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riekatabukysvetl"/>
        <w:tblW w:w="0" w:type="auto"/>
        <w:tblLayout w:type="fixed"/>
        <w:tblLook w:val="0000" w:firstRow="0" w:lastRow="0" w:firstColumn="0" w:lastColumn="0" w:noHBand="0" w:noVBand="0"/>
      </w:tblPr>
      <w:tblGrid>
        <w:gridCol w:w="10008"/>
      </w:tblGrid>
      <w:tr w:rsidR="004863C4" w:rsidRPr="00D16AD3" w14:paraId="5A9B2F3F" w14:textId="77777777" w:rsidTr="003F2748">
        <w:trPr>
          <w:trHeight w:val="297"/>
        </w:trPr>
        <w:tc>
          <w:tcPr>
            <w:tcW w:w="10008" w:type="dxa"/>
            <w:shd w:val="clear" w:color="auto" w:fill="92CDDC" w:themeFill="accent5" w:themeFillTint="99"/>
          </w:tcPr>
          <w:p w14:paraId="42C354DB" w14:textId="578540C2" w:rsidR="00946A5F" w:rsidRPr="00D16AD3" w:rsidRDefault="00D839CA" w:rsidP="00AB0824">
            <w:pPr>
              <w:autoSpaceDE w:val="0"/>
              <w:autoSpaceDN w:val="0"/>
              <w:adjustRightInd w:val="0"/>
              <w:spacing w:before="120" w:after="120"/>
              <w:jc w:val="center"/>
              <w:rPr>
                <w:rFonts w:ascii="Calibri Light" w:hAnsi="Calibri Light" w:cs="Calibri Light"/>
                <w:b/>
                <w:bCs/>
                <w:color w:val="000000"/>
                <w:sz w:val="28"/>
                <w:szCs w:val="23"/>
                <w:lang w:val="sk-SK"/>
              </w:rPr>
            </w:pPr>
            <w:r w:rsidRPr="00D16AD3">
              <w:rPr>
                <w:rFonts w:ascii="Calibri Light" w:hAnsi="Calibri Light" w:cs="Calibri Light"/>
                <w:b/>
                <w:bCs/>
                <w:color w:val="000000"/>
                <w:sz w:val="28"/>
                <w:szCs w:val="23"/>
                <w:lang w:val="sk-SK"/>
              </w:rPr>
              <w:t>Dotazník</w:t>
            </w:r>
            <w:r w:rsidR="0056276E" w:rsidRPr="00D16AD3">
              <w:rPr>
                <w:rFonts w:ascii="Calibri Light" w:hAnsi="Calibri Light" w:cs="Calibri Light"/>
                <w:b/>
                <w:bCs/>
                <w:color w:val="000000"/>
                <w:sz w:val="28"/>
                <w:szCs w:val="23"/>
                <w:lang w:val="sk-SK"/>
              </w:rPr>
              <w:t xml:space="preserve">: </w:t>
            </w:r>
            <w:r w:rsidRPr="00D16AD3">
              <w:rPr>
                <w:rFonts w:ascii="Calibri Light" w:hAnsi="Calibri Light" w:cs="Calibri Light"/>
                <w:b/>
                <w:bCs/>
                <w:color w:val="000000"/>
                <w:sz w:val="28"/>
                <w:szCs w:val="23"/>
                <w:lang w:val="sk-SK"/>
              </w:rPr>
              <w:t>Automatizovaný zber údajov a vykazovanie podnikových štatistík</w:t>
            </w:r>
          </w:p>
        </w:tc>
      </w:tr>
      <w:tr w:rsidR="004863C4" w:rsidRPr="00D16AD3" w14:paraId="0A383E2F" w14:textId="77777777" w:rsidTr="003F2748">
        <w:trPr>
          <w:trHeight w:val="157"/>
        </w:trPr>
        <w:tc>
          <w:tcPr>
            <w:tcW w:w="10008" w:type="dxa"/>
          </w:tcPr>
          <w:p w14:paraId="0E706DFD" w14:textId="7FD1DCD0" w:rsidR="004863C4" w:rsidRPr="00D16AD3" w:rsidRDefault="00D839CA" w:rsidP="00AB0824">
            <w:pPr>
              <w:autoSpaceDE w:val="0"/>
              <w:autoSpaceDN w:val="0"/>
              <w:adjustRightInd w:val="0"/>
              <w:spacing w:before="120" w:after="120"/>
              <w:rPr>
                <w:rFonts w:ascii="Calibri Light" w:hAnsi="Calibri Light" w:cs="Calibri Light"/>
                <w:color w:val="000000"/>
                <w:sz w:val="24"/>
                <w:szCs w:val="24"/>
                <w:lang w:val="sk-SK"/>
              </w:rPr>
            </w:pPr>
            <w:r w:rsidRPr="00D16AD3">
              <w:rPr>
                <w:rFonts w:ascii="Calibri Light" w:hAnsi="Calibri Light" w:cs="Calibri Light"/>
                <w:b/>
                <w:bCs/>
                <w:color w:val="000000"/>
                <w:sz w:val="24"/>
                <w:szCs w:val="24"/>
                <w:lang w:val="sk-SK"/>
              </w:rPr>
              <w:t>NÁZOV ORGANIZÁCIE</w:t>
            </w:r>
            <w:r w:rsidR="0056276E" w:rsidRPr="00D16AD3">
              <w:rPr>
                <w:rFonts w:ascii="Calibri Light" w:hAnsi="Calibri Light" w:cs="Calibri Light"/>
                <w:b/>
                <w:bCs/>
                <w:color w:val="000000"/>
                <w:sz w:val="24"/>
                <w:szCs w:val="24"/>
                <w:lang w:val="sk-SK"/>
              </w:rPr>
              <w:t>:</w:t>
            </w:r>
            <w:r w:rsidR="00B11F46" w:rsidRPr="00D16AD3">
              <w:rPr>
                <w:rFonts w:ascii="Calibri Light" w:hAnsi="Calibri Light" w:cs="Calibri Light"/>
                <w:color w:val="000000"/>
                <w:sz w:val="24"/>
                <w:szCs w:val="24"/>
                <w:lang w:val="sk-SK"/>
              </w:rPr>
              <w:t xml:space="preserve"> </w:t>
            </w:r>
            <w:r w:rsidR="004863C4" w:rsidRPr="00D16AD3">
              <w:rPr>
                <w:rFonts w:ascii="Calibri Light" w:hAnsi="Calibri Light" w:cs="Calibri Light"/>
                <w:color w:val="000000"/>
                <w:sz w:val="24"/>
                <w:szCs w:val="24"/>
                <w:lang w:val="sk-SK"/>
              </w:rPr>
              <w:t xml:space="preserve"> </w:t>
            </w:r>
            <w:sdt>
              <w:sdtPr>
                <w:rPr>
                  <w:rFonts w:ascii="Calibri Light" w:hAnsi="Calibri Light" w:cs="Calibri Light"/>
                  <w:color w:val="000000"/>
                  <w:sz w:val="24"/>
                  <w:szCs w:val="24"/>
                  <w:lang w:val="sk-SK"/>
                </w:rPr>
                <w:id w:val="-630779239"/>
                <w:placeholder>
                  <w:docPart w:val="50CE75B1E0F645E591C4F0AD65B14A70"/>
                </w:placeholder>
                <w:showingPlcHdr/>
              </w:sdtPr>
              <w:sdtEndPr/>
              <w:sdtContent>
                <w:r w:rsidR="00B11F46" w:rsidRPr="00D16AD3">
                  <w:rPr>
                    <w:rStyle w:val="Zstupntext"/>
                    <w:rFonts w:ascii="Calibri Light" w:hAnsi="Calibri Light" w:cs="Calibri Light"/>
                    <w:sz w:val="24"/>
                    <w:szCs w:val="24"/>
                    <w:highlight w:val="yellow"/>
                    <w:lang w:val="sk-SK"/>
                  </w:rPr>
                  <w:t>Kliknite alebo ťuknite sem a zadajte text.</w:t>
                </w:r>
              </w:sdtContent>
            </w:sdt>
          </w:p>
        </w:tc>
      </w:tr>
      <w:tr w:rsidR="004863C4" w:rsidRPr="00D16AD3" w14:paraId="0D5208E7" w14:textId="77777777" w:rsidTr="003F2748">
        <w:trPr>
          <w:trHeight w:val="157"/>
        </w:trPr>
        <w:tc>
          <w:tcPr>
            <w:tcW w:w="10008" w:type="dxa"/>
          </w:tcPr>
          <w:p w14:paraId="425D389F" w14:textId="08CA0EEE" w:rsidR="004863C4" w:rsidRPr="00D16AD3" w:rsidRDefault="00671ECE" w:rsidP="00AB0824">
            <w:pPr>
              <w:autoSpaceDE w:val="0"/>
              <w:autoSpaceDN w:val="0"/>
              <w:adjustRightInd w:val="0"/>
              <w:spacing w:before="120" w:after="120"/>
              <w:rPr>
                <w:rFonts w:ascii="Calibri Light" w:hAnsi="Calibri Light" w:cs="Calibri Light"/>
                <w:color w:val="000000"/>
                <w:sz w:val="24"/>
                <w:szCs w:val="24"/>
                <w:lang w:val="sk-SK"/>
              </w:rPr>
            </w:pPr>
            <w:r w:rsidRPr="00D16AD3">
              <w:rPr>
                <w:rFonts w:ascii="Calibri Light" w:hAnsi="Calibri Light" w:cs="Calibri Light"/>
                <w:b/>
                <w:bCs/>
                <w:color w:val="000000"/>
                <w:sz w:val="24"/>
                <w:szCs w:val="24"/>
                <w:lang w:val="sk-SK"/>
              </w:rPr>
              <w:t xml:space="preserve">KONTAKTNÉ INFORMÁCIE </w:t>
            </w:r>
            <w:r w:rsidR="00B11F46" w:rsidRPr="00D16AD3">
              <w:rPr>
                <w:rFonts w:ascii="Calibri Light" w:hAnsi="Calibri Light" w:cs="Calibri Light"/>
                <w:b/>
                <w:bCs/>
                <w:color w:val="000000"/>
                <w:sz w:val="24"/>
                <w:szCs w:val="24"/>
                <w:lang w:val="sk-SK"/>
              </w:rPr>
              <w:t xml:space="preserve">(e-mail, </w:t>
            </w:r>
            <w:proofErr w:type="spellStart"/>
            <w:r w:rsidR="00B11F46" w:rsidRPr="00D16AD3">
              <w:rPr>
                <w:rFonts w:ascii="Calibri Light" w:hAnsi="Calibri Light" w:cs="Calibri Light"/>
                <w:b/>
                <w:bCs/>
                <w:color w:val="000000"/>
                <w:sz w:val="24"/>
                <w:szCs w:val="24"/>
                <w:lang w:val="sk-SK"/>
              </w:rPr>
              <w:t>tel</w:t>
            </w:r>
            <w:proofErr w:type="spellEnd"/>
            <w:r w:rsidR="00B11F46" w:rsidRPr="00D16AD3">
              <w:rPr>
                <w:rFonts w:ascii="Calibri Light" w:hAnsi="Calibri Light" w:cs="Calibri Light"/>
                <w:b/>
                <w:bCs/>
                <w:color w:val="000000"/>
                <w:sz w:val="24"/>
                <w:szCs w:val="24"/>
                <w:lang w:val="sk-SK"/>
              </w:rPr>
              <w:t xml:space="preserve">, </w:t>
            </w:r>
            <w:r w:rsidR="00D839CA" w:rsidRPr="00D16AD3">
              <w:rPr>
                <w:rFonts w:ascii="Calibri Light" w:hAnsi="Calibri Light" w:cs="Calibri Light"/>
                <w:b/>
                <w:bCs/>
                <w:color w:val="000000"/>
                <w:sz w:val="24"/>
                <w:szCs w:val="24"/>
                <w:lang w:val="sk-SK"/>
              </w:rPr>
              <w:t>atď</w:t>
            </w:r>
            <w:r w:rsidR="00B11F46" w:rsidRPr="00D16AD3">
              <w:rPr>
                <w:rFonts w:ascii="Calibri Light" w:hAnsi="Calibri Light" w:cs="Calibri Light"/>
                <w:b/>
                <w:bCs/>
                <w:color w:val="000000"/>
                <w:sz w:val="24"/>
                <w:szCs w:val="24"/>
                <w:lang w:val="sk-SK"/>
              </w:rPr>
              <w:t>.)</w:t>
            </w:r>
            <w:r w:rsidR="0056276E" w:rsidRPr="00D16AD3">
              <w:rPr>
                <w:rFonts w:ascii="Calibri Light" w:hAnsi="Calibri Light" w:cs="Calibri Light"/>
                <w:color w:val="000000"/>
                <w:sz w:val="24"/>
                <w:szCs w:val="24"/>
                <w:lang w:val="sk-SK"/>
              </w:rPr>
              <w:t>:</w:t>
            </w:r>
            <w:r w:rsidR="00B11F46" w:rsidRPr="00D16AD3">
              <w:rPr>
                <w:rFonts w:ascii="Calibri Light" w:hAnsi="Calibri Light" w:cs="Calibri Light"/>
                <w:color w:val="000000"/>
                <w:sz w:val="24"/>
                <w:szCs w:val="24"/>
                <w:lang w:val="sk-SK"/>
              </w:rPr>
              <w:t xml:space="preserve"> </w:t>
            </w:r>
            <w:sdt>
              <w:sdtPr>
                <w:rPr>
                  <w:rFonts w:ascii="Calibri Light" w:hAnsi="Calibri Light" w:cs="Calibri Light"/>
                  <w:color w:val="000000"/>
                  <w:sz w:val="24"/>
                  <w:szCs w:val="24"/>
                  <w:lang w:val="sk-SK"/>
                </w:rPr>
                <w:id w:val="1843670864"/>
                <w:placeholder>
                  <w:docPart w:val="DDE464B41D484B6B9ABA9211B3E8D3BD"/>
                </w:placeholder>
                <w:showingPlcHdr/>
              </w:sdtPr>
              <w:sdtEndPr/>
              <w:sdtContent>
                <w:r w:rsidR="00B11F46" w:rsidRPr="00D16AD3">
                  <w:rPr>
                    <w:rStyle w:val="Zstupntext"/>
                    <w:rFonts w:ascii="Calibri Light" w:hAnsi="Calibri Light" w:cs="Calibri Light"/>
                    <w:sz w:val="24"/>
                    <w:szCs w:val="24"/>
                    <w:highlight w:val="yellow"/>
                    <w:lang w:val="sk-SK"/>
                  </w:rPr>
                  <w:t>Kliknite alebo ťuknite sem a zadajte text.</w:t>
                </w:r>
              </w:sdtContent>
            </w:sdt>
          </w:p>
        </w:tc>
      </w:tr>
      <w:tr w:rsidR="00F666F1" w:rsidRPr="00D16AD3" w14:paraId="6F479F93" w14:textId="77777777" w:rsidTr="00222B9D">
        <w:trPr>
          <w:trHeight w:val="157"/>
        </w:trPr>
        <w:tc>
          <w:tcPr>
            <w:tcW w:w="10008" w:type="dxa"/>
            <w:tcBorders>
              <w:bottom w:val="single" w:sz="4" w:space="0" w:color="BFBFBF" w:themeColor="background1" w:themeShade="BF"/>
            </w:tcBorders>
          </w:tcPr>
          <w:p w14:paraId="1EF31A60" w14:textId="2028CCB1" w:rsidR="00F666F1" w:rsidRPr="00D16AD3" w:rsidRDefault="00F666F1" w:rsidP="00AB0824">
            <w:pPr>
              <w:autoSpaceDE w:val="0"/>
              <w:autoSpaceDN w:val="0"/>
              <w:adjustRightInd w:val="0"/>
              <w:spacing w:before="120" w:after="120"/>
              <w:rPr>
                <w:rFonts w:ascii="Calibri Light" w:hAnsi="Calibri Light" w:cs="Calibri Light"/>
                <w:color w:val="000000"/>
                <w:sz w:val="24"/>
                <w:szCs w:val="24"/>
                <w:lang w:val="sk-SK"/>
              </w:rPr>
            </w:pPr>
            <w:r w:rsidRPr="00D16AD3">
              <w:rPr>
                <w:rFonts w:ascii="Calibri Light" w:hAnsi="Calibri Light" w:cs="Calibri Light"/>
                <w:b/>
                <w:bCs/>
                <w:color w:val="000000"/>
                <w:sz w:val="24"/>
                <w:szCs w:val="24"/>
                <w:lang w:val="sk-SK"/>
              </w:rPr>
              <w:t>NÁZOV ERP SOFTVÉRU:</w:t>
            </w:r>
            <w:r w:rsidR="00F50803" w:rsidRPr="00D16AD3">
              <w:rPr>
                <w:rFonts w:ascii="Calibri Light" w:hAnsi="Calibri Light" w:cs="Calibri Light"/>
                <w:color w:val="000000"/>
                <w:sz w:val="24"/>
                <w:szCs w:val="24"/>
                <w:lang w:val="sk-SK"/>
              </w:rPr>
              <w:t xml:space="preserve"> </w:t>
            </w:r>
            <w:sdt>
              <w:sdtPr>
                <w:rPr>
                  <w:rFonts w:ascii="Calibri Light" w:hAnsi="Calibri Light" w:cs="Calibri Light"/>
                  <w:color w:val="000000"/>
                  <w:sz w:val="24"/>
                  <w:szCs w:val="24"/>
                  <w:lang w:val="sk-SK"/>
                </w:rPr>
                <w:id w:val="592523114"/>
                <w:placeholder>
                  <w:docPart w:val="DefaultPlaceholder_-1854013440"/>
                </w:placeholder>
                <w:showingPlcHdr/>
              </w:sdtPr>
              <w:sdtEndPr/>
              <w:sdtContent>
                <w:r w:rsidR="00F50803" w:rsidRPr="00D16AD3">
                  <w:rPr>
                    <w:rStyle w:val="Zstupntext"/>
                    <w:rFonts w:ascii="Calibri Light" w:hAnsi="Calibri Light" w:cs="Calibri Light"/>
                    <w:sz w:val="24"/>
                    <w:szCs w:val="24"/>
                    <w:highlight w:val="yellow"/>
                    <w:lang w:val="sk-SK"/>
                  </w:rPr>
                  <w:t>Kliknite alebo ťuknite sem a zadajte text.</w:t>
                </w:r>
              </w:sdtContent>
            </w:sdt>
          </w:p>
        </w:tc>
      </w:tr>
      <w:tr w:rsidR="008A54C2" w:rsidRPr="00D16AD3" w14:paraId="795C9981" w14:textId="77777777" w:rsidTr="00222B9D">
        <w:trPr>
          <w:trHeight w:val="480"/>
        </w:trPr>
        <w:tc>
          <w:tcPr>
            <w:tcW w:w="10008" w:type="dxa"/>
            <w:tcBorders>
              <w:bottom w:val="single" w:sz="4" w:space="0" w:color="BFBFBF" w:themeColor="background1" w:themeShade="BF"/>
            </w:tcBorders>
            <w:shd w:val="clear" w:color="auto" w:fill="D9D9D9" w:themeFill="background1" w:themeFillShade="D9"/>
          </w:tcPr>
          <w:p w14:paraId="07F266C0" w14:textId="13908AEF" w:rsidR="00DD5841" w:rsidRPr="00D16AD3" w:rsidRDefault="008A54C2" w:rsidP="00AB0824">
            <w:pPr>
              <w:autoSpaceDE w:val="0"/>
              <w:autoSpaceDN w:val="0"/>
              <w:adjustRightInd w:val="0"/>
              <w:spacing w:before="120" w:after="120"/>
              <w:rPr>
                <w:rFonts w:ascii="Calibri Light" w:hAnsi="Calibri Light" w:cs="Calibri Light"/>
                <w:color w:val="000000"/>
                <w:sz w:val="24"/>
                <w:szCs w:val="24"/>
                <w:lang w:val="sk-SK"/>
              </w:rPr>
            </w:pPr>
            <w:r w:rsidRPr="00D16AD3">
              <w:rPr>
                <w:rFonts w:ascii="Calibri Light" w:hAnsi="Calibri Light" w:cs="Calibri Light"/>
                <w:b/>
                <w:bCs/>
                <w:color w:val="000000"/>
                <w:sz w:val="24"/>
                <w:szCs w:val="24"/>
                <w:lang w:val="sk-SK"/>
              </w:rPr>
              <w:t>DEFINOVANIE PROBLÉMU:</w:t>
            </w:r>
          </w:p>
        </w:tc>
      </w:tr>
      <w:tr w:rsidR="00222B9D" w:rsidRPr="00D16AD3" w14:paraId="4250F484" w14:textId="77777777" w:rsidTr="00222B9D">
        <w:trPr>
          <w:trHeight w:val="5916"/>
        </w:trPr>
        <w:tc>
          <w:tcPr>
            <w:tcW w:w="10008" w:type="dxa"/>
            <w:tcBorders>
              <w:top w:val="single" w:sz="4" w:space="0" w:color="BFBFBF" w:themeColor="background1" w:themeShade="BF"/>
            </w:tcBorders>
          </w:tcPr>
          <w:p w14:paraId="3FDA4FB2" w14:textId="77777777" w:rsidR="00222B9D" w:rsidRPr="00D16AD3" w:rsidRDefault="00222B9D" w:rsidP="00C54529">
            <w:pPr>
              <w:autoSpaceDE w:val="0"/>
              <w:autoSpaceDN w:val="0"/>
              <w:adjustRightInd w:val="0"/>
              <w:spacing w:before="120" w:after="120"/>
              <w:jc w:val="both"/>
              <w:rPr>
                <w:rFonts w:ascii="Calibri Light" w:hAnsi="Calibri Light" w:cs="Calibri Light"/>
                <w:color w:val="000000"/>
                <w:sz w:val="24"/>
                <w:szCs w:val="24"/>
                <w:lang w:val="sk-SK"/>
              </w:rPr>
            </w:pPr>
            <w:r w:rsidRPr="00D16AD3">
              <w:rPr>
                <w:rFonts w:ascii="Calibri Light" w:hAnsi="Calibri Light" w:cs="Calibri Light"/>
                <w:color w:val="000000"/>
                <w:sz w:val="24"/>
                <w:szCs w:val="24"/>
                <w:lang w:val="sk-SK"/>
              </w:rPr>
              <w:t>V súčasnosti prebieha zber štatistických údajov od spravodajských jednotiek (hospodárske subjekty / podnikatelia / firmy – ďalej len „Firmy“) prostredníctvom webových formulárov, ktoré Firmy vypĺňajú po prihlásení sa na webový portál. Každá Firma tam má „svoje“ štatistické formuláre, ktoré je povinná v zmysle zákon o štátnej štatistike vyplniť v požadovaných termínoch (najčastejšie do 17. dňa v mesiaci za predchádzajúce obdobie).</w:t>
            </w:r>
          </w:p>
          <w:p w14:paraId="353045CB" w14:textId="77777777" w:rsidR="00222B9D" w:rsidRPr="00D16AD3" w:rsidRDefault="00222B9D" w:rsidP="00C54529">
            <w:pPr>
              <w:autoSpaceDE w:val="0"/>
              <w:autoSpaceDN w:val="0"/>
              <w:adjustRightInd w:val="0"/>
              <w:spacing w:before="120" w:after="120"/>
              <w:jc w:val="both"/>
              <w:rPr>
                <w:rFonts w:ascii="Calibri Light" w:hAnsi="Calibri Light" w:cs="Calibri Light"/>
                <w:color w:val="000000"/>
                <w:sz w:val="24"/>
                <w:szCs w:val="24"/>
                <w:lang w:val="sk-SK"/>
              </w:rPr>
            </w:pPr>
            <w:r w:rsidRPr="00D16AD3">
              <w:rPr>
                <w:rFonts w:ascii="Calibri Light" w:hAnsi="Calibri Light" w:cs="Calibri Light"/>
                <w:color w:val="000000"/>
                <w:sz w:val="24"/>
                <w:szCs w:val="24"/>
                <w:lang w:val="sk-SK"/>
              </w:rPr>
              <w:t>Jednotlivé formuláre sa skladajú zo sekcií s jednotlivými položkami v danej sekcii, ktoré sú častokrát údajmi, ktoré sú priamo obsiahnuté v účtovných alebo mzdových / personálnych systémoch, ako sú napr.:</w:t>
            </w:r>
          </w:p>
          <w:p w14:paraId="17F24654" w14:textId="77777777" w:rsidR="00222B9D" w:rsidRPr="00D16AD3" w:rsidRDefault="00222B9D" w:rsidP="00D63EAA">
            <w:pPr>
              <w:pStyle w:val="Odsekzoznamu"/>
              <w:numPr>
                <w:ilvl w:val="0"/>
                <w:numId w:val="5"/>
              </w:numPr>
              <w:autoSpaceDE w:val="0"/>
              <w:autoSpaceDN w:val="0"/>
              <w:adjustRightInd w:val="0"/>
              <w:spacing w:before="120" w:after="120"/>
              <w:ind w:left="426"/>
              <w:jc w:val="both"/>
              <w:rPr>
                <w:rFonts w:ascii="Calibri Light" w:hAnsi="Calibri Light" w:cs="Calibri Light"/>
                <w:color w:val="000000"/>
                <w:sz w:val="24"/>
                <w:szCs w:val="24"/>
                <w:lang w:val="sk-SK"/>
              </w:rPr>
            </w:pPr>
            <w:r w:rsidRPr="00D16AD3">
              <w:rPr>
                <w:rFonts w:ascii="Calibri Light" w:hAnsi="Calibri Light" w:cs="Calibri Light"/>
                <w:color w:val="000000"/>
                <w:sz w:val="24"/>
                <w:szCs w:val="24"/>
                <w:lang w:val="sk-SK"/>
              </w:rPr>
              <w:t>Tržby za vlastné výkony a tovar v</w:t>
            </w:r>
            <w:r w:rsidRPr="00D16AD3">
              <w:rPr>
                <w:rFonts w:ascii="Calibri Light" w:hAnsi="Calibri Light" w:cs="Calibri Light"/>
                <w:color w:val="000000"/>
                <w:sz w:val="24"/>
                <w:szCs w:val="24"/>
                <w:lang w:val="sk-SK"/>
              </w:rPr>
              <w:t> </w:t>
            </w:r>
            <w:r w:rsidRPr="00D16AD3">
              <w:rPr>
                <w:rFonts w:ascii="Calibri Light" w:hAnsi="Calibri Light" w:cs="Calibri Light"/>
                <w:color w:val="000000"/>
                <w:sz w:val="24"/>
                <w:szCs w:val="24"/>
                <w:lang w:val="sk-SK"/>
              </w:rPr>
              <w:t>EUR</w:t>
            </w:r>
          </w:p>
          <w:p w14:paraId="4480C63A" w14:textId="77777777" w:rsidR="00222B9D" w:rsidRPr="00D16AD3" w:rsidRDefault="00222B9D" w:rsidP="00D63EAA">
            <w:pPr>
              <w:pStyle w:val="Odsekzoznamu"/>
              <w:numPr>
                <w:ilvl w:val="0"/>
                <w:numId w:val="5"/>
              </w:numPr>
              <w:autoSpaceDE w:val="0"/>
              <w:autoSpaceDN w:val="0"/>
              <w:adjustRightInd w:val="0"/>
              <w:spacing w:before="120" w:after="120"/>
              <w:ind w:left="426"/>
              <w:jc w:val="both"/>
              <w:rPr>
                <w:rFonts w:ascii="Calibri Light" w:hAnsi="Calibri Light" w:cs="Calibri Light"/>
                <w:color w:val="000000"/>
                <w:sz w:val="24"/>
                <w:szCs w:val="24"/>
                <w:lang w:val="sk-SK"/>
              </w:rPr>
            </w:pPr>
            <w:r w:rsidRPr="00D16AD3">
              <w:rPr>
                <w:rFonts w:ascii="Calibri Light" w:hAnsi="Calibri Light" w:cs="Calibri Light"/>
                <w:color w:val="000000"/>
                <w:sz w:val="24"/>
                <w:szCs w:val="24"/>
                <w:lang w:val="sk-SK"/>
              </w:rPr>
              <w:t>Priemerný evidenčný počet zamestnancov vo fyzických osobách</w:t>
            </w:r>
          </w:p>
          <w:p w14:paraId="1B418460" w14:textId="77777777" w:rsidR="00222B9D" w:rsidRPr="00D16AD3" w:rsidRDefault="00222B9D" w:rsidP="00D63EAA">
            <w:pPr>
              <w:pStyle w:val="Odsekzoznamu"/>
              <w:numPr>
                <w:ilvl w:val="0"/>
                <w:numId w:val="5"/>
              </w:numPr>
              <w:autoSpaceDE w:val="0"/>
              <w:autoSpaceDN w:val="0"/>
              <w:adjustRightInd w:val="0"/>
              <w:spacing w:before="120" w:after="120"/>
              <w:ind w:left="426"/>
              <w:jc w:val="both"/>
              <w:rPr>
                <w:rFonts w:ascii="Calibri Light" w:hAnsi="Calibri Light" w:cs="Calibri Light"/>
                <w:color w:val="000000"/>
                <w:sz w:val="24"/>
                <w:szCs w:val="24"/>
                <w:lang w:val="sk-SK"/>
              </w:rPr>
            </w:pPr>
            <w:r w:rsidRPr="00D16AD3">
              <w:rPr>
                <w:rFonts w:ascii="Calibri Light" w:hAnsi="Calibri Light" w:cs="Calibri Light"/>
                <w:color w:val="000000"/>
                <w:sz w:val="24"/>
                <w:szCs w:val="24"/>
                <w:lang w:val="sk-SK"/>
              </w:rPr>
              <w:t>Mzdy a náhrady mzdy zamestnancov</w:t>
            </w:r>
          </w:p>
          <w:p w14:paraId="3B802088" w14:textId="77777777" w:rsidR="00222B9D" w:rsidRPr="00D16AD3" w:rsidRDefault="00222B9D" w:rsidP="00D63EAA">
            <w:pPr>
              <w:pStyle w:val="Odsekzoznamu"/>
              <w:numPr>
                <w:ilvl w:val="0"/>
                <w:numId w:val="5"/>
              </w:numPr>
              <w:autoSpaceDE w:val="0"/>
              <w:autoSpaceDN w:val="0"/>
              <w:adjustRightInd w:val="0"/>
              <w:spacing w:before="120" w:after="120"/>
              <w:ind w:left="426"/>
              <w:jc w:val="both"/>
              <w:rPr>
                <w:rFonts w:ascii="Calibri Light" w:hAnsi="Calibri Light" w:cs="Calibri Light"/>
                <w:color w:val="000000"/>
                <w:sz w:val="24"/>
                <w:szCs w:val="24"/>
                <w:lang w:val="sk-SK"/>
              </w:rPr>
            </w:pPr>
            <w:r w:rsidRPr="00D16AD3">
              <w:rPr>
                <w:rFonts w:ascii="Calibri Light" w:hAnsi="Calibri Light" w:cs="Calibri Light"/>
                <w:color w:val="000000"/>
                <w:sz w:val="24"/>
                <w:szCs w:val="24"/>
                <w:lang w:val="sk-SK"/>
              </w:rPr>
              <w:t>a pod.</w:t>
            </w:r>
          </w:p>
          <w:p w14:paraId="3D6CCA16" w14:textId="77777777" w:rsidR="00222B9D" w:rsidRPr="00D16AD3" w:rsidRDefault="00222B9D" w:rsidP="00EC5E67">
            <w:pPr>
              <w:autoSpaceDE w:val="0"/>
              <w:autoSpaceDN w:val="0"/>
              <w:adjustRightInd w:val="0"/>
              <w:spacing w:before="120" w:after="120"/>
              <w:jc w:val="both"/>
              <w:rPr>
                <w:rFonts w:ascii="Calibri Light" w:hAnsi="Calibri Light" w:cs="Calibri Light"/>
                <w:color w:val="000000"/>
                <w:sz w:val="24"/>
                <w:szCs w:val="24"/>
                <w:lang w:val="sk-SK"/>
              </w:rPr>
            </w:pPr>
            <w:r w:rsidRPr="00D16AD3">
              <w:rPr>
                <w:rFonts w:ascii="Calibri Light" w:hAnsi="Calibri Light" w:cs="Calibri Light"/>
                <w:color w:val="000000"/>
                <w:sz w:val="24"/>
                <w:szCs w:val="24"/>
                <w:lang w:val="sk-SK"/>
              </w:rPr>
              <w:t>V dnešnej dobe je teda „neakceptovateľné“ aby takéto typy údajov museli Firmy manuálne zadávať do webových formulárov a preto sa ŠU rozhodol spraviť analýzy možnosti využitia údajov z ERP systémov na úplnú alebo čiastočnú automatizáciu zberu, k čomu potrebuje poznať aj názor práve poskytovateľov ERP systémov.</w:t>
            </w:r>
          </w:p>
          <w:p w14:paraId="6C81957E" w14:textId="11918F2D" w:rsidR="00222B9D" w:rsidRPr="00D16AD3" w:rsidRDefault="00222B9D" w:rsidP="00EC5E67">
            <w:pPr>
              <w:autoSpaceDE w:val="0"/>
              <w:autoSpaceDN w:val="0"/>
              <w:adjustRightInd w:val="0"/>
              <w:spacing w:before="120" w:after="120"/>
              <w:jc w:val="both"/>
              <w:rPr>
                <w:rFonts w:ascii="Calibri Light" w:hAnsi="Calibri Light" w:cs="Calibri Light"/>
                <w:b/>
                <w:bCs/>
                <w:color w:val="000000"/>
                <w:sz w:val="24"/>
                <w:szCs w:val="24"/>
                <w:lang w:val="sk-SK"/>
              </w:rPr>
            </w:pPr>
            <w:r w:rsidRPr="00D16AD3">
              <w:rPr>
                <w:rFonts w:ascii="Calibri Light" w:hAnsi="Calibri Light" w:cs="Calibri Light"/>
                <w:color w:val="000000"/>
                <w:sz w:val="24"/>
                <w:szCs w:val="24"/>
                <w:lang w:val="sk-SK"/>
              </w:rPr>
              <w:t>V prílohe tohto dotazníka je vybrané jedno štatistické zisťovanie, na ktorom je možné vidieť dátové polia, ktoré sa zbierajú v rámci štatistického zberu.</w:t>
            </w:r>
          </w:p>
        </w:tc>
      </w:tr>
      <w:tr w:rsidR="004863C4" w:rsidRPr="00D16AD3" w14:paraId="4763A5CA" w14:textId="77777777" w:rsidTr="00222B9D">
        <w:trPr>
          <w:trHeight w:val="297"/>
        </w:trPr>
        <w:tc>
          <w:tcPr>
            <w:tcW w:w="10008" w:type="dxa"/>
            <w:shd w:val="clear" w:color="auto" w:fill="D9D9D9" w:themeFill="background1" w:themeFillShade="D9"/>
          </w:tcPr>
          <w:p w14:paraId="4BDBB961" w14:textId="52DE78E9" w:rsidR="00946A5F" w:rsidRPr="00D16AD3" w:rsidRDefault="00671ECE" w:rsidP="00AB0824">
            <w:pPr>
              <w:autoSpaceDE w:val="0"/>
              <w:autoSpaceDN w:val="0"/>
              <w:adjustRightInd w:val="0"/>
              <w:spacing w:before="120" w:after="120"/>
              <w:rPr>
                <w:rFonts w:ascii="Calibri Light" w:hAnsi="Calibri Light" w:cs="Calibri Light"/>
                <w:b/>
                <w:bCs/>
                <w:color w:val="000000"/>
                <w:sz w:val="24"/>
                <w:szCs w:val="24"/>
                <w:lang w:val="sk-SK"/>
              </w:rPr>
            </w:pPr>
            <w:r w:rsidRPr="00D16AD3">
              <w:rPr>
                <w:rFonts w:ascii="Calibri Light" w:hAnsi="Calibri Light" w:cs="Calibri Light"/>
                <w:b/>
                <w:bCs/>
                <w:color w:val="000000"/>
                <w:sz w:val="24"/>
                <w:szCs w:val="24"/>
                <w:lang w:val="sk-SK"/>
              </w:rPr>
              <w:t>Odpovedzte, prosím, na nasledujúce otázky</w:t>
            </w:r>
            <w:r w:rsidR="002C20AC" w:rsidRPr="00D16AD3">
              <w:rPr>
                <w:rFonts w:ascii="Calibri Light" w:hAnsi="Calibri Light" w:cs="Calibri Light"/>
                <w:b/>
                <w:bCs/>
                <w:color w:val="000000"/>
                <w:sz w:val="24"/>
                <w:szCs w:val="24"/>
                <w:lang w:val="sk-SK"/>
              </w:rPr>
              <w:t>:</w:t>
            </w:r>
          </w:p>
        </w:tc>
      </w:tr>
      <w:tr w:rsidR="00BE3C87" w:rsidRPr="00D16AD3" w14:paraId="573E6FF9" w14:textId="77777777" w:rsidTr="003F2748">
        <w:trPr>
          <w:trHeight w:val="295"/>
        </w:trPr>
        <w:tc>
          <w:tcPr>
            <w:tcW w:w="10008" w:type="dxa"/>
          </w:tcPr>
          <w:p w14:paraId="4B227286" w14:textId="3C393DD9" w:rsidR="00F6582B" w:rsidRPr="00D16AD3" w:rsidRDefault="00C75EA4" w:rsidP="00AB0824">
            <w:pPr>
              <w:pStyle w:val="Odsekzoznamu"/>
              <w:numPr>
                <w:ilvl w:val="0"/>
                <w:numId w:val="4"/>
              </w:numPr>
              <w:autoSpaceDE w:val="0"/>
              <w:autoSpaceDN w:val="0"/>
              <w:adjustRightInd w:val="0"/>
              <w:spacing w:before="120" w:after="120"/>
              <w:ind w:left="387"/>
              <w:contextualSpacing w:val="0"/>
              <w:jc w:val="both"/>
              <w:rPr>
                <w:rFonts w:ascii="Calibri Light" w:hAnsi="Calibri Light" w:cs="Calibri Light"/>
                <w:color w:val="000000"/>
                <w:sz w:val="24"/>
                <w:szCs w:val="24"/>
                <w:lang w:val="sk-SK"/>
              </w:rPr>
            </w:pPr>
            <w:r w:rsidRPr="00D16AD3">
              <w:rPr>
                <w:rFonts w:ascii="Calibri Light" w:hAnsi="Calibri Light" w:cs="Calibri Light"/>
                <w:color w:val="000000"/>
                <w:sz w:val="24"/>
                <w:szCs w:val="24"/>
                <w:lang w:val="sk-SK"/>
              </w:rPr>
              <w:t xml:space="preserve">Boli by ste ochotní spolupracovať </w:t>
            </w:r>
            <w:r w:rsidR="007F25EF" w:rsidRPr="00D16AD3">
              <w:rPr>
                <w:rFonts w:ascii="Calibri Light" w:hAnsi="Calibri Light" w:cs="Calibri Light"/>
                <w:color w:val="000000"/>
                <w:sz w:val="24"/>
                <w:szCs w:val="24"/>
                <w:lang w:val="sk-SK"/>
              </w:rPr>
              <w:t xml:space="preserve">so Štatistickým úradom SR </w:t>
            </w:r>
            <w:r w:rsidRPr="00D16AD3">
              <w:rPr>
                <w:rFonts w:ascii="Calibri Light" w:hAnsi="Calibri Light" w:cs="Calibri Light"/>
                <w:color w:val="000000"/>
                <w:sz w:val="24"/>
                <w:szCs w:val="24"/>
                <w:lang w:val="sk-SK"/>
              </w:rPr>
              <w:t xml:space="preserve">na vytvorení štandardizovaných postupov </w:t>
            </w:r>
            <w:r w:rsidR="007F25EF" w:rsidRPr="00D16AD3">
              <w:rPr>
                <w:rFonts w:ascii="Calibri Light" w:hAnsi="Calibri Light" w:cs="Calibri Light"/>
                <w:color w:val="000000"/>
                <w:sz w:val="24"/>
                <w:szCs w:val="24"/>
                <w:lang w:val="sk-SK"/>
              </w:rPr>
              <w:t>zberu</w:t>
            </w:r>
            <w:r w:rsidRPr="00D16AD3">
              <w:rPr>
                <w:rFonts w:ascii="Calibri Light" w:hAnsi="Calibri Light" w:cs="Calibri Light"/>
                <w:color w:val="000000"/>
                <w:sz w:val="24"/>
                <w:szCs w:val="24"/>
                <w:lang w:val="sk-SK"/>
              </w:rPr>
              <w:t xml:space="preserve"> údajov v rámci </w:t>
            </w:r>
            <w:r w:rsidR="007F25EF" w:rsidRPr="00D16AD3">
              <w:rPr>
                <w:rFonts w:ascii="Calibri Light" w:hAnsi="Calibri Light" w:cs="Calibri Light"/>
                <w:color w:val="000000"/>
                <w:sz w:val="24"/>
                <w:szCs w:val="24"/>
                <w:lang w:val="sk-SK"/>
              </w:rPr>
              <w:t>štatistických zisťovaní prostredníctvom Vá</w:t>
            </w:r>
            <w:r w:rsidRPr="00D16AD3">
              <w:rPr>
                <w:rFonts w:ascii="Calibri Light" w:hAnsi="Calibri Light" w:cs="Calibri Light"/>
                <w:color w:val="000000"/>
                <w:sz w:val="24"/>
                <w:szCs w:val="24"/>
                <w:lang w:val="sk-SK"/>
              </w:rPr>
              <w:t xml:space="preserve">šho existujúceho riešenia ERP </w:t>
            </w:r>
            <w:r w:rsidR="00B72B18" w:rsidRPr="00D16AD3">
              <w:rPr>
                <w:rFonts w:ascii="Calibri Light" w:hAnsi="Calibri Light" w:cs="Calibri Light"/>
                <w:color w:val="000000"/>
                <w:sz w:val="24"/>
                <w:szCs w:val="24"/>
                <w:lang w:val="sk-SK"/>
              </w:rPr>
              <w:t xml:space="preserve">využitím automatizovaného zberu vybraných ukazovateľov štatistických </w:t>
            </w:r>
            <w:r w:rsidR="000210C2" w:rsidRPr="00D16AD3">
              <w:rPr>
                <w:rFonts w:ascii="Calibri Light" w:hAnsi="Calibri Light" w:cs="Calibri Light"/>
                <w:color w:val="000000"/>
                <w:sz w:val="24"/>
                <w:szCs w:val="24"/>
                <w:lang w:val="sk-SK"/>
              </w:rPr>
              <w:t>zisťovaní</w:t>
            </w:r>
            <w:r w:rsidR="00B72B18" w:rsidRPr="00D16AD3">
              <w:rPr>
                <w:rFonts w:ascii="Calibri Light" w:hAnsi="Calibri Light" w:cs="Calibri Light"/>
                <w:color w:val="000000"/>
                <w:sz w:val="24"/>
                <w:szCs w:val="24"/>
                <w:lang w:val="sk-SK"/>
              </w:rPr>
              <w:t>?</w:t>
            </w:r>
            <w:r w:rsidRPr="00D16AD3">
              <w:rPr>
                <w:rFonts w:ascii="Calibri Light" w:hAnsi="Calibri Light" w:cs="Calibri Light"/>
                <w:color w:val="000000"/>
                <w:sz w:val="24"/>
                <w:szCs w:val="24"/>
                <w:lang w:val="sk-SK"/>
              </w:rPr>
              <w:t xml:space="preserve"> </w:t>
            </w:r>
          </w:p>
          <w:p w14:paraId="7E567E76" w14:textId="588729C0" w:rsidR="00BE3C87" w:rsidRPr="00D16AD3" w:rsidRDefault="00B10A7C" w:rsidP="00AB0824">
            <w:pPr>
              <w:autoSpaceDE w:val="0"/>
              <w:autoSpaceDN w:val="0"/>
              <w:adjustRightInd w:val="0"/>
              <w:spacing w:before="120" w:after="120"/>
              <w:rPr>
                <w:rFonts w:ascii="Calibri Light" w:hAnsi="Calibri Light" w:cs="Calibri Light"/>
                <w:color w:val="000000"/>
                <w:sz w:val="24"/>
                <w:szCs w:val="24"/>
                <w:lang w:val="sk-SK"/>
              </w:rPr>
            </w:pPr>
            <w:sdt>
              <w:sdtPr>
                <w:rPr>
                  <w:rFonts w:ascii="Calibri Light" w:hAnsi="Calibri Light" w:cs="Calibri Light"/>
                  <w:color w:val="000000"/>
                  <w:sz w:val="24"/>
                  <w:szCs w:val="24"/>
                  <w:lang w:val="sk-SK"/>
                </w:rPr>
                <w:id w:val="-551071952"/>
                <w14:checkbox>
                  <w14:checked w14:val="0"/>
                  <w14:checkedState w14:val="2612" w14:font="MS Gothic"/>
                  <w14:uncheckedState w14:val="2610" w14:font="MS Gothic"/>
                </w14:checkbox>
              </w:sdtPr>
              <w:sdtEndPr/>
              <w:sdtContent>
                <w:r w:rsidR="00D026FB" w:rsidRPr="00D16AD3">
                  <w:rPr>
                    <w:rFonts w:ascii="Segoe UI Symbol" w:eastAsia="MS Gothic" w:hAnsi="Segoe UI Symbol" w:cs="Segoe UI Symbol"/>
                    <w:color w:val="000000"/>
                    <w:sz w:val="24"/>
                    <w:szCs w:val="24"/>
                    <w:lang w:val="sk-SK"/>
                  </w:rPr>
                  <w:t>☐</w:t>
                </w:r>
              </w:sdtContent>
            </w:sdt>
            <w:r w:rsidR="00F50803" w:rsidRPr="00D16AD3">
              <w:rPr>
                <w:rFonts w:ascii="Calibri Light" w:hAnsi="Calibri Light" w:cs="Calibri Light"/>
                <w:color w:val="000000"/>
                <w:sz w:val="24"/>
                <w:szCs w:val="24"/>
                <w:lang w:val="sk-SK"/>
              </w:rPr>
              <w:t xml:space="preserve"> </w:t>
            </w:r>
            <w:r w:rsidR="00C75EA4" w:rsidRPr="00D16AD3">
              <w:rPr>
                <w:rFonts w:ascii="Calibri Light" w:hAnsi="Calibri Light" w:cs="Calibri Light"/>
                <w:color w:val="000000"/>
                <w:sz w:val="24"/>
                <w:szCs w:val="24"/>
                <w:lang w:val="sk-SK"/>
              </w:rPr>
              <w:t>Áno</w:t>
            </w:r>
            <w:r w:rsidR="00F50803" w:rsidRPr="00D16AD3">
              <w:rPr>
                <w:rFonts w:ascii="Calibri Light" w:hAnsi="Calibri Light" w:cs="Calibri Light"/>
                <w:color w:val="000000"/>
                <w:sz w:val="24"/>
                <w:szCs w:val="24"/>
                <w:lang w:val="sk-SK"/>
              </w:rPr>
              <w:t xml:space="preserve"> </w:t>
            </w:r>
            <w:r w:rsidR="00C75EA4" w:rsidRPr="00D16AD3">
              <w:rPr>
                <w:rFonts w:ascii="Calibri Light" w:hAnsi="Calibri Light" w:cs="Calibri Light"/>
                <w:color w:val="000000"/>
                <w:sz w:val="24"/>
                <w:szCs w:val="24"/>
                <w:lang w:val="sk-SK"/>
              </w:rPr>
              <w:t>/</w:t>
            </w:r>
            <w:r w:rsidR="00F50803" w:rsidRPr="00D16AD3">
              <w:rPr>
                <w:rFonts w:ascii="Calibri Light" w:hAnsi="Calibri Light" w:cs="Calibri Light"/>
                <w:color w:val="000000"/>
                <w:sz w:val="24"/>
                <w:szCs w:val="24"/>
                <w:lang w:val="sk-SK"/>
              </w:rPr>
              <w:t xml:space="preserve"> </w:t>
            </w:r>
            <w:sdt>
              <w:sdtPr>
                <w:rPr>
                  <w:rFonts w:ascii="Calibri Light" w:hAnsi="Calibri Light" w:cs="Calibri Light"/>
                  <w:color w:val="000000"/>
                  <w:sz w:val="24"/>
                  <w:szCs w:val="24"/>
                  <w:lang w:val="sk-SK"/>
                </w:rPr>
                <w:id w:val="-253907560"/>
                <w14:checkbox>
                  <w14:checked w14:val="0"/>
                  <w14:checkedState w14:val="2612" w14:font="MS Gothic"/>
                  <w14:uncheckedState w14:val="2610" w14:font="MS Gothic"/>
                </w14:checkbox>
              </w:sdtPr>
              <w:sdtEndPr/>
              <w:sdtContent>
                <w:r w:rsidR="00F50803" w:rsidRPr="00D16AD3">
                  <w:rPr>
                    <w:rFonts w:ascii="Segoe UI Symbol" w:eastAsia="MS Gothic" w:hAnsi="Segoe UI Symbol" w:cs="Segoe UI Symbol"/>
                    <w:color w:val="000000"/>
                    <w:sz w:val="24"/>
                    <w:szCs w:val="24"/>
                    <w:lang w:val="sk-SK"/>
                  </w:rPr>
                  <w:t>☐</w:t>
                </w:r>
              </w:sdtContent>
            </w:sdt>
            <w:r w:rsidR="00F50803" w:rsidRPr="00D16AD3">
              <w:rPr>
                <w:rFonts w:ascii="Calibri Light" w:hAnsi="Calibri Light" w:cs="Calibri Light"/>
                <w:color w:val="000000"/>
                <w:sz w:val="24"/>
                <w:szCs w:val="24"/>
                <w:lang w:val="sk-SK"/>
              </w:rPr>
              <w:t xml:space="preserve"> N</w:t>
            </w:r>
            <w:r w:rsidR="00C75EA4" w:rsidRPr="00D16AD3">
              <w:rPr>
                <w:rFonts w:ascii="Calibri Light" w:hAnsi="Calibri Light" w:cs="Calibri Light"/>
                <w:color w:val="000000"/>
                <w:sz w:val="24"/>
                <w:szCs w:val="24"/>
                <w:lang w:val="sk-SK"/>
              </w:rPr>
              <w:t>ie</w:t>
            </w:r>
          </w:p>
        </w:tc>
      </w:tr>
      <w:tr w:rsidR="00F6582B" w:rsidRPr="00D16AD3" w14:paraId="0399F282" w14:textId="77777777" w:rsidTr="003F2748">
        <w:trPr>
          <w:trHeight w:val="295"/>
        </w:trPr>
        <w:tc>
          <w:tcPr>
            <w:tcW w:w="10008" w:type="dxa"/>
          </w:tcPr>
          <w:p w14:paraId="196E0387" w14:textId="37F9DAF8" w:rsidR="000C5727" w:rsidRPr="00D16AD3" w:rsidRDefault="00F6582B" w:rsidP="00AB0824">
            <w:pPr>
              <w:pStyle w:val="Odsekzoznamu"/>
              <w:numPr>
                <w:ilvl w:val="0"/>
                <w:numId w:val="4"/>
              </w:numPr>
              <w:autoSpaceDE w:val="0"/>
              <w:autoSpaceDN w:val="0"/>
              <w:adjustRightInd w:val="0"/>
              <w:spacing w:before="120" w:after="120"/>
              <w:ind w:left="387"/>
              <w:contextualSpacing w:val="0"/>
              <w:jc w:val="both"/>
              <w:rPr>
                <w:rFonts w:ascii="Calibri Light" w:hAnsi="Calibri Light" w:cs="Calibri Light"/>
                <w:color w:val="000000"/>
                <w:sz w:val="24"/>
                <w:szCs w:val="24"/>
                <w:lang w:val="sk-SK"/>
              </w:rPr>
            </w:pPr>
            <w:r w:rsidRPr="00D16AD3">
              <w:rPr>
                <w:rFonts w:ascii="Calibri Light" w:hAnsi="Calibri Light" w:cs="Calibri Light"/>
                <w:color w:val="000000"/>
                <w:sz w:val="24"/>
                <w:szCs w:val="24"/>
                <w:lang w:val="sk-SK"/>
              </w:rPr>
              <w:t>Ak áno, boli by ste ochotní podieľať sa na vývoj</w:t>
            </w:r>
            <w:r w:rsidR="007F25EF" w:rsidRPr="00D16AD3">
              <w:rPr>
                <w:rFonts w:ascii="Calibri Light" w:hAnsi="Calibri Light" w:cs="Calibri Light"/>
                <w:color w:val="000000"/>
                <w:sz w:val="24"/>
                <w:szCs w:val="24"/>
                <w:lang w:val="sk-SK"/>
              </w:rPr>
              <w:t>i</w:t>
            </w:r>
            <w:r w:rsidRPr="00D16AD3">
              <w:rPr>
                <w:rFonts w:ascii="Calibri Light" w:hAnsi="Calibri Light" w:cs="Calibri Light"/>
                <w:color w:val="000000"/>
                <w:sz w:val="24"/>
                <w:szCs w:val="24"/>
                <w:lang w:val="sk-SK"/>
              </w:rPr>
              <w:t xml:space="preserve"> a implementácii štatistického </w:t>
            </w:r>
            <w:r w:rsidR="00D30539" w:rsidRPr="00D16AD3">
              <w:rPr>
                <w:rFonts w:ascii="Calibri Light" w:hAnsi="Calibri Light" w:cs="Calibri Light"/>
                <w:color w:val="000000"/>
                <w:sz w:val="24"/>
                <w:szCs w:val="24"/>
                <w:lang w:val="sk-SK"/>
              </w:rPr>
              <w:t xml:space="preserve">takéhoto riešenia / </w:t>
            </w:r>
            <w:r w:rsidRPr="00D16AD3">
              <w:rPr>
                <w:rFonts w:ascii="Calibri Light" w:hAnsi="Calibri Light" w:cs="Calibri Light"/>
                <w:color w:val="000000"/>
                <w:sz w:val="24"/>
                <w:szCs w:val="24"/>
                <w:lang w:val="sk-SK"/>
              </w:rPr>
              <w:t>modulu</w:t>
            </w:r>
            <w:r w:rsidR="00D30539" w:rsidRPr="00D16AD3">
              <w:rPr>
                <w:rFonts w:ascii="Calibri Light" w:hAnsi="Calibri Light" w:cs="Calibri Light"/>
                <w:color w:val="000000"/>
                <w:sz w:val="24"/>
                <w:szCs w:val="24"/>
                <w:lang w:val="sk-SK"/>
              </w:rPr>
              <w:t xml:space="preserve"> / API</w:t>
            </w:r>
            <w:r w:rsidRPr="00D16AD3">
              <w:rPr>
                <w:rFonts w:ascii="Calibri Light" w:hAnsi="Calibri Light" w:cs="Calibri Light"/>
                <w:color w:val="000000"/>
                <w:sz w:val="24"/>
                <w:szCs w:val="24"/>
                <w:lang w:val="sk-SK"/>
              </w:rPr>
              <w:t xml:space="preserve"> pre </w:t>
            </w:r>
            <w:r w:rsidR="00D30539" w:rsidRPr="00D16AD3">
              <w:rPr>
                <w:rFonts w:ascii="Calibri Light" w:hAnsi="Calibri Light" w:cs="Calibri Light"/>
                <w:color w:val="000000"/>
                <w:sz w:val="24"/>
                <w:szCs w:val="24"/>
                <w:lang w:val="sk-SK"/>
              </w:rPr>
              <w:t>zber štatistických</w:t>
            </w:r>
            <w:r w:rsidRPr="00D16AD3">
              <w:rPr>
                <w:rFonts w:ascii="Calibri Light" w:hAnsi="Calibri Light" w:cs="Calibri Light"/>
                <w:color w:val="000000"/>
                <w:sz w:val="24"/>
                <w:szCs w:val="24"/>
                <w:lang w:val="sk-SK"/>
              </w:rPr>
              <w:t xml:space="preserve"> údajov </w:t>
            </w:r>
            <w:r w:rsidR="004C4421">
              <w:rPr>
                <w:rFonts w:ascii="Calibri Light" w:hAnsi="Calibri Light" w:cs="Calibri Light"/>
                <w:color w:val="000000"/>
                <w:sz w:val="24"/>
                <w:szCs w:val="24"/>
                <w:lang w:val="sk-SK"/>
              </w:rPr>
              <w:t>Firiem</w:t>
            </w:r>
            <w:r w:rsidRPr="00D16AD3">
              <w:rPr>
                <w:rFonts w:ascii="Calibri Light" w:hAnsi="Calibri Light" w:cs="Calibri Light"/>
                <w:color w:val="000000"/>
                <w:sz w:val="24"/>
                <w:szCs w:val="24"/>
                <w:lang w:val="sk-SK"/>
              </w:rPr>
              <w:t xml:space="preserve">, ktorý by ich nahrával na server </w:t>
            </w:r>
            <w:r w:rsidR="000C5727" w:rsidRPr="00D16AD3">
              <w:rPr>
                <w:rFonts w:ascii="Calibri Light" w:hAnsi="Calibri Light" w:cs="Calibri Light"/>
                <w:color w:val="000000"/>
                <w:sz w:val="24"/>
                <w:szCs w:val="24"/>
                <w:lang w:val="sk-SK"/>
              </w:rPr>
              <w:t>pre</w:t>
            </w:r>
            <w:r w:rsidRPr="00D16AD3">
              <w:rPr>
                <w:rFonts w:ascii="Calibri Light" w:hAnsi="Calibri Light" w:cs="Calibri Light"/>
                <w:color w:val="000000"/>
                <w:sz w:val="24"/>
                <w:szCs w:val="24"/>
                <w:lang w:val="sk-SK"/>
              </w:rPr>
              <w:t xml:space="preserve"> zber </w:t>
            </w:r>
            <w:r w:rsidR="000C5727" w:rsidRPr="00D16AD3">
              <w:rPr>
                <w:rFonts w:ascii="Calibri Light" w:hAnsi="Calibri Light" w:cs="Calibri Light"/>
                <w:color w:val="000000"/>
                <w:sz w:val="24"/>
                <w:szCs w:val="24"/>
                <w:lang w:val="sk-SK"/>
              </w:rPr>
              <w:t xml:space="preserve">a spracovanie </w:t>
            </w:r>
            <w:r w:rsidRPr="00D16AD3">
              <w:rPr>
                <w:rFonts w:ascii="Calibri Light" w:hAnsi="Calibri Light" w:cs="Calibri Light"/>
                <w:color w:val="000000"/>
                <w:sz w:val="24"/>
                <w:szCs w:val="24"/>
                <w:lang w:val="sk-SK"/>
              </w:rPr>
              <w:t xml:space="preserve">údajov pomocou softvérovej knižnice? </w:t>
            </w:r>
          </w:p>
          <w:p w14:paraId="4E16DF25" w14:textId="77777777" w:rsidR="00F6582B" w:rsidRPr="00D16AD3" w:rsidRDefault="00A62F50" w:rsidP="00AB0824">
            <w:pPr>
              <w:autoSpaceDE w:val="0"/>
              <w:autoSpaceDN w:val="0"/>
              <w:adjustRightInd w:val="0"/>
              <w:spacing w:before="120" w:after="120"/>
              <w:jc w:val="both"/>
              <w:rPr>
                <w:rFonts w:ascii="Calibri Light" w:hAnsi="Calibri Light" w:cs="Calibri Light"/>
                <w:color w:val="000000"/>
                <w:sz w:val="24"/>
                <w:szCs w:val="24"/>
                <w:lang w:val="sk-SK"/>
              </w:rPr>
            </w:pPr>
            <w:r w:rsidRPr="00D16AD3">
              <w:rPr>
                <w:rFonts w:ascii="Calibri Light" w:hAnsi="Calibri Light" w:cs="Calibri Light"/>
                <w:color w:val="000000"/>
                <w:sz w:val="24"/>
                <w:szCs w:val="24"/>
                <w:lang w:val="sk-SK"/>
              </w:rPr>
              <w:t xml:space="preserve">Ktoré z nasledujúcich funkcionalít by malo poskytnuté API na strane štatistického úradu </w:t>
            </w:r>
            <w:r w:rsidR="00990CB8" w:rsidRPr="00D16AD3">
              <w:rPr>
                <w:rFonts w:ascii="Calibri Light" w:hAnsi="Calibri Light" w:cs="Calibri Light"/>
                <w:color w:val="000000"/>
                <w:sz w:val="24"/>
                <w:szCs w:val="24"/>
                <w:lang w:val="sk-SK"/>
              </w:rPr>
              <w:t>umožňovať</w:t>
            </w:r>
            <w:r w:rsidR="00F6582B" w:rsidRPr="00D16AD3">
              <w:rPr>
                <w:rFonts w:ascii="Calibri Light" w:hAnsi="Calibri Light" w:cs="Calibri Light"/>
                <w:color w:val="000000"/>
                <w:sz w:val="24"/>
                <w:szCs w:val="24"/>
                <w:lang w:val="sk-SK"/>
              </w:rPr>
              <w:t>:</w:t>
            </w:r>
          </w:p>
          <w:p w14:paraId="69BD8266" w14:textId="77777777" w:rsidR="000210C2" w:rsidRPr="00D16AD3" w:rsidRDefault="00B10A7C" w:rsidP="0044267F">
            <w:pPr>
              <w:autoSpaceDE w:val="0"/>
              <w:autoSpaceDN w:val="0"/>
              <w:adjustRightInd w:val="0"/>
              <w:spacing w:before="120" w:after="120"/>
              <w:ind w:left="426" w:hanging="284"/>
              <w:rPr>
                <w:rFonts w:ascii="Calibri Light" w:hAnsi="Calibri Light" w:cs="Calibri Light"/>
                <w:color w:val="000000"/>
                <w:sz w:val="24"/>
                <w:szCs w:val="24"/>
                <w:lang w:val="sk-SK"/>
              </w:rPr>
            </w:pPr>
            <w:sdt>
              <w:sdtPr>
                <w:rPr>
                  <w:rFonts w:ascii="Calibri Light" w:hAnsi="Calibri Light" w:cs="Calibri Light"/>
                  <w:color w:val="000000"/>
                  <w:sz w:val="24"/>
                  <w:szCs w:val="24"/>
                  <w:lang w:val="sk-SK"/>
                </w:rPr>
                <w:id w:val="1438649061"/>
                <w14:checkbox>
                  <w14:checked w14:val="0"/>
                  <w14:checkedState w14:val="2612" w14:font="MS Gothic"/>
                  <w14:uncheckedState w14:val="2610" w14:font="MS Gothic"/>
                </w14:checkbox>
              </w:sdtPr>
              <w:sdtEndPr/>
              <w:sdtContent>
                <w:r w:rsidR="000210C2" w:rsidRPr="00D16AD3">
                  <w:rPr>
                    <w:rFonts w:ascii="Segoe UI Symbol" w:eastAsia="MS Gothic" w:hAnsi="Segoe UI Symbol" w:cs="Segoe UI Symbol"/>
                    <w:color w:val="000000"/>
                    <w:sz w:val="24"/>
                    <w:szCs w:val="24"/>
                    <w:lang w:val="sk-SK"/>
                  </w:rPr>
                  <w:t>☐</w:t>
                </w:r>
              </w:sdtContent>
            </w:sdt>
            <w:r w:rsidR="000210C2" w:rsidRPr="00D16AD3">
              <w:rPr>
                <w:rFonts w:ascii="Calibri Light" w:hAnsi="Calibri Light" w:cs="Calibri Light"/>
                <w:color w:val="000000"/>
                <w:sz w:val="24"/>
                <w:szCs w:val="24"/>
                <w:lang w:val="sk-SK"/>
              </w:rPr>
              <w:t xml:space="preserve"> Kompilácia údajov.</w:t>
            </w:r>
          </w:p>
          <w:p w14:paraId="264070C0" w14:textId="77777777" w:rsidR="000210C2" w:rsidRPr="00D16AD3" w:rsidRDefault="00B10A7C" w:rsidP="0044267F">
            <w:pPr>
              <w:autoSpaceDE w:val="0"/>
              <w:autoSpaceDN w:val="0"/>
              <w:adjustRightInd w:val="0"/>
              <w:spacing w:before="120" w:after="120"/>
              <w:ind w:left="142"/>
              <w:rPr>
                <w:rFonts w:ascii="Calibri Light" w:hAnsi="Calibri Light" w:cs="Calibri Light"/>
                <w:color w:val="000000"/>
                <w:sz w:val="24"/>
                <w:szCs w:val="24"/>
                <w:lang w:val="sk-SK"/>
              </w:rPr>
            </w:pPr>
            <w:sdt>
              <w:sdtPr>
                <w:rPr>
                  <w:rFonts w:ascii="Calibri Light" w:hAnsi="Calibri Light" w:cs="Calibri Light"/>
                  <w:color w:val="000000"/>
                  <w:sz w:val="24"/>
                  <w:szCs w:val="24"/>
                  <w:lang w:val="sk-SK"/>
                </w:rPr>
                <w:id w:val="-1103949328"/>
                <w14:checkbox>
                  <w14:checked w14:val="0"/>
                  <w14:checkedState w14:val="2612" w14:font="MS Gothic"/>
                  <w14:uncheckedState w14:val="2610" w14:font="MS Gothic"/>
                </w14:checkbox>
              </w:sdtPr>
              <w:sdtEndPr/>
              <w:sdtContent>
                <w:r w:rsidR="000210C2" w:rsidRPr="00D16AD3">
                  <w:rPr>
                    <w:rFonts w:ascii="Segoe UI Symbol" w:eastAsia="MS Gothic" w:hAnsi="Segoe UI Symbol" w:cs="Segoe UI Symbol"/>
                    <w:color w:val="000000"/>
                    <w:sz w:val="24"/>
                    <w:szCs w:val="24"/>
                    <w:lang w:val="sk-SK"/>
                  </w:rPr>
                  <w:t>☐</w:t>
                </w:r>
              </w:sdtContent>
            </w:sdt>
            <w:r w:rsidR="000210C2" w:rsidRPr="00D16AD3">
              <w:rPr>
                <w:rFonts w:ascii="Calibri Light" w:hAnsi="Calibri Light" w:cs="Calibri Light"/>
                <w:color w:val="000000"/>
                <w:sz w:val="24"/>
                <w:szCs w:val="24"/>
                <w:lang w:val="sk-SK"/>
              </w:rPr>
              <w:t xml:space="preserve"> Validácia údajov podľa definícií prieskumu.</w:t>
            </w:r>
          </w:p>
          <w:p w14:paraId="11324C98" w14:textId="77777777" w:rsidR="000210C2" w:rsidRPr="00D16AD3" w:rsidRDefault="00B10A7C" w:rsidP="0044267F">
            <w:pPr>
              <w:autoSpaceDE w:val="0"/>
              <w:autoSpaceDN w:val="0"/>
              <w:adjustRightInd w:val="0"/>
              <w:spacing w:before="120" w:after="120"/>
              <w:ind w:left="142"/>
              <w:rPr>
                <w:rFonts w:ascii="Calibri Light" w:hAnsi="Calibri Light" w:cs="Calibri Light"/>
                <w:color w:val="000000"/>
                <w:sz w:val="24"/>
                <w:szCs w:val="24"/>
                <w:lang w:val="sk-SK"/>
              </w:rPr>
            </w:pPr>
            <w:sdt>
              <w:sdtPr>
                <w:rPr>
                  <w:rFonts w:ascii="Calibri Light" w:hAnsi="Calibri Light" w:cs="Calibri Light"/>
                  <w:color w:val="000000"/>
                  <w:sz w:val="24"/>
                  <w:szCs w:val="24"/>
                  <w:lang w:val="sk-SK"/>
                </w:rPr>
                <w:id w:val="-486632935"/>
                <w14:checkbox>
                  <w14:checked w14:val="0"/>
                  <w14:checkedState w14:val="2612" w14:font="MS Gothic"/>
                  <w14:uncheckedState w14:val="2610" w14:font="MS Gothic"/>
                </w14:checkbox>
              </w:sdtPr>
              <w:sdtEndPr/>
              <w:sdtContent>
                <w:r w:rsidR="000210C2" w:rsidRPr="00D16AD3">
                  <w:rPr>
                    <w:rFonts w:ascii="Segoe UI Symbol" w:eastAsia="MS Gothic" w:hAnsi="Segoe UI Symbol" w:cs="Segoe UI Symbol"/>
                    <w:color w:val="000000"/>
                    <w:sz w:val="24"/>
                    <w:szCs w:val="24"/>
                    <w:lang w:val="sk-SK"/>
                  </w:rPr>
                  <w:t>☐</w:t>
                </w:r>
              </w:sdtContent>
            </w:sdt>
            <w:r w:rsidR="000210C2" w:rsidRPr="00D16AD3">
              <w:rPr>
                <w:rFonts w:ascii="Calibri Light" w:hAnsi="Calibri Light" w:cs="Calibri Light"/>
                <w:color w:val="000000"/>
                <w:sz w:val="24"/>
                <w:szCs w:val="24"/>
                <w:lang w:val="sk-SK"/>
              </w:rPr>
              <w:t xml:space="preserve"> Automatické pripojenie, autentifikácia a </w:t>
            </w:r>
            <w:proofErr w:type="spellStart"/>
            <w:r w:rsidR="000210C2" w:rsidRPr="00D16AD3">
              <w:rPr>
                <w:rFonts w:ascii="Calibri Light" w:hAnsi="Calibri Light" w:cs="Calibri Light"/>
                <w:color w:val="000000"/>
                <w:sz w:val="24"/>
                <w:szCs w:val="24"/>
                <w:lang w:val="sk-SK"/>
              </w:rPr>
              <w:t>upload</w:t>
            </w:r>
            <w:proofErr w:type="spellEnd"/>
            <w:r w:rsidR="000210C2" w:rsidRPr="00D16AD3">
              <w:rPr>
                <w:rFonts w:ascii="Calibri Light" w:hAnsi="Calibri Light" w:cs="Calibri Light"/>
                <w:color w:val="000000"/>
                <w:sz w:val="24"/>
                <w:szCs w:val="24"/>
                <w:lang w:val="sk-SK"/>
              </w:rPr>
              <w:t>.</w:t>
            </w:r>
          </w:p>
          <w:p w14:paraId="761E4DC2" w14:textId="51B12AB3" w:rsidR="000210C2" w:rsidRPr="00D16AD3" w:rsidRDefault="00B10A7C" w:rsidP="0044267F">
            <w:pPr>
              <w:autoSpaceDE w:val="0"/>
              <w:autoSpaceDN w:val="0"/>
              <w:adjustRightInd w:val="0"/>
              <w:spacing w:before="120" w:after="120"/>
              <w:ind w:left="142"/>
              <w:jc w:val="both"/>
              <w:rPr>
                <w:rFonts w:ascii="Calibri Light" w:hAnsi="Calibri Light" w:cs="Calibri Light"/>
                <w:color w:val="000000"/>
                <w:sz w:val="24"/>
                <w:szCs w:val="24"/>
                <w:lang w:val="sk-SK"/>
              </w:rPr>
            </w:pPr>
            <w:sdt>
              <w:sdtPr>
                <w:rPr>
                  <w:rFonts w:ascii="Calibri Light" w:hAnsi="Calibri Light" w:cs="Calibri Light"/>
                  <w:color w:val="000000"/>
                  <w:sz w:val="24"/>
                  <w:szCs w:val="24"/>
                  <w:lang w:val="sk-SK"/>
                </w:rPr>
                <w:id w:val="-1653594455"/>
                <w14:checkbox>
                  <w14:checked w14:val="0"/>
                  <w14:checkedState w14:val="2612" w14:font="MS Gothic"/>
                  <w14:uncheckedState w14:val="2610" w14:font="MS Gothic"/>
                </w14:checkbox>
              </w:sdtPr>
              <w:sdtEndPr/>
              <w:sdtContent>
                <w:r w:rsidR="000210C2" w:rsidRPr="00D16AD3">
                  <w:rPr>
                    <w:rFonts w:ascii="Segoe UI Symbol" w:eastAsia="MS Gothic" w:hAnsi="Segoe UI Symbol" w:cs="Segoe UI Symbol"/>
                    <w:color w:val="000000"/>
                    <w:sz w:val="24"/>
                    <w:szCs w:val="24"/>
                    <w:lang w:val="sk-SK"/>
                  </w:rPr>
                  <w:t>☐</w:t>
                </w:r>
              </w:sdtContent>
            </w:sdt>
            <w:r w:rsidR="000210C2" w:rsidRPr="00D16AD3">
              <w:rPr>
                <w:rFonts w:ascii="Calibri Light" w:hAnsi="Calibri Light" w:cs="Calibri Light"/>
                <w:color w:val="000000"/>
                <w:sz w:val="24"/>
                <w:szCs w:val="24"/>
                <w:lang w:val="sk-SK"/>
              </w:rPr>
              <w:t xml:space="preserve"> Automatické sťahovanie definícií prieskumov a správy o overení.</w:t>
            </w:r>
          </w:p>
        </w:tc>
      </w:tr>
      <w:tr w:rsidR="004637C7" w:rsidRPr="00D16AD3" w14:paraId="20C7A9E6" w14:textId="77777777" w:rsidTr="003F2748">
        <w:trPr>
          <w:trHeight w:val="295"/>
        </w:trPr>
        <w:tc>
          <w:tcPr>
            <w:tcW w:w="10008" w:type="dxa"/>
          </w:tcPr>
          <w:p w14:paraId="5694F516" w14:textId="7ED4F42E" w:rsidR="00E20A36" w:rsidRPr="00D16AD3" w:rsidRDefault="00725E6F" w:rsidP="003F2748">
            <w:pPr>
              <w:pStyle w:val="Odsekzoznamu"/>
              <w:numPr>
                <w:ilvl w:val="0"/>
                <w:numId w:val="4"/>
              </w:numPr>
              <w:autoSpaceDE w:val="0"/>
              <w:autoSpaceDN w:val="0"/>
              <w:adjustRightInd w:val="0"/>
              <w:spacing w:before="120" w:after="120"/>
              <w:ind w:left="387"/>
              <w:contextualSpacing w:val="0"/>
              <w:jc w:val="both"/>
              <w:rPr>
                <w:rFonts w:ascii="Calibri Light" w:hAnsi="Calibri Light" w:cs="Calibri Light"/>
                <w:color w:val="000000"/>
                <w:sz w:val="24"/>
                <w:szCs w:val="24"/>
                <w:lang w:val="sk-SK"/>
              </w:rPr>
            </w:pPr>
            <w:r w:rsidRPr="00D16AD3">
              <w:rPr>
                <w:rFonts w:ascii="Calibri Light" w:hAnsi="Calibri Light" w:cs="Calibri Light"/>
                <w:color w:val="000000"/>
                <w:sz w:val="24"/>
                <w:szCs w:val="24"/>
                <w:lang w:val="sk-SK"/>
              </w:rPr>
              <w:lastRenderedPageBreak/>
              <w:t xml:space="preserve">Preferované formy spolupráce. </w:t>
            </w:r>
            <w:r w:rsidR="00E20A36" w:rsidRPr="00D16AD3">
              <w:rPr>
                <w:rFonts w:ascii="Calibri Light" w:hAnsi="Calibri Light" w:cs="Calibri Light"/>
                <w:color w:val="000000"/>
                <w:sz w:val="24"/>
                <w:szCs w:val="24"/>
                <w:lang w:val="sk-SK"/>
              </w:rPr>
              <w:t>Viete si predstaviť, že by prepojenie fungovalo nasledovne?</w:t>
            </w:r>
            <w:r w:rsidR="003F2748" w:rsidRPr="00D16AD3">
              <w:rPr>
                <w:rFonts w:ascii="Calibri Light" w:hAnsi="Calibri Light" w:cs="Calibri Light"/>
                <w:color w:val="000000"/>
                <w:sz w:val="24"/>
                <w:szCs w:val="24"/>
                <w:lang w:val="sk-SK"/>
              </w:rPr>
              <w:t>:</w:t>
            </w:r>
          </w:p>
          <w:p w14:paraId="76A18C9A" w14:textId="7CD6B091" w:rsidR="00AB0824" w:rsidRPr="00D16AD3" w:rsidRDefault="00B10A7C" w:rsidP="003F2748">
            <w:pPr>
              <w:pStyle w:val="Odsekzoznamu"/>
              <w:autoSpaceDE w:val="0"/>
              <w:autoSpaceDN w:val="0"/>
              <w:adjustRightInd w:val="0"/>
              <w:spacing w:before="120" w:after="120"/>
              <w:ind w:left="387" w:hanging="283"/>
              <w:contextualSpacing w:val="0"/>
              <w:jc w:val="both"/>
              <w:rPr>
                <w:rFonts w:ascii="Calibri Light" w:hAnsi="Calibri Light" w:cs="Calibri Light"/>
                <w:color w:val="000000"/>
                <w:sz w:val="24"/>
                <w:szCs w:val="24"/>
                <w:lang w:val="sk-SK"/>
              </w:rPr>
            </w:pPr>
            <w:sdt>
              <w:sdtPr>
                <w:rPr>
                  <w:rFonts w:ascii="Calibri Light" w:hAnsi="Calibri Light" w:cs="Calibri Light"/>
                  <w:color w:val="000000"/>
                  <w:sz w:val="24"/>
                  <w:szCs w:val="24"/>
                  <w:lang w:val="sk-SK"/>
                </w:rPr>
                <w:id w:val="-1938356462"/>
                <w14:checkbox>
                  <w14:checked w14:val="0"/>
                  <w14:checkedState w14:val="2612" w14:font="MS Gothic"/>
                  <w14:uncheckedState w14:val="2610" w14:font="MS Gothic"/>
                </w14:checkbox>
              </w:sdtPr>
              <w:sdtEndPr/>
              <w:sdtContent>
                <w:r w:rsidR="003F2748" w:rsidRPr="00D16AD3">
                  <w:rPr>
                    <w:rFonts w:ascii="Segoe UI Symbol" w:eastAsia="MS Gothic" w:hAnsi="Segoe UI Symbol" w:cs="Segoe UI Symbol"/>
                    <w:color w:val="000000"/>
                    <w:sz w:val="24"/>
                    <w:szCs w:val="24"/>
                    <w:lang w:val="sk-SK"/>
                  </w:rPr>
                  <w:t>☐</w:t>
                </w:r>
              </w:sdtContent>
            </w:sdt>
            <w:r w:rsidR="003F2748" w:rsidRPr="00D16AD3">
              <w:rPr>
                <w:rFonts w:ascii="Calibri Light" w:hAnsi="Calibri Light" w:cs="Calibri Light"/>
                <w:color w:val="000000"/>
                <w:sz w:val="24"/>
                <w:szCs w:val="24"/>
                <w:lang w:val="sk-SK"/>
              </w:rPr>
              <w:t xml:space="preserve"> A</w:t>
            </w:r>
            <w:r w:rsidR="00AC711A" w:rsidRPr="00D16AD3">
              <w:rPr>
                <w:rFonts w:ascii="Calibri Light" w:hAnsi="Calibri Light" w:cs="Calibri Light"/>
                <w:color w:val="000000"/>
                <w:sz w:val="24"/>
                <w:szCs w:val="24"/>
                <w:lang w:val="sk-SK"/>
              </w:rPr>
              <w:t xml:space="preserve">utomatizácia zberu bola riešená na strane </w:t>
            </w:r>
            <w:r w:rsidR="004C4421">
              <w:rPr>
                <w:rFonts w:ascii="Calibri Light" w:hAnsi="Calibri Light" w:cs="Calibri Light"/>
                <w:color w:val="000000"/>
                <w:sz w:val="24"/>
                <w:szCs w:val="24"/>
                <w:lang w:val="sk-SK"/>
              </w:rPr>
              <w:t>Firmy</w:t>
            </w:r>
            <w:r w:rsidR="00AC711A" w:rsidRPr="00D16AD3">
              <w:rPr>
                <w:rFonts w:ascii="Calibri Light" w:hAnsi="Calibri Light" w:cs="Calibri Light"/>
                <w:color w:val="000000"/>
                <w:sz w:val="24"/>
                <w:szCs w:val="24"/>
                <w:lang w:val="sk-SK"/>
              </w:rPr>
              <w:t xml:space="preserve"> a to tak, že by sa </w:t>
            </w:r>
            <w:r w:rsidR="00BE19C0" w:rsidRPr="00D16AD3">
              <w:rPr>
                <w:rFonts w:ascii="Calibri Light" w:hAnsi="Calibri Light" w:cs="Calibri Light"/>
                <w:color w:val="000000"/>
                <w:sz w:val="24"/>
                <w:szCs w:val="24"/>
                <w:lang w:val="sk-SK"/>
              </w:rPr>
              <w:t>štruktúra</w:t>
            </w:r>
            <w:r w:rsidR="00725E6F" w:rsidRPr="00D16AD3">
              <w:rPr>
                <w:rFonts w:ascii="Calibri Light" w:hAnsi="Calibri Light" w:cs="Calibri Light"/>
                <w:color w:val="000000"/>
                <w:sz w:val="24"/>
                <w:szCs w:val="24"/>
                <w:lang w:val="sk-SK"/>
              </w:rPr>
              <w:t xml:space="preserve"> formuláru</w:t>
            </w:r>
            <w:r w:rsidR="00AC711A" w:rsidRPr="00D16AD3">
              <w:rPr>
                <w:rFonts w:ascii="Calibri Light" w:hAnsi="Calibri Light" w:cs="Calibri Light"/>
                <w:color w:val="000000"/>
                <w:sz w:val="24"/>
                <w:szCs w:val="24"/>
                <w:lang w:val="sk-SK"/>
              </w:rPr>
              <w:t xml:space="preserve"> pre</w:t>
            </w:r>
            <w:r w:rsidR="00AB0824" w:rsidRPr="00D16AD3">
              <w:rPr>
                <w:rFonts w:ascii="Calibri Light" w:hAnsi="Calibri Light" w:cs="Calibri Light"/>
                <w:color w:val="000000"/>
                <w:sz w:val="24"/>
                <w:szCs w:val="24"/>
                <w:lang w:val="sk-SK"/>
              </w:rPr>
              <w:t>n</w:t>
            </w:r>
            <w:r w:rsidR="00AC711A" w:rsidRPr="00D16AD3">
              <w:rPr>
                <w:rFonts w:ascii="Calibri Light" w:hAnsi="Calibri Light" w:cs="Calibri Light"/>
                <w:color w:val="000000"/>
                <w:sz w:val="24"/>
                <w:szCs w:val="24"/>
                <w:lang w:val="sk-SK"/>
              </w:rPr>
              <w:t xml:space="preserve">iesla do ERP systému, </w:t>
            </w:r>
            <w:r w:rsidR="00725E6F" w:rsidRPr="00D16AD3">
              <w:rPr>
                <w:rFonts w:ascii="Calibri Light" w:hAnsi="Calibri Light" w:cs="Calibri Light"/>
                <w:color w:val="000000"/>
                <w:sz w:val="24"/>
                <w:szCs w:val="24"/>
                <w:lang w:val="sk-SK"/>
              </w:rPr>
              <w:t xml:space="preserve">automatizovane by sa vyplnili vybrané polia, doplnili manuálne zvyšné údajov a takto vyplnený </w:t>
            </w:r>
            <w:r w:rsidR="00AB0824" w:rsidRPr="00D16AD3">
              <w:rPr>
                <w:rFonts w:ascii="Calibri Light" w:hAnsi="Calibri Light" w:cs="Calibri Light"/>
                <w:color w:val="000000"/>
                <w:sz w:val="24"/>
                <w:szCs w:val="24"/>
                <w:lang w:val="sk-SK"/>
              </w:rPr>
              <w:t>formulár</w:t>
            </w:r>
            <w:r w:rsidR="00725E6F" w:rsidRPr="00D16AD3">
              <w:rPr>
                <w:rFonts w:ascii="Calibri Light" w:hAnsi="Calibri Light" w:cs="Calibri Light"/>
                <w:color w:val="000000"/>
                <w:sz w:val="24"/>
                <w:szCs w:val="24"/>
                <w:lang w:val="sk-SK"/>
              </w:rPr>
              <w:t xml:space="preserve"> by sa odoslal cez API späť na ŠÚ?</w:t>
            </w:r>
          </w:p>
          <w:p w14:paraId="3003E728" w14:textId="747196B7" w:rsidR="00E20A36" w:rsidRPr="00D16AD3" w:rsidRDefault="00B10A7C" w:rsidP="003F2748">
            <w:pPr>
              <w:pStyle w:val="Odsekzoznamu"/>
              <w:autoSpaceDE w:val="0"/>
              <w:autoSpaceDN w:val="0"/>
              <w:adjustRightInd w:val="0"/>
              <w:spacing w:before="120" w:after="120"/>
              <w:ind w:left="387" w:hanging="283"/>
              <w:contextualSpacing w:val="0"/>
              <w:jc w:val="both"/>
              <w:rPr>
                <w:rFonts w:ascii="Calibri Light" w:hAnsi="Calibri Light" w:cs="Calibri Light"/>
                <w:color w:val="000000"/>
                <w:sz w:val="24"/>
                <w:szCs w:val="24"/>
                <w:lang w:val="sk-SK"/>
              </w:rPr>
            </w:pPr>
            <w:sdt>
              <w:sdtPr>
                <w:rPr>
                  <w:rFonts w:ascii="Calibri Light" w:hAnsi="Calibri Light" w:cs="Calibri Light"/>
                  <w:color w:val="000000"/>
                  <w:sz w:val="24"/>
                  <w:szCs w:val="24"/>
                  <w:lang w:val="sk-SK"/>
                </w:rPr>
                <w:id w:val="-1978446715"/>
                <w14:checkbox>
                  <w14:checked w14:val="0"/>
                  <w14:checkedState w14:val="2612" w14:font="MS Gothic"/>
                  <w14:uncheckedState w14:val="2610" w14:font="MS Gothic"/>
                </w14:checkbox>
              </w:sdtPr>
              <w:sdtEndPr/>
              <w:sdtContent>
                <w:r w:rsidR="00D026FB" w:rsidRPr="00D16AD3">
                  <w:rPr>
                    <w:rFonts w:ascii="Segoe UI Symbol" w:eastAsia="MS Gothic" w:hAnsi="Segoe UI Symbol" w:cs="Segoe UI Symbol"/>
                    <w:color w:val="000000"/>
                    <w:sz w:val="24"/>
                    <w:szCs w:val="24"/>
                    <w:lang w:val="sk-SK"/>
                  </w:rPr>
                  <w:t>☐</w:t>
                </w:r>
              </w:sdtContent>
            </w:sdt>
            <w:r w:rsidR="003F2748" w:rsidRPr="00D16AD3">
              <w:rPr>
                <w:rFonts w:ascii="Calibri Light" w:hAnsi="Calibri Light" w:cs="Calibri Light"/>
                <w:color w:val="000000"/>
                <w:sz w:val="24"/>
                <w:szCs w:val="24"/>
                <w:lang w:val="sk-SK"/>
              </w:rPr>
              <w:t xml:space="preserve"> </w:t>
            </w:r>
            <w:r w:rsidR="00E86D0E" w:rsidRPr="00D16AD3">
              <w:rPr>
                <w:rFonts w:ascii="Calibri Light" w:hAnsi="Calibri Light" w:cs="Calibri Light"/>
                <w:color w:val="000000"/>
                <w:sz w:val="24"/>
                <w:szCs w:val="24"/>
                <w:lang w:val="sk-SK"/>
              </w:rPr>
              <w:t>V ERP systéme by sa prepojili in</w:t>
            </w:r>
            <w:r w:rsidR="00AB0824" w:rsidRPr="00D16AD3">
              <w:rPr>
                <w:rFonts w:ascii="Calibri Light" w:hAnsi="Calibri Light" w:cs="Calibri Light"/>
                <w:color w:val="000000"/>
                <w:sz w:val="24"/>
                <w:szCs w:val="24"/>
                <w:lang w:val="sk-SK"/>
              </w:rPr>
              <w:t>f</w:t>
            </w:r>
            <w:r w:rsidR="00E86D0E" w:rsidRPr="00D16AD3">
              <w:rPr>
                <w:rFonts w:ascii="Calibri Light" w:hAnsi="Calibri Light" w:cs="Calibri Light"/>
                <w:color w:val="000000"/>
                <w:sz w:val="24"/>
                <w:szCs w:val="24"/>
                <w:lang w:val="sk-SK"/>
              </w:rPr>
              <w:t>ormácie s konkrétnymi po</w:t>
            </w:r>
            <w:r w:rsidR="00BE19C0" w:rsidRPr="00D16AD3">
              <w:rPr>
                <w:rFonts w:ascii="Calibri Light" w:hAnsi="Calibri Light" w:cs="Calibri Light"/>
                <w:color w:val="000000"/>
                <w:sz w:val="24"/>
                <w:szCs w:val="24"/>
                <w:lang w:val="sk-SK"/>
              </w:rPr>
              <w:t>ľami</w:t>
            </w:r>
            <w:r w:rsidR="00E86D0E" w:rsidRPr="00D16AD3">
              <w:rPr>
                <w:rFonts w:ascii="Calibri Light" w:hAnsi="Calibri Light" w:cs="Calibri Light"/>
                <w:color w:val="000000"/>
                <w:sz w:val="24"/>
                <w:szCs w:val="24"/>
                <w:lang w:val="sk-SK"/>
              </w:rPr>
              <w:t xml:space="preserve"> </w:t>
            </w:r>
            <w:r w:rsidR="00BE19C0" w:rsidRPr="00D16AD3">
              <w:rPr>
                <w:rFonts w:ascii="Calibri Light" w:hAnsi="Calibri Light" w:cs="Calibri Light"/>
                <w:color w:val="000000"/>
                <w:sz w:val="24"/>
                <w:szCs w:val="24"/>
                <w:lang w:val="sk-SK"/>
              </w:rPr>
              <w:t>štatistického</w:t>
            </w:r>
            <w:r w:rsidR="00E86D0E" w:rsidRPr="00D16AD3">
              <w:rPr>
                <w:rFonts w:ascii="Calibri Light" w:hAnsi="Calibri Light" w:cs="Calibri Light"/>
                <w:color w:val="000000"/>
                <w:sz w:val="24"/>
                <w:szCs w:val="24"/>
                <w:lang w:val="sk-SK"/>
              </w:rPr>
              <w:t xml:space="preserve"> formulára (napr. </w:t>
            </w:r>
            <w:r w:rsidR="00DD6D95" w:rsidRPr="00D16AD3">
              <w:rPr>
                <w:rFonts w:ascii="Calibri Light" w:hAnsi="Calibri Light" w:cs="Calibri Light"/>
                <w:color w:val="000000"/>
                <w:sz w:val="24"/>
                <w:szCs w:val="24"/>
                <w:lang w:val="sk-SK"/>
              </w:rPr>
              <w:t>p</w:t>
            </w:r>
            <w:r w:rsidR="00E86D0E" w:rsidRPr="00D16AD3">
              <w:rPr>
                <w:rFonts w:ascii="Calibri Light" w:hAnsi="Calibri Light" w:cs="Calibri Light"/>
                <w:color w:val="000000"/>
                <w:sz w:val="24"/>
                <w:szCs w:val="24"/>
                <w:lang w:val="sk-SK"/>
              </w:rPr>
              <w:t>ole</w:t>
            </w:r>
            <w:r w:rsidR="00DD6D95" w:rsidRPr="00D16AD3">
              <w:rPr>
                <w:rFonts w:ascii="Calibri Light" w:hAnsi="Calibri Light" w:cs="Calibri Light"/>
                <w:color w:val="000000"/>
                <w:sz w:val="24"/>
                <w:szCs w:val="24"/>
                <w:lang w:val="sk-SK"/>
              </w:rPr>
              <w:t xml:space="preserve"> formulára priem 1 - 12</w:t>
            </w:r>
            <w:r w:rsidR="003846CB" w:rsidRPr="00D16AD3">
              <w:rPr>
                <w:rFonts w:ascii="Calibri Light" w:hAnsi="Calibri Light" w:cs="Calibri Light"/>
                <w:color w:val="000000"/>
                <w:sz w:val="24"/>
                <w:szCs w:val="24"/>
                <w:lang w:val="sk-SK"/>
              </w:rPr>
              <w:t xml:space="preserve">Tržby za vlastné výkony a tovar v EUR sekcie 1 by boli spárované so súčtom syntetických účtov </w:t>
            </w:r>
            <w:r w:rsidR="00AB0824" w:rsidRPr="00D16AD3">
              <w:rPr>
                <w:rFonts w:ascii="Calibri Light" w:hAnsi="Calibri Light" w:cs="Calibri Light"/>
                <w:sz w:val="24"/>
                <w:szCs w:val="24"/>
                <w:lang w:val="sk-SK"/>
              </w:rPr>
              <w:t xml:space="preserve">601, 602, 604, 606, 607) </w:t>
            </w:r>
            <w:r w:rsidR="00BE19C0" w:rsidRPr="00D16AD3">
              <w:rPr>
                <w:rFonts w:ascii="Calibri Light" w:hAnsi="Calibri Light" w:cs="Calibri Light"/>
                <w:color w:val="000000"/>
                <w:sz w:val="24"/>
                <w:szCs w:val="24"/>
                <w:lang w:val="sk-SK"/>
              </w:rPr>
              <w:t xml:space="preserve">, pričom následne po prihlásení sa na web ŠU by sa cez API tieto dáta preniesli do „živého“ formulára, kde by sa </w:t>
            </w:r>
            <w:proofErr w:type="spellStart"/>
            <w:r w:rsidR="00BE19C0" w:rsidRPr="00D16AD3">
              <w:rPr>
                <w:rFonts w:ascii="Calibri Light" w:hAnsi="Calibri Light" w:cs="Calibri Light"/>
                <w:color w:val="000000"/>
                <w:sz w:val="24"/>
                <w:szCs w:val="24"/>
                <w:lang w:val="sk-SK"/>
              </w:rPr>
              <w:t>predvyplnili</w:t>
            </w:r>
            <w:proofErr w:type="spellEnd"/>
            <w:r w:rsidR="00BE19C0" w:rsidRPr="00D16AD3">
              <w:rPr>
                <w:rFonts w:ascii="Calibri Light" w:hAnsi="Calibri Light" w:cs="Calibri Light"/>
                <w:color w:val="000000"/>
                <w:sz w:val="24"/>
                <w:szCs w:val="24"/>
                <w:lang w:val="sk-SK"/>
              </w:rPr>
              <w:t xml:space="preserve"> a </w:t>
            </w:r>
            <w:r>
              <w:rPr>
                <w:rFonts w:ascii="Calibri Light" w:hAnsi="Calibri Light" w:cs="Calibri Light"/>
                <w:color w:val="000000"/>
                <w:sz w:val="24"/>
                <w:szCs w:val="24"/>
                <w:lang w:val="sk-SK"/>
              </w:rPr>
              <w:t>Firma</w:t>
            </w:r>
            <w:r w:rsidR="00BE19C0" w:rsidRPr="00D16AD3">
              <w:rPr>
                <w:rFonts w:ascii="Calibri Light" w:hAnsi="Calibri Light" w:cs="Calibri Light"/>
                <w:color w:val="000000"/>
                <w:sz w:val="24"/>
                <w:szCs w:val="24"/>
                <w:lang w:val="sk-SK"/>
              </w:rPr>
              <w:t xml:space="preserve"> by len doplnila zvyšné údaje a potvrdila ich správnosť</w:t>
            </w:r>
          </w:p>
        </w:tc>
      </w:tr>
      <w:tr w:rsidR="00F6582B" w:rsidRPr="00D16AD3" w14:paraId="50385152" w14:textId="77777777" w:rsidTr="003F2748">
        <w:trPr>
          <w:trHeight w:val="150"/>
        </w:trPr>
        <w:tc>
          <w:tcPr>
            <w:tcW w:w="10008" w:type="dxa"/>
          </w:tcPr>
          <w:p w14:paraId="204738A1" w14:textId="77777777" w:rsidR="00F6582B" w:rsidRPr="00D16AD3" w:rsidRDefault="00F6582B" w:rsidP="005A4830">
            <w:pPr>
              <w:pStyle w:val="Odsekzoznamu"/>
              <w:numPr>
                <w:ilvl w:val="0"/>
                <w:numId w:val="4"/>
              </w:numPr>
              <w:autoSpaceDE w:val="0"/>
              <w:autoSpaceDN w:val="0"/>
              <w:adjustRightInd w:val="0"/>
              <w:spacing w:before="120" w:after="120"/>
              <w:ind w:left="426"/>
              <w:rPr>
                <w:rFonts w:ascii="Calibri Light" w:hAnsi="Calibri Light" w:cs="Calibri Light"/>
                <w:color w:val="000000"/>
                <w:sz w:val="24"/>
                <w:szCs w:val="24"/>
                <w:lang w:val="sk-SK"/>
              </w:rPr>
            </w:pPr>
            <w:r w:rsidRPr="00D16AD3">
              <w:rPr>
                <w:rFonts w:ascii="Calibri Light" w:hAnsi="Calibri Light" w:cs="Calibri Light"/>
                <w:color w:val="000000"/>
                <w:sz w:val="24"/>
                <w:szCs w:val="24"/>
                <w:lang w:val="sk-SK"/>
              </w:rPr>
              <w:t>Do akej miery by ste boli ochotní</w:t>
            </w:r>
            <w:r w:rsidR="00F50803" w:rsidRPr="00D16AD3">
              <w:rPr>
                <w:rFonts w:ascii="Calibri Light" w:hAnsi="Calibri Light" w:cs="Calibri Light"/>
                <w:color w:val="000000"/>
                <w:sz w:val="24"/>
                <w:szCs w:val="24"/>
                <w:lang w:val="sk-SK"/>
              </w:rPr>
              <w:t xml:space="preserve"> sa</w:t>
            </w:r>
            <w:r w:rsidRPr="00D16AD3">
              <w:rPr>
                <w:rFonts w:ascii="Calibri Light" w:hAnsi="Calibri Light" w:cs="Calibri Light"/>
                <w:color w:val="000000"/>
                <w:sz w:val="24"/>
                <w:szCs w:val="24"/>
                <w:lang w:val="sk-SK"/>
              </w:rPr>
              <w:t xml:space="preserve"> finančne podieľať na implementácii štatistického modulu</w:t>
            </w:r>
            <w:r w:rsidR="00F50803" w:rsidRPr="00D16AD3">
              <w:rPr>
                <w:rFonts w:ascii="Calibri Light" w:hAnsi="Calibri Light" w:cs="Calibri Light"/>
                <w:color w:val="000000"/>
                <w:sz w:val="24"/>
                <w:szCs w:val="24"/>
                <w:lang w:val="sk-SK"/>
              </w:rPr>
              <w:t>?</w:t>
            </w:r>
          </w:p>
          <w:p w14:paraId="6FBEAEDD" w14:textId="77777777" w:rsidR="00D026FB" w:rsidRPr="00D16AD3" w:rsidRDefault="00B10A7C" w:rsidP="00D026FB">
            <w:pPr>
              <w:autoSpaceDE w:val="0"/>
              <w:autoSpaceDN w:val="0"/>
              <w:adjustRightInd w:val="0"/>
              <w:spacing w:before="120" w:after="120"/>
              <w:ind w:left="426" w:hanging="284"/>
              <w:rPr>
                <w:rFonts w:ascii="Calibri Light" w:hAnsi="Calibri Light" w:cs="Calibri Light"/>
                <w:color w:val="000000"/>
                <w:sz w:val="24"/>
                <w:szCs w:val="24"/>
                <w:lang w:val="sk-SK"/>
              </w:rPr>
            </w:pPr>
            <w:sdt>
              <w:sdtPr>
                <w:rPr>
                  <w:rFonts w:ascii="Calibri Light" w:hAnsi="Calibri Light" w:cs="Calibri Light"/>
                  <w:color w:val="000000"/>
                  <w:sz w:val="24"/>
                  <w:szCs w:val="24"/>
                  <w:lang w:val="sk-SK"/>
                </w:rPr>
                <w:id w:val="289862035"/>
                <w14:checkbox>
                  <w14:checked w14:val="0"/>
                  <w14:checkedState w14:val="2612" w14:font="MS Gothic"/>
                  <w14:uncheckedState w14:val="2610" w14:font="MS Gothic"/>
                </w14:checkbox>
              </w:sdtPr>
              <w:sdtEndPr/>
              <w:sdtContent>
                <w:r w:rsidR="00D026FB" w:rsidRPr="00D16AD3">
                  <w:rPr>
                    <w:rFonts w:ascii="Segoe UI Symbol" w:eastAsia="MS Gothic" w:hAnsi="Segoe UI Symbol" w:cs="Segoe UI Symbol"/>
                    <w:color w:val="000000"/>
                    <w:sz w:val="24"/>
                    <w:szCs w:val="24"/>
                    <w:lang w:val="sk-SK"/>
                  </w:rPr>
                  <w:t>☐</w:t>
                </w:r>
              </w:sdtContent>
            </w:sdt>
            <w:r w:rsidR="00D026FB" w:rsidRPr="00D16AD3">
              <w:rPr>
                <w:rFonts w:ascii="Calibri Light" w:hAnsi="Calibri Light" w:cs="Calibri Light"/>
                <w:color w:val="000000"/>
                <w:sz w:val="24"/>
                <w:szCs w:val="24"/>
                <w:lang w:val="sk-SK"/>
              </w:rPr>
              <w:t xml:space="preserve"> Na vlastné náklady bez finančného zaťaženia spravodajských jednotiek.</w:t>
            </w:r>
          </w:p>
          <w:p w14:paraId="01474F66" w14:textId="7BAE6FAF" w:rsidR="00D026FB" w:rsidRPr="00D16AD3" w:rsidRDefault="00B10A7C" w:rsidP="00D026FB">
            <w:pPr>
              <w:autoSpaceDE w:val="0"/>
              <w:autoSpaceDN w:val="0"/>
              <w:adjustRightInd w:val="0"/>
              <w:spacing w:before="120" w:after="120"/>
              <w:ind w:left="426" w:hanging="284"/>
              <w:rPr>
                <w:rFonts w:ascii="Calibri Light" w:hAnsi="Calibri Light" w:cs="Calibri Light"/>
                <w:color w:val="000000"/>
                <w:sz w:val="24"/>
                <w:szCs w:val="24"/>
                <w:lang w:val="sk-SK"/>
              </w:rPr>
            </w:pPr>
            <w:sdt>
              <w:sdtPr>
                <w:rPr>
                  <w:rFonts w:ascii="Calibri Light" w:hAnsi="Calibri Light" w:cs="Calibri Light"/>
                  <w:color w:val="000000"/>
                  <w:sz w:val="24"/>
                  <w:szCs w:val="24"/>
                  <w:lang w:val="sk-SK"/>
                </w:rPr>
                <w:id w:val="474412392"/>
                <w14:checkbox>
                  <w14:checked w14:val="0"/>
                  <w14:checkedState w14:val="2612" w14:font="MS Gothic"/>
                  <w14:uncheckedState w14:val="2610" w14:font="MS Gothic"/>
                </w14:checkbox>
              </w:sdtPr>
              <w:sdtEndPr/>
              <w:sdtContent>
                <w:r w:rsidR="00D026FB" w:rsidRPr="00D16AD3">
                  <w:rPr>
                    <w:rFonts w:ascii="Segoe UI Symbol" w:eastAsia="MS Gothic" w:hAnsi="Segoe UI Symbol" w:cs="Segoe UI Symbol"/>
                    <w:color w:val="000000"/>
                    <w:sz w:val="24"/>
                    <w:szCs w:val="24"/>
                    <w:lang w:val="sk-SK"/>
                  </w:rPr>
                  <w:t>☐</w:t>
                </w:r>
              </w:sdtContent>
            </w:sdt>
            <w:r w:rsidR="00D026FB" w:rsidRPr="00D16AD3">
              <w:rPr>
                <w:rFonts w:ascii="Calibri Light" w:hAnsi="Calibri Light" w:cs="Calibri Light"/>
                <w:color w:val="000000"/>
                <w:sz w:val="24"/>
                <w:szCs w:val="24"/>
                <w:lang w:val="sk-SK"/>
              </w:rPr>
              <w:t xml:space="preserve"> Formou grantu</w:t>
            </w:r>
            <w:r w:rsidR="0028332E" w:rsidRPr="00D16AD3">
              <w:rPr>
                <w:rFonts w:ascii="Calibri Light" w:hAnsi="Calibri Light" w:cs="Calibri Light"/>
                <w:color w:val="000000"/>
                <w:sz w:val="24"/>
                <w:szCs w:val="24"/>
                <w:lang w:val="sk-SK"/>
              </w:rPr>
              <w:t xml:space="preserve"> (napr. schéma de </w:t>
            </w:r>
            <w:proofErr w:type="spellStart"/>
            <w:r w:rsidR="0028332E" w:rsidRPr="00D16AD3">
              <w:rPr>
                <w:rFonts w:ascii="Calibri Light" w:hAnsi="Calibri Light" w:cs="Calibri Light"/>
                <w:color w:val="000000"/>
                <w:sz w:val="24"/>
                <w:szCs w:val="24"/>
                <w:lang w:val="sk-SK"/>
              </w:rPr>
              <w:t>miminis</w:t>
            </w:r>
            <w:proofErr w:type="spellEnd"/>
            <w:r w:rsidR="0028332E" w:rsidRPr="00D16AD3">
              <w:rPr>
                <w:rFonts w:ascii="Calibri Light" w:hAnsi="Calibri Light" w:cs="Calibri Light"/>
                <w:color w:val="000000"/>
                <w:sz w:val="24"/>
                <w:szCs w:val="24"/>
                <w:lang w:val="sk-SK"/>
              </w:rPr>
              <w:t>)</w:t>
            </w:r>
          </w:p>
          <w:p w14:paraId="23CED118" w14:textId="27BD99F4" w:rsidR="00D026FB" w:rsidRPr="00D16AD3" w:rsidRDefault="00B10A7C" w:rsidP="0028332E">
            <w:pPr>
              <w:autoSpaceDE w:val="0"/>
              <w:autoSpaceDN w:val="0"/>
              <w:adjustRightInd w:val="0"/>
              <w:spacing w:before="120" w:after="120"/>
              <w:ind w:left="142"/>
              <w:rPr>
                <w:rFonts w:ascii="Calibri Light" w:hAnsi="Calibri Light" w:cs="Calibri Light"/>
                <w:color w:val="000000"/>
                <w:sz w:val="24"/>
                <w:szCs w:val="24"/>
                <w:lang w:val="sk-SK"/>
              </w:rPr>
            </w:pPr>
            <w:sdt>
              <w:sdtPr>
                <w:rPr>
                  <w:rFonts w:ascii="Calibri Light" w:hAnsi="Calibri Light" w:cs="Calibri Light"/>
                  <w:color w:val="000000"/>
                  <w:sz w:val="24"/>
                  <w:szCs w:val="24"/>
                  <w:lang w:val="sk-SK"/>
                </w:rPr>
                <w:id w:val="1999848408"/>
                <w14:checkbox>
                  <w14:checked w14:val="0"/>
                  <w14:checkedState w14:val="2612" w14:font="MS Gothic"/>
                  <w14:uncheckedState w14:val="2610" w14:font="MS Gothic"/>
                </w14:checkbox>
              </w:sdtPr>
              <w:sdtEndPr/>
              <w:sdtContent>
                <w:r w:rsidR="00D026FB" w:rsidRPr="00D16AD3">
                  <w:rPr>
                    <w:rFonts w:ascii="Segoe UI Symbol" w:eastAsia="MS Gothic" w:hAnsi="Segoe UI Symbol" w:cs="Segoe UI Symbol"/>
                    <w:color w:val="000000"/>
                    <w:sz w:val="24"/>
                    <w:szCs w:val="24"/>
                    <w:lang w:val="sk-SK"/>
                  </w:rPr>
                  <w:t>☐</w:t>
                </w:r>
              </w:sdtContent>
            </w:sdt>
            <w:r w:rsidR="00D026FB" w:rsidRPr="00D16AD3">
              <w:rPr>
                <w:rFonts w:ascii="Calibri Light" w:hAnsi="Calibri Light" w:cs="Calibri Light"/>
                <w:color w:val="000000"/>
                <w:sz w:val="24"/>
                <w:szCs w:val="24"/>
                <w:lang w:val="sk-SK"/>
              </w:rPr>
              <w:t xml:space="preserve"> Na náklady spravodajských jednotiek.</w:t>
            </w:r>
          </w:p>
        </w:tc>
      </w:tr>
      <w:tr w:rsidR="00AB623B" w:rsidRPr="00D16AD3" w14:paraId="3D9F1277" w14:textId="77777777" w:rsidTr="003F2748">
        <w:trPr>
          <w:trHeight w:val="985"/>
        </w:trPr>
        <w:tc>
          <w:tcPr>
            <w:tcW w:w="10008" w:type="dxa"/>
          </w:tcPr>
          <w:p w14:paraId="6D14BF4D" w14:textId="7165FC4B" w:rsidR="00AB623B" w:rsidRPr="00D16AD3" w:rsidRDefault="00AB623B" w:rsidP="00AB0824">
            <w:pPr>
              <w:autoSpaceDE w:val="0"/>
              <w:autoSpaceDN w:val="0"/>
              <w:adjustRightInd w:val="0"/>
              <w:spacing w:before="120" w:after="120"/>
              <w:rPr>
                <w:rFonts w:ascii="Calibri Light" w:hAnsi="Calibri Light" w:cs="Calibri Light"/>
                <w:color w:val="000000"/>
                <w:sz w:val="24"/>
                <w:szCs w:val="24"/>
                <w:lang w:val="sk-SK"/>
              </w:rPr>
            </w:pPr>
            <w:r w:rsidRPr="00D16AD3">
              <w:rPr>
                <w:rFonts w:ascii="Calibri Light" w:hAnsi="Calibri Light" w:cs="Calibri Light"/>
                <w:color w:val="000000"/>
                <w:sz w:val="24"/>
                <w:szCs w:val="24"/>
                <w:lang w:val="sk-SK"/>
              </w:rPr>
              <w:t xml:space="preserve">Aké iné riešenie by ste odporúčali </w:t>
            </w:r>
            <w:r w:rsidR="00D026FB" w:rsidRPr="00D16AD3">
              <w:rPr>
                <w:rFonts w:ascii="Calibri Light" w:hAnsi="Calibri Light" w:cs="Calibri Light"/>
                <w:color w:val="000000"/>
                <w:sz w:val="24"/>
                <w:szCs w:val="24"/>
                <w:lang w:val="sk-SK"/>
              </w:rPr>
              <w:t>implementovať pre potreby vyťažovania údajov z Vášho ERP systému pre potreby zberu štatistických údajov?</w:t>
            </w:r>
          </w:p>
          <w:p w14:paraId="4E200650" w14:textId="233F6A25" w:rsidR="00D026FB" w:rsidRPr="00D16AD3" w:rsidRDefault="00B10A7C" w:rsidP="00AB0824">
            <w:pPr>
              <w:autoSpaceDE w:val="0"/>
              <w:autoSpaceDN w:val="0"/>
              <w:adjustRightInd w:val="0"/>
              <w:spacing w:before="120" w:after="120"/>
              <w:rPr>
                <w:rFonts w:ascii="Calibri Light" w:hAnsi="Calibri Light" w:cs="Calibri Light"/>
                <w:color w:val="000000"/>
                <w:sz w:val="24"/>
                <w:szCs w:val="24"/>
                <w:lang w:val="sk-SK"/>
              </w:rPr>
            </w:pPr>
            <w:sdt>
              <w:sdtPr>
                <w:rPr>
                  <w:rFonts w:ascii="Calibri Light" w:hAnsi="Calibri Light" w:cs="Calibri Light"/>
                  <w:color w:val="000000"/>
                  <w:sz w:val="24"/>
                  <w:szCs w:val="24"/>
                  <w:highlight w:val="yellow"/>
                  <w:lang w:val="sk-SK"/>
                </w:rPr>
                <w:id w:val="208845995"/>
                <w:placeholder>
                  <w:docPart w:val="DA798EBE80D143DAA57B7343AD032640"/>
                </w:placeholder>
                <w:showingPlcHdr/>
              </w:sdtPr>
              <w:sdtEndPr>
                <w:rPr>
                  <w:highlight w:val="none"/>
                </w:rPr>
              </w:sdtEndPr>
              <w:sdtContent>
                <w:r w:rsidR="00D026FB" w:rsidRPr="00D16AD3">
                  <w:rPr>
                    <w:rStyle w:val="Zstupntext"/>
                    <w:rFonts w:ascii="Calibri Light" w:hAnsi="Calibri Light" w:cs="Calibri Light"/>
                    <w:sz w:val="24"/>
                    <w:szCs w:val="24"/>
                    <w:highlight w:val="yellow"/>
                    <w:lang w:val="sk-SK"/>
                  </w:rPr>
                  <w:t>Kliknite alebo ťuknite sem a zadajte text.</w:t>
                </w:r>
              </w:sdtContent>
            </w:sdt>
          </w:p>
        </w:tc>
      </w:tr>
      <w:tr w:rsidR="00962DB9" w:rsidRPr="00D16AD3" w14:paraId="06E0D119" w14:textId="77777777" w:rsidTr="003F2748">
        <w:trPr>
          <w:trHeight w:val="985"/>
        </w:trPr>
        <w:tc>
          <w:tcPr>
            <w:tcW w:w="10008" w:type="dxa"/>
          </w:tcPr>
          <w:p w14:paraId="65DDBE77" w14:textId="57A9511F" w:rsidR="00962DB9" w:rsidRPr="00D16AD3" w:rsidRDefault="00F6582B" w:rsidP="00AB0824">
            <w:pPr>
              <w:autoSpaceDE w:val="0"/>
              <w:autoSpaceDN w:val="0"/>
              <w:adjustRightInd w:val="0"/>
              <w:spacing w:before="120" w:after="120"/>
              <w:rPr>
                <w:rFonts w:ascii="Calibri Light" w:hAnsi="Calibri Light" w:cs="Calibri Light"/>
                <w:color w:val="000000"/>
                <w:sz w:val="24"/>
                <w:szCs w:val="24"/>
                <w:lang w:val="sk-SK"/>
              </w:rPr>
            </w:pPr>
            <w:r w:rsidRPr="00D16AD3">
              <w:rPr>
                <w:rFonts w:ascii="Calibri Light" w:hAnsi="Calibri Light" w:cs="Calibri Light"/>
                <w:color w:val="000000"/>
                <w:sz w:val="24"/>
                <w:szCs w:val="24"/>
                <w:lang w:val="sk-SK"/>
              </w:rPr>
              <w:t>Komentáre</w:t>
            </w:r>
            <w:r w:rsidR="00B40B5F" w:rsidRPr="00D16AD3">
              <w:rPr>
                <w:rFonts w:ascii="Calibri Light" w:hAnsi="Calibri Light" w:cs="Calibri Light"/>
                <w:color w:val="000000"/>
                <w:sz w:val="24"/>
                <w:szCs w:val="24"/>
                <w:lang w:val="sk-SK"/>
              </w:rPr>
              <w:t xml:space="preserve">: </w:t>
            </w:r>
            <w:sdt>
              <w:sdtPr>
                <w:rPr>
                  <w:rFonts w:ascii="Calibri Light" w:hAnsi="Calibri Light" w:cs="Calibri Light"/>
                  <w:color w:val="000000"/>
                  <w:sz w:val="24"/>
                  <w:szCs w:val="24"/>
                  <w:lang w:val="sk-SK"/>
                </w:rPr>
                <w:id w:val="455449238"/>
                <w:placeholder>
                  <w:docPart w:val="DefaultPlaceholder_-1854013440"/>
                </w:placeholder>
                <w:showingPlcHdr/>
              </w:sdtPr>
              <w:sdtEndPr/>
              <w:sdtContent>
                <w:r w:rsidR="00B40B5F" w:rsidRPr="00D16AD3">
                  <w:rPr>
                    <w:rStyle w:val="Zstupntext"/>
                    <w:rFonts w:ascii="Calibri Light" w:hAnsi="Calibri Light" w:cs="Calibri Light"/>
                    <w:sz w:val="24"/>
                    <w:szCs w:val="24"/>
                    <w:highlight w:val="yellow"/>
                    <w:lang w:val="sk-SK"/>
                  </w:rPr>
                  <w:t>Kliknite alebo ťuknite sem a zadajte text.</w:t>
                </w:r>
              </w:sdtContent>
            </w:sdt>
          </w:p>
        </w:tc>
      </w:tr>
      <w:tr w:rsidR="006B24EC" w:rsidRPr="00D16AD3" w14:paraId="73536ED0" w14:textId="77777777" w:rsidTr="003F2748">
        <w:trPr>
          <w:trHeight w:val="985"/>
        </w:trPr>
        <w:tc>
          <w:tcPr>
            <w:tcW w:w="10008" w:type="dxa"/>
          </w:tcPr>
          <w:p w14:paraId="7728CD28" w14:textId="6A8DB0AB" w:rsidR="006B24EC" w:rsidRPr="00D16AD3" w:rsidRDefault="00F50803" w:rsidP="00AB0824">
            <w:pPr>
              <w:autoSpaceDE w:val="0"/>
              <w:autoSpaceDN w:val="0"/>
              <w:adjustRightInd w:val="0"/>
              <w:spacing w:before="120" w:after="120"/>
              <w:rPr>
                <w:rFonts w:ascii="Calibri Light" w:hAnsi="Calibri Light" w:cs="Calibri Light"/>
                <w:b/>
                <w:bCs/>
                <w:color w:val="000000"/>
                <w:sz w:val="24"/>
                <w:szCs w:val="24"/>
                <w:lang w:val="sk-SK"/>
              </w:rPr>
            </w:pPr>
            <w:r w:rsidRPr="00D16AD3">
              <w:rPr>
                <w:rFonts w:ascii="Calibri Light" w:hAnsi="Calibri Light" w:cs="Calibri Light"/>
                <w:b/>
                <w:bCs/>
                <w:color w:val="000000"/>
                <w:sz w:val="24"/>
                <w:szCs w:val="24"/>
                <w:lang w:val="sk-SK"/>
              </w:rPr>
              <w:t>Ďakujeme vám za účasť v tomto dotazníku. Nezabudnite prosím uložiť zmeny do tohto dokumentu. V prípade akýchkoľvek otázok nás neváhajte kontaktovať na</w:t>
            </w:r>
            <w:r w:rsidR="006B24EC" w:rsidRPr="00D16AD3">
              <w:rPr>
                <w:rFonts w:ascii="Calibri Light" w:hAnsi="Calibri Light" w:cs="Calibri Light"/>
                <w:b/>
                <w:bCs/>
                <w:color w:val="000000"/>
                <w:sz w:val="24"/>
                <w:szCs w:val="24"/>
                <w:lang w:val="sk-SK"/>
              </w:rPr>
              <w:t xml:space="preserve">: </w:t>
            </w:r>
            <w:hyperlink r:id="rId8" w:history="1">
              <w:r w:rsidR="00B10A7C" w:rsidRPr="00527696">
                <w:rPr>
                  <w:rStyle w:val="Hypertextovprepojenie"/>
                  <w:rFonts w:ascii="Calibri Light" w:hAnsi="Calibri Light" w:cs="Calibri Light"/>
                  <w:b/>
                  <w:bCs/>
                  <w:sz w:val="24"/>
                  <w:szCs w:val="24"/>
                  <w:highlight w:val="yellow"/>
                  <w:lang w:val="sk-SK"/>
                </w:rPr>
                <w:t>xxx@yyy.zz</w:t>
              </w:r>
            </w:hyperlink>
          </w:p>
        </w:tc>
      </w:tr>
    </w:tbl>
    <w:p w14:paraId="141CA6D3" w14:textId="783141A3" w:rsidR="00222B9D" w:rsidRPr="00D16AD3" w:rsidRDefault="00222B9D" w:rsidP="00AB0824">
      <w:pPr>
        <w:spacing w:before="120" w:after="120"/>
        <w:rPr>
          <w:rFonts w:ascii="Calibri Light" w:hAnsi="Calibri Light" w:cs="Calibri Light"/>
          <w:lang w:val="sk-SK"/>
        </w:rPr>
      </w:pPr>
    </w:p>
    <w:p w14:paraId="14B006D3" w14:textId="77777777" w:rsidR="00222B9D" w:rsidRPr="00D16AD3" w:rsidRDefault="00222B9D">
      <w:pPr>
        <w:rPr>
          <w:rFonts w:ascii="Calibri Light" w:hAnsi="Calibri Light" w:cs="Calibri Light"/>
          <w:lang w:val="sk-SK"/>
        </w:rPr>
      </w:pPr>
      <w:r w:rsidRPr="00D16AD3">
        <w:rPr>
          <w:rFonts w:ascii="Calibri Light" w:hAnsi="Calibri Light" w:cs="Calibri Light"/>
          <w:lang w:val="sk-SK"/>
        </w:rPr>
        <w:br w:type="page"/>
      </w:r>
    </w:p>
    <w:p w14:paraId="7BFC2F9B" w14:textId="4E8F64EF" w:rsidR="00222B9D" w:rsidRPr="00D16AD3" w:rsidRDefault="00222B9D" w:rsidP="00153378">
      <w:pPr>
        <w:pStyle w:val="Nadpis1"/>
        <w:rPr>
          <w:rFonts w:ascii="Calibri Light" w:hAnsi="Calibri Light" w:cs="Calibri Light"/>
          <w:lang w:val="sk-SK"/>
        </w:rPr>
      </w:pPr>
      <w:r w:rsidRPr="00D16AD3">
        <w:rPr>
          <w:rFonts w:ascii="Calibri Light" w:hAnsi="Calibri Light" w:cs="Calibri Light"/>
          <w:lang w:val="sk-SK"/>
        </w:rPr>
        <w:lastRenderedPageBreak/>
        <w:t xml:space="preserve">Príloha – </w:t>
      </w:r>
      <w:r w:rsidR="00324FA4" w:rsidRPr="00D16AD3">
        <w:rPr>
          <w:rFonts w:ascii="Calibri Light" w:hAnsi="Calibri Light" w:cs="Calibri Light"/>
          <w:lang w:val="sk-SK"/>
        </w:rPr>
        <w:t xml:space="preserve">Analýza </w:t>
      </w:r>
      <w:r w:rsidR="00FB31C4" w:rsidRPr="00D16AD3">
        <w:rPr>
          <w:rFonts w:ascii="Calibri Light" w:hAnsi="Calibri Light" w:cs="Calibri Light"/>
          <w:lang w:val="sk-SK"/>
        </w:rPr>
        <w:t>vybraných modulov štatistického zisťovania</w:t>
      </w:r>
      <w:r w:rsidR="00844248" w:rsidRPr="00D16AD3">
        <w:rPr>
          <w:rFonts w:ascii="Calibri Light" w:hAnsi="Calibri Light" w:cs="Calibri Light"/>
          <w:lang w:val="sk-SK"/>
        </w:rPr>
        <w:t xml:space="preserve"> </w:t>
      </w:r>
    </w:p>
    <w:p w14:paraId="0974F538" w14:textId="779C3D84" w:rsidR="0028332E" w:rsidRPr="00FD4DF9" w:rsidRDefault="00B92131" w:rsidP="0028332E">
      <w:pPr>
        <w:rPr>
          <w:rFonts w:ascii="Calibri Light" w:hAnsi="Calibri Light" w:cs="Calibri Light"/>
          <w:lang w:val="sk-SK"/>
        </w:rPr>
      </w:pPr>
      <w:r w:rsidRPr="00FD4DF9">
        <w:rPr>
          <w:rFonts w:ascii="Calibri Light" w:hAnsi="Calibri Light" w:cs="Calibri Light"/>
          <w:lang w:val="sk-SK"/>
        </w:rPr>
        <w:t xml:space="preserve">V nasledujúcej časti </w:t>
      </w:r>
      <w:r w:rsidR="00FB31C4" w:rsidRPr="00FD4DF9">
        <w:rPr>
          <w:rFonts w:ascii="Calibri Light" w:hAnsi="Calibri Light" w:cs="Calibri Light"/>
          <w:lang w:val="sk-SK"/>
        </w:rPr>
        <w:t xml:space="preserve">sú </w:t>
      </w:r>
      <w:r w:rsidRPr="00FD4DF9">
        <w:rPr>
          <w:rFonts w:ascii="Calibri Light" w:hAnsi="Calibri Light" w:cs="Calibri Light"/>
          <w:lang w:val="sk-SK"/>
        </w:rPr>
        <w:t>rozanalyzovan</w:t>
      </w:r>
      <w:r w:rsidR="00FB31C4" w:rsidRPr="00FD4DF9">
        <w:rPr>
          <w:rFonts w:ascii="Calibri Light" w:hAnsi="Calibri Light" w:cs="Calibri Light"/>
          <w:lang w:val="sk-SK"/>
        </w:rPr>
        <w:t xml:space="preserve">é niektoré moduly </w:t>
      </w:r>
      <w:r w:rsidR="00B5558A" w:rsidRPr="00FD4DF9">
        <w:rPr>
          <w:rFonts w:ascii="Calibri Light" w:hAnsi="Calibri Light" w:cs="Calibri Light"/>
          <w:lang w:val="sk-SK"/>
        </w:rPr>
        <w:t>štatistických</w:t>
      </w:r>
      <w:r w:rsidR="00FB31C4" w:rsidRPr="00FD4DF9">
        <w:rPr>
          <w:rFonts w:ascii="Calibri Light" w:hAnsi="Calibri Light" w:cs="Calibri Light"/>
          <w:lang w:val="sk-SK"/>
        </w:rPr>
        <w:t xml:space="preserve"> zisťovaní s </w:t>
      </w:r>
      <w:r w:rsidR="00B5558A" w:rsidRPr="00FD4DF9">
        <w:rPr>
          <w:rFonts w:ascii="Calibri Light" w:hAnsi="Calibri Light" w:cs="Calibri Light"/>
          <w:lang w:val="sk-SK"/>
        </w:rPr>
        <w:t>definovaním</w:t>
      </w:r>
      <w:r w:rsidR="00FB31C4" w:rsidRPr="00FD4DF9">
        <w:rPr>
          <w:rFonts w:ascii="Calibri Light" w:hAnsi="Calibri Light" w:cs="Calibri Light"/>
          <w:lang w:val="sk-SK"/>
        </w:rPr>
        <w:t xml:space="preserve"> možnosti </w:t>
      </w:r>
      <w:r w:rsidR="00B5558A" w:rsidRPr="00FD4DF9">
        <w:rPr>
          <w:rFonts w:ascii="Calibri Light" w:hAnsi="Calibri Light" w:cs="Calibri Light"/>
          <w:lang w:val="sk-SK"/>
        </w:rPr>
        <w:t xml:space="preserve">využitia údajov </w:t>
      </w:r>
      <w:r w:rsidRPr="00FD4DF9">
        <w:rPr>
          <w:rFonts w:ascii="Calibri Light" w:hAnsi="Calibri Light" w:cs="Calibri Light"/>
          <w:lang w:val="sk-SK"/>
        </w:rPr>
        <w:t xml:space="preserve"> </w:t>
      </w:r>
      <w:r w:rsidR="00B5558A" w:rsidRPr="00FD4DF9">
        <w:rPr>
          <w:rFonts w:ascii="Calibri Light" w:hAnsi="Calibri Light" w:cs="Calibri Light"/>
          <w:lang w:val="sk-SK"/>
        </w:rPr>
        <w:t>z ERP systémov Firiem.</w:t>
      </w:r>
    </w:p>
    <w:p w14:paraId="558E89F3" w14:textId="3188B8E9" w:rsidR="00F709D5" w:rsidRDefault="00D16AD3" w:rsidP="00F709D5">
      <w:pPr>
        <w:pStyle w:val="Nadpis2"/>
        <w:rPr>
          <w:color w:val="434343"/>
          <w:lang w:val="sk-SK"/>
        </w:rPr>
      </w:pPr>
      <w:r w:rsidRPr="00D16AD3">
        <w:rPr>
          <w:lang w:val="sk-SK"/>
        </w:rPr>
        <w:t xml:space="preserve">Sekcia </w:t>
      </w:r>
      <w:r w:rsidR="00F709D5" w:rsidRPr="00D16AD3">
        <w:rPr>
          <w:lang w:val="sk-SK"/>
        </w:rPr>
        <w:t>100064</w:t>
      </w:r>
      <w:r w:rsidRPr="00D16AD3">
        <w:rPr>
          <w:lang w:val="sk-SK"/>
        </w:rPr>
        <w:t xml:space="preserve"> - </w:t>
      </w:r>
      <w:r w:rsidR="00F709D5" w:rsidRPr="00D16AD3">
        <w:rPr>
          <w:lang w:val="sk-SK"/>
        </w:rPr>
        <w:t>Obstarali, predali, resp. odovzdali ste dlhodobý majetok v priebehu sledovaného obdobia?</w:t>
      </w:r>
      <w:r w:rsidR="00F709D5" w:rsidRPr="00D16AD3">
        <w:rPr>
          <w:color w:val="434343"/>
          <w:lang w:val="sk-SK"/>
        </w:rPr>
        <w:t xml:space="preserve"> </w:t>
      </w:r>
    </w:p>
    <w:p w14:paraId="652A9E5B" w14:textId="2B354D80" w:rsidR="00FD4DF9" w:rsidRPr="00FD4DF9" w:rsidRDefault="00FD4DF9" w:rsidP="00FD4DF9">
      <w:pPr>
        <w:pStyle w:val="Nadpis3"/>
        <w:rPr>
          <w:lang w:val="sk-SK"/>
        </w:rPr>
      </w:pPr>
      <w:r w:rsidRPr="00FD4DF9">
        <w:rPr>
          <w:lang w:val="sk-SK"/>
        </w:rPr>
        <w:t>Všeobecné informácie pre prepojenie systémov</w:t>
      </w:r>
    </w:p>
    <w:p w14:paraId="4160883F" w14:textId="77777777" w:rsidR="00CC5B8B" w:rsidRPr="00D16AD3" w:rsidRDefault="00F709D5" w:rsidP="000308A8">
      <w:pPr>
        <w:pStyle w:val="Odsekzoznamu"/>
        <w:numPr>
          <w:ilvl w:val="0"/>
          <w:numId w:val="7"/>
        </w:numPr>
        <w:spacing w:after="0"/>
        <w:rPr>
          <w:rFonts w:ascii="Calibri Light" w:hAnsi="Calibri Light" w:cs="Calibri Light"/>
          <w:lang w:val="sk-SK"/>
        </w:rPr>
      </w:pPr>
      <w:r w:rsidRPr="00D16AD3">
        <w:rPr>
          <w:rFonts w:ascii="Calibri Light" w:hAnsi="Calibri Light" w:cs="Calibri Light"/>
          <w:lang w:val="sk-SK"/>
        </w:rPr>
        <w:t>Zdroj</w:t>
      </w:r>
      <w:r w:rsidR="000308A8" w:rsidRPr="00D16AD3">
        <w:rPr>
          <w:rFonts w:ascii="Calibri Light" w:hAnsi="Calibri Light" w:cs="Calibri Light"/>
          <w:lang w:val="sk-SK"/>
        </w:rPr>
        <w:t xml:space="preserve"> údajov</w:t>
      </w:r>
      <w:r w:rsidRPr="00D16AD3">
        <w:rPr>
          <w:rFonts w:ascii="Calibri Light" w:hAnsi="Calibri Light" w:cs="Calibri Light"/>
          <w:lang w:val="sk-SK"/>
        </w:rPr>
        <w:t>: súvaha</w:t>
      </w:r>
    </w:p>
    <w:p w14:paraId="463035F8" w14:textId="77777777" w:rsidR="00CC5B8B" w:rsidRPr="00D16AD3" w:rsidRDefault="000308A8" w:rsidP="00CC5B8B">
      <w:pPr>
        <w:pStyle w:val="Odsekzoznamu"/>
        <w:numPr>
          <w:ilvl w:val="0"/>
          <w:numId w:val="7"/>
        </w:numPr>
        <w:spacing w:after="0"/>
        <w:rPr>
          <w:rFonts w:ascii="Calibri Light" w:hAnsi="Calibri Light" w:cs="Calibri Light"/>
          <w:lang w:val="sk-SK"/>
        </w:rPr>
      </w:pPr>
      <w:r w:rsidRPr="00D16AD3">
        <w:rPr>
          <w:rFonts w:ascii="Calibri Light" w:hAnsi="Calibri Light" w:cs="Calibri Light"/>
          <w:lang w:val="sk-SK"/>
        </w:rPr>
        <w:t>S</w:t>
      </w:r>
      <w:r w:rsidR="00F709D5" w:rsidRPr="00D16AD3">
        <w:rPr>
          <w:rFonts w:ascii="Calibri Light" w:hAnsi="Calibri Light" w:cs="Calibri Light"/>
          <w:lang w:val="sk-SK"/>
        </w:rPr>
        <w:t>oftware: účtovníctvo</w:t>
      </w:r>
    </w:p>
    <w:p w14:paraId="0216C795" w14:textId="31E2003F" w:rsidR="00F709D5" w:rsidRPr="00D16AD3" w:rsidRDefault="00F709D5" w:rsidP="00CC5B8B">
      <w:pPr>
        <w:pStyle w:val="Odsekzoznamu"/>
        <w:numPr>
          <w:ilvl w:val="0"/>
          <w:numId w:val="7"/>
        </w:numPr>
        <w:spacing w:after="0"/>
        <w:rPr>
          <w:rFonts w:ascii="Calibri Light" w:hAnsi="Calibri Light" w:cs="Calibri Light"/>
          <w:lang w:val="sk-SK"/>
        </w:rPr>
      </w:pPr>
      <w:r w:rsidRPr="00D16AD3">
        <w:rPr>
          <w:rFonts w:ascii="Calibri Light" w:hAnsi="Calibri Light" w:cs="Calibri Light"/>
          <w:lang w:val="sk-SK"/>
        </w:rPr>
        <w:t>Navrhované zlepšenie: binárne vyhodnotenie na základe pohybov na účtoch súvahy, rozdelenie na 2 plnenia:</w:t>
      </w:r>
    </w:p>
    <w:p w14:paraId="3EF360B1" w14:textId="77777777" w:rsidR="00F709D5" w:rsidRPr="00D16AD3" w:rsidRDefault="00F709D5" w:rsidP="00F709D5">
      <w:pPr>
        <w:numPr>
          <w:ilvl w:val="1"/>
          <w:numId w:val="6"/>
        </w:numPr>
        <w:spacing w:after="0"/>
        <w:rPr>
          <w:rFonts w:ascii="Calibri Light" w:hAnsi="Calibri Light" w:cs="Calibri Light"/>
          <w:lang w:val="sk-SK"/>
        </w:rPr>
      </w:pPr>
      <w:r w:rsidRPr="00D16AD3">
        <w:rPr>
          <w:rFonts w:ascii="Calibri Light" w:hAnsi="Calibri Light" w:cs="Calibri Light"/>
          <w:lang w:val="sk-SK"/>
        </w:rPr>
        <w:t>Obstaranie dlhodobého majetku</w:t>
      </w:r>
    </w:p>
    <w:p w14:paraId="5C6B0ECF" w14:textId="77777777" w:rsidR="00CC5B8B" w:rsidRPr="00D16AD3" w:rsidRDefault="00F709D5" w:rsidP="00CC5B8B">
      <w:pPr>
        <w:numPr>
          <w:ilvl w:val="1"/>
          <w:numId w:val="6"/>
        </w:numPr>
        <w:spacing w:after="0"/>
        <w:rPr>
          <w:rFonts w:ascii="Calibri Light" w:hAnsi="Calibri Light" w:cs="Calibri Light"/>
          <w:lang w:val="sk-SK"/>
        </w:rPr>
      </w:pPr>
      <w:r w:rsidRPr="00D16AD3">
        <w:rPr>
          <w:rFonts w:ascii="Calibri Light" w:hAnsi="Calibri Light" w:cs="Calibri Light"/>
          <w:lang w:val="sk-SK"/>
        </w:rPr>
        <w:t>Predaj alebo odovzdanie dlhodobého majetku</w:t>
      </w:r>
    </w:p>
    <w:p w14:paraId="0B37B206" w14:textId="749A3EE0" w:rsidR="00F709D5" w:rsidRPr="00D16AD3" w:rsidRDefault="00F709D5" w:rsidP="00CC5B8B">
      <w:pPr>
        <w:pStyle w:val="Odsekzoznamu"/>
        <w:numPr>
          <w:ilvl w:val="0"/>
          <w:numId w:val="7"/>
        </w:numPr>
        <w:spacing w:after="0"/>
        <w:rPr>
          <w:rFonts w:ascii="Calibri Light" w:hAnsi="Calibri Light" w:cs="Calibri Light"/>
          <w:lang w:val="sk-SK"/>
        </w:rPr>
      </w:pPr>
      <w:r w:rsidRPr="00D16AD3">
        <w:rPr>
          <w:rFonts w:ascii="Calibri Light" w:hAnsi="Calibri Light" w:cs="Calibri Light"/>
          <w:lang w:val="sk-SK"/>
        </w:rPr>
        <w:t>Forma: zaslanie agregovaných strán MD a D pre účty hlavnej knihy 041, 042, 043, 011, 012, 013, 014, 021, 022, 023, 024, 031</w:t>
      </w:r>
    </w:p>
    <w:p w14:paraId="7540934F" w14:textId="4C272DFB" w:rsidR="00F709D5" w:rsidRPr="00D16AD3" w:rsidRDefault="00FD4DF9" w:rsidP="00FD4DF9">
      <w:pPr>
        <w:pStyle w:val="Nadpis3"/>
        <w:rPr>
          <w:lang w:val="sk-SK"/>
        </w:rPr>
      </w:pPr>
      <w:r>
        <w:rPr>
          <w:lang w:val="sk-SK"/>
        </w:rPr>
        <w:t>Analýza položiek sekcie</w:t>
      </w:r>
    </w:p>
    <w:p w14:paraId="0995D6E0" w14:textId="51EC010B" w:rsidR="00F709D5" w:rsidRPr="00B10A7C" w:rsidRDefault="00F709D5" w:rsidP="00B10A7C">
      <w:pPr>
        <w:rPr>
          <w:rFonts w:ascii="Calibri Light" w:hAnsi="Calibri Light" w:cs="Calibri Light"/>
          <w:b/>
          <w:bCs/>
          <w:lang w:val="sk-SK"/>
        </w:rPr>
      </w:pPr>
      <w:r w:rsidRPr="00B10A7C">
        <w:rPr>
          <w:rFonts w:ascii="Calibri Light" w:hAnsi="Calibri Light" w:cs="Calibri Light"/>
          <w:b/>
          <w:bCs/>
          <w:lang w:val="sk-SK"/>
        </w:rPr>
        <w:t>Obstaranie dlhodobého majetku</w:t>
      </w:r>
    </w:p>
    <w:p w14:paraId="54611176" w14:textId="77777777" w:rsidR="00F709D5" w:rsidRPr="00D16AD3" w:rsidRDefault="00F709D5" w:rsidP="00F709D5">
      <w:pPr>
        <w:rPr>
          <w:rFonts w:ascii="Calibri Light" w:hAnsi="Calibri Light" w:cs="Calibri Light"/>
          <w:lang w:val="sk-SK"/>
        </w:rPr>
      </w:pPr>
      <w:r w:rsidRPr="00D16AD3">
        <w:rPr>
          <w:rFonts w:ascii="Calibri Light" w:hAnsi="Calibri Light" w:cs="Calibri Light"/>
          <w:lang w:val="sk-SK"/>
        </w:rPr>
        <w:t xml:space="preserve">Agregované pohyby na účtoch 041, 042, 043. Pokiaľ je nenulový obrat na strane MD, bol obstaraný dlhodobý majetok a formulár sa vyhodnotí ako </w:t>
      </w:r>
      <w:proofErr w:type="spellStart"/>
      <w:r w:rsidRPr="00D16AD3">
        <w:rPr>
          <w:rFonts w:ascii="Calibri Light" w:hAnsi="Calibri Light" w:cs="Calibri Light"/>
          <w:lang w:val="sk-SK"/>
        </w:rPr>
        <w:t>True</w:t>
      </w:r>
      <w:proofErr w:type="spellEnd"/>
    </w:p>
    <w:p w14:paraId="176364B8" w14:textId="483C4024" w:rsidR="00F709D5" w:rsidRPr="00B10A7C" w:rsidRDefault="00F709D5" w:rsidP="00B10A7C">
      <w:pPr>
        <w:rPr>
          <w:rFonts w:ascii="Calibri Light" w:hAnsi="Calibri Light" w:cs="Calibri Light"/>
          <w:b/>
          <w:bCs/>
          <w:lang w:val="sk-SK"/>
        </w:rPr>
      </w:pPr>
      <w:r w:rsidRPr="00B10A7C">
        <w:rPr>
          <w:rFonts w:ascii="Calibri Light" w:hAnsi="Calibri Light" w:cs="Calibri Light"/>
          <w:b/>
          <w:bCs/>
          <w:lang w:val="sk-SK"/>
        </w:rPr>
        <w:t>Predaj alebo odovzdanie dlhodobého majet</w:t>
      </w:r>
      <w:r w:rsidR="00B10A7C">
        <w:rPr>
          <w:rFonts w:ascii="Calibri Light" w:hAnsi="Calibri Light" w:cs="Calibri Light"/>
          <w:b/>
          <w:bCs/>
          <w:lang w:val="sk-SK"/>
        </w:rPr>
        <w:t>k</w:t>
      </w:r>
      <w:r w:rsidRPr="00B10A7C">
        <w:rPr>
          <w:rFonts w:ascii="Calibri Light" w:hAnsi="Calibri Light" w:cs="Calibri Light"/>
          <w:b/>
          <w:bCs/>
          <w:lang w:val="sk-SK"/>
        </w:rPr>
        <w:t>u:</w:t>
      </w:r>
    </w:p>
    <w:p w14:paraId="5B1BB165" w14:textId="4D0F6310" w:rsidR="00F709D5" w:rsidRPr="00D16AD3" w:rsidRDefault="00F709D5" w:rsidP="00F709D5">
      <w:pPr>
        <w:rPr>
          <w:rFonts w:ascii="Calibri Light" w:hAnsi="Calibri Light" w:cs="Calibri Light"/>
          <w:lang w:val="sk-SK"/>
        </w:rPr>
      </w:pPr>
      <w:r w:rsidRPr="00D16AD3">
        <w:rPr>
          <w:rFonts w:ascii="Calibri Light" w:hAnsi="Calibri Light" w:cs="Calibri Light"/>
          <w:lang w:val="sk-SK"/>
        </w:rPr>
        <w:t xml:space="preserve">Agregované pohyby na účtoch 011, 012, 013, 014, 021, 022, 023, 024, 031. Pokiaľ je nenulový obrat na strane D, nastal úbytok dlhodobého majetku a formulár sa vyhodnotí ako </w:t>
      </w:r>
      <w:proofErr w:type="spellStart"/>
      <w:r w:rsidRPr="00D16AD3">
        <w:rPr>
          <w:rFonts w:ascii="Calibri Light" w:hAnsi="Calibri Light" w:cs="Calibri Light"/>
          <w:lang w:val="sk-SK"/>
        </w:rPr>
        <w:t>True</w:t>
      </w:r>
      <w:proofErr w:type="spellEnd"/>
    </w:p>
    <w:p w14:paraId="40FCED8A" w14:textId="3A362757" w:rsidR="00D16AD3" w:rsidRDefault="00D16AD3" w:rsidP="00D16AD3">
      <w:pPr>
        <w:pStyle w:val="Nadpis2"/>
        <w:rPr>
          <w:lang w:val="sk-SK"/>
        </w:rPr>
      </w:pPr>
      <w:r w:rsidRPr="00D16AD3">
        <w:rPr>
          <w:lang w:val="sk-SK"/>
        </w:rPr>
        <w:t xml:space="preserve">Sekcia - </w:t>
      </w:r>
      <w:r w:rsidRPr="00D16AD3">
        <w:rPr>
          <w:lang w:val="sk-SK"/>
        </w:rPr>
        <w:t>112a  Obstaranie a predaj dlhodobého majetku</w:t>
      </w:r>
    </w:p>
    <w:p w14:paraId="4A9019FC" w14:textId="21E8B6AC" w:rsidR="001465D0" w:rsidRPr="00FD4DF9" w:rsidRDefault="001465D0" w:rsidP="00FD4DF9">
      <w:pPr>
        <w:pStyle w:val="Nadpis3"/>
        <w:rPr>
          <w:lang w:val="sk-SK"/>
        </w:rPr>
      </w:pPr>
      <w:r w:rsidRPr="00FD4DF9">
        <w:rPr>
          <w:lang w:val="sk-SK"/>
        </w:rPr>
        <w:t>Všeobecné informácie pre prepojenie systémov</w:t>
      </w:r>
    </w:p>
    <w:p w14:paraId="70EE6FD5" w14:textId="77777777" w:rsidR="00D16AD3" w:rsidRDefault="00D16AD3" w:rsidP="00D16AD3">
      <w:pPr>
        <w:pStyle w:val="Odsekzoznamu"/>
        <w:numPr>
          <w:ilvl w:val="0"/>
          <w:numId w:val="7"/>
        </w:numPr>
        <w:spacing w:after="0"/>
        <w:rPr>
          <w:lang w:val="sk-SK"/>
        </w:rPr>
      </w:pPr>
      <w:r w:rsidRPr="00D16AD3">
        <w:rPr>
          <w:lang w:val="sk-SK"/>
        </w:rPr>
        <w:t>Zdroj: výsledkové účty, súvaha</w:t>
      </w:r>
    </w:p>
    <w:p w14:paraId="16B3DE3F" w14:textId="77777777" w:rsidR="00D16AD3" w:rsidRDefault="00D16AD3" w:rsidP="00D16AD3">
      <w:pPr>
        <w:pStyle w:val="Odsekzoznamu"/>
        <w:numPr>
          <w:ilvl w:val="0"/>
          <w:numId w:val="7"/>
        </w:numPr>
        <w:spacing w:after="0"/>
        <w:rPr>
          <w:lang w:val="sk-SK"/>
        </w:rPr>
      </w:pPr>
      <w:r w:rsidRPr="00D16AD3">
        <w:rPr>
          <w:lang w:val="sk-SK"/>
        </w:rPr>
        <w:t>software: účtovníctvo</w:t>
      </w:r>
    </w:p>
    <w:p w14:paraId="482E14C0" w14:textId="77777777" w:rsidR="00D16AD3" w:rsidRDefault="00D16AD3" w:rsidP="00D16AD3">
      <w:pPr>
        <w:pStyle w:val="Odsekzoznamu"/>
        <w:numPr>
          <w:ilvl w:val="0"/>
          <w:numId w:val="7"/>
        </w:numPr>
        <w:spacing w:after="0"/>
        <w:rPr>
          <w:lang w:val="sk-SK"/>
        </w:rPr>
      </w:pPr>
      <w:r w:rsidRPr="00D16AD3">
        <w:rPr>
          <w:lang w:val="sk-SK"/>
        </w:rPr>
        <w:t>Navrhované zlepšenie: plnenie z importu z účtovníctva pre vybrané polia</w:t>
      </w:r>
    </w:p>
    <w:p w14:paraId="76D88298" w14:textId="5925A358" w:rsidR="00D16AD3" w:rsidRDefault="00D16AD3" w:rsidP="00D16AD3">
      <w:pPr>
        <w:pStyle w:val="Odsekzoznamu"/>
        <w:numPr>
          <w:ilvl w:val="0"/>
          <w:numId w:val="7"/>
        </w:numPr>
        <w:spacing w:after="0"/>
        <w:rPr>
          <w:lang w:val="sk-SK"/>
        </w:rPr>
      </w:pPr>
      <w:r w:rsidRPr="00D16AD3">
        <w:rPr>
          <w:lang w:val="sk-SK"/>
        </w:rPr>
        <w:t>Forma: zaslanie agregovaných strán MD a D pre účty hlavnej knihy 041, 042 a zadefinované analytické účty v prípade, že prebehlo mapovanie</w:t>
      </w:r>
    </w:p>
    <w:p w14:paraId="13F83AE4" w14:textId="2B1FA2B5" w:rsidR="00FD4DF9" w:rsidRPr="00FD4DF9" w:rsidRDefault="00FD4DF9" w:rsidP="00FD4DF9">
      <w:pPr>
        <w:pStyle w:val="Nadpis3"/>
        <w:rPr>
          <w:lang w:val="sk-SK"/>
        </w:rPr>
      </w:pPr>
      <w:r w:rsidRPr="00FD4DF9">
        <w:rPr>
          <w:lang w:val="sk-SK"/>
        </w:rPr>
        <w:t>Analýza položiek sekcie</w:t>
      </w:r>
    </w:p>
    <w:tbl>
      <w:tblPr>
        <w:tblStyle w:val="Mriekatabukysvetl"/>
        <w:tblW w:w="9672" w:type="dxa"/>
        <w:tblLayout w:type="fixed"/>
        <w:tblLook w:val="0600" w:firstRow="0" w:lastRow="0" w:firstColumn="0" w:lastColumn="0" w:noHBand="1" w:noVBand="1"/>
      </w:tblPr>
      <w:tblGrid>
        <w:gridCol w:w="3652"/>
        <w:gridCol w:w="3010"/>
        <w:gridCol w:w="3010"/>
      </w:tblGrid>
      <w:tr w:rsidR="00D16AD3" w:rsidRPr="00D16AD3" w14:paraId="1D93E9DC" w14:textId="77777777" w:rsidTr="00D16AD3">
        <w:tc>
          <w:tcPr>
            <w:tcW w:w="3652" w:type="dxa"/>
            <w:shd w:val="clear" w:color="auto" w:fill="D9D9D9" w:themeFill="background1" w:themeFillShade="D9"/>
          </w:tcPr>
          <w:p w14:paraId="51F50BC6" w14:textId="77777777" w:rsidR="00D16AD3" w:rsidRPr="00D16AD3" w:rsidRDefault="00D16AD3" w:rsidP="007B3BB6">
            <w:pPr>
              <w:widowControl w:val="0"/>
              <w:pBdr>
                <w:top w:val="nil"/>
                <w:left w:val="nil"/>
                <w:bottom w:val="nil"/>
                <w:right w:val="nil"/>
                <w:between w:val="nil"/>
              </w:pBdr>
              <w:rPr>
                <w:rFonts w:ascii="Calibri Light" w:hAnsi="Calibri Light" w:cs="Calibri Light"/>
                <w:lang w:val="sk-SK"/>
              </w:rPr>
            </w:pPr>
            <w:r w:rsidRPr="00D16AD3">
              <w:rPr>
                <w:rFonts w:ascii="Calibri Light" w:hAnsi="Calibri Light" w:cs="Calibri Light"/>
                <w:lang w:val="sk-SK"/>
              </w:rPr>
              <w:t>Pole</w:t>
            </w:r>
          </w:p>
        </w:tc>
        <w:tc>
          <w:tcPr>
            <w:tcW w:w="3010" w:type="dxa"/>
            <w:shd w:val="clear" w:color="auto" w:fill="D9D9D9" w:themeFill="background1" w:themeFillShade="D9"/>
          </w:tcPr>
          <w:p w14:paraId="40D19B2C" w14:textId="77777777" w:rsidR="00D16AD3" w:rsidRPr="00D16AD3" w:rsidRDefault="00D16AD3" w:rsidP="007B3BB6">
            <w:pPr>
              <w:widowControl w:val="0"/>
              <w:pBdr>
                <w:top w:val="nil"/>
                <w:left w:val="nil"/>
                <w:bottom w:val="nil"/>
                <w:right w:val="nil"/>
                <w:between w:val="nil"/>
              </w:pBdr>
              <w:rPr>
                <w:rFonts w:ascii="Calibri Light" w:hAnsi="Calibri Light" w:cs="Calibri Light"/>
                <w:lang w:val="sk-SK"/>
              </w:rPr>
            </w:pPr>
            <w:r w:rsidRPr="00D16AD3">
              <w:rPr>
                <w:rFonts w:ascii="Calibri Light" w:hAnsi="Calibri Light" w:cs="Calibri Light"/>
                <w:lang w:val="sk-SK"/>
              </w:rPr>
              <w:t>Obstaranie dlhodobého majetku v sledovanom štvrťroku (v obstarávacej cene)</w:t>
            </w:r>
          </w:p>
        </w:tc>
        <w:tc>
          <w:tcPr>
            <w:tcW w:w="3010" w:type="dxa"/>
            <w:shd w:val="clear" w:color="auto" w:fill="D9D9D9" w:themeFill="background1" w:themeFillShade="D9"/>
          </w:tcPr>
          <w:p w14:paraId="443AC492" w14:textId="77777777" w:rsidR="00D16AD3" w:rsidRPr="00D16AD3" w:rsidRDefault="00D16AD3" w:rsidP="007B3BB6">
            <w:pPr>
              <w:widowControl w:val="0"/>
              <w:pBdr>
                <w:top w:val="nil"/>
                <w:left w:val="nil"/>
                <w:bottom w:val="nil"/>
                <w:right w:val="nil"/>
                <w:between w:val="nil"/>
              </w:pBdr>
              <w:rPr>
                <w:rFonts w:ascii="Calibri Light" w:hAnsi="Calibri Light" w:cs="Calibri Light"/>
                <w:lang w:val="sk-SK"/>
              </w:rPr>
            </w:pPr>
            <w:r w:rsidRPr="00D16AD3">
              <w:rPr>
                <w:rFonts w:ascii="Calibri Light" w:hAnsi="Calibri Light" w:cs="Calibri Light"/>
                <w:lang w:val="sk-SK"/>
              </w:rPr>
              <w:t xml:space="preserve">Predaj a odovzdanie dlhodobého majetku v sledovanom štvrťroku (v </w:t>
            </w:r>
            <w:r w:rsidRPr="00D16AD3">
              <w:rPr>
                <w:rFonts w:ascii="Calibri Light" w:hAnsi="Calibri Light" w:cs="Calibri Light"/>
                <w:lang w:val="sk-SK"/>
              </w:rPr>
              <w:lastRenderedPageBreak/>
              <w:t>predajnej cene)</w:t>
            </w:r>
          </w:p>
        </w:tc>
      </w:tr>
      <w:tr w:rsidR="00D16AD3" w:rsidRPr="00D16AD3" w14:paraId="73BE7DAA" w14:textId="77777777" w:rsidTr="00D16AD3">
        <w:tc>
          <w:tcPr>
            <w:tcW w:w="3652" w:type="dxa"/>
          </w:tcPr>
          <w:p w14:paraId="4E7F6813" w14:textId="77777777" w:rsidR="00D16AD3" w:rsidRPr="00D16AD3" w:rsidRDefault="00D16AD3" w:rsidP="007B3BB6">
            <w:pPr>
              <w:widowControl w:val="0"/>
              <w:pBdr>
                <w:top w:val="nil"/>
                <w:left w:val="nil"/>
                <w:bottom w:val="nil"/>
                <w:right w:val="nil"/>
                <w:between w:val="nil"/>
              </w:pBdr>
              <w:rPr>
                <w:rFonts w:ascii="Calibri Light" w:hAnsi="Calibri Light" w:cs="Calibri Light"/>
                <w:lang w:val="sk-SK"/>
              </w:rPr>
            </w:pPr>
            <w:r w:rsidRPr="00D16AD3">
              <w:rPr>
                <w:rFonts w:ascii="Calibri Light" w:hAnsi="Calibri Light" w:cs="Calibri Light"/>
                <w:lang w:val="sk-SK"/>
              </w:rPr>
              <w:lastRenderedPageBreak/>
              <w:t>Obstaranie dlhodobého nehmotného majetku</w:t>
            </w:r>
          </w:p>
        </w:tc>
        <w:tc>
          <w:tcPr>
            <w:tcW w:w="3010" w:type="dxa"/>
          </w:tcPr>
          <w:p w14:paraId="08C881DD" w14:textId="77777777" w:rsidR="00D16AD3" w:rsidRPr="00D16AD3" w:rsidRDefault="00D16AD3" w:rsidP="007B3BB6">
            <w:pPr>
              <w:widowControl w:val="0"/>
              <w:pBdr>
                <w:top w:val="nil"/>
                <w:left w:val="nil"/>
                <w:bottom w:val="nil"/>
                <w:right w:val="nil"/>
                <w:between w:val="nil"/>
              </w:pBdr>
              <w:rPr>
                <w:rFonts w:ascii="Calibri Light" w:hAnsi="Calibri Light" w:cs="Calibri Light"/>
                <w:lang w:val="sk-SK"/>
              </w:rPr>
            </w:pPr>
            <w:r w:rsidRPr="00D16AD3">
              <w:rPr>
                <w:rFonts w:ascii="Calibri Light" w:hAnsi="Calibri Light" w:cs="Calibri Light"/>
                <w:lang w:val="sk-SK"/>
              </w:rPr>
              <w:t>041 MD</w:t>
            </w:r>
          </w:p>
        </w:tc>
        <w:tc>
          <w:tcPr>
            <w:tcW w:w="3010" w:type="dxa"/>
          </w:tcPr>
          <w:p w14:paraId="0F2AB06A" w14:textId="77777777" w:rsidR="00D16AD3" w:rsidRPr="00D16AD3" w:rsidRDefault="00D16AD3" w:rsidP="007B3BB6">
            <w:pPr>
              <w:widowControl w:val="0"/>
              <w:pBdr>
                <w:top w:val="nil"/>
                <w:left w:val="nil"/>
                <w:bottom w:val="nil"/>
                <w:right w:val="nil"/>
                <w:between w:val="nil"/>
              </w:pBdr>
              <w:rPr>
                <w:rFonts w:ascii="Calibri Light" w:hAnsi="Calibri Light" w:cs="Calibri Light"/>
                <w:lang w:val="sk-SK"/>
              </w:rPr>
            </w:pPr>
            <w:r w:rsidRPr="00D16AD3">
              <w:rPr>
                <w:rFonts w:ascii="Calibri Light" w:hAnsi="Calibri Light" w:cs="Calibri Light"/>
                <w:lang w:val="sk-SK"/>
              </w:rPr>
              <w:t>641 D*</w:t>
            </w:r>
          </w:p>
        </w:tc>
      </w:tr>
      <w:tr w:rsidR="00D16AD3" w:rsidRPr="00D16AD3" w14:paraId="32D3FD50" w14:textId="77777777" w:rsidTr="00D16AD3">
        <w:tc>
          <w:tcPr>
            <w:tcW w:w="3652" w:type="dxa"/>
          </w:tcPr>
          <w:p w14:paraId="6DE7D492" w14:textId="77777777" w:rsidR="00D16AD3" w:rsidRPr="00D16AD3" w:rsidRDefault="00D16AD3" w:rsidP="007B3BB6">
            <w:pPr>
              <w:widowControl w:val="0"/>
              <w:pBdr>
                <w:top w:val="nil"/>
                <w:left w:val="nil"/>
                <w:bottom w:val="nil"/>
                <w:right w:val="nil"/>
                <w:between w:val="nil"/>
              </w:pBdr>
              <w:rPr>
                <w:rFonts w:ascii="Calibri Light" w:hAnsi="Calibri Light" w:cs="Calibri Light"/>
                <w:lang w:val="sk-SK"/>
              </w:rPr>
            </w:pPr>
            <w:r w:rsidRPr="00D16AD3">
              <w:rPr>
                <w:rFonts w:ascii="Calibri Light" w:hAnsi="Calibri Light" w:cs="Calibri Light"/>
                <w:lang w:val="sk-SK"/>
              </w:rPr>
              <w:t>Obstaranie dlhodobého hmotného majetku</w:t>
            </w:r>
          </w:p>
        </w:tc>
        <w:tc>
          <w:tcPr>
            <w:tcW w:w="3010" w:type="dxa"/>
          </w:tcPr>
          <w:p w14:paraId="71D2E1F1" w14:textId="77777777" w:rsidR="00D16AD3" w:rsidRPr="00D16AD3" w:rsidRDefault="00D16AD3" w:rsidP="007B3BB6">
            <w:pPr>
              <w:widowControl w:val="0"/>
              <w:pBdr>
                <w:top w:val="nil"/>
                <w:left w:val="nil"/>
                <w:bottom w:val="nil"/>
                <w:right w:val="nil"/>
                <w:between w:val="nil"/>
              </w:pBdr>
              <w:rPr>
                <w:rFonts w:ascii="Calibri Light" w:hAnsi="Calibri Light" w:cs="Calibri Light"/>
                <w:lang w:val="sk-SK"/>
              </w:rPr>
            </w:pPr>
            <w:r w:rsidRPr="00D16AD3">
              <w:rPr>
                <w:rFonts w:ascii="Calibri Light" w:hAnsi="Calibri Light" w:cs="Calibri Light"/>
                <w:lang w:val="sk-SK"/>
              </w:rPr>
              <w:t>042 MD</w:t>
            </w:r>
          </w:p>
        </w:tc>
        <w:tc>
          <w:tcPr>
            <w:tcW w:w="3010" w:type="dxa"/>
          </w:tcPr>
          <w:p w14:paraId="4232D2F6" w14:textId="77777777" w:rsidR="00D16AD3" w:rsidRPr="00D16AD3" w:rsidRDefault="00D16AD3" w:rsidP="007B3BB6">
            <w:pPr>
              <w:widowControl w:val="0"/>
              <w:rPr>
                <w:rFonts w:ascii="Calibri Light" w:hAnsi="Calibri Light" w:cs="Calibri Light"/>
                <w:lang w:val="sk-SK"/>
              </w:rPr>
            </w:pPr>
            <w:r w:rsidRPr="00D16AD3">
              <w:rPr>
                <w:rFonts w:ascii="Calibri Light" w:hAnsi="Calibri Light" w:cs="Calibri Light"/>
                <w:lang w:val="sk-SK"/>
              </w:rPr>
              <w:t>641 D**</w:t>
            </w:r>
          </w:p>
        </w:tc>
      </w:tr>
      <w:tr w:rsidR="00D16AD3" w:rsidRPr="00D16AD3" w14:paraId="4C59DEC7" w14:textId="77777777" w:rsidTr="00D16AD3">
        <w:tc>
          <w:tcPr>
            <w:tcW w:w="3652" w:type="dxa"/>
          </w:tcPr>
          <w:p w14:paraId="09A9A6A8" w14:textId="77777777" w:rsidR="00D16AD3" w:rsidRPr="00D16AD3" w:rsidRDefault="00D16AD3" w:rsidP="007B3BB6">
            <w:pPr>
              <w:widowControl w:val="0"/>
              <w:rPr>
                <w:rFonts w:ascii="Calibri Light" w:hAnsi="Calibri Light" w:cs="Calibri Light"/>
                <w:lang w:val="sk-SK"/>
              </w:rPr>
            </w:pPr>
            <w:r w:rsidRPr="00D16AD3">
              <w:rPr>
                <w:rFonts w:ascii="Calibri Light" w:hAnsi="Calibri Light" w:cs="Calibri Light"/>
                <w:lang w:val="sk-SK"/>
              </w:rPr>
              <w:t xml:space="preserve">stavby </w:t>
            </w:r>
          </w:p>
        </w:tc>
        <w:tc>
          <w:tcPr>
            <w:tcW w:w="3010" w:type="dxa"/>
          </w:tcPr>
          <w:p w14:paraId="4C6B1E2C" w14:textId="77777777" w:rsidR="00D16AD3" w:rsidRPr="00D16AD3" w:rsidRDefault="00D16AD3" w:rsidP="007B3BB6">
            <w:pPr>
              <w:widowControl w:val="0"/>
              <w:rPr>
                <w:rFonts w:ascii="Calibri Light" w:hAnsi="Calibri Light" w:cs="Calibri Light"/>
                <w:lang w:val="sk-SK"/>
              </w:rPr>
            </w:pPr>
            <w:r w:rsidRPr="00D16AD3">
              <w:rPr>
                <w:rFonts w:ascii="Calibri Light" w:hAnsi="Calibri Light" w:cs="Calibri Light"/>
                <w:lang w:val="sk-SK"/>
              </w:rPr>
              <w:t>***</w:t>
            </w:r>
          </w:p>
        </w:tc>
        <w:tc>
          <w:tcPr>
            <w:tcW w:w="3010" w:type="dxa"/>
          </w:tcPr>
          <w:p w14:paraId="44715F17" w14:textId="77777777" w:rsidR="00D16AD3" w:rsidRPr="00D16AD3" w:rsidRDefault="00D16AD3" w:rsidP="007B3BB6">
            <w:pPr>
              <w:widowControl w:val="0"/>
              <w:rPr>
                <w:rFonts w:ascii="Calibri Light" w:hAnsi="Calibri Light" w:cs="Calibri Light"/>
                <w:lang w:val="sk-SK"/>
              </w:rPr>
            </w:pPr>
            <w:r w:rsidRPr="00D16AD3">
              <w:rPr>
                <w:rFonts w:ascii="Calibri Light" w:hAnsi="Calibri Light" w:cs="Calibri Light"/>
                <w:lang w:val="sk-SK"/>
              </w:rPr>
              <w:t>***</w:t>
            </w:r>
          </w:p>
        </w:tc>
      </w:tr>
      <w:tr w:rsidR="00D16AD3" w:rsidRPr="00D16AD3" w14:paraId="29F29145" w14:textId="77777777" w:rsidTr="00D16AD3">
        <w:tc>
          <w:tcPr>
            <w:tcW w:w="3652" w:type="dxa"/>
          </w:tcPr>
          <w:p w14:paraId="2EC467F0" w14:textId="77777777" w:rsidR="00D16AD3" w:rsidRPr="00D16AD3" w:rsidRDefault="00D16AD3" w:rsidP="007B3BB6">
            <w:pPr>
              <w:widowControl w:val="0"/>
              <w:rPr>
                <w:rFonts w:ascii="Calibri Light" w:hAnsi="Calibri Light" w:cs="Calibri Light"/>
                <w:lang w:val="sk-SK"/>
              </w:rPr>
            </w:pPr>
            <w:r w:rsidRPr="00D16AD3">
              <w:rPr>
                <w:rFonts w:ascii="Calibri Light" w:hAnsi="Calibri Light" w:cs="Calibri Light"/>
                <w:lang w:val="sk-SK"/>
              </w:rPr>
              <w:t xml:space="preserve">samostatné hnuteľné veci a súbory vecí </w:t>
            </w:r>
          </w:p>
        </w:tc>
        <w:tc>
          <w:tcPr>
            <w:tcW w:w="3010" w:type="dxa"/>
          </w:tcPr>
          <w:p w14:paraId="3FD42E64" w14:textId="77777777" w:rsidR="00D16AD3" w:rsidRPr="00D16AD3" w:rsidRDefault="00D16AD3" w:rsidP="007B3BB6">
            <w:pPr>
              <w:widowControl w:val="0"/>
              <w:rPr>
                <w:rFonts w:ascii="Calibri Light" w:hAnsi="Calibri Light" w:cs="Calibri Light"/>
                <w:lang w:val="sk-SK"/>
              </w:rPr>
            </w:pPr>
            <w:r w:rsidRPr="00D16AD3">
              <w:rPr>
                <w:rFonts w:ascii="Calibri Light" w:hAnsi="Calibri Light" w:cs="Calibri Light"/>
                <w:lang w:val="sk-SK"/>
              </w:rPr>
              <w:t>***</w:t>
            </w:r>
          </w:p>
        </w:tc>
        <w:tc>
          <w:tcPr>
            <w:tcW w:w="3010" w:type="dxa"/>
          </w:tcPr>
          <w:p w14:paraId="4A0481C0" w14:textId="77777777" w:rsidR="00D16AD3" w:rsidRPr="00D16AD3" w:rsidRDefault="00D16AD3" w:rsidP="007B3BB6">
            <w:pPr>
              <w:widowControl w:val="0"/>
              <w:rPr>
                <w:rFonts w:ascii="Calibri Light" w:hAnsi="Calibri Light" w:cs="Calibri Light"/>
                <w:lang w:val="sk-SK"/>
              </w:rPr>
            </w:pPr>
            <w:r w:rsidRPr="00D16AD3">
              <w:rPr>
                <w:rFonts w:ascii="Calibri Light" w:hAnsi="Calibri Light" w:cs="Calibri Light"/>
                <w:lang w:val="sk-SK"/>
              </w:rPr>
              <w:t>***</w:t>
            </w:r>
          </w:p>
        </w:tc>
      </w:tr>
      <w:tr w:rsidR="00D16AD3" w:rsidRPr="00D16AD3" w14:paraId="1B34F8D2" w14:textId="77777777" w:rsidTr="00D16AD3">
        <w:tc>
          <w:tcPr>
            <w:tcW w:w="3652" w:type="dxa"/>
          </w:tcPr>
          <w:p w14:paraId="59BBDAD5" w14:textId="77777777" w:rsidR="00D16AD3" w:rsidRPr="00D16AD3" w:rsidRDefault="00D16AD3" w:rsidP="007B3BB6">
            <w:pPr>
              <w:widowControl w:val="0"/>
              <w:rPr>
                <w:rFonts w:ascii="Calibri Light" w:hAnsi="Calibri Light" w:cs="Calibri Light"/>
                <w:lang w:val="sk-SK"/>
              </w:rPr>
            </w:pPr>
            <w:r w:rsidRPr="00D16AD3">
              <w:rPr>
                <w:rFonts w:ascii="Calibri Light" w:hAnsi="Calibri Light" w:cs="Calibri Light"/>
                <w:lang w:val="sk-SK"/>
              </w:rPr>
              <w:t xml:space="preserve">stroje, prístroje a zariadenia </w:t>
            </w:r>
          </w:p>
        </w:tc>
        <w:tc>
          <w:tcPr>
            <w:tcW w:w="3010" w:type="dxa"/>
          </w:tcPr>
          <w:p w14:paraId="16C70442" w14:textId="77777777" w:rsidR="00D16AD3" w:rsidRPr="00D16AD3" w:rsidRDefault="00D16AD3" w:rsidP="007B3BB6">
            <w:pPr>
              <w:widowControl w:val="0"/>
              <w:rPr>
                <w:rFonts w:ascii="Calibri Light" w:hAnsi="Calibri Light" w:cs="Calibri Light"/>
                <w:lang w:val="sk-SK"/>
              </w:rPr>
            </w:pPr>
            <w:r w:rsidRPr="00D16AD3">
              <w:rPr>
                <w:rFonts w:ascii="Calibri Light" w:hAnsi="Calibri Light" w:cs="Calibri Light"/>
                <w:lang w:val="sk-SK"/>
              </w:rPr>
              <w:t>***</w:t>
            </w:r>
          </w:p>
        </w:tc>
        <w:tc>
          <w:tcPr>
            <w:tcW w:w="3010" w:type="dxa"/>
          </w:tcPr>
          <w:p w14:paraId="6BFB1A83" w14:textId="77777777" w:rsidR="00D16AD3" w:rsidRPr="00D16AD3" w:rsidRDefault="00D16AD3" w:rsidP="007B3BB6">
            <w:pPr>
              <w:widowControl w:val="0"/>
              <w:rPr>
                <w:rFonts w:ascii="Calibri Light" w:hAnsi="Calibri Light" w:cs="Calibri Light"/>
                <w:lang w:val="sk-SK"/>
              </w:rPr>
            </w:pPr>
            <w:r w:rsidRPr="00D16AD3">
              <w:rPr>
                <w:rFonts w:ascii="Calibri Light" w:hAnsi="Calibri Light" w:cs="Calibri Light"/>
                <w:lang w:val="sk-SK"/>
              </w:rPr>
              <w:t>***</w:t>
            </w:r>
          </w:p>
        </w:tc>
      </w:tr>
      <w:tr w:rsidR="00D16AD3" w:rsidRPr="00D16AD3" w14:paraId="499D97CB" w14:textId="77777777" w:rsidTr="00D16AD3">
        <w:tc>
          <w:tcPr>
            <w:tcW w:w="3652" w:type="dxa"/>
          </w:tcPr>
          <w:p w14:paraId="5A3A530D" w14:textId="77777777" w:rsidR="00D16AD3" w:rsidRPr="00D16AD3" w:rsidRDefault="00D16AD3" w:rsidP="007B3BB6">
            <w:pPr>
              <w:widowControl w:val="0"/>
              <w:rPr>
                <w:rFonts w:ascii="Calibri Light" w:hAnsi="Calibri Light" w:cs="Calibri Light"/>
                <w:lang w:val="sk-SK"/>
              </w:rPr>
            </w:pPr>
            <w:r w:rsidRPr="00D16AD3">
              <w:rPr>
                <w:rFonts w:ascii="Calibri Light" w:hAnsi="Calibri Light" w:cs="Calibri Light"/>
                <w:lang w:val="sk-SK"/>
              </w:rPr>
              <w:t>dopravné prostriedky</w:t>
            </w:r>
          </w:p>
        </w:tc>
        <w:tc>
          <w:tcPr>
            <w:tcW w:w="3010" w:type="dxa"/>
          </w:tcPr>
          <w:p w14:paraId="0A90ED7F" w14:textId="77777777" w:rsidR="00D16AD3" w:rsidRPr="00D16AD3" w:rsidRDefault="00D16AD3" w:rsidP="007B3BB6">
            <w:pPr>
              <w:widowControl w:val="0"/>
              <w:rPr>
                <w:rFonts w:ascii="Calibri Light" w:hAnsi="Calibri Light" w:cs="Calibri Light"/>
                <w:lang w:val="sk-SK"/>
              </w:rPr>
            </w:pPr>
            <w:r w:rsidRPr="00D16AD3">
              <w:rPr>
                <w:rFonts w:ascii="Calibri Light" w:hAnsi="Calibri Light" w:cs="Calibri Light"/>
                <w:lang w:val="sk-SK"/>
              </w:rPr>
              <w:t>***</w:t>
            </w:r>
          </w:p>
        </w:tc>
        <w:tc>
          <w:tcPr>
            <w:tcW w:w="3010" w:type="dxa"/>
          </w:tcPr>
          <w:p w14:paraId="74F3D775" w14:textId="77777777" w:rsidR="00D16AD3" w:rsidRPr="00D16AD3" w:rsidRDefault="00D16AD3" w:rsidP="007B3BB6">
            <w:pPr>
              <w:widowControl w:val="0"/>
              <w:rPr>
                <w:rFonts w:ascii="Calibri Light" w:hAnsi="Calibri Light" w:cs="Calibri Light"/>
                <w:lang w:val="sk-SK"/>
              </w:rPr>
            </w:pPr>
            <w:r w:rsidRPr="00D16AD3">
              <w:rPr>
                <w:rFonts w:ascii="Calibri Light" w:hAnsi="Calibri Light" w:cs="Calibri Light"/>
                <w:lang w:val="sk-SK"/>
              </w:rPr>
              <w:t>***</w:t>
            </w:r>
          </w:p>
        </w:tc>
      </w:tr>
      <w:tr w:rsidR="00D16AD3" w:rsidRPr="00D16AD3" w14:paraId="521F04CC" w14:textId="77777777" w:rsidTr="00D16AD3">
        <w:tc>
          <w:tcPr>
            <w:tcW w:w="3652" w:type="dxa"/>
          </w:tcPr>
          <w:p w14:paraId="3DD51CFD" w14:textId="38053104" w:rsidR="00D16AD3" w:rsidRPr="00D16AD3" w:rsidRDefault="001465D0" w:rsidP="007B3BB6">
            <w:pPr>
              <w:widowControl w:val="0"/>
              <w:rPr>
                <w:rFonts w:ascii="Calibri Light" w:hAnsi="Calibri Light" w:cs="Calibri Light"/>
                <w:lang w:val="sk-SK"/>
              </w:rPr>
            </w:pPr>
            <w:r w:rsidRPr="00D16AD3">
              <w:rPr>
                <w:rFonts w:ascii="Calibri Light" w:hAnsi="Calibri Light" w:cs="Calibri Light"/>
                <w:lang w:val="sk-SK"/>
              </w:rPr>
              <w:t>P</w:t>
            </w:r>
            <w:r w:rsidR="00D16AD3" w:rsidRPr="00D16AD3">
              <w:rPr>
                <w:rFonts w:ascii="Calibri Light" w:hAnsi="Calibri Light" w:cs="Calibri Light"/>
                <w:lang w:val="sk-SK"/>
              </w:rPr>
              <w:t>ozemky</w:t>
            </w:r>
          </w:p>
        </w:tc>
        <w:tc>
          <w:tcPr>
            <w:tcW w:w="3010" w:type="dxa"/>
          </w:tcPr>
          <w:p w14:paraId="33C5F25F" w14:textId="77777777" w:rsidR="00D16AD3" w:rsidRPr="00D16AD3" w:rsidRDefault="00D16AD3" w:rsidP="007B3BB6">
            <w:pPr>
              <w:widowControl w:val="0"/>
              <w:rPr>
                <w:rFonts w:ascii="Calibri Light" w:hAnsi="Calibri Light" w:cs="Calibri Light"/>
                <w:lang w:val="sk-SK"/>
              </w:rPr>
            </w:pPr>
            <w:r w:rsidRPr="00D16AD3">
              <w:rPr>
                <w:rFonts w:ascii="Calibri Light" w:hAnsi="Calibri Light" w:cs="Calibri Light"/>
                <w:lang w:val="sk-SK"/>
              </w:rPr>
              <w:t>***</w:t>
            </w:r>
          </w:p>
        </w:tc>
        <w:tc>
          <w:tcPr>
            <w:tcW w:w="3010" w:type="dxa"/>
          </w:tcPr>
          <w:p w14:paraId="4BF005E5" w14:textId="77777777" w:rsidR="00D16AD3" w:rsidRPr="00D16AD3" w:rsidRDefault="00D16AD3" w:rsidP="007B3BB6">
            <w:pPr>
              <w:widowControl w:val="0"/>
              <w:rPr>
                <w:rFonts w:ascii="Calibri Light" w:hAnsi="Calibri Light" w:cs="Calibri Light"/>
                <w:lang w:val="sk-SK"/>
              </w:rPr>
            </w:pPr>
            <w:r w:rsidRPr="00D16AD3">
              <w:rPr>
                <w:rFonts w:ascii="Calibri Light" w:hAnsi="Calibri Light" w:cs="Calibri Light"/>
                <w:lang w:val="sk-SK"/>
              </w:rPr>
              <w:t>***</w:t>
            </w:r>
          </w:p>
        </w:tc>
      </w:tr>
    </w:tbl>
    <w:p w14:paraId="2F86A009" w14:textId="0FA8C067" w:rsidR="009A17D3" w:rsidRPr="00D96024" w:rsidRDefault="009A17D3" w:rsidP="009A17D3">
      <w:pPr>
        <w:widowControl w:val="0"/>
        <w:spacing w:before="120" w:line="240" w:lineRule="auto"/>
        <w:rPr>
          <w:b/>
          <w:bCs/>
          <w:lang w:val="sk-SK"/>
        </w:rPr>
      </w:pPr>
      <w:r w:rsidRPr="00D96024">
        <w:rPr>
          <w:b/>
          <w:bCs/>
          <w:lang w:val="sk-SK"/>
        </w:rPr>
        <w:t>Vysvetlivky:</w:t>
      </w:r>
    </w:p>
    <w:p w14:paraId="0B07E173" w14:textId="7EB7C9C9" w:rsidR="00D16AD3" w:rsidRPr="009A17D3" w:rsidRDefault="00D16AD3" w:rsidP="00D96024">
      <w:pPr>
        <w:pStyle w:val="Odsekzoznamu"/>
        <w:widowControl w:val="0"/>
        <w:numPr>
          <w:ilvl w:val="0"/>
          <w:numId w:val="7"/>
        </w:numPr>
        <w:spacing w:line="240" w:lineRule="auto"/>
        <w:jc w:val="both"/>
        <w:rPr>
          <w:lang w:val="sk-SK"/>
        </w:rPr>
      </w:pPr>
      <w:r w:rsidRPr="009A17D3">
        <w:rPr>
          <w:b/>
          <w:bCs/>
          <w:sz w:val="28"/>
          <w:szCs w:val="28"/>
          <w:lang w:val="sk-SK"/>
        </w:rPr>
        <w:t>*</w:t>
      </w:r>
      <w:r w:rsidR="009A17D3" w:rsidRPr="009A17D3">
        <w:rPr>
          <w:b/>
          <w:bCs/>
          <w:lang w:val="sk-SK"/>
        </w:rPr>
        <w:tab/>
      </w:r>
      <w:r w:rsidR="009A17D3">
        <w:rPr>
          <w:lang w:val="sk-SK"/>
        </w:rPr>
        <w:tab/>
      </w:r>
      <w:r w:rsidRPr="009A17D3">
        <w:rPr>
          <w:lang w:val="sk-SK"/>
        </w:rPr>
        <w:t xml:space="preserve">na účte 641 sa agregujú všetky predaje dlhodobého majetku. Delenie na dlhodobý nehmotný majetok je možné na úrovni analytického účtu. Navrhované riešenie je </w:t>
      </w:r>
      <w:proofErr w:type="spellStart"/>
      <w:r w:rsidRPr="009A17D3">
        <w:rPr>
          <w:lang w:val="sk-SK"/>
        </w:rPr>
        <w:t>dotázať</w:t>
      </w:r>
      <w:proofErr w:type="spellEnd"/>
      <w:r w:rsidRPr="009A17D3">
        <w:rPr>
          <w:lang w:val="sk-SK"/>
        </w:rPr>
        <w:t xml:space="preserve"> sa respondenta na číslo analytického účtu, na ktorom sa účtujú výnosy z predaja dlh. </w:t>
      </w:r>
      <w:proofErr w:type="spellStart"/>
      <w:r w:rsidRPr="009A17D3">
        <w:rPr>
          <w:lang w:val="sk-SK"/>
        </w:rPr>
        <w:t>nhm</w:t>
      </w:r>
      <w:proofErr w:type="spellEnd"/>
      <w:r w:rsidRPr="009A17D3">
        <w:rPr>
          <w:lang w:val="sk-SK"/>
        </w:rPr>
        <w:t>. majetku a automatizovaný export obratu na tomto analytickom účte. V prípade, že nebude analytický účet zadaný, bude pole vyplnené manuálne</w:t>
      </w:r>
    </w:p>
    <w:p w14:paraId="4860BC5D" w14:textId="1B9DCC00" w:rsidR="00D16AD3" w:rsidRPr="009A17D3" w:rsidRDefault="00D16AD3" w:rsidP="00D96024">
      <w:pPr>
        <w:pStyle w:val="Odsekzoznamu"/>
        <w:widowControl w:val="0"/>
        <w:numPr>
          <w:ilvl w:val="0"/>
          <w:numId w:val="7"/>
        </w:numPr>
        <w:spacing w:line="240" w:lineRule="auto"/>
        <w:jc w:val="both"/>
        <w:rPr>
          <w:lang w:val="sk-SK"/>
        </w:rPr>
      </w:pPr>
      <w:r w:rsidRPr="009A17D3">
        <w:rPr>
          <w:b/>
          <w:bCs/>
          <w:sz w:val="28"/>
          <w:szCs w:val="28"/>
          <w:lang w:val="sk-SK"/>
        </w:rPr>
        <w:t>**</w:t>
      </w:r>
      <w:r w:rsidR="009A17D3" w:rsidRPr="009A17D3">
        <w:rPr>
          <w:b/>
          <w:bCs/>
          <w:lang w:val="sk-SK"/>
        </w:rPr>
        <w:tab/>
      </w:r>
      <w:r w:rsidR="009A17D3">
        <w:rPr>
          <w:lang w:val="sk-SK"/>
        </w:rPr>
        <w:tab/>
      </w:r>
      <w:r w:rsidRPr="009A17D3">
        <w:rPr>
          <w:lang w:val="sk-SK"/>
        </w:rPr>
        <w:t xml:space="preserve">obdobne ako v prípade </w:t>
      </w:r>
      <w:proofErr w:type="spellStart"/>
      <w:r w:rsidRPr="009A17D3">
        <w:rPr>
          <w:lang w:val="sk-SK"/>
        </w:rPr>
        <w:t>dlhod</w:t>
      </w:r>
      <w:proofErr w:type="spellEnd"/>
      <w:r w:rsidRPr="009A17D3">
        <w:rPr>
          <w:lang w:val="sk-SK"/>
        </w:rPr>
        <w:t xml:space="preserve">. </w:t>
      </w:r>
      <w:proofErr w:type="spellStart"/>
      <w:r w:rsidRPr="009A17D3">
        <w:rPr>
          <w:lang w:val="sk-SK"/>
        </w:rPr>
        <w:t>nhm</w:t>
      </w:r>
      <w:proofErr w:type="spellEnd"/>
      <w:r w:rsidRPr="009A17D3">
        <w:rPr>
          <w:lang w:val="sk-SK"/>
        </w:rPr>
        <w:t xml:space="preserve">. majetku, v tomto prípade by respondent zadal analytický účet na ktorý sa účtujú </w:t>
      </w:r>
      <w:r w:rsidR="00B10A7C" w:rsidRPr="009A17D3">
        <w:rPr>
          <w:lang w:val="sk-SK"/>
        </w:rPr>
        <w:t>výnosy</w:t>
      </w:r>
      <w:r w:rsidRPr="009A17D3">
        <w:rPr>
          <w:lang w:val="sk-SK"/>
        </w:rPr>
        <w:t xml:space="preserve"> z predaja </w:t>
      </w:r>
      <w:proofErr w:type="spellStart"/>
      <w:r w:rsidRPr="009A17D3">
        <w:rPr>
          <w:lang w:val="sk-SK"/>
        </w:rPr>
        <w:t>dlhod</w:t>
      </w:r>
      <w:proofErr w:type="spellEnd"/>
      <w:r w:rsidRPr="009A17D3">
        <w:rPr>
          <w:lang w:val="sk-SK"/>
        </w:rPr>
        <w:t>. Hm. majetku. V prípade, že nebude analytický účet zadaný, bude pole vyplnené manuálne</w:t>
      </w:r>
    </w:p>
    <w:p w14:paraId="42270F7B" w14:textId="331A3524" w:rsidR="00D16AD3" w:rsidRPr="009A17D3" w:rsidRDefault="00D16AD3" w:rsidP="00D96024">
      <w:pPr>
        <w:pStyle w:val="Odsekzoznamu"/>
        <w:widowControl w:val="0"/>
        <w:numPr>
          <w:ilvl w:val="0"/>
          <w:numId w:val="7"/>
        </w:numPr>
        <w:spacing w:line="240" w:lineRule="auto"/>
        <w:jc w:val="both"/>
        <w:rPr>
          <w:lang w:val="sk-SK"/>
        </w:rPr>
      </w:pPr>
      <w:r w:rsidRPr="009A17D3">
        <w:rPr>
          <w:b/>
          <w:bCs/>
          <w:sz w:val="28"/>
          <w:szCs w:val="28"/>
          <w:lang w:val="sk-SK"/>
        </w:rPr>
        <w:t>***</w:t>
      </w:r>
      <w:r w:rsidRPr="009A17D3">
        <w:rPr>
          <w:sz w:val="28"/>
          <w:szCs w:val="28"/>
          <w:lang w:val="sk-SK"/>
        </w:rPr>
        <w:t xml:space="preserve"> </w:t>
      </w:r>
      <w:r w:rsidR="009A17D3">
        <w:rPr>
          <w:lang w:val="sk-SK"/>
        </w:rPr>
        <w:tab/>
      </w:r>
      <w:r w:rsidRPr="009A17D3">
        <w:rPr>
          <w:lang w:val="sk-SK"/>
        </w:rPr>
        <w:t xml:space="preserve">táto úroveň obstarania a predaja dlhodobého hmotného majetku nie je zachytená na úrovni </w:t>
      </w:r>
      <w:r w:rsidR="00B10A7C" w:rsidRPr="009A17D3">
        <w:rPr>
          <w:lang w:val="sk-SK"/>
        </w:rPr>
        <w:t>syntetického</w:t>
      </w:r>
      <w:r w:rsidRPr="009A17D3">
        <w:rPr>
          <w:lang w:val="sk-SK"/>
        </w:rPr>
        <w:t xml:space="preserve"> účtu. Navrhovaný postup je zadanie analytického účtu pre dané pole respondentom pokiaľ takýto účet existuje, alternatívne bude pole vyplnené manuálne</w:t>
      </w:r>
    </w:p>
    <w:p w14:paraId="114DBC78" w14:textId="77777777" w:rsidR="00D16AD3" w:rsidRPr="00D16AD3" w:rsidRDefault="00D16AD3" w:rsidP="00D96024">
      <w:pPr>
        <w:widowControl w:val="0"/>
        <w:spacing w:line="240" w:lineRule="auto"/>
        <w:jc w:val="both"/>
        <w:rPr>
          <w:lang w:val="sk-SK"/>
        </w:rPr>
      </w:pPr>
      <w:r w:rsidRPr="00D16AD3">
        <w:rPr>
          <w:lang w:val="sk-SK"/>
        </w:rPr>
        <w:t>Mapovanie analytických účtov bude potreba zadefinovať v zdrojovom systéme, z ktorého budú dáta posielané. V tomto prípade sa jedná o účtovníctvo.</w:t>
      </w:r>
    </w:p>
    <w:p w14:paraId="57FA779D" w14:textId="245E53AD" w:rsidR="004B70E1" w:rsidRPr="00D16AD3" w:rsidRDefault="00D16AD3" w:rsidP="00D96024">
      <w:pPr>
        <w:jc w:val="both"/>
        <w:rPr>
          <w:rFonts w:ascii="Calibri Light" w:hAnsi="Calibri Light" w:cs="Calibri Light"/>
          <w:lang w:val="sk-SK"/>
        </w:rPr>
      </w:pPr>
      <w:r w:rsidRPr="00D16AD3">
        <w:rPr>
          <w:lang w:val="sk-SK"/>
        </w:rPr>
        <w:t xml:space="preserve">V rámci exportného modulu zdrojového systému je respondent </w:t>
      </w:r>
      <w:proofErr w:type="spellStart"/>
      <w:r w:rsidRPr="00D16AD3">
        <w:rPr>
          <w:lang w:val="sk-SK"/>
        </w:rPr>
        <w:t>dotázaný</w:t>
      </w:r>
      <w:proofErr w:type="spellEnd"/>
      <w:r w:rsidRPr="00D16AD3">
        <w:rPr>
          <w:lang w:val="sk-SK"/>
        </w:rPr>
        <w:t xml:space="preserve"> na </w:t>
      </w:r>
      <w:proofErr w:type="spellStart"/>
      <w:r w:rsidRPr="00D16AD3">
        <w:rPr>
          <w:lang w:val="sk-SK"/>
        </w:rPr>
        <w:t>namapovanie</w:t>
      </w:r>
      <w:proofErr w:type="spellEnd"/>
      <w:r w:rsidRPr="00D16AD3">
        <w:rPr>
          <w:lang w:val="sk-SK"/>
        </w:rPr>
        <w:t xml:space="preserve"> analytického účtu na riadok štatistického zisťovania. Ak je toto mapovanie splnené a analytický účet je prepojený s riadkom, obrat tohto účtu je exportovaný. Rovnaký proces mapovania prebehne na strane webového portálu. Následne bude obrat z účtu spojený s riadkom zisťovania v destinácií, pričom ako kľúč bude použité číslo analytického účtu. Táto informácia bude obsiahnutá v profile firmy na webovom portáli, bude ju potreba zadať pri prvom prihlásení a následne pri dodatočných štatistických zisťovaniach túto informáciu iba udržiavať v</w:t>
      </w:r>
      <w:r w:rsidR="00D96024">
        <w:rPr>
          <w:lang w:val="sk-SK"/>
        </w:rPr>
        <w:t> </w:t>
      </w:r>
      <w:r w:rsidRPr="00D16AD3">
        <w:rPr>
          <w:lang w:val="sk-SK"/>
        </w:rPr>
        <w:t>platnos</w:t>
      </w:r>
      <w:r w:rsidR="00D96024">
        <w:rPr>
          <w:lang w:val="sk-SK"/>
        </w:rPr>
        <w:t>ti.</w:t>
      </w:r>
    </w:p>
    <w:p w14:paraId="5BA5E95D" w14:textId="77777777" w:rsidR="00220698" w:rsidRDefault="00220698" w:rsidP="00220698">
      <w:pPr>
        <w:pStyle w:val="Nadpis2"/>
      </w:pPr>
      <w:r>
        <w:rPr>
          <w:rFonts w:cs="Calibri Light"/>
          <w:lang w:val="sk-SK"/>
        </w:rPr>
        <w:t xml:space="preserve">Sekcia </w:t>
      </w:r>
      <w:r w:rsidRPr="18F51A00">
        <w:t xml:space="preserve">146 </w:t>
      </w:r>
      <w:proofErr w:type="spellStart"/>
      <w:r w:rsidRPr="18F51A00">
        <w:t>Aktíva</w:t>
      </w:r>
      <w:proofErr w:type="spellEnd"/>
      <w:r w:rsidRPr="18F51A00">
        <w:t xml:space="preserve"> a </w:t>
      </w:r>
      <w:proofErr w:type="spellStart"/>
      <w:r w:rsidRPr="18F51A00">
        <w:t>pasíva</w:t>
      </w:r>
      <w:proofErr w:type="spellEnd"/>
    </w:p>
    <w:p w14:paraId="36857331" w14:textId="1B4E9D4C" w:rsidR="00220698" w:rsidRPr="001465D0" w:rsidRDefault="00220698" w:rsidP="00FD4DF9">
      <w:pPr>
        <w:pStyle w:val="Nadpis3"/>
        <w:rPr>
          <w:lang w:val="sk-SK"/>
        </w:rPr>
      </w:pPr>
      <w:r w:rsidRPr="001465D0">
        <w:rPr>
          <w:lang w:val="sk-SK"/>
        </w:rPr>
        <w:t>Všeobecné</w:t>
      </w:r>
      <w:r w:rsidR="001465D0" w:rsidRPr="001465D0">
        <w:rPr>
          <w:lang w:val="sk-SK"/>
        </w:rPr>
        <w:t xml:space="preserve"> informácie pre automatizáciu</w:t>
      </w:r>
    </w:p>
    <w:p w14:paraId="095A9D04" w14:textId="074D2B5E" w:rsidR="00220698" w:rsidRPr="001465D0" w:rsidRDefault="00220698" w:rsidP="00220698">
      <w:pPr>
        <w:pStyle w:val="Odsekzoznamu"/>
        <w:numPr>
          <w:ilvl w:val="0"/>
          <w:numId w:val="7"/>
        </w:numPr>
        <w:spacing w:after="0"/>
        <w:rPr>
          <w:rFonts w:ascii="Calibri Light" w:hAnsi="Calibri Light" w:cs="Calibri Light"/>
          <w:lang w:val="sk-SK"/>
        </w:rPr>
      </w:pPr>
      <w:r w:rsidRPr="001465D0">
        <w:rPr>
          <w:rFonts w:ascii="Calibri Light" w:hAnsi="Calibri Light" w:cs="Calibri Light"/>
          <w:lang w:val="sk-SK"/>
        </w:rPr>
        <w:t>zdroj:  súvahové účty</w:t>
      </w:r>
    </w:p>
    <w:p w14:paraId="56675C25" w14:textId="77777777" w:rsidR="00220698" w:rsidRPr="001465D0" w:rsidRDefault="00220698" w:rsidP="00220698">
      <w:pPr>
        <w:pStyle w:val="Odsekzoznamu"/>
        <w:numPr>
          <w:ilvl w:val="0"/>
          <w:numId w:val="7"/>
        </w:numPr>
        <w:spacing w:after="0"/>
        <w:rPr>
          <w:rFonts w:ascii="Calibri Light" w:hAnsi="Calibri Light" w:cs="Calibri Light"/>
          <w:lang w:val="sk-SK"/>
        </w:rPr>
      </w:pPr>
      <w:r w:rsidRPr="001465D0">
        <w:rPr>
          <w:rFonts w:ascii="Calibri Light" w:hAnsi="Calibri Light" w:cs="Calibri Light"/>
          <w:lang w:val="sk-SK"/>
        </w:rPr>
        <w:t>software: účtovný software</w:t>
      </w:r>
    </w:p>
    <w:p w14:paraId="7E2758A6" w14:textId="4EAFD510" w:rsidR="00220698" w:rsidRPr="001465D0" w:rsidRDefault="00220698" w:rsidP="001465D0">
      <w:pPr>
        <w:pStyle w:val="Odsekzoznamu"/>
        <w:numPr>
          <w:ilvl w:val="0"/>
          <w:numId w:val="7"/>
        </w:numPr>
        <w:spacing w:after="0"/>
        <w:rPr>
          <w:rFonts w:ascii="Calibri Light" w:hAnsi="Calibri Light" w:cs="Calibri Light"/>
          <w:lang w:val="sk-SK"/>
        </w:rPr>
      </w:pPr>
      <w:r w:rsidRPr="001465D0">
        <w:rPr>
          <w:rFonts w:ascii="Calibri Light" w:hAnsi="Calibri Light" w:cs="Calibri Light"/>
          <w:lang w:val="sk-SK"/>
        </w:rPr>
        <w:t>Forma: agregované stavy súvahových účtov na začiatku a na konci kvartálu</w:t>
      </w:r>
    </w:p>
    <w:p w14:paraId="4680D3F0" w14:textId="59265FE1" w:rsidR="00220698" w:rsidRPr="001465D0" w:rsidRDefault="00220698" w:rsidP="00FD4DF9">
      <w:pPr>
        <w:pStyle w:val="Nadpis3"/>
        <w:rPr>
          <w:lang w:val="sk-SK"/>
        </w:rPr>
      </w:pPr>
      <w:r w:rsidRPr="001465D0">
        <w:rPr>
          <w:lang w:val="sk-SK"/>
        </w:rPr>
        <w:lastRenderedPageBreak/>
        <w:t xml:space="preserve">Analýza </w:t>
      </w:r>
      <w:r w:rsidR="001465D0" w:rsidRPr="001465D0">
        <w:rPr>
          <w:lang w:val="sk-SK"/>
        </w:rPr>
        <w:t>p</w:t>
      </w:r>
      <w:r w:rsidR="00FD4DF9">
        <w:rPr>
          <w:lang w:val="sk-SK"/>
        </w:rPr>
        <w:t>oložiek sekcie</w:t>
      </w:r>
    </w:p>
    <w:p w14:paraId="7A26ADB9" w14:textId="5E59BF78" w:rsidR="00220698" w:rsidRPr="001465D0" w:rsidRDefault="00220698" w:rsidP="00FD4DF9">
      <w:pPr>
        <w:jc w:val="both"/>
        <w:rPr>
          <w:rFonts w:ascii="Calibri Light" w:hAnsi="Calibri Light" w:cs="Calibri Light"/>
          <w:lang w:val="sk-SK"/>
        </w:rPr>
      </w:pPr>
      <w:r w:rsidRPr="001465D0">
        <w:rPr>
          <w:rFonts w:ascii="Calibri Light" w:hAnsi="Calibri Light" w:cs="Calibri Light"/>
          <w:lang w:val="sk-SK"/>
        </w:rPr>
        <w:t xml:space="preserve">Sekcia pojednáva o počiatočnom stave na začiatku štvrťroku a následne o konečnom stave na konci štvrťroku. Návod sekcie smeruje k odhadom, sekciu má zmysel exportovať iba v prípade, ak bol štvrťrok uzavretý. </w:t>
      </w:r>
    </w:p>
    <w:tbl>
      <w:tblPr>
        <w:tblStyle w:val="Mriekatabukysvetl"/>
        <w:tblW w:w="9753" w:type="dxa"/>
        <w:tblLayout w:type="fixed"/>
        <w:tblLook w:val="06A0" w:firstRow="1" w:lastRow="0" w:firstColumn="1" w:lastColumn="0" w:noHBand="1" w:noVBand="1"/>
      </w:tblPr>
      <w:tblGrid>
        <w:gridCol w:w="2802"/>
        <w:gridCol w:w="4536"/>
        <w:gridCol w:w="2415"/>
      </w:tblGrid>
      <w:tr w:rsidR="00220698" w:rsidRPr="001465D0" w14:paraId="3535A041" w14:textId="77777777" w:rsidTr="00FD4DF9">
        <w:tc>
          <w:tcPr>
            <w:tcW w:w="2802" w:type="dxa"/>
            <w:shd w:val="clear" w:color="auto" w:fill="D9D9D9" w:themeFill="background1" w:themeFillShade="D9"/>
          </w:tcPr>
          <w:p w14:paraId="38E39ACD"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Riadok</w:t>
            </w:r>
          </w:p>
        </w:tc>
        <w:tc>
          <w:tcPr>
            <w:tcW w:w="4536" w:type="dxa"/>
            <w:shd w:val="clear" w:color="auto" w:fill="D9D9D9" w:themeFill="background1" w:themeFillShade="D9"/>
          </w:tcPr>
          <w:p w14:paraId="0EB68969" w14:textId="77777777" w:rsidR="00220698" w:rsidRPr="001465D0" w:rsidRDefault="00220698" w:rsidP="007B3BB6">
            <w:pPr>
              <w:spacing w:line="276" w:lineRule="auto"/>
              <w:rPr>
                <w:rFonts w:ascii="Calibri Light" w:hAnsi="Calibri Light" w:cs="Calibri Light"/>
                <w:lang w:val="sk-SK"/>
              </w:rPr>
            </w:pPr>
            <w:r w:rsidRPr="001465D0">
              <w:rPr>
                <w:rFonts w:ascii="Calibri Light" w:hAnsi="Calibri Light" w:cs="Calibri Light"/>
                <w:lang w:val="sk-SK"/>
              </w:rPr>
              <w:t>Zdrojový účet súvahy</w:t>
            </w:r>
          </w:p>
        </w:tc>
        <w:tc>
          <w:tcPr>
            <w:tcW w:w="2415" w:type="dxa"/>
            <w:shd w:val="clear" w:color="auto" w:fill="D9D9D9" w:themeFill="background1" w:themeFillShade="D9"/>
          </w:tcPr>
          <w:p w14:paraId="0BC239F2"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Poznámka</w:t>
            </w:r>
          </w:p>
        </w:tc>
      </w:tr>
      <w:tr w:rsidR="00220698" w:rsidRPr="001465D0" w14:paraId="1639FE90" w14:textId="77777777" w:rsidTr="00FD4DF9">
        <w:tc>
          <w:tcPr>
            <w:tcW w:w="2802" w:type="dxa"/>
          </w:tcPr>
          <w:p w14:paraId="65519EF3"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 xml:space="preserve">1 Dlh. hmotný a </w:t>
            </w:r>
            <w:proofErr w:type="spellStart"/>
            <w:r w:rsidRPr="001465D0">
              <w:rPr>
                <w:rFonts w:ascii="Calibri Light" w:hAnsi="Calibri Light" w:cs="Calibri Light"/>
                <w:lang w:val="sk-SK"/>
              </w:rPr>
              <w:t>nehmontý</w:t>
            </w:r>
            <w:proofErr w:type="spellEnd"/>
            <w:r w:rsidRPr="001465D0">
              <w:rPr>
                <w:rFonts w:ascii="Calibri Light" w:hAnsi="Calibri Light" w:cs="Calibri Light"/>
                <w:lang w:val="sk-SK"/>
              </w:rPr>
              <w:t xml:space="preserve"> majetok</w:t>
            </w:r>
          </w:p>
        </w:tc>
        <w:tc>
          <w:tcPr>
            <w:tcW w:w="4536" w:type="dxa"/>
          </w:tcPr>
          <w:p w14:paraId="074BB91B"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Účtovné skupiny 01, 02, 03</w:t>
            </w:r>
          </w:p>
        </w:tc>
        <w:tc>
          <w:tcPr>
            <w:tcW w:w="2415" w:type="dxa"/>
          </w:tcPr>
          <w:p w14:paraId="7F08F8B4" w14:textId="77777777" w:rsidR="00220698" w:rsidRPr="001465D0" w:rsidRDefault="00220698" w:rsidP="007B3BB6">
            <w:pPr>
              <w:rPr>
                <w:rFonts w:ascii="Calibri Light" w:hAnsi="Calibri Light" w:cs="Calibri Light"/>
                <w:lang w:val="sk-SK"/>
              </w:rPr>
            </w:pPr>
          </w:p>
        </w:tc>
      </w:tr>
      <w:tr w:rsidR="00220698" w:rsidRPr="001465D0" w14:paraId="54845401" w14:textId="77777777" w:rsidTr="00FD4DF9">
        <w:tc>
          <w:tcPr>
            <w:tcW w:w="2802" w:type="dxa"/>
          </w:tcPr>
          <w:p w14:paraId="49E7A6D0"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2 Oprávky</w:t>
            </w:r>
          </w:p>
        </w:tc>
        <w:tc>
          <w:tcPr>
            <w:tcW w:w="4536" w:type="dxa"/>
          </w:tcPr>
          <w:p w14:paraId="56F764DC"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Účtovné skupiny 07, 08</w:t>
            </w:r>
          </w:p>
          <w:p w14:paraId="6BE529F4" w14:textId="77777777" w:rsidR="00220698" w:rsidRPr="001465D0" w:rsidRDefault="00220698" w:rsidP="007B3BB6">
            <w:pPr>
              <w:rPr>
                <w:rFonts w:ascii="Calibri Light" w:hAnsi="Calibri Light" w:cs="Calibri Light"/>
                <w:lang w:val="sk-SK"/>
              </w:rPr>
            </w:pPr>
          </w:p>
        </w:tc>
        <w:tc>
          <w:tcPr>
            <w:tcW w:w="2415" w:type="dxa"/>
          </w:tcPr>
          <w:p w14:paraId="51877445" w14:textId="77777777" w:rsidR="00220698" w:rsidRPr="001465D0" w:rsidRDefault="00220698" w:rsidP="007B3BB6">
            <w:pPr>
              <w:rPr>
                <w:rFonts w:ascii="Calibri Light" w:hAnsi="Calibri Light" w:cs="Calibri Light"/>
                <w:lang w:val="sk-SK"/>
              </w:rPr>
            </w:pPr>
          </w:p>
        </w:tc>
      </w:tr>
      <w:tr w:rsidR="00220698" w:rsidRPr="001465D0" w14:paraId="5FFFBF8C" w14:textId="77777777" w:rsidTr="00FD4DF9">
        <w:tc>
          <w:tcPr>
            <w:tcW w:w="2802" w:type="dxa"/>
          </w:tcPr>
          <w:p w14:paraId="73979B81"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3 Zásoby - materiál</w:t>
            </w:r>
          </w:p>
        </w:tc>
        <w:tc>
          <w:tcPr>
            <w:tcW w:w="4536" w:type="dxa"/>
          </w:tcPr>
          <w:p w14:paraId="1A358858"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 xml:space="preserve">Stav účtu 111, 112, 119 </w:t>
            </w:r>
          </w:p>
        </w:tc>
        <w:tc>
          <w:tcPr>
            <w:tcW w:w="2415" w:type="dxa"/>
          </w:tcPr>
          <w:p w14:paraId="12BC61C7" w14:textId="77777777" w:rsidR="00220698" w:rsidRPr="001465D0" w:rsidRDefault="00220698" w:rsidP="007B3BB6">
            <w:pPr>
              <w:rPr>
                <w:rFonts w:ascii="Calibri Light" w:hAnsi="Calibri Light" w:cs="Calibri Light"/>
                <w:lang w:val="sk-SK"/>
              </w:rPr>
            </w:pPr>
          </w:p>
        </w:tc>
      </w:tr>
      <w:tr w:rsidR="00220698" w:rsidRPr="001465D0" w14:paraId="7DA12767" w14:textId="77777777" w:rsidTr="00FD4DF9">
        <w:tc>
          <w:tcPr>
            <w:tcW w:w="2802" w:type="dxa"/>
          </w:tcPr>
          <w:p w14:paraId="716436CC" w14:textId="72BE68CD"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 xml:space="preserve">4 Zásoby </w:t>
            </w:r>
            <w:r w:rsidR="001465D0">
              <w:rPr>
                <w:rFonts w:ascii="Calibri Light" w:hAnsi="Calibri Light" w:cs="Calibri Light"/>
                <w:lang w:val="sk-SK"/>
              </w:rPr>
              <w:t>–</w:t>
            </w:r>
            <w:r w:rsidRPr="001465D0">
              <w:rPr>
                <w:rFonts w:ascii="Calibri Light" w:hAnsi="Calibri Light" w:cs="Calibri Light"/>
                <w:lang w:val="sk-SK"/>
              </w:rPr>
              <w:t xml:space="preserve"> WIP</w:t>
            </w:r>
          </w:p>
        </w:tc>
        <w:tc>
          <w:tcPr>
            <w:tcW w:w="4536" w:type="dxa"/>
          </w:tcPr>
          <w:p w14:paraId="2C972141"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 xml:space="preserve">Stav účtu 121, 122 </w:t>
            </w:r>
          </w:p>
        </w:tc>
        <w:tc>
          <w:tcPr>
            <w:tcW w:w="2415" w:type="dxa"/>
          </w:tcPr>
          <w:p w14:paraId="3CE378E1" w14:textId="77777777" w:rsidR="00220698" w:rsidRPr="001465D0" w:rsidRDefault="00220698" w:rsidP="007B3BB6">
            <w:pPr>
              <w:rPr>
                <w:rFonts w:ascii="Calibri Light" w:hAnsi="Calibri Light" w:cs="Calibri Light"/>
                <w:lang w:val="sk-SK"/>
              </w:rPr>
            </w:pPr>
          </w:p>
        </w:tc>
      </w:tr>
      <w:tr w:rsidR="00220698" w:rsidRPr="001465D0" w14:paraId="132FD0B8" w14:textId="77777777" w:rsidTr="00FD4DF9">
        <w:tc>
          <w:tcPr>
            <w:tcW w:w="2802" w:type="dxa"/>
          </w:tcPr>
          <w:p w14:paraId="2A718831"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5 Zásoby - výrobky a zvieratá</w:t>
            </w:r>
          </w:p>
        </w:tc>
        <w:tc>
          <w:tcPr>
            <w:tcW w:w="4536" w:type="dxa"/>
          </w:tcPr>
          <w:p w14:paraId="60827752"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 xml:space="preserve">Stav účtu 123, 124 </w:t>
            </w:r>
          </w:p>
        </w:tc>
        <w:tc>
          <w:tcPr>
            <w:tcW w:w="2415" w:type="dxa"/>
          </w:tcPr>
          <w:p w14:paraId="0828757C" w14:textId="77777777" w:rsidR="00220698" w:rsidRPr="001465D0" w:rsidRDefault="00220698" w:rsidP="007B3BB6">
            <w:pPr>
              <w:rPr>
                <w:rFonts w:ascii="Calibri Light" w:hAnsi="Calibri Light" w:cs="Calibri Light"/>
                <w:lang w:val="sk-SK"/>
              </w:rPr>
            </w:pPr>
          </w:p>
        </w:tc>
      </w:tr>
      <w:tr w:rsidR="00220698" w:rsidRPr="001465D0" w14:paraId="047D8286" w14:textId="77777777" w:rsidTr="00FD4DF9">
        <w:tc>
          <w:tcPr>
            <w:tcW w:w="2802" w:type="dxa"/>
          </w:tcPr>
          <w:p w14:paraId="2C66DEF0" w14:textId="3E1EFD09"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 xml:space="preserve">6 Zásoby </w:t>
            </w:r>
            <w:r w:rsidR="001465D0">
              <w:rPr>
                <w:rFonts w:ascii="Calibri Light" w:hAnsi="Calibri Light" w:cs="Calibri Light"/>
                <w:lang w:val="sk-SK"/>
              </w:rPr>
              <w:t>–</w:t>
            </w:r>
            <w:r w:rsidRPr="001465D0">
              <w:rPr>
                <w:rFonts w:ascii="Calibri Light" w:hAnsi="Calibri Light" w:cs="Calibri Light"/>
                <w:lang w:val="sk-SK"/>
              </w:rPr>
              <w:t xml:space="preserve"> tovar</w:t>
            </w:r>
          </w:p>
        </w:tc>
        <w:tc>
          <w:tcPr>
            <w:tcW w:w="4536" w:type="dxa"/>
          </w:tcPr>
          <w:p w14:paraId="01836A98"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 xml:space="preserve">Stav účtu 131, 132, 133, 139 </w:t>
            </w:r>
          </w:p>
        </w:tc>
        <w:tc>
          <w:tcPr>
            <w:tcW w:w="2415" w:type="dxa"/>
          </w:tcPr>
          <w:p w14:paraId="299CEEAF" w14:textId="77777777" w:rsidR="00220698" w:rsidRPr="001465D0" w:rsidRDefault="00220698" w:rsidP="007B3BB6">
            <w:pPr>
              <w:rPr>
                <w:rFonts w:ascii="Calibri Light" w:hAnsi="Calibri Light" w:cs="Calibri Light"/>
                <w:lang w:val="sk-SK"/>
              </w:rPr>
            </w:pPr>
          </w:p>
        </w:tc>
      </w:tr>
      <w:tr w:rsidR="00220698" w:rsidRPr="001465D0" w14:paraId="77D14559" w14:textId="77777777" w:rsidTr="00FD4DF9">
        <w:tc>
          <w:tcPr>
            <w:tcW w:w="2802" w:type="dxa"/>
          </w:tcPr>
          <w:p w14:paraId="5E051094"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7 Finančný majetok</w:t>
            </w:r>
          </w:p>
        </w:tc>
        <w:tc>
          <w:tcPr>
            <w:tcW w:w="4536" w:type="dxa"/>
          </w:tcPr>
          <w:p w14:paraId="0359E150"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Finančné účty 211, 213,...</w:t>
            </w:r>
          </w:p>
        </w:tc>
        <w:tc>
          <w:tcPr>
            <w:tcW w:w="2415" w:type="dxa"/>
          </w:tcPr>
          <w:p w14:paraId="2A256646" w14:textId="77777777" w:rsidR="00220698" w:rsidRPr="001465D0" w:rsidRDefault="00220698" w:rsidP="007B3BB6">
            <w:pPr>
              <w:rPr>
                <w:rFonts w:ascii="Calibri Light" w:hAnsi="Calibri Light" w:cs="Calibri Light"/>
                <w:lang w:val="sk-SK"/>
              </w:rPr>
            </w:pPr>
          </w:p>
        </w:tc>
      </w:tr>
      <w:tr w:rsidR="00220698" w:rsidRPr="001465D0" w14:paraId="6D805BD6" w14:textId="77777777" w:rsidTr="00FD4DF9">
        <w:tc>
          <w:tcPr>
            <w:tcW w:w="2802" w:type="dxa"/>
          </w:tcPr>
          <w:p w14:paraId="325E50D5"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8 Peniaze</w:t>
            </w:r>
          </w:p>
        </w:tc>
        <w:tc>
          <w:tcPr>
            <w:tcW w:w="4536" w:type="dxa"/>
          </w:tcPr>
          <w:p w14:paraId="674FCBA0"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 xml:space="preserve">Stav účtov 211, 213 </w:t>
            </w:r>
          </w:p>
        </w:tc>
        <w:tc>
          <w:tcPr>
            <w:tcW w:w="2415" w:type="dxa"/>
          </w:tcPr>
          <w:p w14:paraId="7B43A791" w14:textId="77777777" w:rsidR="00220698" w:rsidRPr="001465D0" w:rsidRDefault="00220698" w:rsidP="007B3BB6">
            <w:pPr>
              <w:rPr>
                <w:rFonts w:ascii="Calibri Light" w:hAnsi="Calibri Light" w:cs="Calibri Light"/>
                <w:lang w:val="sk-SK"/>
              </w:rPr>
            </w:pPr>
          </w:p>
        </w:tc>
      </w:tr>
      <w:tr w:rsidR="00220698" w:rsidRPr="001465D0" w14:paraId="6D29E0E8" w14:textId="77777777" w:rsidTr="00FD4DF9">
        <w:tc>
          <w:tcPr>
            <w:tcW w:w="2802" w:type="dxa"/>
          </w:tcPr>
          <w:p w14:paraId="70500BD0"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9 Bankové účty</w:t>
            </w:r>
          </w:p>
        </w:tc>
        <w:tc>
          <w:tcPr>
            <w:tcW w:w="4536" w:type="dxa"/>
          </w:tcPr>
          <w:p w14:paraId="49E21A21"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Aktívny zostatok 221, peniaze na ceste 261</w:t>
            </w:r>
          </w:p>
        </w:tc>
        <w:tc>
          <w:tcPr>
            <w:tcW w:w="2415" w:type="dxa"/>
          </w:tcPr>
          <w:p w14:paraId="02114FAA" w14:textId="77777777" w:rsidR="00220698" w:rsidRPr="001465D0" w:rsidRDefault="00220698" w:rsidP="007B3BB6">
            <w:pPr>
              <w:rPr>
                <w:rFonts w:ascii="Calibri Light" w:hAnsi="Calibri Light" w:cs="Calibri Light"/>
                <w:lang w:val="sk-SK"/>
              </w:rPr>
            </w:pPr>
          </w:p>
        </w:tc>
      </w:tr>
      <w:tr w:rsidR="00220698" w:rsidRPr="001465D0" w14:paraId="5857F24E" w14:textId="77777777" w:rsidTr="00FD4DF9">
        <w:tc>
          <w:tcPr>
            <w:tcW w:w="2802" w:type="dxa"/>
          </w:tcPr>
          <w:p w14:paraId="7AA60E4E"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10 Majetkové cenné p.</w:t>
            </w:r>
          </w:p>
        </w:tc>
        <w:tc>
          <w:tcPr>
            <w:tcW w:w="4536" w:type="dxa"/>
          </w:tcPr>
          <w:p w14:paraId="4F7FB800"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 xml:space="preserve">Stavy účtov 061, 062, 063, 069, 251, 257, vrátane opravných položiek 096, 291 </w:t>
            </w:r>
          </w:p>
        </w:tc>
        <w:tc>
          <w:tcPr>
            <w:tcW w:w="2415" w:type="dxa"/>
          </w:tcPr>
          <w:p w14:paraId="71C2C6F7" w14:textId="77777777" w:rsidR="00220698" w:rsidRPr="001465D0" w:rsidRDefault="00220698" w:rsidP="007B3BB6">
            <w:pPr>
              <w:rPr>
                <w:rFonts w:ascii="Calibri Light" w:hAnsi="Calibri Light" w:cs="Calibri Light"/>
                <w:lang w:val="sk-SK"/>
              </w:rPr>
            </w:pPr>
          </w:p>
        </w:tc>
      </w:tr>
      <w:tr w:rsidR="00220698" w:rsidRPr="001465D0" w14:paraId="60FC30BD" w14:textId="77777777" w:rsidTr="00FD4DF9">
        <w:tc>
          <w:tcPr>
            <w:tcW w:w="2802" w:type="dxa"/>
          </w:tcPr>
          <w:p w14:paraId="40F78EDA"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11 Z toho akcie</w:t>
            </w:r>
          </w:p>
        </w:tc>
        <w:tc>
          <w:tcPr>
            <w:tcW w:w="4536" w:type="dxa"/>
          </w:tcPr>
          <w:p w14:paraId="743005FA"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Položky účtov predošlého riadku, typ cenného papieru akcia</w:t>
            </w:r>
          </w:p>
        </w:tc>
        <w:tc>
          <w:tcPr>
            <w:tcW w:w="2415" w:type="dxa"/>
          </w:tcPr>
          <w:p w14:paraId="71623E47"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Nie je možné jednoducho oddeliť, syntetický účet alebo manuálne</w:t>
            </w:r>
          </w:p>
        </w:tc>
      </w:tr>
      <w:tr w:rsidR="00220698" w:rsidRPr="001465D0" w14:paraId="4250384B" w14:textId="77777777" w:rsidTr="00FD4DF9">
        <w:tc>
          <w:tcPr>
            <w:tcW w:w="2802" w:type="dxa"/>
          </w:tcPr>
          <w:p w14:paraId="45E6A1BE"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 xml:space="preserve">12 </w:t>
            </w:r>
            <w:proofErr w:type="spellStart"/>
            <w:r w:rsidRPr="001465D0">
              <w:rPr>
                <w:rFonts w:ascii="Calibri Light" w:hAnsi="Calibri Light" w:cs="Calibri Light"/>
                <w:lang w:val="sk-SK"/>
              </w:rPr>
              <w:t>Posk</w:t>
            </w:r>
            <w:proofErr w:type="spellEnd"/>
            <w:r w:rsidRPr="001465D0">
              <w:rPr>
                <w:rFonts w:ascii="Calibri Light" w:hAnsi="Calibri Light" w:cs="Calibri Light"/>
                <w:lang w:val="sk-SK"/>
              </w:rPr>
              <w:t>. Návratné fin. výpomoci</w:t>
            </w:r>
          </w:p>
        </w:tc>
        <w:tc>
          <w:tcPr>
            <w:tcW w:w="4536" w:type="dxa"/>
          </w:tcPr>
          <w:p w14:paraId="3BD7E31F"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 xml:space="preserve">Objem poskytnutých </w:t>
            </w:r>
            <w:r w:rsidRPr="001465D0">
              <w:rPr>
                <w:rFonts w:ascii="Calibri Light" w:hAnsi="Calibri Light" w:cs="Calibri Light"/>
                <w:u w:val="single"/>
                <w:lang w:val="sk-SK"/>
              </w:rPr>
              <w:t>návratných</w:t>
            </w:r>
            <w:r w:rsidRPr="001465D0">
              <w:rPr>
                <w:rFonts w:ascii="Calibri Light" w:hAnsi="Calibri Light" w:cs="Calibri Light"/>
                <w:lang w:val="sk-SK"/>
              </w:rPr>
              <w:t xml:space="preserve"> 066, 067, 351, 255 vrátane opravných položiek 096, 291 </w:t>
            </w:r>
          </w:p>
        </w:tc>
        <w:tc>
          <w:tcPr>
            <w:tcW w:w="2415" w:type="dxa"/>
          </w:tcPr>
          <w:p w14:paraId="6430E1B8"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Dokumentácia vyžaduje na konci obdobia obraty účtov 271, 272, 274, 275, 277 navyše, aký je dôvod pre nekonzistenciu?</w:t>
            </w:r>
          </w:p>
        </w:tc>
      </w:tr>
      <w:tr w:rsidR="00220698" w:rsidRPr="001465D0" w14:paraId="066FCC87" w14:textId="77777777" w:rsidTr="00FD4DF9">
        <w:tc>
          <w:tcPr>
            <w:tcW w:w="2802" w:type="dxa"/>
          </w:tcPr>
          <w:p w14:paraId="1A8C7708"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13 Z toho dlhodobé</w:t>
            </w:r>
          </w:p>
        </w:tc>
        <w:tc>
          <w:tcPr>
            <w:tcW w:w="4536" w:type="dxa"/>
          </w:tcPr>
          <w:p w14:paraId="19BF22F5"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Riadok 12 tie, ktoré majú splatnosť dlhšiu ako 1 rok</w:t>
            </w:r>
          </w:p>
        </w:tc>
        <w:tc>
          <w:tcPr>
            <w:tcW w:w="2415" w:type="dxa"/>
          </w:tcPr>
          <w:p w14:paraId="54ACDB8E"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 xml:space="preserve">Mapovanie </w:t>
            </w:r>
            <w:proofErr w:type="spellStart"/>
            <w:r w:rsidRPr="001465D0">
              <w:rPr>
                <w:rFonts w:ascii="Calibri Light" w:hAnsi="Calibri Light" w:cs="Calibri Light"/>
                <w:lang w:val="sk-SK"/>
              </w:rPr>
              <w:t>analytiky</w:t>
            </w:r>
            <w:proofErr w:type="spellEnd"/>
            <w:r w:rsidRPr="001465D0">
              <w:rPr>
                <w:rFonts w:ascii="Calibri Light" w:hAnsi="Calibri Light" w:cs="Calibri Light"/>
                <w:lang w:val="sk-SK"/>
              </w:rPr>
              <w:t xml:space="preserve"> alebo manuálne</w:t>
            </w:r>
          </w:p>
        </w:tc>
      </w:tr>
      <w:tr w:rsidR="00220698" w:rsidRPr="001465D0" w14:paraId="033AAE10" w14:textId="77777777" w:rsidTr="00FD4DF9">
        <w:tc>
          <w:tcPr>
            <w:tcW w:w="2802" w:type="dxa"/>
          </w:tcPr>
          <w:p w14:paraId="0A0606C7"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 xml:space="preserve">14 </w:t>
            </w:r>
            <w:proofErr w:type="spellStart"/>
            <w:r w:rsidRPr="001465D0">
              <w:rPr>
                <w:rFonts w:ascii="Calibri Light" w:hAnsi="Calibri Light" w:cs="Calibri Light"/>
                <w:lang w:val="sk-SK"/>
              </w:rPr>
              <w:t>Pohladávky</w:t>
            </w:r>
            <w:proofErr w:type="spellEnd"/>
            <w:r w:rsidRPr="001465D0">
              <w:rPr>
                <w:rFonts w:ascii="Calibri Light" w:hAnsi="Calibri Light" w:cs="Calibri Light"/>
                <w:lang w:val="sk-SK"/>
              </w:rPr>
              <w:t xml:space="preserve"> vrátane preddavkov</w:t>
            </w:r>
          </w:p>
        </w:tc>
        <w:tc>
          <w:tcPr>
            <w:tcW w:w="4536" w:type="dxa"/>
          </w:tcPr>
          <w:p w14:paraId="243EA875"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Stavy 311, 312, 313, 315, 316, 335,, skupina 35 (mimo 251, 355), 371, 374, 375, 376, 378, účty 336, 373, 481 po zohľadnení opravných položiek 391, aktívne zostatky daňových účtov 341, 342, 343, 345, 346, 347, preddavky na DM 051, 052, 053, 314 po úpravách na 095, 391</w:t>
            </w:r>
          </w:p>
        </w:tc>
        <w:tc>
          <w:tcPr>
            <w:tcW w:w="2415" w:type="dxa"/>
          </w:tcPr>
          <w:p w14:paraId="12D151C5" w14:textId="77777777" w:rsidR="00220698" w:rsidRPr="001465D0" w:rsidRDefault="00220698" w:rsidP="007B3BB6">
            <w:pPr>
              <w:rPr>
                <w:rFonts w:ascii="Calibri Light" w:hAnsi="Calibri Light" w:cs="Calibri Light"/>
                <w:lang w:val="sk-SK"/>
              </w:rPr>
            </w:pPr>
          </w:p>
        </w:tc>
      </w:tr>
      <w:tr w:rsidR="00220698" w:rsidRPr="001465D0" w14:paraId="7393A753" w14:textId="77777777" w:rsidTr="00FD4DF9">
        <w:tc>
          <w:tcPr>
            <w:tcW w:w="2802" w:type="dxa"/>
          </w:tcPr>
          <w:p w14:paraId="7D3457D4"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15 Z toho obch. styk</w:t>
            </w:r>
          </w:p>
        </w:tc>
        <w:tc>
          <w:tcPr>
            <w:tcW w:w="4536" w:type="dxa"/>
          </w:tcPr>
          <w:p w14:paraId="5C1A4CD0"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Riadok 14 obchodná činnosť</w:t>
            </w:r>
          </w:p>
        </w:tc>
        <w:tc>
          <w:tcPr>
            <w:tcW w:w="2415" w:type="dxa"/>
          </w:tcPr>
          <w:p w14:paraId="7801AE96"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 xml:space="preserve">Mapovanie </w:t>
            </w:r>
            <w:proofErr w:type="spellStart"/>
            <w:r w:rsidRPr="001465D0">
              <w:rPr>
                <w:rFonts w:ascii="Calibri Light" w:hAnsi="Calibri Light" w:cs="Calibri Light"/>
                <w:lang w:val="sk-SK"/>
              </w:rPr>
              <w:t>analytiky</w:t>
            </w:r>
            <w:proofErr w:type="spellEnd"/>
            <w:r w:rsidRPr="001465D0">
              <w:rPr>
                <w:rFonts w:ascii="Calibri Light" w:hAnsi="Calibri Light" w:cs="Calibri Light"/>
                <w:lang w:val="sk-SK"/>
              </w:rPr>
              <w:t xml:space="preserve"> alebo manuálne</w:t>
            </w:r>
          </w:p>
        </w:tc>
      </w:tr>
      <w:tr w:rsidR="00220698" w:rsidRPr="001465D0" w14:paraId="3F952631" w14:textId="77777777" w:rsidTr="00FD4DF9">
        <w:tc>
          <w:tcPr>
            <w:tcW w:w="2802" w:type="dxa"/>
          </w:tcPr>
          <w:p w14:paraId="02871EA8"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16 Vlastné imanie</w:t>
            </w:r>
          </w:p>
        </w:tc>
        <w:tc>
          <w:tcPr>
            <w:tcW w:w="4536" w:type="dxa"/>
          </w:tcPr>
          <w:p w14:paraId="14AFBE1E"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Stav skupín 41 (mínus 252), 42, 43, 49, rozdiel stavov tried 6 a 5 (zisk alebo strata)</w:t>
            </w:r>
          </w:p>
        </w:tc>
        <w:tc>
          <w:tcPr>
            <w:tcW w:w="2415" w:type="dxa"/>
          </w:tcPr>
          <w:p w14:paraId="351D4963"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Môže byť nepresné pre neuzavretú výsledovku</w:t>
            </w:r>
          </w:p>
        </w:tc>
      </w:tr>
      <w:tr w:rsidR="00220698" w:rsidRPr="001465D0" w14:paraId="559F3FEC" w14:textId="77777777" w:rsidTr="00FD4DF9">
        <w:tc>
          <w:tcPr>
            <w:tcW w:w="2802" w:type="dxa"/>
          </w:tcPr>
          <w:p w14:paraId="57E70DBA"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 xml:space="preserve">17 Z toho akcie </w:t>
            </w:r>
          </w:p>
        </w:tc>
        <w:tc>
          <w:tcPr>
            <w:tcW w:w="4536" w:type="dxa"/>
          </w:tcPr>
          <w:p w14:paraId="56066FF0"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Hodnota 411, 412</w:t>
            </w:r>
          </w:p>
        </w:tc>
        <w:tc>
          <w:tcPr>
            <w:tcW w:w="2415" w:type="dxa"/>
          </w:tcPr>
          <w:p w14:paraId="50011C15" w14:textId="77777777" w:rsidR="00220698" w:rsidRPr="001465D0" w:rsidRDefault="00220698" w:rsidP="007B3BB6">
            <w:pPr>
              <w:rPr>
                <w:rFonts w:ascii="Calibri Light" w:hAnsi="Calibri Light" w:cs="Calibri Light"/>
                <w:lang w:val="sk-SK"/>
              </w:rPr>
            </w:pPr>
          </w:p>
        </w:tc>
      </w:tr>
      <w:tr w:rsidR="00220698" w:rsidRPr="001465D0" w14:paraId="0E49BF7B" w14:textId="77777777" w:rsidTr="00FD4DF9">
        <w:tc>
          <w:tcPr>
            <w:tcW w:w="2802" w:type="dxa"/>
          </w:tcPr>
          <w:p w14:paraId="596428F5"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18 Bankové úvery</w:t>
            </w:r>
          </w:p>
        </w:tc>
        <w:tc>
          <w:tcPr>
            <w:tcW w:w="4536" w:type="dxa"/>
          </w:tcPr>
          <w:p w14:paraId="7284323E"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Stavy účtov 231, 232, 461, 221 pasívny zostatok (</w:t>
            </w:r>
            <w:proofErr w:type="spellStart"/>
            <w:r w:rsidRPr="001465D0">
              <w:rPr>
                <w:rFonts w:ascii="Calibri Light" w:hAnsi="Calibri Light" w:cs="Calibri Light"/>
                <w:lang w:val="sk-SK"/>
              </w:rPr>
              <w:t>kontokorent</w:t>
            </w:r>
            <w:proofErr w:type="spellEnd"/>
            <w:r w:rsidRPr="001465D0">
              <w:rPr>
                <w:rFonts w:ascii="Calibri Light" w:hAnsi="Calibri Light" w:cs="Calibri Light"/>
                <w:lang w:val="sk-SK"/>
              </w:rPr>
              <w:t>)</w:t>
            </w:r>
          </w:p>
        </w:tc>
        <w:tc>
          <w:tcPr>
            <w:tcW w:w="2415" w:type="dxa"/>
          </w:tcPr>
          <w:p w14:paraId="54885C4C" w14:textId="77777777" w:rsidR="00220698" w:rsidRPr="001465D0" w:rsidRDefault="00220698" w:rsidP="007B3BB6">
            <w:pPr>
              <w:rPr>
                <w:rFonts w:ascii="Calibri Light" w:hAnsi="Calibri Light" w:cs="Calibri Light"/>
                <w:lang w:val="sk-SK"/>
              </w:rPr>
            </w:pPr>
          </w:p>
        </w:tc>
      </w:tr>
      <w:tr w:rsidR="00220698" w:rsidRPr="001465D0" w14:paraId="3A3C4112" w14:textId="77777777" w:rsidTr="00FD4DF9">
        <w:tc>
          <w:tcPr>
            <w:tcW w:w="2802" w:type="dxa"/>
          </w:tcPr>
          <w:p w14:paraId="3E438C6E"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lastRenderedPageBreak/>
              <w:t>19 Prijaté výpomoci</w:t>
            </w:r>
          </w:p>
        </w:tc>
        <w:tc>
          <w:tcPr>
            <w:tcW w:w="4536" w:type="dxa"/>
          </w:tcPr>
          <w:p w14:paraId="406F1B06" w14:textId="0BC170A4"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 xml:space="preserve">Stavy účtov 241, 249, 361, 365, 471, 479, účet 473 </w:t>
            </w:r>
            <w:r w:rsidR="00FB2E4A">
              <w:rPr>
                <w:rFonts w:ascii="Calibri Light" w:hAnsi="Calibri Light" w:cs="Calibri Light"/>
                <w:lang w:val="sk-SK"/>
              </w:rPr>
              <w:t>–</w:t>
            </w:r>
            <w:r w:rsidRPr="001465D0">
              <w:rPr>
                <w:rFonts w:ascii="Calibri Light" w:hAnsi="Calibri Light" w:cs="Calibri Light"/>
                <w:lang w:val="sk-SK"/>
              </w:rPr>
              <w:t xml:space="preserve"> 255</w:t>
            </w:r>
          </w:p>
        </w:tc>
        <w:tc>
          <w:tcPr>
            <w:tcW w:w="2415" w:type="dxa"/>
          </w:tcPr>
          <w:p w14:paraId="016C7E77" w14:textId="77777777" w:rsidR="00220698" w:rsidRPr="001465D0" w:rsidRDefault="00220698" w:rsidP="007B3BB6">
            <w:pPr>
              <w:rPr>
                <w:rFonts w:ascii="Calibri Light" w:hAnsi="Calibri Light" w:cs="Calibri Light"/>
                <w:lang w:val="sk-SK"/>
              </w:rPr>
            </w:pPr>
          </w:p>
        </w:tc>
      </w:tr>
      <w:tr w:rsidR="00220698" w:rsidRPr="001465D0" w14:paraId="4A178FA8" w14:textId="77777777" w:rsidTr="00FD4DF9">
        <w:tc>
          <w:tcPr>
            <w:tcW w:w="2802" w:type="dxa"/>
          </w:tcPr>
          <w:p w14:paraId="34991EF7"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20 Z toho dlhodobé</w:t>
            </w:r>
          </w:p>
        </w:tc>
        <w:tc>
          <w:tcPr>
            <w:tcW w:w="4536" w:type="dxa"/>
          </w:tcPr>
          <w:p w14:paraId="7145BD59"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Riadok 19 viac ako 1 rok</w:t>
            </w:r>
          </w:p>
        </w:tc>
        <w:tc>
          <w:tcPr>
            <w:tcW w:w="2415" w:type="dxa"/>
          </w:tcPr>
          <w:p w14:paraId="1B7DF473"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 xml:space="preserve">Mapovanie </w:t>
            </w:r>
            <w:proofErr w:type="spellStart"/>
            <w:r w:rsidRPr="001465D0">
              <w:rPr>
                <w:rFonts w:ascii="Calibri Light" w:hAnsi="Calibri Light" w:cs="Calibri Light"/>
                <w:lang w:val="sk-SK"/>
              </w:rPr>
              <w:t>analytiky</w:t>
            </w:r>
            <w:proofErr w:type="spellEnd"/>
            <w:r w:rsidRPr="001465D0">
              <w:rPr>
                <w:rFonts w:ascii="Calibri Light" w:hAnsi="Calibri Light" w:cs="Calibri Light"/>
                <w:lang w:val="sk-SK"/>
              </w:rPr>
              <w:t xml:space="preserve"> alebo manuálne</w:t>
            </w:r>
          </w:p>
        </w:tc>
      </w:tr>
      <w:tr w:rsidR="00220698" w:rsidRPr="001465D0" w14:paraId="7C4A4C0D" w14:textId="77777777" w:rsidTr="00FD4DF9">
        <w:tc>
          <w:tcPr>
            <w:tcW w:w="2802" w:type="dxa"/>
          </w:tcPr>
          <w:p w14:paraId="04EEFC7F"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21 Záväzky vrátane preddavkov</w:t>
            </w:r>
          </w:p>
        </w:tc>
        <w:tc>
          <w:tcPr>
            <w:tcW w:w="4536" w:type="dxa"/>
          </w:tcPr>
          <w:p w14:paraId="5F594D28"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Pasívny zostatok 316, 321, 322, 324, 325, 326, 331, 333, trieda 36 okrem 361, 365, 372, 373, 377, 379, 471, 472, 473 po úprave na 255, 474, 475, 476, 478, 479, pasívna strana 341, 342, 343, 345, 346, 347, záväzky z evidencie 336, 373, 481</w:t>
            </w:r>
          </w:p>
        </w:tc>
        <w:tc>
          <w:tcPr>
            <w:tcW w:w="2415" w:type="dxa"/>
          </w:tcPr>
          <w:p w14:paraId="7FF1DA22" w14:textId="77777777" w:rsidR="00220698" w:rsidRPr="001465D0" w:rsidRDefault="00220698" w:rsidP="007B3BB6">
            <w:pPr>
              <w:rPr>
                <w:rFonts w:ascii="Calibri Light" w:hAnsi="Calibri Light" w:cs="Calibri Light"/>
                <w:lang w:val="sk-SK"/>
              </w:rPr>
            </w:pPr>
          </w:p>
        </w:tc>
      </w:tr>
      <w:tr w:rsidR="00220698" w:rsidRPr="001465D0" w14:paraId="5BDDDC19" w14:textId="77777777" w:rsidTr="00FD4DF9">
        <w:tc>
          <w:tcPr>
            <w:tcW w:w="2802" w:type="dxa"/>
          </w:tcPr>
          <w:p w14:paraId="495478BF"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22 Z toho z obch. styku</w:t>
            </w:r>
          </w:p>
        </w:tc>
        <w:tc>
          <w:tcPr>
            <w:tcW w:w="4536" w:type="dxa"/>
          </w:tcPr>
          <w:p w14:paraId="48A91220"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Riadok 21 všetky záväzky z obchodnej činnosti a prijaté preddavky</w:t>
            </w:r>
          </w:p>
        </w:tc>
        <w:tc>
          <w:tcPr>
            <w:tcW w:w="2415" w:type="dxa"/>
          </w:tcPr>
          <w:p w14:paraId="19292E31" w14:textId="77777777"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 xml:space="preserve">Mapovanie </w:t>
            </w:r>
            <w:proofErr w:type="spellStart"/>
            <w:r w:rsidRPr="001465D0">
              <w:rPr>
                <w:rFonts w:ascii="Calibri Light" w:hAnsi="Calibri Light" w:cs="Calibri Light"/>
                <w:lang w:val="sk-SK"/>
              </w:rPr>
              <w:t>analytiky</w:t>
            </w:r>
            <w:proofErr w:type="spellEnd"/>
            <w:r w:rsidRPr="001465D0">
              <w:rPr>
                <w:rFonts w:ascii="Calibri Light" w:hAnsi="Calibri Light" w:cs="Calibri Light"/>
                <w:lang w:val="sk-SK"/>
              </w:rPr>
              <w:t xml:space="preserve"> alebo manuálne</w:t>
            </w:r>
          </w:p>
        </w:tc>
      </w:tr>
      <w:tr w:rsidR="00220698" w:rsidRPr="001465D0" w14:paraId="126FD8EB" w14:textId="77777777" w:rsidTr="00FD4DF9">
        <w:tc>
          <w:tcPr>
            <w:tcW w:w="2802" w:type="dxa"/>
          </w:tcPr>
          <w:p w14:paraId="6951A42A" w14:textId="3F7B1DAD"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23 Celkový súhrn aktív a</w:t>
            </w:r>
            <w:r w:rsidR="00FB2E4A">
              <w:rPr>
                <w:rFonts w:ascii="Calibri Light" w:hAnsi="Calibri Light" w:cs="Calibri Light"/>
                <w:lang w:val="sk-SK"/>
              </w:rPr>
              <w:t> </w:t>
            </w:r>
            <w:r w:rsidRPr="001465D0">
              <w:rPr>
                <w:rFonts w:ascii="Calibri Light" w:hAnsi="Calibri Light" w:cs="Calibri Light"/>
                <w:lang w:val="sk-SK"/>
              </w:rPr>
              <w:t>pasív</w:t>
            </w:r>
          </w:p>
        </w:tc>
        <w:tc>
          <w:tcPr>
            <w:tcW w:w="4536" w:type="dxa"/>
          </w:tcPr>
          <w:p w14:paraId="7C13CD79" w14:textId="1C91D04B" w:rsidR="00220698" w:rsidRPr="001465D0" w:rsidRDefault="00220698" w:rsidP="007B3BB6">
            <w:pPr>
              <w:rPr>
                <w:rFonts w:ascii="Calibri Light" w:hAnsi="Calibri Light" w:cs="Calibri Light"/>
                <w:lang w:val="sk-SK"/>
              </w:rPr>
            </w:pPr>
            <w:r w:rsidRPr="001465D0">
              <w:rPr>
                <w:rFonts w:ascii="Calibri Light" w:hAnsi="Calibri Light" w:cs="Calibri Light"/>
                <w:lang w:val="sk-SK"/>
              </w:rPr>
              <w:t>Spolu majetok netto = spolu vlastné imanie a</w:t>
            </w:r>
            <w:r w:rsidR="00FB2E4A">
              <w:rPr>
                <w:rFonts w:ascii="Calibri Light" w:hAnsi="Calibri Light" w:cs="Calibri Light"/>
                <w:lang w:val="sk-SK"/>
              </w:rPr>
              <w:t> </w:t>
            </w:r>
            <w:r w:rsidRPr="001465D0">
              <w:rPr>
                <w:rFonts w:ascii="Calibri Light" w:hAnsi="Calibri Light" w:cs="Calibri Light"/>
                <w:lang w:val="sk-SK"/>
              </w:rPr>
              <w:t>záväzky</w:t>
            </w:r>
          </w:p>
        </w:tc>
        <w:tc>
          <w:tcPr>
            <w:tcW w:w="2415" w:type="dxa"/>
          </w:tcPr>
          <w:p w14:paraId="1EBEA294" w14:textId="77777777" w:rsidR="00220698" w:rsidRPr="001465D0" w:rsidRDefault="00220698" w:rsidP="007B3BB6">
            <w:pPr>
              <w:rPr>
                <w:rFonts w:ascii="Calibri Light" w:hAnsi="Calibri Light" w:cs="Calibri Light"/>
                <w:lang w:val="sk-SK"/>
              </w:rPr>
            </w:pPr>
          </w:p>
        </w:tc>
      </w:tr>
    </w:tbl>
    <w:p w14:paraId="1D596035" w14:textId="77777777" w:rsidR="00FD4DF9" w:rsidRDefault="00220698" w:rsidP="00FD4DF9">
      <w:pPr>
        <w:spacing w:before="120"/>
        <w:rPr>
          <w:rFonts w:ascii="Calibri Light" w:hAnsi="Calibri Light" w:cs="Calibri Light"/>
          <w:lang w:val="sk-SK"/>
        </w:rPr>
      </w:pPr>
      <w:r w:rsidRPr="001465D0">
        <w:rPr>
          <w:rFonts w:ascii="Calibri Light" w:hAnsi="Calibri Light" w:cs="Calibri Light"/>
          <w:lang w:val="sk-SK"/>
        </w:rPr>
        <w:t>Pri výskume možností vývoja a implementácie riešenia na strane dodávateľov ERP systémov je potreba zistiť, či daný systém umožňuje pridelenie metadát k položkám pohľadávok a záväzkov určujúcich ich povahu obchodného styku ako aj dĺžky finančného majetku. Takéto metadáta môžu byť využité k importu položiek do riadkov:</w:t>
      </w:r>
    </w:p>
    <w:p w14:paraId="648E52BD" w14:textId="77777777" w:rsidR="00FD4DF9" w:rsidRDefault="00220698" w:rsidP="00FD4DF9">
      <w:pPr>
        <w:pStyle w:val="Odsekzoznamu"/>
        <w:numPr>
          <w:ilvl w:val="0"/>
          <w:numId w:val="7"/>
        </w:numPr>
        <w:spacing w:before="120"/>
        <w:rPr>
          <w:rFonts w:ascii="Calibri Light" w:hAnsi="Calibri Light" w:cs="Calibri Light"/>
          <w:lang w:val="sk-SK"/>
        </w:rPr>
      </w:pPr>
      <w:r w:rsidRPr="00FD4DF9">
        <w:rPr>
          <w:rFonts w:ascii="Calibri Light" w:hAnsi="Calibri Light" w:cs="Calibri Light"/>
          <w:lang w:val="sk-SK"/>
        </w:rPr>
        <w:t xml:space="preserve">13 poskytnuté finančné výpomoci so splatnosťou nad 1 rok </w:t>
      </w:r>
    </w:p>
    <w:p w14:paraId="6FC177EF" w14:textId="77777777" w:rsidR="00FD4DF9" w:rsidRDefault="00220698" w:rsidP="00FD4DF9">
      <w:pPr>
        <w:pStyle w:val="Odsekzoznamu"/>
        <w:numPr>
          <w:ilvl w:val="0"/>
          <w:numId w:val="7"/>
        </w:numPr>
        <w:spacing w:before="120"/>
        <w:rPr>
          <w:rFonts w:ascii="Calibri Light" w:hAnsi="Calibri Light" w:cs="Calibri Light"/>
          <w:lang w:val="sk-SK"/>
        </w:rPr>
      </w:pPr>
      <w:r w:rsidRPr="00FD4DF9">
        <w:rPr>
          <w:rFonts w:ascii="Calibri Light" w:hAnsi="Calibri Light" w:cs="Calibri Light"/>
          <w:lang w:val="sk-SK"/>
        </w:rPr>
        <w:t>15 pohľadávky z obchodného styku</w:t>
      </w:r>
    </w:p>
    <w:p w14:paraId="74D963E1" w14:textId="09F38230" w:rsidR="00FD4DF9" w:rsidRDefault="00220698" w:rsidP="00FD4DF9">
      <w:pPr>
        <w:pStyle w:val="Odsekzoznamu"/>
        <w:numPr>
          <w:ilvl w:val="0"/>
          <w:numId w:val="7"/>
        </w:numPr>
        <w:spacing w:before="120"/>
        <w:rPr>
          <w:rFonts w:ascii="Calibri Light" w:hAnsi="Calibri Light" w:cs="Calibri Light"/>
          <w:lang w:val="sk-SK"/>
        </w:rPr>
      </w:pPr>
      <w:r w:rsidRPr="00FD4DF9">
        <w:rPr>
          <w:rFonts w:ascii="Calibri Light" w:hAnsi="Calibri Light" w:cs="Calibri Light"/>
          <w:lang w:val="sk-SK"/>
        </w:rPr>
        <w:t>20 prijaté finanč</w:t>
      </w:r>
      <w:r w:rsidR="00D36551">
        <w:rPr>
          <w:rFonts w:ascii="Calibri Light" w:hAnsi="Calibri Light" w:cs="Calibri Light"/>
          <w:lang w:val="sk-SK"/>
        </w:rPr>
        <w:t>n</w:t>
      </w:r>
      <w:r w:rsidRPr="00FD4DF9">
        <w:rPr>
          <w:rFonts w:ascii="Calibri Light" w:hAnsi="Calibri Light" w:cs="Calibri Light"/>
          <w:lang w:val="sk-SK"/>
        </w:rPr>
        <w:t>é výpomoci so splatnosťou nad 1 rok</w:t>
      </w:r>
    </w:p>
    <w:p w14:paraId="0122291F" w14:textId="1457515F" w:rsidR="00220698" w:rsidRPr="00FD4DF9" w:rsidRDefault="00220698" w:rsidP="00FD4DF9">
      <w:pPr>
        <w:pStyle w:val="Odsekzoznamu"/>
        <w:numPr>
          <w:ilvl w:val="0"/>
          <w:numId w:val="7"/>
        </w:numPr>
        <w:spacing w:before="120"/>
        <w:rPr>
          <w:rFonts w:ascii="Calibri Light" w:hAnsi="Calibri Light" w:cs="Calibri Light"/>
          <w:lang w:val="sk-SK"/>
        </w:rPr>
      </w:pPr>
      <w:r w:rsidRPr="00FD4DF9">
        <w:rPr>
          <w:rFonts w:ascii="Calibri Light" w:hAnsi="Calibri Light" w:cs="Calibri Light"/>
          <w:lang w:val="sk-SK"/>
        </w:rPr>
        <w:t>22 záväzky z obchodného styku</w:t>
      </w:r>
    </w:p>
    <w:sectPr w:rsidR="00220698" w:rsidRPr="00FD4DF9" w:rsidSect="00C609FD">
      <w:headerReference w:type="default" r:id="rId9"/>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D06B9" w14:textId="77777777" w:rsidR="0074025D" w:rsidRDefault="0074025D" w:rsidP="00031375">
      <w:pPr>
        <w:spacing w:after="0" w:line="240" w:lineRule="auto"/>
      </w:pPr>
      <w:r>
        <w:separator/>
      </w:r>
    </w:p>
  </w:endnote>
  <w:endnote w:type="continuationSeparator" w:id="0">
    <w:p w14:paraId="5DB33855" w14:textId="77777777" w:rsidR="0074025D" w:rsidRDefault="0074025D" w:rsidP="00031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543C5" w14:textId="77777777" w:rsidR="0074025D" w:rsidRDefault="0074025D" w:rsidP="00031375">
      <w:pPr>
        <w:spacing w:after="0" w:line="240" w:lineRule="auto"/>
      </w:pPr>
      <w:r>
        <w:separator/>
      </w:r>
    </w:p>
  </w:footnote>
  <w:footnote w:type="continuationSeparator" w:id="0">
    <w:p w14:paraId="36C25D3C" w14:textId="77777777" w:rsidR="0074025D" w:rsidRDefault="0074025D" w:rsidP="00031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410"/>
    </w:tblGrid>
    <w:tr w:rsidR="00FA7ABD" w:rsidRPr="000210C2" w14:paraId="01C07A55" w14:textId="77777777" w:rsidTr="000210C2">
      <w:tc>
        <w:tcPr>
          <w:tcW w:w="7621" w:type="dxa"/>
          <w:vAlign w:val="center"/>
        </w:tcPr>
        <w:p w14:paraId="66B224FB" w14:textId="3F0FD611" w:rsidR="00FA7ABD" w:rsidRPr="000210C2" w:rsidRDefault="00FA7ABD" w:rsidP="000210C2">
          <w:pPr>
            <w:pStyle w:val="Nzov"/>
            <w:rPr>
              <w:rFonts w:ascii="Calibri Light" w:hAnsi="Calibri Light" w:cs="Calibri Light"/>
              <w:lang w:val="sk-SK"/>
            </w:rPr>
          </w:pPr>
          <w:r w:rsidRPr="000210C2">
            <w:rPr>
              <w:rFonts w:ascii="Calibri Light" w:hAnsi="Calibri Light" w:cs="Calibri Light"/>
              <w:lang w:val="sk-SK"/>
            </w:rPr>
            <w:t>Dotazník Štatistického úradu SR</w:t>
          </w:r>
        </w:p>
      </w:tc>
      <w:tc>
        <w:tcPr>
          <w:tcW w:w="2410" w:type="dxa"/>
        </w:tcPr>
        <w:p w14:paraId="5B41AE16" w14:textId="2434D360" w:rsidR="00FA7ABD" w:rsidRPr="000210C2" w:rsidRDefault="00FA7ABD" w:rsidP="00165D07">
          <w:pPr>
            <w:pStyle w:val="Nzov"/>
            <w:rPr>
              <w:rFonts w:ascii="Calibri Light" w:hAnsi="Calibri Light" w:cs="Calibri Light"/>
              <w:lang w:val="sk-SK"/>
            </w:rPr>
          </w:pPr>
          <w:r w:rsidRPr="000210C2">
            <w:rPr>
              <w:rFonts w:ascii="Calibri Light" w:hAnsi="Calibri Light" w:cs="Calibri Light"/>
              <w:noProof/>
            </w:rPr>
            <w:drawing>
              <wp:inline distT="0" distB="0" distL="0" distR="0" wp14:anchorId="0B57A4AB" wp14:editId="23E50671">
                <wp:extent cx="1188720" cy="579120"/>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368" t="9576" r="5295" b="9495"/>
                        <a:stretch/>
                      </pic:blipFill>
                      <pic:spPr bwMode="auto">
                        <a:xfrm>
                          <a:off x="0" y="0"/>
                          <a:ext cx="1192940" cy="58117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591B921" w14:textId="4E160D7A" w:rsidR="003F2748" w:rsidRPr="000210C2" w:rsidRDefault="003F2748" w:rsidP="000210C2">
    <w:pPr>
      <w:rPr>
        <w:sz w:val="6"/>
        <w:szCs w:val="6"/>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64580"/>
    <w:multiLevelType w:val="hybridMultilevel"/>
    <w:tmpl w:val="215C3D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D920FC"/>
    <w:multiLevelType w:val="hybridMultilevel"/>
    <w:tmpl w:val="42D68AF6"/>
    <w:lvl w:ilvl="0" w:tplc="26D8721E">
      <w:start w:val="1"/>
      <w:numFmt w:val="bullet"/>
      <w:lvlText w:val="●"/>
      <w:lvlJc w:val="left"/>
      <w:pPr>
        <w:ind w:left="720" w:hanging="360"/>
      </w:pPr>
      <w:rPr>
        <w:rFonts w:ascii="Symbol" w:hAnsi="Symbol" w:hint="default"/>
        <w:u w:val="none"/>
      </w:rPr>
    </w:lvl>
    <w:lvl w:ilvl="1" w:tplc="77BAB9C6">
      <w:start w:val="1"/>
      <w:numFmt w:val="bullet"/>
      <w:lvlText w:val="○"/>
      <w:lvlJc w:val="left"/>
      <w:pPr>
        <w:ind w:left="1440" w:hanging="360"/>
      </w:pPr>
      <w:rPr>
        <w:rFonts w:hint="default"/>
        <w:u w:val="none"/>
      </w:rPr>
    </w:lvl>
    <w:lvl w:ilvl="2" w:tplc="6CEE4230">
      <w:start w:val="1"/>
      <w:numFmt w:val="bullet"/>
      <w:lvlText w:val="■"/>
      <w:lvlJc w:val="left"/>
      <w:pPr>
        <w:ind w:left="2160" w:hanging="360"/>
      </w:pPr>
      <w:rPr>
        <w:rFonts w:hint="default"/>
        <w:u w:val="none"/>
      </w:rPr>
    </w:lvl>
    <w:lvl w:ilvl="3" w:tplc="BD6ED038">
      <w:start w:val="1"/>
      <w:numFmt w:val="bullet"/>
      <w:lvlText w:val="●"/>
      <w:lvlJc w:val="left"/>
      <w:pPr>
        <w:ind w:left="2880" w:hanging="360"/>
      </w:pPr>
      <w:rPr>
        <w:rFonts w:hint="default"/>
        <w:u w:val="none"/>
      </w:rPr>
    </w:lvl>
    <w:lvl w:ilvl="4" w:tplc="8FBCC35E">
      <w:start w:val="1"/>
      <w:numFmt w:val="bullet"/>
      <w:lvlText w:val="○"/>
      <w:lvlJc w:val="left"/>
      <w:pPr>
        <w:ind w:left="3600" w:hanging="360"/>
      </w:pPr>
      <w:rPr>
        <w:rFonts w:hint="default"/>
        <w:u w:val="none"/>
      </w:rPr>
    </w:lvl>
    <w:lvl w:ilvl="5" w:tplc="6534F694">
      <w:start w:val="1"/>
      <w:numFmt w:val="bullet"/>
      <w:lvlText w:val="■"/>
      <w:lvlJc w:val="left"/>
      <w:pPr>
        <w:ind w:left="4320" w:hanging="360"/>
      </w:pPr>
      <w:rPr>
        <w:rFonts w:hint="default"/>
        <w:u w:val="none"/>
      </w:rPr>
    </w:lvl>
    <w:lvl w:ilvl="6" w:tplc="1F44D9AA">
      <w:start w:val="1"/>
      <w:numFmt w:val="bullet"/>
      <w:lvlText w:val="●"/>
      <w:lvlJc w:val="left"/>
      <w:pPr>
        <w:ind w:left="5040" w:hanging="360"/>
      </w:pPr>
      <w:rPr>
        <w:rFonts w:hint="default"/>
        <w:u w:val="none"/>
      </w:rPr>
    </w:lvl>
    <w:lvl w:ilvl="7" w:tplc="D28614C6">
      <w:start w:val="1"/>
      <w:numFmt w:val="bullet"/>
      <w:lvlText w:val="○"/>
      <w:lvlJc w:val="left"/>
      <w:pPr>
        <w:ind w:left="5760" w:hanging="360"/>
      </w:pPr>
      <w:rPr>
        <w:rFonts w:hint="default"/>
        <w:u w:val="none"/>
      </w:rPr>
    </w:lvl>
    <w:lvl w:ilvl="8" w:tplc="4B8EF916">
      <w:start w:val="1"/>
      <w:numFmt w:val="bullet"/>
      <w:lvlText w:val="■"/>
      <w:lvlJc w:val="left"/>
      <w:pPr>
        <w:ind w:left="6480" w:hanging="360"/>
      </w:pPr>
      <w:rPr>
        <w:rFonts w:hint="default"/>
        <w:u w:val="none"/>
      </w:rPr>
    </w:lvl>
  </w:abstractNum>
  <w:abstractNum w:abstractNumId="2" w15:restartNumberingAfterBreak="0">
    <w:nsid w:val="15A22C08"/>
    <w:multiLevelType w:val="hybridMultilevel"/>
    <w:tmpl w:val="BAEC6990"/>
    <w:lvl w:ilvl="0" w:tplc="C840DDAC">
      <w:start w:val="100"/>
      <w:numFmt w:val="bullet"/>
      <w:lvlText w:val="-"/>
      <w:lvlJc w:val="left"/>
      <w:pPr>
        <w:ind w:left="408" w:hanging="360"/>
      </w:pPr>
      <w:rPr>
        <w:rFonts w:ascii="Calibri" w:eastAsiaTheme="minorHAnsi" w:hAnsi="Calibri" w:cstheme="minorBidi"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3" w15:restartNumberingAfterBreak="0">
    <w:nsid w:val="19C83ED3"/>
    <w:multiLevelType w:val="hybridMultilevel"/>
    <w:tmpl w:val="118EB020"/>
    <w:lvl w:ilvl="0" w:tplc="58E24B4C">
      <w:start w:val="42"/>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CEB44C2"/>
    <w:multiLevelType w:val="hybridMultilevel"/>
    <w:tmpl w:val="529241AA"/>
    <w:lvl w:ilvl="0" w:tplc="FAEE3658">
      <w:start w:val="3"/>
      <w:numFmt w:val="bullet"/>
      <w:lvlText w:val="-"/>
      <w:lvlJc w:val="left"/>
      <w:pPr>
        <w:ind w:left="408" w:hanging="360"/>
      </w:pPr>
      <w:rPr>
        <w:rFonts w:ascii="Calibri Light" w:eastAsiaTheme="minorHAnsi" w:hAnsi="Calibri Light" w:cs="Calibri Light"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5" w15:restartNumberingAfterBreak="0">
    <w:nsid w:val="53A6575A"/>
    <w:multiLevelType w:val="hybridMultilevel"/>
    <w:tmpl w:val="741833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B8629BC"/>
    <w:multiLevelType w:val="hybridMultilevel"/>
    <w:tmpl w:val="4B0A47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F675DC7"/>
    <w:multiLevelType w:val="hybridMultilevel"/>
    <w:tmpl w:val="BC7218C4"/>
    <w:lvl w:ilvl="0" w:tplc="884E8B5A">
      <w:start w:val="1"/>
      <w:numFmt w:val="bullet"/>
      <w:lvlText w:val=""/>
      <w:lvlJc w:val="left"/>
      <w:pPr>
        <w:ind w:left="720" w:hanging="360"/>
      </w:pPr>
    </w:lvl>
    <w:lvl w:ilvl="1" w:tplc="807E01E6">
      <w:start w:val="1"/>
      <w:numFmt w:val="lowerLetter"/>
      <w:lvlText w:val="%2."/>
      <w:lvlJc w:val="left"/>
      <w:pPr>
        <w:ind w:left="1440" w:hanging="360"/>
      </w:pPr>
    </w:lvl>
    <w:lvl w:ilvl="2" w:tplc="33141074">
      <w:start w:val="1"/>
      <w:numFmt w:val="lowerRoman"/>
      <w:lvlText w:val="%3."/>
      <w:lvlJc w:val="right"/>
      <w:pPr>
        <w:ind w:left="2160" w:hanging="180"/>
      </w:pPr>
    </w:lvl>
    <w:lvl w:ilvl="3" w:tplc="8894FF16">
      <w:start w:val="1"/>
      <w:numFmt w:val="decimal"/>
      <w:lvlText w:val="%4."/>
      <w:lvlJc w:val="left"/>
      <w:pPr>
        <w:ind w:left="2880" w:hanging="360"/>
      </w:pPr>
    </w:lvl>
    <w:lvl w:ilvl="4" w:tplc="A204256C">
      <w:start w:val="1"/>
      <w:numFmt w:val="lowerLetter"/>
      <w:lvlText w:val="%5."/>
      <w:lvlJc w:val="left"/>
      <w:pPr>
        <w:ind w:left="3600" w:hanging="360"/>
      </w:pPr>
    </w:lvl>
    <w:lvl w:ilvl="5" w:tplc="25D6C5C8">
      <w:start w:val="1"/>
      <w:numFmt w:val="lowerRoman"/>
      <w:lvlText w:val="%6."/>
      <w:lvlJc w:val="right"/>
      <w:pPr>
        <w:ind w:left="4320" w:hanging="180"/>
      </w:pPr>
    </w:lvl>
    <w:lvl w:ilvl="6" w:tplc="1D3ABDCC">
      <w:start w:val="1"/>
      <w:numFmt w:val="decimal"/>
      <w:lvlText w:val="%7."/>
      <w:lvlJc w:val="left"/>
      <w:pPr>
        <w:ind w:left="5040" w:hanging="360"/>
      </w:pPr>
    </w:lvl>
    <w:lvl w:ilvl="7" w:tplc="DF30C2B6">
      <w:start w:val="1"/>
      <w:numFmt w:val="lowerLetter"/>
      <w:lvlText w:val="%8."/>
      <w:lvlJc w:val="left"/>
      <w:pPr>
        <w:ind w:left="5760" w:hanging="360"/>
      </w:pPr>
    </w:lvl>
    <w:lvl w:ilvl="8" w:tplc="3CAAB132">
      <w:start w:val="1"/>
      <w:numFmt w:val="lowerRoman"/>
      <w:lvlText w:val="%9."/>
      <w:lvlJc w:val="right"/>
      <w:pPr>
        <w:ind w:left="6480" w:hanging="180"/>
      </w:pPr>
    </w:lvl>
  </w:abstractNum>
  <w:abstractNum w:abstractNumId="8" w15:restartNumberingAfterBreak="0">
    <w:nsid w:val="7FF36217"/>
    <w:multiLevelType w:val="hybridMultilevel"/>
    <w:tmpl w:val="73FE408A"/>
    <w:lvl w:ilvl="0" w:tplc="F6E8E486">
      <w:start w:val="5"/>
      <w:numFmt w:val="bullet"/>
      <w:lvlText w:val="-"/>
      <w:lvlJc w:val="left"/>
      <w:pPr>
        <w:ind w:left="420" w:hanging="360"/>
      </w:pPr>
      <w:rPr>
        <w:rFonts w:ascii="Times New Roman" w:eastAsiaTheme="minorHAns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num w:numId="1">
    <w:abstractNumId w:val="2"/>
  </w:num>
  <w:num w:numId="2">
    <w:abstractNumId w:val="8"/>
  </w:num>
  <w:num w:numId="3">
    <w:abstractNumId w:val="0"/>
  </w:num>
  <w:num w:numId="4">
    <w:abstractNumId w:val="5"/>
  </w:num>
  <w:num w:numId="5">
    <w:abstractNumId w:val="6"/>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3C4"/>
    <w:rsid w:val="000210C2"/>
    <w:rsid w:val="000308A8"/>
    <w:rsid w:val="00031375"/>
    <w:rsid w:val="000C5727"/>
    <w:rsid w:val="0010335D"/>
    <w:rsid w:val="001465D0"/>
    <w:rsid w:val="00153378"/>
    <w:rsid w:val="00157D5E"/>
    <w:rsid w:val="00165D07"/>
    <w:rsid w:val="00220698"/>
    <w:rsid w:val="00222B9D"/>
    <w:rsid w:val="00231F09"/>
    <w:rsid w:val="00234730"/>
    <w:rsid w:val="0028332E"/>
    <w:rsid w:val="002C17E8"/>
    <w:rsid w:val="002C20AC"/>
    <w:rsid w:val="00324FA4"/>
    <w:rsid w:val="003846CB"/>
    <w:rsid w:val="003E78D4"/>
    <w:rsid w:val="003F2748"/>
    <w:rsid w:val="0044267F"/>
    <w:rsid w:val="004637C7"/>
    <w:rsid w:val="004863C4"/>
    <w:rsid w:val="004B70E1"/>
    <w:rsid w:val="004C4421"/>
    <w:rsid w:val="00505C5B"/>
    <w:rsid w:val="005159D7"/>
    <w:rsid w:val="0056276E"/>
    <w:rsid w:val="005A4830"/>
    <w:rsid w:val="005B47F3"/>
    <w:rsid w:val="005D21F3"/>
    <w:rsid w:val="005F08F9"/>
    <w:rsid w:val="005F0C16"/>
    <w:rsid w:val="0060255E"/>
    <w:rsid w:val="00671ECE"/>
    <w:rsid w:val="006A436C"/>
    <w:rsid w:val="006B24EC"/>
    <w:rsid w:val="006B7848"/>
    <w:rsid w:val="00701091"/>
    <w:rsid w:val="00725E6F"/>
    <w:rsid w:val="007305E9"/>
    <w:rsid w:val="0074025D"/>
    <w:rsid w:val="00767D12"/>
    <w:rsid w:val="007F25EF"/>
    <w:rsid w:val="0082020A"/>
    <w:rsid w:val="00827A73"/>
    <w:rsid w:val="00844248"/>
    <w:rsid w:val="008A54C2"/>
    <w:rsid w:val="008D16E7"/>
    <w:rsid w:val="00916D78"/>
    <w:rsid w:val="00946A5F"/>
    <w:rsid w:val="00962DB9"/>
    <w:rsid w:val="00990CB8"/>
    <w:rsid w:val="009A17D3"/>
    <w:rsid w:val="00A62F50"/>
    <w:rsid w:val="00AB0824"/>
    <w:rsid w:val="00AB623B"/>
    <w:rsid w:val="00AC711A"/>
    <w:rsid w:val="00B10A7C"/>
    <w:rsid w:val="00B11F46"/>
    <w:rsid w:val="00B40B5F"/>
    <w:rsid w:val="00B466A0"/>
    <w:rsid w:val="00B5558A"/>
    <w:rsid w:val="00B72B18"/>
    <w:rsid w:val="00B92131"/>
    <w:rsid w:val="00B9618B"/>
    <w:rsid w:val="00BE0E4E"/>
    <w:rsid w:val="00BE19C0"/>
    <w:rsid w:val="00BE3C87"/>
    <w:rsid w:val="00C36E9B"/>
    <w:rsid w:val="00C54529"/>
    <w:rsid w:val="00C609FD"/>
    <w:rsid w:val="00C75EA4"/>
    <w:rsid w:val="00CA3B34"/>
    <w:rsid w:val="00CC5B8B"/>
    <w:rsid w:val="00CF1443"/>
    <w:rsid w:val="00CF78B2"/>
    <w:rsid w:val="00D026FB"/>
    <w:rsid w:val="00D13CF2"/>
    <w:rsid w:val="00D16AD3"/>
    <w:rsid w:val="00D30539"/>
    <w:rsid w:val="00D36551"/>
    <w:rsid w:val="00D412D4"/>
    <w:rsid w:val="00D63EAA"/>
    <w:rsid w:val="00D839CA"/>
    <w:rsid w:val="00D96024"/>
    <w:rsid w:val="00DD5841"/>
    <w:rsid w:val="00DD6D95"/>
    <w:rsid w:val="00E20A36"/>
    <w:rsid w:val="00E86D0E"/>
    <w:rsid w:val="00EA4F2C"/>
    <w:rsid w:val="00EC5E67"/>
    <w:rsid w:val="00F50803"/>
    <w:rsid w:val="00F6582B"/>
    <w:rsid w:val="00F666F1"/>
    <w:rsid w:val="00F709D5"/>
    <w:rsid w:val="00FA1A62"/>
    <w:rsid w:val="00FA7ABD"/>
    <w:rsid w:val="00FB2E4A"/>
    <w:rsid w:val="00FB31C4"/>
    <w:rsid w:val="00FD4DF9"/>
    <w:rsid w:val="00FE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7D6B7A"/>
  <w15:docId w15:val="{5A4FD2BD-035C-4F6C-845A-D2C8B183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1533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FD4DF9"/>
    <w:pPr>
      <w:keepNext/>
      <w:keepLines/>
      <w:spacing w:before="120" w:after="240"/>
      <w:outlineLvl w:val="1"/>
    </w:pPr>
    <w:rPr>
      <w:rFonts w:ascii="Calibri Light" w:eastAsiaTheme="majorEastAsia" w:hAnsi="Calibri Light" w:cstheme="majorBidi"/>
      <w:b/>
      <w:color w:val="365F91" w:themeColor="accent1" w:themeShade="BF"/>
      <w:sz w:val="26"/>
      <w:szCs w:val="26"/>
    </w:rPr>
  </w:style>
  <w:style w:type="paragraph" w:styleId="Nadpis3">
    <w:name w:val="heading 3"/>
    <w:basedOn w:val="Normlny"/>
    <w:next w:val="Normlny"/>
    <w:link w:val="Nadpis3Char"/>
    <w:uiPriority w:val="9"/>
    <w:unhideWhenUsed/>
    <w:qFormat/>
    <w:rsid w:val="00FD4DF9"/>
    <w:pPr>
      <w:keepNext/>
      <w:keepLines/>
      <w:spacing w:before="120" w:after="120"/>
      <w:outlineLvl w:val="2"/>
    </w:pPr>
    <w:rPr>
      <w:rFonts w:ascii="Calibri Light" w:eastAsiaTheme="majorEastAsia" w:hAnsi="Calibri Light"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863C4"/>
    <w:pPr>
      <w:autoSpaceDE w:val="0"/>
      <w:autoSpaceDN w:val="0"/>
      <w:adjustRightInd w:val="0"/>
      <w:spacing w:after="0" w:line="240" w:lineRule="auto"/>
    </w:pPr>
    <w:rPr>
      <w:rFonts w:ascii="Times New Roman" w:hAnsi="Times New Roman" w:cs="Times New Roman"/>
      <w:color w:val="000000"/>
      <w:sz w:val="24"/>
      <w:szCs w:val="24"/>
    </w:rPr>
  </w:style>
  <w:style w:type="character" w:styleId="Zstupntext">
    <w:name w:val="Placeholder Text"/>
    <w:basedOn w:val="Predvolenpsmoodseku"/>
    <w:uiPriority w:val="99"/>
    <w:semiHidden/>
    <w:rsid w:val="00B11F46"/>
    <w:rPr>
      <w:color w:val="808080"/>
    </w:rPr>
  </w:style>
  <w:style w:type="paragraph" w:styleId="Hlavika">
    <w:name w:val="header"/>
    <w:basedOn w:val="Normlny"/>
    <w:link w:val="HlavikaChar"/>
    <w:uiPriority w:val="99"/>
    <w:unhideWhenUsed/>
    <w:rsid w:val="0003137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31375"/>
  </w:style>
  <w:style w:type="paragraph" w:styleId="Pta">
    <w:name w:val="footer"/>
    <w:basedOn w:val="Normlny"/>
    <w:link w:val="PtaChar"/>
    <w:uiPriority w:val="99"/>
    <w:unhideWhenUsed/>
    <w:rsid w:val="00031375"/>
    <w:pPr>
      <w:tabs>
        <w:tab w:val="center" w:pos="4536"/>
        <w:tab w:val="right" w:pos="9072"/>
      </w:tabs>
      <w:spacing w:after="0" w:line="240" w:lineRule="auto"/>
    </w:pPr>
  </w:style>
  <w:style w:type="character" w:customStyle="1" w:styleId="PtaChar">
    <w:name w:val="Päta Char"/>
    <w:basedOn w:val="Predvolenpsmoodseku"/>
    <w:link w:val="Pta"/>
    <w:uiPriority w:val="99"/>
    <w:rsid w:val="00031375"/>
  </w:style>
  <w:style w:type="character" w:styleId="Odkaznakomentr">
    <w:name w:val="annotation reference"/>
    <w:basedOn w:val="Predvolenpsmoodseku"/>
    <w:uiPriority w:val="99"/>
    <w:semiHidden/>
    <w:unhideWhenUsed/>
    <w:rsid w:val="00157D5E"/>
    <w:rPr>
      <w:sz w:val="16"/>
      <w:szCs w:val="16"/>
    </w:rPr>
  </w:style>
  <w:style w:type="paragraph" w:styleId="Textkomentra">
    <w:name w:val="annotation text"/>
    <w:basedOn w:val="Normlny"/>
    <w:link w:val="TextkomentraChar"/>
    <w:uiPriority w:val="99"/>
    <w:semiHidden/>
    <w:unhideWhenUsed/>
    <w:rsid w:val="00157D5E"/>
    <w:pPr>
      <w:spacing w:line="240" w:lineRule="auto"/>
    </w:pPr>
    <w:rPr>
      <w:sz w:val="20"/>
      <w:szCs w:val="20"/>
    </w:rPr>
  </w:style>
  <w:style w:type="character" w:customStyle="1" w:styleId="TextkomentraChar">
    <w:name w:val="Text komentára Char"/>
    <w:basedOn w:val="Predvolenpsmoodseku"/>
    <w:link w:val="Textkomentra"/>
    <w:uiPriority w:val="99"/>
    <w:semiHidden/>
    <w:rsid w:val="00157D5E"/>
    <w:rPr>
      <w:sz w:val="20"/>
      <w:szCs w:val="20"/>
    </w:rPr>
  </w:style>
  <w:style w:type="paragraph" w:styleId="Predmetkomentra">
    <w:name w:val="annotation subject"/>
    <w:basedOn w:val="Textkomentra"/>
    <w:next w:val="Textkomentra"/>
    <w:link w:val="PredmetkomentraChar"/>
    <w:uiPriority w:val="99"/>
    <w:semiHidden/>
    <w:unhideWhenUsed/>
    <w:rsid w:val="00157D5E"/>
    <w:rPr>
      <w:b/>
      <w:bCs/>
    </w:rPr>
  </w:style>
  <w:style w:type="character" w:customStyle="1" w:styleId="PredmetkomentraChar">
    <w:name w:val="Predmet komentára Char"/>
    <w:basedOn w:val="TextkomentraChar"/>
    <w:link w:val="Predmetkomentra"/>
    <w:uiPriority w:val="99"/>
    <w:semiHidden/>
    <w:rsid w:val="00157D5E"/>
    <w:rPr>
      <w:b/>
      <w:bCs/>
      <w:sz w:val="20"/>
      <w:szCs w:val="20"/>
    </w:rPr>
  </w:style>
  <w:style w:type="paragraph" w:styleId="Textbubliny">
    <w:name w:val="Balloon Text"/>
    <w:basedOn w:val="Normlny"/>
    <w:link w:val="TextbublinyChar"/>
    <w:uiPriority w:val="99"/>
    <w:semiHidden/>
    <w:unhideWhenUsed/>
    <w:rsid w:val="00157D5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7D5E"/>
    <w:rPr>
      <w:rFonts w:ascii="Segoe UI" w:hAnsi="Segoe UI" w:cs="Segoe UI"/>
      <w:sz w:val="18"/>
      <w:szCs w:val="18"/>
    </w:rPr>
  </w:style>
  <w:style w:type="paragraph" w:styleId="Odsekzoznamu">
    <w:name w:val="List Paragraph"/>
    <w:basedOn w:val="Normlny"/>
    <w:uiPriority w:val="34"/>
    <w:qFormat/>
    <w:rsid w:val="00CF1443"/>
    <w:pPr>
      <w:ind w:left="720"/>
      <w:contextualSpacing/>
    </w:pPr>
  </w:style>
  <w:style w:type="character" w:styleId="Hypertextovprepojenie">
    <w:name w:val="Hyperlink"/>
    <w:basedOn w:val="Predvolenpsmoodseku"/>
    <w:uiPriority w:val="99"/>
    <w:unhideWhenUsed/>
    <w:rsid w:val="00CF1443"/>
    <w:rPr>
      <w:color w:val="0000FF" w:themeColor="hyperlink"/>
      <w:u w:val="single"/>
    </w:rPr>
  </w:style>
  <w:style w:type="character" w:styleId="Nevyrieenzmienka">
    <w:name w:val="Unresolved Mention"/>
    <w:basedOn w:val="Predvolenpsmoodseku"/>
    <w:uiPriority w:val="99"/>
    <w:semiHidden/>
    <w:unhideWhenUsed/>
    <w:rsid w:val="00CF1443"/>
    <w:rPr>
      <w:color w:val="605E5C"/>
      <w:shd w:val="clear" w:color="auto" w:fill="E1DFDD"/>
    </w:rPr>
  </w:style>
  <w:style w:type="character" w:styleId="PouitHypertextovPrepojenie">
    <w:name w:val="FollowedHyperlink"/>
    <w:basedOn w:val="Predvolenpsmoodseku"/>
    <w:uiPriority w:val="99"/>
    <w:semiHidden/>
    <w:unhideWhenUsed/>
    <w:rsid w:val="005F08F9"/>
    <w:rPr>
      <w:color w:val="800080" w:themeColor="followedHyperlink"/>
      <w:u w:val="single"/>
    </w:rPr>
  </w:style>
  <w:style w:type="table" w:styleId="Mriekatabukysvetl">
    <w:name w:val="Grid Table Light"/>
    <w:basedOn w:val="Normlnatabuka"/>
    <w:uiPriority w:val="40"/>
    <w:rsid w:val="003F27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zov">
    <w:name w:val="Title"/>
    <w:basedOn w:val="Normlny"/>
    <w:next w:val="Normlny"/>
    <w:link w:val="NzovChar"/>
    <w:uiPriority w:val="10"/>
    <w:qFormat/>
    <w:rsid w:val="00165D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65D07"/>
    <w:rPr>
      <w:rFonts w:asciiTheme="majorHAnsi" w:eastAsiaTheme="majorEastAsia" w:hAnsiTheme="majorHAnsi" w:cstheme="majorBidi"/>
      <w:spacing w:val="-10"/>
      <w:kern w:val="28"/>
      <w:sz w:val="56"/>
      <w:szCs w:val="56"/>
    </w:rPr>
  </w:style>
  <w:style w:type="table" w:styleId="Mriekatabuky">
    <w:name w:val="Table Grid"/>
    <w:basedOn w:val="Normlnatabuka"/>
    <w:uiPriority w:val="59"/>
    <w:rsid w:val="00FA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153378"/>
    <w:rPr>
      <w:rFonts w:asciiTheme="majorHAnsi" w:eastAsiaTheme="majorEastAsia" w:hAnsiTheme="majorHAnsi" w:cstheme="majorBidi"/>
      <w:color w:val="365F91" w:themeColor="accent1" w:themeShade="BF"/>
      <w:sz w:val="32"/>
      <w:szCs w:val="32"/>
    </w:rPr>
  </w:style>
  <w:style w:type="character" w:customStyle="1" w:styleId="Nadpis3Char">
    <w:name w:val="Nadpis 3 Char"/>
    <w:basedOn w:val="Predvolenpsmoodseku"/>
    <w:link w:val="Nadpis3"/>
    <w:uiPriority w:val="9"/>
    <w:rsid w:val="00FD4DF9"/>
    <w:rPr>
      <w:rFonts w:ascii="Calibri Light" w:eastAsiaTheme="majorEastAsia" w:hAnsi="Calibri Light" w:cstheme="majorBidi"/>
      <w:color w:val="243F60" w:themeColor="accent1" w:themeShade="7F"/>
      <w:sz w:val="24"/>
      <w:szCs w:val="24"/>
    </w:rPr>
  </w:style>
  <w:style w:type="character" w:customStyle="1" w:styleId="Nadpis2Char">
    <w:name w:val="Nadpis 2 Char"/>
    <w:basedOn w:val="Predvolenpsmoodseku"/>
    <w:link w:val="Nadpis2"/>
    <w:uiPriority w:val="9"/>
    <w:rsid w:val="00FD4DF9"/>
    <w:rPr>
      <w:rFonts w:ascii="Calibri Light" w:eastAsiaTheme="majorEastAsia" w:hAnsi="Calibri Light" w:cstheme="majorBidi"/>
      <w:b/>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yyy.z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Všeobecné"/>
          <w:gallery w:val="placeholder"/>
        </w:category>
        <w:types>
          <w:type w:val="bbPlcHdr"/>
        </w:types>
        <w:behaviors>
          <w:behavior w:val="content"/>
        </w:behaviors>
        <w:guid w:val="{90C6CB6A-761E-4EFF-8242-6A71F1EF39A6}"/>
      </w:docPartPr>
      <w:docPartBody>
        <w:p w:rsidR="00296F94" w:rsidRDefault="00095BC3">
          <w:r w:rsidRPr="001C710E">
            <w:rPr>
              <w:rStyle w:val="Zstupntext"/>
            </w:rPr>
            <w:t>Kliknite alebo ťuknite sem a zadajte text.</w:t>
          </w:r>
        </w:p>
      </w:docPartBody>
    </w:docPart>
    <w:docPart>
      <w:docPartPr>
        <w:name w:val="50CE75B1E0F645E591C4F0AD65B14A70"/>
        <w:category>
          <w:name w:val="Všeobecné"/>
          <w:gallery w:val="placeholder"/>
        </w:category>
        <w:types>
          <w:type w:val="bbPlcHdr"/>
        </w:types>
        <w:behaviors>
          <w:behavior w:val="content"/>
        </w:behaviors>
        <w:guid w:val="{E1025765-3BEE-4AA0-84F2-49576FE4709F}"/>
      </w:docPartPr>
      <w:docPartBody>
        <w:p w:rsidR="00296F94" w:rsidRDefault="00095BC3" w:rsidP="00095BC3">
          <w:pPr>
            <w:pStyle w:val="50CE75B1E0F645E591C4F0AD65B14A70"/>
          </w:pPr>
          <w:r w:rsidRPr="001C710E">
            <w:rPr>
              <w:rStyle w:val="Zstupntext"/>
            </w:rPr>
            <w:t>Kliknite alebo ťuknite sem a zadajte text.</w:t>
          </w:r>
        </w:p>
      </w:docPartBody>
    </w:docPart>
    <w:docPart>
      <w:docPartPr>
        <w:name w:val="DDE464B41D484B6B9ABA9211B3E8D3BD"/>
        <w:category>
          <w:name w:val="Všeobecné"/>
          <w:gallery w:val="placeholder"/>
        </w:category>
        <w:types>
          <w:type w:val="bbPlcHdr"/>
        </w:types>
        <w:behaviors>
          <w:behavior w:val="content"/>
        </w:behaviors>
        <w:guid w:val="{850C8474-09CE-47F0-A570-DE9F62CD76BD}"/>
      </w:docPartPr>
      <w:docPartBody>
        <w:p w:rsidR="00296F94" w:rsidRDefault="00095BC3" w:rsidP="00095BC3">
          <w:pPr>
            <w:pStyle w:val="DDE464B41D484B6B9ABA9211B3E8D3BD"/>
          </w:pPr>
          <w:r w:rsidRPr="001C710E">
            <w:rPr>
              <w:rStyle w:val="Zstupntext"/>
            </w:rPr>
            <w:t>Kliknite alebo ťuknite sem a zadajte text.</w:t>
          </w:r>
        </w:p>
      </w:docPartBody>
    </w:docPart>
    <w:docPart>
      <w:docPartPr>
        <w:name w:val="DA798EBE80D143DAA57B7343AD032640"/>
        <w:category>
          <w:name w:val="Všeobecné"/>
          <w:gallery w:val="placeholder"/>
        </w:category>
        <w:types>
          <w:type w:val="bbPlcHdr"/>
        </w:types>
        <w:behaviors>
          <w:behavior w:val="content"/>
        </w:behaviors>
        <w:guid w:val="{2AE8F4B1-7653-49BC-8AFB-E1DA2E68C220}"/>
      </w:docPartPr>
      <w:docPartBody>
        <w:p w:rsidR="00D01B99" w:rsidRDefault="00D653F5" w:rsidP="00D653F5">
          <w:pPr>
            <w:pStyle w:val="DA798EBE80D143DAA57B7343AD032640"/>
          </w:pPr>
          <w:r w:rsidRPr="001C710E">
            <w:rPr>
              <w:rStyle w:val="Zstupntext"/>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C3"/>
    <w:rsid w:val="00095BC3"/>
    <w:rsid w:val="00296F94"/>
    <w:rsid w:val="002E4073"/>
    <w:rsid w:val="006F7257"/>
    <w:rsid w:val="0083540E"/>
    <w:rsid w:val="0084693C"/>
    <w:rsid w:val="00896E49"/>
    <w:rsid w:val="00CF19E6"/>
    <w:rsid w:val="00CF3080"/>
    <w:rsid w:val="00D01B99"/>
    <w:rsid w:val="00D653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653F5"/>
    <w:rPr>
      <w:color w:val="808080"/>
    </w:rPr>
  </w:style>
  <w:style w:type="paragraph" w:customStyle="1" w:styleId="50CE75B1E0F645E591C4F0AD65B14A70">
    <w:name w:val="50CE75B1E0F645E591C4F0AD65B14A70"/>
    <w:rsid w:val="00095BC3"/>
    <w:pPr>
      <w:spacing w:after="200" w:line="276" w:lineRule="auto"/>
    </w:pPr>
    <w:rPr>
      <w:rFonts w:eastAsiaTheme="minorHAnsi"/>
      <w:lang w:val="en-US" w:eastAsia="en-US"/>
    </w:rPr>
  </w:style>
  <w:style w:type="paragraph" w:customStyle="1" w:styleId="DDE464B41D484B6B9ABA9211B3E8D3BD">
    <w:name w:val="DDE464B41D484B6B9ABA9211B3E8D3BD"/>
    <w:rsid w:val="00095BC3"/>
    <w:pPr>
      <w:spacing w:after="200" w:line="276" w:lineRule="auto"/>
    </w:pPr>
    <w:rPr>
      <w:rFonts w:eastAsiaTheme="minorHAnsi"/>
      <w:lang w:val="en-US" w:eastAsia="en-US"/>
    </w:rPr>
  </w:style>
  <w:style w:type="paragraph" w:customStyle="1" w:styleId="DA798EBE80D143DAA57B7343AD032640">
    <w:name w:val="DA798EBE80D143DAA57B7343AD032640"/>
    <w:rsid w:val="00D653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F187A-BA65-4CF7-B5AF-D0615719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Pages>
  <Words>1608</Words>
  <Characters>9171</Characters>
  <Application>Microsoft Office Word</Application>
  <DocSecurity>0</DocSecurity>
  <Lines>76</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 duris</cp:lastModifiedBy>
  <cp:revision>74</cp:revision>
  <cp:lastPrinted>2020-12-14T14:16:00Z</cp:lastPrinted>
  <dcterms:created xsi:type="dcterms:W3CDTF">2016-02-03T12:48:00Z</dcterms:created>
  <dcterms:modified xsi:type="dcterms:W3CDTF">2021-02-01T14:45:00Z</dcterms:modified>
</cp:coreProperties>
</file>