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Source Sans Pro" w:hAnsi="Source Sans Pro"/>
        </w:rPr>
        <w:id w:val="1265106565"/>
        <w:docPartObj>
          <w:docPartGallery w:val="Cover Pages"/>
          <w:docPartUnique/>
        </w:docPartObj>
      </w:sdtPr>
      <w:sdtEndPr/>
      <w:sdtContent>
        <w:p w14:paraId="04F887CD" w14:textId="02F003F3" w:rsidR="00063327" w:rsidRPr="007A5CF2" w:rsidRDefault="002C0530" w:rsidP="00B7387B">
          <w:pPr>
            <w:tabs>
              <w:tab w:val="left" w:pos="3396"/>
            </w:tabs>
            <w:rPr>
              <w:rFonts w:ascii="Source Sans Pro" w:hAnsi="Source Sans Pro"/>
            </w:rPr>
          </w:pPr>
          <w:r>
            <w:rPr>
              <w:rFonts w:ascii="Source Sans Pro" w:hAnsi="Source Sans Pro"/>
              <w:noProof/>
              <w:lang w:eastAsia="sk-SK"/>
            </w:rPr>
            <w:drawing>
              <wp:anchor distT="0" distB="0" distL="114300" distR="114300" simplePos="0" relativeHeight="251658255" behindDoc="0" locked="0" layoutInCell="1" allowOverlap="1" wp14:anchorId="779347CD" wp14:editId="44ED05D4">
                <wp:simplePos x="0" y="0"/>
                <wp:positionH relativeFrom="margin">
                  <wp:align>left</wp:align>
                </wp:positionH>
                <wp:positionV relativeFrom="paragraph">
                  <wp:posOffset>5080</wp:posOffset>
                </wp:positionV>
                <wp:extent cx="2392045" cy="752475"/>
                <wp:effectExtent l="0" t="0" r="0" b="0"/>
                <wp:wrapNone/>
                <wp:docPr id="12" name="Obrázok 12" descr="C:\Users\jurena\AppData\Local\Microsoft\Windows\INetCache\Content.Word\logo UPPVII_SK-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rena\AppData\Local\Microsoft\Windows\INetCache\Content.Word\logo UPPVII_SK-0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204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87B">
            <w:rPr>
              <w:rFonts w:ascii="Source Sans Pro" w:hAnsi="Source Sans Pro"/>
            </w:rPr>
            <w:tab/>
          </w:r>
        </w:p>
        <w:tbl>
          <w:tblPr>
            <w:tblpPr w:leftFromText="187" w:rightFromText="187" w:horzAnchor="margin" w:tblpXSpec="center" w:tblpY="2881"/>
            <w:tblW w:w="4472" w:type="pct"/>
            <w:tblBorders>
              <w:left w:val="single" w:sz="12" w:space="0" w:color="77BA8F" w:themeColor="accent1"/>
            </w:tblBorders>
            <w:tblCellMar>
              <w:left w:w="144" w:type="dxa"/>
              <w:right w:w="115" w:type="dxa"/>
            </w:tblCellMar>
            <w:tblLook w:val="04A0" w:firstRow="1" w:lastRow="0" w:firstColumn="1" w:lastColumn="0" w:noHBand="0" w:noVBand="1"/>
          </w:tblPr>
          <w:tblGrid>
            <w:gridCol w:w="8101"/>
          </w:tblGrid>
          <w:tr w:rsidR="00063327" w:rsidRPr="00472333" w14:paraId="06A36598" w14:textId="77777777" w:rsidTr="002C0530">
            <w:trPr>
              <w:trHeight w:val="289"/>
            </w:trPr>
            <w:tc>
              <w:tcPr>
                <w:tcW w:w="8101" w:type="dxa"/>
                <w:tcMar>
                  <w:top w:w="216" w:type="dxa"/>
                  <w:left w:w="115" w:type="dxa"/>
                  <w:bottom w:w="216" w:type="dxa"/>
                  <w:right w:w="115" w:type="dxa"/>
                </w:tcMar>
              </w:tcPr>
              <w:p w14:paraId="4D7E7034" w14:textId="41D6B1CC" w:rsidR="00063327" w:rsidRPr="007A5CF2" w:rsidRDefault="00063327" w:rsidP="00063327">
                <w:pPr>
                  <w:pStyle w:val="Bezriadkovania"/>
                  <w:rPr>
                    <w:rFonts w:ascii="Source Sans Pro" w:hAnsi="Source Sans Pro"/>
                    <w:color w:val="4D9767" w:themeColor="accent1" w:themeShade="BF"/>
                    <w:sz w:val="24"/>
                  </w:rPr>
                </w:pPr>
              </w:p>
            </w:tc>
          </w:tr>
          <w:tr w:rsidR="00063327" w:rsidRPr="00472333" w14:paraId="6C083418" w14:textId="77777777" w:rsidTr="002C0530">
            <w:trPr>
              <w:trHeight w:val="1036"/>
            </w:trPr>
            <w:tc>
              <w:tcPr>
                <w:tcW w:w="8101" w:type="dxa"/>
              </w:tcPr>
              <w:sdt>
                <w:sdtPr>
                  <w:rPr>
                    <w:rFonts w:ascii="Source Sans Pro" w:eastAsiaTheme="majorEastAsia" w:hAnsi="Source Sans Pro" w:cstheme="majorBidi"/>
                    <w:color w:val="77BA8F" w:themeColor="accent1"/>
                    <w:sz w:val="36"/>
                    <w:szCs w:val="36"/>
                  </w:rPr>
                  <w:alias w:val="Názov"/>
                  <w:id w:val="13406919"/>
                  <w:placeholder>
                    <w:docPart w:val="E6FDB7C904864687976F1A537F9B0662"/>
                  </w:placeholder>
                  <w:dataBinding w:prefixMappings="xmlns:ns0='http://schemas.openxmlformats.org/package/2006/metadata/core-properties' xmlns:ns1='http://purl.org/dc/elements/1.1/'" w:xpath="/ns0:coreProperties[1]/ns1:title[1]" w:storeItemID="{6C3C8BC8-F283-45AE-878A-BAB7291924A1}"/>
                  <w:text/>
                </w:sdtPr>
                <w:sdtEndPr/>
                <w:sdtContent>
                  <w:p w14:paraId="457D1E82" w14:textId="0F1FFB61" w:rsidR="00063327" w:rsidRPr="003E4E6C" w:rsidRDefault="00B436DA" w:rsidP="00B21BF9">
                    <w:pPr>
                      <w:pStyle w:val="Bezriadkovania"/>
                      <w:spacing w:line="216" w:lineRule="auto"/>
                      <w:rPr>
                        <w:rFonts w:ascii="Source Sans Pro" w:eastAsiaTheme="majorEastAsia" w:hAnsi="Source Sans Pro" w:cstheme="majorBidi"/>
                        <w:color w:val="77BA8F" w:themeColor="accent1"/>
                        <w:sz w:val="36"/>
                        <w:szCs w:val="36"/>
                      </w:rPr>
                    </w:pPr>
                    <w:r>
                      <w:rPr>
                        <w:rFonts w:ascii="Source Sans Pro" w:eastAsiaTheme="majorEastAsia" w:hAnsi="Source Sans Pro" w:cstheme="majorBidi"/>
                        <w:color w:val="77BA8F" w:themeColor="accent1"/>
                        <w:sz w:val="36"/>
                        <w:szCs w:val="36"/>
                      </w:rPr>
                      <w:t>Metodické usmernenie pre tvorbu používateľsky kvalitných elektronických služieb verejnej správy</w:t>
                    </w:r>
                  </w:p>
                </w:sdtContent>
              </w:sdt>
            </w:tc>
          </w:tr>
          <w:tr w:rsidR="00063327" w:rsidRPr="00472333" w14:paraId="13010278" w14:textId="77777777" w:rsidTr="002C0530">
            <w:trPr>
              <w:trHeight w:val="148"/>
            </w:trPr>
            <w:tc>
              <w:tcPr>
                <w:tcW w:w="8101" w:type="dxa"/>
                <w:tcMar>
                  <w:top w:w="216" w:type="dxa"/>
                  <w:left w:w="115" w:type="dxa"/>
                  <w:bottom w:w="216" w:type="dxa"/>
                  <w:right w:w="115" w:type="dxa"/>
                </w:tcMar>
              </w:tcPr>
              <w:p w14:paraId="11C378E1" w14:textId="7F8A38FC" w:rsidR="00063327" w:rsidRPr="007A5CF2" w:rsidRDefault="00063327" w:rsidP="00DE633B">
                <w:pPr>
                  <w:pStyle w:val="Bezriadkovania"/>
                  <w:rPr>
                    <w:rFonts w:ascii="Source Sans Pro" w:hAnsi="Source Sans Pro"/>
                    <w:color w:val="4D9767" w:themeColor="accent1" w:themeShade="BF"/>
                    <w:sz w:val="24"/>
                  </w:rPr>
                </w:pPr>
              </w:p>
            </w:tc>
          </w:tr>
        </w:tbl>
        <w:p w14:paraId="5316141C" w14:textId="58BD21F6" w:rsidR="007E3A83" w:rsidRDefault="007E3A83">
          <w:pPr>
            <w:rPr>
              <w:rFonts w:ascii="Source Sans Pro" w:hAnsi="Source Sans Pro"/>
            </w:rPr>
          </w:pPr>
        </w:p>
        <w:p w14:paraId="7AD4E7D3" w14:textId="77777777" w:rsidR="007E3A83" w:rsidRPr="00DE633B" w:rsidRDefault="007E3A83" w:rsidP="00DE633B">
          <w:pPr>
            <w:rPr>
              <w:rFonts w:ascii="Source Sans Pro" w:hAnsi="Source Sans Pro"/>
            </w:rPr>
          </w:pPr>
        </w:p>
        <w:p w14:paraId="170C6FF8" w14:textId="77777777" w:rsidR="00DE633B" w:rsidRDefault="00DE633B" w:rsidP="00DE633B">
          <w:pPr>
            <w:rPr>
              <w:rFonts w:ascii="Source Sans Pro" w:hAnsi="Source Sans Pro"/>
            </w:rPr>
          </w:pPr>
        </w:p>
        <w:p w14:paraId="7CA14D3D" w14:textId="77777777" w:rsidR="00DE633B" w:rsidRDefault="00DE633B" w:rsidP="00DE633B">
          <w:pPr>
            <w:rPr>
              <w:rFonts w:ascii="Source Sans Pro" w:hAnsi="Source Sans Pro"/>
            </w:rPr>
          </w:pPr>
        </w:p>
        <w:p w14:paraId="63A9C081" w14:textId="77777777" w:rsidR="00DE633B" w:rsidRDefault="00DE633B" w:rsidP="00DE633B">
          <w:pPr>
            <w:tabs>
              <w:tab w:val="left" w:pos="2340"/>
            </w:tabs>
            <w:rPr>
              <w:rFonts w:ascii="Source Sans Pro" w:hAnsi="Source Sans Pro"/>
            </w:rPr>
          </w:pPr>
        </w:p>
        <w:p w14:paraId="14B36784" w14:textId="77777777" w:rsidR="00DE633B" w:rsidRDefault="00DE633B" w:rsidP="00DE633B">
          <w:pPr>
            <w:tabs>
              <w:tab w:val="left" w:pos="2340"/>
            </w:tabs>
            <w:rPr>
              <w:rFonts w:ascii="Source Sans Pro" w:hAnsi="Source Sans Pro"/>
            </w:rPr>
          </w:pPr>
        </w:p>
        <w:p w14:paraId="72330155" w14:textId="5102E8B0" w:rsidR="007E3A83" w:rsidRDefault="006E02DE" w:rsidP="003E4E6C">
          <w:pPr>
            <w:tabs>
              <w:tab w:val="left" w:pos="2340"/>
            </w:tabs>
            <w:rPr>
              <w:rFonts w:ascii="Source Sans Pro" w:hAnsi="Source Sans Pro"/>
            </w:rPr>
          </w:pPr>
          <w:r>
            <w:rPr>
              <w:rFonts w:ascii="Source Sans Pro" w:hAnsi="Source Sans Pro"/>
            </w:rPr>
            <w:t xml:space="preserve">Číslo spisu: </w:t>
          </w:r>
          <w:r w:rsidRPr="006E02DE">
            <w:t>004307/2019/oBI</w:t>
          </w:r>
        </w:p>
        <w:p w14:paraId="01E911AD" w14:textId="2251F4E2" w:rsidR="00DE633B" w:rsidRDefault="00DE633B" w:rsidP="003E4E6C">
          <w:pPr>
            <w:tabs>
              <w:tab w:val="left" w:pos="2340"/>
            </w:tabs>
            <w:rPr>
              <w:rFonts w:ascii="Source Sans Pro" w:hAnsi="Source Sans Pro"/>
            </w:rPr>
          </w:pPr>
        </w:p>
        <w:p w14:paraId="3D2C4277" w14:textId="65FEAA31" w:rsidR="00DE633B" w:rsidRDefault="00DE633B" w:rsidP="003E4E6C">
          <w:pPr>
            <w:tabs>
              <w:tab w:val="left" w:pos="2340"/>
            </w:tabs>
            <w:rPr>
              <w:rFonts w:ascii="Source Sans Pro" w:hAnsi="Source Sans Pro"/>
            </w:rPr>
          </w:pPr>
        </w:p>
        <w:p w14:paraId="75D40745" w14:textId="6227CA5D" w:rsidR="00DE633B" w:rsidRDefault="00DE633B" w:rsidP="003E4E6C">
          <w:pPr>
            <w:tabs>
              <w:tab w:val="left" w:pos="2340"/>
            </w:tabs>
            <w:rPr>
              <w:rFonts w:ascii="Source Sans Pro" w:hAnsi="Source Sans Pro"/>
            </w:rPr>
          </w:pPr>
        </w:p>
        <w:p w14:paraId="2B8B4BFF" w14:textId="19EF32EE" w:rsidR="00DE633B" w:rsidRDefault="00DE633B" w:rsidP="003E4E6C">
          <w:pPr>
            <w:tabs>
              <w:tab w:val="left" w:pos="2340"/>
            </w:tabs>
            <w:rPr>
              <w:rFonts w:ascii="Source Sans Pro" w:hAnsi="Source Sans Pro"/>
            </w:rPr>
          </w:pPr>
        </w:p>
        <w:p w14:paraId="08819E45" w14:textId="6FA16D51" w:rsidR="00DE633B" w:rsidRDefault="00DE633B" w:rsidP="003E4E6C">
          <w:pPr>
            <w:tabs>
              <w:tab w:val="left" w:pos="2340"/>
            </w:tabs>
            <w:rPr>
              <w:rFonts w:ascii="Source Sans Pro" w:hAnsi="Source Sans Pro"/>
            </w:rPr>
          </w:pPr>
        </w:p>
        <w:p w14:paraId="1EEBBBBB" w14:textId="548DBFC9" w:rsidR="00DE633B" w:rsidRDefault="00DE633B" w:rsidP="003E4E6C">
          <w:pPr>
            <w:tabs>
              <w:tab w:val="left" w:pos="2340"/>
            </w:tabs>
            <w:rPr>
              <w:rFonts w:ascii="Source Sans Pro" w:hAnsi="Source Sans Pro"/>
            </w:rPr>
          </w:pPr>
        </w:p>
        <w:p w14:paraId="5D036D77" w14:textId="678B5A33" w:rsidR="00DE633B" w:rsidRDefault="00DE633B">
          <w:pPr>
            <w:rPr>
              <w:rFonts w:ascii="Source Sans Pro" w:hAnsi="Source Sans Pro"/>
            </w:rPr>
          </w:pPr>
          <w:r>
            <w:rPr>
              <w:rFonts w:ascii="Source Sans Pro" w:hAnsi="Source Sans Pro"/>
            </w:rPr>
            <w:br w:type="page"/>
          </w:r>
        </w:p>
        <w:p w14:paraId="68104CE9" w14:textId="5463868C" w:rsidR="00DE633B" w:rsidRDefault="00DE633B" w:rsidP="00DE633B">
          <w:pPr>
            <w:tabs>
              <w:tab w:val="left" w:pos="2340"/>
            </w:tabs>
            <w:rPr>
              <w:rFonts w:ascii="Source Sans Pro" w:hAnsi="Source Sans Pro"/>
            </w:rPr>
          </w:pPr>
        </w:p>
        <w:p w14:paraId="092D8506" w14:textId="3254FAB1" w:rsidR="00DE633B" w:rsidRDefault="00DE633B" w:rsidP="00DE633B">
          <w:pPr>
            <w:tabs>
              <w:tab w:val="left" w:pos="2340"/>
            </w:tabs>
            <w:rPr>
              <w:rFonts w:ascii="Source Sans Pro" w:hAnsi="Source Sans Pro"/>
            </w:rPr>
          </w:pPr>
        </w:p>
        <w:p w14:paraId="01222508" w14:textId="15F35763" w:rsidR="00DE633B" w:rsidRDefault="00DE633B" w:rsidP="00DE633B">
          <w:pPr>
            <w:tabs>
              <w:tab w:val="left" w:pos="2340"/>
            </w:tabs>
            <w:rPr>
              <w:rFonts w:ascii="Source Sans Pro" w:hAnsi="Source Sans Pro"/>
            </w:rPr>
          </w:pPr>
        </w:p>
        <w:p w14:paraId="336C1C47" w14:textId="55858E52" w:rsidR="00DE633B" w:rsidRDefault="00DE633B" w:rsidP="00DE633B">
          <w:pPr>
            <w:tabs>
              <w:tab w:val="left" w:pos="2340"/>
            </w:tabs>
            <w:rPr>
              <w:rFonts w:ascii="Source Sans Pro" w:hAnsi="Source Sans Pro"/>
            </w:rPr>
          </w:pPr>
        </w:p>
        <w:p w14:paraId="7FB1BCA9" w14:textId="609F91E2" w:rsidR="00DE633B" w:rsidRDefault="00DE633B" w:rsidP="00DE633B">
          <w:pPr>
            <w:tabs>
              <w:tab w:val="left" w:pos="2340"/>
            </w:tabs>
            <w:rPr>
              <w:rFonts w:ascii="Source Sans Pro" w:hAnsi="Source Sans Pro"/>
            </w:rPr>
          </w:pPr>
        </w:p>
        <w:p w14:paraId="64AC79EB" w14:textId="47CE1F03" w:rsidR="00DE633B" w:rsidRDefault="00DE633B" w:rsidP="00DE633B">
          <w:pPr>
            <w:tabs>
              <w:tab w:val="left" w:pos="2340"/>
            </w:tabs>
            <w:rPr>
              <w:rFonts w:ascii="Source Sans Pro" w:hAnsi="Source Sans Pro"/>
            </w:rPr>
          </w:pPr>
        </w:p>
        <w:p w14:paraId="49888C7B" w14:textId="16823516" w:rsidR="00DE633B" w:rsidRDefault="00DE633B" w:rsidP="00DE633B">
          <w:pPr>
            <w:tabs>
              <w:tab w:val="left" w:pos="2340"/>
            </w:tabs>
            <w:rPr>
              <w:rFonts w:ascii="Source Sans Pro" w:hAnsi="Source Sans Pro"/>
            </w:rPr>
          </w:pPr>
        </w:p>
        <w:p w14:paraId="1C3B3DC6" w14:textId="27BD91EC" w:rsidR="00DE633B" w:rsidRDefault="00DE633B" w:rsidP="00DE633B">
          <w:pPr>
            <w:tabs>
              <w:tab w:val="left" w:pos="2340"/>
            </w:tabs>
            <w:rPr>
              <w:rFonts w:ascii="Source Sans Pro" w:hAnsi="Source Sans Pro"/>
            </w:rPr>
          </w:pPr>
        </w:p>
        <w:p w14:paraId="2E93DF08" w14:textId="79DFF6A4" w:rsidR="00DE633B" w:rsidRDefault="00DE633B" w:rsidP="00DE633B">
          <w:pPr>
            <w:tabs>
              <w:tab w:val="left" w:pos="2340"/>
            </w:tabs>
            <w:rPr>
              <w:rFonts w:ascii="Source Sans Pro" w:hAnsi="Source Sans Pro"/>
            </w:rPr>
          </w:pPr>
        </w:p>
        <w:p w14:paraId="2005EF63" w14:textId="1EBD5B8B" w:rsidR="00DE633B" w:rsidRDefault="00DE633B" w:rsidP="00DE633B">
          <w:pPr>
            <w:tabs>
              <w:tab w:val="left" w:pos="2340"/>
            </w:tabs>
            <w:rPr>
              <w:rFonts w:ascii="Source Sans Pro" w:hAnsi="Source Sans Pro"/>
            </w:rPr>
          </w:pPr>
        </w:p>
        <w:p w14:paraId="616DAE46" w14:textId="47C397E9" w:rsidR="00DE633B" w:rsidRDefault="00DE633B" w:rsidP="00DE633B">
          <w:pPr>
            <w:tabs>
              <w:tab w:val="left" w:pos="2340"/>
            </w:tabs>
            <w:rPr>
              <w:rFonts w:ascii="Source Sans Pro" w:hAnsi="Source Sans Pro"/>
            </w:rPr>
          </w:pPr>
        </w:p>
        <w:p w14:paraId="35A78F60" w14:textId="78342585" w:rsidR="00DE633B" w:rsidRDefault="00DE633B" w:rsidP="00DE633B">
          <w:pPr>
            <w:tabs>
              <w:tab w:val="left" w:pos="2340"/>
            </w:tabs>
            <w:rPr>
              <w:rFonts w:ascii="Source Sans Pro" w:hAnsi="Source Sans Pro"/>
            </w:rPr>
          </w:pPr>
        </w:p>
        <w:p w14:paraId="039062BF" w14:textId="5528DD93" w:rsidR="00DE633B" w:rsidRDefault="00DE633B" w:rsidP="00DE633B">
          <w:pPr>
            <w:tabs>
              <w:tab w:val="left" w:pos="2340"/>
            </w:tabs>
            <w:rPr>
              <w:rFonts w:ascii="Source Sans Pro" w:hAnsi="Source Sans Pro"/>
            </w:rPr>
          </w:pPr>
        </w:p>
        <w:p w14:paraId="1BC94658" w14:textId="139C4DB3" w:rsidR="00DE633B" w:rsidRDefault="00DE633B" w:rsidP="00DE633B">
          <w:pPr>
            <w:tabs>
              <w:tab w:val="left" w:pos="2340"/>
            </w:tabs>
            <w:rPr>
              <w:rFonts w:ascii="Source Sans Pro" w:hAnsi="Source Sans Pro"/>
            </w:rPr>
          </w:pPr>
        </w:p>
        <w:p w14:paraId="6E5D9A8D" w14:textId="17FEFADA" w:rsidR="00DE633B" w:rsidRDefault="00DE633B" w:rsidP="00DE633B">
          <w:pPr>
            <w:tabs>
              <w:tab w:val="left" w:pos="2340"/>
            </w:tabs>
            <w:rPr>
              <w:rFonts w:ascii="Source Sans Pro" w:hAnsi="Source Sans Pro"/>
            </w:rPr>
          </w:pPr>
        </w:p>
        <w:p w14:paraId="2BEA38C4" w14:textId="53907A30" w:rsidR="00DE633B" w:rsidRDefault="00DE633B" w:rsidP="00DE633B">
          <w:pPr>
            <w:tabs>
              <w:tab w:val="left" w:pos="2340"/>
            </w:tabs>
            <w:rPr>
              <w:rFonts w:ascii="Source Sans Pro" w:hAnsi="Source Sans Pro"/>
            </w:rPr>
          </w:pPr>
        </w:p>
        <w:p w14:paraId="0FAE120D" w14:textId="23F72E7A" w:rsidR="00DE633B" w:rsidRDefault="00DE633B" w:rsidP="00DE633B">
          <w:pPr>
            <w:tabs>
              <w:tab w:val="left" w:pos="2340"/>
            </w:tabs>
            <w:rPr>
              <w:rFonts w:ascii="Source Sans Pro" w:hAnsi="Source Sans Pro"/>
            </w:rPr>
          </w:pPr>
        </w:p>
        <w:p w14:paraId="5CBEC92C" w14:textId="4B3F4AE3" w:rsidR="00DE633B" w:rsidRDefault="00DE633B" w:rsidP="00DE633B">
          <w:pPr>
            <w:tabs>
              <w:tab w:val="left" w:pos="2340"/>
            </w:tabs>
            <w:rPr>
              <w:rFonts w:ascii="Source Sans Pro" w:hAnsi="Source Sans Pro"/>
            </w:rPr>
          </w:pPr>
        </w:p>
        <w:p w14:paraId="5628CD1E" w14:textId="7651CBE4" w:rsidR="00DE633B" w:rsidRDefault="00DE633B" w:rsidP="00DE633B">
          <w:pPr>
            <w:tabs>
              <w:tab w:val="left" w:pos="2340"/>
            </w:tabs>
            <w:rPr>
              <w:rFonts w:ascii="Source Sans Pro" w:hAnsi="Source Sans Pro"/>
            </w:rPr>
          </w:pPr>
        </w:p>
        <w:p w14:paraId="3B07DB6C" w14:textId="37797FCC" w:rsidR="00DE633B" w:rsidRDefault="00DE633B" w:rsidP="00DE633B">
          <w:pPr>
            <w:tabs>
              <w:tab w:val="left" w:pos="2340"/>
            </w:tabs>
            <w:rPr>
              <w:rFonts w:ascii="Source Sans Pro" w:hAnsi="Source Sans Pro"/>
            </w:rPr>
          </w:pPr>
        </w:p>
        <w:p w14:paraId="4B288C7A" w14:textId="6DA1F637" w:rsidR="00DE633B" w:rsidRDefault="00DE633B" w:rsidP="00DE633B">
          <w:pPr>
            <w:tabs>
              <w:tab w:val="left" w:pos="2340"/>
            </w:tabs>
            <w:rPr>
              <w:rFonts w:ascii="Source Sans Pro" w:hAnsi="Source Sans Pro"/>
            </w:rPr>
          </w:pPr>
        </w:p>
        <w:p w14:paraId="796F8A46" w14:textId="471887A8" w:rsidR="00DE633B" w:rsidRDefault="00DE633B" w:rsidP="00DE633B">
          <w:pPr>
            <w:tabs>
              <w:tab w:val="left" w:pos="2340"/>
            </w:tabs>
            <w:rPr>
              <w:rFonts w:ascii="Source Sans Pro" w:hAnsi="Source Sans Pro"/>
            </w:rPr>
          </w:pPr>
        </w:p>
        <w:p w14:paraId="131904FC" w14:textId="77777777" w:rsidR="00DE633B" w:rsidRDefault="00DE633B" w:rsidP="00DE633B">
          <w:pPr>
            <w:tabs>
              <w:tab w:val="left" w:pos="2340"/>
            </w:tabs>
            <w:rPr>
              <w:rFonts w:ascii="Source Sans Pro" w:hAnsi="Source Sans Pro"/>
            </w:rPr>
          </w:pPr>
        </w:p>
        <w:p w14:paraId="75E1FB96" w14:textId="2AD05505" w:rsidR="00DE633B" w:rsidRPr="009D26F0" w:rsidRDefault="00DE633B" w:rsidP="00DE633B">
          <w:r w:rsidRPr="009D26F0">
            <w:t xml:space="preserve">Prvá verzia </w:t>
          </w:r>
          <w:r w:rsidR="00854646">
            <w:t>Metodiky</w:t>
          </w:r>
          <w:r w:rsidR="009E6C69">
            <w:rPr>
              <w:rStyle w:val="Odkaznapoznmkupodiarou"/>
            </w:rPr>
            <w:footnoteReference w:id="2"/>
          </w:r>
          <w:r w:rsidRPr="009D26F0">
            <w:t xml:space="preserve"> bola vypracovaná pre </w:t>
          </w:r>
          <w:r>
            <w:t xml:space="preserve">Úrad </w:t>
          </w:r>
          <w:r w:rsidR="00854646" w:rsidRPr="009D26F0">
            <w:t xml:space="preserve">podpredsedu vlády Slovenskej republiky pre investície a informatizáciu </w:t>
          </w:r>
          <w:r w:rsidR="00854646">
            <w:t>interným oddelením behaviorálnych inovácií</w:t>
          </w:r>
          <w:r w:rsidR="008543D7">
            <w:t xml:space="preserve"> v spolupráci s asociáciou SUXA</w:t>
          </w:r>
          <w:r w:rsidR="008543D7">
            <w:rPr>
              <w:rStyle w:val="Odkaznapoznmkupodiarou"/>
            </w:rPr>
            <w:footnoteReference w:id="3"/>
          </w:r>
          <w:r w:rsidR="00854646">
            <w:t>.</w:t>
          </w:r>
          <w:r w:rsidRPr="009D26F0">
            <w:t xml:space="preserve"> </w:t>
          </w:r>
          <w:r w:rsidR="007410CA">
            <w:rPr>
              <w:rStyle w:val="Odkaznapoznmkupodiarou"/>
            </w:rPr>
            <w:footnoteReference w:id="4"/>
          </w:r>
        </w:p>
        <w:p w14:paraId="797DA293" w14:textId="0A089FDC" w:rsidR="00DE633B" w:rsidRPr="009D26F0" w:rsidRDefault="00DE633B" w:rsidP="00DE633B">
          <w:r w:rsidRPr="009D26F0">
            <w:lastRenderedPageBreak/>
            <w:t xml:space="preserve">Úrad podpredsedu vlády Slovenskej republiky pre investície a informatizáciu </w:t>
          </w:r>
          <w:r w:rsidR="00854646">
            <w:t>metodiku</w:t>
          </w:r>
          <w:r w:rsidRPr="009D26F0">
            <w:t xml:space="preserve"> priebežne aktualizuje. </w:t>
          </w:r>
          <w:r w:rsidR="00854646">
            <w:t>Metodika</w:t>
          </w:r>
          <w:r w:rsidRPr="009D26F0">
            <w:t xml:space="preserve"> nadobúda účinnosť dňom jej zverejnenia na portáli </w:t>
          </w:r>
          <w:hyperlink r:id="rId11" w:history="1">
            <w:r w:rsidRPr="00B26C51">
              <w:rPr>
                <w:rStyle w:val="Hypertextovprepojenie"/>
              </w:rPr>
              <w:t>https://metais</w:t>
            </w:r>
            <w:r>
              <w:rPr>
                <w:rStyle w:val="Hypertextovprepojenie"/>
              </w:rPr>
              <w:t>.vicepremier.</w:t>
            </w:r>
            <w:r w:rsidRPr="00B26C51">
              <w:rPr>
                <w:rStyle w:val="Hypertextovprepojenie"/>
              </w:rPr>
              <w:t>gov.sk/help</w:t>
            </w:r>
          </w:hyperlink>
          <w:r w:rsidRPr="003C59C4">
            <w:t>.</w:t>
          </w:r>
        </w:p>
        <w:p w14:paraId="2973E818" w14:textId="4327EA14" w:rsidR="00DE633B" w:rsidRPr="009D26F0" w:rsidRDefault="00DE633B" w:rsidP="00DE633B">
          <w:pPr>
            <w:shd w:val="clear" w:color="auto" w:fill="FFFFFF" w:themeFill="background1"/>
          </w:pPr>
          <w:r w:rsidRPr="003C59C4">
            <w:t>Verzia_</w:t>
          </w:r>
          <w:r>
            <w:t>1</w:t>
          </w:r>
        </w:p>
        <w:p w14:paraId="1708F4DB" w14:textId="77777777" w:rsidR="00DE633B" w:rsidRPr="009D26F0" w:rsidRDefault="00DE633B" w:rsidP="00DE633B">
          <w:r w:rsidRPr="009D26F0">
            <w:t>© Úrad podpredsedu vlády Slovenskej republiky pr</w:t>
          </w:r>
          <w:bookmarkStart w:id="0" w:name="_GoBack"/>
          <w:bookmarkEnd w:id="0"/>
          <w:r w:rsidRPr="009D26F0">
            <w:t>e investície a informatizáciu, 201</w:t>
          </w:r>
          <w:r>
            <w:t>9</w:t>
          </w:r>
          <w:r w:rsidRPr="009D26F0">
            <w:t>.</w:t>
          </w:r>
        </w:p>
        <w:p w14:paraId="422739D2" w14:textId="77777777" w:rsidR="00DE633B" w:rsidRDefault="00DE633B" w:rsidP="00DE633B">
          <w:pPr>
            <w:tabs>
              <w:tab w:val="left" w:pos="2340"/>
            </w:tabs>
            <w:rPr>
              <w:rFonts w:ascii="Source Sans Pro" w:hAnsi="Source Sans Pro"/>
            </w:rPr>
          </w:pPr>
        </w:p>
        <w:sdt>
          <w:sdtPr>
            <w:rPr>
              <w:rFonts w:asciiTheme="minorHAnsi" w:eastAsiaTheme="minorHAnsi" w:hAnsiTheme="minorHAnsi" w:cstheme="minorBidi"/>
              <w:color w:val="auto"/>
              <w:sz w:val="22"/>
              <w:szCs w:val="22"/>
              <w:lang w:eastAsia="en-US"/>
            </w:rPr>
            <w:id w:val="-1100255931"/>
            <w:docPartObj>
              <w:docPartGallery w:val="Table of Contents"/>
              <w:docPartUnique/>
            </w:docPartObj>
          </w:sdtPr>
          <w:sdtEndPr>
            <w:rPr>
              <w:b/>
              <w:bCs/>
            </w:rPr>
          </w:sdtEndPr>
          <w:sdtContent>
            <w:p w14:paraId="130F741F" w14:textId="33CD1F49" w:rsidR="00471D83" w:rsidRDefault="00471D83">
              <w:pPr>
                <w:pStyle w:val="Hlavikaobsahu"/>
              </w:pPr>
              <w:r>
                <w:t>Obsah</w:t>
              </w:r>
            </w:p>
            <w:p w14:paraId="183408DC" w14:textId="5FD37B70" w:rsidR="00C52FF9" w:rsidRDefault="00471D83">
              <w:pPr>
                <w:pStyle w:val="Obsah1"/>
                <w:tabs>
                  <w:tab w:val="left" w:pos="440"/>
                  <w:tab w:val="right" w:pos="9062"/>
                </w:tabs>
                <w:rPr>
                  <w:rFonts w:asciiTheme="minorHAnsi" w:eastAsiaTheme="minorEastAsia" w:hAnsiTheme="minorHAnsi" w:cstheme="minorBidi"/>
                  <w:b w:val="0"/>
                  <w:bCs w:val="0"/>
                  <w:caps w:val="0"/>
                  <w:noProof/>
                  <w:sz w:val="22"/>
                  <w:szCs w:val="22"/>
                  <w:lang w:eastAsia="sk-SK"/>
                </w:rPr>
              </w:pPr>
              <w:r>
                <w:rPr>
                  <w:b w:val="0"/>
                  <w:bCs w:val="0"/>
                  <w:caps w:val="0"/>
                </w:rPr>
                <w:fldChar w:fldCharType="begin"/>
              </w:r>
              <w:r>
                <w:rPr>
                  <w:b w:val="0"/>
                  <w:bCs w:val="0"/>
                  <w:caps w:val="0"/>
                </w:rPr>
                <w:instrText xml:space="preserve"> TOC \o "1-3" \h \z \u </w:instrText>
              </w:r>
              <w:r>
                <w:rPr>
                  <w:b w:val="0"/>
                  <w:bCs w:val="0"/>
                  <w:caps w:val="0"/>
                </w:rPr>
                <w:fldChar w:fldCharType="separate"/>
              </w:r>
              <w:hyperlink w:anchor="_Toc10115527" w:history="1">
                <w:r w:rsidR="00C52FF9" w:rsidRPr="00447908">
                  <w:rPr>
                    <w:rStyle w:val="Hypertextovprepojenie"/>
                    <w:rFonts w:ascii="Source Sans Pro" w:hAnsi="Source Sans Pro"/>
                    <w:noProof/>
                  </w:rPr>
                  <w:t>1</w:t>
                </w:r>
                <w:r w:rsidR="00C52FF9">
                  <w:rPr>
                    <w:rFonts w:asciiTheme="minorHAnsi" w:eastAsiaTheme="minorEastAsia" w:hAnsiTheme="minorHAnsi" w:cstheme="minorBidi"/>
                    <w:b w:val="0"/>
                    <w:bCs w:val="0"/>
                    <w:caps w:val="0"/>
                    <w:noProof/>
                    <w:sz w:val="22"/>
                    <w:szCs w:val="22"/>
                    <w:lang w:eastAsia="sk-SK"/>
                  </w:rPr>
                  <w:tab/>
                </w:r>
                <w:r w:rsidR="00C52FF9" w:rsidRPr="00447908">
                  <w:rPr>
                    <w:rStyle w:val="Hypertextovprepojenie"/>
                    <w:rFonts w:ascii="Source Sans Pro" w:hAnsi="Source Sans Pro"/>
                    <w:noProof/>
                  </w:rPr>
                  <w:t>O dokumente</w:t>
                </w:r>
                <w:r w:rsidR="00C52FF9">
                  <w:rPr>
                    <w:noProof/>
                    <w:webHidden/>
                  </w:rPr>
                  <w:tab/>
                </w:r>
                <w:r w:rsidR="00C52FF9">
                  <w:rPr>
                    <w:noProof/>
                    <w:webHidden/>
                  </w:rPr>
                  <w:fldChar w:fldCharType="begin"/>
                </w:r>
                <w:r w:rsidR="00C52FF9">
                  <w:rPr>
                    <w:noProof/>
                    <w:webHidden/>
                  </w:rPr>
                  <w:instrText xml:space="preserve"> PAGEREF _Toc10115527 \h </w:instrText>
                </w:r>
                <w:r w:rsidR="00C52FF9">
                  <w:rPr>
                    <w:noProof/>
                    <w:webHidden/>
                  </w:rPr>
                </w:r>
                <w:r w:rsidR="00C52FF9">
                  <w:rPr>
                    <w:noProof/>
                    <w:webHidden/>
                  </w:rPr>
                  <w:fldChar w:fldCharType="separate"/>
                </w:r>
                <w:r w:rsidR="00C52FF9">
                  <w:rPr>
                    <w:noProof/>
                    <w:webHidden/>
                  </w:rPr>
                  <w:t>4</w:t>
                </w:r>
                <w:r w:rsidR="00C52FF9">
                  <w:rPr>
                    <w:noProof/>
                    <w:webHidden/>
                  </w:rPr>
                  <w:fldChar w:fldCharType="end"/>
                </w:r>
              </w:hyperlink>
            </w:p>
            <w:p w14:paraId="1F449978" w14:textId="210CEE21" w:rsidR="00C52FF9" w:rsidRDefault="007315BB">
              <w:pPr>
                <w:pStyle w:val="Obsah2"/>
                <w:tabs>
                  <w:tab w:val="left" w:pos="660"/>
                  <w:tab w:val="right" w:pos="9062"/>
                </w:tabs>
                <w:rPr>
                  <w:rFonts w:eastAsiaTheme="minorEastAsia" w:cstheme="minorBidi"/>
                  <w:b w:val="0"/>
                  <w:bCs w:val="0"/>
                  <w:noProof/>
                  <w:sz w:val="22"/>
                  <w:szCs w:val="22"/>
                  <w:lang w:eastAsia="sk-SK"/>
                </w:rPr>
              </w:pPr>
              <w:hyperlink w:anchor="_Toc10115528" w:history="1">
                <w:r w:rsidR="00C52FF9" w:rsidRPr="00447908">
                  <w:rPr>
                    <w:rStyle w:val="Hypertextovprepojenie"/>
                    <w:rFonts w:ascii="Source Sans Pro" w:hAnsi="Source Sans Pro"/>
                    <w:noProof/>
                  </w:rPr>
                  <w:t>1.1</w:t>
                </w:r>
                <w:r w:rsidR="00C52FF9">
                  <w:rPr>
                    <w:rFonts w:eastAsiaTheme="minorEastAsia" w:cstheme="minorBidi"/>
                    <w:b w:val="0"/>
                    <w:bCs w:val="0"/>
                    <w:noProof/>
                    <w:sz w:val="22"/>
                    <w:szCs w:val="22"/>
                    <w:lang w:eastAsia="sk-SK"/>
                  </w:rPr>
                  <w:tab/>
                </w:r>
                <w:r w:rsidR="00C52FF9" w:rsidRPr="00447908">
                  <w:rPr>
                    <w:rStyle w:val="Hypertextovprepojenie"/>
                    <w:rFonts w:ascii="Source Sans Pro" w:hAnsi="Source Sans Pro"/>
                    <w:noProof/>
                  </w:rPr>
                  <w:t>Východiská dokumentu</w:t>
                </w:r>
                <w:r w:rsidR="00C52FF9">
                  <w:rPr>
                    <w:noProof/>
                    <w:webHidden/>
                  </w:rPr>
                  <w:tab/>
                </w:r>
                <w:r w:rsidR="00C52FF9">
                  <w:rPr>
                    <w:noProof/>
                    <w:webHidden/>
                  </w:rPr>
                  <w:fldChar w:fldCharType="begin"/>
                </w:r>
                <w:r w:rsidR="00C52FF9">
                  <w:rPr>
                    <w:noProof/>
                    <w:webHidden/>
                  </w:rPr>
                  <w:instrText xml:space="preserve"> PAGEREF _Toc10115528 \h </w:instrText>
                </w:r>
                <w:r w:rsidR="00C52FF9">
                  <w:rPr>
                    <w:noProof/>
                    <w:webHidden/>
                  </w:rPr>
                </w:r>
                <w:r w:rsidR="00C52FF9">
                  <w:rPr>
                    <w:noProof/>
                    <w:webHidden/>
                  </w:rPr>
                  <w:fldChar w:fldCharType="separate"/>
                </w:r>
                <w:r w:rsidR="00C52FF9">
                  <w:rPr>
                    <w:noProof/>
                    <w:webHidden/>
                  </w:rPr>
                  <w:t>4</w:t>
                </w:r>
                <w:r w:rsidR="00C52FF9">
                  <w:rPr>
                    <w:noProof/>
                    <w:webHidden/>
                  </w:rPr>
                  <w:fldChar w:fldCharType="end"/>
                </w:r>
              </w:hyperlink>
            </w:p>
            <w:p w14:paraId="25C05741" w14:textId="5BB81D74" w:rsidR="00C52FF9" w:rsidRDefault="007315BB">
              <w:pPr>
                <w:pStyle w:val="Obsah2"/>
                <w:tabs>
                  <w:tab w:val="left" w:pos="660"/>
                  <w:tab w:val="right" w:pos="9062"/>
                </w:tabs>
                <w:rPr>
                  <w:rFonts w:eastAsiaTheme="minorEastAsia" w:cstheme="minorBidi"/>
                  <w:b w:val="0"/>
                  <w:bCs w:val="0"/>
                  <w:noProof/>
                  <w:sz w:val="22"/>
                  <w:szCs w:val="22"/>
                  <w:lang w:eastAsia="sk-SK"/>
                </w:rPr>
              </w:pPr>
              <w:hyperlink w:anchor="_Toc10115529" w:history="1">
                <w:r w:rsidR="00C52FF9" w:rsidRPr="00447908">
                  <w:rPr>
                    <w:rStyle w:val="Hypertextovprepojenie"/>
                    <w:rFonts w:ascii="Source Sans Pro" w:hAnsi="Source Sans Pro"/>
                    <w:noProof/>
                  </w:rPr>
                  <w:t>1.2</w:t>
                </w:r>
                <w:r w:rsidR="00C52FF9">
                  <w:rPr>
                    <w:rFonts w:eastAsiaTheme="minorEastAsia" w:cstheme="minorBidi"/>
                    <w:b w:val="0"/>
                    <w:bCs w:val="0"/>
                    <w:noProof/>
                    <w:sz w:val="22"/>
                    <w:szCs w:val="22"/>
                    <w:lang w:eastAsia="sk-SK"/>
                  </w:rPr>
                  <w:tab/>
                </w:r>
                <w:r w:rsidR="00C52FF9" w:rsidRPr="00447908">
                  <w:rPr>
                    <w:rStyle w:val="Hypertextovprepojenie"/>
                    <w:rFonts w:ascii="Source Sans Pro" w:hAnsi="Source Sans Pro"/>
                    <w:noProof/>
                  </w:rPr>
                  <w:t>Záväznosť a povinné osoby</w:t>
                </w:r>
                <w:r w:rsidR="00C52FF9">
                  <w:rPr>
                    <w:noProof/>
                    <w:webHidden/>
                  </w:rPr>
                  <w:tab/>
                </w:r>
                <w:r w:rsidR="00C52FF9">
                  <w:rPr>
                    <w:noProof/>
                    <w:webHidden/>
                  </w:rPr>
                  <w:fldChar w:fldCharType="begin"/>
                </w:r>
                <w:r w:rsidR="00C52FF9">
                  <w:rPr>
                    <w:noProof/>
                    <w:webHidden/>
                  </w:rPr>
                  <w:instrText xml:space="preserve"> PAGEREF _Toc10115529 \h </w:instrText>
                </w:r>
                <w:r w:rsidR="00C52FF9">
                  <w:rPr>
                    <w:noProof/>
                    <w:webHidden/>
                  </w:rPr>
                </w:r>
                <w:r w:rsidR="00C52FF9">
                  <w:rPr>
                    <w:noProof/>
                    <w:webHidden/>
                  </w:rPr>
                  <w:fldChar w:fldCharType="separate"/>
                </w:r>
                <w:r w:rsidR="00C52FF9">
                  <w:rPr>
                    <w:noProof/>
                    <w:webHidden/>
                  </w:rPr>
                  <w:t>4</w:t>
                </w:r>
                <w:r w:rsidR="00C52FF9">
                  <w:rPr>
                    <w:noProof/>
                    <w:webHidden/>
                  </w:rPr>
                  <w:fldChar w:fldCharType="end"/>
                </w:r>
              </w:hyperlink>
            </w:p>
            <w:p w14:paraId="5EE0171A" w14:textId="1300D25D" w:rsidR="00C52FF9" w:rsidRDefault="007315BB">
              <w:pPr>
                <w:pStyle w:val="Obsah1"/>
                <w:tabs>
                  <w:tab w:val="left" w:pos="440"/>
                  <w:tab w:val="right" w:pos="9062"/>
                </w:tabs>
                <w:rPr>
                  <w:rFonts w:asciiTheme="minorHAnsi" w:eastAsiaTheme="minorEastAsia" w:hAnsiTheme="minorHAnsi" w:cstheme="minorBidi"/>
                  <w:b w:val="0"/>
                  <w:bCs w:val="0"/>
                  <w:caps w:val="0"/>
                  <w:noProof/>
                  <w:sz w:val="22"/>
                  <w:szCs w:val="22"/>
                  <w:lang w:eastAsia="sk-SK"/>
                </w:rPr>
              </w:pPr>
              <w:hyperlink w:anchor="_Toc10115530" w:history="1">
                <w:r w:rsidR="00C52FF9" w:rsidRPr="00447908">
                  <w:rPr>
                    <w:rStyle w:val="Hypertextovprepojenie"/>
                    <w:rFonts w:ascii="Source Sans Pro" w:hAnsi="Source Sans Pro"/>
                    <w:noProof/>
                  </w:rPr>
                  <w:t>2</w:t>
                </w:r>
                <w:r w:rsidR="00C52FF9">
                  <w:rPr>
                    <w:rFonts w:asciiTheme="minorHAnsi" w:eastAsiaTheme="minorEastAsia" w:hAnsiTheme="minorHAnsi" w:cstheme="minorBidi"/>
                    <w:b w:val="0"/>
                    <w:bCs w:val="0"/>
                    <w:caps w:val="0"/>
                    <w:noProof/>
                    <w:sz w:val="22"/>
                    <w:szCs w:val="22"/>
                    <w:lang w:eastAsia="sk-SK"/>
                  </w:rPr>
                  <w:tab/>
                </w:r>
                <w:r w:rsidR="00C52FF9" w:rsidRPr="00447908">
                  <w:rPr>
                    <w:rStyle w:val="Hypertextovprepojenie"/>
                    <w:rFonts w:ascii="Source Sans Pro" w:hAnsi="Source Sans Pro"/>
                    <w:noProof/>
                  </w:rPr>
                  <w:t>Vlastnosti používateľsky kvalitných digitálnych služieb</w:t>
                </w:r>
                <w:r w:rsidR="00C52FF9">
                  <w:rPr>
                    <w:noProof/>
                    <w:webHidden/>
                  </w:rPr>
                  <w:tab/>
                </w:r>
                <w:r w:rsidR="00C52FF9">
                  <w:rPr>
                    <w:noProof/>
                    <w:webHidden/>
                  </w:rPr>
                  <w:fldChar w:fldCharType="begin"/>
                </w:r>
                <w:r w:rsidR="00C52FF9">
                  <w:rPr>
                    <w:noProof/>
                    <w:webHidden/>
                  </w:rPr>
                  <w:instrText xml:space="preserve"> PAGEREF _Toc10115530 \h </w:instrText>
                </w:r>
                <w:r w:rsidR="00C52FF9">
                  <w:rPr>
                    <w:noProof/>
                    <w:webHidden/>
                  </w:rPr>
                </w:r>
                <w:r w:rsidR="00C52FF9">
                  <w:rPr>
                    <w:noProof/>
                    <w:webHidden/>
                  </w:rPr>
                  <w:fldChar w:fldCharType="separate"/>
                </w:r>
                <w:r w:rsidR="00C52FF9">
                  <w:rPr>
                    <w:noProof/>
                    <w:webHidden/>
                  </w:rPr>
                  <w:t>4</w:t>
                </w:r>
                <w:r w:rsidR="00C52FF9">
                  <w:rPr>
                    <w:noProof/>
                    <w:webHidden/>
                  </w:rPr>
                  <w:fldChar w:fldCharType="end"/>
                </w:r>
              </w:hyperlink>
            </w:p>
            <w:p w14:paraId="55E32D04" w14:textId="6C764529" w:rsidR="00C52FF9" w:rsidRDefault="007315BB">
              <w:pPr>
                <w:pStyle w:val="Obsah2"/>
                <w:tabs>
                  <w:tab w:val="left" w:pos="660"/>
                  <w:tab w:val="right" w:pos="9062"/>
                </w:tabs>
                <w:rPr>
                  <w:rFonts w:eastAsiaTheme="minorEastAsia" w:cstheme="minorBidi"/>
                  <w:b w:val="0"/>
                  <w:bCs w:val="0"/>
                  <w:noProof/>
                  <w:sz w:val="22"/>
                  <w:szCs w:val="22"/>
                  <w:lang w:eastAsia="sk-SK"/>
                </w:rPr>
              </w:pPr>
              <w:hyperlink w:anchor="_Toc10115531" w:history="1">
                <w:r w:rsidR="00C52FF9" w:rsidRPr="00447908">
                  <w:rPr>
                    <w:rStyle w:val="Hypertextovprepojenie"/>
                    <w:rFonts w:ascii="Source Sans Pro" w:hAnsi="Source Sans Pro"/>
                    <w:noProof/>
                  </w:rPr>
                  <w:t>2.3</w:t>
                </w:r>
                <w:r w:rsidR="00C52FF9">
                  <w:rPr>
                    <w:rFonts w:eastAsiaTheme="minorEastAsia" w:cstheme="minorBidi"/>
                    <w:b w:val="0"/>
                    <w:bCs w:val="0"/>
                    <w:noProof/>
                    <w:sz w:val="22"/>
                    <w:szCs w:val="22"/>
                    <w:lang w:eastAsia="sk-SK"/>
                  </w:rPr>
                  <w:tab/>
                </w:r>
                <w:r w:rsidR="00C52FF9" w:rsidRPr="00447908">
                  <w:rPr>
                    <w:rStyle w:val="Hypertextovprepojenie"/>
                    <w:rFonts w:ascii="Source Sans Pro" w:hAnsi="Source Sans Pro"/>
                    <w:noProof/>
                  </w:rPr>
                  <w:t>Používateľ úspešne dokončí čo potrebuje</w:t>
                </w:r>
                <w:r w:rsidR="00C52FF9">
                  <w:rPr>
                    <w:noProof/>
                    <w:webHidden/>
                  </w:rPr>
                  <w:tab/>
                </w:r>
                <w:r w:rsidR="00C52FF9">
                  <w:rPr>
                    <w:noProof/>
                    <w:webHidden/>
                  </w:rPr>
                  <w:fldChar w:fldCharType="begin"/>
                </w:r>
                <w:r w:rsidR="00C52FF9">
                  <w:rPr>
                    <w:noProof/>
                    <w:webHidden/>
                  </w:rPr>
                  <w:instrText xml:space="preserve"> PAGEREF _Toc10115531 \h </w:instrText>
                </w:r>
                <w:r w:rsidR="00C52FF9">
                  <w:rPr>
                    <w:noProof/>
                    <w:webHidden/>
                  </w:rPr>
                </w:r>
                <w:r w:rsidR="00C52FF9">
                  <w:rPr>
                    <w:noProof/>
                    <w:webHidden/>
                  </w:rPr>
                  <w:fldChar w:fldCharType="separate"/>
                </w:r>
                <w:r w:rsidR="00C52FF9">
                  <w:rPr>
                    <w:noProof/>
                    <w:webHidden/>
                  </w:rPr>
                  <w:t>5</w:t>
                </w:r>
                <w:r w:rsidR="00C52FF9">
                  <w:rPr>
                    <w:noProof/>
                    <w:webHidden/>
                  </w:rPr>
                  <w:fldChar w:fldCharType="end"/>
                </w:r>
              </w:hyperlink>
            </w:p>
            <w:p w14:paraId="0742D3DD" w14:textId="69F07E93" w:rsidR="00C52FF9" w:rsidRDefault="007315BB">
              <w:pPr>
                <w:pStyle w:val="Obsah2"/>
                <w:tabs>
                  <w:tab w:val="left" w:pos="660"/>
                  <w:tab w:val="right" w:pos="9062"/>
                </w:tabs>
                <w:rPr>
                  <w:rFonts w:eastAsiaTheme="minorEastAsia" w:cstheme="minorBidi"/>
                  <w:b w:val="0"/>
                  <w:bCs w:val="0"/>
                  <w:noProof/>
                  <w:sz w:val="22"/>
                  <w:szCs w:val="22"/>
                  <w:lang w:eastAsia="sk-SK"/>
                </w:rPr>
              </w:pPr>
              <w:hyperlink w:anchor="_Toc10115532" w:history="1">
                <w:r w:rsidR="00C52FF9" w:rsidRPr="00447908">
                  <w:rPr>
                    <w:rStyle w:val="Hypertextovprepojenie"/>
                    <w:rFonts w:ascii="Source Sans Pro" w:hAnsi="Source Sans Pro"/>
                    <w:noProof/>
                  </w:rPr>
                  <w:t>2.4</w:t>
                </w:r>
                <w:r w:rsidR="00C52FF9">
                  <w:rPr>
                    <w:rFonts w:eastAsiaTheme="minorEastAsia" w:cstheme="minorBidi"/>
                    <w:b w:val="0"/>
                    <w:bCs w:val="0"/>
                    <w:noProof/>
                    <w:sz w:val="22"/>
                    <w:szCs w:val="22"/>
                    <w:lang w:eastAsia="sk-SK"/>
                  </w:rPr>
                  <w:tab/>
                </w:r>
                <w:r w:rsidR="00C52FF9" w:rsidRPr="00447908">
                  <w:rPr>
                    <w:rStyle w:val="Hypertextovprepojenie"/>
                    <w:rFonts w:ascii="Source Sans Pro" w:hAnsi="Source Sans Pro"/>
                    <w:noProof/>
                  </w:rPr>
                  <w:t>Používateľ vykoná čo najmenší počet krokov</w:t>
                </w:r>
                <w:r w:rsidR="00C52FF9">
                  <w:rPr>
                    <w:noProof/>
                    <w:webHidden/>
                  </w:rPr>
                  <w:tab/>
                </w:r>
                <w:r w:rsidR="00C52FF9">
                  <w:rPr>
                    <w:noProof/>
                    <w:webHidden/>
                  </w:rPr>
                  <w:fldChar w:fldCharType="begin"/>
                </w:r>
                <w:r w:rsidR="00C52FF9">
                  <w:rPr>
                    <w:noProof/>
                    <w:webHidden/>
                  </w:rPr>
                  <w:instrText xml:space="preserve"> PAGEREF _Toc10115532 \h </w:instrText>
                </w:r>
                <w:r w:rsidR="00C52FF9">
                  <w:rPr>
                    <w:noProof/>
                    <w:webHidden/>
                  </w:rPr>
                </w:r>
                <w:r w:rsidR="00C52FF9">
                  <w:rPr>
                    <w:noProof/>
                    <w:webHidden/>
                  </w:rPr>
                  <w:fldChar w:fldCharType="separate"/>
                </w:r>
                <w:r w:rsidR="00C52FF9">
                  <w:rPr>
                    <w:noProof/>
                    <w:webHidden/>
                  </w:rPr>
                  <w:t>5</w:t>
                </w:r>
                <w:r w:rsidR="00C52FF9">
                  <w:rPr>
                    <w:noProof/>
                    <w:webHidden/>
                  </w:rPr>
                  <w:fldChar w:fldCharType="end"/>
                </w:r>
              </w:hyperlink>
            </w:p>
            <w:p w14:paraId="29C67DDC" w14:textId="04D8CBCD" w:rsidR="00C52FF9" w:rsidRDefault="007315BB">
              <w:pPr>
                <w:pStyle w:val="Obsah2"/>
                <w:tabs>
                  <w:tab w:val="left" w:pos="660"/>
                  <w:tab w:val="right" w:pos="9062"/>
                </w:tabs>
                <w:rPr>
                  <w:rFonts w:eastAsiaTheme="minorEastAsia" w:cstheme="minorBidi"/>
                  <w:b w:val="0"/>
                  <w:bCs w:val="0"/>
                  <w:noProof/>
                  <w:sz w:val="22"/>
                  <w:szCs w:val="22"/>
                  <w:lang w:eastAsia="sk-SK"/>
                </w:rPr>
              </w:pPr>
              <w:hyperlink w:anchor="_Toc10115533" w:history="1">
                <w:r w:rsidR="00C52FF9" w:rsidRPr="00447908">
                  <w:rPr>
                    <w:rStyle w:val="Hypertextovprepojenie"/>
                    <w:rFonts w:ascii="Source Sans Pro" w:hAnsi="Source Sans Pro"/>
                    <w:noProof/>
                  </w:rPr>
                  <w:t>2.5</w:t>
                </w:r>
                <w:r w:rsidR="00C52FF9">
                  <w:rPr>
                    <w:rFonts w:eastAsiaTheme="minorEastAsia" w:cstheme="minorBidi"/>
                    <w:b w:val="0"/>
                    <w:bCs w:val="0"/>
                    <w:noProof/>
                    <w:sz w:val="22"/>
                    <w:szCs w:val="22"/>
                    <w:lang w:eastAsia="sk-SK"/>
                  </w:rPr>
                  <w:tab/>
                </w:r>
                <w:r w:rsidR="00C52FF9" w:rsidRPr="00447908">
                  <w:rPr>
                    <w:rStyle w:val="Hypertextovprepojenie"/>
                    <w:rFonts w:ascii="Source Sans Pro" w:hAnsi="Source Sans Pro"/>
                    <w:noProof/>
                  </w:rPr>
                  <w:t>Služba nemá žiadne slepé uličky</w:t>
                </w:r>
                <w:r w:rsidR="00C52FF9">
                  <w:rPr>
                    <w:noProof/>
                    <w:webHidden/>
                  </w:rPr>
                  <w:tab/>
                </w:r>
                <w:r w:rsidR="00C52FF9">
                  <w:rPr>
                    <w:noProof/>
                    <w:webHidden/>
                  </w:rPr>
                  <w:fldChar w:fldCharType="begin"/>
                </w:r>
                <w:r w:rsidR="00C52FF9">
                  <w:rPr>
                    <w:noProof/>
                    <w:webHidden/>
                  </w:rPr>
                  <w:instrText xml:space="preserve"> PAGEREF _Toc10115533 \h </w:instrText>
                </w:r>
                <w:r w:rsidR="00C52FF9">
                  <w:rPr>
                    <w:noProof/>
                    <w:webHidden/>
                  </w:rPr>
                </w:r>
                <w:r w:rsidR="00C52FF9">
                  <w:rPr>
                    <w:noProof/>
                    <w:webHidden/>
                  </w:rPr>
                  <w:fldChar w:fldCharType="separate"/>
                </w:r>
                <w:r w:rsidR="00C52FF9">
                  <w:rPr>
                    <w:noProof/>
                    <w:webHidden/>
                  </w:rPr>
                  <w:t>5</w:t>
                </w:r>
                <w:r w:rsidR="00C52FF9">
                  <w:rPr>
                    <w:noProof/>
                    <w:webHidden/>
                  </w:rPr>
                  <w:fldChar w:fldCharType="end"/>
                </w:r>
              </w:hyperlink>
            </w:p>
            <w:p w14:paraId="3ED719B8" w14:textId="0BD6B9A8" w:rsidR="00C52FF9" w:rsidRDefault="007315BB">
              <w:pPr>
                <w:pStyle w:val="Obsah2"/>
                <w:tabs>
                  <w:tab w:val="left" w:pos="660"/>
                  <w:tab w:val="right" w:pos="9062"/>
                </w:tabs>
                <w:rPr>
                  <w:rFonts w:eastAsiaTheme="minorEastAsia" w:cstheme="minorBidi"/>
                  <w:b w:val="0"/>
                  <w:bCs w:val="0"/>
                  <w:noProof/>
                  <w:sz w:val="22"/>
                  <w:szCs w:val="22"/>
                  <w:lang w:eastAsia="sk-SK"/>
                </w:rPr>
              </w:pPr>
              <w:hyperlink w:anchor="_Toc10115534" w:history="1">
                <w:r w:rsidR="00C52FF9" w:rsidRPr="00447908">
                  <w:rPr>
                    <w:rStyle w:val="Hypertextovprepojenie"/>
                    <w:noProof/>
                  </w:rPr>
                  <w:t>2.6</w:t>
                </w:r>
                <w:r w:rsidR="00C52FF9">
                  <w:rPr>
                    <w:rFonts w:eastAsiaTheme="minorEastAsia" w:cstheme="minorBidi"/>
                    <w:b w:val="0"/>
                    <w:bCs w:val="0"/>
                    <w:noProof/>
                    <w:sz w:val="22"/>
                    <w:szCs w:val="22"/>
                    <w:lang w:eastAsia="sk-SK"/>
                  </w:rPr>
                  <w:tab/>
                </w:r>
                <w:r w:rsidR="00C52FF9" w:rsidRPr="00447908">
                  <w:rPr>
                    <w:rStyle w:val="Hypertextovprepojenie"/>
                    <w:rFonts w:ascii="Source Sans Pro" w:hAnsi="Source Sans Pro"/>
                    <w:noProof/>
                  </w:rPr>
                  <w:t>Používateľovi musí byť jasné ako sa dostane ku konzultácii s človekom</w:t>
                </w:r>
                <w:r w:rsidR="00C52FF9">
                  <w:rPr>
                    <w:noProof/>
                    <w:webHidden/>
                  </w:rPr>
                  <w:tab/>
                </w:r>
                <w:r w:rsidR="00C52FF9">
                  <w:rPr>
                    <w:noProof/>
                    <w:webHidden/>
                  </w:rPr>
                  <w:fldChar w:fldCharType="begin"/>
                </w:r>
                <w:r w:rsidR="00C52FF9">
                  <w:rPr>
                    <w:noProof/>
                    <w:webHidden/>
                  </w:rPr>
                  <w:instrText xml:space="preserve"> PAGEREF _Toc10115534 \h </w:instrText>
                </w:r>
                <w:r w:rsidR="00C52FF9">
                  <w:rPr>
                    <w:noProof/>
                    <w:webHidden/>
                  </w:rPr>
                </w:r>
                <w:r w:rsidR="00C52FF9">
                  <w:rPr>
                    <w:noProof/>
                    <w:webHidden/>
                  </w:rPr>
                  <w:fldChar w:fldCharType="separate"/>
                </w:r>
                <w:r w:rsidR="00C52FF9">
                  <w:rPr>
                    <w:noProof/>
                    <w:webHidden/>
                  </w:rPr>
                  <w:t>6</w:t>
                </w:r>
                <w:r w:rsidR="00C52FF9">
                  <w:rPr>
                    <w:noProof/>
                    <w:webHidden/>
                  </w:rPr>
                  <w:fldChar w:fldCharType="end"/>
                </w:r>
              </w:hyperlink>
            </w:p>
            <w:p w14:paraId="5D02758B" w14:textId="5CDE8297" w:rsidR="00C52FF9" w:rsidRDefault="007315BB">
              <w:pPr>
                <w:pStyle w:val="Obsah2"/>
                <w:tabs>
                  <w:tab w:val="left" w:pos="660"/>
                  <w:tab w:val="right" w:pos="9062"/>
                </w:tabs>
                <w:rPr>
                  <w:rFonts w:eastAsiaTheme="minorEastAsia" w:cstheme="minorBidi"/>
                  <w:b w:val="0"/>
                  <w:bCs w:val="0"/>
                  <w:noProof/>
                  <w:sz w:val="22"/>
                  <w:szCs w:val="22"/>
                  <w:lang w:eastAsia="sk-SK"/>
                </w:rPr>
              </w:pPr>
              <w:hyperlink w:anchor="_Toc10115535" w:history="1">
                <w:r w:rsidR="00C52FF9" w:rsidRPr="00447908">
                  <w:rPr>
                    <w:rStyle w:val="Hypertextovprepojenie"/>
                    <w:rFonts w:ascii="Source Sans Pro" w:hAnsi="Source Sans Pro"/>
                    <w:noProof/>
                  </w:rPr>
                  <w:t>2.7</w:t>
                </w:r>
                <w:r w:rsidR="00C52FF9">
                  <w:rPr>
                    <w:rFonts w:eastAsiaTheme="minorEastAsia" w:cstheme="minorBidi"/>
                    <w:b w:val="0"/>
                    <w:bCs w:val="0"/>
                    <w:noProof/>
                    <w:sz w:val="22"/>
                    <w:szCs w:val="22"/>
                    <w:lang w:eastAsia="sk-SK"/>
                  </w:rPr>
                  <w:tab/>
                </w:r>
                <w:r w:rsidR="00C52FF9" w:rsidRPr="00447908">
                  <w:rPr>
                    <w:rStyle w:val="Hypertextovprepojenie"/>
                    <w:rFonts w:ascii="Source Sans Pro" w:hAnsi="Source Sans Pro"/>
                    <w:noProof/>
                  </w:rPr>
                  <w:t>Interné procesy sú skryté pred používateľom</w:t>
                </w:r>
                <w:r w:rsidR="00C52FF9">
                  <w:rPr>
                    <w:noProof/>
                    <w:webHidden/>
                  </w:rPr>
                  <w:tab/>
                </w:r>
                <w:r w:rsidR="00C52FF9">
                  <w:rPr>
                    <w:noProof/>
                    <w:webHidden/>
                  </w:rPr>
                  <w:fldChar w:fldCharType="begin"/>
                </w:r>
                <w:r w:rsidR="00C52FF9">
                  <w:rPr>
                    <w:noProof/>
                    <w:webHidden/>
                  </w:rPr>
                  <w:instrText xml:space="preserve"> PAGEREF _Toc10115535 \h </w:instrText>
                </w:r>
                <w:r w:rsidR="00C52FF9">
                  <w:rPr>
                    <w:noProof/>
                    <w:webHidden/>
                  </w:rPr>
                </w:r>
                <w:r w:rsidR="00C52FF9">
                  <w:rPr>
                    <w:noProof/>
                    <w:webHidden/>
                  </w:rPr>
                  <w:fldChar w:fldCharType="separate"/>
                </w:r>
                <w:r w:rsidR="00C52FF9">
                  <w:rPr>
                    <w:noProof/>
                    <w:webHidden/>
                  </w:rPr>
                  <w:t>6</w:t>
                </w:r>
                <w:r w:rsidR="00C52FF9">
                  <w:rPr>
                    <w:noProof/>
                    <w:webHidden/>
                  </w:rPr>
                  <w:fldChar w:fldCharType="end"/>
                </w:r>
              </w:hyperlink>
            </w:p>
            <w:p w14:paraId="42643D32" w14:textId="6FDEB496" w:rsidR="00C52FF9" w:rsidRDefault="007315BB">
              <w:pPr>
                <w:pStyle w:val="Obsah2"/>
                <w:tabs>
                  <w:tab w:val="left" w:pos="660"/>
                  <w:tab w:val="right" w:pos="9062"/>
                </w:tabs>
                <w:rPr>
                  <w:rFonts w:eastAsiaTheme="minorEastAsia" w:cstheme="minorBidi"/>
                  <w:b w:val="0"/>
                  <w:bCs w:val="0"/>
                  <w:noProof/>
                  <w:sz w:val="22"/>
                  <w:szCs w:val="22"/>
                  <w:lang w:eastAsia="sk-SK"/>
                </w:rPr>
              </w:pPr>
              <w:hyperlink w:anchor="_Toc10115536" w:history="1">
                <w:r w:rsidR="00C52FF9" w:rsidRPr="00447908">
                  <w:rPr>
                    <w:rStyle w:val="Hypertextovprepojenie"/>
                    <w:rFonts w:ascii="Source Sans Pro" w:hAnsi="Source Sans Pro"/>
                    <w:noProof/>
                  </w:rPr>
                  <w:t>2.8</w:t>
                </w:r>
                <w:r w:rsidR="00C52FF9">
                  <w:rPr>
                    <w:rFonts w:eastAsiaTheme="minorEastAsia" w:cstheme="minorBidi"/>
                    <w:b w:val="0"/>
                    <w:bCs w:val="0"/>
                    <w:noProof/>
                    <w:sz w:val="22"/>
                    <w:szCs w:val="22"/>
                    <w:lang w:eastAsia="sk-SK"/>
                  </w:rPr>
                  <w:tab/>
                </w:r>
                <w:r w:rsidR="00C52FF9" w:rsidRPr="00447908">
                  <w:rPr>
                    <w:rStyle w:val="Hypertextovprepojenie"/>
                    <w:rFonts w:ascii="Source Sans Pro" w:hAnsi="Source Sans Pro"/>
                    <w:noProof/>
                  </w:rPr>
                  <w:t>Služba sa dá jednoducho vyhľadať</w:t>
                </w:r>
                <w:r w:rsidR="00C52FF9">
                  <w:rPr>
                    <w:noProof/>
                    <w:webHidden/>
                  </w:rPr>
                  <w:tab/>
                </w:r>
                <w:r w:rsidR="00C52FF9">
                  <w:rPr>
                    <w:noProof/>
                    <w:webHidden/>
                  </w:rPr>
                  <w:fldChar w:fldCharType="begin"/>
                </w:r>
                <w:r w:rsidR="00C52FF9">
                  <w:rPr>
                    <w:noProof/>
                    <w:webHidden/>
                  </w:rPr>
                  <w:instrText xml:space="preserve"> PAGEREF _Toc10115536 \h </w:instrText>
                </w:r>
                <w:r w:rsidR="00C52FF9">
                  <w:rPr>
                    <w:noProof/>
                    <w:webHidden/>
                  </w:rPr>
                </w:r>
                <w:r w:rsidR="00C52FF9">
                  <w:rPr>
                    <w:noProof/>
                    <w:webHidden/>
                  </w:rPr>
                  <w:fldChar w:fldCharType="separate"/>
                </w:r>
                <w:r w:rsidR="00C52FF9">
                  <w:rPr>
                    <w:noProof/>
                    <w:webHidden/>
                  </w:rPr>
                  <w:t>7</w:t>
                </w:r>
                <w:r w:rsidR="00C52FF9">
                  <w:rPr>
                    <w:noProof/>
                    <w:webHidden/>
                  </w:rPr>
                  <w:fldChar w:fldCharType="end"/>
                </w:r>
              </w:hyperlink>
            </w:p>
            <w:p w14:paraId="1A8C8FFE" w14:textId="6D0EEE91" w:rsidR="00C52FF9" w:rsidRDefault="007315BB">
              <w:pPr>
                <w:pStyle w:val="Obsah2"/>
                <w:tabs>
                  <w:tab w:val="left" w:pos="660"/>
                  <w:tab w:val="right" w:pos="9062"/>
                </w:tabs>
                <w:rPr>
                  <w:rFonts w:eastAsiaTheme="minorEastAsia" w:cstheme="minorBidi"/>
                  <w:b w:val="0"/>
                  <w:bCs w:val="0"/>
                  <w:noProof/>
                  <w:sz w:val="22"/>
                  <w:szCs w:val="22"/>
                  <w:lang w:eastAsia="sk-SK"/>
                </w:rPr>
              </w:pPr>
              <w:hyperlink w:anchor="_Toc10115537" w:history="1">
                <w:r w:rsidR="00C52FF9" w:rsidRPr="00447908">
                  <w:rPr>
                    <w:rStyle w:val="Hypertextovprepojenie"/>
                    <w:rFonts w:ascii="Source Sans Pro" w:hAnsi="Source Sans Pro"/>
                    <w:noProof/>
                  </w:rPr>
                  <w:t>2.9</w:t>
                </w:r>
                <w:r w:rsidR="00C52FF9">
                  <w:rPr>
                    <w:rFonts w:eastAsiaTheme="minorEastAsia" w:cstheme="minorBidi"/>
                    <w:b w:val="0"/>
                    <w:bCs w:val="0"/>
                    <w:noProof/>
                    <w:sz w:val="22"/>
                    <w:szCs w:val="22"/>
                    <w:lang w:eastAsia="sk-SK"/>
                  </w:rPr>
                  <w:tab/>
                </w:r>
                <w:r w:rsidR="00C52FF9" w:rsidRPr="00447908">
                  <w:rPr>
                    <w:rStyle w:val="Hypertextovprepojenie"/>
                    <w:rFonts w:ascii="Source Sans Pro" w:hAnsi="Source Sans Pro"/>
                    <w:noProof/>
                  </w:rPr>
                  <w:t>Musí byť zrejmé k čomu a pre koho služba slúži</w:t>
                </w:r>
                <w:r w:rsidR="00C52FF9">
                  <w:rPr>
                    <w:noProof/>
                    <w:webHidden/>
                  </w:rPr>
                  <w:tab/>
                </w:r>
                <w:r w:rsidR="00C52FF9">
                  <w:rPr>
                    <w:noProof/>
                    <w:webHidden/>
                  </w:rPr>
                  <w:fldChar w:fldCharType="begin"/>
                </w:r>
                <w:r w:rsidR="00C52FF9">
                  <w:rPr>
                    <w:noProof/>
                    <w:webHidden/>
                  </w:rPr>
                  <w:instrText xml:space="preserve"> PAGEREF _Toc10115537 \h </w:instrText>
                </w:r>
                <w:r w:rsidR="00C52FF9">
                  <w:rPr>
                    <w:noProof/>
                    <w:webHidden/>
                  </w:rPr>
                </w:r>
                <w:r w:rsidR="00C52FF9">
                  <w:rPr>
                    <w:noProof/>
                    <w:webHidden/>
                  </w:rPr>
                  <w:fldChar w:fldCharType="separate"/>
                </w:r>
                <w:r w:rsidR="00C52FF9">
                  <w:rPr>
                    <w:noProof/>
                    <w:webHidden/>
                  </w:rPr>
                  <w:t>7</w:t>
                </w:r>
                <w:r w:rsidR="00C52FF9">
                  <w:rPr>
                    <w:noProof/>
                    <w:webHidden/>
                  </w:rPr>
                  <w:fldChar w:fldCharType="end"/>
                </w:r>
              </w:hyperlink>
            </w:p>
            <w:p w14:paraId="1D7CBB2C" w14:textId="79225F0D" w:rsidR="00C52FF9" w:rsidRDefault="007315BB">
              <w:pPr>
                <w:pStyle w:val="Obsah2"/>
                <w:tabs>
                  <w:tab w:val="left" w:pos="660"/>
                  <w:tab w:val="right" w:pos="9062"/>
                </w:tabs>
                <w:rPr>
                  <w:rFonts w:eastAsiaTheme="minorEastAsia" w:cstheme="minorBidi"/>
                  <w:b w:val="0"/>
                  <w:bCs w:val="0"/>
                  <w:noProof/>
                  <w:sz w:val="22"/>
                  <w:szCs w:val="22"/>
                  <w:lang w:eastAsia="sk-SK"/>
                </w:rPr>
              </w:pPr>
              <w:hyperlink w:anchor="_Toc10115538" w:history="1">
                <w:r w:rsidR="00C52FF9" w:rsidRPr="00447908">
                  <w:rPr>
                    <w:rStyle w:val="Hypertextovprepojenie"/>
                    <w:rFonts w:ascii="Source Sans Pro" w:hAnsi="Source Sans Pro"/>
                    <w:noProof/>
                  </w:rPr>
                  <w:t>2.10</w:t>
                </w:r>
                <w:r w:rsidR="00C52FF9">
                  <w:rPr>
                    <w:rFonts w:eastAsiaTheme="minorEastAsia" w:cstheme="minorBidi"/>
                    <w:b w:val="0"/>
                    <w:bCs w:val="0"/>
                    <w:noProof/>
                    <w:sz w:val="22"/>
                    <w:szCs w:val="22"/>
                    <w:lang w:eastAsia="sk-SK"/>
                  </w:rPr>
                  <w:tab/>
                </w:r>
                <w:r w:rsidR="00C52FF9" w:rsidRPr="00447908">
                  <w:rPr>
                    <w:rStyle w:val="Hypertextovprepojenie"/>
                    <w:rFonts w:ascii="Source Sans Pro" w:hAnsi="Source Sans Pro"/>
                    <w:noProof/>
                  </w:rPr>
                  <w:t>Rozhodovací proces musí byť zrozumiteľný a transparentný</w:t>
                </w:r>
                <w:r w:rsidR="00C52FF9">
                  <w:rPr>
                    <w:noProof/>
                    <w:webHidden/>
                  </w:rPr>
                  <w:tab/>
                </w:r>
                <w:r w:rsidR="00C52FF9">
                  <w:rPr>
                    <w:noProof/>
                    <w:webHidden/>
                  </w:rPr>
                  <w:fldChar w:fldCharType="begin"/>
                </w:r>
                <w:r w:rsidR="00C52FF9">
                  <w:rPr>
                    <w:noProof/>
                    <w:webHidden/>
                  </w:rPr>
                  <w:instrText xml:space="preserve"> PAGEREF _Toc10115538 \h </w:instrText>
                </w:r>
                <w:r w:rsidR="00C52FF9">
                  <w:rPr>
                    <w:noProof/>
                    <w:webHidden/>
                  </w:rPr>
                </w:r>
                <w:r w:rsidR="00C52FF9">
                  <w:rPr>
                    <w:noProof/>
                    <w:webHidden/>
                  </w:rPr>
                  <w:fldChar w:fldCharType="separate"/>
                </w:r>
                <w:r w:rsidR="00C52FF9">
                  <w:rPr>
                    <w:noProof/>
                    <w:webHidden/>
                  </w:rPr>
                  <w:t>8</w:t>
                </w:r>
                <w:r w:rsidR="00C52FF9">
                  <w:rPr>
                    <w:noProof/>
                    <w:webHidden/>
                  </w:rPr>
                  <w:fldChar w:fldCharType="end"/>
                </w:r>
              </w:hyperlink>
            </w:p>
            <w:p w14:paraId="55254DCA" w14:textId="429CC7A1" w:rsidR="00C52FF9" w:rsidRDefault="007315BB">
              <w:pPr>
                <w:pStyle w:val="Obsah2"/>
                <w:tabs>
                  <w:tab w:val="left" w:pos="660"/>
                  <w:tab w:val="right" w:pos="9062"/>
                </w:tabs>
                <w:rPr>
                  <w:rFonts w:eastAsiaTheme="minorEastAsia" w:cstheme="minorBidi"/>
                  <w:b w:val="0"/>
                  <w:bCs w:val="0"/>
                  <w:noProof/>
                  <w:sz w:val="22"/>
                  <w:szCs w:val="22"/>
                  <w:lang w:eastAsia="sk-SK"/>
                </w:rPr>
              </w:pPr>
              <w:hyperlink w:anchor="_Toc10115539" w:history="1">
                <w:r w:rsidR="00C52FF9" w:rsidRPr="00447908">
                  <w:rPr>
                    <w:rStyle w:val="Hypertextovprepojenie"/>
                    <w:rFonts w:ascii="Source Sans Pro" w:hAnsi="Source Sans Pro"/>
                    <w:noProof/>
                  </w:rPr>
                  <w:t>2.11</w:t>
                </w:r>
                <w:r w:rsidR="00C52FF9">
                  <w:rPr>
                    <w:rFonts w:eastAsiaTheme="minorEastAsia" w:cstheme="minorBidi"/>
                    <w:b w:val="0"/>
                    <w:bCs w:val="0"/>
                    <w:noProof/>
                    <w:sz w:val="22"/>
                    <w:szCs w:val="22"/>
                    <w:lang w:eastAsia="sk-SK"/>
                  </w:rPr>
                  <w:tab/>
                </w:r>
                <w:r w:rsidR="00C52FF9" w:rsidRPr="00447908">
                  <w:rPr>
                    <w:rStyle w:val="Hypertextovprepojenie"/>
                    <w:rFonts w:ascii="Source Sans Pro" w:hAnsi="Source Sans Pro"/>
                    <w:noProof/>
                  </w:rPr>
                  <w:t>Služba je pre používateľa pocitovo konzistentná</w:t>
                </w:r>
                <w:r w:rsidR="00C52FF9">
                  <w:rPr>
                    <w:noProof/>
                    <w:webHidden/>
                  </w:rPr>
                  <w:tab/>
                </w:r>
                <w:r w:rsidR="00C52FF9">
                  <w:rPr>
                    <w:noProof/>
                    <w:webHidden/>
                  </w:rPr>
                  <w:fldChar w:fldCharType="begin"/>
                </w:r>
                <w:r w:rsidR="00C52FF9">
                  <w:rPr>
                    <w:noProof/>
                    <w:webHidden/>
                  </w:rPr>
                  <w:instrText xml:space="preserve"> PAGEREF _Toc10115539 \h </w:instrText>
                </w:r>
                <w:r w:rsidR="00C52FF9">
                  <w:rPr>
                    <w:noProof/>
                    <w:webHidden/>
                  </w:rPr>
                </w:r>
                <w:r w:rsidR="00C52FF9">
                  <w:rPr>
                    <w:noProof/>
                    <w:webHidden/>
                  </w:rPr>
                  <w:fldChar w:fldCharType="separate"/>
                </w:r>
                <w:r w:rsidR="00C52FF9">
                  <w:rPr>
                    <w:noProof/>
                    <w:webHidden/>
                  </w:rPr>
                  <w:t>9</w:t>
                </w:r>
                <w:r w:rsidR="00C52FF9">
                  <w:rPr>
                    <w:noProof/>
                    <w:webHidden/>
                  </w:rPr>
                  <w:fldChar w:fldCharType="end"/>
                </w:r>
              </w:hyperlink>
            </w:p>
            <w:p w14:paraId="1326312D" w14:textId="55C26805" w:rsidR="00C52FF9" w:rsidRDefault="007315BB">
              <w:pPr>
                <w:pStyle w:val="Obsah2"/>
                <w:tabs>
                  <w:tab w:val="left" w:pos="660"/>
                  <w:tab w:val="right" w:pos="9062"/>
                </w:tabs>
                <w:rPr>
                  <w:rFonts w:eastAsiaTheme="minorEastAsia" w:cstheme="minorBidi"/>
                  <w:b w:val="0"/>
                  <w:bCs w:val="0"/>
                  <w:noProof/>
                  <w:sz w:val="22"/>
                  <w:szCs w:val="22"/>
                  <w:lang w:eastAsia="sk-SK"/>
                </w:rPr>
              </w:pPr>
              <w:hyperlink w:anchor="_Toc10115540" w:history="1">
                <w:r w:rsidR="00C52FF9" w:rsidRPr="00447908">
                  <w:rPr>
                    <w:rStyle w:val="Hypertextovprepojenie"/>
                    <w:noProof/>
                  </w:rPr>
                  <w:t>2.12</w:t>
                </w:r>
                <w:r w:rsidR="00C52FF9">
                  <w:rPr>
                    <w:rFonts w:eastAsiaTheme="minorEastAsia" w:cstheme="minorBidi"/>
                    <w:b w:val="0"/>
                    <w:bCs w:val="0"/>
                    <w:noProof/>
                    <w:sz w:val="22"/>
                    <w:szCs w:val="22"/>
                    <w:lang w:eastAsia="sk-SK"/>
                  </w:rPr>
                  <w:tab/>
                </w:r>
                <w:r w:rsidR="00C52FF9" w:rsidRPr="00447908">
                  <w:rPr>
                    <w:rStyle w:val="Hypertextovprepojenie"/>
                    <w:noProof/>
                  </w:rPr>
                  <w:t>Používateľ má možnosť dať spätnú väzbu</w:t>
                </w:r>
                <w:r w:rsidR="00C52FF9">
                  <w:rPr>
                    <w:noProof/>
                    <w:webHidden/>
                  </w:rPr>
                  <w:tab/>
                </w:r>
                <w:r w:rsidR="00C52FF9">
                  <w:rPr>
                    <w:noProof/>
                    <w:webHidden/>
                  </w:rPr>
                  <w:fldChar w:fldCharType="begin"/>
                </w:r>
                <w:r w:rsidR="00C52FF9">
                  <w:rPr>
                    <w:noProof/>
                    <w:webHidden/>
                  </w:rPr>
                  <w:instrText xml:space="preserve"> PAGEREF _Toc10115540 \h </w:instrText>
                </w:r>
                <w:r w:rsidR="00C52FF9">
                  <w:rPr>
                    <w:noProof/>
                    <w:webHidden/>
                  </w:rPr>
                </w:r>
                <w:r w:rsidR="00C52FF9">
                  <w:rPr>
                    <w:noProof/>
                    <w:webHidden/>
                  </w:rPr>
                  <w:fldChar w:fldCharType="separate"/>
                </w:r>
                <w:r w:rsidR="00C52FF9">
                  <w:rPr>
                    <w:noProof/>
                    <w:webHidden/>
                  </w:rPr>
                  <w:t>9</w:t>
                </w:r>
                <w:r w:rsidR="00C52FF9">
                  <w:rPr>
                    <w:noProof/>
                    <w:webHidden/>
                  </w:rPr>
                  <w:fldChar w:fldCharType="end"/>
                </w:r>
              </w:hyperlink>
            </w:p>
            <w:p w14:paraId="3B394950" w14:textId="520C6C41" w:rsidR="00C52FF9" w:rsidRDefault="007315BB">
              <w:pPr>
                <w:pStyle w:val="Obsah2"/>
                <w:tabs>
                  <w:tab w:val="left" w:pos="660"/>
                  <w:tab w:val="right" w:pos="9062"/>
                </w:tabs>
                <w:rPr>
                  <w:rFonts w:eastAsiaTheme="minorEastAsia" w:cstheme="minorBidi"/>
                  <w:b w:val="0"/>
                  <w:bCs w:val="0"/>
                  <w:noProof/>
                  <w:sz w:val="22"/>
                  <w:szCs w:val="22"/>
                  <w:lang w:eastAsia="sk-SK"/>
                </w:rPr>
              </w:pPr>
              <w:hyperlink w:anchor="_Toc10115541" w:history="1">
                <w:r w:rsidR="00C52FF9" w:rsidRPr="00447908">
                  <w:rPr>
                    <w:rStyle w:val="Hypertextovprepojenie"/>
                    <w:rFonts w:ascii="Source Sans Pro" w:hAnsi="Source Sans Pro"/>
                    <w:noProof/>
                  </w:rPr>
                  <w:t>2.13</w:t>
                </w:r>
                <w:r w:rsidR="00C52FF9">
                  <w:rPr>
                    <w:rFonts w:eastAsiaTheme="minorEastAsia" w:cstheme="minorBidi"/>
                    <w:b w:val="0"/>
                    <w:bCs w:val="0"/>
                    <w:noProof/>
                    <w:sz w:val="22"/>
                    <w:szCs w:val="22"/>
                    <w:lang w:eastAsia="sk-SK"/>
                  </w:rPr>
                  <w:tab/>
                </w:r>
                <w:r w:rsidR="00C52FF9" w:rsidRPr="00447908">
                  <w:rPr>
                    <w:rStyle w:val="Hypertextovprepojenie"/>
                    <w:rFonts w:ascii="Source Sans Pro" w:hAnsi="Source Sans Pro"/>
                    <w:noProof/>
                  </w:rPr>
                  <w:t>Služba funguje spôsobom, ktorý je používateľom známy</w:t>
                </w:r>
                <w:r w:rsidR="00C52FF9">
                  <w:rPr>
                    <w:noProof/>
                    <w:webHidden/>
                  </w:rPr>
                  <w:tab/>
                </w:r>
                <w:r w:rsidR="00C52FF9">
                  <w:rPr>
                    <w:noProof/>
                    <w:webHidden/>
                  </w:rPr>
                  <w:fldChar w:fldCharType="begin"/>
                </w:r>
                <w:r w:rsidR="00C52FF9">
                  <w:rPr>
                    <w:noProof/>
                    <w:webHidden/>
                  </w:rPr>
                  <w:instrText xml:space="preserve"> PAGEREF _Toc10115541 \h </w:instrText>
                </w:r>
                <w:r w:rsidR="00C52FF9">
                  <w:rPr>
                    <w:noProof/>
                    <w:webHidden/>
                  </w:rPr>
                </w:r>
                <w:r w:rsidR="00C52FF9">
                  <w:rPr>
                    <w:noProof/>
                    <w:webHidden/>
                  </w:rPr>
                  <w:fldChar w:fldCharType="separate"/>
                </w:r>
                <w:r w:rsidR="00C52FF9">
                  <w:rPr>
                    <w:noProof/>
                    <w:webHidden/>
                  </w:rPr>
                  <w:t>9</w:t>
                </w:r>
                <w:r w:rsidR="00C52FF9">
                  <w:rPr>
                    <w:noProof/>
                    <w:webHidden/>
                  </w:rPr>
                  <w:fldChar w:fldCharType="end"/>
                </w:r>
              </w:hyperlink>
            </w:p>
            <w:p w14:paraId="1FBE6439" w14:textId="531ACE85" w:rsidR="00C52FF9" w:rsidRDefault="007315BB">
              <w:pPr>
                <w:pStyle w:val="Obsah2"/>
                <w:tabs>
                  <w:tab w:val="left" w:pos="660"/>
                  <w:tab w:val="right" w:pos="9062"/>
                </w:tabs>
                <w:rPr>
                  <w:rFonts w:eastAsiaTheme="minorEastAsia" w:cstheme="minorBidi"/>
                  <w:b w:val="0"/>
                  <w:bCs w:val="0"/>
                  <w:noProof/>
                  <w:sz w:val="22"/>
                  <w:szCs w:val="22"/>
                  <w:lang w:eastAsia="sk-SK"/>
                </w:rPr>
              </w:pPr>
              <w:hyperlink w:anchor="_Toc10115542" w:history="1">
                <w:r w:rsidR="00C52FF9" w:rsidRPr="00447908">
                  <w:rPr>
                    <w:rStyle w:val="Hypertextovprepojenie"/>
                    <w:rFonts w:ascii="Source Sans Pro" w:hAnsi="Source Sans Pro"/>
                    <w:noProof/>
                  </w:rPr>
                  <w:t>2.14</w:t>
                </w:r>
                <w:r w:rsidR="00C52FF9">
                  <w:rPr>
                    <w:rFonts w:eastAsiaTheme="minorEastAsia" w:cstheme="minorBidi"/>
                    <w:b w:val="0"/>
                    <w:bCs w:val="0"/>
                    <w:noProof/>
                    <w:sz w:val="22"/>
                    <w:szCs w:val="22"/>
                    <w:lang w:eastAsia="sk-SK"/>
                  </w:rPr>
                  <w:tab/>
                </w:r>
                <w:r w:rsidR="00C52FF9" w:rsidRPr="00447908">
                  <w:rPr>
                    <w:rStyle w:val="Hypertextovprepojenie"/>
                    <w:rFonts w:ascii="Source Sans Pro" w:hAnsi="Source Sans Pro"/>
                    <w:noProof/>
                  </w:rPr>
                  <w:t>Služba je inkluzívna</w:t>
                </w:r>
                <w:r w:rsidR="00C52FF9">
                  <w:rPr>
                    <w:noProof/>
                    <w:webHidden/>
                  </w:rPr>
                  <w:tab/>
                </w:r>
                <w:r w:rsidR="00C52FF9">
                  <w:rPr>
                    <w:noProof/>
                    <w:webHidden/>
                  </w:rPr>
                  <w:fldChar w:fldCharType="begin"/>
                </w:r>
                <w:r w:rsidR="00C52FF9">
                  <w:rPr>
                    <w:noProof/>
                    <w:webHidden/>
                  </w:rPr>
                  <w:instrText xml:space="preserve"> PAGEREF _Toc10115542 \h </w:instrText>
                </w:r>
                <w:r w:rsidR="00C52FF9">
                  <w:rPr>
                    <w:noProof/>
                    <w:webHidden/>
                  </w:rPr>
                </w:r>
                <w:r w:rsidR="00C52FF9">
                  <w:rPr>
                    <w:noProof/>
                    <w:webHidden/>
                  </w:rPr>
                  <w:fldChar w:fldCharType="separate"/>
                </w:r>
                <w:r w:rsidR="00C52FF9">
                  <w:rPr>
                    <w:noProof/>
                    <w:webHidden/>
                  </w:rPr>
                  <w:t>10</w:t>
                </w:r>
                <w:r w:rsidR="00C52FF9">
                  <w:rPr>
                    <w:noProof/>
                    <w:webHidden/>
                  </w:rPr>
                  <w:fldChar w:fldCharType="end"/>
                </w:r>
              </w:hyperlink>
            </w:p>
            <w:p w14:paraId="6617903C" w14:textId="5DA7920F" w:rsidR="00C52FF9" w:rsidRDefault="007315BB">
              <w:pPr>
                <w:pStyle w:val="Obsah2"/>
                <w:tabs>
                  <w:tab w:val="left" w:pos="660"/>
                  <w:tab w:val="right" w:pos="9062"/>
                </w:tabs>
                <w:rPr>
                  <w:rFonts w:eastAsiaTheme="minorEastAsia" w:cstheme="minorBidi"/>
                  <w:b w:val="0"/>
                  <w:bCs w:val="0"/>
                  <w:noProof/>
                  <w:sz w:val="22"/>
                  <w:szCs w:val="22"/>
                  <w:lang w:eastAsia="sk-SK"/>
                </w:rPr>
              </w:pPr>
              <w:hyperlink w:anchor="_Toc10115543" w:history="1">
                <w:r w:rsidR="00C52FF9" w:rsidRPr="00447908">
                  <w:rPr>
                    <w:rStyle w:val="Hypertextovprepojenie"/>
                    <w:noProof/>
                  </w:rPr>
                  <w:t>2.15</w:t>
                </w:r>
                <w:r w:rsidR="00C52FF9">
                  <w:rPr>
                    <w:rFonts w:eastAsiaTheme="minorEastAsia" w:cstheme="minorBidi"/>
                    <w:b w:val="0"/>
                    <w:bCs w:val="0"/>
                    <w:noProof/>
                    <w:sz w:val="22"/>
                    <w:szCs w:val="22"/>
                    <w:lang w:eastAsia="sk-SK"/>
                  </w:rPr>
                  <w:tab/>
                </w:r>
                <w:r w:rsidR="00C52FF9" w:rsidRPr="00447908">
                  <w:rPr>
                    <w:rStyle w:val="Hypertextovprepojenie"/>
                    <w:rFonts w:ascii="Source Sans Pro" w:hAnsi="Source Sans Pro"/>
                    <w:noProof/>
                  </w:rPr>
                  <w:t>S používateľmi a ich informáciami je zaobchádzané starostlivo a s rešpektom</w:t>
                </w:r>
                <w:r w:rsidR="00C52FF9">
                  <w:rPr>
                    <w:noProof/>
                    <w:webHidden/>
                  </w:rPr>
                  <w:tab/>
                </w:r>
                <w:r w:rsidR="00C52FF9">
                  <w:rPr>
                    <w:noProof/>
                    <w:webHidden/>
                  </w:rPr>
                  <w:fldChar w:fldCharType="begin"/>
                </w:r>
                <w:r w:rsidR="00C52FF9">
                  <w:rPr>
                    <w:noProof/>
                    <w:webHidden/>
                  </w:rPr>
                  <w:instrText xml:space="preserve"> PAGEREF _Toc10115543 \h </w:instrText>
                </w:r>
                <w:r w:rsidR="00C52FF9">
                  <w:rPr>
                    <w:noProof/>
                    <w:webHidden/>
                  </w:rPr>
                </w:r>
                <w:r w:rsidR="00C52FF9">
                  <w:rPr>
                    <w:noProof/>
                    <w:webHidden/>
                  </w:rPr>
                  <w:fldChar w:fldCharType="separate"/>
                </w:r>
                <w:r w:rsidR="00C52FF9">
                  <w:rPr>
                    <w:noProof/>
                    <w:webHidden/>
                  </w:rPr>
                  <w:t>10</w:t>
                </w:r>
                <w:r w:rsidR="00C52FF9">
                  <w:rPr>
                    <w:noProof/>
                    <w:webHidden/>
                  </w:rPr>
                  <w:fldChar w:fldCharType="end"/>
                </w:r>
              </w:hyperlink>
            </w:p>
            <w:p w14:paraId="31052A1C" w14:textId="5A45892C" w:rsidR="00C52FF9" w:rsidRDefault="007315BB">
              <w:pPr>
                <w:pStyle w:val="Obsah1"/>
                <w:tabs>
                  <w:tab w:val="left" w:pos="440"/>
                  <w:tab w:val="right" w:pos="9062"/>
                </w:tabs>
                <w:rPr>
                  <w:rFonts w:asciiTheme="minorHAnsi" w:eastAsiaTheme="minorEastAsia" w:hAnsiTheme="minorHAnsi" w:cstheme="minorBidi"/>
                  <w:b w:val="0"/>
                  <w:bCs w:val="0"/>
                  <w:caps w:val="0"/>
                  <w:noProof/>
                  <w:sz w:val="22"/>
                  <w:szCs w:val="22"/>
                  <w:lang w:eastAsia="sk-SK"/>
                </w:rPr>
              </w:pPr>
              <w:hyperlink w:anchor="_Toc10115544" w:history="1">
                <w:r w:rsidR="00C52FF9" w:rsidRPr="00447908">
                  <w:rPr>
                    <w:rStyle w:val="Hypertextovprepojenie"/>
                    <w:rFonts w:ascii="Source Sans Pro" w:hAnsi="Source Sans Pro"/>
                    <w:noProof/>
                  </w:rPr>
                  <w:t>3</w:t>
                </w:r>
                <w:r w:rsidR="00C52FF9">
                  <w:rPr>
                    <w:rFonts w:asciiTheme="minorHAnsi" w:eastAsiaTheme="minorEastAsia" w:hAnsiTheme="minorHAnsi" w:cstheme="minorBidi"/>
                    <w:b w:val="0"/>
                    <w:bCs w:val="0"/>
                    <w:caps w:val="0"/>
                    <w:noProof/>
                    <w:sz w:val="22"/>
                    <w:szCs w:val="22"/>
                    <w:lang w:eastAsia="sk-SK"/>
                  </w:rPr>
                  <w:tab/>
                </w:r>
                <w:r w:rsidR="00C52FF9" w:rsidRPr="00447908">
                  <w:rPr>
                    <w:rStyle w:val="Hypertextovprepojenie"/>
                    <w:rFonts w:ascii="Source Sans Pro" w:hAnsi="Source Sans Pro"/>
                    <w:noProof/>
                  </w:rPr>
                  <w:t>Návrh digitálnych formulárov</w:t>
                </w:r>
                <w:r w:rsidR="00C52FF9">
                  <w:rPr>
                    <w:noProof/>
                    <w:webHidden/>
                  </w:rPr>
                  <w:tab/>
                </w:r>
                <w:r w:rsidR="00C52FF9">
                  <w:rPr>
                    <w:noProof/>
                    <w:webHidden/>
                  </w:rPr>
                  <w:fldChar w:fldCharType="begin"/>
                </w:r>
                <w:r w:rsidR="00C52FF9">
                  <w:rPr>
                    <w:noProof/>
                    <w:webHidden/>
                  </w:rPr>
                  <w:instrText xml:space="preserve"> PAGEREF _Toc10115544 \h </w:instrText>
                </w:r>
                <w:r w:rsidR="00C52FF9">
                  <w:rPr>
                    <w:noProof/>
                    <w:webHidden/>
                  </w:rPr>
                </w:r>
                <w:r w:rsidR="00C52FF9">
                  <w:rPr>
                    <w:noProof/>
                    <w:webHidden/>
                  </w:rPr>
                  <w:fldChar w:fldCharType="separate"/>
                </w:r>
                <w:r w:rsidR="00C52FF9">
                  <w:rPr>
                    <w:noProof/>
                    <w:webHidden/>
                  </w:rPr>
                  <w:t>11</w:t>
                </w:r>
                <w:r w:rsidR="00C52FF9">
                  <w:rPr>
                    <w:noProof/>
                    <w:webHidden/>
                  </w:rPr>
                  <w:fldChar w:fldCharType="end"/>
                </w:r>
              </w:hyperlink>
            </w:p>
            <w:p w14:paraId="2E2D459F" w14:textId="38EFE6FE" w:rsidR="00C52FF9" w:rsidRDefault="007315BB">
              <w:pPr>
                <w:pStyle w:val="Obsah2"/>
                <w:tabs>
                  <w:tab w:val="left" w:pos="660"/>
                  <w:tab w:val="right" w:pos="9062"/>
                </w:tabs>
                <w:rPr>
                  <w:rFonts w:eastAsiaTheme="minorEastAsia" w:cstheme="minorBidi"/>
                  <w:b w:val="0"/>
                  <w:bCs w:val="0"/>
                  <w:noProof/>
                  <w:sz w:val="22"/>
                  <w:szCs w:val="22"/>
                  <w:lang w:eastAsia="sk-SK"/>
                </w:rPr>
              </w:pPr>
              <w:hyperlink w:anchor="_Toc10115545" w:history="1">
                <w:r w:rsidR="00C52FF9" w:rsidRPr="00447908">
                  <w:rPr>
                    <w:rStyle w:val="Hypertextovprepojenie"/>
                    <w:rFonts w:ascii="Source Sans Pro" w:hAnsi="Source Sans Pro"/>
                    <w:noProof/>
                  </w:rPr>
                  <w:t>3.1</w:t>
                </w:r>
                <w:r w:rsidR="00C52FF9">
                  <w:rPr>
                    <w:rFonts w:eastAsiaTheme="minorEastAsia" w:cstheme="minorBidi"/>
                    <w:b w:val="0"/>
                    <w:bCs w:val="0"/>
                    <w:noProof/>
                    <w:sz w:val="22"/>
                    <w:szCs w:val="22"/>
                    <w:lang w:eastAsia="sk-SK"/>
                  </w:rPr>
                  <w:tab/>
                </w:r>
                <w:r w:rsidR="00C52FF9" w:rsidRPr="00447908">
                  <w:rPr>
                    <w:rStyle w:val="Hypertextovprepojenie"/>
                    <w:rFonts w:ascii="Source Sans Pro" w:hAnsi="Source Sans Pro"/>
                    <w:noProof/>
                  </w:rPr>
                  <w:t>Inteligentné formuláre</w:t>
                </w:r>
                <w:r w:rsidR="00C52FF9">
                  <w:rPr>
                    <w:noProof/>
                    <w:webHidden/>
                  </w:rPr>
                  <w:tab/>
                </w:r>
                <w:r w:rsidR="00C52FF9">
                  <w:rPr>
                    <w:noProof/>
                    <w:webHidden/>
                  </w:rPr>
                  <w:fldChar w:fldCharType="begin"/>
                </w:r>
                <w:r w:rsidR="00C52FF9">
                  <w:rPr>
                    <w:noProof/>
                    <w:webHidden/>
                  </w:rPr>
                  <w:instrText xml:space="preserve"> PAGEREF _Toc10115545 \h </w:instrText>
                </w:r>
                <w:r w:rsidR="00C52FF9">
                  <w:rPr>
                    <w:noProof/>
                    <w:webHidden/>
                  </w:rPr>
                </w:r>
                <w:r w:rsidR="00C52FF9">
                  <w:rPr>
                    <w:noProof/>
                    <w:webHidden/>
                  </w:rPr>
                  <w:fldChar w:fldCharType="separate"/>
                </w:r>
                <w:r w:rsidR="00C52FF9">
                  <w:rPr>
                    <w:noProof/>
                    <w:webHidden/>
                  </w:rPr>
                  <w:t>11</w:t>
                </w:r>
                <w:r w:rsidR="00C52FF9">
                  <w:rPr>
                    <w:noProof/>
                    <w:webHidden/>
                  </w:rPr>
                  <w:fldChar w:fldCharType="end"/>
                </w:r>
              </w:hyperlink>
            </w:p>
            <w:p w14:paraId="19D4A940" w14:textId="00B15DA4" w:rsidR="00C52FF9" w:rsidRDefault="007315BB">
              <w:pPr>
                <w:pStyle w:val="Obsah2"/>
                <w:tabs>
                  <w:tab w:val="left" w:pos="660"/>
                  <w:tab w:val="right" w:pos="9062"/>
                </w:tabs>
                <w:rPr>
                  <w:rFonts w:eastAsiaTheme="minorEastAsia" w:cstheme="minorBidi"/>
                  <w:b w:val="0"/>
                  <w:bCs w:val="0"/>
                  <w:noProof/>
                  <w:sz w:val="22"/>
                  <w:szCs w:val="22"/>
                  <w:lang w:eastAsia="sk-SK"/>
                </w:rPr>
              </w:pPr>
              <w:hyperlink w:anchor="_Toc10115546" w:history="1">
                <w:r w:rsidR="00C52FF9" w:rsidRPr="00447908">
                  <w:rPr>
                    <w:rStyle w:val="Hypertextovprepojenie"/>
                    <w:rFonts w:ascii="Source Sans Pro" w:hAnsi="Source Sans Pro"/>
                    <w:noProof/>
                  </w:rPr>
                  <w:t>3.2</w:t>
                </w:r>
                <w:r w:rsidR="00C52FF9">
                  <w:rPr>
                    <w:rFonts w:eastAsiaTheme="minorEastAsia" w:cstheme="minorBidi"/>
                    <w:b w:val="0"/>
                    <w:bCs w:val="0"/>
                    <w:noProof/>
                    <w:sz w:val="22"/>
                    <w:szCs w:val="22"/>
                    <w:lang w:eastAsia="sk-SK"/>
                  </w:rPr>
                  <w:tab/>
                </w:r>
                <w:r w:rsidR="00C52FF9" w:rsidRPr="00447908">
                  <w:rPr>
                    <w:rStyle w:val="Hypertextovprepojenie"/>
                    <w:rFonts w:ascii="Source Sans Pro" w:hAnsi="Source Sans Pro"/>
                    <w:noProof/>
                  </w:rPr>
                  <w:t>Minimalizujte zber nepotrebných údajov</w:t>
                </w:r>
                <w:r w:rsidR="00C52FF9">
                  <w:rPr>
                    <w:noProof/>
                    <w:webHidden/>
                  </w:rPr>
                  <w:tab/>
                </w:r>
                <w:r w:rsidR="00C52FF9">
                  <w:rPr>
                    <w:noProof/>
                    <w:webHidden/>
                  </w:rPr>
                  <w:fldChar w:fldCharType="begin"/>
                </w:r>
                <w:r w:rsidR="00C52FF9">
                  <w:rPr>
                    <w:noProof/>
                    <w:webHidden/>
                  </w:rPr>
                  <w:instrText xml:space="preserve"> PAGEREF _Toc10115546 \h </w:instrText>
                </w:r>
                <w:r w:rsidR="00C52FF9">
                  <w:rPr>
                    <w:noProof/>
                    <w:webHidden/>
                  </w:rPr>
                </w:r>
                <w:r w:rsidR="00C52FF9">
                  <w:rPr>
                    <w:noProof/>
                    <w:webHidden/>
                  </w:rPr>
                  <w:fldChar w:fldCharType="separate"/>
                </w:r>
                <w:r w:rsidR="00C52FF9">
                  <w:rPr>
                    <w:noProof/>
                    <w:webHidden/>
                  </w:rPr>
                  <w:t>11</w:t>
                </w:r>
                <w:r w:rsidR="00C52FF9">
                  <w:rPr>
                    <w:noProof/>
                    <w:webHidden/>
                  </w:rPr>
                  <w:fldChar w:fldCharType="end"/>
                </w:r>
              </w:hyperlink>
            </w:p>
            <w:p w14:paraId="0E6DB07A" w14:textId="4E871333" w:rsidR="00C52FF9" w:rsidRDefault="007315BB">
              <w:pPr>
                <w:pStyle w:val="Obsah2"/>
                <w:tabs>
                  <w:tab w:val="left" w:pos="660"/>
                  <w:tab w:val="right" w:pos="9062"/>
                </w:tabs>
                <w:rPr>
                  <w:rFonts w:eastAsiaTheme="minorEastAsia" w:cstheme="minorBidi"/>
                  <w:b w:val="0"/>
                  <w:bCs w:val="0"/>
                  <w:noProof/>
                  <w:sz w:val="22"/>
                  <w:szCs w:val="22"/>
                  <w:lang w:eastAsia="sk-SK"/>
                </w:rPr>
              </w:pPr>
              <w:hyperlink w:anchor="_Toc10115547" w:history="1">
                <w:r w:rsidR="00C52FF9" w:rsidRPr="00447908">
                  <w:rPr>
                    <w:rStyle w:val="Hypertextovprepojenie"/>
                    <w:rFonts w:ascii="Source Sans Pro" w:hAnsi="Source Sans Pro"/>
                    <w:noProof/>
                  </w:rPr>
                  <w:t>3.3</w:t>
                </w:r>
                <w:r w:rsidR="00C52FF9">
                  <w:rPr>
                    <w:rFonts w:eastAsiaTheme="minorEastAsia" w:cstheme="minorBidi"/>
                    <w:b w:val="0"/>
                    <w:bCs w:val="0"/>
                    <w:noProof/>
                    <w:sz w:val="22"/>
                    <w:szCs w:val="22"/>
                    <w:lang w:eastAsia="sk-SK"/>
                  </w:rPr>
                  <w:tab/>
                </w:r>
                <w:r w:rsidR="00C52FF9" w:rsidRPr="00447908">
                  <w:rPr>
                    <w:rStyle w:val="Hypertextovprepojenie"/>
                    <w:rFonts w:ascii="Source Sans Pro" w:hAnsi="Source Sans Pro"/>
                    <w:noProof/>
                  </w:rPr>
                  <w:t>Štruktúra formuláru</w:t>
                </w:r>
                <w:r w:rsidR="00C52FF9">
                  <w:rPr>
                    <w:noProof/>
                    <w:webHidden/>
                  </w:rPr>
                  <w:tab/>
                </w:r>
                <w:r w:rsidR="00C52FF9">
                  <w:rPr>
                    <w:noProof/>
                    <w:webHidden/>
                  </w:rPr>
                  <w:fldChar w:fldCharType="begin"/>
                </w:r>
                <w:r w:rsidR="00C52FF9">
                  <w:rPr>
                    <w:noProof/>
                    <w:webHidden/>
                  </w:rPr>
                  <w:instrText xml:space="preserve"> PAGEREF _Toc10115547 \h </w:instrText>
                </w:r>
                <w:r w:rsidR="00C52FF9">
                  <w:rPr>
                    <w:noProof/>
                    <w:webHidden/>
                  </w:rPr>
                </w:r>
                <w:r w:rsidR="00C52FF9">
                  <w:rPr>
                    <w:noProof/>
                    <w:webHidden/>
                  </w:rPr>
                  <w:fldChar w:fldCharType="separate"/>
                </w:r>
                <w:r w:rsidR="00C52FF9">
                  <w:rPr>
                    <w:noProof/>
                    <w:webHidden/>
                  </w:rPr>
                  <w:t>11</w:t>
                </w:r>
                <w:r w:rsidR="00C52FF9">
                  <w:rPr>
                    <w:noProof/>
                    <w:webHidden/>
                  </w:rPr>
                  <w:fldChar w:fldCharType="end"/>
                </w:r>
              </w:hyperlink>
            </w:p>
            <w:p w14:paraId="211802F3" w14:textId="378F44E5" w:rsidR="00C52FF9" w:rsidRDefault="007315BB">
              <w:pPr>
                <w:pStyle w:val="Obsah2"/>
                <w:tabs>
                  <w:tab w:val="left" w:pos="660"/>
                  <w:tab w:val="right" w:pos="9062"/>
                </w:tabs>
                <w:rPr>
                  <w:rFonts w:eastAsiaTheme="minorEastAsia" w:cstheme="minorBidi"/>
                  <w:b w:val="0"/>
                  <w:bCs w:val="0"/>
                  <w:noProof/>
                  <w:sz w:val="22"/>
                  <w:szCs w:val="22"/>
                  <w:lang w:eastAsia="sk-SK"/>
                </w:rPr>
              </w:pPr>
              <w:hyperlink w:anchor="_Toc10115548" w:history="1">
                <w:r w:rsidR="00C52FF9" w:rsidRPr="00447908">
                  <w:rPr>
                    <w:rStyle w:val="Hypertextovprepojenie"/>
                    <w:rFonts w:ascii="Source Sans Pro" w:hAnsi="Source Sans Pro"/>
                    <w:noProof/>
                  </w:rPr>
                  <w:t>3.4</w:t>
                </w:r>
                <w:r w:rsidR="00C52FF9">
                  <w:rPr>
                    <w:rFonts w:eastAsiaTheme="minorEastAsia" w:cstheme="minorBidi"/>
                    <w:b w:val="0"/>
                    <w:bCs w:val="0"/>
                    <w:noProof/>
                    <w:sz w:val="22"/>
                    <w:szCs w:val="22"/>
                    <w:lang w:eastAsia="sk-SK"/>
                  </w:rPr>
                  <w:tab/>
                </w:r>
                <w:r w:rsidR="00C52FF9" w:rsidRPr="00447908">
                  <w:rPr>
                    <w:rStyle w:val="Hypertextovprepojenie"/>
                    <w:rFonts w:ascii="Source Sans Pro" w:hAnsi="Source Sans Pro"/>
                    <w:noProof/>
                  </w:rPr>
                  <w:t>Pomocné otázky a pomocný text</w:t>
                </w:r>
                <w:r w:rsidR="00C52FF9">
                  <w:rPr>
                    <w:noProof/>
                    <w:webHidden/>
                  </w:rPr>
                  <w:tab/>
                </w:r>
                <w:r w:rsidR="00C52FF9">
                  <w:rPr>
                    <w:noProof/>
                    <w:webHidden/>
                  </w:rPr>
                  <w:fldChar w:fldCharType="begin"/>
                </w:r>
                <w:r w:rsidR="00C52FF9">
                  <w:rPr>
                    <w:noProof/>
                    <w:webHidden/>
                  </w:rPr>
                  <w:instrText xml:space="preserve"> PAGEREF _Toc10115548 \h </w:instrText>
                </w:r>
                <w:r w:rsidR="00C52FF9">
                  <w:rPr>
                    <w:noProof/>
                    <w:webHidden/>
                  </w:rPr>
                </w:r>
                <w:r w:rsidR="00C52FF9">
                  <w:rPr>
                    <w:noProof/>
                    <w:webHidden/>
                  </w:rPr>
                  <w:fldChar w:fldCharType="separate"/>
                </w:r>
                <w:r w:rsidR="00C52FF9">
                  <w:rPr>
                    <w:noProof/>
                    <w:webHidden/>
                  </w:rPr>
                  <w:t>12</w:t>
                </w:r>
                <w:r w:rsidR="00C52FF9">
                  <w:rPr>
                    <w:noProof/>
                    <w:webHidden/>
                  </w:rPr>
                  <w:fldChar w:fldCharType="end"/>
                </w:r>
              </w:hyperlink>
            </w:p>
            <w:p w14:paraId="3135FAD2" w14:textId="1B9DF040" w:rsidR="00C52FF9" w:rsidRDefault="007315BB">
              <w:pPr>
                <w:pStyle w:val="Obsah1"/>
                <w:tabs>
                  <w:tab w:val="left" w:pos="440"/>
                  <w:tab w:val="right" w:pos="9062"/>
                </w:tabs>
                <w:rPr>
                  <w:rFonts w:asciiTheme="minorHAnsi" w:eastAsiaTheme="minorEastAsia" w:hAnsiTheme="minorHAnsi" w:cstheme="minorBidi"/>
                  <w:b w:val="0"/>
                  <w:bCs w:val="0"/>
                  <w:caps w:val="0"/>
                  <w:noProof/>
                  <w:sz w:val="22"/>
                  <w:szCs w:val="22"/>
                  <w:lang w:eastAsia="sk-SK"/>
                </w:rPr>
              </w:pPr>
              <w:hyperlink w:anchor="_Toc10115549" w:history="1">
                <w:r w:rsidR="00C52FF9" w:rsidRPr="00447908">
                  <w:rPr>
                    <w:rStyle w:val="Hypertextovprepojenie"/>
                    <w:rFonts w:ascii="Source Sans Pro" w:hAnsi="Source Sans Pro"/>
                    <w:noProof/>
                  </w:rPr>
                  <w:t>4</w:t>
                </w:r>
                <w:r w:rsidR="00C52FF9">
                  <w:rPr>
                    <w:rFonts w:asciiTheme="minorHAnsi" w:eastAsiaTheme="minorEastAsia" w:hAnsiTheme="minorHAnsi" w:cstheme="minorBidi"/>
                    <w:b w:val="0"/>
                    <w:bCs w:val="0"/>
                    <w:caps w:val="0"/>
                    <w:noProof/>
                    <w:sz w:val="22"/>
                    <w:szCs w:val="22"/>
                    <w:lang w:eastAsia="sk-SK"/>
                  </w:rPr>
                  <w:tab/>
                </w:r>
                <w:r w:rsidR="00C52FF9" w:rsidRPr="00447908">
                  <w:rPr>
                    <w:rStyle w:val="Hypertextovprepojenie"/>
                    <w:rFonts w:ascii="Source Sans Pro" w:hAnsi="Source Sans Pro"/>
                    <w:noProof/>
                  </w:rPr>
                  <w:t>Písanie textu pre používateľské rozhrania a digitálnu komunikáciu s občanom</w:t>
                </w:r>
                <w:r w:rsidR="00C52FF9">
                  <w:rPr>
                    <w:noProof/>
                    <w:webHidden/>
                  </w:rPr>
                  <w:tab/>
                </w:r>
                <w:r w:rsidR="00C52FF9">
                  <w:rPr>
                    <w:noProof/>
                    <w:webHidden/>
                  </w:rPr>
                  <w:fldChar w:fldCharType="begin"/>
                </w:r>
                <w:r w:rsidR="00C52FF9">
                  <w:rPr>
                    <w:noProof/>
                    <w:webHidden/>
                  </w:rPr>
                  <w:instrText xml:space="preserve"> PAGEREF _Toc10115549 \h </w:instrText>
                </w:r>
                <w:r w:rsidR="00C52FF9">
                  <w:rPr>
                    <w:noProof/>
                    <w:webHidden/>
                  </w:rPr>
                </w:r>
                <w:r w:rsidR="00C52FF9">
                  <w:rPr>
                    <w:noProof/>
                    <w:webHidden/>
                  </w:rPr>
                  <w:fldChar w:fldCharType="separate"/>
                </w:r>
                <w:r w:rsidR="00C52FF9">
                  <w:rPr>
                    <w:noProof/>
                    <w:webHidden/>
                  </w:rPr>
                  <w:t>14</w:t>
                </w:r>
                <w:r w:rsidR="00C52FF9">
                  <w:rPr>
                    <w:noProof/>
                    <w:webHidden/>
                  </w:rPr>
                  <w:fldChar w:fldCharType="end"/>
                </w:r>
              </w:hyperlink>
            </w:p>
            <w:p w14:paraId="7EE41C42" w14:textId="73DD9BD7" w:rsidR="00C52FF9" w:rsidRDefault="007315BB">
              <w:pPr>
                <w:pStyle w:val="Obsah2"/>
                <w:tabs>
                  <w:tab w:val="left" w:pos="660"/>
                  <w:tab w:val="right" w:pos="9062"/>
                </w:tabs>
                <w:rPr>
                  <w:rFonts w:eastAsiaTheme="minorEastAsia" w:cstheme="minorBidi"/>
                  <w:b w:val="0"/>
                  <w:bCs w:val="0"/>
                  <w:noProof/>
                  <w:sz w:val="22"/>
                  <w:szCs w:val="22"/>
                  <w:lang w:eastAsia="sk-SK"/>
                </w:rPr>
              </w:pPr>
              <w:hyperlink w:anchor="_Toc10115550" w:history="1">
                <w:r w:rsidR="00C52FF9" w:rsidRPr="00447908">
                  <w:rPr>
                    <w:rStyle w:val="Hypertextovprepojenie"/>
                    <w:rFonts w:ascii="Source Sans Pro" w:hAnsi="Source Sans Pro"/>
                    <w:noProof/>
                  </w:rPr>
                  <w:t>4.1</w:t>
                </w:r>
                <w:r w:rsidR="00C52FF9">
                  <w:rPr>
                    <w:rFonts w:eastAsiaTheme="minorEastAsia" w:cstheme="minorBidi"/>
                    <w:b w:val="0"/>
                    <w:bCs w:val="0"/>
                    <w:noProof/>
                    <w:sz w:val="22"/>
                    <w:szCs w:val="22"/>
                    <w:lang w:eastAsia="sk-SK"/>
                  </w:rPr>
                  <w:tab/>
                </w:r>
                <w:r w:rsidR="00C52FF9" w:rsidRPr="00447908">
                  <w:rPr>
                    <w:rStyle w:val="Hypertextovprepojenie"/>
                    <w:rFonts w:ascii="Source Sans Pro" w:hAnsi="Source Sans Pro"/>
                    <w:noProof/>
                  </w:rPr>
                  <w:t>Text pre používateľské rozhrania</w:t>
                </w:r>
                <w:r w:rsidR="00C52FF9">
                  <w:rPr>
                    <w:noProof/>
                    <w:webHidden/>
                  </w:rPr>
                  <w:tab/>
                </w:r>
                <w:r w:rsidR="00C52FF9">
                  <w:rPr>
                    <w:noProof/>
                    <w:webHidden/>
                  </w:rPr>
                  <w:fldChar w:fldCharType="begin"/>
                </w:r>
                <w:r w:rsidR="00C52FF9">
                  <w:rPr>
                    <w:noProof/>
                    <w:webHidden/>
                  </w:rPr>
                  <w:instrText xml:space="preserve"> PAGEREF _Toc10115550 \h </w:instrText>
                </w:r>
                <w:r w:rsidR="00C52FF9">
                  <w:rPr>
                    <w:noProof/>
                    <w:webHidden/>
                  </w:rPr>
                </w:r>
                <w:r w:rsidR="00C52FF9">
                  <w:rPr>
                    <w:noProof/>
                    <w:webHidden/>
                  </w:rPr>
                  <w:fldChar w:fldCharType="separate"/>
                </w:r>
                <w:r w:rsidR="00C52FF9">
                  <w:rPr>
                    <w:noProof/>
                    <w:webHidden/>
                  </w:rPr>
                  <w:t>14</w:t>
                </w:r>
                <w:r w:rsidR="00C52FF9">
                  <w:rPr>
                    <w:noProof/>
                    <w:webHidden/>
                  </w:rPr>
                  <w:fldChar w:fldCharType="end"/>
                </w:r>
              </w:hyperlink>
            </w:p>
            <w:p w14:paraId="101D053E" w14:textId="45F9EFD9" w:rsidR="00C52FF9" w:rsidRDefault="007315BB">
              <w:pPr>
                <w:pStyle w:val="Obsah2"/>
                <w:tabs>
                  <w:tab w:val="left" w:pos="660"/>
                  <w:tab w:val="right" w:pos="9062"/>
                </w:tabs>
                <w:rPr>
                  <w:rFonts w:eastAsiaTheme="minorEastAsia" w:cstheme="minorBidi"/>
                  <w:b w:val="0"/>
                  <w:bCs w:val="0"/>
                  <w:noProof/>
                  <w:sz w:val="22"/>
                  <w:szCs w:val="22"/>
                  <w:lang w:eastAsia="sk-SK"/>
                </w:rPr>
              </w:pPr>
              <w:hyperlink w:anchor="_Toc10115551" w:history="1">
                <w:r w:rsidR="00C52FF9" w:rsidRPr="00447908">
                  <w:rPr>
                    <w:rStyle w:val="Hypertextovprepojenie"/>
                    <w:rFonts w:ascii="Source Sans Pro" w:hAnsi="Source Sans Pro"/>
                    <w:noProof/>
                  </w:rPr>
                  <w:t>4.2</w:t>
                </w:r>
                <w:r w:rsidR="00C52FF9">
                  <w:rPr>
                    <w:rFonts w:eastAsiaTheme="minorEastAsia" w:cstheme="minorBidi"/>
                    <w:b w:val="0"/>
                    <w:bCs w:val="0"/>
                    <w:noProof/>
                    <w:sz w:val="22"/>
                    <w:szCs w:val="22"/>
                    <w:lang w:eastAsia="sk-SK"/>
                  </w:rPr>
                  <w:tab/>
                </w:r>
                <w:r w:rsidR="00C52FF9" w:rsidRPr="00447908">
                  <w:rPr>
                    <w:rStyle w:val="Hypertextovprepojenie"/>
                    <w:rFonts w:ascii="Source Sans Pro" w:hAnsi="Source Sans Pro"/>
                    <w:noProof/>
                  </w:rPr>
                  <w:t>Plánovanie a písanie textových správ a e-mailov</w:t>
                </w:r>
                <w:r w:rsidR="00C52FF9">
                  <w:rPr>
                    <w:noProof/>
                    <w:webHidden/>
                  </w:rPr>
                  <w:tab/>
                </w:r>
                <w:r w:rsidR="00C52FF9">
                  <w:rPr>
                    <w:noProof/>
                    <w:webHidden/>
                  </w:rPr>
                  <w:fldChar w:fldCharType="begin"/>
                </w:r>
                <w:r w:rsidR="00C52FF9">
                  <w:rPr>
                    <w:noProof/>
                    <w:webHidden/>
                  </w:rPr>
                  <w:instrText xml:space="preserve"> PAGEREF _Toc10115551 \h </w:instrText>
                </w:r>
                <w:r w:rsidR="00C52FF9">
                  <w:rPr>
                    <w:noProof/>
                    <w:webHidden/>
                  </w:rPr>
                </w:r>
                <w:r w:rsidR="00C52FF9">
                  <w:rPr>
                    <w:noProof/>
                    <w:webHidden/>
                  </w:rPr>
                  <w:fldChar w:fldCharType="separate"/>
                </w:r>
                <w:r w:rsidR="00C52FF9">
                  <w:rPr>
                    <w:noProof/>
                    <w:webHidden/>
                  </w:rPr>
                  <w:t>15</w:t>
                </w:r>
                <w:r w:rsidR="00C52FF9">
                  <w:rPr>
                    <w:noProof/>
                    <w:webHidden/>
                  </w:rPr>
                  <w:fldChar w:fldCharType="end"/>
                </w:r>
              </w:hyperlink>
            </w:p>
            <w:p w14:paraId="445ED957" w14:textId="0B9A03B1" w:rsidR="00C52FF9" w:rsidRDefault="007315BB">
              <w:pPr>
                <w:pStyle w:val="Obsah3"/>
                <w:tabs>
                  <w:tab w:val="left" w:pos="880"/>
                  <w:tab w:val="right" w:pos="9062"/>
                </w:tabs>
                <w:rPr>
                  <w:rFonts w:eastAsiaTheme="minorEastAsia" w:cstheme="minorBidi"/>
                  <w:noProof/>
                  <w:sz w:val="22"/>
                  <w:szCs w:val="22"/>
                  <w:lang w:eastAsia="sk-SK"/>
                </w:rPr>
              </w:pPr>
              <w:hyperlink w:anchor="_Toc10115552" w:history="1">
                <w:r w:rsidR="00C52FF9" w:rsidRPr="00447908">
                  <w:rPr>
                    <w:rStyle w:val="Hypertextovprepojenie"/>
                    <w:noProof/>
                  </w:rPr>
                  <w:t>4.2.1</w:t>
                </w:r>
                <w:r w:rsidR="00C52FF9">
                  <w:rPr>
                    <w:rFonts w:eastAsiaTheme="minorEastAsia" w:cstheme="minorBidi"/>
                    <w:noProof/>
                    <w:sz w:val="22"/>
                    <w:szCs w:val="22"/>
                    <w:lang w:eastAsia="sk-SK"/>
                  </w:rPr>
                  <w:tab/>
                </w:r>
                <w:r w:rsidR="00C52FF9" w:rsidRPr="00447908">
                  <w:rPr>
                    <w:rStyle w:val="Hypertextovprepojenie"/>
                    <w:noProof/>
                  </w:rPr>
                  <w:t>Transakčné správy</w:t>
                </w:r>
                <w:r w:rsidR="00C52FF9">
                  <w:rPr>
                    <w:noProof/>
                    <w:webHidden/>
                  </w:rPr>
                  <w:tab/>
                </w:r>
                <w:r w:rsidR="00C52FF9">
                  <w:rPr>
                    <w:noProof/>
                    <w:webHidden/>
                  </w:rPr>
                  <w:fldChar w:fldCharType="begin"/>
                </w:r>
                <w:r w:rsidR="00C52FF9">
                  <w:rPr>
                    <w:noProof/>
                    <w:webHidden/>
                  </w:rPr>
                  <w:instrText xml:space="preserve"> PAGEREF _Toc10115552 \h </w:instrText>
                </w:r>
                <w:r w:rsidR="00C52FF9">
                  <w:rPr>
                    <w:noProof/>
                    <w:webHidden/>
                  </w:rPr>
                </w:r>
                <w:r w:rsidR="00C52FF9">
                  <w:rPr>
                    <w:noProof/>
                    <w:webHidden/>
                  </w:rPr>
                  <w:fldChar w:fldCharType="separate"/>
                </w:r>
                <w:r w:rsidR="00C52FF9">
                  <w:rPr>
                    <w:noProof/>
                    <w:webHidden/>
                  </w:rPr>
                  <w:t>15</w:t>
                </w:r>
                <w:r w:rsidR="00C52FF9">
                  <w:rPr>
                    <w:noProof/>
                    <w:webHidden/>
                  </w:rPr>
                  <w:fldChar w:fldCharType="end"/>
                </w:r>
              </w:hyperlink>
            </w:p>
            <w:p w14:paraId="05C4B2D4" w14:textId="01EDF171" w:rsidR="00C52FF9" w:rsidRDefault="007315BB">
              <w:pPr>
                <w:pStyle w:val="Obsah3"/>
                <w:tabs>
                  <w:tab w:val="left" w:pos="880"/>
                  <w:tab w:val="right" w:pos="9062"/>
                </w:tabs>
                <w:rPr>
                  <w:rFonts w:eastAsiaTheme="minorEastAsia" w:cstheme="minorBidi"/>
                  <w:noProof/>
                  <w:sz w:val="22"/>
                  <w:szCs w:val="22"/>
                  <w:lang w:eastAsia="sk-SK"/>
                </w:rPr>
              </w:pPr>
              <w:hyperlink w:anchor="_Toc10115553" w:history="1">
                <w:r w:rsidR="00C52FF9" w:rsidRPr="00447908">
                  <w:rPr>
                    <w:rStyle w:val="Hypertextovprepojenie"/>
                    <w:noProof/>
                  </w:rPr>
                  <w:t>4.2.2</w:t>
                </w:r>
                <w:r w:rsidR="00C52FF9">
                  <w:rPr>
                    <w:rFonts w:eastAsiaTheme="minorEastAsia" w:cstheme="minorBidi"/>
                    <w:noProof/>
                    <w:sz w:val="22"/>
                    <w:szCs w:val="22"/>
                    <w:lang w:eastAsia="sk-SK"/>
                  </w:rPr>
                  <w:tab/>
                </w:r>
                <w:r w:rsidR="00C52FF9" w:rsidRPr="00447908">
                  <w:rPr>
                    <w:rStyle w:val="Hypertextovprepojenie"/>
                    <w:noProof/>
                  </w:rPr>
                  <w:t>Správy z prihláseného odberu</w:t>
                </w:r>
                <w:r w:rsidR="00C52FF9">
                  <w:rPr>
                    <w:noProof/>
                    <w:webHidden/>
                  </w:rPr>
                  <w:tab/>
                </w:r>
                <w:r w:rsidR="00C52FF9">
                  <w:rPr>
                    <w:noProof/>
                    <w:webHidden/>
                  </w:rPr>
                  <w:fldChar w:fldCharType="begin"/>
                </w:r>
                <w:r w:rsidR="00C52FF9">
                  <w:rPr>
                    <w:noProof/>
                    <w:webHidden/>
                  </w:rPr>
                  <w:instrText xml:space="preserve"> PAGEREF _Toc10115553 \h </w:instrText>
                </w:r>
                <w:r w:rsidR="00C52FF9">
                  <w:rPr>
                    <w:noProof/>
                    <w:webHidden/>
                  </w:rPr>
                </w:r>
                <w:r w:rsidR="00C52FF9">
                  <w:rPr>
                    <w:noProof/>
                    <w:webHidden/>
                  </w:rPr>
                  <w:fldChar w:fldCharType="separate"/>
                </w:r>
                <w:r w:rsidR="00C52FF9">
                  <w:rPr>
                    <w:noProof/>
                    <w:webHidden/>
                  </w:rPr>
                  <w:t>15</w:t>
                </w:r>
                <w:r w:rsidR="00C52FF9">
                  <w:rPr>
                    <w:noProof/>
                    <w:webHidden/>
                  </w:rPr>
                  <w:fldChar w:fldCharType="end"/>
                </w:r>
              </w:hyperlink>
            </w:p>
            <w:p w14:paraId="660D28C9" w14:textId="5D1D92CA" w:rsidR="00C52FF9" w:rsidRDefault="007315BB">
              <w:pPr>
                <w:pStyle w:val="Obsah3"/>
                <w:tabs>
                  <w:tab w:val="left" w:pos="880"/>
                  <w:tab w:val="right" w:pos="9062"/>
                </w:tabs>
                <w:rPr>
                  <w:rFonts w:eastAsiaTheme="minorEastAsia" w:cstheme="minorBidi"/>
                  <w:noProof/>
                  <w:sz w:val="22"/>
                  <w:szCs w:val="22"/>
                  <w:lang w:eastAsia="sk-SK"/>
                </w:rPr>
              </w:pPr>
              <w:hyperlink w:anchor="_Toc10115554" w:history="1">
                <w:r w:rsidR="00C52FF9" w:rsidRPr="00447908">
                  <w:rPr>
                    <w:rStyle w:val="Hypertextovprepojenie"/>
                    <w:noProof/>
                  </w:rPr>
                  <w:t>4.2.3</w:t>
                </w:r>
                <w:r w:rsidR="00C52FF9">
                  <w:rPr>
                    <w:rFonts w:eastAsiaTheme="minorEastAsia" w:cstheme="minorBidi"/>
                    <w:noProof/>
                    <w:sz w:val="22"/>
                    <w:szCs w:val="22"/>
                    <w:lang w:eastAsia="sk-SK"/>
                  </w:rPr>
                  <w:tab/>
                </w:r>
                <w:r w:rsidR="00C52FF9" w:rsidRPr="00447908">
                  <w:rPr>
                    <w:rStyle w:val="Hypertextovprepojenie"/>
                    <w:noProof/>
                  </w:rPr>
                  <w:t>E-mail alebo textová správa</w:t>
                </w:r>
                <w:r w:rsidR="00C52FF9">
                  <w:rPr>
                    <w:noProof/>
                    <w:webHidden/>
                  </w:rPr>
                  <w:tab/>
                </w:r>
                <w:r w:rsidR="00C52FF9">
                  <w:rPr>
                    <w:noProof/>
                    <w:webHidden/>
                  </w:rPr>
                  <w:fldChar w:fldCharType="begin"/>
                </w:r>
                <w:r w:rsidR="00C52FF9">
                  <w:rPr>
                    <w:noProof/>
                    <w:webHidden/>
                  </w:rPr>
                  <w:instrText xml:space="preserve"> PAGEREF _Toc10115554 \h </w:instrText>
                </w:r>
                <w:r w:rsidR="00C52FF9">
                  <w:rPr>
                    <w:noProof/>
                    <w:webHidden/>
                  </w:rPr>
                </w:r>
                <w:r w:rsidR="00C52FF9">
                  <w:rPr>
                    <w:noProof/>
                    <w:webHidden/>
                  </w:rPr>
                  <w:fldChar w:fldCharType="separate"/>
                </w:r>
                <w:r w:rsidR="00C52FF9">
                  <w:rPr>
                    <w:noProof/>
                    <w:webHidden/>
                  </w:rPr>
                  <w:t>15</w:t>
                </w:r>
                <w:r w:rsidR="00C52FF9">
                  <w:rPr>
                    <w:noProof/>
                    <w:webHidden/>
                  </w:rPr>
                  <w:fldChar w:fldCharType="end"/>
                </w:r>
              </w:hyperlink>
            </w:p>
            <w:p w14:paraId="21E28296" w14:textId="541B7D45" w:rsidR="00C52FF9" w:rsidRDefault="007315BB">
              <w:pPr>
                <w:pStyle w:val="Obsah3"/>
                <w:tabs>
                  <w:tab w:val="left" w:pos="880"/>
                  <w:tab w:val="right" w:pos="9062"/>
                </w:tabs>
                <w:rPr>
                  <w:rFonts w:eastAsiaTheme="minorEastAsia" w:cstheme="minorBidi"/>
                  <w:noProof/>
                  <w:sz w:val="22"/>
                  <w:szCs w:val="22"/>
                  <w:lang w:eastAsia="sk-SK"/>
                </w:rPr>
              </w:pPr>
              <w:hyperlink w:anchor="_Toc10115555" w:history="1">
                <w:r w:rsidR="00C52FF9" w:rsidRPr="00447908">
                  <w:rPr>
                    <w:rStyle w:val="Hypertextovprepojenie"/>
                    <w:noProof/>
                  </w:rPr>
                  <w:t>4.2.4</w:t>
                </w:r>
                <w:r w:rsidR="00C52FF9">
                  <w:rPr>
                    <w:rFonts w:eastAsiaTheme="minorEastAsia" w:cstheme="minorBidi"/>
                    <w:noProof/>
                    <w:sz w:val="22"/>
                    <w:szCs w:val="22"/>
                    <w:lang w:eastAsia="sk-SK"/>
                  </w:rPr>
                  <w:tab/>
                </w:r>
                <w:r w:rsidR="00C52FF9" w:rsidRPr="00447908">
                  <w:rPr>
                    <w:rStyle w:val="Hypertextovprepojenie"/>
                    <w:noProof/>
                  </w:rPr>
                  <w:t>Ochrana používateľov pred spamom a</w:t>
                </w:r>
                <w:r w:rsidR="00C52FF9" w:rsidRPr="00447908">
                  <w:rPr>
                    <w:rStyle w:val="Hypertextovprepojenie"/>
                    <w:b/>
                    <w:noProof/>
                  </w:rPr>
                  <w:t> </w:t>
                </w:r>
                <w:r w:rsidR="00C52FF9" w:rsidRPr="00447908">
                  <w:rPr>
                    <w:rStyle w:val="Hypertextovprepojenie"/>
                    <w:noProof/>
                  </w:rPr>
                  <w:t>phishingom</w:t>
                </w:r>
                <w:r w:rsidR="00C52FF9">
                  <w:rPr>
                    <w:noProof/>
                    <w:webHidden/>
                  </w:rPr>
                  <w:tab/>
                </w:r>
                <w:r w:rsidR="00C52FF9">
                  <w:rPr>
                    <w:noProof/>
                    <w:webHidden/>
                  </w:rPr>
                  <w:fldChar w:fldCharType="begin"/>
                </w:r>
                <w:r w:rsidR="00C52FF9">
                  <w:rPr>
                    <w:noProof/>
                    <w:webHidden/>
                  </w:rPr>
                  <w:instrText xml:space="preserve"> PAGEREF _Toc10115555 \h </w:instrText>
                </w:r>
                <w:r w:rsidR="00C52FF9">
                  <w:rPr>
                    <w:noProof/>
                    <w:webHidden/>
                  </w:rPr>
                </w:r>
                <w:r w:rsidR="00C52FF9">
                  <w:rPr>
                    <w:noProof/>
                    <w:webHidden/>
                  </w:rPr>
                  <w:fldChar w:fldCharType="separate"/>
                </w:r>
                <w:r w:rsidR="00C52FF9">
                  <w:rPr>
                    <w:noProof/>
                    <w:webHidden/>
                  </w:rPr>
                  <w:t>16</w:t>
                </w:r>
                <w:r w:rsidR="00C52FF9">
                  <w:rPr>
                    <w:noProof/>
                    <w:webHidden/>
                  </w:rPr>
                  <w:fldChar w:fldCharType="end"/>
                </w:r>
              </w:hyperlink>
            </w:p>
            <w:p w14:paraId="09B8669F" w14:textId="51B06E48" w:rsidR="00C52FF9" w:rsidRDefault="007315BB">
              <w:pPr>
                <w:pStyle w:val="Obsah3"/>
                <w:tabs>
                  <w:tab w:val="left" w:pos="880"/>
                  <w:tab w:val="right" w:pos="9062"/>
                </w:tabs>
                <w:rPr>
                  <w:rFonts w:eastAsiaTheme="minorEastAsia" w:cstheme="minorBidi"/>
                  <w:noProof/>
                  <w:sz w:val="22"/>
                  <w:szCs w:val="22"/>
                  <w:lang w:eastAsia="sk-SK"/>
                </w:rPr>
              </w:pPr>
              <w:hyperlink w:anchor="_Toc10115556" w:history="1">
                <w:r w:rsidR="00C52FF9" w:rsidRPr="00447908">
                  <w:rPr>
                    <w:rStyle w:val="Hypertextovprepojenie"/>
                    <w:noProof/>
                  </w:rPr>
                  <w:t>4.2.5</w:t>
                </w:r>
                <w:r w:rsidR="00C52FF9">
                  <w:rPr>
                    <w:rFonts w:eastAsiaTheme="minorEastAsia" w:cstheme="minorBidi"/>
                    <w:noProof/>
                    <w:sz w:val="22"/>
                    <w:szCs w:val="22"/>
                    <w:lang w:eastAsia="sk-SK"/>
                  </w:rPr>
                  <w:tab/>
                </w:r>
                <w:r w:rsidR="00C52FF9" w:rsidRPr="00447908">
                  <w:rPr>
                    <w:rStyle w:val="Hypertextovprepojenie"/>
                    <w:noProof/>
                  </w:rPr>
                  <w:t>Písanie e-mailov a textových správ</w:t>
                </w:r>
                <w:r w:rsidR="00C52FF9">
                  <w:rPr>
                    <w:noProof/>
                    <w:webHidden/>
                  </w:rPr>
                  <w:tab/>
                </w:r>
                <w:r w:rsidR="00C52FF9">
                  <w:rPr>
                    <w:noProof/>
                    <w:webHidden/>
                  </w:rPr>
                  <w:fldChar w:fldCharType="begin"/>
                </w:r>
                <w:r w:rsidR="00C52FF9">
                  <w:rPr>
                    <w:noProof/>
                    <w:webHidden/>
                  </w:rPr>
                  <w:instrText xml:space="preserve"> PAGEREF _Toc10115556 \h </w:instrText>
                </w:r>
                <w:r w:rsidR="00C52FF9">
                  <w:rPr>
                    <w:noProof/>
                    <w:webHidden/>
                  </w:rPr>
                </w:r>
                <w:r w:rsidR="00C52FF9">
                  <w:rPr>
                    <w:noProof/>
                    <w:webHidden/>
                  </w:rPr>
                  <w:fldChar w:fldCharType="separate"/>
                </w:r>
                <w:r w:rsidR="00C52FF9">
                  <w:rPr>
                    <w:noProof/>
                    <w:webHidden/>
                  </w:rPr>
                  <w:t>16</w:t>
                </w:r>
                <w:r w:rsidR="00C52FF9">
                  <w:rPr>
                    <w:noProof/>
                    <w:webHidden/>
                  </w:rPr>
                  <w:fldChar w:fldCharType="end"/>
                </w:r>
              </w:hyperlink>
            </w:p>
            <w:p w14:paraId="0245A919" w14:textId="2ECC98F6" w:rsidR="00C52FF9" w:rsidRDefault="007315BB">
              <w:pPr>
                <w:pStyle w:val="Obsah1"/>
                <w:tabs>
                  <w:tab w:val="left" w:pos="440"/>
                  <w:tab w:val="right" w:pos="9062"/>
                </w:tabs>
                <w:rPr>
                  <w:rFonts w:asciiTheme="minorHAnsi" w:eastAsiaTheme="minorEastAsia" w:hAnsiTheme="minorHAnsi" w:cstheme="minorBidi"/>
                  <w:b w:val="0"/>
                  <w:bCs w:val="0"/>
                  <w:caps w:val="0"/>
                  <w:noProof/>
                  <w:sz w:val="22"/>
                  <w:szCs w:val="22"/>
                  <w:lang w:eastAsia="sk-SK"/>
                </w:rPr>
              </w:pPr>
              <w:hyperlink w:anchor="_Toc10115557" w:history="1">
                <w:r w:rsidR="00C52FF9" w:rsidRPr="00447908">
                  <w:rPr>
                    <w:rStyle w:val="Hypertextovprepojenie"/>
                    <w:rFonts w:ascii="Source Sans Pro" w:hAnsi="Source Sans Pro"/>
                    <w:noProof/>
                  </w:rPr>
                  <w:t>5</w:t>
                </w:r>
                <w:r w:rsidR="00C52FF9">
                  <w:rPr>
                    <w:rFonts w:asciiTheme="minorHAnsi" w:eastAsiaTheme="minorEastAsia" w:hAnsiTheme="minorHAnsi" w:cstheme="minorBidi"/>
                    <w:b w:val="0"/>
                    <w:bCs w:val="0"/>
                    <w:caps w:val="0"/>
                    <w:noProof/>
                    <w:sz w:val="22"/>
                    <w:szCs w:val="22"/>
                    <w:lang w:eastAsia="sk-SK"/>
                  </w:rPr>
                  <w:tab/>
                </w:r>
                <w:r w:rsidR="00C52FF9" w:rsidRPr="00447908">
                  <w:rPr>
                    <w:rStyle w:val="Hypertextovprepojenie"/>
                    <w:rFonts w:ascii="Source Sans Pro" w:hAnsi="Source Sans Pro"/>
                    <w:noProof/>
                  </w:rPr>
                  <w:t>Proces tvorby používateľsky kvalitných digitálnych služieb</w:t>
                </w:r>
                <w:r w:rsidR="00C52FF9">
                  <w:rPr>
                    <w:noProof/>
                    <w:webHidden/>
                  </w:rPr>
                  <w:tab/>
                </w:r>
                <w:r w:rsidR="00C52FF9">
                  <w:rPr>
                    <w:noProof/>
                    <w:webHidden/>
                  </w:rPr>
                  <w:fldChar w:fldCharType="begin"/>
                </w:r>
                <w:r w:rsidR="00C52FF9">
                  <w:rPr>
                    <w:noProof/>
                    <w:webHidden/>
                  </w:rPr>
                  <w:instrText xml:space="preserve"> PAGEREF _Toc10115557 \h </w:instrText>
                </w:r>
                <w:r w:rsidR="00C52FF9">
                  <w:rPr>
                    <w:noProof/>
                    <w:webHidden/>
                  </w:rPr>
                </w:r>
                <w:r w:rsidR="00C52FF9">
                  <w:rPr>
                    <w:noProof/>
                    <w:webHidden/>
                  </w:rPr>
                  <w:fldChar w:fldCharType="separate"/>
                </w:r>
                <w:r w:rsidR="00C52FF9">
                  <w:rPr>
                    <w:noProof/>
                    <w:webHidden/>
                  </w:rPr>
                  <w:t>18</w:t>
                </w:r>
                <w:r w:rsidR="00C52FF9">
                  <w:rPr>
                    <w:noProof/>
                    <w:webHidden/>
                  </w:rPr>
                  <w:fldChar w:fldCharType="end"/>
                </w:r>
              </w:hyperlink>
            </w:p>
            <w:p w14:paraId="4574D490" w14:textId="776435A6" w:rsidR="00C52FF9" w:rsidRDefault="007315BB">
              <w:pPr>
                <w:pStyle w:val="Obsah2"/>
                <w:tabs>
                  <w:tab w:val="left" w:pos="660"/>
                  <w:tab w:val="right" w:pos="9062"/>
                </w:tabs>
                <w:rPr>
                  <w:rFonts w:eastAsiaTheme="minorEastAsia" w:cstheme="minorBidi"/>
                  <w:b w:val="0"/>
                  <w:bCs w:val="0"/>
                  <w:noProof/>
                  <w:sz w:val="22"/>
                  <w:szCs w:val="22"/>
                  <w:lang w:eastAsia="sk-SK"/>
                </w:rPr>
              </w:pPr>
              <w:hyperlink w:anchor="_Toc10115558" w:history="1">
                <w:r w:rsidR="00C52FF9" w:rsidRPr="00447908">
                  <w:rPr>
                    <w:rStyle w:val="Hypertextovprepojenie"/>
                    <w:rFonts w:ascii="Source Sans Pro" w:hAnsi="Source Sans Pro"/>
                    <w:noProof/>
                  </w:rPr>
                  <w:t>5.1</w:t>
                </w:r>
                <w:r w:rsidR="00C52FF9">
                  <w:rPr>
                    <w:rFonts w:eastAsiaTheme="minorEastAsia" w:cstheme="minorBidi"/>
                    <w:b w:val="0"/>
                    <w:bCs w:val="0"/>
                    <w:noProof/>
                    <w:sz w:val="22"/>
                    <w:szCs w:val="22"/>
                    <w:lang w:eastAsia="sk-SK"/>
                  </w:rPr>
                  <w:tab/>
                </w:r>
                <w:r w:rsidR="00C52FF9" w:rsidRPr="00447908">
                  <w:rPr>
                    <w:rStyle w:val="Hypertextovprepojenie"/>
                    <w:rFonts w:ascii="Source Sans Pro" w:hAnsi="Source Sans Pro"/>
                    <w:noProof/>
                  </w:rPr>
                  <w:t>Workflow realizácie projektov z pohľadu UX</w:t>
                </w:r>
                <w:r w:rsidR="00C52FF9">
                  <w:rPr>
                    <w:noProof/>
                    <w:webHidden/>
                  </w:rPr>
                  <w:tab/>
                </w:r>
                <w:r w:rsidR="00C52FF9">
                  <w:rPr>
                    <w:noProof/>
                    <w:webHidden/>
                  </w:rPr>
                  <w:fldChar w:fldCharType="begin"/>
                </w:r>
                <w:r w:rsidR="00C52FF9">
                  <w:rPr>
                    <w:noProof/>
                    <w:webHidden/>
                  </w:rPr>
                  <w:instrText xml:space="preserve"> PAGEREF _Toc10115558 \h </w:instrText>
                </w:r>
                <w:r w:rsidR="00C52FF9">
                  <w:rPr>
                    <w:noProof/>
                    <w:webHidden/>
                  </w:rPr>
                </w:r>
                <w:r w:rsidR="00C52FF9">
                  <w:rPr>
                    <w:noProof/>
                    <w:webHidden/>
                  </w:rPr>
                  <w:fldChar w:fldCharType="separate"/>
                </w:r>
                <w:r w:rsidR="00C52FF9">
                  <w:rPr>
                    <w:noProof/>
                    <w:webHidden/>
                  </w:rPr>
                  <w:t>18</w:t>
                </w:r>
                <w:r w:rsidR="00C52FF9">
                  <w:rPr>
                    <w:noProof/>
                    <w:webHidden/>
                  </w:rPr>
                  <w:fldChar w:fldCharType="end"/>
                </w:r>
              </w:hyperlink>
            </w:p>
            <w:p w14:paraId="2E0B5FCC" w14:textId="122EE295" w:rsidR="00C52FF9" w:rsidRDefault="007315BB">
              <w:pPr>
                <w:pStyle w:val="Obsah2"/>
                <w:tabs>
                  <w:tab w:val="left" w:pos="660"/>
                  <w:tab w:val="right" w:pos="9062"/>
                </w:tabs>
                <w:rPr>
                  <w:rFonts w:eastAsiaTheme="minorEastAsia" w:cstheme="minorBidi"/>
                  <w:b w:val="0"/>
                  <w:bCs w:val="0"/>
                  <w:noProof/>
                  <w:sz w:val="22"/>
                  <w:szCs w:val="22"/>
                  <w:lang w:eastAsia="sk-SK"/>
                </w:rPr>
              </w:pPr>
              <w:hyperlink w:anchor="_Toc10115559" w:history="1">
                <w:r w:rsidR="00C52FF9" w:rsidRPr="00447908">
                  <w:rPr>
                    <w:rStyle w:val="Hypertextovprepojenie"/>
                    <w:rFonts w:ascii="Source Sans Pro" w:hAnsi="Source Sans Pro"/>
                    <w:noProof/>
                  </w:rPr>
                  <w:t>5.2</w:t>
                </w:r>
                <w:r w:rsidR="00C52FF9">
                  <w:rPr>
                    <w:rFonts w:eastAsiaTheme="minorEastAsia" w:cstheme="minorBidi"/>
                    <w:b w:val="0"/>
                    <w:bCs w:val="0"/>
                    <w:noProof/>
                    <w:sz w:val="22"/>
                    <w:szCs w:val="22"/>
                    <w:lang w:eastAsia="sk-SK"/>
                  </w:rPr>
                  <w:tab/>
                </w:r>
                <w:r w:rsidR="00C52FF9" w:rsidRPr="00447908">
                  <w:rPr>
                    <w:rStyle w:val="Hypertextovprepojenie"/>
                    <w:rFonts w:ascii="Source Sans Pro" w:hAnsi="Source Sans Pro"/>
                    <w:noProof/>
                  </w:rPr>
                  <w:t>Prípravná fáza</w:t>
                </w:r>
                <w:r w:rsidR="00C52FF9">
                  <w:rPr>
                    <w:noProof/>
                    <w:webHidden/>
                  </w:rPr>
                  <w:tab/>
                </w:r>
                <w:r w:rsidR="00C52FF9">
                  <w:rPr>
                    <w:noProof/>
                    <w:webHidden/>
                  </w:rPr>
                  <w:fldChar w:fldCharType="begin"/>
                </w:r>
                <w:r w:rsidR="00C52FF9">
                  <w:rPr>
                    <w:noProof/>
                    <w:webHidden/>
                  </w:rPr>
                  <w:instrText xml:space="preserve"> PAGEREF _Toc10115559 \h </w:instrText>
                </w:r>
                <w:r w:rsidR="00C52FF9">
                  <w:rPr>
                    <w:noProof/>
                    <w:webHidden/>
                  </w:rPr>
                </w:r>
                <w:r w:rsidR="00C52FF9">
                  <w:rPr>
                    <w:noProof/>
                    <w:webHidden/>
                  </w:rPr>
                  <w:fldChar w:fldCharType="separate"/>
                </w:r>
                <w:r w:rsidR="00C52FF9">
                  <w:rPr>
                    <w:noProof/>
                    <w:webHidden/>
                  </w:rPr>
                  <w:t>18</w:t>
                </w:r>
                <w:r w:rsidR="00C52FF9">
                  <w:rPr>
                    <w:noProof/>
                    <w:webHidden/>
                  </w:rPr>
                  <w:fldChar w:fldCharType="end"/>
                </w:r>
              </w:hyperlink>
            </w:p>
            <w:p w14:paraId="0566EA88" w14:textId="4FF6EF1D" w:rsidR="00C52FF9" w:rsidRDefault="007315BB">
              <w:pPr>
                <w:pStyle w:val="Obsah3"/>
                <w:tabs>
                  <w:tab w:val="left" w:pos="880"/>
                  <w:tab w:val="right" w:pos="9062"/>
                </w:tabs>
                <w:rPr>
                  <w:rFonts w:eastAsiaTheme="minorEastAsia" w:cstheme="minorBidi"/>
                  <w:noProof/>
                  <w:sz w:val="22"/>
                  <w:szCs w:val="22"/>
                  <w:lang w:eastAsia="sk-SK"/>
                </w:rPr>
              </w:pPr>
              <w:hyperlink w:anchor="_Toc10115560" w:history="1">
                <w:r w:rsidR="00C52FF9" w:rsidRPr="00447908">
                  <w:rPr>
                    <w:rStyle w:val="Hypertextovprepojenie"/>
                    <w:noProof/>
                  </w:rPr>
                  <w:t>5.2.1</w:t>
                </w:r>
                <w:r w:rsidR="00C52FF9">
                  <w:rPr>
                    <w:rFonts w:eastAsiaTheme="minorEastAsia" w:cstheme="minorBidi"/>
                    <w:noProof/>
                    <w:sz w:val="22"/>
                    <w:szCs w:val="22"/>
                    <w:lang w:eastAsia="sk-SK"/>
                  </w:rPr>
                  <w:tab/>
                </w:r>
                <w:r w:rsidR="00C52FF9" w:rsidRPr="00447908">
                  <w:rPr>
                    <w:rStyle w:val="Hypertextovprepojenie"/>
                    <w:noProof/>
                  </w:rPr>
                  <w:t>Používateľský výskum</w:t>
                </w:r>
                <w:r w:rsidR="00C52FF9">
                  <w:rPr>
                    <w:noProof/>
                    <w:webHidden/>
                  </w:rPr>
                  <w:tab/>
                </w:r>
                <w:r w:rsidR="00C52FF9">
                  <w:rPr>
                    <w:noProof/>
                    <w:webHidden/>
                  </w:rPr>
                  <w:fldChar w:fldCharType="begin"/>
                </w:r>
                <w:r w:rsidR="00C52FF9">
                  <w:rPr>
                    <w:noProof/>
                    <w:webHidden/>
                  </w:rPr>
                  <w:instrText xml:space="preserve"> PAGEREF _Toc10115560 \h </w:instrText>
                </w:r>
                <w:r w:rsidR="00C52FF9">
                  <w:rPr>
                    <w:noProof/>
                    <w:webHidden/>
                  </w:rPr>
                </w:r>
                <w:r w:rsidR="00C52FF9">
                  <w:rPr>
                    <w:noProof/>
                    <w:webHidden/>
                  </w:rPr>
                  <w:fldChar w:fldCharType="separate"/>
                </w:r>
                <w:r w:rsidR="00C52FF9">
                  <w:rPr>
                    <w:noProof/>
                    <w:webHidden/>
                  </w:rPr>
                  <w:t>18</w:t>
                </w:r>
                <w:r w:rsidR="00C52FF9">
                  <w:rPr>
                    <w:noProof/>
                    <w:webHidden/>
                  </w:rPr>
                  <w:fldChar w:fldCharType="end"/>
                </w:r>
              </w:hyperlink>
            </w:p>
            <w:p w14:paraId="58401994" w14:textId="5EC162C5" w:rsidR="00C52FF9" w:rsidRDefault="007315BB">
              <w:pPr>
                <w:pStyle w:val="Obsah3"/>
                <w:tabs>
                  <w:tab w:val="left" w:pos="880"/>
                  <w:tab w:val="right" w:pos="9062"/>
                </w:tabs>
                <w:rPr>
                  <w:rFonts w:eastAsiaTheme="minorEastAsia" w:cstheme="minorBidi"/>
                  <w:noProof/>
                  <w:sz w:val="22"/>
                  <w:szCs w:val="22"/>
                  <w:lang w:eastAsia="sk-SK"/>
                </w:rPr>
              </w:pPr>
              <w:hyperlink w:anchor="_Toc10115561" w:history="1">
                <w:r w:rsidR="00C52FF9" w:rsidRPr="00447908">
                  <w:rPr>
                    <w:rStyle w:val="Hypertextovprepojenie"/>
                    <w:noProof/>
                  </w:rPr>
                  <w:t>5.2.2</w:t>
                </w:r>
                <w:r w:rsidR="00C52FF9">
                  <w:rPr>
                    <w:rFonts w:eastAsiaTheme="minorEastAsia" w:cstheme="minorBidi"/>
                    <w:noProof/>
                    <w:sz w:val="22"/>
                    <w:szCs w:val="22"/>
                    <w:lang w:eastAsia="sk-SK"/>
                  </w:rPr>
                  <w:tab/>
                </w:r>
                <w:r w:rsidR="00C52FF9" w:rsidRPr="00447908">
                  <w:rPr>
                    <w:rStyle w:val="Hypertextovprepojenie"/>
                    <w:noProof/>
                  </w:rPr>
                  <w:t>Návrh informačnej architektúry</w:t>
                </w:r>
                <w:r w:rsidR="00C52FF9">
                  <w:rPr>
                    <w:noProof/>
                    <w:webHidden/>
                  </w:rPr>
                  <w:tab/>
                </w:r>
                <w:r w:rsidR="00C52FF9">
                  <w:rPr>
                    <w:noProof/>
                    <w:webHidden/>
                  </w:rPr>
                  <w:fldChar w:fldCharType="begin"/>
                </w:r>
                <w:r w:rsidR="00C52FF9">
                  <w:rPr>
                    <w:noProof/>
                    <w:webHidden/>
                  </w:rPr>
                  <w:instrText xml:space="preserve"> PAGEREF _Toc10115561 \h </w:instrText>
                </w:r>
                <w:r w:rsidR="00C52FF9">
                  <w:rPr>
                    <w:noProof/>
                    <w:webHidden/>
                  </w:rPr>
                </w:r>
                <w:r w:rsidR="00C52FF9">
                  <w:rPr>
                    <w:noProof/>
                    <w:webHidden/>
                  </w:rPr>
                  <w:fldChar w:fldCharType="separate"/>
                </w:r>
                <w:r w:rsidR="00C52FF9">
                  <w:rPr>
                    <w:noProof/>
                    <w:webHidden/>
                  </w:rPr>
                  <w:t>23</w:t>
                </w:r>
                <w:r w:rsidR="00C52FF9">
                  <w:rPr>
                    <w:noProof/>
                    <w:webHidden/>
                  </w:rPr>
                  <w:fldChar w:fldCharType="end"/>
                </w:r>
              </w:hyperlink>
            </w:p>
            <w:p w14:paraId="2E22291E" w14:textId="5AB73645" w:rsidR="00C52FF9" w:rsidRDefault="007315BB">
              <w:pPr>
                <w:pStyle w:val="Obsah3"/>
                <w:tabs>
                  <w:tab w:val="left" w:pos="880"/>
                  <w:tab w:val="right" w:pos="9062"/>
                </w:tabs>
                <w:rPr>
                  <w:rFonts w:eastAsiaTheme="minorEastAsia" w:cstheme="minorBidi"/>
                  <w:noProof/>
                  <w:sz w:val="22"/>
                  <w:szCs w:val="22"/>
                  <w:lang w:eastAsia="sk-SK"/>
                </w:rPr>
              </w:pPr>
              <w:hyperlink w:anchor="_Toc10115562" w:history="1">
                <w:r w:rsidR="00C52FF9" w:rsidRPr="00447908">
                  <w:rPr>
                    <w:rStyle w:val="Hypertextovprepojenie"/>
                    <w:noProof/>
                  </w:rPr>
                  <w:t>5.2.3</w:t>
                </w:r>
                <w:r w:rsidR="00C52FF9">
                  <w:rPr>
                    <w:rFonts w:eastAsiaTheme="minorEastAsia" w:cstheme="minorBidi"/>
                    <w:noProof/>
                    <w:sz w:val="22"/>
                    <w:szCs w:val="22"/>
                    <w:lang w:eastAsia="sk-SK"/>
                  </w:rPr>
                  <w:tab/>
                </w:r>
                <w:r w:rsidR="00C52FF9" w:rsidRPr="00447908">
                  <w:rPr>
                    <w:rStyle w:val="Hypertextovprepojenie"/>
                    <w:noProof/>
                  </w:rPr>
                  <w:t>Návrh mapy stránky (alebo toky používateľov)</w:t>
                </w:r>
                <w:r w:rsidR="00C52FF9">
                  <w:rPr>
                    <w:noProof/>
                    <w:webHidden/>
                  </w:rPr>
                  <w:tab/>
                </w:r>
                <w:r w:rsidR="00C52FF9">
                  <w:rPr>
                    <w:noProof/>
                    <w:webHidden/>
                  </w:rPr>
                  <w:fldChar w:fldCharType="begin"/>
                </w:r>
                <w:r w:rsidR="00C52FF9">
                  <w:rPr>
                    <w:noProof/>
                    <w:webHidden/>
                  </w:rPr>
                  <w:instrText xml:space="preserve"> PAGEREF _Toc10115562 \h </w:instrText>
                </w:r>
                <w:r w:rsidR="00C52FF9">
                  <w:rPr>
                    <w:noProof/>
                    <w:webHidden/>
                  </w:rPr>
                </w:r>
                <w:r w:rsidR="00C52FF9">
                  <w:rPr>
                    <w:noProof/>
                    <w:webHidden/>
                  </w:rPr>
                  <w:fldChar w:fldCharType="separate"/>
                </w:r>
                <w:r w:rsidR="00C52FF9">
                  <w:rPr>
                    <w:noProof/>
                    <w:webHidden/>
                  </w:rPr>
                  <w:t>24</w:t>
                </w:r>
                <w:r w:rsidR="00C52FF9">
                  <w:rPr>
                    <w:noProof/>
                    <w:webHidden/>
                  </w:rPr>
                  <w:fldChar w:fldCharType="end"/>
                </w:r>
              </w:hyperlink>
            </w:p>
            <w:p w14:paraId="6F904261" w14:textId="1B397F26" w:rsidR="00C52FF9" w:rsidRDefault="007315BB">
              <w:pPr>
                <w:pStyle w:val="Obsah2"/>
                <w:tabs>
                  <w:tab w:val="left" w:pos="660"/>
                  <w:tab w:val="right" w:pos="9062"/>
                </w:tabs>
                <w:rPr>
                  <w:rFonts w:eastAsiaTheme="minorEastAsia" w:cstheme="minorBidi"/>
                  <w:b w:val="0"/>
                  <w:bCs w:val="0"/>
                  <w:noProof/>
                  <w:sz w:val="22"/>
                  <w:szCs w:val="22"/>
                  <w:lang w:eastAsia="sk-SK"/>
                </w:rPr>
              </w:pPr>
              <w:hyperlink w:anchor="_Toc10115563" w:history="1">
                <w:r w:rsidR="00C52FF9" w:rsidRPr="00447908">
                  <w:rPr>
                    <w:rStyle w:val="Hypertextovprepojenie"/>
                    <w:rFonts w:ascii="Source Sans Pro" w:hAnsi="Source Sans Pro"/>
                    <w:noProof/>
                  </w:rPr>
                  <w:t>5.3</w:t>
                </w:r>
                <w:r w:rsidR="00C52FF9">
                  <w:rPr>
                    <w:rFonts w:eastAsiaTheme="minorEastAsia" w:cstheme="minorBidi"/>
                    <w:b w:val="0"/>
                    <w:bCs w:val="0"/>
                    <w:noProof/>
                    <w:sz w:val="22"/>
                    <w:szCs w:val="22"/>
                    <w:lang w:eastAsia="sk-SK"/>
                  </w:rPr>
                  <w:tab/>
                </w:r>
                <w:r w:rsidR="00C52FF9" w:rsidRPr="00447908">
                  <w:rPr>
                    <w:rStyle w:val="Hypertextovprepojenie"/>
                    <w:rFonts w:ascii="Source Sans Pro" w:hAnsi="Source Sans Pro"/>
                    <w:noProof/>
                  </w:rPr>
                  <w:t>Detailná funkčná špecifikácia</w:t>
                </w:r>
                <w:r w:rsidR="00C52FF9">
                  <w:rPr>
                    <w:noProof/>
                    <w:webHidden/>
                  </w:rPr>
                  <w:tab/>
                </w:r>
                <w:r w:rsidR="00C52FF9">
                  <w:rPr>
                    <w:noProof/>
                    <w:webHidden/>
                  </w:rPr>
                  <w:fldChar w:fldCharType="begin"/>
                </w:r>
                <w:r w:rsidR="00C52FF9">
                  <w:rPr>
                    <w:noProof/>
                    <w:webHidden/>
                  </w:rPr>
                  <w:instrText xml:space="preserve"> PAGEREF _Toc10115563 \h </w:instrText>
                </w:r>
                <w:r w:rsidR="00C52FF9">
                  <w:rPr>
                    <w:noProof/>
                    <w:webHidden/>
                  </w:rPr>
                </w:r>
                <w:r w:rsidR="00C52FF9">
                  <w:rPr>
                    <w:noProof/>
                    <w:webHidden/>
                  </w:rPr>
                  <w:fldChar w:fldCharType="separate"/>
                </w:r>
                <w:r w:rsidR="00C52FF9">
                  <w:rPr>
                    <w:noProof/>
                    <w:webHidden/>
                  </w:rPr>
                  <w:t>24</w:t>
                </w:r>
                <w:r w:rsidR="00C52FF9">
                  <w:rPr>
                    <w:noProof/>
                    <w:webHidden/>
                  </w:rPr>
                  <w:fldChar w:fldCharType="end"/>
                </w:r>
              </w:hyperlink>
            </w:p>
            <w:p w14:paraId="0C4F8551" w14:textId="65C84513" w:rsidR="00C52FF9" w:rsidRDefault="007315BB">
              <w:pPr>
                <w:pStyle w:val="Obsah3"/>
                <w:tabs>
                  <w:tab w:val="left" w:pos="880"/>
                  <w:tab w:val="right" w:pos="9062"/>
                </w:tabs>
                <w:rPr>
                  <w:rFonts w:eastAsiaTheme="minorEastAsia" w:cstheme="minorBidi"/>
                  <w:noProof/>
                  <w:sz w:val="22"/>
                  <w:szCs w:val="22"/>
                  <w:lang w:eastAsia="sk-SK"/>
                </w:rPr>
              </w:pPr>
              <w:hyperlink w:anchor="_Toc10115564" w:history="1">
                <w:r w:rsidR="00C52FF9" w:rsidRPr="00447908">
                  <w:rPr>
                    <w:rStyle w:val="Hypertextovprepojenie"/>
                    <w:noProof/>
                  </w:rPr>
                  <w:t>5.3.1</w:t>
                </w:r>
                <w:r w:rsidR="00C52FF9">
                  <w:rPr>
                    <w:rFonts w:eastAsiaTheme="minorEastAsia" w:cstheme="minorBidi"/>
                    <w:noProof/>
                    <w:sz w:val="22"/>
                    <w:szCs w:val="22"/>
                    <w:lang w:eastAsia="sk-SK"/>
                  </w:rPr>
                  <w:tab/>
                </w:r>
                <w:r w:rsidR="00C52FF9" w:rsidRPr="00447908">
                  <w:rPr>
                    <w:rStyle w:val="Hypertextovprepojenie"/>
                    <w:noProof/>
                  </w:rPr>
                  <w:t>Analýza celku</w:t>
                </w:r>
                <w:r w:rsidR="00C52FF9">
                  <w:rPr>
                    <w:noProof/>
                    <w:webHidden/>
                  </w:rPr>
                  <w:tab/>
                </w:r>
                <w:r w:rsidR="00C52FF9">
                  <w:rPr>
                    <w:noProof/>
                    <w:webHidden/>
                  </w:rPr>
                  <w:fldChar w:fldCharType="begin"/>
                </w:r>
                <w:r w:rsidR="00C52FF9">
                  <w:rPr>
                    <w:noProof/>
                    <w:webHidden/>
                  </w:rPr>
                  <w:instrText xml:space="preserve"> PAGEREF _Toc10115564 \h </w:instrText>
                </w:r>
                <w:r w:rsidR="00C52FF9">
                  <w:rPr>
                    <w:noProof/>
                    <w:webHidden/>
                  </w:rPr>
                </w:r>
                <w:r w:rsidR="00C52FF9">
                  <w:rPr>
                    <w:noProof/>
                    <w:webHidden/>
                  </w:rPr>
                  <w:fldChar w:fldCharType="separate"/>
                </w:r>
                <w:r w:rsidR="00C52FF9">
                  <w:rPr>
                    <w:noProof/>
                    <w:webHidden/>
                  </w:rPr>
                  <w:t>24</w:t>
                </w:r>
                <w:r w:rsidR="00C52FF9">
                  <w:rPr>
                    <w:noProof/>
                    <w:webHidden/>
                  </w:rPr>
                  <w:fldChar w:fldCharType="end"/>
                </w:r>
              </w:hyperlink>
            </w:p>
            <w:p w14:paraId="61BA347D" w14:textId="26502D5A" w:rsidR="00C52FF9" w:rsidRDefault="007315BB">
              <w:pPr>
                <w:pStyle w:val="Obsah3"/>
                <w:tabs>
                  <w:tab w:val="left" w:pos="880"/>
                  <w:tab w:val="right" w:pos="9062"/>
                </w:tabs>
                <w:rPr>
                  <w:rFonts w:eastAsiaTheme="minorEastAsia" w:cstheme="minorBidi"/>
                  <w:noProof/>
                  <w:sz w:val="22"/>
                  <w:szCs w:val="22"/>
                  <w:lang w:eastAsia="sk-SK"/>
                </w:rPr>
              </w:pPr>
              <w:hyperlink w:anchor="_Toc10115565" w:history="1">
                <w:r w:rsidR="00C52FF9" w:rsidRPr="00447908">
                  <w:rPr>
                    <w:rStyle w:val="Hypertextovprepojenie"/>
                    <w:noProof/>
                  </w:rPr>
                  <w:t>5.3.2</w:t>
                </w:r>
                <w:r w:rsidR="00C52FF9">
                  <w:rPr>
                    <w:rFonts w:eastAsiaTheme="minorEastAsia" w:cstheme="minorBidi"/>
                    <w:noProof/>
                    <w:sz w:val="22"/>
                    <w:szCs w:val="22"/>
                    <w:lang w:eastAsia="sk-SK"/>
                  </w:rPr>
                  <w:tab/>
                </w:r>
                <w:r w:rsidR="00C52FF9" w:rsidRPr="00447908">
                  <w:rPr>
                    <w:rStyle w:val="Hypertextovprepojenie"/>
                    <w:noProof/>
                  </w:rPr>
                  <w:t>Návrh a testovanie prototypu</w:t>
                </w:r>
                <w:r w:rsidR="00C52FF9">
                  <w:rPr>
                    <w:noProof/>
                    <w:webHidden/>
                  </w:rPr>
                  <w:tab/>
                </w:r>
                <w:r w:rsidR="00C52FF9">
                  <w:rPr>
                    <w:noProof/>
                    <w:webHidden/>
                  </w:rPr>
                  <w:fldChar w:fldCharType="begin"/>
                </w:r>
                <w:r w:rsidR="00C52FF9">
                  <w:rPr>
                    <w:noProof/>
                    <w:webHidden/>
                  </w:rPr>
                  <w:instrText xml:space="preserve"> PAGEREF _Toc10115565 \h </w:instrText>
                </w:r>
                <w:r w:rsidR="00C52FF9">
                  <w:rPr>
                    <w:noProof/>
                    <w:webHidden/>
                  </w:rPr>
                </w:r>
                <w:r w:rsidR="00C52FF9">
                  <w:rPr>
                    <w:noProof/>
                    <w:webHidden/>
                  </w:rPr>
                  <w:fldChar w:fldCharType="separate"/>
                </w:r>
                <w:r w:rsidR="00C52FF9">
                  <w:rPr>
                    <w:noProof/>
                    <w:webHidden/>
                  </w:rPr>
                  <w:t>26</w:t>
                </w:r>
                <w:r w:rsidR="00C52FF9">
                  <w:rPr>
                    <w:noProof/>
                    <w:webHidden/>
                  </w:rPr>
                  <w:fldChar w:fldCharType="end"/>
                </w:r>
              </w:hyperlink>
            </w:p>
            <w:p w14:paraId="3F7C84DD" w14:textId="2C17B395" w:rsidR="00C52FF9" w:rsidRDefault="007315BB">
              <w:pPr>
                <w:pStyle w:val="Obsah2"/>
                <w:tabs>
                  <w:tab w:val="left" w:pos="660"/>
                  <w:tab w:val="right" w:pos="9062"/>
                </w:tabs>
                <w:rPr>
                  <w:rFonts w:eastAsiaTheme="minorEastAsia" w:cstheme="minorBidi"/>
                  <w:b w:val="0"/>
                  <w:bCs w:val="0"/>
                  <w:noProof/>
                  <w:sz w:val="22"/>
                  <w:szCs w:val="22"/>
                  <w:lang w:eastAsia="sk-SK"/>
                </w:rPr>
              </w:pPr>
              <w:hyperlink w:anchor="_Toc10115566" w:history="1">
                <w:r w:rsidR="00C52FF9" w:rsidRPr="00447908">
                  <w:rPr>
                    <w:rStyle w:val="Hypertextovprepojenie"/>
                    <w:rFonts w:ascii="Source Sans Pro" w:hAnsi="Source Sans Pro"/>
                    <w:noProof/>
                  </w:rPr>
                  <w:t>5.4</w:t>
                </w:r>
                <w:r w:rsidR="00C52FF9">
                  <w:rPr>
                    <w:rFonts w:eastAsiaTheme="minorEastAsia" w:cstheme="minorBidi"/>
                    <w:b w:val="0"/>
                    <w:bCs w:val="0"/>
                    <w:noProof/>
                    <w:sz w:val="22"/>
                    <w:szCs w:val="22"/>
                    <w:lang w:eastAsia="sk-SK"/>
                  </w:rPr>
                  <w:tab/>
                </w:r>
                <w:r w:rsidR="00C52FF9" w:rsidRPr="00447908">
                  <w:rPr>
                    <w:rStyle w:val="Hypertextovprepojenie"/>
                    <w:rFonts w:ascii="Source Sans Pro" w:hAnsi="Source Sans Pro"/>
                    <w:noProof/>
                  </w:rPr>
                  <w:t>Implementácia / testovacia prevádzka</w:t>
                </w:r>
                <w:r w:rsidR="00C52FF9">
                  <w:rPr>
                    <w:noProof/>
                    <w:webHidden/>
                  </w:rPr>
                  <w:tab/>
                </w:r>
                <w:r w:rsidR="00C52FF9">
                  <w:rPr>
                    <w:noProof/>
                    <w:webHidden/>
                  </w:rPr>
                  <w:fldChar w:fldCharType="begin"/>
                </w:r>
                <w:r w:rsidR="00C52FF9">
                  <w:rPr>
                    <w:noProof/>
                    <w:webHidden/>
                  </w:rPr>
                  <w:instrText xml:space="preserve"> PAGEREF _Toc10115566 \h </w:instrText>
                </w:r>
                <w:r w:rsidR="00C52FF9">
                  <w:rPr>
                    <w:noProof/>
                    <w:webHidden/>
                  </w:rPr>
                </w:r>
                <w:r w:rsidR="00C52FF9">
                  <w:rPr>
                    <w:noProof/>
                    <w:webHidden/>
                  </w:rPr>
                  <w:fldChar w:fldCharType="separate"/>
                </w:r>
                <w:r w:rsidR="00C52FF9">
                  <w:rPr>
                    <w:noProof/>
                    <w:webHidden/>
                  </w:rPr>
                  <w:t>28</w:t>
                </w:r>
                <w:r w:rsidR="00C52FF9">
                  <w:rPr>
                    <w:noProof/>
                    <w:webHidden/>
                  </w:rPr>
                  <w:fldChar w:fldCharType="end"/>
                </w:r>
              </w:hyperlink>
            </w:p>
            <w:p w14:paraId="2701E9E1" w14:textId="3CDB74D5" w:rsidR="00C52FF9" w:rsidRDefault="007315BB">
              <w:pPr>
                <w:pStyle w:val="Obsah3"/>
                <w:tabs>
                  <w:tab w:val="left" w:pos="880"/>
                  <w:tab w:val="right" w:pos="9062"/>
                </w:tabs>
                <w:rPr>
                  <w:rFonts w:eastAsiaTheme="minorEastAsia" w:cstheme="minorBidi"/>
                  <w:noProof/>
                  <w:sz w:val="22"/>
                  <w:szCs w:val="22"/>
                  <w:lang w:eastAsia="sk-SK"/>
                </w:rPr>
              </w:pPr>
              <w:hyperlink w:anchor="_Toc10115567" w:history="1">
                <w:r w:rsidR="00C52FF9" w:rsidRPr="00447908">
                  <w:rPr>
                    <w:rStyle w:val="Hypertextovprepojenie"/>
                    <w:noProof/>
                  </w:rPr>
                  <w:t>5.4.1</w:t>
                </w:r>
                <w:r w:rsidR="00C52FF9">
                  <w:rPr>
                    <w:rFonts w:eastAsiaTheme="minorEastAsia" w:cstheme="minorBidi"/>
                    <w:noProof/>
                    <w:sz w:val="22"/>
                    <w:szCs w:val="22"/>
                    <w:lang w:eastAsia="sk-SK"/>
                  </w:rPr>
                  <w:tab/>
                </w:r>
                <w:r w:rsidR="00C52FF9" w:rsidRPr="00447908">
                  <w:rPr>
                    <w:rStyle w:val="Hypertextovprepojenie"/>
                    <w:noProof/>
                  </w:rPr>
                  <w:t>Benchmarking používateľského rozhrania</w:t>
                </w:r>
                <w:r w:rsidR="00C52FF9">
                  <w:rPr>
                    <w:noProof/>
                    <w:webHidden/>
                  </w:rPr>
                  <w:tab/>
                </w:r>
                <w:r w:rsidR="00C52FF9">
                  <w:rPr>
                    <w:noProof/>
                    <w:webHidden/>
                  </w:rPr>
                  <w:fldChar w:fldCharType="begin"/>
                </w:r>
                <w:r w:rsidR="00C52FF9">
                  <w:rPr>
                    <w:noProof/>
                    <w:webHidden/>
                  </w:rPr>
                  <w:instrText xml:space="preserve"> PAGEREF _Toc10115567 \h </w:instrText>
                </w:r>
                <w:r w:rsidR="00C52FF9">
                  <w:rPr>
                    <w:noProof/>
                    <w:webHidden/>
                  </w:rPr>
                </w:r>
                <w:r w:rsidR="00C52FF9">
                  <w:rPr>
                    <w:noProof/>
                    <w:webHidden/>
                  </w:rPr>
                  <w:fldChar w:fldCharType="separate"/>
                </w:r>
                <w:r w:rsidR="00C52FF9">
                  <w:rPr>
                    <w:noProof/>
                    <w:webHidden/>
                  </w:rPr>
                  <w:t>28</w:t>
                </w:r>
                <w:r w:rsidR="00C52FF9">
                  <w:rPr>
                    <w:noProof/>
                    <w:webHidden/>
                  </w:rPr>
                  <w:fldChar w:fldCharType="end"/>
                </w:r>
              </w:hyperlink>
            </w:p>
            <w:p w14:paraId="0F761D2E" w14:textId="34E96652" w:rsidR="00C52FF9" w:rsidRDefault="007315BB">
              <w:pPr>
                <w:pStyle w:val="Obsah3"/>
                <w:tabs>
                  <w:tab w:val="left" w:pos="880"/>
                  <w:tab w:val="right" w:pos="9062"/>
                </w:tabs>
                <w:rPr>
                  <w:rFonts w:eastAsiaTheme="minorEastAsia" w:cstheme="minorBidi"/>
                  <w:noProof/>
                  <w:sz w:val="22"/>
                  <w:szCs w:val="22"/>
                  <w:lang w:eastAsia="sk-SK"/>
                </w:rPr>
              </w:pPr>
              <w:hyperlink w:anchor="_Toc10115568" w:history="1">
                <w:r w:rsidR="00C52FF9" w:rsidRPr="00447908">
                  <w:rPr>
                    <w:rStyle w:val="Hypertextovprepojenie"/>
                    <w:noProof/>
                  </w:rPr>
                  <w:t>5.4.2</w:t>
                </w:r>
                <w:r w:rsidR="00C52FF9">
                  <w:rPr>
                    <w:rFonts w:eastAsiaTheme="minorEastAsia" w:cstheme="minorBidi"/>
                    <w:noProof/>
                    <w:sz w:val="22"/>
                    <w:szCs w:val="22"/>
                    <w:lang w:eastAsia="sk-SK"/>
                  </w:rPr>
                  <w:tab/>
                </w:r>
                <w:r w:rsidR="00C52FF9" w:rsidRPr="00447908">
                  <w:rPr>
                    <w:rStyle w:val="Hypertextovprepojenie"/>
                    <w:noProof/>
                  </w:rPr>
                  <w:t>Report sumatívneho testovania použiteľnosti</w:t>
                </w:r>
                <w:r w:rsidR="00C52FF9">
                  <w:rPr>
                    <w:noProof/>
                    <w:webHidden/>
                  </w:rPr>
                  <w:tab/>
                </w:r>
                <w:r w:rsidR="00C52FF9">
                  <w:rPr>
                    <w:noProof/>
                    <w:webHidden/>
                  </w:rPr>
                  <w:fldChar w:fldCharType="begin"/>
                </w:r>
                <w:r w:rsidR="00C52FF9">
                  <w:rPr>
                    <w:noProof/>
                    <w:webHidden/>
                  </w:rPr>
                  <w:instrText xml:space="preserve"> PAGEREF _Toc10115568 \h </w:instrText>
                </w:r>
                <w:r w:rsidR="00C52FF9">
                  <w:rPr>
                    <w:noProof/>
                    <w:webHidden/>
                  </w:rPr>
                </w:r>
                <w:r w:rsidR="00C52FF9">
                  <w:rPr>
                    <w:noProof/>
                    <w:webHidden/>
                  </w:rPr>
                  <w:fldChar w:fldCharType="separate"/>
                </w:r>
                <w:r w:rsidR="00C52FF9">
                  <w:rPr>
                    <w:noProof/>
                    <w:webHidden/>
                  </w:rPr>
                  <w:t>28</w:t>
                </w:r>
                <w:r w:rsidR="00C52FF9">
                  <w:rPr>
                    <w:noProof/>
                    <w:webHidden/>
                  </w:rPr>
                  <w:fldChar w:fldCharType="end"/>
                </w:r>
              </w:hyperlink>
            </w:p>
            <w:p w14:paraId="414A2947" w14:textId="75CD3911" w:rsidR="00C52FF9" w:rsidRDefault="007315BB">
              <w:pPr>
                <w:pStyle w:val="Obsah3"/>
                <w:tabs>
                  <w:tab w:val="left" w:pos="880"/>
                  <w:tab w:val="right" w:pos="9062"/>
                </w:tabs>
                <w:rPr>
                  <w:rFonts w:eastAsiaTheme="minorEastAsia" w:cstheme="minorBidi"/>
                  <w:noProof/>
                  <w:sz w:val="22"/>
                  <w:szCs w:val="22"/>
                  <w:lang w:eastAsia="sk-SK"/>
                </w:rPr>
              </w:pPr>
              <w:hyperlink w:anchor="_Toc10115569" w:history="1">
                <w:r w:rsidR="00C52FF9" w:rsidRPr="00447908">
                  <w:rPr>
                    <w:rStyle w:val="Hypertextovprepojenie"/>
                    <w:noProof/>
                  </w:rPr>
                  <w:t>5.4.3</w:t>
                </w:r>
                <w:r w:rsidR="00C52FF9">
                  <w:rPr>
                    <w:rFonts w:eastAsiaTheme="minorEastAsia" w:cstheme="minorBidi"/>
                    <w:noProof/>
                    <w:sz w:val="22"/>
                    <w:szCs w:val="22"/>
                    <w:lang w:eastAsia="sk-SK"/>
                  </w:rPr>
                  <w:tab/>
                </w:r>
                <w:r w:rsidR="00C52FF9" w:rsidRPr="00447908">
                  <w:rPr>
                    <w:rStyle w:val="Hypertextovprepojenie"/>
                    <w:noProof/>
                  </w:rPr>
                  <w:t>Report testovania prístupnosti</w:t>
                </w:r>
                <w:r w:rsidR="00C52FF9">
                  <w:rPr>
                    <w:noProof/>
                    <w:webHidden/>
                  </w:rPr>
                  <w:tab/>
                </w:r>
                <w:r w:rsidR="00C52FF9">
                  <w:rPr>
                    <w:noProof/>
                    <w:webHidden/>
                  </w:rPr>
                  <w:fldChar w:fldCharType="begin"/>
                </w:r>
                <w:r w:rsidR="00C52FF9">
                  <w:rPr>
                    <w:noProof/>
                    <w:webHidden/>
                  </w:rPr>
                  <w:instrText xml:space="preserve"> PAGEREF _Toc10115569 \h </w:instrText>
                </w:r>
                <w:r w:rsidR="00C52FF9">
                  <w:rPr>
                    <w:noProof/>
                    <w:webHidden/>
                  </w:rPr>
                </w:r>
                <w:r w:rsidR="00C52FF9">
                  <w:rPr>
                    <w:noProof/>
                    <w:webHidden/>
                  </w:rPr>
                  <w:fldChar w:fldCharType="separate"/>
                </w:r>
                <w:r w:rsidR="00C52FF9">
                  <w:rPr>
                    <w:noProof/>
                    <w:webHidden/>
                  </w:rPr>
                  <w:t>29</w:t>
                </w:r>
                <w:r w:rsidR="00C52FF9">
                  <w:rPr>
                    <w:noProof/>
                    <w:webHidden/>
                  </w:rPr>
                  <w:fldChar w:fldCharType="end"/>
                </w:r>
              </w:hyperlink>
            </w:p>
            <w:p w14:paraId="551E7224" w14:textId="44219BAA" w:rsidR="00C52FF9" w:rsidRDefault="007315BB">
              <w:pPr>
                <w:pStyle w:val="Obsah2"/>
                <w:tabs>
                  <w:tab w:val="left" w:pos="660"/>
                  <w:tab w:val="right" w:pos="9062"/>
                </w:tabs>
                <w:rPr>
                  <w:rFonts w:eastAsiaTheme="minorEastAsia" w:cstheme="minorBidi"/>
                  <w:b w:val="0"/>
                  <w:bCs w:val="0"/>
                  <w:noProof/>
                  <w:sz w:val="22"/>
                  <w:szCs w:val="22"/>
                  <w:lang w:eastAsia="sk-SK"/>
                </w:rPr>
              </w:pPr>
              <w:hyperlink w:anchor="_Toc10115570" w:history="1">
                <w:r w:rsidR="00C52FF9" w:rsidRPr="00447908">
                  <w:rPr>
                    <w:rStyle w:val="Hypertextovprepojenie"/>
                    <w:rFonts w:ascii="Source Sans Pro" w:hAnsi="Source Sans Pro"/>
                    <w:noProof/>
                  </w:rPr>
                  <w:t>5.5</w:t>
                </w:r>
                <w:r w:rsidR="00C52FF9">
                  <w:rPr>
                    <w:rFonts w:eastAsiaTheme="minorEastAsia" w:cstheme="minorBidi"/>
                    <w:b w:val="0"/>
                    <w:bCs w:val="0"/>
                    <w:noProof/>
                    <w:sz w:val="22"/>
                    <w:szCs w:val="22"/>
                    <w:lang w:eastAsia="sk-SK"/>
                  </w:rPr>
                  <w:tab/>
                </w:r>
                <w:r w:rsidR="00C52FF9" w:rsidRPr="00447908">
                  <w:rPr>
                    <w:rStyle w:val="Hypertextovprepojenie"/>
                    <w:rFonts w:ascii="Source Sans Pro" w:hAnsi="Source Sans Pro"/>
                    <w:noProof/>
                  </w:rPr>
                  <w:t>Po nasadení</w:t>
                </w:r>
                <w:r w:rsidR="00C52FF9">
                  <w:rPr>
                    <w:noProof/>
                    <w:webHidden/>
                  </w:rPr>
                  <w:tab/>
                </w:r>
                <w:r w:rsidR="00C52FF9">
                  <w:rPr>
                    <w:noProof/>
                    <w:webHidden/>
                  </w:rPr>
                  <w:fldChar w:fldCharType="begin"/>
                </w:r>
                <w:r w:rsidR="00C52FF9">
                  <w:rPr>
                    <w:noProof/>
                    <w:webHidden/>
                  </w:rPr>
                  <w:instrText xml:space="preserve"> PAGEREF _Toc10115570 \h </w:instrText>
                </w:r>
                <w:r w:rsidR="00C52FF9">
                  <w:rPr>
                    <w:noProof/>
                    <w:webHidden/>
                  </w:rPr>
                </w:r>
                <w:r w:rsidR="00C52FF9">
                  <w:rPr>
                    <w:noProof/>
                    <w:webHidden/>
                  </w:rPr>
                  <w:fldChar w:fldCharType="separate"/>
                </w:r>
                <w:r w:rsidR="00C52FF9">
                  <w:rPr>
                    <w:noProof/>
                    <w:webHidden/>
                  </w:rPr>
                  <w:t>29</w:t>
                </w:r>
                <w:r w:rsidR="00C52FF9">
                  <w:rPr>
                    <w:noProof/>
                    <w:webHidden/>
                  </w:rPr>
                  <w:fldChar w:fldCharType="end"/>
                </w:r>
              </w:hyperlink>
            </w:p>
            <w:p w14:paraId="0C0DB7C2" w14:textId="2D9AD5B1" w:rsidR="00C52FF9" w:rsidRDefault="007315BB">
              <w:pPr>
                <w:pStyle w:val="Obsah3"/>
                <w:tabs>
                  <w:tab w:val="left" w:pos="880"/>
                  <w:tab w:val="right" w:pos="9062"/>
                </w:tabs>
                <w:rPr>
                  <w:rFonts w:eastAsiaTheme="minorEastAsia" w:cstheme="minorBidi"/>
                  <w:noProof/>
                  <w:sz w:val="22"/>
                  <w:szCs w:val="22"/>
                  <w:lang w:eastAsia="sk-SK"/>
                </w:rPr>
              </w:pPr>
              <w:hyperlink w:anchor="_Toc10115571" w:history="1">
                <w:r w:rsidR="00C52FF9" w:rsidRPr="00447908">
                  <w:rPr>
                    <w:rStyle w:val="Hypertextovprepojenie"/>
                    <w:noProof/>
                  </w:rPr>
                  <w:t>5.5.1</w:t>
                </w:r>
                <w:r w:rsidR="00C52FF9">
                  <w:rPr>
                    <w:rFonts w:eastAsiaTheme="minorEastAsia" w:cstheme="minorBidi"/>
                    <w:noProof/>
                    <w:sz w:val="22"/>
                    <w:szCs w:val="22"/>
                    <w:lang w:eastAsia="sk-SK"/>
                  </w:rPr>
                  <w:tab/>
                </w:r>
                <w:r w:rsidR="00C52FF9" w:rsidRPr="00447908">
                  <w:rPr>
                    <w:rStyle w:val="Hypertextovprepojenie"/>
                    <w:noProof/>
                  </w:rPr>
                  <w:t>Monitoring správania používateľov</w:t>
                </w:r>
                <w:r w:rsidR="00C52FF9">
                  <w:rPr>
                    <w:noProof/>
                    <w:webHidden/>
                  </w:rPr>
                  <w:tab/>
                </w:r>
                <w:r w:rsidR="00C52FF9">
                  <w:rPr>
                    <w:noProof/>
                    <w:webHidden/>
                  </w:rPr>
                  <w:fldChar w:fldCharType="begin"/>
                </w:r>
                <w:r w:rsidR="00C52FF9">
                  <w:rPr>
                    <w:noProof/>
                    <w:webHidden/>
                  </w:rPr>
                  <w:instrText xml:space="preserve"> PAGEREF _Toc10115571 \h </w:instrText>
                </w:r>
                <w:r w:rsidR="00C52FF9">
                  <w:rPr>
                    <w:noProof/>
                    <w:webHidden/>
                  </w:rPr>
                </w:r>
                <w:r w:rsidR="00C52FF9">
                  <w:rPr>
                    <w:noProof/>
                    <w:webHidden/>
                  </w:rPr>
                  <w:fldChar w:fldCharType="separate"/>
                </w:r>
                <w:r w:rsidR="00C52FF9">
                  <w:rPr>
                    <w:noProof/>
                    <w:webHidden/>
                  </w:rPr>
                  <w:t>29</w:t>
                </w:r>
                <w:r w:rsidR="00C52FF9">
                  <w:rPr>
                    <w:noProof/>
                    <w:webHidden/>
                  </w:rPr>
                  <w:fldChar w:fldCharType="end"/>
                </w:r>
              </w:hyperlink>
            </w:p>
            <w:p w14:paraId="054F3771" w14:textId="49C6B4AD" w:rsidR="00C52FF9" w:rsidRDefault="007315BB">
              <w:pPr>
                <w:pStyle w:val="Obsah3"/>
                <w:tabs>
                  <w:tab w:val="left" w:pos="880"/>
                  <w:tab w:val="right" w:pos="9062"/>
                </w:tabs>
                <w:rPr>
                  <w:rFonts w:eastAsiaTheme="minorEastAsia" w:cstheme="minorBidi"/>
                  <w:noProof/>
                  <w:sz w:val="22"/>
                  <w:szCs w:val="22"/>
                  <w:lang w:eastAsia="sk-SK"/>
                </w:rPr>
              </w:pPr>
              <w:hyperlink w:anchor="_Toc10115572" w:history="1">
                <w:r w:rsidR="00C52FF9" w:rsidRPr="00447908">
                  <w:rPr>
                    <w:rStyle w:val="Hypertextovprepojenie"/>
                    <w:noProof/>
                  </w:rPr>
                  <w:t>5.5.2</w:t>
                </w:r>
                <w:r w:rsidR="00C52FF9">
                  <w:rPr>
                    <w:rFonts w:eastAsiaTheme="minorEastAsia" w:cstheme="minorBidi"/>
                    <w:noProof/>
                    <w:sz w:val="22"/>
                    <w:szCs w:val="22"/>
                    <w:lang w:eastAsia="sk-SK"/>
                  </w:rPr>
                  <w:tab/>
                </w:r>
                <w:r w:rsidR="00C52FF9" w:rsidRPr="00447908">
                  <w:rPr>
                    <w:rStyle w:val="Hypertextovprepojenie"/>
                    <w:noProof/>
                  </w:rPr>
                  <w:t>Priebežné testovanie používateľov online koncovej služby</w:t>
                </w:r>
                <w:r w:rsidR="00C52FF9">
                  <w:rPr>
                    <w:noProof/>
                    <w:webHidden/>
                  </w:rPr>
                  <w:tab/>
                </w:r>
                <w:r w:rsidR="00C52FF9">
                  <w:rPr>
                    <w:noProof/>
                    <w:webHidden/>
                  </w:rPr>
                  <w:fldChar w:fldCharType="begin"/>
                </w:r>
                <w:r w:rsidR="00C52FF9">
                  <w:rPr>
                    <w:noProof/>
                    <w:webHidden/>
                  </w:rPr>
                  <w:instrText xml:space="preserve"> PAGEREF _Toc10115572 \h </w:instrText>
                </w:r>
                <w:r w:rsidR="00C52FF9">
                  <w:rPr>
                    <w:noProof/>
                    <w:webHidden/>
                  </w:rPr>
                </w:r>
                <w:r w:rsidR="00C52FF9">
                  <w:rPr>
                    <w:noProof/>
                    <w:webHidden/>
                  </w:rPr>
                  <w:fldChar w:fldCharType="separate"/>
                </w:r>
                <w:r w:rsidR="00C52FF9">
                  <w:rPr>
                    <w:noProof/>
                    <w:webHidden/>
                  </w:rPr>
                  <w:t>29</w:t>
                </w:r>
                <w:r w:rsidR="00C52FF9">
                  <w:rPr>
                    <w:noProof/>
                    <w:webHidden/>
                  </w:rPr>
                  <w:fldChar w:fldCharType="end"/>
                </w:r>
              </w:hyperlink>
            </w:p>
            <w:p w14:paraId="4B0E92BD" w14:textId="77E00DCF" w:rsidR="00C52FF9" w:rsidRDefault="007315BB">
              <w:pPr>
                <w:pStyle w:val="Obsah3"/>
                <w:tabs>
                  <w:tab w:val="left" w:pos="880"/>
                  <w:tab w:val="right" w:pos="9062"/>
                </w:tabs>
                <w:rPr>
                  <w:rFonts w:eastAsiaTheme="minorEastAsia" w:cstheme="minorBidi"/>
                  <w:noProof/>
                  <w:sz w:val="22"/>
                  <w:szCs w:val="22"/>
                  <w:lang w:eastAsia="sk-SK"/>
                </w:rPr>
              </w:pPr>
              <w:hyperlink w:anchor="_Toc10115573" w:history="1">
                <w:r w:rsidR="00C52FF9" w:rsidRPr="00447908">
                  <w:rPr>
                    <w:rStyle w:val="Hypertextovprepojenie"/>
                    <w:noProof/>
                  </w:rPr>
                  <w:t>5.5.3</w:t>
                </w:r>
                <w:r w:rsidR="00C52FF9">
                  <w:rPr>
                    <w:rFonts w:eastAsiaTheme="minorEastAsia" w:cstheme="minorBidi"/>
                    <w:noProof/>
                    <w:sz w:val="22"/>
                    <w:szCs w:val="22"/>
                    <w:lang w:eastAsia="sk-SK"/>
                  </w:rPr>
                  <w:tab/>
                </w:r>
                <w:r w:rsidR="00C52FF9" w:rsidRPr="00447908">
                  <w:rPr>
                    <w:rStyle w:val="Hypertextovprepojenie"/>
                    <w:noProof/>
                  </w:rPr>
                  <w:t>Zber a prioritizácia spätnej väzby od občanov</w:t>
                </w:r>
                <w:r w:rsidR="00C52FF9">
                  <w:rPr>
                    <w:noProof/>
                    <w:webHidden/>
                  </w:rPr>
                  <w:tab/>
                </w:r>
                <w:r w:rsidR="00C52FF9">
                  <w:rPr>
                    <w:noProof/>
                    <w:webHidden/>
                  </w:rPr>
                  <w:fldChar w:fldCharType="begin"/>
                </w:r>
                <w:r w:rsidR="00C52FF9">
                  <w:rPr>
                    <w:noProof/>
                    <w:webHidden/>
                  </w:rPr>
                  <w:instrText xml:space="preserve"> PAGEREF _Toc10115573 \h </w:instrText>
                </w:r>
                <w:r w:rsidR="00C52FF9">
                  <w:rPr>
                    <w:noProof/>
                    <w:webHidden/>
                  </w:rPr>
                </w:r>
                <w:r w:rsidR="00C52FF9">
                  <w:rPr>
                    <w:noProof/>
                    <w:webHidden/>
                  </w:rPr>
                  <w:fldChar w:fldCharType="separate"/>
                </w:r>
                <w:r w:rsidR="00C52FF9">
                  <w:rPr>
                    <w:noProof/>
                    <w:webHidden/>
                  </w:rPr>
                  <w:t>29</w:t>
                </w:r>
                <w:r w:rsidR="00C52FF9">
                  <w:rPr>
                    <w:noProof/>
                    <w:webHidden/>
                  </w:rPr>
                  <w:fldChar w:fldCharType="end"/>
                </w:r>
              </w:hyperlink>
            </w:p>
            <w:p w14:paraId="09202857" w14:textId="277AB619" w:rsidR="00C52FF9" w:rsidRDefault="007315BB">
              <w:pPr>
                <w:pStyle w:val="Obsah2"/>
                <w:tabs>
                  <w:tab w:val="left" w:pos="660"/>
                  <w:tab w:val="right" w:pos="9062"/>
                </w:tabs>
                <w:rPr>
                  <w:rFonts w:eastAsiaTheme="minorEastAsia" w:cstheme="minorBidi"/>
                  <w:b w:val="0"/>
                  <w:bCs w:val="0"/>
                  <w:noProof/>
                  <w:sz w:val="22"/>
                  <w:szCs w:val="22"/>
                  <w:lang w:eastAsia="sk-SK"/>
                </w:rPr>
              </w:pPr>
              <w:hyperlink w:anchor="_Toc10115574" w:history="1">
                <w:r w:rsidR="00C52FF9" w:rsidRPr="00447908">
                  <w:rPr>
                    <w:rStyle w:val="Hypertextovprepojenie"/>
                    <w:rFonts w:ascii="Source Sans Pro" w:hAnsi="Source Sans Pro"/>
                    <w:noProof/>
                  </w:rPr>
                  <w:t>5.6</w:t>
                </w:r>
                <w:r w:rsidR="00C52FF9">
                  <w:rPr>
                    <w:rFonts w:eastAsiaTheme="minorEastAsia" w:cstheme="minorBidi"/>
                    <w:b w:val="0"/>
                    <w:bCs w:val="0"/>
                    <w:noProof/>
                    <w:sz w:val="22"/>
                    <w:szCs w:val="22"/>
                    <w:lang w:eastAsia="sk-SK"/>
                  </w:rPr>
                  <w:tab/>
                </w:r>
                <w:r w:rsidR="00C52FF9" w:rsidRPr="00447908">
                  <w:rPr>
                    <w:rStyle w:val="Hypertextovprepojenie"/>
                    <w:rFonts w:ascii="Source Sans Pro" w:hAnsi="Source Sans Pro"/>
                    <w:noProof/>
                  </w:rPr>
                  <w:t>Postup testovania použiteľnosti digitálnych služieb</w:t>
                </w:r>
                <w:r w:rsidR="00C52FF9">
                  <w:rPr>
                    <w:noProof/>
                    <w:webHidden/>
                  </w:rPr>
                  <w:tab/>
                </w:r>
                <w:r w:rsidR="00C52FF9">
                  <w:rPr>
                    <w:noProof/>
                    <w:webHidden/>
                  </w:rPr>
                  <w:fldChar w:fldCharType="begin"/>
                </w:r>
                <w:r w:rsidR="00C52FF9">
                  <w:rPr>
                    <w:noProof/>
                    <w:webHidden/>
                  </w:rPr>
                  <w:instrText xml:space="preserve"> PAGEREF _Toc10115574 \h </w:instrText>
                </w:r>
                <w:r w:rsidR="00C52FF9">
                  <w:rPr>
                    <w:noProof/>
                    <w:webHidden/>
                  </w:rPr>
                </w:r>
                <w:r w:rsidR="00C52FF9">
                  <w:rPr>
                    <w:noProof/>
                    <w:webHidden/>
                  </w:rPr>
                  <w:fldChar w:fldCharType="separate"/>
                </w:r>
                <w:r w:rsidR="00C52FF9">
                  <w:rPr>
                    <w:noProof/>
                    <w:webHidden/>
                  </w:rPr>
                  <w:t>30</w:t>
                </w:r>
                <w:r w:rsidR="00C52FF9">
                  <w:rPr>
                    <w:noProof/>
                    <w:webHidden/>
                  </w:rPr>
                  <w:fldChar w:fldCharType="end"/>
                </w:r>
              </w:hyperlink>
            </w:p>
            <w:p w14:paraId="31B8569E" w14:textId="2F1D634B" w:rsidR="00C52FF9" w:rsidRDefault="007315BB">
              <w:pPr>
                <w:pStyle w:val="Obsah3"/>
                <w:tabs>
                  <w:tab w:val="left" w:pos="880"/>
                  <w:tab w:val="right" w:pos="9062"/>
                </w:tabs>
                <w:rPr>
                  <w:rFonts w:eastAsiaTheme="minorEastAsia" w:cstheme="minorBidi"/>
                  <w:noProof/>
                  <w:sz w:val="22"/>
                  <w:szCs w:val="22"/>
                  <w:lang w:eastAsia="sk-SK"/>
                </w:rPr>
              </w:pPr>
              <w:hyperlink w:anchor="_Toc10115575" w:history="1">
                <w:r w:rsidR="00C52FF9" w:rsidRPr="00447908">
                  <w:rPr>
                    <w:rStyle w:val="Hypertextovprepojenie"/>
                    <w:noProof/>
                  </w:rPr>
                  <w:t>5.6.1</w:t>
                </w:r>
                <w:r w:rsidR="00C52FF9">
                  <w:rPr>
                    <w:rFonts w:eastAsiaTheme="minorEastAsia" w:cstheme="minorBidi"/>
                    <w:noProof/>
                    <w:sz w:val="22"/>
                    <w:szCs w:val="22"/>
                    <w:lang w:eastAsia="sk-SK"/>
                  </w:rPr>
                  <w:tab/>
                </w:r>
                <w:r w:rsidR="00C52FF9" w:rsidRPr="00447908">
                  <w:rPr>
                    <w:rStyle w:val="Hypertextovprepojenie"/>
                    <w:noProof/>
                  </w:rPr>
                  <w:t>Odporúčaný postup testovania použiteľnosti</w:t>
                </w:r>
                <w:r w:rsidR="00C52FF9">
                  <w:rPr>
                    <w:noProof/>
                    <w:webHidden/>
                  </w:rPr>
                  <w:tab/>
                </w:r>
                <w:r w:rsidR="00C52FF9">
                  <w:rPr>
                    <w:noProof/>
                    <w:webHidden/>
                  </w:rPr>
                  <w:fldChar w:fldCharType="begin"/>
                </w:r>
                <w:r w:rsidR="00C52FF9">
                  <w:rPr>
                    <w:noProof/>
                    <w:webHidden/>
                  </w:rPr>
                  <w:instrText xml:space="preserve"> PAGEREF _Toc10115575 \h </w:instrText>
                </w:r>
                <w:r w:rsidR="00C52FF9">
                  <w:rPr>
                    <w:noProof/>
                    <w:webHidden/>
                  </w:rPr>
                </w:r>
                <w:r w:rsidR="00C52FF9">
                  <w:rPr>
                    <w:noProof/>
                    <w:webHidden/>
                  </w:rPr>
                  <w:fldChar w:fldCharType="separate"/>
                </w:r>
                <w:r w:rsidR="00C52FF9">
                  <w:rPr>
                    <w:noProof/>
                    <w:webHidden/>
                  </w:rPr>
                  <w:t>30</w:t>
                </w:r>
                <w:r w:rsidR="00C52FF9">
                  <w:rPr>
                    <w:noProof/>
                    <w:webHidden/>
                  </w:rPr>
                  <w:fldChar w:fldCharType="end"/>
                </w:r>
              </w:hyperlink>
            </w:p>
            <w:p w14:paraId="07DFAA0B" w14:textId="78802DC7" w:rsidR="00C52FF9" w:rsidRDefault="007315BB">
              <w:pPr>
                <w:pStyle w:val="Obsah3"/>
                <w:tabs>
                  <w:tab w:val="left" w:pos="880"/>
                  <w:tab w:val="right" w:pos="9062"/>
                </w:tabs>
                <w:rPr>
                  <w:rFonts w:eastAsiaTheme="minorEastAsia" w:cstheme="minorBidi"/>
                  <w:noProof/>
                  <w:sz w:val="22"/>
                  <w:szCs w:val="22"/>
                  <w:lang w:eastAsia="sk-SK"/>
                </w:rPr>
              </w:pPr>
              <w:hyperlink w:anchor="_Toc10115576" w:history="1">
                <w:r w:rsidR="00C52FF9" w:rsidRPr="00447908">
                  <w:rPr>
                    <w:rStyle w:val="Hypertextovprepojenie"/>
                    <w:noProof/>
                  </w:rPr>
                  <w:t>5.6.2</w:t>
                </w:r>
                <w:r w:rsidR="00C52FF9">
                  <w:rPr>
                    <w:rFonts w:eastAsiaTheme="minorEastAsia" w:cstheme="minorBidi"/>
                    <w:noProof/>
                    <w:sz w:val="22"/>
                    <w:szCs w:val="22"/>
                    <w:lang w:eastAsia="sk-SK"/>
                  </w:rPr>
                  <w:tab/>
                </w:r>
                <w:r w:rsidR="00C52FF9" w:rsidRPr="00447908">
                  <w:rPr>
                    <w:rStyle w:val="Hypertextovprepojenie"/>
                    <w:noProof/>
                  </w:rPr>
                  <w:t>Príklady možných testovacích scenárov a metrík pre testovanie vlastností</w:t>
                </w:r>
                <w:r w:rsidR="00C52FF9">
                  <w:rPr>
                    <w:noProof/>
                    <w:webHidden/>
                  </w:rPr>
                  <w:tab/>
                </w:r>
                <w:r w:rsidR="00C52FF9">
                  <w:rPr>
                    <w:noProof/>
                    <w:webHidden/>
                  </w:rPr>
                  <w:fldChar w:fldCharType="begin"/>
                </w:r>
                <w:r w:rsidR="00C52FF9">
                  <w:rPr>
                    <w:noProof/>
                    <w:webHidden/>
                  </w:rPr>
                  <w:instrText xml:space="preserve"> PAGEREF _Toc10115576 \h </w:instrText>
                </w:r>
                <w:r w:rsidR="00C52FF9">
                  <w:rPr>
                    <w:noProof/>
                    <w:webHidden/>
                  </w:rPr>
                </w:r>
                <w:r w:rsidR="00C52FF9">
                  <w:rPr>
                    <w:noProof/>
                    <w:webHidden/>
                  </w:rPr>
                  <w:fldChar w:fldCharType="separate"/>
                </w:r>
                <w:r w:rsidR="00C52FF9">
                  <w:rPr>
                    <w:noProof/>
                    <w:webHidden/>
                  </w:rPr>
                  <w:t>31</w:t>
                </w:r>
                <w:r w:rsidR="00C52FF9">
                  <w:rPr>
                    <w:noProof/>
                    <w:webHidden/>
                  </w:rPr>
                  <w:fldChar w:fldCharType="end"/>
                </w:r>
              </w:hyperlink>
            </w:p>
            <w:p w14:paraId="52E682BB" w14:textId="48EE217C" w:rsidR="00471D83" w:rsidRDefault="00471D83">
              <w:r>
                <w:rPr>
                  <w:rFonts w:asciiTheme="majorHAnsi" w:hAnsiTheme="majorHAnsi" w:cstheme="majorHAnsi"/>
                  <w:b/>
                  <w:bCs/>
                  <w:caps/>
                  <w:sz w:val="24"/>
                  <w:szCs w:val="24"/>
                </w:rPr>
                <w:fldChar w:fldCharType="end"/>
              </w:r>
            </w:p>
          </w:sdtContent>
        </w:sdt>
        <w:p w14:paraId="6513055F" w14:textId="25C1E9AD" w:rsidR="00DE633B" w:rsidRDefault="00DE633B" w:rsidP="00DE633B">
          <w:pPr>
            <w:tabs>
              <w:tab w:val="left" w:pos="2340"/>
            </w:tabs>
            <w:rPr>
              <w:rFonts w:ascii="Source Sans Pro" w:hAnsi="Source Sans Pro"/>
            </w:rPr>
          </w:pPr>
        </w:p>
        <w:p w14:paraId="772CEB4D" w14:textId="2F3D3966" w:rsidR="00063327" w:rsidRPr="007A5CF2" w:rsidRDefault="007315BB">
          <w:pPr>
            <w:rPr>
              <w:rFonts w:ascii="Source Sans Pro" w:hAnsi="Source Sans Pro"/>
            </w:rPr>
          </w:pPr>
        </w:p>
      </w:sdtContent>
    </w:sdt>
    <w:p w14:paraId="0C67CDC5" w14:textId="0FBFCCAA" w:rsidR="00063327" w:rsidRPr="007A5CF2" w:rsidRDefault="00063327" w:rsidP="00063327">
      <w:pPr>
        <w:rPr>
          <w:rFonts w:ascii="Source Sans Pro" w:hAnsi="Source Sans Pro"/>
        </w:rPr>
      </w:pPr>
    </w:p>
    <w:p w14:paraId="49809356" w14:textId="77777777" w:rsidR="003A6A17" w:rsidRPr="007A5CF2" w:rsidRDefault="003A6A17" w:rsidP="003A6A17">
      <w:pPr>
        <w:rPr>
          <w:rFonts w:ascii="Source Sans Pro" w:eastAsiaTheme="majorEastAsia" w:hAnsi="Source Sans Pro" w:cstheme="majorBidi"/>
          <w:color w:val="4D9767" w:themeColor="accent1" w:themeShade="BF"/>
          <w:sz w:val="32"/>
          <w:szCs w:val="32"/>
        </w:rPr>
      </w:pPr>
      <w:r w:rsidRPr="007A5CF2">
        <w:rPr>
          <w:rFonts w:ascii="Source Sans Pro" w:hAnsi="Source Sans Pro"/>
        </w:rPr>
        <w:br w:type="page"/>
      </w:r>
    </w:p>
    <w:bookmarkStart w:id="1" w:name="_Toc10115527"/>
    <w:p w14:paraId="0FD4AB84" w14:textId="4E8E7F6F" w:rsidR="008071ED" w:rsidRDefault="00576455" w:rsidP="000D40C3">
      <w:pPr>
        <w:pStyle w:val="Nadpis1"/>
        <w:rPr>
          <w:rFonts w:ascii="Source Sans Pro" w:hAnsi="Source Sans Pro"/>
          <w:sz w:val="44"/>
        </w:rPr>
      </w:pPr>
      <w:r w:rsidRPr="007A5CF2">
        <w:rPr>
          <w:noProof/>
          <w:color w:val="auto"/>
          <w:lang w:eastAsia="sk-SK"/>
        </w:rPr>
        <w:lastRenderedPageBreak/>
        <mc:AlternateContent>
          <mc:Choice Requires="wps">
            <w:drawing>
              <wp:anchor distT="0" distB="0" distL="114300" distR="114300" simplePos="0" relativeHeight="251658247" behindDoc="0" locked="0" layoutInCell="1" allowOverlap="1" wp14:anchorId="2800FB93" wp14:editId="66C9A57D">
                <wp:simplePos x="0" y="0"/>
                <wp:positionH relativeFrom="margin">
                  <wp:align>left</wp:align>
                </wp:positionH>
                <wp:positionV relativeFrom="paragraph">
                  <wp:posOffset>375920</wp:posOffset>
                </wp:positionV>
                <wp:extent cx="3550920" cy="45719"/>
                <wp:effectExtent l="0" t="0" r="0" b="0"/>
                <wp:wrapNone/>
                <wp:docPr id="19" name="Obdĺžnik 19"/>
                <wp:cNvGraphicFramePr/>
                <a:graphic xmlns:a="http://schemas.openxmlformats.org/drawingml/2006/main">
                  <a:graphicData uri="http://schemas.microsoft.com/office/word/2010/wordprocessingShape">
                    <wps:wsp>
                      <wps:cNvSpPr/>
                      <wps:spPr>
                        <a:xfrm>
                          <a:off x="0" y="0"/>
                          <a:ext cx="3550920" cy="45719"/>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BE2AB1C">
              <v:rect w14:anchorId="6CE9B08D" id="Obdĺžnik 19" o:spid="_x0000_s1026" style="position:absolute;margin-left:0;margin-top:29.6pt;width:279.6pt;height:3.6pt;z-index:25165824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" fillcolor="#0c91e3 [2405]" stroked="f" strokeweight="1pt">
                <w10:wrap anchorx="margin"/>
              </v:rect>
            </w:pict>
          </mc:Fallback>
        </mc:AlternateContent>
      </w:r>
      <w:r w:rsidR="000D40C3" w:rsidRPr="007A5CF2">
        <w:rPr>
          <w:rFonts w:ascii="Source Sans Pro" w:hAnsi="Source Sans Pro"/>
          <w:color w:val="auto"/>
          <w:sz w:val="44"/>
        </w:rPr>
        <w:t xml:space="preserve">O </w:t>
      </w:r>
      <w:r w:rsidR="008071ED" w:rsidRPr="007A5CF2">
        <w:rPr>
          <w:rFonts w:ascii="Source Sans Pro" w:hAnsi="Source Sans Pro"/>
          <w:color w:val="auto"/>
          <w:sz w:val="44"/>
        </w:rPr>
        <w:t>dokumente</w:t>
      </w:r>
      <w:bookmarkEnd w:id="1"/>
    </w:p>
    <w:p w14:paraId="0B90B511" w14:textId="24AF8325" w:rsidR="00576455" w:rsidRPr="00B32145" w:rsidRDefault="00576455" w:rsidP="007A5CF2"/>
    <w:p w14:paraId="74AF703D" w14:textId="5EA71584" w:rsidR="0049218C" w:rsidRPr="007A5CF2" w:rsidRDefault="009E6C69" w:rsidP="008071ED">
      <w:pPr>
        <w:rPr>
          <w:rFonts w:ascii="Source Sans Pro" w:hAnsi="Source Sans Pro"/>
        </w:rPr>
      </w:pPr>
      <w:r>
        <w:rPr>
          <w:rFonts w:ascii="Source Sans Pro" w:hAnsi="Source Sans Pro"/>
        </w:rPr>
        <w:t>Toto metodické usmernenie</w:t>
      </w:r>
      <w:r w:rsidR="008071ED" w:rsidRPr="007A5CF2">
        <w:rPr>
          <w:rFonts w:ascii="Source Sans Pro" w:hAnsi="Source Sans Pro"/>
        </w:rPr>
        <w:t xml:space="preserve"> </w:t>
      </w:r>
      <w:r>
        <w:rPr>
          <w:rFonts w:ascii="Source Sans Pro" w:hAnsi="Source Sans Pro"/>
        </w:rPr>
        <w:t>vydáva</w:t>
      </w:r>
      <w:r w:rsidR="00EF4651" w:rsidRPr="007A5CF2">
        <w:rPr>
          <w:rFonts w:ascii="Source Sans Pro" w:hAnsi="Source Sans Pro"/>
        </w:rPr>
        <w:t xml:space="preserve"> </w:t>
      </w:r>
      <w:r>
        <w:rPr>
          <w:rFonts w:ascii="Source Sans Pro" w:hAnsi="Source Sans Pro"/>
        </w:rPr>
        <w:t xml:space="preserve">Úrad </w:t>
      </w:r>
      <w:r w:rsidR="00EF4651" w:rsidRPr="007A5CF2">
        <w:rPr>
          <w:rFonts w:ascii="Source Sans Pro" w:hAnsi="Source Sans Pro"/>
        </w:rPr>
        <w:t>podpredsedu vlády</w:t>
      </w:r>
      <w:r w:rsidR="00EE27F3" w:rsidRPr="007A5CF2">
        <w:rPr>
          <w:rFonts w:ascii="Source Sans Pro" w:hAnsi="Source Sans Pro"/>
        </w:rPr>
        <w:t xml:space="preserve"> SR</w:t>
      </w:r>
      <w:r w:rsidR="00EF4651" w:rsidRPr="007A5CF2">
        <w:rPr>
          <w:rFonts w:ascii="Source Sans Pro" w:hAnsi="Source Sans Pro"/>
        </w:rPr>
        <w:t xml:space="preserve"> pre </w:t>
      </w:r>
      <w:r w:rsidR="00EE27F3" w:rsidRPr="007A5CF2">
        <w:rPr>
          <w:rFonts w:ascii="Source Sans Pro" w:hAnsi="Source Sans Pro"/>
        </w:rPr>
        <w:t>investície a informatizáciu.</w:t>
      </w:r>
      <w:r w:rsidR="0049218C" w:rsidRPr="007A5CF2">
        <w:rPr>
          <w:rFonts w:ascii="Source Sans Pro" w:hAnsi="Source Sans Pro"/>
        </w:rPr>
        <w:t xml:space="preserve"> </w:t>
      </w:r>
    </w:p>
    <w:p w14:paraId="7B35F117" w14:textId="72277757" w:rsidR="007410CA" w:rsidRPr="007410CA" w:rsidRDefault="007410CA" w:rsidP="0072461B">
      <w:pPr>
        <w:pStyle w:val="Nadpis2"/>
        <w:spacing w:line="240" w:lineRule="auto"/>
        <w:rPr>
          <w:rFonts w:ascii="Source Sans Pro" w:hAnsi="Source Sans Pro"/>
        </w:rPr>
      </w:pPr>
      <w:bookmarkStart w:id="2" w:name="_Toc10115528"/>
      <w:r w:rsidRPr="007410CA">
        <w:rPr>
          <w:rFonts w:ascii="Source Sans Pro" w:hAnsi="Source Sans Pro"/>
          <w:color w:val="auto"/>
          <w:sz w:val="36"/>
        </w:rPr>
        <w:t>Východiská dokumentu</w:t>
      </w:r>
      <w:bookmarkEnd w:id="2"/>
    </w:p>
    <w:p w14:paraId="4EA2E42C" w14:textId="6BD8E77F" w:rsidR="006B75AA" w:rsidRPr="005373FC" w:rsidRDefault="57F0CD61" w:rsidP="57F0CD61">
      <w:pPr>
        <w:rPr>
          <w:rFonts w:ascii="Source Sans Pro" w:hAnsi="Source Sans Pro"/>
        </w:rPr>
      </w:pPr>
      <w:r w:rsidRPr="005373FC">
        <w:rPr>
          <w:rFonts w:ascii="Source Sans Pro" w:hAnsi="Source Sans Pro"/>
        </w:rPr>
        <w:t xml:space="preserve">Usmernenia (kap. 2 – 4), ktoré dokument obsahuje, sú príkladmi behaviorálnych inovácií pre digitálny svet. Súhrn usmernení reflektuje dostupné skúseností s experimentálnym testovaním používateľskej prívetivosti už počas tvorby nových a pri optimalizácii existujúcich digitálnych služieb alebo produktov. </w:t>
      </w:r>
    </w:p>
    <w:p w14:paraId="0CCB9976" w14:textId="719EA3A6" w:rsidR="006B75AA" w:rsidRPr="005373FC" w:rsidRDefault="57F0CD61" w:rsidP="57F0CD61">
      <w:pPr>
        <w:rPr>
          <w:rFonts w:ascii="Source Sans Pro" w:hAnsi="Source Sans Pro"/>
        </w:rPr>
      </w:pPr>
      <w:r w:rsidRPr="005373FC">
        <w:rPr>
          <w:rFonts w:ascii="Source Sans Pro" w:hAnsi="Source Sans Pro"/>
        </w:rPr>
        <w:t xml:space="preserve">Ich inovatívnosť vyplýva z využitia špecifickej sady metód (kap. 5) na ich vytvorenie, ktorých účelom je zmapovať a pochopiť potreby a správanie koncového zákazníka so špecifickým cieľom zvýšenia miery použiteľnosti vytváraného, digitálneho výstupu. </w:t>
      </w:r>
    </w:p>
    <w:p w14:paraId="4C6F37AB" w14:textId="36C16AB4" w:rsidR="006B75AA" w:rsidRDefault="006B75AA" w:rsidP="008071ED">
      <w:pPr>
        <w:rPr>
          <w:rFonts w:ascii="Source Sans Pro" w:hAnsi="Source Sans Pro"/>
        </w:rPr>
      </w:pPr>
      <w:r w:rsidRPr="00F62149">
        <w:rPr>
          <w:rFonts w:ascii="Source Sans Pro" w:hAnsi="Source Sans Pro"/>
        </w:rPr>
        <w:t>Dodávateľ projektu musí dodržanie princípov zohľadniť v detailnej funkčnej špecifikácii a musí v projekte určiť osobu zodpovednú za dodržanie princípov</w:t>
      </w:r>
      <w:r w:rsidR="00B32145" w:rsidRPr="00F62149">
        <w:rPr>
          <w:rFonts w:ascii="Source Sans Pro" w:hAnsi="Source Sans Pro"/>
        </w:rPr>
        <w:t xml:space="preserve"> popísaných v tomto dokumente</w:t>
      </w:r>
      <w:r w:rsidRPr="00F62149">
        <w:rPr>
          <w:rFonts w:ascii="Source Sans Pro" w:hAnsi="Source Sans Pro"/>
        </w:rPr>
        <w:t>.</w:t>
      </w:r>
    </w:p>
    <w:p w14:paraId="352756BB" w14:textId="479AFAA9" w:rsidR="007410CA" w:rsidRPr="007410CA" w:rsidRDefault="007410CA" w:rsidP="0072461B">
      <w:pPr>
        <w:pStyle w:val="Nadpis2"/>
        <w:spacing w:line="240" w:lineRule="auto"/>
        <w:rPr>
          <w:rFonts w:ascii="Source Sans Pro" w:hAnsi="Source Sans Pro"/>
        </w:rPr>
      </w:pPr>
      <w:bookmarkStart w:id="3" w:name="_Toc10115529"/>
      <w:r w:rsidRPr="007410CA">
        <w:rPr>
          <w:rFonts w:ascii="Source Sans Pro" w:hAnsi="Source Sans Pro"/>
          <w:color w:val="auto"/>
          <w:sz w:val="36"/>
        </w:rPr>
        <w:t>Záväznosť a povinné osoby</w:t>
      </w:r>
      <w:bookmarkEnd w:id="3"/>
    </w:p>
    <w:p w14:paraId="4717C5C9" w14:textId="61DE5E30" w:rsidR="007410CA" w:rsidRDefault="007410CA" w:rsidP="007410CA">
      <w:pPr>
        <w:rPr>
          <w:rFonts w:ascii="Source Sans Pro" w:hAnsi="Source Sans Pro"/>
        </w:rPr>
      </w:pPr>
      <w:r>
        <w:rPr>
          <w:rFonts w:ascii="Source Sans Pro" w:hAnsi="Source Sans Pro"/>
        </w:rPr>
        <w:t xml:space="preserve">Toto usmernenie má odporúčací charakter.  </w:t>
      </w:r>
    </w:p>
    <w:p w14:paraId="2098934C" w14:textId="5A1A8972" w:rsidR="007410CA" w:rsidRPr="007410CA" w:rsidRDefault="007410CA" w:rsidP="007410CA">
      <w:pPr>
        <w:rPr>
          <w:rFonts w:ascii="Source Sans Pro" w:hAnsi="Source Sans Pro"/>
        </w:rPr>
      </w:pPr>
      <w:r w:rsidRPr="007410CA">
        <w:rPr>
          <w:rFonts w:ascii="Source Sans Pro" w:hAnsi="Source Sans Pro"/>
        </w:rPr>
        <w:t xml:space="preserve">Toto usmernenie sa vzťahuje na povinné osoby podľa § 3 zákona č. 275/2006 Z. z. o informačných systémoch verejnej správy a o zmene a doplnení niektorých zákonov (ďalej len „zákona o ISVS“). </w:t>
      </w:r>
    </w:p>
    <w:p w14:paraId="64142FE6" w14:textId="46C5CD83" w:rsidR="007410CA" w:rsidRPr="007A5CF2" w:rsidRDefault="007410CA" w:rsidP="007410CA">
      <w:pPr>
        <w:rPr>
          <w:rFonts w:ascii="Source Sans Pro" w:hAnsi="Source Sans Pro"/>
        </w:rPr>
      </w:pPr>
      <w:r w:rsidRPr="007410CA">
        <w:rPr>
          <w:rFonts w:ascii="Source Sans Pro" w:hAnsi="Source Sans Pro"/>
        </w:rPr>
        <w:t>Elektronickou</w:t>
      </w:r>
      <w:r w:rsidR="002A511A">
        <w:rPr>
          <w:rFonts w:ascii="Source Sans Pro" w:hAnsi="Source Sans Pro"/>
        </w:rPr>
        <w:t xml:space="preserve"> a/alebo digitálnou</w:t>
      </w:r>
      <w:r w:rsidRPr="007410CA">
        <w:rPr>
          <w:rFonts w:ascii="Source Sans Pro" w:hAnsi="Source Sans Pro"/>
        </w:rPr>
        <w:t xml:space="preserve"> službou verejnej správy sa podľa ustanovenia § 2 písm. s) zákona o ISVS rozumie elektronická forma komunikácie s povinnými osobami pri vybavovaní podaní, oznámení, prístupe k informáciám a ich poskytovaní, alebo účasti verejnosti na správe verejných vecí.</w:t>
      </w:r>
    </w:p>
    <w:p w14:paraId="7DB9A651" w14:textId="08ED9323" w:rsidR="00150376" w:rsidRPr="007A5CF2" w:rsidRDefault="00463087" w:rsidP="001C2329">
      <w:pPr>
        <w:pStyle w:val="Nadpis1"/>
        <w:numPr>
          <w:ilvl w:val="0"/>
          <w:numId w:val="17"/>
        </w:numPr>
        <w:ind w:left="142" w:firstLine="0"/>
        <w:rPr>
          <w:rFonts w:ascii="Source Sans Pro" w:hAnsi="Source Sans Pro"/>
          <w:color w:val="auto"/>
          <w:sz w:val="40"/>
        </w:rPr>
      </w:pPr>
      <w:bookmarkStart w:id="4" w:name="_Toc10115530"/>
      <w:r w:rsidRPr="007A5CF2">
        <w:rPr>
          <w:rFonts w:ascii="Source Sans Pro" w:hAnsi="Source Sans Pro"/>
          <w:color w:val="auto"/>
          <w:sz w:val="44"/>
        </w:rPr>
        <w:t>Vlastnosti</w:t>
      </w:r>
      <w:r w:rsidR="00415D88" w:rsidRPr="007A5CF2">
        <w:rPr>
          <w:rFonts w:ascii="Source Sans Pro" w:hAnsi="Source Sans Pro"/>
          <w:color w:val="auto"/>
          <w:sz w:val="44"/>
        </w:rPr>
        <w:t xml:space="preserve"> používateľsky kvalitn</w:t>
      </w:r>
      <w:r w:rsidRPr="007A5CF2">
        <w:rPr>
          <w:rFonts w:ascii="Source Sans Pro" w:hAnsi="Source Sans Pro"/>
          <w:color w:val="auto"/>
          <w:sz w:val="44"/>
        </w:rPr>
        <w:t>ých</w:t>
      </w:r>
      <w:r w:rsidR="00415D88" w:rsidRPr="007A5CF2">
        <w:rPr>
          <w:rFonts w:ascii="Source Sans Pro" w:hAnsi="Source Sans Pro"/>
          <w:color w:val="auto"/>
          <w:sz w:val="44"/>
        </w:rPr>
        <w:t xml:space="preserve"> digitáln</w:t>
      </w:r>
      <w:r w:rsidRPr="007A5CF2">
        <w:rPr>
          <w:rFonts w:ascii="Source Sans Pro" w:hAnsi="Source Sans Pro"/>
          <w:color w:val="auto"/>
          <w:sz w:val="44"/>
        </w:rPr>
        <w:t>ych</w:t>
      </w:r>
      <w:r w:rsidR="00576455" w:rsidRPr="007A5CF2">
        <w:rPr>
          <w:rFonts w:ascii="Source Sans Pro" w:hAnsi="Source Sans Pro"/>
          <w:color w:val="auto"/>
          <w:sz w:val="44"/>
        </w:rPr>
        <w:t xml:space="preserve"> </w:t>
      </w:r>
      <w:r w:rsidR="00415D88" w:rsidRPr="007A5CF2">
        <w:rPr>
          <w:rFonts w:ascii="Source Sans Pro" w:hAnsi="Source Sans Pro"/>
          <w:color w:val="auto"/>
          <w:sz w:val="44"/>
        </w:rPr>
        <w:t>služ</w:t>
      </w:r>
      <w:r w:rsidRPr="007A5CF2">
        <w:rPr>
          <w:rFonts w:ascii="Source Sans Pro" w:hAnsi="Source Sans Pro"/>
          <w:color w:val="auto"/>
          <w:sz w:val="44"/>
        </w:rPr>
        <w:t>ie</w:t>
      </w:r>
      <w:r w:rsidR="00415D88" w:rsidRPr="007A5CF2">
        <w:rPr>
          <w:rFonts w:ascii="Source Sans Pro" w:hAnsi="Source Sans Pro"/>
          <w:color w:val="auto"/>
          <w:sz w:val="44"/>
        </w:rPr>
        <w:t>b</w:t>
      </w:r>
      <w:bookmarkEnd w:id="4"/>
    </w:p>
    <w:bookmarkStart w:id="5" w:name="_Toc8029811"/>
    <w:bookmarkStart w:id="6" w:name="_Toc8029844"/>
    <w:bookmarkStart w:id="7" w:name="_Toc8029877"/>
    <w:bookmarkStart w:id="8" w:name="_Toc8029949"/>
    <w:bookmarkStart w:id="9" w:name="_Toc8049571"/>
    <w:bookmarkStart w:id="10" w:name="_Toc8050317"/>
    <w:bookmarkStart w:id="11" w:name="_Toc8141928"/>
    <w:p w14:paraId="3B8729CD" w14:textId="1D325599" w:rsidR="005178A8" w:rsidRPr="007A5CF2" w:rsidRDefault="00576455" w:rsidP="002C0530">
      <w:pPr>
        <w:rPr>
          <w:rFonts w:ascii="Source Sans Pro" w:hAnsi="Source Sans Pro"/>
        </w:rPr>
      </w:pPr>
      <w:r w:rsidRPr="00405FB2">
        <w:rPr>
          <w:noProof/>
          <w:color w:val="336545" w:themeColor="accent1" w:themeShade="80"/>
          <w:lang w:eastAsia="sk-SK"/>
        </w:rPr>
        <mc:AlternateContent>
          <mc:Choice Requires="wps">
            <w:drawing>
              <wp:anchor distT="0" distB="0" distL="114300" distR="114300" simplePos="0" relativeHeight="251658248" behindDoc="0" locked="0" layoutInCell="1" allowOverlap="1" wp14:anchorId="0A7657CF" wp14:editId="5C5857C7">
                <wp:simplePos x="0" y="0"/>
                <wp:positionH relativeFrom="margin">
                  <wp:posOffset>0</wp:posOffset>
                </wp:positionH>
                <wp:positionV relativeFrom="paragraph">
                  <wp:posOffset>0</wp:posOffset>
                </wp:positionV>
                <wp:extent cx="3550920" cy="45719"/>
                <wp:effectExtent l="0" t="0" r="0" b="0"/>
                <wp:wrapNone/>
                <wp:docPr id="48" name="Obdĺžnik 48"/>
                <wp:cNvGraphicFramePr/>
                <a:graphic xmlns:a="http://schemas.openxmlformats.org/drawingml/2006/main">
                  <a:graphicData uri="http://schemas.microsoft.com/office/word/2010/wordprocessingShape">
                    <wps:wsp>
                      <wps:cNvSpPr/>
                      <wps:spPr>
                        <a:xfrm>
                          <a:off x="0" y="0"/>
                          <a:ext cx="3550920" cy="45719"/>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FA89DE6">
              <v:rect w14:anchorId="27DD18DC" id="Obdĺžnik 48" o:spid="_x0000_s1026" style="position:absolute;margin-left:0;margin-top:0;width:279.6pt;height:3.6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" fillcolor="#4cb5f5 [3205]" stroked="f" strokeweight="1pt">
                <w10:wrap anchorx="margin"/>
              </v:rect>
            </w:pict>
          </mc:Fallback>
        </mc:AlternateContent>
      </w:r>
      <w:bookmarkEnd w:id="5"/>
      <w:bookmarkEnd w:id="6"/>
      <w:bookmarkEnd w:id="7"/>
      <w:bookmarkEnd w:id="8"/>
      <w:bookmarkEnd w:id="9"/>
      <w:bookmarkEnd w:id="10"/>
      <w:bookmarkEnd w:id="11"/>
    </w:p>
    <w:p w14:paraId="149D6101" w14:textId="5C3A1EF8" w:rsidR="001041AE" w:rsidRPr="007A5CF2" w:rsidRDefault="3AF515A3" w:rsidP="001041AE">
      <w:pPr>
        <w:rPr>
          <w:rFonts w:ascii="Source Sans Pro" w:hAnsi="Source Sans Pro"/>
        </w:rPr>
      </w:pPr>
      <w:r w:rsidRPr="007A5CF2">
        <w:rPr>
          <w:rFonts w:ascii="Source Sans Pro" w:hAnsi="Source Sans Pro"/>
        </w:rPr>
        <w:t>Dobrá digitálna služba</w:t>
      </w:r>
      <w:r w:rsidR="00F23C8E">
        <w:rPr>
          <w:rStyle w:val="Odkaznapoznmkupodiarou"/>
          <w:rFonts w:ascii="Source Sans Pro" w:hAnsi="Source Sans Pro"/>
        </w:rPr>
        <w:footnoteReference w:id="5"/>
      </w:r>
      <w:r w:rsidRPr="007A5CF2">
        <w:rPr>
          <w:rFonts w:ascii="Source Sans Pro" w:hAnsi="Source Sans Pro"/>
        </w:rPr>
        <w:t xml:space="preserve"> umožní p</w:t>
      </w:r>
      <w:r w:rsidR="00176F64">
        <w:rPr>
          <w:rFonts w:ascii="Source Sans Pro" w:hAnsi="Source Sans Pro"/>
        </w:rPr>
        <w:t>oužívateľovi dosiahnuť</w:t>
      </w:r>
      <w:r w:rsidR="003C08A1" w:rsidRPr="007A5CF2">
        <w:rPr>
          <w:rFonts w:ascii="Source Sans Pro" w:hAnsi="Source Sans Pro"/>
        </w:rPr>
        <w:t xml:space="preserve"> </w:t>
      </w:r>
      <w:r w:rsidRPr="007A5CF2">
        <w:rPr>
          <w:rFonts w:ascii="Source Sans Pro" w:hAnsi="Source Sans Pro"/>
        </w:rPr>
        <w:t>čo potrebuje bez toho, aby vedel ako funguje formálny proces verejnoprávnej inštitúcie. Predtým, ako sa podujmete k návrhu novej digitálnej služby, prípadne zlepšeniu už existujúcej, potrebujete do detailov pochopiť jej fungovanie. To znamená, že</w:t>
      </w:r>
      <w:r w:rsidR="00463087" w:rsidRPr="007A5CF2">
        <w:rPr>
          <w:rFonts w:ascii="Source Sans Pro" w:hAnsi="Source Sans Pro"/>
        </w:rPr>
        <w:t xml:space="preserve"> návrhári musia</w:t>
      </w:r>
      <w:r w:rsidRPr="007A5CF2">
        <w:rPr>
          <w:rFonts w:ascii="Source Sans Pro" w:hAnsi="Source Sans Pro"/>
        </w:rPr>
        <w:t xml:space="preserve"> myslieť na troch úrovniach: </w:t>
      </w:r>
    </w:p>
    <w:p w14:paraId="06648A58" w14:textId="1BCCEBEB" w:rsidR="001041AE" w:rsidRPr="007A5CF2" w:rsidRDefault="001041AE" w:rsidP="001C2329">
      <w:pPr>
        <w:pStyle w:val="Odsekzoznamu"/>
        <w:numPr>
          <w:ilvl w:val="0"/>
          <w:numId w:val="18"/>
        </w:numPr>
        <w:rPr>
          <w:rFonts w:ascii="Source Sans Pro" w:hAnsi="Source Sans Pro"/>
        </w:rPr>
      </w:pPr>
      <w:r w:rsidRPr="007A5CF2">
        <w:rPr>
          <w:rFonts w:ascii="Source Sans Pro" w:hAnsi="Source Sans Pro"/>
        </w:rPr>
        <w:t xml:space="preserve">Proces od začiatku do konca – myslite na každý jeden krok, ktorým musí používateľ Vašej služby prejsť pri jej využívaní. Myslite aj na kroky, ktoré musí vykonať mimo Vášho úradu, kým sa k Vašej službe dostane. </w:t>
      </w:r>
      <w:r w:rsidR="007D29ED">
        <w:rPr>
          <w:rFonts w:ascii="Source Sans Pro" w:hAnsi="Source Sans Pro"/>
        </w:rPr>
        <w:t>Je dôležité sa spojiť so všetkými OVM</w:t>
      </w:r>
      <w:r w:rsidR="0038281B">
        <w:rPr>
          <w:rFonts w:ascii="Source Sans Pro" w:hAnsi="Source Sans Pro"/>
        </w:rPr>
        <w:t xml:space="preserve"> (orgán verejnej moci)</w:t>
      </w:r>
      <w:r w:rsidR="007D29ED">
        <w:rPr>
          <w:rFonts w:ascii="Source Sans Pro" w:hAnsi="Source Sans Pro"/>
        </w:rPr>
        <w:t xml:space="preserve">, ktoré sú súčasťou služby. </w:t>
      </w:r>
    </w:p>
    <w:p w14:paraId="58F3148D" w14:textId="6AEAB268" w:rsidR="001041AE" w:rsidRPr="007A5CF2" w:rsidRDefault="3AF515A3" w:rsidP="001C2329">
      <w:pPr>
        <w:pStyle w:val="Odsekzoznamu"/>
        <w:numPr>
          <w:ilvl w:val="0"/>
          <w:numId w:val="18"/>
        </w:numPr>
        <w:rPr>
          <w:rFonts w:ascii="Source Sans Pro" w:hAnsi="Source Sans Pro"/>
        </w:rPr>
      </w:pPr>
      <w:r w:rsidRPr="007A5CF2">
        <w:rPr>
          <w:rFonts w:ascii="Source Sans Pro" w:hAnsi="Source Sans Pro"/>
        </w:rPr>
        <w:lastRenderedPageBreak/>
        <w:t xml:space="preserve">Proces spredu dozadu – ako vyzerá Vaša služba z pohľadu používateľa a čo všetko sa skrýva za oponou: interné procesy, IT systémy, pravidlá a pod. Tieto procesy používateľa nezaujímajú, ale ovplyvňujú možnosti Vašich služieb. </w:t>
      </w:r>
    </w:p>
    <w:p w14:paraId="79E53C8F" w14:textId="5F3CF8F3" w:rsidR="001041AE" w:rsidRDefault="0DDC6610" w:rsidP="001C2329">
      <w:pPr>
        <w:pStyle w:val="Odsekzoznamu"/>
        <w:numPr>
          <w:ilvl w:val="0"/>
          <w:numId w:val="18"/>
        </w:numPr>
        <w:rPr>
          <w:rFonts w:ascii="Source Sans Pro" w:hAnsi="Source Sans Pro"/>
        </w:rPr>
      </w:pPr>
      <w:r w:rsidRPr="0DDC6610">
        <w:rPr>
          <w:rFonts w:ascii="Source Sans Pro" w:hAnsi="Source Sans Pro"/>
        </w:rPr>
        <w:t>Naprieč kanálmi – dá sa k Vašej službe momentálne dostať iba fyzicky alebo je možné ju využívať aj cez telefón, prípadne digitálne.</w:t>
      </w:r>
    </w:p>
    <w:p w14:paraId="1582C5AD" w14:textId="09D9E5E7" w:rsidR="00576455" w:rsidRPr="007A5CF2" w:rsidRDefault="00576455" w:rsidP="007A5CF2">
      <w:pPr>
        <w:pStyle w:val="Odsekzoznamu"/>
        <w:rPr>
          <w:rFonts w:ascii="Source Sans Pro" w:hAnsi="Source Sans Pro"/>
        </w:rPr>
      </w:pPr>
    </w:p>
    <w:p w14:paraId="286D8EA4" w14:textId="487FFAB2" w:rsidR="002C0530" w:rsidRPr="0072461B" w:rsidRDefault="00170993" w:rsidP="0072461B">
      <w:pPr>
        <w:pStyle w:val="Nadpis2"/>
        <w:numPr>
          <w:ilvl w:val="1"/>
          <w:numId w:val="54"/>
        </w:numPr>
        <w:spacing w:line="240" w:lineRule="auto"/>
        <w:rPr>
          <w:rFonts w:ascii="Source Sans Pro" w:hAnsi="Source Sans Pro"/>
          <w:color w:val="auto"/>
          <w:sz w:val="36"/>
        </w:rPr>
      </w:pPr>
      <w:bookmarkStart w:id="12" w:name="_Toc10115531"/>
      <w:r w:rsidRPr="0072461B">
        <w:rPr>
          <w:rFonts w:ascii="Source Sans Pro" w:hAnsi="Source Sans Pro"/>
          <w:color w:val="auto"/>
          <w:sz w:val="36"/>
        </w:rPr>
        <w:t>Používateľ</w:t>
      </w:r>
      <w:r w:rsidR="006B2CDD" w:rsidRPr="0072461B">
        <w:rPr>
          <w:rFonts w:ascii="Source Sans Pro" w:hAnsi="Source Sans Pro"/>
          <w:color w:val="auto"/>
          <w:sz w:val="36"/>
        </w:rPr>
        <w:t xml:space="preserve"> úspešne</w:t>
      </w:r>
      <w:r w:rsidRPr="0072461B">
        <w:rPr>
          <w:rFonts w:ascii="Source Sans Pro" w:hAnsi="Source Sans Pro"/>
          <w:color w:val="auto"/>
          <w:sz w:val="36"/>
        </w:rPr>
        <w:t xml:space="preserve"> dokonč</w:t>
      </w:r>
      <w:r w:rsidR="006B2CDD" w:rsidRPr="0072461B">
        <w:rPr>
          <w:rFonts w:ascii="Source Sans Pro" w:hAnsi="Source Sans Pro"/>
          <w:color w:val="auto"/>
          <w:sz w:val="36"/>
        </w:rPr>
        <w:t>í</w:t>
      </w:r>
      <w:r w:rsidRPr="0072461B">
        <w:rPr>
          <w:rFonts w:ascii="Source Sans Pro" w:hAnsi="Source Sans Pro"/>
          <w:color w:val="auto"/>
          <w:sz w:val="36"/>
        </w:rPr>
        <w:t xml:space="preserve"> čo potrebuje</w:t>
      </w:r>
      <w:bookmarkEnd w:id="12"/>
    </w:p>
    <w:p w14:paraId="70C15F05" w14:textId="77777777" w:rsidR="002C0530" w:rsidRPr="002C0530" w:rsidRDefault="002C0530" w:rsidP="002C0530">
      <w:pPr>
        <w:spacing w:line="120" w:lineRule="auto"/>
      </w:pPr>
    </w:p>
    <w:p w14:paraId="501B1002" w14:textId="50C974FD" w:rsidR="00170993" w:rsidRDefault="3AF515A3" w:rsidP="00170993">
      <w:pPr>
        <w:rPr>
          <w:rFonts w:ascii="Source Sans Pro" w:hAnsi="Source Sans Pro"/>
        </w:rPr>
      </w:pPr>
      <w:r w:rsidRPr="007A5CF2">
        <w:rPr>
          <w:rFonts w:ascii="Source Sans Pro" w:hAnsi="Source Sans Pro"/>
        </w:rPr>
        <w:t>Dobrá digitálna služba umožňuje používateľom dokončiť úlohu jednoducho a</w:t>
      </w:r>
      <w:r w:rsidR="003C08A1" w:rsidRPr="007A5CF2">
        <w:rPr>
          <w:rFonts w:ascii="Source Sans Pro" w:hAnsi="Source Sans Pro"/>
        </w:rPr>
        <w:t> </w:t>
      </w:r>
      <w:r w:rsidRPr="007A5CF2">
        <w:rPr>
          <w:rFonts w:ascii="Source Sans Pro" w:hAnsi="Source Sans Pro"/>
        </w:rPr>
        <w:t>plynulo</w:t>
      </w:r>
      <w:r w:rsidR="003C08A1" w:rsidRPr="007A5CF2">
        <w:rPr>
          <w:rFonts w:ascii="Source Sans Pro" w:hAnsi="Source Sans Pro"/>
        </w:rPr>
        <w:t xml:space="preserve">. </w:t>
      </w:r>
      <w:r w:rsidRPr="007A5CF2">
        <w:rPr>
          <w:rFonts w:ascii="Source Sans Pro" w:hAnsi="Source Sans Pro"/>
        </w:rPr>
        <w:t xml:space="preserve">Návrhár služby musí brať do úvahy </w:t>
      </w:r>
      <w:r w:rsidR="006B75AA" w:rsidRPr="007A5CF2">
        <w:rPr>
          <w:rFonts w:ascii="Source Sans Pro" w:hAnsi="Source Sans Pro"/>
        </w:rPr>
        <w:t>proces</w:t>
      </w:r>
      <w:r w:rsidRPr="007A5CF2">
        <w:rPr>
          <w:rFonts w:ascii="Source Sans Pro" w:hAnsi="Source Sans Pro"/>
        </w:rPr>
        <w:t xml:space="preserve"> od momentu</w:t>
      </w:r>
      <w:r w:rsidR="276F5F37" w:rsidRPr="007A5CF2">
        <w:rPr>
          <w:rFonts w:ascii="Source Sans Pro" w:hAnsi="Source Sans Pro"/>
        </w:rPr>
        <w:t>,</w:t>
      </w:r>
      <w:r w:rsidRPr="007A5CF2">
        <w:rPr>
          <w:rFonts w:ascii="Source Sans Pro" w:hAnsi="Source Sans Pro"/>
        </w:rPr>
        <w:t xml:space="preserve"> kedy používateľ zvažuje využitie služby</w:t>
      </w:r>
      <w:r w:rsidR="276F5F37" w:rsidRPr="007A5CF2">
        <w:rPr>
          <w:rFonts w:ascii="Source Sans Pro" w:hAnsi="Source Sans Pro"/>
        </w:rPr>
        <w:t>,</w:t>
      </w:r>
      <w:r w:rsidRPr="007A5CF2">
        <w:rPr>
          <w:rFonts w:ascii="Source Sans Pro" w:hAnsi="Source Sans Pro"/>
        </w:rPr>
        <w:t xml:space="preserve"> až do jej úspešného </w:t>
      </w:r>
      <w:r w:rsidR="000D7BA5" w:rsidRPr="007A5CF2">
        <w:rPr>
          <w:rFonts w:ascii="Source Sans Pro" w:hAnsi="Source Sans Pro"/>
        </w:rPr>
        <w:t>d</w:t>
      </w:r>
      <w:r w:rsidRPr="007A5CF2">
        <w:rPr>
          <w:rFonts w:ascii="Source Sans Pro" w:hAnsi="Source Sans Pro"/>
        </w:rPr>
        <w:t>okončenia. Tiež treba brať do úvahy ďalšie kroky, ktoré používateľ bude musieť</w:t>
      </w:r>
      <w:r w:rsidR="00C33251">
        <w:rPr>
          <w:rFonts w:ascii="Source Sans Pro" w:hAnsi="Source Sans Pro"/>
        </w:rPr>
        <w:t xml:space="preserve"> v</w:t>
      </w:r>
      <w:r w:rsidRPr="007A5CF2">
        <w:rPr>
          <w:rFonts w:ascii="Source Sans Pro" w:hAnsi="Source Sans Pro"/>
        </w:rPr>
        <w:t>ykonať</w:t>
      </w:r>
      <w:r w:rsidR="006B75AA" w:rsidRPr="007A5CF2">
        <w:rPr>
          <w:rFonts w:ascii="Source Sans Pro" w:hAnsi="Source Sans Pro"/>
        </w:rPr>
        <w:t xml:space="preserve"> po použití služby a </w:t>
      </w:r>
      <w:r w:rsidRPr="007A5CF2">
        <w:rPr>
          <w:rFonts w:ascii="Source Sans Pro" w:hAnsi="Source Sans Pro"/>
        </w:rPr>
        <w:t>t</w:t>
      </w:r>
      <w:r w:rsidR="006B75AA" w:rsidRPr="007A5CF2">
        <w:rPr>
          <w:rFonts w:ascii="Source Sans Pro" w:hAnsi="Source Sans Pro"/>
        </w:rPr>
        <w:t>iež</w:t>
      </w:r>
      <w:r w:rsidRPr="007A5CF2">
        <w:rPr>
          <w:rFonts w:ascii="Source Sans Pro" w:hAnsi="Source Sans Pro"/>
        </w:rPr>
        <w:t xml:space="preserve"> akým spôsobom poskytnúť používateľovi podporu po využití služby. </w:t>
      </w:r>
      <w:r w:rsidR="00576455">
        <w:rPr>
          <w:rFonts w:ascii="Source Sans Pro" w:hAnsi="Source Sans Pro"/>
        </w:rPr>
        <w:t xml:space="preserve"> </w:t>
      </w:r>
    </w:p>
    <w:p w14:paraId="33BB6B7E" w14:textId="70667DDB" w:rsidR="00FD43EC" w:rsidRPr="007A5CF2" w:rsidRDefault="00FD43EC" w:rsidP="00170993">
      <w:pPr>
        <w:rPr>
          <w:rFonts w:ascii="Source Sans Pro" w:hAnsi="Source Sans Pro"/>
        </w:rPr>
      </w:pPr>
      <w:r w:rsidRPr="007A5CF2">
        <w:rPr>
          <w:rFonts w:ascii="Source Sans Pro" w:hAnsi="Source Sans Pro"/>
          <w:noProof/>
          <w:lang w:eastAsia="sk-SK"/>
        </w:rPr>
        <mc:AlternateContent>
          <mc:Choice Requires="wps">
            <w:drawing>
              <wp:anchor distT="45720" distB="45720" distL="114300" distR="114300" simplePos="0" relativeHeight="251658240" behindDoc="0" locked="0" layoutInCell="1" allowOverlap="1" wp14:anchorId="652D833D" wp14:editId="26F7313F">
                <wp:simplePos x="0" y="0"/>
                <wp:positionH relativeFrom="margin">
                  <wp:align>right</wp:align>
                </wp:positionH>
                <wp:positionV relativeFrom="paragraph">
                  <wp:posOffset>308610</wp:posOffset>
                </wp:positionV>
                <wp:extent cx="5724525" cy="1404620"/>
                <wp:effectExtent l="0" t="0" r="9525" b="0"/>
                <wp:wrapTopAndBottom/>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1404620"/>
                        </a:xfrm>
                        <a:prstGeom prst="rect">
                          <a:avLst/>
                        </a:prstGeom>
                        <a:solidFill>
                          <a:schemeClr val="tx1">
                            <a:lumMod val="20000"/>
                            <a:lumOff val="80000"/>
                          </a:schemeClr>
                        </a:solidFill>
                        <a:ln w="9525">
                          <a:noFill/>
                          <a:miter lim="800000"/>
                          <a:headEnd/>
                          <a:tailEnd/>
                        </a:ln>
                      </wps:spPr>
                      <wps:txbx>
                        <w:txbxContent>
                          <w:p w14:paraId="72A00D69" w14:textId="354F0602" w:rsidR="00D30459" w:rsidRPr="007A5CF2" w:rsidRDefault="00D30459" w:rsidP="001E4D28">
                            <w:pPr>
                              <w:rPr>
                                <w:b/>
                                <w:sz w:val="24"/>
                              </w:rPr>
                            </w:pPr>
                            <w:r>
                              <w:rPr>
                                <w:b/>
                                <w:sz w:val="24"/>
                              </w:rPr>
                              <w:t>Príklady vhodných funkcionalít</w:t>
                            </w:r>
                          </w:p>
                          <w:p w14:paraId="11A7CC42" w14:textId="2CB71CF7" w:rsidR="00D30459" w:rsidRPr="00DF290D" w:rsidRDefault="00D30459" w:rsidP="006B7EF4">
                            <w:pPr>
                              <w:pStyle w:val="Odsekzoznamu"/>
                              <w:numPr>
                                <w:ilvl w:val="0"/>
                                <w:numId w:val="20"/>
                              </w:numPr>
                              <w:contextualSpacing w:val="0"/>
                              <w:rPr>
                                <w:b/>
                              </w:rPr>
                            </w:pPr>
                            <w:r w:rsidRPr="007A5CF2">
                              <w:rPr>
                                <w:b/>
                              </w:rPr>
                              <w:t>Informovanie</w:t>
                            </w:r>
                            <w:r>
                              <w:rPr>
                                <w:b/>
                              </w:rPr>
                              <w:t xml:space="preserve"> (alebo notifikácia)</w:t>
                            </w:r>
                            <w:r w:rsidRPr="007A5CF2">
                              <w:rPr>
                                <w:b/>
                              </w:rPr>
                              <w:t xml:space="preserve"> používateľa o stave podania</w:t>
                            </w:r>
                            <w:r w:rsidRPr="00DF290D">
                              <w:rPr>
                                <w:b/>
                              </w:rPr>
                              <w:t xml:space="preserve"> (podanie bolo úspešné alebo neúspešné)</w:t>
                            </w:r>
                            <w:r>
                              <w:rPr>
                                <w:b/>
                              </w:rPr>
                              <w:t>.</w:t>
                            </w:r>
                          </w:p>
                          <w:p w14:paraId="1117EEF9" w14:textId="2AC2FD67" w:rsidR="00D30459" w:rsidRPr="00FD43EC" w:rsidRDefault="00D30459" w:rsidP="00E27187">
                            <w:pPr>
                              <w:pStyle w:val="Odsekzoznamu"/>
                              <w:numPr>
                                <w:ilvl w:val="0"/>
                                <w:numId w:val="20"/>
                              </w:numPr>
                              <w:rPr>
                                <w:b/>
                                <w:i/>
                                <w:sz w:val="20"/>
                              </w:rPr>
                            </w:pPr>
                            <w:r w:rsidRPr="007A5CF2">
                              <w:rPr>
                                <w:b/>
                              </w:rPr>
                              <w:t>Používateľ má možnosť uložiť si koncept podania</w:t>
                            </w:r>
                            <w:r>
                              <w:rPr>
                                <w:b/>
                              </w:rPr>
                              <w:t>,</w:t>
                            </w:r>
                            <w:r w:rsidRPr="00DF290D">
                              <w:rPr>
                                <w:b/>
                              </w:rPr>
                              <w:t xml:space="preserve"> ku ktorému sa môže kedykoľvek vrátiť</w:t>
                            </w:r>
                            <w:r>
                              <w:rPr>
                                <w:b/>
                              </w:rPr>
                              <w:t xml:space="preserve">. </w:t>
                            </w:r>
                            <w:r w:rsidRPr="00E27187">
                              <w:rPr>
                                <w:i/>
                              </w:rPr>
                              <w:t>(Povinná funkcionalita pre elektronické formuláre podľa Prílohy 3 Výnosu 55/2014 Z. z. o štandardoch pre informačné systémy verejnej správy).</w:t>
                            </w:r>
                          </w:p>
                          <w:p w14:paraId="18743E99" w14:textId="77777777" w:rsidR="00D30459" w:rsidRPr="007A5CF2" w:rsidRDefault="00D30459" w:rsidP="00FD43EC">
                            <w:pPr>
                              <w:pStyle w:val="Odsekzoznamu"/>
                              <w:rPr>
                                <w:b/>
                                <w:i/>
                                <w:sz w:val="20"/>
                              </w:rPr>
                            </w:pPr>
                          </w:p>
                          <w:p w14:paraId="010E2CD1" w14:textId="2B680FA3" w:rsidR="00D30459" w:rsidRPr="00FD43EC" w:rsidRDefault="00D30459" w:rsidP="00FD43EC">
                            <w:pPr>
                              <w:pStyle w:val="Odsekzoznamu"/>
                              <w:numPr>
                                <w:ilvl w:val="0"/>
                                <w:numId w:val="20"/>
                              </w:numPr>
                              <w:rPr>
                                <w:b/>
                              </w:rPr>
                            </w:pPr>
                            <w:r>
                              <w:rPr>
                                <w:b/>
                              </w:rPr>
                              <w:t>Po úspešnom aj neúspešnom použití služby dostane používateľ správu s informáciami ako ďalej postupovať.</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52D833D" id="_x0000_t202" coordsize="21600,21600" o:spt="202" path="m,l,21600r21600,l21600,xe">
                <v:stroke joinstyle="miter"/>
                <v:path gradientshapeok="t" o:connecttype="rect"/>
              </v:shapetype>
              <v:shape id="Textové pole 2" o:spid="_x0000_s1026" type="#_x0000_t202" style="position:absolute;margin-left:399.55pt;margin-top:24.3pt;width:450.75pt;height:110.6pt;z-index:25165824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" fillcolor="#e5e5e5 [669]" stroked="f">
                <v:textbox style="mso-fit-shape-to-text:t">
                  <w:txbxContent>
                    <w:p w14:paraId="72A00D69" w14:textId="354F0602" w:rsidR="00D30459" w:rsidRPr="007A5CF2" w:rsidRDefault="00D30459" w:rsidP="001E4D28">
                      <w:pPr>
                        <w:rPr>
                          <w:b/>
                          <w:sz w:val="24"/>
                        </w:rPr>
                      </w:pPr>
                      <w:r>
                        <w:rPr>
                          <w:b/>
                          <w:sz w:val="24"/>
                        </w:rPr>
                        <w:t>Príklady vhodných funkcionalít</w:t>
                      </w:r>
                    </w:p>
                    <w:p w14:paraId="11A7CC42" w14:textId="2CB71CF7" w:rsidR="00D30459" w:rsidRPr="00DF290D" w:rsidRDefault="00D30459" w:rsidP="006B7EF4">
                      <w:pPr>
                        <w:pStyle w:val="Odsekzoznamu"/>
                        <w:numPr>
                          <w:ilvl w:val="0"/>
                          <w:numId w:val="20"/>
                        </w:numPr>
                        <w:contextualSpacing w:val="0"/>
                        <w:rPr>
                          <w:b/>
                        </w:rPr>
                      </w:pPr>
                      <w:r w:rsidRPr="007A5CF2">
                        <w:rPr>
                          <w:b/>
                        </w:rPr>
                        <w:t>Informovanie</w:t>
                      </w:r>
                      <w:r>
                        <w:rPr>
                          <w:b/>
                        </w:rPr>
                        <w:t xml:space="preserve"> (alebo notifikácia)</w:t>
                      </w:r>
                      <w:r w:rsidRPr="007A5CF2">
                        <w:rPr>
                          <w:b/>
                        </w:rPr>
                        <w:t xml:space="preserve"> používateľa o stave podania</w:t>
                      </w:r>
                      <w:r w:rsidRPr="00DF290D">
                        <w:rPr>
                          <w:b/>
                        </w:rPr>
                        <w:t xml:space="preserve"> (podanie bolo úspešné alebo neúspešné)</w:t>
                      </w:r>
                      <w:r>
                        <w:rPr>
                          <w:b/>
                        </w:rPr>
                        <w:t>.</w:t>
                      </w:r>
                    </w:p>
                    <w:p w14:paraId="1117EEF9" w14:textId="2AC2FD67" w:rsidR="00D30459" w:rsidRPr="00FD43EC" w:rsidRDefault="00D30459" w:rsidP="00E27187">
                      <w:pPr>
                        <w:pStyle w:val="Odsekzoznamu"/>
                        <w:numPr>
                          <w:ilvl w:val="0"/>
                          <w:numId w:val="20"/>
                        </w:numPr>
                        <w:rPr>
                          <w:b/>
                          <w:i/>
                          <w:sz w:val="20"/>
                        </w:rPr>
                      </w:pPr>
                      <w:r w:rsidRPr="007A5CF2">
                        <w:rPr>
                          <w:b/>
                        </w:rPr>
                        <w:t>Používateľ má možnosť uložiť si koncept podania</w:t>
                      </w:r>
                      <w:r>
                        <w:rPr>
                          <w:b/>
                        </w:rPr>
                        <w:t>,</w:t>
                      </w:r>
                      <w:r w:rsidRPr="00DF290D">
                        <w:rPr>
                          <w:b/>
                        </w:rPr>
                        <w:t xml:space="preserve"> ku ktorému sa môže kedykoľvek vrátiť</w:t>
                      </w:r>
                      <w:r>
                        <w:rPr>
                          <w:b/>
                        </w:rPr>
                        <w:t xml:space="preserve">. </w:t>
                      </w:r>
                      <w:r w:rsidRPr="00E27187">
                        <w:rPr>
                          <w:i/>
                        </w:rPr>
                        <w:t>(Povinná funkcionalita pre elektronické formuláre podľa Prílohy 3 Výnosu 55/2014 Z. z. o štandardoch pre informačné systémy verejnej správy).</w:t>
                      </w:r>
                    </w:p>
                    <w:p w14:paraId="18743E99" w14:textId="77777777" w:rsidR="00D30459" w:rsidRPr="007A5CF2" w:rsidRDefault="00D30459" w:rsidP="00FD43EC">
                      <w:pPr>
                        <w:pStyle w:val="Odsekzoznamu"/>
                        <w:rPr>
                          <w:b/>
                          <w:i/>
                          <w:sz w:val="20"/>
                        </w:rPr>
                      </w:pPr>
                    </w:p>
                    <w:p w14:paraId="010E2CD1" w14:textId="2B680FA3" w:rsidR="00D30459" w:rsidRPr="00FD43EC" w:rsidRDefault="00D30459" w:rsidP="00FD43EC">
                      <w:pPr>
                        <w:pStyle w:val="Odsekzoznamu"/>
                        <w:numPr>
                          <w:ilvl w:val="0"/>
                          <w:numId w:val="20"/>
                        </w:numPr>
                        <w:rPr>
                          <w:b/>
                        </w:rPr>
                      </w:pPr>
                      <w:r>
                        <w:rPr>
                          <w:b/>
                        </w:rPr>
                        <w:t>Po úspešnom aj neúspešnom použití služby dostane používateľ správu s informáciami ako ďalej postupovať.</w:t>
                      </w:r>
                    </w:p>
                  </w:txbxContent>
                </v:textbox>
                <w10:wrap type="topAndBottom" anchorx="margin"/>
              </v:shape>
            </w:pict>
          </mc:Fallback>
        </mc:AlternateContent>
      </w:r>
    </w:p>
    <w:p w14:paraId="0CFA68BE" w14:textId="5FD458FB" w:rsidR="00FF76C8" w:rsidRPr="00FF76C8" w:rsidRDefault="00FF76C8">
      <w:bookmarkStart w:id="13" w:name="_Toc6398946"/>
      <w:bookmarkEnd w:id="13"/>
    </w:p>
    <w:p w14:paraId="232743B9" w14:textId="2700106F" w:rsidR="00FF76C8" w:rsidRDefault="3AF515A3" w:rsidP="007A5CF2">
      <w:pPr>
        <w:pStyle w:val="Nadpis2"/>
        <w:spacing w:line="240" w:lineRule="auto"/>
        <w:rPr>
          <w:rFonts w:ascii="Source Sans Pro" w:hAnsi="Source Sans Pro"/>
          <w:color w:val="auto"/>
          <w:sz w:val="36"/>
        </w:rPr>
      </w:pPr>
      <w:bookmarkStart w:id="14" w:name="_Toc6398947"/>
      <w:bookmarkStart w:id="15" w:name="_Toc6427970"/>
      <w:bookmarkStart w:id="16" w:name="_Toc10115532"/>
      <w:bookmarkEnd w:id="14"/>
      <w:bookmarkEnd w:id="15"/>
      <w:r w:rsidRPr="007A5CF2">
        <w:rPr>
          <w:rFonts w:ascii="Source Sans Pro" w:hAnsi="Source Sans Pro"/>
          <w:color w:val="auto"/>
          <w:sz w:val="36"/>
        </w:rPr>
        <w:t>Používateľ vykoná čo najmenší počet krokov</w:t>
      </w:r>
      <w:bookmarkEnd w:id="16"/>
    </w:p>
    <w:p w14:paraId="676B78C1" w14:textId="77777777" w:rsidR="00FD43EC" w:rsidRPr="00FD43EC" w:rsidRDefault="00FD43EC" w:rsidP="002C0530">
      <w:pPr>
        <w:spacing w:line="120" w:lineRule="auto"/>
      </w:pPr>
    </w:p>
    <w:p w14:paraId="429B96D0" w14:textId="6FB6EE2E" w:rsidR="008D11DD" w:rsidRPr="007A5CF2" w:rsidRDefault="3AF515A3" w:rsidP="008D11DD">
      <w:pPr>
        <w:rPr>
          <w:rFonts w:ascii="Source Sans Pro" w:hAnsi="Source Sans Pro"/>
        </w:rPr>
      </w:pPr>
      <w:r w:rsidRPr="007A5CF2">
        <w:rPr>
          <w:rFonts w:ascii="Source Sans Pro" w:hAnsi="Source Sans Pro"/>
        </w:rPr>
        <w:t xml:space="preserve">Dobrá služba umožní používateľovi dosiahnuť cieľ pri čo najmenšom počte krokov nevyhnutnom k úspešnému získaniu/dokončeniu služby. </w:t>
      </w:r>
      <w:r w:rsidR="006B75AA" w:rsidRPr="007A5CF2">
        <w:rPr>
          <w:rFonts w:ascii="Source Sans Pro" w:hAnsi="Source Sans Pro"/>
        </w:rPr>
        <w:t>S</w:t>
      </w:r>
      <w:r w:rsidRPr="007A5CF2">
        <w:rPr>
          <w:rFonts w:ascii="Source Sans Pro" w:hAnsi="Source Sans Pro"/>
        </w:rPr>
        <w:t>lužby</w:t>
      </w:r>
      <w:r w:rsidR="006B75AA" w:rsidRPr="007A5CF2">
        <w:rPr>
          <w:rFonts w:ascii="Source Sans Pro" w:hAnsi="Source Sans Pro"/>
        </w:rPr>
        <w:t xml:space="preserve"> napríklad</w:t>
      </w:r>
      <w:r w:rsidRPr="007A5CF2">
        <w:rPr>
          <w:rFonts w:ascii="Source Sans Pro" w:hAnsi="Source Sans Pro"/>
        </w:rPr>
        <w:t xml:space="preserve"> medzi sebou môžu zdieľať používateľské dáta (ako napríklad súhlas so spracovaním osobných údajov), aby ich používateľ nemusel zadávať viackrát. </w:t>
      </w:r>
      <w:r w:rsidR="00936B93">
        <w:rPr>
          <w:rFonts w:ascii="Source Sans Pro" w:hAnsi="Source Sans Pro"/>
        </w:rPr>
        <w:t xml:space="preserve">V praxi to znamená, že služba by mala byť napojená na referenčné registre. </w:t>
      </w:r>
    </w:p>
    <w:p w14:paraId="3A55C6B5" w14:textId="65C6A41A" w:rsidR="008D11DD" w:rsidRPr="007A5CF2" w:rsidRDefault="008D11DD" w:rsidP="008D11DD">
      <w:pPr>
        <w:rPr>
          <w:rFonts w:ascii="Source Sans Pro" w:hAnsi="Source Sans Pro"/>
        </w:rPr>
      </w:pPr>
      <w:r w:rsidRPr="007A5CF2">
        <w:rPr>
          <w:rFonts w:ascii="Source Sans Pro" w:hAnsi="Source Sans Pro"/>
        </w:rPr>
        <w:t xml:space="preserve">Existuje však riziko, že používateľ nebude úspešný pokiaľ prekliká možnosti (prejde možnosti) príliš rýchlo, napríklad ponechá vždy iba prednastavenú možnosť, ktorá ale nemusí vyhovovať práve jeho špecifickej potrebe. Služba by mala v takom prípade používateľa spomaliť a upozorniť ho na premyslenie si daného kroku. </w:t>
      </w:r>
    </w:p>
    <w:p w14:paraId="04E117AE" w14:textId="5F385F57" w:rsidR="00B355DD" w:rsidRDefault="00B355DD" w:rsidP="008D11DD">
      <w:pPr>
        <w:rPr>
          <w:rFonts w:ascii="Source Sans Pro" w:hAnsi="Source Sans Pro"/>
        </w:rPr>
      </w:pPr>
    </w:p>
    <w:p w14:paraId="10AE700A" w14:textId="28A9F892" w:rsidR="00906CE5" w:rsidRDefault="00906CE5" w:rsidP="008D11DD">
      <w:pPr>
        <w:rPr>
          <w:rFonts w:ascii="Source Sans Pro" w:hAnsi="Source Sans Pro"/>
        </w:rPr>
      </w:pPr>
    </w:p>
    <w:p w14:paraId="1BB1BD4D" w14:textId="77777777" w:rsidR="00906CE5" w:rsidRPr="007A5CF2" w:rsidRDefault="00906CE5" w:rsidP="008D11DD">
      <w:pPr>
        <w:rPr>
          <w:rFonts w:ascii="Source Sans Pro" w:hAnsi="Source Sans Pro"/>
        </w:rPr>
      </w:pPr>
    </w:p>
    <w:p w14:paraId="79919ABB" w14:textId="327727F1" w:rsidR="008D11DD" w:rsidRDefault="00D1080D" w:rsidP="007A5CF2">
      <w:pPr>
        <w:pStyle w:val="Nadpis2"/>
        <w:spacing w:line="240" w:lineRule="auto"/>
        <w:rPr>
          <w:rFonts w:ascii="Source Sans Pro" w:hAnsi="Source Sans Pro"/>
          <w:color w:val="auto"/>
          <w:sz w:val="36"/>
        </w:rPr>
      </w:pPr>
      <w:bookmarkStart w:id="17" w:name="_Toc10115533"/>
      <w:r w:rsidRPr="007A5CF2">
        <w:rPr>
          <w:rFonts w:ascii="Source Sans Pro" w:hAnsi="Source Sans Pro"/>
          <w:color w:val="auto"/>
          <w:sz w:val="36"/>
        </w:rPr>
        <w:lastRenderedPageBreak/>
        <w:t>Služba nemá žiadne slepé uličky</w:t>
      </w:r>
      <w:bookmarkEnd w:id="17"/>
    </w:p>
    <w:p w14:paraId="53812893" w14:textId="77777777" w:rsidR="00FD43EC" w:rsidRPr="00FD43EC" w:rsidRDefault="00FD43EC" w:rsidP="002C0530">
      <w:pPr>
        <w:spacing w:line="120" w:lineRule="auto"/>
      </w:pPr>
    </w:p>
    <w:p w14:paraId="0CC1784A" w14:textId="7530644E" w:rsidR="002C0530" w:rsidRDefault="00A169FD" w:rsidP="00CB592C">
      <w:pPr>
        <w:rPr>
          <w:rFonts w:ascii="Source Sans Pro" w:hAnsi="Source Sans Pro"/>
        </w:rPr>
      </w:pPr>
      <w:r w:rsidRPr="007A5CF2">
        <w:rPr>
          <w:rFonts w:ascii="Source Sans Pro" w:hAnsi="Source Sans Pro"/>
        </w:rPr>
        <w:t>Každý používateľ musí byť vedený k jasnému výsledku aj v pr</w:t>
      </w:r>
      <w:r w:rsidR="00CF368B">
        <w:rPr>
          <w:rFonts w:ascii="Source Sans Pro" w:hAnsi="Source Sans Pro"/>
        </w:rPr>
        <w:t xml:space="preserve">ípade, že na danú službu nemá </w:t>
      </w:r>
      <w:r w:rsidRPr="007A5CF2">
        <w:rPr>
          <w:rFonts w:ascii="Source Sans Pro" w:hAnsi="Source Sans Pro"/>
        </w:rPr>
        <w:t xml:space="preserve">nárok. Pokiaľ používateľ vyhľadáva službu, ktorá je nad rámec rozsahu Vašej poskytovanej služby, mal by byť informovaný, kam sa môže obrátiť a ako má postupovať. Žiadny používateľ by nemal byť nechaný vo vzduchoprázdne, bez toho aby vedel kam môže pokračovať. </w:t>
      </w:r>
    </w:p>
    <w:p w14:paraId="7BDAA6E8" w14:textId="01F41B21" w:rsidR="00CB592C" w:rsidRDefault="00CB592C" w:rsidP="00CB592C">
      <w:pPr>
        <w:rPr>
          <w:rFonts w:ascii="Source Sans Pro" w:hAnsi="Source Sans Pro"/>
        </w:rPr>
      </w:pPr>
      <w:r w:rsidRPr="007A5CF2">
        <w:rPr>
          <w:rFonts w:ascii="Source Sans Pro" w:hAnsi="Source Sans Pro"/>
          <w:noProof/>
          <w:lang w:eastAsia="sk-SK"/>
        </w:rPr>
        <mc:AlternateContent>
          <mc:Choice Requires="wps">
            <w:drawing>
              <wp:anchor distT="45720" distB="45720" distL="114300" distR="114300" simplePos="0" relativeHeight="251658241" behindDoc="0" locked="0" layoutInCell="1" allowOverlap="1" wp14:anchorId="67A38687" wp14:editId="5EB01093">
                <wp:simplePos x="0" y="0"/>
                <wp:positionH relativeFrom="margin">
                  <wp:align>right</wp:align>
                </wp:positionH>
                <wp:positionV relativeFrom="paragraph">
                  <wp:posOffset>797560</wp:posOffset>
                </wp:positionV>
                <wp:extent cx="5724525" cy="1404620"/>
                <wp:effectExtent l="0" t="0" r="9525" b="4445"/>
                <wp:wrapTopAndBottom/>
                <wp:docPr id="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1404620"/>
                        </a:xfrm>
                        <a:prstGeom prst="rect">
                          <a:avLst/>
                        </a:prstGeom>
                        <a:solidFill>
                          <a:schemeClr val="tx1">
                            <a:lumMod val="20000"/>
                            <a:lumOff val="80000"/>
                          </a:schemeClr>
                        </a:solidFill>
                        <a:ln w="9525">
                          <a:noFill/>
                          <a:miter lim="800000"/>
                          <a:headEnd/>
                          <a:tailEnd/>
                        </a:ln>
                      </wps:spPr>
                      <wps:txbx>
                        <w:txbxContent>
                          <w:p w14:paraId="176EA62F" w14:textId="77777777" w:rsidR="00D30459" w:rsidRPr="00433E0A" w:rsidRDefault="00D30459" w:rsidP="00247BE0">
                            <w:pPr>
                              <w:rPr>
                                <w:b/>
                                <w:sz w:val="24"/>
                              </w:rPr>
                            </w:pPr>
                            <w:r>
                              <w:rPr>
                                <w:b/>
                                <w:sz w:val="24"/>
                              </w:rPr>
                              <w:t>Príklady vhodných funkcionalít</w:t>
                            </w:r>
                          </w:p>
                          <w:p w14:paraId="1D1D4BE8" w14:textId="07F5D3C2" w:rsidR="00D30459" w:rsidRPr="007A5CF2" w:rsidRDefault="00D30459" w:rsidP="00284420">
                            <w:pPr>
                              <w:pStyle w:val="Odsekzoznamu"/>
                              <w:numPr>
                                <w:ilvl w:val="0"/>
                                <w:numId w:val="20"/>
                              </w:numPr>
                              <w:rPr>
                                <w:b/>
                                <w:i/>
                                <w:sz w:val="20"/>
                              </w:rPr>
                            </w:pPr>
                            <w:r>
                              <w:rPr>
                                <w:b/>
                              </w:rPr>
                              <w:t>Používateľovi je počas využívania služby k dispozícii prehľadný popis krokov, aby vedel v ktorom kroku sa nachádza.</w:t>
                            </w:r>
                            <w:r w:rsidRPr="00284420">
                              <w:rPr>
                                <w:i/>
                              </w:rPr>
                              <w:t xml:space="preserve"> </w:t>
                            </w:r>
                            <w:r w:rsidRPr="00E27187">
                              <w:rPr>
                                <w:i/>
                              </w:rPr>
                              <w:t>(Povinná funkcionalita pre elektronické formuláre podľa Prílohy 3 Výnosu 55/2014 Z. z. o štandardoch pre informačné systémy verejnej správy).</w:t>
                            </w:r>
                          </w:p>
                          <w:p w14:paraId="6F80C1AE" w14:textId="38FBF6C6" w:rsidR="00D30459" w:rsidRPr="00DF6E8D" w:rsidRDefault="00D30459" w:rsidP="00284420">
                            <w:pPr>
                              <w:pStyle w:val="Odsekzoznamu"/>
                              <w:rPr>
                                <w:b/>
                              </w:rPr>
                            </w:pPr>
                          </w:p>
                          <w:p w14:paraId="4C042D97" w14:textId="77777777" w:rsidR="00D30459" w:rsidRPr="007A5CF2" w:rsidRDefault="00D30459" w:rsidP="00284420">
                            <w:pPr>
                              <w:pStyle w:val="Odsekzoznamu"/>
                              <w:numPr>
                                <w:ilvl w:val="0"/>
                                <w:numId w:val="20"/>
                              </w:numPr>
                              <w:rPr>
                                <w:b/>
                                <w:i/>
                                <w:sz w:val="20"/>
                              </w:rPr>
                            </w:pPr>
                            <w:r>
                              <w:rPr>
                                <w:b/>
                              </w:rPr>
                              <w:t>Služba používateľovi umožňuje s</w:t>
                            </w:r>
                            <w:r w:rsidRPr="00DF6E8D">
                              <w:rPr>
                                <w:b/>
                              </w:rPr>
                              <w:t>ledovanie pokroku</w:t>
                            </w:r>
                            <w:r>
                              <w:rPr>
                                <w:b/>
                              </w:rPr>
                              <w:t xml:space="preserve">, aby vedel </w:t>
                            </w:r>
                            <w:r w:rsidRPr="00F30999">
                              <w:rPr>
                                <w:b/>
                              </w:rPr>
                              <w:t>koľko procesných krokov používateľ  dokončil a koľko z nich ešte treba urobiť</w:t>
                            </w:r>
                            <w:r>
                              <w:rPr>
                                <w:b/>
                              </w:rPr>
                              <w:t xml:space="preserve">. </w:t>
                            </w:r>
                            <w:r w:rsidRPr="00E27187">
                              <w:rPr>
                                <w:i/>
                              </w:rPr>
                              <w:t>(Povinná funkcionalita pre elektronické formuláre podľa Prílohy 3 Výnosu 55/2014 Z. z. o štandardoch pre informačné systémy verejnej správy).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A38687" id="_x0000_s1027" type="#_x0000_t202" style="position:absolute;margin-left:399.55pt;margin-top:62.8pt;width:450.75pt;height:110.6pt;z-index:251658241;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" fillcolor="#e5e5e5 [669]" stroked="f">
                <v:textbox style="mso-fit-shape-to-text:t">
                  <w:txbxContent>
                    <w:p w14:paraId="176EA62F" w14:textId="77777777" w:rsidR="00D30459" w:rsidRPr="00433E0A" w:rsidRDefault="00D30459" w:rsidP="00247BE0">
                      <w:pPr>
                        <w:rPr>
                          <w:b/>
                          <w:sz w:val="24"/>
                        </w:rPr>
                      </w:pPr>
                      <w:r>
                        <w:rPr>
                          <w:b/>
                          <w:sz w:val="24"/>
                        </w:rPr>
                        <w:t>Príklady vhodných funkcionalít</w:t>
                      </w:r>
                    </w:p>
                    <w:p w14:paraId="1D1D4BE8" w14:textId="07F5D3C2" w:rsidR="00D30459" w:rsidRPr="007A5CF2" w:rsidRDefault="00D30459" w:rsidP="00284420">
                      <w:pPr>
                        <w:pStyle w:val="Odsekzoznamu"/>
                        <w:numPr>
                          <w:ilvl w:val="0"/>
                          <w:numId w:val="20"/>
                        </w:numPr>
                        <w:rPr>
                          <w:b/>
                          <w:i/>
                          <w:sz w:val="20"/>
                        </w:rPr>
                      </w:pPr>
                      <w:r>
                        <w:rPr>
                          <w:b/>
                        </w:rPr>
                        <w:t>Používateľovi je počas využívania služby k dispozícii prehľadný popis krokov, aby vedel v ktorom kroku sa nachádza.</w:t>
                      </w:r>
                      <w:r w:rsidRPr="00284420">
                        <w:rPr>
                          <w:i/>
                        </w:rPr>
                        <w:t xml:space="preserve"> </w:t>
                      </w:r>
                      <w:r w:rsidRPr="00E27187">
                        <w:rPr>
                          <w:i/>
                        </w:rPr>
                        <w:t>(Povinná funkcionalita pre elektronické formuláre podľa Prílohy 3 Výnosu 55/2014 Z. z. o štandardoch pre informačné systémy verejnej správy).</w:t>
                      </w:r>
                    </w:p>
                    <w:p w14:paraId="6F80C1AE" w14:textId="38FBF6C6" w:rsidR="00D30459" w:rsidRPr="00DF6E8D" w:rsidRDefault="00D30459" w:rsidP="00284420">
                      <w:pPr>
                        <w:pStyle w:val="Odsekzoznamu"/>
                        <w:rPr>
                          <w:b/>
                        </w:rPr>
                      </w:pPr>
                    </w:p>
                    <w:p w14:paraId="4C042D97" w14:textId="77777777" w:rsidR="00D30459" w:rsidRPr="007A5CF2" w:rsidRDefault="00D30459" w:rsidP="00284420">
                      <w:pPr>
                        <w:pStyle w:val="Odsekzoznamu"/>
                        <w:numPr>
                          <w:ilvl w:val="0"/>
                          <w:numId w:val="20"/>
                        </w:numPr>
                        <w:rPr>
                          <w:b/>
                          <w:i/>
                          <w:sz w:val="20"/>
                        </w:rPr>
                      </w:pPr>
                      <w:r>
                        <w:rPr>
                          <w:b/>
                        </w:rPr>
                        <w:t>Služba používateľovi umožňuje s</w:t>
                      </w:r>
                      <w:r w:rsidRPr="00DF6E8D">
                        <w:rPr>
                          <w:b/>
                        </w:rPr>
                        <w:t>ledovanie pokroku</w:t>
                      </w:r>
                      <w:r>
                        <w:rPr>
                          <w:b/>
                        </w:rPr>
                        <w:t xml:space="preserve">, aby vedel </w:t>
                      </w:r>
                      <w:r w:rsidRPr="00F30999">
                        <w:rPr>
                          <w:b/>
                        </w:rPr>
                        <w:t>koľko procesných krokov používateľ  dokončil a koľko z nich ešte treba urobiť</w:t>
                      </w:r>
                      <w:r>
                        <w:rPr>
                          <w:b/>
                        </w:rPr>
                        <w:t xml:space="preserve">. </w:t>
                      </w:r>
                      <w:r w:rsidRPr="00E27187">
                        <w:rPr>
                          <w:i/>
                        </w:rPr>
                        <w:t>(Povinná funkcionalita pre elektronické formuláre podľa Prílohy 3 Výnosu 55/2014 Z. z. o štandardoch pre informačné systémy verejnej správy).</w:t>
                      </w:r>
                    </w:p>
                  </w:txbxContent>
                </v:textbox>
                <w10:wrap type="topAndBottom" anchorx="margin"/>
              </v:shape>
            </w:pict>
          </mc:Fallback>
        </mc:AlternateContent>
      </w:r>
      <w:r>
        <w:rPr>
          <w:rFonts w:ascii="Source Sans Pro" w:hAnsi="Source Sans Pro"/>
        </w:rPr>
        <w:t>Ak je na dokončenie používateľského úkonu potrebné využiť služby iných OVM</w:t>
      </w:r>
      <w:r w:rsidR="00D7516E">
        <w:rPr>
          <w:rFonts w:ascii="Source Sans Pro" w:hAnsi="Source Sans Pro"/>
        </w:rPr>
        <w:t xml:space="preserve">, </w:t>
      </w:r>
      <w:r>
        <w:rPr>
          <w:rFonts w:ascii="Source Sans Pro" w:hAnsi="Source Sans Pro"/>
        </w:rPr>
        <w:t xml:space="preserve"> služba používateľovi poskytne presné informácie o ďalšom postupe (potrebné dokumenty, lehoty, úrady, ktoré je potrebné navštíviť vrátane otváracích hodín a pod.).</w:t>
      </w:r>
    </w:p>
    <w:p w14:paraId="1504988D" w14:textId="2E8C1BCB" w:rsidR="00A169FD" w:rsidRDefault="00A169FD" w:rsidP="00D1080D">
      <w:pPr>
        <w:rPr>
          <w:rFonts w:ascii="Source Sans Pro" w:hAnsi="Source Sans Pro"/>
        </w:rPr>
      </w:pPr>
    </w:p>
    <w:p w14:paraId="28E8F3F7" w14:textId="77777777" w:rsidR="00C04F09" w:rsidRDefault="00C04F09" w:rsidP="00D1080D">
      <w:pPr>
        <w:rPr>
          <w:rFonts w:ascii="Source Sans Pro" w:hAnsi="Source Sans Pro"/>
        </w:rPr>
      </w:pPr>
    </w:p>
    <w:p w14:paraId="0C7BFB4A" w14:textId="4F27B798" w:rsidR="00A169FD" w:rsidRDefault="008A0255" w:rsidP="007A5CF2">
      <w:pPr>
        <w:pStyle w:val="Nadpis2"/>
        <w:spacing w:line="240" w:lineRule="auto"/>
        <w:rPr>
          <w:color w:val="auto"/>
          <w:sz w:val="36"/>
        </w:rPr>
      </w:pPr>
      <w:bookmarkStart w:id="18" w:name="_Toc10115534"/>
      <w:r w:rsidRPr="007A5CF2">
        <w:rPr>
          <w:rFonts w:ascii="Source Sans Pro" w:hAnsi="Source Sans Pro"/>
          <w:color w:val="auto"/>
          <w:sz w:val="36"/>
        </w:rPr>
        <w:t>Používateľovi musí byť jasné ako sa dostane</w:t>
      </w:r>
      <w:r w:rsidR="00DF1747" w:rsidRPr="007A5CF2">
        <w:rPr>
          <w:rFonts w:ascii="Source Sans Pro" w:hAnsi="Source Sans Pro"/>
          <w:color w:val="auto"/>
          <w:sz w:val="36"/>
        </w:rPr>
        <w:t xml:space="preserve"> ku konzultácii s</w:t>
      </w:r>
      <w:r w:rsidR="00FF76C8">
        <w:rPr>
          <w:rFonts w:ascii="Source Sans Pro" w:hAnsi="Source Sans Pro"/>
          <w:color w:val="auto"/>
          <w:sz w:val="36"/>
        </w:rPr>
        <w:t> </w:t>
      </w:r>
      <w:r w:rsidR="00DF1747" w:rsidRPr="007A5CF2">
        <w:rPr>
          <w:rFonts w:ascii="Source Sans Pro" w:hAnsi="Source Sans Pro"/>
          <w:color w:val="auto"/>
          <w:sz w:val="36"/>
        </w:rPr>
        <w:t>človekom</w:t>
      </w:r>
      <w:bookmarkEnd w:id="18"/>
    </w:p>
    <w:p w14:paraId="5ACAB072" w14:textId="08766FC9" w:rsidR="00FF76C8" w:rsidRPr="00B32145" w:rsidRDefault="00FF76C8" w:rsidP="00EE4CD1">
      <w:pPr>
        <w:spacing w:line="120" w:lineRule="auto"/>
      </w:pPr>
    </w:p>
    <w:p w14:paraId="1B5C233B" w14:textId="4DEB36C9" w:rsidR="00DF1747" w:rsidRPr="007A5CF2" w:rsidRDefault="00F87BC5" w:rsidP="00DF1747">
      <w:pPr>
        <w:rPr>
          <w:rFonts w:ascii="Source Sans Pro" w:hAnsi="Source Sans Pro"/>
        </w:rPr>
      </w:pPr>
      <w:r w:rsidRPr="007A5CF2">
        <w:rPr>
          <w:rFonts w:ascii="Source Sans Pro" w:hAnsi="Source Sans Pro"/>
          <w:noProof/>
          <w:lang w:eastAsia="sk-SK"/>
        </w:rPr>
        <mc:AlternateContent>
          <mc:Choice Requires="wps">
            <w:drawing>
              <wp:anchor distT="45720" distB="45720" distL="114300" distR="114300" simplePos="0" relativeHeight="251658242" behindDoc="0" locked="0" layoutInCell="1" allowOverlap="1" wp14:anchorId="0117E6B7" wp14:editId="3D98A056">
                <wp:simplePos x="0" y="0"/>
                <wp:positionH relativeFrom="margin">
                  <wp:posOffset>25400</wp:posOffset>
                </wp:positionH>
                <wp:positionV relativeFrom="paragraph">
                  <wp:posOffset>1408166</wp:posOffset>
                </wp:positionV>
                <wp:extent cx="5724525" cy="1404620"/>
                <wp:effectExtent l="0" t="0" r="9525" b="5715"/>
                <wp:wrapTopAndBottom/>
                <wp:docPr id="1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1404620"/>
                        </a:xfrm>
                        <a:prstGeom prst="rect">
                          <a:avLst/>
                        </a:prstGeom>
                        <a:solidFill>
                          <a:schemeClr val="tx1">
                            <a:lumMod val="20000"/>
                            <a:lumOff val="80000"/>
                          </a:schemeClr>
                        </a:solidFill>
                        <a:ln w="9525">
                          <a:noFill/>
                          <a:miter lim="800000"/>
                          <a:headEnd/>
                          <a:tailEnd/>
                        </a:ln>
                      </wps:spPr>
                      <wps:txbx>
                        <w:txbxContent>
                          <w:p w14:paraId="158CEA63" w14:textId="77777777" w:rsidR="00D30459" w:rsidRPr="00433E0A" w:rsidRDefault="00D30459" w:rsidP="00247BE0">
                            <w:pPr>
                              <w:rPr>
                                <w:b/>
                                <w:sz w:val="24"/>
                              </w:rPr>
                            </w:pPr>
                            <w:r>
                              <w:rPr>
                                <w:b/>
                                <w:sz w:val="24"/>
                              </w:rPr>
                              <w:t>Príklady vhodných funkcionalít</w:t>
                            </w:r>
                          </w:p>
                          <w:p w14:paraId="6C3AFFB4" w14:textId="122F37E2" w:rsidR="00D30459" w:rsidRPr="007A5CF2" w:rsidRDefault="00D30459" w:rsidP="0072461B">
                            <w:pPr>
                              <w:pStyle w:val="Odsekzoznamu"/>
                              <w:numPr>
                                <w:ilvl w:val="0"/>
                                <w:numId w:val="22"/>
                              </w:numPr>
                              <w:rPr>
                                <w:i/>
                                <w:lang w:eastAsia="sk-SK"/>
                              </w:rPr>
                            </w:pPr>
                            <w:r>
                              <w:rPr>
                                <w:b/>
                                <w:lang w:eastAsia="sk-SK"/>
                              </w:rPr>
                              <w:t>Integrovaný chat umožňujúci komunikáciu s vyškoleným pracovníkom zákazníckej podpory.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17E6B7" id="_x0000_s1028" type="#_x0000_t202" style="position:absolute;margin-left:2pt;margin-top:110.9pt;width:450.75pt;height:110.6pt;z-index:25165824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" fillcolor="#e5e5e5 [669]" stroked="f">
                <v:textbox style="mso-fit-shape-to-text:t">
                  <w:txbxContent>
                    <w:p w14:paraId="158CEA63" w14:textId="77777777" w:rsidR="00D30459" w:rsidRPr="00433E0A" w:rsidRDefault="00D30459" w:rsidP="00247BE0">
                      <w:pPr>
                        <w:rPr>
                          <w:b/>
                          <w:sz w:val="24"/>
                        </w:rPr>
                      </w:pPr>
                      <w:r>
                        <w:rPr>
                          <w:b/>
                          <w:sz w:val="24"/>
                        </w:rPr>
                        <w:t>Príklady vhodných funkcionalít</w:t>
                      </w:r>
                    </w:p>
                    <w:p w14:paraId="6C3AFFB4" w14:textId="122F37E2" w:rsidR="00D30459" w:rsidRPr="007A5CF2" w:rsidRDefault="00D30459" w:rsidP="0072461B">
                      <w:pPr>
                        <w:pStyle w:val="Odsekzoznamu"/>
                        <w:numPr>
                          <w:ilvl w:val="0"/>
                          <w:numId w:val="22"/>
                        </w:numPr>
                        <w:rPr>
                          <w:i/>
                          <w:lang w:eastAsia="sk-SK"/>
                        </w:rPr>
                      </w:pPr>
                      <w:r>
                        <w:rPr>
                          <w:b/>
                          <w:lang w:eastAsia="sk-SK"/>
                        </w:rPr>
                        <w:t>Integrovaný chat umožňujúci komunikáciu s vyškoleným pracovníkom zákazníckej podpory.</w:t>
                      </w:r>
                    </w:p>
                  </w:txbxContent>
                </v:textbox>
                <w10:wrap type="topAndBottom" anchorx="margin"/>
              </v:shape>
            </w:pict>
          </mc:Fallback>
        </mc:AlternateContent>
      </w:r>
      <w:r w:rsidR="003C08A1" w:rsidRPr="007A5CF2">
        <w:rPr>
          <w:rFonts w:ascii="Source Sans Pro" w:hAnsi="Source Sans Pro"/>
        </w:rPr>
        <w:t>Pokiaľ sa používateľ</w:t>
      </w:r>
      <w:r w:rsidR="3AF515A3" w:rsidRPr="007A5CF2">
        <w:rPr>
          <w:rFonts w:ascii="Source Sans Pro" w:hAnsi="Source Sans Pro"/>
        </w:rPr>
        <w:t xml:space="preserve"> zasekn</w:t>
      </w:r>
      <w:r w:rsidR="003C08A1" w:rsidRPr="007A5CF2">
        <w:rPr>
          <w:rFonts w:ascii="Source Sans Pro" w:hAnsi="Source Sans Pro"/>
        </w:rPr>
        <w:t>e a </w:t>
      </w:r>
      <w:r w:rsidR="3AF515A3" w:rsidRPr="007A5CF2">
        <w:rPr>
          <w:rFonts w:ascii="Source Sans Pro" w:hAnsi="Source Sans Pro"/>
        </w:rPr>
        <w:t>nev</w:t>
      </w:r>
      <w:r w:rsidR="003C08A1" w:rsidRPr="007A5CF2">
        <w:rPr>
          <w:rFonts w:ascii="Source Sans Pro" w:hAnsi="Source Sans Pro"/>
        </w:rPr>
        <w:t>ie ako ďalej pokračovať, musí</w:t>
      </w:r>
      <w:r w:rsidR="3AF515A3" w:rsidRPr="007A5CF2">
        <w:rPr>
          <w:rFonts w:ascii="Source Sans Pro" w:hAnsi="Source Sans Pro"/>
        </w:rPr>
        <w:t xml:space="preserve"> mať možnosť obrátiť</w:t>
      </w:r>
      <w:r w:rsidR="00ED1CEE" w:rsidRPr="00ED1CEE">
        <w:rPr>
          <w:rFonts w:ascii="Source Sans Pro" w:hAnsi="Source Sans Pro"/>
        </w:rPr>
        <w:t xml:space="preserve"> </w:t>
      </w:r>
      <w:r w:rsidR="00ED1CEE" w:rsidRPr="007A5CF2">
        <w:rPr>
          <w:rFonts w:ascii="Source Sans Pro" w:hAnsi="Source Sans Pro"/>
        </w:rPr>
        <w:t>sa</w:t>
      </w:r>
      <w:r w:rsidR="3AF515A3" w:rsidRPr="007A5CF2">
        <w:rPr>
          <w:rFonts w:ascii="Source Sans Pro" w:hAnsi="Source Sans Pro"/>
        </w:rPr>
        <w:t xml:space="preserve"> na asistenciu a vypýtať si radu od zaškoleného človeka. Asistenciu od človeka môže dostať cez telefón, e-mail, chat alebo fyzicky. V ideálnom prípade služba pokryje intuitívne väčšinu situácií, ktoré môžu nastať a minimalizuje počet ľudských interakcií. </w:t>
      </w:r>
      <w:r w:rsidR="003C08A1" w:rsidRPr="007A5CF2">
        <w:rPr>
          <w:rFonts w:ascii="Source Sans Pro" w:hAnsi="Source Sans Pro"/>
        </w:rPr>
        <w:t>Vždy ale budú existovať výnimky (n</w:t>
      </w:r>
      <w:r w:rsidR="3AF515A3" w:rsidRPr="007A5CF2">
        <w:rPr>
          <w:rFonts w:ascii="Source Sans Pro" w:hAnsi="Source Sans Pro"/>
        </w:rPr>
        <w:t>apríklad technický problém, ktorý nikto nemohol predvídať</w:t>
      </w:r>
      <w:r w:rsidR="003C08A1" w:rsidRPr="007A5CF2">
        <w:rPr>
          <w:rFonts w:ascii="Source Sans Pro" w:hAnsi="Source Sans Pro"/>
        </w:rPr>
        <w:t>)</w:t>
      </w:r>
      <w:r w:rsidR="3AF515A3" w:rsidRPr="007A5CF2">
        <w:rPr>
          <w:rFonts w:ascii="Source Sans Pro" w:hAnsi="Source Sans Pro"/>
        </w:rPr>
        <w:t xml:space="preserve"> alebo používateľ, ktorý nie je schopný doložiť </w:t>
      </w:r>
      <w:r w:rsidR="003C08A1" w:rsidRPr="007A5CF2">
        <w:rPr>
          <w:rFonts w:ascii="Source Sans Pro" w:hAnsi="Source Sans Pro"/>
        </w:rPr>
        <w:t>potrebný doklad alebo dôkaz</w:t>
      </w:r>
      <w:r w:rsidR="3AF515A3" w:rsidRPr="007A5CF2">
        <w:rPr>
          <w:rFonts w:ascii="Source Sans Pro" w:hAnsi="Source Sans Pro"/>
        </w:rPr>
        <w:t xml:space="preserve"> a preto nemôže pokračovať v používaní služby bez rady od živého človeka. </w:t>
      </w:r>
    </w:p>
    <w:p w14:paraId="6D7B2F7A" w14:textId="4FDAC934" w:rsidR="00EE4CD1" w:rsidRDefault="00EE4CD1" w:rsidP="00DF1747">
      <w:pPr>
        <w:rPr>
          <w:rFonts w:ascii="Source Sans Pro" w:hAnsi="Source Sans Pro"/>
        </w:rPr>
      </w:pPr>
    </w:p>
    <w:p w14:paraId="1765BFD6" w14:textId="2DD51012" w:rsidR="0072461B" w:rsidRDefault="0072461B" w:rsidP="00DF1747">
      <w:pPr>
        <w:rPr>
          <w:rFonts w:ascii="Source Sans Pro" w:hAnsi="Source Sans Pro"/>
        </w:rPr>
      </w:pPr>
    </w:p>
    <w:p w14:paraId="61D64B38" w14:textId="77777777" w:rsidR="0072461B" w:rsidRDefault="0072461B" w:rsidP="00DF1747">
      <w:pPr>
        <w:rPr>
          <w:rFonts w:ascii="Source Sans Pro" w:hAnsi="Source Sans Pro"/>
        </w:rPr>
      </w:pPr>
    </w:p>
    <w:bookmarkStart w:id="19" w:name="_Toc10115535"/>
    <w:p w14:paraId="45177469" w14:textId="3A3809D7" w:rsidR="00EE4CD1" w:rsidRDefault="009B7035" w:rsidP="00F733D9">
      <w:pPr>
        <w:pStyle w:val="Nadpis2"/>
        <w:spacing w:line="240" w:lineRule="auto"/>
        <w:rPr>
          <w:rFonts w:ascii="Source Sans Pro" w:hAnsi="Source Sans Pro"/>
          <w:color w:val="auto"/>
          <w:sz w:val="36"/>
        </w:rPr>
      </w:pPr>
      <w:r w:rsidRPr="00F733D9">
        <w:rPr>
          <w:rFonts w:ascii="Source Sans Pro" w:hAnsi="Source Sans Pro"/>
          <w:noProof/>
          <w:color w:val="auto"/>
          <w:sz w:val="36"/>
          <w:lang w:eastAsia="sk-SK"/>
        </w:rPr>
        <w:lastRenderedPageBreak/>
        <mc:AlternateContent>
          <mc:Choice Requires="wps">
            <w:drawing>
              <wp:anchor distT="0" distB="0" distL="114300" distR="114300" simplePos="0" relativeHeight="251658251" behindDoc="0" locked="0" layoutInCell="1" allowOverlap="1" wp14:anchorId="5D29F4FF" wp14:editId="2A623898">
                <wp:simplePos x="0" y="0"/>
                <wp:positionH relativeFrom="column">
                  <wp:posOffset>-1338580</wp:posOffset>
                </wp:positionH>
                <wp:positionV relativeFrom="paragraph">
                  <wp:posOffset>1216025</wp:posOffset>
                </wp:positionV>
                <wp:extent cx="234049" cy="233928"/>
                <wp:effectExtent l="0" t="0" r="0" b="0"/>
                <wp:wrapNone/>
                <wp:docPr id="5" name="Ovál 5"/>
                <wp:cNvGraphicFramePr/>
                <a:graphic xmlns:a="http://schemas.openxmlformats.org/drawingml/2006/main">
                  <a:graphicData uri="http://schemas.microsoft.com/office/word/2010/wordprocessingShape">
                    <wps:wsp>
                      <wps:cNvSpPr/>
                      <wps:spPr>
                        <a:xfrm rot="10800000">
                          <a:off x="0" y="0"/>
                          <a:ext cx="234049" cy="233928"/>
                        </a:xfrm>
                        <a:prstGeom prst="ellipse">
                          <a:avLst/>
                        </a:prstGeom>
                        <a:ln w="19050">
                          <a:solidFill>
                            <a:schemeClr val="accent5">
                              <a:lumMod val="50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133DD9D2">
              <v:oval w14:anchorId="578814D2" id="Ovál 5" o:spid="_x0000_s1026" style="position:absolute;margin-left:-105.4pt;margin-top:95.75pt;width:18.45pt;height:18.4pt;rotation:180;z-index:2516582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" fillcolor="white [3201]" strokecolor="#3a450f [1608]" strokeweight="1.5pt">
                <v:stroke joinstyle="miter"/>
              </v:oval>
            </w:pict>
          </mc:Fallback>
        </mc:AlternateContent>
      </w:r>
      <w:r w:rsidR="00974A6A" w:rsidRPr="00F733D9">
        <w:rPr>
          <w:rFonts w:ascii="Source Sans Pro" w:hAnsi="Source Sans Pro"/>
          <w:color w:val="auto"/>
          <w:sz w:val="36"/>
        </w:rPr>
        <w:t>Interné procesy sú skryté pred používateľom</w:t>
      </w:r>
      <w:bookmarkEnd w:id="19"/>
    </w:p>
    <w:p w14:paraId="12DE444A" w14:textId="77777777" w:rsidR="00C111D5" w:rsidRPr="00C111D5" w:rsidRDefault="00C111D5" w:rsidP="00C111D5"/>
    <w:p w14:paraId="0B75EE69" w14:textId="3BF6A090" w:rsidR="00275B30" w:rsidRDefault="3AF515A3" w:rsidP="00974A6A">
      <w:pPr>
        <w:rPr>
          <w:rFonts w:ascii="Source Sans Pro" w:hAnsi="Source Sans Pro"/>
        </w:rPr>
      </w:pPr>
      <w:r w:rsidRPr="007A5CF2">
        <w:rPr>
          <w:rFonts w:ascii="Source Sans Pro" w:hAnsi="Source Sans Pro"/>
        </w:rPr>
        <w:t>Dobrá digitálna služba neukazuje používateľovi interné procesy, smernice a</w:t>
      </w:r>
      <w:r w:rsidR="00D7516E">
        <w:rPr>
          <w:rFonts w:ascii="Source Sans Pro" w:hAnsi="Source Sans Pro"/>
        </w:rPr>
        <w:t> </w:t>
      </w:r>
      <w:r w:rsidRPr="007A5CF2">
        <w:rPr>
          <w:rFonts w:ascii="Source Sans Pro" w:hAnsi="Source Sans Pro"/>
        </w:rPr>
        <w:t>nariadenia</w:t>
      </w:r>
      <w:r w:rsidR="00D7516E">
        <w:rPr>
          <w:rFonts w:ascii="Source Sans Pro" w:hAnsi="Source Sans Pro"/>
        </w:rPr>
        <w:t>,</w:t>
      </w:r>
      <w:r w:rsidRPr="007A5CF2">
        <w:rPr>
          <w:rFonts w:ascii="Source Sans Pro" w:hAnsi="Source Sans Pro"/>
        </w:rPr>
        <w:t xml:space="preserve"> podľa ktorých sa riadi poskytovanie danej služby a to ani v</w:t>
      </w:r>
      <w:r w:rsidR="00CC1BC7" w:rsidRPr="007A5CF2">
        <w:rPr>
          <w:rFonts w:ascii="Source Sans Pro" w:hAnsi="Source Sans Pro"/>
        </w:rPr>
        <w:t> </w:t>
      </w:r>
      <w:r w:rsidRPr="007A5CF2">
        <w:rPr>
          <w:rFonts w:ascii="Source Sans Pro" w:hAnsi="Source Sans Pro"/>
        </w:rPr>
        <w:t>prípade,</w:t>
      </w:r>
      <w:r w:rsidR="00CC1BC7" w:rsidRPr="007A5CF2">
        <w:rPr>
          <w:rFonts w:ascii="Source Sans Pro" w:hAnsi="Source Sans Pro"/>
        </w:rPr>
        <w:t xml:space="preserve"> keď</w:t>
      </w:r>
      <w:r w:rsidRPr="007A5CF2">
        <w:rPr>
          <w:rFonts w:ascii="Source Sans Pro" w:hAnsi="Source Sans Pro"/>
        </w:rPr>
        <w:t xml:space="preserve"> je na dokončenie služby nutné, aby </w:t>
      </w:r>
      <w:r w:rsidR="00CC1BC7" w:rsidRPr="007A5CF2">
        <w:rPr>
          <w:rFonts w:ascii="Source Sans Pro" w:hAnsi="Source Sans Pro"/>
        </w:rPr>
        <w:t>po</w:t>
      </w:r>
      <w:r w:rsidRPr="007A5CF2">
        <w:rPr>
          <w:rFonts w:ascii="Source Sans Pro" w:hAnsi="Source Sans Pro"/>
        </w:rPr>
        <w:t xml:space="preserve">užívateľ využil služby iných verejných inštitúcií. </w:t>
      </w:r>
      <w:r w:rsidR="00553477" w:rsidRPr="007A5CF2">
        <w:rPr>
          <w:rFonts w:ascii="Source Sans Pro" w:hAnsi="Source Sans Pro"/>
        </w:rPr>
        <w:t xml:space="preserve">Ak používateľ potrebuje informácie, ktoré sú uložené vo viacerých systémoch, nepotrebuje vedieť kde presne sú uložené a ako sa k nim využívaná služba dostane. </w:t>
      </w:r>
      <w:r w:rsidRPr="007A5CF2">
        <w:rPr>
          <w:rFonts w:ascii="Source Sans Pro" w:hAnsi="Source Sans Pro"/>
        </w:rPr>
        <w:t xml:space="preserve">Jediné čo používateľov v tomto prípade zaujíma je, že sa k danej </w:t>
      </w:r>
      <w:r w:rsidR="00CB1320">
        <w:rPr>
          <w:rFonts w:ascii="Source Sans Pro" w:hAnsi="Source Sans Pro"/>
        </w:rPr>
        <w:t>informácii</w:t>
      </w:r>
      <w:r w:rsidRPr="007A5CF2">
        <w:rPr>
          <w:rFonts w:ascii="Source Sans Pro" w:hAnsi="Source Sans Pro"/>
        </w:rPr>
        <w:t xml:space="preserve"> dostanú.</w:t>
      </w:r>
    </w:p>
    <w:p w14:paraId="7F7A7A97" w14:textId="77777777" w:rsidR="00EE4CD1" w:rsidRDefault="00EE4CD1" w:rsidP="00974A6A">
      <w:pPr>
        <w:rPr>
          <w:rFonts w:ascii="Source Sans Pro" w:hAnsi="Source Sans Pro"/>
        </w:rPr>
      </w:pPr>
    </w:p>
    <w:p w14:paraId="312CBF39" w14:textId="46297D4D" w:rsidR="001723F8" w:rsidRDefault="001723F8" w:rsidP="007A5CF2">
      <w:pPr>
        <w:pStyle w:val="Nadpis2"/>
        <w:spacing w:line="240" w:lineRule="auto"/>
        <w:rPr>
          <w:rFonts w:ascii="Source Sans Pro" w:hAnsi="Source Sans Pro"/>
          <w:color w:val="auto"/>
          <w:sz w:val="36"/>
        </w:rPr>
      </w:pPr>
      <w:bookmarkStart w:id="20" w:name="_Toc10115536"/>
      <w:r w:rsidRPr="007A5CF2">
        <w:rPr>
          <w:rFonts w:ascii="Source Sans Pro" w:hAnsi="Source Sans Pro"/>
          <w:color w:val="auto"/>
          <w:sz w:val="36"/>
        </w:rPr>
        <w:t xml:space="preserve">Služba sa dá jednoducho </w:t>
      </w:r>
      <w:r w:rsidR="007F6EA2" w:rsidRPr="007A5CF2">
        <w:rPr>
          <w:rFonts w:ascii="Source Sans Pro" w:hAnsi="Source Sans Pro"/>
          <w:color w:val="auto"/>
          <w:sz w:val="36"/>
        </w:rPr>
        <w:t>vyhľadať</w:t>
      </w:r>
      <w:bookmarkEnd w:id="20"/>
    </w:p>
    <w:p w14:paraId="5520D06E" w14:textId="77777777" w:rsidR="00EE4CD1" w:rsidRPr="00EE4CD1" w:rsidRDefault="00EE4CD1" w:rsidP="00EE4CD1">
      <w:pPr>
        <w:spacing w:line="120" w:lineRule="auto"/>
      </w:pPr>
    </w:p>
    <w:p w14:paraId="296E6B2B" w14:textId="64FCF705" w:rsidR="00565BC7" w:rsidRPr="001B6C4E" w:rsidRDefault="00565BC7" w:rsidP="00565BC7">
      <w:pPr>
        <w:rPr>
          <w:rFonts w:ascii="Source Sans Pro" w:hAnsi="Source Sans Pro"/>
        </w:rPr>
      </w:pPr>
      <w:r w:rsidRPr="001B6C4E">
        <w:rPr>
          <w:rFonts w:ascii="Source Sans Pro" w:hAnsi="Source Sans Pro"/>
        </w:rPr>
        <w:t>Názvoslovie služby sa musí riadiť pravidlami popísanými v kapitole 3.1 Používateľskej príručky centrálneho metainformačného systému verejnej správy</w:t>
      </w:r>
      <w:r w:rsidRPr="00CF368B">
        <w:rPr>
          <w:rFonts w:ascii="Source Sans Pro" w:hAnsi="Source Sans Pro"/>
          <w:vertAlign w:val="superscript"/>
        </w:rPr>
        <w:footnoteReference w:id="6"/>
      </w:r>
      <w:r w:rsidRPr="00CF368B">
        <w:rPr>
          <w:rFonts w:ascii="Source Sans Pro" w:hAnsi="Source Sans Pro"/>
          <w:vertAlign w:val="superscript"/>
        </w:rPr>
        <w:t>,</w:t>
      </w:r>
      <w:r w:rsidRPr="001B6C4E">
        <w:rPr>
          <w:rFonts w:ascii="Source Sans Pro" w:hAnsi="Source Sans Pro"/>
        </w:rPr>
        <w:t xml:space="preserve"> Metodika tvorby názvu koncovej služby. </w:t>
      </w:r>
    </w:p>
    <w:p w14:paraId="23D5138D" w14:textId="150767BB" w:rsidR="00162986" w:rsidRPr="001B6C4E" w:rsidRDefault="00565BC7" w:rsidP="001723F8">
      <w:pPr>
        <w:rPr>
          <w:rFonts w:ascii="Source Sans Pro" w:hAnsi="Source Sans Pro"/>
        </w:rPr>
      </w:pPr>
      <w:r w:rsidRPr="001B6C4E">
        <w:rPr>
          <w:rFonts w:ascii="Source Sans Pro" w:hAnsi="Source Sans Pro"/>
        </w:rPr>
        <w:t xml:space="preserve">Používateľovi </w:t>
      </w:r>
      <w:r w:rsidR="003044F2" w:rsidRPr="001B6C4E">
        <w:rPr>
          <w:rFonts w:ascii="Source Sans Pro" w:hAnsi="Source Sans Pro"/>
        </w:rPr>
        <w:t>musí</w:t>
      </w:r>
      <w:r w:rsidRPr="001B6C4E">
        <w:rPr>
          <w:rFonts w:ascii="Source Sans Pro" w:hAnsi="Source Sans Pro"/>
        </w:rPr>
        <w:t xml:space="preserve"> byť po prečítaní názvu na prvý pohľad zrejmé k čomu služba slúži. </w:t>
      </w:r>
      <w:r w:rsidR="003044F2" w:rsidRPr="001B6C4E">
        <w:rPr>
          <w:rFonts w:ascii="Source Sans Pro" w:hAnsi="Source Sans Pro"/>
        </w:rPr>
        <w:t>Treba myslieť na to, že väčšina ľudí začína vyhľadávanie služby cez internetový vyhľadávač, najčastejšie Google</w:t>
      </w:r>
      <w:r w:rsidR="00CC1BC7" w:rsidRPr="001B6C4E">
        <w:rPr>
          <w:rFonts w:ascii="Source Sans Pro" w:hAnsi="Source Sans Pro"/>
        </w:rPr>
        <w:t>.</w:t>
      </w:r>
      <w:r w:rsidR="00162986" w:rsidRPr="001B6C4E">
        <w:rPr>
          <w:rFonts w:ascii="Source Sans Pro" w:hAnsi="Source Sans Pro"/>
        </w:rPr>
        <w:t xml:space="preserve"> Názov služby by mal teda v čo najväčšej miere reflektovať reálne vyhľadávané výrazy, ktoré so službou súvisia. Analýza vyhľadávaných výrazov je súčasťou používateľského výskumu.</w:t>
      </w:r>
    </w:p>
    <w:p w14:paraId="570D527D" w14:textId="55F62077" w:rsidR="00AC53C7" w:rsidRDefault="00CC1BC7" w:rsidP="001723F8">
      <w:pPr>
        <w:rPr>
          <w:rFonts w:ascii="Source Sans Pro" w:hAnsi="Source Sans Pro"/>
        </w:rPr>
      </w:pPr>
      <w:r w:rsidRPr="001B6C4E">
        <w:rPr>
          <w:rFonts w:ascii="Source Sans Pro" w:hAnsi="Source Sans Pro"/>
        </w:rPr>
        <w:t>Väčšina ľudí nepozná oficiálny názov služby</w:t>
      </w:r>
      <w:r w:rsidRPr="003044F2">
        <w:rPr>
          <w:rFonts w:ascii="Source Sans Pro" w:hAnsi="Source Sans Pro"/>
        </w:rPr>
        <w:t>, ktorú potrebuje využiť</w:t>
      </w:r>
      <w:r w:rsidR="001723F8" w:rsidRPr="003044F2">
        <w:rPr>
          <w:rFonts w:ascii="Source Sans Pro" w:hAnsi="Source Sans Pro"/>
        </w:rPr>
        <w:t xml:space="preserve">. </w:t>
      </w:r>
      <w:r w:rsidR="006B2CDD" w:rsidRPr="003044F2">
        <w:rPr>
          <w:rFonts w:ascii="Source Sans Pro" w:hAnsi="Source Sans Pro"/>
        </w:rPr>
        <w:t>Bežného</w:t>
      </w:r>
      <w:r w:rsidR="00AC53C7" w:rsidRPr="003044F2">
        <w:rPr>
          <w:rFonts w:ascii="Source Sans Pro" w:hAnsi="Source Sans Pro"/>
        </w:rPr>
        <w:t xml:space="preserve"> používateľa nenapadne vyhľadávať službu </w:t>
      </w:r>
      <w:r w:rsidR="00AC53C7" w:rsidRPr="003044F2">
        <w:rPr>
          <w:rFonts w:ascii="Source Sans Pro" w:hAnsi="Source Sans Pro"/>
          <w:i/>
        </w:rPr>
        <w:t xml:space="preserve">„Podávanie návrhu </w:t>
      </w:r>
      <w:r w:rsidR="00565BC7" w:rsidRPr="003044F2">
        <w:rPr>
          <w:rFonts w:ascii="Source Sans Pro" w:hAnsi="Source Sans Pro"/>
          <w:i/>
        </w:rPr>
        <w:t>....</w:t>
      </w:r>
      <w:r w:rsidR="00771888">
        <w:rPr>
          <w:rFonts w:ascii="Source Sans Pro" w:hAnsi="Source Sans Pro"/>
          <w:i/>
        </w:rPr>
        <w:t xml:space="preserve">“. </w:t>
      </w:r>
      <w:r w:rsidR="00162986">
        <w:rPr>
          <w:rFonts w:ascii="Source Sans Pro" w:hAnsi="Source Sans Pro"/>
        </w:rPr>
        <w:t>Používateľ bude</w:t>
      </w:r>
      <w:r w:rsidR="00AC53C7" w:rsidRPr="007A5CF2">
        <w:rPr>
          <w:rFonts w:ascii="Source Sans Pro" w:hAnsi="Source Sans Pro"/>
        </w:rPr>
        <w:t xml:space="preserve"> pravdepodobne</w:t>
      </w:r>
      <w:r w:rsidR="00771888">
        <w:rPr>
          <w:rFonts w:ascii="Source Sans Pro" w:hAnsi="Source Sans Pro"/>
        </w:rPr>
        <w:t xml:space="preserve"> vyhľadávať</w:t>
      </w:r>
      <w:r w:rsidR="00162986">
        <w:rPr>
          <w:rFonts w:ascii="Source Sans Pro" w:hAnsi="Source Sans Pro"/>
        </w:rPr>
        <w:t xml:space="preserve"> spojenie, ktoré popisuje jeho životnú situáciu, napríklad </w:t>
      </w:r>
      <w:r w:rsidR="006B2CDD" w:rsidRPr="007A5CF2">
        <w:rPr>
          <w:rFonts w:ascii="Source Sans Pro" w:hAnsi="Source Sans Pro"/>
          <w:i/>
        </w:rPr>
        <w:t>„Dovoz auta zo zahraničia“.</w:t>
      </w:r>
      <w:r w:rsidR="00AC53C7" w:rsidRPr="007A5CF2">
        <w:rPr>
          <w:rFonts w:ascii="Source Sans Pro" w:hAnsi="Source Sans Pro"/>
          <w:i/>
        </w:rPr>
        <w:t> </w:t>
      </w:r>
      <w:r w:rsidR="006B2CDD" w:rsidRPr="007A5CF2">
        <w:rPr>
          <w:rFonts w:ascii="Source Sans Pro" w:hAnsi="Source Sans Pro"/>
        </w:rPr>
        <w:t>N</w:t>
      </w:r>
      <w:r w:rsidR="00AC53C7" w:rsidRPr="007A5CF2">
        <w:rPr>
          <w:rFonts w:ascii="Source Sans Pro" w:hAnsi="Source Sans Pro"/>
        </w:rPr>
        <w:t>ázov služby by mal toto používateľské správanie</w:t>
      </w:r>
      <w:r w:rsidR="006B2CDD" w:rsidRPr="007A5CF2">
        <w:rPr>
          <w:rFonts w:ascii="Source Sans Pro" w:hAnsi="Source Sans Pro"/>
        </w:rPr>
        <w:t xml:space="preserve"> zachytiť v používateľskom výskume a </w:t>
      </w:r>
      <w:r w:rsidR="00AC53C7" w:rsidRPr="007A5CF2">
        <w:rPr>
          <w:rFonts w:ascii="Source Sans Pro" w:hAnsi="Source Sans Pro"/>
        </w:rPr>
        <w:t>reflektovať</w:t>
      </w:r>
      <w:r w:rsidR="006B2CDD" w:rsidRPr="007A5CF2">
        <w:rPr>
          <w:rFonts w:ascii="Source Sans Pro" w:hAnsi="Source Sans Pro"/>
        </w:rPr>
        <w:t xml:space="preserve"> v návrhu služby</w:t>
      </w:r>
      <w:r w:rsidR="00AC53C7" w:rsidRPr="007A5CF2">
        <w:rPr>
          <w:rFonts w:ascii="Source Sans Pro" w:hAnsi="Source Sans Pro"/>
        </w:rPr>
        <w:t xml:space="preserve">. </w:t>
      </w:r>
    </w:p>
    <w:p w14:paraId="1877E5E6" w14:textId="77777777" w:rsidR="001B6C4E" w:rsidRPr="007A5CF2" w:rsidRDefault="001B6C4E" w:rsidP="001B6C4E">
      <w:pPr>
        <w:rPr>
          <w:rFonts w:ascii="Source Sans Pro" w:hAnsi="Source Sans Pro"/>
        </w:rPr>
      </w:pPr>
      <w:r w:rsidRPr="007A5CF2">
        <w:rPr>
          <w:rFonts w:ascii="Source Sans Pro" w:hAnsi="Source Sans Pro"/>
        </w:rPr>
        <w:t>Vhodný názov služby má nasledujúce atribúty:</w:t>
      </w:r>
    </w:p>
    <w:p w14:paraId="4ABB5609" w14:textId="6F9A0777" w:rsidR="001B6C4E" w:rsidRPr="007A5CF2" w:rsidRDefault="001B6C4E" w:rsidP="001C2329">
      <w:pPr>
        <w:pStyle w:val="Odsekzoznamu"/>
        <w:numPr>
          <w:ilvl w:val="0"/>
          <w:numId w:val="5"/>
        </w:numPr>
        <w:rPr>
          <w:rFonts w:ascii="Source Sans Pro" w:hAnsi="Source Sans Pro"/>
        </w:rPr>
      </w:pPr>
      <w:r w:rsidRPr="007A5CF2">
        <w:rPr>
          <w:rFonts w:ascii="Source Sans Pro" w:hAnsi="Source Sans Pro"/>
        </w:rPr>
        <w:t>Obsahuje slová, ktoré by používatelia použili na opis služby</w:t>
      </w:r>
      <w:r w:rsidR="00AE4A5C">
        <w:rPr>
          <w:rFonts w:ascii="Source Sans Pro" w:hAnsi="Source Sans Pro"/>
        </w:rPr>
        <w:t>.</w:t>
      </w:r>
    </w:p>
    <w:p w14:paraId="0FE07AED" w14:textId="5B4502B9" w:rsidR="001B6C4E" w:rsidRPr="007A5CF2" w:rsidRDefault="001B6C4E" w:rsidP="001C2329">
      <w:pPr>
        <w:pStyle w:val="Odsekzoznamu"/>
        <w:numPr>
          <w:ilvl w:val="0"/>
          <w:numId w:val="5"/>
        </w:numPr>
        <w:rPr>
          <w:rFonts w:ascii="Source Sans Pro" w:hAnsi="Source Sans Pro"/>
        </w:rPr>
      </w:pPr>
      <w:r w:rsidRPr="007A5CF2">
        <w:rPr>
          <w:rFonts w:ascii="Source Sans Pro" w:hAnsi="Source Sans Pro"/>
        </w:rPr>
        <w:t>Vychádza z používateľského výskumu a je analyticky podložený</w:t>
      </w:r>
      <w:r w:rsidR="00AE4A5C">
        <w:rPr>
          <w:rFonts w:ascii="Source Sans Pro" w:hAnsi="Source Sans Pro"/>
        </w:rPr>
        <w:t>.</w:t>
      </w:r>
    </w:p>
    <w:p w14:paraId="31D89FE7" w14:textId="55635130" w:rsidR="001B6C4E" w:rsidRPr="007A5CF2" w:rsidRDefault="001B6C4E" w:rsidP="001C2329">
      <w:pPr>
        <w:pStyle w:val="Odsekzoznamu"/>
        <w:numPr>
          <w:ilvl w:val="0"/>
          <w:numId w:val="5"/>
        </w:numPr>
        <w:rPr>
          <w:rFonts w:ascii="Source Sans Pro" w:hAnsi="Source Sans Pro"/>
        </w:rPr>
      </w:pPr>
      <w:r w:rsidRPr="007A5CF2">
        <w:rPr>
          <w:rFonts w:ascii="Source Sans Pro" w:hAnsi="Source Sans Pro"/>
        </w:rPr>
        <w:t>Popisuje úlohu alebo problém a nie technológiu alebo proces</w:t>
      </w:r>
      <w:r w:rsidR="00AE4A5C">
        <w:rPr>
          <w:rFonts w:ascii="Source Sans Pro" w:hAnsi="Source Sans Pro"/>
        </w:rPr>
        <w:t>.</w:t>
      </w:r>
    </w:p>
    <w:p w14:paraId="5E7B3789" w14:textId="390E4A2C" w:rsidR="001B6C4E" w:rsidRPr="007A5CF2" w:rsidRDefault="001B6C4E" w:rsidP="001C2329">
      <w:pPr>
        <w:pStyle w:val="Odsekzoznamu"/>
        <w:numPr>
          <w:ilvl w:val="0"/>
          <w:numId w:val="5"/>
        </w:numPr>
        <w:rPr>
          <w:rFonts w:ascii="Source Sans Pro" w:hAnsi="Source Sans Pro"/>
        </w:rPr>
      </w:pPr>
      <w:r w:rsidRPr="007A5CF2">
        <w:rPr>
          <w:rFonts w:ascii="Source Sans Pro" w:hAnsi="Source Sans Pro"/>
        </w:rPr>
        <w:t>Nie je nutné ho meniť pri zmene legislatívy alebo technológie</w:t>
      </w:r>
      <w:r w:rsidR="00AE4A5C">
        <w:rPr>
          <w:rFonts w:ascii="Source Sans Pro" w:hAnsi="Source Sans Pro"/>
        </w:rPr>
        <w:t>.</w:t>
      </w:r>
    </w:p>
    <w:p w14:paraId="380E5BB6" w14:textId="76ADC8AA" w:rsidR="001B6C4E" w:rsidRPr="007A5CF2" w:rsidRDefault="001B6C4E" w:rsidP="001C2329">
      <w:pPr>
        <w:pStyle w:val="Odsekzoznamu"/>
        <w:numPr>
          <w:ilvl w:val="0"/>
          <w:numId w:val="5"/>
        </w:numPr>
        <w:rPr>
          <w:rFonts w:ascii="Source Sans Pro" w:hAnsi="Source Sans Pro"/>
        </w:rPr>
      </w:pPr>
      <w:r w:rsidRPr="007A5CF2">
        <w:rPr>
          <w:rFonts w:ascii="Source Sans Pro" w:hAnsi="Source Sans Pro"/>
        </w:rPr>
        <w:t>Neobsahuje názov úradu, oddelenia alebo inštitúcie</w:t>
      </w:r>
      <w:r w:rsidR="00AE4A5C">
        <w:rPr>
          <w:rFonts w:ascii="Source Sans Pro" w:hAnsi="Source Sans Pro"/>
        </w:rPr>
        <w:t>.</w:t>
      </w:r>
    </w:p>
    <w:p w14:paraId="19E11FE6" w14:textId="06889C0A" w:rsidR="001B6C4E" w:rsidRPr="007A5CF2" w:rsidRDefault="001B6C4E" w:rsidP="001C2329">
      <w:pPr>
        <w:pStyle w:val="Odsekzoznamu"/>
        <w:numPr>
          <w:ilvl w:val="0"/>
          <w:numId w:val="5"/>
        </w:numPr>
        <w:rPr>
          <w:rFonts w:ascii="Source Sans Pro" w:hAnsi="Source Sans Pro"/>
        </w:rPr>
      </w:pPr>
      <w:r w:rsidRPr="007A5CF2">
        <w:rPr>
          <w:rFonts w:ascii="Source Sans Pro" w:hAnsi="Source Sans Pro"/>
        </w:rPr>
        <w:t>Nepôsobí komerčne alebo marketingovo</w:t>
      </w:r>
      <w:r w:rsidR="00AE4A5C">
        <w:rPr>
          <w:rFonts w:ascii="Source Sans Pro" w:hAnsi="Source Sans Pro"/>
        </w:rPr>
        <w:t>.</w:t>
      </w:r>
    </w:p>
    <w:p w14:paraId="16621D1A" w14:textId="77777777" w:rsidR="001B6C4E" w:rsidRPr="007A5CF2" w:rsidRDefault="001B6C4E" w:rsidP="001B6C4E">
      <w:pPr>
        <w:rPr>
          <w:rFonts w:ascii="Source Sans Pro" w:hAnsi="Source Sans Pro"/>
        </w:rPr>
      </w:pPr>
      <w:r w:rsidRPr="007A5CF2">
        <w:rPr>
          <w:rFonts w:ascii="Source Sans Pro" w:hAnsi="Source Sans Pro"/>
        </w:rPr>
        <w:t>Niektoré príklady dobrého pomenovania služby:</w:t>
      </w:r>
    </w:p>
    <w:p w14:paraId="4D031C27" w14:textId="77777777" w:rsidR="001B6C4E" w:rsidRPr="007A5CF2" w:rsidRDefault="001B6C4E" w:rsidP="001C2329">
      <w:pPr>
        <w:pStyle w:val="Odsekzoznamu"/>
        <w:numPr>
          <w:ilvl w:val="0"/>
          <w:numId w:val="6"/>
        </w:numPr>
        <w:rPr>
          <w:rFonts w:ascii="Source Sans Pro" w:hAnsi="Source Sans Pro"/>
        </w:rPr>
      </w:pPr>
      <w:r w:rsidRPr="007A5CF2">
        <w:rPr>
          <w:rFonts w:ascii="Source Sans Pro" w:hAnsi="Source Sans Pro"/>
        </w:rPr>
        <w:t>Registrácia k voľbám</w:t>
      </w:r>
    </w:p>
    <w:p w14:paraId="0B5BD65E" w14:textId="77777777" w:rsidR="001B6C4E" w:rsidRPr="007A5CF2" w:rsidRDefault="001B6C4E" w:rsidP="001C2329">
      <w:pPr>
        <w:pStyle w:val="Odsekzoznamu"/>
        <w:numPr>
          <w:ilvl w:val="0"/>
          <w:numId w:val="6"/>
        </w:numPr>
        <w:rPr>
          <w:rFonts w:ascii="Source Sans Pro" w:hAnsi="Source Sans Pro"/>
        </w:rPr>
      </w:pPr>
      <w:r w:rsidRPr="007A5CF2">
        <w:rPr>
          <w:rFonts w:ascii="Source Sans Pro" w:hAnsi="Source Sans Pro"/>
        </w:rPr>
        <w:t>Obnovenie pasu</w:t>
      </w:r>
    </w:p>
    <w:p w14:paraId="5D3B9197" w14:textId="77777777" w:rsidR="001B6C4E" w:rsidRPr="007A5CF2" w:rsidRDefault="001B6C4E" w:rsidP="001C2329">
      <w:pPr>
        <w:pStyle w:val="Odsekzoznamu"/>
        <w:numPr>
          <w:ilvl w:val="0"/>
          <w:numId w:val="6"/>
        </w:numPr>
        <w:rPr>
          <w:rFonts w:ascii="Source Sans Pro" w:hAnsi="Source Sans Pro"/>
        </w:rPr>
      </w:pPr>
      <w:r>
        <w:rPr>
          <w:rFonts w:ascii="Source Sans Pro" w:hAnsi="Source Sans Pro"/>
        </w:rPr>
        <w:t>Platenie pokút</w:t>
      </w:r>
    </w:p>
    <w:p w14:paraId="514D2599" w14:textId="77777777" w:rsidR="001B6C4E" w:rsidRPr="007A5CF2" w:rsidRDefault="001B6C4E" w:rsidP="001C2329">
      <w:pPr>
        <w:pStyle w:val="Odsekzoznamu"/>
        <w:numPr>
          <w:ilvl w:val="0"/>
          <w:numId w:val="6"/>
        </w:numPr>
        <w:rPr>
          <w:rFonts w:ascii="Source Sans Pro" w:hAnsi="Source Sans Pro"/>
        </w:rPr>
      </w:pPr>
      <w:r>
        <w:rPr>
          <w:rFonts w:ascii="Source Sans Pro" w:hAnsi="Source Sans Pro"/>
        </w:rPr>
        <w:t>Hľadanie zamestnania</w:t>
      </w:r>
    </w:p>
    <w:p w14:paraId="4D228E70" w14:textId="26401964" w:rsidR="00B355DD" w:rsidRDefault="00B355DD" w:rsidP="001723F8">
      <w:pPr>
        <w:rPr>
          <w:rFonts w:ascii="Source Sans Pro" w:hAnsi="Source Sans Pro"/>
        </w:rPr>
      </w:pPr>
    </w:p>
    <w:p w14:paraId="041ADD62" w14:textId="77777777" w:rsidR="0072461B" w:rsidRPr="007A5CF2" w:rsidRDefault="0072461B" w:rsidP="001723F8">
      <w:pPr>
        <w:rPr>
          <w:rFonts w:ascii="Source Sans Pro" w:hAnsi="Source Sans Pro"/>
        </w:rPr>
      </w:pPr>
    </w:p>
    <w:p w14:paraId="52B962EC" w14:textId="19953E5E" w:rsidR="001723F8" w:rsidRDefault="009464A5" w:rsidP="007A5CF2">
      <w:pPr>
        <w:pStyle w:val="Nadpis2"/>
        <w:spacing w:line="240" w:lineRule="auto"/>
        <w:rPr>
          <w:rFonts w:ascii="Source Sans Pro" w:hAnsi="Source Sans Pro"/>
          <w:color w:val="auto"/>
          <w:sz w:val="36"/>
        </w:rPr>
      </w:pPr>
      <w:bookmarkStart w:id="21" w:name="_Toc10115537"/>
      <w:r w:rsidRPr="007A5CF2">
        <w:rPr>
          <w:rFonts w:ascii="Source Sans Pro" w:hAnsi="Source Sans Pro"/>
          <w:color w:val="auto"/>
          <w:sz w:val="36"/>
        </w:rPr>
        <w:lastRenderedPageBreak/>
        <w:t>Musí byť zrejmé k</w:t>
      </w:r>
      <w:r w:rsidR="007F6EA2" w:rsidRPr="007A5CF2">
        <w:rPr>
          <w:rFonts w:ascii="Source Sans Pro" w:hAnsi="Source Sans Pro"/>
          <w:color w:val="auto"/>
          <w:sz w:val="36"/>
        </w:rPr>
        <w:t> </w:t>
      </w:r>
      <w:r w:rsidRPr="007A5CF2">
        <w:rPr>
          <w:rFonts w:ascii="Source Sans Pro" w:hAnsi="Source Sans Pro"/>
          <w:color w:val="auto"/>
          <w:sz w:val="36"/>
        </w:rPr>
        <w:t>čomu</w:t>
      </w:r>
      <w:r w:rsidR="007F6EA2" w:rsidRPr="007A5CF2">
        <w:rPr>
          <w:rFonts w:ascii="Source Sans Pro" w:hAnsi="Source Sans Pro"/>
          <w:color w:val="auto"/>
          <w:sz w:val="36"/>
        </w:rPr>
        <w:t xml:space="preserve"> a pre koho</w:t>
      </w:r>
      <w:r w:rsidRPr="007A5CF2">
        <w:rPr>
          <w:rFonts w:ascii="Source Sans Pro" w:hAnsi="Source Sans Pro"/>
          <w:color w:val="auto"/>
          <w:sz w:val="36"/>
        </w:rPr>
        <w:t xml:space="preserve"> služba slúži</w:t>
      </w:r>
      <w:bookmarkEnd w:id="21"/>
      <w:r w:rsidRPr="007A5CF2">
        <w:rPr>
          <w:rFonts w:ascii="Source Sans Pro" w:hAnsi="Source Sans Pro"/>
          <w:color w:val="auto"/>
          <w:sz w:val="36"/>
        </w:rPr>
        <w:t xml:space="preserve"> </w:t>
      </w:r>
    </w:p>
    <w:p w14:paraId="3553623A" w14:textId="77777777" w:rsidR="00EE4CD1" w:rsidRPr="00EE4CD1" w:rsidRDefault="00EE4CD1" w:rsidP="00EE4CD1">
      <w:pPr>
        <w:spacing w:line="120" w:lineRule="auto"/>
      </w:pPr>
    </w:p>
    <w:p w14:paraId="5075AE4E" w14:textId="1DEE79AF" w:rsidR="00774116" w:rsidRPr="001B6C4E" w:rsidRDefault="00774116" w:rsidP="009464A5">
      <w:pPr>
        <w:rPr>
          <w:rFonts w:ascii="Source Sans Pro" w:hAnsi="Source Sans Pro"/>
        </w:rPr>
      </w:pPr>
      <w:r w:rsidRPr="001B6C4E">
        <w:rPr>
          <w:rFonts w:ascii="Source Sans Pro" w:hAnsi="Source Sans Pro"/>
        </w:rPr>
        <w:t xml:space="preserve">Odsek rozvíja atribút koncovej služby „Informácia o službe“ popísaným v kapitole 3.1 Používateľskej príručky centrálneho metainformačného systému verejnej správy. </w:t>
      </w:r>
    </w:p>
    <w:p w14:paraId="690F9BCE" w14:textId="52C515FC" w:rsidR="009464A5" w:rsidRPr="007A5CF2" w:rsidRDefault="00774116" w:rsidP="009464A5">
      <w:pPr>
        <w:rPr>
          <w:rFonts w:ascii="Source Sans Pro" w:hAnsi="Source Sans Pro"/>
        </w:rPr>
      </w:pPr>
      <w:r w:rsidRPr="001B6C4E">
        <w:rPr>
          <w:rFonts w:ascii="Source Sans Pro" w:hAnsi="Source Sans Pro"/>
        </w:rPr>
        <w:t>Používateľ musí byť ešte pred začatím využívania služby schopný zhodnotiť či má na službu nárok. Ďalej musí p</w:t>
      </w:r>
      <w:r w:rsidR="3AF515A3" w:rsidRPr="001B6C4E">
        <w:rPr>
          <w:rFonts w:ascii="Source Sans Pro" w:hAnsi="Source Sans Pro"/>
        </w:rPr>
        <w:t>oužívateľovi byť zrejmé čo k využitiu služby potrebuje (napríklad doloženie dokumentov a</w:t>
      </w:r>
      <w:r w:rsidR="00FB2559" w:rsidRPr="001B6C4E">
        <w:rPr>
          <w:rFonts w:ascii="Source Sans Pro" w:hAnsi="Source Sans Pro"/>
        </w:rPr>
        <w:t xml:space="preserve"> </w:t>
      </w:r>
      <w:r w:rsidR="3AF515A3" w:rsidRPr="001B6C4E">
        <w:rPr>
          <w:rFonts w:ascii="Source Sans Pro" w:hAnsi="Source Sans Pro"/>
        </w:rPr>
        <w:t>pod.) a čo môže vo výsledku</w:t>
      </w:r>
      <w:r w:rsidR="3AF515A3" w:rsidRPr="007A5CF2">
        <w:rPr>
          <w:rFonts w:ascii="Source Sans Pro" w:hAnsi="Source Sans Pro"/>
        </w:rPr>
        <w:t xml:space="preserve"> očakávať, teda aké výhody mu služba za vynaloženú námahu poskytne. </w:t>
      </w:r>
      <w:r w:rsidR="006B2CDD" w:rsidRPr="007A5CF2">
        <w:rPr>
          <w:rFonts w:ascii="Source Sans Pro" w:hAnsi="Source Sans Pro"/>
        </w:rPr>
        <w:t>Príklady informácií, ktoré by mal mať používateľ pred začatím používania služby</w:t>
      </w:r>
      <w:r w:rsidR="3AF515A3" w:rsidRPr="007A5CF2">
        <w:rPr>
          <w:rFonts w:ascii="Source Sans Pro" w:hAnsi="Source Sans Pro"/>
        </w:rPr>
        <w:t xml:space="preserve">: </w:t>
      </w:r>
    </w:p>
    <w:p w14:paraId="7F7C3AD3" w14:textId="64DB415F" w:rsidR="00173635" w:rsidRPr="007A5CF2" w:rsidRDefault="00173635" w:rsidP="001C2329">
      <w:pPr>
        <w:pStyle w:val="Odsekzoznamu"/>
        <w:numPr>
          <w:ilvl w:val="0"/>
          <w:numId w:val="1"/>
        </w:numPr>
        <w:rPr>
          <w:rFonts w:ascii="Source Sans Pro" w:hAnsi="Source Sans Pro"/>
        </w:rPr>
      </w:pPr>
      <w:r w:rsidRPr="007A5CF2">
        <w:rPr>
          <w:rFonts w:ascii="Source Sans Pro" w:hAnsi="Source Sans Pro"/>
        </w:rPr>
        <w:t>Ako dlho mi bude trvať dokončiť tento proces</w:t>
      </w:r>
    </w:p>
    <w:p w14:paraId="26B6B82C" w14:textId="14A98762" w:rsidR="00173635" w:rsidRPr="007A5CF2" w:rsidRDefault="00173635" w:rsidP="001C2329">
      <w:pPr>
        <w:pStyle w:val="Odsekzoznamu"/>
        <w:numPr>
          <w:ilvl w:val="0"/>
          <w:numId w:val="1"/>
        </w:numPr>
        <w:rPr>
          <w:rFonts w:ascii="Source Sans Pro" w:hAnsi="Source Sans Pro"/>
        </w:rPr>
      </w:pPr>
      <w:r w:rsidRPr="007A5CF2">
        <w:rPr>
          <w:rFonts w:ascii="Source Sans Pro" w:hAnsi="Source Sans Pro"/>
        </w:rPr>
        <w:t>Koľko ma bude</w:t>
      </w:r>
      <w:r w:rsidR="006B2CDD" w:rsidRPr="007A5CF2">
        <w:rPr>
          <w:rFonts w:ascii="Source Sans Pro" w:hAnsi="Source Sans Pro"/>
        </w:rPr>
        <w:t xml:space="preserve"> použitie služby</w:t>
      </w:r>
      <w:r w:rsidRPr="007A5CF2">
        <w:rPr>
          <w:rFonts w:ascii="Source Sans Pro" w:hAnsi="Source Sans Pro"/>
        </w:rPr>
        <w:t xml:space="preserve"> stáť</w:t>
      </w:r>
    </w:p>
    <w:p w14:paraId="209FB0DB" w14:textId="4675133A" w:rsidR="00173635" w:rsidRDefault="00173635" w:rsidP="001C2329">
      <w:pPr>
        <w:pStyle w:val="Odsekzoznamu"/>
        <w:numPr>
          <w:ilvl w:val="0"/>
          <w:numId w:val="1"/>
        </w:numPr>
        <w:rPr>
          <w:rFonts w:ascii="Source Sans Pro" w:hAnsi="Source Sans Pro"/>
        </w:rPr>
      </w:pPr>
      <w:r w:rsidRPr="007A5CF2">
        <w:rPr>
          <w:rFonts w:ascii="Source Sans Pro" w:hAnsi="Source Sans Pro"/>
        </w:rPr>
        <w:t>Kedy môžem očakávať odpoveď alebo rozhodnutie</w:t>
      </w:r>
    </w:p>
    <w:p w14:paraId="146F83BF" w14:textId="5E485AC2" w:rsidR="00F30999" w:rsidRDefault="00F30999" w:rsidP="001C2329">
      <w:pPr>
        <w:pStyle w:val="Odsekzoznamu"/>
        <w:numPr>
          <w:ilvl w:val="0"/>
          <w:numId w:val="1"/>
        </w:numPr>
        <w:rPr>
          <w:rFonts w:ascii="Source Sans Pro" w:hAnsi="Source Sans Pro"/>
        </w:rPr>
      </w:pPr>
      <w:r>
        <w:rPr>
          <w:rFonts w:ascii="Source Sans Pro" w:hAnsi="Source Sans Pro"/>
        </w:rPr>
        <w:t>Aké doklady, dôkazy a informácie bude</w:t>
      </w:r>
      <w:r w:rsidR="00771888">
        <w:rPr>
          <w:rFonts w:ascii="Source Sans Pro" w:hAnsi="Source Sans Pro"/>
        </w:rPr>
        <w:t>m</w:t>
      </w:r>
      <w:r>
        <w:rPr>
          <w:rFonts w:ascii="Source Sans Pro" w:hAnsi="Source Sans Pro"/>
        </w:rPr>
        <w:t xml:space="preserve"> musieť pre využitie služby doložiť</w:t>
      </w:r>
    </w:p>
    <w:p w14:paraId="3B29F0E7" w14:textId="3B0F4B31" w:rsidR="00173635" w:rsidRDefault="00B9609D" w:rsidP="00173635">
      <w:pPr>
        <w:rPr>
          <w:rFonts w:ascii="Source Sans Pro" w:hAnsi="Source Sans Pro"/>
        </w:rPr>
      </w:pPr>
      <w:r w:rsidRPr="007A5CF2">
        <w:rPr>
          <w:rFonts w:ascii="Source Sans Pro" w:hAnsi="Source Sans Pro"/>
          <w:noProof/>
          <w:lang w:eastAsia="sk-SK"/>
        </w:rPr>
        <mc:AlternateContent>
          <mc:Choice Requires="wps">
            <w:drawing>
              <wp:anchor distT="45720" distB="45720" distL="114300" distR="114300" simplePos="0" relativeHeight="251658243" behindDoc="0" locked="0" layoutInCell="1" allowOverlap="1" wp14:anchorId="44E21CB3" wp14:editId="5F64E674">
                <wp:simplePos x="0" y="0"/>
                <wp:positionH relativeFrom="margin">
                  <wp:align>right</wp:align>
                </wp:positionH>
                <wp:positionV relativeFrom="paragraph">
                  <wp:posOffset>271780</wp:posOffset>
                </wp:positionV>
                <wp:extent cx="5724525" cy="1404620"/>
                <wp:effectExtent l="0" t="0" r="9525" b="5715"/>
                <wp:wrapTopAndBottom/>
                <wp:docPr id="1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1404620"/>
                        </a:xfrm>
                        <a:prstGeom prst="rect">
                          <a:avLst/>
                        </a:prstGeom>
                        <a:solidFill>
                          <a:schemeClr val="tx1">
                            <a:lumMod val="20000"/>
                            <a:lumOff val="80000"/>
                          </a:schemeClr>
                        </a:solidFill>
                        <a:ln w="9525">
                          <a:noFill/>
                          <a:miter lim="800000"/>
                          <a:headEnd/>
                          <a:tailEnd/>
                        </a:ln>
                      </wps:spPr>
                      <wps:txbx>
                        <w:txbxContent>
                          <w:p w14:paraId="1C83427F" w14:textId="77777777" w:rsidR="00D30459" w:rsidRPr="00433E0A" w:rsidRDefault="00D30459" w:rsidP="00247BE0">
                            <w:pPr>
                              <w:rPr>
                                <w:b/>
                                <w:sz w:val="24"/>
                              </w:rPr>
                            </w:pPr>
                            <w:r>
                              <w:rPr>
                                <w:b/>
                                <w:sz w:val="24"/>
                              </w:rPr>
                              <w:t>Príklady vhodných funkcionalít</w:t>
                            </w:r>
                          </w:p>
                          <w:p w14:paraId="774B494B" w14:textId="3C7C7EBD" w:rsidR="00D30459" w:rsidRPr="00560F37" w:rsidRDefault="00D30459" w:rsidP="0072461B">
                            <w:pPr>
                              <w:pStyle w:val="Odsekzoznamu"/>
                              <w:numPr>
                                <w:ilvl w:val="0"/>
                                <w:numId w:val="22"/>
                              </w:numPr>
                              <w:rPr>
                                <w:b/>
                                <w:bCs/>
                                <w:lang w:eastAsia="sk-SK"/>
                              </w:rPr>
                            </w:pPr>
                            <w:r>
                              <w:rPr>
                                <w:b/>
                                <w:bCs/>
                                <w:lang w:eastAsia="sk-SK"/>
                              </w:rPr>
                              <w:t>Používateľovi je k dispozícii d</w:t>
                            </w:r>
                            <w:r w:rsidRPr="00560F37">
                              <w:rPr>
                                <w:b/>
                                <w:bCs/>
                                <w:lang w:eastAsia="sk-SK"/>
                              </w:rPr>
                              <w:t>emo alebo návod k používaniu služby</w:t>
                            </w:r>
                            <w:r>
                              <w:rPr>
                                <w:b/>
                                <w:bCs/>
                                <w:lang w:eastAsia="sk-SK"/>
                              </w:rPr>
                              <w:t>.</w:t>
                            </w:r>
                          </w:p>
                          <w:p w14:paraId="55665183" w14:textId="50D75B01" w:rsidR="00D30459" w:rsidRDefault="00D30459" w:rsidP="006B7EF4">
                            <w:pPr>
                              <w:pStyle w:val="Odsekzoznamu"/>
                              <w:numPr>
                                <w:ilvl w:val="0"/>
                                <w:numId w:val="21"/>
                              </w:numPr>
                              <w:rPr>
                                <w:b/>
                              </w:rPr>
                            </w:pPr>
                            <w:r>
                              <w:rPr>
                                <w:b/>
                              </w:rPr>
                              <w:t>Krátky formulár (2-5 otázok), ktoré používateľ vyplní a okamžite zistí či má na službu nárok.</w:t>
                            </w:r>
                          </w:p>
                          <w:p w14:paraId="7B065F51" w14:textId="567057F5" w:rsidR="00D30459" w:rsidRPr="00FC5980" w:rsidRDefault="00D30459" w:rsidP="006B7EF4">
                            <w:pPr>
                              <w:pStyle w:val="Odsekzoznamu"/>
                              <w:numPr>
                                <w:ilvl w:val="0"/>
                                <w:numId w:val="21"/>
                              </w:numPr>
                              <w:rPr>
                                <w:b/>
                              </w:rPr>
                            </w:pPr>
                            <w:r w:rsidRPr="00FC5980">
                              <w:rPr>
                                <w:b/>
                              </w:rPr>
                              <w:t>Informácia</w:t>
                            </w:r>
                            <w:r>
                              <w:rPr>
                                <w:b/>
                              </w:rPr>
                              <w:t xml:space="preserve"> o</w:t>
                            </w:r>
                            <w:r w:rsidRPr="00FC5980">
                              <w:rPr>
                                <w:b/>
                              </w:rPr>
                              <w:t xml:space="preserve"> odhadovanej obvyklej dob</w:t>
                            </w:r>
                            <w:r>
                              <w:rPr>
                                <w:b/>
                              </w:rPr>
                              <w:t>e</w:t>
                            </w:r>
                            <w:r w:rsidRPr="00FC5980">
                              <w:rPr>
                                <w:b/>
                              </w:rPr>
                              <w:t xml:space="preserve"> vybavenia podania</w:t>
                            </w:r>
                            <w:r>
                              <w:rPr>
                                <w:b/>
                              </w:rPr>
                              <w:t>.</w:t>
                            </w:r>
                          </w:p>
                          <w:p w14:paraId="58F8BE8D" w14:textId="39638BF1" w:rsidR="00D30459" w:rsidRPr="00FC5980" w:rsidRDefault="00D30459" w:rsidP="006B7EF4">
                            <w:pPr>
                              <w:pStyle w:val="Odsekzoznamu"/>
                              <w:numPr>
                                <w:ilvl w:val="0"/>
                                <w:numId w:val="21"/>
                              </w:numPr>
                              <w:rPr>
                                <w:b/>
                              </w:rPr>
                            </w:pPr>
                            <w:r w:rsidRPr="00FC5980">
                              <w:rPr>
                                <w:b/>
                              </w:rPr>
                              <w:t>Informácia</w:t>
                            </w:r>
                            <w:r>
                              <w:rPr>
                                <w:b/>
                              </w:rPr>
                              <w:t xml:space="preserve"> o</w:t>
                            </w:r>
                            <w:r w:rsidRPr="00FC5980">
                              <w:rPr>
                                <w:b/>
                              </w:rPr>
                              <w:t xml:space="preserve"> maximálnej lehot</w:t>
                            </w:r>
                            <w:r>
                              <w:rPr>
                                <w:b/>
                              </w:rPr>
                              <w:t>e</w:t>
                            </w:r>
                            <w:r w:rsidRPr="00FC5980">
                              <w:rPr>
                                <w:b/>
                              </w:rPr>
                              <w:t xml:space="preserve"> vybavenia podania</w:t>
                            </w:r>
                            <w:r>
                              <w:rPr>
                                <w:b/>
                              </w:rPr>
                              <w:t>.</w:t>
                            </w:r>
                          </w:p>
                          <w:p w14:paraId="0BD535E5" w14:textId="3AFC75CA" w:rsidR="00D30459" w:rsidRPr="007A5CF2" w:rsidRDefault="00D30459" w:rsidP="006B7EF4">
                            <w:pPr>
                              <w:pStyle w:val="Odsekzoznamu"/>
                              <w:numPr>
                                <w:ilvl w:val="0"/>
                                <w:numId w:val="21"/>
                              </w:numPr>
                              <w:rPr>
                                <w:i/>
                                <w:sz w:val="20"/>
                              </w:rPr>
                            </w:pPr>
                            <w:r>
                              <w:rPr>
                                <w:b/>
                                <w:lang w:eastAsia="sk-SK"/>
                              </w:rPr>
                              <w:t>K dispozícii je sekcia často kladené otázky.</w:t>
                            </w:r>
                          </w:p>
                          <w:p w14:paraId="50BB6AFD" w14:textId="11AD3C33" w:rsidR="00D30459" w:rsidRPr="007A5CF2" w:rsidRDefault="00D30459" w:rsidP="006B7EF4">
                            <w:pPr>
                              <w:pStyle w:val="Odsekzoznamu"/>
                              <w:numPr>
                                <w:ilvl w:val="0"/>
                                <w:numId w:val="21"/>
                              </w:numPr>
                              <w:rPr>
                                <w:i/>
                                <w:sz w:val="20"/>
                              </w:rPr>
                            </w:pPr>
                            <w:r w:rsidRPr="007A5CF2">
                              <w:rPr>
                                <w:b/>
                                <w:lang w:eastAsia="sk-SK"/>
                              </w:rPr>
                              <w:t xml:space="preserve">K dispozícii je </w:t>
                            </w:r>
                            <w:r w:rsidRPr="00A3530B">
                              <w:rPr>
                                <w:b/>
                                <w:lang w:eastAsia="sk-SK"/>
                              </w:rPr>
                              <w:t>vyhľadávanie</w:t>
                            </w:r>
                            <w:r>
                              <w:rPr>
                                <w:b/>
                                <w:lang w:eastAsia="sk-SK"/>
                              </w:rPr>
                              <w:t xml:space="preserve"> v znalostnej báze. </w:t>
                            </w:r>
                            <w:r w:rsidRPr="006F393D">
                              <w:rPr>
                                <w:lang w:eastAsia="sk-SK"/>
                              </w:rPr>
                              <w:t>(</w:t>
                            </w:r>
                            <w:r>
                              <w:rPr>
                                <w:i/>
                                <w:lang w:eastAsia="sk-SK"/>
                              </w:rPr>
                              <w:t xml:space="preserve">Pre webové sídla, ktoré kumulatívne obsahujú viac ako 100 publikovaných informačných webových stránok je podľa </w:t>
                            </w:r>
                            <w:r w:rsidRPr="00E27187">
                              <w:rPr>
                                <w:i/>
                              </w:rPr>
                              <w:t>Výnosu 55/2014 Z. z. o štandardoch pre informačné systémy verejnej správy</w:t>
                            </w:r>
                            <w:r>
                              <w:rPr>
                                <w:i/>
                                <w:lang w:eastAsia="sk-SK"/>
                              </w:rPr>
                              <w:t xml:space="preserve"> poskytnutie vyhľadávania kľúčových výrazov povinnou funkcionalitou</w:t>
                            </w:r>
                            <w:r w:rsidRPr="006F393D">
                              <w:rPr>
                                <w:lang w:eastAsia="sk-SK"/>
                              </w:rPr>
                              <w:t>)</w:t>
                            </w:r>
                            <w:r>
                              <w:rPr>
                                <w:lang w:eastAsia="sk-SK"/>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E21CB3" id="_x0000_s1029" type="#_x0000_t202" style="position:absolute;margin-left:399.55pt;margin-top:21.4pt;width:450.75pt;height:110.6pt;z-index:251658243;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" fillcolor="#e5e5e5 [669]" stroked="f">
                <v:textbox style="mso-fit-shape-to-text:t">
                  <w:txbxContent>
                    <w:p w14:paraId="1C83427F" w14:textId="77777777" w:rsidR="00D30459" w:rsidRPr="00433E0A" w:rsidRDefault="00D30459" w:rsidP="00247BE0">
                      <w:pPr>
                        <w:rPr>
                          <w:b/>
                          <w:sz w:val="24"/>
                        </w:rPr>
                      </w:pPr>
                      <w:r>
                        <w:rPr>
                          <w:b/>
                          <w:sz w:val="24"/>
                        </w:rPr>
                        <w:t>Príklady vhodných funkcionalít</w:t>
                      </w:r>
                    </w:p>
                    <w:p w14:paraId="774B494B" w14:textId="3C7C7EBD" w:rsidR="00D30459" w:rsidRPr="00560F37" w:rsidRDefault="00D30459" w:rsidP="0072461B">
                      <w:pPr>
                        <w:pStyle w:val="Odsekzoznamu"/>
                        <w:numPr>
                          <w:ilvl w:val="0"/>
                          <w:numId w:val="22"/>
                        </w:numPr>
                        <w:rPr>
                          <w:b/>
                          <w:bCs/>
                          <w:lang w:eastAsia="sk-SK"/>
                        </w:rPr>
                      </w:pPr>
                      <w:r>
                        <w:rPr>
                          <w:b/>
                          <w:bCs/>
                          <w:lang w:eastAsia="sk-SK"/>
                        </w:rPr>
                        <w:t>Používateľovi je k dispozícii d</w:t>
                      </w:r>
                      <w:r w:rsidRPr="00560F37">
                        <w:rPr>
                          <w:b/>
                          <w:bCs/>
                          <w:lang w:eastAsia="sk-SK"/>
                        </w:rPr>
                        <w:t>emo alebo návod k používaniu služby</w:t>
                      </w:r>
                      <w:r>
                        <w:rPr>
                          <w:b/>
                          <w:bCs/>
                          <w:lang w:eastAsia="sk-SK"/>
                        </w:rPr>
                        <w:t>.</w:t>
                      </w:r>
                    </w:p>
                    <w:p w14:paraId="55665183" w14:textId="50D75B01" w:rsidR="00D30459" w:rsidRDefault="00D30459" w:rsidP="006B7EF4">
                      <w:pPr>
                        <w:pStyle w:val="Odsekzoznamu"/>
                        <w:numPr>
                          <w:ilvl w:val="0"/>
                          <w:numId w:val="21"/>
                        </w:numPr>
                        <w:rPr>
                          <w:b/>
                        </w:rPr>
                      </w:pPr>
                      <w:r>
                        <w:rPr>
                          <w:b/>
                        </w:rPr>
                        <w:t>Krátky formulár (2-5 otázok), ktoré používateľ vyplní a okamžite zistí či má na službu nárok.</w:t>
                      </w:r>
                    </w:p>
                    <w:p w14:paraId="7B065F51" w14:textId="567057F5" w:rsidR="00D30459" w:rsidRPr="00FC5980" w:rsidRDefault="00D30459" w:rsidP="006B7EF4">
                      <w:pPr>
                        <w:pStyle w:val="Odsekzoznamu"/>
                        <w:numPr>
                          <w:ilvl w:val="0"/>
                          <w:numId w:val="21"/>
                        </w:numPr>
                        <w:rPr>
                          <w:b/>
                        </w:rPr>
                      </w:pPr>
                      <w:r w:rsidRPr="00FC5980">
                        <w:rPr>
                          <w:b/>
                        </w:rPr>
                        <w:t>Informácia</w:t>
                      </w:r>
                      <w:r>
                        <w:rPr>
                          <w:b/>
                        </w:rPr>
                        <w:t xml:space="preserve"> o</w:t>
                      </w:r>
                      <w:r w:rsidRPr="00FC5980">
                        <w:rPr>
                          <w:b/>
                        </w:rPr>
                        <w:t xml:space="preserve"> odhadovanej obvyklej dob</w:t>
                      </w:r>
                      <w:r>
                        <w:rPr>
                          <w:b/>
                        </w:rPr>
                        <w:t>e</w:t>
                      </w:r>
                      <w:r w:rsidRPr="00FC5980">
                        <w:rPr>
                          <w:b/>
                        </w:rPr>
                        <w:t xml:space="preserve"> vybavenia podania</w:t>
                      </w:r>
                      <w:r>
                        <w:rPr>
                          <w:b/>
                        </w:rPr>
                        <w:t>.</w:t>
                      </w:r>
                    </w:p>
                    <w:p w14:paraId="58F8BE8D" w14:textId="39638BF1" w:rsidR="00D30459" w:rsidRPr="00FC5980" w:rsidRDefault="00D30459" w:rsidP="006B7EF4">
                      <w:pPr>
                        <w:pStyle w:val="Odsekzoznamu"/>
                        <w:numPr>
                          <w:ilvl w:val="0"/>
                          <w:numId w:val="21"/>
                        </w:numPr>
                        <w:rPr>
                          <w:b/>
                        </w:rPr>
                      </w:pPr>
                      <w:r w:rsidRPr="00FC5980">
                        <w:rPr>
                          <w:b/>
                        </w:rPr>
                        <w:t>Informácia</w:t>
                      </w:r>
                      <w:r>
                        <w:rPr>
                          <w:b/>
                        </w:rPr>
                        <w:t xml:space="preserve"> o</w:t>
                      </w:r>
                      <w:r w:rsidRPr="00FC5980">
                        <w:rPr>
                          <w:b/>
                        </w:rPr>
                        <w:t xml:space="preserve"> maximálnej lehot</w:t>
                      </w:r>
                      <w:r>
                        <w:rPr>
                          <w:b/>
                        </w:rPr>
                        <w:t>e</w:t>
                      </w:r>
                      <w:r w:rsidRPr="00FC5980">
                        <w:rPr>
                          <w:b/>
                        </w:rPr>
                        <w:t xml:space="preserve"> vybavenia podania</w:t>
                      </w:r>
                      <w:r>
                        <w:rPr>
                          <w:b/>
                        </w:rPr>
                        <w:t>.</w:t>
                      </w:r>
                    </w:p>
                    <w:p w14:paraId="0BD535E5" w14:textId="3AFC75CA" w:rsidR="00D30459" w:rsidRPr="007A5CF2" w:rsidRDefault="00D30459" w:rsidP="006B7EF4">
                      <w:pPr>
                        <w:pStyle w:val="Odsekzoznamu"/>
                        <w:numPr>
                          <w:ilvl w:val="0"/>
                          <w:numId w:val="21"/>
                        </w:numPr>
                        <w:rPr>
                          <w:i/>
                          <w:sz w:val="20"/>
                        </w:rPr>
                      </w:pPr>
                      <w:r>
                        <w:rPr>
                          <w:b/>
                          <w:lang w:eastAsia="sk-SK"/>
                        </w:rPr>
                        <w:t>K dispozícii je sekcia často kladené otázky.</w:t>
                      </w:r>
                    </w:p>
                    <w:p w14:paraId="50BB6AFD" w14:textId="11AD3C33" w:rsidR="00D30459" w:rsidRPr="007A5CF2" w:rsidRDefault="00D30459" w:rsidP="006B7EF4">
                      <w:pPr>
                        <w:pStyle w:val="Odsekzoznamu"/>
                        <w:numPr>
                          <w:ilvl w:val="0"/>
                          <w:numId w:val="21"/>
                        </w:numPr>
                        <w:rPr>
                          <w:i/>
                          <w:sz w:val="20"/>
                        </w:rPr>
                      </w:pPr>
                      <w:r w:rsidRPr="007A5CF2">
                        <w:rPr>
                          <w:b/>
                          <w:lang w:eastAsia="sk-SK"/>
                        </w:rPr>
                        <w:t xml:space="preserve">K dispozícii je </w:t>
                      </w:r>
                      <w:r w:rsidRPr="00A3530B">
                        <w:rPr>
                          <w:b/>
                          <w:lang w:eastAsia="sk-SK"/>
                        </w:rPr>
                        <w:t>vyhľadávanie</w:t>
                      </w:r>
                      <w:r>
                        <w:rPr>
                          <w:b/>
                          <w:lang w:eastAsia="sk-SK"/>
                        </w:rPr>
                        <w:t xml:space="preserve"> v znalostnej báze. </w:t>
                      </w:r>
                      <w:r w:rsidRPr="006F393D">
                        <w:rPr>
                          <w:lang w:eastAsia="sk-SK"/>
                        </w:rPr>
                        <w:t>(</w:t>
                      </w:r>
                      <w:r>
                        <w:rPr>
                          <w:i/>
                          <w:lang w:eastAsia="sk-SK"/>
                        </w:rPr>
                        <w:t xml:space="preserve">Pre webové sídla, ktoré kumulatívne obsahujú viac ako 100 publikovaných informačných webových stránok je podľa </w:t>
                      </w:r>
                      <w:r w:rsidRPr="00E27187">
                        <w:rPr>
                          <w:i/>
                        </w:rPr>
                        <w:t>Výnosu 55/2014 Z. z. o štandardoch pre informačné systémy verejnej správy</w:t>
                      </w:r>
                      <w:r>
                        <w:rPr>
                          <w:i/>
                          <w:lang w:eastAsia="sk-SK"/>
                        </w:rPr>
                        <w:t xml:space="preserve"> poskytnutie vyhľadávania kľúčových výrazov povinnou funkcionalitou</w:t>
                      </w:r>
                      <w:r w:rsidRPr="006F393D">
                        <w:rPr>
                          <w:lang w:eastAsia="sk-SK"/>
                        </w:rPr>
                        <w:t>)</w:t>
                      </w:r>
                      <w:r>
                        <w:rPr>
                          <w:lang w:eastAsia="sk-SK"/>
                        </w:rPr>
                        <w:t>.</w:t>
                      </w:r>
                    </w:p>
                  </w:txbxContent>
                </v:textbox>
                <w10:wrap type="topAndBottom" anchorx="margin"/>
              </v:shape>
            </w:pict>
          </mc:Fallback>
        </mc:AlternateContent>
      </w:r>
      <w:r w:rsidR="00173635" w:rsidRPr="007A5CF2">
        <w:rPr>
          <w:rFonts w:ascii="Source Sans Pro" w:hAnsi="Source Sans Pro"/>
        </w:rPr>
        <w:t xml:space="preserve">Používateľovi musí byť zo začiatku zrejmé, čo sa od neho očakáva. </w:t>
      </w:r>
    </w:p>
    <w:p w14:paraId="28012E81" w14:textId="21690906" w:rsidR="00966E4C" w:rsidRDefault="00966E4C">
      <w:pPr>
        <w:rPr>
          <w:rFonts w:ascii="Source Sans Pro" w:hAnsi="Source Sans Pro"/>
        </w:rPr>
      </w:pPr>
    </w:p>
    <w:p w14:paraId="6EDD709C" w14:textId="45FE874D" w:rsidR="004A6D19" w:rsidRDefault="00173635" w:rsidP="00382843">
      <w:pPr>
        <w:pStyle w:val="Nadpis2"/>
        <w:spacing w:line="240" w:lineRule="auto"/>
        <w:rPr>
          <w:rFonts w:ascii="Source Sans Pro" w:hAnsi="Source Sans Pro"/>
          <w:color w:val="auto"/>
          <w:sz w:val="36"/>
        </w:rPr>
      </w:pPr>
      <w:bookmarkStart w:id="22" w:name="_Toc6427977"/>
      <w:bookmarkStart w:id="23" w:name="_Toc6427978"/>
      <w:bookmarkStart w:id="24" w:name="_Toc10115538"/>
      <w:bookmarkEnd w:id="22"/>
      <w:bookmarkEnd w:id="23"/>
      <w:r w:rsidRPr="007A5CF2">
        <w:rPr>
          <w:rFonts w:ascii="Source Sans Pro" w:hAnsi="Source Sans Pro"/>
          <w:color w:val="auto"/>
          <w:sz w:val="36"/>
        </w:rPr>
        <w:t>Rozhodovací proces musí byť zrozumiteľný a</w:t>
      </w:r>
      <w:r w:rsidR="00771888">
        <w:rPr>
          <w:rFonts w:ascii="Source Sans Pro" w:hAnsi="Source Sans Pro"/>
          <w:color w:val="auto"/>
          <w:sz w:val="36"/>
        </w:rPr>
        <w:t> </w:t>
      </w:r>
      <w:r w:rsidRPr="007A5CF2">
        <w:rPr>
          <w:rFonts w:ascii="Source Sans Pro" w:hAnsi="Source Sans Pro"/>
          <w:color w:val="auto"/>
          <w:sz w:val="36"/>
        </w:rPr>
        <w:t>transparentný</w:t>
      </w:r>
      <w:bookmarkEnd w:id="24"/>
    </w:p>
    <w:p w14:paraId="4019B735" w14:textId="77777777" w:rsidR="00771888" w:rsidRPr="00771888" w:rsidRDefault="00771888" w:rsidP="00771888">
      <w:pPr>
        <w:spacing w:line="120" w:lineRule="auto"/>
      </w:pPr>
    </w:p>
    <w:p w14:paraId="56A74341" w14:textId="4698CF06" w:rsidR="00F24112" w:rsidRDefault="3AF515A3" w:rsidP="00173635">
      <w:pPr>
        <w:rPr>
          <w:rFonts w:ascii="Source Sans Pro" w:hAnsi="Source Sans Pro"/>
        </w:rPr>
      </w:pPr>
      <w:r w:rsidRPr="007A5CF2">
        <w:rPr>
          <w:rFonts w:ascii="Source Sans Pro" w:hAnsi="Source Sans Pro"/>
        </w:rPr>
        <w:t xml:space="preserve">Pokiaľ využitie služby znamená, že používateľ na konci dostane rozhodnutie, musí byť používateľovi zrejmé, akým spôsobom sa toto rozhodnutie dosiahne a aké sú </w:t>
      </w:r>
      <w:r w:rsidR="0059721E" w:rsidRPr="007A5CF2">
        <w:rPr>
          <w:rFonts w:ascii="Source Sans Pro" w:hAnsi="Source Sans Pro"/>
        </w:rPr>
        <w:t xml:space="preserve">rozhodovacie kritériá. </w:t>
      </w:r>
    </w:p>
    <w:p w14:paraId="52E60304" w14:textId="679E53F9" w:rsidR="00F24112" w:rsidRDefault="00F24112" w:rsidP="00173635">
      <w:pPr>
        <w:rPr>
          <w:rFonts w:ascii="Source Sans Pro" w:hAnsi="Source Sans Pro"/>
        </w:rPr>
      </w:pPr>
      <w:r>
        <w:rPr>
          <w:rFonts w:ascii="Source Sans Pro" w:hAnsi="Source Sans Pro"/>
        </w:rPr>
        <w:t>Podľa Zákona o sťažnostiach</w:t>
      </w:r>
      <w:r>
        <w:rPr>
          <w:rStyle w:val="Odkaznapoznmkupodiarou"/>
          <w:rFonts w:ascii="Source Sans Pro" w:hAnsi="Source Sans Pro"/>
        </w:rPr>
        <w:footnoteReference w:id="7"/>
      </w:r>
      <w:r>
        <w:rPr>
          <w:rFonts w:ascii="Source Sans Pro" w:hAnsi="Source Sans Pro"/>
        </w:rPr>
        <w:t xml:space="preserve"> musí mať používateľ možnosť podať sťažnosť. Dobre navrhnutá služba musí používateľa zrozumiteľným spôsobom informovať o tom, ako musí podať sťažnosť elektronicky tak, aby bola oficiálne platná. Po podaní sťažnosti služba používateľa informuje, že jeho sťažnosť bola oficiálne prijatá a úrady a ňou musia zaoberať. </w:t>
      </w:r>
    </w:p>
    <w:p w14:paraId="02D48BFE" w14:textId="79634E12" w:rsidR="004A6D19" w:rsidRPr="007E2C0E" w:rsidRDefault="00D7203F" w:rsidP="00173635">
      <w:pPr>
        <w:rPr>
          <w:rFonts w:ascii="Source Sans Pro" w:hAnsi="Source Sans Pro"/>
          <w:lang w:val="en-US"/>
        </w:rPr>
      </w:pPr>
      <w:r w:rsidRPr="007A5CF2">
        <w:rPr>
          <w:rFonts w:ascii="Source Sans Pro" w:hAnsi="Source Sans Pro"/>
          <w:noProof/>
          <w:lang w:eastAsia="sk-SK"/>
        </w:rPr>
        <w:lastRenderedPageBreak/>
        <mc:AlternateContent>
          <mc:Choice Requires="wps">
            <w:drawing>
              <wp:anchor distT="45720" distB="45720" distL="114300" distR="114300" simplePos="0" relativeHeight="251658244" behindDoc="0" locked="0" layoutInCell="1" allowOverlap="1" wp14:anchorId="5E424A6E" wp14:editId="44A07955">
                <wp:simplePos x="0" y="0"/>
                <wp:positionH relativeFrom="margin">
                  <wp:posOffset>-53340</wp:posOffset>
                </wp:positionH>
                <wp:positionV relativeFrom="paragraph">
                  <wp:posOffset>645795</wp:posOffset>
                </wp:positionV>
                <wp:extent cx="5724525" cy="1404620"/>
                <wp:effectExtent l="0" t="0" r="9525" b="0"/>
                <wp:wrapTopAndBottom/>
                <wp:docPr id="1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1404620"/>
                        </a:xfrm>
                        <a:prstGeom prst="rect">
                          <a:avLst/>
                        </a:prstGeom>
                        <a:solidFill>
                          <a:schemeClr val="tx1">
                            <a:lumMod val="20000"/>
                            <a:lumOff val="80000"/>
                          </a:schemeClr>
                        </a:solidFill>
                        <a:ln w="9525">
                          <a:noFill/>
                          <a:miter lim="800000"/>
                          <a:headEnd/>
                          <a:tailEnd/>
                        </a:ln>
                      </wps:spPr>
                      <wps:txbx>
                        <w:txbxContent>
                          <w:p w14:paraId="4D45A296" w14:textId="77777777" w:rsidR="00D30459" w:rsidRPr="00433E0A" w:rsidRDefault="00D30459" w:rsidP="00892F71">
                            <w:pPr>
                              <w:rPr>
                                <w:b/>
                                <w:sz w:val="24"/>
                              </w:rPr>
                            </w:pPr>
                            <w:r>
                              <w:rPr>
                                <w:b/>
                                <w:sz w:val="24"/>
                              </w:rPr>
                              <w:t>Príklady vhodných funkcionalít</w:t>
                            </w:r>
                          </w:p>
                          <w:p w14:paraId="30481102" w14:textId="5FDE0643" w:rsidR="00D30459" w:rsidRPr="007A5CF2" w:rsidRDefault="00D30459" w:rsidP="006B7EF4">
                            <w:pPr>
                              <w:pStyle w:val="Odsekzoznamu"/>
                              <w:numPr>
                                <w:ilvl w:val="0"/>
                                <w:numId w:val="21"/>
                              </w:numPr>
                              <w:rPr>
                                <w:b/>
                              </w:rPr>
                            </w:pPr>
                            <w:r>
                              <w:rPr>
                                <w:b/>
                              </w:rPr>
                              <w:t xml:space="preserve">Používateľ má po obdržaní rozhodnutia možnosť podať odvolanie alebo sťažnosť online.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424A6E" id="_x0000_s1030" type="#_x0000_t202" style="position:absolute;margin-left:-4.2pt;margin-top:50.85pt;width:450.75pt;height:110.6pt;z-index:2516582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" fillcolor="#e5e5e5 [669]" stroked="f">
                <v:textbox style="mso-fit-shape-to-text:t">
                  <w:txbxContent>
                    <w:p w14:paraId="4D45A296" w14:textId="77777777" w:rsidR="00D30459" w:rsidRPr="00433E0A" w:rsidRDefault="00D30459" w:rsidP="00892F71">
                      <w:pPr>
                        <w:rPr>
                          <w:b/>
                          <w:sz w:val="24"/>
                        </w:rPr>
                      </w:pPr>
                      <w:r>
                        <w:rPr>
                          <w:b/>
                          <w:sz w:val="24"/>
                        </w:rPr>
                        <w:t>Príklady vhodných funkcionalít</w:t>
                      </w:r>
                    </w:p>
                    <w:p w14:paraId="30481102" w14:textId="5FDE0643" w:rsidR="00D30459" w:rsidRPr="007A5CF2" w:rsidRDefault="00D30459" w:rsidP="006B7EF4">
                      <w:pPr>
                        <w:pStyle w:val="Odsekzoznamu"/>
                        <w:numPr>
                          <w:ilvl w:val="0"/>
                          <w:numId w:val="21"/>
                        </w:numPr>
                        <w:rPr>
                          <w:b/>
                        </w:rPr>
                      </w:pPr>
                      <w:r>
                        <w:rPr>
                          <w:b/>
                        </w:rPr>
                        <w:t xml:space="preserve">Používateľ má po obdržaní rozhodnutia možnosť podať odvolanie alebo sťažnosť online. </w:t>
                      </w:r>
                    </w:p>
                  </w:txbxContent>
                </v:textbox>
                <w10:wrap type="topAndBottom" anchorx="margin"/>
              </v:shape>
            </w:pict>
          </mc:Fallback>
        </mc:AlternateContent>
      </w:r>
      <w:r w:rsidR="0059721E" w:rsidRPr="007A5CF2">
        <w:rPr>
          <w:rFonts w:ascii="Source Sans Pro" w:hAnsi="Source Sans Pro"/>
        </w:rPr>
        <w:t>Tiež musí</w:t>
      </w:r>
      <w:r w:rsidR="3AF515A3" w:rsidRPr="007A5CF2">
        <w:rPr>
          <w:rFonts w:ascii="Source Sans Pro" w:hAnsi="Source Sans Pro"/>
        </w:rPr>
        <w:t xml:space="preserve"> byť zrejmé, akým spôsobom sa používate</w:t>
      </w:r>
      <w:r w:rsidR="003C625C">
        <w:rPr>
          <w:rFonts w:ascii="Source Sans Pro" w:hAnsi="Source Sans Pro"/>
        </w:rPr>
        <w:t>ľ môže voči rozhodnutiu odvolať (aké sú lehoty pre podanie odvolania, kto rozhoduje a pod.)</w:t>
      </w:r>
      <w:r w:rsidR="3AF515A3" w:rsidRPr="007A5CF2">
        <w:rPr>
          <w:rFonts w:ascii="Source Sans Pro" w:hAnsi="Source Sans Pro"/>
        </w:rPr>
        <w:t>.</w:t>
      </w:r>
    </w:p>
    <w:p w14:paraId="660B9689" w14:textId="2992B145" w:rsidR="00476CC1" w:rsidRPr="007A5CF2" w:rsidRDefault="3AF515A3" w:rsidP="00173635">
      <w:pPr>
        <w:rPr>
          <w:rFonts w:ascii="Source Sans Pro" w:hAnsi="Source Sans Pro"/>
        </w:rPr>
      </w:pPr>
      <w:r w:rsidRPr="007A5CF2">
        <w:rPr>
          <w:rFonts w:ascii="Source Sans Pro" w:hAnsi="Source Sans Pro"/>
        </w:rPr>
        <w:t xml:space="preserve"> </w:t>
      </w:r>
    </w:p>
    <w:p w14:paraId="76A8C2E4" w14:textId="7D5B41FD" w:rsidR="00A05A2A" w:rsidRDefault="00A05A2A" w:rsidP="007A5CF2">
      <w:pPr>
        <w:pStyle w:val="Nadpis2"/>
        <w:spacing w:line="240" w:lineRule="auto"/>
        <w:rPr>
          <w:rFonts w:ascii="Source Sans Pro" w:hAnsi="Source Sans Pro"/>
          <w:color w:val="auto"/>
          <w:sz w:val="36"/>
        </w:rPr>
      </w:pPr>
      <w:bookmarkStart w:id="25" w:name="_Toc10115539"/>
      <w:r w:rsidRPr="007A5CF2">
        <w:rPr>
          <w:rFonts w:ascii="Source Sans Pro" w:hAnsi="Source Sans Pro"/>
          <w:color w:val="auto"/>
          <w:sz w:val="36"/>
        </w:rPr>
        <w:t>Služba je</w:t>
      </w:r>
      <w:r w:rsidR="00DE4C26" w:rsidRPr="007A5CF2">
        <w:rPr>
          <w:rFonts w:ascii="Source Sans Pro" w:hAnsi="Source Sans Pro"/>
          <w:color w:val="auto"/>
          <w:sz w:val="36"/>
        </w:rPr>
        <w:t xml:space="preserve"> pre</w:t>
      </w:r>
      <w:r w:rsidR="007F5C11" w:rsidRPr="007A5CF2">
        <w:rPr>
          <w:rFonts w:ascii="Source Sans Pro" w:hAnsi="Source Sans Pro"/>
          <w:color w:val="auto"/>
          <w:sz w:val="36"/>
        </w:rPr>
        <w:t xml:space="preserve"> používateľa</w:t>
      </w:r>
      <w:r w:rsidRPr="007A5CF2">
        <w:rPr>
          <w:rFonts w:ascii="Source Sans Pro" w:hAnsi="Source Sans Pro"/>
          <w:color w:val="auto"/>
          <w:sz w:val="36"/>
        </w:rPr>
        <w:t xml:space="preserve"> </w:t>
      </w:r>
      <w:r w:rsidR="00DE4C26" w:rsidRPr="007A5CF2">
        <w:rPr>
          <w:rFonts w:ascii="Source Sans Pro" w:hAnsi="Source Sans Pro"/>
          <w:color w:val="auto"/>
          <w:sz w:val="36"/>
        </w:rPr>
        <w:t xml:space="preserve">pocitovo </w:t>
      </w:r>
      <w:r w:rsidRPr="007A5CF2">
        <w:rPr>
          <w:rFonts w:ascii="Source Sans Pro" w:hAnsi="Source Sans Pro"/>
          <w:color w:val="auto"/>
          <w:sz w:val="36"/>
        </w:rPr>
        <w:t>konzistentná</w:t>
      </w:r>
      <w:bookmarkEnd w:id="25"/>
    </w:p>
    <w:p w14:paraId="11EF629C" w14:textId="73E9B5A9" w:rsidR="004E09D1" w:rsidRPr="007A5CF2" w:rsidRDefault="004E09D1" w:rsidP="004E09D1">
      <w:pPr>
        <w:rPr>
          <w:rFonts w:ascii="Source Sans Pro" w:hAnsi="Source Sans Pro"/>
        </w:rPr>
      </w:pPr>
      <w:r w:rsidRPr="007A5CF2">
        <w:rPr>
          <w:rFonts w:ascii="Source Sans Pro" w:hAnsi="Source Sans Pro"/>
        </w:rPr>
        <w:t xml:space="preserve">Služba musí byť pre používateľa konzistentná čo sa týka dizajnu prvkov, štýlu obsahu a formulácie textov a to aj v prípade, že je do procesu zahrnutých viacero organizácií a používateľ dostáva komunikáciu viacerými spôsobmi (napríklad e-mailom a následne listom). </w:t>
      </w:r>
    </w:p>
    <w:p w14:paraId="56665DA3" w14:textId="19C086EA" w:rsidR="00DE4C26" w:rsidRDefault="00DE4C26" w:rsidP="004E09D1">
      <w:pPr>
        <w:rPr>
          <w:rFonts w:ascii="Source Sans Pro" w:hAnsi="Source Sans Pro"/>
        </w:rPr>
      </w:pPr>
      <w:r w:rsidRPr="007A5CF2">
        <w:rPr>
          <w:rFonts w:ascii="Source Sans Pro" w:hAnsi="Source Sans Pro"/>
        </w:rPr>
        <w:t>Dôležitá je konzistencia vizuálnych prvkoch</w:t>
      </w:r>
      <w:r w:rsidR="00A50192" w:rsidRPr="007A5CF2">
        <w:rPr>
          <w:rFonts w:ascii="Source Sans Pro" w:hAnsi="Source Sans Pro"/>
        </w:rPr>
        <w:t>, interakčných vzor</w:t>
      </w:r>
      <w:r w:rsidRPr="007A5CF2">
        <w:rPr>
          <w:rFonts w:ascii="Source Sans Pro" w:hAnsi="Source Sans Pro"/>
        </w:rPr>
        <w:t xml:space="preserve">ov a použitie jazyka. </w:t>
      </w:r>
      <w:r w:rsidR="006B2CDD" w:rsidRPr="007A5CF2">
        <w:rPr>
          <w:rFonts w:ascii="Source Sans Pro" w:hAnsi="Source Sans Pro"/>
        </w:rPr>
        <w:t xml:space="preserve">Konzistenciu služby dosiahnete využitím </w:t>
      </w:r>
      <w:hyperlink r:id="rId12" w:history="1">
        <w:r w:rsidR="006B2CDD" w:rsidRPr="007A5CF2">
          <w:rPr>
            <w:rStyle w:val="Hypertextovprepojenie"/>
            <w:rFonts w:ascii="Source Sans Pro" w:hAnsi="Source Sans Pro"/>
          </w:rPr>
          <w:t>Jednotného dizajn manuálu</w:t>
        </w:r>
      </w:hyperlink>
      <w:r w:rsidR="006B2CDD" w:rsidRPr="007A5CF2">
        <w:rPr>
          <w:rFonts w:ascii="Source Sans Pro" w:hAnsi="Source Sans Pro"/>
        </w:rPr>
        <w:t>.</w:t>
      </w:r>
    </w:p>
    <w:p w14:paraId="3BD9E3DF" w14:textId="6843294B" w:rsidR="004A6D19" w:rsidRDefault="004A6D19" w:rsidP="004E09D1">
      <w:pPr>
        <w:rPr>
          <w:rFonts w:ascii="Source Sans Pro" w:hAnsi="Source Sans Pro"/>
        </w:rPr>
      </w:pPr>
    </w:p>
    <w:p w14:paraId="43AF54B6" w14:textId="180EA4B6" w:rsidR="00464224" w:rsidRDefault="00464224" w:rsidP="007A5CF2">
      <w:pPr>
        <w:pStyle w:val="Nadpis2"/>
        <w:spacing w:line="240" w:lineRule="auto"/>
        <w:rPr>
          <w:b/>
          <w:color w:val="auto"/>
          <w:sz w:val="36"/>
        </w:rPr>
      </w:pPr>
      <w:bookmarkStart w:id="26" w:name="_Toc10115540"/>
      <w:r w:rsidRPr="00464224">
        <w:rPr>
          <w:b/>
          <w:color w:val="auto"/>
          <w:sz w:val="36"/>
        </w:rPr>
        <w:t>Používateľ má možnosť dať spätnú väzbu</w:t>
      </w:r>
      <w:bookmarkEnd w:id="26"/>
    </w:p>
    <w:p w14:paraId="1BF586CA" w14:textId="77777777" w:rsidR="00476CC1" w:rsidRPr="00476CC1" w:rsidRDefault="00476CC1" w:rsidP="00476CC1">
      <w:pPr>
        <w:spacing w:line="120" w:lineRule="auto"/>
      </w:pPr>
    </w:p>
    <w:p w14:paraId="04D1A14E" w14:textId="6B5BE69C" w:rsidR="00464224" w:rsidRDefault="004A1F3A" w:rsidP="00464224">
      <w:pPr>
        <w:rPr>
          <w:rFonts w:ascii="Source Sans Pro" w:hAnsi="Source Sans Pro"/>
        </w:rPr>
      </w:pPr>
      <w:r w:rsidRPr="007A5CF2">
        <w:rPr>
          <w:rFonts w:ascii="Source Sans Pro" w:hAnsi="Source Sans Pro"/>
          <w:noProof/>
          <w:lang w:eastAsia="sk-SK"/>
        </w:rPr>
        <mc:AlternateContent>
          <mc:Choice Requires="wps">
            <w:drawing>
              <wp:anchor distT="45720" distB="45720" distL="114300" distR="114300" simplePos="0" relativeHeight="251662351" behindDoc="0" locked="0" layoutInCell="1" allowOverlap="1" wp14:anchorId="736B43F5" wp14:editId="7349EBDE">
                <wp:simplePos x="0" y="0"/>
                <wp:positionH relativeFrom="margin">
                  <wp:posOffset>-53340</wp:posOffset>
                </wp:positionH>
                <wp:positionV relativeFrom="paragraph">
                  <wp:posOffset>1610360</wp:posOffset>
                </wp:positionV>
                <wp:extent cx="5724525" cy="1404620"/>
                <wp:effectExtent l="0" t="0" r="9525" b="0"/>
                <wp:wrapTopAndBottom/>
                <wp:docPr id="2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1404620"/>
                        </a:xfrm>
                        <a:prstGeom prst="rect">
                          <a:avLst/>
                        </a:prstGeom>
                        <a:solidFill>
                          <a:schemeClr val="tx1">
                            <a:lumMod val="20000"/>
                            <a:lumOff val="80000"/>
                          </a:schemeClr>
                        </a:solidFill>
                        <a:ln w="9525">
                          <a:noFill/>
                          <a:miter lim="800000"/>
                          <a:headEnd/>
                          <a:tailEnd/>
                        </a:ln>
                      </wps:spPr>
                      <wps:txbx>
                        <w:txbxContent>
                          <w:p w14:paraId="62F281D5" w14:textId="77777777" w:rsidR="00D30459" w:rsidRPr="00433E0A" w:rsidRDefault="00D30459" w:rsidP="004A1F3A">
                            <w:pPr>
                              <w:rPr>
                                <w:b/>
                                <w:sz w:val="24"/>
                              </w:rPr>
                            </w:pPr>
                            <w:r>
                              <w:rPr>
                                <w:b/>
                                <w:sz w:val="24"/>
                              </w:rPr>
                              <w:t>Príklady vhodných funkcionalít</w:t>
                            </w:r>
                          </w:p>
                          <w:p w14:paraId="0C6BB088" w14:textId="0A5BFCE0" w:rsidR="00D30459" w:rsidRPr="007A5CF2" w:rsidRDefault="00D30459" w:rsidP="004A1F3A">
                            <w:pPr>
                              <w:pStyle w:val="Odsekzoznamu"/>
                              <w:numPr>
                                <w:ilvl w:val="0"/>
                                <w:numId w:val="21"/>
                              </w:numPr>
                              <w:rPr>
                                <w:b/>
                              </w:rPr>
                            </w:pPr>
                            <w:r>
                              <w:rPr>
                                <w:b/>
                              </w:rPr>
                              <w:t xml:space="preserve">Používateľ má možnosť rýchlo ohodnotiť kvalitu služby počtom hviezdičiek na škále 1-5 (1 pridelená hviezdička = najmenej spokojný, 5 hviezdičiek = najviac spokojný) a zároveň má možnosť napísať a odoslať krátky komentár do textového poľa.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6B43F5" id="_x0000_s1031" type="#_x0000_t202" style="position:absolute;margin-left:-4.2pt;margin-top:126.8pt;width:450.75pt;height:110.6pt;z-index:25166235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" fillcolor="#e5e5e5 [669]" stroked="f">
                <v:textbox style="mso-fit-shape-to-text:t">
                  <w:txbxContent>
                    <w:p w14:paraId="62F281D5" w14:textId="77777777" w:rsidR="00D30459" w:rsidRPr="00433E0A" w:rsidRDefault="00D30459" w:rsidP="004A1F3A">
                      <w:pPr>
                        <w:rPr>
                          <w:b/>
                          <w:sz w:val="24"/>
                        </w:rPr>
                      </w:pPr>
                      <w:r>
                        <w:rPr>
                          <w:b/>
                          <w:sz w:val="24"/>
                        </w:rPr>
                        <w:t>Príklady vhodných funkcionalít</w:t>
                      </w:r>
                    </w:p>
                    <w:p w14:paraId="0C6BB088" w14:textId="0A5BFCE0" w:rsidR="00D30459" w:rsidRPr="007A5CF2" w:rsidRDefault="00D30459" w:rsidP="004A1F3A">
                      <w:pPr>
                        <w:pStyle w:val="Odsekzoznamu"/>
                        <w:numPr>
                          <w:ilvl w:val="0"/>
                          <w:numId w:val="21"/>
                        </w:numPr>
                        <w:rPr>
                          <w:b/>
                        </w:rPr>
                      </w:pPr>
                      <w:r>
                        <w:rPr>
                          <w:b/>
                        </w:rPr>
                        <w:t xml:space="preserve">Používateľ má možnosť rýchlo ohodnotiť kvalitu služby počtom hviezdičiek na škále 1-5 (1 pridelená hviezdička = najmenej spokojný, 5 hviezdičiek = najviac spokojný) a zároveň má možnosť napísať a odoslať krátky komentár do textového poľa.  </w:t>
                      </w:r>
                    </w:p>
                  </w:txbxContent>
                </v:textbox>
                <w10:wrap type="topAndBottom" anchorx="margin"/>
              </v:shape>
            </w:pict>
          </mc:Fallback>
        </mc:AlternateContent>
      </w:r>
      <w:r w:rsidR="00805E2F" w:rsidRPr="00805E2F">
        <w:rPr>
          <w:rFonts w:ascii="Source Sans Pro" w:hAnsi="Source Sans Pro"/>
        </w:rPr>
        <w:t xml:space="preserve">Sú dostupné mechanizmy spätnej väzby pre </w:t>
      </w:r>
      <w:r w:rsidR="00A96AB5">
        <w:rPr>
          <w:rFonts w:ascii="Source Sans Pro" w:hAnsi="Source Sans Pro"/>
        </w:rPr>
        <w:t>po</w:t>
      </w:r>
      <w:r w:rsidR="00805E2F" w:rsidRPr="00805E2F">
        <w:rPr>
          <w:rFonts w:ascii="Source Sans Pro" w:hAnsi="Source Sans Pro"/>
        </w:rPr>
        <w:t>užívateľov, aby mohli poskytnúť ich názor na službu (napr. prostredníctvom formulára na stránke, na tzv. „Ďakovnej / Thank you stránke“, alebo formou dotazníkového e-mailu, ktorý používateľ dostane po použití služby). Organizácia má určeného pracovníka, ktorý je zodpovedný za zber a vyhodnocovanie spätnej väzby (napríklad pomocou Net Promoter Score - NPS). Pracovník na základe spätnej väzby vyhodnocuje pravidelnú správu (min. raz ročne), v ktorej zhodnotí najčastejšie námietky, identifikuje oblasti na zlepšenie a vytvorí plán implementácie vylepšení digitálnej služby na základe spätnej väzby.</w:t>
      </w:r>
    </w:p>
    <w:p w14:paraId="65B43F60" w14:textId="7D34BDA2" w:rsidR="004A1F3A" w:rsidRPr="004A1F3A" w:rsidRDefault="004A1F3A" w:rsidP="004A1F3A">
      <w:pPr>
        <w:pStyle w:val="Nadpis2"/>
        <w:numPr>
          <w:ilvl w:val="0"/>
          <w:numId w:val="0"/>
        </w:numPr>
        <w:spacing w:line="240" w:lineRule="auto"/>
        <w:ind w:left="576" w:hanging="576"/>
        <w:rPr>
          <w:rFonts w:ascii="Source Sans Pro" w:hAnsi="Source Sans Pro"/>
        </w:rPr>
      </w:pPr>
    </w:p>
    <w:p w14:paraId="6BF6B2E5" w14:textId="7072DC5A" w:rsidR="0072461B" w:rsidRDefault="0072461B" w:rsidP="00464224"/>
    <w:p w14:paraId="017C6B86" w14:textId="7529CAF0" w:rsidR="0072461B" w:rsidRDefault="0072461B" w:rsidP="00464224"/>
    <w:p w14:paraId="5F5B4C9D" w14:textId="3260DA17" w:rsidR="0072461B" w:rsidRDefault="0072461B" w:rsidP="00464224"/>
    <w:p w14:paraId="489B6D09" w14:textId="7A7EA7B7" w:rsidR="0072461B" w:rsidRDefault="0072461B" w:rsidP="00464224"/>
    <w:p w14:paraId="67F517C1" w14:textId="77777777" w:rsidR="0072461B" w:rsidRPr="00464224" w:rsidRDefault="0072461B" w:rsidP="00464224"/>
    <w:p w14:paraId="59568238" w14:textId="2620E2E7" w:rsidR="004E09D1" w:rsidRDefault="00621B5B" w:rsidP="007A5CF2">
      <w:pPr>
        <w:pStyle w:val="Nadpis2"/>
        <w:spacing w:line="240" w:lineRule="auto"/>
        <w:rPr>
          <w:rFonts w:ascii="Source Sans Pro" w:hAnsi="Source Sans Pro"/>
          <w:color w:val="auto"/>
          <w:sz w:val="36"/>
        </w:rPr>
      </w:pPr>
      <w:bookmarkStart w:id="27" w:name="_Toc10115541"/>
      <w:r w:rsidRPr="007A5CF2">
        <w:rPr>
          <w:rFonts w:ascii="Source Sans Pro" w:hAnsi="Source Sans Pro"/>
          <w:color w:val="auto"/>
          <w:sz w:val="36"/>
        </w:rPr>
        <w:lastRenderedPageBreak/>
        <w:t>Služba funguje spôsobom, ktorý je používateľom známy</w:t>
      </w:r>
      <w:bookmarkEnd w:id="27"/>
    </w:p>
    <w:p w14:paraId="3AAAADB2" w14:textId="5DA0201A" w:rsidR="00476CC1" w:rsidRPr="00476CC1" w:rsidRDefault="00476CC1" w:rsidP="00476CC1">
      <w:pPr>
        <w:spacing w:line="120" w:lineRule="auto"/>
      </w:pPr>
    </w:p>
    <w:p w14:paraId="1686D7E4" w14:textId="17DB09E2" w:rsidR="00621B5B" w:rsidRDefault="00476CC1" w:rsidP="00621B5B">
      <w:pPr>
        <w:rPr>
          <w:rFonts w:ascii="Source Sans Pro" w:hAnsi="Source Sans Pro"/>
        </w:rPr>
      </w:pPr>
      <w:r w:rsidRPr="007A5CF2">
        <w:rPr>
          <w:rFonts w:ascii="Source Sans Pro" w:hAnsi="Source Sans Pro"/>
          <w:noProof/>
          <w:lang w:eastAsia="sk-SK"/>
        </w:rPr>
        <mc:AlternateContent>
          <mc:Choice Requires="wps">
            <w:drawing>
              <wp:anchor distT="45720" distB="45720" distL="114300" distR="114300" simplePos="0" relativeHeight="251658246" behindDoc="0" locked="0" layoutInCell="1" allowOverlap="1" wp14:anchorId="45635243" wp14:editId="247D4075">
                <wp:simplePos x="0" y="0"/>
                <wp:positionH relativeFrom="margin">
                  <wp:align>left</wp:align>
                </wp:positionH>
                <wp:positionV relativeFrom="paragraph">
                  <wp:posOffset>1146810</wp:posOffset>
                </wp:positionV>
                <wp:extent cx="5724525" cy="1404620"/>
                <wp:effectExtent l="0" t="0" r="9525" b="0"/>
                <wp:wrapTopAndBottom/>
                <wp:docPr id="1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1404620"/>
                        </a:xfrm>
                        <a:prstGeom prst="rect">
                          <a:avLst/>
                        </a:prstGeom>
                        <a:solidFill>
                          <a:schemeClr val="tx1">
                            <a:lumMod val="20000"/>
                            <a:lumOff val="80000"/>
                          </a:schemeClr>
                        </a:solidFill>
                        <a:ln w="9525">
                          <a:noFill/>
                          <a:miter lim="800000"/>
                          <a:headEnd/>
                          <a:tailEnd/>
                        </a:ln>
                      </wps:spPr>
                      <wps:txbx>
                        <w:txbxContent>
                          <w:p w14:paraId="0200C14A" w14:textId="77777777" w:rsidR="00D30459" w:rsidRPr="007A5CF2" w:rsidRDefault="00D30459" w:rsidP="000D7BA5">
                            <w:pPr>
                              <w:rPr>
                                <w:b/>
                                <w:sz w:val="24"/>
                              </w:rPr>
                            </w:pPr>
                            <w:r w:rsidRPr="007A5CF2">
                              <w:rPr>
                                <w:b/>
                                <w:sz w:val="24"/>
                              </w:rPr>
                              <w:t>Ako to dosiahnuť</w:t>
                            </w:r>
                          </w:p>
                          <w:p w14:paraId="2527A2E2" w14:textId="7C3F60A0" w:rsidR="00D30459" w:rsidRDefault="00D30459" w:rsidP="0072461B">
                            <w:pPr>
                              <w:pStyle w:val="Odsekzoznamu"/>
                              <w:numPr>
                                <w:ilvl w:val="0"/>
                                <w:numId w:val="23"/>
                              </w:numPr>
                              <w:rPr>
                                <w:b/>
                                <w:lang w:eastAsia="sk-SK"/>
                              </w:rPr>
                            </w:pPr>
                            <w:r w:rsidRPr="007A5CF2">
                              <w:rPr>
                                <w:b/>
                                <w:lang w:eastAsia="sk-SK"/>
                              </w:rPr>
                              <w:t xml:space="preserve">Iteratívne zlepšovanie </w:t>
                            </w:r>
                            <w:r>
                              <w:rPr>
                                <w:b/>
                                <w:lang w:eastAsia="sk-SK"/>
                              </w:rPr>
                              <w:t>služby.</w:t>
                            </w:r>
                          </w:p>
                          <w:p w14:paraId="75DAAC5E" w14:textId="4A9AC256" w:rsidR="00D30459" w:rsidRPr="003E4E6C" w:rsidRDefault="00D30459">
                            <w:pPr>
                              <w:rPr>
                                <w:i/>
                                <w:sz w:val="20"/>
                                <w:highlight w:val="yellow"/>
                                <w:lang w:eastAsia="sk-SK"/>
                              </w:rPr>
                            </w:pPr>
                            <w:r w:rsidRPr="007A5CF2">
                              <w:rPr>
                                <w:i/>
                                <w:sz w:val="20"/>
                                <w:lang w:eastAsia="sk-SK"/>
                              </w:rPr>
                              <w:t>Pri</w:t>
                            </w:r>
                            <w:r>
                              <w:rPr>
                                <w:i/>
                                <w:sz w:val="20"/>
                                <w:lang w:eastAsia="sk-SK"/>
                              </w:rPr>
                              <w:t xml:space="preserve"> návrhu služby bude vypracovaný plán na postupný rozvoj a vylepšovanie služby podľa najlepších praktík, ktoré sa v digitálnom svete neustále menia. Vlastníci služby budú službu </w:t>
                            </w:r>
                            <w:r w:rsidRPr="003E4E6C">
                              <w:rPr>
                                <w:i/>
                                <w:sz w:val="20"/>
                                <w:lang w:eastAsia="sk-SK"/>
                              </w:rPr>
                              <w:t>iteratívne zlepšovať podľa Jednotného dizajn manuálu a jeho aktualizácií.</w:t>
                            </w:r>
                            <w:r>
                              <w:rPr>
                                <w:i/>
                                <w:sz w:val="20"/>
                                <w:lang w:eastAsia="sk-SK"/>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635243" id="_x0000_s1032" type="#_x0000_t202" style="position:absolute;margin-left:0;margin-top:90.3pt;width:450.75pt;height:110.6pt;z-index:25165824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" fillcolor="#e5e5e5 [669]" stroked="f">
                <v:textbox style="mso-fit-shape-to-text:t">
                  <w:txbxContent>
                    <w:p w14:paraId="0200C14A" w14:textId="77777777" w:rsidR="00D30459" w:rsidRPr="007A5CF2" w:rsidRDefault="00D30459" w:rsidP="000D7BA5">
                      <w:pPr>
                        <w:rPr>
                          <w:b/>
                          <w:sz w:val="24"/>
                        </w:rPr>
                      </w:pPr>
                      <w:r w:rsidRPr="007A5CF2">
                        <w:rPr>
                          <w:b/>
                          <w:sz w:val="24"/>
                        </w:rPr>
                        <w:t>Ako to dosiahnuť</w:t>
                      </w:r>
                    </w:p>
                    <w:p w14:paraId="2527A2E2" w14:textId="7C3F60A0" w:rsidR="00D30459" w:rsidRDefault="00D30459" w:rsidP="0072461B">
                      <w:pPr>
                        <w:pStyle w:val="Odsekzoznamu"/>
                        <w:numPr>
                          <w:ilvl w:val="0"/>
                          <w:numId w:val="23"/>
                        </w:numPr>
                        <w:rPr>
                          <w:b/>
                          <w:lang w:eastAsia="sk-SK"/>
                        </w:rPr>
                      </w:pPr>
                      <w:r w:rsidRPr="007A5CF2">
                        <w:rPr>
                          <w:b/>
                          <w:lang w:eastAsia="sk-SK"/>
                        </w:rPr>
                        <w:t xml:space="preserve">Iteratívne zlepšovanie </w:t>
                      </w:r>
                      <w:r>
                        <w:rPr>
                          <w:b/>
                          <w:lang w:eastAsia="sk-SK"/>
                        </w:rPr>
                        <w:t>služby.</w:t>
                      </w:r>
                    </w:p>
                    <w:p w14:paraId="75DAAC5E" w14:textId="4A9AC256" w:rsidR="00D30459" w:rsidRPr="003E4E6C" w:rsidRDefault="00D30459">
                      <w:pPr>
                        <w:rPr>
                          <w:i/>
                          <w:sz w:val="20"/>
                          <w:highlight w:val="yellow"/>
                          <w:lang w:eastAsia="sk-SK"/>
                        </w:rPr>
                      </w:pPr>
                      <w:r w:rsidRPr="007A5CF2">
                        <w:rPr>
                          <w:i/>
                          <w:sz w:val="20"/>
                          <w:lang w:eastAsia="sk-SK"/>
                        </w:rPr>
                        <w:t>Pri</w:t>
                      </w:r>
                      <w:r>
                        <w:rPr>
                          <w:i/>
                          <w:sz w:val="20"/>
                          <w:lang w:eastAsia="sk-SK"/>
                        </w:rPr>
                        <w:t xml:space="preserve"> návrhu služby bude vypracovaný plán na postupný rozvoj a vylepšovanie služby podľa najlepších praktík, ktoré sa v digitálnom svete neustále menia. Vlastníci služby budú službu </w:t>
                      </w:r>
                      <w:r w:rsidRPr="003E4E6C">
                        <w:rPr>
                          <w:i/>
                          <w:sz w:val="20"/>
                          <w:lang w:eastAsia="sk-SK"/>
                        </w:rPr>
                        <w:t>iteratívne zlepšovať podľa Jednotného dizajn manuálu a jeho aktualizácií.</w:t>
                      </w:r>
                      <w:r>
                        <w:rPr>
                          <w:i/>
                          <w:sz w:val="20"/>
                          <w:lang w:eastAsia="sk-SK"/>
                        </w:rPr>
                        <w:t xml:space="preserve"> </w:t>
                      </w:r>
                    </w:p>
                  </w:txbxContent>
                </v:textbox>
                <w10:wrap type="topAndBottom" anchorx="margin"/>
              </v:shape>
            </w:pict>
          </mc:Fallback>
        </mc:AlternateContent>
      </w:r>
      <w:r w:rsidR="00621B5B" w:rsidRPr="007A5CF2">
        <w:rPr>
          <w:rFonts w:ascii="Source Sans Pro" w:hAnsi="Source Sans Pro"/>
        </w:rPr>
        <w:t xml:space="preserve">Dobre navrhnutá služba využíva návrhárske konvencie, ktoré uľahčujú používanie a navigáciu službou. </w:t>
      </w:r>
      <w:r w:rsidR="006B2CDD" w:rsidRPr="007A5CF2">
        <w:rPr>
          <w:rFonts w:ascii="Source Sans Pro" w:hAnsi="Source Sans Pro"/>
        </w:rPr>
        <w:t>P</w:t>
      </w:r>
      <w:r w:rsidR="00621B5B" w:rsidRPr="007A5CF2">
        <w:rPr>
          <w:rFonts w:ascii="Source Sans Pro" w:hAnsi="Source Sans Pro"/>
        </w:rPr>
        <w:t>okiaľ sa</w:t>
      </w:r>
      <w:r w:rsidR="006B2CDD" w:rsidRPr="007A5CF2">
        <w:rPr>
          <w:rFonts w:ascii="Source Sans Pro" w:hAnsi="Source Sans Pro"/>
        </w:rPr>
        <w:t xml:space="preserve"> napríklad</w:t>
      </w:r>
      <w:r w:rsidR="00621B5B" w:rsidRPr="007A5CF2">
        <w:rPr>
          <w:rFonts w:ascii="Source Sans Pro" w:hAnsi="Source Sans Pro"/>
        </w:rPr>
        <w:t xml:space="preserve"> používateľ prihlási prvýkrát do služby e-mailom očakáva, že dostane potvrdzovací e-mail. </w:t>
      </w:r>
      <w:r w:rsidR="3AF515A3" w:rsidRPr="007A5CF2">
        <w:rPr>
          <w:rFonts w:ascii="Source Sans Pro" w:hAnsi="Source Sans Pro"/>
        </w:rPr>
        <w:t xml:space="preserve">Pri návrhu tiež treba brať do úvahy nové trendy. Napríklad e-mailové adresy už dnes bežne nahrádzajú používateľské mená ako spôsob prihlasovania sa do používateľských účtov. </w:t>
      </w:r>
    </w:p>
    <w:p w14:paraId="24C51121" w14:textId="2FDE28C2" w:rsidR="00476CC1" w:rsidRDefault="00476CC1" w:rsidP="00621B5B">
      <w:pPr>
        <w:rPr>
          <w:rFonts w:ascii="Source Sans Pro" w:hAnsi="Source Sans Pro"/>
        </w:rPr>
      </w:pPr>
    </w:p>
    <w:p w14:paraId="431E1747" w14:textId="00532AA1" w:rsidR="00621B5B" w:rsidRDefault="00621B5B" w:rsidP="007A5CF2">
      <w:pPr>
        <w:pStyle w:val="Nadpis2"/>
        <w:spacing w:line="240" w:lineRule="auto"/>
        <w:rPr>
          <w:rFonts w:ascii="Source Sans Pro" w:hAnsi="Source Sans Pro"/>
          <w:color w:val="auto"/>
          <w:sz w:val="36"/>
        </w:rPr>
      </w:pPr>
      <w:bookmarkStart w:id="28" w:name="_Toc10115542"/>
      <w:r w:rsidRPr="007A5CF2">
        <w:rPr>
          <w:rFonts w:ascii="Source Sans Pro" w:hAnsi="Source Sans Pro"/>
          <w:color w:val="auto"/>
          <w:sz w:val="36"/>
        </w:rPr>
        <w:t xml:space="preserve">Služba je </w:t>
      </w:r>
      <w:r w:rsidR="00EF7C39">
        <w:rPr>
          <w:rFonts w:ascii="Source Sans Pro" w:hAnsi="Source Sans Pro"/>
          <w:color w:val="auto"/>
          <w:sz w:val="36"/>
        </w:rPr>
        <w:t>inkluzívna</w:t>
      </w:r>
      <w:bookmarkEnd w:id="28"/>
    </w:p>
    <w:p w14:paraId="2280D241" w14:textId="77777777" w:rsidR="00476CC1" w:rsidRPr="00476CC1" w:rsidRDefault="00476CC1" w:rsidP="00476CC1">
      <w:pPr>
        <w:spacing w:line="120" w:lineRule="auto"/>
      </w:pPr>
    </w:p>
    <w:p w14:paraId="583EA550" w14:textId="652D1528" w:rsidR="00621B5B" w:rsidRDefault="00621B5B" w:rsidP="00621B5B">
      <w:pPr>
        <w:rPr>
          <w:rFonts w:ascii="Source Sans Pro" w:hAnsi="Source Sans Pro"/>
        </w:rPr>
      </w:pPr>
      <w:r w:rsidRPr="007A5CF2">
        <w:rPr>
          <w:rFonts w:ascii="Source Sans Pro" w:hAnsi="Source Sans Pro"/>
        </w:rPr>
        <w:t xml:space="preserve">Dobre navrhnutá služba je inkluzívna, </w:t>
      </w:r>
      <w:r w:rsidR="005C1486" w:rsidRPr="007A5CF2">
        <w:rPr>
          <w:rFonts w:ascii="Source Sans Pro" w:hAnsi="Source Sans Pro"/>
        </w:rPr>
        <w:t xml:space="preserve">takže každý, kto službu potrebuje ju môže využiť bezproblémovo. </w:t>
      </w:r>
    </w:p>
    <w:p w14:paraId="6DC14436" w14:textId="1A46FF9A" w:rsidR="00EF7C39" w:rsidRPr="007A5CF2" w:rsidRDefault="00EF7C39" w:rsidP="00EF7C39">
      <w:pPr>
        <w:rPr>
          <w:rFonts w:ascii="Source Sans Pro" w:hAnsi="Source Sans Pro"/>
        </w:rPr>
      </w:pPr>
      <w:r w:rsidRPr="007A5CF2">
        <w:rPr>
          <w:rFonts w:ascii="Source Sans Pro" w:hAnsi="Source Sans Pro"/>
        </w:rPr>
        <w:t xml:space="preserve">Je potrebné myslieť na to, aby bola služba navrhnutá aj pre marginálne skupiny používateľov. Treba sa zamyslieť nad tým, akým bariéram môžu čeliť určité skupiny používateľov a ako ich odstrániť. Je potrebné myslieť na zrakovo a inak zdravotne znevýhodnených používateľov a tiež na používateľov, ktorí nemajú dostatočné zručnosti v práci s digitálnymi službami. Takýmto používateľom sa dá pomôcť napríklad prostredníctvom on-line podpory vo forme chatu alebo co-browsingu. </w:t>
      </w:r>
    </w:p>
    <w:p w14:paraId="2A62AC93" w14:textId="7AFBA158" w:rsidR="00EF7C39" w:rsidRPr="007A5CF2" w:rsidRDefault="00EF7C39" w:rsidP="00EF7C39">
      <w:pPr>
        <w:rPr>
          <w:rFonts w:ascii="Source Sans Pro" w:hAnsi="Source Sans Pro"/>
        </w:rPr>
      </w:pPr>
      <w:r w:rsidRPr="007A5CF2">
        <w:rPr>
          <w:rFonts w:ascii="Source Sans Pro" w:hAnsi="Source Sans Pro"/>
        </w:rPr>
        <w:t>Aby bola služba v súlade s legislatívou nemôže v žiadnom prípade priamo diskriminovať nejaké skupiny používateľov na základe: veku, pohlavia, rasy, národnosti, náboženského vyznania, sexuálnej orientácie, zdravotného stavu, manželského stavu</w:t>
      </w:r>
      <w:r w:rsidR="00AC5D48">
        <w:rPr>
          <w:rFonts w:ascii="Source Sans Pro" w:hAnsi="Source Sans Pro"/>
        </w:rPr>
        <w:t xml:space="preserve"> a pod</w:t>
      </w:r>
      <w:r w:rsidRPr="007A5CF2">
        <w:rPr>
          <w:rFonts w:ascii="Source Sans Pro" w:hAnsi="Source Sans Pro"/>
        </w:rPr>
        <w:t xml:space="preserve">. </w:t>
      </w:r>
    </w:p>
    <w:p w14:paraId="225A21AE" w14:textId="3BFCF227" w:rsidR="005C1486" w:rsidRPr="007A5CF2" w:rsidRDefault="3AF515A3" w:rsidP="00621B5B">
      <w:pPr>
        <w:rPr>
          <w:rFonts w:ascii="Source Sans Pro" w:hAnsi="Source Sans Pro"/>
        </w:rPr>
      </w:pPr>
      <w:r w:rsidRPr="007A5CF2">
        <w:rPr>
          <w:rFonts w:ascii="Source Sans Pro" w:hAnsi="Source Sans Pro"/>
        </w:rPr>
        <w:t>Je potrebné sa zamerať na kroky, v ktorých môžu byť niektorí používatelia z využívania služby vylúčení</w:t>
      </w:r>
      <w:r w:rsidR="006B2CDD" w:rsidRPr="007A5CF2">
        <w:rPr>
          <w:rFonts w:ascii="Source Sans Pro" w:hAnsi="Source Sans Pro"/>
        </w:rPr>
        <w:t>. Pokiaľ je možné službu</w:t>
      </w:r>
      <w:r w:rsidRPr="007A5CF2">
        <w:rPr>
          <w:rFonts w:ascii="Source Sans Pro" w:hAnsi="Source Sans Pro"/>
        </w:rPr>
        <w:t xml:space="preserve"> </w:t>
      </w:r>
      <w:r w:rsidR="006B2CDD" w:rsidRPr="007A5CF2">
        <w:rPr>
          <w:rFonts w:ascii="Source Sans Pro" w:hAnsi="Source Sans Pro"/>
        </w:rPr>
        <w:t>využiť</w:t>
      </w:r>
      <w:r w:rsidRPr="007A5CF2">
        <w:rPr>
          <w:rFonts w:ascii="Source Sans Pro" w:hAnsi="Source Sans Pro"/>
        </w:rPr>
        <w:t xml:space="preserve"> iba jedným špecifickým spôsobom</w:t>
      </w:r>
      <w:r w:rsidR="006B2CDD" w:rsidRPr="007A5CF2">
        <w:rPr>
          <w:rFonts w:ascii="Source Sans Pro" w:hAnsi="Source Sans Pro"/>
        </w:rPr>
        <w:t xml:space="preserve"> (napríklad sa dá spustiť iba na jednej platforme)</w:t>
      </w:r>
      <w:r w:rsidRPr="007A5CF2">
        <w:rPr>
          <w:rFonts w:ascii="Source Sans Pro" w:hAnsi="Source Sans Pro"/>
        </w:rPr>
        <w:t xml:space="preserve"> alebo je možné využiť iba niektoré dokumenty na potvrdenie</w:t>
      </w:r>
      <w:r w:rsidR="00AC37DA" w:rsidRPr="007A5CF2">
        <w:rPr>
          <w:rFonts w:ascii="Source Sans Pro" w:hAnsi="Source Sans Pro"/>
        </w:rPr>
        <w:t xml:space="preserve"> identity</w:t>
      </w:r>
      <w:r w:rsidRPr="007A5CF2">
        <w:rPr>
          <w:rFonts w:ascii="Source Sans Pro" w:hAnsi="Source Sans Pro"/>
        </w:rPr>
        <w:t xml:space="preserve"> </w:t>
      </w:r>
      <w:r w:rsidRPr="007A5CF2">
        <w:rPr>
          <w:rFonts w:ascii="Source Sans Pro" w:hAnsi="Source Sans Pro"/>
        </w:rPr>
        <w:lastRenderedPageBreak/>
        <w:t xml:space="preserve">(napríklad myslieť na to, že existuje </w:t>
      </w:r>
      <w:r w:rsidR="006B2CDD" w:rsidRPr="007A5CF2">
        <w:rPr>
          <w:rFonts w:ascii="Source Sans Pro" w:hAnsi="Source Sans Pro"/>
        </w:rPr>
        <w:t>množina</w:t>
      </w:r>
      <w:r w:rsidRPr="007A5CF2">
        <w:rPr>
          <w:rFonts w:ascii="Source Sans Pro" w:hAnsi="Source Sans Pro"/>
        </w:rPr>
        <w:t xml:space="preserve"> občanov bez občianskeho preukazu</w:t>
      </w:r>
      <w:r w:rsidR="00AC37DA" w:rsidRPr="007A5CF2">
        <w:rPr>
          <w:rFonts w:ascii="Source Sans Pro" w:hAnsi="Source Sans Pro"/>
        </w:rPr>
        <w:t xml:space="preserve">), bude existovať </w:t>
      </w:r>
      <w:r w:rsidR="00C76814" w:rsidRPr="007A5CF2">
        <w:rPr>
          <w:rFonts w:ascii="Source Sans Pro" w:hAnsi="Source Sans Pro"/>
          <w:noProof/>
          <w:lang w:eastAsia="sk-SK"/>
        </w:rPr>
        <mc:AlternateContent>
          <mc:Choice Requires="wps">
            <w:drawing>
              <wp:anchor distT="45720" distB="45720" distL="114300" distR="114300" simplePos="0" relativeHeight="251658249" behindDoc="0" locked="0" layoutInCell="1" allowOverlap="1" wp14:anchorId="218A7303" wp14:editId="58DFFB29">
                <wp:simplePos x="0" y="0"/>
                <wp:positionH relativeFrom="margin">
                  <wp:posOffset>-11430</wp:posOffset>
                </wp:positionH>
                <wp:positionV relativeFrom="paragraph">
                  <wp:posOffset>676275</wp:posOffset>
                </wp:positionV>
                <wp:extent cx="5724525" cy="1404620"/>
                <wp:effectExtent l="0" t="0" r="9525" b="8890"/>
                <wp:wrapTopAndBottom/>
                <wp:docPr id="2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1404620"/>
                        </a:xfrm>
                        <a:prstGeom prst="rect">
                          <a:avLst/>
                        </a:prstGeom>
                        <a:solidFill>
                          <a:schemeClr val="tx1">
                            <a:lumMod val="20000"/>
                            <a:lumOff val="80000"/>
                          </a:schemeClr>
                        </a:solidFill>
                        <a:ln w="9525">
                          <a:noFill/>
                          <a:miter lim="800000"/>
                          <a:headEnd/>
                          <a:tailEnd/>
                        </a:ln>
                      </wps:spPr>
                      <wps:txbx>
                        <w:txbxContent>
                          <w:p w14:paraId="79DD4443" w14:textId="77777777" w:rsidR="00D30459" w:rsidRPr="00433E0A" w:rsidRDefault="00D30459" w:rsidP="00892F71">
                            <w:pPr>
                              <w:rPr>
                                <w:b/>
                                <w:sz w:val="24"/>
                              </w:rPr>
                            </w:pPr>
                            <w:r>
                              <w:rPr>
                                <w:b/>
                                <w:sz w:val="24"/>
                              </w:rPr>
                              <w:t>Príklady vhodných funkcionalít</w:t>
                            </w:r>
                          </w:p>
                          <w:p w14:paraId="3890ACDC" w14:textId="77777777" w:rsidR="00D30459" w:rsidRPr="007D5F4D" w:rsidRDefault="00D30459" w:rsidP="0072461B">
                            <w:pPr>
                              <w:pStyle w:val="Odsekzoznamu"/>
                              <w:numPr>
                                <w:ilvl w:val="0"/>
                                <w:numId w:val="24"/>
                              </w:numPr>
                              <w:rPr>
                                <w:b/>
                                <w:lang w:eastAsia="sk-SK"/>
                              </w:rPr>
                            </w:pPr>
                            <w:r w:rsidRPr="007D5F4D">
                              <w:rPr>
                                <w:b/>
                                <w:lang w:eastAsia="sk-SK"/>
                              </w:rPr>
                              <w:t>Dostupnosť služby v anglickom jazyku</w:t>
                            </w:r>
                            <w:r>
                              <w:rPr>
                                <w:b/>
                                <w:lang w:eastAsia="sk-SK"/>
                              </w:rPr>
                              <w:t xml:space="preserve"> a dostupnosť pre používateľov mimo SR </w:t>
                            </w:r>
                            <w:r w:rsidRPr="00DE5046">
                              <w:rPr>
                                <w:lang w:eastAsia="sk-SK"/>
                              </w:rPr>
                              <w:t>(</w:t>
                            </w:r>
                            <w:r>
                              <w:rPr>
                                <w:i/>
                                <w:lang w:eastAsia="sk-SK"/>
                              </w:rPr>
                              <w:t xml:space="preserve">Poskytovanie obsahu webového sídla v anglickom jazyku je definované vo </w:t>
                            </w:r>
                            <w:r w:rsidRPr="00E27187">
                              <w:rPr>
                                <w:i/>
                              </w:rPr>
                              <w:t>Výnos</w:t>
                            </w:r>
                            <w:r>
                              <w:rPr>
                                <w:i/>
                              </w:rPr>
                              <w:t>e</w:t>
                            </w:r>
                            <w:r w:rsidRPr="00E27187">
                              <w:rPr>
                                <w:i/>
                              </w:rPr>
                              <w:t xml:space="preserve"> 55/2014 Z. z. o štandardoch pre informačné systémy</w:t>
                            </w:r>
                            <w:r w:rsidRPr="00DE5046">
                              <w:rPr>
                                <w:lang w:eastAsia="sk-SK"/>
                              </w:rPr>
                              <w:t>)</w:t>
                            </w:r>
                            <w:r>
                              <w:rPr>
                                <w:lang w:eastAsia="sk-SK"/>
                              </w:rPr>
                              <w:t>.</w:t>
                            </w:r>
                          </w:p>
                          <w:p w14:paraId="21444AC4" w14:textId="77777777" w:rsidR="00D30459" w:rsidRPr="00EF7C39" w:rsidRDefault="00D30459" w:rsidP="0072461B">
                            <w:pPr>
                              <w:pStyle w:val="Odsekzoznamu"/>
                              <w:numPr>
                                <w:ilvl w:val="0"/>
                                <w:numId w:val="24"/>
                              </w:numPr>
                              <w:rPr>
                                <w:i/>
                                <w:sz w:val="20"/>
                                <w:lang w:eastAsia="sk-SK"/>
                              </w:rPr>
                            </w:pPr>
                            <w:r>
                              <w:rPr>
                                <w:b/>
                                <w:lang w:eastAsia="sk-SK"/>
                              </w:rPr>
                              <w:t>Používateľ je informovaný o spôsobe využitia služby v prípade výpadku internetu.</w:t>
                            </w:r>
                          </w:p>
                          <w:p w14:paraId="53F508AF" w14:textId="77777777" w:rsidR="00D30459" w:rsidRPr="007A5CF2" w:rsidRDefault="00D30459" w:rsidP="0072461B">
                            <w:pPr>
                              <w:pStyle w:val="Odsekzoznamu"/>
                              <w:numPr>
                                <w:ilvl w:val="0"/>
                                <w:numId w:val="24"/>
                              </w:numPr>
                              <w:rPr>
                                <w:i/>
                                <w:sz w:val="20"/>
                                <w:lang w:eastAsia="sk-SK"/>
                              </w:rPr>
                            </w:pPr>
                            <w:r>
                              <w:rPr>
                                <w:b/>
                                <w:lang w:eastAsia="sk-SK"/>
                              </w:rPr>
                              <w:t>Simultánna podpora niekoľkých kanálov používateľskej podpory: chat, telefón, co-browsing.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8A7303" id="_x0000_s1033" type="#_x0000_t202" style="position:absolute;margin-left:-.9pt;margin-top:53.25pt;width:450.75pt;height:110.6pt;z-index:251658249;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" fillcolor="#e5e5e5 [669]" stroked="f">
                <v:textbox style="mso-fit-shape-to-text:t">
                  <w:txbxContent>
                    <w:p w14:paraId="79DD4443" w14:textId="77777777" w:rsidR="00D30459" w:rsidRPr="00433E0A" w:rsidRDefault="00D30459" w:rsidP="00892F71">
                      <w:pPr>
                        <w:rPr>
                          <w:b/>
                          <w:sz w:val="24"/>
                        </w:rPr>
                      </w:pPr>
                      <w:r>
                        <w:rPr>
                          <w:b/>
                          <w:sz w:val="24"/>
                        </w:rPr>
                        <w:t>Príklady vhodných funkcionalít</w:t>
                      </w:r>
                    </w:p>
                    <w:p w14:paraId="3890ACDC" w14:textId="77777777" w:rsidR="00D30459" w:rsidRPr="007D5F4D" w:rsidRDefault="00D30459" w:rsidP="0072461B">
                      <w:pPr>
                        <w:pStyle w:val="Odsekzoznamu"/>
                        <w:numPr>
                          <w:ilvl w:val="0"/>
                          <w:numId w:val="24"/>
                        </w:numPr>
                        <w:rPr>
                          <w:b/>
                          <w:lang w:eastAsia="sk-SK"/>
                        </w:rPr>
                      </w:pPr>
                      <w:r w:rsidRPr="007D5F4D">
                        <w:rPr>
                          <w:b/>
                          <w:lang w:eastAsia="sk-SK"/>
                        </w:rPr>
                        <w:t>Dostupnosť služby v anglickom jazyku</w:t>
                      </w:r>
                      <w:r>
                        <w:rPr>
                          <w:b/>
                          <w:lang w:eastAsia="sk-SK"/>
                        </w:rPr>
                        <w:t xml:space="preserve"> a dostupnosť pre používateľov mimo SR </w:t>
                      </w:r>
                      <w:r w:rsidRPr="00DE5046">
                        <w:rPr>
                          <w:lang w:eastAsia="sk-SK"/>
                        </w:rPr>
                        <w:t>(</w:t>
                      </w:r>
                      <w:r>
                        <w:rPr>
                          <w:i/>
                          <w:lang w:eastAsia="sk-SK"/>
                        </w:rPr>
                        <w:t xml:space="preserve">Poskytovanie obsahu webového sídla v anglickom jazyku je definované vo </w:t>
                      </w:r>
                      <w:r w:rsidRPr="00E27187">
                        <w:rPr>
                          <w:i/>
                        </w:rPr>
                        <w:t>Výnos</w:t>
                      </w:r>
                      <w:r>
                        <w:rPr>
                          <w:i/>
                        </w:rPr>
                        <w:t>e</w:t>
                      </w:r>
                      <w:r w:rsidRPr="00E27187">
                        <w:rPr>
                          <w:i/>
                        </w:rPr>
                        <w:t xml:space="preserve"> 55/2014 Z. z. o štandardoch pre informačné systémy</w:t>
                      </w:r>
                      <w:r w:rsidRPr="00DE5046">
                        <w:rPr>
                          <w:lang w:eastAsia="sk-SK"/>
                        </w:rPr>
                        <w:t>)</w:t>
                      </w:r>
                      <w:r>
                        <w:rPr>
                          <w:lang w:eastAsia="sk-SK"/>
                        </w:rPr>
                        <w:t>.</w:t>
                      </w:r>
                    </w:p>
                    <w:p w14:paraId="21444AC4" w14:textId="77777777" w:rsidR="00D30459" w:rsidRPr="00EF7C39" w:rsidRDefault="00D30459" w:rsidP="0072461B">
                      <w:pPr>
                        <w:pStyle w:val="Odsekzoznamu"/>
                        <w:numPr>
                          <w:ilvl w:val="0"/>
                          <w:numId w:val="24"/>
                        </w:numPr>
                        <w:rPr>
                          <w:i/>
                          <w:sz w:val="20"/>
                          <w:lang w:eastAsia="sk-SK"/>
                        </w:rPr>
                      </w:pPr>
                      <w:r>
                        <w:rPr>
                          <w:b/>
                          <w:lang w:eastAsia="sk-SK"/>
                        </w:rPr>
                        <w:t>Používateľ je informovaný o spôsobe využitia služby v prípade výpadku internetu.</w:t>
                      </w:r>
                    </w:p>
                    <w:p w14:paraId="53F508AF" w14:textId="77777777" w:rsidR="00D30459" w:rsidRPr="007A5CF2" w:rsidRDefault="00D30459" w:rsidP="0072461B">
                      <w:pPr>
                        <w:pStyle w:val="Odsekzoznamu"/>
                        <w:numPr>
                          <w:ilvl w:val="0"/>
                          <w:numId w:val="24"/>
                        </w:numPr>
                        <w:rPr>
                          <w:i/>
                          <w:sz w:val="20"/>
                          <w:lang w:eastAsia="sk-SK"/>
                        </w:rPr>
                      </w:pPr>
                      <w:r>
                        <w:rPr>
                          <w:b/>
                          <w:lang w:eastAsia="sk-SK"/>
                        </w:rPr>
                        <w:t>Simultánna podpora niekoľkých kanálov používateľskej podpory: chat, telefón, co-browsing.</w:t>
                      </w:r>
                    </w:p>
                  </w:txbxContent>
                </v:textbox>
                <w10:wrap type="topAndBottom" anchorx="margin"/>
              </v:shape>
            </w:pict>
          </mc:Fallback>
        </mc:AlternateContent>
      </w:r>
      <w:r w:rsidR="00AC37DA" w:rsidRPr="007A5CF2">
        <w:rPr>
          <w:rFonts w:ascii="Source Sans Pro" w:hAnsi="Source Sans Pro"/>
        </w:rPr>
        <w:t>množina používateľov, ktorí budú z používania služby vylúčení.</w:t>
      </w:r>
    </w:p>
    <w:p w14:paraId="729D1D8A" w14:textId="0E7A937E" w:rsidR="009E1860" w:rsidRPr="007A5CF2" w:rsidRDefault="009E1860" w:rsidP="007A5CF2">
      <w:pPr>
        <w:pStyle w:val="Nadpis2"/>
        <w:spacing w:line="240" w:lineRule="auto"/>
        <w:rPr>
          <w:color w:val="auto"/>
          <w:sz w:val="36"/>
        </w:rPr>
      </w:pPr>
      <w:bookmarkStart w:id="29" w:name="_Toc10115543"/>
      <w:r w:rsidRPr="007A5CF2">
        <w:rPr>
          <w:rFonts w:ascii="Source Sans Pro" w:hAnsi="Source Sans Pro"/>
          <w:color w:val="auto"/>
          <w:sz w:val="36"/>
        </w:rPr>
        <w:t>S používateľmi a ich informáciami je zaobchádzané starostlivo a s rešpektom</w:t>
      </w:r>
      <w:bookmarkEnd w:id="29"/>
    </w:p>
    <w:p w14:paraId="10832116" w14:textId="5CC88245" w:rsidR="009E1860" w:rsidRPr="007A5CF2" w:rsidRDefault="009E1860" w:rsidP="009E1860">
      <w:pPr>
        <w:rPr>
          <w:rFonts w:ascii="Source Sans Pro" w:hAnsi="Source Sans Pro"/>
        </w:rPr>
      </w:pPr>
      <w:r w:rsidRPr="007A5CF2">
        <w:rPr>
          <w:rFonts w:ascii="Source Sans Pro" w:hAnsi="Source Sans Pro"/>
        </w:rPr>
        <w:t xml:space="preserve">Dobre navrhnutá služba nezaobchádza s používateľmi zbytočne podozrievavo a skúmavo, napríklad tým že vyžaduje overenie identity tam, kde to nie je nevyhnutné. </w:t>
      </w:r>
    </w:p>
    <w:p w14:paraId="181389CC" w14:textId="430912E5" w:rsidR="00F93A46" w:rsidRDefault="004E20A4" w:rsidP="00906CE5">
      <w:pPr>
        <w:rPr>
          <w:rFonts w:ascii="Source Sans Pro" w:hAnsi="Source Sans Pro"/>
        </w:rPr>
      </w:pPr>
      <w:r w:rsidRPr="007A5CF2">
        <w:rPr>
          <w:rFonts w:ascii="Source Sans Pro" w:hAnsi="Source Sans Pro"/>
          <w:noProof/>
          <w:lang w:eastAsia="sk-SK"/>
        </w:rPr>
        <mc:AlternateContent>
          <mc:Choice Requires="wps">
            <w:drawing>
              <wp:anchor distT="45720" distB="45720" distL="114300" distR="114300" simplePos="0" relativeHeight="251658245" behindDoc="0" locked="0" layoutInCell="1" allowOverlap="1" wp14:anchorId="52F74E34" wp14:editId="196B9B41">
                <wp:simplePos x="0" y="0"/>
                <wp:positionH relativeFrom="margin">
                  <wp:align>right</wp:align>
                </wp:positionH>
                <wp:positionV relativeFrom="paragraph">
                  <wp:posOffset>655424</wp:posOffset>
                </wp:positionV>
                <wp:extent cx="5724525" cy="1404620"/>
                <wp:effectExtent l="0" t="0" r="9525" b="0"/>
                <wp:wrapTopAndBottom/>
                <wp:docPr id="1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1404620"/>
                        </a:xfrm>
                        <a:prstGeom prst="rect">
                          <a:avLst/>
                        </a:prstGeom>
                        <a:solidFill>
                          <a:schemeClr val="tx1">
                            <a:lumMod val="20000"/>
                            <a:lumOff val="80000"/>
                          </a:schemeClr>
                        </a:solidFill>
                        <a:ln w="9525">
                          <a:noFill/>
                          <a:miter lim="800000"/>
                          <a:headEnd/>
                          <a:tailEnd/>
                        </a:ln>
                      </wps:spPr>
                      <wps:txbx>
                        <w:txbxContent>
                          <w:p w14:paraId="293CA6CA" w14:textId="77777777" w:rsidR="00D30459" w:rsidRPr="00433E0A" w:rsidRDefault="00D30459" w:rsidP="00892F71">
                            <w:pPr>
                              <w:rPr>
                                <w:b/>
                                <w:sz w:val="24"/>
                              </w:rPr>
                            </w:pPr>
                            <w:r>
                              <w:rPr>
                                <w:b/>
                                <w:sz w:val="24"/>
                              </w:rPr>
                              <w:t>Príklady vhodných funkcionalít</w:t>
                            </w:r>
                          </w:p>
                          <w:p w14:paraId="2ABD96F5" w14:textId="4DD0D58B" w:rsidR="00D30459" w:rsidRPr="00B97B64" w:rsidRDefault="00D30459" w:rsidP="0072461B">
                            <w:pPr>
                              <w:pStyle w:val="Odsekzoznamu"/>
                              <w:numPr>
                                <w:ilvl w:val="0"/>
                                <w:numId w:val="24"/>
                              </w:numPr>
                              <w:rPr>
                                <w:b/>
                              </w:rPr>
                            </w:pPr>
                            <w:r w:rsidRPr="007A5CF2">
                              <w:rPr>
                                <w:b/>
                                <w:lang w:eastAsia="sk-SK"/>
                              </w:rPr>
                              <w:t>Je dostupná zrozumiteľná i</w:t>
                            </w:r>
                            <w:r>
                              <w:rPr>
                                <w:b/>
                                <w:lang w:eastAsia="sk-SK"/>
                              </w:rPr>
                              <w:t>nformácia o spracovaní osobných údajov.</w:t>
                            </w:r>
                          </w:p>
                          <w:p w14:paraId="08BB35AD" w14:textId="3EBAA5B5" w:rsidR="00D30459" w:rsidRDefault="00D30459" w:rsidP="0072461B">
                            <w:pPr>
                              <w:pStyle w:val="Odsekzoznamu"/>
                              <w:numPr>
                                <w:ilvl w:val="0"/>
                                <w:numId w:val="24"/>
                              </w:numPr>
                              <w:rPr>
                                <w:b/>
                                <w:lang w:eastAsia="sk-SK"/>
                              </w:rPr>
                            </w:pPr>
                            <w:r>
                              <w:rPr>
                                <w:b/>
                                <w:lang w:eastAsia="sk-SK"/>
                              </w:rPr>
                              <w:t>Používateľ má možnosť upozorniť na nesprávne osobné alebo iné používateľské údaje.</w:t>
                            </w:r>
                          </w:p>
                          <w:p w14:paraId="5CE723AC" w14:textId="1973E8DF" w:rsidR="00D30459" w:rsidRPr="007A5CF2" w:rsidRDefault="00D30459" w:rsidP="0072461B">
                            <w:pPr>
                              <w:pStyle w:val="Odsekzoznamu"/>
                              <w:numPr>
                                <w:ilvl w:val="0"/>
                                <w:numId w:val="24"/>
                              </w:numPr>
                              <w:rPr>
                                <w:b/>
                                <w:lang w:eastAsia="sk-SK"/>
                              </w:rPr>
                            </w:pPr>
                            <w:r>
                              <w:rPr>
                                <w:b/>
                                <w:lang w:eastAsia="sk-SK"/>
                              </w:rPr>
                              <w:t>Používateľ má možnosť vyžiadať si všetky svoje spracovávané osobné údaje.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F74E34" id="_x0000_s1034" type="#_x0000_t202" style="position:absolute;margin-left:399.55pt;margin-top:51.6pt;width:450.75pt;height:110.6pt;z-index:251658245;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" fillcolor="#e5e5e5 [669]" stroked="f">
                <v:textbox style="mso-fit-shape-to-text:t">
                  <w:txbxContent>
                    <w:p w14:paraId="293CA6CA" w14:textId="77777777" w:rsidR="00D30459" w:rsidRPr="00433E0A" w:rsidRDefault="00D30459" w:rsidP="00892F71">
                      <w:pPr>
                        <w:rPr>
                          <w:b/>
                          <w:sz w:val="24"/>
                        </w:rPr>
                      </w:pPr>
                      <w:r>
                        <w:rPr>
                          <w:b/>
                          <w:sz w:val="24"/>
                        </w:rPr>
                        <w:t>Príklady vhodných funkcionalít</w:t>
                      </w:r>
                    </w:p>
                    <w:p w14:paraId="2ABD96F5" w14:textId="4DD0D58B" w:rsidR="00D30459" w:rsidRPr="00B97B64" w:rsidRDefault="00D30459" w:rsidP="0072461B">
                      <w:pPr>
                        <w:pStyle w:val="Odsekzoznamu"/>
                        <w:numPr>
                          <w:ilvl w:val="0"/>
                          <w:numId w:val="24"/>
                        </w:numPr>
                        <w:rPr>
                          <w:b/>
                        </w:rPr>
                      </w:pPr>
                      <w:r w:rsidRPr="007A5CF2">
                        <w:rPr>
                          <w:b/>
                          <w:lang w:eastAsia="sk-SK"/>
                        </w:rPr>
                        <w:t>Je dostupná zrozumiteľná i</w:t>
                      </w:r>
                      <w:r>
                        <w:rPr>
                          <w:b/>
                          <w:lang w:eastAsia="sk-SK"/>
                        </w:rPr>
                        <w:t>nformácia o spracovaní osobných údajov.</w:t>
                      </w:r>
                    </w:p>
                    <w:p w14:paraId="08BB35AD" w14:textId="3EBAA5B5" w:rsidR="00D30459" w:rsidRDefault="00D30459" w:rsidP="0072461B">
                      <w:pPr>
                        <w:pStyle w:val="Odsekzoznamu"/>
                        <w:numPr>
                          <w:ilvl w:val="0"/>
                          <w:numId w:val="24"/>
                        </w:numPr>
                        <w:rPr>
                          <w:b/>
                          <w:lang w:eastAsia="sk-SK"/>
                        </w:rPr>
                      </w:pPr>
                      <w:r>
                        <w:rPr>
                          <w:b/>
                          <w:lang w:eastAsia="sk-SK"/>
                        </w:rPr>
                        <w:t>Používateľ má možnosť upozorniť na nesprávne osobné alebo iné používateľské údaje.</w:t>
                      </w:r>
                    </w:p>
                    <w:p w14:paraId="5CE723AC" w14:textId="1973E8DF" w:rsidR="00D30459" w:rsidRPr="007A5CF2" w:rsidRDefault="00D30459" w:rsidP="0072461B">
                      <w:pPr>
                        <w:pStyle w:val="Odsekzoznamu"/>
                        <w:numPr>
                          <w:ilvl w:val="0"/>
                          <w:numId w:val="24"/>
                        </w:numPr>
                        <w:rPr>
                          <w:b/>
                          <w:lang w:eastAsia="sk-SK"/>
                        </w:rPr>
                      </w:pPr>
                      <w:r>
                        <w:rPr>
                          <w:b/>
                          <w:lang w:eastAsia="sk-SK"/>
                        </w:rPr>
                        <w:t>Používateľ má možnosť vyžiadať si všetky svoje spracovávané osobné údaje.</w:t>
                      </w:r>
                    </w:p>
                  </w:txbxContent>
                </v:textbox>
                <w10:wrap type="topAndBottom" anchorx="margin"/>
              </v:shape>
            </w:pict>
          </mc:Fallback>
        </mc:AlternateContent>
      </w:r>
      <w:r w:rsidR="009E1860" w:rsidRPr="007A5CF2">
        <w:rPr>
          <w:rFonts w:ascii="Source Sans Pro" w:hAnsi="Source Sans Pro"/>
        </w:rPr>
        <w:t xml:space="preserve">Služba by nemala používateľov vystavovať zbytočným rizikám a situáciám, ktoré nie sú v najlepšom záujme používateľa. Je napríklad potrebné </w:t>
      </w:r>
      <w:r w:rsidR="00AB1FE2" w:rsidRPr="007A5CF2">
        <w:rPr>
          <w:rFonts w:ascii="Source Sans Pro" w:hAnsi="Source Sans Pro"/>
        </w:rPr>
        <w:t>minimalizovať osobné údaje zbierané od používateľov.</w:t>
      </w:r>
      <w:r w:rsidR="009E1860" w:rsidRPr="007A5CF2">
        <w:rPr>
          <w:rFonts w:ascii="Source Sans Pro" w:hAnsi="Source Sans Pro"/>
        </w:rPr>
        <w:t xml:space="preserve"> </w:t>
      </w:r>
      <w:r w:rsidR="00712D8B" w:rsidRPr="007A5CF2">
        <w:rPr>
          <w:rFonts w:ascii="Source Sans Pro" w:hAnsi="Source Sans Pro"/>
        </w:rPr>
        <w:t xml:space="preserve"> </w:t>
      </w:r>
      <w:r w:rsidR="00F93A46">
        <w:rPr>
          <w:rFonts w:ascii="Source Sans Pro" w:hAnsi="Source Sans Pro"/>
        </w:rPr>
        <w:br w:type="page"/>
      </w:r>
    </w:p>
    <w:p w14:paraId="13270CED" w14:textId="54CF3C6C" w:rsidR="003F18C0" w:rsidRPr="007A5CF2" w:rsidRDefault="00A75927" w:rsidP="001C2329">
      <w:pPr>
        <w:pStyle w:val="Nadpis1"/>
        <w:numPr>
          <w:ilvl w:val="0"/>
          <w:numId w:val="17"/>
        </w:numPr>
        <w:ind w:left="142" w:firstLine="0"/>
      </w:pPr>
      <w:bookmarkStart w:id="30" w:name="_Toc6427985"/>
      <w:bookmarkStart w:id="31" w:name="_Toc6427986"/>
      <w:bookmarkStart w:id="32" w:name="_Toc6427987"/>
      <w:bookmarkStart w:id="33" w:name="_Toc6427988"/>
      <w:bookmarkStart w:id="34" w:name="_Toc6427989"/>
      <w:bookmarkStart w:id="35" w:name="_Toc6427990"/>
      <w:bookmarkStart w:id="36" w:name="_Toc6427991"/>
      <w:bookmarkStart w:id="37" w:name="_Štruktúra_formulárov"/>
      <w:bookmarkStart w:id="38" w:name="_Toc10115544"/>
      <w:bookmarkEnd w:id="30"/>
      <w:bookmarkEnd w:id="31"/>
      <w:bookmarkEnd w:id="32"/>
      <w:bookmarkEnd w:id="33"/>
      <w:bookmarkEnd w:id="34"/>
      <w:bookmarkEnd w:id="35"/>
      <w:bookmarkEnd w:id="36"/>
      <w:bookmarkEnd w:id="37"/>
      <w:r w:rsidRPr="00783317">
        <w:rPr>
          <w:rFonts w:ascii="Source Sans Pro" w:hAnsi="Source Sans Pro"/>
          <w:color w:val="auto"/>
          <w:sz w:val="44"/>
        </w:rPr>
        <w:lastRenderedPageBreak/>
        <w:t>Návrh</w:t>
      </w:r>
      <w:r w:rsidR="00860D5B" w:rsidRPr="00783317">
        <w:rPr>
          <w:rFonts w:ascii="Source Sans Pro" w:hAnsi="Source Sans Pro"/>
          <w:color w:val="auto"/>
          <w:sz w:val="44"/>
        </w:rPr>
        <w:t xml:space="preserve"> digitáln</w:t>
      </w:r>
      <w:r w:rsidRPr="00783317">
        <w:rPr>
          <w:rFonts w:ascii="Source Sans Pro" w:hAnsi="Source Sans Pro"/>
          <w:color w:val="auto"/>
          <w:sz w:val="44"/>
        </w:rPr>
        <w:t>ych</w:t>
      </w:r>
      <w:r w:rsidR="00783317">
        <w:rPr>
          <w:rStyle w:val="Odkaznapoznmkupodiarou"/>
          <w:rFonts w:ascii="Source Sans Pro" w:hAnsi="Source Sans Pro"/>
          <w:color w:val="auto"/>
          <w:sz w:val="44"/>
        </w:rPr>
        <w:footnoteReference w:id="8"/>
      </w:r>
      <w:r w:rsidR="00783317">
        <w:rPr>
          <w:rFonts w:ascii="Source Sans Pro" w:hAnsi="Source Sans Pro"/>
          <w:color w:val="auto"/>
          <w:sz w:val="44"/>
        </w:rPr>
        <w:t xml:space="preserve"> </w:t>
      </w:r>
      <w:r w:rsidR="003F18C0" w:rsidRPr="00783317">
        <w:rPr>
          <w:rFonts w:ascii="Source Sans Pro" w:hAnsi="Source Sans Pro"/>
          <w:color w:val="auto"/>
          <w:sz w:val="44"/>
        </w:rPr>
        <w:t>formulár</w:t>
      </w:r>
      <w:r w:rsidRPr="00783317">
        <w:rPr>
          <w:rFonts w:ascii="Source Sans Pro" w:hAnsi="Source Sans Pro"/>
          <w:color w:val="auto"/>
          <w:sz w:val="44"/>
        </w:rPr>
        <w:t>ov</w:t>
      </w:r>
      <w:bookmarkEnd w:id="38"/>
    </w:p>
    <w:p w14:paraId="797D03EE" w14:textId="31EAD27A" w:rsidR="009B6A7A" w:rsidRPr="00B32145" w:rsidRDefault="00783317" w:rsidP="007A5CF2">
      <w:pPr>
        <w:spacing w:line="240" w:lineRule="auto"/>
      </w:pPr>
      <w:r w:rsidRPr="00405FB2">
        <w:rPr>
          <w:noProof/>
          <w:color w:val="336545" w:themeColor="accent1" w:themeShade="80"/>
          <w:lang w:eastAsia="sk-SK"/>
        </w:rPr>
        <mc:AlternateContent>
          <mc:Choice Requires="wps">
            <w:drawing>
              <wp:anchor distT="0" distB="0" distL="114300" distR="114300" simplePos="0" relativeHeight="251658252" behindDoc="0" locked="0" layoutInCell="1" allowOverlap="1" wp14:anchorId="1899735B" wp14:editId="51EB2626">
                <wp:simplePos x="0" y="0"/>
                <wp:positionH relativeFrom="margin">
                  <wp:posOffset>0</wp:posOffset>
                </wp:positionH>
                <wp:positionV relativeFrom="paragraph">
                  <wp:posOffset>2540</wp:posOffset>
                </wp:positionV>
                <wp:extent cx="3550920" cy="45719"/>
                <wp:effectExtent l="0" t="0" r="0" b="0"/>
                <wp:wrapNone/>
                <wp:docPr id="6" name="Obdĺžnik 6"/>
                <wp:cNvGraphicFramePr/>
                <a:graphic xmlns:a="http://schemas.openxmlformats.org/drawingml/2006/main">
                  <a:graphicData uri="http://schemas.microsoft.com/office/word/2010/wordprocessingShape">
                    <wps:wsp>
                      <wps:cNvSpPr/>
                      <wps:spPr>
                        <a:xfrm>
                          <a:off x="0" y="0"/>
                          <a:ext cx="3550920" cy="45719"/>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FA11CCF">
              <v:rect w14:anchorId="1D4DDE20" id="Obdĺžnik 6" o:spid="_x0000_s1026" style="position:absolute;margin-left:0;margin-top:.2pt;width:279.6pt;height:3.6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" fillcolor="#0c91e3 [2405]" stroked="f" strokeweight="1pt">
                <w10:wrap anchorx="margin"/>
              </v:rect>
            </w:pict>
          </mc:Fallback>
        </mc:AlternateContent>
      </w:r>
    </w:p>
    <w:p w14:paraId="1ED43A8D" w14:textId="36CAC208" w:rsidR="009F410B" w:rsidRPr="009F410B" w:rsidRDefault="009F410B" w:rsidP="004C7191">
      <w:pPr>
        <w:rPr>
          <w:rFonts w:ascii="Source Sans Pro" w:hAnsi="Source Sans Pro"/>
        </w:rPr>
      </w:pPr>
      <w:r>
        <w:rPr>
          <w:rFonts w:ascii="Source Sans Pro" w:hAnsi="Source Sans Pro"/>
        </w:rPr>
        <w:t xml:space="preserve">Kapitola rozvíja a doplňuje </w:t>
      </w:r>
      <w:r w:rsidRPr="009F410B">
        <w:t>Prílohu 3</w:t>
      </w:r>
      <w:r>
        <w:t xml:space="preserve">, </w:t>
      </w:r>
      <w:r w:rsidRPr="009F410B">
        <w:t>Štandard pre elektronické formuláre</w:t>
      </w:r>
      <w:r>
        <w:t xml:space="preserve">, </w:t>
      </w:r>
      <w:r w:rsidRPr="009F410B">
        <w:t>Výnosu 55/2014 Z. z. o štandardoch pre informačné systémy verejnej správy</w:t>
      </w:r>
      <w:r>
        <w:t>.</w:t>
      </w:r>
    </w:p>
    <w:p w14:paraId="7AFADDD4" w14:textId="6BE31875" w:rsidR="00A46366" w:rsidRDefault="004C7191" w:rsidP="004C7191">
      <w:pPr>
        <w:rPr>
          <w:rFonts w:ascii="Source Sans Pro" w:hAnsi="Source Sans Pro"/>
        </w:rPr>
      </w:pPr>
      <w:r w:rsidRPr="007A5CF2">
        <w:rPr>
          <w:rFonts w:ascii="Source Sans Pro" w:hAnsi="Source Sans Pro"/>
        </w:rPr>
        <w:t>Prechod z papierových formulárov na digitálne</w:t>
      </w:r>
      <w:r w:rsidR="00673B1B">
        <w:rPr>
          <w:rFonts w:ascii="Source Sans Pro" w:hAnsi="Source Sans Pro"/>
        </w:rPr>
        <w:t>/elektronické</w:t>
      </w:r>
      <w:r w:rsidRPr="007A5CF2">
        <w:rPr>
          <w:rFonts w:ascii="Source Sans Pro" w:hAnsi="Source Sans Pro"/>
        </w:rPr>
        <w:t xml:space="preserve"> je príležitosť</w:t>
      </w:r>
      <w:r w:rsidR="00E94E9E" w:rsidRPr="007A5CF2">
        <w:rPr>
          <w:rFonts w:ascii="Source Sans Pro" w:hAnsi="Source Sans Pro"/>
        </w:rPr>
        <w:t xml:space="preserve"> pre</w:t>
      </w:r>
      <w:r w:rsidRPr="007A5CF2">
        <w:rPr>
          <w:rFonts w:ascii="Source Sans Pro" w:hAnsi="Source Sans Pro"/>
        </w:rPr>
        <w:t xml:space="preserve"> výrazn</w:t>
      </w:r>
      <w:r w:rsidR="00E94E9E" w:rsidRPr="007A5CF2">
        <w:rPr>
          <w:rFonts w:ascii="Source Sans Pro" w:hAnsi="Source Sans Pro"/>
        </w:rPr>
        <w:t>é</w:t>
      </w:r>
      <w:r w:rsidRPr="007A5CF2">
        <w:rPr>
          <w:rFonts w:ascii="Source Sans Pro" w:hAnsi="Source Sans Pro"/>
        </w:rPr>
        <w:t xml:space="preserve"> zlepš</w:t>
      </w:r>
      <w:r w:rsidR="00E94E9E" w:rsidRPr="007A5CF2">
        <w:rPr>
          <w:rFonts w:ascii="Source Sans Pro" w:hAnsi="Source Sans Pro"/>
        </w:rPr>
        <w:t>enie</w:t>
      </w:r>
      <w:r w:rsidRPr="007A5CF2">
        <w:rPr>
          <w:rFonts w:ascii="Source Sans Pro" w:hAnsi="Source Sans Pro"/>
        </w:rPr>
        <w:t xml:space="preserve"> a zjednoduš</w:t>
      </w:r>
      <w:r w:rsidR="00E94E9E" w:rsidRPr="007A5CF2">
        <w:rPr>
          <w:rFonts w:ascii="Source Sans Pro" w:hAnsi="Source Sans Pro"/>
        </w:rPr>
        <w:t>enie</w:t>
      </w:r>
      <w:r w:rsidRPr="007A5CF2">
        <w:rPr>
          <w:rFonts w:ascii="Source Sans Pro" w:hAnsi="Source Sans Pro"/>
        </w:rPr>
        <w:t xml:space="preserve"> fungovani</w:t>
      </w:r>
      <w:r w:rsidR="00E94E9E" w:rsidRPr="007A5CF2">
        <w:rPr>
          <w:rFonts w:ascii="Source Sans Pro" w:hAnsi="Source Sans Pro"/>
        </w:rPr>
        <w:t>a</w:t>
      </w:r>
      <w:r w:rsidR="00AE20CE">
        <w:rPr>
          <w:rFonts w:ascii="Source Sans Pro" w:hAnsi="Source Sans Pro"/>
        </w:rPr>
        <w:t xml:space="preserve"> služby ako takej. Obyčajné</w:t>
      </w:r>
      <w:r w:rsidRPr="007A5CF2">
        <w:rPr>
          <w:rFonts w:ascii="Source Sans Pro" w:hAnsi="Source Sans Pro"/>
        </w:rPr>
        <w:t xml:space="preserve"> preklopenie papierového formulára do digitálnej podoby je nevyužitou príležitosťou.</w:t>
      </w:r>
    </w:p>
    <w:p w14:paraId="022E242A" w14:textId="4B1A15BF" w:rsidR="00E70B48" w:rsidRDefault="00E70B48" w:rsidP="004C7191">
      <w:pPr>
        <w:rPr>
          <w:rFonts w:ascii="Source Sans Pro" w:hAnsi="Source Sans Pro"/>
        </w:rPr>
      </w:pPr>
      <w:r>
        <w:rPr>
          <w:rFonts w:ascii="Source Sans Pro" w:hAnsi="Source Sans Pro"/>
        </w:rPr>
        <w:t xml:space="preserve">Štandardom pre digitálne formuláre je responzívny a adaptívny dizajn aby bolo možné formulár korektne zobraziť a vyplniť aj na mobilných a iných zariadeniach. </w:t>
      </w:r>
    </w:p>
    <w:p w14:paraId="07DA2737" w14:textId="581A02B5" w:rsidR="004C7191" w:rsidRPr="00471D83" w:rsidRDefault="001E4676" w:rsidP="0072461B">
      <w:pPr>
        <w:pStyle w:val="Nadpis2"/>
        <w:numPr>
          <w:ilvl w:val="1"/>
          <w:numId w:val="27"/>
        </w:numPr>
        <w:spacing w:line="240" w:lineRule="auto"/>
        <w:rPr>
          <w:rFonts w:ascii="Source Sans Pro" w:hAnsi="Source Sans Pro"/>
          <w:color w:val="auto"/>
          <w:sz w:val="36"/>
        </w:rPr>
      </w:pPr>
      <w:bookmarkStart w:id="39" w:name="_Toc10115545"/>
      <w:r>
        <w:rPr>
          <w:rFonts w:ascii="Source Sans Pro" w:hAnsi="Source Sans Pro"/>
          <w:color w:val="auto"/>
          <w:sz w:val="36"/>
        </w:rPr>
        <w:t>Inteligentné</w:t>
      </w:r>
      <w:r w:rsidR="00A46366" w:rsidRPr="00471D83">
        <w:rPr>
          <w:rFonts w:ascii="Source Sans Pro" w:hAnsi="Source Sans Pro"/>
          <w:color w:val="auto"/>
          <w:sz w:val="36"/>
        </w:rPr>
        <w:t xml:space="preserve"> formuláre</w:t>
      </w:r>
      <w:bookmarkEnd w:id="39"/>
      <w:r w:rsidR="004C7191" w:rsidRPr="00471D83">
        <w:rPr>
          <w:rFonts w:ascii="Source Sans Pro" w:hAnsi="Source Sans Pro"/>
          <w:color w:val="auto"/>
          <w:sz w:val="36"/>
        </w:rPr>
        <w:t xml:space="preserve"> </w:t>
      </w:r>
    </w:p>
    <w:p w14:paraId="656188FC" w14:textId="792F9560" w:rsidR="00673B1B" w:rsidRDefault="00673B1B" w:rsidP="004C7191">
      <w:pPr>
        <w:rPr>
          <w:rFonts w:ascii="Source Sans Pro" w:hAnsi="Source Sans Pro"/>
        </w:rPr>
      </w:pPr>
      <w:r>
        <w:rPr>
          <w:rFonts w:ascii="Source Sans Pro" w:hAnsi="Source Sans Pro"/>
        </w:rPr>
        <w:t xml:space="preserve">V čo najväčšej miere je potrebné využívať chytré (inteligentné, dynamické) formuláre. Takéto formuláre sú predvyplnené dostupnými údajmi o používateľovi a dynamicky, inteligentne menia svoju štruktúru a polia na základe vypĺňaných údajov. Výhodou predvypĺňania údajov je, že šetria používateľovi čas. Nevýhodou je, že pokiaľ budú niektoré údaje automaticky vyplnené chybne, používateľ ich takto ponechá. V takomto prípade je potrebné používateľa dôsledne upozorniť na kontrolu údajov. </w:t>
      </w:r>
    </w:p>
    <w:p w14:paraId="220A204B" w14:textId="548B0CC5" w:rsidR="004F7DA6" w:rsidRPr="00783317" w:rsidRDefault="00A46366" w:rsidP="00783317">
      <w:pPr>
        <w:pStyle w:val="Nadpis2"/>
        <w:spacing w:line="240" w:lineRule="auto"/>
        <w:rPr>
          <w:rFonts w:ascii="Source Sans Pro" w:hAnsi="Source Sans Pro"/>
          <w:color w:val="auto"/>
          <w:sz w:val="36"/>
        </w:rPr>
      </w:pPr>
      <w:bookmarkStart w:id="40" w:name="_Opytovací_protokol"/>
      <w:bookmarkStart w:id="41" w:name="_Toc10115546"/>
      <w:bookmarkEnd w:id="40"/>
      <w:r w:rsidRPr="00783317">
        <w:rPr>
          <w:rFonts w:ascii="Source Sans Pro" w:hAnsi="Source Sans Pro"/>
          <w:color w:val="auto"/>
          <w:sz w:val="36"/>
        </w:rPr>
        <w:t>Minimalizujte zber nepotrebných údajov</w:t>
      </w:r>
      <w:bookmarkEnd w:id="41"/>
    </w:p>
    <w:p w14:paraId="69E513C7" w14:textId="0A461EC1" w:rsidR="004C7191" w:rsidRPr="007A5CF2" w:rsidRDefault="65BED60A" w:rsidP="004C7191">
      <w:pPr>
        <w:rPr>
          <w:rFonts w:ascii="Source Sans Pro" w:hAnsi="Source Sans Pro"/>
        </w:rPr>
      </w:pPr>
      <w:r w:rsidRPr="007A5CF2">
        <w:rPr>
          <w:rFonts w:ascii="Source Sans Pro" w:hAnsi="Source Sans Pro"/>
        </w:rPr>
        <w:t xml:space="preserve">Predtým ako začnete navrhovať formulár spíšte si všetky informácie, ktoré budete od používateľov potrebovať pre poskytnutie služby. Ďalšie otázky do formulára pridávajte iba pokiaľ viete : </w:t>
      </w:r>
    </w:p>
    <w:p w14:paraId="3EC1002C" w14:textId="5B81CD4D" w:rsidR="004C7191" w:rsidRPr="007A5CF2" w:rsidRDefault="004C7191" w:rsidP="001C2329">
      <w:pPr>
        <w:pStyle w:val="Odsekzoznamu"/>
        <w:numPr>
          <w:ilvl w:val="0"/>
          <w:numId w:val="7"/>
        </w:numPr>
        <w:rPr>
          <w:rFonts w:ascii="Source Sans Pro" w:hAnsi="Source Sans Pro"/>
        </w:rPr>
      </w:pPr>
      <w:r w:rsidRPr="007A5CF2">
        <w:rPr>
          <w:rFonts w:ascii="Source Sans Pro" w:hAnsi="Source Sans Pro"/>
        </w:rPr>
        <w:t>že informáciu potrebujete k poskytnutiu služby,</w:t>
      </w:r>
    </w:p>
    <w:p w14:paraId="0D63FD8C" w14:textId="41D01762" w:rsidR="004C7191" w:rsidRPr="007A5CF2" w:rsidRDefault="001B6944" w:rsidP="001C2329">
      <w:pPr>
        <w:pStyle w:val="Odsekzoznamu"/>
        <w:numPr>
          <w:ilvl w:val="0"/>
          <w:numId w:val="7"/>
        </w:numPr>
        <w:rPr>
          <w:rFonts w:ascii="Source Sans Pro" w:hAnsi="Source Sans Pro"/>
        </w:rPr>
      </w:pPr>
      <w:r w:rsidRPr="007A5CF2">
        <w:rPr>
          <w:rFonts w:ascii="Source Sans Pro" w:hAnsi="Source Sans Pro"/>
        </w:rPr>
        <w:t xml:space="preserve">dôvod </w:t>
      </w:r>
      <w:r w:rsidR="004C7191" w:rsidRPr="007A5CF2">
        <w:rPr>
          <w:rFonts w:ascii="Source Sans Pro" w:hAnsi="Source Sans Pro"/>
        </w:rPr>
        <w:t xml:space="preserve">prečo túto informáciu potrebujete, </w:t>
      </w:r>
    </w:p>
    <w:p w14:paraId="4BA012BE" w14:textId="5C95D4DE" w:rsidR="004C7191" w:rsidRPr="007A5CF2" w:rsidRDefault="004C7191" w:rsidP="001C2329">
      <w:pPr>
        <w:pStyle w:val="Odsekzoznamu"/>
        <w:numPr>
          <w:ilvl w:val="0"/>
          <w:numId w:val="7"/>
        </w:numPr>
        <w:rPr>
          <w:rFonts w:ascii="Source Sans Pro" w:hAnsi="Source Sans Pro"/>
        </w:rPr>
      </w:pPr>
      <w:r w:rsidRPr="007A5CF2">
        <w:rPr>
          <w:rFonts w:ascii="Source Sans Pro" w:hAnsi="Source Sans Pro"/>
        </w:rPr>
        <w:t>ako s touto informáciou naložíte,</w:t>
      </w:r>
    </w:p>
    <w:p w14:paraId="7B1442EE" w14:textId="3C01E28D" w:rsidR="004C7191" w:rsidRPr="007A5CF2" w:rsidRDefault="004C7191" w:rsidP="001C2329">
      <w:pPr>
        <w:pStyle w:val="Odsekzoznamu"/>
        <w:numPr>
          <w:ilvl w:val="0"/>
          <w:numId w:val="7"/>
        </w:numPr>
        <w:rPr>
          <w:rFonts w:ascii="Source Sans Pro" w:hAnsi="Source Sans Pro"/>
        </w:rPr>
      </w:pPr>
      <w:r w:rsidRPr="007A5CF2">
        <w:rPr>
          <w:rFonts w:ascii="Source Sans Pro" w:hAnsi="Source Sans Pro"/>
        </w:rPr>
        <w:t>ktorí používatelia Vám musia túto informáciu poskytnúť,</w:t>
      </w:r>
    </w:p>
    <w:p w14:paraId="2F5D1091" w14:textId="0CB8EDEE" w:rsidR="004C7191" w:rsidRPr="007A5CF2" w:rsidRDefault="004C7191" w:rsidP="001C2329">
      <w:pPr>
        <w:pStyle w:val="Odsekzoznamu"/>
        <w:numPr>
          <w:ilvl w:val="0"/>
          <w:numId w:val="7"/>
        </w:numPr>
        <w:rPr>
          <w:rFonts w:ascii="Source Sans Pro" w:hAnsi="Source Sans Pro"/>
        </w:rPr>
      </w:pPr>
      <w:r w:rsidRPr="007A5CF2">
        <w:rPr>
          <w:rFonts w:ascii="Source Sans Pro" w:hAnsi="Source Sans Pro"/>
        </w:rPr>
        <w:t>ako si overiť správnosť informácie,</w:t>
      </w:r>
    </w:p>
    <w:p w14:paraId="2D8C8865" w14:textId="10806F74" w:rsidR="004C7191" w:rsidRPr="007A5CF2" w:rsidRDefault="004C7191" w:rsidP="001C2329">
      <w:pPr>
        <w:pStyle w:val="Odsekzoznamu"/>
        <w:numPr>
          <w:ilvl w:val="0"/>
          <w:numId w:val="7"/>
        </w:numPr>
        <w:rPr>
          <w:rFonts w:ascii="Source Sans Pro" w:hAnsi="Source Sans Pro"/>
        </w:rPr>
      </w:pPr>
      <w:r w:rsidRPr="007A5CF2">
        <w:rPr>
          <w:rFonts w:ascii="Source Sans Pro" w:hAnsi="Source Sans Pro"/>
        </w:rPr>
        <w:t>ako zabezpečiť bezpečné zaobchádzanie a uchovanie informácie.</w:t>
      </w:r>
    </w:p>
    <w:p w14:paraId="422F058A" w14:textId="225643C5" w:rsidR="00A46366" w:rsidRDefault="00A46366" w:rsidP="006C6164">
      <w:pPr>
        <w:rPr>
          <w:rFonts w:ascii="Source Sans Pro" w:hAnsi="Source Sans Pro"/>
        </w:rPr>
      </w:pPr>
      <w:r>
        <w:rPr>
          <w:rFonts w:ascii="Source Sans Pro" w:hAnsi="Source Sans Pro"/>
        </w:rPr>
        <w:t xml:space="preserve">V maximálnej možnej miere obmedzte nepovinné polia. Pokiaľ ich z akéhokoľvek dôvodu musíte použiť, vždy ich jasne označte. </w:t>
      </w:r>
    </w:p>
    <w:p w14:paraId="790CB540" w14:textId="099682F7" w:rsidR="00B54D89" w:rsidRPr="00783317" w:rsidRDefault="00506CE9" w:rsidP="00783317">
      <w:pPr>
        <w:pStyle w:val="Nadpis2"/>
        <w:spacing w:line="240" w:lineRule="auto"/>
        <w:rPr>
          <w:rFonts w:ascii="Source Sans Pro" w:hAnsi="Source Sans Pro"/>
          <w:color w:val="auto"/>
          <w:sz w:val="36"/>
        </w:rPr>
      </w:pPr>
      <w:bookmarkStart w:id="42" w:name="_Toc10115547"/>
      <w:r w:rsidRPr="00783317">
        <w:rPr>
          <w:rFonts w:ascii="Source Sans Pro" w:hAnsi="Source Sans Pro"/>
          <w:color w:val="auto"/>
          <w:sz w:val="36"/>
        </w:rPr>
        <w:t>Štruktúra formuláru</w:t>
      </w:r>
      <w:bookmarkEnd w:id="42"/>
    </w:p>
    <w:p w14:paraId="3B650619" w14:textId="77777777" w:rsidR="00506CE9" w:rsidRDefault="00076CC2" w:rsidP="00506CE9">
      <w:pPr>
        <w:rPr>
          <w:rFonts w:ascii="Source Sans Pro" w:hAnsi="Source Sans Pro"/>
        </w:rPr>
      </w:pPr>
      <w:r w:rsidRPr="007A5CF2">
        <w:rPr>
          <w:rFonts w:ascii="Source Sans Pro" w:hAnsi="Source Sans Pro"/>
        </w:rPr>
        <w:t xml:space="preserve">Používateľský výskum Vám ukáže, ako vhodne </w:t>
      </w:r>
      <w:r w:rsidR="00A43259">
        <w:rPr>
          <w:rFonts w:ascii="Source Sans Pro" w:hAnsi="Source Sans Pro"/>
        </w:rPr>
        <w:t>členiť</w:t>
      </w:r>
      <w:r w:rsidRPr="007A5CF2">
        <w:rPr>
          <w:rFonts w:ascii="Source Sans Pro" w:hAnsi="Source Sans Pro"/>
        </w:rPr>
        <w:t xml:space="preserve"> stránky </w:t>
      </w:r>
      <w:r w:rsidR="00506CE9">
        <w:rPr>
          <w:rFonts w:ascii="Source Sans Pro" w:hAnsi="Source Sans Pro"/>
        </w:rPr>
        <w:t xml:space="preserve">formulára. </w:t>
      </w:r>
      <w:r w:rsidR="65BED60A" w:rsidRPr="007A5CF2">
        <w:rPr>
          <w:rFonts w:ascii="Source Sans Pro" w:hAnsi="Source Sans Pro"/>
        </w:rPr>
        <w:t xml:space="preserve"> </w:t>
      </w:r>
      <w:r w:rsidR="00506CE9">
        <w:rPr>
          <w:rFonts w:ascii="Source Sans Pro" w:hAnsi="Source Sans Pro"/>
        </w:rPr>
        <w:t>Formulár z</w:t>
      </w:r>
      <w:r w:rsidR="00506CE9" w:rsidRPr="007A5CF2">
        <w:rPr>
          <w:rFonts w:ascii="Source Sans Pro" w:hAnsi="Source Sans Pro"/>
        </w:rPr>
        <w:t xml:space="preserve">ačnite otázkami, z ktorých pre užívateľa vyplynie či má na službu nárok, aby ste zabránili mrhaniu času. </w:t>
      </w:r>
      <w:r w:rsidR="00506CE9">
        <w:rPr>
          <w:rFonts w:ascii="Source Sans Pro" w:hAnsi="Source Sans Pro"/>
        </w:rPr>
        <w:t>Najdôležitejšie otázky klaďte na začiatku formulára. Otázky a polia formulára rozčleňte do logických celkov/blokov (napríklad na začiatku býva obvykle blok „Osobné údaje“ alebo „Údaje o firme“). Formulár ideálne navrhnite do jedného stĺpca.</w:t>
      </w:r>
    </w:p>
    <w:p w14:paraId="7148FF46" w14:textId="78BFE285" w:rsidR="00506CE9" w:rsidRDefault="009E5B4D" w:rsidP="00506CE9">
      <w:pPr>
        <w:rPr>
          <w:rFonts w:ascii="Source Sans Pro" w:hAnsi="Source Sans Pro"/>
          <w:b/>
        </w:rPr>
      </w:pPr>
      <w:r>
        <w:rPr>
          <w:rFonts w:ascii="Source Sans Pro" w:hAnsi="Source Sans Pro"/>
          <w:b/>
        </w:rPr>
        <w:t>Tip pre m</w:t>
      </w:r>
      <w:r w:rsidR="00506CE9" w:rsidRPr="00506CE9">
        <w:rPr>
          <w:rFonts w:ascii="Source Sans Pro" w:hAnsi="Source Sans Pro"/>
          <w:b/>
        </w:rPr>
        <w:t xml:space="preserve">obilné zariadenia   </w:t>
      </w:r>
    </w:p>
    <w:p w14:paraId="5356D597" w14:textId="312DF53B" w:rsidR="00506CE9" w:rsidRPr="00506CE9" w:rsidRDefault="00477B7D" w:rsidP="00506CE9">
      <w:pPr>
        <w:rPr>
          <w:rFonts w:ascii="Source Sans Pro" w:hAnsi="Source Sans Pro"/>
        </w:rPr>
      </w:pPr>
      <w:r>
        <w:rPr>
          <w:rFonts w:ascii="Source Sans Pro" w:hAnsi="Source Sans Pro"/>
        </w:rPr>
        <w:lastRenderedPageBreak/>
        <w:t xml:space="preserve">Pri návrh formulárov pre mobilné rozhrania myslite na vhodnú klávesnicu, ktorá sa má pri jednotlivých poliach zobraziť. Pokiaľ dané pole vyžaduje iba vkladanie čísel, priraďte mu numerickú klávesnicu. </w:t>
      </w:r>
    </w:p>
    <w:p w14:paraId="157E3D96" w14:textId="77777777" w:rsidR="00B26B38" w:rsidRDefault="00506CE9" w:rsidP="00B26B38">
      <w:pPr>
        <w:keepNext/>
      </w:pPr>
      <w:r>
        <w:rPr>
          <w:noProof/>
          <w:lang w:eastAsia="sk-SK"/>
        </w:rPr>
        <w:drawing>
          <wp:inline distT="0" distB="0" distL="0" distR="0" wp14:anchorId="560A8589" wp14:editId="01CFC151">
            <wp:extent cx="2440084" cy="2260121"/>
            <wp:effectExtent l="0" t="0" r="0" b="6985"/>
            <wp:docPr id="1960875466"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
                    <pic:cNvPicPr/>
                  </pic:nvPicPr>
                  <pic:blipFill>
                    <a:blip r:embed="rId13">
                      <a:extLst>
                        <a:ext uri="{28A0092B-C50C-407E-A947-70E740481C1C}">
                          <a14:useLocalDpi xmlns:a14="http://schemas.microsoft.com/office/drawing/2010/main" val="0"/>
                        </a:ext>
                      </a:extLst>
                    </a:blip>
                    <a:stretch>
                      <a:fillRect/>
                    </a:stretch>
                  </pic:blipFill>
                  <pic:spPr>
                    <a:xfrm>
                      <a:off x="0" y="0"/>
                      <a:ext cx="2440084" cy="2260121"/>
                    </a:xfrm>
                    <a:prstGeom prst="rect">
                      <a:avLst/>
                    </a:prstGeom>
                  </pic:spPr>
                </pic:pic>
              </a:graphicData>
            </a:graphic>
          </wp:inline>
        </w:drawing>
      </w:r>
    </w:p>
    <w:p w14:paraId="537AE7FB" w14:textId="383F65BB" w:rsidR="00076CC2" w:rsidRDefault="00B26B38" w:rsidP="00B26B38">
      <w:pPr>
        <w:pStyle w:val="Popis"/>
        <w:rPr>
          <w:rFonts w:ascii="Source Sans Pro" w:hAnsi="Source Sans Pro"/>
        </w:rPr>
      </w:pPr>
      <w:r>
        <w:t xml:space="preserve">Obrázok </w:t>
      </w:r>
      <w:r w:rsidR="007315BB">
        <w:fldChar w:fldCharType="begin"/>
      </w:r>
      <w:r w:rsidR="007315BB">
        <w:instrText xml:space="preserve"> SEQ Obrázok \* ARABIC </w:instrText>
      </w:r>
      <w:r w:rsidR="007315BB">
        <w:fldChar w:fldCharType="separate"/>
      </w:r>
      <w:r>
        <w:rPr>
          <w:noProof/>
        </w:rPr>
        <w:t>1</w:t>
      </w:r>
      <w:r w:rsidR="007315BB">
        <w:rPr>
          <w:noProof/>
        </w:rPr>
        <w:fldChar w:fldCharType="end"/>
      </w:r>
    </w:p>
    <w:p w14:paraId="6FE694D2" w14:textId="7BE83166" w:rsidR="002A5FE5" w:rsidRDefault="002A5FE5" w:rsidP="002A5FE5">
      <w:pPr>
        <w:rPr>
          <w:rFonts w:ascii="Source Sans Pro" w:hAnsi="Source Sans Pro"/>
        </w:rPr>
      </w:pPr>
    </w:p>
    <w:p w14:paraId="15BC12AA" w14:textId="07C74DE2" w:rsidR="002A5FE5" w:rsidRPr="00783317" w:rsidRDefault="002A5FE5" w:rsidP="00783317">
      <w:pPr>
        <w:pStyle w:val="Nadpis2"/>
        <w:spacing w:line="240" w:lineRule="auto"/>
        <w:rPr>
          <w:rFonts w:ascii="Source Sans Pro" w:hAnsi="Source Sans Pro"/>
          <w:color w:val="auto"/>
          <w:sz w:val="36"/>
        </w:rPr>
      </w:pPr>
      <w:bookmarkStart w:id="43" w:name="_Toc10115548"/>
      <w:r w:rsidRPr="00783317">
        <w:rPr>
          <w:rFonts w:ascii="Source Sans Pro" w:hAnsi="Source Sans Pro"/>
          <w:color w:val="auto"/>
          <w:sz w:val="36"/>
        </w:rPr>
        <w:t>Pomocné otázky a pomocný text</w:t>
      </w:r>
      <w:bookmarkEnd w:id="43"/>
    </w:p>
    <w:p w14:paraId="367A1693" w14:textId="18486644" w:rsidR="002A5FE5" w:rsidRPr="007A5CF2" w:rsidRDefault="002A5FE5" w:rsidP="002A5FE5">
      <w:pPr>
        <w:rPr>
          <w:rFonts w:ascii="Source Sans Pro" w:hAnsi="Source Sans Pro"/>
        </w:rPr>
      </w:pPr>
      <w:r>
        <w:rPr>
          <w:rFonts w:ascii="Source Sans Pro" w:hAnsi="Source Sans Pro"/>
        </w:rPr>
        <w:t>V</w:t>
      </w:r>
      <w:r w:rsidRPr="007A5CF2">
        <w:rPr>
          <w:rFonts w:ascii="Source Sans Pro" w:hAnsi="Source Sans Pro"/>
        </w:rPr>
        <w:t>hodn</w:t>
      </w:r>
      <w:r>
        <w:rPr>
          <w:rFonts w:ascii="Source Sans Pro" w:hAnsi="Source Sans Pro"/>
        </w:rPr>
        <w:t>é otáz</w:t>
      </w:r>
      <w:r w:rsidRPr="007A5CF2">
        <w:rPr>
          <w:rFonts w:ascii="Source Sans Pro" w:hAnsi="Source Sans Pro"/>
        </w:rPr>
        <w:t>k</w:t>
      </w:r>
      <w:r>
        <w:rPr>
          <w:rFonts w:ascii="Source Sans Pro" w:hAnsi="Source Sans Pro"/>
        </w:rPr>
        <w:t>y</w:t>
      </w:r>
      <w:r w:rsidRPr="007A5CF2">
        <w:rPr>
          <w:rFonts w:ascii="Source Sans Pro" w:hAnsi="Source Sans Pro"/>
        </w:rPr>
        <w:t xml:space="preserve"> uľahč</w:t>
      </w:r>
      <w:r>
        <w:rPr>
          <w:rFonts w:ascii="Source Sans Pro" w:hAnsi="Source Sans Pro"/>
        </w:rPr>
        <w:t>ia</w:t>
      </w:r>
      <w:r w:rsidRPr="007A5CF2">
        <w:rPr>
          <w:rFonts w:ascii="Source Sans Pro" w:hAnsi="Source Sans Pro"/>
        </w:rPr>
        <w:t xml:space="preserve"> používateľovi poskytnúť správnu informáciu a tiež pochopiť prečo musí informáciu poskytnúť. Pokiaľ je to nutné, môžete použiť pomocný text a chybové správy, aby ste používateľa poštuchli správnym smerom. </w:t>
      </w:r>
      <w:hyperlink w:anchor="_Opytovací_protokol" w:history="1"/>
    </w:p>
    <w:p w14:paraId="04C0CD7D" w14:textId="77777777" w:rsidR="002A5FE5" w:rsidRPr="007A5CF2" w:rsidRDefault="002A5FE5" w:rsidP="002A5FE5">
      <w:pPr>
        <w:rPr>
          <w:rFonts w:ascii="Source Sans Pro" w:hAnsi="Source Sans Pro"/>
          <w:b/>
          <w:color w:val="327091" w:themeColor="accent3"/>
          <w:sz w:val="24"/>
        </w:rPr>
      </w:pPr>
      <w:r w:rsidRPr="007A5CF2">
        <w:rPr>
          <w:rFonts w:ascii="Source Sans Pro" w:hAnsi="Source Sans Pro"/>
          <w:b/>
          <w:color w:val="327091" w:themeColor="accent3"/>
          <w:sz w:val="24"/>
        </w:rPr>
        <w:t>Klaďte otázky, ktorým používatelia rozumejú</w:t>
      </w:r>
    </w:p>
    <w:p w14:paraId="7397DDD8" w14:textId="77777777" w:rsidR="002A5FE5" w:rsidRPr="007A5CF2" w:rsidRDefault="002A5FE5" w:rsidP="002A5FE5">
      <w:pPr>
        <w:rPr>
          <w:rFonts w:ascii="Source Sans Pro" w:hAnsi="Source Sans Pro"/>
        </w:rPr>
      </w:pPr>
      <w:r w:rsidRPr="007A5CF2">
        <w:rPr>
          <w:rFonts w:ascii="Source Sans Pro" w:hAnsi="Source Sans Pro"/>
        </w:rPr>
        <w:t>Zatvorené otázky sú zrozumiteľnejšie ako otvorené. Je nap</w:t>
      </w:r>
      <w:r>
        <w:rPr>
          <w:rFonts w:ascii="Source Sans Pro" w:hAnsi="Source Sans Pro"/>
        </w:rPr>
        <w:t>ríklad vhodnejšie sa spýtať „B</w:t>
      </w:r>
      <w:r w:rsidRPr="007A5CF2">
        <w:rPr>
          <w:rFonts w:ascii="Source Sans Pro" w:hAnsi="Source Sans Pro"/>
        </w:rPr>
        <w:t xml:space="preserve">ývate na viac ako jednej adrese?“ namiesto „Opíšte Vašu bytovú situáciu?“. Séria otázok môže byť jednoduchšia na zodpovedanie ako jedna obsiahla otázka. Dajte používateľom možnosť použiť odpoveď ako „Neviem“ a „Nie som si istý“ pokiaľ je to relevantné. </w:t>
      </w:r>
    </w:p>
    <w:p w14:paraId="24269278" w14:textId="77777777" w:rsidR="002A5FE5" w:rsidRPr="007A5CF2" w:rsidRDefault="002A5FE5" w:rsidP="002A5FE5">
      <w:pPr>
        <w:rPr>
          <w:rFonts w:ascii="Source Sans Pro" w:hAnsi="Source Sans Pro"/>
        </w:rPr>
      </w:pPr>
      <w:r w:rsidRPr="007A5CF2">
        <w:rPr>
          <w:rFonts w:ascii="Source Sans Pro" w:hAnsi="Source Sans Pro"/>
        </w:rPr>
        <w:t xml:space="preserve">Otázky vo formulároch postavte na používateľskom výskume a pravidelne ich prehodnocujte. </w:t>
      </w:r>
    </w:p>
    <w:p w14:paraId="76CDC7C1" w14:textId="77777777" w:rsidR="002A5FE5" w:rsidRPr="007A5CF2" w:rsidRDefault="002A5FE5" w:rsidP="002A5FE5">
      <w:pPr>
        <w:rPr>
          <w:rFonts w:ascii="Source Sans Pro" w:hAnsi="Source Sans Pro"/>
        </w:rPr>
      </w:pPr>
      <w:r w:rsidRPr="007A5CF2">
        <w:rPr>
          <w:rFonts w:ascii="Source Sans Pro" w:hAnsi="Source Sans Pro"/>
        </w:rPr>
        <w:t xml:space="preserve">Môže sa stať, že používatelia nepochopia ponúkané možnosti. Pri používateľskom výskume v Spojenom kráľovstve napríklad zistili, že používatelia neboli schopní odpovedať na otázku „Bývate aj na druhej adrese?“ s ponúkanými možnosťami „Áno“ a „Nie“. Používatelia si totiž neboli schopní predstaviť, čo znamená „druhá adresa“. Keď boli možnosti zmenené na „Áno, zdržiavam sa v dvoch bytoch/domoch“ a „Áno, som študent a zdržiavam sa na dočasnej adrese“, bolo pre používateľov omnoho jednoduchšie odpovedať. </w:t>
      </w:r>
    </w:p>
    <w:p w14:paraId="4F751FDD" w14:textId="77777777" w:rsidR="002A5FE5" w:rsidRPr="007A5CF2" w:rsidRDefault="002A5FE5" w:rsidP="002A5FE5">
      <w:pPr>
        <w:rPr>
          <w:rFonts w:ascii="Source Sans Pro" w:hAnsi="Source Sans Pro"/>
          <w:b/>
          <w:color w:val="327091" w:themeColor="accent3"/>
          <w:sz w:val="24"/>
        </w:rPr>
      </w:pPr>
      <w:r w:rsidRPr="007A5CF2">
        <w:rPr>
          <w:rFonts w:ascii="Source Sans Pro" w:hAnsi="Source Sans Pro"/>
          <w:b/>
          <w:color w:val="327091" w:themeColor="accent3"/>
          <w:sz w:val="24"/>
        </w:rPr>
        <w:t>Používajte pomocný text</w:t>
      </w:r>
    </w:p>
    <w:p w14:paraId="5B5438BA" w14:textId="77777777" w:rsidR="002A5FE5" w:rsidRPr="007A5CF2" w:rsidRDefault="002A5FE5" w:rsidP="002A5FE5">
      <w:pPr>
        <w:rPr>
          <w:rFonts w:ascii="Source Sans Pro" w:hAnsi="Source Sans Pro"/>
        </w:rPr>
      </w:pPr>
      <w:r w:rsidRPr="007A5CF2">
        <w:rPr>
          <w:rFonts w:ascii="Source Sans Pro" w:hAnsi="Source Sans Pro"/>
        </w:rPr>
        <w:t>Občas je vhodné použiť pomocný vysvetľujúci text, napríklad v nasledovných prípadoch:</w:t>
      </w:r>
    </w:p>
    <w:p w14:paraId="4911106F" w14:textId="77777777" w:rsidR="002A5FE5" w:rsidRPr="007A5CF2" w:rsidRDefault="002A5FE5" w:rsidP="001C2329">
      <w:pPr>
        <w:pStyle w:val="Odsekzoznamu"/>
        <w:numPr>
          <w:ilvl w:val="0"/>
          <w:numId w:val="11"/>
        </w:numPr>
        <w:rPr>
          <w:rFonts w:ascii="Source Sans Pro" w:hAnsi="Source Sans Pro"/>
        </w:rPr>
      </w:pPr>
      <w:r w:rsidRPr="007A5CF2">
        <w:rPr>
          <w:rFonts w:ascii="Source Sans Pro" w:hAnsi="Source Sans Pro"/>
        </w:rPr>
        <w:t>pokiaľ je použitý právnický žargón,</w:t>
      </w:r>
    </w:p>
    <w:p w14:paraId="2EB05C80" w14:textId="77777777" w:rsidR="002A5FE5" w:rsidRPr="007A5CF2" w:rsidRDefault="002A5FE5" w:rsidP="001C2329">
      <w:pPr>
        <w:pStyle w:val="Odsekzoznamu"/>
        <w:numPr>
          <w:ilvl w:val="0"/>
          <w:numId w:val="11"/>
        </w:numPr>
        <w:rPr>
          <w:rFonts w:ascii="Source Sans Pro" w:hAnsi="Source Sans Pro"/>
        </w:rPr>
      </w:pPr>
      <w:r w:rsidRPr="007A5CF2">
        <w:rPr>
          <w:rFonts w:ascii="Source Sans Pro" w:hAnsi="Source Sans Pro"/>
        </w:rPr>
        <w:t>je potrebné nájsť neobvyklú informáciu,</w:t>
      </w:r>
    </w:p>
    <w:p w14:paraId="3ED95CBD" w14:textId="77777777" w:rsidR="002A5FE5" w:rsidRPr="007A5CF2" w:rsidRDefault="002A5FE5" w:rsidP="001C2329">
      <w:pPr>
        <w:pStyle w:val="Odsekzoznamu"/>
        <w:numPr>
          <w:ilvl w:val="0"/>
          <w:numId w:val="11"/>
        </w:numPr>
        <w:rPr>
          <w:rFonts w:ascii="Source Sans Pro" w:hAnsi="Source Sans Pro"/>
        </w:rPr>
      </w:pPr>
      <w:r w:rsidRPr="007A5CF2">
        <w:rPr>
          <w:rFonts w:ascii="Source Sans Pro" w:hAnsi="Source Sans Pro"/>
        </w:rPr>
        <w:t>vyžaduje sa, aby používateľ poskytol informáciu v určitom formáte,</w:t>
      </w:r>
    </w:p>
    <w:p w14:paraId="33C78804" w14:textId="77777777" w:rsidR="002A5FE5" w:rsidRPr="007A5CF2" w:rsidRDefault="002A5FE5" w:rsidP="001C2329">
      <w:pPr>
        <w:pStyle w:val="Odsekzoznamu"/>
        <w:numPr>
          <w:ilvl w:val="0"/>
          <w:numId w:val="11"/>
        </w:numPr>
        <w:rPr>
          <w:rFonts w:ascii="Source Sans Pro" w:hAnsi="Source Sans Pro"/>
        </w:rPr>
      </w:pPr>
      <w:r w:rsidRPr="007A5CF2">
        <w:rPr>
          <w:rFonts w:ascii="Source Sans Pro" w:hAnsi="Source Sans Pro"/>
        </w:rPr>
        <w:t>na vysvetlenie spracovania osobných údajov používateľa,</w:t>
      </w:r>
    </w:p>
    <w:p w14:paraId="08B9D4A1" w14:textId="77777777" w:rsidR="002A5FE5" w:rsidRPr="007A5CF2" w:rsidRDefault="002A5FE5" w:rsidP="001C2329">
      <w:pPr>
        <w:pStyle w:val="Odsekzoznamu"/>
        <w:numPr>
          <w:ilvl w:val="0"/>
          <w:numId w:val="11"/>
        </w:numPr>
        <w:rPr>
          <w:rFonts w:ascii="Source Sans Pro" w:hAnsi="Source Sans Pro"/>
        </w:rPr>
      </w:pPr>
      <w:r w:rsidRPr="007A5CF2">
        <w:rPr>
          <w:rFonts w:ascii="Source Sans Pro" w:hAnsi="Source Sans Pro"/>
        </w:rPr>
        <w:t>aké dôsledky bude mať pre používateľa zvolenie jednej možnosti namiesto inej.</w:t>
      </w:r>
    </w:p>
    <w:p w14:paraId="517A777C" w14:textId="0A0AA166" w:rsidR="009B6A7A" w:rsidRPr="002A5FE5" w:rsidRDefault="002A5FE5" w:rsidP="002A5FE5">
      <w:pPr>
        <w:rPr>
          <w:rFonts w:ascii="Source Sans Pro" w:hAnsi="Source Sans Pro"/>
        </w:rPr>
      </w:pPr>
      <w:r w:rsidRPr="007A5CF2">
        <w:rPr>
          <w:rFonts w:ascii="Source Sans Pro" w:hAnsi="Source Sans Pro"/>
        </w:rPr>
        <w:lastRenderedPageBreak/>
        <w:t>Takéto pomocné texty používajte iba v prípade, že z používateľského výskumu zistíte, že je to žiaduce. Myslite tiež na to, že používatelia často nečítajú texty, ktoré sú dlhšie ako tri riadky. Snažte sa preto písať pomocný text stručne a výstižne.</w:t>
      </w:r>
    </w:p>
    <w:p w14:paraId="1917A657" w14:textId="40897108" w:rsidR="00966E4C" w:rsidRDefault="00966E4C">
      <w:pPr>
        <w:rPr>
          <w:rFonts w:ascii="Source Sans Pro" w:hAnsi="Source Sans Pro"/>
        </w:rPr>
      </w:pPr>
      <w:bookmarkStart w:id="44" w:name="_Ako_zmapovať_cestu"/>
      <w:bookmarkEnd w:id="44"/>
      <w:r>
        <w:rPr>
          <w:rFonts w:ascii="Source Sans Pro" w:hAnsi="Source Sans Pro"/>
        </w:rPr>
        <w:br w:type="page"/>
      </w:r>
    </w:p>
    <w:p w14:paraId="347A2893" w14:textId="1494257E" w:rsidR="002D0DEF" w:rsidRDefault="002D0DEF" w:rsidP="007A5CF2">
      <w:pPr>
        <w:pStyle w:val="Nadpis1"/>
        <w:ind w:left="142" w:firstLine="0"/>
        <w:rPr>
          <w:rFonts w:ascii="Source Sans Pro" w:hAnsi="Source Sans Pro"/>
          <w:color w:val="auto"/>
          <w:sz w:val="44"/>
        </w:rPr>
      </w:pPr>
      <w:bookmarkStart w:id="45" w:name="_Toc6428007"/>
      <w:bookmarkStart w:id="46" w:name="_Písanie_textu_pre"/>
      <w:bookmarkStart w:id="47" w:name="_Toc10115549"/>
      <w:bookmarkEnd w:id="45"/>
      <w:bookmarkEnd w:id="46"/>
      <w:r w:rsidRPr="007A5CF2">
        <w:rPr>
          <w:rFonts w:ascii="Source Sans Pro" w:hAnsi="Source Sans Pro"/>
          <w:color w:val="auto"/>
          <w:sz w:val="44"/>
        </w:rPr>
        <w:lastRenderedPageBreak/>
        <w:t>Písanie textu pre používateľské rozhrania</w:t>
      </w:r>
      <w:r w:rsidR="006A5872" w:rsidRPr="007A5CF2">
        <w:rPr>
          <w:rFonts w:ascii="Source Sans Pro" w:hAnsi="Source Sans Pro"/>
          <w:color w:val="auto"/>
          <w:sz w:val="44"/>
        </w:rPr>
        <w:t xml:space="preserve"> a digitálnu komunikáciu s</w:t>
      </w:r>
      <w:r w:rsidR="009B6A7A">
        <w:rPr>
          <w:rFonts w:ascii="Source Sans Pro" w:hAnsi="Source Sans Pro"/>
          <w:color w:val="auto"/>
          <w:sz w:val="44"/>
        </w:rPr>
        <w:t> </w:t>
      </w:r>
      <w:r w:rsidR="006A5872" w:rsidRPr="007A5CF2">
        <w:rPr>
          <w:rFonts w:ascii="Source Sans Pro" w:hAnsi="Source Sans Pro"/>
          <w:color w:val="auto"/>
          <w:sz w:val="44"/>
        </w:rPr>
        <w:t>občanom</w:t>
      </w:r>
      <w:bookmarkEnd w:id="47"/>
    </w:p>
    <w:p w14:paraId="7FBD583F" w14:textId="6A58321E" w:rsidR="009B6A7A" w:rsidRPr="00B32145" w:rsidRDefault="009B6A7A" w:rsidP="007A5CF2">
      <w:r w:rsidRPr="00405FB2">
        <w:rPr>
          <w:noProof/>
          <w:color w:val="336545" w:themeColor="accent1" w:themeShade="80"/>
          <w:lang w:eastAsia="sk-SK"/>
        </w:rPr>
        <mc:AlternateContent>
          <mc:Choice Requires="wps">
            <w:drawing>
              <wp:anchor distT="0" distB="0" distL="114300" distR="114300" simplePos="0" relativeHeight="251658250" behindDoc="0" locked="0" layoutInCell="1" allowOverlap="1" wp14:anchorId="700790FC" wp14:editId="5487976B">
                <wp:simplePos x="0" y="0"/>
                <wp:positionH relativeFrom="margin">
                  <wp:posOffset>0</wp:posOffset>
                </wp:positionH>
                <wp:positionV relativeFrom="paragraph">
                  <wp:posOffset>-635</wp:posOffset>
                </wp:positionV>
                <wp:extent cx="3550920" cy="45719"/>
                <wp:effectExtent l="0" t="0" r="0" b="0"/>
                <wp:wrapNone/>
                <wp:docPr id="197" name="Obdĺžnik 197"/>
                <wp:cNvGraphicFramePr/>
                <a:graphic xmlns:a="http://schemas.openxmlformats.org/drawingml/2006/main">
                  <a:graphicData uri="http://schemas.microsoft.com/office/word/2010/wordprocessingShape">
                    <wps:wsp>
                      <wps:cNvSpPr/>
                      <wps:spPr>
                        <a:xfrm>
                          <a:off x="0" y="0"/>
                          <a:ext cx="3550920" cy="45719"/>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73C2BB4">
              <v:rect w14:anchorId="35712AE1" id="Obdĺžnik 197" o:spid="_x0000_s1026" style="position:absolute;margin-left:0;margin-top:-.05pt;width:279.6pt;height:3.6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" fillcolor="#0c91e3 [2405]" stroked="f" strokeweight="1pt">
                <w10:wrap anchorx="margin"/>
              </v:rect>
            </w:pict>
          </mc:Fallback>
        </mc:AlternateContent>
      </w:r>
    </w:p>
    <w:p w14:paraId="59907E1E" w14:textId="029FC10D" w:rsidR="006A5872" w:rsidRPr="00783317" w:rsidRDefault="006A5872" w:rsidP="0072461B">
      <w:pPr>
        <w:pStyle w:val="Nadpis2"/>
        <w:numPr>
          <w:ilvl w:val="1"/>
          <w:numId w:val="25"/>
        </w:numPr>
        <w:spacing w:line="240" w:lineRule="auto"/>
        <w:rPr>
          <w:rFonts w:ascii="Source Sans Pro" w:hAnsi="Source Sans Pro"/>
          <w:color w:val="auto"/>
          <w:sz w:val="36"/>
        </w:rPr>
      </w:pPr>
      <w:bookmarkStart w:id="48" w:name="_Toc10115550"/>
      <w:r w:rsidRPr="00783317">
        <w:rPr>
          <w:rFonts w:ascii="Source Sans Pro" w:hAnsi="Source Sans Pro"/>
          <w:color w:val="auto"/>
          <w:sz w:val="36"/>
        </w:rPr>
        <w:t>Text pre používateľské rozhrania</w:t>
      </w:r>
      <w:bookmarkEnd w:id="48"/>
    </w:p>
    <w:p w14:paraId="45BDBFE7" w14:textId="77777777" w:rsidR="009B6A7A" w:rsidRPr="00B32145" w:rsidRDefault="009B6A7A" w:rsidP="007A5CF2"/>
    <w:p w14:paraId="4E9A0E7A" w14:textId="15C703A4" w:rsidR="002D0DEF" w:rsidRPr="007A5CF2" w:rsidRDefault="00107F29" w:rsidP="002D0DEF">
      <w:pPr>
        <w:rPr>
          <w:rFonts w:ascii="Source Sans Pro" w:hAnsi="Source Sans Pro"/>
        </w:rPr>
      </w:pPr>
      <w:r w:rsidRPr="007A5CF2">
        <w:rPr>
          <w:rFonts w:ascii="Source Sans Pro" w:hAnsi="Source Sans Pro"/>
        </w:rPr>
        <w:t>Používateľ musí byť schopný pochopiť obsah textu digitálnej služby s čo najmenšou mentálnou námahou. Text sa snažte písať rovnakým jazykom, akým používatelia bežne komunikujú. Toto zistíte z používateľského výskumu. Vždy sa vyhnite jednoduchému kopírovaniu textu z vyhlášok, zákonov</w:t>
      </w:r>
      <w:r w:rsidR="004A564B" w:rsidRPr="007A5CF2">
        <w:rPr>
          <w:rFonts w:ascii="Source Sans Pro" w:hAnsi="Source Sans Pro"/>
        </w:rPr>
        <w:t>, nariadení</w:t>
      </w:r>
      <w:r w:rsidRPr="007A5CF2">
        <w:rPr>
          <w:rFonts w:ascii="Source Sans Pro" w:hAnsi="Source Sans Pro"/>
        </w:rPr>
        <w:t xml:space="preserve"> a podobne. Vo všeobecnosti sa vždy vyhnite používaniu „právnického jazyka“ pri podávaní informácie používateľovi. </w:t>
      </w:r>
    </w:p>
    <w:p w14:paraId="495D8478" w14:textId="2976B634" w:rsidR="00107F29" w:rsidRPr="007A5CF2" w:rsidRDefault="3AF515A3" w:rsidP="002D0DEF">
      <w:pPr>
        <w:rPr>
          <w:rFonts w:ascii="Source Sans Pro" w:hAnsi="Source Sans Pro"/>
        </w:rPr>
      </w:pPr>
      <w:r w:rsidRPr="007A5CF2">
        <w:rPr>
          <w:rFonts w:ascii="Source Sans Pro" w:hAnsi="Source Sans Pro"/>
        </w:rPr>
        <w:t xml:space="preserve">Používanie čo najjednoduchšieho jazyka pomôže: </w:t>
      </w:r>
    </w:p>
    <w:p w14:paraId="39C7DFD9" w14:textId="5B18A423" w:rsidR="00196C2D" w:rsidRPr="007A5CF2" w:rsidRDefault="0015796B" w:rsidP="001C2329">
      <w:pPr>
        <w:pStyle w:val="Odsekzoznamu"/>
        <w:numPr>
          <w:ilvl w:val="0"/>
          <w:numId w:val="8"/>
        </w:numPr>
        <w:rPr>
          <w:rFonts w:ascii="Source Sans Pro" w:hAnsi="Source Sans Pro"/>
        </w:rPr>
      </w:pPr>
      <w:r>
        <w:rPr>
          <w:rFonts w:ascii="Source Sans Pro" w:hAnsi="Source Sans Pro"/>
        </w:rPr>
        <w:t xml:space="preserve">zvýšiť </w:t>
      </w:r>
      <w:r w:rsidR="00196C2D" w:rsidRPr="007A5CF2">
        <w:rPr>
          <w:rFonts w:ascii="Source Sans Pro" w:hAnsi="Source Sans Pro"/>
        </w:rPr>
        <w:t xml:space="preserve">ochotu občanov venovať sa realizácii služby digitálne, </w:t>
      </w:r>
    </w:p>
    <w:p w14:paraId="1E4419E7" w14:textId="126F1AA2" w:rsidR="00107F29" w:rsidRPr="007A5CF2" w:rsidRDefault="009E1170" w:rsidP="001C2329">
      <w:pPr>
        <w:pStyle w:val="Odsekzoznamu"/>
        <w:numPr>
          <w:ilvl w:val="0"/>
          <w:numId w:val="8"/>
        </w:numPr>
        <w:rPr>
          <w:rFonts w:ascii="Source Sans Pro" w:hAnsi="Source Sans Pro"/>
        </w:rPr>
      </w:pPr>
      <w:r w:rsidRPr="007A5CF2">
        <w:rPr>
          <w:rFonts w:ascii="Source Sans Pro" w:hAnsi="Source Sans Pro"/>
        </w:rPr>
        <w:t>z</w:t>
      </w:r>
      <w:r w:rsidR="00107F29" w:rsidRPr="007A5CF2">
        <w:rPr>
          <w:rFonts w:ascii="Source Sans Pro" w:hAnsi="Source Sans Pro"/>
        </w:rPr>
        <w:t xml:space="preserve">nížiť množstvo času, ktorý </w:t>
      </w:r>
      <w:r w:rsidR="004A564B" w:rsidRPr="007A5CF2">
        <w:rPr>
          <w:rFonts w:ascii="Source Sans Pro" w:hAnsi="Source Sans Pro"/>
        </w:rPr>
        <w:t>s</w:t>
      </w:r>
      <w:r w:rsidR="00107F29" w:rsidRPr="007A5CF2">
        <w:rPr>
          <w:rFonts w:ascii="Source Sans Pro" w:hAnsi="Source Sans Pro"/>
        </w:rPr>
        <w:t>trávite opravou chýb,</w:t>
      </w:r>
    </w:p>
    <w:p w14:paraId="5F896448" w14:textId="4B5D73BF" w:rsidR="00107F29" w:rsidRPr="007A5CF2" w:rsidRDefault="009E1170" w:rsidP="001C2329">
      <w:pPr>
        <w:pStyle w:val="Odsekzoznamu"/>
        <w:numPr>
          <w:ilvl w:val="0"/>
          <w:numId w:val="8"/>
        </w:numPr>
        <w:rPr>
          <w:rFonts w:ascii="Source Sans Pro" w:hAnsi="Source Sans Pro"/>
        </w:rPr>
      </w:pPr>
      <w:r w:rsidRPr="007A5CF2">
        <w:rPr>
          <w:rFonts w:ascii="Source Sans Pro" w:hAnsi="Source Sans Pro"/>
        </w:rPr>
        <w:t>u</w:t>
      </w:r>
      <w:r w:rsidR="00107F29" w:rsidRPr="007A5CF2">
        <w:rPr>
          <w:rFonts w:ascii="Source Sans Pro" w:hAnsi="Source Sans Pro"/>
        </w:rPr>
        <w:t>robí službu viac inkluzívnou a dostupnou pre používateľov, ktorí majú problém s čítaním textu, prípadne s porozumením slovenské</w:t>
      </w:r>
      <w:r w:rsidR="004A564B" w:rsidRPr="007A5CF2">
        <w:rPr>
          <w:rFonts w:ascii="Source Sans Pro" w:hAnsi="Source Sans Pro"/>
        </w:rPr>
        <w:t>mu</w:t>
      </w:r>
      <w:r w:rsidR="00107F29" w:rsidRPr="007A5CF2">
        <w:rPr>
          <w:rFonts w:ascii="Source Sans Pro" w:hAnsi="Source Sans Pro"/>
        </w:rPr>
        <w:t xml:space="preserve"> jazyk</w:t>
      </w:r>
      <w:r w:rsidR="004A564B" w:rsidRPr="007A5CF2">
        <w:rPr>
          <w:rFonts w:ascii="Source Sans Pro" w:hAnsi="Source Sans Pro"/>
        </w:rPr>
        <w:t>u.</w:t>
      </w:r>
      <w:r w:rsidR="00107F29" w:rsidRPr="007A5CF2">
        <w:rPr>
          <w:rFonts w:ascii="Source Sans Pro" w:hAnsi="Source Sans Pro"/>
        </w:rPr>
        <w:t xml:space="preserve"> </w:t>
      </w:r>
    </w:p>
    <w:p w14:paraId="05DC6C2B" w14:textId="219874BA" w:rsidR="00565F6F" w:rsidRPr="007A5CF2" w:rsidRDefault="00565F6F" w:rsidP="00CD7C6F">
      <w:pPr>
        <w:rPr>
          <w:rFonts w:ascii="Source Sans Pro" w:hAnsi="Source Sans Pro"/>
        </w:rPr>
      </w:pPr>
      <w:r w:rsidRPr="007A5CF2">
        <w:rPr>
          <w:rFonts w:ascii="Source Sans Pro" w:hAnsi="Source Sans Pro"/>
        </w:rPr>
        <w:t>Na internete väčšina používateľov text skenuje namiesto toho</w:t>
      </w:r>
      <w:r w:rsidR="00196C2D" w:rsidRPr="007A5CF2">
        <w:rPr>
          <w:rFonts w:ascii="Source Sans Pro" w:hAnsi="Source Sans Pro"/>
        </w:rPr>
        <w:t>,</w:t>
      </w:r>
      <w:r w:rsidRPr="007A5CF2">
        <w:rPr>
          <w:rFonts w:ascii="Source Sans Pro" w:hAnsi="Source Sans Pro"/>
        </w:rPr>
        <w:t xml:space="preserve"> aby ho detailne čítala.</w:t>
      </w:r>
      <w:r w:rsidR="00727F16" w:rsidRPr="007A5CF2">
        <w:rPr>
          <w:rFonts w:ascii="Source Sans Pro" w:hAnsi="Source Sans Pro"/>
        </w:rPr>
        <w:t xml:space="preserve"> Pri písaní obsahu berte tento fakt do úvahy. Pri vytváraní formulárov alebo pri vysvetľovaní oprávnenosti používania služby môžete napríklad zvoliť metódu </w:t>
      </w:r>
      <w:r w:rsidR="00727F16" w:rsidRPr="00BD4D86">
        <w:rPr>
          <w:rFonts w:ascii="Source Sans Pro" w:hAnsi="Source Sans Pro"/>
        </w:rPr>
        <w:t>kladenia vhodných otázok</w:t>
      </w:r>
      <w:r w:rsidR="00727F16" w:rsidRPr="007A5CF2">
        <w:rPr>
          <w:rFonts w:ascii="Source Sans Pro" w:hAnsi="Source Sans Pro"/>
        </w:rPr>
        <w:t xml:space="preserve">, ktoré pomôžu používateľovi rozhodnúť či je pre neho služba vhodná, namiesto vymenúvania dlhého zoznamu kritérií oprávnenosti. </w:t>
      </w:r>
    </w:p>
    <w:p w14:paraId="797E026F" w14:textId="50FF9BE9" w:rsidR="003943FC" w:rsidRPr="007A5CF2" w:rsidRDefault="3AF515A3" w:rsidP="3AF515A3">
      <w:pPr>
        <w:rPr>
          <w:rFonts w:ascii="Source Sans Pro" w:hAnsi="Source Sans Pro"/>
        </w:rPr>
      </w:pPr>
      <w:r w:rsidRPr="007A5CF2">
        <w:rPr>
          <w:rFonts w:ascii="Source Sans Pro" w:hAnsi="Source Sans Pro"/>
        </w:rPr>
        <w:t xml:space="preserve">Pokiaľ považujete za nutné používateľovi vysvetľovať ako sa má orientovať v rozhraní služby, rozhranie pravdepodobne nie je dobre navrhnuté. Vráťte sa k výskumu používateľov opravte rozhranie tak, aby sa v ňom používatelia dokázali orientovať intuitívne, bez nutnosti študovania návodu. </w:t>
      </w:r>
    </w:p>
    <w:p w14:paraId="13D4B086" w14:textId="1399FA0E" w:rsidR="00107E66" w:rsidRPr="007A5CF2" w:rsidRDefault="65BED60A" w:rsidP="00CD7C6F">
      <w:pPr>
        <w:rPr>
          <w:rFonts w:ascii="Source Sans Pro" w:hAnsi="Source Sans Pro"/>
        </w:rPr>
      </w:pPr>
      <w:r w:rsidRPr="007A5CF2">
        <w:rPr>
          <w:rFonts w:ascii="Source Sans Pro" w:hAnsi="Source Sans Pro"/>
        </w:rPr>
        <w:t xml:space="preserve">Používajte čo najmenšie množstvo slov. </w:t>
      </w:r>
      <w:r w:rsidR="00553477" w:rsidRPr="007A5CF2">
        <w:rPr>
          <w:rFonts w:ascii="Source Sans Pro" w:hAnsi="Source Sans Pro"/>
        </w:rPr>
        <w:t>Ak je to možné, formulujte jednu myšlienku do jednej vety</w:t>
      </w:r>
      <w:r w:rsidRPr="007A5CF2">
        <w:rPr>
          <w:rFonts w:ascii="Source Sans Pro" w:hAnsi="Source Sans Pro"/>
        </w:rPr>
        <w:t xml:space="preserve">. Príklady slov, ktoré sa dajú vynechať: </w:t>
      </w:r>
    </w:p>
    <w:p w14:paraId="0842D30A" w14:textId="5D26F05D" w:rsidR="00302E68" w:rsidRPr="007A5CF2" w:rsidRDefault="00302E68" w:rsidP="001C2329">
      <w:pPr>
        <w:pStyle w:val="Odsekzoznamu"/>
        <w:numPr>
          <w:ilvl w:val="0"/>
          <w:numId w:val="9"/>
        </w:numPr>
        <w:rPr>
          <w:rFonts w:ascii="Source Sans Pro" w:hAnsi="Source Sans Pro"/>
        </w:rPr>
      </w:pPr>
      <w:r w:rsidRPr="007A5CF2">
        <w:rPr>
          <w:rFonts w:ascii="Source Sans Pro" w:hAnsi="Source Sans Pro"/>
        </w:rPr>
        <w:t>Namiesto „Toto je celková cena“ použite „Celková cena“</w:t>
      </w:r>
    </w:p>
    <w:p w14:paraId="39E019FE" w14:textId="64671C3C" w:rsidR="00302E68" w:rsidRPr="007A5CF2" w:rsidRDefault="00302E68" w:rsidP="001C2329">
      <w:pPr>
        <w:pStyle w:val="Odsekzoznamu"/>
        <w:numPr>
          <w:ilvl w:val="0"/>
          <w:numId w:val="9"/>
        </w:numPr>
        <w:rPr>
          <w:rFonts w:ascii="Source Sans Pro" w:hAnsi="Source Sans Pro"/>
        </w:rPr>
      </w:pPr>
      <w:r w:rsidRPr="007A5CF2">
        <w:rPr>
          <w:rFonts w:ascii="Source Sans Pro" w:hAnsi="Source Sans Pro"/>
        </w:rPr>
        <w:t xml:space="preserve">Namiesto „Zadali ste zlé heslo“ použite „Zlé heslo“ </w:t>
      </w:r>
    </w:p>
    <w:p w14:paraId="62B30D3A" w14:textId="40E3ADBE" w:rsidR="00D3464B" w:rsidRPr="007A5CF2" w:rsidRDefault="00D3464B" w:rsidP="001C2329">
      <w:pPr>
        <w:pStyle w:val="Odsekzoznamu"/>
        <w:numPr>
          <w:ilvl w:val="0"/>
          <w:numId w:val="9"/>
        </w:numPr>
        <w:rPr>
          <w:rFonts w:ascii="Source Sans Pro" w:hAnsi="Source Sans Pro"/>
        </w:rPr>
      </w:pPr>
      <w:r w:rsidRPr="007A5CF2">
        <w:rPr>
          <w:rFonts w:ascii="Source Sans Pro" w:hAnsi="Source Sans Pro"/>
        </w:rPr>
        <w:t>Namiesto „Podanie žiadosti o vydanie občianskeho preukazu“ stačí „Vydanie občianskeho preukazu“</w:t>
      </w:r>
    </w:p>
    <w:p w14:paraId="217723A5" w14:textId="04BC7973" w:rsidR="00302E68" w:rsidRPr="007A5CF2" w:rsidRDefault="004A2553" w:rsidP="00302E68">
      <w:pPr>
        <w:rPr>
          <w:rFonts w:ascii="Source Sans Pro" w:hAnsi="Source Sans Pro"/>
        </w:rPr>
      </w:pPr>
      <w:r w:rsidRPr="007A5CF2">
        <w:rPr>
          <w:rFonts w:ascii="Source Sans Pro" w:hAnsi="Source Sans Pro"/>
        </w:rPr>
        <w:t>Neodkazujte sa v texte na konkrétne dizajnové prvky. Tie sa môžu zmeniť a zmiasť používateľov. Vyhnite sa napríklad nasledovným odkazom:</w:t>
      </w:r>
    </w:p>
    <w:p w14:paraId="4D8BE96C" w14:textId="40395ACC" w:rsidR="004A2553" w:rsidRPr="007A5CF2" w:rsidRDefault="004A2553" w:rsidP="001C2329">
      <w:pPr>
        <w:pStyle w:val="Odsekzoznamu"/>
        <w:numPr>
          <w:ilvl w:val="0"/>
          <w:numId w:val="10"/>
        </w:numPr>
        <w:rPr>
          <w:rFonts w:ascii="Source Sans Pro" w:hAnsi="Source Sans Pro"/>
        </w:rPr>
      </w:pPr>
      <w:r w:rsidRPr="007A5CF2">
        <w:rPr>
          <w:rFonts w:ascii="Source Sans Pro" w:hAnsi="Source Sans Pro"/>
        </w:rPr>
        <w:t>Kliknite na zelené tlačidlo</w:t>
      </w:r>
    </w:p>
    <w:p w14:paraId="735D17E0" w14:textId="66B5F62D" w:rsidR="004A2553" w:rsidRPr="007A5CF2" w:rsidRDefault="004A2553" w:rsidP="001C2329">
      <w:pPr>
        <w:pStyle w:val="Odsekzoznamu"/>
        <w:numPr>
          <w:ilvl w:val="0"/>
          <w:numId w:val="10"/>
        </w:numPr>
        <w:rPr>
          <w:rFonts w:ascii="Source Sans Pro" w:hAnsi="Source Sans Pro"/>
        </w:rPr>
      </w:pPr>
      <w:r w:rsidRPr="007A5CF2">
        <w:rPr>
          <w:rFonts w:ascii="Source Sans Pro" w:hAnsi="Source Sans Pro"/>
        </w:rPr>
        <w:t>Použite menu v pravom hornom rohu</w:t>
      </w:r>
    </w:p>
    <w:p w14:paraId="6DB1FF1A" w14:textId="0D60207D" w:rsidR="004A2553" w:rsidRPr="007A5CF2" w:rsidRDefault="65BED60A" w:rsidP="001C2329">
      <w:pPr>
        <w:pStyle w:val="Odsekzoznamu"/>
        <w:numPr>
          <w:ilvl w:val="0"/>
          <w:numId w:val="10"/>
        </w:numPr>
        <w:rPr>
          <w:rFonts w:ascii="Source Sans Pro" w:hAnsi="Source Sans Pro"/>
        </w:rPr>
      </w:pPr>
      <w:r w:rsidRPr="007A5CF2">
        <w:rPr>
          <w:rFonts w:ascii="Source Sans Pro" w:hAnsi="Source Sans Pro"/>
        </w:rPr>
        <w:t>Viac informácií nájdete v sivom rámiku</w:t>
      </w:r>
    </w:p>
    <w:p w14:paraId="06DA5787" w14:textId="632CBA5A" w:rsidR="008E6E14" w:rsidRPr="007A5CF2" w:rsidRDefault="008E6E14" w:rsidP="008E6E14">
      <w:pPr>
        <w:rPr>
          <w:rFonts w:ascii="Source Sans Pro" w:hAnsi="Source Sans Pro"/>
        </w:rPr>
      </w:pPr>
      <w:r w:rsidRPr="007A5CF2">
        <w:rPr>
          <w:rFonts w:ascii="Source Sans Pro" w:hAnsi="Source Sans Pro"/>
        </w:rPr>
        <w:t xml:space="preserve">Čítačky obrazovky obvykle čítajú zoznam odkazov samostatne, je preto dôležité </w:t>
      </w:r>
      <w:r w:rsidR="00A93DBA" w:rsidRPr="007A5CF2">
        <w:rPr>
          <w:rFonts w:ascii="Source Sans Pro" w:hAnsi="Source Sans Pro"/>
        </w:rPr>
        <w:t xml:space="preserve">vysvetliť účel odkazu v samostatnej vete. Nestačí napríklad napísať iba „kliknite tu“. </w:t>
      </w:r>
    </w:p>
    <w:p w14:paraId="58ADBB02" w14:textId="4524D789" w:rsidR="00D07EB1" w:rsidRDefault="65BED60A" w:rsidP="00966E4C">
      <w:pPr>
        <w:pStyle w:val="Nadpis2"/>
        <w:spacing w:line="240" w:lineRule="auto"/>
        <w:rPr>
          <w:rFonts w:ascii="Source Sans Pro" w:hAnsi="Source Sans Pro"/>
          <w:color w:val="auto"/>
          <w:sz w:val="36"/>
        </w:rPr>
      </w:pPr>
      <w:bookmarkStart w:id="49" w:name="_1.9_Kladenie_dobrých"/>
      <w:bookmarkStart w:id="50" w:name="_Toc10115551"/>
      <w:bookmarkEnd w:id="49"/>
      <w:r w:rsidRPr="007A5CF2">
        <w:rPr>
          <w:rFonts w:ascii="Source Sans Pro" w:hAnsi="Source Sans Pro"/>
          <w:color w:val="auto"/>
          <w:sz w:val="36"/>
        </w:rPr>
        <w:lastRenderedPageBreak/>
        <w:t>Plánovanie a písanie textových správ a e-mailov</w:t>
      </w:r>
      <w:bookmarkEnd w:id="50"/>
    </w:p>
    <w:p w14:paraId="4EA19E9B" w14:textId="77777777" w:rsidR="00A433E2" w:rsidRPr="00B32145" w:rsidRDefault="00A433E2" w:rsidP="007A5CF2"/>
    <w:p w14:paraId="6EDC079D" w14:textId="7E7754B3" w:rsidR="00D07EB1" w:rsidRPr="007A5CF2" w:rsidRDefault="008200E9" w:rsidP="00D07EB1">
      <w:pPr>
        <w:rPr>
          <w:rFonts w:ascii="Source Sans Pro" w:hAnsi="Source Sans Pro"/>
        </w:rPr>
      </w:pPr>
      <w:r>
        <w:rPr>
          <w:rFonts w:ascii="Source Sans Pro" w:hAnsi="Source Sans Pro"/>
        </w:rPr>
        <w:t xml:space="preserve">Väčšina digitálnej komunikácie by mala byť posielaná automatizovane na základe vytvorených pravidiel a šablón. </w:t>
      </w:r>
      <w:r w:rsidR="00184EDA" w:rsidRPr="007A5CF2">
        <w:rPr>
          <w:rFonts w:ascii="Source Sans Pro" w:hAnsi="Source Sans Pro"/>
        </w:rPr>
        <w:t>Táto časť vysvetľuje ako správne napísať</w:t>
      </w:r>
      <w:r>
        <w:rPr>
          <w:rFonts w:ascii="Source Sans Pro" w:hAnsi="Source Sans Pro"/>
        </w:rPr>
        <w:t xml:space="preserve"> obsah pre takéto šablóny</w:t>
      </w:r>
      <w:r w:rsidR="00184EDA" w:rsidRPr="007A5CF2">
        <w:rPr>
          <w:rFonts w:ascii="Source Sans Pro" w:hAnsi="Source Sans Pro"/>
        </w:rPr>
        <w:t>.</w:t>
      </w:r>
    </w:p>
    <w:p w14:paraId="7B7133AF" w14:textId="3BF2905E" w:rsidR="002A6DFB" w:rsidRPr="007A5CF2" w:rsidRDefault="65BED60A" w:rsidP="00D07EB1">
      <w:pPr>
        <w:rPr>
          <w:rFonts w:ascii="Source Sans Pro" w:hAnsi="Source Sans Pro"/>
        </w:rPr>
      </w:pPr>
      <w:r w:rsidRPr="007A5CF2">
        <w:rPr>
          <w:rFonts w:ascii="Source Sans Pro" w:hAnsi="Source Sans Pro"/>
        </w:rPr>
        <w:t>Vždy sa snažte posielať informácie e-mailom</w:t>
      </w:r>
      <w:r w:rsidR="00E70B48">
        <w:rPr>
          <w:rFonts w:ascii="Source Sans Pro" w:hAnsi="Source Sans Pro"/>
        </w:rPr>
        <w:t>, správou do elektronickej schránky alebo</w:t>
      </w:r>
      <w:r w:rsidRPr="007A5CF2">
        <w:rPr>
          <w:rFonts w:ascii="Source Sans Pro" w:hAnsi="Source Sans Pro"/>
        </w:rPr>
        <w:t xml:space="preserve"> text</w:t>
      </w:r>
      <w:r w:rsidR="00EC4277" w:rsidRPr="007A5CF2">
        <w:rPr>
          <w:rFonts w:ascii="Source Sans Pro" w:hAnsi="Source Sans Pro"/>
        </w:rPr>
        <w:t xml:space="preserve">ovou správou namiesto fyzického </w:t>
      </w:r>
      <w:r w:rsidRPr="007A5CF2">
        <w:rPr>
          <w:rFonts w:ascii="Source Sans Pro" w:hAnsi="Source Sans Pro"/>
        </w:rPr>
        <w:t xml:space="preserve">listu. Pokiaľ ale používateľ neodpovedá napríklad na výzvu, je fyzický list často nutný. </w:t>
      </w:r>
      <w:r w:rsidR="002A6DFB" w:rsidRPr="007A5CF2">
        <w:rPr>
          <w:rFonts w:ascii="Source Sans Pro" w:hAnsi="Source Sans Pro"/>
        </w:rPr>
        <w:t xml:space="preserve">Niektoré informácie sú príliš citlivé na to, aby mohli byť šírené cez e-mail. Pokiaľ komunikácia obsahuje citlivé informácie je obsah e-mailu nutné konzultovať s osobou zodpovednou za spracovanie osobných údajov alebo s právnikom. </w:t>
      </w:r>
    </w:p>
    <w:p w14:paraId="6F40BD90" w14:textId="376033FB" w:rsidR="002A6DFB" w:rsidRDefault="65BED60A" w:rsidP="00D07EB1">
      <w:pPr>
        <w:rPr>
          <w:rFonts w:ascii="Source Sans Pro" w:hAnsi="Source Sans Pro"/>
        </w:rPr>
      </w:pPr>
      <w:r w:rsidRPr="007A5CF2">
        <w:rPr>
          <w:rFonts w:ascii="Source Sans Pro" w:hAnsi="Source Sans Pro"/>
        </w:rPr>
        <w:t xml:space="preserve">Posielaná elektronická komunikácia sa dá rozdeliť na dva typy správ, transakčné a posielané na základe prihláseného odberu. </w:t>
      </w:r>
    </w:p>
    <w:p w14:paraId="00B70718" w14:textId="77777777" w:rsidR="00A433E2" w:rsidRPr="007A5CF2" w:rsidRDefault="00A433E2" w:rsidP="00D07EB1">
      <w:pPr>
        <w:rPr>
          <w:rFonts w:ascii="Source Sans Pro" w:hAnsi="Source Sans Pro"/>
        </w:rPr>
      </w:pPr>
    </w:p>
    <w:p w14:paraId="05229BBB" w14:textId="76F7724C" w:rsidR="00CA7DD0" w:rsidRDefault="00CA7DD0" w:rsidP="007A5CF2">
      <w:pPr>
        <w:pStyle w:val="Nadpis3"/>
      </w:pPr>
      <w:bookmarkStart w:id="51" w:name="_Toc10115552"/>
      <w:r w:rsidRPr="00B32145">
        <w:t>Transakčné správy</w:t>
      </w:r>
      <w:bookmarkEnd w:id="51"/>
    </w:p>
    <w:p w14:paraId="1BC07CC7" w14:textId="455EA270" w:rsidR="00CA7DD0" w:rsidRPr="007A5CF2" w:rsidRDefault="00CA7DD0" w:rsidP="00D07EB1">
      <w:pPr>
        <w:rPr>
          <w:rFonts w:ascii="Source Sans Pro" w:hAnsi="Source Sans Pro"/>
        </w:rPr>
      </w:pPr>
      <w:r w:rsidRPr="007A5CF2">
        <w:rPr>
          <w:rFonts w:ascii="Source Sans Pro" w:hAnsi="Source Sans Pro"/>
        </w:rPr>
        <w:t>Tieto správy priamo súvisia s nejakou akciou, ktorú používateľ vykonal, napríklad:</w:t>
      </w:r>
    </w:p>
    <w:p w14:paraId="5A8A7F73" w14:textId="11644361" w:rsidR="00CA7DD0" w:rsidRPr="007A5CF2" w:rsidRDefault="008200E9" w:rsidP="001C2329">
      <w:pPr>
        <w:pStyle w:val="Odsekzoznamu"/>
        <w:numPr>
          <w:ilvl w:val="0"/>
          <w:numId w:val="12"/>
        </w:numPr>
        <w:rPr>
          <w:rFonts w:ascii="Source Sans Pro" w:hAnsi="Source Sans Pro"/>
        </w:rPr>
      </w:pPr>
      <w:r>
        <w:rPr>
          <w:rFonts w:ascii="Source Sans Pro" w:hAnsi="Source Sans Pro"/>
        </w:rPr>
        <w:t>Potvrdenie e-mailom o dokončení transakcie.</w:t>
      </w:r>
    </w:p>
    <w:p w14:paraId="3DC4230E" w14:textId="328837E4" w:rsidR="00A054B7" w:rsidRPr="007A5CF2" w:rsidRDefault="008200E9" w:rsidP="001C2329">
      <w:pPr>
        <w:pStyle w:val="Odsekzoznamu"/>
        <w:numPr>
          <w:ilvl w:val="0"/>
          <w:numId w:val="12"/>
        </w:numPr>
        <w:rPr>
          <w:rFonts w:ascii="Source Sans Pro" w:hAnsi="Source Sans Pro"/>
        </w:rPr>
      </w:pPr>
      <w:r>
        <w:rPr>
          <w:rFonts w:ascii="Source Sans Pro" w:hAnsi="Source Sans Pro"/>
        </w:rPr>
        <w:t>Pripomienka na zaplatenie pravidelného poplatku.</w:t>
      </w:r>
    </w:p>
    <w:p w14:paraId="5A16DB45" w14:textId="45B09A3E" w:rsidR="00A054B7" w:rsidRPr="007A5CF2" w:rsidRDefault="008200E9" w:rsidP="001C2329">
      <w:pPr>
        <w:pStyle w:val="Odsekzoznamu"/>
        <w:numPr>
          <w:ilvl w:val="0"/>
          <w:numId w:val="12"/>
        </w:numPr>
        <w:rPr>
          <w:rFonts w:ascii="Source Sans Pro" w:hAnsi="Source Sans Pro"/>
        </w:rPr>
      </w:pPr>
      <w:r>
        <w:rPr>
          <w:rFonts w:ascii="Source Sans Pro" w:hAnsi="Source Sans Pro"/>
        </w:rPr>
        <w:t>Informácia o úspešnom schválení žiadosti.</w:t>
      </w:r>
      <w:r w:rsidR="00A054B7" w:rsidRPr="007A5CF2">
        <w:rPr>
          <w:rFonts w:ascii="Source Sans Pro" w:hAnsi="Source Sans Pro"/>
        </w:rPr>
        <w:t xml:space="preserve"> </w:t>
      </w:r>
    </w:p>
    <w:p w14:paraId="7CD8C5A6" w14:textId="28F06CB6" w:rsidR="00A054B7" w:rsidRPr="007A5CF2" w:rsidRDefault="00A054B7" w:rsidP="00A054B7">
      <w:pPr>
        <w:rPr>
          <w:rFonts w:ascii="Source Sans Pro" w:hAnsi="Source Sans Pro"/>
        </w:rPr>
      </w:pPr>
      <w:r w:rsidRPr="007A5CF2">
        <w:rPr>
          <w:rFonts w:ascii="Source Sans Pro" w:hAnsi="Source Sans Pro"/>
        </w:rPr>
        <w:t xml:space="preserve">Transakčné správy majú za úlohu ubezpečiť používateľov, že služba funguje správne. Znižujú pocit úzkosti a neistoty a znižujú počet dotazov na kontaktné centrum. </w:t>
      </w:r>
    </w:p>
    <w:p w14:paraId="45C6EDDE" w14:textId="0897CE35" w:rsidR="00C16436" w:rsidRDefault="3AF515A3" w:rsidP="00A054B7">
      <w:pPr>
        <w:rPr>
          <w:rFonts w:ascii="Source Sans Pro" w:hAnsi="Source Sans Pro"/>
        </w:rPr>
      </w:pPr>
      <w:r w:rsidRPr="007A5CF2">
        <w:rPr>
          <w:rFonts w:ascii="Source Sans Pro" w:hAnsi="Source Sans Pro"/>
        </w:rPr>
        <w:t xml:space="preserve">Pokiaľ posielate správu a potvrdenie dokončenia transakcie, navrhnite tento proces tak, aby bol automatický a správy boli posielané používateľom v čo najkratšom čase (maximálne do hodiny). Pre posielanie transakčných správ nie je potrebný explicitný súhlas používateľa. Pokiaľ od používateľov zbierate akékoľvek údaje, ktoré budú použité pre ich následné kontaktovanie, dajte používateľom tento fakt jasne najavo. </w:t>
      </w:r>
    </w:p>
    <w:p w14:paraId="42CE7A5B" w14:textId="77777777" w:rsidR="00A433E2" w:rsidRPr="007A5CF2" w:rsidRDefault="00A433E2" w:rsidP="00A054B7">
      <w:pPr>
        <w:rPr>
          <w:rFonts w:ascii="Source Sans Pro" w:hAnsi="Source Sans Pro"/>
        </w:rPr>
      </w:pPr>
    </w:p>
    <w:p w14:paraId="504EA468" w14:textId="0638D5C2" w:rsidR="00AC7042" w:rsidRDefault="0092597F" w:rsidP="007A5CF2">
      <w:pPr>
        <w:pStyle w:val="Nadpis3"/>
      </w:pPr>
      <w:bookmarkStart w:id="52" w:name="_Toc10115553"/>
      <w:r w:rsidRPr="00B32145">
        <w:t>Správy z prihláseného odberu</w:t>
      </w:r>
      <w:bookmarkEnd w:id="52"/>
    </w:p>
    <w:p w14:paraId="7677A65D" w14:textId="1ACE1295" w:rsidR="0092597F" w:rsidRPr="007A5CF2" w:rsidRDefault="65BED60A" w:rsidP="00A054B7">
      <w:pPr>
        <w:rPr>
          <w:rFonts w:ascii="Source Sans Pro" w:hAnsi="Source Sans Pro"/>
        </w:rPr>
      </w:pPr>
      <w:r w:rsidRPr="007A5CF2">
        <w:rPr>
          <w:rFonts w:ascii="Source Sans Pro" w:hAnsi="Source Sans Pro"/>
        </w:rPr>
        <w:t xml:space="preserve">K takýmto správam sa používateľ musí aktívne prihlásiť a obvykle obsahujú informácie, ktoré chce používateľ dostávať, aby bol informovaný o zmenách alebo novinkách. Nikdy neposielajte podobné správy bez toho, aby sa k nim používateľ aktívne prihlásil. Vždy dajte používateľovi možnosť sa z odberu odhlásiť. </w:t>
      </w:r>
    </w:p>
    <w:p w14:paraId="1C2F92B5" w14:textId="6EF51663" w:rsidR="009D15FA" w:rsidRDefault="009D15FA" w:rsidP="007A5CF2">
      <w:pPr>
        <w:pStyle w:val="Nadpis3"/>
      </w:pPr>
      <w:bookmarkStart w:id="53" w:name="_Toc10115554"/>
      <w:r w:rsidRPr="00B32145">
        <w:t>E-mail alebo textová správa</w:t>
      </w:r>
      <w:bookmarkEnd w:id="53"/>
    </w:p>
    <w:p w14:paraId="4B28CEFF" w14:textId="21398A78" w:rsidR="009D15FA" w:rsidRPr="007A5CF2" w:rsidRDefault="009D15FA" w:rsidP="00A054B7">
      <w:pPr>
        <w:rPr>
          <w:rFonts w:ascii="Source Sans Pro" w:hAnsi="Source Sans Pro"/>
        </w:rPr>
      </w:pPr>
      <w:r w:rsidRPr="007A5CF2">
        <w:rPr>
          <w:rFonts w:ascii="Source Sans Pro" w:hAnsi="Source Sans Pro"/>
        </w:rPr>
        <w:t>Pokiaľ zvažujete či zvoliť e-mail alebo textovú správu, myslite na nasledovné:</w:t>
      </w:r>
    </w:p>
    <w:p w14:paraId="3781D557" w14:textId="33CA2246" w:rsidR="009D15FA" w:rsidRPr="007A5CF2" w:rsidRDefault="00E16268" w:rsidP="001C2329">
      <w:pPr>
        <w:pStyle w:val="Odsekzoznamu"/>
        <w:numPr>
          <w:ilvl w:val="0"/>
          <w:numId w:val="13"/>
        </w:numPr>
        <w:rPr>
          <w:rFonts w:ascii="Source Sans Pro" w:hAnsi="Source Sans Pro"/>
        </w:rPr>
      </w:pPr>
      <w:r w:rsidRPr="007A5CF2">
        <w:rPr>
          <w:rFonts w:ascii="Source Sans Pro" w:hAnsi="Source Sans Pro"/>
        </w:rPr>
        <w:t>a</w:t>
      </w:r>
      <w:r w:rsidR="009D15FA" w:rsidRPr="007A5CF2">
        <w:rPr>
          <w:rFonts w:ascii="Source Sans Pro" w:hAnsi="Source Sans Pro"/>
        </w:rPr>
        <w:t>ké kontaktné údaje máte k dispozícii a aké máte povolenie na nich použitie</w:t>
      </w:r>
      <w:r w:rsidRPr="007A5CF2">
        <w:rPr>
          <w:rFonts w:ascii="Source Sans Pro" w:hAnsi="Source Sans Pro"/>
        </w:rPr>
        <w:t>,</w:t>
      </w:r>
    </w:p>
    <w:p w14:paraId="7CF4F86F" w14:textId="6C91AAAC" w:rsidR="00E9616A" w:rsidRPr="007A5CF2" w:rsidRDefault="00E16268" w:rsidP="001C2329">
      <w:pPr>
        <w:pStyle w:val="Odsekzoznamu"/>
        <w:numPr>
          <w:ilvl w:val="0"/>
          <w:numId w:val="13"/>
        </w:numPr>
        <w:rPr>
          <w:rFonts w:ascii="Source Sans Pro" w:hAnsi="Source Sans Pro"/>
        </w:rPr>
      </w:pPr>
      <w:r w:rsidRPr="007A5CF2">
        <w:rPr>
          <w:rFonts w:ascii="Source Sans Pro" w:hAnsi="Source Sans Pro"/>
        </w:rPr>
        <w:t>a</w:t>
      </w:r>
      <w:r w:rsidR="00E9616A" w:rsidRPr="007A5CF2">
        <w:rPr>
          <w:rFonts w:ascii="Source Sans Pro" w:hAnsi="Source Sans Pro"/>
        </w:rPr>
        <w:t>ké sú preferencie používateľov čo sa týka komunikačného kanálu</w:t>
      </w:r>
      <w:r w:rsidRPr="007A5CF2">
        <w:rPr>
          <w:rFonts w:ascii="Source Sans Pro" w:hAnsi="Source Sans Pro"/>
        </w:rPr>
        <w:t>,</w:t>
      </w:r>
    </w:p>
    <w:p w14:paraId="5B5C2518" w14:textId="2B4D811F" w:rsidR="00E9616A" w:rsidRPr="007A5CF2" w:rsidRDefault="00E16268" w:rsidP="001C2329">
      <w:pPr>
        <w:pStyle w:val="Odsekzoznamu"/>
        <w:numPr>
          <w:ilvl w:val="0"/>
          <w:numId w:val="13"/>
        </w:numPr>
        <w:rPr>
          <w:rFonts w:ascii="Source Sans Pro" w:hAnsi="Source Sans Pro"/>
        </w:rPr>
      </w:pPr>
      <w:r w:rsidRPr="007A5CF2">
        <w:rPr>
          <w:rFonts w:ascii="Source Sans Pro" w:hAnsi="Source Sans Pro"/>
        </w:rPr>
        <w:t>d</w:t>
      </w:r>
      <w:r w:rsidR="00E9616A" w:rsidRPr="007A5CF2">
        <w:rPr>
          <w:rFonts w:ascii="Source Sans Pro" w:hAnsi="Source Sans Pro"/>
        </w:rPr>
        <w:t>ĺžku posielanej správy</w:t>
      </w:r>
      <w:r w:rsidRPr="007A5CF2">
        <w:rPr>
          <w:rFonts w:ascii="Source Sans Pro" w:hAnsi="Source Sans Pro"/>
        </w:rPr>
        <w:t>.</w:t>
      </w:r>
    </w:p>
    <w:p w14:paraId="57103632" w14:textId="0FD6E4FD" w:rsidR="00E9616A" w:rsidRDefault="65BED60A" w:rsidP="00E9616A">
      <w:pPr>
        <w:rPr>
          <w:rFonts w:ascii="Source Sans Pro" w:hAnsi="Source Sans Pro"/>
        </w:rPr>
      </w:pPr>
      <w:r w:rsidRPr="007A5CF2">
        <w:rPr>
          <w:rFonts w:ascii="Source Sans Pro" w:hAnsi="Source Sans Pro"/>
        </w:rPr>
        <w:t xml:space="preserve">Niekedy je dobré použiť kombináciu e-mailu a textových správ. Povedzme, že používatelia žiadate, aby vykonal nejakú činnosť (napríklad si aktualizoval pas) e-mailom. Pokiaľ po týždni zistíte, že </w:t>
      </w:r>
      <w:r w:rsidRPr="007A5CF2">
        <w:rPr>
          <w:rFonts w:ascii="Source Sans Pro" w:hAnsi="Source Sans Pro"/>
        </w:rPr>
        <w:lastRenderedPageBreak/>
        <w:t xml:space="preserve">nezareagoval, môžete mu poslať pripomienku SMS správou. Mali by ste sa vyhnúť posielaniu e-mailov a textových správ zároveň, pokiaľ na to neexistuje veľmi dobrý dôvod. </w:t>
      </w:r>
    </w:p>
    <w:p w14:paraId="421B7D4D" w14:textId="77777777" w:rsidR="00A433E2" w:rsidRPr="007A5CF2" w:rsidRDefault="00A433E2" w:rsidP="00E9616A">
      <w:pPr>
        <w:rPr>
          <w:rFonts w:ascii="Source Sans Pro" w:hAnsi="Source Sans Pro"/>
        </w:rPr>
      </w:pPr>
    </w:p>
    <w:p w14:paraId="1CA2AEE3" w14:textId="3E43C90C" w:rsidR="001F53EA" w:rsidRDefault="0074383A" w:rsidP="007A5CF2">
      <w:pPr>
        <w:pStyle w:val="Nadpis3"/>
      </w:pPr>
      <w:bookmarkStart w:id="54" w:name="_Toc10115555"/>
      <w:r w:rsidRPr="00B32145">
        <w:t>Ochrana používateľov pre</w:t>
      </w:r>
      <w:r w:rsidR="00A02CA7" w:rsidRPr="00F93A46">
        <w:t>d</w:t>
      </w:r>
      <w:r w:rsidRPr="00966E4C">
        <w:t xml:space="preserve"> spamom a</w:t>
      </w:r>
      <w:r w:rsidR="00A433E2">
        <w:rPr>
          <w:b/>
        </w:rPr>
        <w:t> </w:t>
      </w:r>
      <w:r w:rsidRPr="00F57A73">
        <w:t>phishingom</w:t>
      </w:r>
      <w:r w:rsidR="00F57A73">
        <w:rPr>
          <w:rStyle w:val="Odkaznapoznmkupodiarou"/>
        </w:rPr>
        <w:footnoteReference w:id="9"/>
      </w:r>
      <w:bookmarkEnd w:id="54"/>
    </w:p>
    <w:p w14:paraId="60DF9095" w14:textId="2EB79AFF" w:rsidR="0074383A" w:rsidRPr="007A5CF2" w:rsidRDefault="0074383A" w:rsidP="00E9616A">
      <w:pPr>
        <w:rPr>
          <w:rFonts w:ascii="Source Sans Pro" w:hAnsi="Source Sans Pro"/>
        </w:rPr>
      </w:pPr>
      <w:r w:rsidRPr="007A5CF2">
        <w:rPr>
          <w:rFonts w:ascii="Source Sans Pro" w:hAnsi="Source Sans Pro"/>
        </w:rPr>
        <w:t>Pre ochranu používateľov dodržujte nasledovné pravidlá:</w:t>
      </w:r>
    </w:p>
    <w:p w14:paraId="54C1E1BB" w14:textId="039D713C" w:rsidR="0074383A" w:rsidRPr="007A5CF2" w:rsidRDefault="00903315" w:rsidP="001C2329">
      <w:pPr>
        <w:pStyle w:val="Odsekzoznamu"/>
        <w:numPr>
          <w:ilvl w:val="0"/>
          <w:numId w:val="14"/>
        </w:numPr>
        <w:rPr>
          <w:rFonts w:ascii="Source Sans Pro" w:hAnsi="Source Sans Pro"/>
        </w:rPr>
      </w:pPr>
      <w:r w:rsidRPr="007A5CF2">
        <w:rPr>
          <w:rFonts w:ascii="Source Sans Pro" w:hAnsi="Source Sans Pro"/>
        </w:rPr>
        <w:t>do e-mailov a textových správ nevkladajte citlivé údaje, ako napríklad bankové údaje</w:t>
      </w:r>
      <w:r w:rsidR="00A02CA7" w:rsidRPr="007A5CF2">
        <w:rPr>
          <w:rFonts w:ascii="Source Sans Pro" w:hAnsi="Source Sans Pro"/>
        </w:rPr>
        <w:t>,</w:t>
      </w:r>
    </w:p>
    <w:p w14:paraId="27ED1EF8" w14:textId="4A0DB5BB" w:rsidR="00903315" w:rsidRPr="007A5CF2" w:rsidRDefault="00903315" w:rsidP="001C2329">
      <w:pPr>
        <w:pStyle w:val="Odsekzoznamu"/>
        <w:numPr>
          <w:ilvl w:val="0"/>
          <w:numId w:val="14"/>
        </w:numPr>
        <w:rPr>
          <w:rFonts w:ascii="Source Sans Pro" w:hAnsi="Source Sans Pro"/>
        </w:rPr>
      </w:pPr>
      <w:r w:rsidRPr="007A5CF2">
        <w:rPr>
          <w:rFonts w:ascii="Source Sans Pro" w:hAnsi="Source Sans Pro"/>
        </w:rPr>
        <w:t>vyhnite sa žiadostiam o osobné údaje používateľov, napríklad rodné číslo alebo dátum narodenia</w:t>
      </w:r>
      <w:r w:rsidR="00A02CA7" w:rsidRPr="007A5CF2">
        <w:rPr>
          <w:rFonts w:ascii="Source Sans Pro" w:hAnsi="Source Sans Pro"/>
        </w:rPr>
        <w:t>,</w:t>
      </w:r>
    </w:p>
    <w:p w14:paraId="0F7DFE1C" w14:textId="0B01A3D9" w:rsidR="00903315" w:rsidRPr="007A5CF2" w:rsidRDefault="00903315" w:rsidP="001C2329">
      <w:pPr>
        <w:pStyle w:val="Odsekzoznamu"/>
        <w:numPr>
          <w:ilvl w:val="0"/>
          <w:numId w:val="14"/>
        </w:numPr>
        <w:rPr>
          <w:rFonts w:ascii="Source Sans Pro" w:hAnsi="Source Sans Pro"/>
        </w:rPr>
      </w:pPr>
      <w:r w:rsidRPr="007A5CF2">
        <w:rPr>
          <w:rFonts w:ascii="Source Sans Pro" w:hAnsi="Source Sans Pro"/>
        </w:rPr>
        <w:t>odkazujte iba na domény, ktoré sú oficiálnymi doménami orgánov verejnej moci, napríklad slovensko.sk</w:t>
      </w:r>
      <w:r w:rsidR="00A02CA7" w:rsidRPr="007A5CF2">
        <w:rPr>
          <w:rFonts w:ascii="Source Sans Pro" w:hAnsi="Source Sans Pro"/>
        </w:rPr>
        <w:t>,</w:t>
      </w:r>
    </w:p>
    <w:p w14:paraId="2F25892B" w14:textId="58F7784C" w:rsidR="00903315" w:rsidRPr="00374EAF" w:rsidRDefault="00E9665A" w:rsidP="001C2329">
      <w:pPr>
        <w:pStyle w:val="Odsekzoznamu"/>
        <w:numPr>
          <w:ilvl w:val="0"/>
          <w:numId w:val="14"/>
        </w:numPr>
        <w:rPr>
          <w:rFonts w:ascii="Source Sans Pro" w:hAnsi="Source Sans Pro"/>
        </w:rPr>
      </w:pPr>
      <w:r w:rsidRPr="007A5CF2">
        <w:rPr>
          <w:rFonts w:ascii="Source Sans Pro" w:hAnsi="Source Sans Pro"/>
        </w:rPr>
        <w:t xml:space="preserve">akékoľvek odkazy uvádzajte v plnej podobe, aby používatelia vedeli kam budú </w:t>
      </w:r>
      <w:r w:rsidRPr="00374EAF">
        <w:rPr>
          <w:rFonts w:ascii="Source Sans Pro" w:hAnsi="Source Sans Pro"/>
        </w:rPr>
        <w:t xml:space="preserve">presmerovaní, napríklad </w:t>
      </w:r>
      <w:hyperlink r:id="rId14" w:history="1">
        <w:r w:rsidRPr="00374EAF">
          <w:rPr>
            <w:rStyle w:val="Hypertextovprepojenie"/>
            <w:rFonts w:ascii="Source Sans Pro" w:hAnsi="Source Sans Pro"/>
          </w:rPr>
          <w:t>https://www.slovensko.sk/prikladsluzby</w:t>
        </w:r>
      </w:hyperlink>
      <w:r w:rsidR="00A02CA7" w:rsidRPr="00374EAF">
        <w:rPr>
          <w:rStyle w:val="Hypertextovprepojenie"/>
          <w:rFonts w:ascii="Source Sans Pro" w:hAnsi="Source Sans Pro"/>
        </w:rPr>
        <w:t>,</w:t>
      </w:r>
      <w:r w:rsidRPr="00374EAF">
        <w:rPr>
          <w:rFonts w:ascii="Source Sans Pro" w:hAnsi="Source Sans Pro"/>
        </w:rPr>
        <w:t xml:space="preserve"> </w:t>
      </w:r>
    </w:p>
    <w:p w14:paraId="682D8AE3" w14:textId="28CEEBDB" w:rsidR="00E9665A" w:rsidRPr="00374EAF" w:rsidRDefault="00E9665A" w:rsidP="001C2329">
      <w:pPr>
        <w:pStyle w:val="Odsekzoznamu"/>
        <w:numPr>
          <w:ilvl w:val="0"/>
          <w:numId w:val="14"/>
        </w:numPr>
        <w:rPr>
          <w:rFonts w:ascii="Source Sans Pro" w:hAnsi="Source Sans Pro"/>
        </w:rPr>
      </w:pPr>
      <w:r w:rsidRPr="00374EAF">
        <w:rPr>
          <w:rFonts w:ascii="Source Sans Pro" w:hAnsi="Source Sans Pro"/>
        </w:rPr>
        <w:t>vyhnite sa používaniu presmerovania používateľov na iné služby, napríklad pre účely analýzy</w:t>
      </w:r>
      <w:r w:rsidR="00A02CA7" w:rsidRPr="00374EAF">
        <w:rPr>
          <w:rFonts w:ascii="Source Sans Pro" w:hAnsi="Source Sans Pro"/>
        </w:rPr>
        <w:t>,</w:t>
      </w:r>
    </w:p>
    <w:p w14:paraId="1744045F" w14:textId="253AE7C8" w:rsidR="00E9665A" w:rsidRPr="007A5CF2" w:rsidRDefault="00E9665A" w:rsidP="001C2329">
      <w:pPr>
        <w:pStyle w:val="Odsekzoznamu"/>
        <w:numPr>
          <w:ilvl w:val="0"/>
          <w:numId w:val="14"/>
        </w:numPr>
        <w:rPr>
          <w:rFonts w:ascii="Source Sans Pro" w:hAnsi="Source Sans Pro"/>
        </w:rPr>
      </w:pPr>
      <w:r w:rsidRPr="00374EAF">
        <w:rPr>
          <w:rFonts w:ascii="Source Sans Pro" w:hAnsi="Source Sans Pro"/>
        </w:rPr>
        <w:t>vyhnite sa posielaniu</w:t>
      </w:r>
      <w:r w:rsidRPr="007A5CF2">
        <w:rPr>
          <w:rFonts w:ascii="Source Sans Pro" w:hAnsi="Source Sans Pro"/>
        </w:rPr>
        <w:t xml:space="preserve"> príloh</w:t>
      </w:r>
      <w:r w:rsidR="00A02CA7" w:rsidRPr="007A5CF2">
        <w:rPr>
          <w:rFonts w:ascii="Source Sans Pro" w:hAnsi="Source Sans Pro"/>
        </w:rPr>
        <w:t>,</w:t>
      </w:r>
    </w:p>
    <w:p w14:paraId="763B9B9D" w14:textId="63D62FC7" w:rsidR="00E9665A" w:rsidRDefault="00E9665A" w:rsidP="001C2329">
      <w:pPr>
        <w:pStyle w:val="Odsekzoznamu"/>
        <w:numPr>
          <w:ilvl w:val="0"/>
          <w:numId w:val="14"/>
        </w:numPr>
        <w:rPr>
          <w:rFonts w:ascii="Source Sans Pro" w:hAnsi="Source Sans Pro"/>
        </w:rPr>
      </w:pPr>
      <w:r w:rsidRPr="007A5CF2">
        <w:rPr>
          <w:rFonts w:ascii="Source Sans Pro" w:hAnsi="Source Sans Pro"/>
        </w:rPr>
        <w:t>použite v texte správy meno a priezvisko používateľa</w:t>
      </w:r>
      <w:r w:rsidR="00A02CA7" w:rsidRPr="007A5CF2">
        <w:rPr>
          <w:rFonts w:ascii="Source Sans Pro" w:hAnsi="Source Sans Pro"/>
        </w:rPr>
        <w:t>.</w:t>
      </w:r>
    </w:p>
    <w:p w14:paraId="2AF3E379" w14:textId="77777777" w:rsidR="00A433E2" w:rsidRPr="007A5CF2" w:rsidRDefault="00A433E2" w:rsidP="007A5CF2">
      <w:pPr>
        <w:pStyle w:val="Odsekzoznamu"/>
        <w:rPr>
          <w:rFonts w:ascii="Source Sans Pro" w:hAnsi="Source Sans Pro"/>
        </w:rPr>
      </w:pPr>
    </w:p>
    <w:p w14:paraId="52B5BABF" w14:textId="77320D6A" w:rsidR="00E9665A" w:rsidRDefault="009D7801" w:rsidP="007A5CF2">
      <w:pPr>
        <w:pStyle w:val="Nadpis3"/>
      </w:pPr>
      <w:bookmarkStart w:id="55" w:name="_Toc10115556"/>
      <w:r w:rsidRPr="00B32145">
        <w:t>P</w:t>
      </w:r>
      <w:r w:rsidR="00CC65FC" w:rsidRPr="00F93A46">
        <w:t>ísa</w:t>
      </w:r>
      <w:r w:rsidRPr="00966E4C">
        <w:t>nie</w:t>
      </w:r>
      <w:r w:rsidR="00CC65FC" w:rsidRPr="0096443B">
        <w:t xml:space="preserve"> e-mail</w:t>
      </w:r>
      <w:r w:rsidRPr="0096443B">
        <w:t>ov</w:t>
      </w:r>
      <w:r w:rsidR="00CC65FC" w:rsidRPr="007A5CF2">
        <w:t xml:space="preserve"> a textov</w:t>
      </w:r>
      <w:r w:rsidRPr="007A5CF2">
        <w:t>ých</w:t>
      </w:r>
      <w:r w:rsidR="00CC65FC" w:rsidRPr="007A5CF2">
        <w:t xml:space="preserve"> správ</w:t>
      </w:r>
      <w:bookmarkEnd w:id="55"/>
    </w:p>
    <w:p w14:paraId="5639A11B" w14:textId="77777777" w:rsidR="00A433E2" w:rsidRPr="00B32145" w:rsidRDefault="00A433E2" w:rsidP="007A5CF2"/>
    <w:p w14:paraId="66E9A5C9" w14:textId="77777777" w:rsidR="00CC65FC" w:rsidRPr="007A5CF2" w:rsidRDefault="00CC65FC" w:rsidP="00CC65FC">
      <w:pPr>
        <w:rPr>
          <w:rFonts w:ascii="Source Sans Pro" w:hAnsi="Source Sans Pro"/>
          <w:b/>
          <w:color w:val="327091" w:themeColor="accent3"/>
          <w:sz w:val="24"/>
        </w:rPr>
      </w:pPr>
      <w:r w:rsidRPr="007A5CF2">
        <w:rPr>
          <w:rFonts w:ascii="Source Sans Pro" w:hAnsi="Source Sans Pro"/>
          <w:b/>
          <w:color w:val="327091" w:themeColor="accent3"/>
          <w:sz w:val="24"/>
        </w:rPr>
        <w:t>Správy personalizujte</w:t>
      </w:r>
    </w:p>
    <w:p w14:paraId="7AF70CB8" w14:textId="77777777" w:rsidR="00CC65FC" w:rsidRPr="007A5CF2" w:rsidRDefault="00CC65FC" w:rsidP="00CC65FC">
      <w:pPr>
        <w:rPr>
          <w:rFonts w:ascii="Source Sans Pro" w:hAnsi="Source Sans Pro"/>
        </w:rPr>
      </w:pPr>
      <w:r w:rsidRPr="007A5CF2">
        <w:rPr>
          <w:rFonts w:ascii="Source Sans Pro" w:hAnsi="Source Sans Pro"/>
        </w:rPr>
        <w:t>Používatelia viac dôverujú informáciám, o ktorých je zrejmé, že sú určené pre nich.</w:t>
      </w:r>
    </w:p>
    <w:p w14:paraId="61488831" w14:textId="49B75337" w:rsidR="00CC65FC" w:rsidRPr="007A5CF2" w:rsidRDefault="00CC65FC" w:rsidP="001C2329">
      <w:pPr>
        <w:pStyle w:val="Odsekzoznamu"/>
        <w:numPr>
          <w:ilvl w:val="0"/>
          <w:numId w:val="15"/>
        </w:numPr>
        <w:rPr>
          <w:rFonts w:ascii="Source Sans Pro" w:hAnsi="Source Sans Pro"/>
        </w:rPr>
      </w:pPr>
      <w:r w:rsidRPr="007A5CF2">
        <w:rPr>
          <w:rFonts w:ascii="Source Sans Pro" w:hAnsi="Source Sans Pro"/>
        </w:rPr>
        <w:t xml:space="preserve">Vždy dajte </w:t>
      </w:r>
      <w:r w:rsidR="00460EAD" w:rsidRPr="007A5CF2">
        <w:rPr>
          <w:rFonts w:ascii="Source Sans Pro" w:hAnsi="Source Sans Pro"/>
        </w:rPr>
        <w:t xml:space="preserve">používateľovi </w:t>
      </w:r>
      <w:r w:rsidRPr="007A5CF2">
        <w:rPr>
          <w:rFonts w:ascii="Source Sans Pro" w:hAnsi="Source Sans Pro"/>
        </w:rPr>
        <w:t xml:space="preserve">vedieť od koho je správa posielaná. </w:t>
      </w:r>
      <w:r w:rsidR="00460EAD" w:rsidRPr="007A5CF2">
        <w:rPr>
          <w:rFonts w:ascii="Source Sans Pro" w:hAnsi="Source Sans Pro"/>
        </w:rPr>
        <w:t>Myslite na</w:t>
      </w:r>
      <w:r w:rsidRPr="007A5CF2">
        <w:rPr>
          <w:rFonts w:ascii="Source Sans Pro" w:hAnsi="Source Sans Pro"/>
        </w:rPr>
        <w:t xml:space="preserve"> možnosť, že názov služby bude pre používateľov známejší ako názov úradu alebo inštitúcie</w:t>
      </w:r>
      <w:r w:rsidR="00C16D3B" w:rsidRPr="007A5CF2">
        <w:rPr>
          <w:rFonts w:ascii="Source Sans Pro" w:hAnsi="Source Sans Pro"/>
        </w:rPr>
        <w:t>.</w:t>
      </w:r>
    </w:p>
    <w:p w14:paraId="333D5475" w14:textId="6EFA2AF0" w:rsidR="00CC65FC" w:rsidRPr="007A5CF2" w:rsidRDefault="65BED60A" w:rsidP="001C2329">
      <w:pPr>
        <w:pStyle w:val="Odsekzoznamu"/>
        <w:numPr>
          <w:ilvl w:val="0"/>
          <w:numId w:val="15"/>
        </w:numPr>
        <w:rPr>
          <w:rFonts w:ascii="Source Sans Pro" w:hAnsi="Source Sans Pro"/>
        </w:rPr>
      </w:pPr>
      <w:r w:rsidRPr="007A5CF2">
        <w:rPr>
          <w:rFonts w:ascii="Source Sans Pro" w:hAnsi="Source Sans Pro"/>
        </w:rPr>
        <w:t>Text čo najviac špecifikujte. Napríklad ako predmet správy použite „Žiadosť o víza“ namiesto „Žiadosť</w:t>
      </w:r>
      <w:r w:rsidR="00C16D3B" w:rsidRPr="007A5CF2">
        <w:rPr>
          <w:rFonts w:ascii="Source Sans Pro" w:hAnsi="Source Sans Pro"/>
        </w:rPr>
        <w:t>.</w:t>
      </w:r>
      <w:r w:rsidRPr="007A5CF2">
        <w:rPr>
          <w:rFonts w:ascii="Source Sans Pro" w:hAnsi="Source Sans Pro"/>
        </w:rPr>
        <w:t>“</w:t>
      </w:r>
    </w:p>
    <w:p w14:paraId="62B0307C" w14:textId="13E8D556" w:rsidR="00456720" w:rsidRPr="007A5CF2" w:rsidRDefault="65BED60A" w:rsidP="001C2329">
      <w:pPr>
        <w:pStyle w:val="Odsekzoznamu"/>
        <w:numPr>
          <w:ilvl w:val="0"/>
          <w:numId w:val="15"/>
        </w:numPr>
        <w:rPr>
          <w:rFonts w:ascii="Source Sans Pro" w:hAnsi="Source Sans Pro"/>
        </w:rPr>
      </w:pPr>
      <w:r w:rsidRPr="007A5CF2">
        <w:rPr>
          <w:rFonts w:ascii="Source Sans Pro" w:hAnsi="Source Sans Pro"/>
        </w:rPr>
        <w:t>E-maily začínajte formálnym oslovením, napríklad „Vážený pán/pani..“.</w:t>
      </w:r>
    </w:p>
    <w:p w14:paraId="7A2D7D5F" w14:textId="7D741C28" w:rsidR="00456720" w:rsidRPr="007A5CF2" w:rsidRDefault="00456720" w:rsidP="001C2329">
      <w:pPr>
        <w:pStyle w:val="Odsekzoznamu"/>
        <w:numPr>
          <w:ilvl w:val="0"/>
          <w:numId w:val="15"/>
        </w:numPr>
        <w:rPr>
          <w:rFonts w:ascii="Source Sans Pro" w:hAnsi="Source Sans Pro"/>
        </w:rPr>
      </w:pPr>
      <w:r w:rsidRPr="007A5CF2">
        <w:rPr>
          <w:rFonts w:ascii="Source Sans Pro" w:hAnsi="Source Sans Pro"/>
        </w:rPr>
        <w:t xml:space="preserve">Do správy uveďte referenčné číslo a kontaktné údaje pre prípad, že Vás používateľ bude musieť </w:t>
      </w:r>
      <w:r w:rsidR="001D59F8" w:rsidRPr="007A5CF2">
        <w:rPr>
          <w:rFonts w:ascii="Source Sans Pro" w:hAnsi="Source Sans Pro"/>
        </w:rPr>
        <w:t>kontaktovať</w:t>
      </w:r>
      <w:r w:rsidRPr="007A5CF2">
        <w:rPr>
          <w:rFonts w:ascii="Source Sans Pro" w:hAnsi="Source Sans Pro"/>
        </w:rPr>
        <w:t>.</w:t>
      </w:r>
    </w:p>
    <w:p w14:paraId="4680F58E" w14:textId="6217B01A" w:rsidR="00456720" w:rsidRPr="007A5CF2" w:rsidRDefault="00F57A73" w:rsidP="00456720">
      <w:pPr>
        <w:rPr>
          <w:rFonts w:ascii="Source Sans Pro" w:hAnsi="Source Sans Pro"/>
          <w:b/>
          <w:color w:val="327091" w:themeColor="accent3"/>
          <w:sz w:val="24"/>
        </w:rPr>
      </w:pPr>
      <w:r>
        <w:rPr>
          <w:rFonts w:ascii="Source Sans Pro" w:hAnsi="Source Sans Pro"/>
          <w:b/>
          <w:color w:val="327091" w:themeColor="accent3"/>
          <w:sz w:val="24"/>
        </w:rPr>
        <w:t>Buďte struční</w:t>
      </w:r>
    </w:p>
    <w:p w14:paraId="7CA29D02" w14:textId="690288CB" w:rsidR="00684F3C" w:rsidRDefault="00684F3C" w:rsidP="00456720">
      <w:pPr>
        <w:rPr>
          <w:rFonts w:ascii="Source Sans Pro" w:hAnsi="Source Sans Pro"/>
        </w:rPr>
      </w:pPr>
      <w:r w:rsidRPr="007A5CF2">
        <w:rPr>
          <w:rFonts w:ascii="Source Sans Pro" w:hAnsi="Source Sans Pro"/>
        </w:rPr>
        <w:t xml:space="preserve">Text </w:t>
      </w:r>
      <w:r w:rsidR="0017644B" w:rsidRPr="007A5CF2">
        <w:rPr>
          <w:rFonts w:ascii="Source Sans Pro" w:hAnsi="Source Sans Pro"/>
        </w:rPr>
        <w:t xml:space="preserve">správy píšte výstižne a stručne s dôrazom na najdôležitejšie informácie. V každej správe sa snažte od komunikovať iba jednu dôležitú informáciu. Pokiaľ potrebujete používateľom odkomunikovať viacero dôležitých informácií, pošlite viac správ. </w:t>
      </w:r>
      <w:r w:rsidR="00BB7736" w:rsidRPr="007A5CF2">
        <w:rPr>
          <w:rFonts w:ascii="Source Sans Pro" w:hAnsi="Source Sans Pro"/>
        </w:rPr>
        <w:t>Najdôležitejšie informácie uvádzajte vždy na začiatok správy. Nepoužívajte žargón a skratky (pokiaľ musíte, poskytnite používateľovi vysvetlenie).</w:t>
      </w:r>
    </w:p>
    <w:p w14:paraId="2146B262" w14:textId="77777777" w:rsidR="0072461B" w:rsidRPr="007A5CF2" w:rsidRDefault="0072461B" w:rsidP="00456720">
      <w:pPr>
        <w:rPr>
          <w:rFonts w:ascii="Source Sans Pro" w:hAnsi="Source Sans Pro"/>
        </w:rPr>
      </w:pPr>
    </w:p>
    <w:p w14:paraId="06D7AD06" w14:textId="0ACE2AA8" w:rsidR="00BB7736" w:rsidRPr="007A5CF2" w:rsidRDefault="00D84AE3" w:rsidP="00456720">
      <w:pPr>
        <w:rPr>
          <w:rFonts w:ascii="Source Sans Pro" w:hAnsi="Source Sans Pro"/>
          <w:b/>
          <w:color w:val="327091" w:themeColor="accent3"/>
          <w:sz w:val="24"/>
        </w:rPr>
      </w:pPr>
      <w:r w:rsidRPr="007A5CF2">
        <w:rPr>
          <w:rFonts w:ascii="Source Sans Pro" w:hAnsi="Source Sans Pro"/>
          <w:b/>
          <w:color w:val="327091" w:themeColor="accent3"/>
          <w:sz w:val="24"/>
        </w:rPr>
        <w:lastRenderedPageBreak/>
        <w:t>Poskytujte jasné inštrukcie</w:t>
      </w:r>
    </w:p>
    <w:p w14:paraId="22472F66" w14:textId="76D49ED5" w:rsidR="00D84AE3" w:rsidRPr="007A5CF2" w:rsidRDefault="00D84AE3" w:rsidP="00456720">
      <w:pPr>
        <w:rPr>
          <w:rFonts w:ascii="Source Sans Pro" w:hAnsi="Source Sans Pro"/>
        </w:rPr>
      </w:pPr>
      <w:r w:rsidRPr="007A5CF2">
        <w:rPr>
          <w:rFonts w:ascii="Source Sans Pro" w:hAnsi="Source Sans Pro"/>
        </w:rPr>
        <w:t xml:space="preserve">Nemusíte používateľom vysvetľovať celý proces a kopírovať zákony a nariadenia. Dajte používateľom akurát dostatok informácií aby vedeli čo majú urobiť. </w:t>
      </w:r>
    </w:p>
    <w:p w14:paraId="7171E09F" w14:textId="77777777" w:rsidR="00FC61CD" w:rsidRPr="007A5CF2" w:rsidRDefault="00FC61CD" w:rsidP="001C2329">
      <w:pPr>
        <w:pStyle w:val="Odsekzoznamu"/>
        <w:numPr>
          <w:ilvl w:val="0"/>
          <w:numId w:val="16"/>
        </w:numPr>
        <w:rPr>
          <w:rFonts w:ascii="Source Sans Pro" w:hAnsi="Source Sans Pro"/>
        </w:rPr>
      </w:pPr>
      <w:r w:rsidRPr="007A5CF2">
        <w:rPr>
          <w:rFonts w:ascii="Source Sans Pro" w:hAnsi="Source Sans Pro"/>
        </w:rPr>
        <w:t>Dajte jasne najavo čo a do kedy musí používateľ urobiť. Napríklad „Vyplňte tento formulár do 15. marca.“</w:t>
      </w:r>
    </w:p>
    <w:p w14:paraId="4C5F0053" w14:textId="01095E87" w:rsidR="00FC61CD" w:rsidRPr="007A5CF2" w:rsidRDefault="00B23FBD" w:rsidP="001C2329">
      <w:pPr>
        <w:pStyle w:val="Odsekzoznamu"/>
        <w:numPr>
          <w:ilvl w:val="0"/>
          <w:numId w:val="16"/>
        </w:numPr>
        <w:rPr>
          <w:rFonts w:ascii="Source Sans Pro" w:hAnsi="Source Sans Pro"/>
        </w:rPr>
      </w:pPr>
      <w:r w:rsidRPr="007A5CF2">
        <w:rPr>
          <w:rFonts w:ascii="Source Sans Pro" w:hAnsi="Source Sans Pro"/>
        </w:rPr>
        <w:t>Dajte používateľovi vedieť</w:t>
      </w:r>
      <w:r w:rsidR="00FC61CD" w:rsidRPr="007A5CF2">
        <w:rPr>
          <w:rFonts w:ascii="Source Sans Pro" w:hAnsi="Source Sans Pro"/>
        </w:rPr>
        <w:t xml:space="preserve"> čo sa stane pokiaľ inštrukcie nedodrží. Napríklad „Pokiaľ nevyplníte formulár v termíne, budete si musieť licenciu obnoviť osobne a za poplatok.“</w:t>
      </w:r>
    </w:p>
    <w:p w14:paraId="2A87591C" w14:textId="132BA849" w:rsidR="00C16436" w:rsidRDefault="00FC61CD" w:rsidP="001C2329">
      <w:pPr>
        <w:pStyle w:val="Odsekzoznamu"/>
        <w:numPr>
          <w:ilvl w:val="0"/>
          <w:numId w:val="16"/>
        </w:numPr>
        <w:rPr>
          <w:rFonts w:ascii="Source Sans Pro" w:hAnsi="Source Sans Pro"/>
        </w:rPr>
      </w:pPr>
      <w:r w:rsidRPr="007A5CF2">
        <w:rPr>
          <w:rFonts w:ascii="Source Sans Pro" w:hAnsi="Source Sans Pro"/>
        </w:rPr>
        <w:t>Stručne vysvetlite, čo bude v procese nasledovať a kedy od Vás používateľ dostane ďalšiu správu. Pokiaľ už používateľa kontaktovať nebudete, dajte v správe najavo, že týmto je proces ukončený.</w:t>
      </w:r>
      <w:r w:rsidR="00C16436" w:rsidRPr="007A5CF2">
        <w:rPr>
          <w:rFonts w:ascii="Source Sans Pro" w:hAnsi="Source Sans Pro"/>
        </w:rPr>
        <w:t xml:space="preserve"> </w:t>
      </w:r>
    </w:p>
    <w:p w14:paraId="0CE3AB2D" w14:textId="77777777" w:rsidR="00F57A73" w:rsidRPr="00F57A73" w:rsidRDefault="00F57A73" w:rsidP="00AD72D7">
      <w:pPr>
        <w:pStyle w:val="Nadpis2"/>
        <w:numPr>
          <w:ilvl w:val="0"/>
          <w:numId w:val="0"/>
        </w:numPr>
      </w:pPr>
    </w:p>
    <w:p w14:paraId="4A72732F" w14:textId="54C4FBDE" w:rsidR="00F57A73" w:rsidRDefault="00966E4C">
      <w:pPr>
        <w:rPr>
          <w:rFonts w:ascii="Source Sans Pro" w:hAnsi="Source Sans Pro"/>
        </w:rPr>
      </w:pPr>
      <w:r>
        <w:rPr>
          <w:rFonts w:ascii="Source Sans Pro" w:hAnsi="Source Sans Pro"/>
        </w:rPr>
        <w:br w:type="page"/>
      </w:r>
    </w:p>
    <w:p w14:paraId="00FD5923" w14:textId="3144EDF3" w:rsidR="00966E4C" w:rsidRPr="00F128BC" w:rsidRDefault="00AA6063" w:rsidP="009C579E">
      <w:pPr>
        <w:pStyle w:val="Nadpis1"/>
        <w:rPr>
          <w:rFonts w:ascii="Source Sans Pro" w:hAnsi="Source Sans Pro"/>
          <w:color w:val="auto"/>
          <w:sz w:val="44"/>
        </w:rPr>
      </w:pPr>
      <w:bookmarkStart w:id="56" w:name="_Toc6428017"/>
      <w:bookmarkStart w:id="57" w:name="_Toc6428018"/>
      <w:bookmarkStart w:id="58" w:name="_Toc10115557"/>
      <w:bookmarkEnd w:id="56"/>
      <w:bookmarkEnd w:id="57"/>
      <w:r>
        <w:rPr>
          <w:rFonts w:ascii="Source Sans Pro" w:hAnsi="Source Sans Pro"/>
          <w:color w:val="auto"/>
          <w:sz w:val="44"/>
        </w:rPr>
        <w:lastRenderedPageBreak/>
        <w:t>Proces</w:t>
      </w:r>
      <w:r w:rsidR="009C579E" w:rsidRPr="00F128BC">
        <w:rPr>
          <w:rFonts w:ascii="Source Sans Pro" w:hAnsi="Source Sans Pro"/>
          <w:color w:val="auto"/>
          <w:sz w:val="44"/>
        </w:rPr>
        <w:t xml:space="preserve"> tvorby používateľsky kvalitných digitálnych služieb</w:t>
      </w:r>
      <w:bookmarkEnd w:id="58"/>
    </w:p>
    <w:p w14:paraId="06E8812E" w14:textId="1F7CB229" w:rsidR="00C07C70" w:rsidRDefault="00C07C70" w:rsidP="009C579E">
      <w:r w:rsidRPr="00405FB2">
        <w:rPr>
          <w:noProof/>
          <w:color w:val="336545" w:themeColor="accent1" w:themeShade="80"/>
          <w:lang w:eastAsia="sk-SK"/>
        </w:rPr>
        <mc:AlternateContent>
          <mc:Choice Requires="wps">
            <w:drawing>
              <wp:anchor distT="0" distB="0" distL="114300" distR="114300" simplePos="0" relativeHeight="251658253" behindDoc="0" locked="0" layoutInCell="1" allowOverlap="1" wp14:anchorId="04723AD7" wp14:editId="257183F7">
                <wp:simplePos x="0" y="0"/>
                <wp:positionH relativeFrom="margin">
                  <wp:posOffset>9525</wp:posOffset>
                </wp:positionH>
                <wp:positionV relativeFrom="paragraph">
                  <wp:posOffset>12065</wp:posOffset>
                </wp:positionV>
                <wp:extent cx="3550920" cy="45719"/>
                <wp:effectExtent l="0" t="0" r="0" b="0"/>
                <wp:wrapNone/>
                <wp:docPr id="4" name="Obdĺžnik 4"/>
                <wp:cNvGraphicFramePr/>
                <a:graphic xmlns:a="http://schemas.openxmlformats.org/drawingml/2006/main">
                  <a:graphicData uri="http://schemas.microsoft.com/office/word/2010/wordprocessingShape">
                    <wps:wsp>
                      <wps:cNvSpPr/>
                      <wps:spPr>
                        <a:xfrm>
                          <a:off x="0" y="0"/>
                          <a:ext cx="3550920" cy="45719"/>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8D0E1C6">
              <v:rect w14:anchorId="2E5F0930" id="Obdĺžnik 4" o:spid="_x0000_s1026" style="position:absolute;margin-left:.75pt;margin-top:.95pt;width:279.6pt;height:3.6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" fillcolor="#0c91e3 [2405]" stroked="f" strokeweight="1pt">
                <w10:wrap anchorx="margin"/>
              </v:rect>
            </w:pict>
          </mc:Fallback>
        </mc:AlternateContent>
      </w:r>
    </w:p>
    <w:p w14:paraId="033B8933" w14:textId="49854275" w:rsidR="009C579E" w:rsidRPr="00C07C70" w:rsidRDefault="00C07C70" w:rsidP="0072461B">
      <w:pPr>
        <w:pStyle w:val="Nadpis2"/>
        <w:numPr>
          <w:ilvl w:val="1"/>
          <w:numId w:val="28"/>
        </w:numPr>
        <w:spacing w:line="240" w:lineRule="auto"/>
        <w:rPr>
          <w:rFonts w:ascii="Source Sans Pro" w:hAnsi="Source Sans Pro"/>
          <w:color w:val="auto"/>
          <w:sz w:val="36"/>
        </w:rPr>
      </w:pPr>
      <w:bookmarkStart w:id="59" w:name="_Toc10115558"/>
      <w:r w:rsidRPr="00C07C70">
        <w:rPr>
          <w:rFonts w:ascii="Source Sans Pro" w:hAnsi="Source Sans Pro"/>
          <w:color w:val="auto"/>
          <w:sz w:val="36"/>
        </w:rPr>
        <w:t>Workflow realizácie projektov z pohľadu UX</w:t>
      </w:r>
      <w:bookmarkEnd w:id="59"/>
    </w:p>
    <w:p w14:paraId="18534F4F" w14:textId="77777777" w:rsidR="00C07C70" w:rsidRPr="00C07C70" w:rsidRDefault="00C07C70" w:rsidP="00C07C70"/>
    <w:p w14:paraId="2C41D715" w14:textId="25B2A0AB" w:rsidR="009C579E" w:rsidRPr="009C579E" w:rsidRDefault="00C07C70" w:rsidP="00974717">
      <w:r>
        <w:rPr>
          <w:noProof/>
          <w:lang w:eastAsia="sk-SK"/>
        </w:rPr>
        <w:drawing>
          <wp:inline distT="0" distB="0" distL="0" distR="0" wp14:anchorId="64B88881" wp14:editId="26CE3358">
            <wp:extent cx="6315075" cy="361950"/>
            <wp:effectExtent l="19050" t="38100" r="9525" b="5715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2CD080D9" w14:textId="7A583C21" w:rsidR="00B26B38" w:rsidRDefault="00B26B38" w:rsidP="00B26B38">
      <w:pPr>
        <w:pStyle w:val="Popis"/>
        <w:keepNext/>
      </w:pPr>
      <w:r>
        <w:t xml:space="preserve">Tabuľka </w:t>
      </w:r>
      <w:r w:rsidR="007315BB">
        <w:fldChar w:fldCharType="begin"/>
      </w:r>
      <w:r w:rsidR="007315BB">
        <w:instrText xml:space="preserve"> SEQ Tabuľka \* ARABIC </w:instrText>
      </w:r>
      <w:r w:rsidR="007315BB">
        <w:fldChar w:fldCharType="separate"/>
      </w:r>
      <w:r>
        <w:rPr>
          <w:noProof/>
        </w:rPr>
        <w:t>1</w:t>
      </w:r>
      <w:r w:rsidR="007315BB">
        <w:rPr>
          <w:noProof/>
        </w:rPr>
        <w:fldChar w:fldCharType="end"/>
      </w:r>
    </w:p>
    <w:tbl>
      <w:tblPr>
        <w:tblW w:w="11157" w:type="dxa"/>
        <w:tblInd w:w="-1286"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418"/>
        <w:gridCol w:w="2817"/>
        <w:gridCol w:w="2402"/>
        <w:gridCol w:w="2024"/>
        <w:gridCol w:w="2496"/>
      </w:tblGrid>
      <w:tr w:rsidR="000646A2" w:rsidRPr="000646A2" w14:paraId="2A95D5ED" w14:textId="77777777" w:rsidTr="00EA7125">
        <w:tc>
          <w:tcPr>
            <w:tcW w:w="1418"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2FD34752" w14:textId="2C7E7626" w:rsidR="000646A2" w:rsidRPr="00F86E91" w:rsidRDefault="000646A2">
            <w:pPr>
              <w:pStyle w:val="Normlnywebov"/>
              <w:spacing w:before="0" w:beforeAutospacing="0" w:after="0" w:afterAutospacing="0"/>
              <w:jc w:val="center"/>
              <w:rPr>
                <w:rFonts w:ascii="Calibri" w:hAnsi="Calibri" w:cs="Calibri"/>
                <w:sz w:val="22"/>
              </w:rPr>
            </w:pPr>
            <w:r w:rsidRPr="00F86E91">
              <w:rPr>
                <w:rFonts w:ascii="Calibri" w:hAnsi="Calibri" w:cs="Calibri"/>
                <w:b/>
                <w:bCs/>
                <w:sz w:val="22"/>
              </w:rPr>
              <w:t>Fáza</w:t>
            </w:r>
          </w:p>
        </w:tc>
        <w:tc>
          <w:tcPr>
            <w:tcW w:w="2817"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5763ED0E" w14:textId="77777777" w:rsidR="000646A2" w:rsidRPr="00F86E91" w:rsidRDefault="000646A2" w:rsidP="000646A2">
            <w:pPr>
              <w:spacing w:after="0" w:line="240" w:lineRule="auto"/>
              <w:jc w:val="center"/>
              <w:rPr>
                <w:rFonts w:ascii="Calibri" w:eastAsia="Times New Roman" w:hAnsi="Calibri" w:cs="Calibri"/>
                <w:szCs w:val="24"/>
                <w:lang w:eastAsia="sk-SK"/>
              </w:rPr>
            </w:pPr>
            <w:r w:rsidRPr="00F86E91">
              <w:rPr>
                <w:rFonts w:ascii="Calibri" w:eastAsia="Times New Roman" w:hAnsi="Calibri" w:cs="Calibri"/>
                <w:b/>
                <w:bCs/>
                <w:szCs w:val="24"/>
                <w:lang w:eastAsia="sk-SK"/>
              </w:rPr>
              <w:t>Štúdia uskutočniteľnosti / Opis predmetu zákazky diela</w:t>
            </w:r>
          </w:p>
          <w:p w14:paraId="2F8A0AE1" w14:textId="77777777" w:rsidR="000646A2" w:rsidRPr="00F86E91" w:rsidRDefault="000646A2" w:rsidP="000646A2">
            <w:pPr>
              <w:spacing w:after="0" w:line="240" w:lineRule="auto"/>
              <w:jc w:val="center"/>
              <w:rPr>
                <w:rFonts w:ascii="Calibri" w:eastAsia="Times New Roman" w:hAnsi="Calibri" w:cs="Calibri"/>
                <w:szCs w:val="24"/>
                <w:lang w:eastAsia="sk-SK"/>
              </w:rPr>
            </w:pPr>
            <w:r w:rsidRPr="00F86E91">
              <w:rPr>
                <w:rFonts w:ascii="Calibri" w:eastAsia="Times New Roman" w:hAnsi="Calibri" w:cs="Calibri"/>
                <w:szCs w:val="24"/>
                <w:lang w:eastAsia="sk-SK"/>
              </w:rPr>
              <w:t> </w:t>
            </w:r>
          </w:p>
        </w:tc>
        <w:tc>
          <w:tcPr>
            <w:tcW w:w="2402"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5DD01694" w14:textId="77777777" w:rsidR="000646A2" w:rsidRPr="00F86E91" w:rsidRDefault="000646A2" w:rsidP="000646A2">
            <w:pPr>
              <w:spacing w:after="0" w:line="240" w:lineRule="auto"/>
              <w:jc w:val="center"/>
              <w:rPr>
                <w:rFonts w:ascii="Calibri" w:eastAsia="Times New Roman" w:hAnsi="Calibri" w:cs="Calibri"/>
                <w:szCs w:val="24"/>
                <w:lang w:eastAsia="sk-SK"/>
              </w:rPr>
            </w:pPr>
            <w:r w:rsidRPr="00F86E91">
              <w:rPr>
                <w:rFonts w:ascii="Calibri" w:eastAsia="Times New Roman" w:hAnsi="Calibri" w:cs="Calibri"/>
                <w:b/>
                <w:bCs/>
                <w:szCs w:val="24"/>
                <w:lang w:eastAsia="sk-SK"/>
              </w:rPr>
              <w:t>Detailná funkčná špecifikácia</w:t>
            </w:r>
          </w:p>
          <w:p w14:paraId="12FF187D" w14:textId="77777777" w:rsidR="000646A2" w:rsidRPr="00F86E91" w:rsidRDefault="000646A2" w:rsidP="000646A2">
            <w:pPr>
              <w:spacing w:after="0" w:line="240" w:lineRule="auto"/>
              <w:jc w:val="center"/>
              <w:rPr>
                <w:rFonts w:ascii="Calibri" w:eastAsia="Times New Roman" w:hAnsi="Calibri" w:cs="Calibri"/>
                <w:szCs w:val="24"/>
                <w:lang w:eastAsia="sk-SK"/>
              </w:rPr>
            </w:pPr>
            <w:r w:rsidRPr="00F86E91">
              <w:rPr>
                <w:rFonts w:ascii="Calibri" w:eastAsia="Times New Roman" w:hAnsi="Calibri" w:cs="Calibri"/>
                <w:szCs w:val="24"/>
                <w:lang w:eastAsia="sk-SK"/>
              </w:rPr>
              <w:t> </w:t>
            </w:r>
          </w:p>
        </w:tc>
        <w:tc>
          <w:tcPr>
            <w:tcW w:w="2024"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5F5B3C64" w14:textId="77777777" w:rsidR="000646A2" w:rsidRPr="00F86E91" w:rsidRDefault="000646A2" w:rsidP="000646A2">
            <w:pPr>
              <w:spacing w:after="0" w:line="240" w:lineRule="auto"/>
              <w:jc w:val="center"/>
              <w:rPr>
                <w:rFonts w:ascii="Calibri" w:eastAsia="Times New Roman" w:hAnsi="Calibri" w:cs="Calibri"/>
                <w:szCs w:val="24"/>
                <w:lang w:eastAsia="sk-SK"/>
              </w:rPr>
            </w:pPr>
            <w:r w:rsidRPr="00F86E91">
              <w:rPr>
                <w:rFonts w:ascii="Calibri" w:eastAsia="Times New Roman" w:hAnsi="Calibri" w:cs="Calibri"/>
                <w:b/>
                <w:bCs/>
                <w:szCs w:val="24"/>
                <w:lang w:eastAsia="sk-SK"/>
              </w:rPr>
              <w:t>Testovanie pred uvedením do plnej prevádzky</w:t>
            </w:r>
          </w:p>
          <w:p w14:paraId="4A289F05" w14:textId="77777777" w:rsidR="000646A2" w:rsidRPr="00F86E91" w:rsidRDefault="000646A2" w:rsidP="000646A2">
            <w:pPr>
              <w:spacing w:after="0" w:line="240" w:lineRule="auto"/>
              <w:jc w:val="center"/>
              <w:rPr>
                <w:rFonts w:ascii="Calibri" w:eastAsia="Times New Roman" w:hAnsi="Calibri" w:cs="Calibri"/>
                <w:szCs w:val="24"/>
                <w:lang w:eastAsia="sk-SK"/>
              </w:rPr>
            </w:pPr>
            <w:r w:rsidRPr="00F86E91">
              <w:rPr>
                <w:rFonts w:ascii="Calibri" w:eastAsia="Times New Roman" w:hAnsi="Calibri" w:cs="Calibri"/>
                <w:szCs w:val="24"/>
                <w:lang w:eastAsia="sk-SK"/>
              </w:rPr>
              <w:t> </w:t>
            </w:r>
          </w:p>
        </w:tc>
        <w:tc>
          <w:tcPr>
            <w:tcW w:w="2496"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136962BA" w14:textId="77777777" w:rsidR="000646A2" w:rsidRPr="00F86E91" w:rsidRDefault="000646A2" w:rsidP="000646A2">
            <w:pPr>
              <w:spacing w:after="0" w:line="240" w:lineRule="auto"/>
              <w:jc w:val="center"/>
              <w:rPr>
                <w:rFonts w:ascii="Calibri" w:eastAsia="Times New Roman" w:hAnsi="Calibri" w:cs="Calibri"/>
                <w:szCs w:val="24"/>
                <w:lang w:eastAsia="sk-SK"/>
              </w:rPr>
            </w:pPr>
            <w:r w:rsidRPr="00F86E91">
              <w:rPr>
                <w:rFonts w:ascii="Calibri" w:eastAsia="Times New Roman" w:hAnsi="Calibri" w:cs="Calibri"/>
                <w:b/>
                <w:bCs/>
                <w:szCs w:val="24"/>
                <w:lang w:eastAsia="sk-SK"/>
              </w:rPr>
              <w:t>Prevádzka</w:t>
            </w:r>
          </w:p>
          <w:p w14:paraId="4CFD403A" w14:textId="77777777" w:rsidR="000646A2" w:rsidRPr="00F86E91" w:rsidRDefault="000646A2" w:rsidP="000646A2">
            <w:pPr>
              <w:spacing w:after="0" w:line="240" w:lineRule="auto"/>
              <w:jc w:val="center"/>
              <w:rPr>
                <w:rFonts w:ascii="Calibri" w:eastAsia="Times New Roman" w:hAnsi="Calibri" w:cs="Calibri"/>
                <w:szCs w:val="24"/>
                <w:lang w:eastAsia="sk-SK"/>
              </w:rPr>
            </w:pPr>
            <w:r w:rsidRPr="00F86E91">
              <w:rPr>
                <w:rFonts w:ascii="Calibri" w:eastAsia="Times New Roman" w:hAnsi="Calibri" w:cs="Calibri"/>
                <w:szCs w:val="24"/>
                <w:lang w:eastAsia="sk-SK"/>
              </w:rPr>
              <w:t> </w:t>
            </w:r>
          </w:p>
        </w:tc>
      </w:tr>
      <w:tr w:rsidR="000646A2" w:rsidRPr="000646A2" w14:paraId="5B98D1A3" w14:textId="77777777" w:rsidTr="00EA7125">
        <w:tc>
          <w:tcPr>
            <w:tcW w:w="14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13CAB4E" w14:textId="77777777" w:rsidR="000646A2" w:rsidRPr="00F86E91" w:rsidRDefault="000646A2" w:rsidP="000646A2">
            <w:pPr>
              <w:spacing w:after="0" w:line="240" w:lineRule="auto"/>
              <w:rPr>
                <w:rFonts w:ascii="Calibri" w:eastAsia="Times New Roman" w:hAnsi="Calibri" w:cs="Calibri"/>
                <w:sz w:val="20"/>
                <w:lang w:eastAsia="sk-SK"/>
              </w:rPr>
            </w:pPr>
            <w:r w:rsidRPr="00F86E91">
              <w:rPr>
                <w:rFonts w:ascii="Calibri" w:eastAsia="Times New Roman" w:hAnsi="Calibri" w:cs="Calibri"/>
                <w:b/>
                <w:bCs/>
                <w:sz w:val="20"/>
                <w:lang w:eastAsia="sk-SK"/>
              </w:rPr>
              <w:t>Zoznam aktivít</w:t>
            </w:r>
          </w:p>
        </w:tc>
        <w:tc>
          <w:tcPr>
            <w:tcW w:w="28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F84B0BF" w14:textId="77777777" w:rsidR="000646A2" w:rsidRPr="00F86E91" w:rsidRDefault="000646A2" w:rsidP="0072461B">
            <w:pPr>
              <w:pStyle w:val="Odsekzoznamu"/>
              <w:numPr>
                <w:ilvl w:val="0"/>
                <w:numId w:val="53"/>
              </w:numPr>
              <w:spacing w:after="0" w:line="240" w:lineRule="auto"/>
              <w:textAlignment w:val="center"/>
              <w:rPr>
                <w:rFonts w:ascii="Times New Roman" w:eastAsia="Times New Roman" w:hAnsi="Times New Roman" w:cs="Times New Roman"/>
                <w:sz w:val="20"/>
                <w:szCs w:val="24"/>
                <w:lang w:eastAsia="sk-SK"/>
              </w:rPr>
            </w:pPr>
            <w:r w:rsidRPr="00F86E91">
              <w:rPr>
                <w:rFonts w:ascii="Calibri" w:eastAsia="Times New Roman" w:hAnsi="Calibri" w:cs="Calibri"/>
                <w:b/>
                <w:bCs/>
                <w:sz w:val="20"/>
                <w:lang w:eastAsia="sk-SK"/>
              </w:rPr>
              <w:t>Používateľsky výskum</w:t>
            </w:r>
          </w:p>
          <w:p w14:paraId="213E612A" w14:textId="4332717F" w:rsidR="000646A2" w:rsidRPr="00F86E91" w:rsidRDefault="000646A2" w:rsidP="0072461B">
            <w:pPr>
              <w:pStyle w:val="Odsekzoznamu"/>
              <w:numPr>
                <w:ilvl w:val="0"/>
                <w:numId w:val="53"/>
              </w:numPr>
              <w:spacing w:after="0" w:line="240" w:lineRule="auto"/>
              <w:textAlignment w:val="center"/>
              <w:rPr>
                <w:rFonts w:ascii="Times New Roman" w:eastAsia="Times New Roman" w:hAnsi="Times New Roman" w:cs="Times New Roman"/>
                <w:sz w:val="20"/>
                <w:szCs w:val="24"/>
                <w:lang w:eastAsia="sk-SK"/>
              </w:rPr>
            </w:pPr>
            <w:r w:rsidRPr="00F86E91">
              <w:rPr>
                <w:rFonts w:ascii="Calibri" w:eastAsia="Times New Roman" w:hAnsi="Calibri" w:cs="Calibri"/>
                <w:b/>
                <w:bCs/>
                <w:sz w:val="20"/>
                <w:lang w:eastAsia="sk-SK"/>
              </w:rPr>
              <w:t>Návrh informačnej architektúry</w:t>
            </w:r>
          </w:p>
        </w:tc>
        <w:tc>
          <w:tcPr>
            <w:tcW w:w="240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12255F5" w14:textId="77777777" w:rsidR="000646A2" w:rsidRPr="00F86E91" w:rsidRDefault="000646A2" w:rsidP="0072461B">
            <w:pPr>
              <w:pStyle w:val="Odsekzoznamu"/>
              <w:numPr>
                <w:ilvl w:val="0"/>
                <w:numId w:val="53"/>
              </w:numPr>
              <w:spacing w:after="0" w:line="240" w:lineRule="auto"/>
              <w:textAlignment w:val="center"/>
              <w:rPr>
                <w:rFonts w:ascii="Times New Roman" w:eastAsia="Times New Roman" w:hAnsi="Times New Roman" w:cs="Times New Roman"/>
                <w:sz w:val="20"/>
                <w:szCs w:val="24"/>
                <w:lang w:eastAsia="sk-SK"/>
              </w:rPr>
            </w:pPr>
            <w:r w:rsidRPr="00F86E91">
              <w:rPr>
                <w:rFonts w:ascii="Calibri" w:eastAsia="Times New Roman" w:hAnsi="Calibri" w:cs="Calibri"/>
                <w:b/>
                <w:bCs/>
                <w:sz w:val="20"/>
                <w:lang w:eastAsia="sk-SK"/>
              </w:rPr>
              <w:t>Analýza celku (špecifikácia potrieb používateľov)</w:t>
            </w:r>
          </w:p>
          <w:p w14:paraId="4D487FB4" w14:textId="77777777" w:rsidR="000646A2" w:rsidRPr="00F86E91" w:rsidRDefault="000646A2" w:rsidP="0072461B">
            <w:pPr>
              <w:pStyle w:val="Odsekzoznamu"/>
              <w:numPr>
                <w:ilvl w:val="0"/>
                <w:numId w:val="53"/>
              </w:numPr>
              <w:spacing w:after="0" w:line="240" w:lineRule="auto"/>
              <w:textAlignment w:val="center"/>
              <w:rPr>
                <w:rFonts w:ascii="Times New Roman" w:eastAsia="Times New Roman" w:hAnsi="Times New Roman" w:cs="Times New Roman"/>
                <w:sz w:val="20"/>
                <w:szCs w:val="24"/>
                <w:lang w:eastAsia="sk-SK"/>
              </w:rPr>
            </w:pPr>
            <w:r w:rsidRPr="00F86E91">
              <w:rPr>
                <w:rFonts w:ascii="Calibri" w:eastAsia="Times New Roman" w:hAnsi="Calibri" w:cs="Calibri"/>
                <w:b/>
                <w:bCs/>
                <w:sz w:val="20"/>
                <w:lang w:eastAsia="sk-SK"/>
              </w:rPr>
              <w:t>Príprava scenáru testovania</w:t>
            </w:r>
          </w:p>
          <w:p w14:paraId="71580536" w14:textId="77777777" w:rsidR="000646A2" w:rsidRPr="00F86E91" w:rsidRDefault="000646A2" w:rsidP="0072461B">
            <w:pPr>
              <w:pStyle w:val="Odsekzoznamu"/>
              <w:numPr>
                <w:ilvl w:val="0"/>
                <w:numId w:val="53"/>
              </w:numPr>
              <w:spacing w:after="0" w:line="240" w:lineRule="auto"/>
              <w:textAlignment w:val="center"/>
              <w:rPr>
                <w:rFonts w:ascii="Times New Roman" w:eastAsia="Times New Roman" w:hAnsi="Times New Roman" w:cs="Times New Roman"/>
                <w:sz w:val="20"/>
                <w:szCs w:val="24"/>
                <w:lang w:eastAsia="sk-SK"/>
              </w:rPr>
            </w:pPr>
            <w:r w:rsidRPr="00F86E91">
              <w:rPr>
                <w:rFonts w:ascii="Calibri" w:eastAsia="Times New Roman" w:hAnsi="Calibri" w:cs="Calibri"/>
                <w:b/>
                <w:bCs/>
                <w:sz w:val="20"/>
                <w:lang w:eastAsia="sk-SK"/>
              </w:rPr>
              <w:t>Návrh prototypov</w:t>
            </w:r>
          </w:p>
        </w:tc>
        <w:tc>
          <w:tcPr>
            <w:tcW w:w="202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8CCED3D" w14:textId="77777777" w:rsidR="000646A2" w:rsidRPr="00F86E91" w:rsidRDefault="000646A2" w:rsidP="0072461B">
            <w:pPr>
              <w:pStyle w:val="Odsekzoznamu"/>
              <w:numPr>
                <w:ilvl w:val="0"/>
                <w:numId w:val="53"/>
              </w:numPr>
              <w:spacing w:after="0" w:line="240" w:lineRule="auto"/>
              <w:textAlignment w:val="center"/>
              <w:rPr>
                <w:rFonts w:ascii="Times New Roman" w:eastAsia="Times New Roman" w:hAnsi="Times New Roman" w:cs="Times New Roman"/>
                <w:sz w:val="20"/>
                <w:szCs w:val="24"/>
                <w:lang w:eastAsia="sk-SK"/>
              </w:rPr>
            </w:pPr>
            <w:r w:rsidRPr="00F86E91">
              <w:rPr>
                <w:rFonts w:ascii="Calibri" w:eastAsia="Times New Roman" w:hAnsi="Calibri" w:cs="Calibri"/>
                <w:b/>
                <w:bCs/>
                <w:sz w:val="20"/>
                <w:lang w:eastAsia="sk-SK"/>
              </w:rPr>
              <w:t>Benchmarking používateľského rozhrania</w:t>
            </w:r>
          </w:p>
          <w:p w14:paraId="48B62A7B" w14:textId="694EBC3E" w:rsidR="000646A2" w:rsidRPr="00F86E91" w:rsidRDefault="000646A2" w:rsidP="000646A2">
            <w:pPr>
              <w:spacing w:after="0" w:line="240" w:lineRule="auto"/>
              <w:ind w:left="264" w:firstLine="45"/>
              <w:rPr>
                <w:rFonts w:ascii="Calibri" w:eastAsia="Times New Roman" w:hAnsi="Calibri" w:cs="Calibri"/>
                <w:sz w:val="20"/>
                <w:lang w:eastAsia="sk-SK"/>
              </w:rPr>
            </w:pPr>
          </w:p>
        </w:tc>
        <w:tc>
          <w:tcPr>
            <w:tcW w:w="249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F888B0D" w14:textId="77777777" w:rsidR="000646A2" w:rsidRPr="00F86E91" w:rsidRDefault="000646A2" w:rsidP="0072461B">
            <w:pPr>
              <w:pStyle w:val="Odsekzoznamu"/>
              <w:numPr>
                <w:ilvl w:val="0"/>
                <w:numId w:val="53"/>
              </w:numPr>
              <w:spacing w:after="0" w:line="240" w:lineRule="auto"/>
              <w:textAlignment w:val="center"/>
              <w:rPr>
                <w:rFonts w:ascii="Times New Roman" w:eastAsia="Times New Roman" w:hAnsi="Times New Roman" w:cs="Times New Roman"/>
                <w:sz w:val="20"/>
                <w:szCs w:val="24"/>
                <w:lang w:eastAsia="sk-SK"/>
              </w:rPr>
            </w:pPr>
            <w:r w:rsidRPr="00F86E91">
              <w:rPr>
                <w:rFonts w:ascii="Calibri" w:eastAsia="Times New Roman" w:hAnsi="Calibri" w:cs="Calibri"/>
                <w:b/>
                <w:bCs/>
                <w:sz w:val="20"/>
                <w:lang w:eastAsia="sk-SK"/>
              </w:rPr>
              <w:t>Monitoring správania používateľov</w:t>
            </w:r>
          </w:p>
          <w:p w14:paraId="044B2773" w14:textId="77777777" w:rsidR="000646A2" w:rsidRPr="00F86E91" w:rsidRDefault="000646A2" w:rsidP="0072461B">
            <w:pPr>
              <w:pStyle w:val="Odsekzoznamu"/>
              <w:numPr>
                <w:ilvl w:val="0"/>
                <w:numId w:val="53"/>
              </w:numPr>
              <w:spacing w:after="0" w:line="240" w:lineRule="auto"/>
              <w:textAlignment w:val="center"/>
              <w:rPr>
                <w:rFonts w:ascii="Times New Roman" w:eastAsia="Times New Roman" w:hAnsi="Times New Roman" w:cs="Times New Roman"/>
                <w:sz w:val="20"/>
                <w:szCs w:val="24"/>
                <w:lang w:eastAsia="sk-SK"/>
              </w:rPr>
            </w:pPr>
            <w:r w:rsidRPr="00F86E91">
              <w:rPr>
                <w:rFonts w:ascii="Calibri" w:eastAsia="Times New Roman" w:hAnsi="Calibri" w:cs="Calibri"/>
                <w:b/>
                <w:bCs/>
                <w:sz w:val="20"/>
                <w:lang w:eastAsia="sk-SK"/>
              </w:rPr>
              <w:t xml:space="preserve">Zber a prioritizácia spätnej väzby od občanov / používateľov </w:t>
            </w:r>
          </w:p>
          <w:p w14:paraId="52352352" w14:textId="7CBE5B65" w:rsidR="000646A2" w:rsidRPr="00F86E91" w:rsidRDefault="000646A2" w:rsidP="000646A2">
            <w:pPr>
              <w:spacing w:after="0" w:line="240" w:lineRule="auto"/>
              <w:ind w:left="264" w:firstLine="45"/>
              <w:rPr>
                <w:rFonts w:ascii="Calibri" w:eastAsia="Times New Roman" w:hAnsi="Calibri" w:cs="Calibri"/>
                <w:sz w:val="20"/>
                <w:lang w:eastAsia="sk-SK"/>
              </w:rPr>
            </w:pPr>
          </w:p>
        </w:tc>
      </w:tr>
      <w:tr w:rsidR="000646A2" w:rsidRPr="000646A2" w14:paraId="7DF7AB18" w14:textId="77777777" w:rsidTr="00EA7125">
        <w:tc>
          <w:tcPr>
            <w:tcW w:w="14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0AF33AF" w14:textId="77777777" w:rsidR="000646A2" w:rsidRPr="00F86E91" w:rsidRDefault="000646A2" w:rsidP="000646A2">
            <w:pPr>
              <w:spacing w:after="0" w:line="240" w:lineRule="auto"/>
              <w:rPr>
                <w:rFonts w:ascii="Calibri" w:eastAsia="Times New Roman" w:hAnsi="Calibri" w:cs="Calibri"/>
                <w:sz w:val="20"/>
                <w:lang w:eastAsia="sk-SK"/>
              </w:rPr>
            </w:pPr>
            <w:r w:rsidRPr="00F86E91">
              <w:rPr>
                <w:rFonts w:ascii="Calibri" w:eastAsia="Times New Roman" w:hAnsi="Calibri" w:cs="Calibri"/>
                <w:b/>
                <w:bCs/>
                <w:sz w:val="20"/>
                <w:lang w:eastAsia="sk-SK"/>
              </w:rPr>
              <w:t>Zoznam výstupov</w:t>
            </w:r>
          </w:p>
        </w:tc>
        <w:tc>
          <w:tcPr>
            <w:tcW w:w="28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C5E6F68" w14:textId="77777777" w:rsidR="000646A2" w:rsidRPr="00F86E91" w:rsidRDefault="000646A2" w:rsidP="0072461B">
            <w:pPr>
              <w:pStyle w:val="Odsekzoznamu"/>
              <w:numPr>
                <w:ilvl w:val="0"/>
                <w:numId w:val="53"/>
              </w:numPr>
              <w:spacing w:after="0" w:line="240" w:lineRule="auto"/>
              <w:textAlignment w:val="center"/>
              <w:rPr>
                <w:rFonts w:ascii="Times New Roman" w:eastAsia="Times New Roman" w:hAnsi="Times New Roman" w:cs="Times New Roman"/>
                <w:sz w:val="20"/>
                <w:szCs w:val="24"/>
                <w:lang w:eastAsia="sk-SK"/>
              </w:rPr>
            </w:pPr>
            <w:r w:rsidRPr="00F86E91">
              <w:rPr>
                <w:rFonts w:ascii="Calibri" w:eastAsia="Times New Roman" w:hAnsi="Calibri" w:cs="Calibri"/>
                <w:sz w:val="20"/>
                <w:lang w:eastAsia="sk-SK"/>
              </w:rPr>
              <w:t>Report zákazníckeho výstupu</w:t>
            </w:r>
          </w:p>
          <w:p w14:paraId="3DE4B06A" w14:textId="77777777" w:rsidR="000646A2" w:rsidRPr="00F86E91" w:rsidRDefault="000646A2" w:rsidP="0072461B">
            <w:pPr>
              <w:pStyle w:val="Odsekzoznamu"/>
              <w:numPr>
                <w:ilvl w:val="0"/>
                <w:numId w:val="53"/>
              </w:numPr>
              <w:spacing w:after="0" w:line="240" w:lineRule="auto"/>
              <w:textAlignment w:val="center"/>
              <w:rPr>
                <w:rFonts w:ascii="Times New Roman" w:eastAsia="Times New Roman" w:hAnsi="Times New Roman" w:cs="Times New Roman"/>
                <w:sz w:val="20"/>
                <w:szCs w:val="24"/>
                <w:lang w:eastAsia="sk-SK"/>
              </w:rPr>
            </w:pPr>
            <w:r w:rsidRPr="00F86E91">
              <w:rPr>
                <w:rFonts w:ascii="Calibri" w:eastAsia="Times New Roman" w:hAnsi="Calibri" w:cs="Calibri"/>
                <w:sz w:val="20"/>
                <w:lang w:eastAsia="sk-SK"/>
              </w:rPr>
              <w:t>Definícia cieľových skupín a persón</w:t>
            </w:r>
          </w:p>
          <w:p w14:paraId="09509EDD" w14:textId="77777777" w:rsidR="000646A2" w:rsidRPr="00F86E91" w:rsidRDefault="000646A2" w:rsidP="0072461B">
            <w:pPr>
              <w:pStyle w:val="Odsekzoznamu"/>
              <w:numPr>
                <w:ilvl w:val="0"/>
                <w:numId w:val="53"/>
              </w:numPr>
              <w:spacing w:after="0" w:line="240" w:lineRule="auto"/>
              <w:textAlignment w:val="center"/>
              <w:rPr>
                <w:rFonts w:ascii="Times New Roman" w:eastAsia="Times New Roman" w:hAnsi="Times New Roman" w:cs="Times New Roman"/>
                <w:sz w:val="20"/>
                <w:szCs w:val="24"/>
                <w:lang w:eastAsia="sk-SK"/>
              </w:rPr>
            </w:pPr>
            <w:r w:rsidRPr="00F86E91">
              <w:rPr>
                <w:rFonts w:ascii="Calibri" w:eastAsia="Times New Roman" w:hAnsi="Calibri" w:cs="Calibri"/>
                <w:sz w:val="20"/>
                <w:lang w:eastAsia="sk-SK"/>
              </w:rPr>
              <w:t>Návrh mapy stránky (toky používateľov)</w:t>
            </w:r>
          </w:p>
        </w:tc>
        <w:tc>
          <w:tcPr>
            <w:tcW w:w="240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4EB3B48" w14:textId="77777777" w:rsidR="000646A2" w:rsidRPr="00F86E91" w:rsidRDefault="000646A2" w:rsidP="0072461B">
            <w:pPr>
              <w:pStyle w:val="Odsekzoznamu"/>
              <w:numPr>
                <w:ilvl w:val="0"/>
                <w:numId w:val="53"/>
              </w:numPr>
              <w:spacing w:after="0" w:line="240" w:lineRule="auto"/>
              <w:textAlignment w:val="center"/>
              <w:rPr>
                <w:rFonts w:ascii="Times New Roman" w:eastAsia="Times New Roman" w:hAnsi="Times New Roman" w:cs="Times New Roman"/>
                <w:sz w:val="20"/>
                <w:szCs w:val="24"/>
                <w:lang w:eastAsia="sk-SK"/>
              </w:rPr>
            </w:pPr>
            <w:r w:rsidRPr="00F86E91">
              <w:rPr>
                <w:rFonts w:ascii="Calibri" w:eastAsia="Times New Roman" w:hAnsi="Calibri" w:cs="Calibri"/>
                <w:sz w:val="20"/>
                <w:lang w:eastAsia="sk-SK"/>
              </w:rPr>
              <w:t>Report formatívneho testovania</w:t>
            </w:r>
          </w:p>
        </w:tc>
        <w:tc>
          <w:tcPr>
            <w:tcW w:w="202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F4E1F6E" w14:textId="77777777" w:rsidR="000646A2" w:rsidRPr="00F86E91" w:rsidRDefault="000646A2" w:rsidP="0072461B">
            <w:pPr>
              <w:pStyle w:val="Odsekzoznamu"/>
              <w:numPr>
                <w:ilvl w:val="0"/>
                <w:numId w:val="53"/>
              </w:numPr>
              <w:spacing w:after="0" w:line="240" w:lineRule="auto"/>
              <w:textAlignment w:val="center"/>
              <w:rPr>
                <w:rFonts w:ascii="Times New Roman" w:eastAsia="Times New Roman" w:hAnsi="Times New Roman" w:cs="Times New Roman"/>
                <w:sz w:val="20"/>
                <w:szCs w:val="24"/>
                <w:lang w:eastAsia="sk-SK"/>
              </w:rPr>
            </w:pPr>
            <w:r w:rsidRPr="00F86E91">
              <w:rPr>
                <w:rFonts w:ascii="Calibri" w:eastAsia="Times New Roman" w:hAnsi="Calibri" w:cs="Calibri"/>
                <w:sz w:val="20"/>
                <w:lang w:eastAsia="sk-SK"/>
              </w:rPr>
              <w:t>Report sumatívneho testovania</w:t>
            </w:r>
          </w:p>
          <w:p w14:paraId="7318BCEA" w14:textId="77777777" w:rsidR="000646A2" w:rsidRPr="00F86E91" w:rsidRDefault="000646A2" w:rsidP="0072461B">
            <w:pPr>
              <w:pStyle w:val="Odsekzoznamu"/>
              <w:numPr>
                <w:ilvl w:val="0"/>
                <w:numId w:val="53"/>
              </w:numPr>
              <w:spacing w:after="0" w:line="240" w:lineRule="auto"/>
              <w:textAlignment w:val="center"/>
              <w:rPr>
                <w:rFonts w:ascii="Times New Roman" w:eastAsia="Times New Roman" w:hAnsi="Times New Roman" w:cs="Times New Roman"/>
                <w:sz w:val="20"/>
                <w:szCs w:val="24"/>
                <w:lang w:eastAsia="sk-SK"/>
              </w:rPr>
            </w:pPr>
            <w:r w:rsidRPr="00F86E91">
              <w:rPr>
                <w:rFonts w:ascii="Calibri" w:eastAsia="Times New Roman" w:hAnsi="Calibri" w:cs="Calibri"/>
                <w:sz w:val="20"/>
                <w:lang w:eastAsia="sk-SK"/>
              </w:rPr>
              <w:t>Report testovania prístupnosti</w:t>
            </w:r>
          </w:p>
        </w:tc>
        <w:tc>
          <w:tcPr>
            <w:tcW w:w="249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71443E3" w14:textId="77777777" w:rsidR="000646A2" w:rsidRPr="00F86E91" w:rsidRDefault="000646A2" w:rsidP="0072461B">
            <w:pPr>
              <w:pStyle w:val="Odsekzoznamu"/>
              <w:numPr>
                <w:ilvl w:val="0"/>
                <w:numId w:val="53"/>
              </w:numPr>
              <w:spacing w:after="0" w:line="240" w:lineRule="auto"/>
              <w:textAlignment w:val="center"/>
              <w:rPr>
                <w:rFonts w:ascii="Times New Roman" w:eastAsia="Times New Roman" w:hAnsi="Times New Roman" w:cs="Times New Roman"/>
                <w:sz w:val="20"/>
                <w:szCs w:val="24"/>
                <w:lang w:eastAsia="sk-SK"/>
              </w:rPr>
            </w:pPr>
            <w:r w:rsidRPr="00F86E91">
              <w:rPr>
                <w:rFonts w:ascii="Calibri" w:eastAsia="Times New Roman" w:hAnsi="Calibri" w:cs="Calibri"/>
                <w:sz w:val="20"/>
                <w:lang w:eastAsia="sk-SK"/>
              </w:rPr>
              <w:t>Report webovej analýzy a správania používateľov</w:t>
            </w:r>
          </w:p>
          <w:p w14:paraId="7F7D1E13" w14:textId="77777777" w:rsidR="000646A2" w:rsidRPr="00F86E91" w:rsidRDefault="000646A2" w:rsidP="0072461B">
            <w:pPr>
              <w:pStyle w:val="Odsekzoznamu"/>
              <w:numPr>
                <w:ilvl w:val="0"/>
                <w:numId w:val="53"/>
              </w:numPr>
              <w:spacing w:after="0" w:line="240" w:lineRule="auto"/>
              <w:textAlignment w:val="center"/>
              <w:rPr>
                <w:rFonts w:ascii="Times New Roman" w:eastAsia="Times New Roman" w:hAnsi="Times New Roman" w:cs="Times New Roman"/>
                <w:sz w:val="20"/>
                <w:szCs w:val="24"/>
                <w:lang w:eastAsia="sk-SK"/>
              </w:rPr>
            </w:pPr>
            <w:r w:rsidRPr="00F86E91">
              <w:rPr>
                <w:rFonts w:ascii="Calibri" w:eastAsia="Times New Roman" w:hAnsi="Calibri" w:cs="Calibri"/>
                <w:sz w:val="20"/>
                <w:lang w:eastAsia="sk-SK"/>
              </w:rPr>
              <w:t>Report spätnej väzby</w:t>
            </w:r>
          </w:p>
        </w:tc>
      </w:tr>
      <w:tr w:rsidR="000646A2" w:rsidRPr="000646A2" w14:paraId="394E1003" w14:textId="77777777" w:rsidTr="00EA7125">
        <w:tc>
          <w:tcPr>
            <w:tcW w:w="14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16BC303" w14:textId="77777777" w:rsidR="000646A2" w:rsidRPr="00F86E91" w:rsidRDefault="000646A2" w:rsidP="000646A2">
            <w:pPr>
              <w:spacing w:after="0" w:line="240" w:lineRule="auto"/>
              <w:rPr>
                <w:rFonts w:ascii="Calibri" w:eastAsia="Times New Roman" w:hAnsi="Calibri" w:cs="Calibri"/>
                <w:sz w:val="20"/>
                <w:lang w:eastAsia="sk-SK"/>
              </w:rPr>
            </w:pPr>
            <w:r w:rsidRPr="00F86E91">
              <w:rPr>
                <w:rFonts w:ascii="Calibri" w:eastAsia="Times New Roman" w:hAnsi="Calibri" w:cs="Calibri"/>
                <w:b/>
                <w:bCs/>
                <w:sz w:val="20"/>
                <w:lang w:eastAsia="sk-SK"/>
              </w:rPr>
              <w:t>Zodpovedná osoba / kontrolný orgán</w:t>
            </w:r>
          </w:p>
        </w:tc>
        <w:tc>
          <w:tcPr>
            <w:tcW w:w="28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E251757" w14:textId="77777777" w:rsidR="000646A2" w:rsidRPr="00F86E91" w:rsidRDefault="000646A2" w:rsidP="000646A2">
            <w:pPr>
              <w:spacing w:after="0" w:line="240" w:lineRule="auto"/>
              <w:rPr>
                <w:rFonts w:ascii="Calibri" w:eastAsia="Times New Roman" w:hAnsi="Calibri" w:cs="Calibri"/>
                <w:sz w:val="20"/>
                <w:lang w:eastAsia="sk-SK"/>
              </w:rPr>
            </w:pPr>
            <w:r w:rsidRPr="00F86E91">
              <w:rPr>
                <w:rFonts w:ascii="Calibri" w:eastAsia="Times New Roman" w:hAnsi="Calibri" w:cs="Calibri"/>
                <w:sz w:val="20"/>
                <w:lang w:eastAsia="sk-SK"/>
              </w:rPr>
              <w:t>Projektový manažér / Riadiaci výbor</w:t>
            </w:r>
          </w:p>
        </w:tc>
        <w:tc>
          <w:tcPr>
            <w:tcW w:w="240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FFD48DC" w14:textId="77777777" w:rsidR="000646A2" w:rsidRPr="00F86E91" w:rsidRDefault="000646A2" w:rsidP="000646A2">
            <w:pPr>
              <w:spacing w:after="0" w:line="240" w:lineRule="auto"/>
              <w:rPr>
                <w:rFonts w:ascii="Calibri" w:eastAsia="Times New Roman" w:hAnsi="Calibri" w:cs="Calibri"/>
                <w:sz w:val="20"/>
                <w:lang w:eastAsia="sk-SK"/>
              </w:rPr>
            </w:pPr>
            <w:r w:rsidRPr="00F86E91">
              <w:rPr>
                <w:rFonts w:ascii="Calibri" w:eastAsia="Times New Roman" w:hAnsi="Calibri" w:cs="Calibri"/>
                <w:sz w:val="20"/>
                <w:lang w:eastAsia="sk-SK"/>
              </w:rPr>
              <w:t>Projektový manažér / Riadiaci výbor</w:t>
            </w:r>
          </w:p>
        </w:tc>
        <w:tc>
          <w:tcPr>
            <w:tcW w:w="202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2E0FB1D" w14:textId="77777777" w:rsidR="000646A2" w:rsidRPr="00F86E91" w:rsidRDefault="000646A2" w:rsidP="000646A2">
            <w:pPr>
              <w:spacing w:after="0" w:line="240" w:lineRule="auto"/>
              <w:rPr>
                <w:rFonts w:ascii="Calibri" w:eastAsia="Times New Roman" w:hAnsi="Calibri" w:cs="Calibri"/>
                <w:sz w:val="20"/>
                <w:lang w:eastAsia="sk-SK"/>
              </w:rPr>
            </w:pPr>
            <w:r w:rsidRPr="00F86E91">
              <w:rPr>
                <w:rFonts w:ascii="Calibri" w:eastAsia="Times New Roman" w:hAnsi="Calibri" w:cs="Calibri"/>
                <w:sz w:val="20"/>
                <w:lang w:eastAsia="sk-SK"/>
              </w:rPr>
              <w:t>Projektový manažér / Riadiaci výbor</w:t>
            </w:r>
          </w:p>
        </w:tc>
        <w:tc>
          <w:tcPr>
            <w:tcW w:w="249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C0E3D2F" w14:textId="77777777" w:rsidR="000646A2" w:rsidRPr="00F86E91" w:rsidRDefault="000646A2" w:rsidP="000646A2">
            <w:pPr>
              <w:spacing w:after="0" w:line="240" w:lineRule="auto"/>
              <w:rPr>
                <w:rFonts w:ascii="Calibri" w:eastAsia="Times New Roman" w:hAnsi="Calibri" w:cs="Calibri"/>
                <w:sz w:val="20"/>
                <w:lang w:eastAsia="sk-SK"/>
              </w:rPr>
            </w:pPr>
            <w:r w:rsidRPr="00F86E91">
              <w:rPr>
                <w:rFonts w:ascii="Calibri" w:eastAsia="Times New Roman" w:hAnsi="Calibri" w:cs="Calibri"/>
                <w:sz w:val="20"/>
                <w:lang w:eastAsia="sk-SK"/>
              </w:rPr>
              <w:t>Gestor služby / UPVII</w:t>
            </w:r>
          </w:p>
        </w:tc>
      </w:tr>
    </w:tbl>
    <w:p w14:paraId="311A879C" w14:textId="77777777" w:rsidR="000646A2" w:rsidRDefault="000646A2" w:rsidP="000646A2">
      <w:pPr>
        <w:pStyle w:val="Nadpis2"/>
        <w:numPr>
          <w:ilvl w:val="0"/>
          <w:numId w:val="0"/>
        </w:numPr>
        <w:spacing w:line="240" w:lineRule="auto"/>
        <w:rPr>
          <w:rFonts w:ascii="Source Sans Pro" w:hAnsi="Source Sans Pro"/>
          <w:color w:val="auto"/>
          <w:sz w:val="36"/>
        </w:rPr>
      </w:pPr>
    </w:p>
    <w:p w14:paraId="1FC23E78" w14:textId="3BC916DA" w:rsidR="003739A3" w:rsidRPr="003739A3" w:rsidRDefault="003739A3" w:rsidP="0072461B">
      <w:pPr>
        <w:pStyle w:val="Nadpis2"/>
        <w:numPr>
          <w:ilvl w:val="1"/>
          <w:numId w:val="28"/>
        </w:numPr>
        <w:spacing w:line="240" w:lineRule="auto"/>
        <w:rPr>
          <w:rFonts w:ascii="Source Sans Pro" w:hAnsi="Source Sans Pro"/>
          <w:color w:val="auto"/>
          <w:sz w:val="36"/>
        </w:rPr>
      </w:pPr>
      <w:bookmarkStart w:id="60" w:name="_Toc10115559"/>
      <w:r w:rsidRPr="003739A3">
        <w:rPr>
          <w:rFonts w:ascii="Source Sans Pro" w:hAnsi="Source Sans Pro"/>
          <w:color w:val="auto"/>
          <w:sz w:val="36"/>
        </w:rPr>
        <w:t>Prípravná fáza</w:t>
      </w:r>
      <w:bookmarkEnd w:id="60"/>
    </w:p>
    <w:p w14:paraId="65B3C9B9" w14:textId="2B9D5A4B" w:rsidR="00843047" w:rsidRPr="00711CFE" w:rsidRDefault="00843047" w:rsidP="00843047">
      <w:r w:rsidRPr="00711CFE">
        <w:t>Aby sme lepšie zarámcovali rozsah projektu pre IT dodávateľa</w:t>
      </w:r>
      <w:r w:rsidR="57088561">
        <w:t>,</w:t>
      </w:r>
      <w:r w:rsidRPr="00711CFE">
        <w:t xml:space="preserve"> ale aj pre potreby obstarávania, je vhodné počas prípravy štúdie uskutočniteľnosti </w:t>
      </w:r>
      <w:r w:rsidR="57088561">
        <w:t xml:space="preserve">resp. v najrannejšej fáze projektu </w:t>
      </w:r>
      <w:r w:rsidRPr="00711CFE">
        <w:t>zapojiť metódy UX dizajnu, ktoré identifikujú s</w:t>
      </w:r>
      <w:r w:rsidR="00B26B38">
        <w:t xml:space="preserve">kutočné potreby používateľov a </w:t>
      </w:r>
      <w:r w:rsidR="00B26B38" w:rsidRPr="00711CFE">
        <w:t>priori</w:t>
      </w:r>
      <w:r w:rsidR="00B26B38">
        <w:t>zu</w:t>
      </w:r>
      <w:r w:rsidR="00B26B38" w:rsidRPr="00711CFE">
        <w:t>jú</w:t>
      </w:r>
      <w:r w:rsidRPr="00711CFE">
        <w:t xml:space="preserve"> fázovanie projektu.</w:t>
      </w:r>
    </w:p>
    <w:p w14:paraId="3D4EA5AF" w14:textId="77777777" w:rsidR="00843047" w:rsidRPr="00711CFE" w:rsidRDefault="00843047" w:rsidP="00843047"/>
    <w:p w14:paraId="0D36FE7F" w14:textId="77777777" w:rsidR="00843047" w:rsidRPr="00711CFE" w:rsidRDefault="00843047" w:rsidP="00843047">
      <w:pPr>
        <w:pStyle w:val="Nadpis3"/>
      </w:pPr>
      <w:bookmarkStart w:id="61" w:name="_l26sxgbdxgrp" w:colFirst="0" w:colLast="0"/>
      <w:bookmarkStart w:id="62" w:name="_Toc10115560"/>
      <w:bookmarkEnd w:id="61"/>
      <w:r w:rsidRPr="00711CFE">
        <w:t>Používateľský výskum</w:t>
      </w:r>
      <w:bookmarkEnd w:id="62"/>
    </w:p>
    <w:p w14:paraId="11CE1266" w14:textId="20F23E43" w:rsidR="00843047" w:rsidRDefault="00843047" w:rsidP="00843047">
      <w:r w:rsidRPr="00711CFE">
        <w:t xml:space="preserve">V prípravnej fáze projektu, kedy je vykonávaná biznis analýza a technická analýza, je nutné analýzy doplniť o výskum správania koncových používateľov (najmä občanov a úradníkov), ktorý overí navrhnuté biznis koncepty, doplní očakávania budúcich koncových používateľov v doméne danej elektronickej služby a zanalyzuje ich motivácie, problémy, znalosti a potreby. Aktivita by mala byť realizovaná ako kvalitatívny výskum s účasťou všetkých relevantných cieľových skupín, ktorý bude </w:t>
      </w:r>
      <w:r w:rsidRPr="00711CFE">
        <w:lastRenderedPageBreak/>
        <w:t xml:space="preserve">následne validovaný kvantitatívne (napríklad dotazníkovou metódou). Výstupmi takejto aktivity musia byť požiadavky zákazníkov na prínos systému, popis požiadaviek na používateľské rozhranie a argumentácia ako používateľské rozhranie adresuje zdokumentované potreby koncových používateľov. Medzi ďalšie možné výstupy tejto aktivity patria persóny a popis cieľových skupín. </w:t>
      </w:r>
    </w:p>
    <w:p w14:paraId="084B5E6B" w14:textId="0BA442B2" w:rsidR="005D5956" w:rsidRDefault="005D5956" w:rsidP="005D5956">
      <w:pPr>
        <w:pStyle w:val="Nadpis4"/>
      </w:pPr>
      <w:r>
        <w:t>Metóda používateľského výskumu</w:t>
      </w:r>
    </w:p>
    <w:p w14:paraId="752721B5" w14:textId="77777777" w:rsidR="005D5956" w:rsidRPr="007A5CF2" w:rsidRDefault="005D5956" w:rsidP="005D5956">
      <w:pPr>
        <w:rPr>
          <w:rFonts w:ascii="Source Sans Pro" w:hAnsi="Source Sans Pro"/>
        </w:rPr>
      </w:pPr>
      <w:r w:rsidRPr="007A5CF2">
        <w:rPr>
          <w:rFonts w:ascii="Source Sans Pro" w:hAnsi="Source Sans Pro"/>
        </w:rPr>
        <w:t xml:space="preserve">Vhodnú metódu používateľského výskumu zvolíte pre každý projekt zvlášť. Príklady niektorých metód sú: </w:t>
      </w:r>
    </w:p>
    <w:p w14:paraId="7945123D" w14:textId="4C49B5D5" w:rsidR="005D5956" w:rsidRPr="007A5CF2" w:rsidRDefault="57088561" w:rsidP="006B7EF4">
      <w:pPr>
        <w:pStyle w:val="Odsekzoznamu"/>
        <w:numPr>
          <w:ilvl w:val="0"/>
          <w:numId w:val="19"/>
        </w:numPr>
        <w:rPr>
          <w:rFonts w:ascii="Source Sans Pro" w:hAnsi="Source Sans Pro"/>
        </w:rPr>
      </w:pPr>
      <w:r w:rsidRPr="57088561">
        <w:rPr>
          <w:rFonts w:ascii="Source Sans Pro" w:hAnsi="Source Sans Pro"/>
        </w:rPr>
        <w:t>Sledovanie miesta kliknutia používateľa (tzv. clicktesting, pokrýva napríklad vyhodnotenie na čo používateľ klikne ako prvé)</w:t>
      </w:r>
    </w:p>
    <w:p w14:paraId="69D9A72B" w14:textId="230832BE" w:rsidR="005D5956" w:rsidRPr="007A5CF2" w:rsidRDefault="57088561" w:rsidP="006B7EF4">
      <w:pPr>
        <w:pStyle w:val="Odsekzoznamu"/>
        <w:numPr>
          <w:ilvl w:val="0"/>
          <w:numId w:val="19"/>
        </w:numPr>
        <w:rPr>
          <w:rFonts w:ascii="Source Sans Pro" w:hAnsi="Source Sans Pro"/>
        </w:rPr>
      </w:pPr>
      <w:r w:rsidRPr="57088561">
        <w:rPr>
          <w:rFonts w:ascii="Source Sans Pro" w:hAnsi="Source Sans Pro"/>
        </w:rPr>
        <w:t>Testovanie použiteľnosti v laboratóriu (tzv. usability testing)</w:t>
      </w:r>
    </w:p>
    <w:p w14:paraId="5DEF03F2" w14:textId="4973C1FF" w:rsidR="005D5956" w:rsidRPr="007A5CF2" w:rsidRDefault="57088561" w:rsidP="006B7EF4">
      <w:pPr>
        <w:pStyle w:val="Odsekzoznamu"/>
        <w:numPr>
          <w:ilvl w:val="0"/>
          <w:numId w:val="19"/>
        </w:numPr>
        <w:rPr>
          <w:rFonts w:ascii="Source Sans Pro" w:hAnsi="Source Sans Pro"/>
        </w:rPr>
      </w:pPr>
      <w:r w:rsidRPr="57088561">
        <w:rPr>
          <w:rFonts w:ascii="Source Sans Pro" w:hAnsi="Source Sans Pro"/>
        </w:rPr>
        <w:t>Testovanie na náhodnej vzorke (tzv. guerilla</w:t>
      </w:r>
      <w:r w:rsidR="005D5956" w:rsidRPr="007A5CF2">
        <w:rPr>
          <w:rFonts w:ascii="Source Sans Pro" w:hAnsi="Source Sans Pro"/>
        </w:rPr>
        <w:t xml:space="preserve"> testing</w:t>
      </w:r>
      <w:r w:rsidRPr="57088561">
        <w:rPr>
          <w:rFonts w:ascii="Source Sans Pro" w:hAnsi="Source Sans Pro"/>
        </w:rPr>
        <w:t>)</w:t>
      </w:r>
    </w:p>
    <w:p w14:paraId="35774743" w14:textId="77777777" w:rsidR="005D5956" w:rsidRPr="007A5CF2" w:rsidRDefault="005D5956" w:rsidP="006B7EF4">
      <w:pPr>
        <w:pStyle w:val="Odsekzoznamu"/>
        <w:numPr>
          <w:ilvl w:val="0"/>
          <w:numId w:val="19"/>
        </w:numPr>
        <w:rPr>
          <w:rFonts w:ascii="Source Sans Pro" w:hAnsi="Source Sans Pro"/>
        </w:rPr>
      </w:pPr>
      <w:r w:rsidRPr="007A5CF2">
        <w:rPr>
          <w:rFonts w:ascii="Source Sans Pro" w:hAnsi="Source Sans Pro"/>
        </w:rPr>
        <w:t>Dotazníkový prieskum</w:t>
      </w:r>
    </w:p>
    <w:p w14:paraId="3BF5A1D8" w14:textId="77777777" w:rsidR="005D5956" w:rsidRPr="007A5CF2" w:rsidRDefault="005D5956" w:rsidP="006B7EF4">
      <w:pPr>
        <w:pStyle w:val="Odsekzoznamu"/>
        <w:numPr>
          <w:ilvl w:val="0"/>
          <w:numId w:val="19"/>
        </w:numPr>
        <w:rPr>
          <w:rFonts w:ascii="Source Sans Pro" w:hAnsi="Source Sans Pro"/>
        </w:rPr>
      </w:pPr>
      <w:r w:rsidRPr="007A5CF2">
        <w:rPr>
          <w:rFonts w:ascii="Source Sans Pro" w:hAnsi="Source Sans Pro"/>
        </w:rPr>
        <w:t xml:space="preserve">Testovanie prototypu služby </w:t>
      </w:r>
    </w:p>
    <w:p w14:paraId="594EA067" w14:textId="77777777" w:rsidR="005D5956" w:rsidRPr="007A5CF2" w:rsidRDefault="005D5956" w:rsidP="006B7EF4">
      <w:pPr>
        <w:pStyle w:val="Odsekzoznamu"/>
        <w:numPr>
          <w:ilvl w:val="0"/>
          <w:numId w:val="19"/>
        </w:numPr>
        <w:rPr>
          <w:rFonts w:ascii="Source Sans Pro" w:hAnsi="Source Sans Pro"/>
        </w:rPr>
      </w:pPr>
      <w:r w:rsidRPr="007A5CF2">
        <w:rPr>
          <w:rFonts w:ascii="Source Sans Pro" w:hAnsi="Source Sans Pro"/>
        </w:rPr>
        <w:t>Vzdialený výskum</w:t>
      </w:r>
    </w:p>
    <w:p w14:paraId="386C6D74" w14:textId="77777777" w:rsidR="005D5956" w:rsidRPr="007A5CF2" w:rsidRDefault="005D5956" w:rsidP="006B7EF4">
      <w:pPr>
        <w:pStyle w:val="Odsekzoznamu"/>
        <w:numPr>
          <w:ilvl w:val="0"/>
          <w:numId w:val="19"/>
        </w:numPr>
        <w:rPr>
          <w:rFonts w:ascii="Source Sans Pro" w:hAnsi="Source Sans Pro"/>
        </w:rPr>
      </w:pPr>
      <w:r w:rsidRPr="007A5CF2">
        <w:rPr>
          <w:rFonts w:ascii="Source Sans Pro" w:hAnsi="Source Sans Pro"/>
        </w:rPr>
        <w:t>Workshop s používateľmi</w:t>
      </w:r>
    </w:p>
    <w:p w14:paraId="32AFD368" w14:textId="4B7802E4" w:rsidR="005D5956" w:rsidRDefault="005D5956" w:rsidP="006B7EF4">
      <w:pPr>
        <w:pStyle w:val="Odsekzoznamu"/>
        <w:numPr>
          <w:ilvl w:val="0"/>
          <w:numId w:val="19"/>
        </w:numPr>
        <w:rPr>
          <w:rFonts w:ascii="Source Sans Pro" w:hAnsi="Source Sans Pro"/>
        </w:rPr>
      </w:pPr>
      <w:r w:rsidRPr="007A5CF2">
        <w:rPr>
          <w:rFonts w:ascii="Source Sans Pro" w:hAnsi="Source Sans Pro"/>
        </w:rPr>
        <w:t>Pozorovania používateľov pri používaní reálnej služby</w:t>
      </w:r>
    </w:p>
    <w:p w14:paraId="55102878" w14:textId="77777777" w:rsidR="005D5956" w:rsidRDefault="005D5956" w:rsidP="005D5956">
      <w:pPr>
        <w:pStyle w:val="Nadpis4"/>
      </w:pPr>
      <w:r w:rsidRPr="007A5CF2">
        <w:t xml:space="preserve">Mapovanie cesty používateľa </w:t>
      </w:r>
    </w:p>
    <w:p w14:paraId="1B2E5A15" w14:textId="77777777" w:rsidR="005D5956" w:rsidRPr="007A5CF2" w:rsidRDefault="005D5956" w:rsidP="005D5956">
      <w:pPr>
        <w:rPr>
          <w:rFonts w:ascii="Source Sans Pro" w:hAnsi="Source Sans Pro"/>
        </w:rPr>
      </w:pPr>
      <w:r w:rsidRPr="007A5CF2">
        <w:rPr>
          <w:rFonts w:ascii="Source Sans Pro" w:hAnsi="Source Sans Pro"/>
        </w:rPr>
        <w:t>Mapa zákazníckej/používateľskej cesty ukáže, ako používateľ prechádza službou v čase počas jednotlivých krokov. Môže zahrňovať viacero transakcií a rôzne služby. Začína v bode, keď u zákazníka vznikne potreba službu využiť a skončí v bode, keď zákazník prestane službu využívať.</w:t>
      </w:r>
    </w:p>
    <w:p w14:paraId="5C428A81" w14:textId="14BBEFAA" w:rsidR="005D5956" w:rsidRPr="007A5CF2" w:rsidRDefault="005D5956" w:rsidP="005D5956">
      <w:pPr>
        <w:rPr>
          <w:rFonts w:ascii="Source Sans Pro" w:hAnsi="Source Sans Pro"/>
        </w:rPr>
      </w:pPr>
      <w:r w:rsidRPr="007A5CF2">
        <w:rPr>
          <w:rFonts w:ascii="Source Sans Pro" w:hAnsi="Source Sans Pro"/>
        </w:rPr>
        <w:t>Mapa zákazníckej cesty je flexibilný formát a existuje iba niekoľko pravidiel, ktoré je dobré nasledovať</w:t>
      </w:r>
      <w:r w:rsidR="57088561" w:rsidRPr="57088561">
        <w:rPr>
          <w:rFonts w:ascii="Source Sans Pro" w:hAnsi="Source Sans Pro"/>
        </w:rPr>
        <w:t>, príklad:</w:t>
      </w:r>
    </w:p>
    <w:p w14:paraId="7FC85D83" w14:textId="77777777" w:rsidR="005D5956" w:rsidRPr="007A5CF2" w:rsidRDefault="005D5956" w:rsidP="005D5956">
      <w:pPr>
        <w:pStyle w:val="Odsekzoznamu"/>
        <w:numPr>
          <w:ilvl w:val="0"/>
          <w:numId w:val="2"/>
        </w:numPr>
        <w:rPr>
          <w:rFonts w:ascii="Source Sans Pro" w:hAnsi="Source Sans Pro"/>
        </w:rPr>
      </w:pPr>
      <w:r w:rsidRPr="007A5CF2">
        <w:rPr>
          <w:rFonts w:ascii="Source Sans Pro" w:hAnsi="Source Sans Pro"/>
        </w:rPr>
        <w:t>Na vertikálnej osi je časová postupnosť krokov alebo jednotlivé fázy a aktivity, ktorými používateľ prechádza.</w:t>
      </w:r>
    </w:p>
    <w:p w14:paraId="44B864F3" w14:textId="77777777" w:rsidR="005D5956" w:rsidRPr="007A5CF2" w:rsidRDefault="005D5956" w:rsidP="005D5956">
      <w:pPr>
        <w:rPr>
          <w:rFonts w:ascii="Source Sans Pro" w:hAnsi="Source Sans Pro"/>
        </w:rPr>
      </w:pPr>
      <w:r w:rsidRPr="007A5CF2">
        <w:rPr>
          <w:rFonts w:ascii="Source Sans Pro" w:hAnsi="Source Sans Pro"/>
        </w:rPr>
        <w:t xml:space="preserve">V tejto fáze by si mal projektový tím klásť nasledovné otázky: Kedy u používateľa nastane potreba službu využiť? Čo urobí používateľ ako prvé a čo bude nasledovať? Aké aktivity musí vykonať v jednotlivých fázach procesu? Kde a kedy cesta končí? Je cesta zákazníka cyklická alebo lineárna? </w:t>
      </w:r>
    </w:p>
    <w:p w14:paraId="30F5D3E6" w14:textId="77777777" w:rsidR="00B26B38" w:rsidRDefault="005D5956" w:rsidP="00B26B38">
      <w:pPr>
        <w:keepNext/>
        <w:tabs>
          <w:tab w:val="left" w:pos="284"/>
          <w:tab w:val="left" w:pos="1418"/>
        </w:tabs>
      </w:pPr>
      <w:r>
        <w:rPr>
          <w:noProof/>
          <w:lang w:eastAsia="sk-SK"/>
        </w:rPr>
        <w:drawing>
          <wp:inline distT="0" distB="0" distL="0" distR="0" wp14:anchorId="5CD686F1" wp14:editId="2D03AE62">
            <wp:extent cx="4898240" cy="1121434"/>
            <wp:effectExtent l="0" t="0" r="0" b="2540"/>
            <wp:docPr id="1647078986"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pic:cNvPicPr/>
                  </pic:nvPicPr>
                  <pic:blipFill>
                    <a:blip r:embed="rId20">
                      <a:extLst>
                        <a:ext uri="{28A0092B-C50C-407E-A947-70E740481C1C}">
                          <a14:useLocalDpi xmlns:a14="http://schemas.microsoft.com/office/drawing/2010/main" val="0"/>
                        </a:ext>
                      </a:extLst>
                    </a:blip>
                    <a:stretch>
                      <a:fillRect/>
                    </a:stretch>
                  </pic:blipFill>
                  <pic:spPr>
                    <a:xfrm>
                      <a:off x="0" y="0"/>
                      <a:ext cx="4898240" cy="1121434"/>
                    </a:xfrm>
                    <a:prstGeom prst="rect">
                      <a:avLst/>
                    </a:prstGeom>
                  </pic:spPr>
                </pic:pic>
              </a:graphicData>
            </a:graphic>
          </wp:inline>
        </w:drawing>
      </w:r>
    </w:p>
    <w:p w14:paraId="71058994" w14:textId="7DFB8636" w:rsidR="005D5956" w:rsidRDefault="00B26B38" w:rsidP="00B26B38">
      <w:pPr>
        <w:pStyle w:val="Popis"/>
        <w:rPr>
          <w:rFonts w:ascii="Source Sans Pro" w:hAnsi="Source Sans Pro"/>
        </w:rPr>
      </w:pPr>
      <w:r>
        <w:t xml:space="preserve">Obrázok </w:t>
      </w:r>
      <w:r w:rsidR="007315BB">
        <w:fldChar w:fldCharType="begin"/>
      </w:r>
      <w:r w:rsidR="007315BB">
        <w:instrText xml:space="preserve"> SEQ Obrázok \* ARABIC </w:instrText>
      </w:r>
      <w:r w:rsidR="007315BB">
        <w:fldChar w:fldCharType="separate"/>
      </w:r>
      <w:r>
        <w:rPr>
          <w:noProof/>
        </w:rPr>
        <w:t>2</w:t>
      </w:r>
      <w:r w:rsidR="007315BB">
        <w:rPr>
          <w:noProof/>
        </w:rPr>
        <w:fldChar w:fldCharType="end"/>
      </w:r>
    </w:p>
    <w:p w14:paraId="7C7BE1A8" w14:textId="77777777" w:rsidR="005D5956" w:rsidRPr="007A5CF2" w:rsidRDefault="005D5956" w:rsidP="005D5956">
      <w:pPr>
        <w:tabs>
          <w:tab w:val="left" w:pos="284"/>
          <w:tab w:val="left" w:pos="1418"/>
        </w:tabs>
        <w:rPr>
          <w:rFonts w:ascii="Source Sans Pro" w:hAnsi="Source Sans Pro"/>
        </w:rPr>
      </w:pPr>
    </w:p>
    <w:p w14:paraId="378CE3A4" w14:textId="77777777" w:rsidR="005D5956" w:rsidRPr="007A5CF2" w:rsidRDefault="005D5956" w:rsidP="005D5956">
      <w:pPr>
        <w:pStyle w:val="Odsekzoznamu"/>
        <w:numPr>
          <w:ilvl w:val="0"/>
          <w:numId w:val="2"/>
        </w:numPr>
        <w:rPr>
          <w:rFonts w:ascii="Source Sans Pro" w:hAnsi="Source Sans Pro"/>
        </w:rPr>
      </w:pPr>
      <w:r w:rsidRPr="007A5CF2">
        <w:rPr>
          <w:rFonts w:ascii="Source Sans Pro" w:hAnsi="Source Sans Pro"/>
        </w:rPr>
        <w:t xml:space="preserve">Na vertikálnej osi sú zachytené vrstvy alebo kategórie informácií, ktoré nám pomôžu lepšie pochopiť čím si používateľ prechádza. </w:t>
      </w:r>
    </w:p>
    <w:p w14:paraId="7EA3A1D9" w14:textId="77777777" w:rsidR="00B26B38" w:rsidRDefault="005D5956" w:rsidP="00B26B38">
      <w:pPr>
        <w:pStyle w:val="Odsekzoznamu"/>
        <w:keepNext/>
        <w:ind w:left="0"/>
      </w:pPr>
      <w:r>
        <w:rPr>
          <w:noProof/>
          <w:lang w:eastAsia="sk-SK"/>
        </w:rPr>
        <w:lastRenderedPageBreak/>
        <w:drawing>
          <wp:inline distT="0" distB="0" distL="0" distR="0" wp14:anchorId="0145AF7C" wp14:editId="6969DF44">
            <wp:extent cx="4554747" cy="1220022"/>
            <wp:effectExtent l="0" t="0" r="0" b="0"/>
            <wp:docPr id="421319900"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pic:cNvPicPr/>
                  </pic:nvPicPr>
                  <pic:blipFill>
                    <a:blip r:embed="rId21">
                      <a:extLst>
                        <a:ext uri="{28A0092B-C50C-407E-A947-70E740481C1C}">
                          <a14:useLocalDpi xmlns:a14="http://schemas.microsoft.com/office/drawing/2010/main" val="0"/>
                        </a:ext>
                      </a:extLst>
                    </a:blip>
                    <a:stretch>
                      <a:fillRect/>
                    </a:stretch>
                  </pic:blipFill>
                  <pic:spPr>
                    <a:xfrm>
                      <a:off x="0" y="0"/>
                      <a:ext cx="4554747" cy="1220022"/>
                    </a:xfrm>
                    <a:prstGeom prst="rect">
                      <a:avLst/>
                    </a:prstGeom>
                  </pic:spPr>
                </pic:pic>
              </a:graphicData>
            </a:graphic>
          </wp:inline>
        </w:drawing>
      </w:r>
    </w:p>
    <w:p w14:paraId="3305DCED" w14:textId="495A6EE8" w:rsidR="005D5956" w:rsidRPr="007A5CF2" w:rsidRDefault="00B26B38" w:rsidP="00B26B38">
      <w:pPr>
        <w:pStyle w:val="Popis"/>
        <w:rPr>
          <w:rFonts w:ascii="Source Sans Pro" w:hAnsi="Source Sans Pro"/>
        </w:rPr>
      </w:pPr>
      <w:r>
        <w:t xml:space="preserve">Obrázok </w:t>
      </w:r>
      <w:r w:rsidR="007315BB">
        <w:fldChar w:fldCharType="begin"/>
      </w:r>
      <w:r w:rsidR="007315BB">
        <w:instrText xml:space="preserve"> SEQ Obrázok \* ARA</w:instrText>
      </w:r>
      <w:r w:rsidR="007315BB">
        <w:instrText xml:space="preserve">BIC </w:instrText>
      </w:r>
      <w:r w:rsidR="007315BB">
        <w:fldChar w:fldCharType="separate"/>
      </w:r>
      <w:r>
        <w:rPr>
          <w:noProof/>
        </w:rPr>
        <w:t>3</w:t>
      </w:r>
      <w:r w:rsidR="007315BB">
        <w:rPr>
          <w:noProof/>
        </w:rPr>
        <w:fldChar w:fldCharType="end"/>
      </w:r>
    </w:p>
    <w:p w14:paraId="02F93B7B" w14:textId="07165D22" w:rsidR="005D5956" w:rsidRPr="00472333" w:rsidRDefault="005D5956" w:rsidP="005D5956">
      <w:r w:rsidRPr="00472333">
        <w:t>Môže tu byť napríklad zachytená emocionálna vrstva, ktorá zachytáva ako sa asi používateľ cíti v každom kroku, prípadne aké formy komunikácie sú potrebné pre jednotlivé kroky (e-mail, eID, fyzická návšteva...), aké dokumenty zákazník potrebuje, aké IT systémy (v back-end) sú potrebné na to, aby daný krok mohol byť vykonaný a pod</w:t>
      </w:r>
      <w:r w:rsidR="57088561">
        <w:t>.</w:t>
      </w:r>
    </w:p>
    <w:p w14:paraId="2E6B86D2" w14:textId="77777777" w:rsidR="005D5956" w:rsidRPr="007A5CF2" w:rsidRDefault="005D5956" w:rsidP="005D5956">
      <w:pPr>
        <w:pStyle w:val="Odsekzoznamu"/>
        <w:rPr>
          <w:rFonts w:ascii="Source Sans Pro" w:hAnsi="Source Sans Pro"/>
        </w:rPr>
      </w:pPr>
    </w:p>
    <w:p w14:paraId="6E1FF56A" w14:textId="77777777" w:rsidR="005D5956" w:rsidRPr="007A5CF2" w:rsidRDefault="005D5956" w:rsidP="005D5956">
      <w:pPr>
        <w:rPr>
          <w:rFonts w:ascii="Source Sans Pro" w:hAnsi="Source Sans Pro"/>
        </w:rPr>
      </w:pPr>
      <w:r w:rsidRPr="007A5CF2">
        <w:rPr>
          <w:rFonts w:ascii="Source Sans Pro" w:hAnsi="Source Sans Pro"/>
        </w:rPr>
        <w:t>Pri navrhovaní novej služby alebo vylepšovaní existujúcej existujú tri stupne mapovania zákazníckej cesty:</w:t>
      </w:r>
    </w:p>
    <w:p w14:paraId="5B16CD28" w14:textId="77777777" w:rsidR="005D5956" w:rsidRPr="007A5CF2" w:rsidRDefault="005D5956" w:rsidP="005D5956">
      <w:pPr>
        <w:pStyle w:val="Odsekzoznamu"/>
        <w:rPr>
          <w:rFonts w:ascii="Source Sans Pro" w:hAnsi="Source Sans Pro"/>
        </w:rPr>
      </w:pPr>
    </w:p>
    <w:p w14:paraId="14C955DE" w14:textId="77777777" w:rsidR="005D5956" w:rsidRPr="005D5956" w:rsidRDefault="005D5956" w:rsidP="0072461B">
      <w:pPr>
        <w:pStyle w:val="Odsekzoznamu"/>
        <w:numPr>
          <w:ilvl w:val="0"/>
          <w:numId w:val="36"/>
        </w:numPr>
        <w:rPr>
          <w:rFonts w:ascii="Source Sans Pro" w:hAnsi="Source Sans Pro"/>
          <w:b/>
          <w:color w:val="327091" w:themeColor="accent3"/>
          <w:sz w:val="24"/>
        </w:rPr>
      </w:pPr>
      <w:r w:rsidRPr="005D5956">
        <w:rPr>
          <w:rFonts w:ascii="Source Sans Pro" w:hAnsi="Source Sans Pro"/>
          <w:b/>
          <w:color w:val="327091" w:themeColor="accent3"/>
          <w:sz w:val="24"/>
        </w:rPr>
        <w:t>Hypotetická cesta As-Is, ktorá zachytáva ako asi funguje služba teraz</w:t>
      </w:r>
    </w:p>
    <w:p w14:paraId="0AEFF36D" w14:textId="77777777" w:rsidR="005D5956" w:rsidRPr="007A5CF2" w:rsidRDefault="005D5956" w:rsidP="005D5956">
      <w:pPr>
        <w:pStyle w:val="Odsekzoznamu"/>
        <w:rPr>
          <w:rFonts w:ascii="Source Sans Pro" w:hAnsi="Source Sans Pro"/>
        </w:rPr>
      </w:pPr>
      <w:r w:rsidRPr="007A5CF2">
        <w:rPr>
          <w:rFonts w:ascii="Source Sans Pro" w:hAnsi="Source Sans Pro"/>
        </w:rPr>
        <w:t xml:space="preserve">Tento stupeň je vhodný na začiatok projektu, pomôže napríklad s definíciou rozsahu projektu. V tomto stupni zákaznícka cesta vnikne zhromaždením informácií a predpokladov od interných zamestnancov inštitúcie, ktorí sú oboznámení so službou. Táto cesta môže byť neskôr zásadne zmenená na základe používateľského výskumu. </w:t>
      </w:r>
    </w:p>
    <w:p w14:paraId="325A64E8" w14:textId="77777777" w:rsidR="005D5956" w:rsidRPr="007A5CF2" w:rsidRDefault="005D5956" w:rsidP="005D5956">
      <w:pPr>
        <w:pStyle w:val="Odsekzoznamu"/>
        <w:rPr>
          <w:rFonts w:ascii="Source Sans Pro" w:hAnsi="Source Sans Pro"/>
        </w:rPr>
      </w:pPr>
    </w:p>
    <w:p w14:paraId="50DDD69F" w14:textId="77777777" w:rsidR="005D5956" w:rsidRPr="005D5956" w:rsidRDefault="005D5956" w:rsidP="0072461B">
      <w:pPr>
        <w:pStyle w:val="Odsekzoznamu"/>
        <w:numPr>
          <w:ilvl w:val="0"/>
          <w:numId w:val="36"/>
        </w:numPr>
        <w:rPr>
          <w:rFonts w:ascii="Source Sans Pro" w:hAnsi="Source Sans Pro"/>
          <w:b/>
          <w:color w:val="327091" w:themeColor="accent3"/>
          <w:sz w:val="24"/>
        </w:rPr>
      </w:pPr>
      <w:r w:rsidRPr="005D5956">
        <w:rPr>
          <w:rFonts w:ascii="Source Sans Pro" w:hAnsi="Source Sans Pro"/>
          <w:b/>
          <w:color w:val="327091" w:themeColor="accent3"/>
          <w:sz w:val="24"/>
        </w:rPr>
        <w:t>Cesta založená na používateľskom výskume</w:t>
      </w:r>
    </w:p>
    <w:p w14:paraId="697F7065" w14:textId="4EB9675A" w:rsidR="005D5956" w:rsidRPr="007A5CF2" w:rsidRDefault="005D5956" w:rsidP="005D5956">
      <w:pPr>
        <w:pStyle w:val="Odsekzoznamu"/>
        <w:rPr>
          <w:rFonts w:ascii="Source Sans Pro" w:hAnsi="Source Sans Pro"/>
        </w:rPr>
      </w:pPr>
      <w:r w:rsidRPr="007A5CF2">
        <w:rPr>
          <w:rFonts w:ascii="Source Sans Pro" w:hAnsi="Source Sans Pro"/>
        </w:rPr>
        <w:t xml:space="preserve">Je dôležité, aby mapa zákazníckej cesty v konečnom výsledku vznikla na základe hlbšieho používateľského prieskumu a nie len na základe informácií od interných zamestnancov a členov tímu. Pokiaľ je cesta vytváraná iba na základe interných informácií, je možné že bude zachytávať iba predpoklady a domnienky zamestnancov namiesto skutočných </w:t>
      </w:r>
      <w:r w:rsidR="57088561" w:rsidRPr="57088561">
        <w:rPr>
          <w:rFonts w:ascii="Source Sans Pro" w:hAnsi="Source Sans Pro"/>
        </w:rPr>
        <w:t>potrieb</w:t>
      </w:r>
      <w:r w:rsidRPr="007A5CF2">
        <w:rPr>
          <w:rFonts w:ascii="Source Sans Pro" w:hAnsi="Source Sans Pro"/>
        </w:rPr>
        <w:t xml:space="preserve"> používateľa. </w:t>
      </w:r>
    </w:p>
    <w:p w14:paraId="5907BC57" w14:textId="77777777" w:rsidR="005D5956" w:rsidRPr="007A5CF2" w:rsidRDefault="005D5956" w:rsidP="005D5956">
      <w:pPr>
        <w:pStyle w:val="Odsekzoznamu"/>
        <w:rPr>
          <w:rFonts w:ascii="Source Sans Pro" w:hAnsi="Source Sans Pro"/>
        </w:rPr>
      </w:pPr>
    </w:p>
    <w:p w14:paraId="18D133CB" w14:textId="77777777" w:rsidR="005D5956" w:rsidRPr="007A5CF2" w:rsidRDefault="005D5956" w:rsidP="005D5956">
      <w:pPr>
        <w:pStyle w:val="Odsekzoznamu"/>
        <w:rPr>
          <w:rFonts w:ascii="Source Sans Pro" w:hAnsi="Source Sans Pro"/>
        </w:rPr>
      </w:pPr>
      <w:r w:rsidRPr="007A5CF2">
        <w:rPr>
          <w:rFonts w:ascii="Source Sans Pro" w:hAnsi="Source Sans Pro"/>
        </w:rPr>
        <w:t xml:space="preserve">Mapa cesty zákazníka založená na používateľskom výskume Vám : </w:t>
      </w:r>
    </w:p>
    <w:p w14:paraId="2CBCB296" w14:textId="77777777" w:rsidR="005D5956" w:rsidRPr="007A5CF2" w:rsidRDefault="005D5956" w:rsidP="005D5956">
      <w:pPr>
        <w:pStyle w:val="Odsekzoznamu"/>
        <w:numPr>
          <w:ilvl w:val="0"/>
          <w:numId w:val="3"/>
        </w:numPr>
        <w:rPr>
          <w:rFonts w:ascii="Source Sans Pro" w:hAnsi="Source Sans Pro"/>
          <w:b/>
        </w:rPr>
      </w:pPr>
      <w:r w:rsidRPr="007A5CF2">
        <w:rPr>
          <w:rFonts w:ascii="Source Sans Pro" w:hAnsi="Source Sans Pro"/>
        </w:rPr>
        <w:t>poskytne solídny štartovací bod pre Vašu návrhársku prácu,</w:t>
      </w:r>
    </w:p>
    <w:p w14:paraId="5E1BF50A" w14:textId="77777777" w:rsidR="005D5956" w:rsidRPr="007A5CF2" w:rsidRDefault="005D5956" w:rsidP="005D5956">
      <w:pPr>
        <w:pStyle w:val="Odsekzoznamu"/>
        <w:numPr>
          <w:ilvl w:val="0"/>
          <w:numId w:val="3"/>
        </w:numPr>
        <w:rPr>
          <w:rFonts w:ascii="Source Sans Pro" w:hAnsi="Source Sans Pro"/>
          <w:b/>
          <w:bCs/>
        </w:rPr>
      </w:pPr>
      <w:r w:rsidRPr="007A5CF2">
        <w:rPr>
          <w:rFonts w:ascii="Source Sans Pro" w:hAnsi="Source Sans Pro"/>
        </w:rPr>
        <w:t>umožní zachytiť a vydestilovať skutočný nastávajúci zážitok reálnych používateľov,</w:t>
      </w:r>
    </w:p>
    <w:p w14:paraId="71946496" w14:textId="77777777" w:rsidR="005D5956" w:rsidRPr="007A5CF2" w:rsidRDefault="005D5956" w:rsidP="005D5956">
      <w:pPr>
        <w:pStyle w:val="Odsekzoznamu"/>
        <w:numPr>
          <w:ilvl w:val="0"/>
          <w:numId w:val="3"/>
        </w:numPr>
        <w:rPr>
          <w:rFonts w:ascii="Source Sans Pro" w:hAnsi="Source Sans Pro"/>
          <w:b/>
        </w:rPr>
      </w:pPr>
      <w:r w:rsidRPr="007A5CF2">
        <w:rPr>
          <w:rFonts w:ascii="Source Sans Pro" w:hAnsi="Source Sans Pro"/>
        </w:rPr>
        <w:t xml:space="preserve">ukáže ako veci fungujú, prípadne nefungujú a aké sú existujúce závislosti medzi krokmi/aktivitami používateľa, </w:t>
      </w:r>
    </w:p>
    <w:p w14:paraId="64E3B42B" w14:textId="77777777" w:rsidR="005D5956" w:rsidRPr="007A5CF2" w:rsidRDefault="005D5956" w:rsidP="005D5956">
      <w:pPr>
        <w:pStyle w:val="Odsekzoznamu"/>
        <w:numPr>
          <w:ilvl w:val="0"/>
          <w:numId w:val="3"/>
        </w:numPr>
        <w:rPr>
          <w:rFonts w:ascii="Source Sans Pro" w:hAnsi="Source Sans Pro"/>
          <w:b/>
        </w:rPr>
      </w:pPr>
      <w:r w:rsidRPr="007A5CF2">
        <w:rPr>
          <w:rFonts w:ascii="Source Sans Pro" w:hAnsi="Source Sans Pro"/>
        </w:rPr>
        <w:t xml:space="preserve">zvýrazní body, v ktorých majú používatelia ťažkosti a proces je v nich nefunkčný, </w:t>
      </w:r>
    </w:p>
    <w:p w14:paraId="0E83C232" w14:textId="77777777" w:rsidR="005D5956" w:rsidRPr="007A5CF2" w:rsidRDefault="005D5956" w:rsidP="005D5956">
      <w:pPr>
        <w:pStyle w:val="Odsekzoznamu"/>
        <w:numPr>
          <w:ilvl w:val="0"/>
          <w:numId w:val="3"/>
        </w:numPr>
        <w:rPr>
          <w:rFonts w:ascii="Source Sans Pro" w:hAnsi="Source Sans Pro"/>
          <w:b/>
        </w:rPr>
      </w:pPr>
      <w:r w:rsidRPr="007A5CF2">
        <w:rPr>
          <w:rFonts w:ascii="Source Sans Pro" w:hAnsi="Source Sans Pro"/>
        </w:rPr>
        <w:t xml:space="preserve">odkryje najdôležitejšie oblasti pre pozitívnu zmenu. </w:t>
      </w:r>
    </w:p>
    <w:p w14:paraId="6FBDB334" w14:textId="77777777" w:rsidR="005D5956" w:rsidRPr="007A5CF2" w:rsidRDefault="005D5956" w:rsidP="005D5956">
      <w:pPr>
        <w:pStyle w:val="Odsekzoznamu"/>
        <w:ind w:left="1440"/>
        <w:rPr>
          <w:rFonts w:ascii="Source Sans Pro" w:hAnsi="Source Sans Pro"/>
        </w:rPr>
      </w:pPr>
    </w:p>
    <w:p w14:paraId="5B90D730" w14:textId="77777777" w:rsidR="005D5956" w:rsidRPr="007A5CF2" w:rsidRDefault="005D5956" w:rsidP="005D5956">
      <w:pPr>
        <w:rPr>
          <w:rFonts w:ascii="Source Sans Pro" w:hAnsi="Source Sans Pro"/>
        </w:rPr>
      </w:pPr>
      <w:r w:rsidRPr="007A5CF2">
        <w:rPr>
          <w:rFonts w:ascii="Source Sans Pro" w:hAnsi="Source Sans Pro"/>
        </w:rPr>
        <w:t>Mapa zákazníckej cesty založená na používateľskom výskume Vám má ukázať čím používateľ/zákazník prechádza v skutočnosti, nie to, čím by mal prechádzať. To je úlohou tretieho stupňa.</w:t>
      </w:r>
    </w:p>
    <w:p w14:paraId="5E9C2BAB" w14:textId="77777777" w:rsidR="005D5956" w:rsidRPr="005D5956" w:rsidRDefault="005D5956" w:rsidP="0072461B">
      <w:pPr>
        <w:pStyle w:val="Odsekzoznamu"/>
        <w:numPr>
          <w:ilvl w:val="0"/>
          <w:numId w:val="36"/>
        </w:numPr>
        <w:rPr>
          <w:rFonts w:ascii="Source Sans Pro" w:hAnsi="Source Sans Pro"/>
          <w:b/>
          <w:color w:val="327091" w:themeColor="accent3"/>
          <w:sz w:val="24"/>
        </w:rPr>
      </w:pPr>
      <w:r w:rsidRPr="005D5956">
        <w:rPr>
          <w:rFonts w:ascii="Source Sans Pro" w:hAnsi="Source Sans Pro"/>
          <w:b/>
          <w:color w:val="327091" w:themeColor="accent3"/>
          <w:sz w:val="24"/>
        </w:rPr>
        <w:t>Zákaznícka cesta To-Be, ako chceme aby proces vyzeral v budúcnosti</w:t>
      </w:r>
    </w:p>
    <w:p w14:paraId="28443A28" w14:textId="77777777" w:rsidR="005D5956" w:rsidRPr="007A5CF2" w:rsidRDefault="005D5956" w:rsidP="005D5956">
      <w:pPr>
        <w:rPr>
          <w:rFonts w:ascii="Source Sans Pro" w:hAnsi="Source Sans Pro"/>
        </w:rPr>
      </w:pPr>
      <w:r w:rsidRPr="007A5CF2">
        <w:rPr>
          <w:rFonts w:ascii="Source Sans Pro" w:hAnsi="Source Sans Pro"/>
        </w:rPr>
        <w:t xml:space="preserve">Táto mapa zákazníckej cesty môže byť používaná ako pracovný a komunikačný nástroj v rôznych bodoch projektu. Pomôže Vám v nasledujúcich bodoch: </w:t>
      </w:r>
    </w:p>
    <w:p w14:paraId="5C77CDBF" w14:textId="25B32718" w:rsidR="005D5956" w:rsidRPr="007A5CF2" w:rsidRDefault="005D5956" w:rsidP="005D5956">
      <w:pPr>
        <w:pStyle w:val="Odsekzoznamu"/>
        <w:numPr>
          <w:ilvl w:val="0"/>
          <w:numId w:val="4"/>
        </w:numPr>
        <w:rPr>
          <w:rFonts w:ascii="Source Sans Pro" w:hAnsi="Source Sans Pro"/>
          <w:b/>
        </w:rPr>
      </w:pPr>
      <w:r w:rsidRPr="007A5CF2">
        <w:rPr>
          <w:rFonts w:ascii="Source Sans Pro" w:hAnsi="Source Sans Pro"/>
        </w:rPr>
        <w:lastRenderedPageBreak/>
        <w:t>Navrhnúť nový proces bez toho</w:t>
      </w:r>
      <w:r w:rsidR="57088561" w:rsidRPr="57088561">
        <w:rPr>
          <w:rFonts w:ascii="Source Sans Pro" w:hAnsi="Source Sans Pro"/>
        </w:rPr>
        <w:t>,</w:t>
      </w:r>
      <w:r w:rsidRPr="007A5CF2">
        <w:rPr>
          <w:rFonts w:ascii="Source Sans Pro" w:hAnsi="Source Sans Pro"/>
        </w:rPr>
        <w:t xml:space="preserve"> aby ste stratili niť a zabudli sa na služb</w:t>
      </w:r>
      <w:r>
        <w:rPr>
          <w:rFonts w:ascii="Source Sans Pro" w:hAnsi="Source Sans Pro"/>
        </w:rPr>
        <w:t>u pozerať z pohľadu používateľa.</w:t>
      </w:r>
    </w:p>
    <w:p w14:paraId="7B1D0195" w14:textId="77777777" w:rsidR="005D5956" w:rsidRPr="007A5CF2" w:rsidRDefault="005D5956" w:rsidP="005D5956">
      <w:pPr>
        <w:pStyle w:val="Odsekzoznamu"/>
        <w:numPr>
          <w:ilvl w:val="0"/>
          <w:numId w:val="4"/>
        </w:numPr>
        <w:rPr>
          <w:rFonts w:ascii="Source Sans Pro" w:hAnsi="Source Sans Pro"/>
          <w:b/>
        </w:rPr>
      </w:pPr>
      <w:r w:rsidRPr="007A5CF2">
        <w:rPr>
          <w:rFonts w:ascii="Source Sans Pro" w:hAnsi="Source Sans Pro"/>
        </w:rPr>
        <w:t xml:space="preserve">V tíme vznikne konsenzus ohľadne toho, kam projekt </w:t>
      </w:r>
      <w:r>
        <w:rPr>
          <w:rFonts w:ascii="Source Sans Pro" w:hAnsi="Source Sans Pro"/>
        </w:rPr>
        <w:t>smeruje a čo vlastne navrhujete.</w:t>
      </w:r>
    </w:p>
    <w:p w14:paraId="22D2B23C" w14:textId="77777777" w:rsidR="005D5956" w:rsidRPr="007A5CF2" w:rsidRDefault="005D5956" w:rsidP="005D5956">
      <w:pPr>
        <w:pStyle w:val="Odsekzoznamu"/>
        <w:numPr>
          <w:ilvl w:val="0"/>
          <w:numId w:val="4"/>
        </w:numPr>
        <w:rPr>
          <w:rFonts w:ascii="Source Sans Pro" w:hAnsi="Source Sans Pro"/>
          <w:b/>
        </w:rPr>
      </w:pPr>
      <w:r w:rsidRPr="007A5CF2">
        <w:rPr>
          <w:rFonts w:ascii="Source Sans Pro" w:hAnsi="Source Sans Pro"/>
        </w:rPr>
        <w:t>Ukáže ako veci majú fungovať a ako musia byť prepojené aby fungovali</w:t>
      </w:r>
      <w:r>
        <w:rPr>
          <w:rFonts w:ascii="Source Sans Pro" w:hAnsi="Source Sans Pro"/>
        </w:rPr>
        <w:t>.</w:t>
      </w:r>
    </w:p>
    <w:p w14:paraId="080C5A14" w14:textId="77777777" w:rsidR="005D5956" w:rsidRPr="007A5CF2" w:rsidRDefault="005D5956" w:rsidP="005D5956">
      <w:pPr>
        <w:pStyle w:val="Odsekzoznamu"/>
        <w:numPr>
          <w:ilvl w:val="0"/>
          <w:numId w:val="4"/>
        </w:numPr>
        <w:rPr>
          <w:rFonts w:ascii="Source Sans Pro" w:hAnsi="Source Sans Pro"/>
          <w:b/>
          <w:bCs/>
        </w:rPr>
      </w:pPr>
      <w:r w:rsidRPr="007A5CF2">
        <w:rPr>
          <w:rFonts w:ascii="Source Sans Pro" w:hAnsi="Source Sans Pro"/>
        </w:rPr>
        <w:t>Pomôže presvedčiť ľudí zapojených do procesu zme</w:t>
      </w:r>
      <w:r>
        <w:rPr>
          <w:rFonts w:ascii="Source Sans Pro" w:hAnsi="Source Sans Pro"/>
        </w:rPr>
        <w:t>ny, aké veci je potrebné urobiť.</w:t>
      </w:r>
    </w:p>
    <w:p w14:paraId="5CE8602B" w14:textId="77777777" w:rsidR="005D5956" w:rsidRPr="007A5CF2" w:rsidRDefault="005D5956" w:rsidP="005D5956">
      <w:pPr>
        <w:pStyle w:val="Odsekzoznamu"/>
        <w:numPr>
          <w:ilvl w:val="0"/>
          <w:numId w:val="4"/>
        </w:numPr>
        <w:rPr>
          <w:rFonts w:ascii="Source Sans Pro" w:hAnsi="Source Sans Pro"/>
        </w:rPr>
      </w:pPr>
      <w:r w:rsidRPr="007A5CF2">
        <w:rPr>
          <w:rFonts w:ascii="Source Sans Pro" w:hAnsi="Source Sans Pro"/>
        </w:rPr>
        <w:t>Pomôže s vytvorením plánu dodávky</w:t>
      </w:r>
      <w:bookmarkStart w:id="63" w:name="_Úvod_do_výskumu"/>
      <w:bookmarkEnd w:id="63"/>
      <w:r>
        <w:rPr>
          <w:rFonts w:ascii="Source Sans Pro" w:hAnsi="Source Sans Pro"/>
        </w:rPr>
        <w:t>.</w:t>
      </w:r>
    </w:p>
    <w:p w14:paraId="59BE4695" w14:textId="3ABF6C83" w:rsidR="005D5956" w:rsidRDefault="00B26B38" w:rsidP="005D5956">
      <w:pPr>
        <w:pStyle w:val="Popis"/>
        <w:jc w:val="center"/>
        <w:rPr>
          <w:rFonts w:ascii="Source Sans Pro" w:hAnsi="Source Sans Pro"/>
        </w:rPr>
      </w:pPr>
      <w:r>
        <w:rPr>
          <w:noProof/>
          <w:lang w:eastAsia="sk-SK"/>
        </w:rPr>
        <mc:AlternateContent>
          <mc:Choice Requires="wps">
            <w:drawing>
              <wp:anchor distT="0" distB="0" distL="114300" distR="114300" simplePos="0" relativeHeight="251660303" behindDoc="1" locked="0" layoutInCell="1" allowOverlap="1" wp14:anchorId="5CB2A538" wp14:editId="601CE2D6">
                <wp:simplePos x="0" y="0"/>
                <wp:positionH relativeFrom="column">
                  <wp:posOffset>-481965</wp:posOffset>
                </wp:positionH>
                <wp:positionV relativeFrom="paragraph">
                  <wp:posOffset>4295140</wp:posOffset>
                </wp:positionV>
                <wp:extent cx="6848475" cy="635"/>
                <wp:effectExtent l="0" t="0" r="0" b="0"/>
                <wp:wrapTight wrapText="bothSides">
                  <wp:wrapPolygon edited="0">
                    <wp:start x="0" y="0"/>
                    <wp:lineTo x="0" y="21600"/>
                    <wp:lineTo x="21600" y="21600"/>
                    <wp:lineTo x="21600" y="0"/>
                  </wp:wrapPolygon>
                </wp:wrapTight>
                <wp:docPr id="3" name="Textové pole 3"/>
                <wp:cNvGraphicFramePr/>
                <a:graphic xmlns:a="http://schemas.openxmlformats.org/drawingml/2006/main">
                  <a:graphicData uri="http://schemas.microsoft.com/office/word/2010/wordprocessingShape">
                    <wps:wsp>
                      <wps:cNvSpPr txBox="1"/>
                      <wps:spPr>
                        <a:xfrm>
                          <a:off x="0" y="0"/>
                          <a:ext cx="6848475" cy="635"/>
                        </a:xfrm>
                        <a:prstGeom prst="rect">
                          <a:avLst/>
                        </a:prstGeom>
                        <a:solidFill>
                          <a:prstClr val="white"/>
                        </a:solidFill>
                        <a:ln>
                          <a:noFill/>
                        </a:ln>
                      </wps:spPr>
                      <wps:txbx>
                        <w:txbxContent>
                          <w:p w14:paraId="42835766" w14:textId="0A921379" w:rsidR="00D30459" w:rsidRPr="00AD52CC" w:rsidRDefault="00D30459" w:rsidP="00B26B38">
                            <w:pPr>
                              <w:pStyle w:val="Popis"/>
                              <w:rPr>
                                <w:rFonts w:ascii="Source Sans Pro" w:hAnsi="Source Sans Pro"/>
                                <w:noProof/>
                              </w:rPr>
                            </w:pPr>
                            <w:r>
                              <w:t xml:space="preserve">Obrázok </w:t>
                            </w:r>
                            <w:r w:rsidR="007315BB">
                              <w:fldChar w:fldCharType="begin"/>
                            </w:r>
                            <w:r w:rsidR="007315BB">
                              <w:instrText xml:space="preserve"> SEQ Obrázok \* ARABIC </w:instrText>
                            </w:r>
                            <w:r w:rsidR="007315BB">
                              <w:fldChar w:fldCharType="separate"/>
                            </w:r>
                            <w:r>
                              <w:rPr>
                                <w:noProof/>
                              </w:rPr>
                              <w:t>4</w:t>
                            </w:r>
                            <w:r w:rsidR="007315BB">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CB2A538" id="Textové pole 3" o:spid="_x0000_s1035" type="#_x0000_t202" style="position:absolute;left:0;text-align:left;margin-left:-37.95pt;margin-top:338.2pt;width:539.25pt;height:.05pt;z-index:-25165617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" stroked="f">
                <v:textbox style="mso-fit-shape-to-text:t" inset="0,0,0,0">
                  <w:txbxContent>
                    <w:p w14:paraId="42835766" w14:textId="0A921379" w:rsidR="00D30459" w:rsidRPr="00AD52CC" w:rsidRDefault="00D30459" w:rsidP="00B26B38">
                      <w:pPr>
                        <w:pStyle w:val="Popis"/>
                        <w:rPr>
                          <w:rFonts w:ascii="Source Sans Pro" w:hAnsi="Source Sans Pro"/>
                          <w:noProof/>
                        </w:rPr>
                      </w:pPr>
                      <w:r>
                        <w:t xml:space="preserve">Obrázok </w:t>
                      </w:r>
                      <w:r>
                        <w:fldChar w:fldCharType="begin"/>
                      </w:r>
                      <w:r>
                        <w:instrText xml:space="preserve"> SEQ Obrázok \* ARABIC </w:instrText>
                      </w:r>
                      <w:r>
                        <w:fldChar w:fldCharType="separate"/>
                      </w:r>
                      <w:r>
                        <w:rPr>
                          <w:noProof/>
                        </w:rPr>
                        <w:t>4</w:t>
                      </w:r>
                      <w:r>
                        <w:rPr>
                          <w:noProof/>
                        </w:rPr>
                        <w:fldChar w:fldCharType="end"/>
                      </w:r>
                    </w:p>
                  </w:txbxContent>
                </v:textbox>
                <w10:wrap type="tight"/>
              </v:shape>
            </w:pict>
          </mc:Fallback>
        </mc:AlternateContent>
      </w:r>
      <w:r w:rsidR="005D5956" w:rsidRPr="00A67FA1">
        <w:rPr>
          <w:rFonts w:ascii="Source Sans Pro" w:hAnsi="Source Sans Pro"/>
          <w:noProof/>
          <w:lang w:eastAsia="sk-SK"/>
        </w:rPr>
        <w:drawing>
          <wp:anchor distT="0" distB="0" distL="114300" distR="114300" simplePos="0" relativeHeight="251658254" behindDoc="1" locked="0" layoutInCell="1" allowOverlap="1" wp14:anchorId="1DA72EE4" wp14:editId="31BE9115">
            <wp:simplePos x="0" y="0"/>
            <wp:positionH relativeFrom="margin">
              <wp:posOffset>-481965</wp:posOffset>
            </wp:positionH>
            <wp:positionV relativeFrom="paragraph">
              <wp:posOffset>417830</wp:posOffset>
            </wp:positionV>
            <wp:extent cx="6848475" cy="3820160"/>
            <wp:effectExtent l="0" t="0" r="9525" b="8890"/>
            <wp:wrapTight wrapText="bothSides">
              <wp:wrapPolygon edited="0">
                <wp:start x="0" y="0"/>
                <wp:lineTo x="0" y="21543"/>
                <wp:lineTo x="21570" y="21543"/>
                <wp:lineTo x="21570" y="0"/>
                <wp:lineTo x="0" y="0"/>
              </wp:wrapPolygon>
            </wp:wrapTight>
            <wp:docPr id="231" name="Obrázo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848475" cy="3820160"/>
                    </a:xfrm>
                    <a:prstGeom prst="rect">
                      <a:avLst/>
                    </a:prstGeom>
                  </pic:spPr>
                </pic:pic>
              </a:graphicData>
            </a:graphic>
            <wp14:sizeRelH relativeFrom="margin">
              <wp14:pctWidth>0</wp14:pctWidth>
            </wp14:sizeRelH>
            <wp14:sizeRelV relativeFrom="margin">
              <wp14:pctHeight>0</wp14:pctHeight>
            </wp14:sizeRelV>
          </wp:anchor>
        </w:drawing>
      </w:r>
    </w:p>
    <w:p w14:paraId="73A6B0B8" w14:textId="77777777" w:rsidR="005D5956" w:rsidRDefault="005D5956" w:rsidP="005D5956">
      <w:pPr>
        <w:pStyle w:val="Popis"/>
        <w:jc w:val="center"/>
        <w:rPr>
          <w:rFonts w:ascii="Source Sans Pro" w:hAnsi="Source Sans Pro"/>
        </w:rPr>
      </w:pPr>
    </w:p>
    <w:p w14:paraId="5613B287" w14:textId="77777777" w:rsidR="005D5956" w:rsidRPr="005D5956" w:rsidRDefault="005D5956" w:rsidP="005D5956">
      <w:pPr>
        <w:pStyle w:val="Nadpis4"/>
        <w:numPr>
          <w:ilvl w:val="0"/>
          <w:numId w:val="0"/>
        </w:numPr>
        <w:ind w:left="864"/>
        <w:rPr>
          <w:rFonts w:ascii="Source Sans Pro" w:hAnsi="Source Sans Pro"/>
        </w:rPr>
      </w:pPr>
    </w:p>
    <w:p w14:paraId="17F15D20" w14:textId="77777777" w:rsidR="00101D5B" w:rsidRPr="00711CFE" w:rsidRDefault="00101D5B" w:rsidP="00101D5B">
      <w:pPr>
        <w:pStyle w:val="Nadpis4"/>
      </w:pPr>
      <w:r w:rsidRPr="00711CFE">
        <w:t>Report zákazníckeho výskumu</w:t>
      </w:r>
    </w:p>
    <w:p w14:paraId="189D4A95" w14:textId="77777777" w:rsidR="00B26B38" w:rsidRDefault="00101D5B" w:rsidP="00B26B38">
      <w:pPr>
        <w:keepNext/>
      </w:pPr>
      <w:r w:rsidRPr="00711CFE">
        <w:rPr>
          <w:i/>
          <w:noProof/>
          <w:lang w:eastAsia="sk-SK"/>
        </w:rPr>
        <w:drawing>
          <wp:inline distT="114300" distB="114300" distL="114300" distR="114300" wp14:anchorId="6B54D3F2" wp14:editId="3053D58A">
            <wp:extent cx="5795963" cy="3046596"/>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a:stretch>
                      <a:fillRect/>
                    </a:stretch>
                  </pic:blipFill>
                  <pic:spPr>
                    <a:xfrm>
                      <a:off x="0" y="0"/>
                      <a:ext cx="5795963" cy="3046596"/>
                    </a:xfrm>
                    <a:prstGeom prst="rect">
                      <a:avLst/>
                    </a:prstGeom>
                    <a:ln/>
                  </pic:spPr>
                </pic:pic>
              </a:graphicData>
            </a:graphic>
          </wp:inline>
        </w:drawing>
      </w:r>
    </w:p>
    <w:p w14:paraId="218E5FA1" w14:textId="53C6009B" w:rsidR="00101D5B" w:rsidRPr="00711CFE" w:rsidRDefault="00B26B38" w:rsidP="00B26B38">
      <w:pPr>
        <w:pStyle w:val="Popis"/>
        <w:rPr>
          <w:i w:val="0"/>
        </w:rPr>
      </w:pPr>
      <w:r>
        <w:t xml:space="preserve">Obrázok </w:t>
      </w:r>
      <w:r w:rsidR="007315BB">
        <w:fldChar w:fldCharType="begin"/>
      </w:r>
      <w:r w:rsidR="007315BB">
        <w:instrText xml:space="preserve"> SEQ Obrázok \* ARABIC </w:instrText>
      </w:r>
      <w:r w:rsidR="007315BB">
        <w:fldChar w:fldCharType="separate"/>
      </w:r>
      <w:r>
        <w:rPr>
          <w:noProof/>
        </w:rPr>
        <w:t>5</w:t>
      </w:r>
      <w:r w:rsidR="007315BB">
        <w:rPr>
          <w:noProof/>
        </w:rPr>
        <w:fldChar w:fldCharType="end"/>
      </w:r>
      <w:r>
        <w:t xml:space="preserve"> - </w:t>
      </w:r>
      <w:r w:rsidRPr="00BB016A">
        <w:t>Report zákazníckeho výskumu</w:t>
      </w:r>
    </w:p>
    <w:p w14:paraId="498A3CF5" w14:textId="77777777" w:rsidR="00101D5B" w:rsidRPr="00711CFE" w:rsidRDefault="00101D5B" w:rsidP="00101D5B">
      <w:r w:rsidRPr="00711CFE">
        <w:t>Je dokument, ktorý hĺbkovo analyzuje poznatky zozbierané kvalitatívnym výskumom (rozhovormi so zákazníkmi). Vyhodnocuje sa ním priorita potrieb budúcich používateľov, ich motivácie na používanie produktu, problémy, s ktorými sa aktuálne stretávajú a definuje ich znalostný kapitál. Pozostáva z častí:</w:t>
      </w:r>
    </w:p>
    <w:p w14:paraId="575153DA" w14:textId="77777777" w:rsidR="00101D5B" w:rsidRPr="00711CFE" w:rsidRDefault="00101D5B" w:rsidP="0072461B">
      <w:pPr>
        <w:numPr>
          <w:ilvl w:val="0"/>
          <w:numId w:val="31"/>
        </w:numPr>
        <w:spacing w:before="200" w:after="0" w:line="276" w:lineRule="auto"/>
      </w:pPr>
      <w:r w:rsidRPr="00711CFE">
        <w:t>Metóda výskumu poznatkov</w:t>
      </w:r>
    </w:p>
    <w:p w14:paraId="660AABA8" w14:textId="77777777" w:rsidR="00101D5B" w:rsidRPr="00711CFE" w:rsidRDefault="00101D5B" w:rsidP="0072461B">
      <w:pPr>
        <w:numPr>
          <w:ilvl w:val="0"/>
          <w:numId w:val="31"/>
        </w:numPr>
        <w:spacing w:after="0" w:line="276" w:lineRule="auto"/>
      </w:pPr>
      <w:r w:rsidRPr="00711CFE">
        <w:t>Kľúčové požiadavky zákazníkov na prínos systému</w:t>
      </w:r>
    </w:p>
    <w:p w14:paraId="66FE9F48" w14:textId="77777777" w:rsidR="00C84C7B" w:rsidRDefault="00C84C7B" w:rsidP="00101D5B">
      <w:pPr>
        <w:rPr>
          <w:rFonts w:ascii="Source Sans Pro" w:hAnsi="Source Sans Pro"/>
          <w:b/>
          <w:color w:val="327091" w:themeColor="accent3"/>
          <w:sz w:val="24"/>
        </w:rPr>
      </w:pPr>
      <w:bookmarkStart w:id="64" w:name="_5khqeics2d1i" w:colFirst="0" w:colLast="0"/>
      <w:bookmarkEnd w:id="64"/>
    </w:p>
    <w:p w14:paraId="42684797" w14:textId="49308F84" w:rsidR="00101D5B" w:rsidRPr="00101D5B" w:rsidRDefault="00101D5B" w:rsidP="00101D5B">
      <w:pPr>
        <w:rPr>
          <w:rFonts w:ascii="Source Sans Pro" w:hAnsi="Source Sans Pro"/>
          <w:b/>
          <w:color w:val="327091" w:themeColor="accent3"/>
          <w:sz w:val="24"/>
        </w:rPr>
      </w:pPr>
      <w:r w:rsidRPr="00101D5B">
        <w:rPr>
          <w:rFonts w:ascii="Source Sans Pro" w:hAnsi="Source Sans Pro"/>
          <w:b/>
          <w:color w:val="327091" w:themeColor="accent3"/>
          <w:sz w:val="24"/>
        </w:rPr>
        <w:t>Metóda výskumu poznatkov</w:t>
      </w:r>
    </w:p>
    <w:p w14:paraId="358F337D" w14:textId="77777777" w:rsidR="00101D5B" w:rsidRPr="00711CFE" w:rsidRDefault="00101D5B" w:rsidP="00101D5B">
      <w:r w:rsidRPr="00711CFE">
        <w:t>Táto časť obsahuje:</w:t>
      </w:r>
    </w:p>
    <w:p w14:paraId="51B70EC3" w14:textId="77777777" w:rsidR="00101D5B" w:rsidRPr="00711CFE" w:rsidRDefault="00101D5B" w:rsidP="0072461B">
      <w:pPr>
        <w:numPr>
          <w:ilvl w:val="0"/>
          <w:numId w:val="29"/>
        </w:numPr>
        <w:spacing w:before="200" w:after="0" w:line="276" w:lineRule="auto"/>
      </w:pPr>
      <w:r w:rsidRPr="00711CFE">
        <w:t>Použitú metodológiu</w:t>
      </w:r>
    </w:p>
    <w:p w14:paraId="76BE2C33" w14:textId="77777777" w:rsidR="00101D5B" w:rsidRPr="00711CFE" w:rsidRDefault="00101D5B" w:rsidP="0072461B">
      <w:pPr>
        <w:numPr>
          <w:ilvl w:val="0"/>
          <w:numId w:val="29"/>
        </w:numPr>
        <w:spacing w:after="0" w:line="276" w:lineRule="auto"/>
      </w:pPr>
      <w:r w:rsidRPr="00711CFE">
        <w:t>Scenár výskumu</w:t>
      </w:r>
    </w:p>
    <w:p w14:paraId="78B286CD" w14:textId="0B8F3E4E" w:rsidR="00101D5B" w:rsidRPr="00711CFE" w:rsidRDefault="57088561" w:rsidP="0072461B">
      <w:pPr>
        <w:numPr>
          <w:ilvl w:val="0"/>
          <w:numId w:val="29"/>
        </w:numPr>
        <w:spacing w:after="0" w:line="276" w:lineRule="auto"/>
      </w:pPr>
      <w:r>
        <w:t>Sociodemografický</w:t>
      </w:r>
      <w:r w:rsidR="00101D5B" w:rsidRPr="00711CFE">
        <w:t xml:space="preserve"> charakter oslovených používateľov</w:t>
      </w:r>
      <w:r>
        <w:t xml:space="preserve"> (tzv. screener)</w:t>
      </w:r>
    </w:p>
    <w:p w14:paraId="73EA646D" w14:textId="77777777" w:rsidR="00101D5B" w:rsidRPr="00711CFE" w:rsidRDefault="00101D5B" w:rsidP="0072461B">
      <w:pPr>
        <w:numPr>
          <w:ilvl w:val="0"/>
          <w:numId w:val="29"/>
        </w:numPr>
        <w:spacing w:after="0" w:line="276" w:lineRule="auto"/>
      </w:pPr>
      <w:r w:rsidRPr="00711CFE">
        <w:t>Priebeh oslovovania a naplnenie screeneru</w:t>
      </w:r>
    </w:p>
    <w:p w14:paraId="021B907A" w14:textId="77777777" w:rsidR="00101D5B" w:rsidRPr="00711CFE" w:rsidRDefault="00101D5B" w:rsidP="0072461B">
      <w:pPr>
        <w:numPr>
          <w:ilvl w:val="0"/>
          <w:numId w:val="29"/>
        </w:numPr>
        <w:spacing w:after="0" w:line="276" w:lineRule="auto"/>
      </w:pPr>
      <w:r w:rsidRPr="00711CFE">
        <w:t>Dátum vykonania výskumu</w:t>
      </w:r>
    </w:p>
    <w:p w14:paraId="3C813A65" w14:textId="6179DC56" w:rsidR="57088561" w:rsidRDefault="57088561" w:rsidP="57088561">
      <w:pPr>
        <w:spacing w:after="0" w:line="276" w:lineRule="auto"/>
        <w:ind w:left="360"/>
      </w:pPr>
      <w:bookmarkStart w:id="65" w:name="_wj6i3ra39hf3" w:colFirst="0" w:colLast="0"/>
      <w:bookmarkEnd w:id="65"/>
    </w:p>
    <w:p w14:paraId="774233A0" w14:textId="4A5CBAE8" w:rsidR="57088561" w:rsidRPr="00AD400B" w:rsidRDefault="00AD400B" w:rsidP="57088561">
      <w:pPr>
        <w:spacing w:after="0" w:line="276" w:lineRule="auto"/>
        <w:ind w:left="360"/>
      </w:pPr>
      <w:r w:rsidRPr="00AD400B">
        <w:t>C</w:t>
      </w:r>
      <w:r w:rsidR="57088561" w:rsidRPr="00AD400B">
        <w:t>ieľom výskumu je výstup -</w:t>
      </w:r>
      <w:r w:rsidRPr="00AD400B">
        <w:t xml:space="preserve"> zoznam požiadaviek používateľa.</w:t>
      </w:r>
    </w:p>
    <w:p w14:paraId="14082469" w14:textId="77777777" w:rsidR="00C84C7B" w:rsidRDefault="00C84C7B" w:rsidP="00101D5B">
      <w:pPr>
        <w:rPr>
          <w:rFonts w:ascii="Source Sans Pro" w:hAnsi="Source Sans Pro"/>
          <w:b/>
          <w:color w:val="327091" w:themeColor="accent3"/>
          <w:sz w:val="24"/>
        </w:rPr>
      </w:pPr>
    </w:p>
    <w:p w14:paraId="76825AEE" w14:textId="19D1787D" w:rsidR="00101D5B" w:rsidRPr="00101D5B" w:rsidRDefault="00101D5B" w:rsidP="00101D5B">
      <w:pPr>
        <w:rPr>
          <w:rFonts w:ascii="Source Sans Pro" w:hAnsi="Source Sans Pro"/>
          <w:b/>
          <w:color w:val="327091" w:themeColor="accent3"/>
          <w:sz w:val="24"/>
        </w:rPr>
      </w:pPr>
      <w:r w:rsidRPr="00101D5B">
        <w:rPr>
          <w:rFonts w:ascii="Source Sans Pro" w:hAnsi="Source Sans Pro"/>
          <w:b/>
          <w:color w:val="327091" w:themeColor="accent3"/>
          <w:sz w:val="24"/>
        </w:rPr>
        <w:t>Kľúčové požiadavky zákazníkov na prínos systému</w:t>
      </w:r>
    </w:p>
    <w:p w14:paraId="01E748AA" w14:textId="77777777" w:rsidR="00101D5B" w:rsidRPr="00711CFE" w:rsidRDefault="00101D5B" w:rsidP="00101D5B">
      <w:r w:rsidRPr="00711CFE">
        <w:t>Táto časť pozostáva z:</w:t>
      </w:r>
    </w:p>
    <w:p w14:paraId="20DB510A" w14:textId="77777777" w:rsidR="00101D5B" w:rsidRPr="00711CFE" w:rsidRDefault="00101D5B" w:rsidP="0072461B">
      <w:pPr>
        <w:numPr>
          <w:ilvl w:val="0"/>
          <w:numId w:val="30"/>
        </w:numPr>
        <w:spacing w:before="200" w:after="0" w:line="276" w:lineRule="auto"/>
      </w:pPr>
      <w:r w:rsidRPr="00711CFE">
        <w:t>Opisu kľúčovej požiadavky</w:t>
      </w:r>
    </w:p>
    <w:p w14:paraId="18C0B7B7" w14:textId="77777777" w:rsidR="00101D5B" w:rsidRPr="00711CFE" w:rsidRDefault="00101D5B" w:rsidP="0072461B">
      <w:pPr>
        <w:numPr>
          <w:ilvl w:val="0"/>
          <w:numId w:val="30"/>
        </w:numPr>
        <w:spacing w:after="0" w:line="276" w:lineRule="auto"/>
      </w:pPr>
      <w:r w:rsidRPr="00711CFE">
        <w:t>Rácio požiadavky opisujúcej poznatky z výskumu</w:t>
      </w:r>
    </w:p>
    <w:p w14:paraId="3454B21C" w14:textId="77777777" w:rsidR="00101D5B" w:rsidRPr="00711CFE" w:rsidRDefault="00101D5B" w:rsidP="0072461B">
      <w:pPr>
        <w:numPr>
          <w:ilvl w:val="0"/>
          <w:numId w:val="30"/>
        </w:numPr>
        <w:spacing w:after="0" w:line="276" w:lineRule="auto"/>
      </w:pPr>
      <w:r w:rsidRPr="00711CFE">
        <w:lastRenderedPageBreak/>
        <w:t>Návrhu spôsobu validácie požiadavky kvantitatívnym výskumom</w:t>
      </w:r>
    </w:p>
    <w:p w14:paraId="3041B2B7" w14:textId="3A4EF8EE" w:rsidR="00101D5B" w:rsidRPr="00711CFE" w:rsidRDefault="00101D5B" w:rsidP="0072461B">
      <w:pPr>
        <w:numPr>
          <w:ilvl w:val="0"/>
          <w:numId w:val="30"/>
        </w:numPr>
        <w:spacing w:after="0" w:line="276" w:lineRule="auto"/>
      </w:pPr>
      <w:r w:rsidRPr="00711CFE">
        <w:t xml:space="preserve">Konkrétnych </w:t>
      </w:r>
      <w:r w:rsidR="57088561">
        <w:t>návrhov riešení</w:t>
      </w:r>
      <w:r w:rsidRPr="00711CFE">
        <w:t xml:space="preserve"> požiadavky v používateľskom rozhraní a ich prioritizácie</w:t>
      </w:r>
    </w:p>
    <w:p w14:paraId="7F12BA67" w14:textId="77777777" w:rsidR="00C84C7B" w:rsidRDefault="00C84C7B" w:rsidP="00101D5B">
      <w:pPr>
        <w:rPr>
          <w:rFonts w:ascii="Source Sans Pro" w:hAnsi="Source Sans Pro"/>
          <w:b/>
          <w:color w:val="327091" w:themeColor="accent3"/>
          <w:sz w:val="24"/>
        </w:rPr>
      </w:pPr>
      <w:bookmarkStart w:id="66" w:name="_xbtf9kv97nsl" w:colFirst="0" w:colLast="0"/>
      <w:bookmarkEnd w:id="66"/>
    </w:p>
    <w:p w14:paraId="62E6EAE3" w14:textId="4B58EEBB" w:rsidR="00101D5B" w:rsidRPr="00101D5B" w:rsidRDefault="00101D5B" w:rsidP="00101D5B">
      <w:pPr>
        <w:rPr>
          <w:rFonts w:ascii="Source Sans Pro" w:hAnsi="Source Sans Pro"/>
          <w:b/>
          <w:color w:val="327091" w:themeColor="accent3"/>
          <w:sz w:val="24"/>
        </w:rPr>
      </w:pPr>
      <w:bookmarkStart w:id="67" w:name="_uvgft87bc1wk" w:colFirst="0" w:colLast="0"/>
      <w:bookmarkEnd w:id="67"/>
      <w:r w:rsidRPr="00101D5B">
        <w:rPr>
          <w:rFonts w:ascii="Source Sans Pro" w:hAnsi="Source Sans Pro"/>
          <w:b/>
          <w:color w:val="327091" w:themeColor="accent3"/>
          <w:sz w:val="24"/>
        </w:rPr>
        <w:t>Persóny</w:t>
      </w:r>
    </w:p>
    <w:p w14:paraId="640493F9" w14:textId="77777777" w:rsidR="00B26B38" w:rsidRDefault="00101D5B" w:rsidP="00B26B38">
      <w:pPr>
        <w:keepNext/>
        <w:jc w:val="center"/>
      </w:pPr>
      <w:r w:rsidRPr="00711CFE">
        <w:rPr>
          <w:noProof/>
          <w:lang w:eastAsia="sk-SK"/>
        </w:rPr>
        <w:drawing>
          <wp:inline distT="114300" distB="114300" distL="114300" distR="114300" wp14:anchorId="1B33D4E5" wp14:editId="2E7B0CCA">
            <wp:extent cx="4012817" cy="3021013"/>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a:stretch>
                      <a:fillRect/>
                    </a:stretch>
                  </pic:blipFill>
                  <pic:spPr>
                    <a:xfrm>
                      <a:off x="0" y="0"/>
                      <a:ext cx="4012817" cy="3021013"/>
                    </a:xfrm>
                    <a:prstGeom prst="rect">
                      <a:avLst/>
                    </a:prstGeom>
                    <a:ln/>
                  </pic:spPr>
                </pic:pic>
              </a:graphicData>
            </a:graphic>
          </wp:inline>
        </w:drawing>
      </w:r>
    </w:p>
    <w:p w14:paraId="4FCE02CF" w14:textId="51E2CC9E" w:rsidR="00101D5B" w:rsidRPr="00711CFE" w:rsidRDefault="00B26B38" w:rsidP="00B26B38">
      <w:pPr>
        <w:pStyle w:val="Popis"/>
        <w:jc w:val="center"/>
      </w:pPr>
      <w:r>
        <w:t xml:space="preserve">Obrázok </w:t>
      </w:r>
      <w:r w:rsidR="007315BB">
        <w:fldChar w:fldCharType="begin"/>
      </w:r>
      <w:r w:rsidR="007315BB">
        <w:instrText xml:space="preserve"> SEQ Obrázok \* ARABIC </w:instrText>
      </w:r>
      <w:r w:rsidR="007315BB">
        <w:fldChar w:fldCharType="separate"/>
      </w:r>
      <w:r>
        <w:rPr>
          <w:noProof/>
        </w:rPr>
        <w:t>6</w:t>
      </w:r>
      <w:r w:rsidR="007315BB">
        <w:rPr>
          <w:noProof/>
        </w:rPr>
        <w:fldChar w:fldCharType="end"/>
      </w:r>
      <w:r>
        <w:t xml:space="preserve"> - </w:t>
      </w:r>
      <w:r w:rsidRPr="003C08DA">
        <w:t>Persóna</w:t>
      </w:r>
    </w:p>
    <w:p w14:paraId="3AED4AD5" w14:textId="77777777" w:rsidR="00101D5B" w:rsidRPr="00711CFE" w:rsidRDefault="00101D5B" w:rsidP="00101D5B">
      <w:r w:rsidRPr="00711CFE">
        <w:t>Sú predstaviteľmi cieľových skupín používateľského rozhrania a agregujú typické správanie skupiny používateľov. Pre každú cieľovú skupinu by mali byť vytvorené 1-3 persóny.</w:t>
      </w:r>
    </w:p>
    <w:p w14:paraId="3C5C9D8D" w14:textId="77777777" w:rsidR="00101D5B" w:rsidRPr="00101D5B" w:rsidRDefault="00101D5B" w:rsidP="00101D5B">
      <w:pPr>
        <w:rPr>
          <w:rFonts w:ascii="Source Sans Pro" w:hAnsi="Source Sans Pro"/>
          <w:b/>
          <w:color w:val="327091" w:themeColor="accent3"/>
          <w:sz w:val="24"/>
        </w:rPr>
      </w:pPr>
      <w:bookmarkStart w:id="68" w:name="_d4qvegnqr63r" w:colFirst="0" w:colLast="0"/>
      <w:bookmarkEnd w:id="68"/>
      <w:r w:rsidRPr="00101D5B">
        <w:rPr>
          <w:rFonts w:ascii="Source Sans Pro" w:hAnsi="Source Sans Pro"/>
          <w:b/>
          <w:color w:val="327091" w:themeColor="accent3"/>
          <w:sz w:val="24"/>
        </w:rPr>
        <w:t>Definícia cieľových skupín</w:t>
      </w:r>
    </w:p>
    <w:p w14:paraId="481511B3" w14:textId="64B78404" w:rsidR="00101D5B" w:rsidRPr="00711CFE" w:rsidRDefault="00101D5B" w:rsidP="00101D5B">
      <w:r w:rsidRPr="00711CFE">
        <w:t xml:space="preserve">Je popis cieľových skupín, ktoré sú budúcimi používateľmi riešenia. Popis by mal obsahovať nielen sociodemografické parametre ale aj ich </w:t>
      </w:r>
      <w:r w:rsidR="57088561">
        <w:t>potreby</w:t>
      </w:r>
      <w:r w:rsidRPr="00711CFE">
        <w:t xml:space="preserve">, ciele a motivácie. </w:t>
      </w:r>
    </w:p>
    <w:p w14:paraId="70483686" w14:textId="77777777" w:rsidR="00101D5B" w:rsidRPr="00711CFE" w:rsidRDefault="00101D5B" w:rsidP="00843047"/>
    <w:p w14:paraId="29A498BD" w14:textId="77777777" w:rsidR="00843047" w:rsidRPr="00711CFE" w:rsidRDefault="00843047" w:rsidP="00843047"/>
    <w:p w14:paraId="71734A64" w14:textId="77777777" w:rsidR="00843047" w:rsidRPr="00711CFE" w:rsidRDefault="00843047" w:rsidP="00843047">
      <w:pPr>
        <w:pStyle w:val="Nadpis3"/>
      </w:pPr>
      <w:bookmarkStart w:id="69" w:name="_8j852knafgup" w:colFirst="0" w:colLast="0"/>
      <w:bookmarkStart w:id="70" w:name="_3qfsm8ubq5bs" w:colFirst="0" w:colLast="0"/>
      <w:bookmarkStart w:id="71" w:name="_Toc10115561"/>
      <w:bookmarkEnd w:id="69"/>
      <w:bookmarkEnd w:id="70"/>
      <w:r w:rsidRPr="00711CFE">
        <w:t>Návrh informačnej architektúry</w:t>
      </w:r>
      <w:bookmarkEnd w:id="71"/>
    </w:p>
    <w:p w14:paraId="6EF9E32C" w14:textId="36EFBC49" w:rsidR="00843047" w:rsidRDefault="00843047" w:rsidP="00843047">
      <w:r w:rsidRPr="00711CFE">
        <w:t>Kľúčovým výstupom prípravnej fázy je informačná architektúra. Tá môže nabrať rôzne formy podľa potrieb projektu (napr. vo forme mapy stránky alebo vo forme tokov používateľov). Používatelia však musia byť zapojení aj do tvorby informačnej architektúry a štruktúry navigácie. Tá by mala byť testovaná kvantitatívne so zapojením všetkých účastných cieľových skupín. Informačná architektúra musí zohľadňovať slovník, ktorý je definovaný v ID-SK (Jednotný dizajn manuál elektronických služieb).</w:t>
      </w:r>
    </w:p>
    <w:p w14:paraId="2616FB63" w14:textId="77777777" w:rsidR="00B26B38" w:rsidRPr="00711CFE" w:rsidRDefault="00B26B38" w:rsidP="00843047"/>
    <w:p w14:paraId="038D1124" w14:textId="77777777" w:rsidR="00843047" w:rsidRPr="00711CFE" w:rsidRDefault="00843047" w:rsidP="00843047"/>
    <w:p w14:paraId="50CFEF84" w14:textId="071DAAF1" w:rsidR="00B26B38" w:rsidRDefault="00B26B38" w:rsidP="00B26B38">
      <w:pPr>
        <w:pStyle w:val="Popis"/>
        <w:keepNext/>
      </w:pPr>
      <w:r>
        <w:lastRenderedPageBreak/>
        <w:t xml:space="preserve">Tabuľka </w:t>
      </w:r>
      <w:r w:rsidR="007315BB">
        <w:fldChar w:fldCharType="begin"/>
      </w:r>
      <w:r w:rsidR="007315BB">
        <w:instrText xml:space="preserve"> SEQ Tabuľka \* ARABIC </w:instrText>
      </w:r>
      <w:r w:rsidR="007315BB">
        <w:fldChar w:fldCharType="separate"/>
      </w:r>
      <w:r>
        <w:rPr>
          <w:noProof/>
        </w:rPr>
        <w:t>2</w:t>
      </w:r>
      <w:r w:rsidR="007315BB">
        <w:rPr>
          <w:noProof/>
        </w:rPr>
        <w:fldChar w:fldCharType="end"/>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843047" w:rsidRPr="00711CFE" w14:paraId="246296B4" w14:textId="77777777" w:rsidTr="00101D5B">
        <w:tc>
          <w:tcPr>
            <w:tcW w:w="4680" w:type="dxa"/>
            <w:shd w:val="clear" w:color="auto" w:fill="CCCCCC"/>
            <w:tcMar>
              <w:top w:w="100" w:type="dxa"/>
              <w:left w:w="100" w:type="dxa"/>
              <w:bottom w:w="100" w:type="dxa"/>
              <w:right w:w="100" w:type="dxa"/>
            </w:tcMar>
          </w:tcPr>
          <w:p w14:paraId="55D732D2" w14:textId="77777777" w:rsidR="00843047" w:rsidRPr="00711CFE" w:rsidRDefault="00843047" w:rsidP="00101D5B">
            <w:pPr>
              <w:widowControl w:val="0"/>
              <w:pBdr>
                <w:top w:val="nil"/>
                <w:left w:val="nil"/>
                <w:bottom w:val="nil"/>
                <w:right w:val="nil"/>
                <w:between w:val="nil"/>
              </w:pBdr>
              <w:spacing w:line="240" w:lineRule="auto"/>
            </w:pPr>
            <w:r w:rsidRPr="00711CFE">
              <w:t>Aktivita</w:t>
            </w:r>
          </w:p>
        </w:tc>
        <w:tc>
          <w:tcPr>
            <w:tcW w:w="4680" w:type="dxa"/>
            <w:shd w:val="clear" w:color="auto" w:fill="CCCCCC"/>
            <w:tcMar>
              <w:top w:w="100" w:type="dxa"/>
              <w:left w:w="100" w:type="dxa"/>
              <w:bottom w:w="100" w:type="dxa"/>
              <w:right w:w="100" w:type="dxa"/>
            </w:tcMar>
          </w:tcPr>
          <w:p w14:paraId="3BC58A97" w14:textId="77777777" w:rsidR="00843047" w:rsidRPr="00711CFE" w:rsidRDefault="00843047" w:rsidP="00101D5B">
            <w:pPr>
              <w:widowControl w:val="0"/>
              <w:pBdr>
                <w:top w:val="nil"/>
                <w:left w:val="nil"/>
                <w:bottom w:val="nil"/>
                <w:right w:val="nil"/>
                <w:between w:val="nil"/>
              </w:pBdr>
              <w:spacing w:line="240" w:lineRule="auto"/>
            </w:pPr>
            <w:r w:rsidRPr="00711CFE">
              <w:t>Výstup</w:t>
            </w:r>
          </w:p>
        </w:tc>
      </w:tr>
      <w:tr w:rsidR="00843047" w:rsidRPr="00711CFE" w14:paraId="0D624AEF" w14:textId="77777777" w:rsidTr="00101D5B">
        <w:tc>
          <w:tcPr>
            <w:tcW w:w="4680" w:type="dxa"/>
            <w:shd w:val="clear" w:color="auto" w:fill="auto"/>
            <w:tcMar>
              <w:top w:w="100" w:type="dxa"/>
              <w:left w:w="100" w:type="dxa"/>
              <w:bottom w:w="100" w:type="dxa"/>
              <w:right w:w="100" w:type="dxa"/>
            </w:tcMar>
          </w:tcPr>
          <w:p w14:paraId="753C34AE" w14:textId="77777777" w:rsidR="00843047" w:rsidRPr="00711CFE" w:rsidRDefault="00843047" w:rsidP="00101D5B">
            <w:pPr>
              <w:widowControl w:val="0"/>
              <w:pBdr>
                <w:top w:val="nil"/>
                <w:left w:val="nil"/>
                <w:bottom w:val="nil"/>
                <w:right w:val="nil"/>
                <w:between w:val="nil"/>
              </w:pBdr>
              <w:spacing w:line="240" w:lineRule="auto"/>
            </w:pPr>
            <w:r w:rsidRPr="00711CFE">
              <w:t>Používateľský výskum</w:t>
            </w:r>
          </w:p>
        </w:tc>
        <w:tc>
          <w:tcPr>
            <w:tcW w:w="4680" w:type="dxa"/>
            <w:shd w:val="clear" w:color="auto" w:fill="auto"/>
            <w:tcMar>
              <w:top w:w="100" w:type="dxa"/>
              <w:left w:w="100" w:type="dxa"/>
              <w:bottom w:w="100" w:type="dxa"/>
              <w:right w:w="100" w:type="dxa"/>
            </w:tcMar>
          </w:tcPr>
          <w:p w14:paraId="21BDE761" w14:textId="77777777" w:rsidR="00843047" w:rsidRPr="00711CFE" w:rsidRDefault="00843047" w:rsidP="00101D5B">
            <w:pPr>
              <w:widowControl w:val="0"/>
              <w:pBdr>
                <w:top w:val="nil"/>
                <w:left w:val="nil"/>
                <w:bottom w:val="nil"/>
                <w:right w:val="nil"/>
                <w:between w:val="nil"/>
              </w:pBdr>
              <w:spacing w:line="240" w:lineRule="auto"/>
            </w:pPr>
            <w:r w:rsidRPr="00711CFE">
              <w:t>Report zákazníckeho výskumu</w:t>
            </w:r>
            <w:r w:rsidRPr="00711CFE">
              <w:br/>
              <w:t>Persóny</w:t>
            </w:r>
            <w:r w:rsidRPr="00711CFE">
              <w:br/>
              <w:t>Definícia cieľových skupín</w:t>
            </w:r>
          </w:p>
        </w:tc>
      </w:tr>
      <w:tr w:rsidR="00843047" w:rsidRPr="00711CFE" w14:paraId="260F397A" w14:textId="77777777" w:rsidTr="00101D5B">
        <w:tc>
          <w:tcPr>
            <w:tcW w:w="4680" w:type="dxa"/>
            <w:shd w:val="clear" w:color="auto" w:fill="auto"/>
            <w:tcMar>
              <w:top w:w="100" w:type="dxa"/>
              <w:left w:w="100" w:type="dxa"/>
              <w:bottom w:w="100" w:type="dxa"/>
              <w:right w:w="100" w:type="dxa"/>
            </w:tcMar>
          </w:tcPr>
          <w:p w14:paraId="0EE16C5F" w14:textId="77777777" w:rsidR="00843047" w:rsidRPr="00711CFE" w:rsidRDefault="00843047" w:rsidP="00101D5B">
            <w:pPr>
              <w:widowControl w:val="0"/>
              <w:pBdr>
                <w:top w:val="nil"/>
                <w:left w:val="nil"/>
                <w:bottom w:val="nil"/>
                <w:right w:val="nil"/>
                <w:between w:val="nil"/>
              </w:pBdr>
              <w:spacing w:line="240" w:lineRule="auto"/>
            </w:pPr>
            <w:r w:rsidRPr="00711CFE">
              <w:t>Prieskum trhu</w:t>
            </w:r>
          </w:p>
        </w:tc>
        <w:tc>
          <w:tcPr>
            <w:tcW w:w="4680" w:type="dxa"/>
            <w:shd w:val="clear" w:color="auto" w:fill="auto"/>
            <w:tcMar>
              <w:top w:w="100" w:type="dxa"/>
              <w:left w:w="100" w:type="dxa"/>
              <w:bottom w:w="100" w:type="dxa"/>
              <w:right w:w="100" w:type="dxa"/>
            </w:tcMar>
          </w:tcPr>
          <w:p w14:paraId="79073F2A" w14:textId="77777777" w:rsidR="00843047" w:rsidRPr="00711CFE" w:rsidRDefault="00843047" w:rsidP="00101D5B">
            <w:pPr>
              <w:widowControl w:val="0"/>
              <w:pBdr>
                <w:top w:val="nil"/>
                <w:left w:val="nil"/>
                <w:bottom w:val="nil"/>
                <w:right w:val="nil"/>
                <w:between w:val="nil"/>
              </w:pBdr>
              <w:spacing w:line="240" w:lineRule="auto"/>
            </w:pPr>
            <w:r w:rsidRPr="00711CFE">
              <w:t>Prieskum trhu</w:t>
            </w:r>
          </w:p>
        </w:tc>
      </w:tr>
      <w:tr w:rsidR="00843047" w:rsidRPr="00711CFE" w14:paraId="0566357F" w14:textId="77777777" w:rsidTr="00101D5B">
        <w:tc>
          <w:tcPr>
            <w:tcW w:w="4680" w:type="dxa"/>
            <w:shd w:val="clear" w:color="auto" w:fill="auto"/>
            <w:tcMar>
              <w:top w:w="100" w:type="dxa"/>
              <w:left w:w="100" w:type="dxa"/>
              <w:bottom w:w="100" w:type="dxa"/>
              <w:right w:w="100" w:type="dxa"/>
            </w:tcMar>
          </w:tcPr>
          <w:p w14:paraId="311CC3AE" w14:textId="77777777" w:rsidR="00843047" w:rsidRPr="00711CFE" w:rsidRDefault="00843047" w:rsidP="00101D5B">
            <w:pPr>
              <w:widowControl w:val="0"/>
              <w:pBdr>
                <w:top w:val="nil"/>
                <w:left w:val="nil"/>
                <w:bottom w:val="nil"/>
                <w:right w:val="nil"/>
                <w:between w:val="nil"/>
              </w:pBdr>
              <w:spacing w:line="240" w:lineRule="auto"/>
            </w:pPr>
            <w:r w:rsidRPr="00711CFE">
              <w:t>Návrh informačnej architektúry</w:t>
            </w:r>
          </w:p>
        </w:tc>
        <w:tc>
          <w:tcPr>
            <w:tcW w:w="4680" w:type="dxa"/>
            <w:shd w:val="clear" w:color="auto" w:fill="auto"/>
            <w:tcMar>
              <w:top w:w="100" w:type="dxa"/>
              <w:left w:w="100" w:type="dxa"/>
              <w:bottom w:w="100" w:type="dxa"/>
              <w:right w:w="100" w:type="dxa"/>
            </w:tcMar>
          </w:tcPr>
          <w:p w14:paraId="378BB331" w14:textId="77777777" w:rsidR="00843047" w:rsidRPr="00711CFE" w:rsidRDefault="00843047" w:rsidP="00101D5B">
            <w:pPr>
              <w:widowControl w:val="0"/>
              <w:spacing w:line="240" w:lineRule="auto"/>
            </w:pPr>
            <w:r w:rsidRPr="00711CFE">
              <w:t>Návrh mapy stránky (alebo Toky používateľov)</w:t>
            </w:r>
          </w:p>
        </w:tc>
      </w:tr>
    </w:tbl>
    <w:p w14:paraId="3D1F02AF" w14:textId="77777777" w:rsidR="00843047" w:rsidRPr="00711CFE" w:rsidRDefault="00843047" w:rsidP="00843047">
      <w:pPr>
        <w:jc w:val="center"/>
        <w:rPr>
          <w:i/>
        </w:rPr>
      </w:pPr>
      <w:r w:rsidRPr="00711CFE">
        <w:rPr>
          <w:i/>
        </w:rPr>
        <w:t>Tabuľka 1: Aktivity a výstupy UX dizajnu počas prípravy štúdie uskutočniteľnosti</w:t>
      </w:r>
    </w:p>
    <w:p w14:paraId="69B6BA3B" w14:textId="77777777" w:rsidR="00843047" w:rsidRPr="00711CFE" w:rsidRDefault="00843047" w:rsidP="00843047"/>
    <w:p w14:paraId="1BB80E4C" w14:textId="77777777" w:rsidR="00843047" w:rsidRPr="00711CFE" w:rsidRDefault="00843047" w:rsidP="00843047">
      <w:pPr>
        <w:pStyle w:val="Nadpis3"/>
      </w:pPr>
      <w:bookmarkStart w:id="72" w:name="_7s83iguwhnn9" w:colFirst="0" w:colLast="0"/>
      <w:bookmarkStart w:id="73" w:name="_rvl5vud7en98" w:colFirst="0" w:colLast="0"/>
      <w:bookmarkStart w:id="74" w:name="_38uqm9hr380b" w:colFirst="0" w:colLast="0"/>
      <w:bookmarkStart w:id="75" w:name="_srtt4f9pts7n" w:colFirst="0" w:colLast="0"/>
      <w:bookmarkStart w:id="76" w:name="_Toc10115562"/>
      <w:bookmarkEnd w:id="72"/>
      <w:bookmarkEnd w:id="73"/>
      <w:bookmarkEnd w:id="74"/>
      <w:bookmarkEnd w:id="75"/>
      <w:r w:rsidRPr="00711CFE">
        <w:t>Návrh mapy stránky (alebo toky používateľov)</w:t>
      </w:r>
      <w:bookmarkEnd w:id="76"/>
    </w:p>
    <w:p w14:paraId="24D4AB7E" w14:textId="77777777" w:rsidR="00B26B38" w:rsidRDefault="00843047" w:rsidP="00B26B38">
      <w:pPr>
        <w:keepNext/>
      </w:pPr>
      <w:r w:rsidRPr="00711CFE">
        <w:rPr>
          <w:i/>
          <w:noProof/>
          <w:lang w:eastAsia="sk-SK"/>
        </w:rPr>
        <w:drawing>
          <wp:inline distT="114300" distB="114300" distL="114300" distR="114300" wp14:anchorId="2081A420" wp14:editId="28822E9A">
            <wp:extent cx="5943600" cy="3035300"/>
            <wp:effectExtent l="0" t="0" r="0" b="0"/>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5"/>
                    <a:srcRect/>
                    <a:stretch>
                      <a:fillRect/>
                    </a:stretch>
                  </pic:blipFill>
                  <pic:spPr>
                    <a:xfrm>
                      <a:off x="0" y="0"/>
                      <a:ext cx="5943600" cy="3035300"/>
                    </a:xfrm>
                    <a:prstGeom prst="rect">
                      <a:avLst/>
                    </a:prstGeom>
                    <a:ln/>
                  </pic:spPr>
                </pic:pic>
              </a:graphicData>
            </a:graphic>
          </wp:inline>
        </w:drawing>
      </w:r>
    </w:p>
    <w:p w14:paraId="7F09352D" w14:textId="1D72BF97" w:rsidR="00843047" w:rsidRPr="00711CFE" w:rsidRDefault="00B26B38" w:rsidP="00B26B38">
      <w:pPr>
        <w:pStyle w:val="Popis"/>
        <w:rPr>
          <w:i w:val="0"/>
        </w:rPr>
      </w:pPr>
      <w:r>
        <w:t xml:space="preserve">Obrázok </w:t>
      </w:r>
      <w:r w:rsidR="007315BB">
        <w:fldChar w:fldCharType="begin"/>
      </w:r>
      <w:r w:rsidR="007315BB">
        <w:instrText xml:space="preserve"> SEQ Obrázok \* ARABIC </w:instrText>
      </w:r>
      <w:r w:rsidR="007315BB">
        <w:fldChar w:fldCharType="separate"/>
      </w:r>
      <w:r>
        <w:rPr>
          <w:noProof/>
        </w:rPr>
        <w:t>7</w:t>
      </w:r>
      <w:r w:rsidR="007315BB">
        <w:rPr>
          <w:noProof/>
        </w:rPr>
        <w:fldChar w:fldCharType="end"/>
      </w:r>
      <w:r>
        <w:t xml:space="preserve"> - </w:t>
      </w:r>
      <w:r w:rsidRPr="002749D8">
        <w:t>Používateľský tok</w:t>
      </w:r>
    </w:p>
    <w:p w14:paraId="7170DD7C" w14:textId="76357B33" w:rsidR="00843047" w:rsidRDefault="00843047" w:rsidP="00843047">
      <w:r w:rsidRPr="00711CFE">
        <w:t>Mapa stránky (“sitemap”) alebo používateľský tok (“user flow”) môžu byť využité spolu alebo samostatne. Mapa stránky sa používa na popis stromových štruktúr aplikácii alebo webových sídiel. “User flow” (cesty zákazníka) opisuje lineárnu štruktúru aplikácie alebo webového sídla.</w:t>
      </w:r>
    </w:p>
    <w:p w14:paraId="0CBB5BFD" w14:textId="788280DD" w:rsidR="57088561" w:rsidRDefault="57088561" w:rsidP="57088561"/>
    <w:p w14:paraId="7CC45A8B" w14:textId="06F6C57F" w:rsidR="000D4902" w:rsidRPr="000D4902" w:rsidRDefault="000D4902" w:rsidP="0072461B">
      <w:pPr>
        <w:pStyle w:val="Nadpis2"/>
        <w:numPr>
          <w:ilvl w:val="1"/>
          <w:numId w:val="28"/>
        </w:numPr>
        <w:spacing w:line="240" w:lineRule="auto"/>
        <w:rPr>
          <w:rFonts w:ascii="Source Sans Pro" w:hAnsi="Source Sans Pro"/>
          <w:color w:val="auto"/>
          <w:sz w:val="36"/>
        </w:rPr>
      </w:pPr>
      <w:bookmarkStart w:id="77" w:name="_Toc10115563"/>
      <w:r w:rsidRPr="000D4902">
        <w:rPr>
          <w:rFonts w:ascii="Source Sans Pro" w:hAnsi="Source Sans Pro"/>
          <w:color w:val="auto"/>
          <w:sz w:val="36"/>
        </w:rPr>
        <w:t>Detailná funkčná špecifikácia</w:t>
      </w:r>
      <w:bookmarkEnd w:id="77"/>
    </w:p>
    <w:p w14:paraId="070859C2" w14:textId="77777777" w:rsidR="00BE49D2" w:rsidRDefault="00BE49D2" w:rsidP="00BE49D2">
      <w:pPr>
        <w:pStyle w:val="Nadpis3"/>
      </w:pPr>
      <w:bookmarkStart w:id="78" w:name="_Toc10115564"/>
      <w:r>
        <w:t>Analýza celku</w:t>
      </w:r>
      <w:bookmarkEnd w:id="78"/>
    </w:p>
    <w:p w14:paraId="66682178" w14:textId="1A9A0A97" w:rsidR="00BE49D2" w:rsidRDefault="00BE49D2" w:rsidP="00BE49D2">
      <w:r>
        <w:t xml:space="preserve">Príprave dizajnu predchádza detailná analýza spracúvaného celku, ktorá je často dopĺňaná o kvalitatívny výskum. V praxi musia UX dizajnéri často doskúmať detaily procesu, ktorý navrhujú. Počas analýzy sa teda vracajú k používateľom a detailizujú svoje informácie. Výsledkom takejto práce je špecifikácia potrieb používateľov, ktoré odporúčame validovať aj kvantitatívne. Výstupom takejto </w:t>
      </w:r>
      <w:r>
        <w:lastRenderedPageBreak/>
        <w:t>aktivity je kvantitatívne validovaná špecifikácia potrieb používateľov, ktorá sa stáva súčasťou detailnej funkčnej špecifikácie (DFŠ).</w:t>
      </w:r>
    </w:p>
    <w:p w14:paraId="7BF92904" w14:textId="77777777" w:rsidR="00BE49D2" w:rsidRDefault="00BE49D2" w:rsidP="00BE49D2">
      <w:pPr>
        <w:pStyle w:val="Nadpis4"/>
      </w:pPr>
      <w:r>
        <w:t>Špecifikácia potrieb používateľov</w:t>
      </w:r>
    </w:p>
    <w:p w14:paraId="20A76C26" w14:textId="77777777" w:rsidR="00BE49D2" w:rsidRDefault="00BE49D2" w:rsidP="00BE49D2">
      <w:r>
        <w:t>Okrem štandardne definovaných biznis a technických požiadaviek musí byť detailná funkčná špecifikácia doplnená aj o špecifikáciu požiadaviek koncových používateľov každej cieľovej skupiny. Takáto špecifikácia musí byť výsledkom zákazníckeho výskumu, ktorý identifikuje a spriorizuje potreby používateľov. Požiadavky sú spravidla priorizované kvantitatívne (napr. dotazníkovou metódou).</w:t>
      </w:r>
    </w:p>
    <w:p w14:paraId="51ECC4A5" w14:textId="77777777" w:rsidR="00BE49D2" w:rsidRDefault="00BE49D2" w:rsidP="00BE49D2">
      <w:r>
        <w:t>V nasledujúcej tabuľke uvádzame príklad jednej potreby používateľskej požiadavky, ktorá vychádza z konkrétnych rozhovorov s koncovými používateľmi, v tomto prípade s podnikateľmi. Nie všetky používateľské požiadavky môžu byť súčasťou výsledného riešenia a preto v tabuľke uvádzame systém na určenie dôležitosti adresovania takejto požiadavky.</w:t>
      </w:r>
    </w:p>
    <w:p w14:paraId="0340DBCA" w14:textId="77777777" w:rsidR="00BE49D2" w:rsidRDefault="00BE49D2" w:rsidP="00BE49D2">
      <w:r>
        <w:br w:type="page"/>
      </w:r>
    </w:p>
    <w:p w14:paraId="6A3C92CC" w14:textId="77777777" w:rsidR="00BE49D2" w:rsidRDefault="00BE49D2" w:rsidP="00BE49D2"/>
    <w:p w14:paraId="5937E07E" w14:textId="2ACE441F" w:rsidR="00B26B38" w:rsidRDefault="00B26B38" w:rsidP="00B26B38">
      <w:pPr>
        <w:pStyle w:val="Popis"/>
        <w:keepNext/>
      </w:pPr>
      <w:r>
        <w:t xml:space="preserve">Tabuľka </w:t>
      </w:r>
      <w:r w:rsidR="007315BB">
        <w:fldChar w:fldCharType="begin"/>
      </w:r>
      <w:r w:rsidR="007315BB">
        <w:instrText xml:space="preserve"> SEQ Tabuľka \* ARABIC </w:instrText>
      </w:r>
      <w:r w:rsidR="007315BB">
        <w:fldChar w:fldCharType="separate"/>
      </w:r>
      <w:r>
        <w:rPr>
          <w:noProof/>
        </w:rPr>
        <w:t>3</w:t>
      </w:r>
      <w:r w:rsidR="007315BB">
        <w:rPr>
          <w:noProof/>
        </w:rPr>
        <w:fldChar w:fldCharType="end"/>
      </w:r>
      <w:r>
        <w:t xml:space="preserve"> - </w:t>
      </w:r>
      <w:r w:rsidRPr="005148E8">
        <w:t>Príklad používateľskej požiadavky</w:t>
      </w:r>
    </w:p>
    <w:tbl>
      <w:tblPr>
        <w:tblW w:w="88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90"/>
        <w:gridCol w:w="1245"/>
        <w:gridCol w:w="1395"/>
        <w:gridCol w:w="975"/>
        <w:gridCol w:w="1215"/>
        <w:gridCol w:w="1110"/>
        <w:gridCol w:w="765"/>
        <w:gridCol w:w="870"/>
      </w:tblGrid>
      <w:tr w:rsidR="00BE49D2" w14:paraId="75588ACE" w14:textId="77777777" w:rsidTr="00ED51EA">
        <w:tc>
          <w:tcPr>
            <w:tcW w:w="1290" w:type="dxa"/>
            <w:shd w:val="clear" w:color="auto" w:fill="CCCCCC"/>
            <w:tcMar>
              <w:top w:w="100" w:type="dxa"/>
              <w:left w:w="100" w:type="dxa"/>
              <w:bottom w:w="100" w:type="dxa"/>
              <w:right w:w="100" w:type="dxa"/>
            </w:tcMar>
          </w:tcPr>
          <w:p w14:paraId="30D881B7" w14:textId="77777777" w:rsidR="00BE49D2" w:rsidRDefault="00BE49D2" w:rsidP="00ED51EA">
            <w:pPr>
              <w:spacing w:line="240" w:lineRule="auto"/>
              <w:rPr>
                <w:sz w:val="20"/>
                <w:szCs w:val="20"/>
              </w:rPr>
            </w:pPr>
            <w:r>
              <w:rPr>
                <w:sz w:val="20"/>
                <w:szCs w:val="20"/>
              </w:rPr>
              <w:t xml:space="preserve">Popis potreby používateľa </w:t>
            </w:r>
          </w:p>
        </w:tc>
        <w:tc>
          <w:tcPr>
            <w:tcW w:w="1245" w:type="dxa"/>
            <w:shd w:val="clear" w:color="auto" w:fill="CCCCCC"/>
            <w:tcMar>
              <w:top w:w="100" w:type="dxa"/>
              <w:left w:w="100" w:type="dxa"/>
              <w:bottom w:w="100" w:type="dxa"/>
              <w:right w:w="100" w:type="dxa"/>
            </w:tcMar>
          </w:tcPr>
          <w:p w14:paraId="7CF51FA5" w14:textId="77777777" w:rsidR="00BE49D2" w:rsidRDefault="00BE49D2" w:rsidP="00ED51EA">
            <w:pPr>
              <w:spacing w:line="240" w:lineRule="auto"/>
              <w:rPr>
                <w:sz w:val="20"/>
                <w:szCs w:val="20"/>
              </w:rPr>
            </w:pPr>
            <w:r>
              <w:rPr>
                <w:sz w:val="20"/>
                <w:szCs w:val="20"/>
              </w:rPr>
              <w:t>Referencia na výskum, z ktorej potreba plynie</w:t>
            </w:r>
          </w:p>
        </w:tc>
        <w:tc>
          <w:tcPr>
            <w:tcW w:w="1395" w:type="dxa"/>
            <w:shd w:val="clear" w:color="auto" w:fill="CCCCCC"/>
            <w:tcMar>
              <w:top w:w="100" w:type="dxa"/>
              <w:left w:w="100" w:type="dxa"/>
              <w:bottom w:w="100" w:type="dxa"/>
              <w:right w:w="100" w:type="dxa"/>
            </w:tcMar>
          </w:tcPr>
          <w:p w14:paraId="62CBF8CC" w14:textId="77777777" w:rsidR="00BE49D2" w:rsidRDefault="00BE49D2" w:rsidP="00ED51EA">
            <w:pPr>
              <w:spacing w:line="240" w:lineRule="auto"/>
              <w:rPr>
                <w:sz w:val="20"/>
                <w:szCs w:val="20"/>
              </w:rPr>
            </w:pPr>
            <w:r>
              <w:rPr>
                <w:sz w:val="20"/>
                <w:szCs w:val="20"/>
              </w:rPr>
              <w:t>Návrh riešenia potreby</w:t>
            </w:r>
          </w:p>
        </w:tc>
        <w:tc>
          <w:tcPr>
            <w:tcW w:w="975" w:type="dxa"/>
            <w:shd w:val="clear" w:color="auto" w:fill="CCCCCC"/>
            <w:tcMar>
              <w:top w:w="100" w:type="dxa"/>
              <w:left w:w="100" w:type="dxa"/>
              <w:bottom w:w="100" w:type="dxa"/>
              <w:right w:w="100" w:type="dxa"/>
            </w:tcMar>
          </w:tcPr>
          <w:p w14:paraId="46148DB0" w14:textId="77777777" w:rsidR="00BE49D2" w:rsidRDefault="00BE49D2" w:rsidP="00ED51EA">
            <w:pPr>
              <w:spacing w:line="240" w:lineRule="auto"/>
              <w:rPr>
                <w:sz w:val="20"/>
                <w:szCs w:val="20"/>
              </w:rPr>
            </w:pPr>
            <w:r>
              <w:rPr>
                <w:sz w:val="20"/>
                <w:szCs w:val="20"/>
              </w:rPr>
              <w:t>Kvantita</w:t>
            </w:r>
          </w:p>
        </w:tc>
        <w:tc>
          <w:tcPr>
            <w:tcW w:w="1215" w:type="dxa"/>
            <w:shd w:val="clear" w:color="auto" w:fill="CCCCCC"/>
            <w:tcMar>
              <w:top w:w="100" w:type="dxa"/>
              <w:left w:w="100" w:type="dxa"/>
              <w:bottom w:w="100" w:type="dxa"/>
              <w:right w:w="100" w:type="dxa"/>
            </w:tcMar>
          </w:tcPr>
          <w:p w14:paraId="1D8C8224" w14:textId="77777777" w:rsidR="00BE49D2" w:rsidRDefault="00BE49D2" w:rsidP="00ED51EA">
            <w:pPr>
              <w:spacing w:line="240" w:lineRule="auto"/>
              <w:rPr>
                <w:sz w:val="20"/>
                <w:szCs w:val="20"/>
              </w:rPr>
            </w:pPr>
            <w:r>
              <w:rPr>
                <w:sz w:val="20"/>
                <w:szCs w:val="20"/>
              </w:rPr>
              <w:t>Dopad na zákaznícku skúsenosť</w:t>
            </w:r>
          </w:p>
        </w:tc>
        <w:tc>
          <w:tcPr>
            <w:tcW w:w="1110" w:type="dxa"/>
            <w:shd w:val="clear" w:color="auto" w:fill="CCCCCC"/>
            <w:tcMar>
              <w:top w:w="100" w:type="dxa"/>
              <w:left w:w="100" w:type="dxa"/>
              <w:bottom w:w="100" w:type="dxa"/>
              <w:right w:w="100" w:type="dxa"/>
            </w:tcMar>
          </w:tcPr>
          <w:p w14:paraId="32695374" w14:textId="77777777" w:rsidR="00BE49D2" w:rsidRDefault="00BE49D2" w:rsidP="00ED51EA">
            <w:pPr>
              <w:spacing w:line="240" w:lineRule="auto"/>
              <w:rPr>
                <w:sz w:val="20"/>
                <w:szCs w:val="20"/>
              </w:rPr>
            </w:pPr>
            <w:r>
              <w:rPr>
                <w:sz w:val="20"/>
                <w:szCs w:val="20"/>
              </w:rPr>
              <w:t>Technická náročnosť</w:t>
            </w:r>
          </w:p>
        </w:tc>
        <w:tc>
          <w:tcPr>
            <w:tcW w:w="765" w:type="dxa"/>
            <w:shd w:val="clear" w:color="auto" w:fill="CCCCCC"/>
            <w:tcMar>
              <w:top w:w="100" w:type="dxa"/>
              <w:left w:w="100" w:type="dxa"/>
              <w:bottom w:w="100" w:type="dxa"/>
              <w:right w:w="100" w:type="dxa"/>
            </w:tcMar>
          </w:tcPr>
          <w:p w14:paraId="0DB361B6" w14:textId="77777777" w:rsidR="00BE49D2" w:rsidRDefault="00BE49D2" w:rsidP="00ED51EA">
            <w:pPr>
              <w:spacing w:line="240" w:lineRule="auto"/>
              <w:rPr>
                <w:sz w:val="20"/>
                <w:szCs w:val="20"/>
              </w:rPr>
            </w:pPr>
            <w:r>
              <w:rPr>
                <w:sz w:val="20"/>
                <w:szCs w:val="20"/>
              </w:rPr>
              <w:t>Biznis prínos</w:t>
            </w:r>
          </w:p>
        </w:tc>
        <w:tc>
          <w:tcPr>
            <w:tcW w:w="870" w:type="dxa"/>
            <w:shd w:val="clear" w:color="auto" w:fill="CCCCCC"/>
            <w:tcMar>
              <w:top w:w="100" w:type="dxa"/>
              <w:left w:w="100" w:type="dxa"/>
              <w:bottom w:w="100" w:type="dxa"/>
              <w:right w:w="100" w:type="dxa"/>
            </w:tcMar>
          </w:tcPr>
          <w:p w14:paraId="35B82B0E" w14:textId="77777777" w:rsidR="00BE49D2" w:rsidRDefault="00BE49D2" w:rsidP="00ED51EA">
            <w:pPr>
              <w:spacing w:line="240" w:lineRule="auto"/>
              <w:rPr>
                <w:sz w:val="20"/>
                <w:szCs w:val="20"/>
              </w:rPr>
            </w:pPr>
            <w:r>
              <w:rPr>
                <w:sz w:val="20"/>
                <w:szCs w:val="20"/>
              </w:rPr>
              <w:t>Priorita</w:t>
            </w:r>
          </w:p>
        </w:tc>
      </w:tr>
      <w:tr w:rsidR="00BE49D2" w14:paraId="242F8649" w14:textId="77777777" w:rsidTr="00ED51EA">
        <w:tc>
          <w:tcPr>
            <w:tcW w:w="1290" w:type="dxa"/>
            <w:shd w:val="clear" w:color="auto" w:fill="auto"/>
            <w:tcMar>
              <w:top w:w="100" w:type="dxa"/>
              <w:left w:w="100" w:type="dxa"/>
              <w:bottom w:w="100" w:type="dxa"/>
              <w:right w:w="100" w:type="dxa"/>
            </w:tcMar>
          </w:tcPr>
          <w:p w14:paraId="60D1EF0E" w14:textId="77777777" w:rsidR="00BE49D2" w:rsidRDefault="00BE49D2" w:rsidP="00ED51EA">
            <w:pPr>
              <w:spacing w:line="240" w:lineRule="auto"/>
              <w:rPr>
                <w:i/>
                <w:sz w:val="18"/>
                <w:szCs w:val="18"/>
              </w:rPr>
            </w:pPr>
            <w:r>
              <w:rPr>
                <w:i/>
                <w:sz w:val="18"/>
                <w:szCs w:val="18"/>
              </w:rPr>
              <w:t>Ako podnikateľ potrebujem rýchlo overiť, či je môj obchodný partner schopný platby mojich faktúr.</w:t>
            </w:r>
          </w:p>
        </w:tc>
        <w:tc>
          <w:tcPr>
            <w:tcW w:w="1245" w:type="dxa"/>
            <w:shd w:val="clear" w:color="auto" w:fill="auto"/>
            <w:tcMar>
              <w:top w:w="100" w:type="dxa"/>
              <w:left w:w="100" w:type="dxa"/>
              <w:bottom w:w="100" w:type="dxa"/>
              <w:right w:w="100" w:type="dxa"/>
            </w:tcMar>
          </w:tcPr>
          <w:p w14:paraId="70CCCD6A" w14:textId="77777777" w:rsidR="00BE49D2" w:rsidRDefault="00BE49D2" w:rsidP="00ED51EA">
            <w:pPr>
              <w:spacing w:line="240" w:lineRule="auto"/>
              <w:rPr>
                <w:i/>
                <w:sz w:val="18"/>
                <w:szCs w:val="18"/>
              </w:rPr>
            </w:pPr>
            <w:r>
              <w:rPr>
                <w:i/>
                <w:sz w:val="18"/>
                <w:szCs w:val="18"/>
              </w:rPr>
              <w:t>Cieľová skupina: podnikatelia</w:t>
            </w:r>
            <w:r>
              <w:rPr>
                <w:i/>
                <w:sz w:val="18"/>
                <w:szCs w:val="18"/>
              </w:rPr>
              <w:br/>
            </w:r>
            <w:r>
              <w:rPr>
                <w:i/>
                <w:sz w:val="18"/>
                <w:szCs w:val="18"/>
              </w:rPr>
              <w:br/>
              <w:t>Respond. č.: 1, 4, 6, 8</w:t>
            </w:r>
          </w:p>
        </w:tc>
        <w:tc>
          <w:tcPr>
            <w:tcW w:w="1395" w:type="dxa"/>
            <w:shd w:val="clear" w:color="auto" w:fill="auto"/>
            <w:tcMar>
              <w:top w:w="100" w:type="dxa"/>
              <w:left w:w="100" w:type="dxa"/>
              <w:bottom w:w="100" w:type="dxa"/>
              <w:right w:w="100" w:type="dxa"/>
            </w:tcMar>
          </w:tcPr>
          <w:p w14:paraId="7BF159D5" w14:textId="77777777" w:rsidR="00BE49D2" w:rsidRDefault="00BE49D2" w:rsidP="00ED51EA">
            <w:pPr>
              <w:spacing w:line="240" w:lineRule="auto"/>
              <w:rPr>
                <w:i/>
                <w:sz w:val="18"/>
                <w:szCs w:val="18"/>
              </w:rPr>
            </w:pPr>
            <w:r>
              <w:rPr>
                <w:i/>
                <w:sz w:val="18"/>
                <w:szCs w:val="18"/>
              </w:rPr>
              <w:t>Zobrazujeme finančný report vyhľadaného subjektu.</w:t>
            </w:r>
          </w:p>
        </w:tc>
        <w:tc>
          <w:tcPr>
            <w:tcW w:w="975" w:type="dxa"/>
            <w:shd w:val="clear" w:color="auto" w:fill="auto"/>
            <w:tcMar>
              <w:top w:w="100" w:type="dxa"/>
              <w:left w:w="100" w:type="dxa"/>
              <w:bottom w:w="100" w:type="dxa"/>
              <w:right w:w="100" w:type="dxa"/>
            </w:tcMar>
          </w:tcPr>
          <w:p w14:paraId="75104A2B" w14:textId="77777777" w:rsidR="00BE49D2" w:rsidRDefault="00BE49D2" w:rsidP="00ED51EA">
            <w:pPr>
              <w:spacing w:line="240" w:lineRule="auto"/>
              <w:rPr>
                <w:i/>
                <w:sz w:val="18"/>
                <w:szCs w:val="18"/>
              </w:rPr>
            </w:pPr>
            <w:r>
              <w:rPr>
                <w:i/>
                <w:sz w:val="18"/>
                <w:szCs w:val="18"/>
              </w:rPr>
              <w:t>8,2</w:t>
            </w:r>
          </w:p>
        </w:tc>
        <w:tc>
          <w:tcPr>
            <w:tcW w:w="1215" w:type="dxa"/>
            <w:shd w:val="clear" w:color="auto" w:fill="auto"/>
            <w:tcMar>
              <w:top w:w="100" w:type="dxa"/>
              <w:left w:w="100" w:type="dxa"/>
              <w:bottom w:w="100" w:type="dxa"/>
              <w:right w:w="100" w:type="dxa"/>
            </w:tcMar>
          </w:tcPr>
          <w:p w14:paraId="0CFA5553" w14:textId="77777777" w:rsidR="00BE49D2" w:rsidRDefault="00BE49D2" w:rsidP="00ED51EA">
            <w:pPr>
              <w:spacing w:line="240" w:lineRule="auto"/>
              <w:rPr>
                <w:i/>
                <w:sz w:val="18"/>
                <w:szCs w:val="18"/>
              </w:rPr>
            </w:pPr>
            <w:r>
              <w:rPr>
                <w:i/>
                <w:sz w:val="18"/>
                <w:szCs w:val="18"/>
              </w:rPr>
              <w:t>Should have</w:t>
            </w:r>
          </w:p>
        </w:tc>
        <w:tc>
          <w:tcPr>
            <w:tcW w:w="1110" w:type="dxa"/>
            <w:shd w:val="clear" w:color="auto" w:fill="auto"/>
            <w:tcMar>
              <w:top w:w="100" w:type="dxa"/>
              <w:left w:w="100" w:type="dxa"/>
              <w:bottom w:w="100" w:type="dxa"/>
              <w:right w:w="100" w:type="dxa"/>
            </w:tcMar>
          </w:tcPr>
          <w:p w14:paraId="7AA814CF" w14:textId="77777777" w:rsidR="00BE49D2" w:rsidRDefault="00BE49D2" w:rsidP="00ED51EA">
            <w:pPr>
              <w:spacing w:line="240" w:lineRule="auto"/>
              <w:rPr>
                <w:i/>
                <w:sz w:val="18"/>
                <w:szCs w:val="18"/>
              </w:rPr>
            </w:pPr>
            <w:r>
              <w:rPr>
                <w:i/>
                <w:sz w:val="18"/>
                <w:szCs w:val="18"/>
              </w:rPr>
              <w:t>stredná</w:t>
            </w:r>
          </w:p>
        </w:tc>
        <w:tc>
          <w:tcPr>
            <w:tcW w:w="765" w:type="dxa"/>
            <w:shd w:val="clear" w:color="auto" w:fill="auto"/>
            <w:tcMar>
              <w:top w:w="100" w:type="dxa"/>
              <w:left w:w="100" w:type="dxa"/>
              <w:bottom w:w="100" w:type="dxa"/>
              <w:right w:w="100" w:type="dxa"/>
            </w:tcMar>
          </w:tcPr>
          <w:p w14:paraId="1D334A3A" w14:textId="77777777" w:rsidR="00BE49D2" w:rsidRDefault="00BE49D2" w:rsidP="00ED51EA">
            <w:pPr>
              <w:spacing w:line="240" w:lineRule="auto"/>
              <w:rPr>
                <w:i/>
                <w:sz w:val="18"/>
                <w:szCs w:val="18"/>
              </w:rPr>
            </w:pPr>
            <w:r>
              <w:rPr>
                <w:i/>
                <w:sz w:val="18"/>
                <w:szCs w:val="18"/>
              </w:rPr>
              <w:t>nízky</w:t>
            </w:r>
          </w:p>
        </w:tc>
        <w:tc>
          <w:tcPr>
            <w:tcW w:w="870" w:type="dxa"/>
            <w:shd w:val="clear" w:color="auto" w:fill="auto"/>
            <w:tcMar>
              <w:top w:w="100" w:type="dxa"/>
              <w:left w:w="100" w:type="dxa"/>
              <w:bottom w:w="100" w:type="dxa"/>
              <w:right w:w="100" w:type="dxa"/>
            </w:tcMar>
          </w:tcPr>
          <w:p w14:paraId="53B364D1" w14:textId="77777777" w:rsidR="00BE49D2" w:rsidRDefault="00BE49D2" w:rsidP="00ED51EA">
            <w:pPr>
              <w:spacing w:line="240" w:lineRule="auto"/>
              <w:rPr>
                <w:i/>
                <w:sz w:val="18"/>
                <w:szCs w:val="18"/>
              </w:rPr>
            </w:pPr>
            <w:r>
              <w:rPr>
                <w:i/>
                <w:sz w:val="18"/>
                <w:szCs w:val="18"/>
              </w:rPr>
              <w:t>stredná</w:t>
            </w:r>
          </w:p>
        </w:tc>
      </w:tr>
    </w:tbl>
    <w:p w14:paraId="7F406829" w14:textId="77777777" w:rsidR="00B26B38" w:rsidRDefault="00B26B38" w:rsidP="00BE49D2">
      <w:pPr>
        <w:rPr>
          <w:i/>
        </w:rPr>
      </w:pPr>
    </w:p>
    <w:p w14:paraId="719D8E40" w14:textId="70BC34BF" w:rsidR="00BE49D2" w:rsidRDefault="00BE49D2" w:rsidP="00BE49D2">
      <w:r>
        <w:t>Bunky v tabuľke zľava doprava:</w:t>
      </w:r>
    </w:p>
    <w:p w14:paraId="44671C12" w14:textId="77777777" w:rsidR="00BE49D2" w:rsidRDefault="00BE49D2" w:rsidP="0072461B">
      <w:pPr>
        <w:numPr>
          <w:ilvl w:val="0"/>
          <w:numId w:val="32"/>
        </w:numPr>
        <w:spacing w:before="200" w:after="0" w:line="276" w:lineRule="auto"/>
      </w:pPr>
      <w:r>
        <w:t>Popis potreby používateľa: je zápis konkrétnej potreby používateľa v prvej osobe, ktorý nepopisuje riešenie.</w:t>
      </w:r>
    </w:p>
    <w:p w14:paraId="42ACAAE4" w14:textId="77777777" w:rsidR="00BE49D2" w:rsidRDefault="00BE49D2" w:rsidP="0072461B">
      <w:pPr>
        <w:numPr>
          <w:ilvl w:val="0"/>
          <w:numId w:val="32"/>
        </w:numPr>
        <w:spacing w:after="0" w:line="276" w:lineRule="auto"/>
      </w:pPr>
      <w:r>
        <w:t>Referencia na výskum, z ktorej potreba plynie: popisuje konkrétne rozhovory s respondentami, kde bola požiadavka vyslovená.</w:t>
      </w:r>
    </w:p>
    <w:p w14:paraId="7524CA30" w14:textId="77777777" w:rsidR="00BE49D2" w:rsidRDefault="00BE49D2" w:rsidP="0072461B">
      <w:pPr>
        <w:numPr>
          <w:ilvl w:val="0"/>
          <w:numId w:val="32"/>
        </w:numPr>
        <w:spacing w:after="0" w:line="276" w:lineRule="auto"/>
      </w:pPr>
      <w:r>
        <w:t>Návrh riešenia potreby: je jedno z možných riešení, ktoré bolo kvantitatívne validované.</w:t>
      </w:r>
    </w:p>
    <w:p w14:paraId="1F6D79B8" w14:textId="77777777" w:rsidR="00BE49D2" w:rsidRDefault="00BE49D2" w:rsidP="0072461B">
      <w:pPr>
        <w:numPr>
          <w:ilvl w:val="0"/>
          <w:numId w:val="32"/>
        </w:numPr>
        <w:spacing w:after="0" w:line="276" w:lineRule="auto"/>
      </w:pPr>
      <w:r>
        <w:t>Kvantita: výstup z dotazníka, kde používatelia hodnotili návrh riešenia potreby na škále od 1 po 10, kde 1 je “Nie je to pre mňa dôležité” a 10 je “Je to pre mňa veľmi dôležité”.</w:t>
      </w:r>
    </w:p>
    <w:p w14:paraId="45E33912" w14:textId="77777777" w:rsidR="00BE49D2" w:rsidRDefault="00BE49D2" w:rsidP="0072461B">
      <w:pPr>
        <w:numPr>
          <w:ilvl w:val="0"/>
          <w:numId w:val="32"/>
        </w:numPr>
        <w:spacing w:after="0" w:line="276" w:lineRule="auto"/>
      </w:pPr>
      <w:r>
        <w:t>Dopad na zákaznícku skúsenosť: je určená kombináciou kvalitatívnych a kvantitatívnych informácii z výskumu a je určená na stupnici MoSCoW</w:t>
      </w:r>
      <w:r>
        <w:rPr>
          <w:vertAlign w:val="superscript"/>
        </w:rPr>
        <w:footnoteReference w:id="10"/>
      </w:r>
      <w:r>
        <w:t>.</w:t>
      </w:r>
    </w:p>
    <w:p w14:paraId="39114E57" w14:textId="77777777" w:rsidR="00BE49D2" w:rsidRDefault="00BE49D2" w:rsidP="0072461B">
      <w:pPr>
        <w:numPr>
          <w:ilvl w:val="0"/>
          <w:numId w:val="32"/>
        </w:numPr>
        <w:spacing w:after="0" w:line="276" w:lineRule="auto"/>
      </w:pPr>
      <w:r>
        <w:t>Technická náročnosť je vstupom od technického riešiteľa.</w:t>
      </w:r>
    </w:p>
    <w:p w14:paraId="67F74189" w14:textId="77777777" w:rsidR="00BE49D2" w:rsidRDefault="00BE49D2" w:rsidP="0072461B">
      <w:pPr>
        <w:numPr>
          <w:ilvl w:val="0"/>
          <w:numId w:val="32"/>
        </w:numPr>
        <w:spacing w:after="0" w:line="276" w:lineRule="auto"/>
      </w:pPr>
      <w:r>
        <w:t>Biznis prínos je vstupom od biznis zadávateľa.</w:t>
      </w:r>
    </w:p>
    <w:p w14:paraId="139A0E1F" w14:textId="77777777" w:rsidR="00BE49D2" w:rsidRDefault="00BE49D2" w:rsidP="0072461B">
      <w:pPr>
        <w:numPr>
          <w:ilvl w:val="0"/>
          <w:numId w:val="32"/>
        </w:numPr>
        <w:spacing w:after="0" w:line="276" w:lineRule="auto"/>
      </w:pPr>
      <w:r>
        <w:t>Priorita je výsledná dôležitosť implementácie tohto riešenia po zvážení stĺpcov Dopad na zákaznícku skúsenosť, Technická náročnosť a Biznis prínos.</w:t>
      </w:r>
    </w:p>
    <w:p w14:paraId="2294F788" w14:textId="77777777" w:rsidR="00BE49D2" w:rsidRDefault="00BE49D2" w:rsidP="00BE49D2"/>
    <w:p w14:paraId="79AB16A4" w14:textId="6FEF5D38" w:rsidR="00BE49D2" w:rsidRDefault="00BE49D2" w:rsidP="00BE49D2">
      <w:pPr>
        <w:pStyle w:val="Nadpis3"/>
      </w:pPr>
      <w:bookmarkStart w:id="79" w:name="_Toc10115565"/>
      <w:r>
        <w:t>Návrh a testovanie prototypu</w:t>
      </w:r>
      <w:bookmarkEnd w:id="79"/>
    </w:p>
    <w:p w14:paraId="4C957995" w14:textId="7109D7FF" w:rsidR="00BE49D2" w:rsidRPr="00BE49D2" w:rsidRDefault="00BE49D2" w:rsidP="00BE49D2">
      <w:r>
        <w:t xml:space="preserve">Prototyp je skupina </w:t>
      </w:r>
      <w:r w:rsidR="57088561">
        <w:t xml:space="preserve">skíc (zvyčajne </w:t>
      </w:r>
      <w:r>
        <w:t>čiernobielych</w:t>
      </w:r>
      <w:r w:rsidR="57088561">
        <w:t xml:space="preserve">) </w:t>
      </w:r>
      <w:r>
        <w:t>používateľského rozhrania (</w:t>
      </w:r>
      <w:r w:rsidR="57088561">
        <w:t xml:space="preserve">tzv. </w:t>
      </w:r>
      <w:r>
        <w:t>wireframov) vo forme obrázkov, ktoré sú navzájom poprepájané tak, aby používateľom pripomínali skutočné používateľské rozhranie. Wireframy sú pritom pripravené takým spôsobom, aby zohľadňovali pravidlá definované v Jednotnom dizajn manuáli elektronických služieb. Prototyp sa dá jednoducho testovať s používateľmi</w:t>
      </w:r>
    </w:p>
    <w:p w14:paraId="3390887E" w14:textId="2C4C67B3" w:rsidR="00BE49D2" w:rsidRDefault="00BE49D2" w:rsidP="00BE49D2">
      <w:r>
        <w:t xml:space="preserve">V ďalšom kroku UX dodávateľ pripraví prototyp elektronickej služby, ktorý musí byť testovaný aspoň 3x počas jeho prípravy so zástupcami všetkých relevantných cieľových skupín metódou formatívneho </w:t>
      </w:r>
      <w:r w:rsidR="57088561">
        <w:lastRenderedPageBreak/>
        <w:t xml:space="preserve">(priebežného) </w:t>
      </w:r>
      <w:r>
        <w:t xml:space="preserve">testovania použiteľnosti, ideálne však na týždennej báze. Zistenia z testovania musia byť následne zapracované do prototypu. Grafický dizajn a </w:t>
      </w:r>
      <w:r w:rsidR="57088561">
        <w:t>front-end</w:t>
      </w:r>
      <w:r>
        <w:t xml:space="preserve"> programový kód elektronickej služby musí zohľadňovať ID-SK (Jednotný dizajn manuál elektronických služieb).</w:t>
      </w:r>
      <w:r w:rsidR="57088561">
        <w:t xml:space="preserve"> Výstupom testovania prototypu je Report formatívneho testovania.</w:t>
      </w:r>
    </w:p>
    <w:p w14:paraId="6E965238" w14:textId="77777777" w:rsidR="00B26B38" w:rsidRDefault="00BE49D2" w:rsidP="00B26B38">
      <w:pPr>
        <w:keepNext/>
      </w:pPr>
      <w:r>
        <w:rPr>
          <w:i/>
          <w:noProof/>
          <w:lang w:eastAsia="sk-SK"/>
        </w:rPr>
        <w:drawing>
          <wp:inline distT="114300" distB="114300" distL="114300" distR="114300" wp14:anchorId="2C90C1E6" wp14:editId="486B5465">
            <wp:extent cx="2982326" cy="4386263"/>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6"/>
                    <a:srcRect/>
                    <a:stretch>
                      <a:fillRect/>
                    </a:stretch>
                  </pic:blipFill>
                  <pic:spPr>
                    <a:xfrm>
                      <a:off x="0" y="0"/>
                      <a:ext cx="2982326" cy="4386263"/>
                    </a:xfrm>
                    <a:prstGeom prst="rect">
                      <a:avLst/>
                    </a:prstGeom>
                    <a:ln/>
                  </pic:spPr>
                </pic:pic>
              </a:graphicData>
            </a:graphic>
          </wp:inline>
        </w:drawing>
      </w:r>
    </w:p>
    <w:p w14:paraId="095B6A97" w14:textId="5A274BCC" w:rsidR="00BE49D2" w:rsidRDefault="00B26B38" w:rsidP="00B26B38">
      <w:pPr>
        <w:pStyle w:val="Popis"/>
      </w:pPr>
      <w:r>
        <w:t xml:space="preserve">Obrázok </w:t>
      </w:r>
      <w:r w:rsidR="007315BB">
        <w:fldChar w:fldCharType="begin"/>
      </w:r>
      <w:r w:rsidR="007315BB">
        <w:instrText xml:space="preserve"> SEQ Obrázok \* ARABIC </w:instrText>
      </w:r>
      <w:r w:rsidR="007315BB">
        <w:fldChar w:fldCharType="separate"/>
      </w:r>
      <w:r>
        <w:rPr>
          <w:noProof/>
        </w:rPr>
        <w:t>8</w:t>
      </w:r>
      <w:r w:rsidR="007315BB">
        <w:rPr>
          <w:noProof/>
        </w:rPr>
        <w:fldChar w:fldCharType="end"/>
      </w:r>
      <w:r>
        <w:t xml:space="preserve"> - </w:t>
      </w:r>
      <w:r w:rsidRPr="00130CDC">
        <w:t>Prototyp (Ilustratívny príklad)</w:t>
      </w:r>
    </w:p>
    <w:p w14:paraId="76F50457" w14:textId="77777777" w:rsidR="00BE49D2" w:rsidRDefault="00BE49D2" w:rsidP="00BE49D2">
      <w:pPr>
        <w:pStyle w:val="Nadpis4"/>
      </w:pPr>
      <w:r>
        <w:t>Report formatívneho testovania použiteľnosti</w:t>
      </w:r>
    </w:p>
    <w:p w14:paraId="30B46DA0" w14:textId="77777777" w:rsidR="00BE49D2" w:rsidRDefault="00BE49D2" w:rsidP="00BE49D2">
      <w:r>
        <w:t>Formatívne testovanie použiteľnosti prototypu je vykonané na vzorke aspoň 6 respondentov pre každú relevantnú cieľovú skupinu. Výstupom testovania je report, ktorý obsahuje:</w:t>
      </w:r>
    </w:p>
    <w:p w14:paraId="2F3FE10F" w14:textId="5D2F7CD8" w:rsidR="57088561" w:rsidRDefault="57088561" w:rsidP="57088561"/>
    <w:p w14:paraId="317CDA8D" w14:textId="2CF7CAC8" w:rsidR="57088561" w:rsidRDefault="57088561" w:rsidP="0072461B">
      <w:pPr>
        <w:pStyle w:val="Odsekzoznamu"/>
        <w:numPr>
          <w:ilvl w:val="0"/>
          <w:numId w:val="33"/>
        </w:numPr>
        <w:spacing w:after="0" w:line="276" w:lineRule="auto"/>
      </w:pPr>
      <w:r>
        <w:t>Scenár testovania</w:t>
      </w:r>
    </w:p>
    <w:p w14:paraId="61A4EFCE" w14:textId="267A8FB8" w:rsidR="57088561" w:rsidRDefault="57088561" w:rsidP="0072461B">
      <w:pPr>
        <w:numPr>
          <w:ilvl w:val="0"/>
          <w:numId w:val="33"/>
        </w:numPr>
        <w:spacing w:after="0" w:line="276" w:lineRule="auto"/>
      </w:pPr>
      <w:r>
        <w:t>Sociodemografický charakter testovaných používateľov (tzv. screener)</w:t>
      </w:r>
    </w:p>
    <w:p w14:paraId="2F61BD8A" w14:textId="53EE253F" w:rsidR="57088561" w:rsidRDefault="57088561" w:rsidP="0072461B">
      <w:pPr>
        <w:numPr>
          <w:ilvl w:val="0"/>
          <w:numId w:val="33"/>
        </w:numPr>
        <w:spacing w:after="0" w:line="276" w:lineRule="auto"/>
      </w:pPr>
      <w:r>
        <w:t>Popis použitej metódy testovania</w:t>
      </w:r>
    </w:p>
    <w:p w14:paraId="4DFEFCEB" w14:textId="6CE1D655" w:rsidR="57088561" w:rsidRDefault="57088561" w:rsidP="0072461B">
      <w:pPr>
        <w:numPr>
          <w:ilvl w:val="0"/>
          <w:numId w:val="33"/>
        </w:numPr>
        <w:spacing w:after="0" w:line="276" w:lineRule="auto"/>
      </w:pPr>
      <w:r>
        <w:t>Dátum vykonania výskumu</w:t>
      </w:r>
    </w:p>
    <w:p w14:paraId="7A8DE4A3" w14:textId="34EEBBC8" w:rsidR="57088561" w:rsidRDefault="57088561" w:rsidP="0072461B">
      <w:pPr>
        <w:numPr>
          <w:ilvl w:val="0"/>
          <w:numId w:val="33"/>
        </w:numPr>
        <w:spacing w:after="0" w:line="276" w:lineRule="auto"/>
      </w:pPr>
      <w:r>
        <w:t>Sprioritizovaný zoznam identifikovaných problémov použiteľnosti podľa frekvencie a závažnosti</w:t>
      </w:r>
    </w:p>
    <w:p w14:paraId="31D46EC2" w14:textId="37A49891" w:rsidR="57088561" w:rsidRDefault="57088561" w:rsidP="57088561"/>
    <w:p w14:paraId="1F19822F" w14:textId="03BE85AF" w:rsidR="57088561" w:rsidRDefault="57088561" w:rsidP="57088561"/>
    <w:p w14:paraId="1E7CB9EE" w14:textId="77777777" w:rsidR="00E44A2B" w:rsidRPr="00F73EB2" w:rsidRDefault="00E44A2B" w:rsidP="0072461B">
      <w:pPr>
        <w:pStyle w:val="Nadpis2"/>
        <w:numPr>
          <w:ilvl w:val="1"/>
          <w:numId w:val="28"/>
        </w:numPr>
        <w:spacing w:line="240" w:lineRule="auto"/>
        <w:rPr>
          <w:rFonts w:ascii="Source Sans Pro" w:hAnsi="Source Sans Pro"/>
          <w:color w:val="auto"/>
          <w:sz w:val="36"/>
        </w:rPr>
      </w:pPr>
      <w:bookmarkStart w:id="80" w:name="_Toc10115566"/>
      <w:r w:rsidRPr="00F73EB2">
        <w:rPr>
          <w:rFonts w:ascii="Source Sans Pro" w:hAnsi="Source Sans Pro"/>
          <w:color w:val="auto"/>
          <w:sz w:val="36"/>
        </w:rPr>
        <w:lastRenderedPageBreak/>
        <w:t>Implementácia / testovacia prevádzka</w:t>
      </w:r>
      <w:bookmarkEnd w:id="80"/>
    </w:p>
    <w:p w14:paraId="79EA7E49" w14:textId="77777777" w:rsidR="00F73EB2" w:rsidRDefault="00F73EB2" w:rsidP="00F73EB2">
      <w:pPr>
        <w:pStyle w:val="Nadpis3"/>
      </w:pPr>
      <w:bookmarkStart w:id="81" w:name="_Toc10115567"/>
      <w:r>
        <w:t>Benchmarking používateľského rozhrania</w:t>
      </w:r>
      <w:bookmarkEnd w:id="81"/>
    </w:p>
    <w:p w14:paraId="33FBB0A7" w14:textId="54F8F9A1" w:rsidR="00F73EB2" w:rsidRDefault="00F73EB2" w:rsidP="00F73EB2">
      <w:r>
        <w:t xml:space="preserve">Pred uvedením systému do plnej prevádzky musí byť systém otestovaný sumatívnym </w:t>
      </w:r>
      <w:r w:rsidR="57088561">
        <w:t xml:space="preserve">(záverečným) </w:t>
      </w:r>
      <w:r>
        <w:t xml:space="preserve">testovaním použiteľnosti s účasťou všetkých relevantných skupín. Počas testovania budú zdokumentované metriky použiteľnosti (čas úlohy, chybovosť úlohy, efektivita úlohy, </w:t>
      </w:r>
      <w:r w:rsidR="57088561">
        <w:t xml:space="preserve">škála použiteľnosti systém tzv. system usability scale alebo </w:t>
      </w:r>
      <w:r>
        <w:t>SUS skóre) pre kľúčové prípady použitia. Zároveň bude vykonané testovanie prístupnosti systému zohľadňujúce štandardy pre prístupnosť webu WCAG 2.0 AA – Web Content Accessibility Guidelines 2.0).</w:t>
      </w:r>
    </w:p>
    <w:p w14:paraId="59B4D381" w14:textId="77777777" w:rsidR="00F73EB2" w:rsidRDefault="00F73EB2" w:rsidP="00F73EB2">
      <w:r>
        <w:t>Používateľské rozhranie by malo spĺňať nasledovné kritéria:</w:t>
      </w:r>
    </w:p>
    <w:p w14:paraId="0922D7BB" w14:textId="77777777" w:rsidR="00F73EB2" w:rsidRDefault="00F73EB2" w:rsidP="0072461B">
      <w:pPr>
        <w:numPr>
          <w:ilvl w:val="0"/>
          <w:numId w:val="34"/>
        </w:numPr>
        <w:spacing w:before="200" w:after="0" w:line="276" w:lineRule="auto"/>
      </w:pPr>
      <w:r>
        <w:t>namerané SUS skóre je vyššie ako 50 bodov;</w:t>
      </w:r>
    </w:p>
    <w:p w14:paraId="18BAC893" w14:textId="77777777" w:rsidR="00F73EB2" w:rsidRDefault="00F73EB2" w:rsidP="0072461B">
      <w:pPr>
        <w:numPr>
          <w:ilvl w:val="0"/>
          <w:numId w:val="34"/>
        </w:numPr>
        <w:spacing w:after="0" w:line="276" w:lineRule="auto"/>
      </w:pPr>
      <w:r>
        <w:t>miera dokončenia kľúčových úloh je vyššia ako 80%;</w:t>
      </w:r>
    </w:p>
    <w:p w14:paraId="50AD6640" w14:textId="442282DF" w:rsidR="00F73EB2" w:rsidRDefault="00F73EB2" w:rsidP="0072461B">
      <w:pPr>
        <w:numPr>
          <w:ilvl w:val="0"/>
          <w:numId w:val="34"/>
        </w:numPr>
        <w:spacing w:after="0" w:line="276" w:lineRule="auto"/>
      </w:pPr>
      <w:r>
        <w:t>chybovosť kľúčových úloh je nižšia ako 40%.</w:t>
      </w:r>
    </w:p>
    <w:p w14:paraId="7B037B2D" w14:textId="77777777" w:rsidR="00F73EB2" w:rsidRDefault="00F73EB2" w:rsidP="00F73EB2">
      <w:pPr>
        <w:spacing w:after="0" w:line="276" w:lineRule="auto"/>
        <w:ind w:left="720"/>
      </w:pPr>
    </w:p>
    <w:p w14:paraId="1E294804" w14:textId="77777777" w:rsidR="00F73EB2" w:rsidRDefault="00F73EB2" w:rsidP="00F73EB2">
      <w:pPr>
        <w:pStyle w:val="Nadpis3"/>
        <w:widowControl w:val="0"/>
        <w:spacing w:before="0" w:line="240" w:lineRule="auto"/>
      </w:pPr>
      <w:bookmarkStart w:id="82" w:name="_Toc10115568"/>
      <w:r>
        <w:t>Report sumatívneho testovania použiteľnosti</w:t>
      </w:r>
      <w:bookmarkEnd w:id="82"/>
    </w:p>
    <w:p w14:paraId="7D679C99" w14:textId="77777777" w:rsidR="00B26B38" w:rsidRDefault="00F73EB2" w:rsidP="00B26B38">
      <w:pPr>
        <w:keepNext/>
        <w:jc w:val="center"/>
      </w:pPr>
      <w:r>
        <w:rPr>
          <w:i/>
          <w:noProof/>
          <w:lang w:eastAsia="sk-SK"/>
        </w:rPr>
        <w:drawing>
          <wp:inline distT="114300" distB="114300" distL="114300" distR="114300" wp14:anchorId="4FBEEC7C" wp14:editId="6A8324AA">
            <wp:extent cx="5943600" cy="269240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7"/>
                    <a:srcRect/>
                    <a:stretch>
                      <a:fillRect/>
                    </a:stretch>
                  </pic:blipFill>
                  <pic:spPr>
                    <a:xfrm>
                      <a:off x="0" y="0"/>
                      <a:ext cx="5943600" cy="2692400"/>
                    </a:xfrm>
                    <a:prstGeom prst="rect">
                      <a:avLst/>
                    </a:prstGeom>
                    <a:ln/>
                  </pic:spPr>
                </pic:pic>
              </a:graphicData>
            </a:graphic>
          </wp:inline>
        </w:drawing>
      </w:r>
    </w:p>
    <w:p w14:paraId="30BC7F0C" w14:textId="4CE8BEB2" w:rsidR="00F73EB2" w:rsidRDefault="00B26B38" w:rsidP="00B26B38">
      <w:pPr>
        <w:pStyle w:val="Popis"/>
        <w:jc w:val="center"/>
        <w:rPr>
          <w:i w:val="0"/>
        </w:rPr>
      </w:pPr>
      <w:r>
        <w:t xml:space="preserve">Obrázok </w:t>
      </w:r>
      <w:r w:rsidR="007315BB">
        <w:fldChar w:fldCharType="begin"/>
      </w:r>
      <w:r w:rsidR="007315BB">
        <w:instrText xml:space="preserve"> SEQ Obrázok \* ARABIC </w:instrText>
      </w:r>
      <w:r w:rsidR="007315BB">
        <w:fldChar w:fldCharType="separate"/>
      </w:r>
      <w:r>
        <w:rPr>
          <w:noProof/>
        </w:rPr>
        <w:t>9</w:t>
      </w:r>
      <w:r w:rsidR="007315BB">
        <w:rPr>
          <w:noProof/>
        </w:rPr>
        <w:fldChar w:fldCharType="end"/>
      </w:r>
      <w:r>
        <w:t xml:space="preserve"> - </w:t>
      </w:r>
      <w:r w:rsidRPr="0022394A">
        <w:t>Report sumatívneho testovania</w:t>
      </w:r>
    </w:p>
    <w:p w14:paraId="46D3E8FB" w14:textId="6F28A928" w:rsidR="00F73EB2" w:rsidRDefault="57088561" w:rsidP="00F73EB2">
      <w:r>
        <w:t>Sumatívne alebo záverečné</w:t>
      </w:r>
      <w:r w:rsidR="00F73EB2">
        <w:t xml:space="preserve"> testovanie použiteľnosti prototypu je vykonané na vzorke aspoň 21 respondentov, ktorí sú zvolení z cieľových skupín používateľského rozhrania. Výstupom testovania je report, ktorý obsahuje:</w:t>
      </w:r>
    </w:p>
    <w:p w14:paraId="4A9DBF9F" w14:textId="77777777" w:rsidR="00F73EB2" w:rsidRDefault="00F73EB2" w:rsidP="0072461B">
      <w:pPr>
        <w:numPr>
          <w:ilvl w:val="0"/>
          <w:numId w:val="35"/>
        </w:numPr>
        <w:spacing w:before="200" w:after="0" w:line="276" w:lineRule="auto"/>
      </w:pPr>
      <w:r>
        <w:t>sprioritizovaný zoznam identifikovaných problémov použiteľnosti podľa frekvencie a závažnosti,</w:t>
      </w:r>
    </w:p>
    <w:p w14:paraId="20CD19D2" w14:textId="0E332449" w:rsidR="00F73EB2" w:rsidRDefault="00F73EB2" w:rsidP="0072461B">
      <w:pPr>
        <w:numPr>
          <w:ilvl w:val="0"/>
          <w:numId w:val="35"/>
        </w:numPr>
        <w:spacing w:after="0" w:line="276" w:lineRule="auto"/>
      </w:pPr>
      <w:r>
        <w:t>dokumentáciu meraných metrík pre kľúčové prípady použitia</w:t>
      </w:r>
      <w:r w:rsidR="57088561">
        <w:t>,</w:t>
      </w:r>
    </w:p>
    <w:p w14:paraId="776445B5" w14:textId="77777777" w:rsidR="00F73EB2" w:rsidRDefault="00F73EB2" w:rsidP="0072461B">
      <w:pPr>
        <w:numPr>
          <w:ilvl w:val="1"/>
          <w:numId w:val="35"/>
        </w:numPr>
        <w:spacing w:after="0" w:line="276" w:lineRule="auto"/>
      </w:pPr>
      <w:r>
        <w:t>čas úlohy</w:t>
      </w:r>
    </w:p>
    <w:p w14:paraId="5CD32857" w14:textId="77777777" w:rsidR="00F73EB2" w:rsidRDefault="00F73EB2" w:rsidP="0072461B">
      <w:pPr>
        <w:numPr>
          <w:ilvl w:val="1"/>
          <w:numId w:val="35"/>
        </w:numPr>
        <w:spacing w:after="0" w:line="276" w:lineRule="auto"/>
      </w:pPr>
      <w:r>
        <w:t>chybovosť úlohy</w:t>
      </w:r>
    </w:p>
    <w:p w14:paraId="2BBF678D" w14:textId="77777777" w:rsidR="00F73EB2" w:rsidRDefault="00F73EB2" w:rsidP="0072461B">
      <w:pPr>
        <w:numPr>
          <w:ilvl w:val="1"/>
          <w:numId w:val="35"/>
        </w:numPr>
        <w:spacing w:after="0" w:line="276" w:lineRule="auto"/>
      </w:pPr>
      <w:r>
        <w:t>efektivita úlohy</w:t>
      </w:r>
    </w:p>
    <w:p w14:paraId="68F44CCF" w14:textId="77777777" w:rsidR="00F73EB2" w:rsidRDefault="00F73EB2" w:rsidP="0072461B">
      <w:pPr>
        <w:numPr>
          <w:ilvl w:val="0"/>
          <w:numId w:val="35"/>
        </w:numPr>
        <w:spacing w:after="0" w:line="276" w:lineRule="auto"/>
      </w:pPr>
      <w:r>
        <w:t>výsledok merania SUS skóre,</w:t>
      </w:r>
    </w:p>
    <w:p w14:paraId="7F339110" w14:textId="77777777" w:rsidR="00F73EB2" w:rsidRDefault="00F73EB2" w:rsidP="0072461B">
      <w:pPr>
        <w:numPr>
          <w:ilvl w:val="0"/>
          <w:numId w:val="35"/>
        </w:numPr>
        <w:spacing w:after="0" w:line="276" w:lineRule="auto"/>
      </w:pPr>
      <w:r>
        <w:t>scenár testovania,</w:t>
      </w:r>
    </w:p>
    <w:p w14:paraId="78511A48" w14:textId="660307C6" w:rsidR="00F73EB2" w:rsidRDefault="00F73EB2" w:rsidP="0072461B">
      <w:pPr>
        <w:numPr>
          <w:ilvl w:val="0"/>
          <w:numId w:val="35"/>
        </w:numPr>
        <w:spacing w:after="0" w:line="276" w:lineRule="auto"/>
      </w:pPr>
      <w:r>
        <w:t>sociodemografický charakter oslovených používateľov</w:t>
      </w:r>
      <w:r w:rsidR="57088561">
        <w:t xml:space="preserve"> tzv. screener</w:t>
      </w:r>
      <w:r>
        <w:t>,</w:t>
      </w:r>
    </w:p>
    <w:p w14:paraId="5A6A2594" w14:textId="77777777" w:rsidR="00F73EB2" w:rsidRDefault="00F73EB2" w:rsidP="0072461B">
      <w:pPr>
        <w:numPr>
          <w:ilvl w:val="0"/>
          <w:numId w:val="35"/>
        </w:numPr>
        <w:spacing w:after="0" w:line="276" w:lineRule="auto"/>
      </w:pPr>
      <w:r>
        <w:t>priebeh oslovovania a naplnenie screeneru,</w:t>
      </w:r>
    </w:p>
    <w:p w14:paraId="35308E7C" w14:textId="7EBFC973" w:rsidR="00F73EB2" w:rsidRDefault="00F73EB2" w:rsidP="0072461B">
      <w:pPr>
        <w:numPr>
          <w:ilvl w:val="0"/>
          <w:numId w:val="35"/>
        </w:numPr>
        <w:spacing w:after="0" w:line="276" w:lineRule="auto"/>
      </w:pPr>
      <w:r>
        <w:lastRenderedPageBreak/>
        <w:t>dátum vykonania výskumu</w:t>
      </w:r>
      <w:r w:rsidR="57088561">
        <w:t>,</w:t>
      </w:r>
    </w:p>
    <w:p w14:paraId="22D6FE38" w14:textId="4E1A3CA0" w:rsidR="00F73EB2" w:rsidRDefault="00F73EB2" w:rsidP="0072461B">
      <w:pPr>
        <w:numPr>
          <w:ilvl w:val="0"/>
          <w:numId w:val="35"/>
        </w:numPr>
        <w:spacing w:after="0" w:line="276" w:lineRule="auto"/>
      </w:pPr>
      <w:r>
        <w:t>popis metodiky testovania</w:t>
      </w:r>
      <w:r w:rsidR="57088561">
        <w:t>,</w:t>
      </w:r>
    </w:p>
    <w:p w14:paraId="2CE375A6" w14:textId="6A1D00E7" w:rsidR="00F73EB2" w:rsidRDefault="00F73EB2" w:rsidP="0072461B">
      <w:pPr>
        <w:numPr>
          <w:ilvl w:val="0"/>
          <w:numId w:val="35"/>
        </w:numPr>
        <w:spacing w:after="0" w:line="276" w:lineRule="auto"/>
      </w:pPr>
      <w:r>
        <w:t>Report testovania prístupnosti</w:t>
      </w:r>
      <w:r w:rsidR="57088561">
        <w:t>.</w:t>
      </w:r>
    </w:p>
    <w:p w14:paraId="4B65D378" w14:textId="77777777" w:rsidR="00F73EB2" w:rsidRDefault="00F73EB2" w:rsidP="00F73EB2">
      <w:pPr>
        <w:spacing w:after="0" w:line="276" w:lineRule="auto"/>
        <w:ind w:left="720"/>
      </w:pPr>
    </w:p>
    <w:p w14:paraId="05C2C9FE" w14:textId="77777777" w:rsidR="00F73EB2" w:rsidRDefault="00F73EB2" w:rsidP="00F73EB2">
      <w:pPr>
        <w:pStyle w:val="Nadpis3"/>
        <w:widowControl w:val="0"/>
        <w:spacing w:before="0" w:line="240" w:lineRule="auto"/>
      </w:pPr>
      <w:bookmarkStart w:id="83" w:name="_64xwfulbw5a2" w:colFirst="0" w:colLast="0"/>
      <w:bookmarkStart w:id="84" w:name="_vrnfcgqo90mc" w:colFirst="0" w:colLast="0"/>
      <w:bookmarkStart w:id="85" w:name="_Toc10115569"/>
      <w:bookmarkEnd w:id="83"/>
      <w:bookmarkEnd w:id="84"/>
      <w:r>
        <w:t>Report testovania prístupnosti</w:t>
      </w:r>
      <w:bookmarkEnd w:id="85"/>
    </w:p>
    <w:p w14:paraId="1CCBC12F" w14:textId="77777777" w:rsidR="00F73EB2" w:rsidRDefault="00F73EB2" w:rsidP="00F73EB2">
      <w:r>
        <w:t>Report musí deklarovať splnenie požiadaviek podľa štandardu WCAG 2.0 AA a podľa výnosu Ministerstva financií Slovenskej republiky č. 55/2014 Z. z. o štandardoch pre informačné systémy verejnej správy.</w:t>
      </w:r>
    </w:p>
    <w:p w14:paraId="03B34645" w14:textId="65CEC7AC" w:rsidR="003739A3" w:rsidRDefault="00F73EB2" w:rsidP="0072461B">
      <w:pPr>
        <w:pStyle w:val="Nadpis2"/>
        <w:numPr>
          <w:ilvl w:val="1"/>
          <w:numId w:val="28"/>
        </w:numPr>
        <w:spacing w:line="240" w:lineRule="auto"/>
        <w:rPr>
          <w:rFonts w:ascii="Source Sans Pro" w:hAnsi="Source Sans Pro"/>
          <w:color w:val="auto"/>
          <w:sz w:val="36"/>
        </w:rPr>
      </w:pPr>
      <w:bookmarkStart w:id="86" w:name="_Toc10115570"/>
      <w:r w:rsidRPr="00F73EB2">
        <w:rPr>
          <w:rFonts w:ascii="Source Sans Pro" w:hAnsi="Source Sans Pro"/>
          <w:color w:val="auto"/>
          <w:sz w:val="36"/>
        </w:rPr>
        <w:t>Po nasadení</w:t>
      </w:r>
      <w:bookmarkEnd w:id="86"/>
    </w:p>
    <w:p w14:paraId="3034F3AA" w14:textId="72211654" w:rsidR="00F73EB2" w:rsidRDefault="00F73EB2" w:rsidP="00F73EB2">
      <w:pPr>
        <w:rPr>
          <w:highlight w:val="green"/>
        </w:rPr>
      </w:pPr>
      <w:r>
        <w:t xml:space="preserve">Aby sme dosiahli rozvoj riešenia, ktorý je zladený s potrebami používateľov, odporúčame pravidelne zapájať metódy UX dizajnu, ktoré </w:t>
      </w:r>
      <w:r w:rsidR="00AD400B">
        <w:t>zareflektujú</w:t>
      </w:r>
      <w:r>
        <w:t xml:space="preserve"> pridanú hodnotu realizovaného projektu</w:t>
      </w:r>
      <w:r w:rsidR="57088561">
        <w:t xml:space="preserve"> </w:t>
      </w:r>
      <w:r w:rsidR="57088561" w:rsidRPr="00AD400B">
        <w:t>a testovať možné verzie úprav s využitím poznatkov behaviorálnych vied a inovácií</w:t>
      </w:r>
      <w:r w:rsidRPr="00AD400B">
        <w:t>.</w:t>
      </w:r>
    </w:p>
    <w:p w14:paraId="61D8253E" w14:textId="77777777" w:rsidR="00F73EB2" w:rsidRDefault="00F73EB2" w:rsidP="00F73EB2">
      <w:pPr>
        <w:pStyle w:val="Nadpis3"/>
      </w:pPr>
      <w:bookmarkStart w:id="87" w:name="_va78jpx6y9ej" w:colFirst="0" w:colLast="0"/>
      <w:bookmarkStart w:id="88" w:name="_Toc10115571"/>
      <w:bookmarkEnd w:id="87"/>
      <w:r>
        <w:t>Monitoring správania používateľov</w:t>
      </w:r>
      <w:bookmarkEnd w:id="88"/>
    </w:p>
    <w:p w14:paraId="3C199BF5" w14:textId="77777777" w:rsidR="001A6D6A" w:rsidRDefault="00F73EB2" w:rsidP="00F73EB2">
      <w:r>
        <w:t>Po nasadení systému do ostrej prevádzky bude systém iteratívne zlepšovaný na základe meraní z analytických nástrojov (napr. Google analytics, Hotjar, Piwik atp.) Tieto by mali merať pri najmenšom chybovosť vykonávania úloh, čas úlohy, efektivitu úlohy a pomer transakcií vykonaných v používateľskom rozhraní (online) k počtu transakcií vykonan</w:t>
      </w:r>
      <w:r w:rsidR="001A6D6A">
        <w:t>ých pôvodným spôsobom (offline).</w:t>
      </w:r>
    </w:p>
    <w:p w14:paraId="2A4DE977" w14:textId="685C6AE5" w:rsidR="001A6D6A" w:rsidRDefault="001A6D6A" w:rsidP="001A6D6A">
      <w:pPr>
        <w:pStyle w:val="Nadpis3"/>
      </w:pPr>
      <w:bookmarkStart w:id="89" w:name="_Toc10115572"/>
      <w:r>
        <w:t>Priebežné testovanie používateľov online koncovej služby</w:t>
      </w:r>
      <w:bookmarkEnd w:id="89"/>
    </w:p>
    <w:p w14:paraId="6A434A99" w14:textId="6F9F6133" w:rsidR="00A11ACE" w:rsidRDefault="00A11ACE" w:rsidP="001A6D6A">
      <w:r>
        <w:t xml:space="preserve">Pokiaľ služba slúži veľkému počtu koncových používateľov odporúčame zváženie zavedenia nástroja pre podporu multivariantného testovania (prípadne minimálne A/B testovania) koncovej služby. Multivariantné testovanie je metóda testovania </w:t>
      </w:r>
      <w:r w:rsidR="00CF3C1A">
        <w:t>hypotézy pri ktorej je testovaných</w:t>
      </w:r>
      <w:r>
        <w:t xml:space="preserve"> viacero premenných zároveň. Cieľom multivariantného testovania je identifikovanie kombinácie prvkov (premenných), ktorá dosahuje najlepšie výsledky. Na začiatku testovania je vytvorených N verzií nastavenia premenných koncovej služby, ktoré sú náhodne zobrazované používateľo</w:t>
      </w:r>
      <w:r w:rsidR="00CF3C1A">
        <w:t>m</w:t>
      </w:r>
      <w:r>
        <w:t xml:space="preserve"> služby. </w:t>
      </w:r>
    </w:p>
    <w:p w14:paraId="5060CFBF" w14:textId="18EA521B" w:rsidR="00B16D32" w:rsidRDefault="00B16D32" w:rsidP="001A6D6A">
      <w:r w:rsidRPr="00AD400B">
        <w:t>Pre testovanie behaviorálnych inovácií sa zvyknú používať napríklad aj randomizované kontrolované experimenty</w:t>
      </w:r>
      <w:r w:rsidR="00AD400B" w:rsidRPr="00AD400B">
        <w:t xml:space="preserve"> (</w:t>
      </w:r>
      <w:r w:rsidRPr="00AD400B">
        <w:t>randomized controll trials</w:t>
      </w:r>
      <w:r w:rsidR="00AD400B" w:rsidRPr="00AD400B">
        <w:t>)</w:t>
      </w:r>
      <w:r w:rsidRPr="00AD400B">
        <w:t>, testovanie na kontrolnej skupine.</w:t>
      </w:r>
    </w:p>
    <w:p w14:paraId="5F668903" w14:textId="406D4B51" w:rsidR="001A6D6A" w:rsidRPr="001A6D6A" w:rsidRDefault="00A11ACE" w:rsidP="001A6D6A">
      <w:r>
        <w:t>Webové koncové služby a mobilné aplikácie sú tvorené kombináciou zameniteľných elementov (nadpisy, textové polia, obrázky, atď...). Multivaria</w:t>
      </w:r>
      <w:r w:rsidR="003930A8">
        <w:t xml:space="preserve">ntné testovanie umožňuje otestovanie rôznych kombinácií týchto prvkov v reálnom čase (dve možné verzie nadpisu a tri možné verzie obrázku nám </w:t>
      </w:r>
      <w:r w:rsidR="00CF3C1A">
        <w:t>poskytnú</w:t>
      </w:r>
      <w:r w:rsidR="003930A8">
        <w:t xml:space="preserve"> 6 možných testovateľných kombinácii)</w:t>
      </w:r>
      <w:r w:rsidR="00042755">
        <w:t xml:space="preserve"> a definuje nám, ktorá z týchto kombinácií je najvhodnejšia k dosiahnutiu určitého optimalizačného (konverzného) cieľa (napr. zníženie času na vyplnenie formulára, zníženie počtu krokov a pod.).</w:t>
      </w:r>
    </w:p>
    <w:p w14:paraId="12C7E246" w14:textId="537020A3" w:rsidR="00F73EB2" w:rsidRDefault="00F73EB2" w:rsidP="00F73EB2">
      <w:pPr>
        <w:pStyle w:val="Nadpis3"/>
      </w:pPr>
      <w:bookmarkStart w:id="90" w:name="_hcvbjphzfzoa" w:colFirst="0" w:colLast="0"/>
      <w:bookmarkStart w:id="91" w:name="_Toc10115573"/>
      <w:bookmarkEnd w:id="90"/>
      <w:r>
        <w:t>Zber a priori</w:t>
      </w:r>
      <w:r w:rsidR="009C08A2">
        <w:t>ti</w:t>
      </w:r>
      <w:r>
        <w:t>zácia spätnej väzby od občanov</w:t>
      </w:r>
      <w:bookmarkEnd w:id="91"/>
    </w:p>
    <w:p w14:paraId="19406043" w14:textId="29471AC0" w:rsidR="00F73EB2" w:rsidRDefault="00F73EB2" w:rsidP="00F73EB2">
      <w:r>
        <w:t>Súčasťou aktívnej starostlivosti o projekt je aj zber spätnej väzby od občanov, proaktívny výskum ich potrieb a priori</w:t>
      </w:r>
      <w:r w:rsidR="009C08A2">
        <w:t>ti</w:t>
      </w:r>
      <w:r>
        <w:t>zácia nápadov na rozvoj.</w:t>
      </w:r>
    </w:p>
    <w:p w14:paraId="55B9B318" w14:textId="3495232F" w:rsidR="00F73EB2" w:rsidRDefault="00F73EB2" w:rsidP="00F73EB2"/>
    <w:p w14:paraId="58738D3A" w14:textId="77777777" w:rsidR="00AC21D6" w:rsidRDefault="00AC21D6" w:rsidP="00F73EB2"/>
    <w:p w14:paraId="28C5B68C" w14:textId="1CCB6698" w:rsidR="00B26B38" w:rsidRDefault="00B26B38" w:rsidP="00B26B38">
      <w:pPr>
        <w:pStyle w:val="Popis"/>
        <w:keepNext/>
      </w:pPr>
      <w:r>
        <w:lastRenderedPageBreak/>
        <w:t xml:space="preserve">Tabuľka </w:t>
      </w:r>
      <w:r w:rsidR="007315BB">
        <w:fldChar w:fldCharType="begin"/>
      </w:r>
      <w:r w:rsidR="007315BB">
        <w:instrText xml:space="preserve"> SEQ Tabuľka \* ARABIC </w:instrText>
      </w:r>
      <w:r w:rsidR="007315BB">
        <w:fldChar w:fldCharType="separate"/>
      </w:r>
      <w:r>
        <w:rPr>
          <w:noProof/>
        </w:rPr>
        <w:t>4</w:t>
      </w:r>
      <w:r w:rsidR="007315BB">
        <w:rPr>
          <w:noProof/>
        </w:rPr>
        <w:fldChar w:fldCharType="end"/>
      </w:r>
      <w:r>
        <w:t xml:space="preserve"> - </w:t>
      </w:r>
      <w:r w:rsidRPr="003056D4">
        <w:t>Aktivity a výstupy UX dizajnu počas prevádzky</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F73EB2" w14:paraId="0E049245" w14:textId="77777777" w:rsidTr="00E44A2B">
        <w:tc>
          <w:tcPr>
            <w:tcW w:w="4680" w:type="dxa"/>
            <w:shd w:val="clear" w:color="auto" w:fill="CCCCCC"/>
            <w:tcMar>
              <w:top w:w="100" w:type="dxa"/>
              <w:left w:w="100" w:type="dxa"/>
              <w:bottom w:w="100" w:type="dxa"/>
              <w:right w:w="100" w:type="dxa"/>
            </w:tcMar>
          </w:tcPr>
          <w:p w14:paraId="501887DE" w14:textId="77777777" w:rsidR="00F73EB2" w:rsidRDefault="00F73EB2" w:rsidP="00E44A2B">
            <w:pPr>
              <w:widowControl w:val="0"/>
              <w:spacing w:line="240" w:lineRule="auto"/>
            </w:pPr>
            <w:r>
              <w:t>Aktivita</w:t>
            </w:r>
          </w:p>
        </w:tc>
        <w:tc>
          <w:tcPr>
            <w:tcW w:w="4680" w:type="dxa"/>
            <w:shd w:val="clear" w:color="auto" w:fill="CCCCCC"/>
            <w:tcMar>
              <w:top w:w="100" w:type="dxa"/>
              <w:left w:w="100" w:type="dxa"/>
              <w:bottom w:w="100" w:type="dxa"/>
              <w:right w:w="100" w:type="dxa"/>
            </w:tcMar>
          </w:tcPr>
          <w:p w14:paraId="58213BEB" w14:textId="77777777" w:rsidR="00F73EB2" w:rsidRDefault="00F73EB2" w:rsidP="00E44A2B">
            <w:pPr>
              <w:widowControl w:val="0"/>
              <w:spacing w:line="240" w:lineRule="auto"/>
            </w:pPr>
            <w:r>
              <w:t>Výstup</w:t>
            </w:r>
          </w:p>
        </w:tc>
      </w:tr>
      <w:tr w:rsidR="00F73EB2" w14:paraId="6FC76D85" w14:textId="77777777" w:rsidTr="00E44A2B">
        <w:tc>
          <w:tcPr>
            <w:tcW w:w="4680" w:type="dxa"/>
            <w:shd w:val="clear" w:color="auto" w:fill="auto"/>
            <w:tcMar>
              <w:top w:w="100" w:type="dxa"/>
              <w:left w:w="100" w:type="dxa"/>
              <w:bottom w:w="100" w:type="dxa"/>
              <w:right w:w="100" w:type="dxa"/>
            </w:tcMar>
          </w:tcPr>
          <w:p w14:paraId="606C2A1F" w14:textId="77777777" w:rsidR="00F73EB2" w:rsidRDefault="00F73EB2" w:rsidP="00E44A2B">
            <w:pPr>
              <w:widowControl w:val="0"/>
              <w:spacing w:line="240" w:lineRule="auto"/>
            </w:pPr>
            <w:r>
              <w:t>Monitoring správania používateľov</w:t>
            </w:r>
          </w:p>
        </w:tc>
        <w:tc>
          <w:tcPr>
            <w:tcW w:w="4680" w:type="dxa"/>
            <w:shd w:val="clear" w:color="auto" w:fill="auto"/>
            <w:tcMar>
              <w:top w:w="100" w:type="dxa"/>
              <w:left w:w="100" w:type="dxa"/>
              <w:bottom w:w="100" w:type="dxa"/>
              <w:right w:w="100" w:type="dxa"/>
            </w:tcMar>
          </w:tcPr>
          <w:p w14:paraId="3098C4EC" w14:textId="77777777" w:rsidR="00F73EB2" w:rsidRDefault="00F73EB2" w:rsidP="00E44A2B">
            <w:pPr>
              <w:widowControl w:val="0"/>
              <w:spacing w:line="240" w:lineRule="auto"/>
            </w:pPr>
            <w:r>
              <w:t>Mesačný report</w:t>
            </w:r>
          </w:p>
        </w:tc>
      </w:tr>
      <w:tr w:rsidR="00F73EB2" w14:paraId="17474BAA" w14:textId="77777777" w:rsidTr="00E44A2B">
        <w:tc>
          <w:tcPr>
            <w:tcW w:w="4680" w:type="dxa"/>
            <w:shd w:val="clear" w:color="auto" w:fill="auto"/>
            <w:tcMar>
              <w:top w:w="100" w:type="dxa"/>
              <w:left w:w="100" w:type="dxa"/>
              <w:bottom w:w="100" w:type="dxa"/>
              <w:right w:w="100" w:type="dxa"/>
            </w:tcMar>
          </w:tcPr>
          <w:p w14:paraId="50C174B6" w14:textId="77777777" w:rsidR="00F73EB2" w:rsidRDefault="00F73EB2" w:rsidP="00E44A2B">
            <w:pPr>
              <w:widowControl w:val="0"/>
              <w:spacing w:line="240" w:lineRule="auto"/>
            </w:pPr>
            <w:r>
              <w:t>Zber a priorizácia spätnej väzby od občanov</w:t>
            </w:r>
          </w:p>
        </w:tc>
        <w:tc>
          <w:tcPr>
            <w:tcW w:w="4680" w:type="dxa"/>
            <w:shd w:val="clear" w:color="auto" w:fill="auto"/>
            <w:tcMar>
              <w:top w:w="100" w:type="dxa"/>
              <w:left w:w="100" w:type="dxa"/>
              <w:bottom w:w="100" w:type="dxa"/>
              <w:right w:w="100" w:type="dxa"/>
            </w:tcMar>
          </w:tcPr>
          <w:p w14:paraId="28A74B73" w14:textId="77777777" w:rsidR="00F73EB2" w:rsidRDefault="00F73EB2" w:rsidP="00E44A2B">
            <w:pPr>
              <w:widowControl w:val="0"/>
              <w:spacing w:line="240" w:lineRule="auto"/>
            </w:pPr>
            <w:r>
              <w:t>Report spätnej väzby</w:t>
            </w:r>
          </w:p>
          <w:p w14:paraId="350652BF" w14:textId="77777777" w:rsidR="00F73EB2" w:rsidRDefault="00F73EB2" w:rsidP="00E44A2B">
            <w:pPr>
              <w:widowControl w:val="0"/>
              <w:spacing w:line="240" w:lineRule="auto"/>
            </w:pPr>
            <w:r>
              <w:t>Report zákazníckeho výskumu</w:t>
            </w:r>
          </w:p>
          <w:p w14:paraId="4EA1264E" w14:textId="77777777" w:rsidR="00F73EB2" w:rsidRDefault="00F73EB2" w:rsidP="00E44A2B">
            <w:pPr>
              <w:widowControl w:val="0"/>
              <w:spacing w:line="240" w:lineRule="auto"/>
            </w:pPr>
            <w:r>
              <w:t>Plán rozvoja (roadmapa)</w:t>
            </w:r>
          </w:p>
        </w:tc>
      </w:tr>
    </w:tbl>
    <w:p w14:paraId="17E9993E" w14:textId="77777777" w:rsidR="00B26B38" w:rsidRDefault="00B26B38" w:rsidP="00B26B38">
      <w:pPr>
        <w:pStyle w:val="Nadpis2"/>
        <w:numPr>
          <w:ilvl w:val="0"/>
          <w:numId w:val="0"/>
        </w:numPr>
        <w:spacing w:line="240" w:lineRule="auto"/>
        <w:ind w:left="576"/>
        <w:rPr>
          <w:rFonts w:ascii="Source Sans Pro" w:hAnsi="Source Sans Pro"/>
          <w:color w:val="auto"/>
          <w:sz w:val="36"/>
        </w:rPr>
      </w:pPr>
    </w:p>
    <w:p w14:paraId="48CEECBF" w14:textId="321983FF" w:rsidR="00F73EB2" w:rsidRDefault="007A11A2" w:rsidP="0072461B">
      <w:pPr>
        <w:pStyle w:val="Nadpis2"/>
        <w:numPr>
          <w:ilvl w:val="1"/>
          <w:numId w:val="28"/>
        </w:numPr>
        <w:spacing w:line="240" w:lineRule="auto"/>
        <w:rPr>
          <w:rFonts w:ascii="Source Sans Pro" w:hAnsi="Source Sans Pro"/>
          <w:color w:val="auto"/>
          <w:sz w:val="36"/>
        </w:rPr>
      </w:pPr>
      <w:bookmarkStart w:id="92" w:name="_Toc10115574"/>
      <w:r w:rsidRPr="007A11A2">
        <w:rPr>
          <w:rFonts w:ascii="Source Sans Pro" w:hAnsi="Source Sans Pro"/>
          <w:color w:val="auto"/>
          <w:sz w:val="36"/>
        </w:rPr>
        <w:t>Postup testovania použiteľnosti digitálnych služieb</w:t>
      </w:r>
      <w:bookmarkEnd w:id="92"/>
    </w:p>
    <w:p w14:paraId="374E434E" w14:textId="6464C1A6" w:rsidR="007A11A2" w:rsidRDefault="007A11A2" w:rsidP="007A11A2">
      <w:pPr>
        <w:pStyle w:val="Nadpis3"/>
      </w:pPr>
      <w:bookmarkStart w:id="93" w:name="_Toc10115575"/>
      <w:r>
        <w:t>Odporúčaný postup testovania použiteľnosti</w:t>
      </w:r>
      <w:bookmarkEnd w:id="93"/>
    </w:p>
    <w:p w14:paraId="0865EE27" w14:textId="77777777" w:rsidR="007A11A2" w:rsidRPr="007A11A2" w:rsidRDefault="007A11A2" w:rsidP="007A11A2"/>
    <w:p w14:paraId="0736927E" w14:textId="3FA52034" w:rsidR="007A11A2" w:rsidRPr="007A11A2" w:rsidRDefault="007A11A2" w:rsidP="0072461B">
      <w:pPr>
        <w:pStyle w:val="Odsekzoznamu"/>
        <w:numPr>
          <w:ilvl w:val="0"/>
          <w:numId w:val="37"/>
        </w:numPr>
        <w:rPr>
          <w:rFonts w:ascii="Source Sans Pro" w:hAnsi="Source Sans Pro"/>
          <w:b/>
          <w:color w:val="327091" w:themeColor="accent3"/>
          <w:sz w:val="24"/>
        </w:rPr>
      </w:pPr>
      <w:r w:rsidRPr="007A11A2">
        <w:rPr>
          <w:rFonts w:ascii="Source Sans Pro" w:hAnsi="Source Sans Pro"/>
          <w:b/>
          <w:color w:val="327091" w:themeColor="accent3"/>
          <w:sz w:val="24"/>
        </w:rPr>
        <w:t>Príprava používateľského scenáru</w:t>
      </w:r>
    </w:p>
    <w:p w14:paraId="08869DF5" w14:textId="496DF069" w:rsidR="007A11A2" w:rsidRPr="007A11A2" w:rsidRDefault="007A11A2" w:rsidP="007A11A2">
      <w:r w:rsidRPr="007A11A2">
        <w:t>Vytvorí sa realistický používateľský scenár (v prípade formatívneho testovania sa k scenáru pripravia prototypy), ktorý bude testovaný používateľmi (malá skupina 5-10 používateľov pre formatívne testovanie prototypu; vačšia skupina 20+ pre sumatívne testovanie).   </w:t>
      </w:r>
    </w:p>
    <w:p w14:paraId="2F668251" w14:textId="77777777" w:rsidR="007A11A2" w:rsidRPr="007A11A2" w:rsidRDefault="007A11A2" w:rsidP="0072461B">
      <w:pPr>
        <w:pStyle w:val="Odsekzoznamu"/>
        <w:numPr>
          <w:ilvl w:val="0"/>
          <w:numId w:val="37"/>
        </w:numPr>
        <w:rPr>
          <w:rFonts w:ascii="Source Sans Pro" w:hAnsi="Source Sans Pro"/>
          <w:b/>
          <w:color w:val="327091" w:themeColor="accent3"/>
          <w:sz w:val="24"/>
        </w:rPr>
      </w:pPr>
      <w:r w:rsidRPr="007A11A2">
        <w:rPr>
          <w:rFonts w:ascii="Source Sans Pro" w:hAnsi="Source Sans Pro"/>
          <w:b/>
          <w:color w:val="327091" w:themeColor="accent3"/>
          <w:sz w:val="24"/>
        </w:rPr>
        <w:t>Voľba metódy testovania</w:t>
      </w:r>
    </w:p>
    <w:p w14:paraId="0AC1EDCE" w14:textId="1E0BF2D3" w:rsidR="007A11A2" w:rsidRPr="007A11A2" w:rsidRDefault="007A11A2" w:rsidP="007A11A2">
      <w:r w:rsidRPr="007A11A2">
        <w:t>Metódy sa vzájomne doplňujú a je vhodné ich kombinovať. </w:t>
      </w:r>
    </w:p>
    <w:p w14:paraId="60B5A62D" w14:textId="6B681471" w:rsidR="007A11A2" w:rsidRPr="007A11A2" w:rsidRDefault="007A11A2" w:rsidP="007A11A2">
      <w:r w:rsidRPr="007A11A2">
        <w:rPr>
          <w:b/>
          <w:u w:val="single"/>
        </w:rPr>
        <w:t>Niektoré príklady metód:</w:t>
      </w:r>
    </w:p>
    <w:p w14:paraId="33B4F15A" w14:textId="77777777" w:rsidR="007A11A2" w:rsidRPr="007A11A2" w:rsidRDefault="007A11A2" w:rsidP="0072461B">
      <w:pPr>
        <w:pStyle w:val="Odsekzoznamu"/>
        <w:numPr>
          <w:ilvl w:val="0"/>
          <w:numId w:val="38"/>
        </w:numPr>
        <w:rPr>
          <w:b/>
        </w:rPr>
      </w:pPr>
      <w:r w:rsidRPr="007A11A2">
        <w:rPr>
          <w:b/>
        </w:rPr>
        <w:t>Pozorovanie používateľov pri vykonávaní úloh</w:t>
      </w:r>
    </w:p>
    <w:p w14:paraId="3F9BDDD7" w14:textId="77777777" w:rsidR="007A11A2" w:rsidRPr="007A11A2" w:rsidRDefault="007A11A2" w:rsidP="007A11A2">
      <w:r w:rsidRPr="007A11A2">
        <w:t xml:space="preserve">Návrhári služby pozorujú používateľov ako vykonávajú zadanú úlohu a nezasahujú im do práce. Návrhári si zaznamenávajú akékoľvek problémy.  </w:t>
      </w:r>
    </w:p>
    <w:p w14:paraId="1185E8C1" w14:textId="12E52180" w:rsidR="007A11A2" w:rsidRPr="007A11A2" w:rsidRDefault="007A11A2" w:rsidP="0072461B">
      <w:pPr>
        <w:pStyle w:val="Odsekzoznamu"/>
        <w:numPr>
          <w:ilvl w:val="0"/>
          <w:numId w:val="38"/>
        </w:numPr>
      </w:pPr>
      <w:r w:rsidRPr="007A11A2">
        <w:t> </w:t>
      </w:r>
      <w:r w:rsidRPr="007A11A2">
        <w:rPr>
          <w:b/>
        </w:rPr>
        <w:t>Pozorovanie používateľov pri  uvažovaní nahlas</w:t>
      </w:r>
      <w:r w:rsidRPr="007A11A2">
        <w:t xml:space="preserve"> </w:t>
      </w:r>
    </w:p>
    <w:p w14:paraId="5D054080" w14:textId="7CF2F9E0" w:rsidR="007A11A2" w:rsidRPr="007A11A2" w:rsidRDefault="007A11A2" w:rsidP="007A11A2">
      <w:r w:rsidRPr="007A11A2">
        <w:t xml:space="preserve">Návrhári požiadajú testovaných používateľov o vykonanie úlohy a zároveň aby komentovali svoje kroky. Návrhári si tak môžu zaznamenať čo používatelia robia a tiež prečo to robia. </w:t>
      </w:r>
    </w:p>
    <w:p w14:paraId="2D8859F3" w14:textId="77777777" w:rsidR="007A11A2" w:rsidRPr="007A11A2" w:rsidRDefault="007A11A2" w:rsidP="0072461B">
      <w:pPr>
        <w:pStyle w:val="Odsekzoznamu"/>
        <w:numPr>
          <w:ilvl w:val="0"/>
          <w:numId w:val="38"/>
        </w:numPr>
        <w:rPr>
          <w:b/>
        </w:rPr>
      </w:pPr>
      <w:r w:rsidRPr="007A11A2">
        <w:rPr>
          <w:b/>
        </w:rPr>
        <w:t>Ohodnotenie jednotlivými expertami</w:t>
      </w:r>
    </w:p>
    <w:p w14:paraId="19C9C87E" w14:textId="796AD407" w:rsidR="007A11A2" w:rsidRPr="007A11A2" w:rsidRDefault="007A11A2" w:rsidP="007A11A2">
      <w:r w:rsidRPr="007A11A2">
        <w:t>Metóda spočíva v ohodnotení určitého aspektu koncovej služby expertami (3-5 expertov) na danú problematiku (napríklad, kompatibilita so štandardami, použitie dizajnových prvkov, čitateľnosť textu a pod.). Pri tejto metóda závisí hodnotenie na subjektívnom názore jednotlivých expertov, ale pomôže návrhárom získať pohľad z vonka.  </w:t>
      </w:r>
    </w:p>
    <w:p w14:paraId="6D1D3CF2" w14:textId="77777777" w:rsidR="007A11A2" w:rsidRPr="007A11A2" w:rsidRDefault="007A11A2" w:rsidP="0072461B">
      <w:pPr>
        <w:pStyle w:val="Odsekzoznamu"/>
        <w:numPr>
          <w:ilvl w:val="0"/>
          <w:numId w:val="38"/>
        </w:numPr>
        <w:rPr>
          <w:b/>
        </w:rPr>
      </w:pPr>
      <w:r w:rsidRPr="007A11A2">
        <w:rPr>
          <w:b/>
        </w:rPr>
        <w:t>Ohodnotenie skupinou expertov</w:t>
      </w:r>
    </w:p>
    <w:p w14:paraId="3E2DECC8" w14:textId="12551073" w:rsidR="007A11A2" w:rsidRPr="007A11A2" w:rsidRDefault="007A11A2" w:rsidP="007A11A2">
      <w:r w:rsidRPr="007A11A2">
        <w:t>Metóda je veľmi podobná predošlej s tým rozdielom, že skupina expertov dostane úlohu, ktorú rieši spoločne a následne komentuje svoj postup. Návrhári sa tak priamo dozvedia myšlienkove pochody expertov. </w:t>
      </w:r>
    </w:p>
    <w:p w14:paraId="02E18642" w14:textId="77777777" w:rsidR="007A11A2" w:rsidRPr="007A11A2" w:rsidRDefault="007A11A2" w:rsidP="0072461B">
      <w:pPr>
        <w:pStyle w:val="Odsekzoznamu"/>
        <w:numPr>
          <w:ilvl w:val="0"/>
          <w:numId w:val="37"/>
        </w:numPr>
        <w:rPr>
          <w:rFonts w:ascii="Source Sans Pro" w:hAnsi="Source Sans Pro"/>
          <w:b/>
          <w:color w:val="327091" w:themeColor="accent3"/>
          <w:sz w:val="24"/>
        </w:rPr>
      </w:pPr>
      <w:r w:rsidRPr="007A11A2">
        <w:rPr>
          <w:rFonts w:ascii="Source Sans Pro" w:hAnsi="Source Sans Pro"/>
          <w:b/>
          <w:color w:val="327091" w:themeColor="accent3"/>
          <w:sz w:val="24"/>
        </w:rPr>
        <w:lastRenderedPageBreak/>
        <w:t>Vyhodnotenie závažnosti zistených problémov</w:t>
      </w:r>
    </w:p>
    <w:p w14:paraId="08A0B19F" w14:textId="36AD36C3" w:rsidR="007A11A2" w:rsidRPr="007A11A2" w:rsidRDefault="007A11A2" w:rsidP="00173A0A">
      <w:pPr>
        <w:rPr>
          <w:rFonts w:ascii="Calibri" w:eastAsia="Times New Roman" w:hAnsi="Calibri" w:cs="Calibri"/>
          <w:lang w:eastAsia="sk-SK"/>
        </w:rPr>
      </w:pPr>
      <w:r w:rsidRPr="007A11A2">
        <w:t>Po zistení a spísaní zistených používat</w:t>
      </w:r>
      <w:r w:rsidR="00AC21D6">
        <w:t xml:space="preserve">eľských problémov je nutné ich </w:t>
      </w:r>
      <w:r w:rsidR="00AC21D6" w:rsidRPr="007A11A2">
        <w:t>priorizovať</w:t>
      </w:r>
      <w:r w:rsidRPr="007A11A2">
        <w:t xml:space="preserve">, aby návrhári dokázali efektívne alokovať zdroje na ich odstránenie. </w:t>
      </w:r>
      <w:r w:rsidRPr="007A11A2">
        <w:rPr>
          <w:rFonts w:ascii="Calibri" w:eastAsia="Times New Roman" w:hAnsi="Calibri" w:cs="Calibri"/>
          <w:lang w:eastAsia="sk-SK"/>
        </w:rPr>
        <w:t> </w:t>
      </w:r>
    </w:p>
    <w:p w14:paraId="18F65A9F" w14:textId="57D57174" w:rsidR="00B26B38" w:rsidRDefault="00B26B38" w:rsidP="00B26B38">
      <w:pPr>
        <w:pStyle w:val="Popis"/>
        <w:keepNext/>
      </w:pPr>
      <w:r>
        <w:t xml:space="preserve">Tabuľka </w:t>
      </w:r>
      <w:r w:rsidR="007315BB">
        <w:fldChar w:fldCharType="begin"/>
      </w:r>
      <w:r w:rsidR="007315BB">
        <w:instrText xml:space="preserve"> SEQ Tabuľka \* ARABIC </w:instrText>
      </w:r>
      <w:r w:rsidR="007315BB">
        <w:fldChar w:fldCharType="separate"/>
      </w:r>
      <w:r>
        <w:rPr>
          <w:noProof/>
        </w:rPr>
        <w:t>5</w:t>
      </w:r>
      <w:r w:rsidR="007315BB">
        <w:rPr>
          <w:noProof/>
        </w:rPr>
        <w:fldChar w:fldCharType="end"/>
      </w:r>
    </w:p>
    <w:tbl>
      <w:tblPr>
        <w:tblW w:w="0" w:type="auto"/>
        <w:tblInd w:w="-9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100"/>
        <w:gridCol w:w="2474"/>
        <w:gridCol w:w="1944"/>
        <w:gridCol w:w="1823"/>
      </w:tblGrid>
      <w:tr w:rsidR="007A11A2" w:rsidRPr="007A11A2" w14:paraId="7A100790" w14:textId="77777777" w:rsidTr="00AC21D6">
        <w:tc>
          <w:tcPr>
            <w:tcW w:w="2100" w:type="dxa"/>
            <w:tcBorders>
              <w:top w:val="single" w:sz="8" w:space="0" w:color="A3A3A3"/>
              <w:left w:val="single" w:sz="8" w:space="0" w:color="A3A3A3"/>
              <w:bottom w:val="single" w:sz="8" w:space="0" w:color="A3A3A3"/>
              <w:right w:val="single" w:sz="8" w:space="0" w:color="A3A3A3"/>
            </w:tcBorders>
            <w:shd w:val="clear" w:color="auto" w:fill="FFC000"/>
            <w:tcMar>
              <w:top w:w="80" w:type="dxa"/>
              <w:left w:w="80" w:type="dxa"/>
              <w:bottom w:w="80" w:type="dxa"/>
              <w:right w:w="80" w:type="dxa"/>
            </w:tcMar>
            <w:hideMark/>
          </w:tcPr>
          <w:p w14:paraId="17CADCC8" w14:textId="77777777" w:rsidR="007A11A2" w:rsidRPr="007A11A2" w:rsidRDefault="007A11A2" w:rsidP="007A11A2">
            <w:pPr>
              <w:spacing w:after="0" w:line="240" w:lineRule="auto"/>
              <w:rPr>
                <w:rFonts w:ascii="Calibri" w:eastAsia="Times New Roman" w:hAnsi="Calibri" w:cs="Calibri"/>
                <w:color w:val="000000"/>
                <w:lang w:eastAsia="sk-SK"/>
              </w:rPr>
            </w:pPr>
            <w:r w:rsidRPr="007A11A2">
              <w:rPr>
                <w:rFonts w:ascii="Calibri" w:eastAsia="Times New Roman" w:hAnsi="Calibri" w:cs="Calibri"/>
                <w:color w:val="000000"/>
                <w:lang w:eastAsia="sk-SK"/>
              </w:rPr>
              <w:t> </w:t>
            </w:r>
          </w:p>
        </w:tc>
        <w:tc>
          <w:tcPr>
            <w:tcW w:w="2474" w:type="dxa"/>
            <w:tcBorders>
              <w:top w:val="single" w:sz="8" w:space="0" w:color="A3A3A3"/>
              <w:left w:val="single" w:sz="8" w:space="0" w:color="A3A3A3"/>
              <w:bottom w:val="single" w:sz="8" w:space="0" w:color="A3A3A3"/>
              <w:right w:val="single" w:sz="8" w:space="0" w:color="A3A3A3"/>
            </w:tcBorders>
            <w:shd w:val="clear" w:color="auto" w:fill="FFC000"/>
            <w:tcMar>
              <w:top w:w="80" w:type="dxa"/>
              <w:left w:w="80" w:type="dxa"/>
              <w:bottom w:w="80" w:type="dxa"/>
              <w:right w:w="80" w:type="dxa"/>
            </w:tcMar>
            <w:hideMark/>
          </w:tcPr>
          <w:p w14:paraId="5C84AB16" w14:textId="77777777" w:rsidR="007A11A2" w:rsidRPr="007A11A2" w:rsidRDefault="007A11A2" w:rsidP="007A11A2">
            <w:pPr>
              <w:spacing w:after="0" w:line="240" w:lineRule="auto"/>
              <w:jc w:val="center"/>
              <w:rPr>
                <w:rFonts w:ascii="Calibri" w:eastAsia="Times New Roman" w:hAnsi="Calibri" w:cs="Calibri"/>
                <w:color w:val="000000"/>
                <w:lang w:eastAsia="sk-SK"/>
              </w:rPr>
            </w:pPr>
            <w:r w:rsidRPr="007A11A2">
              <w:rPr>
                <w:rFonts w:ascii="Calibri" w:eastAsia="Times New Roman" w:hAnsi="Calibri" w:cs="Calibri"/>
                <w:b/>
                <w:bCs/>
                <w:color w:val="000000"/>
                <w:lang w:eastAsia="sk-SK"/>
              </w:rPr>
              <w:t>Počet/pomer používateľov čeliacich problému</w:t>
            </w:r>
            <w:r w:rsidRPr="007A11A2">
              <w:rPr>
                <w:rFonts w:ascii="Calibri" w:eastAsia="Times New Roman" w:hAnsi="Calibri" w:cs="Calibri"/>
                <w:b/>
                <w:bCs/>
                <w:color w:val="000000"/>
                <w:lang w:val="x-none" w:eastAsia="sk-SK"/>
              </w:rPr>
              <w:t xml:space="preserve"> </w:t>
            </w:r>
          </w:p>
        </w:tc>
        <w:tc>
          <w:tcPr>
            <w:tcW w:w="1944" w:type="dxa"/>
            <w:tcBorders>
              <w:top w:val="single" w:sz="8" w:space="0" w:color="A3A3A3"/>
              <w:left w:val="single" w:sz="8" w:space="0" w:color="A3A3A3"/>
              <w:bottom w:val="single" w:sz="8" w:space="0" w:color="A3A3A3"/>
              <w:right w:val="single" w:sz="8" w:space="0" w:color="A3A3A3"/>
            </w:tcBorders>
            <w:shd w:val="clear" w:color="auto" w:fill="FFC000"/>
            <w:tcMar>
              <w:top w:w="80" w:type="dxa"/>
              <w:left w:w="80" w:type="dxa"/>
              <w:bottom w:w="80" w:type="dxa"/>
              <w:right w:w="80" w:type="dxa"/>
            </w:tcMar>
            <w:hideMark/>
          </w:tcPr>
          <w:p w14:paraId="68A4614D" w14:textId="77777777" w:rsidR="007A11A2" w:rsidRPr="007A11A2" w:rsidRDefault="007A11A2" w:rsidP="007A11A2">
            <w:pPr>
              <w:spacing w:after="0" w:line="240" w:lineRule="auto"/>
              <w:rPr>
                <w:rFonts w:ascii="Calibri" w:eastAsia="Times New Roman" w:hAnsi="Calibri" w:cs="Calibri"/>
                <w:lang w:val="x-none" w:eastAsia="sk-SK"/>
              </w:rPr>
            </w:pPr>
            <w:r w:rsidRPr="007A11A2">
              <w:rPr>
                <w:rFonts w:ascii="Calibri" w:eastAsia="Times New Roman" w:hAnsi="Calibri" w:cs="Calibri"/>
                <w:lang w:val="x-none" w:eastAsia="sk-SK"/>
              </w:rPr>
              <w:t> </w:t>
            </w:r>
          </w:p>
        </w:tc>
        <w:tc>
          <w:tcPr>
            <w:tcW w:w="1823" w:type="dxa"/>
            <w:tcBorders>
              <w:top w:val="single" w:sz="8" w:space="0" w:color="A3A3A3"/>
              <w:left w:val="single" w:sz="8" w:space="0" w:color="A3A3A3"/>
              <w:bottom w:val="single" w:sz="8" w:space="0" w:color="A3A3A3"/>
              <w:right w:val="single" w:sz="8" w:space="0" w:color="A3A3A3"/>
            </w:tcBorders>
            <w:shd w:val="clear" w:color="auto" w:fill="FFC000"/>
            <w:tcMar>
              <w:top w:w="80" w:type="dxa"/>
              <w:left w:w="80" w:type="dxa"/>
              <w:bottom w:w="80" w:type="dxa"/>
              <w:right w:w="80" w:type="dxa"/>
            </w:tcMar>
            <w:hideMark/>
          </w:tcPr>
          <w:p w14:paraId="0535BFE9" w14:textId="77777777" w:rsidR="007A11A2" w:rsidRPr="007A11A2" w:rsidRDefault="007A11A2" w:rsidP="007A11A2">
            <w:pPr>
              <w:spacing w:after="0" w:line="240" w:lineRule="auto"/>
              <w:rPr>
                <w:rFonts w:ascii="Calibri" w:eastAsia="Times New Roman" w:hAnsi="Calibri" w:cs="Calibri"/>
                <w:lang w:val="x-none" w:eastAsia="sk-SK"/>
              </w:rPr>
            </w:pPr>
            <w:r w:rsidRPr="007A11A2">
              <w:rPr>
                <w:rFonts w:ascii="Calibri" w:eastAsia="Times New Roman" w:hAnsi="Calibri" w:cs="Calibri"/>
                <w:lang w:val="x-none" w:eastAsia="sk-SK"/>
              </w:rPr>
              <w:t> </w:t>
            </w:r>
          </w:p>
        </w:tc>
      </w:tr>
      <w:tr w:rsidR="007A11A2" w:rsidRPr="007A11A2" w14:paraId="1371FC67" w14:textId="77777777" w:rsidTr="00AC21D6">
        <w:tc>
          <w:tcPr>
            <w:tcW w:w="2100" w:type="dxa"/>
            <w:tcBorders>
              <w:top w:val="single" w:sz="8" w:space="0" w:color="A3A3A3"/>
              <w:left w:val="single" w:sz="8" w:space="0" w:color="A3A3A3"/>
              <w:bottom w:val="single" w:sz="8" w:space="0" w:color="A3A3A3"/>
              <w:right w:val="single" w:sz="8" w:space="0" w:color="A3A3A3"/>
            </w:tcBorders>
            <w:shd w:val="clear" w:color="auto" w:fill="FFC000"/>
            <w:tcMar>
              <w:top w:w="80" w:type="dxa"/>
              <w:left w:w="80" w:type="dxa"/>
              <w:bottom w:w="80" w:type="dxa"/>
              <w:right w:w="80" w:type="dxa"/>
            </w:tcMar>
            <w:hideMark/>
          </w:tcPr>
          <w:p w14:paraId="53FF08D0" w14:textId="77777777" w:rsidR="007A11A2" w:rsidRPr="007A11A2" w:rsidRDefault="007A11A2" w:rsidP="007A11A2">
            <w:pPr>
              <w:spacing w:after="0" w:line="240" w:lineRule="auto"/>
              <w:jc w:val="center"/>
              <w:rPr>
                <w:rFonts w:ascii="Calibri" w:eastAsia="Times New Roman" w:hAnsi="Calibri" w:cs="Calibri"/>
                <w:color w:val="000000"/>
                <w:lang w:eastAsia="sk-SK"/>
              </w:rPr>
            </w:pPr>
            <w:r w:rsidRPr="007A11A2">
              <w:rPr>
                <w:rFonts w:ascii="Calibri" w:eastAsia="Times New Roman" w:hAnsi="Calibri" w:cs="Calibri"/>
                <w:b/>
                <w:bCs/>
                <w:color w:val="000000"/>
                <w:lang w:eastAsia="sk-SK"/>
              </w:rPr>
              <w:t>Dôsledky problému</w:t>
            </w:r>
          </w:p>
        </w:tc>
        <w:tc>
          <w:tcPr>
            <w:tcW w:w="2474"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7A01E3CF" w14:textId="77777777" w:rsidR="007A11A2" w:rsidRPr="007A11A2" w:rsidRDefault="007A11A2" w:rsidP="007A11A2">
            <w:pPr>
              <w:spacing w:after="0" w:line="240" w:lineRule="auto"/>
              <w:jc w:val="center"/>
              <w:rPr>
                <w:rFonts w:ascii="Calibri" w:eastAsia="Times New Roman" w:hAnsi="Calibri" w:cs="Calibri"/>
                <w:color w:val="000000"/>
                <w:lang w:eastAsia="sk-SK"/>
              </w:rPr>
            </w:pPr>
            <w:r w:rsidRPr="007A11A2">
              <w:rPr>
                <w:rFonts w:ascii="Calibri" w:eastAsia="Times New Roman" w:hAnsi="Calibri" w:cs="Calibri"/>
                <w:color w:val="000000"/>
                <w:lang w:eastAsia="sk-SK"/>
              </w:rPr>
              <w:t> </w:t>
            </w:r>
          </w:p>
        </w:tc>
        <w:tc>
          <w:tcPr>
            <w:tcW w:w="1944"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358D6AA5" w14:textId="77777777" w:rsidR="007A11A2" w:rsidRPr="007A11A2" w:rsidRDefault="007A11A2" w:rsidP="007A11A2">
            <w:pPr>
              <w:spacing w:after="0" w:line="240" w:lineRule="auto"/>
              <w:jc w:val="center"/>
              <w:rPr>
                <w:rFonts w:ascii="Calibri" w:eastAsia="Times New Roman" w:hAnsi="Calibri" w:cs="Calibri"/>
                <w:color w:val="000000"/>
                <w:lang w:eastAsia="sk-SK"/>
              </w:rPr>
            </w:pPr>
            <w:r w:rsidRPr="007A11A2">
              <w:rPr>
                <w:rFonts w:ascii="Calibri" w:eastAsia="Times New Roman" w:hAnsi="Calibri" w:cs="Calibri"/>
                <w:b/>
                <w:bCs/>
                <w:color w:val="000000"/>
                <w:lang w:eastAsia="sk-SK"/>
              </w:rPr>
              <w:t>Málo</w:t>
            </w:r>
            <w:r w:rsidRPr="007A11A2">
              <w:rPr>
                <w:rFonts w:ascii="Calibri" w:eastAsia="Times New Roman" w:hAnsi="Calibri" w:cs="Calibri"/>
                <w:b/>
                <w:bCs/>
                <w:color w:val="000000"/>
                <w:lang w:val="x-none" w:eastAsia="sk-SK"/>
              </w:rPr>
              <w:t xml:space="preserve"> </w:t>
            </w:r>
          </w:p>
        </w:tc>
        <w:tc>
          <w:tcPr>
            <w:tcW w:w="1823"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0D410BE5" w14:textId="77777777" w:rsidR="007A11A2" w:rsidRPr="007A11A2" w:rsidRDefault="007A11A2" w:rsidP="007A11A2">
            <w:pPr>
              <w:spacing w:after="0" w:line="240" w:lineRule="auto"/>
              <w:jc w:val="center"/>
              <w:rPr>
                <w:rFonts w:ascii="Calibri" w:eastAsia="Times New Roman" w:hAnsi="Calibri" w:cs="Calibri"/>
                <w:color w:val="000000"/>
                <w:lang w:eastAsia="sk-SK"/>
              </w:rPr>
            </w:pPr>
            <w:r w:rsidRPr="007A11A2">
              <w:rPr>
                <w:rFonts w:ascii="Calibri" w:eastAsia="Times New Roman" w:hAnsi="Calibri" w:cs="Calibri"/>
                <w:b/>
                <w:bCs/>
                <w:color w:val="000000"/>
                <w:lang w:eastAsia="sk-SK"/>
              </w:rPr>
              <w:t>Veľa</w:t>
            </w:r>
          </w:p>
        </w:tc>
      </w:tr>
      <w:tr w:rsidR="007A11A2" w:rsidRPr="007A11A2" w14:paraId="13159464" w14:textId="77777777" w:rsidTr="00AC21D6">
        <w:tc>
          <w:tcPr>
            <w:tcW w:w="2100" w:type="dxa"/>
            <w:tcBorders>
              <w:top w:val="single" w:sz="8" w:space="0" w:color="A3A3A3"/>
              <w:left w:val="single" w:sz="8" w:space="0" w:color="A3A3A3"/>
              <w:bottom w:val="single" w:sz="8" w:space="0" w:color="A3A3A3"/>
              <w:right w:val="single" w:sz="8" w:space="0" w:color="A3A3A3"/>
            </w:tcBorders>
            <w:shd w:val="clear" w:color="auto" w:fill="FFC000"/>
            <w:tcMar>
              <w:top w:w="80" w:type="dxa"/>
              <w:left w:w="80" w:type="dxa"/>
              <w:bottom w:w="80" w:type="dxa"/>
              <w:right w:w="80" w:type="dxa"/>
            </w:tcMar>
            <w:hideMark/>
          </w:tcPr>
          <w:p w14:paraId="16ECB557" w14:textId="77777777" w:rsidR="007A11A2" w:rsidRPr="007A11A2" w:rsidRDefault="007A11A2" w:rsidP="007A11A2">
            <w:pPr>
              <w:spacing w:after="0" w:line="240" w:lineRule="auto"/>
              <w:rPr>
                <w:rFonts w:ascii="Calibri" w:eastAsia="Times New Roman" w:hAnsi="Calibri" w:cs="Calibri"/>
                <w:lang w:val="x-none" w:eastAsia="sk-SK"/>
              </w:rPr>
            </w:pPr>
            <w:r w:rsidRPr="007A11A2">
              <w:rPr>
                <w:rFonts w:ascii="Calibri" w:eastAsia="Times New Roman" w:hAnsi="Calibri" w:cs="Calibri"/>
                <w:lang w:val="x-none" w:eastAsia="sk-SK"/>
              </w:rPr>
              <w:t> </w:t>
            </w:r>
          </w:p>
        </w:tc>
        <w:tc>
          <w:tcPr>
            <w:tcW w:w="2474"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11F58DBF" w14:textId="77777777" w:rsidR="007A11A2" w:rsidRPr="007A11A2" w:rsidRDefault="007A11A2" w:rsidP="007A11A2">
            <w:pPr>
              <w:spacing w:after="0" w:line="240" w:lineRule="auto"/>
              <w:jc w:val="center"/>
              <w:rPr>
                <w:rFonts w:ascii="Calibri" w:eastAsia="Times New Roman" w:hAnsi="Calibri" w:cs="Calibri"/>
                <w:color w:val="000000"/>
                <w:lang w:eastAsia="sk-SK"/>
              </w:rPr>
            </w:pPr>
            <w:r w:rsidRPr="007A11A2">
              <w:rPr>
                <w:rFonts w:ascii="Calibri" w:eastAsia="Times New Roman" w:hAnsi="Calibri" w:cs="Calibri"/>
                <w:b/>
                <w:bCs/>
                <w:color w:val="000000"/>
                <w:lang w:eastAsia="sk-SK"/>
              </w:rPr>
              <w:t>Malé</w:t>
            </w:r>
          </w:p>
        </w:tc>
        <w:tc>
          <w:tcPr>
            <w:tcW w:w="1944"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144B8246" w14:textId="77777777" w:rsidR="007A11A2" w:rsidRPr="007A11A2" w:rsidRDefault="007A11A2" w:rsidP="007A11A2">
            <w:pPr>
              <w:spacing w:after="0" w:line="240" w:lineRule="auto"/>
              <w:jc w:val="center"/>
              <w:rPr>
                <w:rFonts w:ascii="Calibri" w:eastAsia="Times New Roman" w:hAnsi="Calibri" w:cs="Calibri"/>
                <w:color w:val="000000"/>
                <w:lang w:eastAsia="sk-SK"/>
              </w:rPr>
            </w:pPr>
            <w:r w:rsidRPr="007A11A2">
              <w:rPr>
                <w:rFonts w:ascii="Calibri" w:eastAsia="Times New Roman" w:hAnsi="Calibri" w:cs="Calibri"/>
                <w:color w:val="000000"/>
                <w:lang w:eastAsia="sk-SK"/>
              </w:rPr>
              <w:t>Nízka závažnosť</w:t>
            </w:r>
          </w:p>
        </w:tc>
        <w:tc>
          <w:tcPr>
            <w:tcW w:w="1823"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2FD17F83" w14:textId="77777777" w:rsidR="007A11A2" w:rsidRPr="007A11A2" w:rsidRDefault="007A11A2" w:rsidP="007A11A2">
            <w:pPr>
              <w:spacing w:after="0" w:line="240" w:lineRule="auto"/>
              <w:jc w:val="center"/>
              <w:rPr>
                <w:rFonts w:ascii="Calibri" w:eastAsia="Times New Roman" w:hAnsi="Calibri" w:cs="Calibri"/>
                <w:color w:val="000000"/>
                <w:lang w:eastAsia="sk-SK"/>
              </w:rPr>
            </w:pPr>
            <w:r w:rsidRPr="007A11A2">
              <w:rPr>
                <w:rFonts w:ascii="Calibri" w:eastAsia="Times New Roman" w:hAnsi="Calibri" w:cs="Calibri"/>
                <w:color w:val="000000"/>
                <w:lang w:eastAsia="sk-SK"/>
              </w:rPr>
              <w:t>Stredná závažnosť</w:t>
            </w:r>
          </w:p>
        </w:tc>
      </w:tr>
      <w:tr w:rsidR="007A11A2" w:rsidRPr="007A11A2" w14:paraId="1FF56361" w14:textId="77777777" w:rsidTr="00AC21D6">
        <w:tc>
          <w:tcPr>
            <w:tcW w:w="2100" w:type="dxa"/>
            <w:tcBorders>
              <w:top w:val="single" w:sz="8" w:space="0" w:color="A3A3A3"/>
              <w:left w:val="single" w:sz="8" w:space="0" w:color="A3A3A3"/>
              <w:bottom w:val="single" w:sz="8" w:space="0" w:color="A3A3A3"/>
              <w:right w:val="single" w:sz="8" w:space="0" w:color="A3A3A3"/>
            </w:tcBorders>
            <w:shd w:val="clear" w:color="auto" w:fill="FFC000"/>
            <w:tcMar>
              <w:top w:w="80" w:type="dxa"/>
              <w:left w:w="80" w:type="dxa"/>
              <w:bottom w:w="80" w:type="dxa"/>
              <w:right w:w="80" w:type="dxa"/>
            </w:tcMar>
            <w:hideMark/>
          </w:tcPr>
          <w:p w14:paraId="3DEA84F7" w14:textId="77777777" w:rsidR="007A11A2" w:rsidRPr="007A11A2" w:rsidRDefault="007A11A2" w:rsidP="007A11A2">
            <w:pPr>
              <w:spacing w:after="0" w:line="240" w:lineRule="auto"/>
              <w:rPr>
                <w:rFonts w:ascii="Calibri" w:eastAsia="Times New Roman" w:hAnsi="Calibri" w:cs="Calibri"/>
                <w:lang w:val="x-none" w:eastAsia="sk-SK"/>
              </w:rPr>
            </w:pPr>
            <w:r w:rsidRPr="007A11A2">
              <w:rPr>
                <w:rFonts w:ascii="Calibri" w:eastAsia="Times New Roman" w:hAnsi="Calibri" w:cs="Calibri"/>
                <w:lang w:val="x-none" w:eastAsia="sk-SK"/>
              </w:rPr>
              <w:t> </w:t>
            </w:r>
          </w:p>
        </w:tc>
        <w:tc>
          <w:tcPr>
            <w:tcW w:w="2474"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68FBB9E4" w14:textId="77777777" w:rsidR="007A11A2" w:rsidRPr="007A11A2" w:rsidRDefault="007A11A2" w:rsidP="007A11A2">
            <w:pPr>
              <w:spacing w:after="0" w:line="240" w:lineRule="auto"/>
              <w:jc w:val="center"/>
              <w:rPr>
                <w:rFonts w:ascii="Calibri" w:eastAsia="Times New Roman" w:hAnsi="Calibri" w:cs="Calibri"/>
                <w:color w:val="000000"/>
                <w:lang w:eastAsia="sk-SK"/>
              </w:rPr>
            </w:pPr>
            <w:r w:rsidRPr="007A11A2">
              <w:rPr>
                <w:rFonts w:ascii="Calibri" w:eastAsia="Times New Roman" w:hAnsi="Calibri" w:cs="Calibri"/>
                <w:b/>
                <w:bCs/>
                <w:color w:val="000000"/>
                <w:lang w:eastAsia="sk-SK"/>
              </w:rPr>
              <w:t>Veľké</w:t>
            </w:r>
          </w:p>
        </w:tc>
        <w:tc>
          <w:tcPr>
            <w:tcW w:w="1944"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1C174895" w14:textId="77777777" w:rsidR="007A11A2" w:rsidRPr="007A11A2" w:rsidRDefault="007A11A2" w:rsidP="007A11A2">
            <w:pPr>
              <w:spacing w:after="0" w:line="240" w:lineRule="auto"/>
              <w:jc w:val="center"/>
              <w:rPr>
                <w:rFonts w:ascii="Calibri" w:eastAsia="Times New Roman" w:hAnsi="Calibri" w:cs="Calibri"/>
                <w:color w:val="000000"/>
                <w:lang w:eastAsia="sk-SK"/>
              </w:rPr>
            </w:pPr>
            <w:r w:rsidRPr="007A11A2">
              <w:rPr>
                <w:rFonts w:ascii="Calibri" w:eastAsia="Times New Roman" w:hAnsi="Calibri" w:cs="Calibri"/>
                <w:color w:val="000000"/>
                <w:lang w:eastAsia="sk-SK"/>
              </w:rPr>
              <w:t>Stredná závažnosť</w:t>
            </w:r>
          </w:p>
        </w:tc>
        <w:tc>
          <w:tcPr>
            <w:tcW w:w="1823"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44482D0F" w14:textId="77777777" w:rsidR="007A11A2" w:rsidRPr="007A11A2" w:rsidRDefault="007A11A2" w:rsidP="007A11A2">
            <w:pPr>
              <w:spacing w:after="0" w:line="240" w:lineRule="auto"/>
              <w:jc w:val="center"/>
              <w:rPr>
                <w:rFonts w:ascii="Calibri" w:eastAsia="Times New Roman" w:hAnsi="Calibri" w:cs="Calibri"/>
                <w:color w:val="000000"/>
                <w:lang w:eastAsia="sk-SK"/>
              </w:rPr>
            </w:pPr>
            <w:r w:rsidRPr="007A11A2">
              <w:rPr>
                <w:rFonts w:ascii="Calibri" w:eastAsia="Times New Roman" w:hAnsi="Calibri" w:cs="Calibri"/>
                <w:color w:val="000000"/>
                <w:lang w:eastAsia="sk-SK"/>
              </w:rPr>
              <w:t>Vysoká závažnosť</w:t>
            </w:r>
          </w:p>
        </w:tc>
      </w:tr>
    </w:tbl>
    <w:p w14:paraId="23F24C4B" w14:textId="77777777" w:rsidR="007A11A2" w:rsidRPr="007A11A2" w:rsidRDefault="007A11A2" w:rsidP="007A11A2">
      <w:r w:rsidRPr="007A11A2">
        <w:t> </w:t>
      </w:r>
    </w:p>
    <w:p w14:paraId="21659ABC" w14:textId="77777777" w:rsidR="007A11A2" w:rsidRPr="007A11A2" w:rsidRDefault="007A11A2" w:rsidP="0072461B">
      <w:pPr>
        <w:pStyle w:val="Odsekzoznamu"/>
        <w:numPr>
          <w:ilvl w:val="0"/>
          <w:numId w:val="37"/>
        </w:numPr>
        <w:rPr>
          <w:rFonts w:ascii="Source Sans Pro" w:hAnsi="Source Sans Pro"/>
          <w:b/>
          <w:color w:val="327091" w:themeColor="accent3"/>
          <w:sz w:val="24"/>
        </w:rPr>
      </w:pPr>
      <w:r w:rsidRPr="007A11A2">
        <w:rPr>
          <w:rFonts w:ascii="Source Sans Pro" w:hAnsi="Source Sans Pro"/>
          <w:b/>
          <w:color w:val="327091" w:themeColor="accent3"/>
          <w:sz w:val="24"/>
        </w:rPr>
        <w:t>Zapracovaných skutočností do návrhu (odstránenie problémov)</w:t>
      </w:r>
    </w:p>
    <w:p w14:paraId="3E733E39" w14:textId="4CEB1812" w:rsidR="00F437B6" w:rsidRDefault="00F437B6" w:rsidP="00F437B6">
      <w:pPr>
        <w:pStyle w:val="Nadpis3"/>
      </w:pPr>
      <w:bookmarkStart w:id="94" w:name="_Toc10115576"/>
      <w:r>
        <w:t>Príklady možných testovacích scenárov a metrík pre testovanie vlastností</w:t>
      </w:r>
      <w:bookmarkEnd w:id="94"/>
    </w:p>
    <w:p w14:paraId="536B7D90" w14:textId="5CC9CF23" w:rsidR="00B26B38" w:rsidRDefault="00B26B38" w:rsidP="00B26B38">
      <w:pPr>
        <w:pStyle w:val="Popis"/>
        <w:keepNext/>
      </w:pPr>
      <w:r>
        <w:t xml:space="preserve">Tabuľka </w:t>
      </w:r>
      <w:r w:rsidR="007315BB">
        <w:fldChar w:fldCharType="begin"/>
      </w:r>
      <w:r w:rsidR="007315BB">
        <w:instrText xml:space="preserve"> SEQ Tabuľka \* ARABIC </w:instrText>
      </w:r>
      <w:r w:rsidR="007315BB">
        <w:fldChar w:fldCharType="separate"/>
      </w:r>
      <w:r>
        <w:rPr>
          <w:noProof/>
        </w:rPr>
        <w:t>6</w:t>
      </w:r>
      <w:r w:rsidR="007315BB">
        <w:rPr>
          <w:noProof/>
        </w:rPr>
        <w:fldChar w:fldCharType="end"/>
      </w:r>
    </w:p>
    <w:tbl>
      <w:tblPr>
        <w:tblStyle w:val="Mriekatabuky"/>
        <w:tblW w:w="11291" w:type="dxa"/>
        <w:tblInd w:w="-1139" w:type="dxa"/>
        <w:tblLook w:val="04A0" w:firstRow="1" w:lastRow="0" w:firstColumn="1" w:lastColumn="0" w:noHBand="0" w:noVBand="1"/>
      </w:tblPr>
      <w:tblGrid>
        <w:gridCol w:w="399"/>
        <w:gridCol w:w="1684"/>
        <w:gridCol w:w="2879"/>
        <w:gridCol w:w="2551"/>
        <w:gridCol w:w="1829"/>
        <w:gridCol w:w="1949"/>
      </w:tblGrid>
      <w:tr w:rsidR="00173A0A" w:rsidRPr="00F437B6" w14:paraId="4C1F30F5" w14:textId="77777777" w:rsidTr="00173A0A">
        <w:tc>
          <w:tcPr>
            <w:tcW w:w="399" w:type="dxa"/>
          </w:tcPr>
          <w:p w14:paraId="7D3AD53C" w14:textId="77777777" w:rsidR="00F437B6" w:rsidRPr="00F437B6" w:rsidRDefault="00F437B6" w:rsidP="00F437B6">
            <w:pPr>
              <w:rPr>
                <w:sz w:val="18"/>
              </w:rPr>
            </w:pPr>
          </w:p>
        </w:tc>
        <w:tc>
          <w:tcPr>
            <w:tcW w:w="1684" w:type="dxa"/>
          </w:tcPr>
          <w:p w14:paraId="55135E06" w14:textId="7C44748C" w:rsidR="00F437B6" w:rsidRPr="00F437B6" w:rsidRDefault="00F437B6" w:rsidP="00F437B6">
            <w:pPr>
              <w:rPr>
                <w:sz w:val="18"/>
              </w:rPr>
            </w:pPr>
            <w:r w:rsidRPr="00F437B6">
              <w:rPr>
                <w:rFonts w:ascii="Calibri" w:hAnsi="Calibri" w:cs="Calibri"/>
                <w:b/>
                <w:bCs/>
                <w:sz w:val="18"/>
              </w:rPr>
              <w:t>Vlastnosť</w:t>
            </w:r>
          </w:p>
        </w:tc>
        <w:tc>
          <w:tcPr>
            <w:tcW w:w="2879" w:type="dxa"/>
          </w:tcPr>
          <w:p w14:paraId="630AF680" w14:textId="07C5DC16" w:rsidR="00F437B6" w:rsidRPr="00F437B6" w:rsidRDefault="00F437B6" w:rsidP="00F437B6">
            <w:pPr>
              <w:rPr>
                <w:sz w:val="18"/>
              </w:rPr>
            </w:pPr>
            <w:r w:rsidRPr="00F437B6">
              <w:rPr>
                <w:rFonts w:ascii="Calibri" w:hAnsi="Calibri" w:cs="Calibri"/>
                <w:b/>
                <w:bCs/>
                <w:sz w:val="18"/>
              </w:rPr>
              <w:t>Testovacia metóda</w:t>
            </w:r>
          </w:p>
        </w:tc>
        <w:tc>
          <w:tcPr>
            <w:tcW w:w="2551" w:type="dxa"/>
          </w:tcPr>
          <w:p w14:paraId="369F830A" w14:textId="5C2C2313" w:rsidR="00F437B6" w:rsidRPr="00F437B6" w:rsidRDefault="00F437B6" w:rsidP="00F437B6">
            <w:pPr>
              <w:rPr>
                <w:sz w:val="18"/>
              </w:rPr>
            </w:pPr>
            <w:r w:rsidRPr="00F437B6">
              <w:rPr>
                <w:rFonts w:ascii="Calibri" w:hAnsi="Calibri" w:cs="Calibri"/>
                <w:b/>
                <w:bCs/>
                <w:sz w:val="18"/>
              </w:rPr>
              <w:t>Metrika 1</w:t>
            </w:r>
          </w:p>
        </w:tc>
        <w:tc>
          <w:tcPr>
            <w:tcW w:w="1829" w:type="dxa"/>
          </w:tcPr>
          <w:p w14:paraId="2072D7BF" w14:textId="03CE4812" w:rsidR="00F437B6" w:rsidRPr="00F437B6" w:rsidRDefault="00F437B6" w:rsidP="00F437B6">
            <w:pPr>
              <w:rPr>
                <w:sz w:val="18"/>
              </w:rPr>
            </w:pPr>
            <w:r w:rsidRPr="00F437B6">
              <w:rPr>
                <w:rFonts w:ascii="Calibri" w:hAnsi="Calibri" w:cs="Calibri"/>
                <w:b/>
                <w:bCs/>
                <w:sz w:val="18"/>
              </w:rPr>
              <w:t>Metrika 2</w:t>
            </w:r>
          </w:p>
        </w:tc>
        <w:tc>
          <w:tcPr>
            <w:tcW w:w="1949" w:type="dxa"/>
          </w:tcPr>
          <w:p w14:paraId="70CB8E4E" w14:textId="35B588AC" w:rsidR="00F437B6" w:rsidRPr="00F437B6" w:rsidRDefault="00F437B6" w:rsidP="00F437B6">
            <w:pPr>
              <w:rPr>
                <w:sz w:val="18"/>
              </w:rPr>
            </w:pPr>
            <w:r w:rsidRPr="00F437B6">
              <w:rPr>
                <w:rFonts w:ascii="Calibri" w:hAnsi="Calibri" w:cs="Calibri"/>
                <w:b/>
                <w:bCs/>
                <w:sz w:val="18"/>
              </w:rPr>
              <w:t>Meranie spokojnosti</w:t>
            </w:r>
          </w:p>
        </w:tc>
      </w:tr>
      <w:tr w:rsidR="00173A0A" w:rsidRPr="00F437B6" w14:paraId="2B04133B" w14:textId="77777777" w:rsidTr="00173A0A">
        <w:tc>
          <w:tcPr>
            <w:tcW w:w="399" w:type="dxa"/>
          </w:tcPr>
          <w:p w14:paraId="63A61320" w14:textId="53A5F2A1" w:rsidR="00F437B6" w:rsidRPr="00F437B6" w:rsidRDefault="00F437B6" w:rsidP="00F437B6">
            <w:pPr>
              <w:rPr>
                <w:sz w:val="18"/>
              </w:rPr>
            </w:pPr>
            <w:r w:rsidRPr="00F437B6">
              <w:rPr>
                <w:sz w:val="18"/>
              </w:rPr>
              <w:t>1</w:t>
            </w:r>
          </w:p>
        </w:tc>
        <w:tc>
          <w:tcPr>
            <w:tcW w:w="1684" w:type="dxa"/>
          </w:tcPr>
          <w:p w14:paraId="75389095" w14:textId="7586D27A" w:rsidR="00F437B6" w:rsidRPr="00F437B6" w:rsidRDefault="00F437B6" w:rsidP="00F437B6">
            <w:pPr>
              <w:rPr>
                <w:sz w:val="18"/>
              </w:rPr>
            </w:pPr>
            <w:r w:rsidRPr="00F437B6">
              <w:rPr>
                <w:rFonts w:ascii="Calibri" w:hAnsi="Calibri" w:cs="Calibri"/>
                <w:sz w:val="18"/>
              </w:rPr>
              <w:t>Používateľ úspešne dokončí čo potrebuje</w:t>
            </w:r>
          </w:p>
        </w:tc>
        <w:tc>
          <w:tcPr>
            <w:tcW w:w="2879" w:type="dxa"/>
          </w:tcPr>
          <w:p w14:paraId="3BD4CBBC" w14:textId="77777777" w:rsidR="00F437B6" w:rsidRPr="00F437B6" w:rsidRDefault="00F437B6" w:rsidP="0072461B">
            <w:pPr>
              <w:numPr>
                <w:ilvl w:val="1"/>
                <w:numId w:val="39"/>
              </w:numPr>
              <w:ind w:left="295"/>
              <w:textAlignment w:val="center"/>
              <w:rPr>
                <w:sz w:val="18"/>
              </w:rPr>
            </w:pPr>
            <w:r w:rsidRPr="00F437B6">
              <w:rPr>
                <w:rFonts w:ascii="Calibri" w:hAnsi="Calibri" w:cs="Calibri"/>
                <w:sz w:val="18"/>
              </w:rPr>
              <w:t>Pozorovanie používateľov pri vykonávaní úloh</w:t>
            </w:r>
          </w:p>
          <w:p w14:paraId="6D98C3C9" w14:textId="77777777" w:rsidR="00F437B6" w:rsidRPr="00F437B6" w:rsidRDefault="00F437B6" w:rsidP="0072461B">
            <w:pPr>
              <w:numPr>
                <w:ilvl w:val="1"/>
                <w:numId w:val="39"/>
              </w:numPr>
              <w:ind w:left="295"/>
              <w:textAlignment w:val="center"/>
              <w:rPr>
                <w:sz w:val="18"/>
              </w:rPr>
            </w:pPr>
            <w:r w:rsidRPr="00F437B6">
              <w:rPr>
                <w:rFonts w:ascii="Calibri" w:hAnsi="Calibri" w:cs="Calibri"/>
                <w:sz w:val="18"/>
              </w:rPr>
              <w:t xml:space="preserve">Pozorovanie používateľov pri  uvažovaní nahlas </w:t>
            </w:r>
          </w:p>
          <w:p w14:paraId="160F9BCB" w14:textId="77777777" w:rsidR="00F437B6" w:rsidRPr="00F437B6" w:rsidRDefault="00F437B6" w:rsidP="00F437B6">
            <w:pPr>
              <w:rPr>
                <w:sz w:val="18"/>
              </w:rPr>
            </w:pPr>
          </w:p>
        </w:tc>
        <w:tc>
          <w:tcPr>
            <w:tcW w:w="2551" w:type="dxa"/>
          </w:tcPr>
          <w:p w14:paraId="0DB6DB08" w14:textId="77777777" w:rsidR="00F437B6" w:rsidRPr="00F437B6" w:rsidRDefault="00F437B6" w:rsidP="00F437B6">
            <w:pPr>
              <w:pStyle w:val="Normlnywebov"/>
              <w:spacing w:before="0" w:beforeAutospacing="0" w:after="0" w:afterAutospacing="0"/>
              <w:rPr>
                <w:rFonts w:ascii="Calibri" w:hAnsi="Calibri" w:cs="Calibri"/>
                <w:sz w:val="18"/>
                <w:szCs w:val="22"/>
              </w:rPr>
            </w:pPr>
            <w:r w:rsidRPr="00F437B6">
              <w:rPr>
                <w:rFonts w:ascii="Calibri" w:hAnsi="Calibri" w:cs="Calibri"/>
                <w:sz w:val="18"/>
                <w:szCs w:val="22"/>
              </w:rPr>
              <w:t>% dokončených úloh</w:t>
            </w:r>
          </w:p>
          <w:p w14:paraId="6FD8715E" w14:textId="77777777" w:rsidR="00F437B6" w:rsidRPr="00F437B6" w:rsidRDefault="00F437B6" w:rsidP="00F437B6">
            <w:pPr>
              <w:rPr>
                <w:sz w:val="18"/>
              </w:rPr>
            </w:pPr>
          </w:p>
        </w:tc>
        <w:tc>
          <w:tcPr>
            <w:tcW w:w="1829" w:type="dxa"/>
          </w:tcPr>
          <w:p w14:paraId="5CCA9151" w14:textId="77777777" w:rsidR="00F437B6" w:rsidRPr="00F437B6" w:rsidRDefault="00F437B6" w:rsidP="00F437B6">
            <w:pPr>
              <w:pStyle w:val="Normlnywebov"/>
              <w:spacing w:before="0" w:beforeAutospacing="0" w:after="0" w:afterAutospacing="0"/>
              <w:rPr>
                <w:rFonts w:ascii="Calibri" w:hAnsi="Calibri" w:cs="Calibri"/>
                <w:sz w:val="18"/>
                <w:szCs w:val="22"/>
              </w:rPr>
            </w:pPr>
            <w:r w:rsidRPr="00F437B6">
              <w:rPr>
                <w:rFonts w:ascii="Calibri" w:hAnsi="Calibri" w:cs="Calibri"/>
                <w:sz w:val="18"/>
                <w:szCs w:val="22"/>
              </w:rPr>
              <w:t>Čas potrebný na dokončenie úlohy</w:t>
            </w:r>
          </w:p>
          <w:p w14:paraId="5D820CF2" w14:textId="77777777" w:rsidR="00F437B6" w:rsidRPr="00F437B6" w:rsidRDefault="00F437B6" w:rsidP="00F437B6">
            <w:pPr>
              <w:rPr>
                <w:sz w:val="18"/>
              </w:rPr>
            </w:pPr>
          </w:p>
        </w:tc>
        <w:tc>
          <w:tcPr>
            <w:tcW w:w="1949" w:type="dxa"/>
          </w:tcPr>
          <w:p w14:paraId="61378C09" w14:textId="6F394EC1" w:rsidR="00F437B6" w:rsidRPr="00F437B6" w:rsidRDefault="00F437B6" w:rsidP="00F437B6">
            <w:pPr>
              <w:rPr>
                <w:sz w:val="18"/>
              </w:rPr>
            </w:pPr>
            <w:r w:rsidRPr="00F437B6">
              <w:rPr>
                <w:sz w:val="18"/>
              </w:rPr>
              <w:t>Hodnotenie (testovacej skupiny používateľov / expertov) na škále 1-5</w:t>
            </w:r>
          </w:p>
        </w:tc>
      </w:tr>
      <w:tr w:rsidR="00173A0A" w:rsidRPr="00F437B6" w14:paraId="4C4D3579" w14:textId="77777777" w:rsidTr="00173A0A">
        <w:tc>
          <w:tcPr>
            <w:tcW w:w="399" w:type="dxa"/>
          </w:tcPr>
          <w:p w14:paraId="56628FBB" w14:textId="2059F4F7" w:rsidR="00F437B6" w:rsidRPr="00F437B6" w:rsidRDefault="00F437B6" w:rsidP="00F437B6">
            <w:pPr>
              <w:rPr>
                <w:sz w:val="18"/>
              </w:rPr>
            </w:pPr>
            <w:r w:rsidRPr="00F437B6">
              <w:rPr>
                <w:sz w:val="18"/>
              </w:rPr>
              <w:t>2</w:t>
            </w:r>
          </w:p>
        </w:tc>
        <w:tc>
          <w:tcPr>
            <w:tcW w:w="1684" w:type="dxa"/>
          </w:tcPr>
          <w:p w14:paraId="1E30D5D9" w14:textId="61778910" w:rsidR="00F437B6" w:rsidRPr="00F437B6" w:rsidRDefault="00F437B6" w:rsidP="00F437B6">
            <w:pPr>
              <w:rPr>
                <w:sz w:val="18"/>
              </w:rPr>
            </w:pPr>
            <w:r w:rsidRPr="00F437B6">
              <w:rPr>
                <w:rFonts w:ascii="Calibri" w:hAnsi="Calibri" w:cs="Calibri"/>
                <w:sz w:val="18"/>
              </w:rPr>
              <w:t xml:space="preserve">Služba nemá žiadne slepé uličky  </w:t>
            </w:r>
          </w:p>
        </w:tc>
        <w:tc>
          <w:tcPr>
            <w:tcW w:w="2879" w:type="dxa"/>
          </w:tcPr>
          <w:p w14:paraId="67D9BA50" w14:textId="77777777" w:rsidR="00F437B6" w:rsidRPr="00F437B6" w:rsidRDefault="00F437B6" w:rsidP="0072461B">
            <w:pPr>
              <w:numPr>
                <w:ilvl w:val="1"/>
                <w:numId w:val="40"/>
              </w:numPr>
              <w:ind w:left="295"/>
              <w:textAlignment w:val="center"/>
              <w:rPr>
                <w:sz w:val="18"/>
              </w:rPr>
            </w:pPr>
            <w:r w:rsidRPr="00F437B6">
              <w:rPr>
                <w:rFonts w:ascii="Calibri" w:hAnsi="Calibri" w:cs="Calibri"/>
                <w:sz w:val="18"/>
              </w:rPr>
              <w:t>Pozorovanie používateľov pri vykonávaní úloh</w:t>
            </w:r>
          </w:p>
          <w:p w14:paraId="26CD6D40" w14:textId="77777777" w:rsidR="00F437B6" w:rsidRPr="00F437B6" w:rsidRDefault="00F437B6" w:rsidP="0072461B">
            <w:pPr>
              <w:numPr>
                <w:ilvl w:val="1"/>
                <w:numId w:val="40"/>
              </w:numPr>
              <w:ind w:left="295"/>
              <w:textAlignment w:val="center"/>
              <w:rPr>
                <w:sz w:val="18"/>
              </w:rPr>
            </w:pPr>
            <w:r w:rsidRPr="00F437B6">
              <w:rPr>
                <w:rFonts w:ascii="Calibri" w:hAnsi="Calibri" w:cs="Calibri"/>
                <w:sz w:val="18"/>
              </w:rPr>
              <w:t xml:space="preserve">Pozorovanie používateľov pri  uvažovaní nahlas </w:t>
            </w:r>
          </w:p>
          <w:p w14:paraId="5288A24C" w14:textId="77777777" w:rsidR="00F437B6" w:rsidRPr="00F437B6" w:rsidRDefault="00F437B6" w:rsidP="00F437B6">
            <w:pPr>
              <w:rPr>
                <w:sz w:val="18"/>
              </w:rPr>
            </w:pPr>
          </w:p>
        </w:tc>
        <w:tc>
          <w:tcPr>
            <w:tcW w:w="2551" w:type="dxa"/>
          </w:tcPr>
          <w:p w14:paraId="21F046E3" w14:textId="77777777" w:rsidR="00F437B6" w:rsidRPr="00F437B6" w:rsidRDefault="00F437B6" w:rsidP="00F437B6">
            <w:pPr>
              <w:pStyle w:val="Normlnywebov"/>
              <w:spacing w:before="0" w:beforeAutospacing="0" w:after="0" w:afterAutospacing="0"/>
              <w:rPr>
                <w:rFonts w:ascii="Calibri" w:hAnsi="Calibri" w:cs="Calibri"/>
                <w:sz w:val="18"/>
                <w:szCs w:val="22"/>
              </w:rPr>
            </w:pPr>
            <w:r w:rsidRPr="00F437B6">
              <w:rPr>
                <w:rFonts w:ascii="Calibri" w:hAnsi="Calibri" w:cs="Calibri"/>
                <w:sz w:val="18"/>
                <w:szCs w:val="22"/>
              </w:rPr>
              <w:t>% chýb pri dokončení úlohy</w:t>
            </w:r>
          </w:p>
          <w:p w14:paraId="5EC72DDA" w14:textId="77777777" w:rsidR="00F437B6" w:rsidRPr="00F437B6" w:rsidRDefault="00F437B6" w:rsidP="00F437B6">
            <w:pPr>
              <w:rPr>
                <w:sz w:val="18"/>
              </w:rPr>
            </w:pPr>
          </w:p>
        </w:tc>
        <w:tc>
          <w:tcPr>
            <w:tcW w:w="1829" w:type="dxa"/>
          </w:tcPr>
          <w:p w14:paraId="4EE50DAF" w14:textId="77777777" w:rsidR="00F437B6" w:rsidRPr="00F437B6" w:rsidRDefault="00F437B6" w:rsidP="00F437B6">
            <w:pPr>
              <w:pStyle w:val="Normlnywebov"/>
              <w:spacing w:before="0" w:beforeAutospacing="0" w:after="0" w:afterAutospacing="0"/>
              <w:rPr>
                <w:rFonts w:ascii="Calibri" w:hAnsi="Calibri" w:cs="Calibri"/>
                <w:sz w:val="18"/>
                <w:szCs w:val="22"/>
              </w:rPr>
            </w:pPr>
            <w:r w:rsidRPr="00F437B6">
              <w:rPr>
                <w:rFonts w:ascii="Calibri" w:hAnsi="Calibri" w:cs="Calibri"/>
                <w:sz w:val="18"/>
                <w:szCs w:val="22"/>
              </w:rPr>
              <w:t>Množstvo času potrebné na opravu chýb</w:t>
            </w:r>
          </w:p>
          <w:p w14:paraId="1A36E1C9" w14:textId="77777777" w:rsidR="00F437B6" w:rsidRPr="00F437B6" w:rsidRDefault="00F437B6" w:rsidP="00F437B6">
            <w:pPr>
              <w:rPr>
                <w:sz w:val="18"/>
              </w:rPr>
            </w:pPr>
          </w:p>
        </w:tc>
        <w:tc>
          <w:tcPr>
            <w:tcW w:w="1949" w:type="dxa"/>
          </w:tcPr>
          <w:p w14:paraId="46808A7A" w14:textId="733C6231" w:rsidR="00F437B6" w:rsidRPr="00F437B6" w:rsidRDefault="00F437B6" w:rsidP="00F437B6">
            <w:pPr>
              <w:rPr>
                <w:sz w:val="18"/>
              </w:rPr>
            </w:pPr>
            <w:r w:rsidRPr="00F437B6">
              <w:rPr>
                <w:rFonts w:ascii="Calibri" w:hAnsi="Calibri" w:cs="Calibri"/>
                <w:sz w:val="18"/>
              </w:rPr>
              <w:t>Hodnotenie (testovacej skupiny používateľov / expertov) na škále 1-5</w:t>
            </w:r>
          </w:p>
        </w:tc>
      </w:tr>
      <w:tr w:rsidR="00173A0A" w:rsidRPr="00F437B6" w14:paraId="21CF06D8" w14:textId="77777777" w:rsidTr="00173A0A">
        <w:tc>
          <w:tcPr>
            <w:tcW w:w="399" w:type="dxa"/>
          </w:tcPr>
          <w:p w14:paraId="490943EA" w14:textId="36175F7A" w:rsidR="00F437B6" w:rsidRPr="00F437B6" w:rsidRDefault="00F437B6" w:rsidP="00F437B6">
            <w:pPr>
              <w:rPr>
                <w:sz w:val="18"/>
              </w:rPr>
            </w:pPr>
            <w:r w:rsidRPr="00F437B6">
              <w:rPr>
                <w:sz w:val="18"/>
              </w:rPr>
              <w:t>3</w:t>
            </w:r>
          </w:p>
        </w:tc>
        <w:tc>
          <w:tcPr>
            <w:tcW w:w="1684" w:type="dxa"/>
          </w:tcPr>
          <w:p w14:paraId="037F4380" w14:textId="6510CF75" w:rsidR="00F437B6" w:rsidRPr="00F437B6" w:rsidRDefault="00F437B6" w:rsidP="00F437B6">
            <w:pPr>
              <w:rPr>
                <w:sz w:val="18"/>
              </w:rPr>
            </w:pPr>
            <w:r w:rsidRPr="00F437B6">
              <w:rPr>
                <w:rFonts w:ascii="Calibri" w:hAnsi="Calibri" w:cs="Calibri"/>
                <w:sz w:val="18"/>
              </w:rPr>
              <w:t>Používateľ vykoná čo najmenší počet krokov</w:t>
            </w:r>
          </w:p>
        </w:tc>
        <w:tc>
          <w:tcPr>
            <w:tcW w:w="2879" w:type="dxa"/>
          </w:tcPr>
          <w:p w14:paraId="187E88CA" w14:textId="77777777" w:rsidR="00F437B6" w:rsidRPr="00F437B6" w:rsidRDefault="00F437B6" w:rsidP="0072461B">
            <w:pPr>
              <w:numPr>
                <w:ilvl w:val="1"/>
                <w:numId w:val="41"/>
              </w:numPr>
              <w:ind w:left="295"/>
              <w:textAlignment w:val="center"/>
              <w:rPr>
                <w:sz w:val="18"/>
              </w:rPr>
            </w:pPr>
            <w:r w:rsidRPr="00F437B6">
              <w:rPr>
                <w:rFonts w:ascii="Calibri" w:hAnsi="Calibri" w:cs="Calibri"/>
                <w:sz w:val="18"/>
              </w:rPr>
              <w:t>Ohodnotenie jednotlivými expertami</w:t>
            </w:r>
          </w:p>
          <w:p w14:paraId="49526F65" w14:textId="77777777" w:rsidR="00F437B6" w:rsidRPr="00F437B6" w:rsidRDefault="00F437B6" w:rsidP="0072461B">
            <w:pPr>
              <w:numPr>
                <w:ilvl w:val="1"/>
                <w:numId w:val="41"/>
              </w:numPr>
              <w:ind w:left="295"/>
              <w:textAlignment w:val="center"/>
              <w:rPr>
                <w:sz w:val="18"/>
              </w:rPr>
            </w:pPr>
            <w:r w:rsidRPr="00F437B6">
              <w:rPr>
                <w:rFonts w:ascii="Calibri" w:hAnsi="Calibri" w:cs="Calibri"/>
                <w:sz w:val="18"/>
              </w:rPr>
              <w:t>Ohodnotenie skupinou expertov</w:t>
            </w:r>
          </w:p>
          <w:p w14:paraId="7A885080" w14:textId="77777777" w:rsidR="00F437B6" w:rsidRPr="00F437B6" w:rsidRDefault="00F437B6" w:rsidP="0072461B">
            <w:pPr>
              <w:numPr>
                <w:ilvl w:val="1"/>
                <w:numId w:val="41"/>
              </w:numPr>
              <w:ind w:left="295"/>
              <w:textAlignment w:val="center"/>
              <w:rPr>
                <w:sz w:val="18"/>
              </w:rPr>
            </w:pPr>
            <w:r w:rsidRPr="00F437B6">
              <w:rPr>
                <w:rFonts w:ascii="Calibri" w:hAnsi="Calibri" w:cs="Calibri"/>
                <w:sz w:val="18"/>
              </w:rPr>
              <w:t>Pozorovanie používateľov pri vykonávaní úloh</w:t>
            </w:r>
          </w:p>
          <w:p w14:paraId="444D30A9" w14:textId="3C79561B" w:rsidR="00F437B6" w:rsidRPr="00173A0A" w:rsidRDefault="00F437B6" w:rsidP="0072461B">
            <w:pPr>
              <w:numPr>
                <w:ilvl w:val="1"/>
                <w:numId w:val="41"/>
              </w:numPr>
              <w:ind w:left="295"/>
              <w:textAlignment w:val="center"/>
              <w:rPr>
                <w:sz w:val="18"/>
              </w:rPr>
            </w:pPr>
            <w:r w:rsidRPr="00F437B6">
              <w:rPr>
                <w:rFonts w:ascii="Calibri" w:hAnsi="Calibri" w:cs="Calibri"/>
                <w:sz w:val="18"/>
              </w:rPr>
              <w:t>Pozorovanie používateľov pri  uvažovaní nahlas</w:t>
            </w:r>
          </w:p>
        </w:tc>
        <w:tc>
          <w:tcPr>
            <w:tcW w:w="2551" w:type="dxa"/>
          </w:tcPr>
          <w:p w14:paraId="26136B97" w14:textId="77777777" w:rsidR="00F437B6" w:rsidRPr="00F437B6" w:rsidRDefault="00F437B6" w:rsidP="0072461B">
            <w:pPr>
              <w:numPr>
                <w:ilvl w:val="1"/>
                <w:numId w:val="52"/>
              </w:numPr>
              <w:ind w:left="295"/>
              <w:textAlignment w:val="center"/>
              <w:rPr>
                <w:sz w:val="18"/>
              </w:rPr>
            </w:pPr>
            <w:r w:rsidRPr="00F437B6">
              <w:rPr>
                <w:rFonts w:ascii="Calibri" w:hAnsi="Calibri" w:cs="Calibri"/>
                <w:sz w:val="18"/>
              </w:rPr>
              <w:t>Počet krokov vyhodnotených expertami ako zbytočných</w:t>
            </w:r>
          </w:p>
          <w:p w14:paraId="60508ED8" w14:textId="5FE565C4" w:rsidR="00F437B6" w:rsidRPr="00F437B6" w:rsidRDefault="00F437B6" w:rsidP="0072461B">
            <w:pPr>
              <w:numPr>
                <w:ilvl w:val="1"/>
                <w:numId w:val="52"/>
              </w:numPr>
              <w:ind w:left="295"/>
              <w:textAlignment w:val="center"/>
              <w:rPr>
                <w:sz w:val="18"/>
              </w:rPr>
            </w:pPr>
            <w:r w:rsidRPr="00F437B6">
              <w:rPr>
                <w:rFonts w:ascii="Calibri" w:hAnsi="Calibri" w:cs="Calibri"/>
                <w:sz w:val="18"/>
              </w:rPr>
              <w:t>Počet klikov/úkonov testovaných používateľov vyhodnotených potrebných na dokončenie úlohy</w:t>
            </w:r>
          </w:p>
        </w:tc>
        <w:tc>
          <w:tcPr>
            <w:tcW w:w="1829" w:type="dxa"/>
          </w:tcPr>
          <w:p w14:paraId="58347EC5" w14:textId="77777777" w:rsidR="00F437B6" w:rsidRPr="00F437B6" w:rsidRDefault="00F437B6" w:rsidP="00F437B6">
            <w:pPr>
              <w:pStyle w:val="Normlnywebov"/>
              <w:spacing w:before="0" w:beforeAutospacing="0" w:after="0" w:afterAutospacing="0"/>
              <w:rPr>
                <w:rFonts w:ascii="Calibri" w:hAnsi="Calibri" w:cs="Calibri"/>
                <w:sz w:val="18"/>
                <w:szCs w:val="22"/>
              </w:rPr>
            </w:pPr>
            <w:r w:rsidRPr="00F437B6">
              <w:rPr>
                <w:rFonts w:ascii="Calibri" w:hAnsi="Calibri" w:cs="Calibri"/>
                <w:sz w:val="18"/>
                <w:szCs w:val="22"/>
              </w:rPr>
              <w:t>Úspora času dosiahnutá zlúčením krokov pri zadanej úlohe</w:t>
            </w:r>
          </w:p>
          <w:p w14:paraId="0D84F14D" w14:textId="77777777" w:rsidR="00F437B6" w:rsidRPr="00F437B6" w:rsidRDefault="00F437B6" w:rsidP="00F437B6">
            <w:pPr>
              <w:rPr>
                <w:sz w:val="18"/>
              </w:rPr>
            </w:pPr>
          </w:p>
        </w:tc>
        <w:tc>
          <w:tcPr>
            <w:tcW w:w="1949" w:type="dxa"/>
          </w:tcPr>
          <w:p w14:paraId="4029E1FA" w14:textId="7C3415AE" w:rsidR="00F437B6" w:rsidRPr="00F437B6" w:rsidRDefault="00F437B6" w:rsidP="00F437B6">
            <w:pPr>
              <w:rPr>
                <w:sz w:val="18"/>
              </w:rPr>
            </w:pPr>
            <w:r w:rsidRPr="00F437B6">
              <w:rPr>
                <w:rFonts w:ascii="Calibri" w:hAnsi="Calibri" w:cs="Calibri"/>
                <w:sz w:val="18"/>
              </w:rPr>
              <w:t>Hodnotenie (testovacej skupiny používateľov / expertov) na škále 1-5</w:t>
            </w:r>
          </w:p>
        </w:tc>
      </w:tr>
      <w:tr w:rsidR="00173A0A" w:rsidRPr="00F437B6" w14:paraId="3C10FB44" w14:textId="77777777" w:rsidTr="00173A0A">
        <w:tc>
          <w:tcPr>
            <w:tcW w:w="399" w:type="dxa"/>
          </w:tcPr>
          <w:p w14:paraId="1E4649D6" w14:textId="39B6AA8E" w:rsidR="00F437B6" w:rsidRPr="00F437B6" w:rsidRDefault="00F437B6" w:rsidP="00F437B6">
            <w:pPr>
              <w:rPr>
                <w:sz w:val="18"/>
              </w:rPr>
            </w:pPr>
            <w:r w:rsidRPr="00F437B6">
              <w:rPr>
                <w:sz w:val="18"/>
              </w:rPr>
              <w:t>4</w:t>
            </w:r>
          </w:p>
        </w:tc>
        <w:tc>
          <w:tcPr>
            <w:tcW w:w="1684" w:type="dxa"/>
          </w:tcPr>
          <w:p w14:paraId="098B6785" w14:textId="3EB149B5" w:rsidR="00F437B6" w:rsidRPr="00F437B6" w:rsidRDefault="00F437B6" w:rsidP="00F437B6">
            <w:pPr>
              <w:rPr>
                <w:sz w:val="18"/>
              </w:rPr>
            </w:pPr>
            <w:r w:rsidRPr="00F437B6">
              <w:rPr>
                <w:rFonts w:ascii="Calibri" w:hAnsi="Calibri" w:cs="Calibri"/>
                <w:sz w:val="18"/>
              </w:rPr>
              <w:t>Používateľovi musí byť jasné ako sa dostane ku konzultácii s človekom</w:t>
            </w:r>
          </w:p>
        </w:tc>
        <w:tc>
          <w:tcPr>
            <w:tcW w:w="2879" w:type="dxa"/>
          </w:tcPr>
          <w:p w14:paraId="3454B907" w14:textId="77777777" w:rsidR="00F437B6" w:rsidRPr="00F437B6" w:rsidRDefault="00F437B6" w:rsidP="0072461B">
            <w:pPr>
              <w:numPr>
                <w:ilvl w:val="1"/>
                <w:numId w:val="42"/>
              </w:numPr>
              <w:ind w:left="295"/>
              <w:textAlignment w:val="center"/>
              <w:rPr>
                <w:sz w:val="18"/>
              </w:rPr>
            </w:pPr>
            <w:r w:rsidRPr="00F437B6">
              <w:rPr>
                <w:rFonts w:ascii="Calibri" w:hAnsi="Calibri" w:cs="Calibri"/>
                <w:sz w:val="18"/>
              </w:rPr>
              <w:t>Pozorovanie používateľov pri vykonávaní úloh</w:t>
            </w:r>
          </w:p>
          <w:p w14:paraId="314B0222" w14:textId="77777777" w:rsidR="00F437B6" w:rsidRPr="00F437B6" w:rsidRDefault="00F437B6" w:rsidP="0072461B">
            <w:pPr>
              <w:numPr>
                <w:ilvl w:val="1"/>
                <w:numId w:val="42"/>
              </w:numPr>
              <w:ind w:left="295"/>
              <w:textAlignment w:val="center"/>
              <w:rPr>
                <w:sz w:val="18"/>
              </w:rPr>
            </w:pPr>
            <w:r w:rsidRPr="00F437B6">
              <w:rPr>
                <w:rFonts w:ascii="Calibri" w:hAnsi="Calibri" w:cs="Calibri"/>
                <w:sz w:val="18"/>
              </w:rPr>
              <w:t xml:space="preserve">Pozorovanie používateľov pri  uvažovaní nahlas </w:t>
            </w:r>
          </w:p>
          <w:p w14:paraId="440F0573" w14:textId="77777777" w:rsidR="00F437B6" w:rsidRPr="00F437B6" w:rsidRDefault="00F437B6" w:rsidP="00F437B6">
            <w:pPr>
              <w:rPr>
                <w:sz w:val="18"/>
              </w:rPr>
            </w:pPr>
          </w:p>
        </w:tc>
        <w:tc>
          <w:tcPr>
            <w:tcW w:w="2551" w:type="dxa"/>
          </w:tcPr>
          <w:p w14:paraId="0F50E618" w14:textId="213DB4FA" w:rsidR="00F437B6" w:rsidRPr="00F437B6" w:rsidRDefault="00F437B6" w:rsidP="00F437B6">
            <w:pPr>
              <w:pStyle w:val="Normlnywebov"/>
              <w:spacing w:before="0" w:beforeAutospacing="0" w:after="0" w:afterAutospacing="0"/>
              <w:rPr>
                <w:rFonts w:ascii="Calibri" w:hAnsi="Calibri" w:cs="Calibri"/>
                <w:sz w:val="18"/>
                <w:szCs w:val="22"/>
              </w:rPr>
            </w:pPr>
            <w:r w:rsidRPr="00F437B6">
              <w:rPr>
                <w:rFonts w:ascii="Calibri" w:hAnsi="Calibri" w:cs="Calibri"/>
                <w:sz w:val="18"/>
                <w:szCs w:val="22"/>
              </w:rPr>
              <w:t>% testovaných používateľov, ktorí sa v pripravenom scenári úspešne dostali k zákazníckej podpore</w:t>
            </w:r>
          </w:p>
        </w:tc>
        <w:tc>
          <w:tcPr>
            <w:tcW w:w="1829" w:type="dxa"/>
          </w:tcPr>
          <w:p w14:paraId="61E13D7A" w14:textId="77777777" w:rsidR="00F437B6" w:rsidRPr="00F437B6" w:rsidRDefault="00F437B6" w:rsidP="00F437B6">
            <w:pPr>
              <w:pStyle w:val="Normlnywebov"/>
              <w:spacing w:before="0" w:beforeAutospacing="0" w:after="0" w:afterAutospacing="0"/>
              <w:rPr>
                <w:rFonts w:ascii="Calibri" w:hAnsi="Calibri" w:cs="Calibri"/>
                <w:sz w:val="18"/>
                <w:szCs w:val="22"/>
              </w:rPr>
            </w:pPr>
            <w:r w:rsidRPr="00F437B6">
              <w:rPr>
                <w:rFonts w:ascii="Calibri" w:hAnsi="Calibri" w:cs="Calibri"/>
                <w:sz w:val="18"/>
                <w:szCs w:val="22"/>
              </w:rPr>
              <w:t>Čas potrebný na získanie zákazníckej podpory</w:t>
            </w:r>
          </w:p>
          <w:p w14:paraId="2D97EDFA" w14:textId="77777777" w:rsidR="00F437B6" w:rsidRPr="00F437B6" w:rsidRDefault="00F437B6" w:rsidP="00F437B6">
            <w:pPr>
              <w:rPr>
                <w:sz w:val="18"/>
              </w:rPr>
            </w:pPr>
          </w:p>
        </w:tc>
        <w:tc>
          <w:tcPr>
            <w:tcW w:w="1949" w:type="dxa"/>
          </w:tcPr>
          <w:p w14:paraId="38915FB2" w14:textId="59F06BAF" w:rsidR="00F437B6" w:rsidRPr="00F437B6" w:rsidRDefault="00F437B6" w:rsidP="00F437B6">
            <w:pPr>
              <w:rPr>
                <w:sz w:val="18"/>
              </w:rPr>
            </w:pPr>
            <w:r w:rsidRPr="00F437B6">
              <w:rPr>
                <w:rFonts w:ascii="Calibri" w:hAnsi="Calibri" w:cs="Calibri"/>
                <w:sz w:val="18"/>
              </w:rPr>
              <w:t>Hodnotenie (testovacej skupiny používateľov / expertov) na škále 1-5</w:t>
            </w:r>
          </w:p>
        </w:tc>
      </w:tr>
      <w:tr w:rsidR="00173A0A" w:rsidRPr="00F437B6" w14:paraId="43C343F8" w14:textId="77777777" w:rsidTr="00173A0A">
        <w:tc>
          <w:tcPr>
            <w:tcW w:w="399" w:type="dxa"/>
          </w:tcPr>
          <w:p w14:paraId="7284441B" w14:textId="2FB9DE42" w:rsidR="00F437B6" w:rsidRPr="00F437B6" w:rsidRDefault="00F437B6" w:rsidP="00F437B6">
            <w:pPr>
              <w:rPr>
                <w:sz w:val="18"/>
              </w:rPr>
            </w:pPr>
            <w:r w:rsidRPr="00F437B6">
              <w:rPr>
                <w:sz w:val="18"/>
              </w:rPr>
              <w:t>5</w:t>
            </w:r>
          </w:p>
        </w:tc>
        <w:tc>
          <w:tcPr>
            <w:tcW w:w="1684" w:type="dxa"/>
          </w:tcPr>
          <w:p w14:paraId="5735A8EF" w14:textId="4CD01ECD" w:rsidR="00F437B6" w:rsidRPr="00F437B6" w:rsidRDefault="00F437B6" w:rsidP="00F437B6">
            <w:pPr>
              <w:rPr>
                <w:sz w:val="18"/>
              </w:rPr>
            </w:pPr>
            <w:r w:rsidRPr="00F437B6">
              <w:rPr>
                <w:rFonts w:ascii="Calibri" w:hAnsi="Calibri" w:cs="Calibri"/>
                <w:sz w:val="18"/>
              </w:rPr>
              <w:t>Interné procesy sú skryté pred používateľom</w:t>
            </w:r>
          </w:p>
        </w:tc>
        <w:tc>
          <w:tcPr>
            <w:tcW w:w="2879" w:type="dxa"/>
          </w:tcPr>
          <w:p w14:paraId="7D6E5A32" w14:textId="77777777" w:rsidR="00F437B6" w:rsidRPr="00F437B6" w:rsidRDefault="00F437B6" w:rsidP="0072461B">
            <w:pPr>
              <w:numPr>
                <w:ilvl w:val="1"/>
                <w:numId w:val="43"/>
              </w:numPr>
              <w:ind w:left="295"/>
              <w:textAlignment w:val="center"/>
              <w:rPr>
                <w:sz w:val="18"/>
              </w:rPr>
            </w:pPr>
            <w:r w:rsidRPr="00F437B6">
              <w:rPr>
                <w:rFonts w:ascii="Calibri" w:hAnsi="Calibri" w:cs="Calibri"/>
                <w:sz w:val="18"/>
              </w:rPr>
              <w:t>Ohodnotenie jednotlivými expertami</w:t>
            </w:r>
          </w:p>
          <w:p w14:paraId="0D871ED6" w14:textId="77777777" w:rsidR="00F437B6" w:rsidRPr="00F437B6" w:rsidRDefault="00F437B6" w:rsidP="0072461B">
            <w:pPr>
              <w:numPr>
                <w:ilvl w:val="1"/>
                <w:numId w:val="43"/>
              </w:numPr>
              <w:ind w:left="295"/>
              <w:textAlignment w:val="center"/>
              <w:rPr>
                <w:sz w:val="18"/>
              </w:rPr>
            </w:pPr>
            <w:r w:rsidRPr="00F437B6">
              <w:rPr>
                <w:rFonts w:ascii="Calibri" w:hAnsi="Calibri" w:cs="Calibri"/>
                <w:sz w:val="18"/>
              </w:rPr>
              <w:t>Ohodnotenie skupinou expertov</w:t>
            </w:r>
          </w:p>
          <w:p w14:paraId="409EACAB" w14:textId="77777777" w:rsidR="00F437B6" w:rsidRPr="00F437B6" w:rsidRDefault="00F437B6" w:rsidP="00F437B6">
            <w:pPr>
              <w:rPr>
                <w:sz w:val="18"/>
              </w:rPr>
            </w:pPr>
          </w:p>
        </w:tc>
        <w:tc>
          <w:tcPr>
            <w:tcW w:w="2551" w:type="dxa"/>
          </w:tcPr>
          <w:p w14:paraId="2252FFC7" w14:textId="5CA0D433" w:rsidR="00F437B6" w:rsidRPr="00F437B6" w:rsidRDefault="00F437B6" w:rsidP="00F437B6">
            <w:pPr>
              <w:pStyle w:val="Normlnywebov"/>
              <w:spacing w:before="0" w:beforeAutospacing="0" w:after="0" w:afterAutospacing="0"/>
              <w:rPr>
                <w:rFonts w:ascii="Calibri" w:hAnsi="Calibri" w:cs="Calibri"/>
                <w:sz w:val="18"/>
                <w:szCs w:val="22"/>
              </w:rPr>
            </w:pPr>
            <w:r w:rsidRPr="00F437B6">
              <w:rPr>
                <w:rFonts w:ascii="Calibri" w:hAnsi="Calibri" w:cs="Calibri"/>
                <w:sz w:val="18"/>
                <w:szCs w:val="22"/>
              </w:rPr>
              <w:t xml:space="preserve">Množstvo informácií/textu (počet slov), ktoré sú venované vysvetľovaniu interných procesov a nie sú pre používateľa podstatné k dokončeniu úlohy. </w:t>
            </w:r>
          </w:p>
        </w:tc>
        <w:tc>
          <w:tcPr>
            <w:tcW w:w="1829" w:type="dxa"/>
          </w:tcPr>
          <w:p w14:paraId="652B3F18" w14:textId="77777777" w:rsidR="00F437B6" w:rsidRPr="00F437B6" w:rsidRDefault="00F437B6" w:rsidP="00F437B6">
            <w:pPr>
              <w:rPr>
                <w:sz w:val="18"/>
              </w:rPr>
            </w:pPr>
          </w:p>
        </w:tc>
        <w:tc>
          <w:tcPr>
            <w:tcW w:w="1949" w:type="dxa"/>
          </w:tcPr>
          <w:p w14:paraId="472078B3" w14:textId="4670680F" w:rsidR="00F437B6" w:rsidRPr="00F437B6" w:rsidRDefault="00F437B6" w:rsidP="00F437B6">
            <w:pPr>
              <w:rPr>
                <w:sz w:val="18"/>
              </w:rPr>
            </w:pPr>
            <w:r w:rsidRPr="00F437B6">
              <w:rPr>
                <w:rFonts w:ascii="Calibri" w:hAnsi="Calibri" w:cs="Calibri"/>
                <w:sz w:val="18"/>
              </w:rPr>
              <w:t>Hodnotenie (testovacej skupiny používateľov / expertov) na škále 1-5</w:t>
            </w:r>
          </w:p>
        </w:tc>
      </w:tr>
      <w:tr w:rsidR="00173A0A" w:rsidRPr="00F437B6" w14:paraId="23793A8B" w14:textId="77777777" w:rsidTr="00173A0A">
        <w:tc>
          <w:tcPr>
            <w:tcW w:w="399" w:type="dxa"/>
          </w:tcPr>
          <w:p w14:paraId="35134BE0" w14:textId="08904732" w:rsidR="00F437B6" w:rsidRPr="00F437B6" w:rsidRDefault="00F437B6" w:rsidP="00F437B6">
            <w:pPr>
              <w:rPr>
                <w:sz w:val="18"/>
              </w:rPr>
            </w:pPr>
            <w:r w:rsidRPr="00F437B6">
              <w:rPr>
                <w:sz w:val="18"/>
              </w:rPr>
              <w:t>6</w:t>
            </w:r>
          </w:p>
        </w:tc>
        <w:tc>
          <w:tcPr>
            <w:tcW w:w="1684" w:type="dxa"/>
          </w:tcPr>
          <w:p w14:paraId="40528E7E" w14:textId="61868D3A" w:rsidR="00F437B6" w:rsidRPr="00F437B6" w:rsidRDefault="00F437B6" w:rsidP="00F437B6">
            <w:pPr>
              <w:rPr>
                <w:sz w:val="18"/>
              </w:rPr>
            </w:pPr>
            <w:r w:rsidRPr="00F437B6">
              <w:rPr>
                <w:rFonts w:ascii="Calibri" w:hAnsi="Calibri" w:cs="Calibri"/>
                <w:sz w:val="18"/>
              </w:rPr>
              <w:t>Služba sa dá jednoducho vyhľadať</w:t>
            </w:r>
          </w:p>
        </w:tc>
        <w:tc>
          <w:tcPr>
            <w:tcW w:w="2879" w:type="dxa"/>
          </w:tcPr>
          <w:p w14:paraId="5EDE7106" w14:textId="77777777" w:rsidR="00F437B6" w:rsidRPr="00F437B6" w:rsidRDefault="00F437B6" w:rsidP="0072461B">
            <w:pPr>
              <w:numPr>
                <w:ilvl w:val="1"/>
                <w:numId w:val="44"/>
              </w:numPr>
              <w:ind w:left="295"/>
              <w:textAlignment w:val="center"/>
              <w:rPr>
                <w:sz w:val="18"/>
              </w:rPr>
            </w:pPr>
            <w:r w:rsidRPr="00F437B6">
              <w:rPr>
                <w:rFonts w:ascii="Calibri" w:hAnsi="Calibri" w:cs="Calibri"/>
                <w:sz w:val="18"/>
              </w:rPr>
              <w:t>Pozorovanie používateľov pri vykonávaní úloh</w:t>
            </w:r>
          </w:p>
          <w:p w14:paraId="3A314181" w14:textId="32ABDDEB" w:rsidR="00F437B6" w:rsidRPr="00F437B6" w:rsidRDefault="00F437B6" w:rsidP="0072461B">
            <w:pPr>
              <w:numPr>
                <w:ilvl w:val="1"/>
                <w:numId w:val="44"/>
              </w:numPr>
              <w:ind w:left="295"/>
              <w:textAlignment w:val="center"/>
              <w:rPr>
                <w:sz w:val="18"/>
              </w:rPr>
            </w:pPr>
            <w:r w:rsidRPr="00F437B6">
              <w:rPr>
                <w:rFonts w:ascii="Calibri" w:hAnsi="Calibri" w:cs="Calibri"/>
                <w:sz w:val="18"/>
              </w:rPr>
              <w:t xml:space="preserve">Pozorovanie používateľov pri  uvažovaní nahlas </w:t>
            </w:r>
          </w:p>
        </w:tc>
        <w:tc>
          <w:tcPr>
            <w:tcW w:w="2551" w:type="dxa"/>
          </w:tcPr>
          <w:p w14:paraId="0EAAC184" w14:textId="01677C41" w:rsidR="00F437B6" w:rsidRPr="00F437B6" w:rsidRDefault="00F437B6" w:rsidP="00F437B6">
            <w:pPr>
              <w:pStyle w:val="Normlnywebov"/>
              <w:spacing w:before="0" w:beforeAutospacing="0" w:after="0" w:afterAutospacing="0"/>
              <w:rPr>
                <w:rFonts w:ascii="Calibri" w:hAnsi="Calibri" w:cs="Calibri"/>
                <w:sz w:val="18"/>
                <w:szCs w:val="22"/>
              </w:rPr>
            </w:pPr>
            <w:r w:rsidRPr="00F437B6">
              <w:rPr>
                <w:rFonts w:ascii="Calibri" w:hAnsi="Calibri" w:cs="Calibri"/>
                <w:sz w:val="18"/>
                <w:szCs w:val="22"/>
              </w:rPr>
              <w:t>% testovaných používateľov, ktorý službu dohľadajú za určitý čas (vyhľadávanie začínajú z domény Google.sk / Google.com)</w:t>
            </w:r>
          </w:p>
        </w:tc>
        <w:tc>
          <w:tcPr>
            <w:tcW w:w="1829" w:type="dxa"/>
          </w:tcPr>
          <w:p w14:paraId="0967FCD0" w14:textId="77777777" w:rsidR="00F437B6" w:rsidRPr="00F437B6" w:rsidRDefault="00F437B6" w:rsidP="00F437B6">
            <w:pPr>
              <w:pStyle w:val="Normlnywebov"/>
              <w:spacing w:before="0" w:beforeAutospacing="0" w:after="0" w:afterAutospacing="0"/>
              <w:rPr>
                <w:rFonts w:ascii="Calibri" w:hAnsi="Calibri" w:cs="Calibri"/>
                <w:sz w:val="18"/>
                <w:szCs w:val="22"/>
              </w:rPr>
            </w:pPr>
            <w:r w:rsidRPr="00F437B6">
              <w:rPr>
                <w:rFonts w:ascii="Calibri" w:hAnsi="Calibri" w:cs="Calibri"/>
                <w:sz w:val="18"/>
                <w:szCs w:val="22"/>
              </w:rPr>
              <w:t>Čas potrebný na dohľadanie služby</w:t>
            </w:r>
          </w:p>
          <w:p w14:paraId="47CE9BA7" w14:textId="77777777" w:rsidR="00F437B6" w:rsidRPr="00F437B6" w:rsidRDefault="00F437B6" w:rsidP="00F437B6">
            <w:pPr>
              <w:rPr>
                <w:sz w:val="18"/>
              </w:rPr>
            </w:pPr>
          </w:p>
        </w:tc>
        <w:tc>
          <w:tcPr>
            <w:tcW w:w="1949" w:type="dxa"/>
          </w:tcPr>
          <w:p w14:paraId="5C362012" w14:textId="5DD26ACA" w:rsidR="00F437B6" w:rsidRPr="00F437B6" w:rsidRDefault="00F437B6" w:rsidP="00F437B6">
            <w:pPr>
              <w:rPr>
                <w:sz w:val="18"/>
              </w:rPr>
            </w:pPr>
            <w:r w:rsidRPr="00F437B6">
              <w:rPr>
                <w:rFonts w:ascii="Calibri" w:hAnsi="Calibri" w:cs="Calibri"/>
                <w:sz w:val="18"/>
              </w:rPr>
              <w:t>Hodnotenie (testovacej skupiny používateľov / expertov) na škále 1-5</w:t>
            </w:r>
          </w:p>
        </w:tc>
      </w:tr>
      <w:tr w:rsidR="00173A0A" w:rsidRPr="00F437B6" w14:paraId="58E71991" w14:textId="77777777" w:rsidTr="00173A0A">
        <w:tc>
          <w:tcPr>
            <w:tcW w:w="399" w:type="dxa"/>
          </w:tcPr>
          <w:p w14:paraId="7CC79E77" w14:textId="22080C01" w:rsidR="00F437B6" w:rsidRPr="00F437B6" w:rsidRDefault="00F437B6" w:rsidP="00F437B6">
            <w:pPr>
              <w:rPr>
                <w:sz w:val="18"/>
              </w:rPr>
            </w:pPr>
            <w:r w:rsidRPr="00F437B6">
              <w:rPr>
                <w:sz w:val="18"/>
              </w:rPr>
              <w:lastRenderedPageBreak/>
              <w:t>7</w:t>
            </w:r>
          </w:p>
        </w:tc>
        <w:tc>
          <w:tcPr>
            <w:tcW w:w="1684" w:type="dxa"/>
          </w:tcPr>
          <w:p w14:paraId="11172F5F" w14:textId="511D2F25" w:rsidR="00F437B6" w:rsidRPr="00F437B6" w:rsidRDefault="00F437B6" w:rsidP="00F437B6">
            <w:pPr>
              <w:rPr>
                <w:sz w:val="18"/>
              </w:rPr>
            </w:pPr>
            <w:r w:rsidRPr="00F437B6">
              <w:rPr>
                <w:rFonts w:ascii="Calibri" w:hAnsi="Calibri" w:cs="Calibri"/>
                <w:sz w:val="18"/>
              </w:rPr>
              <w:t>Musí byť zrejmé k čomu a pre koho služba slúži</w:t>
            </w:r>
          </w:p>
        </w:tc>
        <w:tc>
          <w:tcPr>
            <w:tcW w:w="2879" w:type="dxa"/>
          </w:tcPr>
          <w:p w14:paraId="2D59F54E" w14:textId="77777777" w:rsidR="00F437B6" w:rsidRPr="00F437B6" w:rsidRDefault="00F437B6" w:rsidP="0072461B">
            <w:pPr>
              <w:numPr>
                <w:ilvl w:val="1"/>
                <w:numId w:val="45"/>
              </w:numPr>
              <w:ind w:left="295"/>
              <w:textAlignment w:val="center"/>
              <w:rPr>
                <w:sz w:val="18"/>
              </w:rPr>
            </w:pPr>
            <w:r w:rsidRPr="00F437B6">
              <w:rPr>
                <w:rFonts w:ascii="Calibri" w:hAnsi="Calibri" w:cs="Calibri"/>
                <w:sz w:val="18"/>
              </w:rPr>
              <w:t xml:space="preserve">Používateľsky dotazník </w:t>
            </w:r>
          </w:p>
          <w:p w14:paraId="6F2478F7" w14:textId="77777777" w:rsidR="00F437B6" w:rsidRPr="00F437B6" w:rsidRDefault="00F437B6" w:rsidP="0072461B">
            <w:pPr>
              <w:numPr>
                <w:ilvl w:val="1"/>
                <w:numId w:val="45"/>
              </w:numPr>
              <w:ind w:left="295"/>
              <w:textAlignment w:val="center"/>
              <w:rPr>
                <w:sz w:val="18"/>
              </w:rPr>
            </w:pPr>
            <w:r w:rsidRPr="00F437B6">
              <w:rPr>
                <w:rFonts w:ascii="Calibri" w:hAnsi="Calibri" w:cs="Calibri"/>
                <w:sz w:val="18"/>
              </w:rPr>
              <w:t xml:space="preserve">Pozorovanie používateľov pri  uvažovaní nahlas </w:t>
            </w:r>
          </w:p>
          <w:p w14:paraId="418117F8" w14:textId="77777777" w:rsidR="00F437B6" w:rsidRPr="00F437B6" w:rsidRDefault="00F437B6" w:rsidP="00F437B6">
            <w:pPr>
              <w:rPr>
                <w:sz w:val="18"/>
              </w:rPr>
            </w:pPr>
          </w:p>
        </w:tc>
        <w:tc>
          <w:tcPr>
            <w:tcW w:w="2551" w:type="dxa"/>
          </w:tcPr>
          <w:p w14:paraId="10815160" w14:textId="13D1F154" w:rsidR="00F437B6" w:rsidRPr="00F437B6" w:rsidRDefault="00F437B6" w:rsidP="00F437B6">
            <w:pPr>
              <w:pStyle w:val="Normlnywebov"/>
              <w:spacing w:before="0" w:beforeAutospacing="0" w:after="0" w:afterAutospacing="0"/>
              <w:rPr>
                <w:rFonts w:ascii="Calibri" w:hAnsi="Calibri" w:cs="Calibri"/>
                <w:sz w:val="18"/>
                <w:szCs w:val="22"/>
              </w:rPr>
            </w:pPr>
            <w:r w:rsidRPr="00F437B6">
              <w:rPr>
                <w:rFonts w:ascii="Calibri" w:hAnsi="Calibri" w:cs="Calibri"/>
                <w:sz w:val="18"/>
                <w:szCs w:val="22"/>
              </w:rPr>
              <w:t>% používateľov, ktorí v dotazníku správne identifikovali účel služby a cieľovú skupinu (po preštudovaní si "Informácii o službe")</w:t>
            </w:r>
          </w:p>
        </w:tc>
        <w:tc>
          <w:tcPr>
            <w:tcW w:w="1829" w:type="dxa"/>
          </w:tcPr>
          <w:p w14:paraId="4C1B7FE7" w14:textId="2B79C673" w:rsidR="00F437B6" w:rsidRPr="00173A0A" w:rsidRDefault="00F437B6" w:rsidP="00173A0A">
            <w:pPr>
              <w:pStyle w:val="Normlnywebov"/>
              <w:spacing w:before="0" w:beforeAutospacing="0" w:after="0" w:afterAutospacing="0"/>
              <w:rPr>
                <w:rFonts w:ascii="Calibri" w:hAnsi="Calibri" w:cs="Calibri"/>
                <w:sz w:val="18"/>
                <w:szCs w:val="22"/>
              </w:rPr>
            </w:pPr>
            <w:r w:rsidRPr="00F437B6">
              <w:rPr>
                <w:rFonts w:ascii="Calibri" w:hAnsi="Calibri" w:cs="Calibri"/>
                <w:sz w:val="18"/>
                <w:szCs w:val="22"/>
              </w:rPr>
              <w:t>Čas potrebný na správne identifikovanie účelu a cieľovej skupiny služby (po preštudovaní si "Informácii o službe")</w:t>
            </w:r>
          </w:p>
        </w:tc>
        <w:tc>
          <w:tcPr>
            <w:tcW w:w="1949" w:type="dxa"/>
          </w:tcPr>
          <w:p w14:paraId="5606AB51" w14:textId="6D9213F9" w:rsidR="00F437B6" w:rsidRPr="00F437B6" w:rsidRDefault="00F437B6" w:rsidP="00F437B6">
            <w:pPr>
              <w:rPr>
                <w:sz w:val="18"/>
              </w:rPr>
            </w:pPr>
            <w:r w:rsidRPr="00F437B6">
              <w:rPr>
                <w:rFonts w:ascii="Calibri" w:hAnsi="Calibri" w:cs="Calibri"/>
                <w:sz w:val="18"/>
              </w:rPr>
              <w:t>Hodnotenie (testovacej skupiny používateľov / expertov) na škále 1-5</w:t>
            </w:r>
          </w:p>
        </w:tc>
      </w:tr>
      <w:tr w:rsidR="00F437B6" w:rsidRPr="00F437B6" w14:paraId="6A3857C4" w14:textId="77777777" w:rsidTr="00173A0A">
        <w:tc>
          <w:tcPr>
            <w:tcW w:w="399" w:type="dxa"/>
          </w:tcPr>
          <w:p w14:paraId="6DFBF780" w14:textId="29C136BD" w:rsidR="00F437B6" w:rsidRPr="00F437B6" w:rsidRDefault="00F437B6" w:rsidP="00F437B6">
            <w:pPr>
              <w:rPr>
                <w:sz w:val="18"/>
              </w:rPr>
            </w:pPr>
            <w:r w:rsidRPr="00F437B6">
              <w:rPr>
                <w:sz w:val="18"/>
              </w:rPr>
              <w:t>8</w:t>
            </w:r>
          </w:p>
        </w:tc>
        <w:tc>
          <w:tcPr>
            <w:tcW w:w="1684" w:type="dxa"/>
          </w:tcPr>
          <w:p w14:paraId="7652CD3A" w14:textId="481FE1DC" w:rsidR="00F437B6" w:rsidRPr="00F437B6" w:rsidRDefault="00F437B6" w:rsidP="00F437B6">
            <w:pPr>
              <w:rPr>
                <w:sz w:val="18"/>
              </w:rPr>
            </w:pPr>
            <w:r w:rsidRPr="00F437B6">
              <w:rPr>
                <w:rFonts w:ascii="Calibri" w:hAnsi="Calibri" w:cs="Calibri"/>
                <w:sz w:val="18"/>
              </w:rPr>
              <w:t>Rozhodovací proces musí byť zrozumiteľný a transparentný</w:t>
            </w:r>
          </w:p>
        </w:tc>
        <w:tc>
          <w:tcPr>
            <w:tcW w:w="2879" w:type="dxa"/>
          </w:tcPr>
          <w:p w14:paraId="3E86E55B" w14:textId="77777777" w:rsidR="00F437B6" w:rsidRPr="00F437B6" w:rsidRDefault="00F437B6" w:rsidP="0072461B">
            <w:pPr>
              <w:numPr>
                <w:ilvl w:val="1"/>
                <w:numId w:val="46"/>
              </w:numPr>
              <w:ind w:left="295"/>
              <w:textAlignment w:val="center"/>
              <w:rPr>
                <w:sz w:val="18"/>
              </w:rPr>
            </w:pPr>
            <w:r w:rsidRPr="00F437B6">
              <w:rPr>
                <w:rFonts w:ascii="Calibri" w:hAnsi="Calibri" w:cs="Calibri"/>
                <w:sz w:val="18"/>
              </w:rPr>
              <w:t xml:space="preserve">Používateľsky dotazník </w:t>
            </w:r>
          </w:p>
          <w:p w14:paraId="5819971E" w14:textId="77777777" w:rsidR="00F437B6" w:rsidRPr="00F437B6" w:rsidRDefault="00F437B6" w:rsidP="0072461B">
            <w:pPr>
              <w:numPr>
                <w:ilvl w:val="1"/>
                <w:numId w:val="46"/>
              </w:numPr>
              <w:ind w:left="295"/>
              <w:textAlignment w:val="center"/>
              <w:rPr>
                <w:sz w:val="18"/>
              </w:rPr>
            </w:pPr>
            <w:r w:rsidRPr="00F437B6">
              <w:rPr>
                <w:rFonts w:ascii="Calibri" w:hAnsi="Calibri" w:cs="Calibri"/>
                <w:sz w:val="18"/>
              </w:rPr>
              <w:t xml:space="preserve">Pozorovanie používateľov pri  uvažovaní nahlas </w:t>
            </w:r>
          </w:p>
          <w:p w14:paraId="61982148" w14:textId="77777777" w:rsidR="00F437B6" w:rsidRPr="00F437B6" w:rsidRDefault="00F437B6" w:rsidP="00F437B6">
            <w:pPr>
              <w:rPr>
                <w:sz w:val="18"/>
              </w:rPr>
            </w:pPr>
          </w:p>
        </w:tc>
        <w:tc>
          <w:tcPr>
            <w:tcW w:w="2551" w:type="dxa"/>
          </w:tcPr>
          <w:p w14:paraId="2441A0B3" w14:textId="0063F823" w:rsidR="00F437B6" w:rsidRPr="00F437B6" w:rsidRDefault="00F437B6" w:rsidP="00F437B6">
            <w:pPr>
              <w:pStyle w:val="Normlnywebov"/>
              <w:spacing w:before="0" w:beforeAutospacing="0" w:after="0" w:afterAutospacing="0"/>
              <w:rPr>
                <w:rFonts w:ascii="Calibri" w:hAnsi="Calibri" w:cs="Calibri"/>
                <w:sz w:val="18"/>
                <w:szCs w:val="22"/>
              </w:rPr>
            </w:pPr>
            <w:r w:rsidRPr="00F437B6">
              <w:rPr>
                <w:rFonts w:ascii="Calibri" w:hAnsi="Calibri" w:cs="Calibri"/>
                <w:sz w:val="18"/>
                <w:szCs w:val="22"/>
              </w:rPr>
              <w:t>% používateľov, ktorí v dotazníku správne identifikovali kritéria rozhodovacieho procesu (napríklad po preštudovaní si "Informácii o službe")</w:t>
            </w:r>
          </w:p>
        </w:tc>
        <w:tc>
          <w:tcPr>
            <w:tcW w:w="1829" w:type="dxa"/>
          </w:tcPr>
          <w:p w14:paraId="04BEA8D4" w14:textId="2AEFF024" w:rsidR="00F437B6" w:rsidRPr="00173A0A" w:rsidRDefault="00F437B6" w:rsidP="00173A0A">
            <w:pPr>
              <w:pStyle w:val="Normlnywebov"/>
              <w:spacing w:before="0" w:beforeAutospacing="0" w:after="0" w:afterAutospacing="0"/>
              <w:rPr>
                <w:rFonts w:ascii="Calibri" w:hAnsi="Calibri" w:cs="Calibri"/>
                <w:sz w:val="18"/>
                <w:szCs w:val="22"/>
              </w:rPr>
            </w:pPr>
            <w:r w:rsidRPr="00F437B6">
              <w:rPr>
                <w:rFonts w:ascii="Calibri" w:hAnsi="Calibri" w:cs="Calibri"/>
                <w:sz w:val="18"/>
                <w:szCs w:val="22"/>
              </w:rPr>
              <w:t>Čas potrebný na správne identifikovanie kritérií rozhodovacieho procesu (napríklad po preštudovaní si "Informácii o službe")</w:t>
            </w:r>
          </w:p>
        </w:tc>
        <w:tc>
          <w:tcPr>
            <w:tcW w:w="1949" w:type="dxa"/>
          </w:tcPr>
          <w:p w14:paraId="215F9087" w14:textId="4AFAFC67" w:rsidR="00F437B6" w:rsidRPr="00F437B6" w:rsidRDefault="00F437B6" w:rsidP="00F437B6">
            <w:pPr>
              <w:rPr>
                <w:rFonts w:ascii="Calibri" w:hAnsi="Calibri" w:cs="Calibri"/>
                <w:sz w:val="18"/>
              </w:rPr>
            </w:pPr>
            <w:r w:rsidRPr="00F437B6">
              <w:rPr>
                <w:rFonts w:ascii="Calibri" w:hAnsi="Calibri" w:cs="Calibri"/>
                <w:sz w:val="18"/>
              </w:rPr>
              <w:t>Hodnotenie (testovacej skupiny používateľov / expertov) na škále 1-5</w:t>
            </w:r>
          </w:p>
        </w:tc>
      </w:tr>
      <w:tr w:rsidR="00F437B6" w:rsidRPr="00F437B6" w14:paraId="34F00343" w14:textId="77777777" w:rsidTr="00173A0A">
        <w:tc>
          <w:tcPr>
            <w:tcW w:w="399" w:type="dxa"/>
          </w:tcPr>
          <w:p w14:paraId="6BFF30B9" w14:textId="745DC939" w:rsidR="00F437B6" w:rsidRPr="00F437B6" w:rsidRDefault="00F437B6" w:rsidP="00F437B6">
            <w:pPr>
              <w:rPr>
                <w:sz w:val="18"/>
              </w:rPr>
            </w:pPr>
            <w:r w:rsidRPr="00F437B6">
              <w:rPr>
                <w:sz w:val="18"/>
              </w:rPr>
              <w:t>9</w:t>
            </w:r>
          </w:p>
        </w:tc>
        <w:tc>
          <w:tcPr>
            <w:tcW w:w="1684" w:type="dxa"/>
          </w:tcPr>
          <w:p w14:paraId="37FD1448" w14:textId="4A4A3C2F" w:rsidR="00F437B6" w:rsidRPr="00F437B6" w:rsidRDefault="00F437B6" w:rsidP="00F437B6">
            <w:pPr>
              <w:rPr>
                <w:sz w:val="18"/>
              </w:rPr>
            </w:pPr>
            <w:r w:rsidRPr="00F437B6">
              <w:rPr>
                <w:rFonts w:ascii="Calibri" w:hAnsi="Calibri" w:cs="Calibri"/>
                <w:sz w:val="18"/>
              </w:rPr>
              <w:t>Služba je pre používateľa pocitovo konzistentná</w:t>
            </w:r>
          </w:p>
        </w:tc>
        <w:tc>
          <w:tcPr>
            <w:tcW w:w="2879" w:type="dxa"/>
          </w:tcPr>
          <w:p w14:paraId="3863E83C" w14:textId="77777777" w:rsidR="00F437B6" w:rsidRPr="00F437B6" w:rsidRDefault="00F437B6" w:rsidP="0072461B">
            <w:pPr>
              <w:numPr>
                <w:ilvl w:val="1"/>
                <w:numId w:val="47"/>
              </w:numPr>
              <w:ind w:left="295"/>
              <w:textAlignment w:val="center"/>
              <w:rPr>
                <w:sz w:val="18"/>
              </w:rPr>
            </w:pPr>
            <w:r w:rsidRPr="00F437B6">
              <w:rPr>
                <w:rFonts w:ascii="Calibri" w:hAnsi="Calibri" w:cs="Calibri"/>
                <w:sz w:val="18"/>
              </w:rPr>
              <w:t>Ohodnotenie jednotlivými expertami</w:t>
            </w:r>
          </w:p>
          <w:p w14:paraId="6BD127A7" w14:textId="77777777" w:rsidR="00F437B6" w:rsidRPr="00F437B6" w:rsidRDefault="00F437B6" w:rsidP="0072461B">
            <w:pPr>
              <w:numPr>
                <w:ilvl w:val="1"/>
                <w:numId w:val="47"/>
              </w:numPr>
              <w:ind w:left="295"/>
              <w:textAlignment w:val="center"/>
              <w:rPr>
                <w:sz w:val="18"/>
              </w:rPr>
            </w:pPr>
            <w:r w:rsidRPr="00F437B6">
              <w:rPr>
                <w:rFonts w:ascii="Calibri" w:hAnsi="Calibri" w:cs="Calibri"/>
                <w:sz w:val="18"/>
              </w:rPr>
              <w:t>Ohodnotenie skupinou expertov</w:t>
            </w:r>
          </w:p>
          <w:p w14:paraId="02FFD75E" w14:textId="15D7DE55" w:rsidR="00F437B6" w:rsidRPr="00F437B6" w:rsidRDefault="00F437B6" w:rsidP="0072461B">
            <w:pPr>
              <w:numPr>
                <w:ilvl w:val="1"/>
                <w:numId w:val="47"/>
              </w:numPr>
              <w:ind w:left="295"/>
              <w:textAlignment w:val="center"/>
              <w:rPr>
                <w:sz w:val="18"/>
              </w:rPr>
            </w:pPr>
            <w:r w:rsidRPr="00F437B6">
              <w:rPr>
                <w:rFonts w:ascii="Calibri" w:hAnsi="Calibri" w:cs="Calibri"/>
                <w:sz w:val="18"/>
              </w:rPr>
              <w:t xml:space="preserve">Pozorovanie používateľov pri  uvažovaní nahlas </w:t>
            </w:r>
          </w:p>
        </w:tc>
        <w:tc>
          <w:tcPr>
            <w:tcW w:w="2551" w:type="dxa"/>
          </w:tcPr>
          <w:p w14:paraId="2BF5D005" w14:textId="4297196A" w:rsidR="00F437B6" w:rsidRPr="00F437B6" w:rsidRDefault="00F437B6" w:rsidP="00F437B6">
            <w:pPr>
              <w:pStyle w:val="Normlnywebov"/>
              <w:spacing w:before="0" w:beforeAutospacing="0" w:after="0" w:afterAutospacing="0"/>
              <w:rPr>
                <w:rFonts w:ascii="Calibri" w:hAnsi="Calibri" w:cs="Calibri"/>
                <w:sz w:val="18"/>
                <w:szCs w:val="22"/>
              </w:rPr>
            </w:pPr>
            <w:r w:rsidRPr="00F437B6">
              <w:rPr>
                <w:rFonts w:ascii="Calibri" w:hAnsi="Calibri" w:cs="Calibri"/>
                <w:sz w:val="18"/>
                <w:szCs w:val="22"/>
              </w:rPr>
              <w:t xml:space="preserve">Verbálne hodnotenie; Pomer pozitívnych / negatívnych komentárov expertov a používateľov ohľadne konzistencie. </w:t>
            </w:r>
          </w:p>
        </w:tc>
        <w:tc>
          <w:tcPr>
            <w:tcW w:w="1829" w:type="dxa"/>
          </w:tcPr>
          <w:p w14:paraId="103A235E" w14:textId="77777777" w:rsidR="00F437B6" w:rsidRPr="00F437B6" w:rsidRDefault="00F437B6" w:rsidP="00F437B6">
            <w:pPr>
              <w:rPr>
                <w:sz w:val="18"/>
              </w:rPr>
            </w:pPr>
          </w:p>
        </w:tc>
        <w:tc>
          <w:tcPr>
            <w:tcW w:w="1949" w:type="dxa"/>
          </w:tcPr>
          <w:p w14:paraId="216B8592" w14:textId="14057651" w:rsidR="00F437B6" w:rsidRPr="00F437B6" w:rsidRDefault="00F437B6" w:rsidP="00F437B6">
            <w:pPr>
              <w:rPr>
                <w:rFonts w:ascii="Calibri" w:hAnsi="Calibri" w:cs="Calibri"/>
                <w:sz w:val="18"/>
              </w:rPr>
            </w:pPr>
            <w:r w:rsidRPr="00F437B6">
              <w:rPr>
                <w:rFonts w:ascii="Calibri" w:hAnsi="Calibri" w:cs="Calibri"/>
                <w:sz w:val="18"/>
              </w:rPr>
              <w:t>Hodnotenie (testovacej skupiny používateľov / expertov) na škále 1-5</w:t>
            </w:r>
          </w:p>
        </w:tc>
      </w:tr>
      <w:tr w:rsidR="00F437B6" w:rsidRPr="00F437B6" w14:paraId="106F5E62" w14:textId="77777777" w:rsidTr="00173A0A">
        <w:tc>
          <w:tcPr>
            <w:tcW w:w="399" w:type="dxa"/>
          </w:tcPr>
          <w:p w14:paraId="6380D0DC" w14:textId="1A4F90DB" w:rsidR="00F437B6" w:rsidRPr="00F437B6" w:rsidRDefault="00F437B6" w:rsidP="00F437B6">
            <w:pPr>
              <w:rPr>
                <w:sz w:val="18"/>
              </w:rPr>
            </w:pPr>
            <w:r w:rsidRPr="00F437B6">
              <w:rPr>
                <w:sz w:val="18"/>
              </w:rPr>
              <w:t>10</w:t>
            </w:r>
          </w:p>
        </w:tc>
        <w:tc>
          <w:tcPr>
            <w:tcW w:w="1684" w:type="dxa"/>
          </w:tcPr>
          <w:p w14:paraId="5FD9704C" w14:textId="57BE0780" w:rsidR="00F437B6" w:rsidRPr="00F437B6" w:rsidRDefault="00F437B6" w:rsidP="00F437B6">
            <w:pPr>
              <w:rPr>
                <w:sz w:val="18"/>
              </w:rPr>
            </w:pPr>
            <w:r w:rsidRPr="00F437B6">
              <w:rPr>
                <w:rFonts w:ascii="Calibri" w:hAnsi="Calibri" w:cs="Calibri"/>
                <w:sz w:val="18"/>
              </w:rPr>
              <w:t>Používateľ má možnosť dať spätnú väzbu</w:t>
            </w:r>
          </w:p>
        </w:tc>
        <w:tc>
          <w:tcPr>
            <w:tcW w:w="2879" w:type="dxa"/>
          </w:tcPr>
          <w:p w14:paraId="38D5F8AD" w14:textId="77777777" w:rsidR="00F437B6" w:rsidRPr="00F437B6" w:rsidRDefault="00F437B6" w:rsidP="0072461B">
            <w:pPr>
              <w:numPr>
                <w:ilvl w:val="1"/>
                <w:numId w:val="48"/>
              </w:numPr>
              <w:ind w:left="295"/>
              <w:textAlignment w:val="center"/>
              <w:rPr>
                <w:sz w:val="18"/>
              </w:rPr>
            </w:pPr>
            <w:r w:rsidRPr="00F437B6">
              <w:rPr>
                <w:rFonts w:ascii="Calibri" w:hAnsi="Calibri" w:cs="Calibri"/>
                <w:sz w:val="18"/>
              </w:rPr>
              <w:t>Pozorovanie používateľov pri vykonávaní úloh</w:t>
            </w:r>
          </w:p>
          <w:p w14:paraId="33B5EE6C" w14:textId="15AAF87C" w:rsidR="00F437B6" w:rsidRPr="00F437B6" w:rsidRDefault="00F437B6" w:rsidP="0072461B">
            <w:pPr>
              <w:numPr>
                <w:ilvl w:val="1"/>
                <w:numId w:val="48"/>
              </w:numPr>
              <w:ind w:left="295"/>
              <w:textAlignment w:val="center"/>
              <w:rPr>
                <w:sz w:val="18"/>
              </w:rPr>
            </w:pPr>
            <w:r w:rsidRPr="00F437B6">
              <w:rPr>
                <w:rFonts w:ascii="Calibri" w:hAnsi="Calibri" w:cs="Calibri"/>
                <w:sz w:val="18"/>
              </w:rPr>
              <w:t xml:space="preserve">Pozorovanie používateľov pri  uvažovaní nahlas </w:t>
            </w:r>
          </w:p>
        </w:tc>
        <w:tc>
          <w:tcPr>
            <w:tcW w:w="2551" w:type="dxa"/>
          </w:tcPr>
          <w:p w14:paraId="27889CF8" w14:textId="77777777" w:rsidR="00F437B6" w:rsidRPr="00F437B6" w:rsidRDefault="00F437B6" w:rsidP="00F437B6">
            <w:pPr>
              <w:pStyle w:val="Normlnywebov"/>
              <w:spacing w:before="0" w:beforeAutospacing="0" w:after="0" w:afterAutospacing="0"/>
              <w:rPr>
                <w:rFonts w:ascii="Calibri" w:hAnsi="Calibri" w:cs="Calibri"/>
                <w:sz w:val="18"/>
                <w:szCs w:val="22"/>
              </w:rPr>
            </w:pPr>
            <w:r w:rsidRPr="00F437B6">
              <w:rPr>
                <w:rFonts w:ascii="Calibri" w:hAnsi="Calibri" w:cs="Calibri"/>
                <w:sz w:val="18"/>
                <w:szCs w:val="22"/>
              </w:rPr>
              <w:t>% testovaných používateľov, ktorí sa v pripravenom scenári úspešne zadali spätnú väzbu</w:t>
            </w:r>
          </w:p>
          <w:p w14:paraId="658884C4" w14:textId="77777777" w:rsidR="00F437B6" w:rsidRPr="00F437B6" w:rsidRDefault="00F437B6" w:rsidP="00F437B6">
            <w:pPr>
              <w:rPr>
                <w:sz w:val="18"/>
              </w:rPr>
            </w:pPr>
          </w:p>
        </w:tc>
        <w:tc>
          <w:tcPr>
            <w:tcW w:w="1829" w:type="dxa"/>
          </w:tcPr>
          <w:p w14:paraId="61CE070A" w14:textId="77777777" w:rsidR="00F437B6" w:rsidRPr="00F437B6" w:rsidRDefault="00F437B6" w:rsidP="00F437B6">
            <w:pPr>
              <w:pStyle w:val="Normlnywebov"/>
              <w:spacing w:before="0" w:beforeAutospacing="0" w:after="0" w:afterAutospacing="0"/>
              <w:rPr>
                <w:rFonts w:ascii="Calibri" w:hAnsi="Calibri" w:cs="Calibri"/>
                <w:sz w:val="18"/>
                <w:szCs w:val="22"/>
              </w:rPr>
            </w:pPr>
            <w:r w:rsidRPr="00F437B6">
              <w:rPr>
                <w:rFonts w:ascii="Calibri" w:hAnsi="Calibri" w:cs="Calibri"/>
                <w:sz w:val="18"/>
                <w:szCs w:val="22"/>
              </w:rPr>
              <w:t>Množstvo času potrebného na zadanie spätnej väzby</w:t>
            </w:r>
          </w:p>
          <w:p w14:paraId="415A43BF" w14:textId="77777777" w:rsidR="00F437B6" w:rsidRPr="00F437B6" w:rsidRDefault="00F437B6" w:rsidP="00F437B6">
            <w:pPr>
              <w:rPr>
                <w:sz w:val="18"/>
              </w:rPr>
            </w:pPr>
          </w:p>
        </w:tc>
        <w:tc>
          <w:tcPr>
            <w:tcW w:w="1949" w:type="dxa"/>
          </w:tcPr>
          <w:p w14:paraId="3EE5C97C" w14:textId="229D0819" w:rsidR="00F437B6" w:rsidRPr="00F437B6" w:rsidRDefault="00F437B6" w:rsidP="00F437B6">
            <w:pPr>
              <w:rPr>
                <w:rFonts w:ascii="Calibri" w:hAnsi="Calibri" w:cs="Calibri"/>
                <w:sz w:val="18"/>
              </w:rPr>
            </w:pPr>
            <w:r w:rsidRPr="00F437B6">
              <w:rPr>
                <w:rFonts w:ascii="Calibri" w:hAnsi="Calibri" w:cs="Calibri"/>
                <w:sz w:val="18"/>
              </w:rPr>
              <w:t>Hodnotenie (testovacej skupiny používateľov / expertov) na škále 1-5</w:t>
            </w:r>
          </w:p>
        </w:tc>
      </w:tr>
      <w:tr w:rsidR="00F437B6" w:rsidRPr="00F437B6" w14:paraId="582ACD42" w14:textId="77777777" w:rsidTr="00173A0A">
        <w:tc>
          <w:tcPr>
            <w:tcW w:w="399" w:type="dxa"/>
          </w:tcPr>
          <w:p w14:paraId="3DC4DF19" w14:textId="15762568" w:rsidR="00F437B6" w:rsidRPr="00F437B6" w:rsidRDefault="00F437B6" w:rsidP="00F437B6">
            <w:pPr>
              <w:rPr>
                <w:sz w:val="18"/>
              </w:rPr>
            </w:pPr>
            <w:r w:rsidRPr="00F437B6">
              <w:rPr>
                <w:sz w:val="18"/>
              </w:rPr>
              <w:t>11</w:t>
            </w:r>
          </w:p>
        </w:tc>
        <w:tc>
          <w:tcPr>
            <w:tcW w:w="1684" w:type="dxa"/>
          </w:tcPr>
          <w:p w14:paraId="44AF8E49" w14:textId="76F136EC" w:rsidR="00F437B6" w:rsidRPr="00F437B6" w:rsidRDefault="00F437B6" w:rsidP="00F437B6">
            <w:pPr>
              <w:rPr>
                <w:sz w:val="18"/>
              </w:rPr>
            </w:pPr>
            <w:r w:rsidRPr="00F437B6">
              <w:rPr>
                <w:rFonts w:ascii="Calibri" w:hAnsi="Calibri" w:cs="Calibri"/>
                <w:sz w:val="18"/>
              </w:rPr>
              <w:t>Služba funguje spôsobom, ktorý je používateľom známy</w:t>
            </w:r>
          </w:p>
        </w:tc>
        <w:tc>
          <w:tcPr>
            <w:tcW w:w="2879" w:type="dxa"/>
          </w:tcPr>
          <w:p w14:paraId="32A26D16" w14:textId="77777777" w:rsidR="00F437B6" w:rsidRPr="00F437B6" w:rsidRDefault="00F437B6" w:rsidP="0072461B">
            <w:pPr>
              <w:numPr>
                <w:ilvl w:val="1"/>
                <w:numId w:val="49"/>
              </w:numPr>
              <w:ind w:left="295"/>
              <w:textAlignment w:val="center"/>
              <w:rPr>
                <w:sz w:val="18"/>
              </w:rPr>
            </w:pPr>
            <w:r w:rsidRPr="00F437B6">
              <w:rPr>
                <w:rFonts w:ascii="Calibri" w:hAnsi="Calibri" w:cs="Calibri"/>
                <w:sz w:val="18"/>
              </w:rPr>
              <w:t>Pozorovanie používateľov pri vykonávaní úloh</w:t>
            </w:r>
          </w:p>
          <w:p w14:paraId="1DF255F2" w14:textId="46A0439C" w:rsidR="00F437B6" w:rsidRPr="00F437B6" w:rsidRDefault="00F437B6" w:rsidP="0072461B">
            <w:pPr>
              <w:numPr>
                <w:ilvl w:val="1"/>
                <w:numId w:val="49"/>
              </w:numPr>
              <w:ind w:left="295"/>
              <w:textAlignment w:val="center"/>
              <w:rPr>
                <w:sz w:val="18"/>
              </w:rPr>
            </w:pPr>
            <w:r w:rsidRPr="00F437B6">
              <w:rPr>
                <w:rFonts w:ascii="Calibri" w:hAnsi="Calibri" w:cs="Calibri"/>
                <w:sz w:val="18"/>
              </w:rPr>
              <w:t>Pozorovanie používateľov pri  uvažovaní nahlas</w:t>
            </w:r>
          </w:p>
        </w:tc>
        <w:tc>
          <w:tcPr>
            <w:tcW w:w="2551" w:type="dxa"/>
          </w:tcPr>
          <w:p w14:paraId="77BDF3B6" w14:textId="77777777" w:rsidR="00F437B6" w:rsidRPr="00F437B6" w:rsidRDefault="00F437B6" w:rsidP="00F437B6">
            <w:pPr>
              <w:pStyle w:val="Normlnywebov"/>
              <w:spacing w:before="0" w:beforeAutospacing="0" w:after="0" w:afterAutospacing="0"/>
              <w:rPr>
                <w:rFonts w:ascii="Calibri" w:hAnsi="Calibri" w:cs="Calibri"/>
                <w:sz w:val="18"/>
                <w:szCs w:val="22"/>
              </w:rPr>
            </w:pPr>
            <w:r w:rsidRPr="00F437B6">
              <w:rPr>
                <w:rFonts w:ascii="Calibri" w:hAnsi="Calibri" w:cs="Calibri"/>
                <w:sz w:val="18"/>
                <w:szCs w:val="22"/>
              </w:rPr>
              <w:t>% funkcionalít, ktoré sa používatelia naučili za nejaké časové obdobie</w:t>
            </w:r>
          </w:p>
          <w:p w14:paraId="74D7ED11" w14:textId="77777777" w:rsidR="00F437B6" w:rsidRPr="00F437B6" w:rsidRDefault="00F437B6" w:rsidP="00F437B6">
            <w:pPr>
              <w:rPr>
                <w:sz w:val="18"/>
              </w:rPr>
            </w:pPr>
          </w:p>
        </w:tc>
        <w:tc>
          <w:tcPr>
            <w:tcW w:w="1829" w:type="dxa"/>
          </w:tcPr>
          <w:p w14:paraId="0715BD32" w14:textId="77777777" w:rsidR="00F437B6" w:rsidRPr="00F437B6" w:rsidRDefault="00F437B6" w:rsidP="00F437B6">
            <w:pPr>
              <w:pStyle w:val="Normlnywebov"/>
              <w:spacing w:before="0" w:beforeAutospacing="0" w:after="0" w:afterAutospacing="0"/>
              <w:rPr>
                <w:rFonts w:ascii="Calibri" w:hAnsi="Calibri" w:cs="Calibri"/>
                <w:sz w:val="18"/>
                <w:szCs w:val="22"/>
              </w:rPr>
            </w:pPr>
            <w:r w:rsidRPr="00F437B6">
              <w:rPr>
                <w:rFonts w:ascii="Calibri" w:hAnsi="Calibri" w:cs="Calibri"/>
                <w:sz w:val="18"/>
                <w:szCs w:val="22"/>
              </w:rPr>
              <w:t>Množstvo času nutné na osvojenie si nových funkcionalít</w:t>
            </w:r>
          </w:p>
          <w:p w14:paraId="1AAEA24F" w14:textId="77777777" w:rsidR="00F437B6" w:rsidRPr="00F437B6" w:rsidRDefault="00F437B6" w:rsidP="00F437B6">
            <w:pPr>
              <w:rPr>
                <w:sz w:val="18"/>
              </w:rPr>
            </w:pPr>
          </w:p>
        </w:tc>
        <w:tc>
          <w:tcPr>
            <w:tcW w:w="1949" w:type="dxa"/>
          </w:tcPr>
          <w:p w14:paraId="3895715D" w14:textId="7D4C6E43" w:rsidR="00F437B6" w:rsidRPr="00F437B6" w:rsidRDefault="00F437B6" w:rsidP="00F437B6">
            <w:pPr>
              <w:rPr>
                <w:rFonts w:ascii="Calibri" w:hAnsi="Calibri" w:cs="Calibri"/>
                <w:sz w:val="18"/>
              </w:rPr>
            </w:pPr>
            <w:r w:rsidRPr="00F437B6">
              <w:rPr>
                <w:rFonts w:ascii="Calibri" w:hAnsi="Calibri" w:cs="Calibri"/>
                <w:sz w:val="18"/>
              </w:rPr>
              <w:t>Hodnotenie (testovacej skupiny používateľov / expertov) na škále 1-5</w:t>
            </w:r>
          </w:p>
        </w:tc>
      </w:tr>
      <w:tr w:rsidR="00F437B6" w:rsidRPr="00F437B6" w14:paraId="2B5CAB63" w14:textId="77777777" w:rsidTr="00173A0A">
        <w:tc>
          <w:tcPr>
            <w:tcW w:w="399" w:type="dxa"/>
          </w:tcPr>
          <w:p w14:paraId="1707B925" w14:textId="5524C933" w:rsidR="00F437B6" w:rsidRPr="00F437B6" w:rsidRDefault="00F437B6" w:rsidP="00F437B6">
            <w:pPr>
              <w:rPr>
                <w:sz w:val="18"/>
              </w:rPr>
            </w:pPr>
            <w:r w:rsidRPr="00F437B6">
              <w:rPr>
                <w:sz w:val="18"/>
              </w:rPr>
              <w:t>12</w:t>
            </w:r>
          </w:p>
        </w:tc>
        <w:tc>
          <w:tcPr>
            <w:tcW w:w="1684" w:type="dxa"/>
          </w:tcPr>
          <w:p w14:paraId="1E568A66" w14:textId="1BEE096D" w:rsidR="00F437B6" w:rsidRPr="00F437B6" w:rsidRDefault="00F437B6" w:rsidP="00F437B6">
            <w:pPr>
              <w:rPr>
                <w:sz w:val="18"/>
              </w:rPr>
            </w:pPr>
            <w:r w:rsidRPr="00F437B6">
              <w:rPr>
                <w:rFonts w:ascii="Calibri" w:hAnsi="Calibri" w:cs="Calibri"/>
                <w:sz w:val="18"/>
              </w:rPr>
              <w:t>Služba je inkluzívna</w:t>
            </w:r>
          </w:p>
        </w:tc>
        <w:tc>
          <w:tcPr>
            <w:tcW w:w="2879" w:type="dxa"/>
          </w:tcPr>
          <w:p w14:paraId="16D1FA32" w14:textId="77777777" w:rsidR="00F437B6" w:rsidRPr="00F437B6" w:rsidRDefault="00F437B6" w:rsidP="0072461B">
            <w:pPr>
              <w:numPr>
                <w:ilvl w:val="1"/>
                <w:numId w:val="50"/>
              </w:numPr>
              <w:ind w:left="295"/>
              <w:textAlignment w:val="center"/>
              <w:rPr>
                <w:sz w:val="18"/>
              </w:rPr>
            </w:pPr>
            <w:r w:rsidRPr="00F437B6">
              <w:rPr>
                <w:rFonts w:ascii="Calibri" w:hAnsi="Calibri" w:cs="Calibri"/>
                <w:sz w:val="18"/>
              </w:rPr>
              <w:t>Ohodnotenie jednotlivými expertami</w:t>
            </w:r>
          </w:p>
          <w:p w14:paraId="107801FF" w14:textId="77777777" w:rsidR="00F437B6" w:rsidRPr="00F437B6" w:rsidRDefault="00F437B6" w:rsidP="0072461B">
            <w:pPr>
              <w:numPr>
                <w:ilvl w:val="1"/>
                <w:numId w:val="50"/>
              </w:numPr>
              <w:ind w:left="295"/>
              <w:textAlignment w:val="center"/>
              <w:rPr>
                <w:sz w:val="18"/>
              </w:rPr>
            </w:pPr>
            <w:r w:rsidRPr="00F437B6">
              <w:rPr>
                <w:rFonts w:ascii="Calibri" w:hAnsi="Calibri" w:cs="Calibri"/>
                <w:sz w:val="18"/>
              </w:rPr>
              <w:t>Ohodnotenie skupinou expertov</w:t>
            </w:r>
          </w:p>
          <w:p w14:paraId="7908293E" w14:textId="77777777" w:rsidR="00F437B6" w:rsidRPr="00F437B6" w:rsidRDefault="00F437B6" w:rsidP="00F437B6">
            <w:pPr>
              <w:rPr>
                <w:sz w:val="18"/>
              </w:rPr>
            </w:pPr>
          </w:p>
        </w:tc>
        <w:tc>
          <w:tcPr>
            <w:tcW w:w="2551" w:type="dxa"/>
          </w:tcPr>
          <w:p w14:paraId="48E4E9EA" w14:textId="77777777" w:rsidR="00F437B6" w:rsidRPr="00F437B6" w:rsidRDefault="00F437B6" w:rsidP="00F437B6">
            <w:pPr>
              <w:pStyle w:val="Normlnywebov"/>
              <w:spacing w:before="0" w:beforeAutospacing="0" w:after="0" w:afterAutospacing="0"/>
              <w:rPr>
                <w:rFonts w:ascii="Calibri" w:hAnsi="Calibri" w:cs="Calibri"/>
                <w:sz w:val="18"/>
                <w:szCs w:val="22"/>
              </w:rPr>
            </w:pPr>
            <w:r w:rsidRPr="00F437B6">
              <w:rPr>
                <w:rFonts w:ascii="Calibri" w:hAnsi="Calibri" w:cs="Calibri"/>
                <w:sz w:val="18"/>
                <w:szCs w:val="22"/>
              </w:rPr>
              <w:t xml:space="preserve">Počet parametrov nesplňujúcich štandard: </w:t>
            </w:r>
          </w:p>
          <w:p w14:paraId="49232696" w14:textId="2D13D25B" w:rsidR="00F437B6" w:rsidRPr="00F437B6" w:rsidRDefault="00F437B6" w:rsidP="00F437B6">
            <w:pPr>
              <w:rPr>
                <w:sz w:val="18"/>
              </w:rPr>
            </w:pPr>
            <w:r w:rsidRPr="00F437B6">
              <w:rPr>
                <w:rFonts w:ascii="Calibri" w:hAnsi="Calibri" w:cs="Calibri"/>
                <w:sz w:val="18"/>
              </w:rPr>
              <w:t>WCAG 2.0 AA – Web Content Accessibility Guidelines 2.0</w:t>
            </w:r>
          </w:p>
        </w:tc>
        <w:tc>
          <w:tcPr>
            <w:tcW w:w="1829" w:type="dxa"/>
          </w:tcPr>
          <w:p w14:paraId="648C1418" w14:textId="0C1FF285" w:rsidR="00F437B6" w:rsidRPr="00173A0A" w:rsidRDefault="00F437B6" w:rsidP="00173A0A">
            <w:pPr>
              <w:pStyle w:val="Normlnywebov"/>
              <w:spacing w:before="0" w:beforeAutospacing="0" w:after="0" w:afterAutospacing="0"/>
              <w:rPr>
                <w:rFonts w:ascii="Calibri" w:hAnsi="Calibri" w:cs="Calibri"/>
                <w:sz w:val="18"/>
                <w:szCs w:val="22"/>
              </w:rPr>
            </w:pPr>
            <w:r w:rsidRPr="00F437B6">
              <w:rPr>
                <w:rFonts w:ascii="Calibri" w:hAnsi="Calibri" w:cs="Calibri"/>
                <w:sz w:val="18"/>
                <w:szCs w:val="22"/>
              </w:rPr>
              <w:t>Množstvo úkonov, ktoré je možné vykonať/dokončiť iba zo znalosťou anglického jazyka (bez znalosti slovenčiny)</w:t>
            </w:r>
          </w:p>
        </w:tc>
        <w:tc>
          <w:tcPr>
            <w:tcW w:w="1949" w:type="dxa"/>
          </w:tcPr>
          <w:p w14:paraId="6CEBC11F" w14:textId="782EEF9B" w:rsidR="00F437B6" w:rsidRPr="00F437B6" w:rsidRDefault="00F437B6" w:rsidP="00F437B6">
            <w:pPr>
              <w:rPr>
                <w:rFonts w:ascii="Calibri" w:hAnsi="Calibri" w:cs="Calibri"/>
                <w:sz w:val="18"/>
              </w:rPr>
            </w:pPr>
            <w:r w:rsidRPr="00F437B6">
              <w:rPr>
                <w:rFonts w:ascii="Calibri" w:hAnsi="Calibri" w:cs="Calibri"/>
                <w:sz w:val="18"/>
              </w:rPr>
              <w:t>Hodnotenie (testovacej skupiny používateľov / expertov) na škále 1-5</w:t>
            </w:r>
          </w:p>
        </w:tc>
      </w:tr>
      <w:tr w:rsidR="00F437B6" w:rsidRPr="00F437B6" w14:paraId="490F225E" w14:textId="77777777" w:rsidTr="00173A0A">
        <w:tc>
          <w:tcPr>
            <w:tcW w:w="399" w:type="dxa"/>
          </w:tcPr>
          <w:p w14:paraId="16E1BB80" w14:textId="5C9927C0" w:rsidR="00F437B6" w:rsidRPr="00F437B6" w:rsidRDefault="00F437B6" w:rsidP="00F437B6">
            <w:pPr>
              <w:rPr>
                <w:sz w:val="18"/>
              </w:rPr>
            </w:pPr>
            <w:r w:rsidRPr="00F437B6">
              <w:rPr>
                <w:sz w:val="18"/>
              </w:rPr>
              <w:t>13</w:t>
            </w:r>
          </w:p>
        </w:tc>
        <w:tc>
          <w:tcPr>
            <w:tcW w:w="1684" w:type="dxa"/>
          </w:tcPr>
          <w:p w14:paraId="6CE2E86D" w14:textId="655F0CFA" w:rsidR="00F437B6" w:rsidRPr="00F437B6" w:rsidRDefault="00F437B6" w:rsidP="00F437B6">
            <w:pPr>
              <w:rPr>
                <w:sz w:val="18"/>
              </w:rPr>
            </w:pPr>
            <w:r w:rsidRPr="00F437B6">
              <w:rPr>
                <w:rFonts w:ascii="Calibri" w:hAnsi="Calibri" w:cs="Calibri"/>
                <w:sz w:val="18"/>
              </w:rPr>
              <w:t>S používateľmi a ich informáciami je zaobchádzané starostlivo a s rešpektom</w:t>
            </w:r>
          </w:p>
        </w:tc>
        <w:tc>
          <w:tcPr>
            <w:tcW w:w="2879" w:type="dxa"/>
          </w:tcPr>
          <w:p w14:paraId="183E592C" w14:textId="77777777" w:rsidR="00F437B6" w:rsidRPr="00F437B6" w:rsidRDefault="00F437B6" w:rsidP="0072461B">
            <w:pPr>
              <w:numPr>
                <w:ilvl w:val="1"/>
                <w:numId w:val="51"/>
              </w:numPr>
              <w:ind w:left="295"/>
              <w:textAlignment w:val="center"/>
              <w:rPr>
                <w:sz w:val="18"/>
              </w:rPr>
            </w:pPr>
            <w:r w:rsidRPr="00F437B6">
              <w:rPr>
                <w:rFonts w:ascii="Calibri" w:hAnsi="Calibri" w:cs="Calibri"/>
                <w:sz w:val="18"/>
              </w:rPr>
              <w:t xml:space="preserve">Používateľsky dotazník </w:t>
            </w:r>
          </w:p>
          <w:p w14:paraId="2AEFA3FC" w14:textId="77777777" w:rsidR="00F437B6" w:rsidRPr="00F437B6" w:rsidRDefault="00F437B6" w:rsidP="0072461B">
            <w:pPr>
              <w:numPr>
                <w:ilvl w:val="1"/>
                <w:numId w:val="51"/>
              </w:numPr>
              <w:ind w:left="295"/>
              <w:textAlignment w:val="center"/>
              <w:rPr>
                <w:sz w:val="18"/>
              </w:rPr>
            </w:pPr>
            <w:r w:rsidRPr="00F437B6">
              <w:rPr>
                <w:rFonts w:ascii="Calibri" w:hAnsi="Calibri" w:cs="Calibri"/>
                <w:sz w:val="18"/>
              </w:rPr>
              <w:t xml:space="preserve">Pozorovanie používateľov pri  uvažovaní nahlas </w:t>
            </w:r>
          </w:p>
          <w:p w14:paraId="57FB9003" w14:textId="77777777" w:rsidR="00F437B6" w:rsidRPr="00F437B6" w:rsidRDefault="00F437B6" w:rsidP="00F437B6">
            <w:pPr>
              <w:rPr>
                <w:sz w:val="18"/>
              </w:rPr>
            </w:pPr>
          </w:p>
        </w:tc>
        <w:tc>
          <w:tcPr>
            <w:tcW w:w="2551" w:type="dxa"/>
          </w:tcPr>
          <w:p w14:paraId="68D0AB03" w14:textId="552CA5A3" w:rsidR="00F437B6" w:rsidRPr="00F437B6" w:rsidRDefault="00F437B6" w:rsidP="00F437B6">
            <w:pPr>
              <w:pStyle w:val="Normlnywebov"/>
              <w:spacing w:before="0" w:beforeAutospacing="0" w:after="0" w:afterAutospacing="0"/>
              <w:rPr>
                <w:rFonts w:ascii="Calibri" w:hAnsi="Calibri" w:cs="Calibri"/>
                <w:sz w:val="18"/>
                <w:szCs w:val="22"/>
              </w:rPr>
            </w:pPr>
            <w:r w:rsidRPr="00F437B6">
              <w:rPr>
                <w:rFonts w:ascii="Calibri" w:hAnsi="Calibri" w:cs="Calibri"/>
                <w:sz w:val="18"/>
                <w:szCs w:val="22"/>
              </w:rPr>
              <w:t xml:space="preserve">% používateľov, ktorí v dotazníku správne identifikovali ako bude naložené s ich osobnými údajmi. </w:t>
            </w:r>
          </w:p>
        </w:tc>
        <w:tc>
          <w:tcPr>
            <w:tcW w:w="1829" w:type="dxa"/>
          </w:tcPr>
          <w:p w14:paraId="283D8FD2" w14:textId="752F4D7C" w:rsidR="00F437B6" w:rsidRPr="00173A0A" w:rsidRDefault="00F437B6" w:rsidP="00173A0A">
            <w:pPr>
              <w:pStyle w:val="Normlnywebov"/>
              <w:spacing w:before="0" w:beforeAutospacing="0" w:after="0" w:afterAutospacing="0"/>
              <w:rPr>
                <w:rFonts w:ascii="Calibri" w:hAnsi="Calibri" w:cs="Calibri"/>
                <w:sz w:val="18"/>
                <w:szCs w:val="22"/>
              </w:rPr>
            </w:pPr>
            <w:r w:rsidRPr="00F437B6">
              <w:rPr>
                <w:rFonts w:ascii="Calibri" w:hAnsi="Calibri" w:cs="Calibri"/>
                <w:sz w:val="18"/>
                <w:szCs w:val="22"/>
              </w:rPr>
              <w:t>Čas potrebný na preštudovanie si a pochopenie informácie o nakladaní s osobnými údajmi.</w:t>
            </w:r>
          </w:p>
        </w:tc>
        <w:tc>
          <w:tcPr>
            <w:tcW w:w="1949" w:type="dxa"/>
          </w:tcPr>
          <w:p w14:paraId="5CC33D2F" w14:textId="3BAB0379" w:rsidR="00F437B6" w:rsidRPr="00F437B6" w:rsidRDefault="00F437B6" w:rsidP="00F437B6">
            <w:pPr>
              <w:rPr>
                <w:rFonts w:ascii="Calibri" w:hAnsi="Calibri" w:cs="Calibri"/>
                <w:sz w:val="18"/>
              </w:rPr>
            </w:pPr>
            <w:r w:rsidRPr="00F437B6">
              <w:rPr>
                <w:rFonts w:ascii="Calibri" w:hAnsi="Calibri" w:cs="Calibri"/>
                <w:sz w:val="18"/>
              </w:rPr>
              <w:t>Hodnotenie (testovacej skupiny používateľov / expertov) na škále 1-5</w:t>
            </w:r>
          </w:p>
        </w:tc>
      </w:tr>
    </w:tbl>
    <w:p w14:paraId="7207456D" w14:textId="77777777" w:rsidR="00F437B6" w:rsidRPr="00F437B6" w:rsidRDefault="00F437B6" w:rsidP="00F437B6"/>
    <w:p w14:paraId="56FF4A54" w14:textId="77777777" w:rsidR="007A11A2" w:rsidRPr="007A11A2" w:rsidRDefault="007A11A2" w:rsidP="007A11A2"/>
    <w:sectPr w:rsidR="007A11A2" w:rsidRPr="007A11A2" w:rsidSect="00C07C70">
      <w:headerReference w:type="default" r:id="rId28"/>
      <w:footerReference w:type="default" r:id="rId29"/>
      <w:headerReference w:type="first" r:id="rId30"/>
      <w:footerReference w:type="first" r:id="rId31"/>
      <w:pgSz w:w="11906" w:h="16838" w:code="9"/>
      <w:pgMar w:top="1417" w:right="1417" w:bottom="1417" w:left="1417"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5A4B6A" w14:textId="77777777" w:rsidR="00D30459" w:rsidRDefault="00D30459" w:rsidP="00117618">
      <w:pPr>
        <w:spacing w:after="0" w:line="240" w:lineRule="auto"/>
      </w:pPr>
      <w:r>
        <w:separator/>
      </w:r>
    </w:p>
  </w:endnote>
  <w:endnote w:type="continuationSeparator" w:id="0">
    <w:p w14:paraId="2655A076" w14:textId="77777777" w:rsidR="00D30459" w:rsidRDefault="00D30459" w:rsidP="00117618">
      <w:pPr>
        <w:spacing w:after="0" w:line="240" w:lineRule="auto"/>
      </w:pPr>
      <w:r>
        <w:continuationSeparator/>
      </w:r>
    </w:p>
  </w:endnote>
  <w:endnote w:type="continuationNotice" w:id="1">
    <w:p w14:paraId="2DD578E9" w14:textId="77777777" w:rsidR="00D30459" w:rsidRDefault="00D3045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panose1 w:val="020B0503030403020204"/>
    <w:charset w:val="EE"/>
    <w:family w:val="swiss"/>
    <w:pitch w:val="variable"/>
    <w:sig w:usb0="600002F7" w:usb1="02000001" w:usb2="00000000" w:usb3="00000000" w:csb0="0000019F"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4"/>
      <w:gridCol w:w="3024"/>
      <w:gridCol w:w="3024"/>
    </w:tblGrid>
    <w:tr w:rsidR="00D30459" w14:paraId="7700AF64" w14:textId="77777777" w:rsidTr="3AF515A3">
      <w:tc>
        <w:tcPr>
          <w:tcW w:w="3024" w:type="dxa"/>
        </w:tcPr>
        <w:p w14:paraId="3497CA78" w14:textId="0F279A38" w:rsidR="00D30459" w:rsidRDefault="00D30459" w:rsidP="3AF515A3">
          <w:pPr>
            <w:pStyle w:val="Hlavika"/>
            <w:ind w:left="-115"/>
          </w:pPr>
        </w:p>
      </w:tc>
      <w:tc>
        <w:tcPr>
          <w:tcW w:w="3024" w:type="dxa"/>
        </w:tcPr>
        <w:p w14:paraId="5A16A405" w14:textId="1184E639" w:rsidR="00D30459" w:rsidRDefault="00D30459" w:rsidP="3AF515A3">
          <w:pPr>
            <w:pStyle w:val="Hlavika"/>
            <w:jc w:val="center"/>
          </w:pPr>
        </w:p>
      </w:tc>
      <w:tc>
        <w:tcPr>
          <w:tcW w:w="3024" w:type="dxa"/>
        </w:tcPr>
        <w:p w14:paraId="7E2E78A6" w14:textId="61C7ECBE" w:rsidR="00D30459" w:rsidRDefault="00D30459" w:rsidP="3AF515A3">
          <w:pPr>
            <w:pStyle w:val="Hlavika"/>
            <w:ind w:right="-115"/>
            <w:jc w:val="right"/>
          </w:pPr>
        </w:p>
      </w:tc>
    </w:tr>
  </w:tbl>
  <w:p w14:paraId="058C7570" w14:textId="20519CD2" w:rsidR="00D30459" w:rsidRDefault="00D30459" w:rsidP="3AF515A3">
    <w:pPr>
      <w:pStyle w:val="Pt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4"/>
      <w:gridCol w:w="3024"/>
      <w:gridCol w:w="3024"/>
    </w:tblGrid>
    <w:tr w:rsidR="00D30459" w14:paraId="4CA88BEC" w14:textId="77777777" w:rsidTr="3AF515A3">
      <w:tc>
        <w:tcPr>
          <w:tcW w:w="3024" w:type="dxa"/>
        </w:tcPr>
        <w:p w14:paraId="7FEA335E" w14:textId="4014813A" w:rsidR="00D30459" w:rsidRDefault="00D30459" w:rsidP="3AF515A3">
          <w:pPr>
            <w:pStyle w:val="Hlavika"/>
            <w:ind w:left="-115"/>
          </w:pPr>
        </w:p>
      </w:tc>
      <w:tc>
        <w:tcPr>
          <w:tcW w:w="3024" w:type="dxa"/>
        </w:tcPr>
        <w:p w14:paraId="362A5917" w14:textId="379CAEE7" w:rsidR="00D30459" w:rsidRDefault="00D30459" w:rsidP="3AF515A3">
          <w:pPr>
            <w:pStyle w:val="Hlavika"/>
            <w:jc w:val="center"/>
          </w:pPr>
        </w:p>
      </w:tc>
      <w:tc>
        <w:tcPr>
          <w:tcW w:w="3024" w:type="dxa"/>
        </w:tcPr>
        <w:p w14:paraId="5CB4AC22" w14:textId="36655707" w:rsidR="00D30459" w:rsidRDefault="00D30459" w:rsidP="3AF515A3">
          <w:pPr>
            <w:pStyle w:val="Hlavika"/>
            <w:ind w:right="-115"/>
            <w:jc w:val="right"/>
          </w:pPr>
        </w:p>
      </w:tc>
    </w:tr>
  </w:tbl>
  <w:p w14:paraId="117FF72F" w14:textId="23E7B263" w:rsidR="00D30459" w:rsidRDefault="00D30459" w:rsidP="3AF515A3">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D82BD6" w14:textId="77777777" w:rsidR="00D30459" w:rsidRDefault="00D30459" w:rsidP="00117618">
      <w:pPr>
        <w:spacing w:after="0" w:line="240" w:lineRule="auto"/>
      </w:pPr>
      <w:r>
        <w:separator/>
      </w:r>
    </w:p>
  </w:footnote>
  <w:footnote w:type="continuationSeparator" w:id="0">
    <w:p w14:paraId="05FE4ACC" w14:textId="77777777" w:rsidR="00D30459" w:rsidRDefault="00D30459" w:rsidP="00117618">
      <w:pPr>
        <w:spacing w:after="0" w:line="240" w:lineRule="auto"/>
      </w:pPr>
      <w:r>
        <w:continuationSeparator/>
      </w:r>
    </w:p>
  </w:footnote>
  <w:footnote w:type="continuationNotice" w:id="1">
    <w:p w14:paraId="0B470F7B" w14:textId="77777777" w:rsidR="00D30459" w:rsidRDefault="00D30459">
      <w:pPr>
        <w:spacing w:after="0" w:line="240" w:lineRule="auto"/>
      </w:pPr>
    </w:p>
  </w:footnote>
  <w:footnote w:id="2">
    <w:p w14:paraId="3FCED62F" w14:textId="30DB0B4E" w:rsidR="00D30459" w:rsidRDefault="00D30459" w:rsidP="009E6C69">
      <w:pPr>
        <w:pStyle w:val="Textpoznmkypodiarou"/>
      </w:pPr>
      <w:r>
        <w:rPr>
          <w:rStyle w:val="Odkaznapoznmkupodiarou"/>
        </w:rPr>
        <w:footnoteRef/>
      </w:r>
      <w:r>
        <w:t xml:space="preserve"> </w:t>
      </w:r>
      <w:r w:rsidRPr="007A5CF2">
        <w:rPr>
          <w:rFonts w:ascii="Source Sans Pro" w:hAnsi="Source Sans Pro"/>
        </w:rPr>
        <w:t xml:space="preserve">Tento dokument dopĺňa a rozširuje Metodické usmernenie obsiahnuté v Jednotnom dizajn manuáli elektronických služieb (dostupné tu: </w:t>
      </w:r>
      <w:hyperlink r:id="rId1">
        <w:r w:rsidRPr="007A5CF2">
          <w:rPr>
            <w:rStyle w:val="Hypertextovprepojenie"/>
            <w:rFonts w:ascii="Source Sans Pro" w:hAnsi="Source Sans Pro"/>
          </w:rPr>
          <w:t>https://idsk-elements.herokuapp.com/uvod/metodika-ucd</w:t>
        </w:r>
      </w:hyperlink>
      <w:r w:rsidRPr="007A5CF2">
        <w:rPr>
          <w:rFonts w:ascii="Source Sans Pro" w:hAnsi="Source Sans Pro"/>
        </w:rPr>
        <w:t>).</w:t>
      </w:r>
    </w:p>
  </w:footnote>
  <w:footnote w:id="3">
    <w:p w14:paraId="42179DE1" w14:textId="234AA438" w:rsidR="00D30459" w:rsidRDefault="00D30459">
      <w:pPr>
        <w:pStyle w:val="Textpoznmkypodiarou"/>
      </w:pPr>
      <w:r>
        <w:rPr>
          <w:rStyle w:val="Odkaznapoznmkupodiarou"/>
        </w:rPr>
        <w:footnoteRef/>
      </w:r>
      <w:r>
        <w:t xml:space="preserve"> Slovenská UX asociácia. </w:t>
      </w:r>
    </w:p>
  </w:footnote>
  <w:footnote w:id="4">
    <w:p w14:paraId="155A64C8" w14:textId="06DAC9AA" w:rsidR="00D30459" w:rsidRDefault="00D30459">
      <w:pPr>
        <w:pStyle w:val="Textpoznmkypodiarou"/>
      </w:pPr>
      <w:r>
        <w:rPr>
          <w:rStyle w:val="Odkaznapoznmkupodiarou"/>
        </w:rPr>
        <w:footnoteRef/>
      </w:r>
      <w:r>
        <w:t xml:space="preserve"> V prípade otázok alebo nejasností kontaktuje oddelenie behaviorálnych inovácií na sekcií informačných technológií verejne správy. </w:t>
      </w:r>
    </w:p>
  </w:footnote>
  <w:footnote w:id="5">
    <w:p w14:paraId="6A792905" w14:textId="05B99C18" w:rsidR="00D30459" w:rsidRDefault="00D30459">
      <w:pPr>
        <w:pStyle w:val="Textpoznmkypodiarou"/>
      </w:pPr>
      <w:r>
        <w:rPr>
          <w:rStyle w:val="Odkaznapoznmkupodiarou"/>
        </w:rPr>
        <w:footnoteRef/>
      </w:r>
      <w:r>
        <w:t xml:space="preserve"> Službou, digítálnou službou alebo elektronickou službou sa myslí „Koncová služba“ definovaná v kapitole 3.1 </w:t>
      </w:r>
      <w:r w:rsidRPr="00565BC7">
        <w:rPr>
          <w:rFonts w:ascii="Source Sans Pro" w:hAnsi="Source Sans Pro"/>
          <w:lang w:val="en-US"/>
        </w:rPr>
        <w:t xml:space="preserve">Používateľskej príručky </w:t>
      </w:r>
      <w:r w:rsidRPr="003044F2">
        <w:rPr>
          <w:rFonts w:ascii="Source Sans Pro" w:hAnsi="Source Sans Pro"/>
        </w:rPr>
        <w:t>centrálneho metainformačného systému verejnej správy</w:t>
      </w:r>
      <w:r>
        <w:rPr>
          <w:rFonts w:ascii="Source Sans Pro" w:hAnsi="Source Sans Pro"/>
        </w:rPr>
        <w:t>.</w:t>
      </w:r>
    </w:p>
  </w:footnote>
  <w:footnote w:id="6">
    <w:p w14:paraId="577E3F9A" w14:textId="16F3D227" w:rsidR="00D30459" w:rsidRDefault="00D30459" w:rsidP="00565BC7">
      <w:pPr>
        <w:pStyle w:val="Textpoznmkypodiarou"/>
      </w:pPr>
      <w:r>
        <w:rPr>
          <w:rStyle w:val="Odkaznapoznmkupodiarou"/>
        </w:rPr>
        <w:footnoteRef/>
      </w:r>
      <w:r>
        <w:t xml:space="preserve"> Používateľská príručka centrálneho metainformačného systému verejnej správy. Číslo 3642/2019/oSAEG-1. </w:t>
      </w:r>
    </w:p>
  </w:footnote>
  <w:footnote w:id="7">
    <w:p w14:paraId="2AA5FA8C" w14:textId="7E5C9678" w:rsidR="00D30459" w:rsidRDefault="00D30459">
      <w:pPr>
        <w:pStyle w:val="Textpoznmkypodiarou"/>
      </w:pPr>
      <w:r>
        <w:rPr>
          <w:rStyle w:val="Odkaznapoznmkupodiarou"/>
        </w:rPr>
        <w:footnoteRef/>
      </w:r>
      <w:r>
        <w:t xml:space="preserve"> </w:t>
      </w:r>
      <w:r w:rsidRPr="00F24112">
        <w:t>Zákon č. 9/2010 Z. z.</w:t>
      </w:r>
    </w:p>
  </w:footnote>
  <w:footnote w:id="8">
    <w:p w14:paraId="2E021614" w14:textId="6127AAB7" w:rsidR="00D30459" w:rsidRDefault="00D30459">
      <w:pPr>
        <w:pStyle w:val="Textpoznmkypodiarou"/>
      </w:pPr>
      <w:r>
        <w:rPr>
          <w:rStyle w:val="Odkaznapoznmkupodiarou"/>
        </w:rPr>
        <w:footnoteRef/>
      </w:r>
      <w:r>
        <w:t xml:space="preserve"> Digitálny formulár je synonymum pre elektronický formulár ako je uvádzaný v iných metodikách a zákonoch.</w:t>
      </w:r>
    </w:p>
  </w:footnote>
  <w:footnote w:id="9">
    <w:p w14:paraId="4984ADAC" w14:textId="0A314BF5" w:rsidR="00D30459" w:rsidRDefault="00D30459">
      <w:pPr>
        <w:pStyle w:val="Textpoznmkypodiarou"/>
      </w:pPr>
      <w:r>
        <w:rPr>
          <w:rStyle w:val="Odkaznapoznmkupodiarou"/>
        </w:rPr>
        <w:footnoteRef/>
      </w:r>
      <w:r>
        <w:t xml:space="preserve"> </w:t>
      </w:r>
      <w:r w:rsidRPr="00F57A73">
        <w:t>Phishing je činnosť, pri ktorej sa podvodník snaží pomocou návnady v elektronickej komunikácii v</w:t>
      </w:r>
      <w:r>
        <w:t>ylákať a neoprávnene získať</w:t>
      </w:r>
      <w:r w:rsidRPr="00F57A73">
        <w:t xml:space="preserve"> od používateľov osobné údaje ako sú heslá, používateľské mená a ďalšie podrobnosti napríklad o platobných kartách, aby ich mohol zneužiť na nekalé účely ako vydieranie, krádež peňazí alebo identity.</w:t>
      </w:r>
    </w:p>
  </w:footnote>
  <w:footnote w:id="10">
    <w:p w14:paraId="181C7D93" w14:textId="77777777" w:rsidR="00D30459" w:rsidRDefault="00D30459" w:rsidP="00BE49D2">
      <w:pPr>
        <w:spacing w:line="240" w:lineRule="auto"/>
        <w:rPr>
          <w:sz w:val="20"/>
          <w:szCs w:val="20"/>
        </w:rPr>
      </w:pPr>
      <w:r>
        <w:rPr>
          <w:vertAlign w:val="superscript"/>
        </w:rPr>
        <w:footnoteRef/>
      </w:r>
      <w:r>
        <w:rPr>
          <w:sz w:val="20"/>
          <w:szCs w:val="20"/>
        </w:rPr>
        <w:t xml:space="preserve"> </w:t>
      </w:r>
      <w:hyperlink r:id="rId2">
        <w:r>
          <w:rPr>
            <w:color w:val="1155CC"/>
            <w:sz w:val="20"/>
            <w:szCs w:val="20"/>
            <w:u w:val="single"/>
          </w:rPr>
          <w:t>https://en.wikipedia.org/wiki/MoSCoW_method</w:t>
        </w:r>
      </w:hyperlink>
      <w:r>
        <w:rPr>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4"/>
      <w:gridCol w:w="3024"/>
      <w:gridCol w:w="3024"/>
    </w:tblGrid>
    <w:tr w:rsidR="00D30459" w14:paraId="53AE59EB" w14:textId="77777777" w:rsidTr="3AF515A3">
      <w:tc>
        <w:tcPr>
          <w:tcW w:w="3024" w:type="dxa"/>
        </w:tcPr>
        <w:p w14:paraId="1A48D1F0" w14:textId="7C562D0E" w:rsidR="00D30459" w:rsidRDefault="00D30459" w:rsidP="3AF515A3">
          <w:pPr>
            <w:pStyle w:val="Hlavika"/>
            <w:ind w:left="-115"/>
          </w:pPr>
        </w:p>
      </w:tc>
      <w:tc>
        <w:tcPr>
          <w:tcW w:w="3024" w:type="dxa"/>
        </w:tcPr>
        <w:p w14:paraId="59198C53" w14:textId="602ECA62" w:rsidR="00D30459" w:rsidRDefault="00D30459" w:rsidP="3AF515A3">
          <w:pPr>
            <w:pStyle w:val="Hlavika"/>
            <w:jc w:val="center"/>
          </w:pPr>
        </w:p>
      </w:tc>
      <w:tc>
        <w:tcPr>
          <w:tcW w:w="3024" w:type="dxa"/>
        </w:tcPr>
        <w:p w14:paraId="4C14572C" w14:textId="4FCBD96C" w:rsidR="00D30459" w:rsidRDefault="00D30459" w:rsidP="3AF515A3">
          <w:pPr>
            <w:pStyle w:val="Hlavika"/>
            <w:ind w:right="-115"/>
            <w:jc w:val="right"/>
          </w:pPr>
        </w:p>
      </w:tc>
    </w:tr>
  </w:tbl>
  <w:p w14:paraId="6BC0B120" w14:textId="6725E228" w:rsidR="00D30459" w:rsidRDefault="00D30459" w:rsidP="3AF515A3">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4"/>
      <w:gridCol w:w="3024"/>
      <w:gridCol w:w="3024"/>
    </w:tblGrid>
    <w:tr w:rsidR="00D30459" w14:paraId="1A35D66A" w14:textId="77777777" w:rsidTr="3AF515A3">
      <w:tc>
        <w:tcPr>
          <w:tcW w:w="3024" w:type="dxa"/>
        </w:tcPr>
        <w:p w14:paraId="54A4EAD4" w14:textId="6E98F28E" w:rsidR="00D30459" w:rsidRDefault="00D30459" w:rsidP="3AF515A3">
          <w:pPr>
            <w:pStyle w:val="Hlavika"/>
            <w:ind w:left="-115"/>
          </w:pPr>
        </w:p>
      </w:tc>
      <w:tc>
        <w:tcPr>
          <w:tcW w:w="3024" w:type="dxa"/>
        </w:tcPr>
        <w:p w14:paraId="0F6EB23B" w14:textId="13E16419" w:rsidR="00D30459" w:rsidRDefault="00D30459" w:rsidP="3AF515A3">
          <w:pPr>
            <w:pStyle w:val="Hlavika"/>
            <w:jc w:val="center"/>
          </w:pPr>
        </w:p>
      </w:tc>
      <w:tc>
        <w:tcPr>
          <w:tcW w:w="3024" w:type="dxa"/>
        </w:tcPr>
        <w:p w14:paraId="207EDEC0" w14:textId="0766EEBD" w:rsidR="00D30459" w:rsidRDefault="00D30459" w:rsidP="3AF515A3">
          <w:pPr>
            <w:pStyle w:val="Hlavika"/>
            <w:ind w:right="-115"/>
            <w:jc w:val="right"/>
          </w:pPr>
        </w:p>
      </w:tc>
    </w:tr>
  </w:tbl>
  <w:p w14:paraId="1C510311" w14:textId="6150D71E" w:rsidR="00D30459" w:rsidRDefault="00D30459" w:rsidP="3AF515A3">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E22637"/>
    <w:multiLevelType w:val="hybridMultilevel"/>
    <w:tmpl w:val="79BE02F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0B7E1BBC"/>
    <w:multiLevelType w:val="multilevel"/>
    <w:tmpl w:val="4D669C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ED171C"/>
    <w:multiLevelType w:val="hybridMultilevel"/>
    <w:tmpl w:val="B6AEC7D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13013CC1"/>
    <w:multiLevelType w:val="hybridMultilevel"/>
    <w:tmpl w:val="E2F8C638"/>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4" w15:restartNumberingAfterBreak="0">
    <w:nsid w:val="154C3C26"/>
    <w:multiLevelType w:val="multilevel"/>
    <w:tmpl w:val="6F847A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A15A04"/>
    <w:multiLevelType w:val="hybridMultilevel"/>
    <w:tmpl w:val="388E23D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1ABA0CF8"/>
    <w:multiLevelType w:val="hybridMultilevel"/>
    <w:tmpl w:val="91A0327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1BD32C0C"/>
    <w:multiLevelType w:val="multilevel"/>
    <w:tmpl w:val="FB76A3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7257DB"/>
    <w:multiLevelType w:val="multilevel"/>
    <w:tmpl w:val="65829F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3AF28E0"/>
    <w:multiLevelType w:val="hybridMultilevel"/>
    <w:tmpl w:val="AD180D7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24F46187"/>
    <w:multiLevelType w:val="hybridMultilevel"/>
    <w:tmpl w:val="18E42E0A"/>
    <w:lvl w:ilvl="0" w:tplc="E8DA7962">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25421B5A"/>
    <w:multiLevelType w:val="multilevel"/>
    <w:tmpl w:val="1DC6B1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2F0033"/>
    <w:multiLevelType w:val="hybridMultilevel"/>
    <w:tmpl w:val="9F88A40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269A2E41"/>
    <w:multiLevelType w:val="multilevel"/>
    <w:tmpl w:val="3B1618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D669AD"/>
    <w:multiLevelType w:val="multilevel"/>
    <w:tmpl w:val="D4A2E0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82B4176"/>
    <w:multiLevelType w:val="hybridMultilevel"/>
    <w:tmpl w:val="11E6F3FE"/>
    <w:lvl w:ilvl="0" w:tplc="041B0001">
      <w:start w:val="1"/>
      <w:numFmt w:val="bullet"/>
      <w:lvlText w:val=""/>
      <w:lvlJc w:val="left"/>
      <w:pPr>
        <w:ind w:left="765" w:hanging="360"/>
      </w:pPr>
      <w:rPr>
        <w:rFonts w:ascii="Symbol" w:hAnsi="Symbol" w:hint="default"/>
      </w:rPr>
    </w:lvl>
    <w:lvl w:ilvl="1" w:tplc="041B0003" w:tentative="1">
      <w:start w:val="1"/>
      <w:numFmt w:val="bullet"/>
      <w:lvlText w:val="o"/>
      <w:lvlJc w:val="left"/>
      <w:pPr>
        <w:ind w:left="1485" w:hanging="360"/>
      </w:pPr>
      <w:rPr>
        <w:rFonts w:ascii="Courier New" w:hAnsi="Courier New" w:cs="Courier New" w:hint="default"/>
      </w:rPr>
    </w:lvl>
    <w:lvl w:ilvl="2" w:tplc="041B0005" w:tentative="1">
      <w:start w:val="1"/>
      <w:numFmt w:val="bullet"/>
      <w:lvlText w:val=""/>
      <w:lvlJc w:val="left"/>
      <w:pPr>
        <w:ind w:left="2205" w:hanging="360"/>
      </w:pPr>
      <w:rPr>
        <w:rFonts w:ascii="Wingdings" w:hAnsi="Wingdings" w:hint="default"/>
      </w:rPr>
    </w:lvl>
    <w:lvl w:ilvl="3" w:tplc="041B0001" w:tentative="1">
      <w:start w:val="1"/>
      <w:numFmt w:val="bullet"/>
      <w:lvlText w:val=""/>
      <w:lvlJc w:val="left"/>
      <w:pPr>
        <w:ind w:left="2925" w:hanging="360"/>
      </w:pPr>
      <w:rPr>
        <w:rFonts w:ascii="Symbol" w:hAnsi="Symbol" w:hint="default"/>
      </w:rPr>
    </w:lvl>
    <w:lvl w:ilvl="4" w:tplc="041B0003" w:tentative="1">
      <w:start w:val="1"/>
      <w:numFmt w:val="bullet"/>
      <w:lvlText w:val="o"/>
      <w:lvlJc w:val="left"/>
      <w:pPr>
        <w:ind w:left="3645" w:hanging="360"/>
      </w:pPr>
      <w:rPr>
        <w:rFonts w:ascii="Courier New" w:hAnsi="Courier New" w:cs="Courier New" w:hint="default"/>
      </w:rPr>
    </w:lvl>
    <w:lvl w:ilvl="5" w:tplc="041B0005" w:tentative="1">
      <w:start w:val="1"/>
      <w:numFmt w:val="bullet"/>
      <w:lvlText w:val=""/>
      <w:lvlJc w:val="left"/>
      <w:pPr>
        <w:ind w:left="4365" w:hanging="360"/>
      </w:pPr>
      <w:rPr>
        <w:rFonts w:ascii="Wingdings" w:hAnsi="Wingdings" w:hint="default"/>
      </w:rPr>
    </w:lvl>
    <w:lvl w:ilvl="6" w:tplc="041B0001" w:tentative="1">
      <w:start w:val="1"/>
      <w:numFmt w:val="bullet"/>
      <w:lvlText w:val=""/>
      <w:lvlJc w:val="left"/>
      <w:pPr>
        <w:ind w:left="5085" w:hanging="360"/>
      </w:pPr>
      <w:rPr>
        <w:rFonts w:ascii="Symbol" w:hAnsi="Symbol" w:hint="default"/>
      </w:rPr>
    </w:lvl>
    <w:lvl w:ilvl="7" w:tplc="041B0003" w:tentative="1">
      <w:start w:val="1"/>
      <w:numFmt w:val="bullet"/>
      <w:lvlText w:val="o"/>
      <w:lvlJc w:val="left"/>
      <w:pPr>
        <w:ind w:left="5805" w:hanging="360"/>
      </w:pPr>
      <w:rPr>
        <w:rFonts w:ascii="Courier New" w:hAnsi="Courier New" w:cs="Courier New" w:hint="default"/>
      </w:rPr>
    </w:lvl>
    <w:lvl w:ilvl="8" w:tplc="041B0005" w:tentative="1">
      <w:start w:val="1"/>
      <w:numFmt w:val="bullet"/>
      <w:lvlText w:val=""/>
      <w:lvlJc w:val="left"/>
      <w:pPr>
        <w:ind w:left="6525" w:hanging="360"/>
      </w:pPr>
      <w:rPr>
        <w:rFonts w:ascii="Wingdings" w:hAnsi="Wingdings" w:hint="default"/>
      </w:rPr>
    </w:lvl>
  </w:abstractNum>
  <w:abstractNum w:abstractNumId="16" w15:restartNumberingAfterBreak="0">
    <w:nsid w:val="2ABE0516"/>
    <w:multiLevelType w:val="hybridMultilevel"/>
    <w:tmpl w:val="BAAABB2E"/>
    <w:lvl w:ilvl="0" w:tplc="041B0001">
      <w:start w:val="1"/>
      <w:numFmt w:val="bullet"/>
      <w:lvlText w:val=""/>
      <w:lvlJc w:val="left"/>
      <w:pPr>
        <w:ind w:left="720" w:hanging="360"/>
      </w:pPr>
      <w:rPr>
        <w:rFonts w:ascii="Symbol" w:hAnsi="Symbol"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2CFD1ACF"/>
    <w:multiLevelType w:val="hybridMultilevel"/>
    <w:tmpl w:val="625E1AC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308A651A"/>
    <w:multiLevelType w:val="hybridMultilevel"/>
    <w:tmpl w:val="ADD06F8C"/>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9" w15:restartNumberingAfterBreak="0">
    <w:nsid w:val="32FF113C"/>
    <w:multiLevelType w:val="multilevel"/>
    <w:tmpl w:val="DD1886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7435294"/>
    <w:multiLevelType w:val="hybridMultilevel"/>
    <w:tmpl w:val="6AA0E01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38A717EF"/>
    <w:multiLevelType w:val="multilevel"/>
    <w:tmpl w:val="9C504F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B0D2EE2"/>
    <w:multiLevelType w:val="multilevel"/>
    <w:tmpl w:val="B82E37B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1A1282"/>
    <w:multiLevelType w:val="multilevel"/>
    <w:tmpl w:val="58E22F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F462190"/>
    <w:multiLevelType w:val="multilevel"/>
    <w:tmpl w:val="0C209F58"/>
    <w:lvl w:ilvl="0">
      <w:start w:val="1"/>
      <w:numFmt w:val="decimal"/>
      <w:pStyle w:val="Nadpis1"/>
      <w:lvlText w:val="%1"/>
      <w:lvlJc w:val="left"/>
      <w:pPr>
        <w:ind w:left="432" w:hanging="432"/>
      </w:pPr>
      <w:rPr>
        <w:rFonts w:ascii="Source Sans Pro" w:hAnsi="Source Sans Pro" w:hint="default"/>
        <w:color w:val="auto"/>
        <w:sz w:val="48"/>
      </w:rPr>
    </w:lvl>
    <w:lvl w:ilvl="1">
      <w:start w:val="3"/>
      <w:numFmt w:val="decimal"/>
      <w:pStyle w:val="Nadpis2"/>
      <w:lvlText w:val="%1.%2"/>
      <w:lvlJc w:val="left"/>
      <w:pPr>
        <w:ind w:left="576" w:hanging="576"/>
      </w:pPr>
      <w:rPr>
        <w:rFonts w:hint="default"/>
        <w:b/>
        <w:color w:val="auto"/>
        <w:sz w:val="36"/>
      </w:rPr>
    </w:lvl>
    <w:lvl w:ilvl="2">
      <w:start w:val="1"/>
      <w:numFmt w:val="decimal"/>
      <w:pStyle w:val="Nadpis3"/>
      <w:lvlText w:val="%1.%2.%3"/>
      <w:lvlJc w:val="left"/>
      <w:pPr>
        <w:ind w:left="720" w:hanging="720"/>
      </w:pPr>
      <w:rPr>
        <w:rFonts w:hint="default"/>
        <w:b w:val="0"/>
        <w:color w:val="auto"/>
        <w:sz w:val="32"/>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25" w15:restartNumberingAfterBreak="0">
    <w:nsid w:val="3F4868E2"/>
    <w:multiLevelType w:val="multilevel"/>
    <w:tmpl w:val="D06A27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2590C3B"/>
    <w:multiLevelType w:val="hybridMultilevel"/>
    <w:tmpl w:val="EC9A4D2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493A724F"/>
    <w:multiLevelType w:val="hybridMultilevel"/>
    <w:tmpl w:val="1912495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4B6E09A6"/>
    <w:multiLevelType w:val="hybridMultilevel"/>
    <w:tmpl w:val="C3646D9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4BE004FE"/>
    <w:multiLevelType w:val="multilevel"/>
    <w:tmpl w:val="7C7E93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C592A2E"/>
    <w:multiLevelType w:val="multilevel"/>
    <w:tmpl w:val="AFFA9C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E955E84"/>
    <w:multiLevelType w:val="multilevel"/>
    <w:tmpl w:val="7B8051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FEC4C1D"/>
    <w:multiLevelType w:val="hybridMultilevel"/>
    <w:tmpl w:val="9698CED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51585C78"/>
    <w:multiLevelType w:val="hybridMultilevel"/>
    <w:tmpl w:val="4FF8636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15:restartNumberingAfterBreak="0">
    <w:nsid w:val="52F97072"/>
    <w:multiLevelType w:val="multilevel"/>
    <w:tmpl w:val="47A295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C60104B"/>
    <w:multiLevelType w:val="hybridMultilevel"/>
    <w:tmpl w:val="5EB6FDD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15:restartNumberingAfterBreak="0">
    <w:nsid w:val="61070C61"/>
    <w:multiLevelType w:val="hybridMultilevel"/>
    <w:tmpl w:val="29E0D66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15:restartNumberingAfterBreak="0">
    <w:nsid w:val="6778376F"/>
    <w:multiLevelType w:val="multilevel"/>
    <w:tmpl w:val="B1709E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7980F2F"/>
    <w:multiLevelType w:val="multilevel"/>
    <w:tmpl w:val="84264B2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C7B0AB9"/>
    <w:multiLevelType w:val="multilevel"/>
    <w:tmpl w:val="F5F65F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DCB424D"/>
    <w:multiLevelType w:val="hybridMultilevel"/>
    <w:tmpl w:val="8F007C8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15:restartNumberingAfterBreak="0">
    <w:nsid w:val="6F0729FF"/>
    <w:multiLevelType w:val="hybridMultilevel"/>
    <w:tmpl w:val="57CE0CB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2" w15:restartNumberingAfterBreak="0">
    <w:nsid w:val="6F83576A"/>
    <w:multiLevelType w:val="multilevel"/>
    <w:tmpl w:val="A090274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2AF62A8"/>
    <w:multiLevelType w:val="hybridMultilevel"/>
    <w:tmpl w:val="154C70F6"/>
    <w:lvl w:ilvl="0" w:tplc="041B0001">
      <w:start w:val="1"/>
      <w:numFmt w:val="bullet"/>
      <w:lvlText w:val=""/>
      <w:lvlJc w:val="left"/>
      <w:pPr>
        <w:ind w:left="770" w:hanging="360"/>
      </w:pPr>
      <w:rPr>
        <w:rFonts w:ascii="Symbol" w:hAnsi="Symbol" w:hint="default"/>
      </w:rPr>
    </w:lvl>
    <w:lvl w:ilvl="1" w:tplc="041B0003" w:tentative="1">
      <w:start w:val="1"/>
      <w:numFmt w:val="bullet"/>
      <w:lvlText w:val="o"/>
      <w:lvlJc w:val="left"/>
      <w:pPr>
        <w:ind w:left="1490" w:hanging="360"/>
      </w:pPr>
      <w:rPr>
        <w:rFonts w:ascii="Courier New" w:hAnsi="Courier New" w:cs="Courier New" w:hint="default"/>
      </w:rPr>
    </w:lvl>
    <w:lvl w:ilvl="2" w:tplc="041B0005" w:tentative="1">
      <w:start w:val="1"/>
      <w:numFmt w:val="bullet"/>
      <w:lvlText w:val=""/>
      <w:lvlJc w:val="left"/>
      <w:pPr>
        <w:ind w:left="2210" w:hanging="360"/>
      </w:pPr>
      <w:rPr>
        <w:rFonts w:ascii="Wingdings" w:hAnsi="Wingdings" w:hint="default"/>
      </w:rPr>
    </w:lvl>
    <w:lvl w:ilvl="3" w:tplc="041B0001" w:tentative="1">
      <w:start w:val="1"/>
      <w:numFmt w:val="bullet"/>
      <w:lvlText w:val=""/>
      <w:lvlJc w:val="left"/>
      <w:pPr>
        <w:ind w:left="2930" w:hanging="360"/>
      </w:pPr>
      <w:rPr>
        <w:rFonts w:ascii="Symbol" w:hAnsi="Symbol" w:hint="default"/>
      </w:rPr>
    </w:lvl>
    <w:lvl w:ilvl="4" w:tplc="041B0003" w:tentative="1">
      <w:start w:val="1"/>
      <w:numFmt w:val="bullet"/>
      <w:lvlText w:val="o"/>
      <w:lvlJc w:val="left"/>
      <w:pPr>
        <w:ind w:left="3650" w:hanging="360"/>
      </w:pPr>
      <w:rPr>
        <w:rFonts w:ascii="Courier New" w:hAnsi="Courier New" w:cs="Courier New" w:hint="default"/>
      </w:rPr>
    </w:lvl>
    <w:lvl w:ilvl="5" w:tplc="041B0005" w:tentative="1">
      <w:start w:val="1"/>
      <w:numFmt w:val="bullet"/>
      <w:lvlText w:val=""/>
      <w:lvlJc w:val="left"/>
      <w:pPr>
        <w:ind w:left="4370" w:hanging="360"/>
      </w:pPr>
      <w:rPr>
        <w:rFonts w:ascii="Wingdings" w:hAnsi="Wingdings" w:hint="default"/>
      </w:rPr>
    </w:lvl>
    <w:lvl w:ilvl="6" w:tplc="041B0001" w:tentative="1">
      <w:start w:val="1"/>
      <w:numFmt w:val="bullet"/>
      <w:lvlText w:val=""/>
      <w:lvlJc w:val="left"/>
      <w:pPr>
        <w:ind w:left="5090" w:hanging="360"/>
      </w:pPr>
      <w:rPr>
        <w:rFonts w:ascii="Symbol" w:hAnsi="Symbol" w:hint="default"/>
      </w:rPr>
    </w:lvl>
    <w:lvl w:ilvl="7" w:tplc="041B0003" w:tentative="1">
      <w:start w:val="1"/>
      <w:numFmt w:val="bullet"/>
      <w:lvlText w:val="o"/>
      <w:lvlJc w:val="left"/>
      <w:pPr>
        <w:ind w:left="5810" w:hanging="360"/>
      </w:pPr>
      <w:rPr>
        <w:rFonts w:ascii="Courier New" w:hAnsi="Courier New" w:cs="Courier New" w:hint="default"/>
      </w:rPr>
    </w:lvl>
    <w:lvl w:ilvl="8" w:tplc="041B0005" w:tentative="1">
      <w:start w:val="1"/>
      <w:numFmt w:val="bullet"/>
      <w:lvlText w:val=""/>
      <w:lvlJc w:val="left"/>
      <w:pPr>
        <w:ind w:left="6530" w:hanging="360"/>
      </w:pPr>
      <w:rPr>
        <w:rFonts w:ascii="Wingdings" w:hAnsi="Wingdings" w:hint="default"/>
      </w:rPr>
    </w:lvl>
  </w:abstractNum>
  <w:abstractNum w:abstractNumId="44" w15:restartNumberingAfterBreak="0">
    <w:nsid w:val="730D01C7"/>
    <w:multiLevelType w:val="hybridMultilevel"/>
    <w:tmpl w:val="D7A67794"/>
    <w:lvl w:ilvl="0" w:tplc="041B0001">
      <w:start w:val="1"/>
      <w:numFmt w:val="bullet"/>
      <w:lvlText w:val=""/>
      <w:lvlJc w:val="left"/>
      <w:pPr>
        <w:ind w:left="765" w:hanging="360"/>
      </w:pPr>
      <w:rPr>
        <w:rFonts w:ascii="Symbol" w:hAnsi="Symbol" w:hint="default"/>
      </w:rPr>
    </w:lvl>
    <w:lvl w:ilvl="1" w:tplc="041B0003" w:tentative="1">
      <w:start w:val="1"/>
      <w:numFmt w:val="bullet"/>
      <w:lvlText w:val="o"/>
      <w:lvlJc w:val="left"/>
      <w:pPr>
        <w:ind w:left="1485" w:hanging="360"/>
      </w:pPr>
      <w:rPr>
        <w:rFonts w:ascii="Courier New" w:hAnsi="Courier New" w:cs="Courier New" w:hint="default"/>
      </w:rPr>
    </w:lvl>
    <w:lvl w:ilvl="2" w:tplc="041B0005" w:tentative="1">
      <w:start w:val="1"/>
      <w:numFmt w:val="bullet"/>
      <w:lvlText w:val=""/>
      <w:lvlJc w:val="left"/>
      <w:pPr>
        <w:ind w:left="2205" w:hanging="360"/>
      </w:pPr>
      <w:rPr>
        <w:rFonts w:ascii="Wingdings" w:hAnsi="Wingdings" w:hint="default"/>
      </w:rPr>
    </w:lvl>
    <w:lvl w:ilvl="3" w:tplc="041B0001" w:tentative="1">
      <w:start w:val="1"/>
      <w:numFmt w:val="bullet"/>
      <w:lvlText w:val=""/>
      <w:lvlJc w:val="left"/>
      <w:pPr>
        <w:ind w:left="2925" w:hanging="360"/>
      </w:pPr>
      <w:rPr>
        <w:rFonts w:ascii="Symbol" w:hAnsi="Symbol" w:hint="default"/>
      </w:rPr>
    </w:lvl>
    <w:lvl w:ilvl="4" w:tplc="041B0003" w:tentative="1">
      <w:start w:val="1"/>
      <w:numFmt w:val="bullet"/>
      <w:lvlText w:val="o"/>
      <w:lvlJc w:val="left"/>
      <w:pPr>
        <w:ind w:left="3645" w:hanging="360"/>
      </w:pPr>
      <w:rPr>
        <w:rFonts w:ascii="Courier New" w:hAnsi="Courier New" w:cs="Courier New" w:hint="default"/>
      </w:rPr>
    </w:lvl>
    <w:lvl w:ilvl="5" w:tplc="041B0005" w:tentative="1">
      <w:start w:val="1"/>
      <w:numFmt w:val="bullet"/>
      <w:lvlText w:val=""/>
      <w:lvlJc w:val="left"/>
      <w:pPr>
        <w:ind w:left="4365" w:hanging="360"/>
      </w:pPr>
      <w:rPr>
        <w:rFonts w:ascii="Wingdings" w:hAnsi="Wingdings" w:hint="default"/>
      </w:rPr>
    </w:lvl>
    <w:lvl w:ilvl="6" w:tplc="041B0001" w:tentative="1">
      <w:start w:val="1"/>
      <w:numFmt w:val="bullet"/>
      <w:lvlText w:val=""/>
      <w:lvlJc w:val="left"/>
      <w:pPr>
        <w:ind w:left="5085" w:hanging="360"/>
      </w:pPr>
      <w:rPr>
        <w:rFonts w:ascii="Symbol" w:hAnsi="Symbol" w:hint="default"/>
      </w:rPr>
    </w:lvl>
    <w:lvl w:ilvl="7" w:tplc="041B0003" w:tentative="1">
      <w:start w:val="1"/>
      <w:numFmt w:val="bullet"/>
      <w:lvlText w:val="o"/>
      <w:lvlJc w:val="left"/>
      <w:pPr>
        <w:ind w:left="5805" w:hanging="360"/>
      </w:pPr>
      <w:rPr>
        <w:rFonts w:ascii="Courier New" w:hAnsi="Courier New" w:cs="Courier New" w:hint="default"/>
      </w:rPr>
    </w:lvl>
    <w:lvl w:ilvl="8" w:tplc="041B0005" w:tentative="1">
      <w:start w:val="1"/>
      <w:numFmt w:val="bullet"/>
      <w:lvlText w:val=""/>
      <w:lvlJc w:val="left"/>
      <w:pPr>
        <w:ind w:left="6525" w:hanging="360"/>
      </w:pPr>
      <w:rPr>
        <w:rFonts w:ascii="Wingdings" w:hAnsi="Wingdings" w:hint="default"/>
      </w:rPr>
    </w:lvl>
  </w:abstractNum>
  <w:abstractNum w:abstractNumId="45" w15:restartNumberingAfterBreak="0">
    <w:nsid w:val="74802E3D"/>
    <w:multiLevelType w:val="multilevel"/>
    <w:tmpl w:val="50AEB5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B4435BD"/>
    <w:multiLevelType w:val="hybridMultilevel"/>
    <w:tmpl w:val="AB9881F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7" w15:restartNumberingAfterBreak="0">
    <w:nsid w:val="7B8A3729"/>
    <w:multiLevelType w:val="hybridMultilevel"/>
    <w:tmpl w:val="B042641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8" w15:restartNumberingAfterBreak="0">
    <w:nsid w:val="7FE7062E"/>
    <w:multiLevelType w:val="hybridMultilevel"/>
    <w:tmpl w:val="18E42E0A"/>
    <w:lvl w:ilvl="0" w:tplc="E8DA7962">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36"/>
  </w:num>
  <w:num w:numId="2">
    <w:abstractNumId w:val="41"/>
  </w:num>
  <w:num w:numId="3">
    <w:abstractNumId w:val="18"/>
  </w:num>
  <w:num w:numId="4">
    <w:abstractNumId w:val="6"/>
  </w:num>
  <w:num w:numId="5">
    <w:abstractNumId w:val="5"/>
  </w:num>
  <w:num w:numId="6">
    <w:abstractNumId w:val="32"/>
  </w:num>
  <w:num w:numId="7">
    <w:abstractNumId w:val="46"/>
  </w:num>
  <w:num w:numId="8">
    <w:abstractNumId w:val="9"/>
  </w:num>
  <w:num w:numId="9">
    <w:abstractNumId w:val="35"/>
  </w:num>
  <w:num w:numId="10">
    <w:abstractNumId w:val="26"/>
  </w:num>
  <w:num w:numId="11">
    <w:abstractNumId w:val="12"/>
  </w:num>
  <w:num w:numId="12">
    <w:abstractNumId w:val="33"/>
  </w:num>
  <w:num w:numId="13">
    <w:abstractNumId w:val="0"/>
  </w:num>
  <w:num w:numId="14">
    <w:abstractNumId w:val="17"/>
  </w:num>
  <w:num w:numId="15">
    <w:abstractNumId w:val="43"/>
  </w:num>
  <w:num w:numId="16">
    <w:abstractNumId w:val="27"/>
  </w:num>
  <w:num w:numId="17">
    <w:abstractNumId w:val="24"/>
  </w:num>
  <w:num w:numId="18">
    <w:abstractNumId w:val="16"/>
  </w:num>
  <w:num w:numId="19">
    <w:abstractNumId w:val="20"/>
  </w:num>
  <w:num w:numId="20">
    <w:abstractNumId w:val="40"/>
  </w:num>
  <w:num w:numId="21">
    <w:abstractNumId w:val="2"/>
  </w:num>
  <w:num w:numId="22">
    <w:abstractNumId w:val="47"/>
  </w:num>
  <w:num w:numId="23">
    <w:abstractNumId w:val="15"/>
  </w:num>
  <w:num w:numId="24">
    <w:abstractNumId w:val="44"/>
  </w:num>
  <w:num w:numId="25">
    <w:abstractNumId w:val="2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num>
  <w:num w:numId="27">
    <w:abstractNumId w:val="2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1"/>
  </w:num>
  <w:num w:numId="30">
    <w:abstractNumId w:val="29"/>
  </w:num>
  <w:num w:numId="31">
    <w:abstractNumId w:val="1"/>
  </w:num>
  <w:num w:numId="32">
    <w:abstractNumId w:val="19"/>
  </w:num>
  <w:num w:numId="33">
    <w:abstractNumId w:val="42"/>
  </w:num>
  <w:num w:numId="34">
    <w:abstractNumId w:val="14"/>
  </w:num>
  <w:num w:numId="35">
    <w:abstractNumId w:val="8"/>
  </w:num>
  <w:num w:numId="36">
    <w:abstractNumId w:val="48"/>
  </w:num>
  <w:num w:numId="37">
    <w:abstractNumId w:val="10"/>
  </w:num>
  <w:num w:numId="38">
    <w:abstractNumId w:val="28"/>
  </w:num>
  <w:num w:numId="39">
    <w:abstractNumId w:val="23"/>
  </w:num>
  <w:num w:numId="40">
    <w:abstractNumId w:val="21"/>
  </w:num>
  <w:num w:numId="41">
    <w:abstractNumId w:val="7"/>
  </w:num>
  <w:num w:numId="42">
    <w:abstractNumId w:val="22"/>
  </w:num>
  <w:num w:numId="43">
    <w:abstractNumId w:val="30"/>
  </w:num>
  <w:num w:numId="44">
    <w:abstractNumId w:val="38"/>
  </w:num>
  <w:num w:numId="45">
    <w:abstractNumId w:val="4"/>
  </w:num>
  <w:num w:numId="46">
    <w:abstractNumId w:val="25"/>
  </w:num>
  <w:num w:numId="47">
    <w:abstractNumId w:val="39"/>
  </w:num>
  <w:num w:numId="48">
    <w:abstractNumId w:val="45"/>
  </w:num>
  <w:num w:numId="49">
    <w:abstractNumId w:val="13"/>
  </w:num>
  <w:num w:numId="50">
    <w:abstractNumId w:val="37"/>
  </w:num>
  <w:num w:numId="51">
    <w:abstractNumId w:val="34"/>
  </w:num>
  <w:num w:numId="52">
    <w:abstractNumId w:val="11"/>
  </w:num>
  <w:num w:numId="53">
    <w:abstractNumId w:val="3"/>
  </w:num>
  <w:num w:numId="54">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3951"/>
    <w:rsid w:val="0000351D"/>
    <w:rsid w:val="0000600B"/>
    <w:rsid w:val="00012404"/>
    <w:rsid w:val="000153DA"/>
    <w:rsid w:val="00017574"/>
    <w:rsid w:val="00020BF7"/>
    <w:rsid w:val="000215E0"/>
    <w:rsid w:val="000247AF"/>
    <w:rsid w:val="00026F0B"/>
    <w:rsid w:val="00027308"/>
    <w:rsid w:val="00031230"/>
    <w:rsid w:val="00032319"/>
    <w:rsid w:val="000351A3"/>
    <w:rsid w:val="00035743"/>
    <w:rsid w:val="00036241"/>
    <w:rsid w:val="000415EE"/>
    <w:rsid w:val="00042755"/>
    <w:rsid w:val="000429C2"/>
    <w:rsid w:val="0004708B"/>
    <w:rsid w:val="00051719"/>
    <w:rsid w:val="00051A28"/>
    <w:rsid w:val="00063327"/>
    <w:rsid w:val="000646A2"/>
    <w:rsid w:val="00065A01"/>
    <w:rsid w:val="00067B91"/>
    <w:rsid w:val="00071340"/>
    <w:rsid w:val="00075638"/>
    <w:rsid w:val="00076CC2"/>
    <w:rsid w:val="00077677"/>
    <w:rsid w:val="00077E79"/>
    <w:rsid w:val="00082BF5"/>
    <w:rsid w:val="00086508"/>
    <w:rsid w:val="0009089E"/>
    <w:rsid w:val="00094D95"/>
    <w:rsid w:val="000A1AB5"/>
    <w:rsid w:val="000A29D9"/>
    <w:rsid w:val="000A29ED"/>
    <w:rsid w:val="000B28CD"/>
    <w:rsid w:val="000B40C1"/>
    <w:rsid w:val="000B456B"/>
    <w:rsid w:val="000B4C95"/>
    <w:rsid w:val="000B6EE3"/>
    <w:rsid w:val="000C3AB1"/>
    <w:rsid w:val="000D1B72"/>
    <w:rsid w:val="000D40C3"/>
    <w:rsid w:val="000D4902"/>
    <w:rsid w:val="000D523B"/>
    <w:rsid w:val="000D7BA5"/>
    <w:rsid w:val="000D7C44"/>
    <w:rsid w:val="000F239E"/>
    <w:rsid w:val="000F24B9"/>
    <w:rsid w:val="000F4F12"/>
    <w:rsid w:val="00100B4B"/>
    <w:rsid w:val="00101D5B"/>
    <w:rsid w:val="001021BF"/>
    <w:rsid w:val="001041AE"/>
    <w:rsid w:val="00105CAB"/>
    <w:rsid w:val="00107172"/>
    <w:rsid w:val="00107A4C"/>
    <w:rsid w:val="00107E66"/>
    <w:rsid w:val="00107F29"/>
    <w:rsid w:val="00111F45"/>
    <w:rsid w:val="001156BE"/>
    <w:rsid w:val="00117618"/>
    <w:rsid w:val="00121F7B"/>
    <w:rsid w:val="00130949"/>
    <w:rsid w:val="00132F49"/>
    <w:rsid w:val="001330E8"/>
    <w:rsid w:val="0013517B"/>
    <w:rsid w:val="00137673"/>
    <w:rsid w:val="001475A2"/>
    <w:rsid w:val="0014795F"/>
    <w:rsid w:val="00147D80"/>
    <w:rsid w:val="00150376"/>
    <w:rsid w:val="00152ED6"/>
    <w:rsid w:val="0015796B"/>
    <w:rsid w:val="00157F0D"/>
    <w:rsid w:val="00160A7F"/>
    <w:rsid w:val="00161562"/>
    <w:rsid w:val="00162986"/>
    <w:rsid w:val="00162F1E"/>
    <w:rsid w:val="00170993"/>
    <w:rsid w:val="0017130F"/>
    <w:rsid w:val="001723F8"/>
    <w:rsid w:val="00172E1E"/>
    <w:rsid w:val="00173635"/>
    <w:rsid w:val="00173A0A"/>
    <w:rsid w:val="001745E4"/>
    <w:rsid w:val="0017644B"/>
    <w:rsid w:val="0017697B"/>
    <w:rsid w:val="00176F64"/>
    <w:rsid w:val="001776D8"/>
    <w:rsid w:val="00182733"/>
    <w:rsid w:val="00184EDA"/>
    <w:rsid w:val="00184F5F"/>
    <w:rsid w:val="001864F2"/>
    <w:rsid w:val="001928BD"/>
    <w:rsid w:val="00193BE8"/>
    <w:rsid w:val="00194A1E"/>
    <w:rsid w:val="00196C2D"/>
    <w:rsid w:val="001A2DB3"/>
    <w:rsid w:val="001A3F4F"/>
    <w:rsid w:val="001A50D5"/>
    <w:rsid w:val="001A6D6A"/>
    <w:rsid w:val="001B3B6B"/>
    <w:rsid w:val="001B6944"/>
    <w:rsid w:val="001B6C4E"/>
    <w:rsid w:val="001C1E93"/>
    <w:rsid w:val="001C2329"/>
    <w:rsid w:val="001C3549"/>
    <w:rsid w:val="001D59F8"/>
    <w:rsid w:val="001D63A6"/>
    <w:rsid w:val="001E1226"/>
    <w:rsid w:val="001E2B8D"/>
    <w:rsid w:val="001E4676"/>
    <w:rsid w:val="001E4D28"/>
    <w:rsid w:val="001F53EA"/>
    <w:rsid w:val="001F5AA2"/>
    <w:rsid w:val="001F77ED"/>
    <w:rsid w:val="002046F6"/>
    <w:rsid w:val="002052E3"/>
    <w:rsid w:val="002064DC"/>
    <w:rsid w:val="00207753"/>
    <w:rsid w:val="002124A2"/>
    <w:rsid w:val="00226E1A"/>
    <w:rsid w:val="00230110"/>
    <w:rsid w:val="0023289D"/>
    <w:rsid w:val="00236167"/>
    <w:rsid w:val="00236EEC"/>
    <w:rsid w:val="00240BA7"/>
    <w:rsid w:val="00244CDA"/>
    <w:rsid w:val="00247617"/>
    <w:rsid w:val="00247BE0"/>
    <w:rsid w:val="00251AB2"/>
    <w:rsid w:val="00257AD9"/>
    <w:rsid w:val="00261EC6"/>
    <w:rsid w:val="0026363C"/>
    <w:rsid w:val="00271695"/>
    <w:rsid w:val="002751E0"/>
    <w:rsid w:val="00275B30"/>
    <w:rsid w:val="00284420"/>
    <w:rsid w:val="00286AD0"/>
    <w:rsid w:val="00290237"/>
    <w:rsid w:val="00292A59"/>
    <w:rsid w:val="00293076"/>
    <w:rsid w:val="00295A41"/>
    <w:rsid w:val="00297042"/>
    <w:rsid w:val="002A236D"/>
    <w:rsid w:val="002A511A"/>
    <w:rsid w:val="002A5FE5"/>
    <w:rsid w:val="002A6DFB"/>
    <w:rsid w:val="002B0C2C"/>
    <w:rsid w:val="002B38DA"/>
    <w:rsid w:val="002C0530"/>
    <w:rsid w:val="002C1290"/>
    <w:rsid w:val="002C4EEA"/>
    <w:rsid w:val="002D0DEF"/>
    <w:rsid w:val="002D2F31"/>
    <w:rsid w:val="002D4663"/>
    <w:rsid w:val="002D781C"/>
    <w:rsid w:val="002E6366"/>
    <w:rsid w:val="002F1344"/>
    <w:rsid w:val="002F4121"/>
    <w:rsid w:val="002F4700"/>
    <w:rsid w:val="002F5205"/>
    <w:rsid w:val="0030056F"/>
    <w:rsid w:val="00302E68"/>
    <w:rsid w:val="003044F2"/>
    <w:rsid w:val="003175C2"/>
    <w:rsid w:val="00322D4E"/>
    <w:rsid w:val="00326637"/>
    <w:rsid w:val="0033217C"/>
    <w:rsid w:val="003331FC"/>
    <w:rsid w:val="00333EE2"/>
    <w:rsid w:val="003349B4"/>
    <w:rsid w:val="00342E03"/>
    <w:rsid w:val="00344A42"/>
    <w:rsid w:val="00344D37"/>
    <w:rsid w:val="00345DBA"/>
    <w:rsid w:val="00352331"/>
    <w:rsid w:val="003539A7"/>
    <w:rsid w:val="0036033C"/>
    <w:rsid w:val="003646BD"/>
    <w:rsid w:val="00365C02"/>
    <w:rsid w:val="003663E3"/>
    <w:rsid w:val="003739A3"/>
    <w:rsid w:val="00374EAF"/>
    <w:rsid w:val="00380F8A"/>
    <w:rsid w:val="00381CC9"/>
    <w:rsid w:val="0038281B"/>
    <w:rsid w:val="00382843"/>
    <w:rsid w:val="00383116"/>
    <w:rsid w:val="003836E5"/>
    <w:rsid w:val="00385CBC"/>
    <w:rsid w:val="00391A8F"/>
    <w:rsid w:val="003930A8"/>
    <w:rsid w:val="003943FC"/>
    <w:rsid w:val="0039664C"/>
    <w:rsid w:val="003A1304"/>
    <w:rsid w:val="003A1596"/>
    <w:rsid w:val="003A24E9"/>
    <w:rsid w:val="003A41F3"/>
    <w:rsid w:val="003A46E6"/>
    <w:rsid w:val="003A6A17"/>
    <w:rsid w:val="003B2FB3"/>
    <w:rsid w:val="003B50CD"/>
    <w:rsid w:val="003C08A1"/>
    <w:rsid w:val="003C30E0"/>
    <w:rsid w:val="003C4E87"/>
    <w:rsid w:val="003C5AA7"/>
    <w:rsid w:val="003C625C"/>
    <w:rsid w:val="003C7614"/>
    <w:rsid w:val="003C7CC9"/>
    <w:rsid w:val="003D2321"/>
    <w:rsid w:val="003D68D3"/>
    <w:rsid w:val="003E2E9F"/>
    <w:rsid w:val="003E4E6C"/>
    <w:rsid w:val="003E5248"/>
    <w:rsid w:val="003E668E"/>
    <w:rsid w:val="003F01D0"/>
    <w:rsid w:val="003F0C33"/>
    <w:rsid w:val="003F18C0"/>
    <w:rsid w:val="003F38DA"/>
    <w:rsid w:val="00407FEB"/>
    <w:rsid w:val="00410923"/>
    <w:rsid w:val="00415D88"/>
    <w:rsid w:val="0042183E"/>
    <w:rsid w:val="00425CDD"/>
    <w:rsid w:val="00426388"/>
    <w:rsid w:val="00426545"/>
    <w:rsid w:val="00431E8D"/>
    <w:rsid w:val="00434222"/>
    <w:rsid w:val="00436F65"/>
    <w:rsid w:val="004407EF"/>
    <w:rsid w:val="004443A2"/>
    <w:rsid w:val="0045019E"/>
    <w:rsid w:val="0045111D"/>
    <w:rsid w:val="00451566"/>
    <w:rsid w:val="00456720"/>
    <w:rsid w:val="00460EAD"/>
    <w:rsid w:val="00463087"/>
    <w:rsid w:val="00464224"/>
    <w:rsid w:val="00471AF6"/>
    <w:rsid w:val="00471D83"/>
    <w:rsid w:val="00472333"/>
    <w:rsid w:val="004746E5"/>
    <w:rsid w:val="00476CC1"/>
    <w:rsid w:val="00477B7D"/>
    <w:rsid w:val="00481239"/>
    <w:rsid w:val="004817CD"/>
    <w:rsid w:val="004851A3"/>
    <w:rsid w:val="00486C44"/>
    <w:rsid w:val="0048728A"/>
    <w:rsid w:val="00487529"/>
    <w:rsid w:val="0049218C"/>
    <w:rsid w:val="004A1807"/>
    <w:rsid w:val="004A1F3A"/>
    <w:rsid w:val="004A2553"/>
    <w:rsid w:val="004A296B"/>
    <w:rsid w:val="004A564B"/>
    <w:rsid w:val="004A6D19"/>
    <w:rsid w:val="004A7F93"/>
    <w:rsid w:val="004B0F42"/>
    <w:rsid w:val="004B72AB"/>
    <w:rsid w:val="004C07F0"/>
    <w:rsid w:val="004C7191"/>
    <w:rsid w:val="004D56D8"/>
    <w:rsid w:val="004E0433"/>
    <w:rsid w:val="004E09D1"/>
    <w:rsid w:val="004E153D"/>
    <w:rsid w:val="004E1FDB"/>
    <w:rsid w:val="004E20A4"/>
    <w:rsid w:val="004E3B15"/>
    <w:rsid w:val="004F0628"/>
    <w:rsid w:val="004F15CF"/>
    <w:rsid w:val="004F2076"/>
    <w:rsid w:val="004F70D7"/>
    <w:rsid w:val="004F7DA6"/>
    <w:rsid w:val="005046D0"/>
    <w:rsid w:val="00506CE9"/>
    <w:rsid w:val="00506E6C"/>
    <w:rsid w:val="005156BF"/>
    <w:rsid w:val="005178A8"/>
    <w:rsid w:val="00517B97"/>
    <w:rsid w:val="00530478"/>
    <w:rsid w:val="00530DF0"/>
    <w:rsid w:val="005311BC"/>
    <w:rsid w:val="00533F03"/>
    <w:rsid w:val="00536D94"/>
    <w:rsid w:val="00537294"/>
    <w:rsid w:val="005373FC"/>
    <w:rsid w:val="00551EB6"/>
    <w:rsid w:val="00553477"/>
    <w:rsid w:val="00555733"/>
    <w:rsid w:val="00560F37"/>
    <w:rsid w:val="005627A0"/>
    <w:rsid w:val="00562BE6"/>
    <w:rsid w:val="00563444"/>
    <w:rsid w:val="00565BC7"/>
    <w:rsid w:val="00565F6F"/>
    <w:rsid w:val="005725DE"/>
    <w:rsid w:val="00575857"/>
    <w:rsid w:val="00576455"/>
    <w:rsid w:val="00583248"/>
    <w:rsid w:val="00591BA7"/>
    <w:rsid w:val="00592336"/>
    <w:rsid w:val="0059721E"/>
    <w:rsid w:val="005A06D6"/>
    <w:rsid w:val="005A5574"/>
    <w:rsid w:val="005B1BAD"/>
    <w:rsid w:val="005C1486"/>
    <w:rsid w:val="005C4F9F"/>
    <w:rsid w:val="005D056B"/>
    <w:rsid w:val="005D3B14"/>
    <w:rsid w:val="005D3E76"/>
    <w:rsid w:val="005D5956"/>
    <w:rsid w:val="005D5C88"/>
    <w:rsid w:val="005E4B01"/>
    <w:rsid w:val="005E6CF7"/>
    <w:rsid w:val="005F058A"/>
    <w:rsid w:val="005F08D4"/>
    <w:rsid w:val="005F1347"/>
    <w:rsid w:val="005F362B"/>
    <w:rsid w:val="005F4933"/>
    <w:rsid w:val="005F77EC"/>
    <w:rsid w:val="005F7DDF"/>
    <w:rsid w:val="00601DBE"/>
    <w:rsid w:val="00603194"/>
    <w:rsid w:val="0060583A"/>
    <w:rsid w:val="0060754E"/>
    <w:rsid w:val="00610F67"/>
    <w:rsid w:val="0061302F"/>
    <w:rsid w:val="00614E8D"/>
    <w:rsid w:val="00621B5B"/>
    <w:rsid w:val="00624239"/>
    <w:rsid w:val="00625DF0"/>
    <w:rsid w:val="00636E5F"/>
    <w:rsid w:val="00641B32"/>
    <w:rsid w:val="00643C31"/>
    <w:rsid w:val="00645FBE"/>
    <w:rsid w:val="006461E4"/>
    <w:rsid w:val="006519E5"/>
    <w:rsid w:val="0065331E"/>
    <w:rsid w:val="00653CCC"/>
    <w:rsid w:val="00655953"/>
    <w:rsid w:val="00663D20"/>
    <w:rsid w:val="00666230"/>
    <w:rsid w:val="00673B1B"/>
    <w:rsid w:val="00680C59"/>
    <w:rsid w:val="00684F3C"/>
    <w:rsid w:val="00686421"/>
    <w:rsid w:val="00687408"/>
    <w:rsid w:val="006950D3"/>
    <w:rsid w:val="006A1B2F"/>
    <w:rsid w:val="006A350E"/>
    <w:rsid w:val="006A5872"/>
    <w:rsid w:val="006A5F2F"/>
    <w:rsid w:val="006A77FB"/>
    <w:rsid w:val="006A7D50"/>
    <w:rsid w:val="006B020A"/>
    <w:rsid w:val="006B1D2F"/>
    <w:rsid w:val="006B2CDD"/>
    <w:rsid w:val="006B3480"/>
    <w:rsid w:val="006B3BDA"/>
    <w:rsid w:val="006B57D0"/>
    <w:rsid w:val="006B66C4"/>
    <w:rsid w:val="006B6C23"/>
    <w:rsid w:val="006B75AA"/>
    <w:rsid w:val="006B7EF4"/>
    <w:rsid w:val="006C516A"/>
    <w:rsid w:val="006C5579"/>
    <w:rsid w:val="006C6164"/>
    <w:rsid w:val="006D1A60"/>
    <w:rsid w:val="006D4BF7"/>
    <w:rsid w:val="006D5C71"/>
    <w:rsid w:val="006D61FC"/>
    <w:rsid w:val="006D71EB"/>
    <w:rsid w:val="006E02DE"/>
    <w:rsid w:val="006E34DD"/>
    <w:rsid w:val="006F1DFA"/>
    <w:rsid w:val="006F2A6B"/>
    <w:rsid w:val="006F304F"/>
    <w:rsid w:val="006F393D"/>
    <w:rsid w:val="006F4682"/>
    <w:rsid w:val="006F6155"/>
    <w:rsid w:val="006F69ED"/>
    <w:rsid w:val="00703F2C"/>
    <w:rsid w:val="00707D62"/>
    <w:rsid w:val="00712959"/>
    <w:rsid w:val="00712D8B"/>
    <w:rsid w:val="00714EC6"/>
    <w:rsid w:val="00717A81"/>
    <w:rsid w:val="0072136E"/>
    <w:rsid w:val="00722411"/>
    <w:rsid w:val="0072461B"/>
    <w:rsid w:val="00727F16"/>
    <w:rsid w:val="007315BB"/>
    <w:rsid w:val="00740B5A"/>
    <w:rsid w:val="007410CA"/>
    <w:rsid w:val="0074383A"/>
    <w:rsid w:val="007518F7"/>
    <w:rsid w:val="00764FB4"/>
    <w:rsid w:val="00766B52"/>
    <w:rsid w:val="00771888"/>
    <w:rsid w:val="007735D8"/>
    <w:rsid w:val="00773EFB"/>
    <w:rsid w:val="00774116"/>
    <w:rsid w:val="00774D35"/>
    <w:rsid w:val="007822BA"/>
    <w:rsid w:val="00783317"/>
    <w:rsid w:val="00790E84"/>
    <w:rsid w:val="007915F2"/>
    <w:rsid w:val="007941E6"/>
    <w:rsid w:val="0079718A"/>
    <w:rsid w:val="007A11A2"/>
    <w:rsid w:val="007A4142"/>
    <w:rsid w:val="007A5CF2"/>
    <w:rsid w:val="007A73EA"/>
    <w:rsid w:val="007B1602"/>
    <w:rsid w:val="007B240B"/>
    <w:rsid w:val="007B6E4C"/>
    <w:rsid w:val="007C23EB"/>
    <w:rsid w:val="007C2634"/>
    <w:rsid w:val="007C368E"/>
    <w:rsid w:val="007C543C"/>
    <w:rsid w:val="007C77FC"/>
    <w:rsid w:val="007C7AC4"/>
    <w:rsid w:val="007D2138"/>
    <w:rsid w:val="007D29ED"/>
    <w:rsid w:val="007D344A"/>
    <w:rsid w:val="007D5F4D"/>
    <w:rsid w:val="007E0716"/>
    <w:rsid w:val="007E159A"/>
    <w:rsid w:val="007E223E"/>
    <w:rsid w:val="007E2C0E"/>
    <w:rsid w:val="007E3A83"/>
    <w:rsid w:val="007E5938"/>
    <w:rsid w:val="007E61C6"/>
    <w:rsid w:val="007E67D7"/>
    <w:rsid w:val="007E67E9"/>
    <w:rsid w:val="007F350C"/>
    <w:rsid w:val="007F5C11"/>
    <w:rsid w:val="007F6EA2"/>
    <w:rsid w:val="007F743E"/>
    <w:rsid w:val="00801BD7"/>
    <w:rsid w:val="00801C3F"/>
    <w:rsid w:val="00805E2F"/>
    <w:rsid w:val="008071ED"/>
    <w:rsid w:val="00812813"/>
    <w:rsid w:val="008155FE"/>
    <w:rsid w:val="00815F66"/>
    <w:rsid w:val="00817055"/>
    <w:rsid w:val="008200E9"/>
    <w:rsid w:val="00822FB7"/>
    <w:rsid w:val="008259BA"/>
    <w:rsid w:val="00833744"/>
    <w:rsid w:val="008404A0"/>
    <w:rsid w:val="00843047"/>
    <w:rsid w:val="008441DC"/>
    <w:rsid w:val="00845F21"/>
    <w:rsid w:val="00853A51"/>
    <w:rsid w:val="008543D7"/>
    <w:rsid w:val="00854646"/>
    <w:rsid w:val="00860D5B"/>
    <w:rsid w:val="00861055"/>
    <w:rsid w:val="00861DDB"/>
    <w:rsid w:val="0086217C"/>
    <w:rsid w:val="00866A13"/>
    <w:rsid w:val="00877950"/>
    <w:rsid w:val="008808AD"/>
    <w:rsid w:val="00882212"/>
    <w:rsid w:val="0088591F"/>
    <w:rsid w:val="008919E9"/>
    <w:rsid w:val="00892F71"/>
    <w:rsid w:val="0089309B"/>
    <w:rsid w:val="008932FE"/>
    <w:rsid w:val="00897F13"/>
    <w:rsid w:val="008A0255"/>
    <w:rsid w:val="008A71B5"/>
    <w:rsid w:val="008B1D73"/>
    <w:rsid w:val="008D04DD"/>
    <w:rsid w:val="008D11DD"/>
    <w:rsid w:val="008D4842"/>
    <w:rsid w:val="008E3CA8"/>
    <w:rsid w:val="008E5066"/>
    <w:rsid w:val="008E6E14"/>
    <w:rsid w:val="008F6CBD"/>
    <w:rsid w:val="0090174E"/>
    <w:rsid w:val="00903315"/>
    <w:rsid w:val="0090353B"/>
    <w:rsid w:val="0090428F"/>
    <w:rsid w:val="00904BF2"/>
    <w:rsid w:val="00905CA2"/>
    <w:rsid w:val="009067EC"/>
    <w:rsid w:val="00906CE5"/>
    <w:rsid w:val="0092058E"/>
    <w:rsid w:val="00920A64"/>
    <w:rsid w:val="00925587"/>
    <w:rsid w:val="0092597F"/>
    <w:rsid w:val="00931EA7"/>
    <w:rsid w:val="0093260B"/>
    <w:rsid w:val="00933689"/>
    <w:rsid w:val="00936961"/>
    <w:rsid w:val="00936B93"/>
    <w:rsid w:val="00940506"/>
    <w:rsid w:val="00940E07"/>
    <w:rsid w:val="009464A5"/>
    <w:rsid w:val="009510DC"/>
    <w:rsid w:val="0095365C"/>
    <w:rsid w:val="009643F6"/>
    <w:rsid w:val="0096443B"/>
    <w:rsid w:val="00966E4C"/>
    <w:rsid w:val="00972613"/>
    <w:rsid w:val="00974717"/>
    <w:rsid w:val="0097498C"/>
    <w:rsid w:val="00974A6A"/>
    <w:rsid w:val="00982AF4"/>
    <w:rsid w:val="009837FB"/>
    <w:rsid w:val="0098621A"/>
    <w:rsid w:val="0099082B"/>
    <w:rsid w:val="00991459"/>
    <w:rsid w:val="009A43D3"/>
    <w:rsid w:val="009A67F6"/>
    <w:rsid w:val="009A70DE"/>
    <w:rsid w:val="009B1A77"/>
    <w:rsid w:val="009B6A7A"/>
    <w:rsid w:val="009B7035"/>
    <w:rsid w:val="009C08A2"/>
    <w:rsid w:val="009C4721"/>
    <w:rsid w:val="009C579E"/>
    <w:rsid w:val="009C6C50"/>
    <w:rsid w:val="009D15FA"/>
    <w:rsid w:val="009D35D8"/>
    <w:rsid w:val="009D6620"/>
    <w:rsid w:val="009D7801"/>
    <w:rsid w:val="009E1170"/>
    <w:rsid w:val="009E1860"/>
    <w:rsid w:val="009E5B4D"/>
    <w:rsid w:val="009E6C69"/>
    <w:rsid w:val="009E769D"/>
    <w:rsid w:val="009E7BC1"/>
    <w:rsid w:val="009F410B"/>
    <w:rsid w:val="009F6513"/>
    <w:rsid w:val="009F70BE"/>
    <w:rsid w:val="00A02CA7"/>
    <w:rsid w:val="00A0317C"/>
    <w:rsid w:val="00A05384"/>
    <w:rsid w:val="00A054B7"/>
    <w:rsid w:val="00A05A2A"/>
    <w:rsid w:val="00A112CC"/>
    <w:rsid w:val="00A11ACE"/>
    <w:rsid w:val="00A13230"/>
    <w:rsid w:val="00A157A3"/>
    <w:rsid w:val="00A15FC5"/>
    <w:rsid w:val="00A15FE6"/>
    <w:rsid w:val="00A169FD"/>
    <w:rsid w:val="00A202D5"/>
    <w:rsid w:val="00A20C8F"/>
    <w:rsid w:val="00A21CDA"/>
    <w:rsid w:val="00A227DF"/>
    <w:rsid w:val="00A2669B"/>
    <w:rsid w:val="00A27356"/>
    <w:rsid w:val="00A2786E"/>
    <w:rsid w:val="00A27F40"/>
    <w:rsid w:val="00A307A4"/>
    <w:rsid w:val="00A32BC3"/>
    <w:rsid w:val="00A3324E"/>
    <w:rsid w:val="00A34DA8"/>
    <w:rsid w:val="00A35219"/>
    <w:rsid w:val="00A3530B"/>
    <w:rsid w:val="00A43259"/>
    <w:rsid w:val="00A433E2"/>
    <w:rsid w:val="00A44AFA"/>
    <w:rsid w:val="00A46366"/>
    <w:rsid w:val="00A50192"/>
    <w:rsid w:val="00A50AB8"/>
    <w:rsid w:val="00A554A2"/>
    <w:rsid w:val="00A55C0A"/>
    <w:rsid w:val="00A608CA"/>
    <w:rsid w:val="00A63284"/>
    <w:rsid w:val="00A710E3"/>
    <w:rsid w:val="00A75927"/>
    <w:rsid w:val="00A759EA"/>
    <w:rsid w:val="00A828BF"/>
    <w:rsid w:val="00A93DBA"/>
    <w:rsid w:val="00A96AB5"/>
    <w:rsid w:val="00A976ED"/>
    <w:rsid w:val="00AA2EF2"/>
    <w:rsid w:val="00AA6063"/>
    <w:rsid w:val="00AA6E3C"/>
    <w:rsid w:val="00AB1E3A"/>
    <w:rsid w:val="00AB1FE2"/>
    <w:rsid w:val="00AB27FB"/>
    <w:rsid w:val="00AB779D"/>
    <w:rsid w:val="00AC21D6"/>
    <w:rsid w:val="00AC37DA"/>
    <w:rsid w:val="00AC3837"/>
    <w:rsid w:val="00AC53C7"/>
    <w:rsid w:val="00AC5D48"/>
    <w:rsid w:val="00AC7042"/>
    <w:rsid w:val="00AD400B"/>
    <w:rsid w:val="00AD72D7"/>
    <w:rsid w:val="00AE19BD"/>
    <w:rsid w:val="00AE1DCA"/>
    <w:rsid w:val="00AE20CE"/>
    <w:rsid w:val="00AE2268"/>
    <w:rsid w:val="00AE3673"/>
    <w:rsid w:val="00AE4A5C"/>
    <w:rsid w:val="00AF15CD"/>
    <w:rsid w:val="00AF4AC4"/>
    <w:rsid w:val="00AF52DF"/>
    <w:rsid w:val="00AF7E07"/>
    <w:rsid w:val="00AF7E17"/>
    <w:rsid w:val="00B04A89"/>
    <w:rsid w:val="00B10726"/>
    <w:rsid w:val="00B13364"/>
    <w:rsid w:val="00B1545D"/>
    <w:rsid w:val="00B16D32"/>
    <w:rsid w:val="00B20678"/>
    <w:rsid w:val="00B21BF9"/>
    <w:rsid w:val="00B23FBD"/>
    <w:rsid w:val="00B25ED8"/>
    <w:rsid w:val="00B26B38"/>
    <w:rsid w:val="00B30C58"/>
    <w:rsid w:val="00B32145"/>
    <w:rsid w:val="00B33030"/>
    <w:rsid w:val="00B33802"/>
    <w:rsid w:val="00B355DD"/>
    <w:rsid w:val="00B37DD8"/>
    <w:rsid w:val="00B41177"/>
    <w:rsid w:val="00B436DA"/>
    <w:rsid w:val="00B53870"/>
    <w:rsid w:val="00B54D89"/>
    <w:rsid w:val="00B560DD"/>
    <w:rsid w:val="00B60DE9"/>
    <w:rsid w:val="00B62274"/>
    <w:rsid w:val="00B637FF"/>
    <w:rsid w:val="00B66178"/>
    <w:rsid w:val="00B6742B"/>
    <w:rsid w:val="00B7387B"/>
    <w:rsid w:val="00B84B13"/>
    <w:rsid w:val="00B915BF"/>
    <w:rsid w:val="00B91824"/>
    <w:rsid w:val="00B953DA"/>
    <w:rsid w:val="00B9609D"/>
    <w:rsid w:val="00B96792"/>
    <w:rsid w:val="00B97B64"/>
    <w:rsid w:val="00BA1C5A"/>
    <w:rsid w:val="00BA388A"/>
    <w:rsid w:val="00BB1855"/>
    <w:rsid w:val="00BB3A33"/>
    <w:rsid w:val="00BB3AF8"/>
    <w:rsid w:val="00BB6CE7"/>
    <w:rsid w:val="00BB7736"/>
    <w:rsid w:val="00BC0F7B"/>
    <w:rsid w:val="00BD4D86"/>
    <w:rsid w:val="00BD51F1"/>
    <w:rsid w:val="00BD6475"/>
    <w:rsid w:val="00BD6F26"/>
    <w:rsid w:val="00BE13E1"/>
    <w:rsid w:val="00BE49D2"/>
    <w:rsid w:val="00BE590F"/>
    <w:rsid w:val="00BF0184"/>
    <w:rsid w:val="00BF0608"/>
    <w:rsid w:val="00BF3EDE"/>
    <w:rsid w:val="00BF4767"/>
    <w:rsid w:val="00C00590"/>
    <w:rsid w:val="00C044F1"/>
    <w:rsid w:val="00C0471B"/>
    <w:rsid w:val="00C04F09"/>
    <w:rsid w:val="00C06B9E"/>
    <w:rsid w:val="00C07C70"/>
    <w:rsid w:val="00C111D5"/>
    <w:rsid w:val="00C14BA2"/>
    <w:rsid w:val="00C16436"/>
    <w:rsid w:val="00C16D3B"/>
    <w:rsid w:val="00C1759F"/>
    <w:rsid w:val="00C246CC"/>
    <w:rsid w:val="00C25244"/>
    <w:rsid w:val="00C26CB8"/>
    <w:rsid w:val="00C30D47"/>
    <w:rsid w:val="00C33251"/>
    <w:rsid w:val="00C41505"/>
    <w:rsid w:val="00C476D6"/>
    <w:rsid w:val="00C51F3D"/>
    <w:rsid w:val="00C526D8"/>
    <w:rsid w:val="00C52FF9"/>
    <w:rsid w:val="00C641F7"/>
    <w:rsid w:val="00C67BB7"/>
    <w:rsid w:val="00C70A1C"/>
    <w:rsid w:val="00C70C09"/>
    <w:rsid w:val="00C7457A"/>
    <w:rsid w:val="00C76814"/>
    <w:rsid w:val="00C84C7B"/>
    <w:rsid w:val="00C868C7"/>
    <w:rsid w:val="00C9015A"/>
    <w:rsid w:val="00C9273C"/>
    <w:rsid w:val="00C92889"/>
    <w:rsid w:val="00C92AEC"/>
    <w:rsid w:val="00C9347B"/>
    <w:rsid w:val="00C95067"/>
    <w:rsid w:val="00CA120E"/>
    <w:rsid w:val="00CA7DD0"/>
    <w:rsid w:val="00CB1320"/>
    <w:rsid w:val="00CB270F"/>
    <w:rsid w:val="00CB592C"/>
    <w:rsid w:val="00CB68D0"/>
    <w:rsid w:val="00CC1BC7"/>
    <w:rsid w:val="00CC2A16"/>
    <w:rsid w:val="00CC57BC"/>
    <w:rsid w:val="00CC65FC"/>
    <w:rsid w:val="00CC6A9E"/>
    <w:rsid w:val="00CD00C9"/>
    <w:rsid w:val="00CD0CF6"/>
    <w:rsid w:val="00CD0D14"/>
    <w:rsid w:val="00CD207A"/>
    <w:rsid w:val="00CD2F77"/>
    <w:rsid w:val="00CD50B0"/>
    <w:rsid w:val="00CD5301"/>
    <w:rsid w:val="00CD7471"/>
    <w:rsid w:val="00CD7C6F"/>
    <w:rsid w:val="00CD7EAB"/>
    <w:rsid w:val="00CE498D"/>
    <w:rsid w:val="00CE4C7E"/>
    <w:rsid w:val="00CE4CBC"/>
    <w:rsid w:val="00CE774E"/>
    <w:rsid w:val="00CF29DA"/>
    <w:rsid w:val="00CF31A4"/>
    <w:rsid w:val="00CF368B"/>
    <w:rsid w:val="00CF3C1A"/>
    <w:rsid w:val="00D0134C"/>
    <w:rsid w:val="00D02F7C"/>
    <w:rsid w:val="00D030EC"/>
    <w:rsid w:val="00D03DB8"/>
    <w:rsid w:val="00D07EB1"/>
    <w:rsid w:val="00D1080D"/>
    <w:rsid w:val="00D129C3"/>
    <w:rsid w:val="00D13630"/>
    <w:rsid w:val="00D16146"/>
    <w:rsid w:val="00D20F07"/>
    <w:rsid w:val="00D256F9"/>
    <w:rsid w:val="00D30459"/>
    <w:rsid w:val="00D30D84"/>
    <w:rsid w:val="00D3347F"/>
    <w:rsid w:val="00D3464B"/>
    <w:rsid w:val="00D416B7"/>
    <w:rsid w:val="00D42405"/>
    <w:rsid w:val="00D43951"/>
    <w:rsid w:val="00D47044"/>
    <w:rsid w:val="00D5017C"/>
    <w:rsid w:val="00D63DDA"/>
    <w:rsid w:val="00D7203F"/>
    <w:rsid w:val="00D72277"/>
    <w:rsid w:val="00D7233A"/>
    <w:rsid w:val="00D7516E"/>
    <w:rsid w:val="00D75D7D"/>
    <w:rsid w:val="00D77943"/>
    <w:rsid w:val="00D80335"/>
    <w:rsid w:val="00D8371C"/>
    <w:rsid w:val="00D84AE3"/>
    <w:rsid w:val="00D9440E"/>
    <w:rsid w:val="00D97DF8"/>
    <w:rsid w:val="00DA29EF"/>
    <w:rsid w:val="00DA5E62"/>
    <w:rsid w:val="00DA61B9"/>
    <w:rsid w:val="00DA63F7"/>
    <w:rsid w:val="00DA77A3"/>
    <w:rsid w:val="00DB4746"/>
    <w:rsid w:val="00DC1D24"/>
    <w:rsid w:val="00DC3BCA"/>
    <w:rsid w:val="00DC3C69"/>
    <w:rsid w:val="00DC5655"/>
    <w:rsid w:val="00DE2E28"/>
    <w:rsid w:val="00DE3B2A"/>
    <w:rsid w:val="00DE4C26"/>
    <w:rsid w:val="00DE5046"/>
    <w:rsid w:val="00DE633B"/>
    <w:rsid w:val="00DF0314"/>
    <w:rsid w:val="00DF0DC9"/>
    <w:rsid w:val="00DF1747"/>
    <w:rsid w:val="00DF290D"/>
    <w:rsid w:val="00DF448A"/>
    <w:rsid w:val="00DF6E8D"/>
    <w:rsid w:val="00E028E6"/>
    <w:rsid w:val="00E03CFB"/>
    <w:rsid w:val="00E04FF7"/>
    <w:rsid w:val="00E10684"/>
    <w:rsid w:val="00E142D1"/>
    <w:rsid w:val="00E14374"/>
    <w:rsid w:val="00E16268"/>
    <w:rsid w:val="00E25342"/>
    <w:rsid w:val="00E25842"/>
    <w:rsid w:val="00E27187"/>
    <w:rsid w:val="00E30041"/>
    <w:rsid w:val="00E32520"/>
    <w:rsid w:val="00E3395E"/>
    <w:rsid w:val="00E407E9"/>
    <w:rsid w:val="00E40E80"/>
    <w:rsid w:val="00E43721"/>
    <w:rsid w:val="00E44A2B"/>
    <w:rsid w:val="00E467F3"/>
    <w:rsid w:val="00E523D8"/>
    <w:rsid w:val="00E56A11"/>
    <w:rsid w:val="00E576E4"/>
    <w:rsid w:val="00E64C1A"/>
    <w:rsid w:val="00E67820"/>
    <w:rsid w:val="00E70070"/>
    <w:rsid w:val="00E70B48"/>
    <w:rsid w:val="00E744E8"/>
    <w:rsid w:val="00E759E7"/>
    <w:rsid w:val="00E83D80"/>
    <w:rsid w:val="00E91436"/>
    <w:rsid w:val="00E92F48"/>
    <w:rsid w:val="00E93BAD"/>
    <w:rsid w:val="00E94E9E"/>
    <w:rsid w:val="00E9616A"/>
    <w:rsid w:val="00E9665A"/>
    <w:rsid w:val="00E972F7"/>
    <w:rsid w:val="00E9755B"/>
    <w:rsid w:val="00EA270A"/>
    <w:rsid w:val="00EA7125"/>
    <w:rsid w:val="00EB1EA4"/>
    <w:rsid w:val="00EC4277"/>
    <w:rsid w:val="00EC46D3"/>
    <w:rsid w:val="00ED1CEE"/>
    <w:rsid w:val="00ED51EA"/>
    <w:rsid w:val="00ED5A05"/>
    <w:rsid w:val="00ED662F"/>
    <w:rsid w:val="00ED6847"/>
    <w:rsid w:val="00EE27F3"/>
    <w:rsid w:val="00EE2A0B"/>
    <w:rsid w:val="00EE4CD1"/>
    <w:rsid w:val="00EE60F3"/>
    <w:rsid w:val="00EE67EB"/>
    <w:rsid w:val="00EF0F85"/>
    <w:rsid w:val="00EF19D8"/>
    <w:rsid w:val="00EF2167"/>
    <w:rsid w:val="00EF252A"/>
    <w:rsid w:val="00EF3B44"/>
    <w:rsid w:val="00EF4651"/>
    <w:rsid w:val="00EF499B"/>
    <w:rsid w:val="00EF5199"/>
    <w:rsid w:val="00EF7C39"/>
    <w:rsid w:val="00F02D77"/>
    <w:rsid w:val="00F0425D"/>
    <w:rsid w:val="00F06B0E"/>
    <w:rsid w:val="00F073ED"/>
    <w:rsid w:val="00F074DD"/>
    <w:rsid w:val="00F128BC"/>
    <w:rsid w:val="00F137BC"/>
    <w:rsid w:val="00F148F1"/>
    <w:rsid w:val="00F15E4E"/>
    <w:rsid w:val="00F200B4"/>
    <w:rsid w:val="00F23C8E"/>
    <w:rsid w:val="00F23DF3"/>
    <w:rsid w:val="00F23E17"/>
    <w:rsid w:val="00F24112"/>
    <w:rsid w:val="00F30094"/>
    <w:rsid w:val="00F3050D"/>
    <w:rsid w:val="00F30999"/>
    <w:rsid w:val="00F31BC6"/>
    <w:rsid w:val="00F32810"/>
    <w:rsid w:val="00F34043"/>
    <w:rsid w:val="00F3647C"/>
    <w:rsid w:val="00F4310A"/>
    <w:rsid w:val="00F437B6"/>
    <w:rsid w:val="00F46CA1"/>
    <w:rsid w:val="00F50D06"/>
    <w:rsid w:val="00F57A73"/>
    <w:rsid w:val="00F60B0D"/>
    <w:rsid w:val="00F61B96"/>
    <w:rsid w:val="00F61E94"/>
    <w:rsid w:val="00F62149"/>
    <w:rsid w:val="00F64406"/>
    <w:rsid w:val="00F661C7"/>
    <w:rsid w:val="00F6772E"/>
    <w:rsid w:val="00F71D3A"/>
    <w:rsid w:val="00F733D9"/>
    <w:rsid w:val="00F73EB2"/>
    <w:rsid w:val="00F74536"/>
    <w:rsid w:val="00F82547"/>
    <w:rsid w:val="00F83C61"/>
    <w:rsid w:val="00F86C59"/>
    <w:rsid w:val="00F86E91"/>
    <w:rsid w:val="00F87BC5"/>
    <w:rsid w:val="00F93A46"/>
    <w:rsid w:val="00FA012E"/>
    <w:rsid w:val="00FA3C8D"/>
    <w:rsid w:val="00FA58F4"/>
    <w:rsid w:val="00FA670C"/>
    <w:rsid w:val="00FA7128"/>
    <w:rsid w:val="00FB2559"/>
    <w:rsid w:val="00FB2EBD"/>
    <w:rsid w:val="00FB6069"/>
    <w:rsid w:val="00FC29DC"/>
    <w:rsid w:val="00FC35DE"/>
    <w:rsid w:val="00FC5980"/>
    <w:rsid w:val="00FC6012"/>
    <w:rsid w:val="00FC61CD"/>
    <w:rsid w:val="00FC6F65"/>
    <w:rsid w:val="00FD43EC"/>
    <w:rsid w:val="00FE7243"/>
    <w:rsid w:val="00FF16E5"/>
    <w:rsid w:val="00FF3599"/>
    <w:rsid w:val="00FF3F41"/>
    <w:rsid w:val="00FF581A"/>
    <w:rsid w:val="00FF63EB"/>
    <w:rsid w:val="00FF7684"/>
    <w:rsid w:val="00FF76C8"/>
    <w:rsid w:val="00FF7CCC"/>
    <w:rsid w:val="0DDC6610"/>
    <w:rsid w:val="276F5F37"/>
    <w:rsid w:val="28707622"/>
    <w:rsid w:val="2E51B4D9"/>
    <w:rsid w:val="319C28B2"/>
    <w:rsid w:val="33DC267B"/>
    <w:rsid w:val="33F1B757"/>
    <w:rsid w:val="37E2CED2"/>
    <w:rsid w:val="39CD6158"/>
    <w:rsid w:val="3AF515A3"/>
    <w:rsid w:val="57088561"/>
    <w:rsid w:val="57F0CD61"/>
    <w:rsid w:val="5CD895C5"/>
    <w:rsid w:val="65BED60A"/>
    <w:rsid w:val="68DAFCD8"/>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08D62D"/>
  <w15:chartTrackingRefBased/>
  <w15:docId w15:val="{B6478EB7-5FF9-4735-B57E-95C4CBD1C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paragraph" w:styleId="Nadpis1">
    <w:name w:val="heading 1"/>
    <w:basedOn w:val="Normlny"/>
    <w:next w:val="Normlny"/>
    <w:link w:val="Nadpis1Char"/>
    <w:uiPriority w:val="9"/>
    <w:qFormat/>
    <w:rsid w:val="00036241"/>
    <w:pPr>
      <w:keepNext/>
      <w:keepLines/>
      <w:numPr>
        <w:numId w:val="26"/>
      </w:numPr>
      <w:spacing w:before="240" w:after="0"/>
      <w:outlineLvl w:val="0"/>
    </w:pPr>
    <w:rPr>
      <w:rFonts w:asciiTheme="majorHAnsi" w:eastAsiaTheme="majorEastAsia" w:hAnsiTheme="majorHAnsi" w:cstheme="majorBidi"/>
      <w:color w:val="4D9767" w:themeColor="accent1" w:themeShade="BF"/>
      <w:sz w:val="32"/>
      <w:szCs w:val="32"/>
    </w:rPr>
  </w:style>
  <w:style w:type="paragraph" w:styleId="Nadpis2">
    <w:name w:val="heading 2"/>
    <w:basedOn w:val="Normlny"/>
    <w:next w:val="Normlny"/>
    <w:link w:val="Nadpis2Char"/>
    <w:uiPriority w:val="9"/>
    <w:unhideWhenUsed/>
    <w:qFormat/>
    <w:rsid w:val="00C84C7B"/>
    <w:pPr>
      <w:keepNext/>
      <w:keepLines/>
      <w:numPr>
        <w:ilvl w:val="1"/>
        <w:numId w:val="26"/>
      </w:numPr>
      <w:spacing w:before="40" w:after="0"/>
      <w:outlineLvl w:val="1"/>
    </w:pPr>
    <w:rPr>
      <w:rFonts w:asciiTheme="majorHAnsi" w:eastAsiaTheme="majorEastAsia" w:hAnsiTheme="majorHAnsi" w:cstheme="majorBidi"/>
      <w:color w:val="0D0D0D" w:themeColor="text2" w:themeTint="F2"/>
      <w:sz w:val="26"/>
      <w:szCs w:val="26"/>
    </w:rPr>
  </w:style>
  <w:style w:type="paragraph" w:styleId="Nadpis3">
    <w:name w:val="heading 3"/>
    <w:basedOn w:val="Normlny"/>
    <w:next w:val="Normlny"/>
    <w:link w:val="Nadpis3Char"/>
    <w:uiPriority w:val="9"/>
    <w:unhideWhenUsed/>
    <w:qFormat/>
    <w:rsid w:val="00C84C7B"/>
    <w:pPr>
      <w:keepNext/>
      <w:keepLines/>
      <w:numPr>
        <w:ilvl w:val="2"/>
        <w:numId w:val="26"/>
      </w:numPr>
      <w:spacing w:before="40" w:after="0"/>
      <w:outlineLvl w:val="2"/>
    </w:pPr>
    <w:rPr>
      <w:rFonts w:ascii="Source Sans Pro" w:eastAsiaTheme="majorEastAsia" w:hAnsi="Source Sans Pro" w:cstheme="majorBidi"/>
      <w:color w:val="0D0D0D" w:themeColor="text2" w:themeTint="F2"/>
      <w:sz w:val="32"/>
      <w:szCs w:val="24"/>
    </w:rPr>
  </w:style>
  <w:style w:type="paragraph" w:styleId="Nadpis4">
    <w:name w:val="heading 4"/>
    <w:basedOn w:val="Normlny"/>
    <w:next w:val="Normlny"/>
    <w:link w:val="Nadpis4Char"/>
    <w:uiPriority w:val="9"/>
    <w:unhideWhenUsed/>
    <w:qFormat/>
    <w:rsid w:val="00C84C7B"/>
    <w:pPr>
      <w:keepNext/>
      <w:keepLines/>
      <w:numPr>
        <w:ilvl w:val="3"/>
        <w:numId w:val="26"/>
      </w:numPr>
      <w:spacing w:before="40" w:after="0"/>
      <w:outlineLvl w:val="3"/>
    </w:pPr>
    <w:rPr>
      <w:rFonts w:asciiTheme="majorHAnsi" w:eastAsiaTheme="majorEastAsia" w:hAnsiTheme="majorHAnsi" w:cstheme="majorBidi"/>
      <w:i/>
      <w:iCs/>
      <w:color w:val="0D0D0D" w:themeColor="text2" w:themeTint="F2"/>
      <w:sz w:val="28"/>
    </w:rPr>
  </w:style>
  <w:style w:type="paragraph" w:styleId="Nadpis5">
    <w:name w:val="heading 5"/>
    <w:basedOn w:val="Normlny"/>
    <w:next w:val="Normlny"/>
    <w:link w:val="Nadpis5Char"/>
    <w:uiPriority w:val="9"/>
    <w:semiHidden/>
    <w:unhideWhenUsed/>
    <w:qFormat/>
    <w:rsid w:val="00D97DF8"/>
    <w:pPr>
      <w:keepNext/>
      <w:keepLines/>
      <w:numPr>
        <w:ilvl w:val="4"/>
        <w:numId w:val="26"/>
      </w:numPr>
      <w:spacing w:before="40" w:after="0"/>
      <w:outlineLvl w:val="4"/>
    </w:pPr>
    <w:rPr>
      <w:rFonts w:asciiTheme="majorHAnsi" w:eastAsiaTheme="majorEastAsia" w:hAnsiTheme="majorHAnsi" w:cstheme="majorBidi"/>
      <w:color w:val="4D9767" w:themeColor="accent1" w:themeShade="BF"/>
    </w:rPr>
  </w:style>
  <w:style w:type="paragraph" w:styleId="Nadpis6">
    <w:name w:val="heading 6"/>
    <w:basedOn w:val="Normlny"/>
    <w:next w:val="Normlny"/>
    <w:link w:val="Nadpis6Char"/>
    <w:uiPriority w:val="9"/>
    <w:semiHidden/>
    <w:unhideWhenUsed/>
    <w:qFormat/>
    <w:rsid w:val="00D97DF8"/>
    <w:pPr>
      <w:keepNext/>
      <w:keepLines/>
      <w:numPr>
        <w:ilvl w:val="5"/>
        <w:numId w:val="26"/>
      </w:numPr>
      <w:spacing w:before="40" w:after="0"/>
      <w:outlineLvl w:val="5"/>
    </w:pPr>
    <w:rPr>
      <w:rFonts w:asciiTheme="majorHAnsi" w:eastAsiaTheme="majorEastAsia" w:hAnsiTheme="majorHAnsi" w:cstheme="majorBidi"/>
      <w:color w:val="336444" w:themeColor="accent1" w:themeShade="7F"/>
    </w:rPr>
  </w:style>
  <w:style w:type="paragraph" w:styleId="Nadpis7">
    <w:name w:val="heading 7"/>
    <w:basedOn w:val="Normlny"/>
    <w:next w:val="Normlny"/>
    <w:link w:val="Nadpis7Char"/>
    <w:uiPriority w:val="9"/>
    <w:semiHidden/>
    <w:unhideWhenUsed/>
    <w:qFormat/>
    <w:rsid w:val="00D97DF8"/>
    <w:pPr>
      <w:keepNext/>
      <w:keepLines/>
      <w:numPr>
        <w:ilvl w:val="6"/>
        <w:numId w:val="26"/>
      </w:numPr>
      <w:spacing w:before="40" w:after="0"/>
      <w:outlineLvl w:val="6"/>
    </w:pPr>
    <w:rPr>
      <w:rFonts w:asciiTheme="majorHAnsi" w:eastAsiaTheme="majorEastAsia" w:hAnsiTheme="majorHAnsi" w:cstheme="majorBidi"/>
      <w:i/>
      <w:iCs/>
      <w:color w:val="336444" w:themeColor="accent1" w:themeShade="7F"/>
    </w:rPr>
  </w:style>
  <w:style w:type="paragraph" w:styleId="Nadpis8">
    <w:name w:val="heading 8"/>
    <w:basedOn w:val="Normlny"/>
    <w:next w:val="Normlny"/>
    <w:link w:val="Nadpis8Char"/>
    <w:uiPriority w:val="9"/>
    <w:semiHidden/>
    <w:unhideWhenUsed/>
    <w:qFormat/>
    <w:rsid w:val="00D97DF8"/>
    <w:pPr>
      <w:keepNext/>
      <w:keepLines/>
      <w:numPr>
        <w:ilvl w:val="7"/>
        <w:numId w:val="26"/>
      </w:numPr>
      <w:spacing w:before="40" w:after="0"/>
      <w:outlineLvl w:val="7"/>
    </w:pPr>
    <w:rPr>
      <w:rFonts w:asciiTheme="majorHAnsi" w:eastAsiaTheme="majorEastAsia" w:hAnsiTheme="majorHAnsi" w:cstheme="majorBidi"/>
      <w:color w:val="929292" w:themeColor="text1" w:themeTint="D8"/>
      <w:sz w:val="21"/>
      <w:szCs w:val="21"/>
    </w:rPr>
  </w:style>
  <w:style w:type="paragraph" w:styleId="Nadpis9">
    <w:name w:val="heading 9"/>
    <w:basedOn w:val="Normlny"/>
    <w:next w:val="Normlny"/>
    <w:link w:val="Nadpis9Char"/>
    <w:uiPriority w:val="9"/>
    <w:semiHidden/>
    <w:unhideWhenUsed/>
    <w:qFormat/>
    <w:rsid w:val="00D97DF8"/>
    <w:pPr>
      <w:keepNext/>
      <w:keepLines/>
      <w:numPr>
        <w:ilvl w:val="8"/>
        <w:numId w:val="26"/>
      </w:numPr>
      <w:spacing w:before="40" w:after="0"/>
      <w:outlineLvl w:val="8"/>
    </w:pPr>
    <w:rPr>
      <w:rFonts w:asciiTheme="majorHAnsi" w:eastAsiaTheme="majorEastAsia" w:hAnsiTheme="majorHAnsi" w:cstheme="majorBidi"/>
      <w:i/>
      <w:iCs/>
      <w:color w:val="929292" w:themeColor="text1" w:themeTint="D8"/>
      <w:sz w:val="21"/>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036241"/>
    <w:rPr>
      <w:rFonts w:asciiTheme="majorHAnsi" w:eastAsiaTheme="majorEastAsia" w:hAnsiTheme="majorHAnsi" w:cstheme="majorBidi"/>
      <w:color w:val="4D9767" w:themeColor="accent1" w:themeShade="BF"/>
      <w:sz w:val="32"/>
      <w:szCs w:val="32"/>
    </w:rPr>
  </w:style>
  <w:style w:type="character" w:customStyle="1" w:styleId="Nadpis2Char">
    <w:name w:val="Nadpis 2 Char"/>
    <w:basedOn w:val="Predvolenpsmoodseku"/>
    <w:link w:val="Nadpis2"/>
    <w:uiPriority w:val="9"/>
    <w:rsid w:val="00C84C7B"/>
    <w:rPr>
      <w:rFonts w:asciiTheme="majorHAnsi" w:eastAsiaTheme="majorEastAsia" w:hAnsiTheme="majorHAnsi" w:cstheme="majorBidi"/>
      <w:color w:val="0D0D0D" w:themeColor="text2" w:themeTint="F2"/>
      <w:sz w:val="26"/>
      <w:szCs w:val="26"/>
    </w:rPr>
  </w:style>
  <w:style w:type="paragraph" w:styleId="Odsekzoznamu">
    <w:name w:val="List Paragraph"/>
    <w:basedOn w:val="Normlny"/>
    <w:uiPriority w:val="34"/>
    <w:qFormat/>
    <w:rsid w:val="001041AE"/>
    <w:pPr>
      <w:ind w:left="720"/>
      <w:contextualSpacing/>
    </w:pPr>
  </w:style>
  <w:style w:type="character" w:styleId="Odkaznakomentr">
    <w:name w:val="annotation reference"/>
    <w:basedOn w:val="Predvolenpsmoodseku"/>
    <w:uiPriority w:val="99"/>
    <w:semiHidden/>
    <w:unhideWhenUsed/>
    <w:rsid w:val="001723F8"/>
    <w:rPr>
      <w:sz w:val="16"/>
      <w:szCs w:val="16"/>
    </w:rPr>
  </w:style>
  <w:style w:type="paragraph" w:styleId="Textkomentra">
    <w:name w:val="annotation text"/>
    <w:basedOn w:val="Normlny"/>
    <w:link w:val="TextkomentraChar"/>
    <w:uiPriority w:val="99"/>
    <w:semiHidden/>
    <w:unhideWhenUsed/>
    <w:rsid w:val="001723F8"/>
    <w:pPr>
      <w:spacing w:line="240" w:lineRule="auto"/>
    </w:pPr>
    <w:rPr>
      <w:sz w:val="20"/>
      <w:szCs w:val="20"/>
    </w:rPr>
  </w:style>
  <w:style w:type="character" w:customStyle="1" w:styleId="TextkomentraChar">
    <w:name w:val="Text komentára Char"/>
    <w:basedOn w:val="Predvolenpsmoodseku"/>
    <w:link w:val="Textkomentra"/>
    <w:uiPriority w:val="99"/>
    <w:semiHidden/>
    <w:rsid w:val="001723F8"/>
    <w:rPr>
      <w:sz w:val="20"/>
      <w:szCs w:val="20"/>
    </w:rPr>
  </w:style>
  <w:style w:type="paragraph" w:styleId="Predmetkomentra">
    <w:name w:val="annotation subject"/>
    <w:basedOn w:val="Textkomentra"/>
    <w:next w:val="Textkomentra"/>
    <w:link w:val="PredmetkomentraChar"/>
    <w:uiPriority w:val="99"/>
    <w:semiHidden/>
    <w:unhideWhenUsed/>
    <w:rsid w:val="001723F8"/>
    <w:rPr>
      <w:b/>
      <w:bCs/>
    </w:rPr>
  </w:style>
  <w:style w:type="character" w:customStyle="1" w:styleId="PredmetkomentraChar">
    <w:name w:val="Predmet komentára Char"/>
    <w:basedOn w:val="TextkomentraChar"/>
    <w:link w:val="Predmetkomentra"/>
    <w:uiPriority w:val="99"/>
    <w:semiHidden/>
    <w:rsid w:val="001723F8"/>
    <w:rPr>
      <w:b/>
      <w:bCs/>
      <w:sz w:val="20"/>
      <w:szCs w:val="20"/>
    </w:rPr>
  </w:style>
  <w:style w:type="paragraph" w:styleId="Textbubliny">
    <w:name w:val="Balloon Text"/>
    <w:basedOn w:val="Normlny"/>
    <w:link w:val="TextbublinyChar"/>
    <w:uiPriority w:val="99"/>
    <w:semiHidden/>
    <w:unhideWhenUsed/>
    <w:rsid w:val="001723F8"/>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1723F8"/>
    <w:rPr>
      <w:rFonts w:ascii="Segoe UI" w:hAnsi="Segoe UI" w:cs="Segoe UI"/>
      <w:sz w:val="18"/>
      <w:szCs w:val="18"/>
    </w:rPr>
  </w:style>
  <w:style w:type="character" w:styleId="Hypertextovprepojenie">
    <w:name w:val="Hyperlink"/>
    <w:basedOn w:val="Predvolenpsmoodseku"/>
    <w:uiPriority w:val="99"/>
    <w:unhideWhenUsed/>
    <w:rsid w:val="009464A5"/>
    <w:rPr>
      <w:color w:val="211F6E" w:themeColor="hyperlink"/>
      <w:u w:val="single"/>
    </w:rPr>
  </w:style>
  <w:style w:type="paragraph" w:styleId="Bezriadkovania">
    <w:name w:val="No Spacing"/>
    <w:link w:val="BezriadkovaniaChar"/>
    <w:uiPriority w:val="1"/>
    <w:qFormat/>
    <w:rsid w:val="00031230"/>
    <w:pPr>
      <w:spacing w:after="0" w:line="240" w:lineRule="auto"/>
    </w:pPr>
  </w:style>
  <w:style w:type="character" w:customStyle="1" w:styleId="Nadpis3Char">
    <w:name w:val="Nadpis 3 Char"/>
    <w:basedOn w:val="Predvolenpsmoodseku"/>
    <w:link w:val="Nadpis3"/>
    <w:uiPriority w:val="9"/>
    <w:rsid w:val="00C84C7B"/>
    <w:rPr>
      <w:rFonts w:ascii="Source Sans Pro" w:eastAsiaTheme="majorEastAsia" w:hAnsi="Source Sans Pro" w:cstheme="majorBidi"/>
      <w:color w:val="0D0D0D" w:themeColor="text2" w:themeTint="F2"/>
      <w:sz w:val="32"/>
      <w:szCs w:val="24"/>
    </w:rPr>
  </w:style>
  <w:style w:type="paragraph" w:styleId="Textpoznmkypodiarou">
    <w:name w:val="footnote text"/>
    <w:basedOn w:val="Normlny"/>
    <w:link w:val="TextpoznmkypodiarouChar"/>
    <w:uiPriority w:val="99"/>
    <w:semiHidden/>
    <w:unhideWhenUsed/>
    <w:rsid w:val="00117618"/>
    <w:pPr>
      <w:spacing w:after="0" w:line="240" w:lineRule="auto"/>
    </w:pPr>
    <w:rPr>
      <w:sz w:val="20"/>
      <w:szCs w:val="20"/>
    </w:rPr>
  </w:style>
  <w:style w:type="character" w:customStyle="1" w:styleId="TextpoznmkypodiarouChar">
    <w:name w:val="Text poznámky pod čiarou Char"/>
    <w:basedOn w:val="Predvolenpsmoodseku"/>
    <w:link w:val="Textpoznmkypodiarou"/>
    <w:uiPriority w:val="99"/>
    <w:semiHidden/>
    <w:rsid w:val="00117618"/>
    <w:rPr>
      <w:sz w:val="20"/>
      <w:szCs w:val="20"/>
    </w:rPr>
  </w:style>
  <w:style w:type="character" w:styleId="Odkaznapoznmkupodiarou">
    <w:name w:val="footnote reference"/>
    <w:basedOn w:val="Predvolenpsmoodseku"/>
    <w:uiPriority w:val="99"/>
    <w:semiHidden/>
    <w:unhideWhenUsed/>
    <w:rsid w:val="00117618"/>
    <w:rPr>
      <w:vertAlign w:val="superscript"/>
    </w:rPr>
  </w:style>
  <w:style w:type="character" w:styleId="PouitHypertextovPrepojenie">
    <w:name w:val="FollowedHyperlink"/>
    <w:basedOn w:val="Predvolenpsmoodseku"/>
    <w:uiPriority w:val="99"/>
    <w:semiHidden/>
    <w:unhideWhenUsed/>
    <w:rsid w:val="004F7DA6"/>
    <w:rPr>
      <w:color w:val="14283A" w:themeColor="followedHyperlink"/>
      <w:u w:val="single"/>
    </w:rPr>
  </w:style>
  <w:style w:type="paragraph" w:styleId="Hlavikaobsahu">
    <w:name w:val="TOC Heading"/>
    <w:basedOn w:val="Nadpis1"/>
    <w:next w:val="Normlny"/>
    <w:uiPriority w:val="39"/>
    <w:unhideWhenUsed/>
    <w:qFormat/>
    <w:rsid w:val="003A6A17"/>
    <w:pPr>
      <w:numPr>
        <w:numId w:val="0"/>
      </w:numPr>
      <w:outlineLvl w:val="9"/>
    </w:pPr>
    <w:rPr>
      <w:lang w:eastAsia="sk-SK"/>
    </w:rPr>
  </w:style>
  <w:style w:type="paragraph" w:styleId="Obsah1">
    <w:name w:val="toc 1"/>
    <w:basedOn w:val="Normlny"/>
    <w:next w:val="Normlny"/>
    <w:autoRedefine/>
    <w:uiPriority w:val="39"/>
    <w:unhideWhenUsed/>
    <w:rsid w:val="00FA58F4"/>
    <w:pPr>
      <w:spacing w:before="360" w:after="0"/>
    </w:pPr>
    <w:rPr>
      <w:rFonts w:asciiTheme="majorHAnsi" w:hAnsiTheme="majorHAnsi" w:cstheme="majorHAnsi"/>
      <w:b/>
      <w:bCs/>
      <w:caps/>
      <w:sz w:val="24"/>
      <w:szCs w:val="24"/>
    </w:rPr>
  </w:style>
  <w:style w:type="paragraph" w:styleId="Obsah3">
    <w:name w:val="toc 3"/>
    <w:basedOn w:val="Normlny"/>
    <w:next w:val="Normlny"/>
    <w:autoRedefine/>
    <w:uiPriority w:val="39"/>
    <w:unhideWhenUsed/>
    <w:rsid w:val="003A6A17"/>
    <w:pPr>
      <w:spacing w:after="0"/>
      <w:ind w:left="220"/>
    </w:pPr>
    <w:rPr>
      <w:rFonts w:cstheme="minorHAnsi"/>
      <w:sz w:val="20"/>
      <w:szCs w:val="20"/>
    </w:rPr>
  </w:style>
  <w:style w:type="paragraph" w:styleId="Obsah2">
    <w:name w:val="toc 2"/>
    <w:basedOn w:val="Normlny"/>
    <w:next w:val="Normlny"/>
    <w:autoRedefine/>
    <w:uiPriority w:val="39"/>
    <w:unhideWhenUsed/>
    <w:rsid w:val="003A6A17"/>
    <w:pPr>
      <w:spacing w:before="240" w:after="0"/>
    </w:pPr>
    <w:rPr>
      <w:rFonts w:cstheme="minorHAnsi"/>
      <w:b/>
      <w:bCs/>
      <w:sz w:val="20"/>
      <w:szCs w:val="20"/>
    </w:rPr>
  </w:style>
  <w:style w:type="paragraph" w:customStyle="1" w:styleId="Default">
    <w:name w:val="Default"/>
    <w:rsid w:val="0048728A"/>
    <w:pPr>
      <w:autoSpaceDE w:val="0"/>
      <w:autoSpaceDN w:val="0"/>
      <w:adjustRightInd w:val="0"/>
      <w:spacing w:after="0" w:line="240" w:lineRule="auto"/>
    </w:pPr>
    <w:rPr>
      <w:rFonts w:ascii="Calibri" w:eastAsia="Calibri" w:hAnsi="Calibri" w:cs="Calibri"/>
      <w:color w:val="000000"/>
      <w:sz w:val="24"/>
      <w:szCs w:val="24"/>
      <w:lang w:val="nl-NL" w:eastAsia="nl-NL"/>
    </w:rPr>
  </w:style>
  <w:style w:type="paragraph" w:styleId="PredformtovanHTML">
    <w:name w:val="HTML Preformatted"/>
    <w:basedOn w:val="Normlny"/>
    <w:link w:val="PredformtovanHTMLChar"/>
    <w:uiPriority w:val="99"/>
    <w:unhideWhenUsed/>
    <w:rsid w:val="00487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sk-SK"/>
    </w:rPr>
  </w:style>
  <w:style w:type="character" w:customStyle="1" w:styleId="PredformtovanHTMLChar">
    <w:name w:val="Predformátované HTML Char"/>
    <w:basedOn w:val="Predvolenpsmoodseku"/>
    <w:link w:val="PredformtovanHTML"/>
    <w:uiPriority w:val="99"/>
    <w:rsid w:val="0048728A"/>
    <w:rPr>
      <w:rFonts w:ascii="Courier New" w:eastAsia="Times New Roman" w:hAnsi="Courier New" w:cs="Courier New"/>
      <w:sz w:val="20"/>
      <w:szCs w:val="20"/>
      <w:lang w:eastAsia="sk-SK"/>
    </w:rPr>
  </w:style>
  <w:style w:type="paragraph" w:styleId="Revzia">
    <w:name w:val="Revision"/>
    <w:hidden/>
    <w:uiPriority w:val="99"/>
    <w:semiHidden/>
    <w:rsid w:val="0048728A"/>
    <w:pPr>
      <w:spacing w:after="0" w:line="240" w:lineRule="auto"/>
    </w:pPr>
  </w:style>
  <w:style w:type="paragraph" w:styleId="Hlavika">
    <w:name w:val="header"/>
    <w:basedOn w:val="Normlny"/>
    <w:link w:val="HlavikaChar"/>
    <w:uiPriority w:val="99"/>
    <w:unhideWhenUsed/>
    <w:rsid w:val="00C9015A"/>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C9015A"/>
  </w:style>
  <w:style w:type="paragraph" w:styleId="Pta">
    <w:name w:val="footer"/>
    <w:basedOn w:val="Normlny"/>
    <w:link w:val="PtaChar"/>
    <w:uiPriority w:val="99"/>
    <w:unhideWhenUsed/>
    <w:rsid w:val="00C9015A"/>
    <w:pPr>
      <w:tabs>
        <w:tab w:val="center" w:pos="4536"/>
        <w:tab w:val="right" w:pos="9072"/>
      </w:tabs>
      <w:spacing w:after="0" w:line="240" w:lineRule="auto"/>
    </w:pPr>
  </w:style>
  <w:style w:type="character" w:customStyle="1" w:styleId="PtaChar">
    <w:name w:val="Päta Char"/>
    <w:basedOn w:val="Predvolenpsmoodseku"/>
    <w:link w:val="Pta"/>
    <w:uiPriority w:val="99"/>
    <w:rsid w:val="00C9015A"/>
  </w:style>
  <w:style w:type="paragraph" w:styleId="Nzov">
    <w:name w:val="Title"/>
    <w:basedOn w:val="Normlny"/>
    <w:next w:val="Normlny"/>
    <w:link w:val="NzovChar"/>
    <w:uiPriority w:val="10"/>
    <w:qFormat/>
    <w:rsid w:val="008155F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ovChar">
    <w:name w:val="Názov Char"/>
    <w:basedOn w:val="Predvolenpsmoodseku"/>
    <w:link w:val="Nzov"/>
    <w:uiPriority w:val="10"/>
    <w:rsid w:val="008155FE"/>
    <w:rPr>
      <w:rFonts w:asciiTheme="majorHAnsi" w:eastAsiaTheme="majorEastAsia" w:hAnsiTheme="majorHAnsi" w:cstheme="majorBidi"/>
      <w:spacing w:val="-10"/>
      <w:kern w:val="28"/>
      <w:sz w:val="56"/>
      <w:szCs w:val="56"/>
    </w:rPr>
  </w:style>
  <w:style w:type="character" w:customStyle="1" w:styleId="Nadpis4Char">
    <w:name w:val="Nadpis 4 Char"/>
    <w:basedOn w:val="Predvolenpsmoodseku"/>
    <w:link w:val="Nadpis4"/>
    <w:uiPriority w:val="9"/>
    <w:rsid w:val="00C84C7B"/>
    <w:rPr>
      <w:rFonts w:asciiTheme="majorHAnsi" w:eastAsiaTheme="majorEastAsia" w:hAnsiTheme="majorHAnsi" w:cstheme="majorBidi"/>
      <w:i/>
      <w:iCs/>
      <w:color w:val="0D0D0D" w:themeColor="text2" w:themeTint="F2"/>
      <w:sz w:val="28"/>
    </w:rPr>
  </w:style>
  <w:style w:type="character" w:customStyle="1" w:styleId="Nadpis5Char">
    <w:name w:val="Nadpis 5 Char"/>
    <w:basedOn w:val="Predvolenpsmoodseku"/>
    <w:link w:val="Nadpis5"/>
    <w:uiPriority w:val="9"/>
    <w:semiHidden/>
    <w:rsid w:val="00D97DF8"/>
    <w:rPr>
      <w:rFonts w:asciiTheme="majorHAnsi" w:eastAsiaTheme="majorEastAsia" w:hAnsiTheme="majorHAnsi" w:cstheme="majorBidi"/>
      <w:color w:val="4D9767" w:themeColor="accent1" w:themeShade="BF"/>
    </w:rPr>
  </w:style>
  <w:style w:type="character" w:customStyle="1" w:styleId="Nadpis6Char">
    <w:name w:val="Nadpis 6 Char"/>
    <w:basedOn w:val="Predvolenpsmoodseku"/>
    <w:link w:val="Nadpis6"/>
    <w:uiPriority w:val="9"/>
    <w:semiHidden/>
    <w:rsid w:val="00D97DF8"/>
    <w:rPr>
      <w:rFonts w:asciiTheme="majorHAnsi" w:eastAsiaTheme="majorEastAsia" w:hAnsiTheme="majorHAnsi" w:cstheme="majorBidi"/>
      <w:color w:val="336444" w:themeColor="accent1" w:themeShade="7F"/>
    </w:rPr>
  </w:style>
  <w:style w:type="character" w:customStyle="1" w:styleId="Nadpis7Char">
    <w:name w:val="Nadpis 7 Char"/>
    <w:basedOn w:val="Predvolenpsmoodseku"/>
    <w:link w:val="Nadpis7"/>
    <w:uiPriority w:val="9"/>
    <w:semiHidden/>
    <w:rsid w:val="00D97DF8"/>
    <w:rPr>
      <w:rFonts w:asciiTheme="majorHAnsi" w:eastAsiaTheme="majorEastAsia" w:hAnsiTheme="majorHAnsi" w:cstheme="majorBidi"/>
      <w:i/>
      <w:iCs/>
      <w:color w:val="336444" w:themeColor="accent1" w:themeShade="7F"/>
    </w:rPr>
  </w:style>
  <w:style w:type="character" w:customStyle="1" w:styleId="Nadpis8Char">
    <w:name w:val="Nadpis 8 Char"/>
    <w:basedOn w:val="Predvolenpsmoodseku"/>
    <w:link w:val="Nadpis8"/>
    <w:uiPriority w:val="9"/>
    <w:semiHidden/>
    <w:rsid w:val="00D97DF8"/>
    <w:rPr>
      <w:rFonts w:asciiTheme="majorHAnsi" w:eastAsiaTheme="majorEastAsia" w:hAnsiTheme="majorHAnsi" w:cstheme="majorBidi"/>
      <w:color w:val="929292" w:themeColor="text1" w:themeTint="D8"/>
      <w:sz w:val="21"/>
      <w:szCs w:val="21"/>
    </w:rPr>
  </w:style>
  <w:style w:type="character" w:customStyle="1" w:styleId="Nadpis9Char">
    <w:name w:val="Nadpis 9 Char"/>
    <w:basedOn w:val="Predvolenpsmoodseku"/>
    <w:link w:val="Nadpis9"/>
    <w:uiPriority w:val="9"/>
    <w:semiHidden/>
    <w:rsid w:val="00D97DF8"/>
    <w:rPr>
      <w:rFonts w:asciiTheme="majorHAnsi" w:eastAsiaTheme="majorEastAsia" w:hAnsiTheme="majorHAnsi" w:cstheme="majorBidi"/>
      <w:i/>
      <w:iCs/>
      <w:color w:val="929292" w:themeColor="text1" w:themeTint="D8"/>
      <w:sz w:val="21"/>
      <w:szCs w:val="21"/>
    </w:rPr>
  </w:style>
  <w:style w:type="character" w:customStyle="1" w:styleId="BezriadkovaniaChar">
    <w:name w:val="Bez riadkovania Char"/>
    <w:basedOn w:val="Predvolenpsmoodseku"/>
    <w:link w:val="Bezriadkovania"/>
    <w:uiPriority w:val="1"/>
    <w:rsid w:val="00063327"/>
  </w:style>
  <w:style w:type="table" w:styleId="Mriekatabuky">
    <w:name w:val="Table Grid"/>
    <w:basedOn w:val="Normlnatabuka"/>
    <w:uiPriority w:val="59"/>
    <w:rsid w:val="00FB4123"/>
    <w:pPr>
      <w:spacing w:after="0" w:line="240" w:lineRule="auto"/>
    </w:pPr>
    <w:tblPr>
      <w:tblBorders>
        <w:top w:val="single" w:sz="4" w:space="0" w:color="7F7F7F" w:themeColor="text1"/>
        <w:left w:val="single" w:sz="4" w:space="0" w:color="7F7F7F" w:themeColor="text1"/>
        <w:bottom w:val="single" w:sz="4" w:space="0" w:color="7F7F7F" w:themeColor="text1"/>
        <w:right w:val="single" w:sz="4" w:space="0" w:color="7F7F7F" w:themeColor="text1"/>
        <w:insideH w:val="single" w:sz="4" w:space="0" w:color="7F7F7F" w:themeColor="text1"/>
        <w:insideV w:val="single" w:sz="4" w:space="0" w:color="7F7F7F" w:themeColor="text1"/>
      </w:tblBorders>
    </w:tblPr>
  </w:style>
  <w:style w:type="paragraph" w:styleId="Popis">
    <w:name w:val="caption"/>
    <w:basedOn w:val="Normlny"/>
    <w:next w:val="Normlny"/>
    <w:uiPriority w:val="35"/>
    <w:unhideWhenUsed/>
    <w:qFormat/>
    <w:rsid w:val="006C5579"/>
    <w:pPr>
      <w:spacing w:after="200" w:line="240" w:lineRule="auto"/>
    </w:pPr>
    <w:rPr>
      <w:i/>
      <w:iCs/>
      <w:color w:val="000000" w:themeColor="text2"/>
      <w:sz w:val="18"/>
      <w:szCs w:val="18"/>
    </w:rPr>
  </w:style>
  <w:style w:type="character" w:styleId="Zstupntext">
    <w:name w:val="Placeholder Text"/>
    <w:basedOn w:val="Predvolenpsmoodseku"/>
    <w:uiPriority w:val="99"/>
    <w:semiHidden/>
    <w:rsid w:val="000A1AB5"/>
    <w:rPr>
      <w:color w:val="808080"/>
    </w:rPr>
  </w:style>
  <w:style w:type="paragraph" w:styleId="Obsah4">
    <w:name w:val="toc 4"/>
    <w:basedOn w:val="Normlny"/>
    <w:next w:val="Normlny"/>
    <w:autoRedefine/>
    <w:uiPriority w:val="39"/>
    <w:unhideWhenUsed/>
    <w:rsid w:val="00471D83"/>
    <w:pPr>
      <w:spacing w:after="0"/>
      <w:ind w:left="440"/>
    </w:pPr>
    <w:rPr>
      <w:rFonts w:cstheme="minorHAnsi"/>
      <w:sz w:val="20"/>
      <w:szCs w:val="20"/>
    </w:rPr>
  </w:style>
  <w:style w:type="paragraph" w:styleId="Obsah5">
    <w:name w:val="toc 5"/>
    <w:basedOn w:val="Normlny"/>
    <w:next w:val="Normlny"/>
    <w:autoRedefine/>
    <w:uiPriority w:val="39"/>
    <w:unhideWhenUsed/>
    <w:rsid w:val="00471D83"/>
    <w:pPr>
      <w:spacing w:after="0"/>
      <w:ind w:left="660"/>
    </w:pPr>
    <w:rPr>
      <w:rFonts w:cstheme="minorHAnsi"/>
      <w:sz w:val="20"/>
      <w:szCs w:val="20"/>
    </w:rPr>
  </w:style>
  <w:style w:type="paragraph" w:styleId="Obsah6">
    <w:name w:val="toc 6"/>
    <w:basedOn w:val="Normlny"/>
    <w:next w:val="Normlny"/>
    <w:autoRedefine/>
    <w:uiPriority w:val="39"/>
    <w:unhideWhenUsed/>
    <w:rsid w:val="00471D83"/>
    <w:pPr>
      <w:spacing w:after="0"/>
      <w:ind w:left="880"/>
    </w:pPr>
    <w:rPr>
      <w:rFonts w:cstheme="minorHAnsi"/>
      <w:sz w:val="20"/>
      <w:szCs w:val="20"/>
    </w:rPr>
  </w:style>
  <w:style w:type="paragraph" w:styleId="Obsah7">
    <w:name w:val="toc 7"/>
    <w:basedOn w:val="Normlny"/>
    <w:next w:val="Normlny"/>
    <w:autoRedefine/>
    <w:uiPriority w:val="39"/>
    <w:unhideWhenUsed/>
    <w:rsid w:val="00471D83"/>
    <w:pPr>
      <w:spacing w:after="0"/>
      <w:ind w:left="1100"/>
    </w:pPr>
    <w:rPr>
      <w:rFonts w:cstheme="minorHAnsi"/>
      <w:sz w:val="20"/>
      <w:szCs w:val="20"/>
    </w:rPr>
  </w:style>
  <w:style w:type="paragraph" w:styleId="Obsah8">
    <w:name w:val="toc 8"/>
    <w:basedOn w:val="Normlny"/>
    <w:next w:val="Normlny"/>
    <w:autoRedefine/>
    <w:uiPriority w:val="39"/>
    <w:unhideWhenUsed/>
    <w:rsid w:val="00471D83"/>
    <w:pPr>
      <w:spacing w:after="0"/>
      <w:ind w:left="1320"/>
    </w:pPr>
    <w:rPr>
      <w:rFonts w:cstheme="minorHAnsi"/>
      <w:sz w:val="20"/>
      <w:szCs w:val="20"/>
    </w:rPr>
  </w:style>
  <w:style w:type="paragraph" w:styleId="Obsah9">
    <w:name w:val="toc 9"/>
    <w:basedOn w:val="Normlny"/>
    <w:next w:val="Normlny"/>
    <w:autoRedefine/>
    <w:uiPriority w:val="39"/>
    <w:unhideWhenUsed/>
    <w:rsid w:val="00471D83"/>
    <w:pPr>
      <w:spacing w:after="0"/>
      <w:ind w:left="1540"/>
    </w:pPr>
    <w:rPr>
      <w:rFonts w:cstheme="minorHAnsi"/>
      <w:sz w:val="20"/>
      <w:szCs w:val="20"/>
    </w:rPr>
  </w:style>
  <w:style w:type="paragraph" w:styleId="Normlnywebov">
    <w:name w:val="Normal (Web)"/>
    <w:basedOn w:val="Normlny"/>
    <w:uiPriority w:val="99"/>
    <w:unhideWhenUsed/>
    <w:rsid w:val="007A11A2"/>
    <w:pPr>
      <w:spacing w:before="100" w:beforeAutospacing="1" w:after="100" w:afterAutospacing="1" w:line="240" w:lineRule="auto"/>
    </w:pPr>
    <w:rPr>
      <w:rFonts w:ascii="Times New Roman" w:eastAsia="Times New Roman" w:hAnsi="Times New Roman" w:cs="Times New Roman"/>
      <w:sz w:val="24"/>
      <w:szCs w:val="24"/>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0501">
      <w:bodyDiv w:val="1"/>
      <w:marLeft w:val="0"/>
      <w:marRight w:val="0"/>
      <w:marTop w:val="0"/>
      <w:marBottom w:val="0"/>
      <w:divBdr>
        <w:top w:val="none" w:sz="0" w:space="0" w:color="auto"/>
        <w:left w:val="none" w:sz="0" w:space="0" w:color="auto"/>
        <w:bottom w:val="none" w:sz="0" w:space="0" w:color="auto"/>
        <w:right w:val="none" w:sz="0" w:space="0" w:color="auto"/>
      </w:divBdr>
    </w:div>
    <w:div w:id="35324749">
      <w:bodyDiv w:val="1"/>
      <w:marLeft w:val="0"/>
      <w:marRight w:val="0"/>
      <w:marTop w:val="0"/>
      <w:marBottom w:val="0"/>
      <w:divBdr>
        <w:top w:val="none" w:sz="0" w:space="0" w:color="auto"/>
        <w:left w:val="none" w:sz="0" w:space="0" w:color="auto"/>
        <w:bottom w:val="none" w:sz="0" w:space="0" w:color="auto"/>
        <w:right w:val="none" w:sz="0" w:space="0" w:color="auto"/>
      </w:divBdr>
    </w:div>
    <w:div w:id="89276601">
      <w:bodyDiv w:val="1"/>
      <w:marLeft w:val="0"/>
      <w:marRight w:val="0"/>
      <w:marTop w:val="0"/>
      <w:marBottom w:val="0"/>
      <w:divBdr>
        <w:top w:val="none" w:sz="0" w:space="0" w:color="auto"/>
        <w:left w:val="none" w:sz="0" w:space="0" w:color="auto"/>
        <w:bottom w:val="none" w:sz="0" w:space="0" w:color="auto"/>
        <w:right w:val="none" w:sz="0" w:space="0" w:color="auto"/>
      </w:divBdr>
    </w:div>
    <w:div w:id="112596756">
      <w:bodyDiv w:val="1"/>
      <w:marLeft w:val="0"/>
      <w:marRight w:val="0"/>
      <w:marTop w:val="0"/>
      <w:marBottom w:val="0"/>
      <w:divBdr>
        <w:top w:val="none" w:sz="0" w:space="0" w:color="auto"/>
        <w:left w:val="none" w:sz="0" w:space="0" w:color="auto"/>
        <w:bottom w:val="none" w:sz="0" w:space="0" w:color="auto"/>
        <w:right w:val="none" w:sz="0" w:space="0" w:color="auto"/>
      </w:divBdr>
      <w:divsChild>
        <w:div w:id="17048579">
          <w:marLeft w:val="1166"/>
          <w:marRight w:val="0"/>
          <w:marTop w:val="0"/>
          <w:marBottom w:val="0"/>
          <w:divBdr>
            <w:top w:val="none" w:sz="0" w:space="0" w:color="auto"/>
            <w:left w:val="none" w:sz="0" w:space="0" w:color="auto"/>
            <w:bottom w:val="none" w:sz="0" w:space="0" w:color="auto"/>
            <w:right w:val="none" w:sz="0" w:space="0" w:color="auto"/>
          </w:divBdr>
        </w:div>
        <w:div w:id="558131102">
          <w:marLeft w:val="547"/>
          <w:marRight w:val="0"/>
          <w:marTop w:val="0"/>
          <w:marBottom w:val="0"/>
          <w:divBdr>
            <w:top w:val="none" w:sz="0" w:space="0" w:color="auto"/>
            <w:left w:val="none" w:sz="0" w:space="0" w:color="auto"/>
            <w:bottom w:val="none" w:sz="0" w:space="0" w:color="auto"/>
            <w:right w:val="none" w:sz="0" w:space="0" w:color="auto"/>
          </w:divBdr>
        </w:div>
        <w:div w:id="1144007872">
          <w:marLeft w:val="1166"/>
          <w:marRight w:val="0"/>
          <w:marTop w:val="0"/>
          <w:marBottom w:val="0"/>
          <w:divBdr>
            <w:top w:val="none" w:sz="0" w:space="0" w:color="auto"/>
            <w:left w:val="none" w:sz="0" w:space="0" w:color="auto"/>
            <w:bottom w:val="none" w:sz="0" w:space="0" w:color="auto"/>
            <w:right w:val="none" w:sz="0" w:space="0" w:color="auto"/>
          </w:divBdr>
        </w:div>
      </w:divsChild>
    </w:div>
    <w:div w:id="273100252">
      <w:bodyDiv w:val="1"/>
      <w:marLeft w:val="0"/>
      <w:marRight w:val="0"/>
      <w:marTop w:val="0"/>
      <w:marBottom w:val="0"/>
      <w:divBdr>
        <w:top w:val="none" w:sz="0" w:space="0" w:color="auto"/>
        <w:left w:val="none" w:sz="0" w:space="0" w:color="auto"/>
        <w:bottom w:val="none" w:sz="0" w:space="0" w:color="auto"/>
        <w:right w:val="none" w:sz="0" w:space="0" w:color="auto"/>
      </w:divBdr>
      <w:divsChild>
        <w:div w:id="345984266">
          <w:marLeft w:val="0"/>
          <w:marRight w:val="0"/>
          <w:marTop w:val="0"/>
          <w:marBottom w:val="0"/>
          <w:divBdr>
            <w:top w:val="none" w:sz="0" w:space="0" w:color="auto"/>
            <w:left w:val="none" w:sz="0" w:space="0" w:color="auto"/>
            <w:bottom w:val="none" w:sz="0" w:space="0" w:color="auto"/>
            <w:right w:val="none" w:sz="0" w:space="0" w:color="auto"/>
          </w:divBdr>
        </w:div>
      </w:divsChild>
    </w:div>
    <w:div w:id="277614296">
      <w:bodyDiv w:val="1"/>
      <w:marLeft w:val="0"/>
      <w:marRight w:val="0"/>
      <w:marTop w:val="0"/>
      <w:marBottom w:val="0"/>
      <w:divBdr>
        <w:top w:val="none" w:sz="0" w:space="0" w:color="auto"/>
        <w:left w:val="none" w:sz="0" w:space="0" w:color="auto"/>
        <w:bottom w:val="none" w:sz="0" w:space="0" w:color="auto"/>
        <w:right w:val="none" w:sz="0" w:space="0" w:color="auto"/>
      </w:divBdr>
      <w:divsChild>
        <w:div w:id="471483123">
          <w:marLeft w:val="0"/>
          <w:marRight w:val="0"/>
          <w:marTop w:val="0"/>
          <w:marBottom w:val="0"/>
          <w:divBdr>
            <w:top w:val="none" w:sz="0" w:space="0" w:color="auto"/>
            <w:left w:val="none" w:sz="0" w:space="0" w:color="auto"/>
            <w:bottom w:val="none" w:sz="0" w:space="0" w:color="auto"/>
            <w:right w:val="none" w:sz="0" w:space="0" w:color="auto"/>
          </w:divBdr>
        </w:div>
      </w:divsChild>
    </w:div>
    <w:div w:id="338579282">
      <w:bodyDiv w:val="1"/>
      <w:marLeft w:val="0"/>
      <w:marRight w:val="0"/>
      <w:marTop w:val="0"/>
      <w:marBottom w:val="0"/>
      <w:divBdr>
        <w:top w:val="none" w:sz="0" w:space="0" w:color="auto"/>
        <w:left w:val="none" w:sz="0" w:space="0" w:color="auto"/>
        <w:bottom w:val="none" w:sz="0" w:space="0" w:color="auto"/>
        <w:right w:val="none" w:sz="0" w:space="0" w:color="auto"/>
      </w:divBdr>
      <w:divsChild>
        <w:div w:id="1881547755">
          <w:marLeft w:val="547"/>
          <w:marRight w:val="0"/>
          <w:marTop w:val="0"/>
          <w:marBottom w:val="0"/>
          <w:divBdr>
            <w:top w:val="none" w:sz="0" w:space="0" w:color="auto"/>
            <w:left w:val="none" w:sz="0" w:space="0" w:color="auto"/>
            <w:bottom w:val="none" w:sz="0" w:space="0" w:color="auto"/>
            <w:right w:val="none" w:sz="0" w:space="0" w:color="auto"/>
          </w:divBdr>
        </w:div>
      </w:divsChild>
    </w:div>
    <w:div w:id="352802591">
      <w:bodyDiv w:val="1"/>
      <w:marLeft w:val="0"/>
      <w:marRight w:val="0"/>
      <w:marTop w:val="0"/>
      <w:marBottom w:val="0"/>
      <w:divBdr>
        <w:top w:val="none" w:sz="0" w:space="0" w:color="auto"/>
        <w:left w:val="none" w:sz="0" w:space="0" w:color="auto"/>
        <w:bottom w:val="none" w:sz="0" w:space="0" w:color="auto"/>
        <w:right w:val="none" w:sz="0" w:space="0" w:color="auto"/>
      </w:divBdr>
      <w:divsChild>
        <w:div w:id="505949291">
          <w:marLeft w:val="0"/>
          <w:marRight w:val="0"/>
          <w:marTop w:val="0"/>
          <w:marBottom w:val="0"/>
          <w:divBdr>
            <w:top w:val="none" w:sz="0" w:space="0" w:color="auto"/>
            <w:left w:val="none" w:sz="0" w:space="0" w:color="auto"/>
            <w:bottom w:val="none" w:sz="0" w:space="0" w:color="auto"/>
            <w:right w:val="none" w:sz="0" w:space="0" w:color="auto"/>
          </w:divBdr>
        </w:div>
      </w:divsChild>
    </w:div>
    <w:div w:id="386345605">
      <w:bodyDiv w:val="1"/>
      <w:marLeft w:val="0"/>
      <w:marRight w:val="0"/>
      <w:marTop w:val="0"/>
      <w:marBottom w:val="0"/>
      <w:divBdr>
        <w:top w:val="none" w:sz="0" w:space="0" w:color="auto"/>
        <w:left w:val="none" w:sz="0" w:space="0" w:color="auto"/>
        <w:bottom w:val="none" w:sz="0" w:space="0" w:color="auto"/>
        <w:right w:val="none" w:sz="0" w:space="0" w:color="auto"/>
      </w:divBdr>
    </w:div>
    <w:div w:id="446243564">
      <w:bodyDiv w:val="1"/>
      <w:marLeft w:val="0"/>
      <w:marRight w:val="0"/>
      <w:marTop w:val="0"/>
      <w:marBottom w:val="0"/>
      <w:divBdr>
        <w:top w:val="none" w:sz="0" w:space="0" w:color="auto"/>
        <w:left w:val="none" w:sz="0" w:space="0" w:color="auto"/>
        <w:bottom w:val="none" w:sz="0" w:space="0" w:color="auto"/>
        <w:right w:val="none" w:sz="0" w:space="0" w:color="auto"/>
      </w:divBdr>
    </w:div>
    <w:div w:id="449130718">
      <w:bodyDiv w:val="1"/>
      <w:marLeft w:val="0"/>
      <w:marRight w:val="0"/>
      <w:marTop w:val="0"/>
      <w:marBottom w:val="0"/>
      <w:divBdr>
        <w:top w:val="none" w:sz="0" w:space="0" w:color="auto"/>
        <w:left w:val="none" w:sz="0" w:space="0" w:color="auto"/>
        <w:bottom w:val="none" w:sz="0" w:space="0" w:color="auto"/>
        <w:right w:val="none" w:sz="0" w:space="0" w:color="auto"/>
      </w:divBdr>
    </w:div>
    <w:div w:id="525292894">
      <w:bodyDiv w:val="1"/>
      <w:marLeft w:val="0"/>
      <w:marRight w:val="0"/>
      <w:marTop w:val="0"/>
      <w:marBottom w:val="0"/>
      <w:divBdr>
        <w:top w:val="none" w:sz="0" w:space="0" w:color="auto"/>
        <w:left w:val="none" w:sz="0" w:space="0" w:color="auto"/>
        <w:bottom w:val="none" w:sz="0" w:space="0" w:color="auto"/>
        <w:right w:val="none" w:sz="0" w:space="0" w:color="auto"/>
      </w:divBdr>
    </w:div>
    <w:div w:id="597106081">
      <w:bodyDiv w:val="1"/>
      <w:marLeft w:val="0"/>
      <w:marRight w:val="0"/>
      <w:marTop w:val="0"/>
      <w:marBottom w:val="0"/>
      <w:divBdr>
        <w:top w:val="none" w:sz="0" w:space="0" w:color="auto"/>
        <w:left w:val="none" w:sz="0" w:space="0" w:color="auto"/>
        <w:bottom w:val="none" w:sz="0" w:space="0" w:color="auto"/>
        <w:right w:val="none" w:sz="0" w:space="0" w:color="auto"/>
      </w:divBdr>
      <w:divsChild>
        <w:div w:id="1360428816">
          <w:marLeft w:val="0"/>
          <w:marRight w:val="0"/>
          <w:marTop w:val="0"/>
          <w:marBottom w:val="0"/>
          <w:divBdr>
            <w:top w:val="none" w:sz="0" w:space="0" w:color="auto"/>
            <w:left w:val="none" w:sz="0" w:space="0" w:color="auto"/>
            <w:bottom w:val="none" w:sz="0" w:space="0" w:color="auto"/>
            <w:right w:val="none" w:sz="0" w:space="0" w:color="auto"/>
          </w:divBdr>
        </w:div>
      </w:divsChild>
    </w:div>
    <w:div w:id="633876124">
      <w:bodyDiv w:val="1"/>
      <w:marLeft w:val="0"/>
      <w:marRight w:val="0"/>
      <w:marTop w:val="0"/>
      <w:marBottom w:val="0"/>
      <w:divBdr>
        <w:top w:val="none" w:sz="0" w:space="0" w:color="auto"/>
        <w:left w:val="none" w:sz="0" w:space="0" w:color="auto"/>
        <w:bottom w:val="none" w:sz="0" w:space="0" w:color="auto"/>
        <w:right w:val="none" w:sz="0" w:space="0" w:color="auto"/>
      </w:divBdr>
      <w:divsChild>
        <w:div w:id="1744177347">
          <w:marLeft w:val="0"/>
          <w:marRight w:val="0"/>
          <w:marTop w:val="0"/>
          <w:marBottom w:val="0"/>
          <w:divBdr>
            <w:top w:val="none" w:sz="0" w:space="0" w:color="auto"/>
            <w:left w:val="none" w:sz="0" w:space="0" w:color="auto"/>
            <w:bottom w:val="none" w:sz="0" w:space="0" w:color="auto"/>
            <w:right w:val="none" w:sz="0" w:space="0" w:color="auto"/>
          </w:divBdr>
        </w:div>
      </w:divsChild>
    </w:div>
    <w:div w:id="673148932">
      <w:bodyDiv w:val="1"/>
      <w:marLeft w:val="0"/>
      <w:marRight w:val="0"/>
      <w:marTop w:val="0"/>
      <w:marBottom w:val="0"/>
      <w:divBdr>
        <w:top w:val="none" w:sz="0" w:space="0" w:color="auto"/>
        <w:left w:val="none" w:sz="0" w:space="0" w:color="auto"/>
        <w:bottom w:val="none" w:sz="0" w:space="0" w:color="auto"/>
        <w:right w:val="none" w:sz="0" w:space="0" w:color="auto"/>
      </w:divBdr>
    </w:div>
    <w:div w:id="704715145">
      <w:bodyDiv w:val="1"/>
      <w:marLeft w:val="0"/>
      <w:marRight w:val="0"/>
      <w:marTop w:val="0"/>
      <w:marBottom w:val="0"/>
      <w:divBdr>
        <w:top w:val="none" w:sz="0" w:space="0" w:color="auto"/>
        <w:left w:val="none" w:sz="0" w:space="0" w:color="auto"/>
        <w:bottom w:val="none" w:sz="0" w:space="0" w:color="auto"/>
        <w:right w:val="none" w:sz="0" w:space="0" w:color="auto"/>
      </w:divBdr>
    </w:div>
    <w:div w:id="777604860">
      <w:bodyDiv w:val="1"/>
      <w:marLeft w:val="0"/>
      <w:marRight w:val="0"/>
      <w:marTop w:val="0"/>
      <w:marBottom w:val="0"/>
      <w:divBdr>
        <w:top w:val="none" w:sz="0" w:space="0" w:color="auto"/>
        <w:left w:val="none" w:sz="0" w:space="0" w:color="auto"/>
        <w:bottom w:val="none" w:sz="0" w:space="0" w:color="auto"/>
        <w:right w:val="none" w:sz="0" w:space="0" w:color="auto"/>
      </w:divBdr>
      <w:divsChild>
        <w:div w:id="590237740">
          <w:marLeft w:val="547"/>
          <w:marRight w:val="0"/>
          <w:marTop w:val="0"/>
          <w:marBottom w:val="0"/>
          <w:divBdr>
            <w:top w:val="none" w:sz="0" w:space="0" w:color="auto"/>
            <w:left w:val="none" w:sz="0" w:space="0" w:color="auto"/>
            <w:bottom w:val="none" w:sz="0" w:space="0" w:color="auto"/>
            <w:right w:val="none" w:sz="0" w:space="0" w:color="auto"/>
          </w:divBdr>
        </w:div>
        <w:div w:id="742989082">
          <w:marLeft w:val="547"/>
          <w:marRight w:val="0"/>
          <w:marTop w:val="0"/>
          <w:marBottom w:val="0"/>
          <w:divBdr>
            <w:top w:val="none" w:sz="0" w:space="0" w:color="auto"/>
            <w:left w:val="none" w:sz="0" w:space="0" w:color="auto"/>
            <w:bottom w:val="none" w:sz="0" w:space="0" w:color="auto"/>
            <w:right w:val="none" w:sz="0" w:space="0" w:color="auto"/>
          </w:divBdr>
        </w:div>
        <w:div w:id="1945964940">
          <w:marLeft w:val="547"/>
          <w:marRight w:val="0"/>
          <w:marTop w:val="0"/>
          <w:marBottom w:val="0"/>
          <w:divBdr>
            <w:top w:val="none" w:sz="0" w:space="0" w:color="auto"/>
            <w:left w:val="none" w:sz="0" w:space="0" w:color="auto"/>
            <w:bottom w:val="none" w:sz="0" w:space="0" w:color="auto"/>
            <w:right w:val="none" w:sz="0" w:space="0" w:color="auto"/>
          </w:divBdr>
        </w:div>
      </w:divsChild>
    </w:div>
    <w:div w:id="780953129">
      <w:bodyDiv w:val="1"/>
      <w:marLeft w:val="0"/>
      <w:marRight w:val="0"/>
      <w:marTop w:val="0"/>
      <w:marBottom w:val="0"/>
      <w:divBdr>
        <w:top w:val="none" w:sz="0" w:space="0" w:color="auto"/>
        <w:left w:val="none" w:sz="0" w:space="0" w:color="auto"/>
        <w:bottom w:val="none" w:sz="0" w:space="0" w:color="auto"/>
        <w:right w:val="none" w:sz="0" w:space="0" w:color="auto"/>
      </w:divBdr>
      <w:divsChild>
        <w:div w:id="219172223">
          <w:marLeft w:val="0"/>
          <w:marRight w:val="0"/>
          <w:marTop w:val="0"/>
          <w:marBottom w:val="0"/>
          <w:divBdr>
            <w:top w:val="none" w:sz="0" w:space="0" w:color="auto"/>
            <w:left w:val="none" w:sz="0" w:space="0" w:color="auto"/>
            <w:bottom w:val="none" w:sz="0" w:space="0" w:color="auto"/>
            <w:right w:val="none" w:sz="0" w:space="0" w:color="auto"/>
          </w:divBdr>
        </w:div>
      </w:divsChild>
    </w:div>
    <w:div w:id="790519231">
      <w:bodyDiv w:val="1"/>
      <w:marLeft w:val="0"/>
      <w:marRight w:val="0"/>
      <w:marTop w:val="0"/>
      <w:marBottom w:val="0"/>
      <w:divBdr>
        <w:top w:val="none" w:sz="0" w:space="0" w:color="auto"/>
        <w:left w:val="none" w:sz="0" w:space="0" w:color="auto"/>
        <w:bottom w:val="none" w:sz="0" w:space="0" w:color="auto"/>
        <w:right w:val="none" w:sz="0" w:space="0" w:color="auto"/>
      </w:divBdr>
    </w:div>
    <w:div w:id="900142621">
      <w:bodyDiv w:val="1"/>
      <w:marLeft w:val="0"/>
      <w:marRight w:val="0"/>
      <w:marTop w:val="0"/>
      <w:marBottom w:val="0"/>
      <w:divBdr>
        <w:top w:val="none" w:sz="0" w:space="0" w:color="auto"/>
        <w:left w:val="none" w:sz="0" w:space="0" w:color="auto"/>
        <w:bottom w:val="none" w:sz="0" w:space="0" w:color="auto"/>
        <w:right w:val="none" w:sz="0" w:space="0" w:color="auto"/>
      </w:divBdr>
      <w:divsChild>
        <w:div w:id="431123722">
          <w:marLeft w:val="547"/>
          <w:marRight w:val="0"/>
          <w:marTop w:val="0"/>
          <w:marBottom w:val="0"/>
          <w:divBdr>
            <w:top w:val="none" w:sz="0" w:space="0" w:color="auto"/>
            <w:left w:val="none" w:sz="0" w:space="0" w:color="auto"/>
            <w:bottom w:val="none" w:sz="0" w:space="0" w:color="auto"/>
            <w:right w:val="none" w:sz="0" w:space="0" w:color="auto"/>
          </w:divBdr>
        </w:div>
      </w:divsChild>
    </w:div>
    <w:div w:id="908884307">
      <w:bodyDiv w:val="1"/>
      <w:marLeft w:val="0"/>
      <w:marRight w:val="0"/>
      <w:marTop w:val="0"/>
      <w:marBottom w:val="0"/>
      <w:divBdr>
        <w:top w:val="none" w:sz="0" w:space="0" w:color="auto"/>
        <w:left w:val="none" w:sz="0" w:space="0" w:color="auto"/>
        <w:bottom w:val="none" w:sz="0" w:space="0" w:color="auto"/>
        <w:right w:val="none" w:sz="0" w:space="0" w:color="auto"/>
      </w:divBdr>
    </w:div>
    <w:div w:id="933367741">
      <w:bodyDiv w:val="1"/>
      <w:marLeft w:val="0"/>
      <w:marRight w:val="0"/>
      <w:marTop w:val="0"/>
      <w:marBottom w:val="0"/>
      <w:divBdr>
        <w:top w:val="none" w:sz="0" w:space="0" w:color="auto"/>
        <w:left w:val="none" w:sz="0" w:space="0" w:color="auto"/>
        <w:bottom w:val="none" w:sz="0" w:space="0" w:color="auto"/>
        <w:right w:val="none" w:sz="0" w:space="0" w:color="auto"/>
      </w:divBdr>
    </w:div>
    <w:div w:id="1077630797">
      <w:bodyDiv w:val="1"/>
      <w:marLeft w:val="0"/>
      <w:marRight w:val="0"/>
      <w:marTop w:val="0"/>
      <w:marBottom w:val="0"/>
      <w:divBdr>
        <w:top w:val="none" w:sz="0" w:space="0" w:color="auto"/>
        <w:left w:val="none" w:sz="0" w:space="0" w:color="auto"/>
        <w:bottom w:val="none" w:sz="0" w:space="0" w:color="auto"/>
        <w:right w:val="none" w:sz="0" w:space="0" w:color="auto"/>
      </w:divBdr>
    </w:div>
    <w:div w:id="1182476494">
      <w:bodyDiv w:val="1"/>
      <w:marLeft w:val="0"/>
      <w:marRight w:val="0"/>
      <w:marTop w:val="0"/>
      <w:marBottom w:val="0"/>
      <w:divBdr>
        <w:top w:val="none" w:sz="0" w:space="0" w:color="auto"/>
        <w:left w:val="none" w:sz="0" w:space="0" w:color="auto"/>
        <w:bottom w:val="none" w:sz="0" w:space="0" w:color="auto"/>
        <w:right w:val="none" w:sz="0" w:space="0" w:color="auto"/>
      </w:divBdr>
    </w:div>
    <w:div w:id="1226068839">
      <w:bodyDiv w:val="1"/>
      <w:marLeft w:val="0"/>
      <w:marRight w:val="0"/>
      <w:marTop w:val="0"/>
      <w:marBottom w:val="0"/>
      <w:divBdr>
        <w:top w:val="none" w:sz="0" w:space="0" w:color="auto"/>
        <w:left w:val="none" w:sz="0" w:space="0" w:color="auto"/>
        <w:bottom w:val="none" w:sz="0" w:space="0" w:color="auto"/>
        <w:right w:val="none" w:sz="0" w:space="0" w:color="auto"/>
      </w:divBdr>
    </w:div>
    <w:div w:id="1238245687">
      <w:bodyDiv w:val="1"/>
      <w:marLeft w:val="0"/>
      <w:marRight w:val="0"/>
      <w:marTop w:val="0"/>
      <w:marBottom w:val="0"/>
      <w:divBdr>
        <w:top w:val="none" w:sz="0" w:space="0" w:color="auto"/>
        <w:left w:val="none" w:sz="0" w:space="0" w:color="auto"/>
        <w:bottom w:val="none" w:sz="0" w:space="0" w:color="auto"/>
        <w:right w:val="none" w:sz="0" w:space="0" w:color="auto"/>
      </w:divBdr>
    </w:div>
    <w:div w:id="1303346613">
      <w:bodyDiv w:val="1"/>
      <w:marLeft w:val="0"/>
      <w:marRight w:val="0"/>
      <w:marTop w:val="0"/>
      <w:marBottom w:val="0"/>
      <w:divBdr>
        <w:top w:val="none" w:sz="0" w:space="0" w:color="auto"/>
        <w:left w:val="none" w:sz="0" w:space="0" w:color="auto"/>
        <w:bottom w:val="none" w:sz="0" w:space="0" w:color="auto"/>
        <w:right w:val="none" w:sz="0" w:space="0" w:color="auto"/>
      </w:divBdr>
      <w:divsChild>
        <w:div w:id="108932902">
          <w:marLeft w:val="0"/>
          <w:marRight w:val="0"/>
          <w:marTop w:val="0"/>
          <w:marBottom w:val="0"/>
          <w:divBdr>
            <w:top w:val="none" w:sz="0" w:space="0" w:color="auto"/>
            <w:left w:val="none" w:sz="0" w:space="0" w:color="auto"/>
            <w:bottom w:val="none" w:sz="0" w:space="0" w:color="auto"/>
            <w:right w:val="none" w:sz="0" w:space="0" w:color="auto"/>
          </w:divBdr>
        </w:div>
      </w:divsChild>
    </w:div>
    <w:div w:id="1306936124">
      <w:bodyDiv w:val="1"/>
      <w:marLeft w:val="0"/>
      <w:marRight w:val="0"/>
      <w:marTop w:val="0"/>
      <w:marBottom w:val="0"/>
      <w:divBdr>
        <w:top w:val="none" w:sz="0" w:space="0" w:color="auto"/>
        <w:left w:val="none" w:sz="0" w:space="0" w:color="auto"/>
        <w:bottom w:val="none" w:sz="0" w:space="0" w:color="auto"/>
        <w:right w:val="none" w:sz="0" w:space="0" w:color="auto"/>
      </w:divBdr>
    </w:div>
    <w:div w:id="1346665544">
      <w:bodyDiv w:val="1"/>
      <w:marLeft w:val="0"/>
      <w:marRight w:val="0"/>
      <w:marTop w:val="0"/>
      <w:marBottom w:val="0"/>
      <w:divBdr>
        <w:top w:val="none" w:sz="0" w:space="0" w:color="auto"/>
        <w:left w:val="none" w:sz="0" w:space="0" w:color="auto"/>
        <w:bottom w:val="none" w:sz="0" w:space="0" w:color="auto"/>
        <w:right w:val="none" w:sz="0" w:space="0" w:color="auto"/>
      </w:divBdr>
      <w:divsChild>
        <w:div w:id="610665588">
          <w:marLeft w:val="547"/>
          <w:marRight w:val="0"/>
          <w:marTop w:val="0"/>
          <w:marBottom w:val="0"/>
          <w:divBdr>
            <w:top w:val="none" w:sz="0" w:space="0" w:color="auto"/>
            <w:left w:val="none" w:sz="0" w:space="0" w:color="auto"/>
            <w:bottom w:val="none" w:sz="0" w:space="0" w:color="auto"/>
            <w:right w:val="none" w:sz="0" w:space="0" w:color="auto"/>
          </w:divBdr>
        </w:div>
      </w:divsChild>
    </w:div>
    <w:div w:id="1359886812">
      <w:bodyDiv w:val="1"/>
      <w:marLeft w:val="0"/>
      <w:marRight w:val="0"/>
      <w:marTop w:val="0"/>
      <w:marBottom w:val="0"/>
      <w:divBdr>
        <w:top w:val="none" w:sz="0" w:space="0" w:color="auto"/>
        <w:left w:val="none" w:sz="0" w:space="0" w:color="auto"/>
        <w:bottom w:val="none" w:sz="0" w:space="0" w:color="auto"/>
        <w:right w:val="none" w:sz="0" w:space="0" w:color="auto"/>
      </w:divBdr>
    </w:div>
    <w:div w:id="1393700409">
      <w:bodyDiv w:val="1"/>
      <w:marLeft w:val="0"/>
      <w:marRight w:val="0"/>
      <w:marTop w:val="0"/>
      <w:marBottom w:val="0"/>
      <w:divBdr>
        <w:top w:val="none" w:sz="0" w:space="0" w:color="auto"/>
        <w:left w:val="none" w:sz="0" w:space="0" w:color="auto"/>
        <w:bottom w:val="none" w:sz="0" w:space="0" w:color="auto"/>
        <w:right w:val="none" w:sz="0" w:space="0" w:color="auto"/>
      </w:divBdr>
      <w:divsChild>
        <w:div w:id="1509902517">
          <w:marLeft w:val="0"/>
          <w:marRight w:val="0"/>
          <w:marTop w:val="0"/>
          <w:marBottom w:val="0"/>
          <w:divBdr>
            <w:top w:val="none" w:sz="0" w:space="0" w:color="auto"/>
            <w:left w:val="none" w:sz="0" w:space="0" w:color="auto"/>
            <w:bottom w:val="none" w:sz="0" w:space="0" w:color="auto"/>
            <w:right w:val="none" w:sz="0" w:space="0" w:color="auto"/>
          </w:divBdr>
        </w:div>
      </w:divsChild>
    </w:div>
    <w:div w:id="1394085805">
      <w:bodyDiv w:val="1"/>
      <w:marLeft w:val="0"/>
      <w:marRight w:val="0"/>
      <w:marTop w:val="0"/>
      <w:marBottom w:val="0"/>
      <w:divBdr>
        <w:top w:val="none" w:sz="0" w:space="0" w:color="auto"/>
        <w:left w:val="none" w:sz="0" w:space="0" w:color="auto"/>
        <w:bottom w:val="none" w:sz="0" w:space="0" w:color="auto"/>
        <w:right w:val="none" w:sz="0" w:space="0" w:color="auto"/>
      </w:divBdr>
    </w:div>
    <w:div w:id="1402825067">
      <w:bodyDiv w:val="1"/>
      <w:marLeft w:val="0"/>
      <w:marRight w:val="0"/>
      <w:marTop w:val="0"/>
      <w:marBottom w:val="0"/>
      <w:divBdr>
        <w:top w:val="none" w:sz="0" w:space="0" w:color="auto"/>
        <w:left w:val="none" w:sz="0" w:space="0" w:color="auto"/>
        <w:bottom w:val="none" w:sz="0" w:space="0" w:color="auto"/>
        <w:right w:val="none" w:sz="0" w:space="0" w:color="auto"/>
      </w:divBdr>
      <w:divsChild>
        <w:div w:id="1301883679">
          <w:marLeft w:val="547"/>
          <w:marRight w:val="0"/>
          <w:marTop w:val="0"/>
          <w:marBottom w:val="0"/>
          <w:divBdr>
            <w:top w:val="none" w:sz="0" w:space="0" w:color="auto"/>
            <w:left w:val="none" w:sz="0" w:space="0" w:color="auto"/>
            <w:bottom w:val="none" w:sz="0" w:space="0" w:color="auto"/>
            <w:right w:val="none" w:sz="0" w:space="0" w:color="auto"/>
          </w:divBdr>
        </w:div>
      </w:divsChild>
    </w:div>
    <w:div w:id="1434978138">
      <w:bodyDiv w:val="1"/>
      <w:marLeft w:val="0"/>
      <w:marRight w:val="0"/>
      <w:marTop w:val="0"/>
      <w:marBottom w:val="0"/>
      <w:divBdr>
        <w:top w:val="none" w:sz="0" w:space="0" w:color="auto"/>
        <w:left w:val="none" w:sz="0" w:space="0" w:color="auto"/>
        <w:bottom w:val="none" w:sz="0" w:space="0" w:color="auto"/>
        <w:right w:val="none" w:sz="0" w:space="0" w:color="auto"/>
      </w:divBdr>
      <w:divsChild>
        <w:div w:id="201750518">
          <w:marLeft w:val="0"/>
          <w:marRight w:val="0"/>
          <w:marTop w:val="0"/>
          <w:marBottom w:val="0"/>
          <w:divBdr>
            <w:top w:val="none" w:sz="0" w:space="0" w:color="auto"/>
            <w:left w:val="none" w:sz="0" w:space="0" w:color="auto"/>
            <w:bottom w:val="none" w:sz="0" w:space="0" w:color="auto"/>
            <w:right w:val="none" w:sz="0" w:space="0" w:color="auto"/>
          </w:divBdr>
        </w:div>
      </w:divsChild>
    </w:div>
    <w:div w:id="1443184056">
      <w:bodyDiv w:val="1"/>
      <w:marLeft w:val="0"/>
      <w:marRight w:val="0"/>
      <w:marTop w:val="0"/>
      <w:marBottom w:val="0"/>
      <w:divBdr>
        <w:top w:val="none" w:sz="0" w:space="0" w:color="auto"/>
        <w:left w:val="none" w:sz="0" w:space="0" w:color="auto"/>
        <w:bottom w:val="none" w:sz="0" w:space="0" w:color="auto"/>
        <w:right w:val="none" w:sz="0" w:space="0" w:color="auto"/>
      </w:divBdr>
    </w:div>
    <w:div w:id="1461873565">
      <w:bodyDiv w:val="1"/>
      <w:marLeft w:val="0"/>
      <w:marRight w:val="0"/>
      <w:marTop w:val="0"/>
      <w:marBottom w:val="0"/>
      <w:divBdr>
        <w:top w:val="none" w:sz="0" w:space="0" w:color="auto"/>
        <w:left w:val="none" w:sz="0" w:space="0" w:color="auto"/>
        <w:bottom w:val="none" w:sz="0" w:space="0" w:color="auto"/>
        <w:right w:val="none" w:sz="0" w:space="0" w:color="auto"/>
      </w:divBdr>
    </w:div>
    <w:div w:id="1471283965">
      <w:bodyDiv w:val="1"/>
      <w:marLeft w:val="0"/>
      <w:marRight w:val="0"/>
      <w:marTop w:val="0"/>
      <w:marBottom w:val="0"/>
      <w:divBdr>
        <w:top w:val="none" w:sz="0" w:space="0" w:color="auto"/>
        <w:left w:val="none" w:sz="0" w:space="0" w:color="auto"/>
        <w:bottom w:val="none" w:sz="0" w:space="0" w:color="auto"/>
        <w:right w:val="none" w:sz="0" w:space="0" w:color="auto"/>
      </w:divBdr>
    </w:div>
    <w:div w:id="1546215539">
      <w:bodyDiv w:val="1"/>
      <w:marLeft w:val="0"/>
      <w:marRight w:val="0"/>
      <w:marTop w:val="0"/>
      <w:marBottom w:val="0"/>
      <w:divBdr>
        <w:top w:val="none" w:sz="0" w:space="0" w:color="auto"/>
        <w:left w:val="none" w:sz="0" w:space="0" w:color="auto"/>
        <w:bottom w:val="none" w:sz="0" w:space="0" w:color="auto"/>
        <w:right w:val="none" w:sz="0" w:space="0" w:color="auto"/>
      </w:divBdr>
    </w:div>
    <w:div w:id="1559824164">
      <w:bodyDiv w:val="1"/>
      <w:marLeft w:val="0"/>
      <w:marRight w:val="0"/>
      <w:marTop w:val="0"/>
      <w:marBottom w:val="0"/>
      <w:divBdr>
        <w:top w:val="none" w:sz="0" w:space="0" w:color="auto"/>
        <w:left w:val="none" w:sz="0" w:space="0" w:color="auto"/>
        <w:bottom w:val="none" w:sz="0" w:space="0" w:color="auto"/>
        <w:right w:val="none" w:sz="0" w:space="0" w:color="auto"/>
      </w:divBdr>
      <w:divsChild>
        <w:div w:id="292487524">
          <w:marLeft w:val="0"/>
          <w:marRight w:val="0"/>
          <w:marTop w:val="0"/>
          <w:marBottom w:val="0"/>
          <w:divBdr>
            <w:top w:val="none" w:sz="0" w:space="0" w:color="auto"/>
            <w:left w:val="none" w:sz="0" w:space="0" w:color="auto"/>
            <w:bottom w:val="none" w:sz="0" w:space="0" w:color="auto"/>
            <w:right w:val="none" w:sz="0" w:space="0" w:color="auto"/>
          </w:divBdr>
        </w:div>
      </w:divsChild>
    </w:div>
    <w:div w:id="1579246184">
      <w:bodyDiv w:val="1"/>
      <w:marLeft w:val="0"/>
      <w:marRight w:val="0"/>
      <w:marTop w:val="0"/>
      <w:marBottom w:val="0"/>
      <w:divBdr>
        <w:top w:val="none" w:sz="0" w:space="0" w:color="auto"/>
        <w:left w:val="none" w:sz="0" w:space="0" w:color="auto"/>
        <w:bottom w:val="none" w:sz="0" w:space="0" w:color="auto"/>
        <w:right w:val="none" w:sz="0" w:space="0" w:color="auto"/>
      </w:divBdr>
      <w:divsChild>
        <w:div w:id="1955090430">
          <w:marLeft w:val="0"/>
          <w:marRight w:val="0"/>
          <w:marTop w:val="0"/>
          <w:marBottom w:val="0"/>
          <w:divBdr>
            <w:top w:val="none" w:sz="0" w:space="0" w:color="auto"/>
            <w:left w:val="none" w:sz="0" w:space="0" w:color="auto"/>
            <w:bottom w:val="none" w:sz="0" w:space="0" w:color="auto"/>
            <w:right w:val="none" w:sz="0" w:space="0" w:color="auto"/>
          </w:divBdr>
        </w:div>
      </w:divsChild>
    </w:div>
    <w:div w:id="1614440500">
      <w:bodyDiv w:val="1"/>
      <w:marLeft w:val="0"/>
      <w:marRight w:val="0"/>
      <w:marTop w:val="0"/>
      <w:marBottom w:val="0"/>
      <w:divBdr>
        <w:top w:val="none" w:sz="0" w:space="0" w:color="auto"/>
        <w:left w:val="none" w:sz="0" w:space="0" w:color="auto"/>
        <w:bottom w:val="none" w:sz="0" w:space="0" w:color="auto"/>
        <w:right w:val="none" w:sz="0" w:space="0" w:color="auto"/>
      </w:divBdr>
      <w:divsChild>
        <w:div w:id="145245345">
          <w:marLeft w:val="0"/>
          <w:marRight w:val="0"/>
          <w:marTop w:val="0"/>
          <w:marBottom w:val="0"/>
          <w:divBdr>
            <w:top w:val="none" w:sz="0" w:space="0" w:color="auto"/>
            <w:left w:val="none" w:sz="0" w:space="0" w:color="auto"/>
            <w:bottom w:val="none" w:sz="0" w:space="0" w:color="auto"/>
            <w:right w:val="none" w:sz="0" w:space="0" w:color="auto"/>
          </w:divBdr>
        </w:div>
      </w:divsChild>
    </w:div>
    <w:div w:id="1617718276">
      <w:bodyDiv w:val="1"/>
      <w:marLeft w:val="0"/>
      <w:marRight w:val="0"/>
      <w:marTop w:val="0"/>
      <w:marBottom w:val="0"/>
      <w:divBdr>
        <w:top w:val="none" w:sz="0" w:space="0" w:color="auto"/>
        <w:left w:val="none" w:sz="0" w:space="0" w:color="auto"/>
        <w:bottom w:val="none" w:sz="0" w:space="0" w:color="auto"/>
        <w:right w:val="none" w:sz="0" w:space="0" w:color="auto"/>
      </w:divBdr>
      <w:divsChild>
        <w:div w:id="405962293">
          <w:marLeft w:val="547"/>
          <w:marRight w:val="0"/>
          <w:marTop w:val="0"/>
          <w:marBottom w:val="0"/>
          <w:divBdr>
            <w:top w:val="none" w:sz="0" w:space="0" w:color="auto"/>
            <w:left w:val="none" w:sz="0" w:space="0" w:color="auto"/>
            <w:bottom w:val="none" w:sz="0" w:space="0" w:color="auto"/>
            <w:right w:val="none" w:sz="0" w:space="0" w:color="auto"/>
          </w:divBdr>
        </w:div>
      </w:divsChild>
    </w:div>
    <w:div w:id="1727218589">
      <w:bodyDiv w:val="1"/>
      <w:marLeft w:val="0"/>
      <w:marRight w:val="0"/>
      <w:marTop w:val="0"/>
      <w:marBottom w:val="0"/>
      <w:divBdr>
        <w:top w:val="none" w:sz="0" w:space="0" w:color="auto"/>
        <w:left w:val="none" w:sz="0" w:space="0" w:color="auto"/>
        <w:bottom w:val="none" w:sz="0" w:space="0" w:color="auto"/>
        <w:right w:val="none" w:sz="0" w:space="0" w:color="auto"/>
      </w:divBdr>
    </w:div>
    <w:div w:id="1736079494">
      <w:bodyDiv w:val="1"/>
      <w:marLeft w:val="0"/>
      <w:marRight w:val="0"/>
      <w:marTop w:val="0"/>
      <w:marBottom w:val="0"/>
      <w:divBdr>
        <w:top w:val="none" w:sz="0" w:space="0" w:color="auto"/>
        <w:left w:val="none" w:sz="0" w:space="0" w:color="auto"/>
        <w:bottom w:val="none" w:sz="0" w:space="0" w:color="auto"/>
        <w:right w:val="none" w:sz="0" w:space="0" w:color="auto"/>
      </w:divBdr>
      <w:divsChild>
        <w:div w:id="1006202714">
          <w:marLeft w:val="547"/>
          <w:marRight w:val="0"/>
          <w:marTop w:val="0"/>
          <w:marBottom w:val="0"/>
          <w:divBdr>
            <w:top w:val="none" w:sz="0" w:space="0" w:color="auto"/>
            <w:left w:val="none" w:sz="0" w:space="0" w:color="auto"/>
            <w:bottom w:val="none" w:sz="0" w:space="0" w:color="auto"/>
            <w:right w:val="none" w:sz="0" w:space="0" w:color="auto"/>
          </w:divBdr>
        </w:div>
        <w:div w:id="1559825560">
          <w:marLeft w:val="547"/>
          <w:marRight w:val="0"/>
          <w:marTop w:val="0"/>
          <w:marBottom w:val="0"/>
          <w:divBdr>
            <w:top w:val="none" w:sz="0" w:space="0" w:color="auto"/>
            <w:left w:val="none" w:sz="0" w:space="0" w:color="auto"/>
            <w:bottom w:val="none" w:sz="0" w:space="0" w:color="auto"/>
            <w:right w:val="none" w:sz="0" w:space="0" w:color="auto"/>
          </w:divBdr>
        </w:div>
      </w:divsChild>
    </w:div>
    <w:div w:id="1770196066">
      <w:bodyDiv w:val="1"/>
      <w:marLeft w:val="0"/>
      <w:marRight w:val="0"/>
      <w:marTop w:val="0"/>
      <w:marBottom w:val="0"/>
      <w:divBdr>
        <w:top w:val="none" w:sz="0" w:space="0" w:color="auto"/>
        <w:left w:val="none" w:sz="0" w:space="0" w:color="auto"/>
        <w:bottom w:val="none" w:sz="0" w:space="0" w:color="auto"/>
        <w:right w:val="none" w:sz="0" w:space="0" w:color="auto"/>
      </w:divBdr>
    </w:div>
    <w:div w:id="1791967827">
      <w:bodyDiv w:val="1"/>
      <w:marLeft w:val="0"/>
      <w:marRight w:val="0"/>
      <w:marTop w:val="0"/>
      <w:marBottom w:val="0"/>
      <w:divBdr>
        <w:top w:val="none" w:sz="0" w:space="0" w:color="auto"/>
        <w:left w:val="none" w:sz="0" w:space="0" w:color="auto"/>
        <w:bottom w:val="none" w:sz="0" w:space="0" w:color="auto"/>
        <w:right w:val="none" w:sz="0" w:space="0" w:color="auto"/>
      </w:divBdr>
    </w:div>
    <w:div w:id="1792241038">
      <w:bodyDiv w:val="1"/>
      <w:marLeft w:val="0"/>
      <w:marRight w:val="0"/>
      <w:marTop w:val="0"/>
      <w:marBottom w:val="0"/>
      <w:divBdr>
        <w:top w:val="none" w:sz="0" w:space="0" w:color="auto"/>
        <w:left w:val="none" w:sz="0" w:space="0" w:color="auto"/>
        <w:bottom w:val="none" w:sz="0" w:space="0" w:color="auto"/>
        <w:right w:val="none" w:sz="0" w:space="0" w:color="auto"/>
      </w:divBdr>
      <w:divsChild>
        <w:div w:id="1297760063">
          <w:marLeft w:val="0"/>
          <w:marRight w:val="0"/>
          <w:marTop w:val="0"/>
          <w:marBottom w:val="0"/>
          <w:divBdr>
            <w:top w:val="none" w:sz="0" w:space="0" w:color="auto"/>
            <w:left w:val="none" w:sz="0" w:space="0" w:color="auto"/>
            <w:bottom w:val="none" w:sz="0" w:space="0" w:color="auto"/>
            <w:right w:val="none" w:sz="0" w:space="0" w:color="auto"/>
          </w:divBdr>
        </w:div>
      </w:divsChild>
    </w:div>
    <w:div w:id="1795638027">
      <w:bodyDiv w:val="1"/>
      <w:marLeft w:val="0"/>
      <w:marRight w:val="0"/>
      <w:marTop w:val="0"/>
      <w:marBottom w:val="0"/>
      <w:divBdr>
        <w:top w:val="none" w:sz="0" w:space="0" w:color="auto"/>
        <w:left w:val="none" w:sz="0" w:space="0" w:color="auto"/>
        <w:bottom w:val="none" w:sz="0" w:space="0" w:color="auto"/>
        <w:right w:val="none" w:sz="0" w:space="0" w:color="auto"/>
      </w:divBdr>
    </w:div>
    <w:div w:id="1859541796">
      <w:bodyDiv w:val="1"/>
      <w:marLeft w:val="0"/>
      <w:marRight w:val="0"/>
      <w:marTop w:val="0"/>
      <w:marBottom w:val="0"/>
      <w:divBdr>
        <w:top w:val="none" w:sz="0" w:space="0" w:color="auto"/>
        <w:left w:val="none" w:sz="0" w:space="0" w:color="auto"/>
        <w:bottom w:val="none" w:sz="0" w:space="0" w:color="auto"/>
        <w:right w:val="none" w:sz="0" w:space="0" w:color="auto"/>
      </w:divBdr>
    </w:div>
    <w:div w:id="1915772440">
      <w:bodyDiv w:val="1"/>
      <w:marLeft w:val="0"/>
      <w:marRight w:val="0"/>
      <w:marTop w:val="0"/>
      <w:marBottom w:val="0"/>
      <w:divBdr>
        <w:top w:val="none" w:sz="0" w:space="0" w:color="auto"/>
        <w:left w:val="none" w:sz="0" w:space="0" w:color="auto"/>
        <w:bottom w:val="none" w:sz="0" w:space="0" w:color="auto"/>
        <w:right w:val="none" w:sz="0" w:space="0" w:color="auto"/>
      </w:divBdr>
    </w:div>
    <w:div w:id="1934166414">
      <w:bodyDiv w:val="1"/>
      <w:marLeft w:val="0"/>
      <w:marRight w:val="0"/>
      <w:marTop w:val="0"/>
      <w:marBottom w:val="0"/>
      <w:divBdr>
        <w:top w:val="none" w:sz="0" w:space="0" w:color="auto"/>
        <w:left w:val="none" w:sz="0" w:space="0" w:color="auto"/>
        <w:bottom w:val="none" w:sz="0" w:space="0" w:color="auto"/>
        <w:right w:val="none" w:sz="0" w:space="0" w:color="auto"/>
      </w:divBdr>
      <w:divsChild>
        <w:div w:id="226577723">
          <w:marLeft w:val="1166"/>
          <w:marRight w:val="0"/>
          <w:marTop w:val="0"/>
          <w:marBottom w:val="0"/>
          <w:divBdr>
            <w:top w:val="none" w:sz="0" w:space="0" w:color="auto"/>
            <w:left w:val="none" w:sz="0" w:space="0" w:color="auto"/>
            <w:bottom w:val="none" w:sz="0" w:space="0" w:color="auto"/>
            <w:right w:val="none" w:sz="0" w:space="0" w:color="auto"/>
          </w:divBdr>
        </w:div>
        <w:div w:id="498616675">
          <w:marLeft w:val="547"/>
          <w:marRight w:val="0"/>
          <w:marTop w:val="0"/>
          <w:marBottom w:val="0"/>
          <w:divBdr>
            <w:top w:val="none" w:sz="0" w:space="0" w:color="auto"/>
            <w:left w:val="none" w:sz="0" w:space="0" w:color="auto"/>
            <w:bottom w:val="none" w:sz="0" w:space="0" w:color="auto"/>
            <w:right w:val="none" w:sz="0" w:space="0" w:color="auto"/>
          </w:divBdr>
        </w:div>
        <w:div w:id="690843094">
          <w:marLeft w:val="1166"/>
          <w:marRight w:val="0"/>
          <w:marTop w:val="0"/>
          <w:marBottom w:val="0"/>
          <w:divBdr>
            <w:top w:val="none" w:sz="0" w:space="0" w:color="auto"/>
            <w:left w:val="none" w:sz="0" w:space="0" w:color="auto"/>
            <w:bottom w:val="none" w:sz="0" w:space="0" w:color="auto"/>
            <w:right w:val="none" w:sz="0" w:space="0" w:color="auto"/>
          </w:divBdr>
        </w:div>
        <w:div w:id="894199180">
          <w:marLeft w:val="1166"/>
          <w:marRight w:val="0"/>
          <w:marTop w:val="0"/>
          <w:marBottom w:val="0"/>
          <w:divBdr>
            <w:top w:val="none" w:sz="0" w:space="0" w:color="auto"/>
            <w:left w:val="none" w:sz="0" w:space="0" w:color="auto"/>
            <w:bottom w:val="none" w:sz="0" w:space="0" w:color="auto"/>
            <w:right w:val="none" w:sz="0" w:space="0" w:color="auto"/>
          </w:divBdr>
        </w:div>
        <w:div w:id="1195576770">
          <w:marLeft w:val="547"/>
          <w:marRight w:val="0"/>
          <w:marTop w:val="0"/>
          <w:marBottom w:val="0"/>
          <w:divBdr>
            <w:top w:val="none" w:sz="0" w:space="0" w:color="auto"/>
            <w:left w:val="none" w:sz="0" w:space="0" w:color="auto"/>
            <w:bottom w:val="none" w:sz="0" w:space="0" w:color="auto"/>
            <w:right w:val="none" w:sz="0" w:space="0" w:color="auto"/>
          </w:divBdr>
        </w:div>
        <w:div w:id="1250121703">
          <w:marLeft w:val="1166"/>
          <w:marRight w:val="0"/>
          <w:marTop w:val="0"/>
          <w:marBottom w:val="0"/>
          <w:divBdr>
            <w:top w:val="none" w:sz="0" w:space="0" w:color="auto"/>
            <w:left w:val="none" w:sz="0" w:space="0" w:color="auto"/>
            <w:bottom w:val="none" w:sz="0" w:space="0" w:color="auto"/>
            <w:right w:val="none" w:sz="0" w:space="0" w:color="auto"/>
          </w:divBdr>
        </w:div>
        <w:div w:id="1391924414">
          <w:marLeft w:val="547"/>
          <w:marRight w:val="0"/>
          <w:marTop w:val="0"/>
          <w:marBottom w:val="0"/>
          <w:divBdr>
            <w:top w:val="none" w:sz="0" w:space="0" w:color="auto"/>
            <w:left w:val="none" w:sz="0" w:space="0" w:color="auto"/>
            <w:bottom w:val="none" w:sz="0" w:space="0" w:color="auto"/>
            <w:right w:val="none" w:sz="0" w:space="0" w:color="auto"/>
          </w:divBdr>
        </w:div>
      </w:divsChild>
    </w:div>
    <w:div w:id="1958372254">
      <w:bodyDiv w:val="1"/>
      <w:marLeft w:val="0"/>
      <w:marRight w:val="0"/>
      <w:marTop w:val="0"/>
      <w:marBottom w:val="0"/>
      <w:divBdr>
        <w:top w:val="none" w:sz="0" w:space="0" w:color="auto"/>
        <w:left w:val="none" w:sz="0" w:space="0" w:color="auto"/>
        <w:bottom w:val="none" w:sz="0" w:space="0" w:color="auto"/>
        <w:right w:val="none" w:sz="0" w:space="0" w:color="auto"/>
      </w:divBdr>
      <w:divsChild>
        <w:div w:id="967976919">
          <w:marLeft w:val="0"/>
          <w:marRight w:val="0"/>
          <w:marTop w:val="0"/>
          <w:marBottom w:val="0"/>
          <w:divBdr>
            <w:top w:val="none" w:sz="0" w:space="0" w:color="auto"/>
            <w:left w:val="none" w:sz="0" w:space="0" w:color="auto"/>
            <w:bottom w:val="none" w:sz="0" w:space="0" w:color="auto"/>
            <w:right w:val="none" w:sz="0" w:space="0" w:color="auto"/>
          </w:divBdr>
        </w:div>
      </w:divsChild>
    </w:div>
    <w:div w:id="1968705264">
      <w:bodyDiv w:val="1"/>
      <w:marLeft w:val="0"/>
      <w:marRight w:val="0"/>
      <w:marTop w:val="0"/>
      <w:marBottom w:val="0"/>
      <w:divBdr>
        <w:top w:val="none" w:sz="0" w:space="0" w:color="auto"/>
        <w:left w:val="none" w:sz="0" w:space="0" w:color="auto"/>
        <w:bottom w:val="none" w:sz="0" w:space="0" w:color="auto"/>
        <w:right w:val="none" w:sz="0" w:space="0" w:color="auto"/>
      </w:divBdr>
      <w:divsChild>
        <w:div w:id="550071887">
          <w:marLeft w:val="0"/>
          <w:marRight w:val="0"/>
          <w:marTop w:val="0"/>
          <w:marBottom w:val="0"/>
          <w:divBdr>
            <w:top w:val="none" w:sz="0" w:space="0" w:color="auto"/>
            <w:left w:val="none" w:sz="0" w:space="0" w:color="auto"/>
            <w:bottom w:val="none" w:sz="0" w:space="0" w:color="auto"/>
            <w:right w:val="none" w:sz="0" w:space="0" w:color="auto"/>
          </w:divBdr>
        </w:div>
      </w:divsChild>
    </w:div>
    <w:div w:id="2012877613">
      <w:bodyDiv w:val="1"/>
      <w:marLeft w:val="0"/>
      <w:marRight w:val="0"/>
      <w:marTop w:val="0"/>
      <w:marBottom w:val="0"/>
      <w:divBdr>
        <w:top w:val="none" w:sz="0" w:space="0" w:color="auto"/>
        <w:left w:val="none" w:sz="0" w:space="0" w:color="auto"/>
        <w:bottom w:val="none" w:sz="0" w:space="0" w:color="auto"/>
        <w:right w:val="none" w:sz="0" w:space="0" w:color="auto"/>
      </w:divBdr>
      <w:divsChild>
        <w:div w:id="1523088923">
          <w:marLeft w:val="0"/>
          <w:marRight w:val="0"/>
          <w:marTop w:val="0"/>
          <w:marBottom w:val="0"/>
          <w:divBdr>
            <w:top w:val="none" w:sz="0" w:space="0" w:color="auto"/>
            <w:left w:val="none" w:sz="0" w:space="0" w:color="auto"/>
            <w:bottom w:val="none" w:sz="0" w:space="0" w:color="auto"/>
            <w:right w:val="none" w:sz="0" w:space="0" w:color="auto"/>
          </w:divBdr>
        </w:div>
      </w:divsChild>
    </w:div>
    <w:div w:id="2059893986">
      <w:bodyDiv w:val="1"/>
      <w:marLeft w:val="0"/>
      <w:marRight w:val="0"/>
      <w:marTop w:val="0"/>
      <w:marBottom w:val="0"/>
      <w:divBdr>
        <w:top w:val="none" w:sz="0" w:space="0" w:color="auto"/>
        <w:left w:val="none" w:sz="0" w:space="0" w:color="auto"/>
        <w:bottom w:val="none" w:sz="0" w:space="0" w:color="auto"/>
        <w:right w:val="none" w:sz="0" w:space="0" w:color="auto"/>
      </w:divBdr>
      <w:divsChild>
        <w:div w:id="804741420">
          <w:marLeft w:val="0"/>
          <w:marRight w:val="0"/>
          <w:marTop w:val="0"/>
          <w:marBottom w:val="0"/>
          <w:divBdr>
            <w:top w:val="none" w:sz="0" w:space="0" w:color="auto"/>
            <w:left w:val="none" w:sz="0" w:space="0" w:color="auto"/>
            <w:bottom w:val="none" w:sz="0" w:space="0" w:color="auto"/>
            <w:right w:val="none" w:sz="0" w:space="0" w:color="auto"/>
          </w:divBdr>
        </w:div>
      </w:divsChild>
    </w:div>
    <w:div w:id="2067216542">
      <w:bodyDiv w:val="1"/>
      <w:marLeft w:val="0"/>
      <w:marRight w:val="0"/>
      <w:marTop w:val="0"/>
      <w:marBottom w:val="0"/>
      <w:divBdr>
        <w:top w:val="none" w:sz="0" w:space="0" w:color="auto"/>
        <w:left w:val="none" w:sz="0" w:space="0" w:color="auto"/>
        <w:bottom w:val="none" w:sz="0" w:space="0" w:color="auto"/>
        <w:right w:val="none" w:sz="0" w:space="0" w:color="auto"/>
      </w:divBdr>
      <w:divsChild>
        <w:div w:id="2010329541">
          <w:marLeft w:val="0"/>
          <w:marRight w:val="0"/>
          <w:marTop w:val="0"/>
          <w:marBottom w:val="0"/>
          <w:divBdr>
            <w:top w:val="none" w:sz="0" w:space="0" w:color="auto"/>
            <w:left w:val="none" w:sz="0" w:space="0" w:color="auto"/>
            <w:bottom w:val="none" w:sz="0" w:space="0" w:color="auto"/>
            <w:right w:val="none" w:sz="0" w:space="0" w:color="auto"/>
          </w:divBdr>
        </w:div>
      </w:divsChild>
    </w:div>
    <w:div w:id="2094157578">
      <w:bodyDiv w:val="1"/>
      <w:marLeft w:val="0"/>
      <w:marRight w:val="0"/>
      <w:marTop w:val="0"/>
      <w:marBottom w:val="0"/>
      <w:divBdr>
        <w:top w:val="none" w:sz="0" w:space="0" w:color="auto"/>
        <w:left w:val="none" w:sz="0" w:space="0" w:color="auto"/>
        <w:bottom w:val="none" w:sz="0" w:space="0" w:color="auto"/>
        <w:right w:val="none" w:sz="0" w:space="0" w:color="auto"/>
      </w:divBdr>
      <w:divsChild>
        <w:div w:id="16367923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diagramColors" Target="diagrams/colors1.xm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idsk-elements.herokuapp.com/uvod/metodika-ucd" TargetMode="External"/><Relationship Id="rId17" Type="http://schemas.openxmlformats.org/officeDocument/2006/relationships/diagramQuickStyle" Target="diagrams/quickStyle1.xml"/><Relationship Id="rId25" Type="http://schemas.openxmlformats.org/officeDocument/2006/relationships/image" Target="media/image8.pn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image" Target="media/image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metais.finance.gov.sk/help" TargetMode="External"/><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diagramData" Target="diagrams/data1.xml"/><Relationship Id="rId23" Type="http://schemas.openxmlformats.org/officeDocument/2006/relationships/image" Target="media/image6.png"/><Relationship Id="rId28" Type="http://schemas.openxmlformats.org/officeDocument/2006/relationships/header" Target="header1.xml"/><Relationship Id="rId10" Type="http://schemas.openxmlformats.org/officeDocument/2006/relationships/image" Target="media/image1.png"/><Relationship Id="rId19" Type="http://schemas.microsoft.com/office/2007/relationships/diagramDrawing" Target="diagrams/drawing1.xml"/><Relationship Id="rId31"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slovensko.sk/prikladsluzby"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eader" Target="header2.xml"/><Relationship Id="rId8" Type="http://schemas.openxmlformats.org/officeDocument/2006/relationships/footnotes" Target="footnotes.xml"/></Relationships>
</file>

<file path=word/_rels/footnotes.xml.rels><?xml version="1.0" encoding="UTF-8" standalone="yes"?>
<Relationships xmlns="http://schemas.openxmlformats.org/package/2006/relationships"><Relationship Id="rId2" Type="http://schemas.openxmlformats.org/officeDocument/2006/relationships/hyperlink" Target="https://en.wikipedia.org/wiki/MoSCoW_method" TargetMode="External"/><Relationship Id="rId1" Type="http://schemas.openxmlformats.org/officeDocument/2006/relationships/hyperlink" Target="https://idsk-elements.herokuapp.com/uvod/metodika-ucd" TargetMode="External"/></Relationships>
</file>

<file path=word/diagrams/colors1.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EF10BD6-32BF-4793-B632-BFB981342A9C}" type="doc">
      <dgm:prSet loTypeId="urn:microsoft.com/office/officeart/2005/8/layout/chevron1" loCatId="process" qsTypeId="urn:microsoft.com/office/officeart/2005/8/quickstyle/simple2" qsCatId="simple" csTypeId="urn:microsoft.com/office/officeart/2005/8/colors/accent2_3" csCatId="accent2" phldr="1"/>
      <dgm:spPr/>
    </dgm:pt>
    <dgm:pt modelId="{CA06A130-4C5F-4DF5-B790-5589E61FAFDB}">
      <dgm:prSet phldrT="[Text]"/>
      <dgm:spPr/>
      <dgm:t>
        <a:bodyPr/>
        <a:lstStyle/>
        <a:p>
          <a:r>
            <a:rPr lang="sk-SK" b="1"/>
            <a:t>Prípravná fáza</a:t>
          </a:r>
        </a:p>
      </dgm:t>
    </dgm:pt>
    <dgm:pt modelId="{4977BE53-67CC-4239-9C8E-12F63B29B4DE}" type="parTrans" cxnId="{9B83D8E6-7F8D-48A2-8577-8302B7109469}">
      <dgm:prSet/>
      <dgm:spPr/>
      <dgm:t>
        <a:bodyPr/>
        <a:lstStyle/>
        <a:p>
          <a:endParaRPr lang="sk-SK"/>
        </a:p>
      </dgm:t>
    </dgm:pt>
    <dgm:pt modelId="{97FEED80-ED60-44C9-A257-BDC418937DBB}" type="sibTrans" cxnId="{9B83D8E6-7F8D-48A2-8577-8302B7109469}">
      <dgm:prSet/>
      <dgm:spPr/>
      <dgm:t>
        <a:bodyPr/>
        <a:lstStyle/>
        <a:p>
          <a:endParaRPr lang="sk-SK"/>
        </a:p>
      </dgm:t>
    </dgm:pt>
    <dgm:pt modelId="{7F3E9AA2-CCDB-418A-87FF-D5C40D0D472F}">
      <dgm:prSet phldrT="[Text]"/>
      <dgm:spPr/>
      <dgm:t>
        <a:bodyPr/>
        <a:lstStyle/>
        <a:p>
          <a:r>
            <a:rPr lang="sk-SK" b="1"/>
            <a:t>Implementácia / testovacia prevádzka</a:t>
          </a:r>
        </a:p>
      </dgm:t>
    </dgm:pt>
    <dgm:pt modelId="{936548A9-AE70-4598-9627-52791B9BD0D7}" type="parTrans" cxnId="{CE95EC0D-4849-4C2B-B324-69DE3B235C03}">
      <dgm:prSet/>
      <dgm:spPr/>
      <dgm:t>
        <a:bodyPr/>
        <a:lstStyle/>
        <a:p>
          <a:endParaRPr lang="sk-SK"/>
        </a:p>
      </dgm:t>
    </dgm:pt>
    <dgm:pt modelId="{22673780-0A50-4CBA-AA5E-D14662C1C4BB}" type="sibTrans" cxnId="{CE95EC0D-4849-4C2B-B324-69DE3B235C03}">
      <dgm:prSet/>
      <dgm:spPr/>
      <dgm:t>
        <a:bodyPr/>
        <a:lstStyle/>
        <a:p>
          <a:endParaRPr lang="sk-SK"/>
        </a:p>
      </dgm:t>
    </dgm:pt>
    <dgm:pt modelId="{7F844296-A39D-431B-8C07-CBC6F3190994}">
      <dgm:prSet phldrT="[Text]"/>
      <dgm:spPr/>
      <dgm:t>
        <a:bodyPr/>
        <a:lstStyle/>
        <a:p>
          <a:r>
            <a:rPr lang="sk-SK" b="1"/>
            <a:t>Po nasadení</a:t>
          </a:r>
        </a:p>
      </dgm:t>
    </dgm:pt>
    <dgm:pt modelId="{D5B9EAAE-8B2F-4F86-BF70-7C462C7F77FD}" type="parTrans" cxnId="{309E9336-42F9-4200-9693-25311CB535D0}">
      <dgm:prSet/>
      <dgm:spPr/>
      <dgm:t>
        <a:bodyPr/>
        <a:lstStyle/>
        <a:p>
          <a:endParaRPr lang="sk-SK"/>
        </a:p>
      </dgm:t>
    </dgm:pt>
    <dgm:pt modelId="{2E9FCE1D-B43E-4D14-9FB5-D07AFB7BB723}" type="sibTrans" cxnId="{309E9336-42F9-4200-9693-25311CB535D0}">
      <dgm:prSet/>
      <dgm:spPr/>
      <dgm:t>
        <a:bodyPr/>
        <a:lstStyle/>
        <a:p>
          <a:endParaRPr lang="sk-SK"/>
        </a:p>
      </dgm:t>
    </dgm:pt>
    <dgm:pt modelId="{C8FBD6A4-FA04-402A-80C2-184D771ED795}">
      <dgm:prSet/>
      <dgm:spPr/>
      <dgm:t>
        <a:bodyPr/>
        <a:lstStyle/>
        <a:p>
          <a:r>
            <a:rPr lang="sk-SK" b="1"/>
            <a:t>Detailná funkčná špecifikácia</a:t>
          </a:r>
        </a:p>
      </dgm:t>
    </dgm:pt>
    <dgm:pt modelId="{2C69A136-6F75-4F5E-9B94-42ECB5929839}" type="parTrans" cxnId="{0C2A3EF4-7F2D-4E8B-BBCB-C75C0ADF8C43}">
      <dgm:prSet/>
      <dgm:spPr/>
      <dgm:t>
        <a:bodyPr/>
        <a:lstStyle/>
        <a:p>
          <a:endParaRPr lang="sk-SK"/>
        </a:p>
      </dgm:t>
    </dgm:pt>
    <dgm:pt modelId="{E71A8CD6-63F9-439A-9415-ADD839187271}" type="sibTrans" cxnId="{0C2A3EF4-7F2D-4E8B-BBCB-C75C0ADF8C43}">
      <dgm:prSet/>
      <dgm:spPr/>
      <dgm:t>
        <a:bodyPr/>
        <a:lstStyle/>
        <a:p>
          <a:endParaRPr lang="sk-SK"/>
        </a:p>
      </dgm:t>
    </dgm:pt>
    <dgm:pt modelId="{1524E6E1-EC18-4421-8019-F48AEF882746}" type="pres">
      <dgm:prSet presAssocID="{2EF10BD6-32BF-4793-B632-BFB981342A9C}" presName="Name0" presStyleCnt="0">
        <dgm:presLayoutVars>
          <dgm:dir/>
          <dgm:animLvl val="lvl"/>
          <dgm:resizeHandles val="exact"/>
        </dgm:presLayoutVars>
      </dgm:prSet>
      <dgm:spPr/>
    </dgm:pt>
    <dgm:pt modelId="{EB7036C8-6CCF-4E0D-9B1F-737728A9EFCD}" type="pres">
      <dgm:prSet presAssocID="{CA06A130-4C5F-4DF5-B790-5589E61FAFDB}" presName="parTxOnly" presStyleLbl="node1" presStyleIdx="0" presStyleCnt="4" custLinFactNeighborX="-1718" custLinFactNeighborY="61290">
        <dgm:presLayoutVars>
          <dgm:chMax val="0"/>
          <dgm:chPref val="0"/>
          <dgm:bulletEnabled val="1"/>
        </dgm:presLayoutVars>
      </dgm:prSet>
      <dgm:spPr/>
      <dgm:t>
        <a:bodyPr/>
        <a:lstStyle/>
        <a:p>
          <a:endParaRPr lang="sk-SK"/>
        </a:p>
      </dgm:t>
    </dgm:pt>
    <dgm:pt modelId="{024B21C3-D6B1-4458-8A3F-D7BC619FDA09}" type="pres">
      <dgm:prSet presAssocID="{97FEED80-ED60-44C9-A257-BDC418937DBB}" presName="parTxOnlySpace" presStyleCnt="0"/>
      <dgm:spPr/>
    </dgm:pt>
    <dgm:pt modelId="{7FDFB400-FF4B-44E5-BF8B-7B66AB0C69B8}" type="pres">
      <dgm:prSet presAssocID="{C8FBD6A4-FA04-402A-80C2-184D771ED795}" presName="parTxOnly" presStyleLbl="node1" presStyleIdx="1" presStyleCnt="4">
        <dgm:presLayoutVars>
          <dgm:chMax val="0"/>
          <dgm:chPref val="0"/>
          <dgm:bulletEnabled val="1"/>
        </dgm:presLayoutVars>
      </dgm:prSet>
      <dgm:spPr/>
      <dgm:t>
        <a:bodyPr/>
        <a:lstStyle/>
        <a:p>
          <a:endParaRPr lang="sk-SK"/>
        </a:p>
      </dgm:t>
    </dgm:pt>
    <dgm:pt modelId="{1CB84146-DEF0-4309-AF7A-8F92F088FF37}" type="pres">
      <dgm:prSet presAssocID="{E71A8CD6-63F9-439A-9415-ADD839187271}" presName="parTxOnlySpace" presStyleCnt="0"/>
      <dgm:spPr/>
    </dgm:pt>
    <dgm:pt modelId="{992A3E34-FC50-4692-B637-CB0401208D86}" type="pres">
      <dgm:prSet presAssocID="{7F3E9AA2-CCDB-418A-87FF-D5C40D0D472F}" presName="parTxOnly" presStyleLbl="node1" presStyleIdx="2" presStyleCnt="4">
        <dgm:presLayoutVars>
          <dgm:chMax val="0"/>
          <dgm:chPref val="0"/>
          <dgm:bulletEnabled val="1"/>
        </dgm:presLayoutVars>
      </dgm:prSet>
      <dgm:spPr/>
      <dgm:t>
        <a:bodyPr/>
        <a:lstStyle/>
        <a:p>
          <a:endParaRPr lang="sk-SK"/>
        </a:p>
      </dgm:t>
    </dgm:pt>
    <dgm:pt modelId="{8E5E12F4-7960-4DF2-93CA-CB5FCCE587FE}" type="pres">
      <dgm:prSet presAssocID="{22673780-0A50-4CBA-AA5E-D14662C1C4BB}" presName="parTxOnlySpace" presStyleCnt="0"/>
      <dgm:spPr/>
    </dgm:pt>
    <dgm:pt modelId="{CD58775F-B60F-4879-8613-196C8FD6CC7B}" type="pres">
      <dgm:prSet presAssocID="{7F844296-A39D-431B-8C07-CBC6F3190994}" presName="parTxOnly" presStyleLbl="node1" presStyleIdx="3" presStyleCnt="4">
        <dgm:presLayoutVars>
          <dgm:chMax val="0"/>
          <dgm:chPref val="0"/>
          <dgm:bulletEnabled val="1"/>
        </dgm:presLayoutVars>
      </dgm:prSet>
      <dgm:spPr/>
      <dgm:t>
        <a:bodyPr/>
        <a:lstStyle/>
        <a:p>
          <a:endParaRPr lang="sk-SK"/>
        </a:p>
      </dgm:t>
    </dgm:pt>
  </dgm:ptLst>
  <dgm:cxnLst>
    <dgm:cxn modelId="{39442B0F-184D-43E9-AED4-DF3701245C06}" type="presOf" srcId="{CA06A130-4C5F-4DF5-B790-5589E61FAFDB}" destId="{EB7036C8-6CCF-4E0D-9B1F-737728A9EFCD}" srcOrd="0" destOrd="0" presId="urn:microsoft.com/office/officeart/2005/8/layout/chevron1"/>
    <dgm:cxn modelId="{4BA64D09-F07A-4498-A651-570102066D0C}" type="presOf" srcId="{7F844296-A39D-431B-8C07-CBC6F3190994}" destId="{CD58775F-B60F-4879-8613-196C8FD6CC7B}" srcOrd="0" destOrd="0" presId="urn:microsoft.com/office/officeart/2005/8/layout/chevron1"/>
    <dgm:cxn modelId="{309E9336-42F9-4200-9693-25311CB535D0}" srcId="{2EF10BD6-32BF-4793-B632-BFB981342A9C}" destId="{7F844296-A39D-431B-8C07-CBC6F3190994}" srcOrd="3" destOrd="0" parTransId="{D5B9EAAE-8B2F-4F86-BF70-7C462C7F77FD}" sibTransId="{2E9FCE1D-B43E-4D14-9FB5-D07AFB7BB723}"/>
    <dgm:cxn modelId="{66C4167F-21C7-40DE-906B-778C01697BD7}" type="presOf" srcId="{7F3E9AA2-CCDB-418A-87FF-D5C40D0D472F}" destId="{992A3E34-FC50-4692-B637-CB0401208D86}" srcOrd="0" destOrd="0" presId="urn:microsoft.com/office/officeart/2005/8/layout/chevron1"/>
    <dgm:cxn modelId="{0C2A3EF4-7F2D-4E8B-BBCB-C75C0ADF8C43}" srcId="{2EF10BD6-32BF-4793-B632-BFB981342A9C}" destId="{C8FBD6A4-FA04-402A-80C2-184D771ED795}" srcOrd="1" destOrd="0" parTransId="{2C69A136-6F75-4F5E-9B94-42ECB5929839}" sibTransId="{E71A8CD6-63F9-439A-9415-ADD839187271}"/>
    <dgm:cxn modelId="{A570C7B0-7C02-4CE5-8AB5-075AC1CFE331}" type="presOf" srcId="{C8FBD6A4-FA04-402A-80C2-184D771ED795}" destId="{7FDFB400-FF4B-44E5-BF8B-7B66AB0C69B8}" srcOrd="0" destOrd="0" presId="urn:microsoft.com/office/officeart/2005/8/layout/chevron1"/>
    <dgm:cxn modelId="{9B83D8E6-7F8D-48A2-8577-8302B7109469}" srcId="{2EF10BD6-32BF-4793-B632-BFB981342A9C}" destId="{CA06A130-4C5F-4DF5-B790-5589E61FAFDB}" srcOrd="0" destOrd="0" parTransId="{4977BE53-67CC-4239-9C8E-12F63B29B4DE}" sibTransId="{97FEED80-ED60-44C9-A257-BDC418937DBB}"/>
    <dgm:cxn modelId="{CE95EC0D-4849-4C2B-B324-69DE3B235C03}" srcId="{2EF10BD6-32BF-4793-B632-BFB981342A9C}" destId="{7F3E9AA2-CCDB-418A-87FF-D5C40D0D472F}" srcOrd="2" destOrd="0" parTransId="{936548A9-AE70-4598-9627-52791B9BD0D7}" sibTransId="{22673780-0A50-4CBA-AA5E-D14662C1C4BB}"/>
    <dgm:cxn modelId="{2E9BFBA0-554F-4D88-AF0B-57F7108F36B1}" type="presOf" srcId="{2EF10BD6-32BF-4793-B632-BFB981342A9C}" destId="{1524E6E1-EC18-4421-8019-F48AEF882746}" srcOrd="0" destOrd="0" presId="urn:microsoft.com/office/officeart/2005/8/layout/chevron1"/>
    <dgm:cxn modelId="{2B5844DF-DAA3-4A56-AC27-53502397EBCC}" type="presParOf" srcId="{1524E6E1-EC18-4421-8019-F48AEF882746}" destId="{EB7036C8-6CCF-4E0D-9B1F-737728A9EFCD}" srcOrd="0" destOrd="0" presId="urn:microsoft.com/office/officeart/2005/8/layout/chevron1"/>
    <dgm:cxn modelId="{DCD31AB2-3219-49C6-B6A1-B5A55A98BA70}" type="presParOf" srcId="{1524E6E1-EC18-4421-8019-F48AEF882746}" destId="{024B21C3-D6B1-4458-8A3F-D7BC619FDA09}" srcOrd="1" destOrd="0" presId="urn:microsoft.com/office/officeart/2005/8/layout/chevron1"/>
    <dgm:cxn modelId="{0AD107EF-F384-4373-B56F-7EA1ACFCF6F1}" type="presParOf" srcId="{1524E6E1-EC18-4421-8019-F48AEF882746}" destId="{7FDFB400-FF4B-44E5-BF8B-7B66AB0C69B8}" srcOrd="2" destOrd="0" presId="urn:microsoft.com/office/officeart/2005/8/layout/chevron1"/>
    <dgm:cxn modelId="{E6CF4FCD-0690-40C6-9D5F-8A68A92ACDAE}" type="presParOf" srcId="{1524E6E1-EC18-4421-8019-F48AEF882746}" destId="{1CB84146-DEF0-4309-AF7A-8F92F088FF37}" srcOrd="3" destOrd="0" presId="urn:microsoft.com/office/officeart/2005/8/layout/chevron1"/>
    <dgm:cxn modelId="{E0C21F95-ED69-4F2C-AEA2-D14749BD4671}" type="presParOf" srcId="{1524E6E1-EC18-4421-8019-F48AEF882746}" destId="{992A3E34-FC50-4692-B637-CB0401208D86}" srcOrd="4" destOrd="0" presId="urn:microsoft.com/office/officeart/2005/8/layout/chevron1"/>
    <dgm:cxn modelId="{39832168-7FB2-4B68-B3C4-6DB4296EBA75}" type="presParOf" srcId="{1524E6E1-EC18-4421-8019-F48AEF882746}" destId="{8E5E12F4-7960-4DF2-93CA-CB5FCCE587FE}" srcOrd="5" destOrd="0" presId="urn:microsoft.com/office/officeart/2005/8/layout/chevron1"/>
    <dgm:cxn modelId="{AF6BE80D-8C9C-4A06-B194-F6CC89B03A12}" type="presParOf" srcId="{1524E6E1-EC18-4421-8019-F48AEF882746}" destId="{CD58775F-B60F-4879-8613-196C8FD6CC7B}" srcOrd="6" destOrd="0" presId="urn:microsoft.com/office/officeart/2005/8/layout/chevron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7036C8-6CCF-4E0D-9B1F-737728A9EFCD}">
      <dsp:nvSpPr>
        <dsp:cNvPr id="0" name=""/>
        <dsp:cNvSpPr/>
      </dsp:nvSpPr>
      <dsp:spPr>
        <a:xfrm>
          <a:off x="0" y="0"/>
          <a:ext cx="1705193" cy="361950"/>
        </a:xfrm>
        <a:prstGeom prst="chevron">
          <a:avLst/>
        </a:prstGeom>
        <a:solidFill>
          <a:schemeClr val="accent2">
            <a:shade val="8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sk-SK" sz="1100" b="1" kern="1200"/>
            <a:t>Prípravná fáza</a:t>
          </a:r>
        </a:p>
      </dsp:txBody>
      <dsp:txXfrm>
        <a:off x="180975" y="0"/>
        <a:ext cx="1343243" cy="361950"/>
      </dsp:txXfrm>
    </dsp:sp>
    <dsp:sp modelId="{7FDFB400-FF4B-44E5-BF8B-7B66AB0C69B8}">
      <dsp:nvSpPr>
        <dsp:cNvPr id="0" name=""/>
        <dsp:cNvSpPr/>
      </dsp:nvSpPr>
      <dsp:spPr>
        <a:xfrm>
          <a:off x="1537603" y="0"/>
          <a:ext cx="1705193" cy="361950"/>
        </a:xfrm>
        <a:prstGeom prst="chevron">
          <a:avLst/>
        </a:prstGeom>
        <a:solidFill>
          <a:schemeClr val="accent2">
            <a:shade val="80000"/>
            <a:hueOff val="104827"/>
            <a:satOff val="5467"/>
            <a:lumOff val="7703"/>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sk-SK" sz="1100" b="1" kern="1200"/>
            <a:t>Detailná funkčná špecifikácia</a:t>
          </a:r>
        </a:p>
      </dsp:txBody>
      <dsp:txXfrm>
        <a:off x="1718578" y="0"/>
        <a:ext cx="1343243" cy="361950"/>
      </dsp:txXfrm>
    </dsp:sp>
    <dsp:sp modelId="{992A3E34-FC50-4692-B637-CB0401208D86}">
      <dsp:nvSpPr>
        <dsp:cNvPr id="0" name=""/>
        <dsp:cNvSpPr/>
      </dsp:nvSpPr>
      <dsp:spPr>
        <a:xfrm>
          <a:off x="3072277" y="0"/>
          <a:ext cx="1705193" cy="361950"/>
        </a:xfrm>
        <a:prstGeom prst="chevron">
          <a:avLst/>
        </a:prstGeom>
        <a:solidFill>
          <a:schemeClr val="accent2">
            <a:shade val="80000"/>
            <a:hueOff val="209653"/>
            <a:satOff val="10935"/>
            <a:lumOff val="15405"/>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sk-SK" sz="1100" b="1" kern="1200"/>
            <a:t>Implementácia / testovacia prevádzka</a:t>
          </a:r>
        </a:p>
      </dsp:txBody>
      <dsp:txXfrm>
        <a:off x="3253252" y="0"/>
        <a:ext cx="1343243" cy="361950"/>
      </dsp:txXfrm>
    </dsp:sp>
    <dsp:sp modelId="{CD58775F-B60F-4879-8613-196C8FD6CC7B}">
      <dsp:nvSpPr>
        <dsp:cNvPr id="0" name=""/>
        <dsp:cNvSpPr/>
      </dsp:nvSpPr>
      <dsp:spPr>
        <a:xfrm>
          <a:off x="4606952" y="0"/>
          <a:ext cx="1705193" cy="361950"/>
        </a:xfrm>
        <a:prstGeom prst="chevron">
          <a:avLst/>
        </a:prstGeom>
        <a:solidFill>
          <a:schemeClr val="accent2">
            <a:shade val="80000"/>
            <a:hueOff val="314480"/>
            <a:satOff val="16402"/>
            <a:lumOff val="23108"/>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sk-SK" sz="1100" b="1" kern="1200"/>
            <a:t>Po nasadení</a:t>
          </a:r>
        </a:p>
      </dsp:txBody>
      <dsp:txXfrm>
        <a:off x="4787927" y="0"/>
        <a:ext cx="1343243" cy="36195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6FDB7C904864687976F1A537F9B0662"/>
        <w:category>
          <w:name w:val="Všeobecné"/>
          <w:gallery w:val="placeholder"/>
        </w:category>
        <w:types>
          <w:type w:val="bbPlcHdr"/>
        </w:types>
        <w:behaviors>
          <w:behavior w:val="content"/>
        </w:behaviors>
        <w:guid w:val="{FC899675-19CB-47DA-9499-CFAD7FE57CAD}"/>
      </w:docPartPr>
      <w:docPartBody>
        <w:p w:rsidR="00F767D2" w:rsidRDefault="00C0473F" w:rsidP="00C0473F">
          <w:pPr>
            <w:pStyle w:val="E6FDB7C904864687976F1A537F9B0662"/>
          </w:pPr>
          <w:r>
            <w:rPr>
              <w:rFonts w:asciiTheme="majorHAnsi" w:eastAsiaTheme="majorEastAsia" w:hAnsiTheme="majorHAnsi" w:cstheme="majorBidi"/>
              <w:color w:val="5B9BD5" w:themeColor="accent1"/>
              <w:sz w:val="88"/>
              <w:szCs w:val="88"/>
            </w:rPr>
            <w:t>[Názov dokumentu]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panose1 w:val="020B0503030403020204"/>
    <w:charset w:val="EE"/>
    <w:family w:val="swiss"/>
    <w:pitch w:val="variable"/>
    <w:sig w:usb0="600002F7" w:usb1="02000001" w:usb2="00000000" w:usb3="00000000" w:csb0="0000019F"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473F"/>
    <w:rsid w:val="000419DC"/>
    <w:rsid w:val="00045E6B"/>
    <w:rsid w:val="000D0897"/>
    <w:rsid w:val="00152133"/>
    <w:rsid w:val="00283418"/>
    <w:rsid w:val="00415FAF"/>
    <w:rsid w:val="004673DB"/>
    <w:rsid w:val="004B6FB8"/>
    <w:rsid w:val="00524F4C"/>
    <w:rsid w:val="0058136C"/>
    <w:rsid w:val="005B4FAA"/>
    <w:rsid w:val="00683F8F"/>
    <w:rsid w:val="00691E82"/>
    <w:rsid w:val="006E1072"/>
    <w:rsid w:val="007B0124"/>
    <w:rsid w:val="007D2523"/>
    <w:rsid w:val="007D3F3B"/>
    <w:rsid w:val="007D5533"/>
    <w:rsid w:val="0080351F"/>
    <w:rsid w:val="008251F6"/>
    <w:rsid w:val="008C432C"/>
    <w:rsid w:val="009F5EBE"/>
    <w:rsid w:val="00A91B80"/>
    <w:rsid w:val="00AA5700"/>
    <w:rsid w:val="00C0473F"/>
    <w:rsid w:val="00C26053"/>
    <w:rsid w:val="00E13DE6"/>
    <w:rsid w:val="00F767D2"/>
    <w:rsid w:val="00FD41BD"/>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k-SK" w:eastAsia="sk-S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42099E1E98B94E33B3CC0F673E583AF0">
    <w:name w:val="42099E1E98B94E33B3CC0F673E583AF0"/>
    <w:rsid w:val="00C0473F"/>
  </w:style>
  <w:style w:type="paragraph" w:customStyle="1" w:styleId="E6FDB7C904864687976F1A537F9B0662">
    <w:name w:val="E6FDB7C904864687976F1A537F9B0662"/>
    <w:rsid w:val="00C0473F"/>
  </w:style>
  <w:style w:type="paragraph" w:customStyle="1" w:styleId="A6C7B372ED3F4BD4A4D4B09FA2EAA375">
    <w:name w:val="A6C7B372ED3F4BD4A4D4B09FA2EAA375"/>
    <w:rsid w:val="00C0473F"/>
  </w:style>
  <w:style w:type="paragraph" w:customStyle="1" w:styleId="398BD6D52F0F44089215C9DF03E58F56">
    <w:name w:val="398BD6D52F0F44089215C9DF03E58F56"/>
    <w:rsid w:val="00C0473F"/>
  </w:style>
  <w:style w:type="paragraph" w:customStyle="1" w:styleId="87EECA3A6EEA45BFBCB3B1189A3A3291">
    <w:name w:val="87EECA3A6EEA45BFBCB3B1189A3A3291"/>
    <w:rsid w:val="00C0473F"/>
  </w:style>
  <w:style w:type="paragraph" w:customStyle="1" w:styleId="37B489EB29454056A918E3EBA795BD42">
    <w:name w:val="37B489EB29454056A918E3EBA795BD42"/>
    <w:rsid w:val="00C0473F"/>
  </w:style>
  <w:style w:type="paragraph" w:customStyle="1" w:styleId="091289FC923D48C7BFCC563352EAEC3C">
    <w:name w:val="091289FC923D48C7BFCC563352EAEC3C"/>
    <w:rsid w:val="00C0473F"/>
  </w:style>
  <w:style w:type="paragraph" w:customStyle="1" w:styleId="F7C5F47267284A9A85A45BC2A53DC74B">
    <w:name w:val="F7C5F47267284A9A85A45BC2A53DC74B"/>
    <w:rsid w:val="00C0473F"/>
  </w:style>
  <w:style w:type="paragraph" w:customStyle="1" w:styleId="F6D11DD707F24C449EB63C6A34033274">
    <w:name w:val="F6D11DD707F24C449EB63C6A34033274"/>
    <w:rsid w:val="00415FAF"/>
  </w:style>
  <w:style w:type="paragraph" w:customStyle="1" w:styleId="45255F3FEB8245B28717BC163ADE45A5">
    <w:name w:val="45255F3FEB8245B28717BC163ADE45A5"/>
    <w:rsid w:val="00415FAF"/>
  </w:style>
  <w:style w:type="paragraph" w:customStyle="1" w:styleId="CD94DECEB6A94A9A84310E31B1842D48">
    <w:name w:val="CD94DECEB6A94A9A84310E31B1842D48"/>
    <w:rsid w:val="00415FAF"/>
  </w:style>
  <w:style w:type="character" w:styleId="Zstupntext">
    <w:name w:val="Placeholder Text"/>
    <w:basedOn w:val="Predvolenpsmoodseku"/>
    <w:uiPriority w:val="99"/>
    <w:semiHidden/>
    <w:rsid w:val="00415FAF"/>
    <w:rPr>
      <w:color w:val="808080"/>
    </w:rPr>
  </w:style>
  <w:style w:type="paragraph" w:customStyle="1" w:styleId="01B680975CB7481D82514C067957D7E2">
    <w:name w:val="01B680975CB7481D82514C067957D7E2"/>
    <w:rsid w:val="008C432C"/>
  </w:style>
  <w:style w:type="paragraph" w:customStyle="1" w:styleId="049743B4F0E148FC82F157B053CEC7A6">
    <w:name w:val="049743B4F0E148FC82F157B053CEC7A6"/>
    <w:rsid w:val="008C432C"/>
  </w:style>
  <w:style w:type="paragraph" w:customStyle="1" w:styleId="9D5B363B14074353BB471F7994A224B4">
    <w:name w:val="9D5B363B14074353BB471F7994A224B4"/>
    <w:rsid w:val="008C43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ív balíka Office">
  <a:themeElements>
    <a:clrScheme name="BRISK">
      <a:dk1>
        <a:srgbClr val="7F7F7F"/>
      </a:dk1>
      <a:lt1>
        <a:srgbClr val="FFFFFF"/>
      </a:lt1>
      <a:dk2>
        <a:srgbClr val="000000"/>
      </a:dk2>
      <a:lt2>
        <a:srgbClr val="FFFFFF"/>
      </a:lt2>
      <a:accent1>
        <a:srgbClr val="77BA8F"/>
      </a:accent1>
      <a:accent2>
        <a:srgbClr val="4CB5F5"/>
      </a:accent2>
      <a:accent3>
        <a:srgbClr val="327091"/>
      </a:accent3>
      <a:accent4>
        <a:srgbClr val="203F49"/>
      </a:accent4>
      <a:accent5>
        <a:srgbClr val="768B1E"/>
      </a:accent5>
      <a:accent6>
        <a:srgbClr val="B3C100"/>
      </a:accent6>
      <a:hlink>
        <a:srgbClr val="211F6E"/>
      </a:hlink>
      <a:folHlink>
        <a:srgbClr val="14283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2019-04-08T00:00:00</PublishDate>
  <Abstract/>
  <CompanyAddress/>
  <CompanyPhone/>
  <CompanyFax/>
  <CompanyEmail/>
</CoverPageProperties>
</file>

<file path=customXml/item2.xml><?xml version="1.0" encoding="utf-8"?>
<f:fields xmlns:f="http://schemas.fabasoft.com/folio/2007/fields">
  <f:record ref="">
    <f:field ref="objname" par="" edit="true" text="Metodické usmernenie pre tvorbu používateľsky kvalitných elektronických služieb verejnej správy"/>
    <f:field ref="objsubject" par="" edit="true" text=""/>
    <f:field ref="objcreatedby" par="" text="Konečný, Martin, Ing."/>
    <f:field ref="objcreatedat" par="" text="30. 5. 2019 15:16:38"/>
    <f:field ref="objchangedby" par="" text="Konečný, Martin, Ing."/>
    <f:field ref="objmodifiedat" par="" text="30. 5. 2019 15:19:24"/>
    <f:field ref="doc_FSCFOLIO_1_1001_FieldDocumentNumber" par="" text=""/>
    <f:field ref="doc_FSCFOLIO_1_1001_FieldSubject" par="" edit="true" text=""/>
    <f:field ref="FSCFOLIO_1_1001_FieldCurrentUser" par="" text="Ing. Martin Konečný"/>
    <f:field ref="CCAPRECONFIG_15_1001_Objektname" par="" edit="true" text="Metodické usmernenie pre tvorbu používateľsky kvalitných elektronických služieb verejnej správy"/>
  </f:record>
  <f:record inx="1" ref="">
    <f:field ref="SKEDITIONREG_103_510_MenoNazov" par="" text="Tichá, Karolína"/>
    <f:field ref="SKEDITIONREG_103_510_POBox" par="" text=""/>
    <f:field ref="SKEDITIONREG_103_510_Ulica" par="" text=""/>
    <f:field ref="SKEDITIONREG_103_510_PSC" par="" text=""/>
    <f:field ref="SKEDITIONREG_103_510_Obec" par="" text=""/>
    <f:field ref="SKEDITIONREG_103_510_Krajina" par="" text=""/>
    <f:field ref="SKEDITIONREG_103_510_Stat" par="" text=""/>
    <f:field ref="SKEDITIONREG_103_510_AddrLine1" par="" text=""/>
    <f:field ref="SKEDITIONREG_103_510_AddrLine2" par="" text=""/>
    <f:field ref="SKEDITIONREG_103_510_AddrLine3" par="" text=""/>
    <f:field ref="SKEDITIONREG_103_510_AddrLine4" par="" text=""/>
    <f:field ref="SKEDITIONREG_103_510_ElAddr1" par="" text=""/>
    <f:field ref="SKEDITIONREG_103_510_ElAddr2" par="" text=""/>
  </f:record>
  <f:display par="" text="...">
    <f:field ref="FSCFOLIO_1_1001_FieldCurrentUser" text="Aktuálny používateľ"/>
    <f:field ref="CCAPRECONFIG_15_1001_Objektname" text="Meno"/>
    <f:field ref="objname" text="Meno"/>
    <f:field ref="objmodifiedat" text="Posledná zmena deň/hodina"/>
    <f:field ref="objchangedby" text="Poslednú zmenu urobil"/>
    <f:field ref="objsubject" text="Vec"/>
    <f:field ref="objcreatedat" text="Vytvorené deň/hodina"/>
    <f:field ref="objcreatedby" text="Vytvoril"/>
  </f:display>
  <f:display par="" text="Hromadná korešpondencia">
    <f:field ref="doc_FSCFOLIO_1_1001_FieldDocumentNumber" text="Číslo dokumentu"/>
    <f:field ref="doc_FSCFOLIO_1_1001_FieldSubject" text="Predmet"/>
  </f:display>
  <f:display par="" text="Serialcontext &gt; Adresáti">
    <f:field ref="SKEDITIONREG_103_510_MenoNazov" text=""/>
    <f:field ref="SKEDITIONREG_103_510_AddrLine1" text="Adresný riadok 1"/>
    <f:field ref="SKEDITIONREG_103_510_AddrLine2" text="Adresný riadok 2"/>
    <f:field ref="SKEDITIONREG_103_510_AddrLine3" text="Adresný riadok 3"/>
    <f:field ref="SKEDITIONREG_103_510_AddrLine4" text="Adresný riadok 4"/>
    <f:field ref="SKEDITIONREG_103_510_ElAddr1" text="El. adresa 1"/>
    <f:field ref="SKEDITIONREG_103_510_ElAddr2" text="El. adresa 2"/>
    <f:field ref="SKEDITIONREG_103_510_Krajina" text="Krajina/provincia"/>
    <f:field ref="SKEDITIONREG_103_510_Obec" text="Obec"/>
    <f:field ref="SKEDITIONREG_103_510_POBox" text="P.O. Box"/>
    <f:field ref="SKEDITIONREG_103_510_PSC" text="PSČ"/>
    <f:field ref="SKEDITIONREG_103_510_Stat" text="Štát"/>
    <f:field ref="SKEDITIONREG_103_510_Ulica" text="Ulica"/>
  </f:display>
</f:fields>
</file>

<file path=customXml/item3.xml><?xml version="1.0" encoding="utf-8"?>
<b:Sources xmlns:b="http://schemas.openxmlformats.org/officeDocument/2006/bibliography" xmlns="http://schemas.openxmlformats.org/officeDocument/2006/bibliography" SelectedStyle="\APASixthEditionOfficeOnline.xsl" StyleName="APA" Version="6">
  <b:Source>
    <b:Tag>Min14</b:Tag>
    <b:SourceType>Misc</b:SourceType>
    <b:Guid>{EE567A03-766F-496B-A64A-48BD1F3F0C43}</b:Guid>
    <b:Title>Výnos o štandardoch pre informačné systémy verejnej správy</b:Title>
    <b:Year>2014</b:Year>
    <b:Author>
      <b:Author>
        <b:NameList>
          <b:Person>
            <b:Last>republiky</b:Last>
            <b:First>Ministerstvo</b:First>
            <b:Middle>financií Slovenskej</b:Middle>
          </b:Person>
        </b:NameList>
      </b:Author>
    </b:Author>
    <b:Month>marec</b:Month>
    <b:Day>4</b:Day>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E8A9591-F074-446B-902F-511FF79C122F}">
  <ds:schemaRefs>
    <ds:schemaRef ds:uri="http://schemas.fabasoft.com/folio/2007/fields"/>
  </ds:schemaRefs>
</ds:datastoreItem>
</file>

<file path=customXml/itemProps3.xml><?xml version="1.0" encoding="utf-8"?>
<ds:datastoreItem xmlns:ds="http://schemas.openxmlformats.org/officeDocument/2006/customXml" ds:itemID="{0845A5A6-E5B6-4F6D-A44E-D061C6881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8059</Words>
  <Characters>45941</Characters>
  <Application>Microsoft Office Word</Application>
  <DocSecurity>0</DocSecurity>
  <Lines>382</Lines>
  <Paragraphs>107</Paragraphs>
  <ScaleCrop>false</ScaleCrop>
  <HeadingPairs>
    <vt:vector size="2" baseType="variant">
      <vt:variant>
        <vt:lpstr>Názov</vt:lpstr>
      </vt:variant>
      <vt:variant>
        <vt:i4>1</vt:i4>
      </vt:variant>
    </vt:vector>
  </HeadingPairs>
  <TitlesOfParts>
    <vt:vector size="1" baseType="lpstr">
      <vt:lpstr>Metodické usmernenie pre tvorbu používateľsky kvalitných elektronických služieb verejnej správy</vt:lpstr>
    </vt:vector>
  </TitlesOfParts>
  <Company>Oddelenie behaviorálnych inovácií | Sekcia informačných technológii verejnej správy</Company>
  <LinksUpToDate>false</LinksUpToDate>
  <CharactersWithSpaces>53893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Metodické usmernenie pre tvorbu používateľsky kvalitných elektronických služieb verejnej správy</dc:title>
  <dc:subject/>
  <dc:creator>viera hainzl</dc:creator>
  <cp:keywords/>
  <dc:description/>
  <cp:lastModifiedBy>Martin Konečný</cp:lastModifiedBy>
  <cp:revision>3</cp:revision>
  <cp:lastPrinted>2019-04-24T13:44:00Z</cp:lastPrinted>
  <dcterms:created xsi:type="dcterms:W3CDTF">2019-05-30T13:21:00Z</dcterms:created>
  <dcterms:modified xsi:type="dcterms:W3CDTF">2019-06-13T11:55:00Z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SKMF@103.510:mf_zaznam_jeden_adresat">
    <vt:lpwstr/>
  </property>
  <property fmtid="{D5CDD505-2E9C-101B-9397-08002B2CF9AE}" pid="3" name="FSC#SKMF@103.510:mf_zaznam_vnut_adresati_01">
    <vt:lpwstr/>
  </property>
  <property fmtid="{D5CDD505-2E9C-101B-9397-08002B2CF9AE}" pid="4" name="FSC#SKMF@103.510:mf_zaznam_vnut_adresati_02">
    <vt:lpwstr/>
  </property>
  <property fmtid="{D5CDD505-2E9C-101B-9397-08002B2CF9AE}" pid="5" name="FSC#SKMF@103.510:mf_zaznam_vnut_adresati_03">
    <vt:lpwstr/>
  </property>
  <property fmtid="{D5CDD505-2E9C-101B-9397-08002B2CF9AE}" pid="6" name="FSC#SKMF@103.510:mf_zaznam_vnut_adresati_04">
    <vt:lpwstr/>
  </property>
  <property fmtid="{D5CDD505-2E9C-101B-9397-08002B2CF9AE}" pid="7" name="FSC#SKMF@103.510:mf_zaznam_vnut_adresati_05">
    <vt:lpwstr/>
  </property>
  <property fmtid="{D5CDD505-2E9C-101B-9397-08002B2CF9AE}" pid="8" name="FSC#SKMF@103.510:mf_zaznam_vnut_adresati_06">
    <vt:lpwstr/>
  </property>
  <property fmtid="{D5CDD505-2E9C-101B-9397-08002B2CF9AE}" pid="9" name="FSC#SKMF@103.510:mf_zaznam_vnut_adresati_07">
    <vt:lpwstr/>
  </property>
  <property fmtid="{D5CDD505-2E9C-101B-9397-08002B2CF9AE}" pid="10" name="FSC#SKMF@103.510:mf_zaznam_vnut_adresati_08">
    <vt:lpwstr/>
  </property>
  <property fmtid="{D5CDD505-2E9C-101B-9397-08002B2CF9AE}" pid="11" name="FSC#SKMF@103.510:mf_zaznam_vnut_adresati_09">
    <vt:lpwstr/>
  </property>
  <property fmtid="{D5CDD505-2E9C-101B-9397-08002B2CF9AE}" pid="12" name="FSC#SKMF@103.510:mf_zaznam_vnut_adresati_10">
    <vt:lpwstr/>
  </property>
  <property fmtid="{D5CDD505-2E9C-101B-9397-08002B2CF9AE}" pid="13" name="FSC#SKMF@103.510:mf_zaznam_vnut_adresati_11">
    <vt:lpwstr/>
  </property>
  <property fmtid="{D5CDD505-2E9C-101B-9397-08002B2CF9AE}" pid="14" name="FSC#SKMF@103.510:mf_zaznam_vnut_adresati_12">
    <vt:lpwstr/>
  </property>
  <property fmtid="{D5CDD505-2E9C-101B-9397-08002B2CF9AE}" pid="15" name="FSC#SKMF@103.510:mf_zaznam_vnut_adresati_13">
    <vt:lpwstr/>
  </property>
  <property fmtid="{D5CDD505-2E9C-101B-9397-08002B2CF9AE}" pid="16" name="FSC#SKMF@103.510:mf_zaznam_vnut_adresati_14">
    <vt:lpwstr/>
  </property>
  <property fmtid="{D5CDD505-2E9C-101B-9397-08002B2CF9AE}" pid="17" name="FSC#SKMF@103.510:mf_zaznam_vnut_adresati_15">
    <vt:lpwstr/>
  </property>
  <property fmtid="{D5CDD505-2E9C-101B-9397-08002B2CF9AE}" pid="18" name="FSC#SKMF@103.510:mf_zaznam_vnut_adresati_16">
    <vt:lpwstr/>
  </property>
  <property fmtid="{D5CDD505-2E9C-101B-9397-08002B2CF9AE}" pid="19" name="FSC#SKMF@103.510:mf_zaznam_vnut_adresati_17">
    <vt:lpwstr/>
  </property>
  <property fmtid="{D5CDD505-2E9C-101B-9397-08002B2CF9AE}" pid="20" name="FSC#SKMF@103.510:mf_zaznam_vnut_adresati_18">
    <vt:lpwstr/>
  </property>
  <property fmtid="{D5CDD505-2E9C-101B-9397-08002B2CF9AE}" pid="21" name="FSC#SKMF@103.510:mf_zaznam_vnut_adresati_19">
    <vt:lpwstr/>
  </property>
  <property fmtid="{D5CDD505-2E9C-101B-9397-08002B2CF9AE}" pid="22" name="FSC#SKMF@103.510:mf_zaznam_vnut_adresati_20">
    <vt:lpwstr/>
  </property>
  <property fmtid="{D5CDD505-2E9C-101B-9397-08002B2CF9AE}" pid="23" name="FSC#SKMF@103.510:mf_zaznam_vnut_adresati_21">
    <vt:lpwstr/>
  </property>
  <property fmtid="{D5CDD505-2E9C-101B-9397-08002B2CF9AE}" pid="24" name="FSC#SKMF@103.510:mf_zaznam_vnut_adresati_22">
    <vt:lpwstr/>
  </property>
  <property fmtid="{D5CDD505-2E9C-101B-9397-08002B2CF9AE}" pid="25" name="FSC#SKMF@103.510:mf_zaznam_vnut_adresati_23">
    <vt:lpwstr/>
  </property>
  <property fmtid="{D5CDD505-2E9C-101B-9397-08002B2CF9AE}" pid="26" name="FSC#SKMF@103.510:mf_zaznam_vnut_adresati_24">
    <vt:lpwstr/>
  </property>
  <property fmtid="{D5CDD505-2E9C-101B-9397-08002B2CF9AE}" pid="27" name="FSC#SKMF@103.510:mf_zaznam_vnut_adresati_25">
    <vt:lpwstr/>
  </property>
  <property fmtid="{D5CDD505-2E9C-101B-9397-08002B2CF9AE}" pid="28" name="FSC#SKMF@103.510:mf_zaznam_vnut_adresati_26">
    <vt:lpwstr/>
  </property>
  <property fmtid="{D5CDD505-2E9C-101B-9397-08002B2CF9AE}" pid="29" name="FSC#SKMF@103.510:mf_zaznam_vnut_adresati_27">
    <vt:lpwstr/>
  </property>
  <property fmtid="{D5CDD505-2E9C-101B-9397-08002B2CF9AE}" pid="30" name="FSC#SKMF@103.510:mf_zaznam_vnut_adresati_28">
    <vt:lpwstr/>
  </property>
  <property fmtid="{D5CDD505-2E9C-101B-9397-08002B2CF9AE}" pid="31" name="FSC#SKMF@103.510:mf_zaznam_vnut_adresati_29">
    <vt:lpwstr/>
  </property>
  <property fmtid="{D5CDD505-2E9C-101B-9397-08002B2CF9AE}" pid="32" name="FSC#SKMF@103.510:mf_zaznam_vnut_adresati_30">
    <vt:lpwstr/>
  </property>
  <property fmtid="{D5CDD505-2E9C-101B-9397-08002B2CF9AE}" pid="33" name="FSC#SKMF@103.510:mf_zaznam_vnut_adresati_31">
    <vt:lpwstr/>
  </property>
  <property fmtid="{D5CDD505-2E9C-101B-9397-08002B2CF9AE}" pid="34" name="FSC#SKMF@103.510:mf_zaznam_vnut_adresati_32">
    <vt:lpwstr/>
  </property>
  <property fmtid="{D5CDD505-2E9C-101B-9397-08002B2CF9AE}" pid="35" name="FSC#SKMF@103.510:mf_zaznam_vnut_adresati_33">
    <vt:lpwstr/>
  </property>
  <property fmtid="{D5CDD505-2E9C-101B-9397-08002B2CF9AE}" pid="36" name="FSC#SKMF@103.510:mf_zaznam_vnut_adresati_34">
    <vt:lpwstr/>
  </property>
  <property fmtid="{D5CDD505-2E9C-101B-9397-08002B2CF9AE}" pid="37" name="FSC#SKMF@103.510:mf_zaznam_vnut_adresati_35">
    <vt:lpwstr/>
  </property>
  <property fmtid="{D5CDD505-2E9C-101B-9397-08002B2CF9AE}" pid="38" name="FSC#SKMF@103.510:mf_zaznam_vnut_adresati_36">
    <vt:lpwstr/>
  </property>
  <property fmtid="{D5CDD505-2E9C-101B-9397-08002B2CF9AE}" pid="39" name="FSC#SKMF@103.510:mf_zaznam_vnut_adresati_37">
    <vt:lpwstr/>
  </property>
  <property fmtid="{D5CDD505-2E9C-101B-9397-08002B2CF9AE}" pid="40" name="FSC#SKMF@103.510:mf_zaznam_vnut_adresati_38">
    <vt:lpwstr/>
  </property>
  <property fmtid="{D5CDD505-2E9C-101B-9397-08002B2CF9AE}" pid="41" name="FSC#SKMF@103.510:mf_zaznam_vnut_adresati_39">
    <vt:lpwstr/>
  </property>
  <property fmtid="{D5CDD505-2E9C-101B-9397-08002B2CF9AE}" pid="42" name="FSC#SKMF@103.510:mf_zaznam_vnut_adresati_40">
    <vt:lpwstr/>
  </property>
  <property fmtid="{D5CDD505-2E9C-101B-9397-08002B2CF9AE}" pid="43" name="FSC#SKMF@103.510:mf_zaznam_vnut_adresati_41">
    <vt:lpwstr/>
  </property>
  <property fmtid="{D5CDD505-2E9C-101B-9397-08002B2CF9AE}" pid="44" name="FSC#SKMF@103.510:mf_zaznam_vnut_adresati_42">
    <vt:lpwstr/>
  </property>
  <property fmtid="{D5CDD505-2E9C-101B-9397-08002B2CF9AE}" pid="45" name="FSC#SKMF@103.510:mf_zaznam_vnut_adresati_43">
    <vt:lpwstr/>
  </property>
  <property fmtid="{D5CDD505-2E9C-101B-9397-08002B2CF9AE}" pid="46" name="FSC#SKMF@103.510:mf_zaznam_vnut_adresati_44">
    <vt:lpwstr/>
  </property>
  <property fmtid="{D5CDD505-2E9C-101B-9397-08002B2CF9AE}" pid="47" name="FSC#SKMF@103.510:mf_zaznam_vnut_adresati_45">
    <vt:lpwstr/>
  </property>
  <property fmtid="{D5CDD505-2E9C-101B-9397-08002B2CF9AE}" pid="48" name="FSC#SKMF@103.510:mf_zaznam_vnut_adresati_46">
    <vt:lpwstr/>
  </property>
  <property fmtid="{D5CDD505-2E9C-101B-9397-08002B2CF9AE}" pid="49" name="FSC#SKMF@103.510:mf_zaznam_vnut_adresati_47">
    <vt:lpwstr/>
  </property>
  <property fmtid="{D5CDD505-2E9C-101B-9397-08002B2CF9AE}" pid="50" name="FSC#SKMF@103.510:mf_zaznam_vnut_adresati_48">
    <vt:lpwstr/>
  </property>
  <property fmtid="{D5CDD505-2E9C-101B-9397-08002B2CF9AE}" pid="51" name="FSC#SKMF@103.510:mf_zaznam_vnut_adresati_49">
    <vt:lpwstr/>
  </property>
  <property fmtid="{D5CDD505-2E9C-101B-9397-08002B2CF9AE}" pid="52" name="FSC#SKMF@103.510:mf_zaznam_vnut_adresati_50">
    <vt:lpwstr/>
  </property>
  <property fmtid="{D5CDD505-2E9C-101B-9397-08002B2CF9AE}" pid="53" name="FSC#SKMF@103.510:mf_zaznam_vnut_adresati_51">
    <vt:lpwstr/>
  </property>
  <property fmtid="{D5CDD505-2E9C-101B-9397-08002B2CF9AE}" pid="54" name="FSC#SKMF@103.510:mf_EnumStupenKlasifikacie">
    <vt:lpwstr/>
  </property>
  <property fmtid="{D5CDD505-2E9C-101B-9397-08002B2CF9AE}" pid="55" name="FSC#SKMF@103.510:mf_OpravneneOsoby">
    <vt:lpwstr/>
  </property>
  <property fmtid="{D5CDD505-2E9C-101B-9397-08002B2CF9AE}" pid="56" name="FSC#SKMF@103.510:mf_OpravneneOsoby_en">
    <vt:lpwstr/>
  </property>
  <property fmtid="{D5CDD505-2E9C-101B-9397-08002B2CF9AE}" pid="57" name="FSC#SKMF@103.510:mf_Vlastnik">
    <vt:lpwstr/>
  </property>
  <property fmtid="{D5CDD505-2E9C-101B-9397-08002B2CF9AE}" pid="58" name="FSC#SKMF@103.510:mf_Vlastnik_en">
    <vt:lpwstr/>
  </property>
  <property fmtid="{D5CDD505-2E9C-101B-9397-08002B2CF9AE}" pid="59" name="FSC#SKMF@103.510:mf_SpracEmail">
    <vt:lpwstr/>
  </property>
  <property fmtid="{D5CDD505-2E9C-101B-9397-08002B2CF9AE}" pid="60" name="FSC#SKMF@103.510:mf_skratkaou">
    <vt:lpwstr>oBI</vt:lpwstr>
  </property>
  <property fmtid="{D5CDD505-2E9C-101B-9397-08002B2CF9AE}" pid="61" name="FSC#SKMF@103.510:mf_aktuc_funkcia">
    <vt:lpwstr>referent</vt:lpwstr>
  </property>
  <property fmtid="{D5CDD505-2E9C-101B-9397-08002B2CF9AE}" pid="62" name="FSC#SKMF@103.510:mf_aktuc_nadrutvar">
    <vt:lpwstr>OAEG (odbor architektúry eGovernmentu)</vt:lpwstr>
  </property>
  <property fmtid="{D5CDD505-2E9C-101B-9397-08002B2CF9AE}" pid="63" name="FSC#SKMF@103.510:mf_aktuc_klapka">
    <vt:lpwstr/>
  </property>
  <property fmtid="{D5CDD505-2E9C-101B-9397-08002B2CF9AE}" pid="64" name="FSC#SKMF@103.510:mf_aktuc_email">
    <vt:lpwstr>martin.konecny@vicepremier.gov.sk</vt:lpwstr>
  </property>
  <property fmtid="{D5CDD505-2E9C-101B-9397-08002B2CF9AE}" pid="65" name="FSC#SKMF@103.510:mf_aktuc">
    <vt:lpwstr>Ing. Martin Konečný</vt:lpwstr>
  </property>
  <property fmtid="{D5CDD505-2E9C-101B-9397-08002B2CF9AE}" pid="66" name="FSC#SKMF@103.510:mf_aktuc_zast">
    <vt:lpwstr>Ing. Martin Konečný</vt:lpwstr>
  </property>
  <property fmtid="{D5CDD505-2E9C-101B-9397-08002B2CF9AE}" pid="67" name="FSC#SKEDITIONREG@103.510:a_acceptor">
    <vt:lpwstr/>
  </property>
  <property fmtid="{D5CDD505-2E9C-101B-9397-08002B2CF9AE}" pid="68" name="FSC#SKEDITIONREG@103.510:a_clearedat">
    <vt:lpwstr/>
  </property>
  <property fmtid="{D5CDD505-2E9C-101B-9397-08002B2CF9AE}" pid="69" name="FSC#SKEDITIONREG@103.510:a_clearedby">
    <vt:lpwstr/>
  </property>
  <property fmtid="{D5CDD505-2E9C-101B-9397-08002B2CF9AE}" pid="70" name="FSC#SKEDITIONREG@103.510:a_comm">
    <vt:lpwstr/>
  </property>
  <property fmtid="{D5CDD505-2E9C-101B-9397-08002B2CF9AE}" pid="71" name="FSC#SKEDITIONREG@103.510:a_decisionattachments">
    <vt:lpwstr/>
  </property>
  <property fmtid="{D5CDD505-2E9C-101B-9397-08002B2CF9AE}" pid="72" name="FSC#SKEDITIONREG@103.510:a_deliveredat">
    <vt:lpwstr/>
  </property>
  <property fmtid="{D5CDD505-2E9C-101B-9397-08002B2CF9AE}" pid="73" name="FSC#SKEDITIONREG@103.510:a_delivery">
    <vt:lpwstr/>
  </property>
  <property fmtid="{D5CDD505-2E9C-101B-9397-08002B2CF9AE}" pid="74" name="FSC#SKEDITIONREG@103.510:a_extension">
    <vt:lpwstr/>
  </property>
  <property fmtid="{D5CDD505-2E9C-101B-9397-08002B2CF9AE}" pid="75" name="FSC#SKEDITIONREG@103.510:a_filenumber">
    <vt:lpwstr/>
  </property>
  <property fmtid="{D5CDD505-2E9C-101B-9397-08002B2CF9AE}" pid="76" name="FSC#SKEDITIONREG@103.510:a_fileresponsible">
    <vt:lpwstr/>
  </property>
  <property fmtid="{D5CDD505-2E9C-101B-9397-08002B2CF9AE}" pid="77" name="FSC#SKEDITIONREG@103.510:a_fileresporg">
    <vt:lpwstr/>
  </property>
  <property fmtid="{D5CDD505-2E9C-101B-9397-08002B2CF9AE}" pid="78" name="FSC#SKEDITIONREG@103.510:a_fileresporg_email_OU">
    <vt:lpwstr/>
  </property>
  <property fmtid="{D5CDD505-2E9C-101B-9397-08002B2CF9AE}" pid="79" name="FSC#SKEDITIONREG@103.510:a_fileresporg_emailaddress">
    <vt:lpwstr/>
  </property>
  <property fmtid="{D5CDD505-2E9C-101B-9397-08002B2CF9AE}" pid="80" name="FSC#SKEDITIONREG@103.510:a_fileresporg_fax">
    <vt:lpwstr/>
  </property>
  <property fmtid="{D5CDD505-2E9C-101B-9397-08002B2CF9AE}" pid="81" name="FSC#SKEDITIONREG@103.510:a_fileresporg_fax_OU">
    <vt:lpwstr/>
  </property>
  <property fmtid="{D5CDD505-2E9C-101B-9397-08002B2CF9AE}" pid="82" name="FSC#SKEDITIONREG@103.510:a_fileresporg_function">
    <vt:lpwstr/>
  </property>
  <property fmtid="{D5CDD505-2E9C-101B-9397-08002B2CF9AE}" pid="83" name="FSC#SKEDITIONREG@103.510:a_fileresporg_function_OU">
    <vt:lpwstr/>
  </property>
  <property fmtid="{D5CDD505-2E9C-101B-9397-08002B2CF9AE}" pid="84" name="FSC#SKEDITIONREG@103.510:a_fileresporg_head">
    <vt:lpwstr/>
  </property>
  <property fmtid="{D5CDD505-2E9C-101B-9397-08002B2CF9AE}" pid="85" name="FSC#SKEDITIONREG@103.510:a_fileresporg_head_OU">
    <vt:lpwstr/>
  </property>
  <property fmtid="{D5CDD505-2E9C-101B-9397-08002B2CF9AE}" pid="86" name="FSC#SKEDITIONREG@103.510:a_fileresporg_OU">
    <vt:lpwstr/>
  </property>
  <property fmtid="{D5CDD505-2E9C-101B-9397-08002B2CF9AE}" pid="87" name="FSC#SKEDITIONREG@103.510:a_fileresporg_phone">
    <vt:lpwstr/>
  </property>
  <property fmtid="{D5CDD505-2E9C-101B-9397-08002B2CF9AE}" pid="88" name="FSC#SKEDITIONREG@103.510:a_fileresporg_phone_OU">
    <vt:lpwstr/>
  </property>
  <property fmtid="{D5CDD505-2E9C-101B-9397-08002B2CF9AE}" pid="89" name="FSC#SKEDITIONREG@103.510:a_incattachments">
    <vt:lpwstr/>
  </property>
  <property fmtid="{D5CDD505-2E9C-101B-9397-08002B2CF9AE}" pid="90" name="FSC#SKEDITIONREG@103.510:a_incnr">
    <vt:lpwstr/>
  </property>
  <property fmtid="{D5CDD505-2E9C-101B-9397-08002B2CF9AE}" pid="91" name="FSC#SKEDITIONREG@103.510:a_objcreatedstr">
    <vt:lpwstr/>
  </property>
  <property fmtid="{D5CDD505-2E9C-101B-9397-08002B2CF9AE}" pid="92" name="FSC#SKEDITIONREG@103.510:a_ordernumber">
    <vt:lpwstr/>
  </property>
  <property fmtid="{D5CDD505-2E9C-101B-9397-08002B2CF9AE}" pid="93" name="FSC#SKEDITIONREG@103.510:a_oursign">
    <vt:lpwstr/>
  </property>
  <property fmtid="{D5CDD505-2E9C-101B-9397-08002B2CF9AE}" pid="94" name="FSC#SKEDITIONREG@103.510:a_sendersign">
    <vt:lpwstr/>
  </property>
  <property fmtid="{D5CDD505-2E9C-101B-9397-08002B2CF9AE}" pid="95" name="FSC#SKEDITIONREG@103.510:a_shortou">
    <vt:lpwstr/>
  </property>
  <property fmtid="{D5CDD505-2E9C-101B-9397-08002B2CF9AE}" pid="96" name="FSC#SKEDITIONREG@103.510:a_testsalutation">
    <vt:lpwstr/>
  </property>
  <property fmtid="{D5CDD505-2E9C-101B-9397-08002B2CF9AE}" pid="97" name="FSC#SKEDITIONREG@103.510:a_validfrom">
    <vt:lpwstr/>
  </property>
  <property fmtid="{D5CDD505-2E9C-101B-9397-08002B2CF9AE}" pid="98" name="FSC#SKEDITIONREG@103.510:as_activity">
    <vt:lpwstr/>
  </property>
  <property fmtid="{D5CDD505-2E9C-101B-9397-08002B2CF9AE}" pid="99" name="FSC#SKEDITIONREG@103.510:as_docdate">
    <vt:lpwstr/>
  </property>
  <property fmtid="{D5CDD505-2E9C-101B-9397-08002B2CF9AE}" pid="100" name="FSC#SKEDITIONREG@103.510:as_establishdate">
    <vt:lpwstr/>
  </property>
  <property fmtid="{D5CDD505-2E9C-101B-9397-08002B2CF9AE}" pid="101" name="FSC#SKEDITIONREG@103.510:as_fileresphead">
    <vt:lpwstr/>
  </property>
  <property fmtid="{D5CDD505-2E9C-101B-9397-08002B2CF9AE}" pid="102" name="FSC#SKEDITIONREG@103.510:as_filerespheadfnct">
    <vt:lpwstr/>
  </property>
  <property fmtid="{D5CDD505-2E9C-101B-9397-08002B2CF9AE}" pid="103" name="FSC#SKEDITIONREG@103.510:as_fileresponsible">
    <vt:lpwstr/>
  </property>
  <property fmtid="{D5CDD505-2E9C-101B-9397-08002B2CF9AE}" pid="104" name="FSC#SKEDITIONREG@103.510:as_filesubj">
    <vt:lpwstr/>
  </property>
  <property fmtid="{D5CDD505-2E9C-101B-9397-08002B2CF9AE}" pid="105" name="FSC#SKEDITIONREG@103.510:as_objname">
    <vt:lpwstr/>
  </property>
  <property fmtid="{D5CDD505-2E9C-101B-9397-08002B2CF9AE}" pid="106" name="FSC#SKEDITIONREG@103.510:as_ou">
    <vt:lpwstr/>
  </property>
  <property fmtid="{D5CDD505-2E9C-101B-9397-08002B2CF9AE}" pid="107" name="FSC#SKEDITIONREG@103.510:as_owner">
    <vt:lpwstr>Ing. Martin Konečný</vt:lpwstr>
  </property>
  <property fmtid="{D5CDD505-2E9C-101B-9397-08002B2CF9AE}" pid="108" name="FSC#SKEDITIONREG@103.510:as_phonelink">
    <vt:lpwstr/>
  </property>
  <property fmtid="{D5CDD505-2E9C-101B-9397-08002B2CF9AE}" pid="109" name="FSC#SKEDITIONREG@103.510:oz_externAdr">
    <vt:lpwstr/>
  </property>
  <property fmtid="{D5CDD505-2E9C-101B-9397-08002B2CF9AE}" pid="110" name="FSC#SKEDITIONREG@103.510:a_depositperiod">
    <vt:lpwstr/>
  </property>
  <property fmtid="{D5CDD505-2E9C-101B-9397-08002B2CF9AE}" pid="111" name="FSC#SKEDITIONREG@103.510:a_disposestate">
    <vt:lpwstr/>
  </property>
  <property fmtid="{D5CDD505-2E9C-101B-9397-08002B2CF9AE}" pid="112" name="FSC#SKEDITIONREG@103.510:a_fileresponsiblefnct">
    <vt:lpwstr/>
  </property>
  <property fmtid="{D5CDD505-2E9C-101B-9397-08002B2CF9AE}" pid="113" name="FSC#SKEDITIONREG@103.510:a_fileresporg_position">
    <vt:lpwstr/>
  </property>
  <property fmtid="{D5CDD505-2E9C-101B-9397-08002B2CF9AE}" pid="114" name="FSC#SKEDITIONREG@103.510:a_fileresporg_position_OU">
    <vt:lpwstr/>
  </property>
  <property fmtid="{D5CDD505-2E9C-101B-9397-08002B2CF9AE}" pid="115" name="FSC#SKEDITIONREG@103.510:a_osobnecislosprac">
    <vt:lpwstr/>
  </property>
  <property fmtid="{D5CDD505-2E9C-101B-9397-08002B2CF9AE}" pid="116" name="FSC#SKEDITIONREG@103.510:a_registrysign">
    <vt:lpwstr/>
  </property>
  <property fmtid="{D5CDD505-2E9C-101B-9397-08002B2CF9AE}" pid="117" name="FSC#SKEDITIONREG@103.510:a_subfileatt">
    <vt:lpwstr/>
  </property>
  <property fmtid="{D5CDD505-2E9C-101B-9397-08002B2CF9AE}" pid="118" name="FSC#SKEDITIONREG@103.510:as_filesubjall">
    <vt:lpwstr/>
  </property>
  <property fmtid="{D5CDD505-2E9C-101B-9397-08002B2CF9AE}" pid="119" name="FSC#SKEDITIONREG@103.510:CreatedAt">
    <vt:lpwstr>30. 5. 2019, 15:16</vt:lpwstr>
  </property>
  <property fmtid="{D5CDD505-2E9C-101B-9397-08002B2CF9AE}" pid="120" name="FSC#SKEDITIONREG@103.510:curruserrolegroup">
    <vt:lpwstr>oddelenie behaviorálnych inovácií</vt:lpwstr>
  </property>
  <property fmtid="{D5CDD505-2E9C-101B-9397-08002B2CF9AE}" pid="121" name="FSC#SKEDITIONREG@103.510:currusersubst">
    <vt:lpwstr/>
  </property>
  <property fmtid="{D5CDD505-2E9C-101B-9397-08002B2CF9AE}" pid="122" name="FSC#SKEDITIONREG@103.510:emailsprac">
    <vt:lpwstr/>
  </property>
  <property fmtid="{D5CDD505-2E9C-101B-9397-08002B2CF9AE}" pid="123" name="FSC#SKEDITIONREG@103.510:ms_VyskladaniePoznamok">
    <vt:lpwstr/>
  </property>
  <property fmtid="{D5CDD505-2E9C-101B-9397-08002B2CF9AE}" pid="124" name="FSC#SKEDITIONREG@103.510:oumlname_fnct">
    <vt:lpwstr/>
  </property>
  <property fmtid="{D5CDD505-2E9C-101B-9397-08002B2CF9AE}" pid="125" name="FSC#SKEDITIONREG@103.510:sk_org_city">
    <vt:lpwstr>BRATISLAVA</vt:lpwstr>
  </property>
  <property fmtid="{D5CDD505-2E9C-101B-9397-08002B2CF9AE}" pid="126" name="FSC#SKEDITIONREG@103.510:sk_org_dic">
    <vt:lpwstr>2120287004</vt:lpwstr>
  </property>
  <property fmtid="{D5CDD505-2E9C-101B-9397-08002B2CF9AE}" pid="127" name="FSC#SKEDITIONREG@103.510:sk_org_email">
    <vt:lpwstr/>
  </property>
  <property fmtid="{D5CDD505-2E9C-101B-9397-08002B2CF9AE}" pid="128" name="FSC#SKEDITIONREG@103.510:sk_org_fax">
    <vt:lpwstr/>
  </property>
  <property fmtid="{D5CDD505-2E9C-101B-9397-08002B2CF9AE}" pid="129" name="FSC#SKEDITIONREG@103.510:sk_org_fullname">
    <vt:lpwstr>Úrad podpredsedu vlády Slovenskej republiky pre investície a informatizáciu</vt:lpwstr>
  </property>
  <property fmtid="{D5CDD505-2E9C-101B-9397-08002B2CF9AE}" pid="130" name="FSC#SKEDITIONREG@103.510:sk_org_ico">
    <vt:lpwstr>50349287</vt:lpwstr>
  </property>
  <property fmtid="{D5CDD505-2E9C-101B-9397-08002B2CF9AE}" pid="131" name="FSC#SKEDITIONREG@103.510:sk_org_phone">
    <vt:lpwstr/>
  </property>
  <property fmtid="{D5CDD505-2E9C-101B-9397-08002B2CF9AE}" pid="132" name="FSC#SKEDITIONREG@103.510:sk_org_shortname">
    <vt:lpwstr/>
  </property>
  <property fmtid="{D5CDD505-2E9C-101B-9397-08002B2CF9AE}" pid="133" name="FSC#SKEDITIONREG@103.510:sk_org_state">
    <vt:lpwstr/>
  </property>
  <property fmtid="{D5CDD505-2E9C-101B-9397-08002B2CF9AE}" pid="134" name="FSC#SKEDITIONREG@103.510:sk_org_street">
    <vt:lpwstr>Štefánikova 15</vt:lpwstr>
  </property>
  <property fmtid="{D5CDD505-2E9C-101B-9397-08002B2CF9AE}" pid="135" name="FSC#SKEDITIONREG@103.510:sk_org_zip">
    <vt:lpwstr>811 05</vt:lpwstr>
  </property>
  <property fmtid="{D5CDD505-2E9C-101B-9397-08002B2CF9AE}" pid="136" name="FSC#SKEDITIONREG@103.510:viz_clearedat">
    <vt:lpwstr/>
  </property>
  <property fmtid="{D5CDD505-2E9C-101B-9397-08002B2CF9AE}" pid="137" name="FSC#SKEDITIONREG@103.510:viz_clearedby">
    <vt:lpwstr/>
  </property>
  <property fmtid="{D5CDD505-2E9C-101B-9397-08002B2CF9AE}" pid="138" name="FSC#SKEDITIONREG@103.510:viz_comm">
    <vt:lpwstr/>
  </property>
  <property fmtid="{D5CDD505-2E9C-101B-9397-08002B2CF9AE}" pid="139" name="FSC#SKEDITIONREG@103.510:viz_decisionattachments">
    <vt:lpwstr/>
  </property>
  <property fmtid="{D5CDD505-2E9C-101B-9397-08002B2CF9AE}" pid="140" name="FSC#SKEDITIONREG@103.510:viz_deliveredat">
    <vt:lpwstr/>
  </property>
  <property fmtid="{D5CDD505-2E9C-101B-9397-08002B2CF9AE}" pid="141" name="FSC#SKEDITIONREG@103.510:viz_delivery">
    <vt:lpwstr/>
  </property>
  <property fmtid="{D5CDD505-2E9C-101B-9397-08002B2CF9AE}" pid="142" name="FSC#SKEDITIONREG@103.510:viz_extension">
    <vt:lpwstr/>
  </property>
  <property fmtid="{D5CDD505-2E9C-101B-9397-08002B2CF9AE}" pid="143" name="FSC#SKEDITIONREG@103.510:viz_filenumber">
    <vt:lpwstr/>
  </property>
  <property fmtid="{D5CDD505-2E9C-101B-9397-08002B2CF9AE}" pid="144" name="FSC#SKEDITIONREG@103.510:viz_fileresponsible">
    <vt:lpwstr/>
  </property>
  <property fmtid="{D5CDD505-2E9C-101B-9397-08002B2CF9AE}" pid="145" name="FSC#SKEDITIONREG@103.510:viz_fileresporg">
    <vt:lpwstr/>
  </property>
  <property fmtid="{D5CDD505-2E9C-101B-9397-08002B2CF9AE}" pid="146" name="FSC#SKEDITIONREG@103.510:viz_fileresporg_email_OU">
    <vt:lpwstr/>
  </property>
  <property fmtid="{D5CDD505-2E9C-101B-9397-08002B2CF9AE}" pid="147" name="FSC#SKEDITIONREG@103.510:viz_fileresporg_emailaddress">
    <vt:lpwstr/>
  </property>
  <property fmtid="{D5CDD505-2E9C-101B-9397-08002B2CF9AE}" pid="148" name="FSC#SKEDITIONREG@103.510:viz_fileresporg_fax">
    <vt:lpwstr/>
  </property>
  <property fmtid="{D5CDD505-2E9C-101B-9397-08002B2CF9AE}" pid="149" name="FSC#SKEDITIONREG@103.510:viz_fileresporg_fax_OU">
    <vt:lpwstr/>
  </property>
  <property fmtid="{D5CDD505-2E9C-101B-9397-08002B2CF9AE}" pid="150" name="FSC#SKEDITIONREG@103.510:viz_fileresporg_function">
    <vt:lpwstr/>
  </property>
  <property fmtid="{D5CDD505-2E9C-101B-9397-08002B2CF9AE}" pid="151" name="FSC#SKEDITIONREG@103.510:viz_fileresporg_function_OU">
    <vt:lpwstr/>
  </property>
  <property fmtid="{D5CDD505-2E9C-101B-9397-08002B2CF9AE}" pid="152" name="FSC#SKEDITIONREG@103.510:viz_fileresporg_head">
    <vt:lpwstr/>
  </property>
  <property fmtid="{D5CDD505-2E9C-101B-9397-08002B2CF9AE}" pid="153" name="FSC#SKEDITIONREG@103.510:viz_fileresporg_head_OU">
    <vt:lpwstr/>
  </property>
  <property fmtid="{D5CDD505-2E9C-101B-9397-08002B2CF9AE}" pid="154" name="FSC#SKEDITIONREG@103.510:viz_fileresporg_longname">
    <vt:lpwstr/>
  </property>
  <property fmtid="{D5CDD505-2E9C-101B-9397-08002B2CF9AE}" pid="155" name="FSC#SKEDITIONREG@103.510:viz_fileresporg_mesto">
    <vt:lpwstr/>
  </property>
  <property fmtid="{D5CDD505-2E9C-101B-9397-08002B2CF9AE}" pid="156" name="FSC#SKEDITIONREG@103.510:viz_fileresporg_odbor">
    <vt:lpwstr/>
  </property>
  <property fmtid="{D5CDD505-2E9C-101B-9397-08002B2CF9AE}" pid="157" name="FSC#SKEDITIONREG@103.510:viz_fileresporg_odbor_function">
    <vt:lpwstr/>
  </property>
  <property fmtid="{D5CDD505-2E9C-101B-9397-08002B2CF9AE}" pid="158" name="FSC#SKEDITIONREG@103.510:viz_fileresporg_odbor_head">
    <vt:lpwstr/>
  </property>
  <property fmtid="{D5CDD505-2E9C-101B-9397-08002B2CF9AE}" pid="159" name="FSC#SKEDITIONREG@103.510:viz_fileresporg_OU">
    <vt:lpwstr/>
  </property>
  <property fmtid="{D5CDD505-2E9C-101B-9397-08002B2CF9AE}" pid="160" name="FSC#SKEDITIONREG@103.510:viz_fileresporg_phone">
    <vt:lpwstr/>
  </property>
  <property fmtid="{D5CDD505-2E9C-101B-9397-08002B2CF9AE}" pid="161" name="FSC#SKEDITIONREG@103.510:viz_fileresporg_phone_OU">
    <vt:lpwstr/>
  </property>
  <property fmtid="{D5CDD505-2E9C-101B-9397-08002B2CF9AE}" pid="162" name="FSC#SKEDITIONREG@103.510:viz_fileresporg_position">
    <vt:lpwstr/>
  </property>
  <property fmtid="{D5CDD505-2E9C-101B-9397-08002B2CF9AE}" pid="163" name="FSC#SKEDITIONREG@103.510:viz_fileresporg_position_OU">
    <vt:lpwstr/>
  </property>
  <property fmtid="{D5CDD505-2E9C-101B-9397-08002B2CF9AE}" pid="164" name="FSC#SKEDITIONREG@103.510:viz_fileresporg_psc">
    <vt:lpwstr/>
  </property>
  <property fmtid="{D5CDD505-2E9C-101B-9397-08002B2CF9AE}" pid="165" name="FSC#SKEDITIONREG@103.510:viz_fileresporg_sekcia">
    <vt:lpwstr/>
  </property>
  <property fmtid="{D5CDD505-2E9C-101B-9397-08002B2CF9AE}" pid="166" name="FSC#SKEDITIONREG@103.510:viz_fileresporg_sekcia_function">
    <vt:lpwstr/>
  </property>
  <property fmtid="{D5CDD505-2E9C-101B-9397-08002B2CF9AE}" pid="167" name="FSC#SKEDITIONREG@103.510:viz_fileresporg_sekcia_head">
    <vt:lpwstr/>
  </property>
  <property fmtid="{D5CDD505-2E9C-101B-9397-08002B2CF9AE}" pid="168" name="FSC#SKEDITIONREG@103.510:viz_fileresporg_stat">
    <vt:lpwstr/>
  </property>
  <property fmtid="{D5CDD505-2E9C-101B-9397-08002B2CF9AE}" pid="169" name="FSC#SKEDITIONREG@103.510:viz_fileresporg_ulica">
    <vt:lpwstr/>
  </property>
  <property fmtid="{D5CDD505-2E9C-101B-9397-08002B2CF9AE}" pid="170" name="FSC#SKEDITIONREG@103.510:viz_fileresporgknazov">
    <vt:lpwstr/>
  </property>
  <property fmtid="{D5CDD505-2E9C-101B-9397-08002B2CF9AE}" pid="171" name="FSC#SKEDITIONREG@103.510:viz_filesubj">
    <vt:lpwstr/>
  </property>
  <property fmtid="{D5CDD505-2E9C-101B-9397-08002B2CF9AE}" pid="172" name="FSC#SKEDITIONREG@103.510:viz_incattachments">
    <vt:lpwstr/>
  </property>
  <property fmtid="{D5CDD505-2E9C-101B-9397-08002B2CF9AE}" pid="173" name="FSC#SKEDITIONREG@103.510:viz_incnr">
    <vt:lpwstr/>
  </property>
  <property fmtid="{D5CDD505-2E9C-101B-9397-08002B2CF9AE}" pid="174" name="FSC#SKEDITIONREG@103.510:viz_intletterrecivers">
    <vt:lpwstr/>
  </property>
  <property fmtid="{D5CDD505-2E9C-101B-9397-08002B2CF9AE}" pid="175" name="FSC#SKEDITIONREG@103.510:viz_objcreatedstr">
    <vt:lpwstr/>
  </property>
  <property fmtid="{D5CDD505-2E9C-101B-9397-08002B2CF9AE}" pid="176" name="FSC#SKEDITIONREG@103.510:viz_ordernumber">
    <vt:lpwstr/>
  </property>
  <property fmtid="{D5CDD505-2E9C-101B-9397-08002B2CF9AE}" pid="177" name="FSC#SKEDITIONREG@103.510:viz_oursign">
    <vt:lpwstr/>
  </property>
  <property fmtid="{D5CDD505-2E9C-101B-9397-08002B2CF9AE}" pid="178" name="FSC#SKEDITIONREG@103.510:viz_responseto_createdby">
    <vt:lpwstr/>
  </property>
  <property fmtid="{D5CDD505-2E9C-101B-9397-08002B2CF9AE}" pid="179" name="FSC#SKEDITIONREG@103.510:viz_sendersign">
    <vt:lpwstr/>
  </property>
  <property fmtid="{D5CDD505-2E9C-101B-9397-08002B2CF9AE}" pid="180" name="FSC#SKEDITIONREG@103.510:viz_shortfileresporg">
    <vt:lpwstr/>
  </property>
  <property fmtid="{D5CDD505-2E9C-101B-9397-08002B2CF9AE}" pid="181" name="FSC#SKEDITIONREG@103.510:viz_tel_number">
    <vt:lpwstr/>
  </property>
  <property fmtid="{D5CDD505-2E9C-101B-9397-08002B2CF9AE}" pid="182" name="FSC#SKEDITIONREG@103.510:viz_testsalutation">
    <vt:lpwstr/>
  </property>
  <property fmtid="{D5CDD505-2E9C-101B-9397-08002B2CF9AE}" pid="183" name="FSC#SKEDITIONREG@103.510:viz_validfrom">
    <vt:lpwstr/>
  </property>
  <property fmtid="{D5CDD505-2E9C-101B-9397-08002B2CF9AE}" pid="184" name="FSC#SKEDITIONREG@103.510:zaznam_jeden_adresat">
    <vt:lpwstr/>
  </property>
  <property fmtid="{D5CDD505-2E9C-101B-9397-08002B2CF9AE}" pid="185" name="FSC#SKEDITIONREG@103.510:zaznam_vnut_adresati_1">
    <vt:lpwstr/>
  </property>
  <property fmtid="{D5CDD505-2E9C-101B-9397-08002B2CF9AE}" pid="186" name="FSC#SKEDITIONREG@103.510:zaznam_vnut_adresati_10">
    <vt:lpwstr/>
  </property>
  <property fmtid="{D5CDD505-2E9C-101B-9397-08002B2CF9AE}" pid="187" name="FSC#SKEDITIONREG@103.510:zaznam_vnut_adresati_11">
    <vt:lpwstr/>
  </property>
  <property fmtid="{D5CDD505-2E9C-101B-9397-08002B2CF9AE}" pid="188" name="FSC#SKEDITIONREG@103.510:zaznam_vnut_adresati_12">
    <vt:lpwstr/>
  </property>
  <property fmtid="{D5CDD505-2E9C-101B-9397-08002B2CF9AE}" pid="189" name="FSC#SKEDITIONREG@103.510:zaznam_vnut_adresati_13">
    <vt:lpwstr/>
  </property>
  <property fmtid="{D5CDD505-2E9C-101B-9397-08002B2CF9AE}" pid="190" name="FSC#SKEDITIONREG@103.510:zaznam_vnut_adresati_14">
    <vt:lpwstr/>
  </property>
  <property fmtid="{D5CDD505-2E9C-101B-9397-08002B2CF9AE}" pid="191" name="FSC#SKEDITIONREG@103.510:zaznam_vnut_adresati_15">
    <vt:lpwstr/>
  </property>
  <property fmtid="{D5CDD505-2E9C-101B-9397-08002B2CF9AE}" pid="192" name="FSC#SKEDITIONREG@103.510:zaznam_vnut_adresati_16">
    <vt:lpwstr/>
  </property>
  <property fmtid="{D5CDD505-2E9C-101B-9397-08002B2CF9AE}" pid="193" name="FSC#SKEDITIONREG@103.510:zaznam_vnut_adresati_17">
    <vt:lpwstr/>
  </property>
  <property fmtid="{D5CDD505-2E9C-101B-9397-08002B2CF9AE}" pid="194" name="FSC#SKEDITIONREG@103.510:zaznam_vnut_adresati_18">
    <vt:lpwstr/>
  </property>
  <property fmtid="{D5CDD505-2E9C-101B-9397-08002B2CF9AE}" pid="195" name="FSC#SKEDITIONREG@103.510:zaznam_vnut_adresati_19">
    <vt:lpwstr/>
  </property>
  <property fmtid="{D5CDD505-2E9C-101B-9397-08002B2CF9AE}" pid="196" name="FSC#SKEDITIONREG@103.510:zaznam_vnut_adresati_2">
    <vt:lpwstr/>
  </property>
  <property fmtid="{D5CDD505-2E9C-101B-9397-08002B2CF9AE}" pid="197" name="FSC#SKEDITIONREG@103.510:zaznam_vnut_adresati_20">
    <vt:lpwstr/>
  </property>
  <property fmtid="{D5CDD505-2E9C-101B-9397-08002B2CF9AE}" pid="198" name="FSC#SKEDITIONREG@103.510:zaznam_vnut_adresati_21">
    <vt:lpwstr/>
  </property>
  <property fmtid="{D5CDD505-2E9C-101B-9397-08002B2CF9AE}" pid="199" name="FSC#SKEDITIONREG@103.510:zaznam_vnut_adresati_22">
    <vt:lpwstr/>
  </property>
  <property fmtid="{D5CDD505-2E9C-101B-9397-08002B2CF9AE}" pid="200" name="FSC#SKEDITIONREG@103.510:zaznam_vnut_adresati_23">
    <vt:lpwstr/>
  </property>
  <property fmtid="{D5CDD505-2E9C-101B-9397-08002B2CF9AE}" pid="201" name="FSC#SKEDITIONREG@103.510:zaznam_vnut_adresati_24">
    <vt:lpwstr/>
  </property>
  <property fmtid="{D5CDD505-2E9C-101B-9397-08002B2CF9AE}" pid="202" name="FSC#SKEDITIONREG@103.510:zaznam_vnut_adresati_25">
    <vt:lpwstr/>
  </property>
  <property fmtid="{D5CDD505-2E9C-101B-9397-08002B2CF9AE}" pid="203" name="FSC#SKEDITIONREG@103.510:zaznam_vnut_adresati_26">
    <vt:lpwstr/>
  </property>
  <property fmtid="{D5CDD505-2E9C-101B-9397-08002B2CF9AE}" pid="204" name="FSC#SKEDITIONREG@103.510:zaznam_vnut_adresati_27">
    <vt:lpwstr/>
  </property>
  <property fmtid="{D5CDD505-2E9C-101B-9397-08002B2CF9AE}" pid="205" name="FSC#SKEDITIONREG@103.510:zaznam_vnut_adresati_28">
    <vt:lpwstr/>
  </property>
  <property fmtid="{D5CDD505-2E9C-101B-9397-08002B2CF9AE}" pid="206" name="FSC#SKEDITIONREG@103.510:zaznam_vnut_adresati_29">
    <vt:lpwstr/>
  </property>
  <property fmtid="{D5CDD505-2E9C-101B-9397-08002B2CF9AE}" pid="207" name="FSC#SKEDITIONREG@103.510:zaznam_vnut_adresati_3">
    <vt:lpwstr/>
  </property>
  <property fmtid="{D5CDD505-2E9C-101B-9397-08002B2CF9AE}" pid="208" name="FSC#SKEDITIONREG@103.510:zaznam_vnut_adresati_30">
    <vt:lpwstr/>
  </property>
  <property fmtid="{D5CDD505-2E9C-101B-9397-08002B2CF9AE}" pid="209" name="FSC#SKEDITIONREG@103.510:zaznam_vnut_adresati_31">
    <vt:lpwstr/>
  </property>
  <property fmtid="{D5CDD505-2E9C-101B-9397-08002B2CF9AE}" pid="210" name="FSC#SKEDITIONREG@103.510:zaznam_vnut_adresati_32">
    <vt:lpwstr/>
  </property>
  <property fmtid="{D5CDD505-2E9C-101B-9397-08002B2CF9AE}" pid="211" name="FSC#SKEDITIONREG@103.510:zaznam_vnut_adresati_33">
    <vt:lpwstr/>
  </property>
  <property fmtid="{D5CDD505-2E9C-101B-9397-08002B2CF9AE}" pid="212" name="FSC#SKEDITIONREG@103.510:zaznam_vnut_adresati_34">
    <vt:lpwstr/>
  </property>
  <property fmtid="{D5CDD505-2E9C-101B-9397-08002B2CF9AE}" pid="213" name="FSC#SKEDITIONREG@103.510:zaznam_vnut_adresati_35">
    <vt:lpwstr/>
  </property>
  <property fmtid="{D5CDD505-2E9C-101B-9397-08002B2CF9AE}" pid="214" name="FSC#SKEDITIONREG@103.510:zaznam_vnut_adresati_36">
    <vt:lpwstr/>
  </property>
  <property fmtid="{D5CDD505-2E9C-101B-9397-08002B2CF9AE}" pid="215" name="FSC#SKEDITIONREG@103.510:zaznam_vnut_adresati_37">
    <vt:lpwstr/>
  </property>
  <property fmtid="{D5CDD505-2E9C-101B-9397-08002B2CF9AE}" pid="216" name="FSC#SKEDITIONREG@103.510:zaznam_vnut_adresati_38">
    <vt:lpwstr/>
  </property>
  <property fmtid="{D5CDD505-2E9C-101B-9397-08002B2CF9AE}" pid="217" name="FSC#SKEDITIONREG@103.510:zaznam_vnut_adresati_39">
    <vt:lpwstr/>
  </property>
  <property fmtid="{D5CDD505-2E9C-101B-9397-08002B2CF9AE}" pid="218" name="FSC#SKEDITIONREG@103.510:zaznam_vnut_adresati_4">
    <vt:lpwstr/>
  </property>
  <property fmtid="{D5CDD505-2E9C-101B-9397-08002B2CF9AE}" pid="219" name="FSC#SKEDITIONREG@103.510:zaznam_vnut_adresati_40">
    <vt:lpwstr/>
  </property>
  <property fmtid="{D5CDD505-2E9C-101B-9397-08002B2CF9AE}" pid="220" name="FSC#SKEDITIONREG@103.510:zaznam_vnut_adresati_41">
    <vt:lpwstr/>
  </property>
  <property fmtid="{D5CDD505-2E9C-101B-9397-08002B2CF9AE}" pid="221" name="FSC#SKEDITIONREG@103.510:zaznam_vnut_adresati_42">
    <vt:lpwstr/>
  </property>
  <property fmtid="{D5CDD505-2E9C-101B-9397-08002B2CF9AE}" pid="222" name="FSC#SKEDITIONREG@103.510:zaznam_vnut_adresati_43">
    <vt:lpwstr/>
  </property>
  <property fmtid="{D5CDD505-2E9C-101B-9397-08002B2CF9AE}" pid="223" name="FSC#SKEDITIONREG@103.510:zaznam_vnut_adresati_44">
    <vt:lpwstr/>
  </property>
  <property fmtid="{D5CDD505-2E9C-101B-9397-08002B2CF9AE}" pid="224" name="FSC#SKEDITIONREG@103.510:zaznam_vnut_adresati_45">
    <vt:lpwstr/>
  </property>
  <property fmtid="{D5CDD505-2E9C-101B-9397-08002B2CF9AE}" pid="225" name="FSC#SKEDITIONREG@103.510:zaznam_vnut_adresati_46">
    <vt:lpwstr/>
  </property>
  <property fmtid="{D5CDD505-2E9C-101B-9397-08002B2CF9AE}" pid="226" name="FSC#SKEDITIONREG@103.510:zaznam_vnut_adresati_47">
    <vt:lpwstr/>
  </property>
  <property fmtid="{D5CDD505-2E9C-101B-9397-08002B2CF9AE}" pid="227" name="FSC#SKEDITIONREG@103.510:zaznam_vnut_adresati_48">
    <vt:lpwstr/>
  </property>
  <property fmtid="{D5CDD505-2E9C-101B-9397-08002B2CF9AE}" pid="228" name="FSC#SKEDITIONREG@103.510:zaznam_vnut_adresati_49">
    <vt:lpwstr/>
  </property>
  <property fmtid="{D5CDD505-2E9C-101B-9397-08002B2CF9AE}" pid="229" name="FSC#SKEDITIONREG@103.510:zaznam_vnut_adresati_5">
    <vt:lpwstr/>
  </property>
  <property fmtid="{D5CDD505-2E9C-101B-9397-08002B2CF9AE}" pid="230" name="FSC#SKEDITIONREG@103.510:zaznam_vnut_adresati_50">
    <vt:lpwstr/>
  </property>
  <property fmtid="{D5CDD505-2E9C-101B-9397-08002B2CF9AE}" pid="231" name="FSC#SKEDITIONREG@103.510:zaznam_vnut_adresati_51">
    <vt:lpwstr/>
  </property>
  <property fmtid="{D5CDD505-2E9C-101B-9397-08002B2CF9AE}" pid="232" name="FSC#SKEDITIONREG@103.510:zaznam_vnut_adresati_52">
    <vt:lpwstr/>
  </property>
  <property fmtid="{D5CDD505-2E9C-101B-9397-08002B2CF9AE}" pid="233" name="FSC#SKEDITIONREG@103.510:zaznam_vnut_adresati_53">
    <vt:lpwstr/>
  </property>
  <property fmtid="{D5CDD505-2E9C-101B-9397-08002B2CF9AE}" pid="234" name="FSC#SKEDITIONREG@103.510:zaznam_vnut_adresati_54">
    <vt:lpwstr/>
  </property>
  <property fmtid="{D5CDD505-2E9C-101B-9397-08002B2CF9AE}" pid="235" name="FSC#SKEDITIONREG@103.510:zaznam_vnut_adresati_55">
    <vt:lpwstr/>
  </property>
  <property fmtid="{D5CDD505-2E9C-101B-9397-08002B2CF9AE}" pid="236" name="FSC#SKEDITIONREG@103.510:zaznam_vnut_adresati_56">
    <vt:lpwstr/>
  </property>
  <property fmtid="{D5CDD505-2E9C-101B-9397-08002B2CF9AE}" pid="237" name="FSC#SKEDITIONREG@103.510:zaznam_vnut_adresati_57">
    <vt:lpwstr/>
  </property>
  <property fmtid="{D5CDD505-2E9C-101B-9397-08002B2CF9AE}" pid="238" name="FSC#SKEDITIONREG@103.510:zaznam_vnut_adresati_58">
    <vt:lpwstr/>
  </property>
  <property fmtid="{D5CDD505-2E9C-101B-9397-08002B2CF9AE}" pid="239" name="FSC#SKEDITIONREG@103.510:zaznam_vnut_adresati_59">
    <vt:lpwstr/>
  </property>
  <property fmtid="{D5CDD505-2E9C-101B-9397-08002B2CF9AE}" pid="240" name="FSC#SKEDITIONREG@103.510:zaznam_vnut_adresati_6">
    <vt:lpwstr/>
  </property>
  <property fmtid="{D5CDD505-2E9C-101B-9397-08002B2CF9AE}" pid="241" name="FSC#SKEDITIONREG@103.510:zaznam_vnut_adresati_60">
    <vt:lpwstr/>
  </property>
  <property fmtid="{D5CDD505-2E9C-101B-9397-08002B2CF9AE}" pid="242" name="FSC#SKEDITIONREG@103.510:zaznam_vnut_adresati_61">
    <vt:lpwstr/>
  </property>
  <property fmtid="{D5CDD505-2E9C-101B-9397-08002B2CF9AE}" pid="243" name="FSC#SKEDITIONREG@103.510:zaznam_vnut_adresati_62">
    <vt:lpwstr/>
  </property>
  <property fmtid="{D5CDD505-2E9C-101B-9397-08002B2CF9AE}" pid="244" name="FSC#SKEDITIONREG@103.510:zaznam_vnut_adresati_63">
    <vt:lpwstr/>
  </property>
  <property fmtid="{D5CDD505-2E9C-101B-9397-08002B2CF9AE}" pid="245" name="FSC#SKEDITIONREG@103.510:zaznam_vnut_adresati_64">
    <vt:lpwstr/>
  </property>
  <property fmtid="{D5CDD505-2E9C-101B-9397-08002B2CF9AE}" pid="246" name="FSC#SKEDITIONREG@103.510:zaznam_vnut_adresati_65">
    <vt:lpwstr/>
  </property>
  <property fmtid="{D5CDD505-2E9C-101B-9397-08002B2CF9AE}" pid="247" name="FSC#SKEDITIONREG@103.510:zaznam_vnut_adresati_66">
    <vt:lpwstr/>
  </property>
  <property fmtid="{D5CDD505-2E9C-101B-9397-08002B2CF9AE}" pid="248" name="FSC#SKEDITIONREG@103.510:zaznam_vnut_adresati_67">
    <vt:lpwstr/>
  </property>
  <property fmtid="{D5CDD505-2E9C-101B-9397-08002B2CF9AE}" pid="249" name="FSC#SKEDITIONREG@103.510:zaznam_vnut_adresati_68">
    <vt:lpwstr/>
  </property>
  <property fmtid="{D5CDD505-2E9C-101B-9397-08002B2CF9AE}" pid="250" name="FSC#SKEDITIONREG@103.510:zaznam_vnut_adresati_69">
    <vt:lpwstr/>
  </property>
  <property fmtid="{D5CDD505-2E9C-101B-9397-08002B2CF9AE}" pid="251" name="FSC#SKEDITIONREG@103.510:zaznam_vnut_adresati_7">
    <vt:lpwstr/>
  </property>
  <property fmtid="{D5CDD505-2E9C-101B-9397-08002B2CF9AE}" pid="252" name="FSC#SKEDITIONREG@103.510:zaznam_vnut_adresati_70">
    <vt:lpwstr/>
  </property>
  <property fmtid="{D5CDD505-2E9C-101B-9397-08002B2CF9AE}" pid="253" name="FSC#SKEDITIONREG@103.510:zaznam_vnut_adresati_8">
    <vt:lpwstr/>
  </property>
  <property fmtid="{D5CDD505-2E9C-101B-9397-08002B2CF9AE}" pid="254" name="FSC#SKEDITIONREG@103.510:zaznam_vnut_adresati_9">
    <vt:lpwstr/>
  </property>
  <property fmtid="{D5CDD505-2E9C-101B-9397-08002B2CF9AE}" pid="255" name="FSC#SKEDITIONREG@103.510:zaznam_vonk_adresati_1">
    <vt:lpwstr/>
  </property>
  <property fmtid="{D5CDD505-2E9C-101B-9397-08002B2CF9AE}" pid="256" name="FSC#SKEDITIONREG@103.510:zaznam_vonk_adresati_2">
    <vt:lpwstr/>
  </property>
  <property fmtid="{D5CDD505-2E9C-101B-9397-08002B2CF9AE}" pid="257" name="FSC#SKEDITIONREG@103.510:zaznam_vonk_adresati_3">
    <vt:lpwstr/>
  </property>
  <property fmtid="{D5CDD505-2E9C-101B-9397-08002B2CF9AE}" pid="258" name="FSC#SKEDITIONREG@103.510:zaznam_vonk_adresati_4">
    <vt:lpwstr/>
  </property>
  <property fmtid="{D5CDD505-2E9C-101B-9397-08002B2CF9AE}" pid="259" name="FSC#SKEDITIONREG@103.510:zaznam_vonk_adresati_5">
    <vt:lpwstr/>
  </property>
  <property fmtid="{D5CDD505-2E9C-101B-9397-08002B2CF9AE}" pid="260" name="FSC#SKEDITIONREG@103.510:zaznam_vonk_adresati_6">
    <vt:lpwstr/>
  </property>
  <property fmtid="{D5CDD505-2E9C-101B-9397-08002B2CF9AE}" pid="261" name="FSC#SKEDITIONREG@103.510:zaznam_vonk_adresati_7">
    <vt:lpwstr/>
  </property>
  <property fmtid="{D5CDD505-2E9C-101B-9397-08002B2CF9AE}" pid="262" name="FSC#SKEDITIONREG@103.510:zaznam_vonk_adresati_8">
    <vt:lpwstr/>
  </property>
  <property fmtid="{D5CDD505-2E9C-101B-9397-08002B2CF9AE}" pid="263" name="FSC#SKEDITIONREG@103.510:zaznam_vonk_adresati_9">
    <vt:lpwstr/>
  </property>
  <property fmtid="{D5CDD505-2E9C-101B-9397-08002B2CF9AE}" pid="264" name="FSC#SKEDITIONREG@103.510:zaznam_vonk_adresati_10">
    <vt:lpwstr/>
  </property>
  <property fmtid="{D5CDD505-2E9C-101B-9397-08002B2CF9AE}" pid="265" name="FSC#SKEDITIONREG@103.510:zaznam_vonk_adresati_11">
    <vt:lpwstr/>
  </property>
  <property fmtid="{D5CDD505-2E9C-101B-9397-08002B2CF9AE}" pid="266" name="FSC#SKEDITIONREG@103.510:zaznam_vonk_adresati_12">
    <vt:lpwstr/>
  </property>
  <property fmtid="{D5CDD505-2E9C-101B-9397-08002B2CF9AE}" pid="267" name="FSC#SKEDITIONREG@103.510:zaznam_vonk_adresati_13">
    <vt:lpwstr/>
  </property>
  <property fmtid="{D5CDD505-2E9C-101B-9397-08002B2CF9AE}" pid="268" name="FSC#SKEDITIONREG@103.510:zaznam_vonk_adresati_14">
    <vt:lpwstr/>
  </property>
  <property fmtid="{D5CDD505-2E9C-101B-9397-08002B2CF9AE}" pid="269" name="FSC#SKEDITIONREG@103.510:zaznam_vonk_adresati_15">
    <vt:lpwstr/>
  </property>
  <property fmtid="{D5CDD505-2E9C-101B-9397-08002B2CF9AE}" pid="270" name="FSC#SKEDITIONREG@103.510:zaznam_vonk_adresati_16">
    <vt:lpwstr/>
  </property>
  <property fmtid="{D5CDD505-2E9C-101B-9397-08002B2CF9AE}" pid="271" name="FSC#SKEDITIONREG@103.510:zaznam_vonk_adresati_17">
    <vt:lpwstr/>
  </property>
  <property fmtid="{D5CDD505-2E9C-101B-9397-08002B2CF9AE}" pid="272" name="FSC#SKEDITIONREG@103.510:zaznam_vonk_adresati_18">
    <vt:lpwstr/>
  </property>
  <property fmtid="{D5CDD505-2E9C-101B-9397-08002B2CF9AE}" pid="273" name="FSC#SKEDITIONREG@103.510:zaznam_vonk_adresati_19">
    <vt:lpwstr/>
  </property>
  <property fmtid="{D5CDD505-2E9C-101B-9397-08002B2CF9AE}" pid="274" name="FSC#SKEDITIONREG@103.510:zaznam_vonk_adresati_20">
    <vt:lpwstr/>
  </property>
  <property fmtid="{D5CDD505-2E9C-101B-9397-08002B2CF9AE}" pid="275" name="FSC#SKEDITIONREG@103.510:zaznam_vonk_adresati_21">
    <vt:lpwstr/>
  </property>
  <property fmtid="{D5CDD505-2E9C-101B-9397-08002B2CF9AE}" pid="276" name="FSC#SKEDITIONREG@103.510:zaznam_vonk_adresati_22">
    <vt:lpwstr/>
  </property>
  <property fmtid="{D5CDD505-2E9C-101B-9397-08002B2CF9AE}" pid="277" name="FSC#SKEDITIONREG@103.510:zaznam_vonk_adresati_23">
    <vt:lpwstr/>
  </property>
  <property fmtid="{D5CDD505-2E9C-101B-9397-08002B2CF9AE}" pid="278" name="FSC#SKEDITIONREG@103.510:zaznam_vonk_adresati_24">
    <vt:lpwstr/>
  </property>
  <property fmtid="{D5CDD505-2E9C-101B-9397-08002B2CF9AE}" pid="279" name="FSC#SKEDITIONREG@103.510:zaznam_vonk_adresati_25">
    <vt:lpwstr/>
  </property>
  <property fmtid="{D5CDD505-2E9C-101B-9397-08002B2CF9AE}" pid="280" name="FSC#SKEDITIONREG@103.510:zaznam_vonk_adresati_26">
    <vt:lpwstr/>
  </property>
  <property fmtid="{D5CDD505-2E9C-101B-9397-08002B2CF9AE}" pid="281" name="FSC#SKEDITIONREG@103.510:zaznam_vonk_adresati_27">
    <vt:lpwstr/>
  </property>
  <property fmtid="{D5CDD505-2E9C-101B-9397-08002B2CF9AE}" pid="282" name="FSC#SKEDITIONREG@103.510:zaznam_vonk_adresati_28">
    <vt:lpwstr/>
  </property>
  <property fmtid="{D5CDD505-2E9C-101B-9397-08002B2CF9AE}" pid="283" name="FSC#SKEDITIONREG@103.510:zaznam_vonk_adresati_29">
    <vt:lpwstr/>
  </property>
  <property fmtid="{D5CDD505-2E9C-101B-9397-08002B2CF9AE}" pid="284" name="FSC#SKEDITIONREG@103.510:zaznam_vonk_adresati_30">
    <vt:lpwstr/>
  </property>
  <property fmtid="{D5CDD505-2E9C-101B-9397-08002B2CF9AE}" pid="285" name="FSC#SKEDITIONREG@103.510:zaznam_vonk_adresati_31">
    <vt:lpwstr/>
  </property>
  <property fmtid="{D5CDD505-2E9C-101B-9397-08002B2CF9AE}" pid="286" name="FSC#SKEDITIONREG@103.510:zaznam_vonk_adresati_32">
    <vt:lpwstr/>
  </property>
  <property fmtid="{D5CDD505-2E9C-101B-9397-08002B2CF9AE}" pid="287" name="FSC#SKEDITIONREG@103.510:zaznam_vonk_adresati_33">
    <vt:lpwstr/>
  </property>
  <property fmtid="{D5CDD505-2E9C-101B-9397-08002B2CF9AE}" pid="288" name="FSC#SKEDITIONREG@103.510:zaznam_vonk_adresati_34">
    <vt:lpwstr/>
  </property>
  <property fmtid="{D5CDD505-2E9C-101B-9397-08002B2CF9AE}" pid="289" name="FSC#SKEDITIONREG@103.510:zaznam_vonk_adresati_35">
    <vt:lpwstr/>
  </property>
  <property fmtid="{D5CDD505-2E9C-101B-9397-08002B2CF9AE}" pid="290" name="FSC#SKEDITIONREG@103.510:Stazovatel">
    <vt:lpwstr/>
  </property>
  <property fmtid="{D5CDD505-2E9C-101B-9397-08002B2CF9AE}" pid="291" name="FSC#SKEDITIONREG@103.510:ProtiKomu">
    <vt:lpwstr/>
  </property>
  <property fmtid="{D5CDD505-2E9C-101B-9397-08002B2CF9AE}" pid="292" name="FSC#SKEDITIONREG@103.510:EvCisloStaz">
    <vt:lpwstr/>
  </property>
  <property fmtid="{D5CDD505-2E9C-101B-9397-08002B2CF9AE}" pid="293" name="FSC#SKEDITIONREG@103.510:jod_AttrDateSkutocnyDatumVydania">
    <vt:lpwstr/>
  </property>
  <property fmtid="{D5CDD505-2E9C-101B-9397-08002B2CF9AE}" pid="294" name="FSC#SKEDITIONREG@103.510:jod_AttrNumCisloZmeny">
    <vt:lpwstr/>
  </property>
  <property fmtid="{D5CDD505-2E9C-101B-9397-08002B2CF9AE}" pid="295" name="FSC#SKEDITIONREG@103.510:jod_AttrStrRegCisloZaznamu">
    <vt:lpwstr/>
  </property>
  <property fmtid="{D5CDD505-2E9C-101B-9397-08002B2CF9AE}" pid="296" name="FSC#SKEDITIONREG@103.510:jod_cislodoc">
    <vt:lpwstr/>
  </property>
  <property fmtid="{D5CDD505-2E9C-101B-9397-08002B2CF9AE}" pid="297" name="FSC#SKEDITIONREG@103.510:jod_druh">
    <vt:lpwstr/>
  </property>
  <property fmtid="{D5CDD505-2E9C-101B-9397-08002B2CF9AE}" pid="298" name="FSC#SKEDITIONREG@103.510:jod_lu">
    <vt:lpwstr/>
  </property>
  <property fmtid="{D5CDD505-2E9C-101B-9397-08002B2CF9AE}" pid="299" name="FSC#SKEDITIONREG@103.510:jod_nazov">
    <vt:lpwstr/>
  </property>
  <property fmtid="{D5CDD505-2E9C-101B-9397-08002B2CF9AE}" pid="300" name="FSC#SKEDITIONREG@103.510:jod_typ">
    <vt:lpwstr/>
  </property>
  <property fmtid="{D5CDD505-2E9C-101B-9397-08002B2CF9AE}" pid="301" name="FSC#SKEDITIONREG@103.510:jod_zh">
    <vt:lpwstr/>
  </property>
  <property fmtid="{D5CDD505-2E9C-101B-9397-08002B2CF9AE}" pid="302" name="FSC#SKEDITIONREG@103.510:jod_sAttrDatePlatnostDo">
    <vt:lpwstr/>
  </property>
  <property fmtid="{D5CDD505-2E9C-101B-9397-08002B2CF9AE}" pid="303" name="FSC#SKEDITIONREG@103.510:jod_sAttrDatePlatnostOd">
    <vt:lpwstr/>
  </property>
  <property fmtid="{D5CDD505-2E9C-101B-9397-08002B2CF9AE}" pid="304" name="FSC#SKEDITIONREG@103.510:jod_sAttrDateUcinnostDoc">
    <vt:lpwstr/>
  </property>
  <property fmtid="{D5CDD505-2E9C-101B-9397-08002B2CF9AE}" pid="305" name="FSC#SKEDITIONREG@103.510:a_telephone">
    <vt:lpwstr/>
  </property>
  <property fmtid="{D5CDD505-2E9C-101B-9397-08002B2CF9AE}" pid="306" name="FSC#SKEDITIONREG@103.510:a_email">
    <vt:lpwstr/>
  </property>
  <property fmtid="{D5CDD505-2E9C-101B-9397-08002B2CF9AE}" pid="307" name="FSC#SKEDITIONREG@103.510:a_nazovOU">
    <vt:lpwstr/>
  </property>
  <property fmtid="{D5CDD505-2E9C-101B-9397-08002B2CF9AE}" pid="308" name="FSC#SKEDITIONREG@103.510:a_veduciOU">
    <vt:lpwstr/>
  </property>
  <property fmtid="{D5CDD505-2E9C-101B-9397-08002B2CF9AE}" pid="309" name="FSC#SKEDITIONREG@103.510:a_nadradeneOU">
    <vt:lpwstr/>
  </property>
  <property fmtid="{D5CDD505-2E9C-101B-9397-08002B2CF9AE}" pid="310" name="FSC#SKEDITIONREG@103.510:a_veduciOd">
    <vt:lpwstr/>
  </property>
  <property fmtid="{D5CDD505-2E9C-101B-9397-08002B2CF9AE}" pid="311" name="FSC#SKEDITIONREG@103.510:a_komu">
    <vt:lpwstr/>
  </property>
  <property fmtid="{D5CDD505-2E9C-101B-9397-08002B2CF9AE}" pid="312" name="FSC#SKEDITIONREG@103.510:a_nasecislo">
    <vt:lpwstr/>
  </property>
  <property fmtid="{D5CDD505-2E9C-101B-9397-08002B2CF9AE}" pid="313" name="FSC#SKEDITIONREG@103.510:a_riaditelOdboru">
    <vt:lpwstr/>
  </property>
  <property fmtid="{D5CDD505-2E9C-101B-9397-08002B2CF9AE}" pid="314" name="FSC#SKEDITIONREG@103.510:zaz_fileresporg_addrstreet">
    <vt:lpwstr/>
  </property>
  <property fmtid="{D5CDD505-2E9C-101B-9397-08002B2CF9AE}" pid="315" name="FSC#SKEDITIONREG@103.510:zaz_fileresporg_addrzipcode">
    <vt:lpwstr/>
  </property>
  <property fmtid="{D5CDD505-2E9C-101B-9397-08002B2CF9AE}" pid="316" name="FSC#SKEDITIONREG@103.510:zaz_fileresporg_addrcity">
    <vt:lpwstr/>
  </property>
  <property fmtid="{D5CDD505-2E9C-101B-9397-08002B2CF9AE}" pid="317" name="FSC#SKMODSYS@103.500:mdnazov">
    <vt:lpwstr/>
  </property>
  <property fmtid="{D5CDD505-2E9C-101B-9397-08002B2CF9AE}" pid="318" name="FSC#SKMODSYS@103.500:mdfileresp">
    <vt:lpwstr/>
  </property>
  <property fmtid="{D5CDD505-2E9C-101B-9397-08002B2CF9AE}" pid="319" name="FSC#SKMODSYS@103.500:mdfileresporg">
    <vt:lpwstr/>
  </property>
  <property fmtid="{D5CDD505-2E9C-101B-9397-08002B2CF9AE}" pid="320" name="FSC#SKMODSYS@103.500:mdcreateat">
    <vt:lpwstr>30. 5. 2019</vt:lpwstr>
  </property>
  <property fmtid="{D5CDD505-2E9C-101B-9397-08002B2CF9AE}" pid="321" name="FSC#SKCP@103.500:cp_AttrPtrOrgUtvar">
    <vt:lpwstr/>
  </property>
  <property fmtid="{D5CDD505-2E9C-101B-9397-08002B2CF9AE}" pid="322" name="FSC#SKCP@103.500:cp_AttrStrEvCisloCP">
    <vt:lpwstr> </vt:lpwstr>
  </property>
  <property fmtid="{D5CDD505-2E9C-101B-9397-08002B2CF9AE}" pid="323" name="FSC#SKCP@103.500:cp_zamestnanec">
    <vt:lpwstr/>
  </property>
  <property fmtid="{D5CDD505-2E9C-101B-9397-08002B2CF9AE}" pid="324" name="FSC#SKCP@103.500:cpt_miestoRokovania">
    <vt:lpwstr/>
  </property>
  <property fmtid="{D5CDD505-2E9C-101B-9397-08002B2CF9AE}" pid="325" name="FSC#SKCP@103.500:cpt_datumCesty">
    <vt:lpwstr/>
  </property>
  <property fmtid="{D5CDD505-2E9C-101B-9397-08002B2CF9AE}" pid="326" name="FSC#SKCP@103.500:cpt_ucelCesty">
    <vt:lpwstr/>
  </property>
  <property fmtid="{D5CDD505-2E9C-101B-9397-08002B2CF9AE}" pid="327" name="FSC#SKCP@103.500:cpz_miestoRokovania">
    <vt:lpwstr/>
  </property>
  <property fmtid="{D5CDD505-2E9C-101B-9397-08002B2CF9AE}" pid="328" name="FSC#SKCP@103.500:cpz_datumCesty">
    <vt:lpwstr> - </vt:lpwstr>
  </property>
  <property fmtid="{D5CDD505-2E9C-101B-9397-08002B2CF9AE}" pid="329" name="FSC#SKCP@103.500:cpz_ucelCesty">
    <vt:lpwstr/>
  </property>
  <property fmtid="{D5CDD505-2E9C-101B-9397-08002B2CF9AE}" pid="330" name="FSC#SKCP@103.500:cpz_datumVypracovania">
    <vt:lpwstr/>
  </property>
  <property fmtid="{D5CDD505-2E9C-101B-9397-08002B2CF9AE}" pid="331" name="FSC#SKCP@103.500:cpz_datPodpSchv1">
    <vt:lpwstr/>
  </property>
  <property fmtid="{D5CDD505-2E9C-101B-9397-08002B2CF9AE}" pid="332" name="FSC#SKCP@103.500:cpz_datPodpSchv2">
    <vt:lpwstr/>
  </property>
  <property fmtid="{D5CDD505-2E9C-101B-9397-08002B2CF9AE}" pid="333" name="FSC#SKCP@103.500:cpz_datPodpSchv3">
    <vt:lpwstr/>
  </property>
  <property fmtid="{D5CDD505-2E9C-101B-9397-08002B2CF9AE}" pid="334" name="FSC#SKCP@103.500:cpz_PodpSchv1">
    <vt:lpwstr/>
  </property>
  <property fmtid="{D5CDD505-2E9C-101B-9397-08002B2CF9AE}" pid="335" name="FSC#SKCP@103.500:cpz_PodpSchv2">
    <vt:lpwstr/>
  </property>
  <property fmtid="{D5CDD505-2E9C-101B-9397-08002B2CF9AE}" pid="336" name="FSC#SKCP@103.500:cpz_PodpSchv3">
    <vt:lpwstr/>
  </property>
  <property fmtid="{D5CDD505-2E9C-101B-9397-08002B2CF9AE}" pid="337" name="FSC#SKCP@103.500:cpz_Funkcia">
    <vt:lpwstr/>
  </property>
  <property fmtid="{D5CDD505-2E9C-101B-9397-08002B2CF9AE}" pid="338" name="FSC#SKCP@103.500:cp_Spolucestujuci">
    <vt:lpwstr/>
  </property>
  <property fmtid="{D5CDD505-2E9C-101B-9397-08002B2CF9AE}" pid="339" name="FSC#SKNAD@103.500:nad_objname">
    <vt:lpwstr/>
  </property>
  <property fmtid="{D5CDD505-2E9C-101B-9397-08002B2CF9AE}" pid="340" name="FSC#SKNAD@103.500:nad_AttrStrNazov">
    <vt:lpwstr/>
  </property>
  <property fmtid="{D5CDD505-2E9C-101B-9397-08002B2CF9AE}" pid="341" name="FSC#SKNAD@103.500:nad_AttrPtrSpracovatel">
    <vt:lpwstr/>
  </property>
  <property fmtid="{D5CDD505-2E9C-101B-9397-08002B2CF9AE}" pid="342" name="FSC#SKNAD@103.500:nad_AttrPtrGestor1">
    <vt:lpwstr/>
  </property>
  <property fmtid="{D5CDD505-2E9C-101B-9397-08002B2CF9AE}" pid="343" name="FSC#SKNAD@103.500:nad_AttrPtrGestor1Funkcia">
    <vt:lpwstr/>
  </property>
  <property fmtid="{D5CDD505-2E9C-101B-9397-08002B2CF9AE}" pid="344" name="FSC#SKNAD@103.500:nad_AttrPtrGestor1OU">
    <vt:lpwstr/>
  </property>
  <property fmtid="{D5CDD505-2E9C-101B-9397-08002B2CF9AE}" pid="345" name="FSC#SKNAD@103.500:nad_AttrPtrGestor2">
    <vt:lpwstr/>
  </property>
  <property fmtid="{D5CDD505-2E9C-101B-9397-08002B2CF9AE}" pid="346" name="FSC#SKNAD@103.500:nad_AttrPtrGestor2Funkcia">
    <vt:lpwstr/>
  </property>
  <property fmtid="{D5CDD505-2E9C-101B-9397-08002B2CF9AE}" pid="347" name="FSC#SKNAD@103.500:nad_schvalil">
    <vt:lpwstr/>
  </property>
  <property fmtid="{D5CDD505-2E9C-101B-9397-08002B2CF9AE}" pid="348" name="FSC#SKNAD@103.500:nad_schvalilfunkcia">
    <vt:lpwstr/>
  </property>
  <property fmtid="{D5CDD505-2E9C-101B-9397-08002B2CF9AE}" pid="349" name="FSC#SKNAD@103.500:nad_vr">
    <vt:lpwstr/>
  </property>
  <property fmtid="{D5CDD505-2E9C-101B-9397-08002B2CF9AE}" pid="350" name="FSC#SKNAD@103.500:nad_AttrDateDatumPodpisania">
    <vt:lpwstr/>
  </property>
  <property fmtid="{D5CDD505-2E9C-101B-9397-08002B2CF9AE}" pid="351" name="FSC#SKNAD@103.500:nad_pripobjname">
    <vt:lpwstr/>
  </property>
  <property fmtid="{D5CDD505-2E9C-101B-9397-08002B2CF9AE}" pid="352" name="FSC#SKNAD@103.500:nad_pripVytvorilKto">
    <vt:lpwstr/>
  </property>
  <property fmtid="{D5CDD505-2E9C-101B-9397-08002B2CF9AE}" pid="353" name="FSC#SKNAD@103.500:nad_pripVytvorilKedy">
    <vt:lpwstr>30.5.2019, 15:16</vt:lpwstr>
  </property>
  <property fmtid="{D5CDD505-2E9C-101B-9397-08002B2CF9AE}" pid="354" name="FSC#SKNAD@103.500:nad_AttrStrCisloNA">
    <vt:lpwstr/>
  </property>
  <property fmtid="{D5CDD505-2E9C-101B-9397-08002B2CF9AE}" pid="355" name="FSC#SKNAD@103.500:nad_AttrDateUcinnaOd">
    <vt:lpwstr/>
  </property>
  <property fmtid="{D5CDD505-2E9C-101B-9397-08002B2CF9AE}" pid="356" name="FSC#SKNAD@103.500:nad_AttrDateUcinnaDo">
    <vt:lpwstr/>
  </property>
  <property fmtid="{D5CDD505-2E9C-101B-9397-08002B2CF9AE}" pid="357" name="FSC#SKNAD@103.500:nad_AttrPtrPredchadzajuceNA">
    <vt:lpwstr/>
  </property>
  <property fmtid="{D5CDD505-2E9C-101B-9397-08002B2CF9AE}" pid="358" name="FSC#SKNAD@103.500:nad_AttrPtrSpracovatelOU">
    <vt:lpwstr/>
  </property>
  <property fmtid="{D5CDD505-2E9C-101B-9397-08002B2CF9AE}" pid="359" name="FSC#SKNAD@103.500:nad_AttrPtrPatriKNA">
    <vt:lpwstr/>
  </property>
  <property fmtid="{D5CDD505-2E9C-101B-9397-08002B2CF9AE}" pid="360" name="FSC#SKNAD@103.500:nad_AttrIntCisloDodatku">
    <vt:lpwstr/>
  </property>
  <property fmtid="{D5CDD505-2E9C-101B-9397-08002B2CF9AE}" pid="361" name="FSC#SKNAD@103.500:nad_AttrPtrSpracVeduci">
    <vt:lpwstr/>
  </property>
  <property fmtid="{D5CDD505-2E9C-101B-9397-08002B2CF9AE}" pid="362" name="FSC#SKNAD@103.500:nad_AttrPtrSpracVeduciOU">
    <vt:lpwstr/>
  </property>
  <property fmtid="{D5CDD505-2E9C-101B-9397-08002B2CF9AE}" pid="363" name="FSC#SKNAD@103.500:nad_spis">
    <vt:lpwstr/>
  </property>
  <property fmtid="{D5CDD505-2E9C-101B-9397-08002B2CF9AE}" pid="364" name="FSC#SKPUPP@103.500:pupp_riaditelPorady">
    <vt:lpwstr/>
  </property>
  <property fmtid="{D5CDD505-2E9C-101B-9397-08002B2CF9AE}" pid="365" name="FSC#SKPUPP@103.500:pupp_cisloporady">
    <vt:lpwstr/>
  </property>
  <property fmtid="{D5CDD505-2E9C-101B-9397-08002B2CF9AE}" pid="366" name="FSC#SKPUPP@103.500:pupp_konanieOHodine">
    <vt:lpwstr/>
  </property>
  <property fmtid="{D5CDD505-2E9C-101B-9397-08002B2CF9AE}" pid="367" name="FSC#SKPUPP@103.500:pupp_datPorMesiacString">
    <vt:lpwstr/>
  </property>
  <property fmtid="{D5CDD505-2E9C-101B-9397-08002B2CF9AE}" pid="368" name="FSC#SKPUPP@103.500:pupp_datumporady">
    <vt:lpwstr/>
  </property>
  <property fmtid="{D5CDD505-2E9C-101B-9397-08002B2CF9AE}" pid="369" name="FSC#SKPUPP@103.500:pupp_konaniedo">
    <vt:lpwstr/>
  </property>
  <property fmtid="{D5CDD505-2E9C-101B-9397-08002B2CF9AE}" pid="370" name="FSC#SKPUPP@103.500:pupp_konanieod">
    <vt:lpwstr/>
  </property>
  <property fmtid="{D5CDD505-2E9C-101B-9397-08002B2CF9AE}" pid="371" name="FSC#SKPUPP@103.500:pupp_menopp">
    <vt:lpwstr/>
  </property>
  <property fmtid="{D5CDD505-2E9C-101B-9397-08002B2CF9AE}" pid="372" name="FSC#SKPUPP@103.500:pupp_miestokonania">
    <vt:lpwstr/>
  </property>
  <property fmtid="{D5CDD505-2E9C-101B-9397-08002B2CF9AE}" pid="373" name="FSC#SKPUPP@103.500:pupp_temaporady">
    <vt:lpwstr/>
  </property>
  <property fmtid="{D5CDD505-2E9C-101B-9397-08002B2CF9AE}" pid="374" name="FSC#SKPUPP@103.500:pupp_ucastnici">
    <vt:lpwstr/>
  </property>
  <property fmtid="{D5CDD505-2E9C-101B-9397-08002B2CF9AE}" pid="375" name="FSC#SKPUPP@103.500:pupp_ulohy">
    <vt:lpwstr>test</vt:lpwstr>
  </property>
  <property fmtid="{D5CDD505-2E9C-101B-9397-08002B2CF9AE}" pid="376" name="FSC#SKPUPP@103.500:pupp_ucastnici_funkcie">
    <vt:lpwstr/>
  </property>
  <property fmtid="{D5CDD505-2E9C-101B-9397-08002B2CF9AE}" pid="377" name="FSC#SKPUPP@103.500:pupp_nazov_ulohy">
    <vt:lpwstr/>
  </property>
  <property fmtid="{D5CDD505-2E9C-101B-9397-08002B2CF9AE}" pid="378" name="FSC#SKPUPP@103.500:pupp_cislo_ulohy">
    <vt:lpwstr/>
  </property>
  <property fmtid="{D5CDD505-2E9C-101B-9397-08002B2CF9AE}" pid="379" name="FSC#SKPUPP@103.500:pupp_riesitel_ulohy">
    <vt:lpwstr/>
  </property>
  <property fmtid="{D5CDD505-2E9C-101B-9397-08002B2CF9AE}" pid="380" name="FSC#SKPUPP@103.500:pupp_vybavit_ulohy">
    <vt:lpwstr/>
  </property>
  <property fmtid="{D5CDD505-2E9C-101B-9397-08002B2CF9AE}" pid="381" name="FSC#SKPUPP@103.500:pupp_orgutvar">
    <vt:lpwstr/>
  </property>
  <property fmtid="{D5CDD505-2E9C-101B-9397-08002B2CF9AE}" pid="382" name="FSC#COOELAK@1.1001:Subject">
    <vt:lpwstr>Metodické usmernenie._x000d_
 _x000d_
Návrh usmernenia prešiel IPK a pripomienky odporúčacieho charakteru boli zapracované. Žiadne pripomienky zásadného charakteru neboli. _x000d_
 _x000d_
Prosíme o publikovanie dokumentu na intranet UPVII a na webové sídlo úradu pod nasledujúcu</vt:lpwstr>
  </property>
  <property fmtid="{D5CDD505-2E9C-101B-9397-08002B2CF9AE}" pid="383" name="FSC#COOELAK@1.1001:FileReference">
    <vt:lpwstr>Empty</vt:lpwstr>
  </property>
  <property fmtid="{D5CDD505-2E9C-101B-9397-08002B2CF9AE}" pid="384" name="FSC#COOELAK@1.1001:FileRefYear">
    <vt:lpwstr>2019</vt:lpwstr>
  </property>
  <property fmtid="{D5CDD505-2E9C-101B-9397-08002B2CF9AE}" pid="385" name="FSC#COOELAK@1.1001:FileRefOrdinal">
    <vt:lpwstr>4307</vt:lpwstr>
  </property>
  <property fmtid="{D5CDD505-2E9C-101B-9397-08002B2CF9AE}" pid="386" name="FSC#COOELAK@1.1001:FileRefOU">
    <vt:lpwstr>oBI</vt:lpwstr>
  </property>
  <property fmtid="{D5CDD505-2E9C-101B-9397-08002B2CF9AE}" pid="387" name="FSC#COOELAK@1.1001:Organization">
    <vt:lpwstr/>
  </property>
  <property fmtid="{D5CDD505-2E9C-101B-9397-08002B2CF9AE}" pid="388" name="FSC#COOELAK@1.1001:Owner">
    <vt:lpwstr>Konečný, Martin, Ing.</vt:lpwstr>
  </property>
  <property fmtid="{D5CDD505-2E9C-101B-9397-08002B2CF9AE}" pid="389" name="FSC#COOELAK@1.1001:OwnerExtension">
    <vt:lpwstr/>
  </property>
  <property fmtid="{D5CDD505-2E9C-101B-9397-08002B2CF9AE}" pid="390" name="FSC#COOELAK@1.1001:OwnerFaxExtension">
    <vt:lpwstr/>
  </property>
  <property fmtid="{D5CDD505-2E9C-101B-9397-08002B2CF9AE}" pid="391" name="FSC#COOELAK@1.1001:DispatchedBy">
    <vt:lpwstr>Konečný, Martin, Ing.</vt:lpwstr>
  </property>
  <property fmtid="{D5CDD505-2E9C-101B-9397-08002B2CF9AE}" pid="392" name="FSC#COOELAK@1.1001:DispatchedAt">
    <vt:lpwstr>30.05.2019</vt:lpwstr>
  </property>
  <property fmtid="{D5CDD505-2E9C-101B-9397-08002B2CF9AE}" pid="393" name="FSC#COOELAK@1.1001:ApprovedBy">
    <vt:lpwstr/>
  </property>
  <property fmtid="{D5CDD505-2E9C-101B-9397-08002B2CF9AE}" pid="394" name="FSC#COOELAK@1.1001:ApprovedAt">
    <vt:lpwstr/>
  </property>
  <property fmtid="{D5CDD505-2E9C-101B-9397-08002B2CF9AE}" pid="395" name="FSC#COOELAK@1.1001:Department">
    <vt:lpwstr>oBI (oddelenie behaviorálnych inovácií)</vt:lpwstr>
  </property>
  <property fmtid="{D5CDD505-2E9C-101B-9397-08002B2CF9AE}" pid="396" name="FSC#COOELAK@1.1001:CreatedAt">
    <vt:lpwstr>30.05.2019</vt:lpwstr>
  </property>
  <property fmtid="{D5CDD505-2E9C-101B-9397-08002B2CF9AE}" pid="397" name="FSC#COOELAK@1.1001:OU">
    <vt:lpwstr>oBI (oddelenie behaviorálnych inovácií)</vt:lpwstr>
  </property>
  <property fmtid="{D5CDD505-2E9C-101B-9397-08002B2CF9AE}" pid="398" name="FSC#COOELAK@1.1001:Priority">
    <vt:lpwstr> ()</vt:lpwstr>
  </property>
  <property fmtid="{D5CDD505-2E9C-101B-9397-08002B2CF9AE}" pid="399" name="FSC#COOELAK@1.1001:ObjBarCode">
    <vt:lpwstr>*COO.2203.102.2.2623504*</vt:lpwstr>
  </property>
  <property fmtid="{D5CDD505-2E9C-101B-9397-08002B2CF9AE}" pid="400" name="FSC#COOELAK@1.1001:RefBarCode">
    <vt:lpwstr>*COO.2203.102.2.2623486*</vt:lpwstr>
  </property>
  <property fmtid="{D5CDD505-2E9C-101B-9397-08002B2CF9AE}" pid="401" name="FSC#COOELAK@1.1001:FileRefBarCode">
    <vt:lpwstr>*Empty*</vt:lpwstr>
  </property>
  <property fmtid="{D5CDD505-2E9C-101B-9397-08002B2CF9AE}" pid="402" name="FSC#COOELAK@1.1001:ExternalRef">
    <vt:lpwstr/>
  </property>
  <property fmtid="{D5CDD505-2E9C-101B-9397-08002B2CF9AE}" pid="403" name="FSC#COOELAK@1.1001:IncomingNumber">
    <vt:lpwstr/>
  </property>
  <property fmtid="{D5CDD505-2E9C-101B-9397-08002B2CF9AE}" pid="404" name="FSC#COOELAK@1.1001:IncomingSubject">
    <vt:lpwstr/>
  </property>
  <property fmtid="{D5CDD505-2E9C-101B-9397-08002B2CF9AE}" pid="405" name="FSC#COOELAK@1.1001:ProcessResponsible">
    <vt:lpwstr/>
  </property>
  <property fmtid="{D5CDD505-2E9C-101B-9397-08002B2CF9AE}" pid="406" name="FSC#COOELAK@1.1001:ProcessResponsiblePhone">
    <vt:lpwstr/>
  </property>
  <property fmtid="{D5CDD505-2E9C-101B-9397-08002B2CF9AE}" pid="407" name="FSC#COOELAK@1.1001:ProcessResponsibleMail">
    <vt:lpwstr/>
  </property>
  <property fmtid="{D5CDD505-2E9C-101B-9397-08002B2CF9AE}" pid="408" name="FSC#COOELAK@1.1001:ProcessResponsibleFax">
    <vt:lpwstr/>
  </property>
  <property fmtid="{D5CDD505-2E9C-101B-9397-08002B2CF9AE}" pid="409" name="FSC#COOELAK@1.1001:ApproverFirstName">
    <vt:lpwstr/>
  </property>
  <property fmtid="{D5CDD505-2E9C-101B-9397-08002B2CF9AE}" pid="410" name="FSC#COOELAK@1.1001:ApproverSurName">
    <vt:lpwstr/>
  </property>
  <property fmtid="{D5CDD505-2E9C-101B-9397-08002B2CF9AE}" pid="411" name="FSC#COOELAK@1.1001:ApproverTitle">
    <vt:lpwstr/>
  </property>
  <property fmtid="{D5CDD505-2E9C-101B-9397-08002B2CF9AE}" pid="412" name="FSC#COOELAK@1.1001:ExternalDate">
    <vt:lpwstr/>
  </property>
  <property fmtid="{D5CDD505-2E9C-101B-9397-08002B2CF9AE}" pid="413" name="FSC#COOELAK@1.1001:SettlementApprovedAt">
    <vt:lpwstr/>
  </property>
  <property fmtid="{D5CDD505-2E9C-101B-9397-08002B2CF9AE}" pid="414" name="FSC#COOELAK@1.1001:BaseNumber">
    <vt:lpwstr>B 03</vt:lpwstr>
  </property>
  <property fmtid="{D5CDD505-2E9C-101B-9397-08002B2CF9AE}" pid="415" name="FSC#COOELAK@1.1001:CurrentUserRolePos">
    <vt:lpwstr>referent 3</vt:lpwstr>
  </property>
  <property fmtid="{D5CDD505-2E9C-101B-9397-08002B2CF9AE}" pid="416" name="FSC#COOELAK@1.1001:CurrentUserEmail">
    <vt:lpwstr>martin.konecny@vicepremier.gov.sk</vt:lpwstr>
  </property>
  <property fmtid="{D5CDD505-2E9C-101B-9397-08002B2CF9AE}" pid="417" name="FSC#ELAKGOV@1.1001:PersonalSubjGender">
    <vt:lpwstr/>
  </property>
  <property fmtid="{D5CDD505-2E9C-101B-9397-08002B2CF9AE}" pid="418" name="FSC#ELAKGOV@1.1001:PersonalSubjFirstName">
    <vt:lpwstr/>
  </property>
  <property fmtid="{D5CDD505-2E9C-101B-9397-08002B2CF9AE}" pid="419" name="FSC#ELAKGOV@1.1001:PersonalSubjSurName">
    <vt:lpwstr/>
  </property>
  <property fmtid="{D5CDD505-2E9C-101B-9397-08002B2CF9AE}" pid="420" name="FSC#ELAKGOV@1.1001:PersonalSubjSalutation">
    <vt:lpwstr/>
  </property>
  <property fmtid="{D5CDD505-2E9C-101B-9397-08002B2CF9AE}" pid="421" name="FSC#ELAKGOV@1.1001:PersonalSubjAddress">
    <vt:lpwstr/>
  </property>
  <property fmtid="{D5CDD505-2E9C-101B-9397-08002B2CF9AE}" pid="422" name="FSC#ATSTATECFG@1.1001:Office">
    <vt:lpwstr/>
  </property>
  <property fmtid="{D5CDD505-2E9C-101B-9397-08002B2CF9AE}" pid="423" name="FSC#ATSTATECFG@1.1001:Agent">
    <vt:lpwstr>Ing. Martin Konečný</vt:lpwstr>
  </property>
  <property fmtid="{D5CDD505-2E9C-101B-9397-08002B2CF9AE}" pid="424" name="FSC#ATSTATECFG@1.1001:AgentPhone">
    <vt:lpwstr/>
  </property>
  <property fmtid="{D5CDD505-2E9C-101B-9397-08002B2CF9AE}" pid="425" name="FSC#ATSTATECFG@1.1001:DepartmentFax">
    <vt:lpwstr/>
  </property>
  <property fmtid="{D5CDD505-2E9C-101B-9397-08002B2CF9AE}" pid="426" name="FSC#ATSTATECFG@1.1001:DepartmentEmail">
    <vt:lpwstr/>
  </property>
  <property fmtid="{D5CDD505-2E9C-101B-9397-08002B2CF9AE}" pid="427" name="FSC#ATSTATECFG@1.1001:SubfileDate">
    <vt:lpwstr>30.05.2019</vt:lpwstr>
  </property>
  <property fmtid="{D5CDD505-2E9C-101B-9397-08002B2CF9AE}" pid="428" name="FSC#ATSTATECFG@1.1001:SubfileSubject">
    <vt:lpwstr>Metodické usmernenie._x000d_
 _x000d_
Návrh usmernenia prešiel IPK a pripomienky odporúčacieho charakteru boli zapracované. Žiadne pripomienky zásadného charakteru neboli. _x000d_
 _x000d_
Prosíme o publikovanie dokumentu na intranet UPVII a na webové sídlo úradu pod nasledujúcu</vt:lpwstr>
  </property>
  <property fmtid="{D5CDD505-2E9C-101B-9397-08002B2CF9AE}" pid="429" name="FSC#ATSTATECFG@1.1001:DepartmentZipCode">
    <vt:lpwstr/>
  </property>
  <property fmtid="{D5CDD505-2E9C-101B-9397-08002B2CF9AE}" pid="430" name="FSC#ATSTATECFG@1.1001:DepartmentCountry">
    <vt:lpwstr/>
  </property>
  <property fmtid="{D5CDD505-2E9C-101B-9397-08002B2CF9AE}" pid="431" name="FSC#ATSTATECFG@1.1001:DepartmentCity">
    <vt:lpwstr/>
  </property>
  <property fmtid="{D5CDD505-2E9C-101B-9397-08002B2CF9AE}" pid="432" name="FSC#ATSTATECFG@1.1001:DepartmentStreet">
    <vt:lpwstr/>
  </property>
  <property fmtid="{D5CDD505-2E9C-101B-9397-08002B2CF9AE}" pid="433" name="FSC#ATSTATECFG@1.1001:DepartmentDVR">
    <vt:lpwstr/>
  </property>
  <property fmtid="{D5CDD505-2E9C-101B-9397-08002B2CF9AE}" pid="434" name="FSC#ATSTATECFG@1.1001:DepartmentUID">
    <vt:lpwstr/>
  </property>
  <property fmtid="{D5CDD505-2E9C-101B-9397-08002B2CF9AE}" pid="435" name="FSC#ATSTATECFG@1.1001:SubfileReference">
    <vt:lpwstr>Empty</vt:lpwstr>
  </property>
  <property fmtid="{D5CDD505-2E9C-101B-9397-08002B2CF9AE}" pid="436" name="FSC#ATSTATECFG@1.1001:Clause">
    <vt:lpwstr/>
  </property>
  <property fmtid="{D5CDD505-2E9C-101B-9397-08002B2CF9AE}" pid="437" name="FSC#ATSTATECFG@1.1001:ApprovedSignature">
    <vt:lpwstr/>
  </property>
  <property fmtid="{D5CDD505-2E9C-101B-9397-08002B2CF9AE}" pid="438" name="FSC#ATSTATECFG@1.1001:BankAccount">
    <vt:lpwstr/>
  </property>
  <property fmtid="{D5CDD505-2E9C-101B-9397-08002B2CF9AE}" pid="439" name="FSC#ATSTATECFG@1.1001:BankAccountOwner">
    <vt:lpwstr/>
  </property>
  <property fmtid="{D5CDD505-2E9C-101B-9397-08002B2CF9AE}" pid="440" name="FSC#ATSTATECFG@1.1001:BankInstitute">
    <vt:lpwstr/>
  </property>
  <property fmtid="{D5CDD505-2E9C-101B-9397-08002B2CF9AE}" pid="441" name="FSC#ATSTATECFG@1.1001:BankAccountID">
    <vt:lpwstr/>
  </property>
  <property fmtid="{D5CDD505-2E9C-101B-9397-08002B2CF9AE}" pid="442" name="FSC#ATSTATECFG@1.1001:BankAccountIBAN">
    <vt:lpwstr/>
  </property>
  <property fmtid="{D5CDD505-2E9C-101B-9397-08002B2CF9AE}" pid="443" name="FSC#ATSTATECFG@1.1001:BankAccountBIC">
    <vt:lpwstr/>
  </property>
  <property fmtid="{D5CDD505-2E9C-101B-9397-08002B2CF9AE}" pid="444" name="FSC#ATSTATECFG@1.1001:BankName">
    <vt:lpwstr/>
  </property>
  <property fmtid="{D5CDD505-2E9C-101B-9397-08002B2CF9AE}" pid="445" name="FSC#COOSYSTEM@1.1:Container">
    <vt:lpwstr>COO.2203.102.2.2623504</vt:lpwstr>
  </property>
  <property fmtid="{D5CDD505-2E9C-101B-9397-08002B2CF9AE}" pid="446" name="FSC#FSCFOLIO@1.1001:docpropproject">
    <vt:lpwstr/>
  </property>
</Properties>
</file>