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7F8A" w14:textId="17281D1E" w:rsidR="00795AB7" w:rsidRPr="002F2825" w:rsidRDefault="002E5D5C" w:rsidP="002F2825">
      <w:pPr>
        <w:spacing w:line="240" w:lineRule="auto"/>
        <w:rPr>
          <w:rFonts w:ascii="Arial Narrow" w:hAnsi="Arial Narrow"/>
          <w:color w:val="FF0000"/>
        </w:rPr>
      </w:pPr>
      <w:r w:rsidRPr="005E26FE">
        <w:rPr>
          <w:rFonts w:ascii="Arial Narrow" w:hAnsi="Arial Narrow"/>
          <w:noProof/>
          <w:color w:val="FF0000"/>
          <w:lang w:eastAsia="sk-SK" w:bidi="ar-SA"/>
        </w:rPr>
        <mc:AlternateContent>
          <mc:Choice Requires="wps">
            <w:drawing>
              <wp:anchor distT="0" distB="0" distL="114300" distR="114300" simplePos="0" relativeHeight="251657216" behindDoc="0" locked="0" layoutInCell="1" allowOverlap="1" wp14:anchorId="78D3C906" wp14:editId="6FD3DE31">
                <wp:simplePos x="0" y="0"/>
                <wp:positionH relativeFrom="column">
                  <wp:posOffset>-412750</wp:posOffset>
                </wp:positionH>
                <wp:positionV relativeFrom="paragraph">
                  <wp:posOffset>2137410</wp:posOffset>
                </wp:positionV>
                <wp:extent cx="6935470" cy="566229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5662295"/>
                        </a:xfrm>
                        <a:prstGeom prst="rect">
                          <a:avLst/>
                        </a:prstGeom>
                        <a:solidFill>
                          <a:srgbClr val="D8D8D8">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31124" w14:textId="77777777" w:rsidR="008E1482" w:rsidRPr="00FE0715" w:rsidRDefault="008E1482" w:rsidP="000C4D34">
                            <w:pPr>
                              <w:spacing w:before="240" w:after="240" w:line="360" w:lineRule="auto"/>
                              <w:jc w:val="right"/>
                              <w:rPr>
                                <w:rFonts w:ascii="Arial Narrow" w:hAnsi="Arial Narrow"/>
                                <w:b/>
                                <w:color w:val="365F91"/>
                                <w:sz w:val="48"/>
                                <w:szCs w:val="48"/>
                              </w:rPr>
                            </w:pPr>
                            <w:r w:rsidRPr="00FE0715">
                              <w:rPr>
                                <w:rFonts w:ascii="Arial Narrow" w:hAnsi="Arial Narrow"/>
                                <w:b/>
                                <w:color w:val="365F91"/>
                                <w:sz w:val="72"/>
                                <w:szCs w:val="72"/>
                              </w:rPr>
                              <w:t>Hodnotiace kritériá</w:t>
                            </w:r>
                          </w:p>
                          <w:p w14:paraId="6D8F5119" w14:textId="66DF4747" w:rsidR="008E1482" w:rsidRPr="00FE0715" w:rsidRDefault="008E1482" w:rsidP="00D73918">
                            <w:pPr>
                              <w:pStyle w:val="Bezriadkovania"/>
                              <w:spacing w:before="240" w:after="240"/>
                              <w:jc w:val="both"/>
                              <w:rPr>
                                <w:rFonts w:ascii="Arial Narrow" w:eastAsia="Calibri" w:hAnsi="Arial Narrow"/>
                                <w:color w:val="17365D"/>
                                <w:sz w:val="40"/>
                                <w:szCs w:val="40"/>
                              </w:rPr>
                            </w:pPr>
                            <w:r>
                              <w:rPr>
                                <w:rFonts w:ascii="Arial Narrow" w:hAnsi="Arial Narrow"/>
                                <w:b/>
                                <w:color w:val="17365D"/>
                                <w:sz w:val="36"/>
                                <w:szCs w:val="36"/>
                              </w:rPr>
                              <w:t xml:space="preserve">pre </w:t>
                            </w:r>
                            <w:r w:rsidRPr="00F37B1C">
                              <w:rPr>
                                <w:rFonts w:ascii="Arial Narrow" w:hAnsi="Arial Narrow"/>
                                <w:b/>
                                <w:color w:val="17365D"/>
                                <w:sz w:val="36"/>
                                <w:szCs w:val="36"/>
                              </w:rPr>
                              <w:t>dopytovo – orientovan</w:t>
                            </w:r>
                            <w:r>
                              <w:rPr>
                                <w:rFonts w:ascii="Arial Narrow" w:hAnsi="Arial Narrow"/>
                                <w:b/>
                                <w:color w:val="17365D"/>
                                <w:sz w:val="36"/>
                                <w:szCs w:val="36"/>
                              </w:rPr>
                              <w:t>é</w:t>
                            </w:r>
                            <w:r w:rsidRPr="00F37B1C">
                              <w:rPr>
                                <w:rFonts w:ascii="Arial Narrow" w:hAnsi="Arial Narrow"/>
                                <w:b/>
                                <w:color w:val="17365D"/>
                                <w:sz w:val="36"/>
                                <w:szCs w:val="36"/>
                              </w:rPr>
                              <w:t xml:space="preserve"> projekt</w:t>
                            </w:r>
                            <w:r>
                              <w:rPr>
                                <w:rFonts w:ascii="Arial Narrow" w:hAnsi="Arial Narrow"/>
                                <w:b/>
                                <w:color w:val="17365D"/>
                                <w:sz w:val="36"/>
                                <w:szCs w:val="36"/>
                              </w:rPr>
                              <w:t xml:space="preserve">y zamerané na </w:t>
                            </w:r>
                            <w:r w:rsidRPr="00023860">
                              <w:rPr>
                                <w:rFonts w:ascii="Arial Narrow" w:hAnsi="Arial Narrow"/>
                                <w:b/>
                                <w:color w:val="17365D"/>
                                <w:sz w:val="36"/>
                                <w:szCs w:val="36"/>
                              </w:rPr>
                              <w:t>Služby v oblasti IT správy a podpory pre výkon verejnej moci</w:t>
                            </w:r>
                          </w:p>
                          <w:p w14:paraId="0E9569F9" w14:textId="3F8B22B4" w:rsidR="008E1482" w:rsidRDefault="008E1482" w:rsidP="00514414">
                            <w:pPr>
                              <w:pStyle w:val="Bezriadkovania"/>
                              <w:spacing w:before="240" w:after="240"/>
                              <w:jc w:val="both"/>
                              <w:rPr>
                                <w:rFonts w:ascii="Arial Narrow" w:hAnsi="Arial Narrow"/>
                                <w:color w:val="17365D"/>
                                <w:sz w:val="36"/>
                                <w:szCs w:val="36"/>
                              </w:rPr>
                            </w:pPr>
                            <w:r w:rsidRPr="00FE0715">
                              <w:rPr>
                                <w:rFonts w:ascii="Arial Narrow" w:hAnsi="Arial Narrow"/>
                                <w:color w:val="17365D"/>
                                <w:sz w:val="36"/>
                                <w:szCs w:val="36"/>
                              </w:rPr>
                              <w:t>Opera</w:t>
                            </w:r>
                            <w:r>
                              <w:rPr>
                                <w:rFonts w:ascii="Arial Narrow" w:hAnsi="Arial Narrow"/>
                                <w:color w:val="17365D"/>
                                <w:sz w:val="36"/>
                                <w:szCs w:val="36"/>
                              </w:rPr>
                              <w:t>č</w:t>
                            </w:r>
                            <w:r w:rsidRPr="00FE0715">
                              <w:rPr>
                                <w:rFonts w:ascii="Arial Narrow" w:hAnsi="Arial Narrow"/>
                                <w:color w:val="17365D"/>
                                <w:sz w:val="36"/>
                                <w:szCs w:val="36"/>
                              </w:rPr>
                              <w:t>n</w:t>
                            </w:r>
                            <w:r>
                              <w:rPr>
                                <w:rFonts w:ascii="Arial Narrow" w:hAnsi="Arial Narrow"/>
                                <w:color w:val="17365D"/>
                                <w:sz w:val="36"/>
                                <w:szCs w:val="36"/>
                              </w:rPr>
                              <w:t>ého</w:t>
                            </w:r>
                            <w:r w:rsidRPr="00FE0715">
                              <w:rPr>
                                <w:rFonts w:ascii="Arial Narrow" w:hAnsi="Arial Narrow"/>
                                <w:color w:val="17365D"/>
                                <w:sz w:val="36"/>
                                <w:szCs w:val="36"/>
                              </w:rPr>
                              <w:t xml:space="preserve"> program</w:t>
                            </w:r>
                            <w:r>
                              <w:rPr>
                                <w:rFonts w:ascii="Arial Narrow" w:hAnsi="Arial Narrow"/>
                                <w:color w:val="17365D"/>
                                <w:sz w:val="36"/>
                                <w:szCs w:val="36"/>
                              </w:rPr>
                              <w:t>u</w:t>
                            </w:r>
                            <w:r w:rsidRPr="00FE0715">
                              <w:rPr>
                                <w:rFonts w:ascii="Arial Narrow" w:hAnsi="Arial Narrow"/>
                                <w:color w:val="17365D"/>
                                <w:sz w:val="36"/>
                                <w:szCs w:val="36"/>
                              </w:rPr>
                              <w:t xml:space="preserve"> Integrovaná infraštruktúra prior</w:t>
                            </w:r>
                            <w:r>
                              <w:rPr>
                                <w:rFonts w:ascii="Arial Narrow" w:hAnsi="Arial Narrow"/>
                                <w:color w:val="17365D"/>
                                <w:sz w:val="36"/>
                                <w:szCs w:val="36"/>
                              </w:rPr>
                              <w:t xml:space="preserve">itná os 7 informačná spoločnosť: </w:t>
                            </w:r>
                          </w:p>
                          <w:p w14:paraId="0201063B" w14:textId="77777777" w:rsidR="008E1482" w:rsidRPr="00FE0715" w:rsidRDefault="008E1482" w:rsidP="000C4D34">
                            <w:pPr>
                              <w:rPr>
                                <w:rFonts w:ascii="Arial Narrow" w:hAnsi="Arial Narrow"/>
                                <w:color w:val="17365D"/>
                              </w:rPr>
                            </w:pPr>
                          </w:p>
                          <w:p w14:paraId="7C58C9EA" w14:textId="77777777" w:rsidR="008E1482" w:rsidRPr="00FE0715" w:rsidRDefault="008E1482" w:rsidP="000C4D34">
                            <w:pPr>
                              <w:rPr>
                                <w:rFonts w:ascii="Arial Narrow" w:hAnsi="Arial Narrow"/>
                                <w:color w:val="17365D"/>
                              </w:rPr>
                            </w:pPr>
                          </w:p>
                          <w:p w14:paraId="754716F5" w14:textId="77777777" w:rsidR="008E1482" w:rsidRPr="00FE0715" w:rsidRDefault="008E1482" w:rsidP="000C4D34">
                            <w:pPr>
                              <w:rPr>
                                <w:rFonts w:ascii="Arial Narrow" w:hAnsi="Arial Narrow"/>
                                <w:color w:val="17365D"/>
                              </w:rPr>
                            </w:pPr>
                          </w:p>
                          <w:p w14:paraId="4348BD00" w14:textId="77777777" w:rsidR="008E1482" w:rsidRPr="00FE0715" w:rsidRDefault="008E1482" w:rsidP="000C4D34">
                            <w:pPr>
                              <w:jc w:val="both"/>
                              <w:rPr>
                                <w:rFonts w:ascii="Arial Narrow" w:hAnsi="Arial Narrow"/>
                                <w:color w:val="17365D"/>
                              </w:rPr>
                            </w:pPr>
                          </w:p>
                          <w:p w14:paraId="5887768D" w14:textId="77777777" w:rsidR="008E1482" w:rsidRPr="00FE0715" w:rsidRDefault="008E1482" w:rsidP="000C4D34">
                            <w:pPr>
                              <w:jc w:val="both"/>
                              <w:rPr>
                                <w:rFonts w:ascii="Arial Narrow" w:hAnsi="Arial Narrow"/>
                                <w:color w:val="17365D"/>
                              </w:rPr>
                            </w:pPr>
                          </w:p>
                          <w:p w14:paraId="5FDBD8FC" w14:textId="11083DAA" w:rsidR="008E1482" w:rsidRPr="00FE0715" w:rsidRDefault="008E1482" w:rsidP="008A4D34">
                            <w:pPr>
                              <w:pStyle w:val="Bezriadkovania"/>
                              <w:ind w:left="4248"/>
                              <w:jc w:val="both"/>
                              <w:rPr>
                                <w:rFonts w:ascii="Arial Narrow" w:eastAsia="Calibri" w:hAnsi="Arial Narrow"/>
                                <w:color w:val="365F91"/>
                              </w:rPr>
                            </w:pPr>
                            <w:r w:rsidRPr="00FE0715">
                              <w:rPr>
                                <w:rFonts w:ascii="Arial Narrow" w:hAnsi="Arial Narrow"/>
                                <w:color w:val="365F91"/>
                              </w:rPr>
                              <w:t>Tento dokument obsahuje zoznam hodnotiacich kritérií Opera</w:t>
                            </w:r>
                            <w:r>
                              <w:rPr>
                                <w:rFonts w:ascii="Arial Narrow" w:hAnsi="Arial Narrow"/>
                                <w:color w:val="365F91"/>
                              </w:rPr>
                              <w:t>č</w:t>
                            </w:r>
                            <w:r w:rsidRPr="00FE0715">
                              <w:rPr>
                                <w:rFonts w:ascii="Arial Narrow" w:hAnsi="Arial Narrow"/>
                                <w:color w:val="365F91"/>
                              </w:rPr>
                              <w:t>ného programu Integrovaná infraštruktúra prioritná os 7 Informa</w:t>
                            </w:r>
                            <w:r>
                              <w:rPr>
                                <w:rFonts w:ascii="Arial Narrow" w:hAnsi="Arial Narrow"/>
                                <w:color w:val="365F91"/>
                              </w:rPr>
                              <w:t>č</w:t>
                            </w:r>
                            <w:r w:rsidRPr="00FE0715">
                              <w:rPr>
                                <w:rFonts w:ascii="Arial Narrow" w:hAnsi="Arial Narrow"/>
                                <w:color w:val="365F91"/>
                              </w:rPr>
                              <w:t>ná spolo</w:t>
                            </w:r>
                            <w:r>
                              <w:rPr>
                                <w:rFonts w:ascii="Arial Narrow" w:hAnsi="Arial Narrow"/>
                                <w:color w:val="365F91"/>
                              </w:rPr>
                              <w:t>č</w:t>
                            </w:r>
                            <w:r w:rsidRPr="00FE0715">
                              <w:rPr>
                                <w:rFonts w:ascii="Arial Narrow" w:hAnsi="Arial Narrow"/>
                                <w:color w:val="365F91"/>
                              </w:rPr>
                              <w:t>nosť, schválené Monitorovacím v</w:t>
                            </w:r>
                            <w:r>
                              <w:rPr>
                                <w:rFonts w:ascii="Arial Narrow" w:hAnsi="Arial Narrow"/>
                                <w:color w:val="365F91"/>
                              </w:rPr>
                              <w:t>ý</w:t>
                            </w:r>
                            <w:r w:rsidRPr="00FE0715">
                              <w:rPr>
                                <w:rFonts w:ascii="Arial Narrow" w:hAnsi="Arial Narrow"/>
                                <w:color w:val="365F91"/>
                              </w:rPr>
                              <w:t>borom dňa:</w:t>
                            </w:r>
                            <w:r>
                              <w:rPr>
                                <w:rFonts w:ascii="Arial Narrow" w:hAnsi="Arial Narrow"/>
                                <w:color w:val="365F91"/>
                              </w:rPr>
                              <w:t xml:space="preserve"> XX.YY.2022</w:t>
                            </w:r>
                          </w:p>
                          <w:p w14:paraId="10202C9E" w14:textId="77777777" w:rsidR="008E1482" w:rsidRPr="00FE0715" w:rsidRDefault="008E1482" w:rsidP="000C4D34">
                            <w:pPr>
                              <w:rPr>
                                <w:rFonts w:ascii="Arial Narrow" w:hAnsi="Arial Narrow"/>
                                <w:color w:val="17365D"/>
                              </w:rPr>
                            </w:pPr>
                          </w:p>
                          <w:p w14:paraId="3D5C608C" w14:textId="77777777" w:rsidR="008E1482" w:rsidRPr="00FE0715" w:rsidRDefault="008E1482" w:rsidP="000C4D34">
                            <w:pPr>
                              <w:rPr>
                                <w:rFonts w:ascii="Arial Narrow" w:hAnsi="Arial Narrow"/>
                                <w:color w:val="17365D"/>
                              </w:rPr>
                            </w:pPr>
                          </w:p>
                          <w:p w14:paraId="1BF0A8B6" w14:textId="77777777" w:rsidR="008E1482" w:rsidRPr="00FE0715" w:rsidRDefault="008E1482" w:rsidP="000C4D34">
                            <w:pPr>
                              <w:rPr>
                                <w:rFonts w:ascii="Arial Narrow" w:hAnsi="Arial Narrow"/>
                                <w:color w:val="17365D"/>
                              </w:rPr>
                            </w:pPr>
                          </w:p>
                          <w:p w14:paraId="7A851D63" w14:textId="77777777" w:rsidR="008E1482" w:rsidRPr="00FE0715" w:rsidRDefault="008E1482" w:rsidP="000C4D34">
                            <w:pPr>
                              <w:rPr>
                                <w:rFonts w:ascii="Arial Narrow" w:hAnsi="Arial Narrow"/>
                                <w:color w:val="17365D"/>
                              </w:rPr>
                            </w:pPr>
                          </w:p>
                          <w:p w14:paraId="5FC565E9" w14:textId="77777777" w:rsidR="008E1482" w:rsidRPr="00FE0715" w:rsidRDefault="008E1482" w:rsidP="000C4D34">
                            <w:pPr>
                              <w:rPr>
                                <w:rFonts w:ascii="Arial Narrow" w:hAnsi="Arial Narrow"/>
                                <w:color w:val="17365D"/>
                              </w:rPr>
                            </w:pPr>
                          </w:p>
                          <w:p w14:paraId="32E37ABB" w14:textId="77777777" w:rsidR="008E1482" w:rsidRPr="00FE0715" w:rsidRDefault="008E1482" w:rsidP="000C4D34">
                            <w:pPr>
                              <w:rPr>
                                <w:rFonts w:ascii="Arial Narrow" w:hAnsi="Arial Narrow"/>
                                <w:color w:val="17365D"/>
                              </w:rPr>
                            </w:pPr>
                          </w:p>
                          <w:p w14:paraId="5BE81EAA" w14:textId="77777777" w:rsidR="008E1482" w:rsidRPr="00FE0715" w:rsidRDefault="008E1482" w:rsidP="000C4D34">
                            <w:pPr>
                              <w:rPr>
                                <w:rFonts w:ascii="Arial Narrow" w:hAnsi="Arial Narrow"/>
                                <w:color w:val="17365D"/>
                              </w:rPr>
                            </w:pPr>
                          </w:p>
                          <w:p w14:paraId="72ED4B94" w14:textId="77777777" w:rsidR="008E1482" w:rsidRPr="00FE0715" w:rsidRDefault="008E1482" w:rsidP="000C4D34">
                            <w:pPr>
                              <w:rPr>
                                <w:rFonts w:ascii="Arial Narrow" w:hAnsi="Arial Narrow"/>
                                <w:color w:val="17365D"/>
                              </w:rPr>
                            </w:pPr>
                          </w:p>
                          <w:p w14:paraId="14795538" w14:textId="77777777" w:rsidR="008E1482" w:rsidRPr="00FE0715" w:rsidRDefault="008E1482" w:rsidP="000C4D34">
                            <w:pPr>
                              <w:pStyle w:val="Bezriadkovania"/>
                              <w:rPr>
                                <w:rFonts w:ascii="Arial Narrow" w:hAnsi="Arial Narrow"/>
                                <w:b/>
                                <w:color w:val="17365D"/>
                                <w:sz w:val="24"/>
                                <w:szCs w:val="24"/>
                              </w:rPr>
                            </w:pPr>
                          </w:p>
                          <w:p w14:paraId="0DC700EA" w14:textId="64E686EF" w:rsidR="008E1482" w:rsidRPr="00FE0715" w:rsidRDefault="008E1482" w:rsidP="000C4D34">
                            <w:pPr>
                              <w:pStyle w:val="Bezriadkovania"/>
                              <w:rPr>
                                <w:rFonts w:ascii="Arial Narrow" w:hAnsi="Arial Narrow"/>
                                <w:b/>
                                <w:color w:val="17365D"/>
                                <w:sz w:val="24"/>
                                <w:szCs w:val="24"/>
                                <w:highlight w:val="lightGray"/>
                              </w:rPr>
                            </w:pPr>
                            <w:r w:rsidRPr="00FE0715">
                              <w:rPr>
                                <w:rFonts w:ascii="Arial Narrow" w:hAnsi="Arial Narrow"/>
                                <w:b/>
                                <w:color w:val="17365D"/>
                                <w:sz w:val="24"/>
                                <w:szCs w:val="24"/>
                                <w:highlight w:val="lightGray"/>
                              </w:rPr>
                              <w:t xml:space="preserve">Verzia: </w:t>
                            </w:r>
                            <w:r>
                              <w:rPr>
                                <w:rFonts w:ascii="Arial Narrow" w:hAnsi="Arial Narrow"/>
                                <w:b/>
                                <w:color w:val="17365D"/>
                                <w:sz w:val="24"/>
                                <w:szCs w:val="24"/>
                                <w:highlight w:val="lightGray"/>
                              </w:rPr>
                              <w:t>1</w:t>
                            </w:r>
                            <w:r w:rsidRPr="00FE0715">
                              <w:rPr>
                                <w:rFonts w:ascii="Arial Narrow" w:hAnsi="Arial Narrow"/>
                                <w:b/>
                                <w:color w:val="17365D"/>
                                <w:sz w:val="24"/>
                                <w:szCs w:val="24"/>
                                <w:highlight w:val="lightGray"/>
                              </w:rPr>
                              <w:t xml:space="preserve">.0 </w:t>
                            </w:r>
                          </w:p>
                          <w:p w14:paraId="51239FF3" w14:textId="28CE8D2F" w:rsidR="008E1482" w:rsidRPr="006C67AD" w:rsidRDefault="008E1482" w:rsidP="0003112B">
                            <w:pPr>
                              <w:rPr>
                                <w:rFonts w:eastAsia="Calibri"/>
                                <w:color w:val="17365D"/>
                              </w:rPr>
                            </w:pPr>
                            <w:r w:rsidRPr="00FE0715">
                              <w:rPr>
                                <w:rFonts w:ascii="Arial Narrow" w:hAnsi="Arial Narrow"/>
                                <w:b/>
                                <w:color w:val="17365D"/>
                                <w:sz w:val="24"/>
                                <w:szCs w:val="24"/>
                                <w:highlight w:val="lightGray"/>
                              </w:rPr>
                              <w:t>Platná od:</w:t>
                            </w:r>
                            <w:r w:rsidRPr="00FE0715">
                              <w:rPr>
                                <w:rFonts w:ascii="Arial Narrow" w:hAnsi="Arial Narrow"/>
                                <w:color w:val="17365D"/>
                                <w:sz w:val="24"/>
                                <w:szCs w:val="24"/>
                                <w:highlight w:val="lightGray"/>
                              </w:rPr>
                              <w:t xml:space="preserve"> </w:t>
                            </w:r>
                            <w:r>
                              <w:rPr>
                                <w:rFonts w:ascii="Arial Narrow" w:hAnsi="Arial Narrow"/>
                                <w:color w:val="17365D"/>
                                <w:sz w:val="24"/>
                                <w:szCs w:val="24"/>
                                <w:highlight w:val="lightGray"/>
                              </w:rPr>
                              <w:t>XX.YY.202</w:t>
                            </w:r>
                            <w:r>
                              <w:rPr>
                                <w:rFonts w:ascii="Arial Narrow" w:hAnsi="Arial Narrow"/>
                                <w:color w:val="17365D"/>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3C906" id="Rectangle 69" o:spid="_x0000_s1026" style="position:absolute;margin-left:-32.5pt;margin-top:168.3pt;width:546.1pt;height:4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" fillcolor="#d8d8d8" stroked="f">
                <v:fill opacity="29555f"/>
                <v:textbox>
                  <w:txbxContent>
                    <w:p w14:paraId="57631124" w14:textId="77777777" w:rsidR="008E1482" w:rsidRPr="00FE0715" w:rsidRDefault="008E1482" w:rsidP="000C4D34">
                      <w:pPr>
                        <w:spacing w:before="240" w:after="240" w:line="360" w:lineRule="auto"/>
                        <w:jc w:val="right"/>
                        <w:rPr>
                          <w:rFonts w:ascii="Arial Narrow" w:hAnsi="Arial Narrow"/>
                          <w:b/>
                          <w:color w:val="365F91"/>
                          <w:sz w:val="48"/>
                          <w:szCs w:val="48"/>
                        </w:rPr>
                      </w:pPr>
                      <w:r w:rsidRPr="00FE0715">
                        <w:rPr>
                          <w:rFonts w:ascii="Arial Narrow" w:hAnsi="Arial Narrow"/>
                          <w:b/>
                          <w:color w:val="365F91"/>
                          <w:sz w:val="72"/>
                          <w:szCs w:val="72"/>
                        </w:rPr>
                        <w:t>Hodnotiace kritériá</w:t>
                      </w:r>
                    </w:p>
                    <w:p w14:paraId="6D8F5119" w14:textId="66DF4747" w:rsidR="008E1482" w:rsidRPr="00FE0715" w:rsidRDefault="008E1482" w:rsidP="00D73918">
                      <w:pPr>
                        <w:pStyle w:val="Bezriadkovania"/>
                        <w:spacing w:before="240" w:after="240"/>
                        <w:jc w:val="both"/>
                        <w:rPr>
                          <w:rFonts w:ascii="Arial Narrow" w:eastAsia="Calibri" w:hAnsi="Arial Narrow"/>
                          <w:color w:val="17365D"/>
                          <w:sz w:val="40"/>
                          <w:szCs w:val="40"/>
                        </w:rPr>
                      </w:pPr>
                      <w:r>
                        <w:rPr>
                          <w:rFonts w:ascii="Arial Narrow" w:hAnsi="Arial Narrow"/>
                          <w:b/>
                          <w:color w:val="17365D"/>
                          <w:sz w:val="36"/>
                          <w:szCs w:val="36"/>
                        </w:rPr>
                        <w:t xml:space="preserve">pre </w:t>
                      </w:r>
                      <w:r w:rsidRPr="00F37B1C">
                        <w:rPr>
                          <w:rFonts w:ascii="Arial Narrow" w:hAnsi="Arial Narrow"/>
                          <w:b/>
                          <w:color w:val="17365D"/>
                          <w:sz w:val="36"/>
                          <w:szCs w:val="36"/>
                        </w:rPr>
                        <w:t>dopytovo – orientovan</w:t>
                      </w:r>
                      <w:r>
                        <w:rPr>
                          <w:rFonts w:ascii="Arial Narrow" w:hAnsi="Arial Narrow"/>
                          <w:b/>
                          <w:color w:val="17365D"/>
                          <w:sz w:val="36"/>
                          <w:szCs w:val="36"/>
                        </w:rPr>
                        <w:t>é</w:t>
                      </w:r>
                      <w:r w:rsidRPr="00F37B1C">
                        <w:rPr>
                          <w:rFonts w:ascii="Arial Narrow" w:hAnsi="Arial Narrow"/>
                          <w:b/>
                          <w:color w:val="17365D"/>
                          <w:sz w:val="36"/>
                          <w:szCs w:val="36"/>
                        </w:rPr>
                        <w:t xml:space="preserve"> projekt</w:t>
                      </w:r>
                      <w:r>
                        <w:rPr>
                          <w:rFonts w:ascii="Arial Narrow" w:hAnsi="Arial Narrow"/>
                          <w:b/>
                          <w:color w:val="17365D"/>
                          <w:sz w:val="36"/>
                          <w:szCs w:val="36"/>
                        </w:rPr>
                        <w:t xml:space="preserve">y zamerané na </w:t>
                      </w:r>
                      <w:r w:rsidRPr="00023860">
                        <w:rPr>
                          <w:rFonts w:ascii="Arial Narrow" w:hAnsi="Arial Narrow"/>
                          <w:b/>
                          <w:color w:val="17365D"/>
                          <w:sz w:val="36"/>
                          <w:szCs w:val="36"/>
                        </w:rPr>
                        <w:t>Služby v oblasti IT správy a podpory pre výkon verejnej moci</w:t>
                      </w:r>
                    </w:p>
                    <w:p w14:paraId="0E9569F9" w14:textId="3F8B22B4" w:rsidR="008E1482" w:rsidRDefault="008E1482" w:rsidP="00514414">
                      <w:pPr>
                        <w:pStyle w:val="Bezriadkovania"/>
                        <w:spacing w:before="240" w:after="240"/>
                        <w:jc w:val="both"/>
                        <w:rPr>
                          <w:rFonts w:ascii="Arial Narrow" w:hAnsi="Arial Narrow"/>
                          <w:color w:val="17365D"/>
                          <w:sz w:val="36"/>
                          <w:szCs w:val="36"/>
                        </w:rPr>
                      </w:pPr>
                      <w:r w:rsidRPr="00FE0715">
                        <w:rPr>
                          <w:rFonts w:ascii="Arial Narrow" w:hAnsi="Arial Narrow"/>
                          <w:color w:val="17365D"/>
                          <w:sz w:val="36"/>
                          <w:szCs w:val="36"/>
                        </w:rPr>
                        <w:t>Opera</w:t>
                      </w:r>
                      <w:r>
                        <w:rPr>
                          <w:rFonts w:ascii="Arial Narrow" w:hAnsi="Arial Narrow"/>
                          <w:color w:val="17365D"/>
                          <w:sz w:val="36"/>
                          <w:szCs w:val="36"/>
                        </w:rPr>
                        <w:t>č</w:t>
                      </w:r>
                      <w:r w:rsidRPr="00FE0715">
                        <w:rPr>
                          <w:rFonts w:ascii="Arial Narrow" w:hAnsi="Arial Narrow"/>
                          <w:color w:val="17365D"/>
                          <w:sz w:val="36"/>
                          <w:szCs w:val="36"/>
                        </w:rPr>
                        <w:t>n</w:t>
                      </w:r>
                      <w:r>
                        <w:rPr>
                          <w:rFonts w:ascii="Arial Narrow" w:hAnsi="Arial Narrow"/>
                          <w:color w:val="17365D"/>
                          <w:sz w:val="36"/>
                          <w:szCs w:val="36"/>
                        </w:rPr>
                        <w:t>ého</w:t>
                      </w:r>
                      <w:r w:rsidRPr="00FE0715">
                        <w:rPr>
                          <w:rFonts w:ascii="Arial Narrow" w:hAnsi="Arial Narrow"/>
                          <w:color w:val="17365D"/>
                          <w:sz w:val="36"/>
                          <w:szCs w:val="36"/>
                        </w:rPr>
                        <w:t xml:space="preserve"> program</w:t>
                      </w:r>
                      <w:r>
                        <w:rPr>
                          <w:rFonts w:ascii="Arial Narrow" w:hAnsi="Arial Narrow"/>
                          <w:color w:val="17365D"/>
                          <w:sz w:val="36"/>
                          <w:szCs w:val="36"/>
                        </w:rPr>
                        <w:t>u</w:t>
                      </w:r>
                      <w:r w:rsidRPr="00FE0715">
                        <w:rPr>
                          <w:rFonts w:ascii="Arial Narrow" w:hAnsi="Arial Narrow"/>
                          <w:color w:val="17365D"/>
                          <w:sz w:val="36"/>
                          <w:szCs w:val="36"/>
                        </w:rPr>
                        <w:t xml:space="preserve"> Integrovaná infraštruktúra prior</w:t>
                      </w:r>
                      <w:r>
                        <w:rPr>
                          <w:rFonts w:ascii="Arial Narrow" w:hAnsi="Arial Narrow"/>
                          <w:color w:val="17365D"/>
                          <w:sz w:val="36"/>
                          <w:szCs w:val="36"/>
                        </w:rPr>
                        <w:t xml:space="preserve">itná os 7 informačná spoločnosť: </w:t>
                      </w:r>
                    </w:p>
                    <w:p w14:paraId="0201063B" w14:textId="77777777" w:rsidR="008E1482" w:rsidRPr="00FE0715" w:rsidRDefault="008E1482" w:rsidP="000C4D34">
                      <w:pPr>
                        <w:rPr>
                          <w:rFonts w:ascii="Arial Narrow" w:hAnsi="Arial Narrow"/>
                          <w:color w:val="17365D"/>
                        </w:rPr>
                      </w:pPr>
                    </w:p>
                    <w:p w14:paraId="7C58C9EA" w14:textId="77777777" w:rsidR="008E1482" w:rsidRPr="00FE0715" w:rsidRDefault="008E1482" w:rsidP="000C4D34">
                      <w:pPr>
                        <w:rPr>
                          <w:rFonts w:ascii="Arial Narrow" w:hAnsi="Arial Narrow"/>
                          <w:color w:val="17365D"/>
                        </w:rPr>
                      </w:pPr>
                    </w:p>
                    <w:p w14:paraId="754716F5" w14:textId="77777777" w:rsidR="008E1482" w:rsidRPr="00FE0715" w:rsidRDefault="008E1482" w:rsidP="000C4D34">
                      <w:pPr>
                        <w:rPr>
                          <w:rFonts w:ascii="Arial Narrow" w:hAnsi="Arial Narrow"/>
                          <w:color w:val="17365D"/>
                        </w:rPr>
                      </w:pPr>
                    </w:p>
                    <w:p w14:paraId="4348BD00" w14:textId="77777777" w:rsidR="008E1482" w:rsidRPr="00FE0715" w:rsidRDefault="008E1482" w:rsidP="000C4D34">
                      <w:pPr>
                        <w:jc w:val="both"/>
                        <w:rPr>
                          <w:rFonts w:ascii="Arial Narrow" w:hAnsi="Arial Narrow"/>
                          <w:color w:val="17365D"/>
                        </w:rPr>
                      </w:pPr>
                    </w:p>
                    <w:p w14:paraId="5887768D" w14:textId="77777777" w:rsidR="008E1482" w:rsidRPr="00FE0715" w:rsidRDefault="008E1482" w:rsidP="000C4D34">
                      <w:pPr>
                        <w:jc w:val="both"/>
                        <w:rPr>
                          <w:rFonts w:ascii="Arial Narrow" w:hAnsi="Arial Narrow"/>
                          <w:color w:val="17365D"/>
                        </w:rPr>
                      </w:pPr>
                    </w:p>
                    <w:p w14:paraId="5FDBD8FC" w14:textId="11083DAA" w:rsidR="008E1482" w:rsidRPr="00FE0715" w:rsidRDefault="008E1482" w:rsidP="008A4D34">
                      <w:pPr>
                        <w:pStyle w:val="Bezriadkovania"/>
                        <w:ind w:left="4248"/>
                        <w:jc w:val="both"/>
                        <w:rPr>
                          <w:rFonts w:ascii="Arial Narrow" w:eastAsia="Calibri" w:hAnsi="Arial Narrow"/>
                          <w:color w:val="365F91"/>
                        </w:rPr>
                      </w:pPr>
                      <w:r w:rsidRPr="00FE0715">
                        <w:rPr>
                          <w:rFonts w:ascii="Arial Narrow" w:hAnsi="Arial Narrow"/>
                          <w:color w:val="365F91"/>
                        </w:rPr>
                        <w:t>Tento dokument obsahuje zoznam hodnotiacich kritérií Opera</w:t>
                      </w:r>
                      <w:r>
                        <w:rPr>
                          <w:rFonts w:ascii="Arial Narrow" w:hAnsi="Arial Narrow"/>
                          <w:color w:val="365F91"/>
                        </w:rPr>
                        <w:t>č</w:t>
                      </w:r>
                      <w:r w:rsidRPr="00FE0715">
                        <w:rPr>
                          <w:rFonts w:ascii="Arial Narrow" w:hAnsi="Arial Narrow"/>
                          <w:color w:val="365F91"/>
                        </w:rPr>
                        <w:t>ného programu Integrovaná infraštruktúra prioritná os 7 Informa</w:t>
                      </w:r>
                      <w:r>
                        <w:rPr>
                          <w:rFonts w:ascii="Arial Narrow" w:hAnsi="Arial Narrow"/>
                          <w:color w:val="365F91"/>
                        </w:rPr>
                        <w:t>č</w:t>
                      </w:r>
                      <w:r w:rsidRPr="00FE0715">
                        <w:rPr>
                          <w:rFonts w:ascii="Arial Narrow" w:hAnsi="Arial Narrow"/>
                          <w:color w:val="365F91"/>
                        </w:rPr>
                        <w:t>ná spolo</w:t>
                      </w:r>
                      <w:r>
                        <w:rPr>
                          <w:rFonts w:ascii="Arial Narrow" w:hAnsi="Arial Narrow"/>
                          <w:color w:val="365F91"/>
                        </w:rPr>
                        <w:t>č</w:t>
                      </w:r>
                      <w:r w:rsidRPr="00FE0715">
                        <w:rPr>
                          <w:rFonts w:ascii="Arial Narrow" w:hAnsi="Arial Narrow"/>
                          <w:color w:val="365F91"/>
                        </w:rPr>
                        <w:t>nosť, schválené Monitorovacím v</w:t>
                      </w:r>
                      <w:r>
                        <w:rPr>
                          <w:rFonts w:ascii="Arial Narrow" w:hAnsi="Arial Narrow"/>
                          <w:color w:val="365F91"/>
                        </w:rPr>
                        <w:t>ý</w:t>
                      </w:r>
                      <w:r w:rsidRPr="00FE0715">
                        <w:rPr>
                          <w:rFonts w:ascii="Arial Narrow" w:hAnsi="Arial Narrow"/>
                          <w:color w:val="365F91"/>
                        </w:rPr>
                        <w:t>borom dňa:</w:t>
                      </w:r>
                      <w:r>
                        <w:rPr>
                          <w:rFonts w:ascii="Arial Narrow" w:hAnsi="Arial Narrow"/>
                          <w:color w:val="365F91"/>
                        </w:rPr>
                        <w:t xml:space="preserve"> XX.YY.2022</w:t>
                      </w:r>
                    </w:p>
                    <w:p w14:paraId="10202C9E" w14:textId="77777777" w:rsidR="008E1482" w:rsidRPr="00FE0715" w:rsidRDefault="008E1482" w:rsidP="000C4D34">
                      <w:pPr>
                        <w:rPr>
                          <w:rFonts w:ascii="Arial Narrow" w:hAnsi="Arial Narrow"/>
                          <w:color w:val="17365D"/>
                        </w:rPr>
                      </w:pPr>
                    </w:p>
                    <w:p w14:paraId="3D5C608C" w14:textId="77777777" w:rsidR="008E1482" w:rsidRPr="00FE0715" w:rsidRDefault="008E1482" w:rsidP="000C4D34">
                      <w:pPr>
                        <w:rPr>
                          <w:rFonts w:ascii="Arial Narrow" w:hAnsi="Arial Narrow"/>
                          <w:color w:val="17365D"/>
                        </w:rPr>
                      </w:pPr>
                    </w:p>
                    <w:p w14:paraId="1BF0A8B6" w14:textId="77777777" w:rsidR="008E1482" w:rsidRPr="00FE0715" w:rsidRDefault="008E1482" w:rsidP="000C4D34">
                      <w:pPr>
                        <w:rPr>
                          <w:rFonts w:ascii="Arial Narrow" w:hAnsi="Arial Narrow"/>
                          <w:color w:val="17365D"/>
                        </w:rPr>
                      </w:pPr>
                    </w:p>
                    <w:p w14:paraId="7A851D63" w14:textId="77777777" w:rsidR="008E1482" w:rsidRPr="00FE0715" w:rsidRDefault="008E1482" w:rsidP="000C4D34">
                      <w:pPr>
                        <w:rPr>
                          <w:rFonts w:ascii="Arial Narrow" w:hAnsi="Arial Narrow"/>
                          <w:color w:val="17365D"/>
                        </w:rPr>
                      </w:pPr>
                    </w:p>
                    <w:p w14:paraId="5FC565E9" w14:textId="77777777" w:rsidR="008E1482" w:rsidRPr="00FE0715" w:rsidRDefault="008E1482" w:rsidP="000C4D34">
                      <w:pPr>
                        <w:rPr>
                          <w:rFonts w:ascii="Arial Narrow" w:hAnsi="Arial Narrow"/>
                          <w:color w:val="17365D"/>
                        </w:rPr>
                      </w:pPr>
                    </w:p>
                    <w:p w14:paraId="32E37ABB" w14:textId="77777777" w:rsidR="008E1482" w:rsidRPr="00FE0715" w:rsidRDefault="008E1482" w:rsidP="000C4D34">
                      <w:pPr>
                        <w:rPr>
                          <w:rFonts w:ascii="Arial Narrow" w:hAnsi="Arial Narrow"/>
                          <w:color w:val="17365D"/>
                        </w:rPr>
                      </w:pPr>
                    </w:p>
                    <w:p w14:paraId="5BE81EAA" w14:textId="77777777" w:rsidR="008E1482" w:rsidRPr="00FE0715" w:rsidRDefault="008E1482" w:rsidP="000C4D34">
                      <w:pPr>
                        <w:rPr>
                          <w:rFonts w:ascii="Arial Narrow" w:hAnsi="Arial Narrow"/>
                          <w:color w:val="17365D"/>
                        </w:rPr>
                      </w:pPr>
                    </w:p>
                    <w:p w14:paraId="72ED4B94" w14:textId="77777777" w:rsidR="008E1482" w:rsidRPr="00FE0715" w:rsidRDefault="008E1482" w:rsidP="000C4D34">
                      <w:pPr>
                        <w:rPr>
                          <w:rFonts w:ascii="Arial Narrow" w:hAnsi="Arial Narrow"/>
                          <w:color w:val="17365D"/>
                        </w:rPr>
                      </w:pPr>
                    </w:p>
                    <w:p w14:paraId="14795538" w14:textId="77777777" w:rsidR="008E1482" w:rsidRPr="00FE0715" w:rsidRDefault="008E1482" w:rsidP="000C4D34">
                      <w:pPr>
                        <w:pStyle w:val="Bezriadkovania"/>
                        <w:rPr>
                          <w:rFonts w:ascii="Arial Narrow" w:hAnsi="Arial Narrow"/>
                          <w:b/>
                          <w:color w:val="17365D"/>
                          <w:sz w:val="24"/>
                          <w:szCs w:val="24"/>
                        </w:rPr>
                      </w:pPr>
                    </w:p>
                    <w:p w14:paraId="0DC700EA" w14:textId="64E686EF" w:rsidR="008E1482" w:rsidRPr="00FE0715" w:rsidRDefault="008E1482" w:rsidP="000C4D34">
                      <w:pPr>
                        <w:pStyle w:val="Bezriadkovania"/>
                        <w:rPr>
                          <w:rFonts w:ascii="Arial Narrow" w:hAnsi="Arial Narrow"/>
                          <w:b/>
                          <w:color w:val="17365D"/>
                          <w:sz w:val="24"/>
                          <w:szCs w:val="24"/>
                          <w:highlight w:val="lightGray"/>
                        </w:rPr>
                      </w:pPr>
                      <w:r w:rsidRPr="00FE0715">
                        <w:rPr>
                          <w:rFonts w:ascii="Arial Narrow" w:hAnsi="Arial Narrow"/>
                          <w:b/>
                          <w:color w:val="17365D"/>
                          <w:sz w:val="24"/>
                          <w:szCs w:val="24"/>
                          <w:highlight w:val="lightGray"/>
                        </w:rPr>
                        <w:t xml:space="preserve">Verzia: </w:t>
                      </w:r>
                      <w:r>
                        <w:rPr>
                          <w:rFonts w:ascii="Arial Narrow" w:hAnsi="Arial Narrow"/>
                          <w:b/>
                          <w:color w:val="17365D"/>
                          <w:sz w:val="24"/>
                          <w:szCs w:val="24"/>
                          <w:highlight w:val="lightGray"/>
                        </w:rPr>
                        <w:t>1</w:t>
                      </w:r>
                      <w:r w:rsidRPr="00FE0715">
                        <w:rPr>
                          <w:rFonts w:ascii="Arial Narrow" w:hAnsi="Arial Narrow"/>
                          <w:b/>
                          <w:color w:val="17365D"/>
                          <w:sz w:val="24"/>
                          <w:szCs w:val="24"/>
                          <w:highlight w:val="lightGray"/>
                        </w:rPr>
                        <w:t xml:space="preserve">.0 </w:t>
                      </w:r>
                    </w:p>
                    <w:p w14:paraId="51239FF3" w14:textId="28CE8D2F" w:rsidR="008E1482" w:rsidRPr="006C67AD" w:rsidRDefault="008E1482" w:rsidP="0003112B">
                      <w:pPr>
                        <w:rPr>
                          <w:rFonts w:eastAsia="Calibri"/>
                          <w:color w:val="17365D"/>
                        </w:rPr>
                      </w:pPr>
                      <w:r w:rsidRPr="00FE0715">
                        <w:rPr>
                          <w:rFonts w:ascii="Arial Narrow" w:hAnsi="Arial Narrow"/>
                          <w:b/>
                          <w:color w:val="17365D"/>
                          <w:sz w:val="24"/>
                          <w:szCs w:val="24"/>
                          <w:highlight w:val="lightGray"/>
                        </w:rPr>
                        <w:t>Platná od:</w:t>
                      </w:r>
                      <w:r w:rsidRPr="00FE0715">
                        <w:rPr>
                          <w:rFonts w:ascii="Arial Narrow" w:hAnsi="Arial Narrow"/>
                          <w:color w:val="17365D"/>
                          <w:sz w:val="24"/>
                          <w:szCs w:val="24"/>
                          <w:highlight w:val="lightGray"/>
                        </w:rPr>
                        <w:t xml:space="preserve"> </w:t>
                      </w:r>
                      <w:r>
                        <w:rPr>
                          <w:rFonts w:ascii="Arial Narrow" w:hAnsi="Arial Narrow"/>
                          <w:color w:val="17365D"/>
                          <w:sz w:val="24"/>
                          <w:szCs w:val="24"/>
                          <w:highlight w:val="lightGray"/>
                        </w:rPr>
                        <w:t>XX.YY.202</w:t>
                      </w:r>
                      <w:r>
                        <w:rPr>
                          <w:rFonts w:ascii="Arial Narrow" w:hAnsi="Arial Narrow"/>
                          <w:color w:val="17365D"/>
                          <w:sz w:val="24"/>
                          <w:szCs w:val="24"/>
                        </w:rPr>
                        <w:t>2</w:t>
                      </w:r>
                    </w:p>
                  </w:txbxContent>
                </v:textbox>
              </v:rect>
            </w:pict>
          </mc:Fallback>
        </mc:AlternateContent>
      </w:r>
      <w:r w:rsidR="00697DD9">
        <w:rPr>
          <w:rFonts w:ascii="Arial Narrow" w:hAnsi="Arial Narrow"/>
        </w:rPr>
        <w:t xml:space="preserve"> </w:t>
      </w:r>
      <w:r w:rsidR="00726C1A">
        <w:rPr>
          <w:rFonts w:ascii="Arial Narrow" w:hAnsi="Arial Narrow"/>
        </w:rPr>
        <w:t xml:space="preserve"> </w:t>
      </w:r>
      <w:r w:rsidR="000C4D34" w:rsidRPr="002F2825">
        <w:rPr>
          <w:rFonts w:ascii="Arial Narrow" w:hAnsi="Arial Narrow"/>
        </w:rPr>
        <w:br w:type="page"/>
      </w:r>
    </w:p>
    <w:p w14:paraId="77D8A26D" w14:textId="77777777" w:rsidR="004529CB" w:rsidRPr="002230D7" w:rsidRDefault="004529CB" w:rsidP="00775107">
      <w:pPr>
        <w:spacing w:line="240" w:lineRule="auto"/>
        <w:rPr>
          <w:rFonts w:asciiTheme="minorHAnsi" w:hAnsiTheme="minorHAnsi"/>
        </w:rPr>
      </w:pPr>
    </w:p>
    <w:p w14:paraId="0C13E783" w14:textId="2B60771C" w:rsidR="00740A5E" w:rsidRDefault="007A0006">
      <w:pPr>
        <w:pStyle w:val="Obsah1"/>
        <w:tabs>
          <w:tab w:val="right" w:leader="dot" w:pos="9147"/>
        </w:tabs>
        <w:rPr>
          <w:rFonts w:asciiTheme="minorHAnsi" w:eastAsiaTheme="minorEastAsia" w:hAnsiTheme="minorHAnsi" w:cstheme="minorBidi"/>
          <w:b w:val="0"/>
          <w:bCs w:val="0"/>
          <w:caps w:val="0"/>
          <w:noProof/>
          <w:sz w:val="22"/>
          <w:szCs w:val="22"/>
          <w:lang w:eastAsia="sk-SK" w:bidi="ar-SA"/>
        </w:rPr>
      </w:pPr>
      <w:r w:rsidRPr="002230D7">
        <w:rPr>
          <w:rFonts w:asciiTheme="minorHAnsi" w:hAnsiTheme="minorHAnsi"/>
        </w:rPr>
        <w:fldChar w:fldCharType="begin"/>
      </w:r>
      <w:r w:rsidR="002568B7" w:rsidRPr="002230D7">
        <w:rPr>
          <w:rFonts w:asciiTheme="minorHAnsi" w:hAnsiTheme="minorHAnsi"/>
        </w:rPr>
        <w:instrText xml:space="preserve"> TOC \h \z \t "L1;1;LL2;2" </w:instrText>
      </w:r>
      <w:r w:rsidRPr="002230D7">
        <w:rPr>
          <w:rFonts w:asciiTheme="minorHAnsi" w:hAnsiTheme="minorHAnsi"/>
        </w:rPr>
        <w:fldChar w:fldCharType="separate"/>
      </w:r>
      <w:hyperlink w:anchor="_Toc101427431" w:history="1">
        <w:r w:rsidR="00740A5E" w:rsidRPr="00345C42">
          <w:rPr>
            <w:rStyle w:val="Hypertextovprepojenie"/>
            <w:noProof/>
          </w:rPr>
          <w:t>Úvod</w:t>
        </w:r>
        <w:r w:rsidR="00740A5E">
          <w:rPr>
            <w:noProof/>
            <w:webHidden/>
          </w:rPr>
          <w:tab/>
        </w:r>
        <w:r w:rsidR="00740A5E">
          <w:rPr>
            <w:noProof/>
            <w:webHidden/>
          </w:rPr>
          <w:fldChar w:fldCharType="begin"/>
        </w:r>
        <w:r w:rsidR="00740A5E">
          <w:rPr>
            <w:noProof/>
            <w:webHidden/>
          </w:rPr>
          <w:instrText xml:space="preserve"> PAGEREF _Toc101427431 \h </w:instrText>
        </w:r>
        <w:r w:rsidR="00740A5E">
          <w:rPr>
            <w:noProof/>
            <w:webHidden/>
          </w:rPr>
        </w:r>
        <w:r w:rsidR="00740A5E">
          <w:rPr>
            <w:noProof/>
            <w:webHidden/>
          </w:rPr>
          <w:fldChar w:fldCharType="separate"/>
        </w:r>
        <w:r w:rsidR="00B77843">
          <w:rPr>
            <w:noProof/>
            <w:webHidden/>
          </w:rPr>
          <w:t>3</w:t>
        </w:r>
        <w:r w:rsidR="00740A5E">
          <w:rPr>
            <w:noProof/>
            <w:webHidden/>
          </w:rPr>
          <w:fldChar w:fldCharType="end"/>
        </w:r>
      </w:hyperlink>
    </w:p>
    <w:p w14:paraId="72A545C2" w14:textId="675FD5A2" w:rsidR="00740A5E" w:rsidRDefault="00BD3C98">
      <w:pPr>
        <w:pStyle w:val="Obsah1"/>
        <w:tabs>
          <w:tab w:val="left" w:pos="400"/>
          <w:tab w:val="right" w:leader="dot" w:pos="9147"/>
        </w:tabs>
        <w:rPr>
          <w:rFonts w:asciiTheme="minorHAnsi" w:eastAsiaTheme="minorEastAsia" w:hAnsiTheme="minorHAnsi" w:cstheme="minorBidi"/>
          <w:b w:val="0"/>
          <w:bCs w:val="0"/>
          <w:caps w:val="0"/>
          <w:noProof/>
          <w:sz w:val="22"/>
          <w:szCs w:val="22"/>
          <w:lang w:eastAsia="sk-SK" w:bidi="ar-SA"/>
        </w:rPr>
      </w:pPr>
      <w:hyperlink w:anchor="_Toc101427432" w:history="1">
        <w:r w:rsidR="00740A5E" w:rsidRPr="00345C42">
          <w:rPr>
            <w:rStyle w:val="Hypertextovprepojenie"/>
            <w:noProof/>
          </w:rPr>
          <w:t>1.</w:t>
        </w:r>
        <w:r w:rsidR="00740A5E">
          <w:rPr>
            <w:rFonts w:asciiTheme="minorHAnsi" w:eastAsiaTheme="minorEastAsia" w:hAnsiTheme="minorHAnsi" w:cstheme="minorBidi"/>
            <w:b w:val="0"/>
            <w:bCs w:val="0"/>
            <w:caps w:val="0"/>
            <w:noProof/>
            <w:sz w:val="22"/>
            <w:szCs w:val="22"/>
            <w:lang w:eastAsia="sk-SK" w:bidi="ar-SA"/>
          </w:rPr>
          <w:tab/>
        </w:r>
        <w:r w:rsidR="00740A5E" w:rsidRPr="00345C42">
          <w:rPr>
            <w:rStyle w:val="Hypertextovprepojenie"/>
            <w:noProof/>
          </w:rPr>
          <w:t>OBLASTI PODPORY PO7 OPII</w:t>
        </w:r>
        <w:r w:rsidR="00740A5E">
          <w:rPr>
            <w:noProof/>
            <w:webHidden/>
          </w:rPr>
          <w:tab/>
        </w:r>
        <w:r w:rsidR="00740A5E">
          <w:rPr>
            <w:noProof/>
            <w:webHidden/>
          </w:rPr>
          <w:fldChar w:fldCharType="begin"/>
        </w:r>
        <w:r w:rsidR="00740A5E">
          <w:rPr>
            <w:noProof/>
            <w:webHidden/>
          </w:rPr>
          <w:instrText xml:space="preserve"> PAGEREF _Toc101427432 \h </w:instrText>
        </w:r>
        <w:r w:rsidR="00740A5E">
          <w:rPr>
            <w:noProof/>
            <w:webHidden/>
          </w:rPr>
        </w:r>
        <w:r w:rsidR="00740A5E">
          <w:rPr>
            <w:noProof/>
            <w:webHidden/>
          </w:rPr>
          <w:fldChar w:fldCharType="separate"/>
        </w:r>
        <w:r w:rsidR="00B77843">
          <w:rPr>
            <w:noProof/>
            <w:webHidden/>
          </w:rPr>
          <w:t>4</w:t>
        </w:r>
        <w:r w:rsidR="00740A5E">
          <w:rPr>
            <w:noProof/>
            <w:webHidden/>
          </w:rPr>
          <w:fldChar w:fldCharType="end"/>
        </w:r>
      </w:hyperlink>
    </w:p>
    <w:p w14:paraId="49721405" w14:textId="7167E335" w:rsidR="00740A5E" w:rsidRDefault="00BD3C98">
      <w:pPr>
        <w:pStyle w:val="Obsah1"/>
        <w:tabs>
          <w:tab w:val="left" w:pos="400"/>
          <w:tab w:val="right" w:leader="dot" w:pos="9147"/>
        </w:tabs>
        <w:rPr>
          <w:rFonts w:asciiTheme="minorHAnsi" w:eastAsiaTheme="minorEastAsia" w:hAnsiTheme="minorHAnsi" w:cstheme="minorBidi"/>
          <w:b w:val="0"/>
          <w:bCs w:val="0"/>
          <w:caps w:val="0"/>
          <w:noProof/>
          <w:sz w:val="22"/>
          <w:szCs w:val="22"/>
          <w:lang w:eastAsia="sk-SK" w:bidi="ar-SA"/>
        </w:rPr>
      </w:pPr>
      <w:hyperlink w:anchor="_Toc101427433" w:history="1">
        <w:r w:rsidR="00740A5E" w:rsidRPr="00345C42">
          <w:rPr>
            <w:rStyle w:val="Hypertextovprepojenie"/>
            <w:noProof/>
          </w:rPr>
          <w:t>2.</w:t>
        </w:r>
        <w:r w:rsidR="00740A5E">
          <w:rPr>
            <w:rFonts w:asciiTheme="minorHAnsi" w:eastAsiaTheme="minorEastAsia" w:hAnsiTheme="minorHAnsi" w:cstheme="minorBidi"/>
            <w:b w:val="0"/>
            <w:bCs w:val="0"/>
            <w:caps w:val="0"/>
            <w:noProof/>
            <w:sz w:val="22"/>
            <w:szCs w:val="22"/>
            <w:lang w:eastAsia="sk-SK" w:bidi="ar-SA"/>
          </w:rPr>
          <w:tab/>
        </w:r>
        <w:r w:rsidR="00740A5E" w:rsidRPr="00345C42">
          <w:rPr>
            <w:rStyle w:val="Hypertextovprepojenie"/>
            <w:noProof/>
          </w:rPr>
          <w:t>HOdnotiace kritériá</w:t>
        </w:r>
        <w:r w:rsidR="00740A5E">
          <w:rPr>
            <w:noProof/>
            <w:webHidden/>
          </w:rPr>
          <w:tab/>
        </w:r>
        <w:r w:rsidR="00740A5E">
          <w:rPr>
            <w:noProof/>
            <w:webHidden/>
          </w:rPr>
          <w:fldChar w:fldCharType="begin"/>
        </w:r>
        <w:r w:rsidR="00740A5E">
          <w:rPr>
            <w:noProof/>
            <w:webHidden/>
          </w:rPr>
          <w:instrText xml:space="preserve"> PAGEREF _Toc101427433 \h </w:instrText>
        </w:r>
        <w:r w:rsidR="00740A5E">
          <w:rPr>
            <w:noProof/>
            <w:webHidden/>
          </w:rPr>
        </w:r>
        <w:r w:rsidR="00740A5E">
          <w:rPr>
            <w:noProof/>
            <w:webHidden/>
          </w:rPr>
          <w:fldChar w:fldCharType="separate"/>
        </w:r>
        <w:r w:rsidR="00B77843">
          <w:rPr>
            <w:noProof/>
            <w:webHidden/>
          </w:rPr>
          <w:t>5</w:t>
        </w:r>
        <w:r w:rsidR="00740A5E">
          <w:rPr>
            <w:noProof/>
            <w:webHidden/>
          </w:rPr>
          <w:fldChar w:fldCharType="end"/>
        </w:r>
      </w:hyperlink>
    </w:p>
    <w:p w14:paraId="3876D710" w14:textId="454E4AAA" w:rsidR="00740A5E" w:rsidRDefault="00BD3C98">
      <w:pPr>
        <w:pStyle w:val="Obsah2"/>
        <w:rPr>
          <w:rFonts w:eastAsiaTheme="minorEastAsia" w:cstheme="minorBidi"/>
          <w:b w:val="0"/>
          <w:bCs w:val="0"/>
          <w:noProof/>
          <w:sz w:val="22"/>
          <w:szCs w:val="22"/>
          <w:lang w:eastAsia="sk-SK" w:bidi="ar-SA"/>
        </w:rPr>
      </w:pPr>
      <w:hyperlink w:anchor="_Toc101427434" w:history="1">
        <w:r w:rsidR="00740A5E" w:rsidRPr="00345C42">
          <w:rPr>
            <w:rStyle w:val="Hypertextovprepojenie"/>
            <w:noProof/>
          </w:rPr>
          <w:t>2.1</w:t>
        </w:r>
        <w:r w:rsidR="00740A5E">
          <w:rPr>
            <w:rFonts w:eastAsiaTheme="minorEastAsia" w:cstheme="minorBidi"/>
            <w:b w:val="0"/>
            <w:bCs w:val="0"/>
            <w:noProof/>
            <w:sz w:val="22"/>
            <w:szCs w:val="22"/>
            <w:lang w:eastAsia="sk-SK" w:bidi="ar-SA"/>
          </w:rPr>
          <w:tab/>
        </w:r>
        <w:r w:rsidR="00740A5E" w:rsidRPr="00345C42">
          <w:rPr>
            <w:rStyle w:val="Hypertextovprepojenie"/>
            <w:noProof/>
          </w:rPr>
          <w:t>Hodnotiace kritériá a spôsob ich aplikácie</w:t>
        </w:r>
        <w:r w:rsidR="00740A5E">
          <w:rPr>
            <w:noProof/>
            <w:webHidden/>
          </w:rPr>
          <w:tab/>
        </w:r>
        <w:r w:rsidR="00740A5E">
          <w:rPr>
            <w:noProof/>
            <w:webHidden/>
          </w:rPr>
          <w:fldChar w:fldCharType="begin"/>
        </w:r>
        <w:r w:rsidR="00740A5E">
          <w:rPr>
            <w:noProof/>
            <w:webHidden/>
          </w:rPr>
          <w:instrText xml:space="preserve"> PAGEREF _Toc101427434 \h </w:instrText>
        </w:r>
        <w:r w:rsidR="00740A5E">
          <w:rPr>
            <w:noProof/>
            <w:webHidden/>
          </w:rPr>
        </w:r>
        <w:r w:rsidR="00740A5E">
          <w:rPr>
            <w:noProof/>
            <w:webHidden/>
          </w:rPr>
          <w:fldChar w:fldCharType="separate"/>
        </w:r>
        <w:r w:rsidR="00B77843">
          <w:rPr>
            <w:noProof/>
            <w:webHidden/>
          </w:rPr>
          <w:t>7</w:t>
        </w:r>
        <w:r w:rsidR="00740A5E">
          <w:rPr>
            <w:noProof/>
            <w:webHidden/>
          </w:rPr>
          <w:fldChar w:fldCharType="end"/>
        </w:r>
      </w:hyperlink>
    </w:p>
    <w:p w14:paraId="42255315" w14:textId="767CA748" w:rsidR="00740A5E" w:rsidRDefault="00BD3C98">
      <w:pPr>
        <w:pStyle w:val="Obsah2"/>
        <w:rPr>
          <w:rFonts w:eastAsiaTheme="minorEastAsia" w:cstheme="minorBidi"/>
          <w:b w:val="0"/>
          <w:bCs w:val="0"/>
          <w:noProof/>
          <w:sz w:val="22"/>
          <w:szCs w:val="22"/>
          <w:lang w:eastAsia="sk-SK" w:bidi="ar-SA"/>
        </w:rPr>
      </w:pPr>
      <w:hyperlink w:anchor="_Toc101427435" w:history="1">
        <w:r w:rsidR="00740A5E" w:rsidRPr="00345C42">
          <w:rPr>
            <w:rStyle w:val="Hypertextovprepojenie"/>
            <w:noProof/>
          </w:rPr>
          <w:t>2.2</w:t>
        </w:r>
        <w:r w:rsidR="00740A5E">
          <w:rPr>
            <w:rFonts w:eastAsiaTheme="minorEastAsia" w:cstheme="minorBidi"/>
            <w:b w:val="0"/>
            <w:bCs w:val="0"/>
            <w:noProof/>
            <w:sz w:val="22"/>
            <w:szCs w:val="22"/>
            <w:lang w:eastAsia="sk-SK" w:bidi="ar-SA"/>
          </w:rPr>
          <w:tab/>
        </w:r>
        <w:r w:rsidR="00740A5E" w:rsidRPr="00345C42">
          <w:rPr>
            <w:rStyle w:val="Hypertextovprepojenie"/>
            <w:noProof/>
          </w:rPr>
          <w:t>Sumarizačný prehľad hodnotiacich kritérií</w:t>
        </w:r>
        <w:r w:rsidR="00740A5E">
          <w:rPr>
            <w:noProof/>
            <w:webHidden/>
          </w:rPr>
          <w:tab/>
        </w:r>
        <w:r w:rsidR="00740A5E">
          <w:rPr>
            <w:noProof/>
            <w:webHidden/>
          </w:rPr>
          <w:fldChar w:fldCharType="begin"/>
        </w:r>
        <w:r w:rsidR="00740A5E">
          <w:rPr>
            <w:noProof/>
            <w:webHidden/>
          </w:rPr>
          <w:instrText xml:space="preserve"> PAGEREF _Toc101427435 \h </w:instrText>
        </w:r>
        <w:r w:rsidR="00740A5E">
          <w:rPr>
            <w:noProof/>
            <w:webHidden/>
          </w:rPr>
        </w:r>
        <w:r w:rsidR="00740A5E">
          <w:rPr>
            <w:noProof/>
            <w:webHidden/>
          </w:rPr>
          <w:fldChar w:fldCharType="separate"/>
        </w:r>
        <w:r w:rsidR="00B77843">
          <w:rPr>
            <w:noProof/>
            <w:webHidden/>
          </w:rPr>
          <w:t>13</w:t>
        </w:r>
        <w:r w:rsidR="00740A5E">
          <w:rPr>
            <w:noProof/>
            <w:webHidden/>
          </w:rPr>
          <w:fldChar w:fldCharType="end"/>
        </w:r>
      </w:hyperlink>
    </w:p>
    <w:p w14:paraId="5B0578F4" w14:textId="7CFCDF6A" w:rsidR="004529CB" w:rsidRPr="002230D7" w:rsidRDefault="007A0006">
      <w:pPr>
        <w:pStyle w:val="Obsah1"/>
      </w:pPr>
      <w:r w:rsidRPr="002230D7">
        <w:rPr>
          <w:rFonts w:asciiTheme="minorHAnsi" w:hAnsiTheme="minorHAnsi"/>
        </w:rPr>
        <w:fldChar w:fldCharType="end"/>
      </w:r>
    </w:p>
    <w:p w14:paraId="7BFE0998" w14:textId="77777777" w:rsidR="004529CB" w:rsidRPr="001017FE" w:rsidRDefault="004529CB" w:rsidP="00775107">
      <w:pPr>
        <w:spacing w:line="240" w:lineRule="auto"/>
        <w:rPr>
          <w:rFonts w:ascii="Arial Narrow" w:hAnsi="Arial Narrow"/>
        </w:rPr>
      </w:pPr>
    </w:p>
    <w:p w14:paraId="5BC30E11" w14:textId="77777777" w:rsidR="004529CB" w:rsidRPr="001017FE" w:rsidRDefault="004529CB" w:rsidP="00775107">
      <w:pPr>
        <w:spacing w:line="240" w:lineRule="auto"/>
        <w:rPr>
          <w:rFonts w:ascii="Arial Narrow" w:hAnsi="Arial Narrow"/>
        </w:rPr>
      </w:pPr>
      <w:r w:rsidRPr="001017FE">
        <w:rPr>
          <w:rFonts w:ascii="Arial Narrow" w:hAnsi="Arial Narrow"/>
        </w:rPr>
        <w:br w:type="page"/>
      </w:r>
    </w:p>
    <w:p w14:paraId="5F05DCE3" w14:textId="77777777" w:rsidR="00C97E9E" w:rsidRPr="001017FE" w:rsidRDefault="00C97E9E" w:rsidP="00C97E9E">
      <w:pPr>
        <w:pStyle w:val="L1"/>
        <w:rPr>
          <w:lang w:bidi="ar-SA"/>
        </w:rPr>
      </w:pPr>
      <w:bookmarkStart w:id="0" w:name="_Toc101427431"/>
      <w:bookmarkStart w:id="1" w:name="_Toc410033902"/>
      <w:bookmarkStart w:id="2" w:name="_Toc408169471"/>
      <w:r w:rsidRPr="001017FE">
        <w:lastRenderedPageBreak/>
        <w:t>Úvod</w:t>
      </w:r>
      <w:bookmarkEnd w:id="0"/>
    </w:p>
    <w:bookmarkEnd w:id="1"/>
    <w:bookmarkEnd w:id="2"/>
    <w:p w14:paraId="3CC90323" w14:textId="77777777" w:rsidR="00240706" w:rsidRPr="001017FE" w:rsidRDefault="00240706" w:rsidP="00240706">
      <w:pPr>
        <w:pStyle w:val="Zkladntext"/>
        <w:spacing w:before="0" w:after="0"/>
        <w:rPr>
          <w:rFonts w:ascii="Arial Narrow" w:hAnsi="Arial Narrow"/>
        </w:rPr>
      </w:pPr>
    </w:p>
    <w:p w14:paraId="739A91DD" w14:textId="50AF43CA" w:rsidR="00A66302" w:rsidRPr="0065323D" w:rsidRDefault="00A66302" w:rsidP="00A66302">
      <w:pPr>
        <w:spacing w:after="120"/>
        <w:jc w:val="both"/>
        <w:rPr>
          <w:rFonts w:ascii="Arial Narrow" w:hAnsi="Arial Narrow"/>
          <w:noProof/>
          <w:sz w:val="22"/>
          <w:szCs w:val="22"/>
        </w:rPr>
      </w:pPr>
      <w:r w:rsidRPr="0065323D">
        <w:rPr>
          <w:rFonts w:ascii="Arial Narrow" w:hAnsi="Arial Narrow"/>
          <w:sz w:val="22"/>
          <w:szCs w:val="22"/>
        </w:rPr>
        <w:t xml:space="preserve">Predmetom tohto dokumentu, ktorý </w:t>
      </w:r>
      <w:r w:rsidRPr="0065323D">
        <w:rPr>
          <w:rFonts w:ascii="Arial Narrow" w:hAnsi="Arial Narrow" w:cs="Arial"/>
          <w:sz w:val="22"/>
          <w:szCs w:val="22"/>
        </w:rPr>
        <w:t xml:space="preserve">bol pripravený Ministerstvom investícií, regionálneho rozvoja a informatizácie Slovenskej republiky ako sprostredkovateľským orgánom pre prioritnú os 7 (ďalej ako “SO”) Operačného programu Integrovaná infraštruktúra (ďalej ako „OPII“) v spolupráci s vecne príslušnými odbornými útvarmi Ministerstva investícií, regionálneho rozvoja a informatizácie Slovenskej republiky (ďalej ako „MIRRI“), </w:t>
      </w:r>
      <w:r w:rsidRPr="0065323D">
        <w:rPr>
          <w:rFonts w:ascii="Arial Narrow" w:hAnsi="Arial Narrow"/>
          <w:sz w:val="22"/>
          <w:szCs w:val="22"/>
        </w:rPr>
        <w:t xml:space="preserve">je stanovenie </w:t>
      </w:r>
      <w:r w:rsidRPr="0065323D">
        <w:rPr>
          <w:rFonts w:ascii="Arial Narrow" w:hAnsi="Arial Narrow"/>
          <w:b/>
          <w:sz w:val="22"/>
          <w:szCs w:val="22"/>
        </w:rPr>
        <w:t xml:space="preserve">kritérií pre výber dopytovo - orientovaných projektov </w:t>
      </w:r>
      <w:r>
        <w:rPr>
          <w:rFonts w:ascii="Arial Narrow" w:hAnsi="Arial Narrow"/>
          <w:b/>
          <w:sz w:val="22"/>
          <w:szCs w:val="22"/>
        </w:rPr>
        <w:t xml:space="preserve">zamerané na </w:t>
      </w:r>
      <w:r w:rsidR="00023860" w:rsidRPr="00023860">
        <w:rPr>
          <w:rFonts w:ascii="Arial Narrow" w:hAnsi="Arial Narrow"/>
          <w:b/>
          <w:sz w:val="22"/>
          <w:szCs w:val="22"/>
        </w:rPr>
        <w:t>Služby v oblasti IT správy a podpory pre výkon verejnej moci</w:t>
      </w:r>
      <w:r>
        <w:rPr>
          <w:rFonts w:ascii="Arial Narrow" w:hAnsi="Arial Narrow"/>
          <w:b/>
          <w:sz w:val="22"/>
          <w:szCs w:val="22"/>
        </w:rPr>
        <w:t xml:space="preserve"> </w:t>
      </w:r>
      <w:r w:rsidRPr="00082C6E">
        <w:rPr>
          <w:rFonts w:ascii="Arial Narrow" w:hAnsi="Arial Narrow"/>
          <w:b/>
          <w:sz w:val="22"/>
          <w:szCs w:val="22"/>
        </w:rPr>
        <w:t>v rámci špecifick</w:t>
      </w:r>
      <w:r>
        <w:rPr>
          <w:rFonts w:ascii="Arial Narrow" w:hAnsi="Arial Narrow"/>
          <w:b/>
          <w:sz w:val="22"/>
          <w:szCs w:val="22"/>
        </w:rPr>
        <w:t>ého</w:t>
      </w:r>
      <w:r w:rsidRPr="00082C6E">
        <w:rPr>
          <w:rFonts w:ascii="Arial Narrow" w:hAnsi="Arial Narrow"/>
          <w:b/>
          <w:sz w:val="22"/>
          <w:szCs w:val="22"/>
        </w:rPr>
        <w:t xml:space="preserve"> cieľ</w:t>
      </w:r>
      <w:r>
        <w:rPr>
          <w:rFonts w:ascii="Arial Narrow" w:hAnsi="Arial Narrow"/>
          <w:b/>
          <w:sz w:val="22"/>
          <w:szCs w:val="22"/>
        </w:rPr>
        <w:t>a</w:t>
      </w:r>
      <w:r w:rsidRPr="00082C6E">
        <w:rPr>
          <w:rFonts w:ascii="Arial Narrow" w:hAnsi="Arial Narrow"/>
          <w:b/>
          <w:sz w:val="22"/>
          <w:szCs w:val="22"/>
        </w:rPr>
        <w:t xml:space="preserve"> 7.</w:t>
      </w:r>
      <w:r>
        <w:rPr>
          <w:rFonts w:ascii="Arial Narrow" w:hAnsi="Arial Narrow"/>
          <w:b/>
          <w:sz w:val="22"/>
          <w:szCs w:val="22"/>
        </w:rPr>
        <w:t xml:space="preserve">2 </w:t>
      </w:r>
      <w:r w:rsidRPr="00082C6E">
        <w:rPr>
          <w:rFonts w:ascii="Arial Narrow" w:hAnsi="Arial Narrow"/>
          <w:b/>
          <w:sz w:val="22"/>
          <w:szCs w:val="22"/>
        </w:rPr>
        <w:t xml:space="preserve"> </w:t>
      </w:r>
      <w:r w:rsidRPr="0065323D">
        <w:rPr>
          <w:rFonts w:ascii="Arial Narrow" w:hAnsi="Arial Narrow"/>
          <w:sz w:val="22"/>
          <w:szCs w:val="22"/>
        </w:rPr>
        <w:t>pre oblas</w:t>
      </w:r>
      <w:r>
        <w:rPr>
          <w:rFonts w:ascii="Arial Narrow" w:hAnsi="Arial Narrow"/>
          <w:sz w:val="22"/>
          <w:szCs w:val="22"/>
        </w:rPr>
        <w:t>ť</w:t>
      </w:r>
      <w:r w:rsidRPr="0065323D">
        <w:rPr>
          <w:rFonts w:ascii="Arial Narrow" w:hAnsi="Arial Narrow"/>
          <w:sz w:val="22"/>
          <w:szCs w:val="22"/>
        </w:rPr>
        <w:t xml:space="preserve"> podpory v rámci Prioritnej osi 7 OPII (ďalej ako „PO7 OPII“) v súlade s čl. 125 ods. 3 písm. a)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ako „všeobecné nariadenie“) a Systémom riadenia európskych štrukturálnych a investičných fondov pre programové obdobie 2014 – 2020 (ďalej ako „SR EŠIF“) a zároveň popísanie spôsobu aplikácie týchto kritérií tak, aby bol pre členov Monitorovacieho výboru pre Operačný program Integrovaná infraštruktúra (ďalej ako „MV OPII“), Európsku Komisiu a iné zainteresované partnerské subjekty a verejnosť zabezpečený k predmetnej problematike dostatok informácií v záujme transparentnosti a čo najlepšej zrozumiteľnosti návrhu hodnotiacich kritérií.</w:t>
      </w:r>
    </w:p>
    <w:p w14:paraId="0BDACF50" w14:textId="77777777" w:rsidR="00A66302" w:rsidRPr="0065323D" w:rsidRDefault="00A66302" w:rsidP="00A66302">
      <w:pPr>
        <w:spacing w:after="120"/>
        <w:jc w:val="both"/>
        <w:rPr>
          <w:rFonts w:ascii="Arial Narrow" w:hAnsi="Arial Narrow"/>
          <w:sz w:val="22"/>
          <w:szCs w:val="22"/>
        </w:rPr>
      </w:pPr>
      <w:r w:rsidRPr="0065323D">
        <w:rPr>
          <w:rFonts w:ascii="Arial Narrow" w:hAnsi="Arial Narrow"/>
          <w:sz w:val="22"/>
          <w:szCs w:val="22"/>
        </w:rPr>
        <w:t>Navrhovaný je nasledovný typ kritérií pre výber projektov:</w:t>
      </w:r>
    </w:p>
    <w:p w14:paraId="644FE5A2" w14:textId="77777777" w:rsidR="00A66302" w:rsidRPr="0065323D" w:rsidRDefault="00A66302" w:rsidP="00A66302">
      <w:pPr>
        <w:pStyle w:val="Odsekzoznamu"/>
        <w:numPr>
          <w:ilvl w:val="0"/>
          <w:numId w:val="6"/>
        </w:numPr>
        <w:spacing w:after="120"/>
        <w:jc w:val="both"/>
        <w:rPr>
          <w:rFonts w:ascii="Arial Narrow" w:hAnsi="Arial Narrow"/>
          <w:sz w:val="22"/>
          <w:szCs w:val="22"/>
        </w:rPr>
      </w:pPr>
      <w:r w:rsidRPr="0065323D">
        <w:rPr>
          <w:rFonts w:ascii="Arial Narrow" w:hAnsi="Arial Narrow"/>
          <w:sz w:val="22"/>
          <w:szCs w:val="22"/>
        </w:rPr>
        <w:t>Hodnotiace kritériá žiadostí o NFP.</w:t>
      </w:r>
    </w:p>
    <w:p w14:paraId="6829732E" w14:textId="77777777" w:rsidR="00A66302" w:rsidRPr="0065323D" w:rsidRDefault="00A66302" w:rsidP="00A66302">
      <w:pPr>
        <w:spacing w:after="120"/>
        <w:jc w:val="both"/>
        <w:rPr>
          <w:rFonts w:ascii="Arial Narrow" w:hAnsi="Arial Narrow"/>
          <w:sz w:val="22"/>
          <w:szCs w:val="22"/>
        </w:rPr>
      </w:pPr>
      <w:r w:rsidRPr="0065323D">
        <w:rPr>
          <w:rFonts w:ascii="Arial Narrow" w:hAnsi="Arial Narrow"/>
          <w:sz w:val="22"/>
          <w:szCs w:val="22"/>
        </w:rPr>
        <w:t>Súčasťou hodnotiacich kritérií sú aj rozlišovacie kritériá.</w:t>
      </w:r>
    </w:p>
    <w:p w14:paraId="1934AB2B" w14:textId="77777777" w:rsidR="00A66302" w:rsidRPr="0065323D" w:rsidRDefault="00A66302" w:rsidP="00A66302">
      <w:pPr>
        <w:spacing w:after="120"/>
        <w:jc w:val="both"/>
        <w:rPr>
          <w:rFonts w:ascii="Arial Narrow" w:hAnsi="Arial Narrow"/>
          <w:sz w:val="22"/>
          <w:szCs w:val="22"/>
        </w:rPr>
      </w:pPr>
      <w:r w:rsidRPr="0065323D">
        <w:rPr>
          <w:rFonts w:ascii="Arial Narrow" w:hAnsi="Arial Narrow"/>
          <w:sz w:val="22"/>
          <w:szCs w:val="22"/>
        </w:rPr>
        <w:t xml:space="preserve">Tieto kritériá, vrátane spôsobu ich aplikácie, ako aj ich každá zmena, podliehajú podľa čl. 110 ods. 2 písm. a) všeobecného nariadenia </w:t>
      </w:r>
      <w:r w:rsidRPr="0065323D">
        <w:rPr>
          <w:rFonts w:ascii="Arial Narrow" w:hAnsi="Arial Narrow"/>
          <w:b/>
          <w:sz w:val="22"/>
          <w:szCs w:val="22"/>
          <w:u w:val="single"/>
        </w:rPr>
        <w:t>schváleniu MV OPII</w:t>
      </w:r>
      <w:r w:rsidRPr="0065323D">
        <w:rPr>
          <w:rFonts w:ascii="Arial Narrow" w:hAnsi="Arial Narrow"/>
          <w:sz w:val="22"/>
          <w:szCs w:val="22"/>
        </w:rPr>
        <w:t xml:space="preserve">. </w:t>
      </w:r>
    </w:p>
    <w:p w14:paraId="149742FA" w14:textId="77777777" w:rsidR="00A66302" w:rsidRPr="0065323D" w:rsidRDefault="00A66302" w:rsidP="00A66302">
      <w:pPr>
        <w:spacing w:after="120"/>
        <w:jc w:val="both"/>
        <w:rPr>
          <w:rFonts w:ascii="Arial Narrow" w:hAnsi="Arial Narrow"/>
          <w:sz w:val="22"/>
          <w:szCs w:val="22"/>
        </w:rPr>
      </w:pPr>
      <w:r w:rsidRPr="0065323D">
        <w:rPr>
          <w:rFonts w:ascii="Arial Narrow" w:hAnsi="Arial Narrow"/>
          <w:sz w:val="22"/>
          <w:szCs w:val="22"/>
        </w:rPr>
        <w:t xml:space="preserve">Podľa § 17 ods. 3 písm. </w:t>
      </w:r>
      <w:r>
        <w:rPr>
          <w:rFonts w:ascii="Arial Narrow" w:hAnsi="Arial Narrow"/>
          <w:sz w:val="22"/>
          <w:szCs w:val="22"/>
        </w:rPr>
        <w:t>d</w:t>
      </w:r>
      <w:r w:rsidRPr="0065323D">
        <w:rPr>
          <w:rFonts w:ascii="Arial Narrow" w:hAnsi="Arial Narrow"/>
          <w:sz w:val="22"/>
          <w:szCs w:val="22"/>
        </w:rPr>
        <w:t>) zákona č. 292/2014 Z. z. o príspevku poskytovanom z európskych štrukturálnych a investičných fondov a o zmene a doplnení niektorých zákonov (ďalej ako „zákon o EŠIF“) sa kritériá na výber projektov stanovujú vo výzve na predloženie žiadosti o NFP (ďalej ako „ŽoNFP“) ako podmienka poskytnutia príspevku, ktorej splnenie overuje SO v schvaľovacom procese ŽoNFP.</w:t>
      </w:r>
    </w:p>
    <w:p w14:paraId="09F126B3" w14:textId="77777777" w:rsidR="00A66302" w:rsidRPr="0065323D" w:rsidRDefault="00A66302" w:rsidP="00A66302">
      <w:pPr>
        <w:spacing w:after="120"/>
        <w:jc w:val="both"/>
        <w:rPr>
          <w:rFonts w:ascii="Arial Narrow" w:hAnsi="Arial Narrow"/>
          <w:sz w:val="22"/>
          <w:szCs w:val="22"/>
        </w:rPr>
      </w:pPr>
      <w:r w:rsidRPr="0065323D">
        <w:rPr>
          <w:rFonts w:ascii="Arial Narrow" w:hAnsi="Arial Narrow"/>
          <w:sz w:val="22"/>
          <w:szCs w:val="22"/>
        </w:rPr>
        <w:t>Snahou SO bolo zároveň nastaviť predmetné kritériá na výber projektov tak, aby:</w:t>
      </w:r>
    </w:p>
    <w:p w14:paraId="03664526" w14:textId="77777777" w:rsidR="00A66302" w:rsidRPr="0065323D" w:rsidRDefault="00A66302" w:rsidP="00A66302">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rPr>
      </w:pPr>
      <w:r w:rsidRPr="0065323D">
        <w:rPr>
          <w:rFonts w:ascii="Arial Narrow" w:hAnsi="Arial Narrow" w:cs="Arial"/>
          <w:sz w:val="22"/>
          <w:szCs w:val="22"/>
        </w:rPr>
        <w:t>boli nediskriminačné a transparentné;</w:t>
      </w:r>
    </w:p>
    <w:p w14:paraId="0577650D" w14:textId="77777777" w:rsidR="00A66302" w:rsidRPr="0065323D" w:rsidRDefault="00A66302" w:rsidP="00A66302">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rPr>
      </w:pPr>
      <w:r w:rsidRPr="0065323D">
        <w:rPr>
          <w:rFonts w:ascii="Arial Narrow" w:hAnsi="Arial Narrow" w:cs="Arial"/>
          <w:sz w:val="22"/>
          <w:szCs w:val="22"/>
        </w:rPr>
        <w:t>boli prehľadné a neobsahovali duplicity;</w:t>
      </w:r>
    </w:p>
    <w:p w14:paraId="506C5793" w14:textId="77777777" w:rsidR="00A66302" w:rsidRPr="0065323D" w:rsidRDefault="00A66302" w:rsidP="00A66302">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rPr>
      </w:pPr>
      <w:r w:rsidRPr="0065323D">
        <w:rPr>
          <w:rFonts w:ascii="Arial Narrow" w:hAnsi="Arial Narrow" w:cs="Arial"/>
          <w:sz w:val="22"/>
          <w:szCs w:val="22"/>
        </w:rPr>
        <w:t>boli v čo najvyššej možnej miere špecifikované jednoznačne a objektívne tak, aby žiadatelia mohli vopred odhadnúť, či ich projekt má šancu na úspech v schvaľovacom procese;</w:t>
      </w:r>
    </w:p>
    <w:p w14:paraId="6768708D" w14:textId="77777777" w:rsidR="00A66302" w:rsidRPr="0065323D" w:rsidRDefault="00A66302" w:rsidP="00A66302">
      <w:pPr>
        <w:pStyle w:val="Odsekzoznamu"/>
        <w:widowControl w:val="0"/>
        <w:numPr>
          <w:ilvl w:val="0"/>
          <w:numId w:val="2"/>
        </w:numPr>
        <w:autoSpaceDE w:val="0"/>
        <w:autoSpaceDN w:val="0"/>
        <w:adjustRightInd w:val="0"/>
        <w:spacing w:after="120" w:line="240" w:lineRule="auto"/>
        <w:jc w:val="both"/>
        <w:rPr>
          <w:rFonts w:ascii="Arial Narrow" w:hAnsi="Arial Narrow" w:cs="Arial"/>
          <w:sz w:val="22"/>
          <w:szCs w:val="22"/>
        </w:rPr>
      </w:pPr>
      <w:r w:rsidRPr="0065323D">
        <w:rPr>
          <w:rFonts w:ascii="Arial Narrow" w:hAnsi="Arial Narrow"/>
          <w:sz w:val="22"/>
          <w:szCs w:val="22"/>
        </w:rPr>
        <w:t xml:space="preserve">sa dosiahlo </w:t>
      </w:r>
      <w:r w:rsidRPr="0065323D">
        <w:rPr>
          <w:rFonts w:ascii="Arial Narrow" w:hAnsi="Arial Narrow" w:cs="Arial"/>
          <w:sz w:val="22"/>
          <w:szCs w:val="22"/>
        </w:rPr>
        <w:t>zefektívnenie spôsobu overovania hospodárnosti a efektívnosti výdavkov projektu prostredníctvom širšieho využitia finančných limitov, jednotkových cien a pod.</w:t>
      </w:r>
    </w:p>
    <w:p w14:paraId="2CB2BC5F" w14:textId="77777777" w:rsidR="00A66302" w:rsidRPr="0065323D" w:rsidRDefault="00A66302" w:rsidP="00A66302">
      <w:pPr>
        <w:pStyle w:val="Odsekzoznamu"/>
        <w:widowControl w:val="0"/>
        <w:autoSpaceDE w:val="0"/>
        <w:autoSpaceDN w:val="0"/>
        <w:adjustRightInd w:val="0"/>
        <w:jc w:val="both"/>
        <w:rPr>
          <w:rFonts w:ascii="Arial Narrow" w:hAnsi="Arial Narrow" w:cs="Calibri"/>
          <w:b/>
          <w:sz w:val="22"/>
          <w:szCs w:val="22"/>
        </w:rPr>
      </w:pPr>
    </w:p>
    <w:p w14:paraId="5FF1589C" w14:textId="77777777" w:rsidR="00A66302" w:rsidRPr="006A508D" w:rsidRDefault="00A66302" w:rsidP="00A66302">
      <w:pPr>
        <w:jc w:val="both"/>
        <w:rPr>
          <w:rFonts w:ascii="Arial Narrow" w:hAnsi="Arial Narrow"/>
          <w:sz w:val="22"/>
          <w:szCs w:val="22"/>
        </w:rPr>
      </w:pPr>
      <w:r w:rsidRPr="0065323D">
        <w:rPr>
          <w:rFonts w:ascii="Arial Narrow" w:hAnsi="Arial Narrow"/>
          <w:sz w:val="22"/>
          <w:szCs w:val="22"/>
        </w:rPr>
        <w:t xml:space="preserve">Doplňujúce špecifiká (legislatívne, technické, ekonomické a pod.) týkajúce sa spôsobu aplikácie hodnotiacich kritérií (napr. individuálne stanovené referenčné hodnoty benchmarkov, limitov, pravidlá vykonávania prieskumu trhu za účelom posúdenia nákladovej efektívnosti projektu a pod.) budú podrobne upravené v Príručke pre odborných hodnotiteľov, Príručke pre oprávnenosť výdavkov a vo výzve na predloženie ŽoNFP (ďalej aj „výzva“) zverejnených na webovom sídle SO </w:t>
      </w:r>
      <w:hyperlink r:id="rId10" w:history="1">
        <w:r w:rsidRPr="0065323D">
          <w:rPr>
            <w:rStyle w:val="Hypertextovprepojenie"/>
            <w:rFonts w:ascii="Arial Narrow" w:hAnsi="Arial Narrow"/>
            <w:sz w:val="22"/>
            <w:szCs w:val="22"/>
          </w:rPr>
          <w:t>https://www.mirri.gov.sk/</w:t>
        </w:r>
      </w:hyperlink>
      <w:hyperlink r:id="rId11" w:history="1"/>
      <w:r w:rsidRPr="0065323D">
        <w:rPr>
          <w:rFonts w:ascii="Arial Narrow" w:hAnsi="Arial Narrow"/>
          <w:sz w:val="22"/>
          <w:szCs w:val="22"/>
        </w:rPr>
        <w:t>.</w:t>
      </w:r>
    </w:p>
    <w:p w14:paraId="4A6C5678" w14:textId="420C7969" w:rsidR="00C15693" w:rsidRPr="006A508D" w:rsidRDefault="00C15693" w:rsidP="00C15693">
      <w:pPr>
        <w:jc w:val="both"/>
        <w:rPr>
          <w:rFonts w:ascii="Arial Narrow" w:hAnsi="Arial Narrow"/>
          <w:sz w:val="22"/>
          <w:szCs w:val="22"/>
        </w:rPr>
      </w:pPr>
    </w:p>
    <w:p w14:paraId="31D8AACB" w14:textId="77777777" w:rsidR="00916926" w:rsidRPr="006A508D" w:rsidRDefault="00916926" w:rsidP="00916926">
      <w:pPr>
        <w:pStyle w:val="L1"/>
        <w:sectPr w:rsidR="00916926" w:rsidRPr="006A508D">
          <w:headerReference w:type="default" r:id="rId12"/>
          <w:footerReference w:type="default" r:id="rId13"/>
          <w:footerReference w:type="first" r:id="rId14"/>
          <w:pgSz w:w="11907" w:h="16840"/>
          <w:pgMar w:top="1247" w:right="1474" w:bottom="1588" w:left="822" w:header="1077" w:footer="709" w:gutter="454"/>
          <w:cols w:space="708"/>
        </w:sectPr>
      </w:pPr>
    </w:p>
    <w:p w14:paraId="601CF201" w14:textId="77777777" w:rsidR="001220A6" w:rsidRPr="001017FE" w:rsidRDefault="005B6D7E" w:rsidP="006A7D89">
      <w:pPr>
        <w:pStyle w:val="L1"/>
        <w:numPr>
          <w:ilvl w:val="0"/>
          <w:numId w:val="4"/>
        </w:numPr>
        <w:ind w:hanging="720"/>
      </w:pPr>
      <w:bookmarkStart w:id="3" w:name="_Toc101427432"/>
      <w:r w:rsidRPr="001017FE">
        <w:lastRenderedPageBreak/>
        <w:t>OBLASTI PODPORY PO7 OP</w:t>
      </w:r>
      <w:r w:rsidR="008B1CC0" w:rsidRPr="001017FE">
        <w:t>II</w:t>
      </w:r>
      <w:bookmarkEnd w:id="3"/>
    </w:p>
    <w:p w14:paraId="517CFC69" w14:textId="77777777" w:rsidR="008B1CC0" w:rsidRPr="001017FE" w:rsidRDefault="008B1CC0" w:rsidP="001220A6">
      <w:pPr>
        <w:spacing w:line="240" w:lineRule="auto"/>
        <w:jc w:val="both"/>
        <w:rPr>
          <w:rFonts w:ascii="Arial Narrow" w:hAnsi="Arial Narrow"/>
          <w:b/>
          <w:sz w:val="22"/>
          <w:szCs w:val="22"/>
        </w:rPr>
      </w:pPr>
    </w:p>
    <w:p w14:paraId="42EC1F23" w14:textId="77777777" w:rsidR="001220A6" w:rsidRPr="001017FE" w:rsidRDefault="001220A6" w:rsidP="002568B7">
      <w:pPr>
        <w:spacing w:line="240" w:lineRule="auto"/>
        <w:jc w:val="both"/>
        <w:rPr>
          <w:rFonts w:ascii="Arial Narrow" w:hAnsi="Arial Narrow"/>
          <w:sz w:val="22"/>
          <w:szCs w:val="22"/>
        </w:rPr>
      </w:pPr>
      <w:r w:rsidRPr="001017FE">
        <w:rPr>
          <w:rFonts w:ascii="Arial Narrow" w:hAnsi="Arial Narrow"/>
          <w:sz w:val="22"/>
          <w:szCs w:val="22"/>
        </w:rPr>
        <w:t>Sústava hodnotiacich kritérií definovaná v tomto dokumente sa vzťahuje na nasledovné oblasti podpory PO7 OPII:</w:t>
      </w:r>
    </w:p>
    <w:p w14:paraId="77735721" w14:textId="77777777" w:rsidR="00FE1DCD" w:rsidRPr="001017FE" w:rsidRDefault="00FE1DCD" w:rsidP="001220A6">
      <w:pPr>
        <w:jc w:val="both"/>
        <w:rPr>
          <w:rFonts w:ascii="Arial Narrow" w:hAnsi="Arial Narrow"/>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95"/>
        <w:gridCol w:w="2693"/>
        <w:gridCol w:w="2609"/>
        <w:gridCol w:w="3895"/>
        <w:gridCol w:w="3884"/>
      </w:tblGrid>
      <w:tr w:rsidR="00D457A2" w:rsidRPr="008B1CC0" w14:paraId="03BF8B45" w14:textId="77777777" w:rsidTr="00660B06">
        <w:trPr>
          <w:trHeight w:val="398"/>
          <w:jc w:val="center"/>
        </w:trPr>
        <w:tc>
          <w:tcPr>
            <w:tcW w:w="1095" w:type="dxa"/>
            <w:shd w:val="clear" w:color="auto" w:fill="1F497D" w:themeFill="text2"/>
            <w:vAlign w:val="center"/>
          </w:tcPr>
          <w:p w14:paraId="40590811" w14:textId="77777777" w:rsidR="00D457A2" w:rsidRPr="008B1CC0" w:rsidRDefault="00D457A2" w:rsidP="00660B06">
            <w:pPr>
              <w:spacing w:line="240" w:lineRule="auto"/>
              <w:rPr>
                <w:rFonts w:ascii="Arial Narrow" w:hAnsi="Arial Narrow"/>
                <w:b/>
                <w:bCs/>
                <w:color w:val="FFFFFF" w:themeColor="background1"/>
                <w:sz w:val="28"/>
                <w:szCs w:val="28"/>
              </w:rPr>
            </w:pPr>
            <w:r w:rsidRPr="008B1CC0">
              <w:rPr>
                <w:rFonts w:ascii="Arial Narrow" w:hAnsi="Arial Narrow"/>
                <w:b/>
                <w:bCs/>
                <w:color w:val="FFFFFF" w:themeColor="background1"/>
                <w:sz w:val="28"/>
                <w:szCs w:val="28"/>
              </w:rPr>
              <w:t>Prioritná os</w:t>
            </w:r>
          </w:p>
        </w:tc>
        <w:tc>
          <w:tcPr>
            <w:tcW w:w="2693" w:type="dxa"/>
            <w:shd w:val="clear" w:color="auto" w:fill="1F497D" w:themeFill="text2"/>
            <w:vAlign w:val="center"/>
          </w:tcPr>
          <w:p w14:paraId="3297458D" w14:textId="77777777" w:rsidR="00D457A2" w:rsidRPr="008B1CC0" w:rsidRDefault="00D457A2" w:rsidP="00660B06">
            <w:pPr>
              <w:spacing w:line="240" w:lineRule="auto"/>
              <w:jc w:val="center"/>
              <w:rPr>
                <w:rFonts w:ascii="Arial Narrow" w:hAnsi="Arial Narrow"/>
                <w:b/>
                <w:bCs/>
                <w:color w:val="FFFFFF" w:themeColor="background1"/>
                <w:sz w:val="28"/>
                <w:szCs w:val="28"/>
              </w:rPr>
            </w:pPr>
            <w:r w:rsidRPr="008B1CC0">
              <w:rPr>
                <w:rFonts w:ascii="Arial Narrow" w:hAnsi="Arial Narrow"/>
                <w:b/>
                <w:bCs/>
                <w:color w:val="FFFFFF" w:themeColor="background1"/>
                <w:sz w:val="28"/>
                <w:szCs w:val="28"/>
              </w:rPr>
              <w:t>Investičná priorita</w:t>
            </w:r>
          </w:p>
        </w:tc>
        <w:tc>
          <w:tcPr>
            <w:tcW w:w="2609" w:type="dxa"/>
            <w:shd w:val="clear" w:color="auto" w:fill="1F497D" w:themeFill="text2"/>
            <w:vAlign w:val="center"/>
          </w:tcPr>
          <w:p w14:paraId="7053EFBC" w14:textId="77777777" w:rsidR="00D457A2" w:rsidRPr="008B1CC0" w:rsidRDefault="00D457A2" w:rsidP="00660B06">
            <w:pPr>
              <w:spacing w:line="240" w:lineRule="auto"/>
              <w:jc w:val="center"/>
              <w:rPr>
                <w:rFonts w:ascii="Arial Narrow" w:hAnsi="Arial Narrow"/>
                <w:b/>
                <w:bCs/>
                <w:color w:val="FFFFFF" w:themeColor="background1"/>
                <w:sz w:val="28"/>
                <w:szCs w:val="28"/>
              </w:rPr>
            </w:pPr>
            <w:r w:rsidRPr="008B1CC0">
              <w:rPr>
                <w:rFonts w:ascii="Arial Narrow" w:hAnsi="Arial Narrow"/>
                <w:b/>
                <w:bCs/>
                <w:color w:val="FFFFFF" w:themeColor="background1"/>
                <w:sz w:val="28"/>
                <w:szCs w:val="28"/>
              </w:rPr>
              <w:t>Špecifický ciel</w:t>
            </w:r>
          </w:p>
        </w:tc>
        <w:tc>
          <w:tcPr>
            <w:tcW w:w="3895" w:type="dxa"/>
            <w:shd w:val="clear" w:color="auto" w:fill="1F497D" w:themeFill="text2"/>
            <w:vAlign w:val="center"/>
          </w:tcPr>
          <w:p w14:paraId="5F21045E" w14:textId="77777777" w:rsidR="00D457A2" w:rsidRPr="008B1CC0" w:rsidRDefault="00D457A2" w:rsidP="00660B06">
            <w:pPr>
              <w:spacing w:line="240" w:lineRule="auto"/>
              <w:jc w:val="center"/>
              <w:rPr>
                <w:rFonts w:ascii="Arial Narrow" w:hAnsi="Arial Narrow"/>
                <w:b/>
                <w:bCs/>
                <w:color w:val="FFFFFF" w:themeColor="background1"/>
                <w:sz w:val="28"/>
                <w:szCs w:val="28"/>
              </w:rPr>
            </w:pPr>
            <w:r w:rsidRPr="008B1CC0">
              <w:rPr>
                <w:rFonts w:ascii="Arial Narrow" w:hAnsi="Arial Narrow"/>
                <w:b/>
                <w:bCs/>
                <w:color w:val="FFFFFF" w:themeColor="background1"/>
                <w:sz w:val="28"/>
                <w:szCs w:val="28"/>
              </w:rPr>
              <w:t>Výsledky</w:t>
            </w:r>
          </w:p>
        </w:tc>
        <w:tc>
          <w:tcPr>
            <w:tcW w:w="3884" w:type="dxa"/>
            <w:shd w:val="clear" w:color="auto" w:fill="1F497D" w:themeFill="text2"/>
            <w:vAlign w:val="center"/>
          </w:tcPr>
          <w:p w14:paraId="10B17AC5" w14:textId="77777777" w:rsidR="00D457A2" w:rsidRPr="008B1CC0" w:rsidRDefault="00D457A2" w:rsidP="00660B06">
            <w:pPr>
              <w:spacing w:line="240" w:lineRule="auto"/>
              <w:jc w:val="center"/>
              <w:rPr>
                <w:rFonts w:ascii="Arial Narrow" w:hAnsi="Arial Narrow"/>
                <w:b/>
                <w:bCs/>
                <w:color w:val="FFFFFF" w:themeColor="background1"/>
                <w:sz w:val="28"/>
                <w:szCs w:val="28"/>
              </w:rPr>
            </w:pPr>
            <w:r>
              <w:rPr>
                <w:rFonts w:ascii="Arial Narrow" w:hAnsi="Arial Narrow"/>
                <w:b/>
                <w:bCs/>
                <w:color w:val="FFFFFF" w:themeColor="background1"/>
                <w:sz w:val="28"/>
                <w:szCs w:val="28"/>
              </w:rPr>
              <w:t>Typy</w:t>
            </w:r>
            <w:r w:rsidRPr="008B1CC0">
              <w:rPr>
                <w:rFonts w:ascii="Arial Narrow" w:hAnsi="Arial Narrow"/>
                <w:b/>
                <w:bCs/>
                <w:color w:val="FFFFFF" w:themeColor="background1"/>
                <w:sz w:val="28"/>
                <w:szCs w:val="28"/>
              </w:rPr>
              <w:t xml:space="preserve"> aktivít</w:t>
            </w:r>
          </w:p>
        </w:tc>
      </w:tr>
      <w:tr w:rsidR="007C599E" w:rsidRPr="001220A6" w14:paraId="49079AAA" w14:textId="77777777" w:rsidTr="00660B06">
        <w:trPr>
          <w:trHeight w:val="351"/>
          <w:jc w:val="center"/>
        </w:trPr>
        <w:tc>
          <w:tcPr>
            <w:tcW w:w="1095" w:type="dxa"/>
            <w:vMerge w:val="restart"/>
          </w:tcPr>
          <w:p w14:paraId="0244273A" w14:textId="720AC367" w:rsidR="007C599E" w:rsidRPr="008B1CC0" w:rsidRDefault="007C599E" w:rsidP="007C599E">
            <w:pPr>
              <w:spacing w:line="240" w:lineRule="auto"/>
              <w:rPr>
                <w:rFonts w:ascii="Arial Narrow" w:hAnsi="Arial Narrow"/>
                <w:sz w:val="22"/>
                <w:szCs w:val="22"/>
              </w:rPr>
            </w:pPr>
          </w:p>
        </w:tc>
        <w:tc>
          <w:tcPr>
            <w:tcW w:w="2693" w:type="dxa"/>
            <w:vMerge w:val="restart"/>
            <w:vAlign w:val="center"/>
          </w:tcPr>
          <w:p w14:paraId="0BA18FC6" w14:textId="03524142" w:rsidR="007C599E" w:rsidRPr="008B1CC0" w:rsidRDefault="007C599E" w:rsidP="00023860">
            <w:pPr>
              <w:spacing w:line="240" w:lineRule="auto"/>
              <w:jc w:val="both"/>
              <w:rPr>
                <w:rFonts w:ascii="Arial Narrow" w:hAnsi="Arial Narrow"/>
                <w:sz w:val="22"/>
                <w:szCs w:val="22"/>
              </w:rPr>
            </w:pPr>
            <w:r w:rsidRPr="008B1CC0">
              <w:rPr>
                <w:rFonts w:ascii="Arial Narrow" w:hAnsi="Arial Narrow"/>
                <w:sz w:val="22"/>
                <w:szCs w:val="22"/>
              </w:rPr>
              <w:t>IP 2b)</w:t>
            </w:r>
            <w:r w:rsidR="00B56BA9">
              <w:rPr>
                <w:rFonts w:ascii="Arial Narrow" w:hAnsi="Arial Narrow"/>
                <w:sz w:val="22"/>
                <w:szCs w:val="22"/>
              </w:rPr>
              <w:t xml:space="preserve"> </w:t>
            </w:r>
            <w:r w:rsidRPr="008B1CC0">
              <w:rPr>
                <w:rFonts w:ascii="Arial Narrow" w:hAnsi="Arial Narrow"/>
                <w:sz w:val="22"/>
                <w:szCs w:val="22"/>
              </w:rPr>
              <w:t xml:space="preserve">Vývoj produktov a služieb IKT, elektronického obchodu a posilnenia dopytu po IKT </w:t>
            </w:r>
          </w:p>
        </w:tc>
        <w:tc>
          <w:tcPr>
            <w:tcW w:w="2609" w:type="dxa"/>
            <w:vMerge w:val="restart"/>
            <w:vAlign w:val="center"/>
          </w:tcPr>
          <w:p w14:paraId="50155F25" w14:textId="77777777" w:rsidR="007C599E" w:rsidRPr="008B1CC0" w:rsidRDefault="007C599E" w:rsidP="00023860">
            <w:pPr>
              <w:spacing w:line="240" w:lineRule="auto"/>
              <w:jc w:val="both"/>
              <w:rPr>
                <w:rFonts w:ascii="Arial Narrow" w:hAnsi="Arial Narrow"/>
                <w:sz w:val="22"/>
                <w:szCs w:val="22"/>
              </w:rPr>
            </w:pPr>
            <w:r w:rsidRPr="008B1CC0">
              <w:rPr>
                <w:rFonts w:ascii="Arial Narrow" w:hAnsi="Arial Narrow"/>
                <w:sz w:val="22"/>
                <w:szCs w:val="22"/>
              </w:rPr>
              <w:t>7.2 Zvýšenie inovačnej kapacity najmä malých a stredných podnikateľov v digitálnej ekonomike</w:t>
            </w:r>
            <w:r w:rsidRPr="008B1CC0" w:rsidDel="0001138F">
              <w:rPr>
                <w:rFonts w:ascii="Arial Narrow" w:hAnsi="Arial Narrow"/>
                <w:sz w:val="22"/>
                <w:szCs w:val="22"/>
              </w:rPr>
              <w:t xml:space="preserve"> </w:t>
            </w:r>
          </w:p>
        </w:tc>
        <w:tc>
          <w:tcPr>
            <w:tcW w:w="3895" w:type="dxa"/>
          </w:tcPr>
          <w:p w14:paraId="5EEFF276" w14:textId="77777777" w:rsidR="007C599E" w:rsidRPr="008B1CC0" w:rsidRDefault="007C599E" w:rsidP="00023860">
            <w:pPr>
              <w:spacing w:line="240" w:lineRule="auto"/>
              <w:jc w:val="both"/>
              <w:rPr>
                <w:rFonts w:ascii="Arial Narrow" w:hAnsi="Arial Narrow"/>
                <w:sz w:val="22"/>
                <w:szCs w:val="22"/>
              </w:rPr>
            </w:pPr>
            <w:r w:rsidRPr="008B1CC0">
              <w:rPr>
                <w:rFonts w:ascii="Arial Narrow" w:hAnsi="Arial Narrow"/>
                <w:sz w:val="22"/>
                <w:szCs w:val="22"/>
              </w:rPr>
              <w:t>Zvýšenie integrovanosti Slovenska do jednotného digitálneho trhu - zvýši sa predaj a nákup tovaru a služieb online;</w:t>
            </w:r>
          </w:p>
        </w:tc>
        <w:tc>
          <w:tcPr>
            <w:tcW w:w="3884" w:type="dxa"/>
            <w:vMerge w:val="restart"/>
          </w:tcPr>
          <w:p w14:paraId="583C9AC7" w14:textId="36640F51" w:rsidR="007C599E" w:rsidRDefault="000D772B" w:rsidP="00023860">
            <w:pPr>
              <w:spacing w:line="240" w:lineRule="auto"/>
              <w:ind w:left="16"/>
              <w:jc w:val="both"/>
              <w:rPr>
                <w:rFonts w:ascii="Arial Narrow" w:hAnsi="Arial Narrow"/>
                <w:sz w:val="22"/>
                <w:szCs w:val="22"/>
              </w:rPr>
            </w:pPr>
            <w:r>
              <w:rPr>
                <w:rFonts w:ascii="Arial Narrow" w:hAnsi="Arial Narrow"/>
                <w:sz w:val="22"/>
                <w:szCs w:val="22"/>
              </w:rPr>
              <w:t xml:space="preserve">C. </w:t>
            </w:r>
            <w:r w:rsidR="007C599E" w:rsidRPr="00797DF0">
              <w:rPr>
                <w:rFonts w:ascii="Arial Narrow" w:hAnsi="Arial Narrow"/>
                <w:sz w:val="22"/>
                <w:szCs w:val="22"/>
              </w:rPr>
              <w:t>Podpora najmä malých a stredných podnikateľov prostredníctvom zdieľaných služieb (Podnikatelia získajú prístup k službám, ktoré boli vyvinuté pôvodne pre potreby verejnej správy. S</w:t>
            </w:r>
            <w:r w:rsidR="00DD7DA2">
              <w:rPr>
                <w:rFonts w:ascii="Arial Narrow" w:hAnsi="Arial Narrow"/>
                <w:sz w:val="22"/>
                <w:szCs w:val="22"/>
              </w:rPr>
              <w:t>lužby budú vhodne prispôsobené)</w:t>
            </w:r>
          </w:p>
          <w:p w14:paraId="3873AED9" w14:textId="2EF05BB9" w:rsidR="00DD7DA2" w:rsidRPr="00797DF0" w:rsidRDefault="000D772B" w:rsidP="00023860">
            <w:pPr>
              <w:spacing w:line="240" w:lineRule="auto"/>
              <w:ind w:left="16"/>
              <w:jc w:val="both"/>
              <w:rPr>
                <w:rFonts w:ascii="Arial Narrow" w:hAnsi="Arial Narrow"/>
                <w:sz w:val="22"/>
                <w:szCs w:val="22"/>
              </w:rPr>
            </w:pPr>
            <w:r>
              <w:rPr>
                <w:rFonts w:ascii="Arial Narrow" w:hAnsi="Arial Narrow"/>
                <w:sz w:val="22"/>
                <w:szCs w:val="22"/>
              </w:rPr>
              <w:t xml:space="preserve">D. </w:t>
            </w:r>
            <w:r w:rsidR="00DD7DA2" w:rsidRPr="00DD7DA2">
              <w:rPr>
                <w:rFonts w:ascii="Arial Narrow" w:hAnsi="Arial Narrow"/>
                <w:sz w:val="22"/>
                <w:szCs w:val="22"/>
              </w:rPr>
              <w:t>Podpora inovatívnych riešení MSP využívajúcich údaje a služby poskytované verejnou správou</w:t>
            </w:r>
          </w:p>
        </w:tc>
      </w:tr>
      <w:tr w:rsidR="007C599E" w:rsidRPr="008619D6" w14:paraId="3A345966" w14:textId="77777777" w:rsidTr="00660B06">
        <w:trPr>
          <w:trHeight w:val="350"/>
          <w:jc w:val="center"/>
        </w:trPr>
        <w:tc>
          <w:tcPr>
            <w:tcW w:w="1095" w:type="dxa"/>
            <w:vMerge/>
          </w:tcPr>
          <w:p w14:paraId="43C551CF" w14:textId="77777777" w:rsidR="007C599E" w:rsidRPr="008B1CC0" w:rsidRDefault="007C599E" w:rsidP="007C599E">
            <w:pPr>
              <w:spacing w:line="240" w:lineRule="auto"/>
              <w:rPr>
                <w:rFonts w:ascii="Arial Narrow" w:hAnsi="Arial Narrow"/>
                <w:sz w:val="22"/>
                <w:szCs w:val="22"/>
              </w:rPr>
            </w:pPr>
          </w:p>
        </w:tc>
        <w:tc>
          <w:tcPr>
            <w:tcW w:w="2693" w:type="dxa"/>
            <w:vMerge/>
            <w:vAlign w:val="center"/>
          </w:tcPr>
          <w:p w14:paraId="03E05B2E" w14:textId="77777777" w:rsidR="007C599E" w:rsidRPr="008B1CC0" w:rsidRDefault="007C599E" w:rsidP="007C599E">
            <w:pPr>
              <w:spacing w:line="240" w:lineRule="auto"/>
              <w:rPr>
                <w:rFonts w:ascii="Arial Narrow" w:hAnsi="Arial Narrow"/>
                <w:sz w:val="22"/>
                <w:szCs w:val="22"/>
              </w:rPr>
            </w:pPr>
          </w:p>
        </w:tc>
        <w:tc>
          <w:tcPr>
            <w:tcW w:w="2609" w:type="dxa"/>
            <w:vMerge/>
            <w:vAlign w:val="center"/>
          </w:tcPr>
          <w:p w14:paraId="5116932E" w14:textId="77777777" w:rsidR="007C599E" w:rsidRPr="008B1CC0" w:rsidDel="00876182" w:rsidRDefault="007C599E" w:rsidP="007C599E">
            <w:pPr>
              <w:spacing w:line="240" w:lineRule="auto"/>
              <w:rPr>
                <w:rFonts w:ascii="Arial Narrow" w:hAnsi="Arial Narrow"/>
                <w:sz w:val="22"/>
                <w:szCs w:val="22"/>
              </w:rPr>
            </w:pPr>
          </w:p>
        </w:tc>
        <w:tc>
          <w:tcPr>
            <w:tcW w:w="3895" w:type="dxa"/>
            <w:tcBorders>
              <w:bottom w:val="single" w:sz="4" w:space="0" w:color="auto"/>
            </w:tcBorders>
          </w:tcPr>
          <w:p w14:paraId="6A1930A3" w14:textId="77777777" w:rsidR="007C599E" w:rsidRPr="008B1CC0" w:rsidDel="00876182" w:rsidRDefault="007C599E" w:rsidP="00023860">
            <w:pPr>
              <w:spacing w:line="240" w:lineRule="auto"/>
              <w:jc w:val="both"/>
              <w:rPr>
                <w:rFonts w:ascii="Arial Narrow" w:hAnsi="Arial Narrow"/>
                <w:sz w:val="22"/>
                <w:szCs w:val="22"/>
              </w:rPr>
            </w:pPr>
            <w:r w:rsidRPr="008B1CC0">
              <w:rPr>
                <w:rFonts w:ascii="Arial Narrow" w:hAnsi="Arial Narrow"/>
                <w:sz w:val="22"/>
                <w:szCs w:val="22"/>
              </w:rPr>
              <w:t>Zvýšenie životaschopnosti malých a stredných podnikateľov vďaka možnostiam, ktoré poskytnú zdieľané služby verejnej správy;</w:t>
            </w:r>
          </w:p>
        </w:tc>
        <w:tc>
          <w:tcPr>
            <w:tcW w:w="3884" w:type="dxa"/>
            <w:vMerge/>
          </w:tcPr>
          <w:p w14:paraId="636BD0C1" w14:textId="77777777" w:rsidR="007C599E" w:rsidRPr="00797DF0" w:rsidDel="00876182" w:rsidRDefault="007C599E" w:rsidP="007C599E">
            <w:pPr>
              <w:spacing w:line="240" w:lineRule="auto"/>
              <w:rPr>
                <w:rFonts w:ascii="Arial Narrow" w:hAnsi="Arial Narrow"/>
                <w:sz w:val="22"/>
                <w:szCs w:val="22"/>
              </w:rPr>
            </w:pPr>
          </w:p>
        </w:tc>
      </w:tr>
      <w:tr w:rsidR="007C599E" w:rsidRPr="008619D6" w14:paraId="1644342E" w14:textId="77777777" w:rsidTr="00660B06">
        <w:trPr>
          <w:trHeight w:val="350"/>
          <w:jc w:val="center"/>
        </w:trPr>
        <w:tc>
          <w:tcPr>
            <w:tcW w:w="1095" w:type="dxa"/>
            <w:vMerge/>
          </w:tcPr>
          <w:p w14:paraId="05567D5E" w14:textId="77777777" w:rsidR="007C599E" w:rsidRPr="008B1CC0" w:rsidRDefault="007C599E" w:rsidP="007C599E">
            <w:pPr>
              <w:spacing w:line="240" w:lineRule="auto"/>
              <w:rPr>
                <w:rFonts w:ascii="Arial Narrow" w:hAnsi="Arial Narrow"/>
                <w:sz w:val="22"/>
                <w:szCs w:val="22"/>
              </w:rPr>
            </w:pPr>
          </w:p>
        </w:tc>
        <w:tc>
          <w:tcPr>
            <w:tcW w:w="2693" w:type="dxa"/>
            <w:vMerge/>
            <w:vAlign w:val="center"/>
          </w:tcPr>
          <w:p w14:paraId="6214346C" w14:textId="77777777" w:rsidR="007C599E" w:rsidRPr="008B1CC0" w:rsidRDefault="007C599E" w:rsidP="007C599E">
            <w:pPr>
              <w:spacing w:line="240" w:lineRule="auto"/>
              <w:rPr>
                <w:rFonts w:ascii="Arial Narrow" w:hAnsi="Arial Narrow"/>
                <w:sz w:val="22"/>
                <w:szCs w:val="22"/>
              </w:rPr>
            </w:pPr>
          </w:p>
        </w:tc>
        <w:tc>
          <w:tcPr>
            <w:tcW w:w="2609" w:type="dxa"/>
            <w:vMerge/>
            <w:tcBorders>
              <w:bottom w:val="single" w:sz="4" w:space="0" w:color="auto"/>
            </w:tcBorders>
            <w:vAlign w:val="center"/>
          </w:tcPr>
          <w:p w14:paraId="3C2BF2B2" w14:textId="77777777" w:rsidR="007C599E" w:rsidRPr="008B1CC0" w:rsidDel="00876182" w:rsidRDefault="007C599E" w:rsidP="007C599E">
            <w:pPr>
              <w:spacing w:line="240" w:lineRule="auto"/>
              <w:rPr>
                <w:rFonts w:ascii="Arial Narrow" w:hAnsi="Arial Narrow"/>
                <w:sz w:val="22"/>
                <w:szCs w:val="22"/>
              </w:rPr>
            </w:pPr>
          </w:p>
        </w:tc>
        <w:tc>
          <w:tcPr>
            <w:tcW w:w="3895" w:type="dxa"/>
            <w:tcBorders>
              <w:bottom w:val="single" w:sz="4" w:space="0" w:color="auto"/>
            </w:tcBorders>
          </w:tcPr>
          <w:p w14:paraId="7D0A59DF" w14:textId="77777777" w:rsidR="007C599E" w:rsidRPr="008B1CC0" w:rsidRDefault="007C599E" w:rsidP="00023860">
            <w:pPr>
              <w:spacing w:line="240" w:lineRule="auto"/>
              <w:jc w:val="both"/>
              <w:rPr>
                <w:rFonts w:ascii="Arial Narrow" w:hAnsi="Arial Narrow"/>
                <w:sz w:val="22"/>
                <w:szCs w:val="22"/>
              </w:rPr>
            </w:pPr>
            <w:r w:rsidRPr="008B1CC0">
              <w:rPr>
                <w:rFonts w:ascii="Arial Narrow" w:hAnsi="Arial Narrow"/>
                <w:sz w:val="22"/>
                <w:szCs w:val="22"/>
              </w:rPr>
              <w:t>Zvýšenie dopytu po inovatívnych riešeniach v oblasti informačno-komunikačných technológií vyvolá rast počtu MSP, ktorí sa budú podieľať na vytváraní takýchto riešení.</w:t>
            </w:r>
          </w:p>
        </w:tc>
        <w:tc>
          <w:tcPr>
            <w:tcW w:w="3884" w:type="dxa"/>
            <w:vMerge/>
            <w:tcBorders>
              <w:bottom w:val="single" w:sz="4" w:space="0" w:color="auto"/>
            </w:tcBorders>
          </w:tcPr>
          <w:p w14:paraId="1126BD98" w14:textId="77777777" w:rsidR="007C599E" w:rsidRPr="00797DF0" w:rsidDel="00876182" w:rsidRDefault="007C599E" w:rsidP="007C599E">
            <w:pPr>
              <w:spacing w:line="240" w:lineRule="auto"/>
              <w:rPr>
                <w:rFonts w:ascii="Arial Narrow" w:hAnsi="Arial Narrow"/>
                <w:sz w:val="22"/>
                <w:szCs w:val="22"/>
              </w:rPr>
            </w:pPr>
          </w:p>
        </w:tc>
      </w:tr>
    </w:tbl>
    <w:p w14:paraId="231D6E5B" w14:textId="77777777" w:rsidR="00D457A2" w:rsidRPr="008B1CC0" w:rsidRDefault="00D457A2" w:rsidP="00D457A2">
      <w:pPr>
        <w:spacing w:line="240" w:lineRule="auto"/>
        <w:rPr>
          <w:rFonts w:ascii="Arial Narrow" w:hAnsi="Arial Narrow"/>
          <w:sz w:val="18"/>
          <w:szCs w:val="18"/>
        </w:rPr>
      </w:pPr>
    </w:p>
    <w:p w14:paraId="4EEA393F" w14:textId="0655F837" w:rsidR="00FE1DCD" w:rsidRDefault="00FE1DCD" w:rsidP="001220A6">
      <w:pPr>
        <w:jc w:val="both"/>
        <w:rPr>
          <w:rFonts w:ascii="Arial Narrow" w:hAnsi="Arial Narrow"/>
        </w:rPr>
      </w:pPr>
    </w:p>
    <w:p w14:paraId="2B2013DF" w14:textId="77777777" w:rsidR="00D457A2" w:rsidRPr="001017FE" w:rsidRDefault="00D457A2" w:rsidP="001220A6">
      <w:pPr>
        <w:jc w:val="both"/>
        <w:rPr>
          <w:rFonts w:ascii="Arial Narrow" w:hAnsi="Arial Narrow"/>
        </w:rPr>
        <w:sectPr w:rsidR="00D457A2" w:rsidRPr="001017FE" w:rsidSect="002568B7">
          <w:headerReference w:type="even" r:id="rId15"/>
          <w:headerReference w:type="default" r:id="rId16"/>
          <w:footerReference w:type="even" r:id="rId17"/>
          <w:footerReference w:type="default" r:id="rId18"/>
          <w:headerReference w:type="first" r:id="rId19"/>
          <w:footerReference w:type="first" r:id="rId20"/>
          <w:pgSz w:w="16840" w:h="11907" w:orient="landscape"/>
          <w:pgMar w:top="568" w:right="1247" w:bottom="1474" w:left="1588" w:header="1077" w:footer="709" w:gutter="454"/>
          <w:cols w:space="708"/>
        </w:sectPr>
      </w:pPr>
    </w:p>
    <w:p w14:paraId="0AA2F431" w14:textId="77777777" w:rsidR="00FF7B80" w:rsidRPr="001017FE" w:rsidRDefault="001220A6" w:rsidP="006A7D89">
      <w:pPr>
        <w:pStyle w:val="L1"/>
        <w:numPr>
          <w:ilvl w:val="0"/>
          <w:numId w:val="4"/>
        </w:numPr>
        <w:ind w:hanging="720"/>
        <w:rPr>
          <w:lang w:bidi="ar-SA"/>
        </w:rPr>
      </w:pPr>
      <w:bookmarkStart w:id="4" w:name="_Toc410033903"/>
      <w:bookmarkStart w:id="5" w:name="_Toc408169472"/>
      <w:bookmarkStart w:id="6" w:name="_Toc101427433"/>
      <w:r w:rsidRPr="001017FE">
        <w:lastRenderedPageBreak/>
        <w:t>HO</w:t>
      </w:r>
      <w:r w:rsidR="00FF7B80" w:rsidRPr="001017FE">
        <w:t>dnotiace kritériá</w:t>
      </w:r>
      <w:bookmarkEnd w:id="4"/>
      <w:bookmarkEnd w:id="5"/>
      <w:bookmarkEnd w:id="6"/>
    </w:p>
    <w:p w14:paraId="287EA829" w14:textId="77777777" w:rsidR="00FF7B80" w:rsidRPr="001017FE" w:rsidRDefault="00FF7B80" w:rsidP="00FF7B80">
      <w:pPr>
        <w:pStyle w:val="Zkladntext"/>
        <w:spacing w:before="0" w:after="0"/>
        <w:rPr>
          <w:rFonts w:ascii="Arial Narrow" w:hAnsi="Arial Narrow"/>
        </w:rPr>
      </w:pPr>
    </w:p>
    <w:p w14:paraId="34B6CADF" w14:textId="77777777" w:rsidR="00A66302" w:rsidRPr="006F3670" w:rsidRDefault="00A66302" w:rsidP="00A66302">
      <w:pPr>
        <w:spacing w:after="120"/>
        <w:jc w:val="both"/>
        <w:rPr>
          <w:rFonts w:ascii="Arial Narrow" w:hAnsi="Arial Narrow"/>
          <w:sz w:val="22"/>
          <w:szCs w:val="22"/>
        </w:rPr>
      </w:pPr>
      <w:r w:rsidRPr="006F3670">
        <w:rPr>
          <w:rFonts w:ascii="Arial Narrow" w:hAnsi="Arial Narrow"/>
          <w:sz w:val="22"/>
          <w:szCs w:val="22"/>
        </w:rPr>
        <w:t xml:space="preserve">Hodnotiace kritériá, ktoré sú aplikované hodnotiteľmi v procese odborného hodnotenia, slúžia na posúdenie kvalitatívnej úrovne ŽoNFP, t.j. na overenie, či ŽoNFP spĺňa stanovené minimálne kvalitatívne požiadavky na to, aby bola schválená. </w:t>
      </w:r>
    </w:p>
    <w:p w14:paraId="63919E75" w14:textId="77777777" w:rsidR="00A66302" w:rsidRPr="006F3670" w:rsidRDefault="00A66302" w:rsidP="00A66302">
      <w:pPr>
        <w:spacing w:after="120"/>
        <w:jc w:val="both"/>
        <w:rPr>
          <w:rFonts w:ascii="Arial Narrow" w:hAnsi="Arial Narrow"/>
          <w:sz w:val="22"/>
          <w:szCs w:val="22"/>
        </w:rPr>
      </w:pPr>
      <w:r w:rsidRPr="006F3670">
        <w:rPr>
          <w:rFonts w:ascii="Arial Narrow" w:hAnsi="Arial Narrow"/>
          <w:sz w:val="22"/>
          <w:szCs w:val="22"/>
        </w:rPr>
        <w:t>V snahe o zabezpečenie efektívneho a transparentného procesu výberu projektov budú podporené iba tie projekty, ktoré budú SO vyhodnotené ako vhodné a účelné vzhľadom na východiskovú situáciu a identifikované potreby v danej oblasti, nákladovo efektívne, environmentálne udržateľné, s adekvátnym kapacitným zabezpečením ich realizácie.</w:t>
      </w:r>
    </w:p>
    <w:p w14:paraId="6478D95A" w14:textId="77777777" w:rsidR="00A66302" w:rsidRPr="006F3670" w:rsidRDefault="00A66302" w:rsidP="00A66302">
      <w:pPr>
        <w:spacing w:after="120"/>
        <w:jc w:val="both"/>
        <w:rPr>
          <w:rFonts w:ascii="Arial Narrow" w:hAnsi="Arial Narrow"/>
          <w:sz w:val="22"/>
          <w:szCs w:val="22"/>
        </w:rPr>
      </w:pPr>
      <w:r w:rsidRPr="006F3670">
        <w:rPr>
          <w:rFonts w:ascii="Arial Narrow" w:hAnsi="Arial Narrow"/>
          <w:sz w:val="22"/>
          <w:szCs w:val="22"/>
        </w:rPr>
        <w:t xml:space="preserve">Hodnotiace kritériá PO7 OPII sú z hľadiska predmetu hodnotenia v súlade so SR EŠIF zaradené </w:t>
      </w:r>
      <w:r w:rsidRPr="006F3670">
        <w:rPr>
          <w:rFonts w:ascii="Arial Narrow" w:hAnsi="Arial Narrow"/>
          <w:sz w:val="22"/>
          <w:szCs w:val="22"/>
        </w:rPr>
        <w:br/>
        <w:t xml:space="preserve">do nasledovných hodnotiacich oblastí: </w:t>
      </w:r>
    </w:p>
    <w:p w14:paraId="0B372C4A" w14:textId="77777777" w:rsidR="00A66302" w:rsidRPr="006F3670" w:rsidRDefault="00A66302" w:rsidP="00A66302">
      <w:pPr>
        <w:pStyle w:val="Odsekzoznamu"/>
        <w:numPr>
          <w:ilvl w:val="0"/>
          <w:numId w:val="3"/>
        </w:numPr>
        <w:spacing w:line="240" w:lineRule="auto"/>
        <w:jc w:val="both"/>
        <w:rPr>
          <w:rFonts w:ascii="Arial Narrow" w:hAnsi="Arial Narrow"/>
          <w:b/>
          <w:sz w:val="22"/>
          <w:szCs w:val="22"/>
        </w:rPr>
      </w:pPr>
      <w:r w:rsidRPr="006F3670">
        <w:rPr>
          <w:rFonts w:ascii="Arial Narrow" w:hAnsi="Arial Narrow"/>
          <w:b/>
          <w:sz w:val="22"/>
          <w:szCs w:val="22"/>
        </w:rPr>
        <w:t>Príspevok navrhovaného projektu k cieľom a výsledkom OP a prioritnej osi</w:t>
      </w:r>
    </w:p>
    <w:p w14:paraId="5EAAB726" w14:textId="77777777" w:rsidR="00A66302" w:rsidRPr="006F3670" w:rsidRDefault="00A66302" w:rsidP="00A66302">
      <w:pPr>
        <w:pStyle w:val="Odsekzoznamu"/>
        <w:numPr>
          <w:ilvl w:val="0"/>
          <w:numId w:val="2"/>
        </w:numPr>
        <w:spacing w:line="240" w:lineRule="auto"/>
        <w:ind w:left="993" w:hanging="284"/>
        <w:jc w:val="both"/>
        <w:rPr>
          <w:rFonts w:ascii="Arial Narrow" w:hAnsi="Arial Narrow"/>
          <w:sz w:val="22"/>
          <w:szCs w:val="22"/>
        </w:rPr>
      </w:pPr>
      <w:r w:rsidRPr="006F3670">
        <w:rPr>
          <w:rFonts w:ascii="Arial Narrow" w:hAnsi="Arial Narrow"/>
          <w:sz w:val="22"/>
          <w:szCs w:val="22"/>
        </w:rPr>
        <w:t>posúdenie príspevku projektu k cieľom operačného programu</w:t>
      </w:r>
      <w:r w:rsidRPr="00654386">
        <w:rPr>
          <w:rFonts w:ascii="Arial Narrow" w:hAnsi="Arial Narrow"/>
          <w:sz w:val="22"/>
          <w:szCs w:val="22"/>
        </w:rPr>
        <w:t>, prioritnej osi</w:t>
      </w:r>
      <w:r w:rsidRPr="006F3670">
        <w:rPr>
          <w:rFonts w:ascii="Arial Narrow" w:hAnsi="Arial Narrow"/>
          <w:sz w:val="22"/>
          <w:szCs w:val="22"/>
        </w:rPr>
        <w:t>;</w:t>
      </w:r>
    </w:p>
    <w:p w14:paraId="56410359" w14:textId="77777777" w:rsidR="00A66302" w:rsidRPr="006F3670" w:rsidRDefault="00A66302" w:rsidP="00A66302">
      <w:pPr>
        <w:pStyle w:val="Odsekzoznamu"/>
        <w:numPr>
          <w:ilvl w:val="0"/>
          <w:numId w:val="3"/>
        </w:numPr>
        <w:spacing w:line="240" w:lineRule="auto"/>
        <w:jc w:val="both"/>
        <w:rPr>
          <w:rFonts w:ascii="Arial Narrow" w:hAnsi="Arial Narrow"/>
          <w:sz w:val="22"/>
          <w:szCs w:val="22"/>
        </w:rPr>
      </w:pPr>
      <w:r w:rsidRPr="006F3670">
        <w:rPr>
          <w:rFonts w:ascii="Arial Narrow" w:hAnsi="Arial Narrow"/>
          <w:b/>
          <w:sz w:val="22"/>
          <w:szCs w:val="22"/>
        </w:rPr>
        <w:t>Navrhovaný spôsob realizácie projektu</w:t>
      </w:r>
    </w:p>
    <w:p w14:paraId="172A3F4E" w14:textId="77777777" w:rsidR="00A66302" w:rsidRPr="006F3670" w:rsidRDefault="00A66302" w:rsidP="00A66302">
      <w:pPr>
        <w:pStyle w:val="Odsekzoznamu"/>
        <w:numPr>
          <w:ilvl w:val="0"/>
          <w:numId w:val="2"/>
        </w:numPr>
        <w:spacing w:line="240" w:lineRule="auto"/>
        <w:ind w:left="993" w:hanging="284"/>
        <w:jc w:val="both"/>
        <w:rPr>
          <w:rFonts w:ascii="Arial Narrow" w:hAnsi="Arial Narrow"/>
          <w:sz w:val="22"/>
          <w:szCs w:val="22"/>
        </w:rPr>
      </w:pPr>
      <w:r w:rsidRPr="006F3670">
        <w:rPr>
          <w:rFonts w:ascii="Arial Narrow" w:hAnsi="Arial Narrow"/>
          <w:sz w:val="22"/>
          <w:szCs w:val="22"/>
        </w:rPr>
        <w:t>posúdenie prepojenia navrhovaných aktivít s výsledkami a cieľmi projektu, posúdenie reálnosti plánovanej hodnoty merateľných ukazovateľov s ohľadom na časové, finančné a vecné hľadisko;</w:t>
      </w:r>
    </w:p>
    <w:p w14:paraId="4ACB623C" w14:textId="77777777" w:rsidR="00A66302" w:rsidRPr="006F3670" w:rsidRDefault="00A66302" w:rsidP="00A66302">
      <w:pPr>
        <w:pStyle w:val="Odsekzoznamu"/>
        <w:numPr>
          <w:ilvl w:val="0"/>
          <w:numId w:val="3"/>
        </w:numPr>
        <w:spacing w:line="240" w:lineRule="auto"/>
        <w:jc w:val="both"/>
        <w:rPr>
          <w:rFonts w:ascii="Arial Narrow" w:hAnsi="Arial Narrow"/>
          <w:sz w:val="22"/>
          <w:szCs w:val="22"/>
        </w:rPr>
      </w:pPr>
      <w:r w:rsidRPr="006F3670">
        <w:rPr>
          <w:rFonts w:ascii="Arial Narrow" w:hAnsi="Arial Narrow"/>
          <w:b/>
          <w:sz w:val="22"/>
          <w:szCs w:val="22"/>
        </w:rPr>
        <w:t>Administratívna a prevádzková kapacita žiadateľa</w:t>
      </w:r>
    </w:p>
    <w:p w14:paraId="77847BE6" w14:textId="77777777" w:rsidR="00A66302" w:rsidRPr="006F3670" w:rsidRDefault="00A66302" w:rsidP="00A66302">
      <w:pPr>
        <w:pStyle w:val="Odsekzoznamu"/>
        <w:numPr>
          <w:ilvl w:val="0"/>
          <w:numId w:val="2"/>
        </w:numPr>
        <w:spacing w:line="240" w:lineRule="auto"/>
        <w:ind w:left="993" w:hanging="284"/>
        <w:jc w:val="both"/>
        <w:rPr>
          <w:rFonts w:ascii="Arial Narrow" w:hAnsi="Arial Narrow"/>
          <w:sz w:val="22"/>
          <w:szCs w:val="22"/>
        </w:rPr>
      </w:pPr>
      <w:r w:rsidRPr="006F3670">
        <w:rPr>
          <w:rFonts w:ascii="Arial Narrow" w:hAnsi="Arial Narrow"/>
          <w:sz w:val="22"/>
          <w:szCs w:val="22"/>
        </w:rPr>
        <w:t>posúdenie dostatočných administratívnych a</w:t>
      </w:r>
      <w:r>
        <w:rPr>
          <w:rFonts w:ascii="Arial Narrow" w:hAnsi="Arial Narrow"/>
          <w:sz w:val="22"/>
          <w:szCs w:val="22"/>
        </w:rPr>
        <w:t> prevádzkových kapacít žiadateľa</w:t>
      </w:r>
      <w:r w:rsidRPr="00B65261">
        <w:t xml:space="preserve"> </w:t>
      </w:r>
      <w:r w:rsidRPr="00B65261">
        <w:rPr>
          <w:rFonts w:ascii="Arial Narrow" w:hAnsi="Arial Narrow"/>
          <w:sz w:val="22"/>
          <w:szCs w:val="22"/>
        </w:rPr>
        <w:t>na realizáciu a prevádzku projektu</w:t>
      </w:r>
      <w:r w:rsidRPr="006F3670">
        <w:rPr>
          <w:rFonts w:ascii="Arial Narrow" w:hAnsi="Arial Narrow"/>
          <w:sz w:val="22"/>
          <w:szCs w:val="22"/>
        </w:rPr>
        <w:t>;</w:t>
      </w:r>
    </w:p>
    <w:p w14:paraId="30921A2C" w14:textId="77777777" w:rsidR="00A66302" w:rsidRPr="006F3670" w:rsidRDefault="00A66302" w:rsidP="00A66302">
      <w:pPr>
        <w:pStyle w:val="Odsekzoznamu"/>
        <w:numPr>
          <w:ilvl w:val="0"/>
          <w:numId w:val="3"/>
        </w:numPr>
        <w:spacing w:after="120" w:line="240" w:lineRule="auto"/>
        <w:jc w:val="both"/>
        <w:rPr>
          <w:rFonts w:ascii="Arial Narrow" w:hAnsi="Arial Narrow"/>
          <w:sz w:val="22"/>
          <w:szCs w:val="22"/>
        </w:rPr>
      </w:pPr>
      <w:r w:rsidRPr="006F3670">
        <w:rPr>
          <w:rFonts w:ascii="Arial Narrow" w:hAnsi="Arial Narrow"/>
          <w:b/>
          <w:sz w:val="22"/>
          <w:szCs w:val="22"/>
        </w:rPr>
        <w:t>Finančná a ekonomická stránka projektu</w:t>
      </w:r>
    </w:p>
    <w:p w14:paraId="7002C7F3" w14:textId="77777777" w:rsidR="00A66302" w:rsidRPr="006F3670" w:rsidRDefault="00A66302" w:rsidP="00A66302">
      <w:pPr>
        <w:pStyle w:val="Odsekzoznamu"/>
        <w:numPr>
          <w:ilvl w:val="0"/>
          <w:numId w:val="2"/>
        </w:numPr>
        <w:spacing w:after="120" w:line="240" w:lineRule="auto"/>
        <w:ind w:left="993" w:hanging="284"/>
        <w:jc w:val="both"/>
        <w:rPr>
          <w:rFonts w:ascii="Arial Narrow" w:hAnsi="Arial Narrow"/>
          <w:sz w:val="22"/>
          <w:szCs w:val="22"/>
        </w:rPr>
      </w:pPr>
      <w:r w:rsidRPr="006F3670">
        <w:rPr>
          <w:rFonts w:ascii="Arial Narrow" w:hAnsi="Arial Narrow"/>
          <w:sz w:val="22"/>
          <w:szCs w:val="22"/>
        </w:rPr>
        <w:t>posúdenie oprávnenosti navrhovaných výdavkov v zmysle výzvy na predkladanie ŽoNFP, overenie účelnosti, hospodárnosti a efektívnosti navrhovaných výdavkov, hodnotenie finančnej a ekonomickej výkonnosti, resp. aktivity žiadateľa vo vzťahu ku schopnosti zabezpečiť finančnú udržateľnosť projektu.</w:t>
      </w:r>
    </w:p>
    <w:p w14:paraId="35BD976F" w14:textId="77777777" w:rsidR="00A66302" w:rsidRPr="006F3670" w:rsidRDefault="00A66302" w:rsidP="00A66302">
      <w:pPr>
        <w:spacing w:after="120"/>
        <w:jc w:val="both"/>
        <w:rPr>
          <w:rFonts w:ascii="Arial Narrow" w:hAnsi="Arial Narrow"/>
          <w:sz w:val="22"/>
          <w:szCs w:val="22"/>
        </w:rPr>
      </w:pPr>
      <w:r w:rsidRPr="006F3670">
        <w:rPr>
          <w:rFonts w:ascii="Arial Narrow" w:hAnsi="Arial Narrow"/>
          <w:sz w:val="22"/>
          <w:szCs w:val="22"/>
        </w:rPr>
        <w:t xml:space="preserve">Sústava hodnotiacich kritérií je koncipovaná ako </w:t>
      </w:r>
      <w:r w:rsidRPr="006F3670">
        <w:rPr>
          <w:rFonts w:ascii="Arial Narrow" w:hAnsi="Arial Narrow"/>
          <w:b/>
          <w:sz w:val="22"/>
          <w:szCs w:val="22"/>
          <w:u w:val="single"/>
        </w:rPr>
        <w:t>kombinácia vylučujúcich a bodovaných hodnotiacich kritérií</w:t>
      </w:r>
      <w:r w:rsidRPr="006F3670">
        <w:rPr>
          <w:rFonts w:ascii="Arial Narrow" w:hAnsi="Arial Narrow"/>
          <w:sz w:val="22"/>
          <w:szCs w:val="22"/>
        </w:rPr>
        <w:t>.</w:t>
      </w:r>
    </w:p>
    <w:p w14:paraId="4567555D" w14:textId="77777777" w:rsidR="00A66302" w:rsidRPr="006F3670" w:rsidRDefault="00A66302" w:rsidP="00A66302">
      <w:pPr>
        <w:spacing w:after="120"/>
        <w:jc w:val="both"/>
        <w:rPr>
          <w:rFonts w:ascii="Arial Narrow" w:hAnsi="Arial Narrow"/>
          <w:b/>
          <w:sz w:val="22"/>
          <w:szCs w:val="22"/>
        </w:rPr>
      </w:pPr>
      <w:r w:rsidRPr="006F3670">
        <w:rPr>
          <w:rFonts w:ascii="Arial Narrow" w:hAnsi="Arial Narrow"/>
          <w:b/>
          <w:sz w:val="22"/>
          <w:szCs w:val="22"/>
        </w:rPr>
        <w:t>Vylučujúce hodnotiace kritériá</w:t>
      </w:r>
      <w:r w:rsidRPr="006F3670">
        <w:rPr>
          <w:rFonts w:ascii="Arial Narrow" w:hAnsi="Arial Narrow"/>
          <w:sz w:val="22"/>
          <w:szCs w:val="22"/>
        </w:rPr>
        <w:t xml:space="preserve"> sú vyhodnocované v prípade relevancie iba možnosťou „áno“ alebo možnosťou „nie“. Udelenie možnosti „nie“ pri vylučujúcom kritériu znamená automaticky nesplnenie kritérií pre výber projektov a neschválenie ŽoNFP</w:t>
      </w:r>
      <w:r w:rsidRPr="00CB2494">
        <w:rPr>
          <w:rFonts w:ascii="Arial Narrow" w:hAnsi="Arial Narrow"/>
          <w:sz w:val="22"/>
          <w:szCs w:val="22"/>
        </w:rPr>
        <w:t xml:space="preserve">. </w:t>
      </w:r>
      <w:r w:rsidRPr="00CB2494">
        <w:rPr>
          <w:rFonts w:ascii="Arial Narrow" w:hAnsi="Arial Narrow"/>
          <w:b/>
          <w:sz w:val="22"/>
          <w:szCs w:val="22"/>
        </w:rPr>
        <w:t>Vylučujúce kritéria sú vždy posudzované ako prvé a až po ich splnení sú posudzované bodované kritériá.</w:t>
      </w:r>
    </w:p>
    <w:p w14:paraId="2842BB09" w14:textId="77777777" w:rsidR="00A66302" w:rsidRPr="006F3670" w:rsidRDefault="00A66302" w:rsidP="00A66302">
      <w:pPr>
        <w:spacing w:after="120"/>
        <w:jc w:val="both"/>
        <w:rPr>
          <w:rFonts w:ascii="Arial Narrow" w:hAnsi="Arial Narrow"/>
          <w:color w:val="000000" w:themeColor="text1"/>
          <w:sz w:val="22"/>
          <w:szCs w:val="22"/>
        </w:rPr>
      </w:pPr>
      <w:r w:rsidRPr="006F3670">
        <w:rPr>
          <w:rFonts w:ascii="Arial Narrow" w:hAnsi="Arial Narrow"/>
          <w:b/>
          <w:bCs/>
          <w:color w:val="000000" w:themeColor="text1"/>
          <w:sz w:val="22"/>
          <w:szCs w:val="22"/>
        </w:rPr>
        <w:t xml:space="preserve">Bodované hodnotiace kritériá </w:t>
      </w:r>
      <w:r w:rsidRPr="006F3670">
        <w:rPr>
          <w:rFonts w:ascii="Arial Narrow" w:hAnsi="Arial Narrow"/>
          <w:color w:val="000000" w:themeColor="text1"/>
          <w:sz w:val="22"/>
          <w:szCs w:val="22"/>
        </w:rPr>
        <w:t xml:space="preserve">slúžia na posúdenie kvalitatívnej úrovne určitého aspektu ŽoNFP, umožňujú vzájomné kvalitatívne porovnanie a vytvorenie poradia jednotlivých schvaľovaných ŽoNFP. </w:t>
      </w:r>
    </w:p>
    <w:p w14:paraId="230E117A" w14:textId="77777777" w:rsidR="00A66302" w:rsidRPr="006F3670" w:rsidRDefault="00A66302" w:rsidP="00A66302">
      <w:pPr>
        <w:spacing w:after="120"/>
        <w:jc w:val="both"/>
        <w:rPr>
          <w:rFonts w:ascii="Arial Narrow" w:hAnsi="Arial Narrow"/>
          <w:sz w:val="22"/>
          <w:szCs w:val="22"/>
        </w:rPr>
      </w:pPr>
      <w:r w:rsidRPr="006F3670">
        <w:rPr>
          <w:rFonts w:ascii="Arial Narrow" w:hAnsi="Arial Narrow"/>
          <w:sz w:val="22"/>
          <w:szCs w:val="22"/>
        </w:rPr>
        <w:t xml:space="preserve">Bodované hodnotiace kritériá majú stanovené bodové hodnoty ako nezáporné celé číslo, ktoré je prideľované v závislosti od vyhodnotenia príslušného bodovaného hodnotiaceho kritéria. Rozsah možnosti pridelenia bodov je určený pri jednotlivých bodovaných kritériách. </w:t>
      </w:r>
    </w:p>
    <w:p w14:paraId="6DC13A8D" w14:textId="77777777" w:rsidR="00A66302" w:rsidRPr="006F3670" w:rsidRDefault="00A66302" w:rsidP="00A66302">
      <w:pPr>
        <w:spacing w:after="120"/>
        <w:jc w:val="both"/>
        <w:rPr>
          <w:rFonts w:ascii="Arial Narrow" w:hAnsi="Arial Narrow"/>
          <w:b/>
          <w:sz w:val="22"/>
          <w:szCs w:val="22"/>
        </w:rPr>
      </w:pPr>
      <w:r w:rsidRPr="007256C9">
        <w:rPr>
          <w:rFonts w:ascii="Arial Narrow" w:hAnsi="Arial Narrow"/>
          <w:sz w:val="22"/>
          <w:szCs w:val="22"/>
        </w:rPr>
        <w:t xml:space="preserve">Na splnenie kritérií odborného hodnotenia musia byť vyhodnotené kladne všetky vylučujúce hodnotiace kritériá a zároveň musí byť splnená </w:t>
      </w:r>
      <w:r w:rsidRPr="007256C9">
        <w:rPr>
          <w:rFonts w:ascii="Arial Narrow" w:hAnsi="Arial Narrow"/>
          <w:b/>
          <w:bCs/>
          <w:sz w:val="22"/>
          <w:szCs w:val="22"/>
        </w:rPr>
        <w:t>minimálna hranica</w:t>
      </w:r>
      <w:r w:rsidRPr="007256C9">
        <w:rPr>
          <w:rFonts w:ascii="Arial Narrow" w:hAnsi="Arial Narrow"/>
          <w:sz w:val="22"/>
          <w:szCs w:val="22"/>
        </w:rPr>
        <w:t xml:space="preserve"> </w:t>
      </w:r>
      <w:r w:rsidRPr="007256C9">
        <w:rPr>
          <w:rFonts w:ascii="Arial Narrow" w:hAnsi="Arial Narrow"/>
          <w:b/>
          <w:sz w:val="22"/>
          <w:szCs w:val="22"/>
        </w:rPr>
        <w:t>60</w:t>
      </w:r>
      <w:r w:rsidRPr="007256C9">
        <w:rPr>
          <w:rFonts w:ascii="Arial Narrow" w:hAnsi="Arial Narrow"/>
          <w:b/>
          <w:bCs/>
          <w:sz w:val="22"/>
          <w:szCs w:val="22"/>
        </w:rPr>
        <w:t xml:space="preserve"> bodov</w:t>
      </w:r>
      <w:r w:rsidRPr="007256C9">
        <w:rPr>
          <w:rFonts w:ascii="Arial Narrow" w:hAnsi="Arial Narrow"/>
          <w:sz w:val="22"/>
          <w:szCs w:val="22"/>
        </w:rPr>
        <w:t xml:space="preserve">, čo predstavuje </w:t>
      </w:r>
      <w:r w:rsidRPr="007256C9">
        <w:rPr>
          <w:rFonts w:ascii="Arial Narrow" w:hAnsi="Arial Narrow"/>
          <w:b/>
          <w:sz w:val="22"/>
          <w:szCs w:val="22"/>
        </w:rPr>
        <w:t>60 %</w:t>
      </w:r>
      <w:r w:rsidRPr="007256C9">
        <w:rPr>
          <w:rFonts w:ascii="Arial Narrow" w:hAnsi="Arial Narrow"/>
          <w:sz w:val="22"/>
          <w:szCs w:val="22"/>
        </w:rPr>
        <w:t xml:space="preserve"> z maximálneho počtu bodov. </w:t>
      </w:r>
      <w:r w:rsidRPr="007256C9">
        <w:rPr>
          <w:rFonts w:ascii="Arial Narrow" w:hAnsi="Arial Narrow"/>
          <w:b/>
          <w:sz w:val="22"/>
          <w:szCs w:val="22"/>
        </w:rPr>
        <w:t>Maximálny počet bodov je 100.</w:t>
      </w:r>
      <w:r w:rsidRPr="006F3670">
        <w:rPr>
          <w:rFonts w:ascii="Arial Narrow" w:hAnsi="Arial Narrow"/>
          <w:b/>
          <w:sz w:val="22"/>
          <w:szCs w:val="22"/>
        </w:rPr>
        <w:t xml:space="preserve"> </w:t>
      </w:r>
    </w:p>
    <w:p w14:paraId="28F02D22" w14:textId="77777777" w:rsidR="00A66302" w:rsidRPr="006F3670" w:rsidRDefault="00A66302" w:rsidP="00A66302">
      <w:pPr>
        <w:spacing w:after="120"/>
        <w:jc w:val="both"/>
        <w:rPr>
          <w:rFonts w:ascii="Arial Narrow" w:hAnsi="Arial Narrow"/>
          <w:b/>
          <w:sz w:val="22"/>
          <w:szCs w:val="22"/>
        </w:rPr>
      </w:pPr>
      <w:r w:rsidRPr="006F3670">
        <w:rPr>
          <w:rFonts w:ascii="Arial Narrow" w:hAnsi="Arial Narrow"/>
          <w:b/>
          <w:sz w:val="22"/>
          <w:szCs w:val="22"/>
        </w:rPr>
        <w:t>Rozlišovacie kritériá</w:t>
      </w:r>
    </w:p>
    <w:p w14:paraId="21003936" w14:textId="77777777" w:rsidR="00A66302" w:rsidRPr="001242CC" w:rsidRDefault="00A66302" w:rsidP="00A66302">
      <w:pPr>
        <w:spacing w:after="120"/>
        <w:jc w:val="both"/>
        <w:rPr>
          <w:rFonts w:ascii="Arial Narrow" w:hAnsi="Arial Narrow" w:cs="Arial"/>
          <w:color w:val="000000"/>
          <w:sz w:val="24"/>
          <w:szCs w:val="24"/>
          <w:lang w:bidi="ar-SA"/>
        </w:rPr>
      </w:pPr>
      <w:r w:rsidRPr="006F3670">
        <w:rPr>
          <w:rFonts w:ascii="Arial Narrow" w:hAnsi="Arial Narrow"/>
          <w:sz w:val="22"/>
          <w:szCs w:val="22"/>
        </w:rPr>
        <w:t>V prípade, ak viaceré ŽoNFP dosiahli rovnaký súčet bodov z odborného hodnotenia s počtom pridelených bodov z výberu ŽoNFP a vyčlenená alokácia nepostačuje na podporu všetkých projektov uplatňujú sa nasledujúce rozlišovacie kritériá v stanovenom poradí:</w:t>
      </w:r>
    </w:p>
    <w:p w14:paraId="209F8783" w14:textId="31E6644E" w:rsidR="00A66302" w:rsidRPr="001242CC" w:rsidRDefault="00A66302" w:rsidP="00A66302">
      <w:pPr>
        <w:pStyle w:val="Odsekzoznamu"/>
        <w:numPr>
          <w:ilvl w:val="0"/>
          <w:numId w:val="17"/>
        </w:numPr>
        <w:autoSpaceDE w:val="0"/>
        <w:autoSpaceDN w:val="0"/>
        <w:adjustRightInd w:val="0"/>
        <w:spacing w:after="14" w:line="240" w:lineRule="auto"/>
        <w:jc w:val="both"/>
        <w:rPr>
          <w:rFonts w:ascii="Arial Narrow" w:hAnsi="Arial Narrow" w:cs="Arial"/>
          <w:color w:val="000000"/>
          <w:sz w:val="22"/>
          <w:szCs w:val="22"/>
          <w:lang w:bidi="ar-SA"/>
        </w:rPr>
      </w:pPr>
      <w:r w:rsidRPr="001242CC">
        <w:rPr>
          <w:rFonts w:ascii="Arial Narrow" w:hAnsi="Arial Narrow" w:cs="Arial"/>
          <w:color w:val="000000"/>
          <w:sz w:val="22"/>
          <w:szCs w:val="22"/>
          <w:lang w:bidi="ar-SA"/>
        </w:rPr>
        <w:t xml:space="preserve">ŽoNFP s vyšším počtom celkových bodov získaných podľa bodovaných hodnotiacich kritérií v rámci hodnotenej oblasti </w:t>
      </w:r>
      <w:r w:rsidRPr="00E31B5C">
        <w:rPr>
          <w:rFonts w:ascii="Arial Narrow" w:hAnsi="Arial Narrow" w:cs="Arial"/>
          <w:b/>
          <w:color w:val="000000"/>
          <w:sz w:val="22"/>
          <w:szCs w:val="22"/>
          <w:lang w:bidi="ar-SA"/>
        </w:rPr>
        <w:t>„</w:t>
      </w:r>
      <w:r w:rsidR="00E31B5C" w:rsidRPr="006F3670">
        <w:rPr>
          <w:rFonts w:ascii="Arial Narrow" w:hAnsi="Arial Narrow"/>
          <w:b/>
          <w:sz w:val="22"/>
          <w:szCs w:val="22"/>
        </w:rPr>
        <w:t>Príspevok navrhovaného projektu k cieľom a výsledkom OP a prioritnej os</w:t>
      </w:r>
      <w:r w:rsidR="00E31B5C">
        <w:rPr>
          <w:rFonts w:ascii="Arial Narrow" w:hAnsi="Arial Narrow"/>
          <w:b/>
          <w:sz w:val="22"/>
          <w:szCs w:val="22"/>
        </w:rPr>
        <w:t>i</w:t>
      </w:r>
      <w:r w:rsidRPr="001242CC">
        <w:rPr>
          <w:rFonts w:ascii="Arial Narrow" w:hAnsi="Arial Narrow" w:cs="Arial"/>
          <w:b/>
          <w:bCs/>
          <w:color w:val="000000"/>
          <w:sz w:val="22"/>
          <w:szCs w:val="22"/>
          <w:lang w:bidi="ar-SA"/>
        </w:rPr>
        <w:t>“</w:t>
      </w:r>
      <w:r w:rsidRPr="001242CC">
        <w:rPr>
          <w:rFonts w:ascii="Arial Narrow" w:hAnsi="Arial Narrow" w:cs="Arial"/>
          <w:color w:val="000000"/>
          <w:sz w:val="22"/>
          <w:szCs w:val="22"/>
          <w:lang w:bidi="ar-SA"/>
        </w:rPr>
        <w:t xml:space="preserve">, </w:t>
      </w:r>
    </w:p>
    <w:p w14:paraId="231E7D97" w14:textId="18B6682B" w:rsidR="00A66302" w:rsidRPr="001242CC" w:rsidRDefault="00A66302" w:rsidP="00A66302">
      <w:pPr>
        <w:pStyle w:val="Odsekzoznamu"/>
        <w:numPr>
          <w:ilvl w:val="0"/>
          <w:numId w:val="17"/>
        </w:numPr>
        <w:autoSpaceDE w:val="0"/>
        <w:autoSpaceDN w:val="0"/>
        <w:adjustRightInd w:val="0"/>
        <w:spacing w:line="240" w:lineRule="auto"/>
        <w:jc w:val="both"/>
        <w:rPr>
          <w:rFonts w:ascii="Arial Narrow" w:hAnsi="Arial Narrow" w:cs="Arial"/>
          <w:color w:val="000000"/>
          <w:sz w:val="22"/>
          <w:szCs w:val="22"/>
          <w:lang w:bidi="ar-SA"/>
        </w:rPr>
      </w:pPr>
      <w:r w:rsidRPr="001242CC">
        <w:rPr>
          <w:rFonts w:ascii="Arial Narrow" w:hAnsi="Arial Narrow" w:cs="Arial"/>
          <w:color w:val="000000"/>
          <w:sz w:val="22"/>
          <w:szCs w:val="22"/>
          <w:lang w:bidi="ar-SA"/>
        </w:rPr>
        <w:t xml:space="preserve">ŽoNFP s vyšším počtom celkových bodov získaných podľa bodovaných hodnotiacich kritérií v rámci hodnotenej oblasti </w:t>
      </w:r>
      <w:r w:rsidRPr="00E31B5C">
        <w:rPr>
          <w:rFonts w:ascii="Arial Narrow" w:hAnsi="Arial Narrow" w:cs="Arial"/>
          <w:b/>
          <w:color w:val="000000"/>
          <w:sz w:val="22"/>
          <w:szCs w:val="22"/>
          <w:lang w:bidi="ar-SA"/>
        </w:rPr>
        <w:t>„</w:t>
      </w:r>
      <w:r w:rsidR="00E31B5C" w:rsidRPr="001242CC">
        <w:rPr>
          <w:rFonts w:ascii="Arial Narrow" w:hAnsi="Arial Narrow" w:cs="Arial"/>
          <w:b/>
          <w:bCs/>
          <w:color w:val="000000"/>
          <w:sz w:val="22"/>
          <w:szCs w:val="22"/>
          <w:lang w:bidi="ar-SA"/>
        </w:rPr>
        <w:t>Navrhovaný spôsob realizácie projektu</w:t>
      </w:r>
      <w:r w:rsidRPr="001242CC">
        <w:rPr>
          <w:rFonts w:ascii="Arial Narrow" w:hAnsi="Arial Narrow" w:cs="Arial"/>
          <w:b/>
          <w:bCs/>
          <w:color w:val="000000"/>
          <w:sz w:val="22"/>
          <w:szCs w:val="22"/>
          <w:lang w:bidi="ar-SA"/>
        </w:rPr>
        <w:t xml:space="preserve">“. </w:t>
      </w:r>
    </w:p>
    <w:p w14:paraId="63C4CAE4" w14:textId="77777777" w:rsidR="00A66302" w:rsidRPr="006F3670" w:rsidRDefault="00A66302" w:rsidP="00A66302">
      <w:pPr>
        <w:pStyle w:val="Odsekzoznamu"/>
        <w:spacing w:after="120"/>
        <w:ind w:left="768"/>
        <w:jc w:val="both"/>
        <w:rPr>
          <w:rFonts w:ascii="Arial Narrow" w:hAnsi="Arial Narrow"/>
          <w:b/>
          <w:bCs/>
          <w:noProof/>
          <w:sz w:val="22"/>
          <w:szCs w:val="22"/>
        </w:rPr>
      </w:pPr>
    </w:p>
    <w:p w14:paraId="0FA88025" w14:textId="77777777" w:rsidR="00A66302" w:rsidRPr="006F3670" w:rsidRDefault="00A66302" w:rsidP="00A66302">
      <w:pPr>
        <w:spacing w:line="240" w:lineRule="auto"/>
        <w:jc w:val="both"/>
        <w:rPr>
          <w:rFonts w:ascii="Arial Narrow" w:hAnsi="Arial Narrow"/>
          <w:sz w:val="22"/>
          <w:szCs w:val="22"/>
          <w:lang w:bidi="ar-SA"/>
        </w:rPr>
      </w:pPr>
      <w:r w:rsidRPr="006F3670">
        <w:rPr>
          <w:rFonts w:ascii="Arial Narrow" w:hAnsi="Arial Narrow"/>
          <w:sz w:val="22"/>
          <w:szCs w:val="22"/>
          <w:lang w:bidi="ar-SA"/>
        </w:rPr>
        <w:t xml:space="preserve">Výber projektov bude realizovaný výlučne na základe výsledkov odborného hodnotenia, t. j. splnenie minimálneho počtu bodov v kombinácii s umiestnením projektu v príslušnom hodnotiacom kole (pri otvorených výzvach), resp. v celkovom umiestnení projektu (pri uzavretých výzvach). </w:t>
      </w:r>
    </w:p>
    <w:p w14:paraId="4E48D3D2" w14:textId="77777777" w:rsidR="00A66302" w:rsidRPr="006F3670" w:rsidRDefault="00A66302" w:rsidP="00A66302">
      <w:pPr>
        <w:spacing w:line="240" w:lineRule="auto"/>
        <w:jc w:val="both"/>
        <w:rPr>
          <w:rFonts w:ascii="Arial Narrow" w:hAnsi="Arial Narrow"/>
          <w:sz w:val="22"/>
          <w:szCs w:val="22"/>
          <w:lang w:bidi="ar-SA"/>
        </w:rPr>
      </w:pPr>
    </w:p>
    <w:p w14:paraId="5AF30AF6" w14:textId="77777777" w:rsidR="00A66302" w:rsidRPr="006F3670" w:rsidRDefault="00A66302" w:rsidP="00A66302">
      <w:pPr>
        <w:spacing w:line="240" w:lineRule="auto"/>
        <w:jc w:val="both"/>
        <w:rPr>
          <w:rFonts w:ascii="Arial Narrow" w:hAnsi="Arial Narrow"/>
          <w:sz w:val="22"/>
          <w:szCs w:val="22"/>
          <w:lang w:bidi="ar-SA"/>
        </w:rPr>
      </w:pPr>
      <w:r w:rsidRPr="006F3670">
        <w:rPr>
          <w:rFonts w:ascii="Arial Narrow" w:hAnsi="Arial Narrow"/>
          <w:sz w:val="22"/>
          <w:szCs w:val="22"/>
          <w:lang w:bidi="ar-SA"/>
        </w:rPr>
        <w:lastRenderedPageBreak/>
        <w:t>Poradie ŽoNFP bude z uvedených dôvodov určené na základe bodového hodnotenia všetkých relevantných kritérií pre príslušný projekt. Poradie sa určí zostupne.</w:t>
      </w:r>
    </w:p>
    <w:p w14:paraId="38F859E2" w14:textId="77777777" w:rsidR="00A66302" w:rsidRPr="006F3670" w:rsidRDefault="00A66302" w:rsidP="00A66302">
      <w:pPr>
        <w:spacing w:line="240" w:lineRule="auto"/>
        <w:jc w:val="both"/>
        <w:rPr>
          <w:rFonts w:ascii="Arial Narrow" w:hAnsi="Arial Narrow"/>
          <w:sz w:val="22"/>
          <w:szCs w:val="22"/>
          <w:lang w:bidi="ar-SA"/>
        </w:rPr>
      </w:pPr>
    </w:p>
    <w:p w14:paraId="2A9CF6C3" w14:textId="77777777" w:rsidR="00A66302" w:rsidRPr="006F3670" w:rsidRDefault="00A66302" w:rsidP="00A66302">
      <w:pPr>
        <w:spacing w:line="240" w:lineRule="auto"/>
        <w:jc w:val="both"/>
        <w:rPr>
          <w:rFonts w:ascii="Arial Narrow" w:hAnsi="Arial Narrow"/>
          <w:sz w:val="22"/>
          <w:szCs w:val="22"/>
          <w:lang w:bidi="ar-SA"/>
        </w:rPr>
      </w:pPr>
      <w:r w:rsidRPr="006F3670">
        <w:rPr>
          <w:rFonts w:ascii="Arial Narrow" w:hAnsi="Arial Narrow"/>
          <w:sz w:val="22"/>
          <w:szCs w:val="22"/>
          <w:lang w:bidi="ar-SA"/>
        </w:rPr>
        <w:t>V prípade, ak SO v súlade s alokáciou určenou vo výzve nemá finančné prostriedky vyčlenené na podporu všetkých ŽoNFP z vytvoreného zoznamu (tých, ktoré splnili podmienky poskytnutia príspevku), aplikuje na takto vytvorené poradie ŽoNFP alokáciu určenú vo výzve. Na základe určenia poradia ŽoNFP podľa vyššie uvedených pravidiel budú schválené (vydané rozhodnutie o schválení ŽoNFP) tie ŽoNFP, ktorých odporúčaná hodnota nenávratného finančného príspevku (ďalej ako „NFP“) je plne krytá výškou disponibilných finančných prostriedkov výzvy.</w:t>
      </w:r>
    </w:p>
    <w:p w14:paraId="62B37180" w14:textId="77777777" w:rsidR="00A66302" w:rsidRPr="006F3670" w:rsidRDefault="00A66302" w:rsidP="00A66302">
      <w:pPr>
        <w:spacing w:line="240" w:lineRule="auto"/>
        <w:jc w:val="both"/>
        <w:rPr>
          <w:rFonts w:ascii="Arial Narrow" w:hAnsi="Arial Narrow"/>
          <w:sz w:val="22"/>
          <w:szCs w:val="22"/>
          <w:lang w:bidi="ar-SA"/>
        </w:rPr>
      </w:pPr>
    </w:p>
    <w:p w14:paraId="19163377" w14:textId="77777777" w:rsidR="00A66302" w:rsidRPr="006A508D" w:rsidRDefault="00A66302" w:rsidP="00A66302">
      <w:pPr>
        <w:spacing w:line="240" w:lineRule="auto"/>
        <w:jc w:val="both"/>
        <w:rPr>
          <w:rFonts w:ascii="Arial Narrow" w:hAnsi="Arial Narrow"/>
          <w:sz w:val="22"/>
          <w:szCs w:val="22"/>
          <w:lang w:bidi="ar-SA"/>
        </w:rPr>
      </w:pPr>
      <w:r w:rsidRPr="006F3670">
        <w:rPr>
          <w:rFonts w:ascii="Arial Narrow" w:hAnsi="Arial Narrow"/>
          <w:sz w:val="22"/>
          <w:szCs w:val="22"/>
          <w:lang w:bidi="ar-SA"/>
        </w:rPr>
        <w:t xml:space="preserve">ŽoNFP, ktoré sa umiestnili vytvoreným poradím pod hranicou </w:t>
      </w:r>
      <w:r w:rsidRPr="006F3670">
        <w:rPr>
          <w:rFonts w:ascii="Arial Narrow" w:hAnsi="Arial Narrow"/>
          <w:sz w:val="22"/>
          <w:szCs w:val="22"/>
        </w:rPr>
        <w:t>finančných prostriedkov vyčlenených na výzvu, budú neschválené z dôvodu nedostatku finančných prostriedkov určených na výzvu. ŽoNFP, ktoré neboli schválené len z dôvodu nedostatku finančných prostriedkov vo výzve sú v poradí, v akom boli neschválené, zaradené do zásobníka projektov.</w:t>
      </w:r>
    </w:p>
    <w:p w14:paraId="142150D8" w14:textId="4B41C1DB" w:rsidR="005E7F63" w:rsidRPr="006A508D" w:rsidRDefault="005E7F63" w:rsidP="005E7F63">
      <w:pPr>
        <w:spacing w:line="240" w:lineRule="auto"/>
        <w:jc w:val="both"/>
        <w:rPr>
          <w:rFonts w:ascii="Arial Narrow" w:hAnsi="Arial Narrow"/>
          <w:sz w:val="22"/>
          <w:szCs w:val="22"/>
          <w:lang w:bidi="ar-SA"/>
        </w:rPr>
      </w:pPr>
    </w:p>
    <w:p w14:paraId="5D2738A5" w14:textId="77777777" w:rsidR="005E7F63" w:rsidRPr="006A508D" w:rsidRDefault="005E7F63" w:rsidP="005E7F63">
      <w:pPr>
        <w:spacing w:line="240" w:lineRule="auto"/>
        <w:rPr>
          <w:rFonts w:ascii="Arial Narrow" w:hAnsi="Arial Narrow"/>
          <w:highlight w:val="magenta"/>
          <w:lang w:eastAsia="sk-SK" w:bidi="ar-SA"/>
        </w:rPr>
        <w:sectPr w:rsidR="005E7F63" w:rsidRPr="006A508D" w:rsidSect="00A21F25">
          <w:headerReference w:type="even" r:id="rId21"/>
          <w:headerReference w:type="default" r:id="rId22"/>
          <w:footerReference w:type="default" r:id="rId23"/>
          <w:headerReference w:type="first" r:id="rId24"/>
          <w:pgSz w:w="11907" w:h="16840"/>
          <w:pgMar w:top="1247" w:right="1474" w:bottom="1588" w:left="822" w:header="851" w:footer="709" w:gutter="0"/>
          <w:cols w:space="708"/>
          <w:titlePg/>
          <w:docGrid w:linePitch="360"/>
        </w:sectPr>
      </w:pPr>
    </w:p>
    <w:p w14:paraId="44B50B66" w14:textId="37C40346" w:rsidR="00BB1E62" w:rsidRPr="00A417EE" w:rsidRDefault="73CC9D11" w:rsidP="0000531C">
      <w:pPr>
        <w:pStyle w:val="LL2"/>
        <w:rPr>
          <w:sz w:val="28"/>
          <w:szCs w:val="28"/>
        </w:rPr>
      </w:pPr>
      <w:bookmarkStart w:id="7" w:name="_Toc101427434"/>
      <w:r w:rsidRPr="00A417EE">
        <w:rPr>
          <w:sz w:val="28"/>
          <w:szCs w:val="28"/>
        </w:rPr>
        <w:lastRenderedPageBreak/>
        <w:t>Hodnotiace kritériá a</w:t>
      </w:r>
      <w:r w:rsidR="00070DA5">
        <w:rPr>
          <w:sz w:val="28"/>
          <w:szCs w:val="28"/>
        </w:rPr>
        <w:t> spôsob ich aplikácie</w:t>
      </w:r>
      <w:bookmarkEnd w:id="7"/>
    </w:p>
    <w:p w14:paraId="708332C0" w14:textId="77777777" w:rsidR="00BB1E62" w:rsidRPr="001017FE" w:rsidRDefault="00BB1E62" w:rsidP="00BB1E62">
      <w:pPr>
        <w:spacing w:line="240" w:lineRule="auto"/>
        <w:rPr>
          <w:rFonts w:ascii="Arial Narrow" w:hAnsi="Arial Narrow"/>
          <w:highlight w:val="magenta"/>
          <w:lang w:eastAsia="sk-SK" w:bidi="ar-SA"/>
        </w:rPr>
      </w:pPr>
    </w:p>
    <w:tbl>
      <w:tblPr>
        <w:tblStyle w:val="Mriekatabuky"/>
        <w:tblW w:w="14601" w:type="dxa"/>
        <w:tblInd w:w="-289" w:type="dxa"/>
        <w:tblLayout w:type="fixed"/>
        <w:tblLook w:val="04A0" w:firstRow="1" w:lastRow="0" w:firstColumn="1" w:lastColumn="0" w:noHBand="0" w:noVBand="1"/>
      </w:tblPr>
      <w:tblGrid>
        <w:gridCol w:w="14601"/>
      </w:tblGrid>
      <w:tr w:rsidR="00BB1E62" w:rsidRPr="001017FE" w14:paraId="2B8E4C26" w14:textId="77777777" w:rsidTr="00001395">
        <w:trPr>
          <w:trHeight w:val="580"/>
          <w:tblHeader/>
        </w:trPr>
        <w:tc>
          <w:tcPr>
            <w:tcW w:w="14601" w:type="dxa"/>
            <w:shd w:val="clear" w:color="auto" w:fill="1F497D" w:themeFill="text2"/>
            <w:vAlign w:val="center"/>
          </w:tcPr>
          <w:p w14:paraId="743EE2C3" w14:textId="33A8F920" w:rsidR="00BB1E62" w:rsidRPr="001017FE" w:rsidRDefault="00BB1E62" w:rsidP="00A21F25">
            <w:pPr>
              <w:spacing w:before="120" w:line="240" w:lineRule="auto"/>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SÚSTAVA HODNOTIACICH KRIT</w:t>
            </w:r>
            <w:r w:rsidR="00A21F25">
              <w:rPr>
                <w:rFonts w:ascii="Arial Narrow" w:hAnsi="Arial Narrow"/>
                <w:color w:val="FFFFFF" w:themeColor="background1"/>
                <w:sz w:val="28"/>
                <w:szCs w:val="28"/>
                <w:lang w:eastAsia="sk-SK" w:bidi="ar-SA"/>
              </w:rPr>
              <w:t xml:space="preserve">ÉRIÍ </w:t>
            </w:r>
          </w:p>
        </w:tc>
      </w:tr>
    </w:tbl>
    <w:p w14:paraId="785DE6CD" w14:textId="77777777" w:rsidR="00D42176" w:rsidRDefault="00D42176" w:rsidP="00BB1E62">
      <w:pPr>
        <w:keepNext/>
        <w:rPr>
          <w:rFonts w:ascii="Arial Narrow" w:hAnsi="Arial Narrow"/>
          <w:b/>
          <w:bCs/>
          <w:color w:val="365F91"/>
          <w:sz w:val="28"/>
          <w:szCs w:val="28"/>
        </w:rPr>
      </w:pPr>
    </w:p>
    <w:p w14:paraId="0D0C2AA5" w14:textId="2B0D8A96" w:rsidR="00BB1E62" w:rsidRPr="00D42176" w:rsidRDefault="00BB1E62" w:rsidP="00D42176">
      <w:pPr>
        <w:pStyle w:val="Odsekzoznamu"/>
        <w:keepNext/>
        <w:numPr>
          <w:ilvl w:val="3"/>
          <w:numId w:val="3"/>
        </w:numPr>
        <w:ind w:left="426" w:hanging="426"/>
        <w:rPr>
          <w:rFonts w:ascii="Arial Narrow" w:hAnsi="Arial Narrow"/>
          <w:b/>
          <w:bCs/>
          <w:color w:val="365F91"/>
          <w:sz w:val="28"/>
          <w:szCs w:val="28"/>
        </w:rPr>
      </w:pPr>
      <w:bookmarkStart w:id="8" w:name="príspevok"/>
      <w:r w:rsidRPr="00D42176">
        <w:rPr>
          <w:rFonts w:ascii="Arial Narrow" w:hAnsi="Arial Narrow"/>
          <w:b/>
          <w:bCs/>
          <w:color w:val="365F91"/>
          <w:sz w:val="28"/>
          <w:szCs w:val="28"/>
        </w:rPr>
        <w:t>PRÍSPEVOK NAVRHOVANÉHO PROJEKTU K CIEĽOM A V</w:t>
      </w:r>
      <w:r w:rsidR="00FE0D2F" w:rsidRPr="00D42176">
        <w:rPr>
          <w:rFonts w:ascii="Arial Narrow" w:hAnsi="Arial Narrow"/>
          <w:b/>
          <w:bCs/>
          <w:color w:val="365F91"/>
          <w:sz w:val="28"/>
          <w:szCs w:val="28"/>
        </w:rPr>
        <w:t>Ý</w:t>
      </w:r>
      <w:r w:rsidRPr="00D42176">
        <w:rPr>
          <w:rFonts w:ascii="Arial Narrow" w:hAnsi="Arial Narrow"/>
          <w:b/>
          <w:bCs/>
          <w:color w:val="365F91"/>
          <w:sz w:val="28"/>
          <w:szCs w:val="28"/>
        </w:rPr>
        <w:t>SLEDKOM OP</w:t>
      </w:r>
      <w:r w:rsidR="00A21F25" w:rsidRPr="00D42176">
        <w:rPr>
          <w:rFonts w:ascii="Arial Narrow" w:hAnsi="Arial Narrow"/>
          <w:b/>
          <w:bCs/>
          <w:color w:val="365F91"/>
          <w:sz w:val="28"/>
          <w:szCs w:val="28"/>
        </w:rPr>
        <w:t>II</w:t>
      </w:r>
      <w:r w:rsidRPr="00D42176">
        <w:rPr>
          <w:rFonts w:ascii="Arial Narrow" w:hAnsi="Arial Narrow"/>
          <w:b/>
          <w:bCs/>
          <w:color w:val="365F91"/>
          <w:sz w:val="28"/>
          <w:szCs w:val="28"/>
        </w:rPr>
        <w:t xml:space="preserve"> A</w:t>
      </w:r>
      <w:r w:rsidR="00A21F25" w:rsidRPr="00D42176">
        <w:rPr>
          <w:rFonts w:ascii="Arial Narrow" w:hAnsi="Arial Narrow"/>
          <w:b/>
          <w:bCs/>
          <w:color w:val="365F91"/>
          <w:sz w:val="28"/>
          <w:szCs w:val="28"/>
        </w:rPr>
        <w:t> PO7 OPII</w:t>
      </w:r>
    </w:p>
    <w:tbl>
      <w:tblPr>
        <w:tblStyle w:val="Mriekatabuky"/>
        <w:tblW w:w="14601" w:type="dxa"/>
        <w:tblInd w:w="-289" w:type="dxa"/>
        <w:tblLayout w:type="fixed"/>
        <w:tblLook w:val="04A0" w:firstRow="1" w:lastRow="0" w:firstColumn="1" w:lastColumn="0" w:noHBand="0" w:noVBand="1"/>
      </w:tblPr>
      <w:tblGrid>
        <w:gridCol w:w="993"/>
        <w:gridCol w:w="2268"/>
        <w:gridCol w:w="5103"/>
        <w:gridCol w:w="1134"/>
        <w:gridCol w:w="5103"/>
      </w:tblGrid>
      <w:tr w:rsidR="00BB1E62" w:rsidRPr="001017FE" w14:paraId="2230149E" w14:textId="77777777" w:rsidTr="00001395">
        <w:trPr>
          <w:trHeight w:val="748"/>
          <w:tblHeader/>
        </w:trPr>
        <w:tc>
          <w:tcPr>
            <w:tcW w:w="3261" w:type="dxa"/>
            <w:gridSpan w:val="2"/>
            <w:shd w:val="clear" w:color="auto" w:fill="1F497D" w:themeFill="text2"/>
            <w:vAlign w:val="center"/>
          </w:tcPr>
          <w:bookmarkEnd w:id="8"/>
          <w:p w14:paraId="26CCB171" w14:textId="77777777" w:rsidR="00BB1E62" w:rsidRPr="001017FE" w:rsidRDefault="00BB1E62"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Hodnotiace kritérium</w:t>
            </w:r>
          </w:p>
        </w:tc>
        <w:tc>
          <w:tcPr>
            <w:tcW w:w="5103" w:type="dxa"/>
            <w:shd w:val="clear" w:color="auto" w:fill="1F497D" w:themeFill="text2"/>
            <w:vAlign w:val="center"/>
          </w:tcPr>
          <w:p w14:paraId="15C00A0E" w14:textId="77777777" w:rsidR="00BB1E62" w:rsidRPr="001017FE" w:rsidRDefault="00BB1E62"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Predmet hodnotenia</w:t>
            </w:r>
          </w:p>
        </w:tc>
        <w:tc>
          <w:tcPr>
            <w:tcW w:w="1134" w:type="dxa"/>
            <w:shd w:val="clear" w:color="auto" w:fill="1F497D" w:themeFill="text2"/>
            <w:vAlign w:val="center"/>
          </w:tcPr>
          <w:p w14:paraId="034E71F0" w14:textId="1ABEA2AC" w:rsidR="004C78E0" w:rsidRPr="001017FE" w:rsidRDefault="00EC3785" w:rsidP="004C78E0">
            <w:pPr>
              <w:spacing w:line="240" w:lineRule="auto"/>
              <w:jc w:val="center"/>
              <w:rPr>
                <w:rFonts w:ascii="Arial Narrow" w:hAnsi="Arial Narrow"/>
                <w:color w:val="FFFFFF" w:themeColor="background1"/>
                <w:sz w:val="28"/>
                <w:szCs w:val="28"/>
                <w:lang w:eastAsia="sk-SK" w:bidi="ar-SA"/>
              </w:rPr>
            </w:pPr>
            <w:r w:rsidRPr="001017FE">
              <w:rPr>
                <w:rFonts w:ascii="Arial Narrow" w:hAnsi="Arial Narrow"/>
                <w:color w:val="FFFFFF" w:themeColor="background1"/>
                <w:sz w:val="28"/>
                <w:szCs w:val="28"/>
                <w:lang w:eastAsia="sk-SK" w:bidi="ar-SA"/>
              </w:rPr>
              <w:t xml:space="preserve">Typ kritéria </w:t>
            </w:r>
          </w:p>
          <w:p w14:paraId="7375B629" w14:textId="4B201E61" w:rsidR="00BB1E62" w:rsidRPr="001017FE" w:rsidRDefault="00BB1E62" w:rsidP="00837076">
            <w:pPr>
              <w:spacing w:line="240" w:lineRule="auto"/>
              <w:jc w:val="center"/>
              <w:rPr>
                <w:rFonts w:ascii="Arial Narrow" w:hAnsi="Arial Narrow"/>
                <w:color w:val="FFFFFF" w:themeColor="background1"/>
                <w:sz w:val="28"/>
                <w:szCs w:val="28"/>
                <w:lang w:eastAsia="sk-SK" w:bidi="ar-SA"/>
              </w:rPr>
            </w:pPr>
          </w:p>
        </w:tc>
        <w:tc>
          <w:tcPr>
            <w:tcW w:w="5103" w:type="dxa"/>
            <w:shd w:val="clear" w:color="auto" w:fill="1F497D" w:themeFill="text2"/>
            <w:vAlign w:val="center"/>
          </w:tcPr>
          <w:p w14:paraId="05DA4906" w14:textId="77777777" w:rsidR="00BB1E62" w:rsidRPr="001017FE" w:rsidRDefault="00BB1E62"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Spôsob aplikácie hodnotiaceho kritéria</w:t>
            </w:r>
          </w:p>
        </w:tc>
      </w:tr>
      <w:tr w:rsidR="00620469" w:rsidRPr="001017FE" w14:paraId="38C0701A" w14:textId="77777777" w:rsidTr="00B77843">
        <w:trPr>
          <w:trHeight w:val="1188"/>
        </w:trPr>
        <w:tc>
          <w:tcPr>
            <w:tcW w:w="993" w:type="dxa"/>
            <w:vMerge w:val="restart"/>
          </w:tcPr>
          <w:p w14:paraId="2993B609" w14:textId="77777777" w:rsidR="00620469" w:rsidRPr="001017FE" w:rsidRDefault="00620469" w:rsidP="00BB1E62">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1.1</w:t>
            </w:r>
          </w:p>
        </w:tc>
        <w:tc>
          <w:tcPr>
            <w:tcW w:w="2268" w:type="dxa"/>
            <w:vMerge w:val="restart"/>
            <w:shd w:val="clear" w:color="auto" w:fill="auto"/>
          </w:tcPr>
          <w:p w14:paraId="22BB396F" w14:textId="7F70183F" w:rsidR="00620469" w:rsidRPr="00E02077" w:rsidRDefault="00620469" w:rsidP="00BB1E62">
            <w:pPr>
              <w:spacing w:line="240" w:lineRule="auto"/>
              <w:rPr>
                <w:rFonts w:ascii="Arial Narrow" w:hAnsi="Arial Narrow"/>
                <w:b/>
                <w:sz w:val="22"/>
                <w:szCs w:val="22"/>
                <w:lang w:eastAsia="sk-SK" w:bidi="ar-SA"/>
              </w:rPr>
            </w:pPr>
            <w:r w:rsidRPr="00E02077">
              <w:rPr>
                <w:rFonts w:ascii="Arial Narrow" w:hAnsi="Arial Narrow"/>
                <w:b/>
                <w:sz w:val="22"/>
                <w:szCs w:val="22"/>
                <w:lang w:eastAsia="sk-SK" w:bidi="ar-SA"/>
              </w:rPr>
              <w:t>Príspevok projektu k cieľom a výsledkom OP</w:t>
            </w:r>
            <w:r w:rsidR="00A21F25" w:rsidRPr="00E02077">
              <w:rPr>
                <w:rFonts w:ascii="Arial Narrow" w:hAnsi="Arial Narrow"/>
                <w:b/>
                <w:sz w:val="22"/>
                <w:szCs w:val="22"/>
                <w:lang w:eastAsia="sk-SK" w:bidi="ar-SA"/>
              </w:rPr>
              <w:t>II</w:t>
            </w:r>
            <w:r w:rsidRPr="00E02077">
              <w:rPr>
                <w:rFonts w:ascii="Arial Narrow" w:hAnsi="Arial Narrow"/>
                <w:b/>
                <w:sz w:val="22"/>
                <w:szCs w:val="22"/>
                <w:lang w:eastAsia="sk-SK" w:bidi="ar-SA"/>
              </w:rPr>
              <w:t xml:space="preserve"> a</w:t>
            </w:r>
            <w:r w:rsidR="00A21F25" w:rsidRPr="00E02077">
              <w:rPr>
                <w:rFonts w:ascii="Arial Narrow" w:hAnsi="Arial Narrow"/>
                <w:b/>
                <w:sz w:val="22"/>
                <w:szCs w:val="22"/>
                <w:lang w:eastAsia="sk-SK" w:bidi="ar-SA"/>
              </w:rPr>
              <w:t> PO7</w:t>
            </w:r>
          </w:p>
          <w:p w14:paraId="039719B7" w14:textId="77777777" w:rsidR="00620469" w:rsidRPr="00B77843" w:rsidRDefault="00620469" w:rsidP="00BB1E62">
            <w:pPr>
              <w:spacing w:line="240" w:lineRule="auto"/>
              <w:rPr>
                <w:rFonts w:ascii="Arial Narrow" w:hAnsi="Arial Narrow"/>
                <w:sz w:val="22"/>
                <w:szCs w:val="22"/>
                <w:highlight w:val="red"/>
                <w:lang w:eastAsia="sk-SK" w:bidi="ar-SA"/>
              </w:rPr>
            </w:pPr>
          </w:p>
        </w:tc>
        <w:tc>
          <w:tcPr>
            <w:tcW w:w="5103" w:type="dxa"/>
            <w:vMerge w:val="restart"/>
          </w:tcPr>
          <w:p w14:paraId="56C23268" w14:textId="29CCF26B" w:rsidR="00620469" w:rsidRPr="001017FE" w:rsidRDefault="00620469" w:rsidP="00BB1E62">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Posudzuje sa súlad projektu s intervenčnou stratégiou OPI</w:t>
            </w:r>
            <w:r w:rsidR="00A21F25">
              <w:rPr>
                <w:rFonts w:ascii="Arial Narrow" w:hAnsi="Arial Narrow"/>
                <w:sz w:val="22"/>
                <w:szCs w:val="22"/>
                <w:lang w:eastAsia="sk-SK" w:bidi="ar-SA"/>
              </w:rPr>
              <w:t>I pre príslušný špecifický cieľ, resp. ciele (ak relevantné) PO7 OPII</w:t>
            </w:r>
            <w:r w:rsidRPr="001017FE">
              <w:rPr>
                <w:rFonts w:ascii="Arial Narrow" w:hAnsi="Arial Narrow"/>
                <w:sz w:val="22"/>
                <w:szCs w:val="22"/>
                <w:lang w:eastAsia="sk-SK" w:bidi="ar-SA"/>
              </w:rPr>
              <w:t>, to je súlad s:</w:t>
            </w:r>
          </w:p>
          <w:p w14:paraId="7314B112" w14:textId="535563D4" w:rsidR="00620469" w:rsidRPr="001017FE" w:rsidRDefault="00620469" w:rsidP="00BB1E62">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1) príslušným špecifickým cieľom</w:t>
            </w:r>
            <w:r w:rsidR="00E02077">
              <w:rPr>
                <w:rFonts w:ascii="Arial Narrow" w:hAnsi="Arial Narrow"/>
                <w:sz w:val="22"/>
                <w:szCs w:val="22"/>
                <w:lang w:eastAsia="sk-SK" w:bidi="ar-SA"/>
              </w:rPr>
              <w:t xml:space="preserve"> vrátane relevantnej legislatívy a štandardmi</w:t>
            </w:r>
            <w:r w:rsidR="00A21F25">
              <w:rPr>
                <w:rFonts w:ascii="Arial Narrow" w:hAnsi="Arial Narrow"/>
                <w:sz w:val="22"/>
                <w:szCs w:val="22"/>
                <w:lang w:eastAsia="sk-SK" w:bidi="ar-SA"/>
              </w:rPr>
              <w:t xml:space="preserve"> (cieľmi ak relevantné)</w:t>
            </w:r>
            <w:r w:rsidRPr="001017FE">
              <w:rPr>
                <w:rFonts w:ascii="Arial Narrow" w:hAnsi="Arial Narrow"/>
                <w:sz w:val="22"/>
                <w:szCs w:val="22"/>
                <w:lang w:eastAsia="sk-SK" w:bidi="ar-SA"/>
              </w:rPr>
              <w:t>,</w:t>
            </w:r>
          </w:p>
          <w:p w14:paraId="7BD9F1F4" w14:textId="77777777" w:rsidR="00620469" w:rsidRPr="001017FE" w:rsidRDefault="00620469" w:rsidP="00BB1E62">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2) očakávanými výsledkami,</w:t>
            </w:r>
          </w:p>
          <w:p w14:paraId="73240590" w14:textId="25F028C7" w:rsidR="00620469" w:rsidRDefault="00620469" w:rsidP="00BB1E62">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 xml:space="preserve">3) definovanými </w:t>
            </w:r>
            <w:r w:rsidR="00DD7547">
              <w:rPr>
                <w:rFonts w:ascii="Arial Narrow" w:hAnsi="Arial Narrow"/>
                <w:sz w:val="22"/>
                <w:szCs w:val="22"/>
                <w:lang w:eastAsia="sk-SK" w:bidi="ar-SA"/>
              </w:rPr>
              <w:t xml:space="preserve">typmi </w:t>
            </w:r>
            <w:r w:rsidRPr="001017FE">
              <w:rPr>
                <w:rFonts w:ascii="Arial Narrow" w:hAnsi="Arial Narrow"/>
                <w:sz w:val="22"/>
                <w:szCs w:val="22"/>
                <w:lang w:eastAsia="sk-SK" w:bidi="ar-SA"/>
              </w:rPr>
              <w:t>oprávnený</w:t>
            </w:r>
            <w:r w:rsidR="00DD7547">
              <w:rPr>
                <w:rFonts w:ascii="Arial Narrow" w:hAnsi="Arial Narrow"/>
                <w:sz w:val="22"/>
                <w:szCs w:val="22"/>
                <w:lang w:eastAsia="sk-SK" w:bidi="ar-SA"/>
              </w:rPr>
              <w:t>ch aktivít.</w:t>
            </w:r>
          </w:p>
          <w:p w14:paraId="47F6631E" w14:textId="77777777" w:rsidR="00620469" w:rsidRPr="00B12F4E" w:rsidRDefault="00620469" w:rsidP="00BB1E62">
            <w:pPr>
              <w:spacing w:line="240" w:lineRule="auto"/>
              <w:rPr>
                <w:rFonts w:ascii="Arial Narrow" w:hAnsi="Arial Narrow"/>
                <w:sz w:val="10"/>
                <w:szCs w:val="10"/>
                <w:lang w:eastAsia="sk-SK" w:bidi="ar-SA"/>
              </w:rPr>
            </w:pPr>
          </w:p>
          <w:p w14:paraId="52454ED6" w14:textId="1298ACD6" w:rsidR="00620469" w:rsidRPr="001017FE" w:rsidRDefault="00620469" w:rsidP="00A21F25">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 xml:space="preserve">Na rozdiel od administratívneho overenia ide o hĺbkové posúdenie vecnej (obsahovej) stránky projektu z hľadiska jeho súladu so stratégiou a cieľmi </w:t>
            </w:r>
            <w:r w:rsidR="00A21F25">
              <w:rPr>
                <w:rFonts w:ascii="Arial Narrow" w:hAnsi="Arial Narrow"/>
                <w:sz w:val="22"/>
                <w:szCs w:val="22"/>
                <w:lang w:eastAsia="sk-SK" w:bidi="ar-SA"/>
              </w:rPr>
              <w:t>PO7 OPII</w:t>
            </w:r>
            <w:r w:rsidRPr="001017FE">
              <w:rPr>
                <w:rFonts w:ascii="Arial Narrow" w:hAnsi="Arial Narrow"/>
                <w:sz w:val="22"/>
                <w:szCs w:val="22"/>
                <w:lang w:eastAsia="sk-SK" w:bidi="ar-SA"/>
              </w:rPr>
              <w:t>.</w:t>
            </w:r>
          </w:p>
        </w:tc>
        <w:tc>
          <w:tcPr>
            <w:tcW w:w="1134" w:type="dxa"/>
            <w:vMerge w:val="restart"/>
            <w:vAlign w:val="center"/>
          </w:tcPr>
          <w:p w14:paraId="47EE58E2" w14:textId="77777777" w:rsidR="00620469" w:rsidRPr="006A508D" w:rsidRDefault="00620469" w:rsidP="00620469">
            <w:pPr>
              <w:spacing w:line="240" w:lineRule="auto"/>
              <w:jc w:val="center"/>
              <w:rPr>
                <w:rFonts w:ascii="Arial Narrow" w:hAnsi="Arial Narrow"/>
                <w:sz w:val="22"/>
                <w:szCs w:val="22"/>
                <w:lang w:eastAsia="sk-SK" w:bidi="ar-SA"/>
              </w:rPr>
            </w:pPr>
            <w:r w:rsidRPr="006A508D">
              <w:rPr>
                <w:rFonts w:ascii="Arial Narrow" w:hAnsi="Arial Narrow"/>
                <w:sz w:val="22"/>
                <w:szCs w:val="22"/>
                <w:lang w:eastAsia="sk-SK" w:bidi="ar-SA"/>
              </w:rPr>
              <w:t>Vylučujúce kritérium</w:t>
            </w:r>
          </w:p>
          <w:p w14:paraId="1DD4BA95" w14:textId="77777777" w:rsidR="00620469" w:rsidRPr="006A508D" w:rsidRDefault="00620469" w:rsidP="00620469">
            <w:pPr>
              <w:spacing w:line="240" w:lineRule="auto"/>
              <w:jc w:val="center"/>
              <w:rPr>
                <w:rFonts w:ascii="Arial Narrow" w:hAnsi="Arial Narrow"/>
                <w:sz w:val="22"/>
                <w:szCs w:val="22"/>
                <w:lang w:eastAsia="sk-SK" w:bidi="ar-SA"/>
              </w:rPr>
            </w:pPr>
          </w:p>
          <w:p w14:paraId="0506AFDD" w14:textId="77777777" w:rsidR="00620469" w:rsidRPr="001017FE" w:rsidRDefault="00620469" w:rsidP="00620469">
            <w:pPr>
              <w:spacing w:line="240" w:lineRule="auto"/>
              <w:jc w:val="center"/>
              <w:rPr>
                <w:rFonts w:ascii="Arial Narrow" w:hAnsi="Arial Narrow"/>
                <w:sz w:val="22"/>
                <w:szCs w:val="22"/>
                <w:lang w:eastAsia="sk-SK" w:bidi="ar-SA"/>
              </w:rPr>
            </w:pPr>
            <w:r w:rsidRPr="006A508D">
              <w:rPr>
                <w:rFonts w:ascii="Arial Narrow" w:hAnsi="Arial Narrow"/>
                <w:sz w:val="22"/>
                <w:szCs w:val="22"/>
                <w:lang w:eastAsia="sk-SK" w:bidi="ar-SA"/>
              </w:rPr>
              <w:t>Áno - Nie</w:t>
            </w:r>
          </w:p>
        </w:tc>
        <w:tc>
          <w:tcPr>
            <w:tcW w:w="5103" w:type="dxa"/>
          </w:tcPr>
          <w:p w14:paraId="6C955A91" w14:textId="4E4C5CB0" w:rsidR="00620469" w:rsidRPr="001017FE" w:rsidRDefault="00620469" w:rsidP="00B56BA9">
            <w:pPr>
              <w:spacing w:line="240" w:lineRule="auto"/>
              <w:jc w:val="both"/>
              <w:rPr>
                <w:rFonts w:ascii="Arial Narrow" w:hAnsi="Arial Narrow"/>
                <w:sz w:val="22"/>
                <w:szCs w:val="22"/>
                <w:lang w:eastAsia="sk-SK" w:bidi="ar-SA"/>
              </w:rPr>
            </w:pPr>
            <w:r w:rsidRPr="00214C88">
              <w:rPr>
                <w:rFonts w:ascii="Arial Narrow" w:hAnsi="Arial Narrow"/>
                <w:b/>
                <w:sz w:val="22"/>
                <w:szCs w:val="22"/>
              </w:rPr>
              <w:t>Áno</w:t>
            </w:r>
            <w:r w:rsidRPr="006A508D">
              <w:rPr>
                <w:rFonts w:ascii="Arial Narrow" w:hAnsi="Arial Narrow"/>
                <w:sz w:val="22"/>
                <w:szCs w:val="22"/>
              </w:rPr>
              <w:t xml:space="preserve"> </w:t>
            </w:r>
            <w:r w:rsidR="00DD7547">
              <w:rPr>
                <w:rFonts w:ascii="Arial Narrow" w:hAnsi="Arial Narrow"/>
                <w:sz w:val="22"/>
                <w:szCs w:val="22"/>
              </w:rPr>
              <w:t>–</w:t>
            </w:r>
            <w:r w:rsidRPr="006A508D">
              <w:rPr>
                <w:rFonts w:ascii="Arial Narrow" w:hAnsi="Arial Narrow"/>
                <w:sz w:val="22"/>
                <w:szCs w:val="22"/>
              </w:rPr>
              <w:t xml:space="preserve"> </w:t>
            </w:r>
            <w:r w:rsidR="00B56BA9">
              <w:rPr>
                <w:rFonts w:ascii="Arial Narrow" w:hAnsi="Arial Narrow"/>
                <w:sz w:val="22"/>
                <w:szCs w:val="22"/>
                <w:lang w:eastAsia="sk-SK" w:bidi="ar-SA"/>
              </w:rPr>
              <w:t>P</w:t>
            </w:r>
            <w:r w:rsidRPr="006A508D">
              <w:rPr>
                <w:rFonts w:ascii="Arial Narrow" w:hAnsi="Arial Narrow"/>
                <w:sz w:val="22"/>
                <w:szCs w:val="22"/>
                <w:lang w:eastAsia="sk-SK" w:bidi="ar-SA"/>
              </w:rPr>
              <w:t>rojekt</w:t>
            </w:r>
            <w:r w:rsidR="00DD7547">
              <w:rPr>
                <w:rFonts w:ascii="Arial Narrow" w:hAnsi="Arial Narrow"/>
                <w:sz w:val="22"/>
                <w:szCs w:val="22"/>
                <w:lang w:eastAsia="sk-SK" w:bidi="ar-SA"/>
              </w:rPr>
              <w:t xml:space="preserve"> je</w:t>
            </w:r>
            <w:r w:rsidRPr="006A508D">
              <w:rPr>
                <w:rFonts w:ascii="Arial Narrow" w:hAnsi="Arial Narrow"/>
                <w:sz w:val="22"/>
                <w:szCs w:val="22"/>
                <w:lang w:eastAsia="sk-SK" w:bidi="ar-SA"/>
              </w:rPr>
              <w:t xml:space="preserve"> </w:t>
            </w:r>
            <w:r w:rsidRPr="006A508D">
              <w:rPr>
                <w:rFonts w:ascii="Arial Narrow" w:hAnsi="Arial Narrow"/>
                <w:b/>
                <w:sz w:val="22"/>
                <w:szCs w:val="22"/>
                <w:lang w:eastAsia="sk-SK" w:bidi="ar-SA"/>
              </w:rPr>
              <w:t>v súlade</w:t>
            </w:r>
            <w:r w:rsidRPr="006A508D">
              <w:rPr>
                <w:rFonts w:ascii="Arial Narrow" w:hAnsi="Arial Narrow"/>
                <w:sz w:val="22"/>
                <w:szCs w:val="22"/>
                <w:lang w:eastAsia="sk-SK" w:bidi="ar-SA"/>
              </w:rPr>
              <w:t xml:space="preserve"> s intervenčnou stratégiou OPII v danej oblasti</w:t>
            </w:r>
            <w:r w:rsidR="00B56BA9">
              <w:rPr>
                <w:rFonts w:ascii="Arial Narrow" w:hAnsi="Arial Narrow"/>
                <w:sz w:val="22"/>
                <w:szCs w:val="22"/>
                <w:lang w:eastAsia="sk-SK" w:bidi="ar-SA"/>
              </w:rPr>
              <w:t>.</w:t>
            </w:r>
          </w:p>
        </w:tc>
      </w:tr>
      <w:tr w:rsidR="00620469" w:rsidRPr="001017FE" w14:paraId="294246AD" w14:textId="77777777" w:rsidTr="00B77843">
        <w:trPr>
          <w:trHeight w:val="1189"/>
        </w:trPr>
        <w:tc>
          <w:tcPr>
            <w:tcW w:w="993" w:type="dxa"/>
            <w:vMerge/>
          </w:tcPr>
          <w:p w14:paraId="49996000" w14:textId="77777777" w:rsidR="00620469" w:rsidRPr="001017FE" w:rsidRDefault="00620469" w:rsidP="00BB1E62">
            <w:pPr>
              <w:spacing w:line="240" w:lineRule="auto"/>
              <w:rPr>
                <w:rFonts w:ascii="Arial Narrow" w:hAnsi="Arial Narrow"/>
                <w:sz w:val="22"/>
                <w:szCs w:val="22"/>
                <w:lang w:eastAsia="sk-SK" w:bidi="ar-SA"/>
              </w:rPr>
            </w:pPr>
          </w:p>
        </w:tc>
        <w:tc>
          <w:tcPr>
            <w:tcW w:w="2268" w:type="dxa"/>
            <w:vMerge/>
            <w:shd w:val="clear" w:color="auto" w:fill="auto"/>
          </w:tcPr>
          <w:p w14:paraId="1C04AF94" w14:textId="77777777" w:rsidR="00620469" w:rsidRPr="00B77843" w:rsidRDefault="00620469" w:rsidP="00BB1E62">
            <w:pPr>
              <w:spacing w:line="240" w:lineRule="auto"/>
              <w:rPr>
                <w:rFonts w:ascii="Arial Narrow" w:hAnsi="Arial Narrow"/>
                <w:sz w:val="22"/>
                <w:szCs w:val="22"/>
                <w:highlight w:val="red"/>
                <w:lang w:eastAsia="sk-SK" w:bidi="ar-SA"/>
              </w:rPr>
            </w:pPr>
          </w:p>
        </w:tc>
        <w:tc>
          <w:tcPr>
            <w:tcW w:w="5103" w:type="dxa"/>
            <w:vMerge/>
          </w:tcPr>
          <w:p w14:paraId="7AD0707E" w14:textId="77777777" w:rsidR="00620469" w:rsidRPr="001017FE" w:rsidRDefault="00620469" w:rsidP="00BB1E62">
            <w:pPr>
              <w:spacing w:line="240" w:lineRule="auto"/>
              <w:rPr>
                <w:rFonts w:ascii="Arial Narrow" w:hAnsi="Arial Narrow"/>
                <w:sz w:val="22"/>
                <w:szCs w:val="22"/>
                <w:lang w:eastAsia="sk-SK" w:bidi="ar-SA"/>
              </w:rPr>
            </w:pPr>
          </w:p>
        </w:tc>
        <w:tc>
          <w:tcPr>
            <w:tcW w:w="1134" w:type="dxa"/>
            <w:vMerge/>
            <w:vAlign w:val="center"/>
          </w:tcPr>
          <w:p w14:paraId="297886AA" w14:textId="77777777" w:rsidR="00620469" w:rsidRPr="001017FE" w:rsidRDefault="00620469" w:rsidP="00620469">
            <w:pPr>
              <w:spacing w:line="240" w:lineRule="auto"/>
              <w:jc w:val="center"/>
              <w:rPr>
                <w:rFonts w:ascii="Arial Narrow" w:hAnsi="Arial Narrow"/>
                <w:sz w:val="22"/>
                <w:szCs w:val="22"/>
                <w:lang w:eastAsia="sk-SK" w:bidi="ar-SA"/>
              </w:rPr>
            </w:pPr>
          </w:p>
        </w:tc>
        <w:tc>
          <w:tcPr>
            <w:tcW w:w="5103" w:type="dxa"/>
          </w:tcPr>
          <w:p w14:paraId="0FD2E906" w14:textId="4A644215" w:rsidR="00620469" w:rsidRPr="001017FE" w:rsidRDefault="00620469" w:rsidP="00B56BA9">
            <w:pPr>
              <w:spacing w:line="240" w:lineRule="auto"/>
              <w:jc w:val="both"/>
              <w:rPr>
                <w:rFonts w:ascii="Arial Narrow" w:hAnsi="Arial Narrow"/>
                <w:sz w:val="22"/>
                <w:szCs w:val="22"/>
                <w:lang w:eastAsia="sk-SK" w:bidi="ar-SA"/>
              </w:rPr>
            </w:pPr>
            <w:r w:rsidRPr="00214C88">
              <w:rPr>
                <w:rFonts w:ascii="Arial Narrow" w:hAnsi="Arial Narrow"/>
                <w:b/>
                <w:sz w:val="22"/>
                <w:szCs w:val="22"/>
                <w:lang w:eastAsia="sk-SK" w:bidi="ar-SA"/>
              </w:rPr>
              <w:t>Nie</w:t>
            </w:r>
            <w:r>
              <w:rPr>
                <w:rFonts w:ascii="Arial Narrow" w:hAnsi="Arial Narrow"/>
                <w:sz w:val="22"/>
                <w:szCs w:val="22"/>
                <w:lang w:eastAsia="sk-SK" w:bidi="ar-SA"/>
              </w:rPr>
              <w:t xml:space="preserve"> - </w:t>
            </w:r>
            <w:r w:rsidR="00B56BA9">
              <w:rPr>
                <w:rFonts w:ascii="Arial Narrow" w:hAnsi="Arial Narrow"/>
                <w:sz w:val="22"/>
                <w:szCs w:val="22"/>
                <w:lang w:eastAsia="sk-SK" w:bidi="ar-SA"/>
              </w:rPr>
              <w:t>P</w:t>
            </w:r>
            <w:r w:rsidRPr="006A508D">
              <w:rPr>
                <w:rFonts w:ascii="Arial Narrow" w:hAnsi="Arial Narrow"/>
                <w:sz w:val="22"/>
                <w:szCs w:val="22"/>
                <w:lang w:eastAsia="sk-SK" w:bidi="ar-SA"/>
              </w:rPr>
              <w:t xml:space="preserve">rojekt </w:t>
            </w:r>
            <w:r w:rsidRPr="006A508D">
              <w:rPr>
                <w:rFonts w:ascii="Arial Narrow" w:hAnsi="Arial Narrow"/>
                <w:b/>
                <w:sz w:val="22"/>
                <w:szCs w:val="22"/>
                <w:lang w:eastAsia="sk-SK" w:bidi="ar-SA"/>
              </w:rPr>
              <w:t xml:space="preserve">nie </w:t>
            </w:r>
            <w:r w:rsidR="00D14E9E">
              <w:rPr>
                <w:rFonts w:ascii="Arial Narrow" w:hAnsi="Arial Narrow"/>
                <w:b/>
                <w:sz w:val="22"/>
                <w:szCs w:val="22"/>
                <w:lang w:eastAsia="sk-SK" w:bidi="ar-SA"/>
              </w:rPr>
              <w:t>je</w:t>
            </w:r>
            <w:r w:rsidRPr="006A508D">
              <w:rPr>
                <w:rFonts w:ascii="Arial Narrow" w:hAnsi="Arial Narrow"/>
                <w:b/>
                <w:sz w:val="22"/>
                <w:szCs w:val="22"/>
                <w:lang w:eastAsia="sk-SK" w:bidi="ar-SA"/>
              </w:rPr>
              <w:t xml:space="preserve"> v súlade</w:t>
            </w:r>
            <w:r w:rsidRPr="006A508D">
              <w:rPr>
                <w:rFonts w:ascii="Arial Narrow" w:hAnsi="Arial Narrow"/>
                <w:sz w:val="22"/>
                <w:szCs w:val="22"/>
                <w:lang w:eastAsia="sk-SK" w:bidi="ar-SA"/>
              </w:rPr>
              <w:t xml:space="preserve"> s intervenčnou stratégiou OPII v danej oblasti, resp. ich súlad je iba v deklaratívnej rovine</w:t>
            </w:r>
            <w:r w:rsidR="00B56BA9">
              <w:rPr>
                <w:rFonts w:ascii="Arial Narrow" w:hAnsi="Arial Narrow"/>
                <w:sz w:val="22"/>
                <w:szCs w:val="22"/>
                <w:lang w:eastAsia="sk-SK" w:bidi="ar-SA"/>
              </w:rPr>
              <w:t>.</w:t>
            </w:r>
          </w:p>
        </w:tc>
      </w:tr>
      <w:tr w:rsidR="009116BA" w:rsidRPr="001017FE" w14:paraId="08BC2CF6" w14:textId="77777777" w:rsidTr="003434A3">
        <w:trPr>
          <w:trHeight w:val="752"/>
        </w:trPr>
        <w:tc>
          <w:tcPr>
            <w:tcW w:w="993" w:type="dxa"/>
            <w:vMerge w:val="restart"/>
          </w:tcPr>
          <w:p w14:paraId="0728D79B" w14:textId="747C4474" w:rsidR="009116BA" w:rsidRPr="001017FE" w:rsidRDefault="009116BA" w:rsidP="00BB1E62">
            <w:pPr>
              <w:spacing w:line="240" w:lineRule="auto"/>
              <w:rPr>
                <w:rFonts w:ascii="Arial Narrow" w:hAnsi="Arial Narrow"/>
                <w:sz w:val="22"/>
                <w:szCs w:val="22"/>
                <w:lang w:eastAsia="sk-SK" w:bidi="ar-SA"/>
              </w:rPr>
            </w:pPr>
            <w:r>
              <w:rPr>
                <w:rFonts w:ascii="Arial Narrow" w:hAnsi="Arial Narrow"/>
                <w:sz w:val="22"/>
                <w:szCs w:val="22"/>
                <w:lang w:eastAsia="sk-SK" w:bidi="ar-SA"/>
              </w:rPr>
              <w:t>1.2</w:t>
            </w:r>
          </w:p>
        </w:tc>
        <w:tc>
          <w:tcPr>
            <w:tcW w:w="2268" w:type="dxa"/>
            <w:vMerge w:val="restart"/>
            <w:shd w:val="clear" w:color="auto" w:fill="F2F2F2" w:themeFill="background1" w:themeFillShade="F2"/>
          </w:tcPr>
          <w:p w14:paraId="44E3FEE5" w14:textId="7CEBE20E" w:rsidR="009116BA" w:rsidRPr="00B77843" w:rsidRDefault="009116BA" w:rsidP="00BB1E62">
            <w:pPr>
              <w:spacing w:line="240" w:lineRule="auto"/>
              <w:rPr>
                <w:rFonts w:ascii="Arial Narrow" w:hAnsi="Arial Narrow"/>
                <w:b/>
                <w:sz w:val="22"/>
                <w:szCs w:val="22"/>
                <w:highlight w:val="red"/>
                <w:lang w:eastAsia="sk-SK" w:bidi="ar-SA"/>
              </w:rPr>
            </w:pPr>
            <w:r w:rsidRPr="00E721EF">
              <w:rPr>
                <w:rFonts w:ascii="Arial Narrow" w:hAnsi="Arial Narrow"/>
                <w:b/>
                <w:sz w:val="22"/>
                <w:szCs w:val="22"/>
                <w:lang w:eastAsia="sk-SK" w:bidi="ar-SA"/>
              </w:rPr>
              <w:t>Inovatívnosť riešenia</w:t>
            </w:r>
            <w:r w:rsidR="00224FF8">
              <w:rPr>
                <w:rFonts w:ascii="Arial Narrow" w:hAnsi="Arial Narrow"/>
                <w:b/>
                <w:sz w:val="22"/>
                <w:szCs w:val="22"/>
                <w:lang w:eastAsia="sk-SK" w:bidi="ar-SA"/>
              </w:rPr>
              <w:t xml:space="preserve"> a zlepšenie užívateľskej prívetivosti</w:t>
            </w:r>
          </w:p>
        </w:tc>
        <w:tc>
          <w:tcPr>
            <w:tcW w:w="5103" w:type="dxa"/>
            <w:vMerge w:val="restart"/>
          </w:tcPr>
          <w:p w14:paraId="79B669C2" w14:textId="6D7298B4" w:rsidR="009116BA" w:rsidRPr="001017FE" w:rsidRDefault="00FB5AF2" w:rsidP="00BB1E62">
            <w:pPr>
              <w:spacing w:line="240" w:lineRule="auto"/>
              <w:rPr>
                <w:rFonts w:ascii="Arial Narrow" w:hAnsi="Arial Narrow"/>
                <w:sz w:val="22"/>
                <w:szCs w:val="22"/>
                <w:lang w:eastAsia="sk-SK" w:bidi="ar-SA"/>
              </w:rPr>
            </w:pPr>
            <w:r>
              <w:rPr>
                <w:rFonts w:ascii="Arial Narrow" w:hAnsi="Arial Narrow"/>
                <w:sz w:val="22"/>
                <w:szCs w:val="22"/>
                <w:lang w:eastAsia="sk-SK" w:bidi="ar-SA"/>
              </w:rPr>
              <w:t>Posudzuje sa užívateľská inovatívnosť</w:t>
            </w:r>
            <w:r w:rsidRPr="00FB5AF2">
              <w:rPr>
                <w:rFonts w:ascii="Arial Narrow" w:hAnsi="Arial Narrow"/>
                <w:sz w:val="22"/>
                <w:szCs w:val="22"/>
                <w:lang w:eastAsia="sk-SK" w:bidi="ar-SA"/>
              </w:rPr>
              <w:t xml:space="preserve"> riešenia</w:t>
            </w:r>
            <w:r w:rsidR="00E721EF">
              <w:rPr>
                <w:rFonts w:ascii="Arial Narrow" w:hAnsi="Arial Narrow"/>
                <w:sz w:val="22"/>
                <w:szCs w:val="22"/>
                <w:lang w:eastAsia="sk-SK" w:bidi="ar-SA"/>
              </w:rPr>
              <w:t>.</w:t>
            </w:r>
          </w:p>
        </w:tc>
        <w:tc>
          <w:tcPr>
            <w:tcW w:w="1134" w:type="dxa"/>
            <w:vMerge w:val="restart"/>
            <w:vAlign w:val="center"/>
          </w:tcPr>
          <w:p w14:paraId="188039A1" w14:textId="33074D3A" w:rsidR="009116BA" w:rsidRDefault="009116BA" w:rsidP="00620469">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Bodované kritéri</w:t>
            </w:r>
            <w:r w:rsidR="00A55F8C">
              <w:rPr>
                <w:rFonts w:ascii="Arial Narrow" w:hAnsi="Arial Narrow"/>
                <w:sz w:val="22"/>
                <w:szCs w:val="22"/>
                <w:lang w:eastAsia="sk-SK" w:bidi="ar-SA"/>
              </w:rPr>
              <w:t>u</w:t>
            </w:r>
            <w:r>
              <w:rPr>
                <w:rFonts w:ascii="Arial Narrow" w:hAnsi="Arial Narrow"/>
                <w:sz w:val="22"/>
                <w:szCs w:val="22"/>
                <w:lang w:eastAsia="sk-SK" w:bidi="ar-SA"/>
              </w:rPr>
              <w:t>m</w:t>
            </w:r>
          </w:p>
          <w:p w14:paraId="708F5D94" w14:textId="77777777" w:rsidR="00A55F8C" w:rsidRDefault="00A55F8C" w:rsidP="00620469">
            <w:pPr>
              <w:spacing w:line="240" w:lineRule="auto"/>
              <w:jc w:val="center"/>
              <w:rPr>
                <w:rFonts w:ascii="Arial Narrow" w:hAnsi="Arial Narrow"/>
                <w:sz w:val="22"/>
                <w:szCs w:val="22"/>
                <w:lang w:eastAsia="sk-SK" w:bidi="ar-SA"/>
              </w:rPr>
            </w:pPr>
          </w:p>
          <w:p w14:paraId="66043E1F" w14:textId="70AC2D0E" w:rsidR="00A55F8C" w:rsidRPr="001017FE" w:rsidRDefault="00A55F8C">
            <w:pPr>
              <w:spacing w:line="240" w:lineRule="auto"/>
              <w:jc w:val="center"/>
              <w:rPr>
                <w:rFonts w:ascii="Arial Narrow" w:hAnsi="Arial Narrow"/>
                <w:sz w:val="22"/>
                <w:szCs w:val="22"/>
                <w:lang w:eastAsia="sk-SK" w:bidi="ar-SA"/>
              </w:rPr>
            </w:pPr>
            <w:r>
              <w:rPr>
                <w:rFonts w:ascii="Arial Narrow" w:hAnsi="Arial Narrow"/>
                <w:sz w:val="22"/>
                <w:szCs w:val="22"/>
              </w:rPr>
              <w:t>15 bodov</w:t>
            </w:r>
          </w:p>
        </w:tc>
        <w:tc>
          <w:tcPr>
            <w:tcW w:w="5103" w:type="dxa"/>
          </w:tcPr>
          <w:p w14:paraId="4BD014D6" w14:textId="107916F8" w:rsidR="009116BA" w:rsidRPr="009116BA" w:rsidRDefault="00E309DC" w:rsidP="00E309DC">
            <w:pPr>
              <w:spacing w:line="240" w:lineRule="auto"/>
              <w:jc w:val="both"/>
              <w:rPr>
                <w:rFonts w:ascii="Arial Narrow" w:hAnsi="Arial Narrow"/>
                <w:sz w:val="22"/>
                <w:szCs w:val="22"/>
                <w:lang w:eastAsia="sk-SK" w:bidi="ar-SA"/>
              </w:rPr>
            </w:pPr>
            <w:r>
              <w:rPr>
                <w:rFonts w:ascii="Arial Narrow" w:hAnsi="Arial Narrow"/>
                <w:b/>
                <w:sz w:val="22"/>
                <w:szCs w:val="22"/>
                <w:lang w:eastAsia="sk-SK" w:bidi="ar-SA"/>
              </w:rPr>
              <w:t>5</w:t>
            </w:r>
            <w:r w:rsidR="009116BA">
              <w:rPr>
                <w:rFonts w:ascii="Arial Narrow" w:hAnsi="Arial Narrow"/>
                <w:b/>
                <w:sz w:val="22"/>
                <w:szCs w:val="22"/>
                <w:lang w:eastAsia="sk-SK" w:bidi="ar-SA"/>
              </w:rPr>
              <w:t xml:space="preserve"> bod</w:t>
            </w:r>
            <w:r>
              <w:rPr>
                <w:rFonts w:ascii="Arial Narrow" w:hAnsi="Arial Narrow"/>
                <w:b/>
                <w:sz w:val="22"/>
                <w:szCs w:val="22"/>
                <w:lang w:eastAsia="sk-SK" w:bidi="ar-SA"/>
              </w:rPr>
              <w:t>ov</w:t>
            </w:r>
            <w:r w:rsidR="009116BA">
              <w:rPr>
                <w:rFonts w:ascii="Arial Narrow" w:hAnsi="Arial Narrow"/>
                <w:b/>
                <w:sz w:val="22"/>
                <w:szCs w:val="22"/>
                <w:lang w:eastAsia="sk-SK" w:bidi="ar-SA"/>
              </w:rPr>
              <w:t xml:space="preserve"> - </w:t>
            </w:r>
            <w:r w:rsidR="00FB5AF2" w:rsidRPr="00FB5AF2">
              <w:rPr>
                <w:rFonts w:ascii="Arial Narrow" w:hAnsi="Arial Narrow"/>
                <w:sz w:val="22"/>
                <w:szCs w:val="22"/>
                <w:lang w:eastAsia="sk-SK" w:bidi="ar-SA"/>
              </w:rPr>
              <w:t>Riešenie predstavuje zlepšenie existujúcej elektronickej služby alebo využitia dát verejnej správy, prípadne prináša alternatívu existujúcej služby alebo využitia dát, ktorá bude atraktívnejšia alebo ľahšie použiteľná</w:t>
            </w:r>
            <w:r w:rsidR="00FB5AF2">
              <w:rPr>
                <w:rFonts w:ascii="Arial Narrow" w:hAnsi="Arial Narrow"/>
                <w:sz w:val="22"/>
                <w:szCs w:val="22"/>
                <w:lang w:eastAsia="sk-SK" w:bidi="ar-SA"/>
              </w:rPr>
              <w:t>.</w:t>
            </w:r>
          </w:p>
        </w:tc>
      </w:tr>
      <w:tr w:rsidR="00476DE2" w:rsidRPr="001017FE" w14:paraId="49E77C96" w14:textId="77777777" w:rsidTr="003434A3">
        <w:trPr>
          <w:trHeight w:val="752"/>
        </w:trPr>
        <w:tc>
          <w:tcPr>
            <w:tcW w:w="993" w:type="dxa"/>
            <w:vMerge/>
          </w:tcPr>
          <w:p w14:paraId="63BF05AF" w14:textId="77777777" w:rsidR="00476DE2" w:rsidRDefault="00476DE2" w:rsidP="00BB1E62">
            <w:pPr>
              <w:spacing w:line="240" w:lineRule="auto"/>
              <w:rPr>
                <w:rFonts w:ascii="Arial Narrow" w:hAnsi="Arial Narrow"/>
                <w:sz w:val="22"/>
                <w:szCs w:val="22"/>
                <w:lang w:eastAsia="sk-SK" w:bidi="ar-SA"/>
              </w:rPr>
            </w:pPr>
          </w:p>
        </w:tc>
        <w:tc>
          <w:tcPr>
            <w:tcW w:w="2268" w:type="dxa"/>
            <w:vMerge/>
            <w:shd w:val="clear" w:color="auto" w:fill="F2F2F2" w:themeFill="background1" w:themeFillShade="F2"/>
          </w:tcPr>
          <w:p w14:paraId="3249F7BF" w14:textId="77777777" w:rsidR="00476DE2" w:rsidRPr="009116BA" w:rsidRDefault="00476DE2" w:rsidP="00BB1E62">
            <w:pPr>
              <w:spacing w:line="240" w:lineRule="auto"/>
              <w:rPr>
                <w:rFonts w:ascii="Arial Narrow" w:hAnsi="Arial Narrow"/>
                <w:b/>
                <w:sz w:val="22"/>
                <w:szCs w:val="22"/>
                <w:lang w:eastAsia="sk-SK" w:bidi="ar-SA"/>
              </w:rPr>
            </w:pPr>
          </w:p>
        </w:tc>
        <w:tc>
          <w:tcPr>
            <w:tcW w:w="5103" w:type="dxa"/>
            <w:vMerge/>
          </w:tcPr>
          <w:p w14:paraId="5AB226D0" w14:textId="77777777" w:rsidR="00476DE2" w:rsidRDefault="00476DE2" w:rsidP="00BB1E62">
            <w:pPr>
              <w:spacing w:line="240" w:lineRule="auto"/>
              <w:rPr>
                <w:rFonts w:ascii="Arial Narrow" w:hAnsi="Arial Narrow"/>
                <w:sz w:val="22"/>
                <w:szCs w:val="22"/>
                <w:lang w:eastAsia="sk-SK" w:bidi="ar-SA"/>
              </w:rPr>
            </w:pPr>
          </w:p>
        </w:tc>
        <w:tc>
          <w:tcPr>
            <w:tcW w:w="1134" w:type="dxa"/>
            <w:vMerge/>
            <w:vAlign w:val="center"/>
          </w:tcPr>
          <w:p w14:paraId="7F87DDE3" w14:textId="77777777" w:rsidR="00476DE2" w:rsidRDefault="00476DE2" w:rsidP="00620469">
            <w:pPr>
              <w:spacing w:line="240" w:lineRule="auto"/>
              <w:jc w:val="center"/>
              <w:rPr>
                <w:rFonts w:ascii="Arial Narrow" w:hAnsi="Arial Narrow"/>
                <w:sz w:val="22"/>
                <w:szCs w:val="22"/>
                <w:lang w:eastAsia="sk-SK" w:bidi="ar-SA"/>
              </w:rPr>
            </w:pPr>
          </w:p>
        </w:tc>
        <w:tc>
          <w:tcPr>
            <w:tcW w:w="5103" w:type="dxa"/>
          </w:tcPr>
          <w:p w14:paraId="1A5855FD" w14:textId="4136FAA1" w:rsidR="00476DE2" w:rsidRDefault="00E309DC" w:rsidP="00FB5AF2">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10</w:t>
            </w:r>
            <w:r w:rsidR="00476DE2">
              <w:rPr>
                <w:rFonts w:ascii="Arial Narrow" w:hAnsi="Arial Narrow"/>
                <w:b/>
                <w:sz w:val="22"/>
                <w:szCs w:val="22"/>
                <w:lang w:eastAsia="sk-SK" w:bidi="ar-SA"/>
              </w:rPr>
              <w:t xml:space="preserve"> bodov - </w:t>
            </w:r>
            <w:r w:rsidR="00FB5AF2" w:rsidRPr="00FB5AF2">
              <w:rPr>
                <w:rFonts w:ascii="Arial Narrow" w:hAnsi="Arial Narrow"/>
                <w:sz w:val="22"/>
                <w:szCs w:val="22"/>
                <w:lang w:eastAsia="sk-SK" w:bidi="ar-SA"/>
              </w:rPr>
              <w:t xml:space="preserve">Riešenie prináša službu alebo využitie dát, ktoré sa zatiaľ v elektronickej forme neposkytovali, </w:t>
            </w:r>
            <w:r w:rsidR="00FB5AF2" w:rsidRPr="00B77843">
              <w:rPr>
                <w:rFonts w:ascii="Arial Narrow" w:hAnsi="Arial Narrow"/>
                <w:b/>
                <w:sz w:val="22"/>
                <w:szCs w:val="22"/>
                <w:lang w:eastAsia="sk-SK" w:bidi="ar-SA"/>
              </w:rPr>
              <w:t>alebo</w:t>
            </w:r>
            <w:r w:rsidR="00FB5AF2" w:rsidRPr="00FB5AF2">
              <w:rPr>
                <w:rFonts w:ascii="Arial Narrow" w:hAnsi="Arial Narrow"/>
                <w:sz w:val="22"/>
                <w:szCs w:val="22"/>
                <w:lang w:eastAsia="sk-SK" w:bidi="ar-SA"/>
              </w:rPr>
              <w:t xml:space="preserve"> vytvára platformu či rozhrania na to, aby bol možný rozvoj takýchto služieb.</w:t>
            </w:r>
          </w:p>
        </w:tc>
      </w:tr>
      <w:tr w:rsidR="009116BA" w:rsidRPr="001017FE" w14:paraId="7BB5E247" w14:textId="77777777" w:rsidTr="003434A3">
        <w:trPr>
          <w:trHeight w:val="753"/>
        </w:trPr>
        <w:tc>
          <w:tcPr>
            <w:tcW w:w="993" w:type="dxa"/>
            <w:vMerge/>
          </w:tcPr>
          <w:p w14:paraId="36159D54" w14:textId="77777777" w:rsidR="009116BA" w:rsidRPr="001017FE" w:rsidRDefault="009116BA" w:rsidP="00BB1E62">
            <w:pPr>
              <w:spacing w:line="240" w:lineRule="auto"/>
              <w:rPr>
                <w:rFonts w:ascii="Arial Narrow" w:hAnsi="Arial Narrow"/>
                <w:sz w:val="22"/>
                <w:szCs w:val="22"/>
                <w:lang w:eastAsia="sk-SK" w:bidi="ar-SA"/>
              </w:rPr>
            </w:pPr>
          </w:p>
        </w:tc>
        <w:tc>
          <w:tcPr>
            <w:tcW w:w="2268" w:type="dxa"/>
            <w:vMerge/>
            <w:shd w:val="clear" w:color="auto" w:fill="F2F2F2" w:themeFill="background1" w:themeFillShade="F2"/>
          </w:tcPr>
          <w:p w14:paraId="76416FB0" w14:textId="77777777" w:rsidR="009116BA" w:rsidRPr="001017FE" w:rsidRDefault="009116BA" w:rsidP="00BB1E62">
            <w:pPr>
              <w:spacing w:line="240" w:lineRule="auto"/>
              <w:rPr>
                <w:rFonts w:ascii="Arial Narrow" w:hAnsi="Arial Narrow"/>
                <w:sz w:val="22"/>
                <w:szCs w:val="22"/>
                <w:lang w:eastAsia="sk-SK" w:bidi="ar-SA"/>
              </w:rPr>
            </w:pPr>
          </w:p>
        </w:tc>
        <w:tc>
          <w:tcPr>
            <w:tcW w:w="5103" w:type="dxa"/>
            <w:vMerge/>
          </w:tcPr>
          <w:p w14:paraId="47669A6A" w14:textId="77777777" w:rsidR="009116BA" w:rsidRPr="001017FE" w:rsidRDefault="009116BA" w:rsidP="00BB1E62">
            <w:pPr>
              <w:spacing w:line="240" w:lineRule="auto"/>
              <w:rPr>
                <w:rFonts w:ascii="Arial Narrow" w:hAnsi="Arial Narrow"/>
                <w:sz w:val="22"/>
                <w:szCs w:val="22"/>
                <w:lang w:eastAsia="sk-SK" w:bidi="ar-SA"/>
              </w:rPr>
            </w:pPr>
          </w:p>
        </w:tc>
        <w:tc>
          <w:tcPr>
            <w:tcW w:w="1134" w:type="dxa"/>
            <w:vMerge/>
            <w:vAlign w:val="center"/>
          </w:tcPr>
          <w:p w14:paraId="463EA881" w14:textId="77777777" w:rsidR="009116BA" w:rsidRPr="001017FE" w:rsidRDefault="009116BA" w:rsidP="00620469">
            <w:pPr>
              <w:spacing w:line="240" w:lineRule="auto"/>
              <w:jc w:val="center"/>
              <w:rPr>
                <w:rFonts w:ascii="Arial Narrow" w:hAnsi="Arial Narrow"/>
                <w:sz w:val="22"/>
                <w:szCs w:val="22"/>
                <w:lang w:eastAsia="sk-SK" w:bidi="ar-SA"/>
              </w:rPr>
            </w:pPr>
          </w:p>
        </w:tc>
        <w:tc>
          <w:tcPr>
            <w:tcW w:w="5103" w:type="dxa"/>
          </w:tcPr>
          <w:p w14:paraId="6CD32817" w14:textId="25B4EBCE" w:rsidR="009116BA" w:rsidRPr="009116BA" w:rsidRDefault="00E309DC">
            <w:pPr>
              <w:spacing w:line="240" w:lineRule="auto"/>
              <w:jc w:val="both"/>
              <w:rPr>
                <w:rFonts w:ascii="Arial Narrow" w:hAnsi="Arial Narrow"/>
                <w:sz w:val="22"/>
                <w:szCs w:val="22"/>
                <w:lang w:eastAsia="sk-SK" w:bidi="ar-SA"/>
              </w:rPr>
            </w:pPr>
            <w:r>
              <w:rPr>
                <w:rFonts w:ascii="Arial Narrow" w:hAnsi="Arial Narrow"/>
                <w:b/>
                <w:sz w:val="22"/>
                <w:szCs w:val="22"/>
                <w:lang w:eastAsia="sk-SK" w:bidi="ar-SA"/>
              </w:rPr>
              <w:t xml:space="preserve">15 </w:t>
            </w:r>
            <w:r w:rsidR="009116BA">
              <w:rPr>
                <w:rFonts w:ascii="Arial Narrow" w:hAnsi="Arial Narrow"/>
                <w:b/>
                <w:sz w:val="22"/>
                <w:szCs w:val="22"/>
                <w:lang w:eastAsia="sk-SK" w:bidi="ar-SA"/>
              </w:rPr>
              <w:t xml:space="preserve">bodov - </w:t>
            </w:r>
            <w:r w:rsidR="00FB5AF2" w:rsidRPr="00FB5AF2">
              <w:rPr>
                <w:rFonts w:ascii="Arial Narrow" w:hAnsi="Arial Narrow"/>
                <w:sz w:val="22"/>
                <w:szCs w:val="22"/>
                <w:lang w:eastAsia="sk-SK" w:bidi="ar-SA"/>
              </w:rPr>
              <w:t xml:space="preserve">Riešenie prináša službu alebo využitie dát, ktoré sa zatiaľ v elektronickej forme neposkytovali, </w:t>
            </w:r>
            <w:r w:rsidR="00FB5AF2" w:rsidRPr="00B77843">
              <w:rPr>
                <w:rFonts w:ascii="Arial Narrow" w:hAnsi="Arial Narrow"/>
                <w:b/>
                <w:sz w:val="22"/>
                <w:szCs w:val="22"/>
                <w:lang w:eastAsia="sk-SK" w:bidi="ar-SA"/>
              </w:rPr>
              <w:t>a zároveň</w:t>
            </w:r>
            <w:r w:rsidR="00FB5AF2" w:rsidRPr="00FB5AF2">
              <w:rPr>
                <w:rFonts w:ascii="Arial Narrow" w:hAnsi="Arial Narrow"/>
                <w:sz w:val="22"/>
                <w:szCs w:val="22"/>
                <w:lang w:eastAsia="sk-SK" w:bidi="ar-SA"/>
              </w:rPr>
              <w:t xml:space="preserve"> </w:t>
            </w:r>
            <w:r w:rsidR="00FB5AF2" w:rsidRPr="00FB5AF2">
              <w:rPr>
                <w:rFonts w:ascii="Arial Narrow" w:hAnsi="Arial Narrow"/>
                <w:sz w:val="22"/>
                <w:szCs w:val="22"/>
                <w:lang w:eastAsia="sk-SK" w:bidi="ar-SA"/>
              </w:rPr>
              <w:lastRenderedPageBreak/>
              <w:t>vytvára platformu či rozhrania na to, aby bol možný rozvoj ďalších služieb a širšieho využitia dát verejnej správy.</w:t>
            </w:r>
          </w:p>
        </w:tc>
      </w:tr>
      <w:tr w:rsidR="008B5A94" w:rsidRPr="001017FE" w14:paraId="1AB86615" w14:textId="77777777" w:rsidTr="003434A3">
        <w:trPr>
          <w:trHeight w:val="414"/>
        </w:trPr>
        <w:tc>
          <w:tcPr>
            <w:tcW w:w="993" w:type="dxa"/>
            <w:vMerge w:val="restart"/>
          </w:tcPr>
          <w:p w14:paraId="222592B4" w14:textId="79CCA3D0" w:rsidR="008B5A94" w:rsidRDefault="008B5A94" w:rsidP="008B5A94">
            <w:pPr>
              <w:spacing w:line="240" w:lineRule="auto"/>
              <w:rPr>
                <w:rFonts w:ascii="Arial Narrow" w:hAnsi="Arial Narrow"/>
                <w:sz w:val="22"/>
                <w:szCs w:val="22"/>
                <w:lang w:eastAsia="sk-SK" w:bidi="ar-SA"/>
              </w:rPr>
            </w:pPr>
            <w:r>
              <w:rPr>
                <w:rFonts w:ascii="Arial Narrow" w:hAnsi="Arial Narrow"/>
                <w:sz w:val="22"/>
                <w:szCs w:val="22"/>
                <w:lang w:eastAsia="sk-SK" w:bidi="ar-SA"/>
              </w:rPr>
              <w:lastRenderedPageBreak/>
              <w:t>1.3.</w:t>
            </w:r>
          </w:p>
        </w:tc>
        <w:tc>
          <w:tcPr>
            <w:tcW w:w="2268" w:type="dxa"/>
            <w:vMerge w:val="restart"/>
            <w:shd w:val="clear" w:color="auto" w:fill="F2F2F2" w:themeFill="background1" w:themeFillShade="F2"/>
          </w:tcPr>
          <w:p w14:paraId="1679BB5D" w14:textId="661D0605" w:rsidR="008B5A94" w:rsidRPr="003B27B6" w:rsidRDefault="008B5A94" w:rsidP="008B5A94">
            <w:pPr>
              <w:pStyle w:val="Default"/>
              <w:rPr>
                <w:rFonts w:ascii="Arial Narrow" w:hAnsi="Arial Narrow"/>
                <w:b/>
                <w:sz w:val="22"/>
                <w:szCs w:val="22"/>
              </w:rPr>
            </w:pPr>
            <w:r>
              <w:rPr>
                <w:rFonts w:ascii="Arial Narrow" w:hAnsi="Arial Narrow"/>
                <w:b/>
                <w:sz w:val="22"/>
                <w:szCs w:val="22"/>
              </w:rPr>
              <w:t>Využiteľnosť riešenia</w:t>
            </w:r>
          </w:p>
        </w:tc>
        <w:tc>
          <w:tcPr>
            <w:tcW w:w="5103" w:type="dxa"/>
            <w:vMerge w:val="restart"/>
          </w:tcPr>
          <w:p w14:paraId="5715AC8F" w14:textId="5A4F969C" w:rsidR="008B5A94" w:rsidRPr="003B27B6" w:rsidRDefault="008B5A94" w:rsidP="00023860">
            <w:pPr>
              <w:spacing w:line="240" w:lineRule="auto"/>
              <w:rPr>
                <w:rFonts w:ascii="Arial Narrow" w:hAnsi="Arial Narrow"/>
                <w:sz w:val="22"/>
                <w:szCs w:val="22"/>
              </w:rPr>
            </w:pPr>
            <w:r>
              <w:rPr>
                <w:rFonts w:ascii="Arial Narrow" w:hAnsi="Arial Narrow"/>
                <w:sz w:val="22"/>
                <w:szCs w:val="22"/>
                <w:lang w:eastAsia="sk-SK" w:bidi="ar-SA"/>
              </w:rPr>
              <w:t>Posudzuje sa potenciál pre využitie cieľovou skupinou / užívateľmi</w:t>
            </w:r>
            <w:r w:rsidR="00B56BA9">
              <w:rPr>
                <w:rFonts w:ascii="Arial Narrow" w:hAnsi="Arial Narrow"/>
                <w:sz w:val="22"/>
                <w:szCs w:val="22"/>
                <w:lang w:eastAsia="sk-SK" w:bidi="ar-SA"/>
              </w:rPr>
              <w:t>.</w:t>
            </w:r>
          </w:p>
        </w:tc>
        <w:tc>
          <w:tcPr>
            <w:tcW w:w="1134" w:type="dxa"/>
            <w:vMerge w:val="restart"/>
            <w:vAlign w:val="center"/>
          </w:tcPr>
          <w:p w14:paraId="2EAF71F5" w14:textId="77777777" w:rsidR="008B5A94" w:rsidRDefault="008B5A94" w:rsidP="008B5A94">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Bodované kritéri</w:t>
            </w:r>
            <w:r w:rsidR="00A55F8C">
              <w:rPr>
                <w:rFonts w:ascii="Arial Narrow" w:hAnsi="Arial Narrow"/>
                <w:sz w:val="22"/>
                <w:szCs w:val="22"/>
                <w:lang w:eastAsia="sk-SK" w:bidi="ar-SA"/>
              </w:rPr>
              <w:t>u</w:t>
            </w:r>
            <w:r>
              <w:rPr>
                <w:rFonts w:ascii="Arial Narrow" w:hAnsi="Arial Narrow"/>
                <w:sz w:val="22"/>
                <w:szCs w:val="22"/>
                <w:lang w:eastAsia="sk-SK" w:bidi="ar-SA"/>
              </w:rPr>
              <w:t>m</w:t>
            </w:r>
          </w:p>
          <w:p w14:paraId="08D57C10" w14:textId="77777777" w:rsidR="00A55F8C" w:rsidRDefault="00A55F8C" w:rsidP="008B5A94">
            <w:pPr>
              <w:spacing w:line="240" w:lineRule="auto"/>
              <w:jc w:val="center"/>
              <w:rPr>
                <w:rFonts w:ascii="Arial Narrow" w:hAnsi="Arial Narrow"/>
                <w:sz w:val="22"/>
                <w:szCs w:val="22"/>
                <w:lang w:eastAsia="sk-SK" w:bidi="ar-SA"/>
              </w:rPr>
            </w:pPr>
          </w:p>
          <w:p w14:paraId="7589D89E" w14:textId="512DE379" w:rsidR="00A55F8C" w:rsidRDefault="00A55F8C" w:rsidP="008B5A94">
            <w:pPr>
              <w:spacing w:line="240" w:lineRule="auto"/>
              <w:jc w:val="center"/>
              <w:rPr>
                <w:rFonts w:ascii="Arial Narrow" w:hAnsi="Arial Narrow"/>
                <w:sz w:val="22"/>
                <w:szCs w:val="22"/>
                <w:lang w:eastAsia="sk-SK" w:bidi="ar-SA"/>
              </w:rPr>
            </w:pPr>
            <w:r>
              <w:rPr>
                <w:rFonts w:ascii="Arial Narrow" w:hAnsi="Arial Narrow"/>
                <w:sz w:val="22"/>
                <w:szCs w:val="22"/>
              </w:rPr>
              <w:t>6 bodov</w:t>
            </w:r>
          </w:p>
        </w:tc>
        <w:tc>
          <w:tcPr>
            <w:tcW w:w="5103" w:type="dxa"/>
          </w:tcPr>
          <w:p w14:paraId="44480A1A" w14:textId="7BEBF786" w:rsidR="008B5A94" w:rsidRPr="003B27B6" w:rsidRDefault="008B5A94">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2 body</w:t>
            </w:r>
            <w:r w:rsidRPr="003B27B6">
              <w:rPr>
                <w:rFonts w:ascii="Arial Narrow" w:hAnsi="Arial Narrow"/>
                <w:b/>
                <w:sz w:val="22"/>
                <w:szCs w:val="22"/>
                <w:lang w:eastAsia="sk-SK" w:bidi="ar-SA"/>
              </w:rPr>
              <w:t xml:space="preserve"> </w:t>
            </w:r>
            <w:r>
              <w:rPr>
                <w:rFonts w:ascii="Arial Narrow" w:hAnsi="Arial Narrow"/>
                <w:b/>
                <w:sz w:val="22"/>
                <w:szCs w:val="22"/>
                <w:lang w:eastAsia="sk-SK" w:bidi="ar-SA"/>
              </w:rPr>
              <w:t>–</w:t>
            </w:r>
            <w:r w:rsidRPr="003B27B6">
              <w:rPr>
                <w:rFonts w:ascii="Arial Narrow" w:hAnsi="Arial Narrow"/>
                <w:b/>
                <w:sz w:val="22"/>
                <w:szCs w:val="22"/>
                <w:lang w:eastAsia="sk-SK" w:bidi="ar-SA"/>
              </w:rPr>
              <w:t xml:space="preserve"> </w:t>
            </w:r>
            <w:r w:rsidR="00B56BA9">
              <w:rPr>
                <w:rFonts w:ascii="Arial Narrow" w:hAnsi="Arial Narrow"/>
                <w:sz w:val="22"/>
                <w:szCs w:val="22"/>
                <w:lang w:eastAsia="sk-SK" w:bidi="ar-SA"/>
              </w:rPr>
              <w:t>R</w:t>
            </w:r>
            <w:r>
              <w:rPr>
                <w:rFonts w:ascii="Arial Narrow" w:hAnsi="Arial Narrow"/>
                <w:sz w:val="22"/>
                <w:szCs w:val="22"/>
                <w:lang w:eastAsia="sk-SK" w:bidi="ar-SA"/>
              </w:rPr>
              <w:t>iešenie je zamerané na úzky okruh užívateľov, špeciálne na konkrétny hospodársky sektor,</w:t>
            </w:r>
            <w:r w:rsidR="00476DE2">
              <w:rPr>
                <w:rFonts w:ascii="Arial Narrow" w:hAnsi="Arial Narrow"/>
                <w:sz w:val="22"/>
                <w:szCs w:val="22"/>
                <w:lang w:eastAsia="sk-SK" w:bidi="ar-SA"/>
              </w:rPr>
              <w:t xml:space="preserve"> špecializované informačné systémy a pod.</w:t>
            </w:r>
          </w:p>
        </w:tc>
      </w:tr>
      <w:tr w:rsidR="008B5A94" w:rsidRPr="001017FE" w14:paraId="49AAC8E1" w14:textId="77777777" w:rsidTr="003434A3">
        <w:trPr>
          <w:trHeight w:val="414"/>
        </w:trPr>
        <w:tc>
          <w:tcPr>
            <w:tcW w:w="993" w:type="dxa"/>
            <w:vMerge/>
          </w:tcPr>
          <w:p w14:paraId="0D36B7DD" w14:textId="77777777" w:rsidR="008B5A94" w:rsidRDefault="008B5A94" w:rsidP="008B5A94">
            <w:pPr>
              <w:spacing w:line="240" w:lineRule="auto"/>
              <w:rPr>
                <w:rFonts w:ascii="Arial Narrow" w:hAnsi="Arial Narrow"/>
                <w:sz w:val="22"/>
                <w:szCs w:val="22"/>
                <w:lang w:eastAsia="sk-SK" w:bidi="ar-SA"/>
              </w:rPr>
            </w:pPr>
          </w:p>
        </w:tc>
        <w:tc>
          <w:tcPr>
            <w:tcW w:w="2268" w:type="dxa"/>
            <w:vMerge/>
            <w:shd w:val="clear" w:color="auto" w:fill="F2F2F2" w:themeFill="background1" w:themeFillShade="F2"/>
          </w:tcPr>
          <w:p w14:paraId="073857EE" w14:textId="77777777" w:rsidR="008B5A94" w:rsidRPr="003B27B6" w:rsidRDefault="008B5A94" w:rsidP="008B5A94">
            <w:pPr>
              <w:pStyle w:val="Default"/>
              <w:rPr>
                <w:rFonts w:ascii="Arial Narrow" w:hAnsi="Arial Narrow"/>
                <w:b/>
                <w:sz w:val="22"/>
                <w:szCs w:val="22"/>
              </w:rPr>
            </w:pPr>
          </w:p>
        </w:tc>
        <w:tc>
          <w:tcPr>
            <w:tcW w:w="5103" w:type="dxa"/>
            <w:vMerge/>
          </w:tcPr>
          <w:p w14:paraId="1791F33F" w14:textId="77777777" w:rsidR="008B5A94" w:rsidRPr="003B27B6" w:rsidRDefault="008B5A94" w:rsidP="008B5A94">
            <w:pPr>
              <w:pStyle w:val="Default"/>
              <w:rPr>
                <w:rFonts w:ascii="Arial Narrow" w:hAnsi="Arial Narrow"/>
                <w:sz w:val="22"/>
                <w:szCs w:val="22"/>
              </w:rPr>
            </w:pPr>
          </w:p>
        </w:tc>
        <w:tc>
          <w:tcPr>
            <w:tcW w:w="1134" w:type="dxa"/>
            <w:vMerge/>
            <w:vAlign w:val="center"/>
          </w:tcPr>
          <w:p w14:paraId="552D6AB0" w14:textId="77777777" w:rsidR="008B5A94" w:rsidRDefault="008B5A94" w:rsidP="008B5A94">
            <w:pPr>
              <w:spacing w:line="240" w:lineRule="auto"/>
              <w:jc w:val="center"/>
              <w:rPr>
                <w:rFonts w:ascii="Arial Narrow" w:hAnsi="Arial Narrow"/>
                <w:sz w:val="22"/>
                <w:szCs w:val="22"/>
                <w:lang w:eastAsia="sk-SK" w:bidi="ar-SA"/>
              </w:rPr>
            </w:pPr>
          </w:p>
        </w:tc>
        <w:tc>
          <w:tcPr>
            <w:tcW w:w="5103" w:type="dxa"/>
          </w:tcPr>
          <w:p w14:paraId="4A62C19F" w14:textId="2683CAF0" w:rsidR="008B5A94" w:rsidRPr="003B27B6" w:rsidRDefault="008B5A94">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4</w:t>
            </w:r>
            <w:r w:rsidRPr="003B27B6">
              <w:rPr>
                <w:rFonts w:ascii="Arial Narrow" w:hAnsi="Arial Narrow"/>
                <w:b/>
                <w:sz w:val="22"/>
                <w:szCs w:val="22"/>
                <w:lang w:eastAsia="sk-SK" w:bidi="ar-SA"/>
              </w:rPr>
              <w:t xml:space="preserve"> bod</w:t>
            </w:r>
            <w:r>
              <w:rPr>
                <w:rFonts w:ascii="Arial Narrow" w:hAnsi="Arial Narrow"/>
                <w:b/>
                <w:sz w:val="22"/>
                <w:szCs w:val="22"/>
                <w:lang w:eastAsia="sk-SK" w:bidi="ar-SA"/>
              </w:rPr>
              <w:t>y</w:t>
            </w:r>
            <w:r w:rsidRPr="003B27B6">
              <w:rPr>
                <w:rFonts w:ascii="Arial Narrow" w:hAnsi="Arial Narrow"/>
                <w:b/>
                <w:sz w:val="22"/>
                <w:szCs w:val="22"/>
                <w:lang w:eastAsia="sk-SK" w:bidi="ar-SA"/>
              </w:rPr>
              <w:t xml:space="preserve"> - </w:t>
            </w:r>
            <w:r w:rsidR="00B56BA9">
              <w:rPr>
                <w:rFonts w:ascii="Arial Narrow" w:hAnsi="Arial Narrow"/>
                <w:sz w:val="22"/>
                <w:szCs w:val="22"/>
                <w:lang w:eastAsia="sk-SK" w:bidi="ar-SA"/>
              </w:rPr>
              <w:t>R</w:t>
            </w:r>
            <w:r>
              <w:rPr>
                <w:rFonts w:ascii="Arial Narrow" w:hAnsi="Arial Narrow"/>
                <w:sz w:val="22"/>
                <w:szCs w:val="22"/>
                <w:lang w:eastAsia="sk-SK" w:bidi="ar-SA"/>
              </w:rPr>
              <w:t>iešenie je zamerané na širší okruh užívateľov, napr. na podnikateľský sektor</w:t>
            </w:r>
            <w:r w:rsidR="00476DE2">
              <w:rPr>
                <w:rFonts w:ascii="Arial Narrow" w:hAnsi="Arial Narrow"/>
                <w:sz w:val="22"/>
                <w:szCs w:val="22"/>
                <w:lang w:eastAsia="sk-SK" w:bidi="ar-SA"/>
              </w:rPr>
              <w:t xml:space="preserve"> všeobecne</w:t>
            </w:r>
            <w:r>
              <w:rPr>
                <w:rFonts w:ascii="Arial Narrow" w:hAnsi="Arial Narrow"/>
                <w:sz w:val="22"/>
                <w:szCs w:val="22"/>
                <w:lang w:eastAsia="sk-SK" w:bidi="ar-SA"/>
              </w:rPr>
              <w:t>, ob</w:t>
            </w:r>
            <w:r w:rsidR="00476DE2">
              <w:rPr>
                <w:rFonts w:ascii="Arial Narrow" w:hAnsi="Arial Narrow"/>
                <w:sz w:val="22"/>
                <w:szCs w:val="22"/>
                <w:lang w:eastAsia="sk-SK" w:bidi="ar-SA"/>
              </w:rPr>
              <w:t>čaov</w:t>
            </w:r>
            <w:r>
              <w:rPr>
                <w:rFonts w:ascii="Arial Narrow" w:hAnsi="Arial Narrow"/>
                <w:sz w:val="22"/>
                <w:szCs w:val="22"/>
                <w:lang w:eastAsia="sk-SK" w:bidi="ar-SA"/>
              </w:rPr>
              <w:t xml:space="preserve"> využívajúci </w:t>
            </w:r>
            <w:r w:rsidR="00476DE2">
              <w:rPr>
                <w:rFonts w:ascii="Arial Narrow" w:hAnsi="Arial Narrow"/>
                <w:sz w:val="22"/>
                <w:szCs w:val="22"/>
                <w:lang w:eastAsia="sk-SK" w:bidi="ar-SA"/>
              </w:rPr>
              <w:t xml:space="preserve">služby </w:t>
            </w:r>
            <w:r>
              <w:rPr>
                <w:rFonts w:ascii="Arial Narrow" w:hAnsi="Arial Narrow"/>
                <w:sz w:val="22"/>
                <w:szCs w:val="22"/>
                <w:lang w:eastAsia="sk-SK" w:bidi="ar-SA"/>
              </w:rPr>
              <w:t>konkrétneho sektora</w:t>
            </w:r>
            <w:r w:rsidR="00476DE2">
              <w:rPr>
                <w:rFonts w:ascii="Arial Narrow" w:hAnsi="Arial Narrow"/>
                <w:sz w:val="22"/>
                <w:szCs w:val="22"/>
                <w:lang w:eastAsia="sk-SK" w:bidi="ar-SA"/>
              </w:rPr>
              <w:t xml:space="preserve"> (sociálne služby, zdravotnícke služby a pod.)</w:t>
            </w:r>
            <w:r w:rsidR="00B56BA9">
              <w:rPr>
                <w:rFonts w:ascii="Arial Narrow" w:hAnsi="Arial Narrow"/>
                <w:sz w:val="22"/>
                <w:szCs w:val="22"/>
                <w:lang w:eastAsia="sk-SK" w:bidi="ar-SA"/>
              </w:rPr>
              <w:t>.</w:t>
            </w:r>
          </w:p>
        </w:tc>
      </w:tr>
      <w:tr w:rsidR="008B5A94" w:rsidRPr="001017FE" w14:paraId="0F587477" w14:textId="77777777" w:rsidTr="003434A3">
        <w:trPr>
          <w:trHeight w:val="414"/>
        </w:trPr>
        <w:tc>
          <w:tcPr>
            <w:tcW w:w="993" w:type="dxa"/>
            <w:vMerge/>
          </w:tcPr>
          <w:p w14:paraId="4E7DB790" w14:textId="77777777" w:rsidR="008B5A94" w:rsidRDefault="008B5A94" w:rsidP="008B5A94">
            <w:pPr>
              <w:spacing w:line="240" w:lineRule="auto"/>
              <w:rPr>
                <w:rFonts w:ascii="Arial Narrow" w:hAnsi="Arial Narrow"/>
                <w:sz w:val="22"/>
                <w:szCs w:val="22"/>
                <w:lang w:eastAsia="sk-SK" w:bidi="ar-SA"/>
              </w:rPr>
            </w:pPr>
          </w:p>
        </w:tc>
        <w:tc>
          <w:tcPr>
            <w:tcW w:w="2268" w:type="dxa"/>
            <w:vMerge/>
            <w:shd w:val="clear" w:color="auto" w:fill="F2F2F2" w:themeFill="background1" w:themeFillShade="F2"/>
          </w:tcPr>
          <w:p w14:paraId="47F7DF30" w14:textId="77777777" w:rsidR="008B5A94" w:rsidRPr="003B27B6" w:rsidRDefault="008B5A94" w:rsidP="008B5A94">
            <w:pPr>
              <w:pStyle w:val="Default"/>
              <w:rPr>
                <w:rFonts w:ascii="Arial Narrow" w:hAnsi="Arial Narrow"/>
                <w:b/>
                <w:sz w:val="22"/>
                <w:szCs w:val="22"/>
              </w:rPr>
            </w:pPr>
          </w:p>
        </w:tc>
        <w:tc>
          <w:tcPr>
            <w:tcW w:w="5103" w:type="dxa"/>
            <w:vMerge/>
          </w:tcPr>
          <w:p w14:paraId="0B3A000B" w14:textId="77777777" w:rsidR="008B5A94" w:rsidRPr="003B27B6" w:rsidRDefault="008B5A94" w:rsidP="008B5A94">
            <w:pPr>
              <w:pStyle w:val="Default"/>
              <w:rPr>
                <w:rFonts w:ascii="Arial Narrow" w:hAnsi="Arial Narrow"/>
                <w:sz w:val="22"/>
                <w:szCs w:val="22"/>
              </w:rPr>
            </w:pPr>
          </w:p>
        </w:tc>
        <w:tc>
          <w:tcPr>
            <w:tcW w:w="1134" w:type="dxa"/>
            <w:vMerge/>
            <w:vAlign w:val="center"/>
          </w:tcPr>
          <w:p w14:paraId="4B206409" w14:textId="77777777" w:rsidR="008B5A94" w:rsidRDefault="008B5A94" w:rsidP="008B5A94">
            <w:pPr>
              <w:spacing w:line="240" w:lineRule="auto"/>
              <w:jc w:val="center"/>
              <w:rPr>
                <w:rFonts w:ascii="Arial Narrow" w:hAnsi="Arial Narrow"/>
                <w:sz w:val="22"/>
                <w:szCs w:val="22"/>
                <w:lang w:eastAsia="sk-SK" w:bidi="ar-SA"/>
              </w:rPr>
            </w:pPr>
          </w:p>
        </w:tc>
        <w:tc>
          <w:tcPr>
            <w:tcW w:w="5103" w:type="dxa"/>
          </w:tcPr>
          <w:p w14:paraId="34AA9665" w14:textId="79463267" w:rsidR="008B5A94" w:rsidRPr="003B27B6" w:rsidRDefault="008B5A94" w:rsidP="00B56BA9">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6 bodov</w:t>
            </w:r>
            <w:r w:rsidRPr="003B27B6">
              <w:rPr>
                <w:rFonts w:ascii="Arial Narrow" w:hAnsi="Arial Narrow"/>
                <w:b/>
                <w:sz w:val="22"/>
                <w:szCs w:val="22"/>
                <w:lang w:eastAsia="sk-SK" w:bidi="ar-SA"/>
              </w:rPr>
              <w:t xml:space="preserve"> - </w:t>
            </w:r>
            <w:r w:rsidR="00B56BA9">
              <w:rPr>
                <w:rFonts w:ascii="Arial Narrow" w:hAnsi="Arial Narrow"/>
                <w:sz w:val="22"/>
                <w:szCs w:val="22"/>
                <w:lang w:eastAsia="sk-SK" w:bidi="ar-SA"/>
              </w:rPr>
              <w:t>R</w:t>
            </w:r>
            <w:r w:rsidR="00476DE2">
              <w:rPr>
                <w:rFonts w:ascii="Arial Narrow" w:hAnsi="Arial Narrow"/>
                <w:sz w:val="22"/>
                <w:szCs w:val="22"/>
                <w:lang w:eastAsia="sk-SK" w:bidi="ar-SA"/>
              </w:rPr>
              <w:t>iešenie je zamerané všeobecne na podporu využívania služieb verejnej správy zo strany občanov a</w:t>
            </w:r>
            <w:r w:rsidR="00B56BA9">
              <w:rPr>
                <w:rFonts w:ascii="Arial Narrow" w:hAnsi="Arial Narrow"/>
                <w:sz w:val="22"/>
                <w:szCs w:val="22"/>
                <w:lang w:eastAsia="sk-SK" w:bidi="ar-SA"/>
              </w:rPr>
              <w:t> </w:t>
            </w:r>
            <w:r w:rsidR="00476DE2">
              <w:rPr>
                <w:rFonts w:ascii="Arial Narrow" w:hAnsi="Arial Narrow"/>
                <w:sz w:val="22"/>
                <w:szCs w:val="22"/>
                <w:lang w:eastAsia="sk-SK" w:bidi="ar-SA"/>
              </w:rPr>
              <w:t>podnikateľov</w:t>
            </w:r>
            <w:r w:rsidR="00B56BA9">
              <w:rPr>
                <w:rFonts w:ascii="Arial Narrow" w:hAnsi="Arial Narrow"/>
                <w:sz w:val="22"/>
                <w:szCs w:val="22"/>
                <w:lang w:eastAsia="sk-SK" w:bidi="ar-SA"/>
              </w:rPr>
              <w:t>.</w:t>
            </w:r>
          </w:p>
        </w:tc>
      </w:tr>
      <w:tr w:rsidR="008B5A94" w:rsidRPr="001017FE" w14:paraId="34A27417" w14:textId="77777777" w:rsidTr="00B77843">
        <w:trPr>
          <w:trHeight w:val="626"/>
        </w:trPr>
        <w:tc>
          <w:tcPr>
            <w:tcW w:w="993" w:type="dxa"/>
            <w:vMerge w:val="restart"/>
          </w:tcPr>
          <w:p w14:paraId="531EE912" w14:textId="50274574" w:rsidR="008B5A94" w:rsidRPr="001017FE" w:rsidRDefault="008B5A94" w:rsidP="008B5A94">
            <w:pPr>
              <w:spacing w:line="240" w:lineRule="auto"/>
              <w:rPr>
                <w:rFonts w:ascii="Arial Narrow" w:hAnsi="Arial Narrow"/>
                <w:sz w:val="22"/>
                <w:szCs w:val="22"/>
                <w:lang w:eastAsia="sk-SK" w:bidi="ar-SA"/>
              </w:rPr>
            </w:pPr>
            <w:r>
              <w:rPr>
                <w:rFonts w:ascii="Arial Narrow" w:hAnsi="Arial Narrow"/>
                <w:sz w:val="22"/>
                <w:szCs w:val="22"/>
                <w:lang w:eastAsia="sk-SK" w:bidi="ar-SA"/>
              </w:rPr>
              <w:t>1.4</w:t>
            </w:r>
          </w:p>
        </w:tc>
        <w:tc>
          <w:tcPr>
            <w:tcW w:w="2268" w:type="dxa"/>
            <w:vMerge w:val="restart"/>
            <w:shd w:val="clear" w:color="auto" w:fill="F2F2F2" w:themeFill="background1" w:themeFillShade="F2"/>
          </w:tcPr>
          <w:p w14:paraId="7C54292A" w14:textId="7A66ADA4" w:rsidR="008B5A94" w:rsidRPr="003B27B6" w:rsidRDefault="008B5A94" w:rsidP="008B5A94">
            <w:pPr>
              <w:pStyle w:val="Default"/>
              <w:rPr>
                <w:rFonts w:ascii="Arial Narrow" w:hAnsi="Arial Narrow"/>
                <w:b/>
                <w:sz w:val="22"/>
                <w:szCs w:val="22"/>
              </w:rPr>
            </w:pPr>
            <w:r w:rsidRPr="00E02077">
              <w:rPr>
                <w:rFonts w:ascii="Arial Narrow" w:hAnsi="Arial Narrow"/>
                <w:b/>
                <w:sz w:val="22"/>
                <w:szCs w:val="22"/>
              </w:rPr>
              <w:t>Aká je veľkostná kategória podniku žiadajúceho pomoc?</w:t>
            </w:r>
            <w:r w:rsidRPr="003B27B6">
              <w:rPr>
                <w:rFonts w:ascii="Arial Narrow" w:hAnsi="Arial Narrow"/>
                <w:b/>
                <w:sz w:val="22"/>
                <w:szCs w:val="22"/>
              </w:rPr>
              <w:t xml:space="preserve"> </w:t>
            </w:r>
          </w:p>
          <w:p w14:paraId="63E029E2" w14:textId="77777777" w:rsidR="008B5A94" w:rsidRPr="003B27B6" w:rsidRDefault="008B5A94" w:rsidP="008B5A94">
            <w:pPr>
              <w:spacing w:line="240" w:lineRule="auto"/>
              <w:rPr>
                <w:rFonts w:ascii="Arial Narrow" w:hAnsi="Arial Narrow"/>
                <w:b/>
                <w:sz w:val="22"/>
                <w:szCs w:val="22"/>
                <w:lang w:eastAsia="sk-SK" w:bidi="ar-SA"/>
              </w:rPr>
            </w:pPr>
          </w:p>
        </w:tc>
        <w:tc>
          <w:tcPr>
            <w:tcW w:w="5103" w:type="dxa"/>
            <w:vMerge w:val="restart"/>
          </w:tcPr>
          <w:p w14:paraId="4C6C1441" w14:textId="51CF300E" w:rsidR="008B5A94" w:rsidRPr="003B27B6" w:rsidRDefault="008B5A94" w:rsidP="008B5A94">
            <w:pPr>
              <w:pStyle w:val="Default"/>
              <w:rPr>
                <w:rFonts w:ascii="Arial Narrow" w:hAnsi="Arial Narrow"/>
                <w:sz w:val="22"/>
                <w:szCs w:val="22"/>
              </w:rPr>
            </w:pPr>
            <w:r w:rsidRPr="003B27B6">
              <w:rPr>
                <w:rFonts w:ascii="Arial Narrow" w:hAnsi="Arial Narrow"/>
                <w:sz w:val="22"/>
                <w:szCs w:val="22"/>
              </w:rPr>
              <w:t>Posudzuje sa veľkosť podniku žiadateľa. Veľkosť podniku sa určí na základe pravidiel uvedených v prílohe I</w:t>
            </w:r>
            <w:r>
              <w:rPr>
                <w:rFonts w:ascii="Arial Narrow" w:hAnsi="Arial Narrow"/>
                <w:sz w:val="22"/>
                <w:szCs w:val="22"/>
              </w:rPr>
              <w:t> </w:t>
            </w:r>
            <w:r w:rsidRPr="003B27B6">
              <w:rPr>
                <w:rFonts w:ascii="Arial Narrow" w:hAnsi="Arial Narrow"/>
                <w:sz w:val="22"/>
                <w:szCs w:val="22"/>
              </w:rPr>
              <w:t xml:space="preserve">Nariadenia komisie (EÚ) č. 651/2014. Menšie podniky budú bodovo zvýhodnené. </w:t>
            </w:r>
          </w:p>
          <w:p w14:paraId="29B3C04F" w14:textId="77777777" w:rsidR="008B5A94" w:rsidRPr="003B27B6" w:rsidRDefault="008B5A94" w:rsidP="008B5A94">
            <w:pPr>
              <w:spacing w:line="240" w:lineRule="auto"/>
              <w:rPr>
                <w:rFonts w:ascii="Arial Narrow" w:hAnsi="Arial Narrow"/>
                <w:sz w:val="22"/>
                <w:szCs w:val="22"/>
                <w:lang w:eastAsia="sk-SK" w:bidi="ar-SA"/>
              </w:rPr>
            </w:pPr>
          </w:p>
        </w:tc>
        <w:tc>
          <w:tcPr>
            <w:tcW w:w="1134" w:type="dxa"/>
            <w:vMerge w:val="restart"/>
            <w:vAlign w:val="center"/>
          </w:tcPr>
          <w:p w14:paraId="46E552AF" w14:textId="77777777" w:rsidR="008B5A94" w:rsidRDefault="008B5A94" w:rsidP="008B5A94">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Bodované kritéri</w:t>
            </w:r>
            <w:r w:rsidR="00A55F8C">
              <w:rPr>
                <w:rFonts w:ascii="Arial Narrow" w:hAnsi="Arial Narrow"/>
                <w:sz w:val="22"/>
                <w:szCs w:val="22"/>
                <w:lang w:eastAsia="sk-SK" w:bidi="ar-SA"/>
              </w:rPr>
              <w:t>u</w:t>
            </w:r>
            <w:r>
              <w:rPr>
                <w:rFonts w:ascii="Arial Narrow" w:hAnsi="Arial Narrow"/>
                <w:sz w:val="22"/>
                <w:szCs w:val="22"/>
                <w:lang w:eastAsia="sk-SK" w:bidi="ar-SA"/>
              </w:rPr>
              <w:t>m</w:t>
            </w:r>
          </w:p>
          <w:p w14:paraId="6CEC0955" w14:textId="77777777" w:rsidR="00A55F8C" w:rsidRDefault="00A55F8C" w:rsidP="008B5A94">
            <w:pPr>
              <w:spacing w:line="240" w:lineRule="auto"/>
              <w:jc w:val="center"/>
              <w:rPr>
                <w:rFonts w:ascii="Arial Narrow" w:hAnsi="Arial Narrow"/>
                <w:sz w:val="22"/>
                <w:szCs w:val="22"/>
                <w:lang w:eastAsia="sk-SK" w:bidi="ar-SA"/>
              </w:rPr>
            </w:pPr>
          </w:p>
          <w:p w14:paraId="6FE55E2E" w14:textId="18D0D184" w:rsidR="00A55F8C" w:rsidRPr="001017FE" w:rsidRDefault="00A55F8C" w:rsidP="008B5A94">
            <w:pPr>
              <w:spacing w:line="240" w:lineRule="auto"/>
              <w:jc w:val="center"/>
              <w:rPr>
                <w:rFonts w:ascii="Arial Narrow" w:hAnsi="Arial Narrow"/>
                <w:sz w:val="22"/>
                <w:szCs w:val="22"/>
                <w:lang w:eastAsia="sk-SK" w:bidi="ar-SA"/>
              </w:rPr>
            </w:pPr>
            <w:r>
              <w:rPr>
                <w:rFonts w:ascii="Arial Narrow" w:hAnsi="Arial Narrow"/>
                <w:sz w:val="22"/>
                <w:szCs w:val="22"/>
              </w:rPr>
              <w:t>4 body</w:t>
            </w:r>
          </w:p>
        </w:tc>
        <w:tc>
          <w:tcPr>
            <w:tcW w:w="5103" w:type="dxa"/>
          </w:tcPr>
          <w:p w14:paraId="4D5AEF7D" w14:textId="789C3CC0" w:rsidR="008B5A94" w:rsidRPr="003B27B6" w:rsidRDefault="00E02077" w:rsidP="008B5A94">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2</w:t>
            </w:r>
            <w:r w:rsidR="008B5A94" w:rsidRPr="003B27B6">
              <w:rPr>
                <w:rFonts w:ascii="Arial Narrow" w:hAnsi="Arial Narrow"/>
                <w:b/>
                <w:sz w:val="22"/>
                <w:szCs w:val="22"/>
                <w:lang w:eastAsia="sk-SK" w:bidi="ar-SA"/>
              </w:rPr>
              <w:t xml:space="preserve"> bod</w:t>
            </w:r>
            <w:r w:rsidR="00E309DC">
              <w:rPr>
                <w:rFonts w:ascii="Arial Narrow" w:hAnsi="Arial Narrow"/>
                <w:b/>
                <w:sz w:val="22"/>
                <w:szCs w:val="22"/>
                <w:lang w:eastAsia="sk-SK" w:bidi="ar-SA"/>
              </w:rPr>
              <w:t>y</w:t>
            </w:r>
            <w:r w:rsidR="008B5A94" w:rsidRPr="003B27B6">
              <w:rPr>
                <w:rFonts w:ascii="Arial Narrow" w:hAnsi="Arial Narrow"/>
                <w:b/>
                <w:sz w:val="22"/>
                <w:szCs w:val="22"/>
                <w:lang w:eastAsia="sk-SK" w:bidi="ar-SA"/>
              </w:rPr>
              <w:t xml:space="preserve"> - </w:t>
            </w:r>
            <w:r w:rsidR="008B5A94" w:rsidRPr="003B27B6">
              <w:rPr>
                <w:rFonts w:ascii="Arial Narrow" w:hAnsi="Arial Narrow"/>
                <w:sz w:val="22"/>
                <w:szCs w:val="22"/>
                <w:lang w:eastAsia="sk-SK" w:bidi="ar-SA"/>
              </w:rPr>
              <w:t>veľký podnik</w:t>
            </w:r>
          </w:p>
        </w:tc>
      </w:tr>
      <w:tr w:rsidR="00E02077" w:rsidRPr="001017FE" w14:paraId="6080D6A5" w14:textId="77777777" w:rsidTr="00B77843">
        <w:trPr>
          <w:trHeight w:val="626"/>
        </w:trPr>
        <w:tc>
          <w:tcPr>
            <w:tcW w:w="993" w:type="dxa"/>
            <w:vMerge/>
          </w:tcPr>
          <w:p w14:paraId="0EF15F14" w14:textId="77777777" w:rsidR="00E02077" w:rsidRPr="001017FE" w:rsidRDefault="00E02077" w:rsidP="008B5A94">
            <w:pPr>
              <w:spacing w:line="240" w:lineRule="auto"/>
              <w:rPr>
                <w:rFonts w:ascii="Arial Narrow" w:hAnsi="Arial Narrow"/>
                <w:sz w:val="22"/>
                <w:szCs w:val="22"/>
                <w:lang w:eastAsia="sk-SK" w:bidi="ar-SA"/>
              </w:rPr>
            </w:pPr>
          </w:p>
        </w:tc>
        <w:tc>
          <w:tcPr>
            <w:tcW w:w="2268" w:type="dxa"/>
            <w:vMerge/>
            <w:shd w:val="clear" w:color="auto" w:fill="F2F2F2" w:themeFill="background1" w:themeFillShade="F2"/>
          </w:tcPr>
          <w:p w14:paraId="5CD948FF" w14:textId="77777777" w:rsidR="00E02077" w:rsidRDefault="00E02077" w:rsidP="008B5A94">
            <w:pPr>
              <w:pStyle w:val="Default"/>
              <w:rPr>
                <w:sz w:val="21"/>
                <w:szCs w:val="21"/>
              </w:rPr>
            </w:pPr>
          </w:p>
        </w:tc>
        <w:tc>
          <w:tcPr>
            <w:tcW w:w="5103" w:type="dxa"/>
            <w:vMerge/>
            <w:vAlign w:val="center"/>
          </w:tcPr>
          <w:p w14:paraId="16D24A76" w14:textId="77777777" w:rsidR="00E02077" w:rsidRDefault="00E02077" w:rsidP="008B5A94">
            <w:pPr>
              <w:pStyle w:val="Default"/>
              <w:rPr>
                <w:sz w:val="21"/>
                <w:szCs w:val="21"/>
              </w:rPr>
            </w:pPr>
          </w:p>
        </w:tc>
        <w:tc>
          <w:tcPr>
            <w:tcW w:w="1134" w:type="dxa"/>
            <w:vMerge/>
            <w:vAlign w:val="center"/>
          </w:tcPr>
          <w:p w14:paraId="1C7F52F5" w14:textId="77777777" w:rsidR="00E02077" w:rsidRPr="001017FE" w:rsidRDefault="00E02077" w:rsidP="008B5A94">
            <w:pPr>
              <w:spacing w:line="240" w:lineRule="auto"/>
              <w:jc w:val="center"/>
              <w:rPr>
                <w:rFonts w:ascii="Arial Narrow" w:hAnsi="Arial Narrow"/>
                <w:sz w:val="22"/>
                <w:szCs w:val="22"/>
                <w:lang w:eastAsia="sk-SK" w:bidi="ar-SA"/>
              </w:rPr>
            </w:pPr>
          </w:p>
        </w:tc>
        <w:tc>
          <w:tcPr>
            <w:tcW w:w="5103" w:type="dxa"/>
          </w:tcPr>
          <w:p w14:paraId="451876B5" w14:textId="411AB0AA" w:rsidR="00E02077" w:rsidRPr="003B27B6" w:rsidRDefault="00E02077" w:rsidP="00E02077">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4</w:t>
            </w:r>
            <w:r w:rsidRPr="003B27B6">
              <w:rPr>
                <w:rFonts w:ascii="Arial Narrow" w:hAnsi="Arial Narrow"/>
                <w:b/>
                <w:sz w:val="22"/>
                <w:szCs w:val="22"/>
                <w:lang w:eastAsia="sk-SK" w:bidi="ar-SA"/>
              </w:rPr>
              <w:t xml:space="preserve"> bod</w:t>
            </w:r>
            <w:r w:rsidR="00E309DC">
              <w:rPr>
                <w:rFonts w:ascii="Arial Narrow" w:hAnsi="Arial Narrow"/>
                <w:b/>
                <w:sz w:val="22"/>
                <w:szCs w:val="22"/>
                <w:lang w:eastAsia="sk-SK" w:bidi="ar-SA"/>
              </w:rPr>
              <w:t>y</w:t>
            </w:r>
            <w:r w:rsidRPr="003B27B6">
              <w:rPr>
                <w:rFonts w:ascii="Arial Narrow" w:hAnsi="Arial Narrow"/>
                <w:b/>
                <w:sz w:val="22"/>
                <w:szCs w:val="22"/>
                <w:lang w:eastAsia="sk-SK" w:bidi="ar-SA"/>
              </w:rPr>
              <w:t xml:space="preserve"> - </w:t>
            </w:r>
            <w:r w:rsidR="00B77843">
              <w:rPr>
                <w:rFonts w:ascii="Arial Narrow" w:hAnsi="Arial Narrow"/>
                <w:sz w:val="22"/>
                <w:szCs w:val="22"/>
                <w:lang w:eastAsia="sk-SK" w:bidi="ar-SA"/>
              </w:rPr>
              <w:t>m</w:t>
            </w:r>
            <w:r>
              <w:rPr>
                <w:rFonts w:ascii="Arial Narrow" w:hAnsi="Arial Narrow"/>
                <w:sz w:val="22"/>
                <w:szCs w:val="22"/>
                <w:lang w:eastAsia="sk-SK" w:bidi="ar-SA"/>
              </w:rPr>
              <w:t>alý a stredný podnik</w:t>
            </w:r>
          </w:p>
          <w:p w14:paraId="5B9E3C6C" w14:textId="62E5CFAF" w:rsidR="00E02077" w:rsidRPr="003B27B6" w:rsidRDefault="00E02077" w:rsidP="008B5A94">
            <w:pPr>
              <w:spacing w:line="240" w:lineRule="auto"/>
              <w:jc w:val="both"/>
              <w:rPr>
                <w:rFonts w:ascii="Arial Narrow" w:hAnsi="Arial Narrow"/>
                <w:b/>
                <w:sz w:val="22"/>
                <w:szCs w:val="22"/>
                <w:lang w:eastAsia="sk-SK" w:bidi="ar-SA"/>
              </w:rPr>
            </w:pPr>
          </w:p>
        </w:tc>
      </w:tr>
    </w:tbl>
    <w:p w14:paraId="1562DA49" w14:textId="77777777" w:rsidR="00837076" w:rsidRPr="001017FE" w:rsidRDefault="00837076" w:rsidP="00BB1E62">
      <w:pPr>
        <w:keepNext/>
        <w:rPr>
          <w:rFonts w:ascii="Arial Narrow" w:hAnsi="Arial Narrow"/>
          <w:bCs/>
          <w:color w:val="365F91"/>
          <w:sz w:val="28"/>
          <w:szCs w:val="28"/>
        </w:rPr>
      </w:pPr>
    </w:p>
    <w:p w14:paraId="64223FEC" w14:textId="1234A2C7" w:rsidR="00BB1E62" w:rsidRPr="00D42176" w:rsidRDefault="00BB1E62" w:rsidP="00D42176">
      <w:pPr>
        <w:pStyle w:val="Odsekzoznamu"/>
        <w:keepNext/>
        <w:numPr>
          <w:ilvl w:val="3"/>
          <w:numId w:val="3"/>
        </w:numPr>
        <w:ind w:left="426" w:hanging="426"/>
        <w:rPr>
          <w:rFonts w:ascii="Arial Narrow" w:hAnsi="Arial Narrow"/>
          <w:b/>
          <w:bCs/>
          <w:color w:val="365F91"/>
          <w:sz w:val="28"/>
          <w:szCs w:val="28"/>
        </w:rPr>
      </w:pPr>
      <w:bookmarkStart w:id="9" w:name="realizác"/>
      <w:r w:rsidRPr="00D42176">
        <w:rPr>
          <w:rFonts w:ascii="Arial Narrow" w:hAnsi="Arial Narrow"/>
          <w:b/>
          <w:bCs/>
          <w:color w:val="365F91"/>
          <w:sz w:val="28"/>
          <w:szCs w:val="28"/>
        </w:rPr>
        <w:t>NAVRHOVAN</w:t>
      </w:r>
      <w:r w:rsidR="00FE0D2F" w:rsidRPr="00D42176">
        <w:rPr>
          <w:rFonts w:ascii="Arial Narrow" w:hAnsi="Arial Narrow"/>
          <w:b/>
          <w:bCs/>
          <w:color w:val="365F91"/>
          <w:sz w:val="28"/>
          <w:szCs w:val="28"/>
        </w:rPr>
        <w:t>Ý</w:t>
      </w:r>
      <w:r w:rsidRPr="00D42176">
        <w:rPr>
          <w:rFonts w:ascii="Arial Narrow" w:hAnsi="Arial Narrow"/>
          <w:b/>
          <w:bCs/>
          <w:color w:val="365F91"/>
          <w:sz w:val="28"/>
          <w:szCs w:val="28"/>
        </w:rPr>
        <w:t xml:space="preserve"> SPÔSOB REALIZÁCIE PROJEKTU</w:t>
      </w:r>
    </w:p>
    <w:tbl>
      <w:tblPr>
        <w:tblStyle w:val="Mriekatabuky"/>
        <w:tblW w:w="14596" w:type="dxa"/>
        <w:jc w:val="center"/>
        <w:tblLayout w:type="fixed"/>
        <w:tblLook w:val="04A0" w:firstRow="1" w:lastRow="0" w:firstColumn="1" w:lastColumn="0" w:noHBand="0" w:noVBand="1"/>
      </w:tblPr>
      <w:tblGrid>
        <w:gridCol w:w="846"/>
        <w:gridCol w:w="2410"/>
        <w:gridCol w:w="5103"/>
        <w:gridCol w:w="1134"/>
        <w:gridCol w:w="5103"/>
      </w:tblGrid>
      <w:tr w:rsidR="00B325F2" w:rsidRPr="001017FE" w14:paraId="2DAFAAB9" w14:textId="77777777" w:rsidTr="00A06692">
        <w:trPr>
          <w:trHeight w:val="901"/>
          <w:tblHeader/>
          <w:jc w:val="center"/>
        </w:trPr>
        <w:tc>
          <w:tcPr>
            <w:tcW w:w="3256" w:type="dxa"/>
            <w:gridSpan w:val="2"/>
            <w:shd w:val="clear" w:color="auto" w:fill="1F497D" w:themeFill="text2"/>
            <w:vAlign w:val="center"/>
          </w:tcPr>
          <w:bookmarkEnd w:id="9"/>
          <w:p w14:paraId="10FB321B" w14:textId="77777777" w:rsidR="00837076" w:rsidRPr="001017FE" w:rsidRDefault="00837076"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Hodnotiace kritérium</w:t>
            </w:r>
          </w:p>
        </w:tc>
        <w:tc>
          <w:tcPr>
            <w:tcW w:w="5103" w:type="dxa"/>
            <w:shd w:val="clear" w:color="auto" w:fill="1F497D" w:themeFill="text2"/>
            <w:vAlign w:val="center"/>
          </w:tcPr>
          <w:p w14:paraId="0FBDE278" w14:textId="77777777" w:rsidR="00837076" w:rsidRPr="001017FE" w:rsidRDefault="00837076"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Predmet hodnotenia</w:t>
            </w:r>
          </w:p>
        </w:tc>
        <w:tc>
          <w:tcPr>
            <w:tcW w:w="1134" w:type="dxa"/>
            <w:shd w:val="clear" w:color="auto" w:fill="1F497D" w:themeFill="text2"/>
            <w:vAlign w:val="center"/>
          </w:tcPr>
          <w:p w14:paraId="02A5D2F7" w14:textId="26C2C4EA" w:rsidR="00837076" w:rsidRPr="001017FE" w:rsidRDefault="00C56B61" w:rsidP="00837076">
            <w:pPr>
              <w:spacing w:line="240" w:lineRule="auto"/>
              <w:jc w:val="center"/>
              <w:rPr>
                <w:rFonts w:ascii="Arial Narrow" w:hAnsi="Arial Narrow"/>
                <w:color w:val="FFFFFF" w:themeColor="background1"/>
                <w:sz w:val="28"/>
                <w:szCs w:val="28"/>
                <w:lang w:eastAsia="sk-SK" w:bidi="ar-SA"/>
              </w:rPr>
            </w:pPr>
            <w:r>
              <w:rPr>
                <w:rFonts w:ascii="Arial Narrow" w:hAnsi="Arial Narrow"/>
                <w:color w:val="FFFFFF" w:themeColor="background1"/>
                <w:sz w:val="28"/>
                <w:szCs w:val="28"/>
                <w:lang w:eastAsia="sk-SK" w:bidi="ar-SA"/>
              </w:rPr>
              <w:t xml:space="preserve">Typ kritéria </w:t>
            </w:r>
          </w:p>
          <w:p w14:paraId="2E9AF824" w14:textId="1AE9F2E9" w:rsidR="00837076" w:rsidRPr="001017FE" w:rsidRDefault="00837076" w:rsidP="00837076">
            <w:pPr>
              <w:spacing w:line="240" w:lineRule="auto"/>
              <w:jc w:val="center"/>
              <w:rPr>
                <w:rFonts w:ascii="Arial Narrow" w:hAnsi="Arial Narrow"/>
                <w:color w:val="FFFFFF" w:themeColor="background1"/>
                <w:sz w:val="28"/>
                <w:szCs w:val="28"/>
                <w:lang w:eastAsia="sk-SK" w:bidi="ar-SA"/>
              </w:rPr>
            </w:pPr>
          </w:p>
        </w:tc>
        <w:tc>
          <w:tcPr>
            <w:tcW w:w="5103" w:type="dxa"/>
            <w:shd w:val="clear" w:color="auto" w:fill="1F497D" w:themeFill="text2"/>
            <w:vAlign w:val="center"/>
          </w:tcPr>
          <w:p w14:paraId="0A2E4F95" w14:textId="77777777" w:rsidR="00837076" w:rsidRPr="001017FE" w:rsidRDefault="00837076" w:rsidP="00837076">
            <w:pPr>
              <w:spacing w:line="240" w:lineRule="auto"/>
              <w:jc w:val="center"/>
              <w:rPr>
                <w:rFonts w:ascii="Arial Narrow" w:hAnsi="Arial Narrow"/>
                <w:color w:val="FFFFFF" w:themeColor="background1"/>
                <w:sz w:val="28"/>
                <w:szCs w:val="28"/>
                <w:highlight w:val="magenta"/>
                <w:lang w:eastAsia="sk-SK" w:bidi="ar-SA"/>
              </w:rPr>
            </w:pPr>
            <w:r w:rsidRPr="001017FE">
              <w:rPr>
                <w:rFonts w:ascii="Arial Narrow" w:hAnsi="Arial Narrow"/>
                <w:color w:val="FFFFFF" w:themeColor="background1"/>
                <w:sz w:val="28"/>
                <w:szCs w:val="28"/>
                <w:lang w:eastAsia="sk-SK" w:bidi="ar-SA"/>
              </w:rPr>
              <w:t>Spôsob aplikácie hodnotiaceho kritéria</w:t>
            </w:r>
          </w:p>
        </w:tc>
      </w:tr>
      <w:tr w:rsidR="00705AE9" w:rsidRPr="001017FE" w14:paraId="7D72F48B" w14:textId="77777777" w:rsidTr="003434A3">
        <w:trPr>
          <w:trHeight w:val="878"/>
          <w:jc w:val="center"/>
        </w:trPr>
        <w:tc>
          <w:tcPr>
            <w:tcW w:w="846" w:type="dxa"/>
            <w:vMerge w:val="restart"/>
          </w:tcPr>
          <w:p w14:paraId="158F3CCA" w14:textId="194C1378" w:rsidR="00705AE9" w:rsidRPr="001017FE" w:rsidRDefault="00A6700B" w:rsidP="00DD7547">
            <w:pPr>
              <w:spacing w:line="240" w:lineRule="auto"/>
              <w:rPr>
                <w:rFonts w:ascii="Arial Narrow" w:hAnsi="Arial Narrow"/>
                <w:sz w:val="22"/>
                <w:szCs w:val="22"/>
                <w:lang w:eastAsia="sk-SK" w:bidi="ar-SA"/>
              </w:rPr>
            </w:pPr>
            <w:r>
              <w:rPr>
                <w:rFonts w:ascii="Arial Narrow" w:hAnsi="Arial Narrow"/>
                <w:sz w:val="22"/>
                <w:szCs w:val="22"/>
                <w:lang w:eastAsia="sk-SK" w:bidi="ar-SA"/>
              </w:rPr>
              <w:t>2</w:t>
            </w:r>
            <w:r w:rsidR="00DD7547">
              <w:rPr>
                <w:rFonts w:ascii="Arial Narrow" w:hAnsi="Arial Narrow"/>
                <w:sz w:val="22"/>
                <w:szCs w:val="22"/>
                <w:lang w:eastAsia="sk-SK" w:bidi="ar-SA"/>
              </w:rPr>
              <w:t>.</w:t>
            </w:r>
            <w:r>
              <w:rPr>
                <w:rFonts w:ascii="Arial Narrow" w:hAnsi="Arial Narrow"/>
                <w:sz w:val="22"/>
                <w:szCs w:val="22"/>
                <w:lang w:eastAsia="sk-SK" w:bidi="ar-SA"/>
              </w:rPr>
              <w:t>1</w:t>
            </w:r>
          </w:p>
        </w:tc>
        <w:tc>
          <w:tcPr>
            <w:tcW w:w="2410" w:type="dxa"/>
            <w:vMerge w:val="restart"/>
            <w:shd w:val="clear" w:color="auto" w:fill="F2F2F2" w:themeFill="background1" w:themeFillShade="F2"/>
            <w:vAlign w:val="center"/>
          </w:tcPr>
          <w:p w14:paraId="331BDD83" w14:textId="2C35D7F6" w:rsidR="00705AE9" w:rsidRPr="00A417EE" w:rsidRDefault="00705AE9" w:rsidP="00E44D06">
            <w:pPr>
              <w:spacing w:line="240" w:lineRule="auto"/>
              <w:rPr>
                <w:rFonts w:ascii="Arial Narrow" w:hAnsi="Arial Narrow"/>
                <w:b/>
                <w:sz w:val="22"/>
                <w:szCs w:val="22"/>
                <w:lang w:eastAsia="sk-SK" w:bidi="ar-SA"/>
              </w:rPr>
            </w:pPr>
            <w:r w:rsidRPr="00A417EE">
              <w:rPr>
                <w:rFonts w:ascii="Arial Narrow" w:hAnsi="Arial Narrow"/>
                <w:b/>
                <w:sz w:val="22"/>
                <w:szCs w:val="22"/>
              </w:rPr>
              <w:t xml:space="preserve">Bude prostredníctvom realizácie aktivít projektu zabezpečené dosiahnutie </w:t>
            </w:r>
            <w:r w:rsidRPr="00A417EE">
              <w:rPr>
                <w:rFonts w:ascii="Arial Narrow" w:hAnsi="Arial Narrow"/>
                <w:b/>
                <w:sz w:val="22"/>
                <w:szCs w:val="22"/>
              </w:rPr>
              <w:lastRenderedPageBreak/>
              <w:t>merate</w:t>
            </w:r>
            <w:r w:rsidR="00E44D06" w:rsidRPr="00A417EE">
              <w:rPr>
                <w:rFonts w:ascii="Arial Narrow" w:hAnsi="Arial Narrow"/>
                <w:b/>
                <w:sz w:val="22"/>
                <w:szCs w:val="22"/>
              </w:rPr>
              <w:t>ľných ukazovateľov uvedených v Žo</w:t>
            </w:r>
            <w:r w:rsidRPr="00A417EE">
              <w:rPr>
                <w:rFonts w:ascii="Arial Narrow" w:hAnsi="Arial Narrow"/>
                <w:b/>
                <w:sz w:val="22"/>
                <w:szCs w:val="22"/>
              </w:rPr>
              <w:t>NFP vychádzajúcich z</w:t>
            </w:r>
            <w:r w:rsidR="00E650C1" w:rsidRPr="00A417EE">
              <w:rPr>
                <w:rFonts w:ascii="Arial Narrow" w:hAnsi="Arial Narrow"/>
                <w:b/>
                <w:sz w:val="22"/>
                <w:szCs w:val="22"/>
              </w:rPr>
              <w:t> </w:t>
            </w:r>
            <w:r w:rsidRPr="00A417EE">
              <w:rPr>
                <w:rFonts w:ascii="Arial Narrow" w:hAnsi="Arial Narrow"/>
                <w:b/>
                <w:sz w:val="22"/>
                <w:szCs w:val="22"/>
              </w:rPr>
              <w:t>výzvy?</w:t>
            </w:r>
          </w:p>
        </w:tc>
        <w:tc>
          <w:tcPr>
            <w:tcW w:w="5103" w:type="dxa"/>
            <w:vMerge w:val="restart"/>
          </w:tcPr>
          <w:p w14:paraId="4F0DB30B" w14:textId="41B68707" w:rsidR="00705AE9" w:rsidRPr="001017FE" w:rsidRDefault="00705AE9" w:rsidP="00F8053F">
            <w:pPr>
              <w:spacing w:line="240" w:lineRule="auto"/>
              <w:jc w:val="both"/>
              <w:rPr>
                <w:rFonts w:ascii="Arial Narrow" w:hAnsi="Arial Narrow"/>
                <w:sz w:val="22"/>
                <w:szCs w:val="22"/>
                <w:lang w:eastAsia="sk-SK" w:bidi="ar-SA"/>
              </w:rPr>
            </w:pPr>
            <w:r w:rsidRPr="008B10F3">
              <w:rPr>
                <w:rFonts w:ascii="Arial Narrow" w:hAnsi="Arial Narrow"/>
                <w:sz w:val="22"/>
                <w:szCs w:val="22"/>
              </w:rPr>
              <w:lastRenderedPageBreak/>
              <w:t>Kritérium hodnotí, či sú merateľné ukazovatele projektu stanovené správne, t.</w:t>
            </w:r>
            <w:r w:rsidR="00E650C1">
              <w:rPr>
                <w:rFonts w:ascii="Arial Narrow" w:hAnsi="Arial Narrow"/>
                <w:sz w:val="22"/>
                <w:szCs w:val="22"/>
              </w:rPr>
              <w:t xml:space="preserve"> </w:t>
            </w:r>
            <w:r w:rsidRPr="008B10F3">
              <w:rPr>
                <w:rFonts w:ascii="Arial Narrow" w:hAnsi="Arial Narrow"/>
                <w:sz w:val="22"/>
                <w:szCs w:val="22"/>
              </w:rPr>
              <w:t xml:space="preserve">j. či sú ich číselné hodnoty určené primerane a reálne vzhľadom na plánované aktivity projektu, </w:t>
            </w:r>
            <w:r w:rsidRPr="008B10F3">
              <w:rPr>
                <w:rFonts w:ascii="Arial Narrow" w:hAnsi="Arial Narrow"/>
                <w:sz w:val="22"/>
                <w:szCs w:val="22"/>
              </w:rPr>
              <w:lastRenderedPageBreak/>
              <w:t>ktorých realizáciou sa majú dané merateľné ukazovatele zabezpečiť.</w:t>
            </w:r>
          </w:p>
        </w:tc>
        <w:tc>
          <w:tcPr>
            <w:tcW w:w="1134" w:type="dxa"/>
            <w:vMerge w:val="restart"/>
            <w:vAlign w:val="center"/>
          </w:tcPr>
          <w:p w14:paraId="5B9A9FA3" w14:textId="77777777" w:rsidR="00705AE9" w:rsidRPr="008B10F3" w:rsidRDefault="00705AE9" w:rsidP="005C5EB9">
            <w:pPr>
              <w:pStyle w:val="Zkladntext"/>
              <w:spacing w:before="20" w:after="20"/>
              <w:contextualSpacing/>
              <w:jc w:val="center"/>
              <w:rPr>
                <w:rFonts w:ascii="Arial Narrow" w:hAnsi="Arial Narrow"/>
                <w:szCs w:val="22"/>
              </w:rPr>
            </w:pPr>
            <w:r w:rsidRPr="008B10F3">
              <w:rPr>
                <w:rFonts w:ascii="Arial Narrow" w:hAnsi="Arial Narrow"/>
                <w:szCs w:val="22"/>
              </w:rPr>
              <w:lastRenderedPageBreak/>
              <w:t>Vylučujúce kritérium</w:t>
            </w:r>
          </w:p>
          <w:p w14:paraId="55EB069B" w14:textId="77777777" w:rsidR="00705AE9" w:rsidRPr="008B10F3" w:rsidRDefault="00705AE9" w:rsidP="005C5EB9">
            <w:pPr>
              <w:pStyle w:val="Zkladntext"/>
              <w:spacing w:before="20" w:after="20"/>
              <w:contextualSpacing/>
              <w:jc w:val="center"/>
              <w:rPr>
                <w:rFonts w:ascii="Arial Narrow" w:hAnsi="Arial Narrow"/>
                <w:szCs w:val="22"/>
              </w:rPr>
            </w:pPr>
          </w:p>
          <w:p w14:paraId="346952B5" w14:textId="77777777" w:rsidR="00705AE9" w:rsidRPr="001017FE" w:rsidRDefault="00705AE9" w:rsidP="00B04069">
            <w:pPr>
              <w:spacing w:line="240" w:lineRule="auto"/>
              <w:jc w:val="center"/>
              <w:rPr>
                <w:rFonts w:ascii="Arial Narrow" w:hAnsi="Arial Narrow"/>
                <w:sz w:val="22"/>
                <w:szCs w:val="22"/>
                <w:lang w:eastAsia="sk-SK" w:bidi="ar-SA"/>
              </w:rPr>
            </w:pPr>
            <w:r>
              <w:rPr>
                <w:rFonts w:ascii="Arial Narrow" w:hAnsi="Arial Narrow"/>
                <w:sz w:val="22"/>
                <w:szCs w:val="22"/>
              </w:rPr>
              <w:lastRenderedPageBreak/>
              <w:t>Áno -</w:t>
            </w:r>
            <w:r w:rsidRPr="008B10F3">
              <w:rPr>
                <w:rFonts w:ascii="Arial Narrow" w:hAnsi="Arial Narrow"/>
                <w:sz w:val="22"/>
                <w:szCs w:val="22"/>
              </w:rPr>
              <w:t xml:space="preserve"> Nie</w:t>
            </w:r>
          </w:p>
        </w:tc>
        <w:tc>
          <w:tcPr>
            <w:tcW w:w="5103" w:type="dxa"/>
          </w:tcPr>
          <w:p w14:paraId="4796C0E5" w14:textId="15089786" w:rsidR="00705AE9" w:rsidRPr="0028273F" w:rsidRDefault="00705AE9" w:rsidP="00B56BA9">
            <w:pPr>
              <w:keepNext/>
              <w:contextualSpacing/>
              <w:jc w:val="both"/>
              <w:rPr>
                <w:rFonts w:ascii="Arial Narrow" w:hAnsi="Arial Narrow"/>
                <w:b/>
                <w:sz w:val="22"/>
                <w:szCs w:val="22"/>
              </w:rPr>
            </w:pPr>
            <w:r w:rsidRPr="0071517E">
              <w:rPr>
                <w:rFonts w:ascii="Arial Narrow" w:hAnsi="Arial Narrow"/>
                <w:b/>
                <w:sz w:val="22"/>
                <w:szCs w:val="22"/>
              </w:rPr>
              <w:lastRenderedPageBreak/>
              <w:t>Áno</w:t>
            </w:r>
            <w:r w:rsidRPr="008B10F3">
              <w:rPr>
                <w:rFonts w:ascii="Arial Narrow" w:hAnsi="Arial Narrow"/>
                <w:sz w:val="22"/>
                <w:szCs w:val="22"/>
              </w:rPr>
              <w:t xml:space="preserve"> – Plánované aktivity </w:t>
            </w:r>
            <w:r w:rsidRPr="008B10F3">
              <w:rPr>
                <w:rFonts w:ascii="Arial Narrow" w:hAnsi="Arial Narrow"/>
                <w:b/>
                <w:sz w:val="22"/>
                <w:szCs w:val="22"/>
              </w:rPr>
              <w:t>vedú</w:t>
            </w:r>
            <w:r w:rsidRPr="008B10F3">
              <w:rPr>
                <w:rFonts w:ascii="Arial Narrow" w:hAnsi="Arial Narrow"/>
                <w:sz w:val="22"/>
                <w:szCs w:val="22"/>
              </w:rPr>
              <w:t xml:space="preserve"> k naplneniu realisticky nastavených hodnôt merateľných ukazovateľov</w:t>
            </w:r>
            <w:r w:rsidR="00B56BA9">
              <w:rPr>
                <w:rFonts w:ascii="Arial Narrow" w:hAnsi="Arial Narrow"/>
                <w:sz w:val="22"/>
                <w:szCs w:val="22"/>
              </w:rPr>
              <w:t>.</w:t>
            </w:r>
          </w:p>
        </w:tc>
      </w:tr>
      <w:tr w:rsidR="00705AE9" w:rsidRPr="001017FE" w14:paraId="5C16A703" w14:textId="77777777" w:rsidTr="003434A3">
        <w:trPr>
          <w:trHeight w:val="879"/>
          <w:jc w:val="center"/>
        </w:trPr>
        <w:tc>
          <w:tcPr>
            <w:tcW w:w="846" w:type="dxa"/>
            <w:vMerge/>
          </w:tcPr>
          <w:p w14:paraId="3E1C7327" w14:textId="77777777" w:rsidR="00705AE9" w:rsidRPr="001017FE" w:rsidRDefault="00705AE9" w:rsidP="00B412D6">
            <w:pPr>
              <w:spacing w:line="240" w:lineRule="auto"/>
              <w:rPr>
                <w:rFonts w:ascii="Arial Narrow" w:hAnsi="Arial Narrow"/>
                <w:sz w:val="22"/>
                <w:szCs w:val="22"/>
                <w:lang w:eastAsia="sk-SK" w:bidi="ar-SA"/>
              </w:rPr>
            </w:pPr>
          </w:p>
        </w:tc>
        <w:tc>
          <w:tcPr>
            <w:tcW w:w="2410" w:type="dxa"/>
            <w:vMerge/>
            <w:shd w:val="clear" w:color="auto" w:fill="F2F2F2" w:themeFill="background1" w:themeFillShade="F2"/>
            <w:vAlign w:val="center"/>
          </w:tcPr>
          <w:p w14:paraId="647A8658" w14:textId="77777777" w:rsidR="00705AE9" w:rsidRPr="001017FE" w:rsidRDefault="00705AE9" w:rsidP="00B412D6">
            <w:pPr>
              <w:spacing w:line="240" w:lineRule="auto"/>
              <w:rPr>
                <w:rFonts w:ascii="Arial Narrow" w:hAnsi="Arial Narrow"/>
                <w:sz w:val="22"/>
                <w:szCs w:val="22"/>
                <w:lang w:eastAsia="sk-SK" w:bidi="ar-SA"/>
              </w:rPr>
            </w:pPr>
          </w:p>
        </w:tc>
        <w:tc>
          <w:tcPr>
            <w:tcW w:w="5103" w:type="dxa"/>
            <w:vMerge/>
          </w:tcPr>
          <w:p w14:paraId="4B80BC61" w14:textId="77777777" w:rsidR="00705AE9" w:rsidRPr="001017FE" w:rsidRDefault="00705AE9" w:rsidP="00B412D6">
            <w:pPr>
              <w:spacing w:line="240" w:lineRule="auto"/>
              <w:rPr>
                <w:rFonts w:ascii="Arial Narrow" w:hAnsi="Arial Narrow"/>
                <w:sz w:val="22"/>
                <w:szCs w:val="22"/>
                <w:lang w:eastAsia="sk-SK" w:bidi="ar-SA"/>
              </w:rPr>
            </w:pPr>
          </w:p>
        </w:tc>
        <w:tc>
          <w:tcPr>
            <w:tcW w:w="1134" w:type="dxa"/>
            <w:vMerge/>
            <w:vAlign w:val="center"/>
          </w:tcPr>
          <w:p w14:paraId="24C7A9FC" w14:textId="77777777" w:rsidR="00705AE9" w:rsidRPr="001017FE" w:rsidRDefault="00705AE9" w:rsidP="00B412D6">
            <w:pPr>
              <w:spacing w:line="240" w:lineRule="auto"/>
              <w:rPr>
                <w:rFonts w:ascii="Arial Narrow" w:hAnsi="Arial Narrow"/>
                <w:sz w:val="22"/>
                <w:szCs w:val="22"/>
                <w:lang w:eastAsia="sk-SK" w:bidi="ar-SA"/>
              </w:rPr>
            </w:pPr>
          </w:p>
        </w:tc>
        <w:tc>
          <w:tcPr>
            <w:tcW w:w="5103" w:type="dxa"/>
          </w:tcPr>
          <w:p w14:paraId="1AD0ECBC" w14:textId="5BEFD8A5" w:rsidR="00705AE9" w:rsidRPr="0028273F" w:rsidRDefault="00705AE9" w:rsidP="00823164">
            <w:pPr>
              <w:jc w:val="both"/>
              <w:rPr>
                <w:rFonts w:ascii="Arial Narrow" w:hAnsi="Arial Narrow"/>
                <w:b/>
                <w:sz w:val="22"/>
                <w:szCs w:val="22"/>
              </w:rPr>
            </w:pPr>
            <w:r w:rsidRPr="0071517E">
              <w:rPr>
                <w:rFonts w:ascii="Arial Narrow" w:hAnsi="Arial Narrow"/>
                <w:b/>
                <w:sz w:val="22"/>
                <w:szCs w:val="22"/>
              </w:rPr>
              <w:t>Nie</w:t>
            </w:r>
            <w:r w:rsidRPr="00607EE8">
              <w:rPr>
                <w:rFonts w:ascii="Arial Narrow" w:hAnsi="Arial Narrow"/>
                <w:sz w:val="22"/>
                <w:szCs w:val="22"/>
              </w:rPr>
              <w:t xml:space="preserve"> – Plánované aktivity </w:t>
            </w:r>
            <w:r w:rsidRPr="00607EE8">
              <w:rPr>
                <w:rFonts w:ascii="Arial Narrow" w:hAnsi="Arial Narrow"/>
                <w:b/>
                <w:sz w:val="22"/>
                <w:szCs w:val="22"/>
              </w:rPr>
              <w:t>nevedú</w:t>
            </w:r>
            <w:r w:rsidRPr="00607EE8">
              <w:rPr>
                <w:rFonts w:ascii="Arial Narrow" w:hAnsi="Arial Narrow"/>
                <w:sz w:val="22"/>
                <w:szCs w:val="22"/>
              </w:rPr>
              <w:t xml:space="preserve"> k naplneniu realisticky nastavených hodnôt merateľných ukazovateľov, </w:t>
            </w:r>
            <w:r w:rsidRPr="00607EE8">
              <w:rPr>
                <w:rFonts w:ascii="Arial Narrow" w:hAnsi="Arial Narrow"/>
                <w:b/>
                <w:sz w:val="22"/>
                <w:szCs w:val="22"/>
              </w:rPr>
              <w:t>alebo</w:t>
            </w:r>
            <w:r w:rsidRPr="00607EE8">
              <w:rPr>
                <w:rFonts w:ascii="Arial Narrow" w:hAnsi="Arial Narrow"/>
                <w:sz w:val="22"/>
                <w:szCs w:val="22"/>
              </w:rPr>
              <w:t xml:space="preserve"> hodnoty ukazovateľov </w:t>
            </w:r>
            <w:r w:rsidRPr="00607EE8">
              <w:rPr>
                <w:rFonts w:ascii="Arial Narrow" w:hAnsi="Arial Narrow"/>
                <w:b/>
                <w:sz w:val="22"/>
                <w:szCs w:val="22"/>
              </w:rPr>
              <w:t>nie sú</w:t>
            </w:r>
            <w:r w:rsidRPr="00607EE8">
              <w:rPr>
                <w:rFonts w:ascii="Arial Narrow" w:hAnsi="Arial Narrow"/>
                <w:sz w:val="22"/>
                <w:szCs w:val="22"/>
              </w:rPr>
              <w:t xml:space="preserve"> nastavené primerane a</w:t>
            </w:r>
            <w:r w:rsidR="00B56BA9">
              <w:rPr>
                <w:rFonts w:ascii="Arial Narrow" w:hAnsi="Arial Narrow"/>
                <w:sz w:val="22"/>
                <w:szCs w:val="22"/>
              </w:rPr>
              <w:t> </w:t>
            </w:r>
            <w:r w:rsidRPr="00607EE8">
              <w:rPr>
                <w:rFonts w:ascii="Arial Narrow" w:hAnsi="Arial Narrow"/>
                <w:sz w:val="22"/>
                <w:szCs w:val="22"/>
              </w:rPr>
              <w:t>reálne</w:t>
            </w:r>
            <w:r w:rsidR="00B56BA9">
              <w:rPr>
                <w:rFonts w:ascii="Arial Narrow" w:hAnsi="Arial Narrow"/>
                <w:sz w:val="22"/>
                <w:szCs w:val="22"/>
              </w:rPr>
              <w:t>.</w:t>
            </w:r>
          </w:p>
        </w:tc>
      </w:tr>
      <w:tr w:rsidR="007D139F" w:rsidRPr="001017FE" w14:paraId="0A0D115E" w14:textId="77777777" w:rsidTr="003434A3">
        <w:trPr>
          <w:trHeight w:val="914"/>
          <w:jc w:val="center"/>
        </w:trPr>
        <w:tc>
          <w:tcPr>
            <w:tcW w:w="846" w:type="dxa"/>
            <w:vMerge w:val="restart"/>
          </w:tcPr>
          <w:p w14:paraId="0CF197A5" w14:textId="693C69DA" w:rsidR="007D139F" w:rsidRPr="001017FE" w:rsidRDefault="007D139F" w:rsidP="0030328A">
            <w:pPr>
              <w:spacing w:line="240" w:lineRule="auto"/>
              <w:rPr>
                <w:rFonts w:ascii="Arial Narrow" w:hAnsi="Arial Narrow"/>
                <w:sz w:val="22"/>
                <w:szCs w:val="22"/>
                <w:lang w:eastAsia="sk-SK" w:bidi="ar-SA"/>
              </w:rPr>
            </w:pPr>
            <w:r w:rsidRPr="001017FE">
              <w:rPr>
                <w:rFonts w:ascii="Arial Narrow" w:hAnsi="Arial Narrow"/>
                <w:sz w:val="22"/>
                <w:szCs w:val="22"/>
                <w:lang w:eastAsia="sk-SK" w:bidi="ar-SA"/>
              </w:rPr>
              <w:t>2.</w:t>
            </w:r>
            <w:r w:rsidR="0030328A">
              <w:rPr>
                <w:rFonts w:ascii="Arial Narrow" w:hAnsi="Arial Narrow"/>
                <w:sz w:val="22"/>
                <w:szCs w:val="22"/>
                <w:lang w:eastAsia="sk-SK" w:bidi="ar-SA"/>
              </w:rPr>
              <w:t>2</w:t>
            </w:r>
          </w:p>
        </w:tc>
        <w:tc>
          <w:tcPr>
            <w:tcW w:w="2410" w:type="dxa"/>
            <w:vMerge w:val="restart"/>
            <w:shd w:val="clear" w:color="auto" w:fill="F2F2F2" w:themeFill="background1" w:themeFillShade="F2"/>
          </w:tcPr>
          <w:p w14:paraId="2B5347AB" w14:textId="707DBFC5" w:rsidR="007D139F" w:rsidRPr="00A417EE" w:rsidRDefault="007D139F" w:rsidP="000D772B">
            <w:pPr>
              <w:spacing w:line="240" w:lineRule="auto"/>
              <w:rPr>
                <w:rFonts w:ascii="Arial Narrow" w:hAnsi="Arial Narrow"/>
                <w:b/>
                <w:sz w:val="22"/>
                <w:szCs w:val="22"/>
                <w:highlight w:val="yellow"/>
                <w:lang w:eastAsia="sk-SK" w:bidi="ar-SA"/>
              </w:rPr>
            </w:pPr>
            <w:r w:rsidRPr="00C336FD">
              <w:rPr>
                <w:rFonts w:ascii="Arial Narrow" w:hAnsi="Arial Narrow"/>
                <w:b/>
                <w:sz w:val="22"/>
                <w:szCs w:val="22"/>
                <w:lang w:eastAsia="sk-SK" w:bidi="ar-SA"/>
              </w:rPr>
              <w:t>Posúdenie rizík ovplyvňujúcich reálnosť a naplnenie stanoveného  harmonogramu realizácie aktivít</w:t>
            </w:r>
            <w:r>
              <w:rPr>
                <w:rFonts w:ascii="Arial Narrow" w:hAnsi="Arial Narrow"/>
                <w:b/>
                <w:sz w:val="22"/>
                <w:szCs w:val="22"/>
                <w:lang w:eastAsia="sk-SK" w:bidi="ar-SA"/>
              </w:rPr>
              <w:t xml:space="preserve"> projektu</w:t>
            </w:r>
            <w:r w:rsidRPr="00C336FD">
              <w:rPr>
                <w:rFonts w:ascii="Arial Narrow" w:hAnsi="Arial Narrow"/>
                <w:b/>
                <w:sz w:val="22"/>
                <w:szCs w:val="22"/>
                <w:lang w:eastAsia="sk-SK" w:bidi="ar-SA"/>
              </w:rPr>
              <w:t>.</w:t>
            </w:r>
          </w:p>
        </w:tc>
        <w:tc>
          <w:tcPr>
            <w:tcW w:w="5103" w:type="dxa"/>
            <w:vMerge w:val="restart"/>
          </w:tcPr>
          <w:p w14:paraId="34F143D6" w14:textId="6AA99CF5" w:rsidR="007D139F" w:rsidRPr="001017FE" w:rsidRDefault="007D139F" w:rsidP="00906DCA">
            <w:pPr>
              <w:spacing w:line="240" w:lineRule="auto"/>
              <w:jc w:val="both"/>
              <w:rPr>
                <w:rFonts w:ascii="Arial Narrow" w:hAnsi="Arial Narrow"/>
                <w:sz w:val="22"/>
                <w:szCs w:val="22"/>
                <w:highlight w:val="yellow"/>
                <w:lang w:eastAsia="sk-SK" w:bidi="ar-SA"/>
              </w:rPr>
            </w:pPr>
            <w:r>
              <w:rPr>
                <w:rFonts w:ascii="Arial Narrow" w:hAnsi="Arial Narrow"/>
                <w:sz w:val="22"/>
                <w:szCs w:val="22"/>
                <w:lang w:eastAsia="sk-SK" w:bidi="ar-SA"/>
              </w:rPr>
              <w:t xml:space="preserve">Kritérium má za cieľ vyhodnotiť riziká ovplyvňujúce reálnosť </w:t>
            </w:r>
            <w:r w:rsidRPr="00C336FD">
              <w:rPr>
                <w:rFonts w:ascii="Arial Narrow" w:hAnsi="Arial Narrow"/>
                <w:sz w:val="22"/>
                <w:szCs w:val="22"/>
                <w:lang w:eastAsia="sk-SK" w:bidi="ar-SA"/>
              </w:rPr>
              <w:t>a naplneni</w:t>
            </w:r>
            <w:r>
              <w:rPr>
                <w:rFonts w:ascii="Arial Narrow" w:hAnsi="Arial Narrow"/>
                <w:sz w:val="22"/>
                <w:szCs w:val="22"/>
                <w:lang w:eastAsia="sk-SK" w:bidi="ar-SA"/>
              </w:rPr>
              <w:t>e</w:t>
            </w:r>
            <w:r w:rsidRPr="00C336FD">
              <w:rPr>
                <w:rFonts w:ascii="Arial Narrow" w:hAnsi="Arial Narrow"/>
                <w:sz w:val="22"/>
                <w:szCs w:val="22"/>
                <w:lang w:eastAsia="sk-SK" w:bidi="ar-SA"/>
              </w:rPr>
              <w:t xml:space="preserve"> stanoveného harmonogramu realizácie aktivít projektu.</w:t>
            </w:r>
          </w:p>
        </w:tc>
        <w:tc>
          <w:tcPr>
            <w:tcW w:w="1134" w:type="dxa"/>
            <w:vMerge w:val="restart"/>
            <w:vAlign w:val="center"/>
          </w:tcPr>
          <w:p w14:paraId="3B64B759" w14:textId="304A744B" w:rsidR="007D139F" w:rsidRDefault="007D139F" w:rsidP="009A3080">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 xml:space="preserve">Bodované </w:t>
            </w:r>
            <w:r w:rsidRPr="006A508D">
              <w:rPr>
                <w:rFonts w:ascii="Arial Narrow" w:hAnsi="Arial Narrow"/>
                <w:sz w:val="22"/>
                <w:szCs w:val="22"/>
                <w:lang w:eastAsia="sk-SK" w:bidi="ar-SA"/>
              </w:rPr>
              <w:t>kritérium</w:t>
            </w:r>
          </w:p>
          <w:p w14:paraId="335C3431" w14:textId="77777777" w:rsidR="00A55F8C" w:rsidRPr="006A508D" w:rsidRDefault="00A55F8C" w:rsidP="009A3080">
            <w:pPr>
              <w:spacing w:line="240" w:lineRule="auto"/>
              <w:jc w:val="center"/>
              <w:rPr>
                <w:rFonts w:ascii="Arial Narrow" w:hAnsi="Arial Narrow"/>
                <w:sz w:val="22"/>
                <w:szCs w:val="22"/>
                <w:lang w:eastAsia="sk-SK" w:bidi="ar-SA"/>
              </w:rPr>
            </w:pPr>
          </w:p>
          <w:p w14:paraId="21DAA195" w14:textId="0D859AEA" w:rsidR="007D139F" w:rsidRPr="006A508D" w:rsidRDefault="00A55F8C" w:rsidP="009A3080">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3</w:t>
            </w:r>
            <w:r w:rsidRPr="00A55F8C">
              <w:rPr>
                <w:rFonts w:ascii="Arial Narrow" w:hAnsi="Arial Narrow"/>
                <w:sz w:val="22"/>
                <w:szCs w:val="22"/>
                <w:lang w:eastAsia="sk-SK" w:bidi="ar-SA"/>
              </w:rPr>
              <w:t>0 bodov</w:t>
            </w:r>
          </w:p>
          <w:p w14:paraId="26C444FB" w14:textId="3156FB5D" w:rsidR="007D139F" w:rsidRPr="001017FE" w:rsidRDefault="007D139F" w:rsidP="0018706D">
            <w:pPr>
              <w:spacing w:line="240" w:lineRule="auto"/>
              <w:rPr>
                <w:rFonts w:ascii="Arial Narrow" w:hAnsi="Arial Narrow"/>
                <w:sz w:val="22"/>
                <w:szCs w:val="22"/>
                <w:highlight w:val="yellow"/>
                <w:lang w:eastAsia="sk-SK" w:bidi="ar-SA"/>
              </w:rPr>
            </w:pPr>
            <w:r w:rsidRPr="00FD4AB1">
              <w:rPr>
                <w:rFonts w:ascii="Arial Narrow" w:hAnsi="Arial Narrow"/>
                <w:sz w:val="22"/>
                <w:szCs w:val="22"/>
                <w:lang w:eastAsia="sk-SK" w:bidi="ar-SA"/>
              </w:rPr>
              <w:t xml:space="preserve">  </w:t>
            </w:r>
          </w:p>
        </w:tc>
        <w:tc>
          <w:tcPr>
            <w:tcW w:w="5103" w:type="dxa"/>
          </w:tcPr>
          <w:p w14:paraId="0BBA5A4E" w14:textId="1B5717EC" w:rsidR="007D139F" w:rsidRDefault="007D139F" w:rsidP="005C66A2">
            <w:pPr>
              <w:pStyle w:val="Tabtext"/>
              <w:jc w:val="both"/>
              <w:rPr>
                <w:rFonts w:ascii="Arial Narrow" w:hAnsi="Arial Narrow"/>
                <w:sz w:val="22"/>
                <w:szCs w:val="22"/>
              </w:rPr>
            </w:pPr>
            <w:r w:rsidRPr="005C66A2">
              <w:rPr>
                <w:rFonts w:ascii="Arial Narrow" w:hAnsi="Arial Narrow"/>
                <w:b/>
                <w:sz w:val="22"/>
                <w:szCs w:val="22"/>
              </w:rPr>
              <w:t>10 bodov</w:t>
            </w:r>
            <w:r w:rsidRPr="005C66A2">
              <w:rPr>
                <w:rFonts w:ascii="Arial Narrow" w:hAnsi="Arial Narrow"/>
                <w:sz w:val="22"/>
                <w:szCs w:val="22"/>
              </w:rPr>
              <w:t xml:space="preserve"> - </w:t>
            </w:r>
            <w:r w:rsidR="00B56BA9">
              <w:rPr>
                <w:rFonts w:ascii="Arial Narrow" w:hAnsi="Arial Narrow"/>
                <w:sz w:val="22"/>
                <w:szCs w:val="22"/>
              </w:rPr>
              <w:t>V</w:t>
            </w:r>
            <w:r w:rsidRPr="005C66A2">
              <w:rPr>
                <w:rFonts w:ascii="Arial Narrow" w:hAnsi="Arial Narrow"/>
                <w:sz w:val="22"/>
                <w:szCs w:val="22"/>
              </w:rPr>
              <w:t xml:space="preserve"> navrhovanom harmonograme realizácie (časť 7 - spôsob realizácie aktivít projektu v spojení s časťou 9 - harmonogram realizácie aktivít uvedených v ŽoNFP) je možné identifikovať nasledujúce riziká: </w:t>
            </w:r>
          </w:p>
          <w:p w14:paraId="4E5BE74E" w14:textId="77777777" w:rsidR="007D139F" w:rsidRDefault="007D139F" w:rsidP="005C66A2">
            <w:pPr>
              <w:pStyle w:val="Tabtext"/>
              <w:ind w:left="313"/>
              <w:jc w:val="both"/>
              <w:rPr>
                <w:rFonts w:ascii="Arial Narrow" w:hAnsi="Arial Narrow"/>
                <w:sz w:val="22"/>
                <w:szCs w:val="22"/>
              </w:rPr>
            </w:pPr>
            <w:r w:rsidRPr="005C66A2">
              <w:rPr>
                <w:rFonts w:ascii="Arial Narrow" w:hAnsi="Arial Narrow"/>
                <w:sz w:val="22"/>
                <w:szCs w:val="22"/>
              </w:rPr>
              <w:sym w:font="Symbol" w:char="F0B7"/>
            </w:r>
            <w:r w:rsidRPr="005C66A2">
              <w:rPr>
                <w:rFonts w:ascii="Arial Narrow" w:hAnsi="Arial Narrow"/>
                <w:sz w:val="22"/>
                <w:szCs w:val="22"/>
              </w:rPr>
              <w:t xml:space="preserve"> obsahuje časovo nevhodne (nelogicky) nadväzujúce aktivity projektu, </w:t>
            </w:r>
          </w:p>
          <w:p w14:paraId="578E9353" w14:textId="77777777" w:rsidR="007D139F" w:rsidRDefault="007D139F" w:rsidP="005C66A2">
            <w:pPr>
              <w:pStyle w:val="Tabtext"/>
              <w:ind w:left="313"/>
              <w:jc w:val="both"/>
              <w:rPr>
                <w:rFonts w:ascii="Arial Narrow" w:hAnsi="Arial Narrow"/>
                <w:sz w:val="22"/>
                <w:szCs w:val="22"/>
              </w:rPr>
            </w:pPr>
            <w:r w:rsidRPr="005C66A2">
              <w:rPr>
                <w:rFonts w:ascii="Arial Narrow" w:hAnsi="Arial Narrow"/>
                <w:sz w:val="22"/>
                <w:szCs w:val="22"/>
              </w:rPr>
              <w:sym w:font="Symbol" w:char="F0B7"/>
            </w:r>
            <w:r w:rsidRPr="005C66A2">
              <w:rPr>
                <w:rFonts w:ascii="Arial Narrow" w:hAnsi="Arial Narrow"/>
                <w:sz w:val="22"/>
                <w:szCs w:val="22"/>
              </w:rPr>
              <w:t xml:space="preserve"> obsahuje realizáciu aspoň jednej z aktivít (resp. podaktivít, ak relevantné) projektu v neprimeranej lehote, </w:t>
            </w:r>
          </w:p>
          <w:p w14:paraId="3FD3E6DA" w14:textId="5344D2F0" w:rsidR="00B56BA9" w:rsidRDefault="007D139F" w:rsidP="007D139F">
            <w:pPr>
              <w:pStyle w:val="Tabtext"/>
              <w:ind w:left="313"/>
              <w:jc w:val="both"/>
              <w:rPr>
                <w:rFonts w:ascii="Arial Narrow" w:hAnsi="Arial Narrow"/>
                <w:sz w:val="22"/>
                <w:szCs w:val="22"/>
              </w:rPr>
            </w:pPr>
            <w:r w:rsidRPr="005C66A2">
              <w:rPr>
                <w:rFonts w:ascii="Arial Narrow" w:hAnsi="Arial Narrow"/>
                <w:sz w:val="22"/>
                <w:szCs w:val="22"/>
              </w:rPr>
              <w:sym w:font="Symbol" w:char="F0B7"/>
            </w:r>
            <w:r w:rsidRPr="005C66A2">
              <w:rPr>
                <w:rFonts w:ascii="Arial Narrow" w:hAnsi="Arial Narrow"/>
                <w:sz w:val="22"/>
                <w:szCs w:val="22"/>
              </w:rPr>
              <w:t xml:space="preserve"> existuje riziko oneskorenia projektu nad rámec možného predĺženia projektu</w:t>
            </w:r>
            <w:r w:rsidR="00B56BA9">
              <w:rPr>
                <w:rFonts w:ascii="Arial Narrow" w:hAnsi="Arial Narrow"/>
                <w:sz w:val="22"/>
                <w:szCs w:val="22"/>
              </w:rPr>
              <w:t>.</w:t>
            </w:r>
          </w:p>
          <w:p w14:paraId="52971BA9" w14:textId="0BA67732" w:rsidR="007D139F" w:rsidRPr="005C66A2" w:rsidRDefault="007D139F" w:rsidP="007D139F">
            <w:pPr>
              <w:pStyle w:val="Tabtext"/>
              <w:ind w:left="313"/>
              <w:jc w:val="both"/>
              <w:rPr>
                <w:rFonts w:ascii="Arial Narrow" w:hAnsi="Arial Narrow"/>
                <w:b/>
                <w:sz w:val="22"/>
                <w:szCs w:val="22"/>
              </w:rPr>
            </w:pPr>
          </w:p>
        </w:tc>
      </w:tr>
      <w:tr w:rsidR="007D139F" w:rsidRPr="001017FE" w14:paraId="42255FDE" w14:textId="77777777" w:rsidTr="003434A3">
        <w:trPr>
          <w:trHeight w:val="913"/>
          <w:jc w:val="center"/>
        </w:trPr>
        <w:tc>
          <w:tcPr>
            <w:tcW w:w="846" w:type="dxa"/>
            <w:vMerge/>
          </w:tcPr>
          <w:p w14:paraId="16EF7DA0" w14:textId="77777777" w:rsidR="007D139F" w:rsidRPr="001017FE" w:rsidRDefault="007D139F" w:rsidP="00A638E5">
            <w:pPr>
              <w:spacing w:line="240" w:lineRule="auto"/>
              <w:rPr>
                <w:rFonts w:ascii="Arial Narrow" w:hAnsi="Arial Narrow"/>
                <w:sz w:val="22"/>
                <w:szCs w:val="22"/>
                <w:lang w:eastAsia="sk-SK" w:bidi="ar-SA"/>
              </w:rPr>
            </w:pPr>
          </w:p>
        </w:tc>
        <w:tc>
          <w:tcPr>
            <w:tcW w:w="2410" w:type="dxa"/>
            <w:vMerge/>
            <w:shd w:val="clear" w:color="auto" w:fill="F2F2F2" w:themeFill="background1" w:themeFillShade="F2"/>
          </w:tcPr>
          <w:p w14:paraId="7CB33000" w14:textId="77777777" w:rsidR="007D139F" w:rsidRPr="00C336FD" w:rsidRDefault="007D139F" w:rsidP="000D772B">
            <w:pPr>
              <w:spacing w:line="240" w:lineRule="auto"/>
              <w:rPr>
                <w:rFonts w:ascii="Arial Narrow" w:hAnsi="Arial Narrow"/>
                <w:b/>
                <w:sz w:val="22"/>
                <w:szCs w:val="22"/>
                <w:lang w:eastAsia="sk-SK" w:bidi="ar-SA"/>
              </w:rPr>
            </w:pPr>
          </w:p>
        </w:tc>
        <w:tc>
          <w:tcPr>
            <w:tcW w:w="5103" w:type="dxa"/>
            <w:vMerge/>
            <w:vAlign w:val="center"/>
          </w:tcPr>
          <w:p w14:paraId="014557C8" w14:textId="77777777" w:rsidR="007D139F" w:rsidRDefault="007D139F" w:rsidP="00906DCA">
            <w:pPr>
              <w:spacing w:line="240" w:lineRule="auto"/>
              <w:jc w:val="both"/>
              <w:rPr>
                <w:rFonts w:ascii="Arial Narrow" w:hAnsi="Arial Narrow"/>
                <w:sz w:val="22"/>
                <w:szCs w:val="22"/>
                <w:lang w:eastAsia="sk-SK" w:bidi="ar-SA"/>
              </w:rPr>
            </w:pPr>
          </w:p>
        </w:tc>
        <w:tc>
          <w:tcPr>
            <w:tcW w:w="1134" w:type="dxa"/>
            <w:vMerge/>
            <w:vAlign w:val="center"/>
          </w:tcPr>
          <w:p w14:paraId="5C4536CC" w14:textId="77777777" w:rsidR="007D139F" w:rsidRDefault="007D139F" w:rsidP="009A3080">
            <w:pPr>
              <w:spacing w:line="240" w:lineRule="auto"/>
              <w:jc w:val="center"/>
              <w:rPr>
                <w:rFonts w:ascii="Arial Narrow" w:hAnsi="Arial Narrow"/>
                <w:sz w:val="22"/>
                <w:szCs w:val="22"/>
                <w:lang w:eastAsia="sk-SK" w:bidi="ar-SA"/>
              </w:rPr>
            </w:pPr>
          </w:p>
        </w:tc>
        <w:tc>
          <w:tcPr>
            <w:tcW w:w="5103" w:type="dxa"/>
          </w:tcPr>
          <w:p w14:paraId="66541137" w14:textId="32BB200A" w:rsidR="007D139F" w:rsidRPr="005C66A2" w:rsidRDefault="007D139F" w:rsidP="00B56BA9">
            <w:pPr>
              <w:pStyle w:val="Tabtext"/>
              <w:jc w:val="both"/>
              <w:rPr>
                <w:rFonts w:ascii="Arial Narrow" w:hAnsi="Arial Narrow"/>
                <w:b/>
                <w:sz w:val="22"/>
                <w:szCs w:val="22"/>
              </w:rPr>
            </w:pPr>
            <w:r w:rsidRPr="005C66A2">
              <w:rPr>
                <w:rFonts w:ascii="Arial Narrow" w:hAnsi="Arial Narrow"/>
                <w:b/>
                <w:sz w:val="22"/>
                <w:szCs w:val="22"/>
              </w:rPr>
              <w:t>2</w:t>
            </w:r>
            <w:r>
              <w:rPr>
                <w:rFonts w:ascii="Arial Narrow" w:hAnsi="Arial Narrow"/>
                <w:b/>
                <w:sz w:val="22"/>
                <w:szCs w:val="22"/>
              </w:rPr>
              <w:t>0</w:t>
            </w:r>
            <w:r w:rsidRPr="005C66A2">
              <w:rPr>
                <w:rFonts w:ascii="Arial Narrow" w:hAnsi="Arial Narrow"/>
                <w:b/>
                <w:sz w:val="22"/>
                <w:szCs w:val="22"/>
              </w:rPr>
              <w:t xml:space="preserve"> bodov</w:t>
            </w:r>
            <w:r w:rsidRPr="005C66A2">
              <w:rPr>
                <w:rFonts w:ascii="Arial Narrow" w:hAnsi="Arial Narrow"/>
                <w:sz w:val="22"/>
                <w:szCs w:val="22"/>
              </w:rPr>
              <w:t xml:space="preserve"> - </w:t>
            </w:r>
            <w:r w:rsidR="00B56BA9">
              <w:rPr>
                <w:rFonts w:ascii="Arial Narrow" w:hAnsi="Arial Narrow"/>
                <w:sz w:val="22"/>
                <w:szCs w:val="22"/>
              </w:rPr>
              <w:t>V</w:t>
            </w:r>
            <w:r w:rsidRPr="005C66A2">
              <w:rPr>
                <w:rFonts w:ascii="Arial Narrow" w:hAnsi="Arial Narrow"/>
                <w:sz w:val="22"/>
                <w:szCs w:val="22"/>
              </w:rPr>
              <w:t xml:space="preserve"> projekte je možné identifikovať max. 1 z vyššie uvedených rizík</w:t>
            </w:r>
            <w:r w:rsidR="00224FF8">
              <w:rPr>
                <w:rFonts w:ascii="Arial Narrow" w:hAnsi="Arial Narrow"/>
                <w:sz w:val="22"/>
                <w:szCs w:val="22"/>
              </w:rPr>
              <w:t xml:space="preserve"> a zdôvodnenie neexistencie rizík je reálne</w:t>
            </w:r>
            <w:r w:rsidR="00B56BA9">
              <w:rPr>
                <w:rFonts w:ascii="Arial Narrow" w:hAnsi="Arial Narrow"/>
                <w:sz w:val="22"/>
                <w:szCs w:val="22"/>
              </w:rPr>
              <w:t>.</w:t>
            </w:r>
          </w:p>
        </w:tc>
      </w:tr>
      <w:tr w:rsidR="007D139F" w:rsidRPr="001017FE" w14:paraId="12BE5884" w14:textId="77777777" w:rsidTr="003434A3">
        <w:trPr>
          <w:trHeight w:val="913"/>
          <w:jc w:val="center"/>
        </w:trPr>
        <w:tc>
          <w:tcPr>
            <w:tcW w:w="846" w:type="dxa"/>
            <w:vMerge/>
          </w:tcPr>
          <w:p w14:paraId="2EDBAF47" w14:textId="77777777" w:rsidR="007D139F" w:rsidRPr="001017FE" w:rsidRDefault="007D139F" w:rsidP="00A638E5">
            <w:pPr>
              <w:spacing w:line="240" w:lineRule="auto"/>
              <w:rPr>
                <w:rFonts w:ascii="Arial Narrow" w:hAnsi="Arial Narrow"/>
                <w:sz w:val="22"/>
                <w:szCs w:val="22"/>
                <w:lang w:eastAsia="sk-SK" w:bidi="ar-SA"/>
              </w:rPr>
            </w:pPr>
          </w:p>
        </w:tc>
        <w:tc>
          <w:tcPr>
            <w:tcW w:w="2410" w:type="dxa"/>
            <w:vMerge/>
            <w:shd w:val="clear" w:color="auto" w:fill="F2F2F2" w:themeFill="background1" w:themeFillShade="F2"/>
          </w:tcPr>
          <w:p w14:paraId="3CDFF249" w14:textId="77777777" w:rsidR="007D139F" w:rsidRPr="00C336FD" w:rsidRDefault="007D139F" w:rsidP="000D772B">
            <w:pPr>
              <w:spacing w:line="240" w:lineRule="auto"/>
              <w:rPr>
                <w:rFonts w:ascii="Arial Narrow" w:hAnsi="Arial Narrow"/>
                <w:b/>
                <w:sz w:val="22"/>
                <w:szCs w:val="22"/>
                <w:lang w:eastAsia="sk-SK" w:bidi="ar-SA"/>
              </w:rPr>
            </w:pPr>
          </w:p>
        </w:tc>
        <w:tc>
          <w:tcPr>
            <w:tcW w:w="5103" w:type="dxa"/>
            <w:vMerge/>
            <w:vAlign w:val="center"/>
          </w:tcPr>
          <w:p w14:paraId="765EBCE6" w14:textId="77777777" w:rsidR="007D139F" w:rsidRDefault="007D139F" w:rsidP="00906DCA">
            <w:pPr>
              <w:spacing w:line="240" w:lineRule="auto"/>
              <w:jc w:val="both"/>
              <w:rPr>
                <w:rFonts w:ascii="Arial Narrow" w:hAnsi="Arial Narrow"/>
                <w:sz w:val="22"/>
                <w:szCs w:val="22"/>
                <w:lang w:eastAsia="sk-SK" w:bidi="ar-SA"/>
              </w:rPr>
            </w:pPr>
          </w:p>
        </w:tc>
        <w:tc>
          <w:tcPr>
            <w:tcW w:w="1134" w:type="dxa"/>
            <w:vMerge/>
            <w:vAlign w:val="center"/>
          </w:tcPr>
          <w:p w14:paraId="2B81B05A" w14:textId="77777777" w:rsidR="007D139F" w:rsidRDefault="007D139F" w:rsidP="009A3080">
            <w:pPr>
              <w:spacing w:line="240" w:lineRule="auto"/>
              <w:jc w:val="center"/>
              <w:rPr>
                <w:rFonts w:ascii="Arial Narrow" w:hAnsi="Arial Narrow"/>
                <w:sz w:val="22"/>
                <w:szCs w:val="22"/>
                <w:lang w:eastAsia="sk-SK" w:bidi="ar-SA"/>
              </w:rPr>
            </w:pPr>
          </w:p>
        </w:tc>
        <w:tc>
          <w:tcPr>
            <w:tcW w:w="5103" w:type="dxa"/>
          </w:tcPr>
          <w:p w14:paraId="29573CA5" w14:textId="3ED3BA18" w:rsidR="007D139F" w:rsidRPr="005C66A2" w:rsidRDefault="007D139F" w:rsidP="005C66A2">
            <w:pPr>
              <w:pStyle w:val="Tabtext"/>
              <w:jc w:val="both"/>
              <w:rPr>
                <w:rFonts w:ascii="Arial Narrow" w:hAnsi="Arial Narrow"/>
                <w:b/>
                <w:sz w:val="22"/>
                <w:szCs w:val="22"/>
              </w:rPr>
            </w:pPr>
            <w:r>
              <w:rPr>
                <w:rFonts w:ascii="Arial Narrow" w:hAnsi="Arial Narrow"/>
                <w:b/>
                <w:sz w:val="22"/>
                <w:szCs w:val="22"/>
              </w:rPr>
              <w:t>3</w:t>
            </w:r>
            <w:r w:rsidRPr="005C66A2">
              <w:rPr>
                <w:rFonts w:ascii="Arial Narrow" w:hAnsi="Arial Narrow"/>
                <w:b/>
                <w:sz w:val="22"/>
                <w:szCs w:val="22"/>
              </w:rPr>
              <w:t>0 bodov</w:t>
            </w:r>
            <w:r w:rsidRPr="005C66A2">
              <w:rPr>
                <w:rFonts w:ascii="Arial Narrow" w:hAnsi="Arial Narrow"/>
                <w:sz w:val="22"/>
                <w:szCs w:val="22"/>
              </w:rPr>
              <w:t xml:space="preserve"> - </w:t>
            </w:r>
            <w:r w:rsidR="00B56BA9">
              <w:rPr>
                <w:rFonts w:ascii="Arial Narrow" w:hAnsi="Arial Narrow"/>
                <w:sz w:val="22"/>
                <w:szCs w:val="22"/>
              </w:rPr>
              <w:t>V</w:t>
            </w:r>
            <w:r w:rsidRPr="005C66A2">
              <w:rPr>
                <w:rFonts w:ascii="Arial Narrow" w:hAnsi="Arial Narrow"/>
                <w:sz w:val="22"/>
                <w:szCs w:val="22"/>
              </w:rPr>
              <w:t xml:space="preserve"> projekte nie je identifikované ani 1 z vyššie uvedených rizík</w:t>
            </w:r>
            <w:r w:rsidR="00224FF8">
              <w:rPr>
                <w:rFonts w:ascii="Arial Narrow" w:hAnsi="Arial Narrow"/>
                <w:sz w:val="22"/>
                <w:szCs w:val="22"/>
              </w:rPr>
              <w:t xml:space="preserve"> a zdôvodnenie neexistencie rizík je reálne</w:t>
            </w:r>
            <w:r w:rsidR="00B56BA9">
              <w:rPr>
                <w:rFonts w:ascii="Arial Narrow" w:hAnsi="Arial Narrow"/>
                <w:sz w:val="22"/>
                <w:szCs w:val="22"/>
              </w:rPr>
              <w:t>.</w:t>
            </w:r>
          </w:p>
        </w:tc>
      </w:tr>
      <w:tr w:rsidR="0027041B" w:rsidRPr="001017FE" w14:paraId="2F3E3BDB" w14:textId="77777777" w:rsidTr="00B77843">
        <w:trPr>
          <w:trHeight w:val="638"/>
          <w:jc w:val="center"/>
        </w:trPr>
        <w:tc>
          <w:tcPr>
            <w:tcW w:w="846" w:type="dxa"/>
            <w:vMerge w:val="restart"/>
          </w:tcPr>
          <w:p w14:paraId="1873986C" w14:textId="5D8929D2" w:rsidR="0027041B" w:rsidRPr="001017FE" w:rsidRDefault="0027041B" w:rsidP="00A638E5">
            <w:pPr>
              <w:spacing w:line="240" w:lineRule="auto"/>
              <w:rPr>
                <w:rFonts w:ascii="Arial Narrow" w:hAnsi="Arial Narrow"/>
                <w:sz w:val="22"/>
                <w:szCs w:val="22"/>
                <w:lang w:eastAsia="sk-SK" w:bidi="ar-SA"/>
              </w:rPr>
            </w:pPr>
            <w:r>
              <w:rPr>
                <w:rFonts w:ascii="Arial Narrow" w:hAnsi="Arial Narrow"/>
                <w:sz w:val="22"/>
                <w:szCs w:val="22"/>
                <w:lang w:eastAsia="sk-SK" w:bidi="ar-SA"/>
              </w:rPr>
              <w:t>2.3</w:t>
            </w:r>
          </w:p>
        </w:tc>
        <w:tc>
          <w:tcPr>
            <w:tcW w:w="2410" w:type="dxa"/>
            <w:vMerge w:val="restart"/>
            <w:shd w:val="clear" w:color="auto" w:fill="F2F2F2" w:themeFill="background1" w:themeFillShade="F2"/>
          </w:tcPr>
          <w:p w14:paraId="25AB2E1E" w14:textId="1A6BA2AC" w:rsidR="0027041B" w:rsidRPr="00C336FD" w:rsidRDefault="008E1482" w:rsidP="000D772B">
            <w:pPr>
              <w:spacing w:line="240" w:lineRule="auto"/>
              <w:rPr>
                <w:rFonts w:ascii="Arial Narrow" w:hAnsi="Arial Narrow"/>
                <w:b/>
                <w:sz w:val="22"/>
                <w:szCs w:val="22"/>
                <w:lang w:eastAsia="sk-SK" w:bidi="ar-SA"/>
              </w:rPr>
            </w:pPr>
            <w:r>
              <w:rPr>
                <w:rFonts w:ascii="Arial Narrow" w:hAnsi="Arial Narrow"/>
                <w:b/>
                <w:sz w:val="22"/>
                <w:szCs w:val="22"/>
                <w:lang w:eastAsia="sk-SK" w:bidi="ar-SA"/>
              </w:rPr>
              <w:t>Reálnosť plánovaných služieb/riešení</w:t>
            </w:r>
          </w:p>
        </w:tc>
        <w:tc>
          <w:tcPr>
            <w:tcW w:w="5103" w:type="dxa"/>
            <w:vMerge w:val="restart"/>
            <w:vAlign w:val="center"/>
          </w:tcPr>
          <w:p w14:paraId="3315084B" w14:textId="0637885B" w:rsidR="0027041B" w:rsidRDefault="008E1482" w:rsidP="00906DCA">
            <w:pPr>
              <w:spacing w:line="240" w:lineRule="auto"/>
              <w:jc w:val="both"/>
              <w:rPr>
                <w:rFonts w:ascii="Arial Narrow" w:hAnsi="Arial Narrow"/>
                <w:sz w:val="22"/>
                <w:szCs w:val="22"/>
                <w:lang w:eastAsia="sk-SK" w:bidi="ar-SA"/>
              </w:rPr>
            </w:pPr>
            <w:r>
              <w:rPr>
                <w:rFonts w:ascii="Arial Narrow" w:hAnsi="Arial Narrow"/>
                <w:sz w:val="22"/>
                <w:szCs w:val="22"/>
                <w:lang w:eastAsia="sk-SK" w:bidi="ar-SA"/>
              </w:rPr>
              <w:t>Kritérium hodnotí reálnosť plánovaných služieb/riešení v kontexte vývoja riešenia/služby a dodanie riešenia/služby, nasadenia riešenia/služby do prevádzky a potrebu ďalších integrácií, ktoré sú nevyhnutné pre nasadenia</w:t>
            </w:r>
          </w:p>
        </w:tc>
        <w:tc>
          <w:tcPr>
            <w:tcW w:w="1134" w:type="dxa"/>
            <w:vMerge w:val="restart"/>
            <w:vAlign w:val="center"/>
          </w:tcPr>
          <w:p w14:paraId="57FE5EF1" w14:textId="77777777" w:rsidR="0027041B" w:rsidRDefault="0027041B" w:rsidP="009A3080">
            <w:pPr>
              <w:spacing w:line="240" w:lineRule="auto"/>
              <w:jc w:val="center"/>
              <w:rPr>
                <w:rFonts w:ascii="Arial Narrow" w:hAnsi="Arial Narrow"/>
                <w:sz w:val="22"/>
                <w:szCs w:val="22"/>
                <w:lang w:eastAsia="sk-SK" w:bidi="ar-SA"/>
              </w:rPr>
            </w:pPr>
            <w:r>
              <w:rPr>
                <w:rFonts w:ascii="Arial Narrow" w:hAnsi="Arial Narrow"/>
                <w:sz w:val="22"/>
                <w:szCs w:val="22"/>
                <w:lang w:eastAsia="sk-SK" w:bidi="ar-SA"/>
              </w:rPr>
              <w:t xml:space="preserve">Bodové kritérium </w:t>
            </w:r>
          </w:p>
          <w:p w14:paraId="0C8A7FBF" w14:textId="77777777" w:rsidR="00A55F8C" w:rsidRDefault="00A55F8C" w:rsidP="009A3080">
            <w:pPr>
              <w:spacing w:line="240" w:lineRule="auto"/>
              <w:jc w:val="center"/>
              <w:rPr>
                <w:rFonts w:ascii="Arial Narrow" w:hAnsi="Arial Narrow"/>
                <w:sz w:val="22"/>
                <w:szCs w:val="22"/>
                <w:lang w:eastAsia="sk-SK" w:bidi="ar-SA"/>
              </w:rPr>
            </w:pPr>
          </w:p>
          <w:p w14:paraId="48EC0574" w14:textId="6B9E6BB2" w:rsidR="00A55F8C" w:rsidRDefault="00A55F8C" w:rsidP="009A3080">
            <w:pPr>
              <w:spacing w:line="240" w:lineRule="auto"/>
              <w:jc w:val="center"/>
              <w:rPr>
                <w:rFonts w:ascii="Arial Narrow" w:hAnsi="Arial Narrow"/>
                <w:sz w:val="22"/>
                <w:szCs w:val="22"/>
                <w:lang w:eastAsia="sk-SK" w:bidi="ar-SA"/>
              </w:rPr>
            </w:pPr>
            <w:r>
              <w:rPr>
                <w:rFonts w:ascii="Arial Narrow" w:hAnsi="Arial Narrow"/>
                <w:sz w:val="22"/>
                <w:szCs w:val="22"/>
              </w:rPr>
              <w:t>10 bodov</w:t>
            </w:r>
          </w:p>
        </w:tc>
        <w:tc>
          <w:tcPr>
            <w:tcW w:w="5103" w:type="dxa"/>
          </w:tcPr>
          <w:p w14:paraId="219A15AC" w14:textId="328B9B04" w:rsidR="0027041B" w:rsidRDefault="0027041B" w:rsidP="00404626">
            <w:pPr>
              <w:pStyle w:val="Tabtext"/>
              <w:jc w:val="both"/>
              <w:rPr>
                <w:rFonts w:ascii="Arial Narrow" w:hAnsi="Arial Narrow"/>
                <w:b/>
                <w:sz w:val="22"/>
                <w:szCs w:val="22"/>
              </w:rPr>
            </w:pPr>
            <w:r>
              <w:rPr>
                <w:rFonts w:ascii="Arial Narrow" w:hAnsi="Arial Narrow"/>
                <w:b/>
                <w:sz w:val="22"/>
                <w:szCs w:val="22"/>
              </w:rPr>
              <w:t xml:space="preserve">5 bodov - </w:t>
            </w:r>
            <w:r w:rsidR="00404626">
              <w:rPr>
                <w:rFonts w:ascii="Arial Narrow" w:hAnsi="Arial Narrow"/>
                <w:sz w:val="22"/>
                <w:szCs w:val="22"/>
              </w:rPr>
              <w:t>plánované riešenie/služba si vyžaduje v rámci dodania a nasadenia do prevádzky</w:t>
            </w:r>
            <w:r w:rsidRPr="00B77843">
              <w:rPr>
                <w:rFonts w:ascii="Arial Narrow" w:hAnsi="Arial Narrow"/>
                <w:sz w:val="22"/>
                <w:szCs w:val="22"/>
              </w:rPr>
              <w:t xml:space="preserve"> spoluprácu tretích strán </w:t>
            </w:r>
          </w:p>
        </w:tc>
      </w:tr>
      <w:tr w:rsidR="00404626" w:rsidRPr="001017FE" w14:paraId="7879B8F5" w14:textId="77777777" w:rsidTr="00B77843">
        <w:trPr>
          <w:trHeight w:val="638"/>
          <w:jc w:val="center"/>
        </w:trPr>
        <w:tc>
          <w:tcPr>
            <w:tcW w:w="846" w:type="dxa"/>
            <w:vMerge/>
          </w:tcPr>
          <w:p w14:paraId="2CCAA131" w14:textId="77777777" w:rsidR="00404626" w:rsidRDefault="00404626" w:rsidP="00A638E5">
            <w:pPr>
              <w:spacing w:line="240" w:lineRule="auto"/>
              <w:rPr>
                <w:rFonts w:ascii="Arial Narrow" w:hAnsi="Arial Narrow"/>
                <w:sz w:val="22"/>
                <w:szCs w:val="22"/>
                <w:lang w:eastAsia="sk-SK" w:bidi="ar-SA"/>
              </w:rPr>
            </w:pPr>
          </w:p>
        </w:tc>
        <w:tc>
          <w:tcPr>
            <w:tcW w:w="2410" w:type="dxa"/>
            <w:vMerge/>
            <w:shd w:val="clear" w:color="auto" w:fill="F2F2F2" w:themeFill="background1" w:themeFillShade="F2"/>
          </w:tcPr>
          <w:p w14:paraId="74969A68" w14:textId="77777777" w:rsidR="00404626" w:rsidRDefault="00404626" w:rsidP="000D772B">
            <w:pPr>
              <w:spacing w:line="240" w:lineRule="auto"/>
              <w:rPr>
                <w:rFonts w:ascii="Arial Narrow" w:hAnsi="Arial Narrow"/>
                <w:b/>
                <w:sz w:val="22"/>
                <w:szCs w:val="22"/>
                <w:lang w:eastAsia="sk-SK" w:bidi="ar-SA"/>
              </w:rPr>
            </w:pPr>
          </w:p>
        </w:tc>
        <w:tc>
          <w:tcPr>
            <w:tcW w:w="5103" w:type="dxa"/>
            <w:vMerge/>
            <w:vAlign w:val="center"/>
          </w:tcPr>
          <w:p w14:paraId="50AE7E2B" w14:textId="77777777" w:rsidR="00404626" w:rsidRDefault="00404626" w:rsidP="00906DCA">
            <w:pPr>
              <w:spacing w:line="240" w:lineRule="auto"/>
              <w:jc w:val="both"/>
              <w:rPr>
                <w:rFonts w:ascii="Arial Narrow" w:hAnsi="Arial Narrow"/>
                <w:sz w:val="22"/>
                <w:szCs w:val="22"/>
                <w:lang w:eastAsia="sk-SK" w:bidi="ar-SA"/>
              </w:rPr>
            </w:pPr>
          </w:p>
        </w:tc>
        <w:tc>
          <w:tcPr>
            <w:tcW w:w="1134" w:type="dxa"/>
            <w:vMerge/>
            <w:vAlign w:val="center"/>
          </w:tcPr>
          <w:p w14:paraId="512B1129" w14:textId="77777777" w:rsidR="00404626" w:rsidRDefault="00404626" w:rsidP="009A3080">
            <w:pPr>
              <w:spacing w:line="240" w:lineRule="auto"/>
              <w:jc w:val="center"/>
              <w:rPr>
                <w:rFonts w:ascii="Arial Narrow" w:hAnsi="Arial Narrow"/>
                <w:sz w:val="22"/>
                <w:szCs w:val="22"/>
                <w:lang w:eastAsia="sk-SK" w:bidi="ar-SA"/>
              </w:rPr>
            </w:pPr>
          </w:p>
        </w:tc>
        <w:tc>
          <w:tcPr>
            <w:tcW w:w="5103" w:type="dxa"/>
          </w:tcPr>
          <w:p w14:paraId="7C3E2E0E" w14:textId="1ADDC942" w:rsidR="00404626" w:rsidRDefault="00404626" w:rsidP="0027041B">
            <w:pPr>
              <w:pStyle w:val="Tabtext"/>
              <w:jc w:val="both"/>
              <w:rPr>
                <w:rFonts w:ascii="Arial Narrow" w:hAnsi="Arial Narrow"/>
                <w:b/>
                <w:sz w:val="22"/>
                <w:szCs w:val="22"/>
              </w:rPr>
            </w:pPr>
            <w:r>
              <w:rPr>
                <w:rFonts w:ascii="Arial Narrow" w:hAnsi="Arial Narrow"/>
                <w:b/>
                <w:sz w:val="22"/>
                <w:szCs w:val="22"/>
              </w:rPr>
              <w:t xml:space="preserve">10 bodov - </w:t>
            </w:r>
            <w:r>
              <w:rPr>
                <w:rFonts w:ascii="Arial Narrow" w:hAnsi="Arial Narrow"/>
                <w:sz w:val="22"/>
                <w:szCs w:val="22"/>
              </w:rPr>
              <w:t>plánované riešenie/služba si nevyžaduje v rámci dodania a nasadenia do prevádzky</w:t>
            </w:r>
            <w:r w:rsidRPr="00A41A97">
              <w:rPr>
                <w:rFonts w:ascii="Arial Narrow" w:hAnsi="Arial Narrow"/>
                <w:sz w:val="22"/>
                <w:szCs w:val="22"/>
              </w:rPr>
              <w:t xml:space="preserve"> spoluprácu tretích strán</w:t>
            </w:r>
            <w:r w:rsidR="00224FF8">
              <w:rPr>
                <w:rFonts w:ascii="Arial Narrow" w:hAnsi="Arial Narrow"/>
                <w:sz w:val="22"/>
                <w:szCs w:val="22"/>
              </w:rPr>
              <w:t>. Predpokladá sa napr. využitie existujúceho open source, open api a pod.</w:t>
            </w:r>
          </w:p>
        </w:tc>
      </w:tr>
    </w:tbl>
    <w:p w14:paraId="700B3B93" w14:textId="2C1BA501" w:rsidR="009011DB" w:rsidRPr="001017FE" w:rsidRDefault="009011DB" w:rsidP="00BB1E62">
      <w:pPr>
        <w:spacing w:before="120" w:line="240" w:lineRule="auto"/>
        <w:rPr>
          <w:rFonts w:ascii="Arial Narrow" w:hAnsi="Arial Narrow"/>
          <w:b/>
          <w:color w:val="FFFFFF" w:themeColor="background1"/>
          <w:sz w:val="22"/>
          <w:szCs w:val="22"/>
          <w:lang w:eastAsia="sk-SK" w:bidi="ar-SA"/>
        </w:rPr>
      </w:pPr>
    </w:p>
    <w:p w14:paraId="202FEB93" w14:textId="65540EC6" w:rsidR="00BB1E62" w:rsidRPr="001017FE" w:rsidRDefault="00BB1E62" w:rsidP="00D42176">
      <w:pPr>
        <w:pStyle w:val="Popis"/>
        <w:keepNext/>
        <w:numPr>
          <w:ilvl w:val="3"/>
          <w:numId w:val="3"/>
        </w:numPr>
        <w:ind w:left="426" w:hanging="426"/>
        <w:rPr>
          <w:rFonts w:ascii="Arial Narrow" w:hAnsi="Arial Narrow"/>
          <w:sz w:val="28"/>
          <w:szCs w:val="28"/>
        </w:rPr>
      </w:pPr>
      <w:bookmarkStart w:id="10" w:name="administr"/>
      <w:r w:rsidRPr="001017FE">
        <w:rPr>
          <w:rFonts w:ascii="Arial Narrow" w:hAnsi="Arial Narrow"/>
          <w:sz w:val="28"/>
          <w:szCs w:val="28"/>
        </w:rPr>
        <w:t>ADMINISTRATÍVNA A PREVÁDZKOVÁ KAPACITA ŽIADATEĽA</w:t>
      </w:r>
    </w:p>
    <w:tbl>
      <w:tblPr>
        <w:tblStyle w:val="Mriekatabuky"/>
        <w:tblW w:w="14601" w:type="dxa"/>
        <w:tblInd w:w="-289" w:type="dxa"/>
        <w:tblLayout w:type="fixed"/>
        <w:tblLook w:val="04A0" w:firstRow="1" w:lastRow="0" w:firstColumn="1" w:lastColumn="0" w:noHBand="0" w:noVBand="1"/>
      </w:tblPr>
      <w:tblGrid>
        <w:gridCol w:w="856"/>
        <w:gridCol w:w="2263"/>
        <w:gridCol w:w="5245"/>
        <w:gridCol w:w="1134"/>
        <w:gridCol w:w="5103"/>
      </w:tblGrid>
      <w:tr w:rsidR="00B43756" w:rsidRPr="001017FE" w14:paraId="6E88D124" w14:textId="77777777" w:rsidTr="004C78E0">
        <w:trPr>
          <w:trHeight w:val="1024"/>
          <w:tblHeader/>
        </w:trPr>
        <w:tc>
          <w:tcPr>
            <w:tcW w:w="3119" w:type="dxa"/>
            <w:gridSpan w:val="2"/>
            <w:shd w:val="clear" w:color="auto" w:fill="1F497D" w:themeFill="text2"/>
            <w:vAlign w:val="center"/>
          </w:tcPr>
          <w:bookmarkEnd w:id="10"/>
          <w:p w14:paraId="696D306E"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Hodnotiace kritérium</w:t>
            </w:r>
          </w:p>
        </w:tc>
        <w:tc>
          <w:tcPr>
            <w:tcW w:w="5245" w:type="dxa"/>
            <w:shd w:val="clear" w:color="auto" w:fill="1F497D" w:themeFill="text2"/>
            <w:vAlign w:val="center"/>
          </w:tcPr>
          <w:p w14:paraId="1CE7D77C"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Predmet hodnotenia</w:t>
            </w:r>
          </w:p>
        </w:tc>
        <w:tc>
          <w:tcPr>
            <w:tcW w:w="1134" w:type="dxa"/>
            <w:shd w:val="clear" w:color="auto" w:fill="1F497D" w:themeFill="text2"/>
            <w:vAlign w:val="center"/>
          </w:tcPr>
          <w:p w14:paraId="05427CA1" w14:textId="19675E7F" w:rsidR="00B43756" w:rsidRPr="001017FE" w:rsidRDefault="00B43756" w:rsidP="00B43756">
            <w:pPr>
              <w:spacing w:line="240" w:lineRule="auto"/>
              <w:jc w:val="center"/>
              <w:rPr>
                <w:rFonts w:ascii="Arial Narrow" w:hAnsi="Arial Narrow"/>
                <w:color w:val="FFFFFF" w:themeColor="background1"/>
                <w:sz w:val="28"/>
                <w:szCs w:val="28"/>
                <w:lang w:eastAsia="sk-SK" w:bidi="ar-SA"/>
              </w:rPr>
            </w:pPr>
            <w:r w:rsidRPr="001017FE">
              <w:rPr>
                <w:rFonts w:ascii="Arial Narrow" w:hAnsi="Arial Narrow"/>
                <w:color w:val="FFFFFF" w:themeColor="background1"/>
                <w:sz w:val="28"/>
                <w:szCs w:val="28"/>
                <w:lang w:eastAsia="sk-SK" w:bidi="ar-SA"/>
              </w:rPr>
              <w:t xml:space="preserve">Typ kritéria </w:t>
            </w:r>
          </w:p>
          <w:p w14:paraId="62B3D207" w14:textId="2C0FE09B" w:rsidR="00B43756" w:rsidRPr="001017FE" w:rsidRDefault="00B43756" w:rsidP="00B43756">
            <w:pPr>
              <w:pStyle w:val="TabNadpis"/>
              <w:spacing w:before="0"/>
              <w:jc w:val="center"/>
              <w:rPr>
                <w:rFonts w:ascii="Arial Narrow" w:hAnsi="Arial Narrow"/>
                <w:b w:val="0"/>
                <w:sz w:val="28"/>
                <w:szCs w:val="28"/>
                <w:highlight w:val="magenta"/>
              </w:rPr>
            </w:pPr>
          </w:p>
        </w:tc>
        <w:tc>
          <w:tcPr>
            <w:tcW w:w="5103" w:type="dxa"/>
            <w:shd w:val="clear" w:color="auto" w:fill="1F497D" w:themeFill="text2"/>
            <w:vAlign w:val="center"/>
          </w:tcPr>
          <w:p w14:paraId="278D3075"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Spôsob aplikácie hodnotiaceho kritéria</w:t>
            </w:r>
          </w:p>
        </w:tc>
      </w:tr>
      <w:tr w:rsidR="007D139F" w:rsidRPr="001017FE" w14:paraId="0E4245C7" w14:textId="77777777" w:rsidTr="003434A3">
        <w:trPr>
          <w:trHeight w:val="2007"/>
        </w:trPr>
        <w:tc>
          <w:tcPr>
            <w:tcW w:w="856" w:type="dxa"/>
            <w:vMerge w:val="restart"/>
          </w:tcPr>
          <w:p w14:paraId="11CC4DB7" w14:textId="77777777" w:rsidR="007D139F" w:rsidRPr="001017FE" w:rsidRDefault="007D139F" w:rsidP="000668CC">
            <w:pPr>
              <w:rPr>
                <w:rFonts w:ascii="Arial Narrow" w:hAnsi="Arial Narrow"/>
                <w:sz w:val="22"/>
                <w:szCs w:val="22"/>
                <w:lang w:eastAsia="sk-SK" w:bidi="ar-SA"/>
              </w:rPr>
            </w:pPr>
            <w:r w:rsidRPr="001017FE">
              <w:rPr>
                <w:rFonts w:ascii="Arial Narrow" w:hAnsi="Arial Narrow"/>
                <w:sz w:val="22"/>
                <w:szCs w:val="22"/>
                <w:lang w:eastAsia="sk-SK" w:bidi="ar-SA"/>
              </w:rPr>
              <w:t>3.1</w:t>
            </w:r>
          </w:p>
        </w:tc>
        <w:tc>
          <w:tcPr>
            <w:tcW w:w="2263" w:type="dxa"/>
            <w:vMerge w:val="restart"/>
            <w:shd w:val="clear" w:color="auto" w:fill="F2F2F2" w:themeFill="background1" w:themeFillShade="F2"/>
          </w:tcPr>
          <w:p w14:paraId="65CE0DDD" w14:textId="0F55AEC2" w:rsidR="007D139F" w:rsidRPr="0028258F" w:rsidRDefault="007D139F" w:rsidP="000668CC">
            <w:pPr>
              <w:pStyle w:val="Tabtext"/>
              <w:rPr>
                <w:rFonts w:ascii="Arial Narrow" w:hAnsi="Arial Narrow"/>
                <w:b/>
                <w:sz w:val="22"/>
                <w:szCs w:val="22"/>
              </w:rPr>
            </w:pPr>
            <w:r w:rsidRPr="00A638E5">
              <w:rPr>
                <w:rFonts w:ascii="Arial Narrow" w:hAnsi="Arial Narrow"/>
                <w:b/>
                <w:sz w:val="22"/>
                <w:szCs w:val="22"/>
              </w:rPr>
              <w:t>Posúdenie administratívnych, odborných a prevádzkových kapacít žiadateľa</w:t>
            </w:r>
          </w:p>
        </w:tc>
        <w:tc>
          <w:tcPr>
            <w:tcW w:w="5245" w:type="dxa"/>
            <w:vMerge w:val="restart"/>
          </w:tcPr>
          <w:p w14:paraId="72D975C3" w14:textId="467BC325" w:rsidR="007D139F" w:rsidRDefault="007D139F" w:rsidP="00DA79F4">
            <w:pPr>
              <w:pStyle w:val="Tabtext"/>
              <w:jc w:val="both"/>
              <w:rPr>
                <w:rFonts w:ascii="Arial Narrow" w:hAnsi="Arial Narrow"/>
                <w:sz w:val="22"/>
                <w:szCs w:val="22"/>
                <w:vertAlign w:val="superscript"/>
              </w:rPr>
            </w:pPr>
            <w:r w:rsidRPr="00A638E5">
              <w:rPr>
                <w:rFonts w:ascii="Arial Narrow" w:hAnsi="Arial Narrow"/>
                <w:sz w:val="22"/>
                <w:szCs w:val="22"/>
              </w:rPr>
              <w:t>Posudzuje sa odborná</w:t>
            </w:r>
            <w:r w:rsidRPr="00906DCA">
              <w:rPr>
                <w:rFonts w:ascii="Arial Narrow" w:hAnsi="Arial Narrow"/>
                <w:sz w:val="22"/>
                <w:szCs w:val="22"/>
              </w:rPr>
              <w:t xml:space="preserve"> kapacita žiadateľa</w:t>
            </w:r>
            <w:r w:rsidRPr="00DA79F4">
              <w:rPr>
                <w:rFonts w:ascii="Arial Narrow" w:hAnsi="Arial Narrow"/>
                <w:sz w:val="20"/>
                <w:lang w:eastAsia="en-US" w:bidi="en-US"/>
              </w:rPr>
              <w:t xml:space="preserve"> </w:t>
            </w:r>
            <w:r w:rsidRPr="00A638E5">
              <w:rPr>
                <w:rFonts w:ascii="Arial Narrow" w:hAnsi="Arial Narrow"/>
                <w:sz w:val="22"/>
                <w:szCs w:val="22"/>
                <w:lang w:bidi="en-US"/>
              </w:rPr>
              <w:t xml:space="preserve">na riadenie a implementáciu IT </w:t>
            </w:r>
            <w:r w:rsidRPr="00906DCA">
              <w:rPr>
                <w:rFonts w:ascii="Arial Narrow" w:hAnsi="Arial Narrow"/>
                <w:sz w:val="22"/>
                <w:szCs w:val="22"/>
              </w:rPr>
              <w:t>projektu z hľadiska vecného zamerania projektu</w:t>
            </w:r>
            <w:r w:rsidRPr="00DA79F4">
              <w:rPr>
                <w:rFonts w:ascii="Arial Narrow" w:hAnsi="Arial Narrow"/>
                <w:sz w:val="22"/>
                <w:szCs w:val="22"/>
                <w:vertAlign w:val="subscript"/>
              </w:rPr>
              <w:t>.</w:t>
            </w:r>
            <w:r w:rsidRPr="00DA79F4">
              <w:rPr>
                <w:rFonts w:ascii="Arial Narrow" w:hAnsi="Arial Narrow"/>
                <w:sz w:val="22"/>
                <w:szCs w:val="22"/>
                <w:vertAlign w:val="superscript"/>
              </w:rPr>
              <w:t xml:space="preserve"> </w:t>
            </w:r>
          </w:p>
          <w:p w14:paraId="14FA353D" w14:textId="77777777" w:rsidR="00B56BA9" w:rsidRPr="00A638E5" w:rsidRDefault="00B56BA9" w:rsidP="00DA79F4">
            <w:pPr>
              <w:pStyle w:val="Tabtext"/>
              <w:jc w:val="both"/>
              <w:rPr>
                <w:rFonts w:ascii="Arial Narrow" w:hAnsi="Arial Narrow"/>
                <w:sz w:val="22"/>
                <w:szCs w:val="22"/>
              </w:rPr>
            </w:pPr>
          </w:p>
          <w:p w14:paraId="1428CE6C" w14:textId="092F7C60" w:rsidR="007D139F" w:rsidRPr="001017FE" w:rsidRDefault="007D139F" w:rsidP="00906DCA">
            <w:pPr>
              <w:pStyle w:val="Tabtext"/>
              <w:jc w:val="both"/>
              <w:rPr>
                <w:rFonts w:ascii="Arial Narrow" w:hAnsi="Arial Narrow"/>
                <w:sz w:val="22"/>
                <w:szCs w:val="22"/>
              </w:rPr>
            </w:pPr>
            <w:r w:rsidRPr="00906DCA">
              <w:rPr>
                <w:rFonts w:ascii="Arial Narrow" w:hAnsi="Arial Narrow"/>
                <w:sz w:val="22"/>
                <w:szCs w:val="22"/>
              </w:rPr>
              <w:t xml:space="preserve">V rámci toho sa posudzuje, či žiadateľ disponuje dostatočnými odbornými kapacitami s potrebnou odbornou spôsobilosťou </w:t>
            </w:r>
            <w:r>
              <w:rPr>
                <w:rFonts w:ascii="Arial Narrow" w:hAnsi="Arial Narrow"/>
                <w:sz w:val="22"/>
                <w:szCs w:val="22"/>
              </w:rPr>
              <w:t>na riadenie a implementáciu IT projektu</w:t>
            </w:r>
            <w:r w:rsidRPr="00906DCA">
              <w:rPr>
                <w:rFonts w:ascii="Arial Narrow" w:hAnsi="Arial Narrow"/>
                <w:sz w:val="22"/>
                <w:szCs w:val="22"/>
              </w:rPr>
              <w:t xml:space="preserve"> v danej oblasti. </w:t>
            </w:r>
            <w:r>
              <w:rPr>
                <w:rFonts w:ascii="Arial Narrow" w:hAnsi="Arial Narrow"/>
                <w:sz w:val="22"/>
                <w:szCs w:val="22"/>
              </w:rPr>
              <w:t>Riadenie a implementácia</w:t>
            </w:r>
            <w:r w:rsidRPr="00906DCA">
              <w:rPr>
                <w:rFonts w:ascii="Arial Narrow" w:hAnsi="Arial Narrow"/>
                <w:sz w:val="22"/>
                <w:szCs w:val="22"/>
              </w:rPr>
              <w:t xml:space="preserve"> projektu môže byť zabezpečená internými administratívnymi kapacitami žiadateľa a/alebo externými administratívnymi kapacitami, ktoré si žiadateľ na tento účel obstará. Kritérium sa vzťahuje na odborné kapacity žiadateľa na zabezpečenie hlavných aktivít projektu ako aj zabezpečenie podporných aktivít projektu.</w:t>
            </w:r>
            <w:r w:rsidRPr="00DA79F4">
              <w:rPr>
                <w:rFonts w:ascii="Arial Narrow" w:hAnsi="Arial Narrow"/>
                <w:sz w:val="22"/>
                <w:szCs w:val="22"/>
              </w:rPr>
              <w:t xml:space="preserve"> Zároveň sa posudzuje vhodnosť, dostatočnosť a odborná spôsobilosť </w:t>
            </w:r>
            <w:r w:rsidRPr="00A638E5">
              <w:rPr>
                <w:rFonts w:ascii="Arial Narrow" w:hAnsi="Arial Narrow"/>
                <w:sz w:val="22"/>
                <w:szCs w:val="22"/>
              </w:rPr>
              <w:t>interných</w:t>
            </w:r>
            <w:r w:rsidRPr="00DA79F4">
              <w:rPr>
                <w:rFonts w:ascii="Arial Narrow" w:hAnsi="Arial Narrow"/>
                <w:sz w:val="22"/>
                <w:szCs w:val="22"/>
              </w:rPr>
              <w:t xml:space="preserve"> odborných kapacít pre budúce zabezpečenie prevádzky riešenia</w:t>
            </w:r>
            <w:r w:rsidRPr="00DA79F4">
              <w:rPr>
                <w:rFonts w:ascii="Arial Narrow" w:hAnsi="Arial Narrow"/>
              </w:rPr>
              <w:t>.</w:t>
            </w:r>
          </w:p>
        </w:tc>
        <w:tc>
          <w:tcPr>
            <w:tcW w:w="1134" w:type="dxa"/>
            <w:vMerge w:val="restart"/>
            <w:vAlign w:val="center"/>
          </w:tcPr>
          <w:p w14:paraId="35B341C4" w14:textId="7DC321D3" w:rsidR="007D139F" w:rsidRDefault="007D139F" w:rsidP="009B72C5">
            <w:pPr>
              <w:pStyle w:val="Tabtext"/>
              <w:jc w:val="center"/>
              <w:rPr>
                <w:rFonts w:ascii="Arial Narrow" w:hAnsi="Arial Narrow"/>
                <w:sz w:val="22"/>
                <w:szCs w:val="22"/>
              </w:rPr>
            </w:pPr>
            <w:r>
              <w:rPr>
                <w:rFonts w:ascii="Arial Narrow" w:hAnsi="Arial Narrow"/>
                <w:sz w:val="22"/>
                <w:szCs w:val="22"/>
              </w:rPr>
              <w:t>Bodované kritérium</w:t>
            </w:r>
          </w:p>
          <w:p w14:paraId="188B18AC" w14:textId="77777777" w:rsidR="007D139F" w:rsidRDefault="007D139F" w:rsidP="009B72C5">
            <w:pPr>
              <w:pStyle w:val="Tabtext"/>
              <w:jc w:val="center"/>
              <w:rPr>
                <w:rFonts w:ascii="Arial Narrow" w:hAnsi="Arial Narrow"/>
                <w:sz w:val="22"/>
                <w:szCs w:val="22"/>
              </w:rPr>
            </w:pPr>
          </w:p>
          <w:p w14:paraId="47E44DBE" w14:textId="7FDCE40A" w:rsidR="007D139F" w:rsidRPr="001017FE" w:rsidRDefault="007D139F" w:rsidP="009B72C5">
            <w:pPr>
              <w:pStyle w:val="Tabtext"/>
              <w:jc w:val="center"/>
              <w:rPr>
                <w:rFonts w:ascii="Arial Narrow" w:hAnsi="Arial Narrow"/>
                <w:sz w:val="22"/>
                <w:szCs w:val="22"/>
              </w:rPr>
            </w:pPr>
            <w:r>
              <w:rPr>
                <w:rFonts w:ascii="Arial Narrow" w:hAnsi="Arial Narrow"/>
                <w:sz w:val="22"/>
                <w:szCs w:val="22"/>
              </w:rPr>
              <w:t>10 bodov</w:t>
            </w:r>
          </w:p>
        </w:tc>
        <w:tc>
          <w:tcPr>
            <w:tcW w:w="5103" w:type="dxa"/>
          </w:tcPr>
          <w:p w14:paraId="69F240A8" w14:textId="598B8F31" w:rsidR="007D139F" w:rsidRPr="00FD4AB1" w:rsidRDefault="007D139F" w:rsidP="00C56A0D">
            <w:pPr>
              <w:spacing w:after="120" w:line="240" w:lineRule="auto"/>
              <w:jc w:val="both"/>
              <w:rPr>
                <w:rFonts w:ascii="Arial Narrow" w:hAnsi="Arial Narrow"/>
                <w:sz w:val="22"/>
                <w:szCs w:val="22"/>
                <w:lang w:eastAsia="sk-SK" w:bidi="ar-SA"/>
              </w:rPr>
            </w:pPr>
            <w:r w:rsidRPr="00DA79F4">
              <w:rPr>
                <w:rFonts w:ascii="Arial Narrow" w:hAnsi="Arial Narrow"/>
                <w:b/>
                <w:sz w:val="22"/>
                <w:szCs w:val="22"/>
                <w:lang w:eastAsia="sk-SK" w:bidi="ar-SA"/>
              </w:rPr>
              <w:t>10 bodov</w:t>
            </w:r>
            <w:r w:rsidRPr="00DA79F4">
              <w:rPr>
                <w:rFonts w:ascii="Arial Narrow" w:hAnsi="Arial Narrow"/>
                <w:sz w:val="22"/>
                <w:szCs w:val="22"/>
                <w:lang w:eastAsia="sk-SK" w:bidi="ar-SA"/>
              </w:rPr>
              <w:t xml:space="preserve"> - Žiadateľ </w:t>
            </w:r>
            <w:r w:rsidRPr="00DA79F4">
              <w:rPr>
                <w:rFonts w:ascii="Arial Narrow" w:hAnsi="Arial Narrow"/>
                <w:b/>
                <w:sz w:val="22"/>
                <w:szCs w:val="22"/>
                <w:lang w:eastAsia="sk-SK" w:bidi="ar-SA"/>
              </w:rPr>
              <w:t>disponuje</w:t>
            </w:r>
            <w:r>
              <w:rPr>
                <w:rFonts w:ascii="Arial Narrow" w:hAnsi="Arial Narrow"/>
                <w:b/>
                <w:sz w:val="22"/>
                <w:szCs w:val="22"/>
                <w:lang w:eastAsia="sk-SK" w:bidi="ar-SA"/>
              </w:rPr>
              <w:t xml:space="preserve"> a</w:t>
            </w:r>
            <w:r w:rsidRPr="00DA79F4">
              <w:rPr>
                <w:rFonts w:ascii="Arial Narrow" w:hAnsi="Arial Narrow"/>
                <w:sz w:val="22"/>
                <w:szCs w:val="22"/>
                <w:lang w:eastAsia="sk-SK" w:bidi="ar-SA"/>
              </w:rPr>
              <w:t xml:space="preserve"> </w:t>
            </w:r>
            <w:r w:rsidRPr="00DA79F4">
              <w:rPr>
                <w:rFonts w:ascii="Arial Narrow" w:hAnsi="Arial Narrow"/>
                <w:b/>
                <w:sz w:val="22"/>
                <w:szCs w:val="22"/>
                <w:lang w:eastAsia="sk-SK" w:bidi="ar-SA"/>
              </w:rPr>
              <w:t>plánuje</w:t>
            </w:r>
            <w:r w:rsidRPr="00FD4AB1">
              <w:rPr>
                <w:rFonts w:ascii="Arial Narrow" w:hAnsi="Arial Narrow"/>
                <w:sz w:val="22"/>
                <w:szCs w:val="22"/>
                <w:lang w:eastAsia="sk-SK" w:bidi="ar-SA"/>
              </w:rPr>
              <w:t xml:space="preserve"> </w:t>
            </w:r>
            <w:r w:rsidRPr="00DA79F4">
              <w:rPr>
                <w:rFonts w:ascii="Arial Narrow" w:hAnsi="Arial Narrow"/>
                <w:sz w:val="22"/>
                <w:szCs w:val="22"/>
                <w:lang w:eastAsia="sk-SK" w:bidi="ar-SA"/>
              </w:rPr>
              <w:t>(v súlade s podmienkami výzvy)</w:t>
            </w:r>
            <w:r w:rsidRPr="00FD4AB1">
              <w:rPr>
                <w:rFonts w:ascii="Arial Narrow" w:hAnsi="Arial Narrow"/>
                <w:sz w:val="22"/>
                <w:szCs w:val="22"/>
                <w:lang w:eastAsia="sk-SK" w:bidi="ar-SA"/>
              </w:rPr>
              <w:t xml:space="preserve"> </w:t>
            </w:r>
            <w:r w:rsidRPr="00DA79F4">
              <w:rPr>
                <w:rFonts w:ascii="Arial Narrow" w:hAnsi="Arial Narrow"/>
                <w:sz w:val="22"/>
                <w:szCs w:val="22"/>
                <w:lang w:eastAsia="sk-SK" w:bidi="ar-SA"/>
              </w:rPr>
              <w:t>dostatočn</w:t>
            </w:r>
            <w:r w:rsidRPr="00FD4AB1">
              <w:rPr>
                <w:rFonts w:ascii="Arial Narrow" w:hAnsi="Arial Narrow"/>
                <w:sz w:val="22"/>
                <w:szCs w:val="22"/>
                <w:lang w:eastAsia="sk-SK" w:bidi="ar-SA"/>
              </w:rPr>
              <w:t>é</w:t>
            </w:r>
            <w:r w:rsidRPr="00DA79F4">
              <w:rPr>
                <w:rFonts w:ascii="Arial Narrow" w:hAnsi="Arial Narrow"/>
                <w:sz w:val="22"/>
                <w:szCs w:val="22"/>
                <w:lang w:eastAsia="sk-SK" w:bidi="ar-SA"/>
              </w:rPr>
              <w:t xml:space="preserve"> odborn</w:t>
            </w:r>
            <w:r w:rsidRPr="00FD4AB1">
              <w:rPr>
                <w:rFonts w:ascii="Arial Narrow" w:hAnsi="Arial Narrow"/>
                <w:sz w:val="22"/>
                <w:szCs w:val="22"/>
                <w:lang w:eastAsia="sk-SK" w:bidi="ar-SA"/>
              </w:rPr>
              <w:t>é</w:t>
            </w:r>
            <w:r w:rsidRPr="00DA79F4">
              <w:rPr>
                <w:rFonts w:ascii="Arial Narrow" w:hAnsi="Arial Narrow"/>
                <w:sz w:val="22"/>
                <w:szCs w:val="22"/>
                <w:lang w:eastAsia="sk-SK" w:bidi="ar-SA"/>
              </w:rPr>
              <w:t xml:space="preserve"> kapacit</w:t>
            </w:r>
            <w:r w:rsidRPr="00FD4AB1">
              <w:rPr>
                <w:rFonts w:ascii="Arial Narrow" w:hAnsi="Arial Narrow"/>
                <w:sz w:val="22"/>
                <w:szCs w:val="22"/>
                <w:lang w:eastAsia="sk-SK" w:bidi="ar-SA"/>
              </w:rPr>
              <w:t>y</w:t>
            </w:r>
            <w:r w:rsidRPr="00DA79F4">
              <w:rPr>
                <w:rFonts w:ascii="Arial Narrow" w:hAnsi="Arial Narrow"/>
                <w:sz w:val="22"/>
                <w:szCs w:val="22"/>
                <w:lang w:eastAsia="sk-SK" w:bidi="ar-SA"/>
              </w:rPr>
              <w:t xml:space="preserve"> s náležitou odbornou spôsobilosťou a know-how </w:t>
            </w:r>
            <w:r w:rsidRPr="00FD4AB1">
              <w:rPr>
                <w:rFonts w:ascii="Arial Narrow" w:hAnsi="Arial Narrow"/>
                <w:sz w:val="22"/>
                <w:szCs w:val="22"/>
                <w:lang w:eastAsia="sk-SK" w:bidi="ar-SA"/>
              </w:rPr>
              <w:t>na riadenie a implementáciu</w:t>
            </w:r>
            <w:r w:rsidRPr="00DA79F4">
              <w:rPr>
                <w:rFonts w:ascii="Arial Narrow" w:hAnsi="Arial Narrow"/>
                <w:sz w:val="22"/>
                <w:szCs w:val="22"/>
                <w:lang w:eastAsia="sk-SK" w:bidi="ar-SA"/>
              </w:rPr>
              <w:t xml:space="preserve"> projektu v danej oblasti</w:t>
            </w:r>
            <w:r w:rsidRPr="00FD4AB1">
              <w:rPr>
                <w:rFonts w:ascii="Arial Narrow" w:hAnsi="Arial Narrow"/>
                <w:sz w:val="22"/>
                <w:szCs w:val="22"/>
                <w:lang w:eastAsia="sk-SK" w:bidi="ar-SA"/>
              </w:rPr>
              <w:t>.</w:t>
            </w:r>
            <w:r w:rsidRPr="00DA79F4">
              <w:rPr>
                <w:rFonts w:ascii="Arial Narrow" w:hAnsi="Arial Narrow"/>
                <w:sz w:val="22"/>
                <w:szCs w:val="22"/>
                <w:lang w:eastAsia="sk-SK" w:bidi="ar-SA"/>
              </w:rPr>
              <w:t xml:space="preserve"> </w:t>
            </w:r>
          </w:p>
          <w:p w14:paraId="1C87512F" w14:textId="1CF10C29" w:rsidR="007D139F" w:rsidRPr="001017FE" w:rsidRDefault="007D139F" w:rsidP="007D139F">
            <w:pPr>
              <w:spacing w:after="120" w:line="240" w:lineRule="auto"/>
              <w:jc w:val="both"/>
              <w:rPr>
                <w:rFonts w:ascii="Arial Narrow" w:hAnsi="Arial Narrow"/>
                <w:color w:val="00B050"/>
                <w:sz w:val="22"/>
                <w:szCs w:val="22"/>
              </w:rPr>
            </w:pPr>
            <w:r w:rsidRPr="00DA79F4">
              <w:rPr>
                <w:rFonts w:ascii="Arial Narrow" w:hAnsi="Arial Narrow"/>
                <w:sz w:val="22"/>
                <w:szCs w:val="22"/>
                <w:lang w:eastAsia="sk-SK" w:bidi="ar-SA"/>
              </w:rPr>
              <w:t>Popis zabezpečenia prevádzky riešenia je reálny, t.</w:t>
            </w:r>
            <w:r>
              <w:rPr>
                <w:rFonts w:ascii="Arial Narrow" w:hAnsi="Arial Narrow"/>
                <w:sz w:val="22"/>
                <w:szCs w:val="22"/>
                <w:lang w:eastAsia="sk-SK" w:bidi="ar-SA"/>
              </w:rPr>
              <w:t xml:space="preserve"> </w:t>
            </w:r>
            <w:r w:rsidRPr="00DA79F4">
              <w:rPr>
                <w:rFonts w:ascii="Arial Narrow" w:hAnsi="Arial Narrow"/>
                <w:sz w:val="22"/>
                <w:szCs w:val="22"/>
                <w:lang w:eastAsia="sk-SK" w:bidi="ar-SA"/>
              </w:rPr>
              <w:t xml:space="preserve">j. žiadateľ disponuje </w:t>
            </w:r>
            <w:r w:rsidRPr="00FD4AB1">
              <w:rPr>
                <w:rFonts w:ascii="Arial Narrow" w:hAnsi="Arial Narrow"/>
                <w:sz w:val="22"/>
                <w:szCs w:val="22"/>
                <w:lang w:eastAsia="sk-SK" w:bidi="ar-SA"/>
              </w:rPr>
              <w:t xml:space="preserve">a plánuje </w:t>
            </w:r>
            <w:r w:rsidRPr="00DA79F4">
              <w:rPr>
                <w:rFonts w:ascii="Arial Narrow" w:hAnsi="Arial Narrow"/>
                <w:sz w:val="22"/>
                <w:szCs w:val="22"/>
                <w:lang w:eastAsia="sk-SK" w:bidi="ar-SA"/>
              </w:rPr>
              <w:t>(v súlade s podmienkami výzvy) personáln</w:t>
            </w:r>
            <w:r w:rsidRPr="00FD4AB1">
              <w:rPr>
                <w:rFonts w:ascii="Arial Narrow" w:hAnsi="Arial Narrow"/>
                <w:sz w:val="22"/>
                <w:szCs w:val="22"/>
                <w:lang w:eastAsia="sk-SK" w:bidi="ar-SA"/>
              </w:rPr>
              <w:t>e</w:t>
            </w:r>
            <w:r w:rsidRPr="00DA79F4">
              <w:rPr>
                <w:rFonts w:ascii="Arial Narrow" w:hAnsi="Arial Narrow"/>
                <w:sz w:val="22"/>
                <w:szCs w:val="22"/>
                <w:lang w:eastAsia="sk-SK" w:bidi="ar-SA"/>
              </w:rPr>
              <w:t xml:space="preserve"> kapacit</w:t>
            </w:r>
            <w:r w:rsidRPr="00FD4AB1">
              <w:rPr>
                <w:rFonts w:ascii="Arial Narrow" w:hAnsi="Arial Narrow"/>
                <w:sz w:val="22"/>
                <w:szCs w:val="22"/>
                <w:lang w:eastAsia="sk-SK" w:bidi="ar-SA"/>
              </w:rPr>
              <w:t>y</w:t>
            </w:r>
            <w:r w:rsidRPr="00DA79F4">
              <w:rPr>
                <w:rFonts w:ascii="Arial Narrow" w:hAnsi="Arial Narrow"/>
                <w:sz w:val="22"/>
                <w:szCs w:val="22"/>
                <w:lang w:eastAsia="sk-SK" w:bidi="ar-SA"/>
              </w:rPr>
              <w:t xml:space="preserve"> pre zabezpečenie prevádzky riešenia.</w:t>
            </w:r>
          </w:p>
        </w:tc>
      </w:tr>
      <w:tr w:rsidR="007D139F" w:rsidRPr="001017FE" w14:paraId="630463DC" w14:textId="77777777" w:rsidTr="003434A3">
        <w:trPr>
          <w:trHeight w:val="2007"/>
        </w:trPr>
        <w:tc>
          <w:tcPr>
            <w:tcW w:w="856" w:type="dxa"/>
            <w:vMerge/>
          </w:tcPr>
          <w:p w14:paraId="18C9E2F3" w14:textId="77777777" w:rsidR="007D139F" w:rsidRPr="001017FE" w:rsidRDefault="007D139F" w:rsidP="000668CC">
            <w:pPr>
              <w:rPr>
                <w:rFonts w:ascii="Arial Narrow" w:hAnsi="Arial Narrow"/>
                <w:sz w:val="22"/>
                <w:szCs w:val="22"/>
                <w:lang w:eastAsia="sk-SK" w:bidi="ar-SA"/>
              </w:rPr>
            </w:pPr>
          </w:p>
        </w:tc>
        <w:tc>
          <w:tcPr>
            <w:tcW w:w="2263" w:type="dxa"/>
            <w:vMerge/>
            <w:shd w:val="clear" w:color="auto" w:fill="F2F2F2" w:themeFill="background1" w:themeFillShade="F2"/>
          </w:tcPr>
          <w:p w14:paraId="14143D14" w14:textId="77777777" w:rsidR="007D139F" w:rsidRPr="00A638E5" w:rsidRDefault="007D139F" w:rsidP="000668CC">
            <w:pPr>
              <w:pStyle w:val="Tabtext"/>
              <w:rPr>
                <w:rFonts w:ascii="Arial Narrow" w:hAnsi="Arial Narrow"/>
                <w:b/>
                <w:sz w:val="22"/>
                <w:szCs w:val="22"/>
              </w:rPr>
            </w:pPr>
          </w:p>
        </w:tc>
        <w:tc>
          <w:tcPr>
            <w:tcW w:w="5245" w:type="dxa"/>
            <w:vMerge/>
            <w:vAlign w:val="center"/>
          </w:tcPr>
          <w:p w14:paraId="6777E69B" w14:textId="77777777" w:rsidR="007D139F" w:rsidRPr="00A638E5" w:rsidRDefault="007D139F" w:rsidP="00DA79F4">
            <w:pPr>
              <w:pStyle w:val="Tabtext"/>
              <w:jc w:val="both"/>
              <w:rPr>
                <w:rFonts w:ascii="Arial Narrow" w:hAnsi="Arial Narrow"/>
                <w:sz w:val="22"/>
                <w:szCs w:val="22"/>
              </w:rPr>
            </w:pPr>
          </w:p>
        </w:tc>
        <w:tc>
          <w:tcPr>
            <w:tcW w:w="1134" w:type="dxa"/>
            <w:vMerge/>
            <w:vAlign w:val="center"/>
          </w:tcPr>
          <w:p w14:paraId="7DD6A6F1" w14:textId="77777777" w:rsidR="007D139F" w:rsidRDefault="007D139F" w:rsidP="009B72C5">
            <w:pPr>
              <w:pStyle w:val="Tabtext"/>
              <w:jc w:val="center"/>
              <w:rPr>
                <w:rFonts w:ascii="Arial Narrow" w:hAnsi="Arial Narrow"/>
                <w:sz w:val="22"/>
                <w:szCs w:val="22"/>
              </w:rPr>
            </w:pPr>
          </w:p>
        </w:tc>
        <w:tc>
          <w:tcPr>
            <w:tcW w:w="5103" w:type="dxa"/>
          </w:tcPr>
          <w:p w14:paraId="0836D41F" w14:textId="77777777" w:rsidR="007D139F" w:rsidRPr="00FD4AB1" w:rsidRDefault="007D139F" w:rsidP="007D139F">
            <w:pPr>
              <w:spacing w:line="240" w:lineRule="auto"/>
              <w:jc w:val="both"/>
              <w:rPr>
                <w:rFonts w:ascii="Arial Narrow" w:hAnsi="Arial Narrow"/>
                <w:sz w:val="22"/>
                <w:szCs w:val="22"/>
                <w:lang w:eastAsia="sk-SK" w:bidi="ar-SA"/>
              </w:rPr>
            </w:pPr>
            <w:r w:rsidRPr="00DA79F4">
              <w:rPr>
                <w:rFonts w:ascii="Arial Narrow" w:hAnsi="Arial Narrow"/>
                <w:b/>
                <w:sz w:val="22"/>
                <w:szCs w:val="22"/>
                <w:lang w:eastAsia="sk-SK" w:bidi="ar-SA"/>
              </w:rPr>
              <w:t>5 bodov</w:t>
            </w:r>
            <w:r w:rsidRPr="00DA79F4">
              <w:rPr>
                <w:rFonts w:ascii="Arial Narrow" w:hAnsi="Arial Narrow"/>
                <w:sz w:val="22"/>
                <w:szCs w:val="22"/>
                <w:lang w:eastAsia="sk-SK" w:bidi="ar-SA"/>
              </w:rPr>
              <w:t xml:space="preserve"> - Žiadateľ </w:t>
            </w:r>
            <w:r w:rsidRPr="00DA79F4">
              <w:rPr>
                <w:rFonts w:ascii="Arial Narrow" w:hAnsi="Arial Narrow"/>
                <w:b/>
                <w:sz w:val="22"/>
                <w:szCs w:val="22"/>
                <w:lang w:eastAsia="sk-SK" w:bidi="ar-SA"/>
              </w:rPr>
              <w:t xml:space="preserve">plánuje </w:t>
            </w:r>
            <w:r w:rsidRPr="00DA79F4">
              <w:rPr>
                <w:rFonts w:ascii="Arial Narrow" w:hAnsi="Arial Narrow"/>
                <w:sz w:val="22"/>
                <w:szCs w:val="22"/>
                <w:lang w:eastAsia="sk-SK" w:bidi="ar-SA"/>
              </w:rPr>
              <w:t>(v súlade s podmienkami výzvy)</w:t>
            </w:r>
            <w:r w:rsidRPr="00FD4AB1">
              <w:rPr>
                <w:rFonts w:ascii="Arial Narrow" w:hAnsi="Arial Narrow"/>
                <w:b/>
                <w:sz w:val="22"/>
                <w:szCs w:val="22"/>
                <w:lang w:eastAsia="sk-SK" w:bidi="ar-SA"/>
              </w:rPr>
              <w:t xml:space="preserve"> </w:t>
            </w:r>
            <w:r w:rsidRPr="00DA79F4">
              <w:rPr>
                <w:rFonts w:ascii="Arial Narrow" w:hAnsi="Arial Narrow"/>
                <w:b/>
                <w:sz w:val="22"/>
                <w:szCs w:val="22"/>
                <w:lang w:eastAsia="sk-SK" w:bidi="ar-SA"/>
              </w:rPr>
              <w:t>zabezpečiť</w:t>
            </w:r>
            <w:r w:rsidRPr="00DA79F4">
              <w:rPr>
                <w:rFonts w:ascii="Arial Narrow" w:hAnsi="Arial Narrow"/>
                <w:sz w:val="22"/>
                <w:szCs w:val="22"/>
                <w:lang w:eastAsia="sk-SK" w:bidi="ar-SA"/>
              </w:rPr>
              <w:t xml:space="preserve"> dostatočné odborné kapacity s náležitou odbornou spôsobilosťou a know-how pre </w:t>
            </w:r>
            <w:r w:rsidRPr="00FD4AB1">
              <w:rPr>
                <w:rFonts w:ascii="Arial Narrow" w:hAnsi="Arial Narrow"/>
                <w:sz w:val="22"/>
                <w:szCs w:val="22"/>
                <w:lang w:eastAsia="sk-SK" w:bidi="ar-SA"/>
              </w:rPr>
              <w:t>riadenie a implementáciu</w:t>
            </w:r>
            <w:r w:rsidRPr="00DA79F4">
              <w:rPr>
                <w:rFonts w:ascii="Arial Narrow" w:hAnsi="Arial Narrow"/>
                <w:sz w:val="22"/>
                <w:szCs w:val="22"/>
                <w:lang w:eastAsia="sk-SK" w:bidi="ar-SA"/>
              </w:rPr>
              <w:t xml:space="preserve"> projektu v danej oblasti. </w:t>
            </w:r>
          </w:p>
          <w:p w14:paraId="2ECF5533" w14:textId="3A746EA6" w:rsidR="007D139F" w:rsidRPr="00DA79F4" w:rsidRDefault="007D139F" w:rsidP="007D139F">
            <w:pPr>
              <w:spacing w:after="120" w:line="240" w:lineRule="auto"/>
              <w:jc w:val="both"/>
              <w:rPr>
                <w:rFonts w:ascii="Arial Narrow" w:hAnsi="Arial Narrow"/>
                <w:b/>
                <w:sz w:val="22"/>
                <w:szCs w:val="22"/>
                <w:lang w:eastAsia="sk-SK" w:bidi="ar-SA"/>
              </w:rPr>
            </w:pPr>
            <w:r w:rsidRPr="00FD4AB1">
              <w:rPr>
                <w:rFonts w:ascii="Arial Narrow" w:hAnsi="Arial Narrow"/>
                <w:sz w:val="22"/>
                <w:szCs w:val="22"/>
                <w:lang w:eastAsia="sk-SK" w:bidi="ar-SA"/>
              </w:rPr>
              <w:t xml:space="preserve">Žiadateľ </w:t>
            </w:r>
            <w:r w:rsidRPr="00DA79F4">
              <w:rPr>
                <w:rFonts w:ascii="Arial Narrow" w:hAnsi="Arial Narrow"/>
                <w:sz w:val="22"/>
                <w:szCs w:val="22"/>
                <w:lang w:eastAsia="sk-SK" w:bidi="ar-SA"/>
              </w:rPr>
              <w:t>(v súlade s podmienkami výzvy)</w:t>
            </w:r>
            <w:r w:rsidRPr="00FD4AB1">
              <w:rPr>
                <w:rFonts w:ascii="Arial Narrow" w:hAnsi="Arial Narrow"/>
                <w:sz w:val="22"/>
                <w:szCs w:val="22"/>
                <w:lang w:eastAsia="sk-SK" w:bidi="ar-SA"/>
              </w:rPr>
              <w:t xml:space="preserve"> </w:t>
            </w:r>
            <w:r w:rsidRPr="00DA79F4">
              <w:rPr>
                <w:rFonts w:ascii="Arial Narrow" w:hAnsi="Arial Narrow"/>
                <w:b/>
                <w:sz w:val="22"/>
                <w:szCs w:val="22"/>
                <w:lang w:eastAsia="sk-SK" w:bidi="ar-SA"/>
              </w:rPr>
              <w:t>deklaruje</w:t>
            </w:r>
            <w:r w:rsidRPr="00DA79F4">
              <w:rPr>
                <w:rFonts w:ascii="Arial Narrow" w:hAnsi="Arial Narrow"/>
                <w:sz w:val="22"/>
                <w:szCs w:val="22"/>
                <w:lang w:eastAsia="sk-SK" w:bidi="ar-SA"/>
              </w:rPr>
              <w:t xml:space="preserve"> zabezpečenie prevádzky riešenia s plánovaným zabezpečením.</w:t>
            </w:r>
          </w:p>
        </w:tc>
      </w:tr>
      <w:tr w:rsidR="00404626" w:rsidRPr="001017FE" w14:paraId="69831DE3" w14:textId="77777777" w:rsidTr="00B77843">
        <w:trPr>
          <w:trHeight w:val="910"/>
        </w:trPr>
        <w:tc>
          <w:tcPr>
            <w:tcW w:w="856" w:type="dxa"/>
            <w:vMerge w:val="restart"/>
          </w:tcPr>
          <w:p w14:paraId="30817142" w14:textId="2F348766" w:rsidR="00404626" w:rsidRPr="001017FE" w:rsidRDefault="00404626" w:rsidP="000668CC">
            <w:pPr>
              <w:rPr>
                <w:rFonts w:ascii="Arial Narrow" w:hAnsi="Arial Narrow"/>
                <w:sz w:val="22"/>
                <w:szCs w:val="22"/>
                <w:lang w:eastAsia="sk-SK" w:bidi="ar-SA"/>
              </w:rPr>
            </w:pPr>
            <w:r>
              <w:rPr>
                <w:rFonts w:ascii="Arial Narrow" w:hAnsi="Arial Narrow"/>
                <w:sz w:val="22"/>
                <w:szCs w:val="22"/>
                <w:lang w:eastAsia="sk-SK" w:bidi="ar-SA"/>
              </w:rPr>
              <w:t>3.2</w:t>
            </w:r>
          </w:p>
        </w:tc>
        <w:tc>
          <w:tcPr>
            <w:tcW w:w="2263" w:type="dxa"/>
            <w:vMerge w:val="restart"/>
            <w:shd w:val="clear" w:color="auto" w:fill="F2F2F2" w:themeFill="background1" w:themeFillShade="F2"/>
          </w:tcPr>
          <w:p w14:paraId="70E2AE57" w14:textId="5683C408" w:rsidR="00404626" w:rsidRPr="00A638E5" w:rsidRDefault="00404626" w:rsidP="000668CC">
            <w:pPr>
              <w:pStyle w:val="Tabtext"/>
              <w:rPr>
                <w:rFonts w:ascii="Arial Narrow" w:hAnsi="Arial Narrow"/>
                <w:b/>
                <w:sz w:val="22"/>
                <w:szCs w:val="22"/>
              </w:rPr>
            </w:pPr>
            <w:r>
              <w:rPr>
                <w:rFonts w:ascii="Arial Narrow" w:hAnsi="Arial Narrow"/>
                <w:b/>
                <w:sz w:val="22"/>
                <w:szCs w:val="22"/>
              </w:rPr>
              <w:t>Skúsenosti s vývojom obdobných riešení/služieb</w:t>
            </w:r>
          </w:p>
        </w:tc>
        <w:tc>
          <w:tcPr>
            <w:tcW w:w="5245" w:type="dxa"/>
            <w:vMerge w:val="restart"/>
          </w:tcPr>
          <w:p w14:paraId="434736BE" w14:textId="528A0E06" w:rsidR="00404626" w:rsidRPr="00A638E5" w:rsidRDefault="00404626" w:rsidP="00404626">
            <w:pPr>
              <w:pStyle w:val="Tabtext"/>
              <w:jc w:val="both"/>
              <w:rPr>
                <w:rFonts w:ascii="Arial Narrow" w:hAnsi="Arial Narrow"/>
                <w:sz w:val="22"/>
                <w:szCs w:val="22"/>
              </w:rPr>
            </w:pPr>
            <w:r>
              <w:rPr>
                <w:rFonts w:ascii="Arial Narrow" w:hAnsi="Arial Narrow"/>
                <w:sz w:val="22"/>
                <w:szCs w:val="22"/>
              </w:rPr>
              <w:t>Posudzuje sa odborné skúsenosti žiadateľa, či realizoval vývoj obdobných riešení/služieb</w:t>
            </w:r>
            <w:r w:rsidR="00B77843">
              <w:rPr>
                <w:rFonts w:ascii="Arial Narrow" w:hAnsi="Arial Narrow"/>
                <w:sz w:val="22"/>
                <w:szCs w:val="22"/>
              </w:rPr>
              <w:t>.</w:t>
            </w:r>
            <w:r>
              <w:rPr>
                <w:rFonts w:ascii="Arial Narrow" w:hAnsi="Arial Narrow"/>
                <w:sz w:val="22"/>
                <w:szCs w:val="22"/>
              </w:rPr>
              <w:t xml:space="preserve"> </w:t>
            </w:r>
          </w:p>
        </w:tc>
        <w:tc>
          <w:tcPr>
            <w:tcW w:w="1134" w:type="dxa"/>
            <w:vMerge w:val="restart"/>
            <w:vAlign w:val="center"/>
          </w:tcPr>
          <w:p w14:paraId="1E0BE9AC" w14:textId="77777777" w:rsidR="00404626" w:rsidRDefault="00404626" w:rsidP="009B72C5">
            <w:pPr>
              <w:pStyle w:val="Tabtext"/>
              <w:jc w:val="center"/>
              <w:rPr>
                <w:rFonts w:ascii="Arial Narrow" w:hAnsi="Arial Narrow"/>
                <w:sz w:val="22"/>
                <w:szCs w:val="22"/>
              </w:rPr>
            </w:pPr>
          </w:p>
        </w:tc>
        <w:tc>
          <w:tcPr>
            <w:tcW w:w="5103" w:type="dxa"/>
          </w:tcPr>
          <w:p w14:paraId="4A102C5F" w14:textId="1BD6A1D6" w:rsidR="00404626" w:rsidRPr="00DA79F4" w:rsidRDefault="00404626" w:rsidP="00B77843">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 xml:space="preserve">0 bodov - </w:t>
            </w:r>
            <w:r w:rsidR="00B77843" w:rsidRPr="00B77843">
              <w:rPr>
                <w:rFonts w:ascii="Arial Narrow" w:hAnsi="Arial Narrow"/>
                <w:sz w:val="22"/>
                <w:szCs w:val="22"/>
                <w:lang w:eastAsia="sk-SK" w:bidi="ar-SA"/>
              </w:rPr>
              <w:t>Ž</w:t>
            </w:r>
            <w:r w:rsidRPr="00B77843">
              <w:rPr>
                <w:rFonts w:ascii="Arial Narrow" w:hAnsi="Arial Narrow"/>
                <w:sz w:val="22"/>
                <w:szCs w:val="22"/>
                <w:lang w:eastAsia="sk-SK" w:bidi="ar-SA"/>
              </w:rPr>
              <w:t xml:space="preserve">iadateľ nedeklaroval, resp. neuviedol </w:t>
            </w:r>
            <w:r w:rsidRPr="00404626">
              <w:rPr>
                <w:rFonts w:ascii="Arial Narrow" w:hAnsi="Arial Narrow"/>
                <w:b/>
                <w:sz w:val="22"/>
                <w:szCs w:val="22"/>
                <w:lang w:eastAsia="sk-SK" w:bidi="ar-SA"/>
              </w:rPr>
              <w:t>obdobné riešenia/služby</w:t>
            </w:r>
            <w:r w:rsidRPr="00B77843">
              <w:rPr>
                <w:rFonts w:ascii="Arial Narrow" w:hAnsi="Arial Narrow"/>
                <w:sz w:val="22"/>
                <w:szCs w:val="22"/>
                <w:lang w:eastAsia="sk-SK" w:bidi="ar-SA"/>
              </w:rPr>
              <w:t xml:space="preserve"> v</w:t>
            </w:r>
            <w:r>
              <w:rPr>
                <w:rFonts w:ascii="Arial Narrow" w:hAnsi="Arial Narrow"/>
                <w:sz w:val="22"/>
                <w:szCs w:val="22"/>
                <w:lang w:eastAsia="sk-SK" w:bidi="ar-SA"/>
              </w:rPr>
              <w:t> </w:t>
            </w:r>
            <w:r w:rsidRPr="00B77843">
              <w:rPr>
                <w:rFonts w:ascii="Arial Narrow" w:hAnsi="Arial Narrow"/>
                <w:sz w:val="22"/>
                <w:szCs w:val="22"/>
                <w:lang w:eastAsia="sk-SK" w:bidi="ar-SA"/>
              </w:rPr>
              <w:t>minulosti</w:t>
            </w:r>
            <w:r>
              <w:rPr>
                <w:rFonts w:ascii="Arial Narrow" w:hAnsi="Arial Narrow"/>
                <w:sz w:val="22"/>
                <w:szCs w:val="22"/>
                <w:lang w:eastAsia="sk-SK" w:bidi="ar-SA"/>
              </w:rPr>
              <w:t>.</w:t>
            </w:r>
          </w:p>
        </w:tc>
      </w:tr>
      <w:tr w:rsidR="00404626" w:rsidRPr="001017FE" w14:paraId="0B05B7B0" w14:textId="77777777" w:rsidTr="003434A3">
        <w:trPr>
          <w:trHeight w:val="910"/>
        </w:trPr>
        <w:tc>
          <w:tcPr>
            <w:tcW w:w="856" w:type="dxa"/>
            <w:vMerge/>
          </w:tcPr>
          <w:p w14:paraId="321BF9AC" w14:textId="77777777" w:rsidR="00404626" w:rsidRDefault="00404626" w:rsidP="000668CC">
            <w:pPr>
              <w:rPr>
                <w:rFonts w:ascii="Arial Narrow" w:hAnsi="Arial Narrow"/>
                <w:sz w:val="22"/>
                <w:szCs w:val="22"/>
                <w:lang w:eastAsia="sk-SK" w:bidi="ar-SA"/>
              </w:rPr>
            </w:pPr>
          </w:p>
        </w:tc>
        <w:tc>
          <w:tcPr>
            <w:tcW w:w="2263" w:type="dxa"/>
            <w:vMerge/>
            <w:shd w:val="clear" w:color="auto" w:fill="F2F2F2" w:themeFill="background1" w:themeFillShade="F2"/>
          </w:tcPr>
          <w:p w14:paraId="7646146C" w14:textId="77777777" w:rsidR="00404626" w:rsidRDefault="00404626" w:rsidP="000668CC">
            <w:pPr>
              <w:pStyle w:val="Tabtext"/>
              <w:rPr>
                <w:rFonts w:ascii="Arial Narrow" w:hAnsi="Arial Narrow"/>
                <w:b/>
                <w:sz w:val="22"/>
                <w:szCs w:val="22"/>
              </w:rPr>
            </w:pPr>
          </w:p>
        </w:tc>
        <w:tc>
          <w:tcPr>
            <w:tcW w:w="5245" w:type="dxa"/>
            <w:vMerge/>
            <w:vAlign w:val="center"/>
          </w:tcPr>
          <w:p w14:paraId="798A645F" w14:textId="77777777" w:rsidR="00404626" w:rsidRDefault="00404626" w:rsidP="00404626">
            <w:pPr>
              <w:pStyle w:val="Tabtext"/>
              <w:jc w:val="both"/>
              <w:rPr>
                <w:rFonts w:ascii="Arial Narrow" w:hAnsi="Arial Narrow"/>
                <w:sz w:val="22"/>
                <w:szCs w:val="22"/>
              </w:rPr>
            </w:pPr>
          </w:p>
        </w:tc>
        <w:tc>
          <w:tcPr>
            <w:tcW w:w="1134" w:type="dxa"/>
            <w:vMerge/>
            <w:vAlign w:val="center"/>
          </w:tcPr>
          <w:p w14:paraId="4D399B81" w14:textId="77777777" w:rsidR="00404626" w:rsidRDefault="00404626" w:rsidP="009B72C5">
            <w:pPr>
              <w:pStyle w:val="Tabtext"/>
              <w:jc w:val="center"/>
              <w:rPr>
                <w:rFonts w:ascii="Arial Narrow" w:hAnsi="Arial Narrow"/>
                <w:sz w:val="22"/>
                <w:szCs w:val="22"/>
              </w:rPr>
            </w:pPr>
          </w:p>
        </w:tc>
        <w:tc>
          <w:tcPr>
            <w:tcW w:w="5103" w:type="dxa"/>
          </w:tcPr>
          <w:p w14:paraId="360F7B9B" w14:textId="0B517FA3" w:rsidR="00404626" w:rsidRPr="00DA79F4" w:rsidRDefault="00404626" w:rsidP="00B77843">
            <w:pPr>
              <w:spacing w:line="240" w:lineRule="auto"/>
              <w:jc w:val="both"/>
              <w:rPr>
                <w:rFonts w:ascii="Arial Narrow" w:hAnsi="Arial Narrow"/>
                <w:b/>
                <w:sz w:val="22"/>
                <w:szCs w:val="22"/>
                <w:lang w:eastAsia="sk-SK" w:bidi="ar-SA"/>
              </w:rPr>
            </w:pPr>
            <w:r>
              <w:rPr>
                <w:rFonts w:ascii="Arial Narrow" w:hAnsi="Arial Narrow"/>
                <w:b/>
                <w:sz w:val="22"/>
                <w:szCs w:val="22"/>
                <w:lang w:eastAsia="sk-SK" w:bidi="ar-SA"/>
              </w:rPr>
              <w:t xml:space="preserve">5 bodov - </w:t>
            </w:r>
            <w:r w:rsidR="00B77843" w:rsidRPr="00B77843">
              <w:rPr>
                <w:rFonts w:ascii="Arial Narrow" w:hAnsi="Arial Narrow"/>
                <w:sz w:val="22"/>
                <w:szCs w:val="22"/>
                <w:lang w:eastAsia="sk-SK" w:bidi="ar-SA"/>
              </w:rPr>
              <w:t>Ž</w:t>
            </w:r>
            <w:r w:rsidRPr="00B77843">
              <w:rPr>
                <w:rFonts w:ascii="Arial Narrow" w:hAnsi="Arial Narrow"/>
                <w:sz w:val="22"/>
                <w:szCs w:val="22"/>
                <w:lang w:eastAsia="sk-SK" w:bidi="ar-SA"/>
              </w:rPr>
              <w:t xml:space="preserve">iadateľ deklaroval a uviedol v ŽoNFP ktoré </w:t>
            </w:r>
            <w:r w:rsidRPr="00404626">
              <w:rPr>
                <w:rFonts w:ascii="Arial Narrow" w:hAnsi="Arial Narrow"/>
                <w:b/>
                <w:sz w:val="22"/>
                <w:szCs w:val="22"/>
                <w:lang w:eastAsia="sk-SK" w:bidi="ar-SA"/>
              </w:rPr>
              <w:t>obdobné riešenia/služby</w:t>
            </w:r>
            <w:r w:rsidRPr="00B77843">
              <w:rPr>
                <w:rFonts w:ascii="Arial Narrow" w:hAnsi="Arial Narrow"/>
                <w:sz w:val="22"/>
                <w:szCs w:val="22"/>
                <w:lang w:eastAsia="sk-SK" w:bidi="ar-SA"/>
              </w:rPr>
              <w:t xml:space="preserve"> v minulosti realizoval vrátane odberateľa týchto riešení/služieb</w:t>
            </w:r>
            <w:r w:rsidR="00BD3C98">
              <w:rPr>
                <w:rFonts w:ascii="Arial Narrow" w:hAnsi="Arial Narrow"/>
                <w:sz w:val="22"/>
                <w:szCs w:val="22"/>
                <w:lang w:eastAsia="sk-SK" w:bidi="ar-SA"/>
              </w:rPr>
              <w:t>.</w:t>
            </w:r>
            <w:bookmarkStart w:id="11" w:name="_GoBack"/>
            <w:bookmarkEnd w:id="11"/>
          </w:p>
        </w:tc>
      </w:tr>
    </w:tbl>
    <w:p w14:paraId="301F08AF" w14:textId="77777777" w:rsidR="0024768B" w:rsidRDefault="0024768B" w:rsidP="00820CBD"/>
    <w:p w14:paraId="319CF712" w14:textId="77777777" w:rsidR="00620503" w:rsidRPr="001017FE" w:rsidRDefault="00620503" w:rsidP="00820CBD"/>
    <w:p w14:paraId="6DBF2AAE" w14:textId="2DF69DD4" w:rsidR="00BB1E62" w:rsidRPr="001017FE" w:rsidRDefault="00BB1E62" w:rsidP="00D42176">
      <w:pPr>
        <w:pStyle w:val="Popis"/>
        <w:keepNext/>
        <w:numPr>
          <w:ilvl w:val="3"/>
          <w:numId w:val="3"/>
        </w:numPr>
        <w:ind w:left="426" w:hanging="426"/>
        <w:rPr>
          <w:rFonts w:ascii="Arial Narrow" w:hAnsi="Arial Narrow"/>
          <w:sz w:val="28"/>
          <w:szCs w:val="28"/>
        </w:rPr>
      </w:pPr>
      <w:bookmarkStart w:id="12" w:name="finančn"/>
      <w:r w:rsidRPr="001017FE">
        <w:rPr>
          <w:rFonts w:ascii="Arial Narrow" w:hAnsi="Arial Narrow"/>
          <w:sz w:val="28"/>
          <w:szCs w:val="28"/>
        </w:rPr>
        <w:lastRenderedPageBreak/>
        <w:t>FINAN</w:t>
      </w:r>
      <w:r w:rsidR="00FE0D2F" w:rsidRPr="001017FE">
        <w:rPr>
          <w:rFonts w:ascii="Arial Narrow" w:hAnsi="Arial Narrow"/>
          <w:sz w:val="28"/>
          <w:szCs w:val="28"/>
        </w:rPr>
        <w:t>Č</w:t>
      </w:r>
      <w:r w:rsidRPr="001017FE">
        <w:rPr>
          <w:rFonts w:ascii="Arial Narrow" w:hAnsi="Arial Narrow"/>
          <w:sz w:val="28"/>
          <w:szCs w:val="28"/>
        </w:rPr>
        <w:t>NÁ A EKONOMICKÁ STRÁNKA PROJEKTU</w:t>
      </w:r>
    </w:p>
    <w:tbl>
      <w:tblPr>
        <w:tblStyle w:val="Mriekatabuky"/>
        <w:tblW w:w="14596" w:type="dxa"/>
        <w:jc w:val="center"/>
        <w:tblLayout w:type="fixed"/>
        <w:tblLook w:val="04A0" w:firstRow="1" w:lastRow="0" w:firstColumn="1" w:lastColumn="0" w:noHBand="0" w:noVBand="1"/>
      </w:tblPr>
      <w:tblGrid>
        <w:gridCol w:w="846"/>
        <w:gridCol w:w="2268"/>
        <w:gridCol w:w="5245"/>
        <w:gridCol w:w="1134"/>
        <w:gridCol w:w="5103"/>
      </w:tblGrid>
      <w:tr w:rsidR="00B43756" w:rsidRPr="001017FE" w14:paraId="117A2CEF" w14:textId="77777777" w:rsidTr="004C78E0">
        <w:trPr>
          <w:trHeight w:val="1120"/>
          <w:tblHeader/>
          <w:jc w:val="center"/>
        </w:trPr>
        <w:tc>
          <w:tcPr>
            <w:tcW w:w="3114" w:type="dxa"/>
            <w:gridSpan w:val="2"/>
            <w:shd w:val="clear" w:color="auto" w:fill="1F497D" w:themeFill="text2"/>
            <w:vAlign w:val="center"/>
          </w:tcPr>
          <w:bookmarkEnd w:id="12"/>
          <w:p w14:paraId="59D53771"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Hodnotiace kritérium</w:t>
            </w:r>
          </w:p>
        </w:tc>
        <w:tc>
          <w:tcPr>
            <w:tcW w:w="5245" w:type="dxa"/>
            <w:shd w:val="clear" w:color="auto" w:fill="1F497D" w:themeFill="text2"/>
            <w:vAlign w:val="center"/>
          </w:tcPr>
          <w:p w14:paraId="63BCC8FC"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Predmet hodnotenia</w:t>
            </w:r>
          </w:p>
        </w:tc>
        <w:tc>
          <w:tcPr>
            <w:tcW w:w="1134" w:type="dxa"/>
            <w:shd w:val="clear" w:color="auto" w:fill="1F497D" w:themeFill="text2"/>
            <w:vAlign w:val="center"/>
          </w:tcPr>
          <w:p w14:paraId="5C774AB4" w14:textId="2C0B7C6A" w:rsidR="004C78E0" w:rsidRPr="001017FE" w:rsidRDefault="00B43756" w:rsidP="004C78E0">
            <w:pPr>
              <w:spacing w:line="240" w:lineRule="auto"/>
              <w:jc w:val="center"/>
              <w:rPr>
                <w:rFonts w:ascii="Arial Narrow" w:hAnsi="Arial Narrow"/>
                <w:b/>
                <w:sz w:val="28"/>
                <w:szCs w:val="28"/>
              </w:rPr>
            </w:pPr>
            <w:r w:rsidRPr="001017FE">
              <w:rPr>
                <w:rFonts w:ascii="Arial Narrow" w:hAnsi="Arial Narrow"/>
                <w:color w:val="FFFFFF" w:themeColor="background1"/>
                <w:sz w:val="28"/>
                <w:szCs w:val="28"/>
                <w:lang w:eastAsia="sk-SK" w:bidi="ar-SA"/>
              </w:rPr>
              <w:t xml:space="preserve">Typ kritéria </w:t>
            </w:r>
          </w:p>
          <w:p w14:paraId="6779CF74" w14:textId="3A87C9A3" w:rsidR="00B43756" w:rsidRPr="001017FE" w:rsidRDefault="00B43756" w:rsidP="00B43756">
            <w:pPr>
              <w:pStyle w:val="TabNadpis"/>
              <w:spacing w:before="0"/>
              <w:jc w:val="center"/>
              <w:rPr>
                <w:rFonts w:ascii="Arial Narrow" w:hAnsi="Arial Narrow"/>
                <w:b w:val="0"/>
                <w:sz w:val="28"/>
                <w:szCs w:val="28"/>
                <w:highlight w:val="magenta"/>
              </w:rPr>
            </w:pPr>
          </w:p>
        </w:tc>
        <w:tc>
          <w:tcPr>
            <w:tcW w:w="5103" w:type="dxa"/>
            <w:shd w:val="clear" w:color="auto" w:fill="1F497D" w:themeFill="text2"/>
            <w:vAlign w:val="center"/>
          </w:tcPr>
          <w:p w14:paraId="47187CD7" w14:textId="77777777" w:rsidR="00B43756" w:rsidRPr="001017FE" w:rsidRDefault="00B43756" w:rsidP="00B43756">
            <w:pPr>
              <w:pStyle w:val="TabNadpis"/>
              <w:spacing w:before="0"/>
              <w:jc w:val="center"/>
              <w:rPr>
                <w:rFonts w:ascii="Arial Narrow" w:hAnsi="Arial Narrow"/>
                <w:b w:val="0"/>
                <w:sz w:val="28"/>
                <w:szCs w:val="28"/>
                <w:highlight w:val="magenta"/>
              </w:rPr>
            </w:pPr>
            <w:r w:rsidRPr="001017FE">
              <w:rPr>
                <w:rFonts w:ascii="Arial Narrow" w:hAnsi="Arial Narrow"/>
                <w:b w:val="0"/>
                <w:sz w:val="28"/>
                <w:szCs w:val="28"/>
              </w:rPr>
              <w:t>Spôsob aplikácie hodnotiaceho kritéria</w:t>
            </w:r>
          </w:p>
        </w:tc>
      </w:tr>
      <w:tr w:rsidR="00620683" w:rsidRPr="001017FE" w14:paraId="7022F191" w14:textId="77777777" w:rsidTr="003434A3">
        <w:trPr>
          <w:trHeight w:val="2393"/>
          <w:jc w:val="center"/>
        </w:trPr>
        <w:tc>
          <w:tcPr>
            <w:tcW w:w="846" w:type="dxa"/>
            <w:vMerge w:val="restart"/>
          </w:tcPr>
          <w:p w14:paraId="655213B3" w14:textId="34C3A019" w:rsidR="00620683" w:rsidRPr="00AD43A2" w:rsidRDefault="005C66A2" w:rsidP="00620683">
            <w:pPr>
              <w:rPr>
                <w:rFonts w:ascii="Arial Narrow" w:hAnsi="Arial Narrow"/>
                <w:sz w:val="22"/>
                <w:szCs w:val="22"/>
                <w:lang w:eastAsia="sk-SK" w:bidi="ar-SA"/>
              </w:rPr>
            </w:pPr>
            <w:r>
              <w:rPr>
                <w:rFonts w:ascii="Arial Narrow" w:hAnsi="Arial Narrow"/>
                <w:sz w:val="22"/>
                <w:szCs w:val="22"/>
                <w:lang w:eastAsia="sk-SK" w:bidi="ar-SA"/>
              </w:rPr>
              <w:t>4.1</w:t>
            </w:r>
          </w:p>
        </w:tc>
        <w:tc>
          <w:tcPr>
            <w:tcW w:w="2268" w:type="dxa"/>
            <w:vMerge w:val="restart"/>
            <w:shd w:val="clear" w:color="auto" w:fill="F2F2F2" w:themeFill="background1" w:themeFillShade="F2"/>
          </w:tcPr>
          <w:p w14:paraId="18CAB4FD" w14:textId="1221BC43" w:rsidR="00620683" w:rsidRPr="0028258F" w:rsidRDefault="00620683" w:rsidP="00620683">
            <w:pPr>
              <w:pStyle w:val="Tabtext"/>
              <w:rPr>
                <w:rFonts w:ascii="Arial Narrow" w:hAnsi="Arial Narrow"/>
                <w:b/>
                <w:sz w:val="22"/>
                <w:szCs w:val="22"/>
              </w:rPr>
            </w:pPr>
            <w:r w:rsidRPr="0028258F">
              <w:rPr>
                <w:rFonts w:ascii="Arial Narrow" w:hAnsi="Arial Narrow"/>
                <w:b/>
                <w:sz w:val="22"/>
                <w:szCs w:val="22"/>
              </w:rPr>
              <w:t xml:space="preserve">Spĺňajú výdavky uvedené v ŽoNFP podmienky </w:t>
            </w:r>
            <w:r w:rsidR="00756FE1" w:rsidRPr="0028258F">
              <w:rPr>
                <w:rFonts w:ascii="Arial Narrow" w:hAnsi="Arial Narrow"/>
                <w:b/>
                <w:sz w:val="22"/>
                <w:szCs w:val="22"/>
              </w:rPr>
              <w:t>oprávnenosti</w:t>
            </w:r>
            <w:r w:rsidRPr="0028258F">
              <w:rPr>
                <w:rFonts w:ascii="Arial Narrow" w:hAnsi="Arial Narrow"/>
                <w:b/>
                <w:sz w:val="22"/>
                <w:szCs w:val="22"/>
              </w:rPr>
              <w:t>?</w:t>
            </w:r>
          </w:p>
          <w:p w14:paraId="338E0429" w14:textId="77777777" w:rsidR="00620683" w:rsidRPr="00AD43A2" w:rsidRDefault="00620683" w:rsidP="00620683">
            <w:pPr>
              <w:pStyle w:val="Tabtext"/>
              <w:rPr>
                <w:rFonts w:ascii="Arial Narrow" w:hAnsi="Arial Narrow"/>
                <w:sz w:val="22"/>
                <w:szCs w:val="22"/>
              </w:rPr>
            </w:pPr>
          </w:p>
          <w:p w14:paraId="6A425FD9" w14:textId="77777777" w:rsidR="00620683" w:rsidRPr="00AD43A2" w:rsidRDefault="00620683" w:rsidP="00620683">
            <w:pPr>
              <w:pStyle w:val="Tabtext"/>
              <w:rPr>
                <w:rFonts w:ascii="Arial Narrow" w:hAnsi="Arial Narrow"/>
                <w:sz w:val="22"/>
                <w:szCs w:val="22"/>
              </w:rPr>
            </w:pPr>
          </w:p>
        </w:tc>
        <w:tc>
          <w:tcPr>
            <w:tcW w:w="5245" w:type="dxa"/>
            <w:vMerge w:val="restart"/>
          </w:tcPr>
          <w:p w14:paraId="796BAE7F" w14:textId="2A7432E1" w:rsidR="005C66A2" w:rsidRPr="005C66A2" w:rsidRDefault="005C66A2" w:rsidP="005C66A2">
            <w:pPr>
              <w:pStyle w:val="Tabtext"/>
              <w:jc w:val="both"/>
              <w:rPr>
                <w:rFonts w:ascii="Arial Narrow" w:hAnsi="Arial Narrow"/>
                <w:sz w:val="22"/>
                <w:szCs w:val="22"/>
              </w:rPr>
            </w:pPr>
            <w:r w:rsidRPr="005C66A2">
              <w:rPr>
                <w:rFonts w:ascii="Arial Narrow" w:hAnsi="Arial Narrow"/>
                <w:sz w:val="22"/>
                <w:szCs w:val="22"/>
              </w:rPr>
              <w:t xml:space="preserve">Posudzuje sa, či žiadané </w:t>
            </w:r>
            <w:r>
              <w:rPr>
                <w:rFonts w:ascii="Arial Narrow" w:hAnsi="Arial Narrow"/>
                <w:sz w:val="22"/>
                <w:szCs w:val="22"/>
              </w:rPr>
              <w:t xml:space="preserve">výdavky projektu spĺňajú všetky </w:t>
            </w:r>
            <w:r w:rsidRPr="005C66A2">
              <w:rPr>
                <w:rFonts w:ascii="Arial Narrow" w:hAnsi="Arial Narrow"/>
                <w:sz w:val="22"/>
                <w:szCs w:val="22"/>
              </w:rPr>
              <w:t>podmienky oprávnenosti definované v riadiacej dokumentácii</w:t>
            </w:r>
          </w:p>
          <w:p w14:paraId="188B49A5" w14:textId="471002AF" w:rsidR="005C66A2" w:rsidRPr="005C66A2" w:rsidRDefault="005C66A2" w:rsidP="005C66A2">
            <w:pPr>
              <w:pStyle w:val="Tabtext"/>
              <w:jc w:val="both"/>
              <w:rPr>
                <w:rFonts w:ascii="Arial Narrow" w:hAnsi="Arial Narrow"/>
                <w:sz w:val="22"/>
                <w:szCs w:val="22"/>
              </w:rPr>
            </w:pPr>
            <w:r w:rsidRPr="005C66A2">
              <w:rPr>
                <w:rFonts w:ascii="Arial Narrow" w:hAnsi="Arial Narrow"/>
                <w:sz w:val="22"/>
                <w:szCs w:val="22"/>
              </w:rPr>
              <w:t>PO7 OPII upravujúcej obla</w:t>
            </w:r>
            <w:r>
              <w:rPr>
                <w:rFonts w:ascii="Arial Narrow" w:hAnsi="Arial Narrow"/>
                <w:sz w:val="22"/>
                <w:szCs w:val="22"/>
              </w:rPr>
              <w:t xml:space="preserve">sť oprávnenosti výdavkov (vecná </w:t>
            </w:r>
            <w:r w:rsidRPr="005C66A2">
              <w:rPr>
                <w:rFonts w:ascii="Arial Narrow" w:hAnsi="Arial Narrow"/>
                <w:sz w:val="22"/>
                <w:szCs w:val="22"/>
              </w:rPr>
              <w:t>oprávnenosť a úč</w:t>
            </w:r>
            <w:r>
              <w:rPr>
                <w:rFonts w:ascii="Arial Narrow" w:hAnsi="Arial Narrow"/>
                <w:sz w:val="22"/>
                <w:szCs w:val="22"/>
              </w:rPr>
              <w:t xml:space="preserve">elnosť výdavkov, hospodárnosť a </w:t>
            </w:r>
            <w:r w:rsidRPr="005C66A2">
              <w:rPr>
                <w:rFonts w:ascii="Arial Narrow" w:hAnsi="Arial Narrow"/>
                <w:sz w:val="22"/>
                <w:szCs w:val="22"/>
              </w:rPr>
              <w:t>efektívnosť výdavko</w:t>
            </w:r>
            <w:r>
              <w:rPr>
                <w:rFonts w:ascii="Arial Narrow" w:hAnsi="Arial Narrow"/>
                <w:sz w:val="22"/>
                <w:szCs w:val="22"/>
              </w:rPr>
              <w:t xml:space="preserve">v, územná oprávnenosť výdavkov, </w:t>
            </w:r>
            <w:r w:rsidRPr="005C66A2">
              <w:rPr>
                <w:rFonts w:ascii="Arial Narrow" w:hAnsi="Arial Narrow"/>
                <w:sz w:val="22"/>
                <w:szCs w:val="22"/>
              </w:rPr>
              <w:t>časová oprávnenosť výdavkov a pod.).</w:t>
            </w:r>
          </w:p>
          <w:p w14:paraId="51150523" w14:textId="248B9D53" w:rsidR="005C66A2" w:rsidRPr="005C66A2" w:rsidRDefault="005C66A2" w:rsidP="005C66A2">
            <w:pPr>
              <w:pStyle w:val="Tabtext"/>
              <w:jc w:val="both"/>
              <w:rPr>
                <w:rFonts w:ascii="Arial Narrow" w:hAnsi="Arial Narrow"/>
                <w:sz w:val="22"/>
                <w:szCs w:val="22"/>
              </w:rPr>
            </w:pPr>
            <w:r w:rsidRPr="005C66A2">
              <w:rPr>
                <w:rFonts w:ascii="Arial Narrow" w:hAnsi="Arial Narrow"/>
                <w:sz w:val="22"/>
                <w:szCs w:val="22"/>
              </w:rPr>
              <w:t>Pozn.: V prípade identifikácie neopr</w:t>
            </w:r>
            <w:r>
              <w:rPr>
                <w:rFonts w:ascii="Arial Narrow" w:hAnsi="Arial Narrow"/>
                <w:sz w:val="22"/>
                <w:szCs w:val="22"/>
              </w:rPr>
              <w:t xml:space="preserve">ávnených výdavkov </w:t>
            </w:r>
            <w:r w:rsidRPr="005C66A2">
              <w:rPr>
                <w:rFonts w:ascii="Arial Narrow" w:hAnsi="Arial Narrow"/>
                <w:sz w:val="22"/>
                <w:szCs w:val="22"/>
              </w:rPr>
              <w:t>projektu sa v procese odbor</w:t>
            </w:r>
            <w:r>
              <w:rPr>
                <w:rFonts w:ascii="Arial Narrow" w:hAnsi="Arial Narrow"/>
                <w:sz w:val="22"/>
                <w:szCs w:val="22"/>
              </w:rPr>
              <w:t xml:space="preserve">ného hodnotenia výška celkových </w:t>
            </w:r>
            <w:r w:rsidRPr="005C66A2">
              <w:rPr>
                <w:rFonts w:ascii="Arial Narrow" w:hAnsi="Arial Narrow"/>
                <w:sz w:val="22"/>
                <w:szCs w:val="22"/>
              </w:rPr>
              <w:t>oprávnených výdavkov proj</w:t>
            </w:r>
            <w:r>
              <w:rPr>
                <w:rFonts w:ascii="Arial Narrow" w:hAnsi="Arial Narrow"/>
                <w:sz w:val="22"/>
                <w:szCs w:val="22"/>
              </w:rPr>
              <w:t xml:space="preserve">ektu adekvátne zníži. V prípade </w:t>
            </w:r>
            <w:r w:rsidRPr="005C66A2">
              <w:rPr>
                <w:rFonts w:ascii="Arial Narrow" w:hAnsi="Arial Narrow"/>
                <w:sz w:val="22"/>
                <w:szCs w:val="22"/>
              </w:rPr>
              <w:t>aplikácie zjednodušeného vykazovania výdavkov sa v</w:t>
            </w:r>
            <w:r>
              <w:rPr>
                <w:rFonts w:ascii="Arial Narrow" w:hAnsi="Arial Narrow"/>
                <w:sz w:val="22"/>
                <w:szCs w:val="22"/>
              </w:rPr>
              <w:t> </w:t>
            </w:r>
            <w:r w:rsidRPr="005C66A2">
              <w:rPr>
                <w:rFonts w:ascii="Arial Narrow" w:hAnsi="Arial Narrow"/>
                <w:sz w:val="22"/>
                <w:szCs w:val="22"/>
              </w:rPr>
              <w:t>procese</w:t>
            </w:r>
            <w:r>
              <w:rPr>
                <w:rFonts w:ascii="Arial Narrow" w:hAnsi="Arial Narrow"/>
                <w:sz w:val="22"/>
                <w:szCs w:val="22"/>
              </w:rPr>
              <w:t xml:space="preserve"> </w:t>
            </w:r>
            <w:r w:rsidRPr="005C66A2">
              <w:rPr>
                <w:rFonts w:ascii="Arial Narrow" w:hAnsi="Arial Narrow"/>
                <w:sz w:val="22"/>
                <w:szCs w:val="22"/>
              </w:rPr>
              <w:t>odborného hodnotenia posúdi</w:t>
            </w:r>
            <w:r>
              <w:rPr>
                <w:rFonts w:ascii="Arial Narrow" w:hAnsi="Arial Narrow"/>
                <w:sz w:val="22"/>
                <w:szCs w:val="22"/>
              </w:rPr>
              <w:t xml:space="preserve"> aj opodstatnenosť/nevyhnutnosť </w:t>
            </w:r>
            <w:r w:rsidRPr="005C66A2">
              <w:rPr>
                <w:rFonts w:ascii="Arial Narrow" w:hAnsi="Arial Narrow"/>
                <w:sz w:val="22"/>
                <w:szCs w:val="22"/>
              </w:rPr>
              <w:t>výšky základne pre výpočet paušálnej sadzby.</w:t>
            </w:r>
          </w:p>
          <w:p w14:paraId="30A40B6E" w14:textId="77777777" w:rsidR="005C66A2" w:rsidRDefault="005C66A2" w:rsidP="005C66A2">
            <w:pPr>
              <w:pStyle w:val="Tabtext"/>
              <w:jc w:val="both"/>
              <w:rPr>
                <w:rFonts w:ascii="Arial Narrow" w:hAnsi="Arial Narrow"/>
                <w:sz w:val="22"/>
                <w:szCs w:val="22"/>
              </w:rPr>
            </w:pPr>
          </w:p>
          <w:p w14:paraId="74F1662C" w14:textId="57977E6B" w:rsidR="00EC7FC2" w:rsidRPr="005C66A2" w:rsidRDefault="005C66A2" w:rsidP="005C66A2">
            <w:pPr>
              <w:pStyle w:val="Tabtext"/>
              <w:jc w:val="both"/>
              <w:rPr>
                <w:rFonts w:ascii="Arial Narrow" w:hAnsi="Arial Narrow"/>
                <w:sz w:val="22"/>
                <w:szCs w:val="22"/>
              </w:rPr>
            </w:pPr>
            <w:r w:rsidRPr="005C66A2">
              <w:rPr>
                <w:rFonts w:ascii="Arial Narrow" w:hAnsi="Arial Narrow"/>
                <w:sz w:val="22"/>
                <w:szCs w:val="22"/>
              </w:rPr>
              <w:t>V prípade identifikácie nedo</w:t>
            </w:r>
            <w:r>
              <w:rPr>
                <w:rFonts w:ascii="Arial Narrow" w:hAnsi="Arial Narrow"/>
                <w:sz w:val="22"/>
                <w:szCs w:val="22"/>
              </w:rPr>
              <w:t xml:space="preserve">statkov rozpočtu projektu </w:t>
            </w:r>
            <w:r w:rsidRPr="005C66A2">
              <w:rPr>
                <w:rFonts w:ascii="Arial Narrow" w:hAnsi="Arial Narrow"/>
                <w:sz w:val="22"/>
                <w:szCs w:val="22"/>
              </w:rPr>
              <w:t>spočívajúcich vo formálnyc</w:t>
            </w:r>
            <w:r>
              <w:rPr>
                <w:rFonts w:ascii="Arial Narrow" w:hAnsi="Arial Narrow"/>
                <w:sz w:val="22"/>
                <w:szCs w:val="22"/>
              </w:rPr>
              <w:t xml:space="preserve">h nedostatkoch (napr. nesprávna </w:t>
            </w:r>
            <w:r w:rsidRPr="005C66A2">
              <w:rPr>
                <w:rFonts w:ascii="Arial Narrow" w:hAnsi="Arial Narrow"/>
                <w:sz w:val="22"/>
                <w:szCs w:val="22"/>
              </w:rPr>
              <w:t>klasifikácia výdavkov z hľad</w:t>
            </w:r>
            <w:r>
              <w:rPr>
                <w:rFonts w:ascii="Arial Narrow" w:hAnsi="Arial Narrow"/>
                <w:sz w:val="22"/>
                <w:szCs w:val="22"/>
              </w:rPr>
              <w:t xml:space="preserve">iska účtovného zaradenia, resp. </w:t>
            </w:r>
            <w:r w:rsidRPr="005C66A2">
              <w:rPr>
                <w:rFonts w:ascii="Arial Narrow" w:hAnsi="Arial Narrow"/>
                <w:sz w:val="22"/>
                <w:szCs w:val="22"/>
              </w:rPr>
              <w:t>nesprávneho priradenia k ak</w:t>
            </w:r>
            <w:r>
              <w:rPr>
                <w:rFonts w:ascii="Arial Narrow" w:hAnsi="Arial Narrow"/>
                <w:sz w:val="22"/>
                <w:szCs w:val="22"/>
              </w:rPr>
              <w:t xml:space="preserve">tivitám projektu a pod.), ktoré </w:t>
            </w:r>
            <w:r w:rsidRPr="005C66A2">
              <w:rPr>
                <w:rFonts w:ascii="Arial Narrow" w:hAnsi="Arial Narrow"/>
                <w:sz w:val="22"/>
                <w:szCs w:val="22"/>
              </w:rPr>
              <w:t>nemajú vplyv na posúdenie oprávnenosti výdavkov, sa t</w:t>
            </w:r>
            <w:r>
              <w:rPr>
                <w:rFonts w:ascii="Arial Narrow" w:hAnsi="Arial Narrow"/>
                <w:sz w:val="22"/>
                <w:szCs w:val="22"/>
              </w:rPr>
              <w:t xml:space="preserve">ieto </w:t>
            </w:r>
            <w:r w:rsidRPr="005C66A2">
              <w:rPr>
                <w:rFonts w:ascii="Arial Narrow" w:hAnsi="Arial Narrow"/>
                <w:sz w:val="22"/>
                <w:szCs w:val="22"/>
              </w:rPr>
              <w:t>nedostatky nezahŕňajú do neoprávnených výdavkov.</w:t>
            </w:r>
          </w:p>
        </w:tc>
        <w:tc>
          <w:tcPr>
            <w:tcW w:w="1134" w:type="dxa"/>
            <w:vMerge w:val="restart"/>
            <w:vAlign w:val="center"/>
          </w:tcPr>
          <w:p w14:paraId="6BE99D31" w14:textId="77777777" w:rsidR="00620683" w:rsidRPr="00AD43A2" w:rsidRDefault="00620683" w:rsidP="00620683">
            <w:pPr>
              <w:pStyle w:val="Tabtext"/>
              <w:jc w:val="center"/>
              <w:rPr>
                <w:rFonts w:ascii="Arial Narrow" w:hAnsi="Arial Narrow"/>
                <w:sz w:val="22"/>
                <w:szCs w:val="22"/>
              </w:rPr>
            </w:pPr>
            <w:r w:rsidRPr="00AD43A2">
              <w:rPr>
                <w:rFonts w:ascii="Arial Narrow" w:hAnsi="Arial Narrow"/>
                <w:sz w:val="22"/>
                <w:szCs w:val="22"/>
              </w:rPr>
              <w:t>Vylučujúce kritérium</w:t>
            </w:r>
          </w:p>
          <w:p w14:paraId="7C4060B3" w14:textId="77777777" w:rsidR="00620683" w:rsidRPr="00AD43A2" w:rsidRDefault="00620683" w:rsidP="00620683">
            <w:pPr>
              <w:pStyle w:val="Tabtext"/>
              <w:jc w:val="center"/>
              <w:rPr>
                <w:rFonts w:ascii="Arial Narrow" w:hAnsi="Arial Narrow"/>
                <w:sz w:val="22"/>
                <w:szCs w:val="22"/>
              </w:rPr>
            </w:pPr>
          </w:p>
          <w:p w14:paraId="4CCAB5A0" w14:textId="77777777" w:rsidR="00620683" w:rsidRPr="00AD43A2" w:rsidRDefault="00620683" w:rsidP="00620683">
            <w:pPr>
              <w:pStyle w:val="Tabtext"/>
              <w:jc w:val="center"/>
              <w:rPr>
                <w:rFonts w:ascii="Arial Narrow" w:hAnsi="Arial Narrow"/>
                <w:sz w:val="22"/>
                <w:szCs w:val="22"/>
              </w:rPr>
            </w:pPr>
            <w:r w:rsidRPr="00AD43A2">
              <w:rPr>
                <w:rFonts w:ascii="Arial Narrow" w:hAnsi="Arial Narrow"/>
                <w:sz w:val="22"/>
                <w:szCs w:val="22"/>
              </w:rPr>
              <w:t>Áno - Nie</w:t>
            </w:r>
          </w:p>
        </w:tc>
        <w:tc>
          <w:tcPr>
            <w:tcW w:w="5103" w:type="dxa"/>
          </w:tcPr>
          <w:p w14:paraId="17A6AC0B" w14:textId="5DC32EDC" w:rsidR="00620683" w:rsidRPr="00AD43A2" w:rsidRDefault="00620683">
            <w:pPr>
              <w:pStyle w:val="Tabtext"/>
              <w:jc w:val="both"/>
              <w:rPr>
                <w:rFonts w:ascii="Arial Narrow" w:hAnsi="Arial Narrow"/>
                <w:sz w:val="22"/>
                <w:szCs w:val="22"/>
              </w:rPr>
            </w:pPr>
            <w:r w:rsidRPr="00AD43A2">
              <w:rPr>
                <w:rFonts w:ascii="Arial Narrow" w:hAnsi="Arial Narrow"/>
                <w:b/>
                <w:sz w:val="22"/>
                <w:szCs w:val="22"/>
              </w:rPr>
              <w:t>Áno</w:t>
            </w:r>
            <w:r w:rsidRPr="00AD43A2">
              <w:rPr>
                <w:rFonts w:ascii="Arial Narrow" w:hAnsi="Arial Narrow"/>
                <w:sz w:val="22"/>
                <w:szCs w:val="22"/>
              </w:rPr>
              <w:t xml:space="preserve"> - </w:t>
            </w:r>
            <w:r w:rsidRPr="00AD43A2">
              <w:rPr>
                <w:rFonts w:ascii="Arial Narrow" w:hAnsi="Arial Narrow"/>
                <w:b/>
                <w:bCs/>
                <w:sz w:val="22"/>
                <w:szCs w:val="22"/>
              </w:rPr>
              <w:t>70</w:t>
            </w:r>
            <w:r w:rsidRPr="00AD43A2">
              <w:rPr>
                <w:rFonts w:ascii="Arial Narrow" w:hAnsi="Arial Narrow"/>
                <w:sz w:val="22"/>
                <w:szCs w:val="22"/>
              </w:rPr>
              <w:t xml:space="preserve"> </w:t>
            </w:r>
            <w:r w:rsidRPr="00AD43A2">
              <w:rPr>
                <w:rFonts w:ascii="Arial Narrow" w:hAnsi="Arial Narrow"/>
                <w:b/>
                <w:sz w:val="22"/>
                <w:szCs w:val="22"/>
              </w:rPr>
              <w:t>%</w:t>
            </w:r>
            <w:r w:rsidRPr="00AD43A2">
              <w:rPr>
                <w:rFonts w:ascii="Arial Narrow" w:hAnsi="Arial Narrow"/>
                <w:sz w:val="22"/>
                <w:szCs w:val="22"/>
              </w:rPr>
              <w:t xml:space="preserve"> </w:t>
            </w:r>
            <w:r w:rsidRPr="00AD43A2">
              <w:rPr>
                <w:rFonts w:ascii="Arial Narrow" w:hAnsi="Arial Narrow"/>
                <w:b/>
                <w:sz w:val="22"/>
                <w:szCs w:val="22"/>
              </w:rPr>
              <w:t>a</w:t>
            </w:r>
            <w:r w:rsidRPr="00AD43A2">
              <w:rPr>
                <w:rFonts w:ascii="Arial Narrow" w:hAnsi="Arial Narrow"/>
                <w:sz w:val="22"/>
                <w:szCs w:val="22"/>
              </w:rPr>
              <w:t xml:space="preserve"> </w:t>
            </w:r>
            <w:r w:rsidRPr="00AD43A2">
              <w:rPr>
                <w:rFonts w:ascii="Arial Narrow" w:hAnsi="Arial Narrow"/>
                <w:b/>
                <w:sz w:val="22"/>
                <w:szCs w:val="22"/>
              </w:rPr>
              <w:t>viac</w:t>
            </w:r>
            <w:r w:rsidRPr="00AD43A2">
              <w:rPr>
                <w:rFonts w:ascii="Arial Narrow" w:hAnsi="Arial Narrow"/>
                <w:sz w:val="22"/>
                <w:szCs w:val="22"/>
              </w:rPr>
              <w:t xml:space="preserve"> finančnej hodnoty žiadateľom definovaných celkových oprávnených</w:t>
            </w:r>
            <w:r w:rsidRPr="00AD43A2" w:rsidDel="00AA1F91">
              <w:rPr>
                <w:rFonts w:ascii="Arial Narrow" w:hAnsi="Arial Narrow"/>
                <w:sz w:val="22"/>
                <w:szCs w:val="22"/>
              </w:rPr>
              <w:t xml:space="preserve"> </w:t>
            </w:r>
            <w:r w:rsidRPr="00AD43A2">
              <w:rPr>
                <w:rFonts w:ascii="Arial Narrow" w:hAnsi="Arial Narrow"/>
                <w:sz w:val="22"/>
                <w:szCs w:val="22"/>
              </w:rPr>
              <w:t xml:space="preserve">výdavkov projektu je </w:t>
            </w:r>
            <w:r w:rsidRPr="00AD43A2">
              <w:rPr>
                <w:rFonts w:ascii="Arial Narrow" w:hAnsi="Arial Narrow"/>
                <w:b/>
                <w:bCs/>
                <w:sz w:val="22"/>
                <w:szCs w:val="22"/>
              </w:rPr>
              <w:t xml:space="preserve">oprávnených </w:t>
            </w:r>
            <w:r w:rsidRPr="00AD43A2">
              <w:rPr>
                <w:rFonts w:ascii="Arial Narrow" w:hAnsi="Arial Narrow"/>
                <w:bCs/>
                <w:sz w:val="22"/>
                <w:szCs w:val="22"/>
              </w:rPr>
              <w:t>vzhľadom k stanoveným cieľom a očakávaným výstupom projektu.</w:t>
            </w:r>
          </w:p>
        </w:tc>
      </w:tr>
      <w:tr w:rsidR="00620683" w:rsidRPr="001017FE" w14:paraId="128F825B" w14:textId="77777777" w:rsidTr="003434A3">
        <w:trPr>
          <w:trHeight w:val="2393"/>
          <w:jc w:val="center"/>
        </w:trPr>
        <w:tc>
          <w:tcPr>
            <w:tcW w:w="846" w:type="dxa"/>
            <w:vMerge/>
          </w:tcPr>
          <w:p w14:paraId="079A4423" w14:textId="77777777" w:rsidR="00620683" w:rsidRPr="00AD43A2" w:rsidRDefault="00620683" w:rsidP="00620683">
            <w:pPr>
              <w:pStyle w:val="Tabtext"/>
              <w:rPr>
                <w:rFonts w:ascii="Arial Narrow" w:hAnsi="Arial Narrow"/>
                <w:sz w:val="22"/>
                <w:szCs w:val="22"/>
              </w:rPr>
            </w:pPr>
          </w:p>
        </w:tc>
        <w:tc>
          <w:tcPr>
            <w:tcW w:w="2268" w:type="dxa"/>
            <w:vMerge/>
            <w:shd w:val="clear" w:color="auto" w:fill="F2F2F2" w:themeFill="background1" w:themeFillShade="F2"/>
          </w:tcPr>
          <w:p w14:paraId="44349AF4" w14:textId="77777777" w:rsidR="00620683" w:rsidRPr="00AD43A2" w:rsidRDefault="00620683" w:rsidP="00620683">
            <w:pPr>
              <w:pStyle w:val="Tabtext"/>
              <w:rPr>
                <w:rFonts w:ascii="Arial Narrow" w:hAnsi="Arial Narrow"/>
                <w:sz w:val="22"/>
                <w:szCs w:val="22"/>
                <w:highlight w:val="yellow"/>
              </w:rPr>
            </w:pPr>
          </w:p>
        </w:tc>
        <w:tc>
          <w:tcPr>
            <w:tcW w:w="5245" w:type="dxa"/>
            <w:vMerge/>
          </w:tcPr>
          <w:p w14:paraId="31294ADF" w14:textId="77777777" w:rsidR="00620683" w:rsidRPr="00AD43A2" w:rsidRDefault="00620683" w:rsidP="00620683">
            <w:pPr>
              <w:pStyle w:val="Tabtext"/>
              <w:rPr>
                <w:rFonts w:ascii="Arial Narrow" w:hAnsi="Arial Narrow"/>
                <w:sz w:val="22"/>
                <w:szCs w:val="22"/>
                <w:highlight w:val="yellow"/>
              </w:rPr>
            </w:pPr>
          </w:p>
        </w:tc>
        <w:tc>
          <w:tcPr>
            <w:tcW w:w="1134" w:type="dxa"/>
            <w:vMerge/>
            <w:vAlign w:val="center"/>
          </w:tcPr>
          <w:p w14:paraId="182A2AC0" w14:textId="77777777" w:rsidR="00620683" w:rsidRPr="00AD43A2" w:rsidRDefault="00620683" w:rsidP="00620683">
            <w:pPr>
              <w:pStyle w:val="Tabtext"/>
              <w:rPr>
                <w:rFonts w:ascii="Arial Narrow" w:hAnsi="Arial Narrow"/>
                <w:sz w:val="22"/>
                <w:szCs w:val="22"/>
              </w:rPr>
            </w:pPr>
          </w:p>
        </w:tc>
        <w:tc>
          <w:tcPr>
            <w:tcW w:w="5103" w:type="dxa"/>
          </w:tcPr>
          <w:p w14:paraId="24B6C425" w14:textId="27E64458" w:rsidR="00620683" w:rsidRPr="00AD43A2" w:rsidRDefault="00620683">
            <w:pPr>
              <w:pStyle w:val="Tabtext"/>
              <w:jc w:val="both"/>
              <w:rPr>
                <w:rFonts w:ascii="Arial Narrow" w:hAnsi="Arial Narrow"/>
                <w:sz w:val="22"/>
                <w:szCs w:val="22"/>
              </w:rPr>
            </w:pPr>
            <w:r w:rsidRPr="00AD43A2">
              <w:rPr>
                <w:rFonts w:ascii="Arial Narrow" w:hAnsi="Arial Narrow"/>
                <w:b/>
                <w:sz w:val="22"/>
                <w:szCs w:val="22"/>
              </w:rPr>
              <w:t>Nie</w:t>
            </w:r>
            <w:r w:rsidRPr="00AD43A2">
              <w:rPr>
                <w:rFonts w:ascii="Arial Narrow" w:hAnsi="Arial Narrow"/>
                <w:sz w:val="22"/>
                <w:szCs w:val="22"/>
              </w:rPr>
              <w:t xml:space="preserve"> - </w:t>
            </w:r>
            <w:r w:rsidRPr="00AD43A2">
              <w:rPr>
                <w:rFonts w:ascii="Arial Narrow" w:hAnsi="Arial Narrow"/>
                <w:b/>
                <w:bCs/>
                <w:sz w:val="22"/>
                <w:szCs w:val="22"/>
              </w:rPr>
              <w:t xml:space="preserve">Menej ako 70 % </w:t>
            </w:r>
            <w:r w:rsidRPr="00AD43A2">
              <w:rPr>
                <w:rFonts w:ascii="Arial Narrow" w:hAnsi="Arial Narrow"/>
                <w:sz w:val="22"/>
                <w:szCs w:val="22"/>
              </w:rPr>
              <w:t xml:space="preserve">finančnej hodnoty žiadateľom definovaných celkových oprávnených výdavkov projektu je </w:t>
            </w:r>
            <w:r w:rsidRPr="00AD43A2">
              <w:rPr>
                <w:rFonts w:ascii="Arial Narrow" w:hAnsi="Arial Narrow"/>
                <w:b/>
                <w:bCs/>
                <w:sz w:val="22"/>
                <w:szCs w:val="22"/>
              </w:rPr>
              <w:t xml:space="preserve">oprávnených </w:t>
            </w:r>
            <w:r w:rsidRPr="00AD43A2">
              <w:rPr>
                <w:rFonts w:ascii="Arial Narrow" w:hAnsi="Arial Narrow"/>
                <w:sz w:val="22"/>
                <w:szCs w:val="22"/>
              </w:rPr>
              <w:t>vzhľadom k stanoveným cieľom a očakávaným výstupom projektu.</w:t>
            </w:r>
          </w:p>
        </w:tc>
      </w:tr>
      <w:tr w:rsidR="007D139F" w:rsidRPr="001017FE" w14:paraId="7FB0BE30" w14:textId="77777777" w:rsidTr="003434A3">
        <w:trPr>
          <w:trHeight w:val="627"/>
          <w:jc w:val="center"/>
        </w:trPr>
        <w:tc>
          <w:tcPr>
            <w:tcW w:w="846" w:type="dxa"/>
            <w:vMerge w:val="restart"/>
          </w:tcPr>
          <w:p w14:paraId="47C10DC1" w14:textId="318BBB44" w:rsidR="007D139F" w:rsidRPr="001017FE" w:rsidRDefault="007D139F" w:rsidP="005C66A2">
            <w:pPr>
              <w:pStyle w:val="Tabtext"/>
              <w:rPr>
                <w:rFonts w:ascii="Arial Narrow" w:hAnsi="Arial Narrow"/>
                <w:sz w:val="22"/>
                <w:szCs w:val="22"/>
              </w:rPr>
            </w:pPr>
            <w:r w:rsidRPr="001017FE">
              <w:rPr>
                <w:rFonts w:ascii="Arial Narrow" w:hAnsi="Arial Narrow"/>
                <w:sz w:val="22"/>
                <w:szCs w:val="22"/>
              </w:rPr>
              <w:t>4.</w:t>
            </w:r>
            <w:r>
              <w:rPr>
                <w:rFonts w:ascii="Arial Narrow" w:hAnsi="Arial Narrow"/>
                <w:sz w:val="22"/>
                <w:szCs w:val="22"/>
              </w:rPr>
              <w:t>2</w:t>
            </w:r>
          </w:p>
        </w:tc>
        <w:tc>
          <w:tcPr>
            <w:tcW w:w="2268" w:type="dxa"/>
            <w:vMerge w:val="restart"/>
            <w:shd w:val="clear" w:color="auto" w:fill="F2F2F2" w:themeFill="background1" w:themeFillShade="F2"/>
          </w:tcPr>
          <w:p w14:paraId="22B5924D" w14:textId="16673DDA" w:rsidR="007D139F" w:rsidRPr="0028258F" w:rsidRDefault="007D139F" w:rsidP="005C66A2">
            <w:pPr>
              <w:pStyle w:val="Tabtext"/>
              <w:rPr>
                <w:rFonts w:ascii="Arial Narrow" w:hAnsi="Arial Narrow"/>
                <w:b/>
                <w:sz w:val="22"/>
                <w:szCs w:val="22"/>
              </w:rPr>
            </w:pPr>
            <w:r w:rsidRPr="0028258F">
              <w:rPr>
                <w:rFonts w:ascii="Arial Narrow" w:hAnsi="Arial Narrow"/>
                <w:b/>
                <w:sz w:val="22"/>
                <w:szCs w:val="22"/>
              </w:rPr>
              <w:t>Hodnotenie miery oprávnenosti výdavkov projektu.</w:t>
            </w:r>
          </w:p>
          <w:p w14:paraId="2ABA680B" w14:textId="77777777" w:rsidR="007D139F" w:rsidRPr="006A508D" w:rsidRDefault="007D139F" w:rsidP="005C66A2">
            <w:pPr>
              <w:pStyle w:val="Tabtext"/>
              <w:rPr>
                <w:rFonts w:ascii="Arial Narrow" w:hAnsi="Arial Narrow"/>
                <w:sz w:val="22"/>
                <w:szCs w:val="22"/>
              </w:rPr>
            </w:pPr>
          </w:p>
          <w:p w14:paraId="54397B5B" w14:textId="77777777" w:rsidR="007D139F" w:rsidRPr="001017FE" w:rsidRDefault="007D139F" w:rsidP="005C66A2">
            <w:pPr>
              <w:pStyle w:val="Tabtext"/>
              <w:rPr>
                <w:rFonts w:ascii="Arial Narrow" w:hAnsi="Arial Narrow"/>
                <w:sz w:val="22"/>
                <w:szCs w:val="22"/>
                <w:highlight w:val="yellow"/>
              </w:rPr>
            </w:pPr>
          </w:p>
        </w:tc>
        <w:tc>
          <w:tcPr>
            <w:tcW w:w="5245" w:type="dxa"/>
            <w:vMerge w:val="restart"/>
          </w:tcPr>
          <w:p w14:paraId="78B1B341" w14:textId="26F24807" w:rsidR="007D139F" w:rsidRPr="005C66A2" w:rsidRDefault="007D139F" w:rsidP="005C66A2">
            <w:pPr>
              <w:pStyle w:val="Zkladntext"/>
              <w:spacing w:before="0" w:after="0"/>
              <w:rPr>
                <w:rFonts w:ascii="Arial Narrow" w:hAnsi="Arial Narrow"/>
                <w:color w:val="000000"/>
                <w:szCs w:val="22"/>
              </w:rPr>
            </w:pPr>
            <w:r w:rsidRPr="005C66A2">
              <w:rPr>
                <w:rFonts w:ascii="Arial Narrow" w:hAnsi="Arial Narrow"/>
                <w:color w:val="000000"/>
                <w:szCs w:val="22"/>
              </w:rPr>
              <w:t>Hodnotí sa miera oprávnenosti požadovaných celkových</w:t>
            </w:r>
            <w:r>
              <w:rPr>
                <w:rFonts w:ascii="Arial Narrow" w:hAnsi="Arial Narrow"/>
                <w:color w:val="000000"/>
                <w:szCs w:val="22"/>
              </w:rPr>
              <w:t xml:space="preserve"> </w:t>
            </w:r>
            <w:r w:rsidRPr="005C66A2">
              <w:rPr>
                <w:rFonts w:ascii="Arial Narrow" w:hAnsi="Arial Narrow"/>
                <w:color w:val="000000"/>
                <w:szCs w:val="22"/>
              </w:rPr>
              <w:t>oprávnených výdavkov projektu.</w:t>
            </w:r>
          </w:p>
          <w:p w14:paraId="3C3E2E85" w14:textId="7E3A198C" w:rsidR="007D139F" w:rsidRPr="005C66A2" w:rsidRDefault="007D139F" w:rsidP="005C66A2">
            <w:pPr>
              <w:pStyle w:val="Zkladntext"/>
              <w:spacing w:before="0" w:after="0"/>
              <w:rPr>
                <w:rFonts w:ascii="Arial Narrow" w:hAnsi="Arial Narrow"/>
                <w:color w:val="000000"/>
                <w:szCs w:val="22"/>
              </w:rPr>
            </w:pPr>
            <w:r w:rsidRPr="005C66A2">
              <w:rPr>
                <w:rFonts w:ascii="Arial Narrow" w:hAnsi="Arial Narrow"/>
                <w:color w:val="000000"/>
                <w:szCs w:val="22"/>
              </w:rPr>
              <w:t>Pozn.: V prípade apli</w:t>
            </w:r>
            <w:r>
              <w:rPr>
                <w:rFonts w:ascii="Arial Narrow" w:hAnsi="Arial Narrow"/>
                <w:color w:val="000000"/>
                <w:szCs w:val="22"/>
              </w:rPr>
              <w:t xml:space="preserve">kácie zjednodušeného vykazovnia </w:t>
            </w:r>
            <w:r w:rsidRPr="005C66A2">
              <w:rPr>
                <w:rFonts w:ascii="Arial Narrow" w:hAnsi="Arial Narrow"/>
                <w:color w:val="000000"/>
                <w:szCs w:val="22"/>
              </w:rPr>
              <w:t>výdavkov sa v procese odborného hodnoteni</w:t>
            </w:r>
            <w:r>
              <w:rPr>
                <w:rFonts w:ascii="Arial Narrow" w:hAnsi="Arial Narrow"/>
                <w:color w:val="000000"/>
                <w:szCs w:val="22"/>
              </w:rPr>
              <w:t xml:space="preserve">a posúdi aj </w:t>
            </w:r>
            <w:r w:rsidRPr="005C66A2">
              <w:rPr>
                <w:rFonts w:ascii="Arial Narrow" w:hAnsi="Arial Narrow"/>
                <w:color w:val="000000"/>
                <w:szCs w:val="22"/>
              </w:rPr>
              <w:t>opodstatnenosť/nevyhnut</w:t>
            </w:r>
            <w:r>
              <w:rPr>
                <w:rFonts w:ascii="Arial Narrow" w:hAnsi="Arial Narrow"/>
                <w:color w:val="000000"/>
                <w:szCs w:val="22"/>
              </w:rPr>
              <w:t>nosť výšky základne pre výpočet paušálnej sadzby.</w:t>
            </w:r>
          </w:p>
        </w:tc>
        <w:tc>
          <w:tcPr>
            <w:tcW w:w="1134" w:type="dxa"/>
            <w:vMerge w:val="restart"/>
            <w:vAlign w:val="center"/>
          </w:tcPr>
          <w:p w14:paraId="44842F78" w14:textId="77777777" w:rsidR="007D139F" w:rsidRDefault="007D139F" w:rsidP="005C66A2">
            <w:pPr>
              <w:pStyle w:val="Tabtext"/>
              <w:rPr>
                <w:rFonts w:ascii="Arial Narrow" w:hAnsi="Arial Narrow"/>
                <w:sz w:val="22"/>
                <w:szCs w:val="22"/>
              </w:rPr>
            </w:pPr>
          </w:p>
          <w:p w14:paraId="3A0438DD" w14:textId="77777777" w:rsidR="007D139F" w:rsidRDefault="007D139F" w:rsidP="005C66A2">
            <w:pPr>
              <w:pStyle w:val="Tabtext"/>
              <w:rPr>
                <w:rFonts w:ascii="Arial Narrow" w:hAnsi="Arial Narrow"/>
                <w:sz w:val="22"/>
                <w:szCs w:val="22"/>
              </w:rPr>
            </w:pPr>
          </w:p>
          <w:p w14:paraId="71A9188A" w14:textId="0945C560" w:rsidR="007D139F" w:rsidRDefault="007D139F" w:rsidP="005C66A2">
            <w:pPr>
              <w:pStyle w:val="Tabtext"/>
              <w:jc w:val="center"/>
              <w:rPr>
                <w:rFonts w:ascii="Arial Narrow" w:hAnsi="Arial Narrow"/>
                <w:sz w:val="22"/>
                <w:szCs w:val="22"/>
              </w:rPr>
            </w:pPr>
            <w:r>
              <w:rPr>
                <w:rFonts w:ascii="Arial Narrow" w:hAnsi="Arial Narrow"/>
                <w:sz w:val="22"/>
                <w:szCs w:val="22"/>
              </w:rPr>
              <w:t>Bodované</w:t>
            </w:r>
            <w:r w:rsidRPr="006A508D">
              <w:rPr>
                <w:rFonts w:ascii="Arial Narrow" w:hAnsi="Arial Narrow"/>
                <w:sz w:val="22"/>
                <w:szCs w:val="22"/>
              </w:rPr>
              <w:t xml:space="preserve"> kritérium</w:t>
            </w:r>
          </w:p>
          <w:p w14:paraId="54B1A613" w14:textId="60E4BEC9" w:rsidR="007D139F" w:rsidRDefault="007D139F" w:rsidP="005C66A2">
            <w:pPr>
              <w:pStyle w:val="Tabtext"/>
              <w:jc w:val="center"/>
              <w:rPr>
                <w:rFonts w:ascii="Arial Narrow" w:hAnsi="Arial Narrow"/>
                <w:sz w:val="22"/>
                <w:szCs w:val="22"/>
              </w:rPr>
            </w:pPr>
          </w:p>
          <w:p w14:paraId="4278114B" w14:textId="255D5301" w:rsidR="007D139F" w:rsidRPr="006A508D" w:rsidRDefault="00A55F8C" w:rsidP="005C66A2">
            <w:pPr>
              <w:pStyle w:val="Tabtext"/>
              <w:jc w:val="center"/>
              <w:rPr>
                <w:rFonts w:ascii="Arial Narrow" w:hAnsi="Arial Narrow"/>
                <w:sz w:val="22"/>
                <w:szCs w:val="22"/>
              </w:rPr>
            </w:pPr>
            <w:r>
              <w:rPr>
                <w:rFonts w:ascii="Arial Narrow" w:hAnsi="Arial Narrow"/>
                <w:sz w:val="22"/>
                <w:szCs w:val="22"/>
              </w:rPr>
              <w:t>2</w:t>
            </w:r>
            <w:r w:rsidR="007D139F">
              <w:rPr>
                <w:rFonts w:ascii="Arial Narrow" w:hAnsi="Arial Narrow"/>
                <w:sz w:val="22"/>
                <w:szCs w:val="22"/>
              </w:rPr>
              <w:t>0 bodov</w:t>
            </w:r>
          </w:p>
          <w:p w14:paraId="7F1F6BBA" w14:textId="77777777" w:rsidR="007D139F" w:rsidRPr="006A508D" w:rsidRDefault="007D139F" w:rsidP="005C66A2">
            <w:pPr>
              <w:pStyle w:val="Tabtext"/>
              <w:jc w:val="center"/>
              <w:rPr>
                <w:rFonts w:ascii="Arial Narrow" w:hAnsi="Arial Narrow"/>
                <w:sz w:val="22"/>
                <w:szCs w:val="22"/>
              </w:rPr>
            </w:pPr>
          </w:p>
          <w:p w14:paraId="7A99A425" w14:textId="77777777" w:rsidR="007D139F" w:rsidRDefault="007D139F" w:rsidP="005C66A2">
            <w:pPr>
              <w:pStyle w:val="Tabtext"/>
              <w:jc w:val="center"/>
              <w:rPr>
                <w:rFonts w:ascii="Arial Narrow" w:hAnsi="Arial Narrow"/>
                <w:sz w:val="22"/>
                <w:szCs w:val="22"/>
              </w:rPr>
            </w:pPr>
          </w:p>
          <w:p w14:paraId="388B83B3" w14:textId="17783BC5" w:rsidR="007D139F" w:rsidRPr="001017FE" w:rsidRDefault="007D139F" w:rsidP="005C66A2">
            <w:pPr>
              <w:pStyle w:val="Tabtext"/>
              <w:jc w:val="center"/>
              <w:rPr>
                <w:rFonts w:ascii="Arial Narrow" w:hAnsi="Arial Narrow"/>
                <w:sz w:val="22"/>
                <w:szCs w:val="22"/>
              </w:rPr>
            </w:pPr>
          </w:p>
        </w:tc>
        <w:tc>
          <w:tcPr>
            <w:tcW w:w="5103" w:type="dxa"/>
          </w:tcPr>
          <w:p w14:paraId="5B484CA2" w14:textId="763B9800" w:rsidR="007D139F" w:rsidRPr="0050228B" w:rsidRDefault="007D139F" w:rsidP="0030328A">
            <w:pPr>
              <w:pStyle w:val="Tabtext"/>
              <w:spacing w:after="120"/>
              <w:jc w:val="both"/>
              <w:rPr>
                <w:rFonts w:ascii="Arial Narrow" w:hAnsi="Arial Narrow"/>
                <w:b/>
                <w:sz w:val="22"/>
                <w:szCs w:val="22"/>
              </w:rPr>
            </w:pPr>
            <w:r>
              <w:rPr>
                <w:rFonts w:ascii="Arial Narrow" w:hAnsi="Arial Narrow"/>
                <w:b/>
                <w:sz w:val="22"/>
                <w:szCs w:val="22"/>
              </w:rPr>
              <w:lastRenderedPageBreak/>
              <w:t xml:space="preserve">Od </w:t>
            </w:r>
            <w:r w:rsidRPr="00E473F2">
              <w:rPr>
                <w:rFonts w:ascii="Arial Narrow" w:hAnsi="Arial Narrow"/>
                <w:b/>
                <w:sz w:val="22"/>
                <w:szCs w:val="22"/>
              </w:rPr>
              <w:t>0</w:t>
            </w:r>
            <w:r>
              <w:rPr>
                <w:rFonts w:ascii="Arial Narrow" w:hAnsi="Arial Narrow"/>
                <w:b/>
                <w:sz w:val="22"/>
                <w:szCs w:val="22"/>
              </w:rPr>
              <w:t>%</w:t>
            </w:r>
            <w:r w:rsidRPr="00E473F2">
              <w:rPr>
                <w:rFonts w:ascii="Arial Narrow" w:hAnsi="Arial Narrow"/>
                <w:b/>
                <w:sz w:val="22"/>
                <w:szCs w:val="22"/>
              </w:rPr>
              <w:t xml:space="preserve"> – </w:t>
            </w:r>
            <w:r>
              <w:rPr>
                <w:rFonts w:ascii="Arial Narrow" w:hAnsi="Arial Narrow"/>
                <w:b/>
                <w:sz w:val="22"/>
                <w:szCs w:val="22"/>
              </w:rPr>
              <w:t xml:space="preserve">do </w:t>
            </w:r>
            <w:r w:rsidRPr="00E473F2">
              <w:rPr>
                <w:rFonts w:ascii="Arial Narrow" w:hAnsi="Arial Narrow"/>
                <w:b/>
                <w:sz w:val="22"/>
                <w:szCs w:val="22"/>
              </w:rPr>
              <w:t>10%</w:t>
            </w:r>
            <w:r>
              <w:rPr>
                <w:rFonts w:ascii="Arial Narrow" w:hAnsi="Arial Narrow"/>
                <w:b/>
                <w:sz w:val="22"/>
                <w:szCs w:val="22"/>
              </w:rPr>
              <w:t xml:space="preserve"> (vrátane)</w:t>
            </w:r>
            <w:r w:rsidRPr="00E473F2">
              <w:rPr>
                <w:rFonts w:ascii="Arial Narrow" w:hAnsi="Arial Narrow"/>
                <w:b/>
                <w:sz w:val="22"/>
                <w:szCs w:val="22"/>
              </w:rPr>
              <w:t xml:space="preserve">: </w:t>
            </w:r>
            <w:r w:rsidR="00B56BA9">
              <w:rPr>
                <w:rFonts w:ascii="Arial Narrow" w:hAnsi="Arial Narrow"/>
                <w:sz w:val="22"/>
                <w:szCs w:val="22"/>
              </w:rPr>
              <w:t xml:space="preserve">V </w:t>
            </w:r>
            <w:r w:rsidRPr="00E473F2">
              <w:rPr>
                <w:rFonts w:ascii="Arial Narrow" w:hAnsi="Arial Narrow"/>
                <w:sz w:val="22"/>
                <w:szCs w:val="22"/>
              </w:rPr>
              <w:t>prípade že bude identifikovaná výška neoprávnených výdavkov v uvedenom rozsahu</w:t>
            </w:r>
            <w:r>
              <w:rPr>
                <w:rFonts w:ascii="Arial Narrow" w:hAnsi="Arial Narrow"/>
                <w:sz w:val="22"/>
                <w:szCs w:val="22"/>
              </w:rPr>
              <w:t>,</w:t>
            </w:r>
            <w:r w:rsidRPr="00E473F2">
              <w:rPr>
                <w:rFonts w:ascii="Arial Narrow" w:hAnsi="Arial Narrow"/>
                <w:sz w:val="22"/>
                <w:szCs w:val="22"/>
              </w:rPr>
              <w:t xml:space="preserve"> bude pridelené</w:t>
            </w:r>
            <w:r w:rsidR="00B56BA9">
              <w:rPr>
                <w:rFonts w:ascii="Arial Narrow" w:hAnsi="Arial Narrow"/>
                <w:sz w:val="22"/>
                <w:szCs w:val="22"/>
              </w:rPr>
              <w:t>.</w:t>
            </w:r>
            <w:r w:rsidRPr="00E473F2">
              <w:rPr>
                <w:rFonts w:ascii="Arial Narrow" w:hAnsi="Arial Narrow"/>
                <w:sz w:val="22"/>
                <w:szCs w:val="22"/>
              </w:rPr>
              <w:t xml:space="preserve"> </w:t>
            </w:r>
            <w:r>
              <w:rPr>
                <w:rFonts w:ascii="Arial Narrow" w:hAnsi="Arial Narrow"/>
                <w:sz w:val="22"/>
                <w:szCs w:val="22"/>
              </w:rPr>
              <w:t xml:space="preserve">- </w:t>
            </w:r>
            <w:r w:rsidR="0030328A" w:rsidRPr="0030328A">
              <w:rPr>
                <w:rFonts w:ascii="Arial Narrow" w:hAnsi="Arial Narrow"/>
                <w:b/>
                <w:sz w:val="22"/>
                <w:szCs w:val="22"/>
              </w:rPr>
              <w:t>2</w:t>
            </w:r>
            <w:r w:rsidRPr="00E473F2">
              <w:rPr>
                <w:rFonts w:ascii="Arial Narrow" w:hAnsi="Arial Narrow"/>
                <w:b/>
                <w:sz w:val="22"/>
                <w:szCs w:val="22"/>
              </w:rPr>
              <w:t>0 bodov</w:t>
            </w:r>
          </w:p>
        </w:tc>
      </w:tr>
      <w:tr w:rsidR="007D139F" w:rsidRPr="001017FE" w14:paraId="4F267AB9" w14:textId="77777777" w:rsidTr="003434A3">
        <w:trPr>
          <w:trHeight w:val="627"/>
          <w:jc w:val="center"/>
        </w:trPr>
        <w:tc>
          <w:tcPr>
            <w:tcW w:w="846" w:type="dxa"/>
            <w:vMerge/>
          </w:tcPr>
          <w:p w14:paraId="30B5E84E" w14:textId="77777777" w:rsidR="007D139F" w:rsidRPr="001017FE" w:rsidRDefault="007D139F" w:rsidP="005C66A2">
            <w:pPr>
              <w:pStyle w:val="Tabtext"/>
              <w:rPr>
                <w:rFonts w:ascii="Arial Narrow" w:hAnsi="Arial Narrow"/>
                <w:sz w:val="22"/>
                <w:szCs w:val="22"/>
              </w:rPr>
            </w:pPr>
          </w:p>
        </w:tc>
        <w:tc>
          <w:tcPr>
            <w:tcW w:w="2268" w:type="dxa"/>
            <w:vMerge/>
            <w:shd w:val="clear" w:color="auto" w:fill="F2F2F2" w:themeFill="background1" w:themeFillShade="F2"/>
          </w:tcPr>
          <w:p w14:paraId="4D9DBBD9" w14:textId="77777777" w:rsidR="007D139F" w:rsidRPr="0028258F" w:rsidRDefault="007D139F" w:rsidP="005C66A2">
            <w:pPr>
              <w:pStyle w:val="Tabtext"/>
              <w:rPr>
                <w:rFonts w:ascii="Arial Narrow" w:hAnsi="Arial Narrow"/>
                <w:b/>
                <w:sz w:val="22"/>
                <w:szCs w:val="22"/>
              </w:rPr>
            </w:pPr>
          </w:p>
        </w:tc>
        <w:tc>
          <w:tcPr>
            <w:tcW w:w="5245" w:type="dxa"/>
            <w:vMerge/>
          </w:tcPr>
          <w:p w14:paraId="373C5790" w14:textId="77777777" w:rsidR="007D139F" w:rsidRPr="005C66A2" w:rsidRDefault="007D139F" w:rsidP="005C66A2">
            <w:pPr>
              <w:pStyle w:val="Zkladntext"/>
              <w:spacing w:before="0" w:after="0"/>
              <w:rPr>
                <w:rFonts w:ascii="Arial Narrow" w:hAnsi="Arial Narrow"/>
                <w:color w:val="000000"/>
                <w:szCs w:val="22"/>
              </w:rPr>
            </w:pPr>
          </w:p>
        </w:tc>
        <w:tc>
          <w:tcPr>
            <w:tcW w:w="1134" w:type="dxa"/>
            <w:vMerge/>
            <w:vAlign w:val="center"/>
          </w:tcPr>
          <w:p w14:paraId="20F80016" w14:textId="77777777" w:rsidR="007D139F" w:rsidRDefault="007D139F" w:rsidP="005C66A2">
            <w:pPr>
              <w:pStyle w:val="Tabtext"/>
              <w:rPr>
                <w:rFonts w:ascii="Arial Narrow" w:hAnsi="Arial Narrow"/>
                <w:sz w:val="22"/>
                <w:szCs w:val="22"/>
              </w:rPr>
            </w:pPr>
          </w:p>
        </w:tc>
        <w:tc>
          <w:tcPr>
            <w:tcW w:w="5103" w:type="dxa"/>
          </w:tcPr>
          <w:p w14:paraId="65281E7C" w14:textId="025895BC" w:rsidR="007D139F" w:rsidRDefault="00A55F8C" w:rsidP="005C66A2">
            <w:pPr>
              <w:pStyle w:val="Tabtext"/>
              <w:spacing w:after="120"/>
              <w:jc w:val="both"/>
              <w:rPr>
                <w:rFonts w:ascii="Arial Narrow" w:hAnsi="Arial Narrow"/>
                <w:b/>
                <w:sz w:val="22"/>
                <w:szCs w:val="22"/>
              </w:rPr>
            </w:pPr>
            <w:r>
              <w:rPr>
                <w:rFonts w:ascii="Arial Narrow" w:hAnsi="Arial Narrow"/>
                <w:b/>
                <w:sz w:val="22"/>
                <w:szCs w:val="22"/>
              </w:rPr>
              <w:t xml:space="preserve">Viac </w:t>
            </w:r>
            <w:r w:rsidR="007D139F">
              <w:rPr>
                <w:rFonts w:ascii="Arial Narrow" w:hAnsi="Arial Narrow"/>
                <w:b/>
                <w:sz w:val="22"/>
                <w:szCs w:val="22"/>
              </w:rPr>
              <w:t xml:space="preserve">ako </w:t>
            </w:r>
            <w:r w:rsidR="007D139F" w:rsidRPr="00E473F2">
              <w:rPr>
                <w:rFonts w:ascii="Arial Narrow" w:hAnsi="Arial Narrow"/>
                <w:b/>
                <w:sz w:val="22"/>
                <w:szCs w:val="22"/>
              </w:rPr>
              <w:t>1</w:t>
            </w:r>
            <w:r w:rsidR="007D139F">
              <w:rPr>
                <w:rFonts w:ascii="Arial Narrow" w:hAnsi="Arial Narrow"/>
                <w:b/>
                <w:sz w:val="22"/>
                <w:szCs w:val="22"/>
              </w:rPr>
              <w:t>0%</w:t>
            </w:r>
            <w:r w:rsidR="007D139F" w:rsidRPr="00E473F2">
              <w:rPr>
                <w:rFonts w:ascii="Arial Narrow" w:hAnsi="Arial Narrow"/>
                <w:b/>
                <w:sz w:val="22"/>
                <w:szCs w:val="22"/>
              </w:rPr>
              <w:t xml:space="preserve"> – </w:t>
            </w:r>
            <w:r w:rsidR="007D139F">
              <w:rPr>
                <w:rFonts w:ascii="Arial Narrow" w:hAnsi="Arial Narrow"/>
                <w:b/>
                <w:sz w:val="22"/>
                <w:szCs w:val="22"/>
              </w:rPr>
              <w:t xml:space="preserve">do </w:t>
            </w:r>
            <w:r w:rsidR="007D139F" w:rsidRPr="00E473F2">
              <w:rPr>
                <w:rFonts w:ascii="Arial Narrow" w:hAnsi="Arial Narrow"/>
                <w:b/>
                <w:sz w:val="22"/>
                <w:szCs w:val="22"/>
              </w:rPr>
              <w:t>20%</w:t>
            </w:r>
            <w:r w:rsidR="007D139F">
              <w:rPr>
                <w:rFonts w:ascii="Arial Narrow" w:hAnsi="Arial Narrow"/>
                <w:b/>
                <w:sz w:val="22"/>
                <w:szCs w:val="22"/>
              </w:rPr>
              <w:t xml:space="preserve"> (vrátane)</w:t>
            </w:r>
            <w:r w:rsidR="007D139F" w:rsidRPr="00E473F2">
              <w:rPr>
                <w:rFonts w:ascii="Arial Narrow" w:hAnsi="Arial Narrow"/>
                <w:b/>
                <w:sz w:val="22"/>
                <w:szCs w:val="22"/>
              </w:rPr>
              <w:t xml:space="preserve">: </w:t>
            </w:r>
            <w:r w:rsidR="00B56BA9">
              <w:rPr>
                <w:rFonts w:ascii="Arial Narrow" w:hAnsi="Arial Narrow"/>
                <w:sz w:val="22"/>
                <w:szCs w:val="22"/>
              </w:rPr>
              <w:t>V</w:t>
            </w:r>
            <w:r w:rsidR="007D139F" w:rsidRPr="00E473F2">
              <w:rPr>
                <w:rFonts w:ascii="Arial Narrow" w:hAnsi="Arial Narrow"/>
                <w:sz w:val="22"/>
                <w:szCs w:val="22"/>
              </w:rPr>
              <w:t> prípade že bude identifikovaná výška neoprávnených výdavkov v uvedenom rozsahu, bude pridelené</w:t>
            </w:r>
            <w:r w:rsidR="00B56BA9">
              <w:rPr>
                <w:rFonts w:ascii="Arial Narrow" w:hAnsi="Arial Narrow"/>
                <w:sz w:val="22"/>
                <w:szCs w:val="22"/>
              </w:rPr>
              <w:t>.</w:t>
            </w:r>
            <w:r w:rsidR="007D139F" w:rsidRPr="00E473F2">
              <w:rPr>
                <w:rFonts w:ascii="Arial Narrow" w:hAnsi="Arial Narrow"/>
                <w:sz w:val="22"/>
                <w:szCs w:val="22"/>
              </w:rPr>
              <w:t xml:space="preserve"> </w:t>
            </w:r>
            <w:r w:rsidR="007D139F">
              <w:rPr>
                <w:rFonts w:ascii="Arial Narrow" w:hAnsi="Arial Narrow"/>
                <w:sz w:val="22"/>
                <w:szCs w:val="22"/>
              </w:rPr>
              <w:t xml:space="preserve">- </w:t>
            </w:r>
            <w:r w:rsidR="007D139F" w:rsidRPr="00E473F2">
              <w:rPr>
                <w:rFonts w:ascii="Arial Narrow" w:hAnsi="Arial Narrow"/>
                <w:b/>
                <w:sz w:val="22"/>
                <w:szCs w:val="22"/>
              </w:rPr>
              <w:t>10 bodov</w:t>
            </w:r>
          </w:p>
        </w:tc>
      </w:tr>
      <w:tr w:rsidR="007D139F" w:rsidRPr="001017FE" w14:paraId="5567D06A" w14:textId="77777777" w:rsidTr="003434A3">
        <w:trPr>
          <w:trHeight w:val="627"/>
          <w:jc w:val="center"/>
        </w:trPr>
        <w:tc>
          <w:tcPr>
            <w:tcW w:w="846" w:type="dxa"/>
            <w:vMerge/>
          </w:tcPr>
          <w:p w14:paraId="123EF8D5" w14:textId="77777777" w:rsidR="007D139F" w:rsidRPr="001017FE" w:rsidRDefault="007D139F" w:rsidP="005C66A2">
            <w:pPr>
              <w:pStyle w:val="Tabtext"/>
              <w:rPr>
                <w:rFonts w:ascii="Arial Narrow" w:hAnsi="Arial Narrow"/>
                <w:sz w:val="22"/>
                <w:szCs w:val="22"/>
              </w:rPr>
            </w:pPr>
          </w:p>
        </w:tc>
        <w:tc>
          <w:tcPr>
            <w:tcW w:w="2268" w:type="dxa"/>
            <w:vMerge/>
            <w:shd w:val="clear" w:color="auto" w:fill="F2F2F2" w:themeFill="background1" w:themeFillShade="F2"/>
          </w:tcPr>
          <w:p w14:paraId="14DCACE4" w14:textId="77777777" w:rsidR="007D139F" w:rsidRPr="0028258F" w:rsidRDefault="007D139F" w:rsidP="005C66A2">
            <w:pPr>
              <w:pStyle w:val="Tabtext"/>
              <w:rPr>
                <w:rFonts w:ascii="Arial Narrow" w:hAnsi="Arial Narrow"/>
                <w:b/>
                <w:sz w:val="22"/>
                <w:szCs w:val="22"/>
              </w:rPr>
            </w:pPr>
          </w:p>
        </w:tc>
        <w:tc>
          <w:tcPr>
            <w:tcW w:w="5245" w:type="dxa"/>
            <w:vMerge/>
          </w:tcPr>
          <w:p w14:paraId="70E1726E" w14:textId="77777777" w:rsidR="007D139F" w:rsidRPr="005C66A2" w:rsidRDefault="007D139F" w:rsidP="005C66A2">
            <w:pPr>
              <w:pStyle w:val="Zkladntext"/>
              <w:spacing w:before="0" w:after="0"/>
              <w:rPr>
                <w:rFonts w:ascii="Arial Narrow" w:hAnsi="Arial Narrow"/>
                <w:color w:val="000000"/>
                <w:szCs w:val="22"/>
              </w:rPr>
            </w:pPr>
          </w:p>
        </w:tc>
        <w:tc>
          <w:tcPr>
            <w:tcW w:w="1134" w:type="dxa"/>
            <w:vMerge/>
            <w:vAlign w:val="center"/>
          </w:tcPr>
          <w:p w14:paraId="13EFCA5E" w14:textId="77777777" w:rsidR="007D139F" w:rsidRDefault="007D139F" w:rsidP="005C66A2">
            <w:pPr>
              <w:pStyle w:val="Tabtext"/>
              <w:rPr>
                <w:rFonts w:ascii="Arial Narrow" w:hAnsi="Arial Narrow"/>
                <w:sz w:val="22"/>
                <w:szCs w:val="22"/>
              </w:rPr>
            </w:pPr>
          </w:p>
        </w:tc>
        <w:tc>
          <w:tcPr>
            <w:tcW w:w="5103" w:type="dxa"/>
          </w:tcPr>
          <w:p w14:paraId="71333AE8" w14:textId="749CC73A" w:rsidR="007D139F" w:rsidRDefault="00A55F8C" w:rsidP="00B56BA9">
            <w:pPr>
              <w:pStyle w:val="Tabtext"/>
              <w:spacing w:after="120"/>
              <w:jc w:val="both"/>
              <w:rPr>
                <w:rFonts w:ascii="Arial Narrow" w:hAnsi="Arial Narrow"/>
                <w:b/>
                <w:sz w:val="22"/>
                <w:szCs w:val="22"/>
              </w:rPr>
            </w:pPr>
            <w:r w:rsidRPr="00B77843">
              <w:rPr>
                <w:rFonts w:ascii="Arial Narrow" w:hAnsi="Arial Narrow"/>
                <w:b/>
                <w:sz w:val="22"/>
                <w:szCs w:val="22"/>
              </w:rPr>
              <w:t>V</w:t>
            </w:r>
            <w:r w:rsidRPr="00A55F8C">
              <w:rPr>
                <w:rFonts w:ascii="Arial Narrow" w:hAnsi="Arial Narrow"/>
                <w:b/>
                <w:sz w:val="22"/>
                <w:szCs w:val="22"/>
              </w:rPr>
              <w:t>ia</w:t>
            </w:r>
            <w:r>
              <w:rPr>
                <w:rFonts w:ascii="Arial Narrow" w:hAnsi="Arial Narrow"/>
                <w:b/>
                <w:sz w:val="22"/>
                <w:szCs w:val="22"/>
              </w:rPr>
              <w:t xml:space="preserve">c </w:t>
            </w:r>
            <w:r w:rsidR="007D139F">
              <w:rPr>
                <w:rFonts w:ascii="Arial Narrow" w:hAnsi="Arial Narrow"/>
                <w:b/>
                <w:sz w:val="22"/>
                <w:szCs w:val="22"/>
              </w:rPr>
              <w:t xml:space="preserve">ako </w:t>
            </w:r>
            <w:r w:rsidR="007D139F" w:rsidRPr="00E473F2">
              <w:rPr>
                <w:rFonts w:ascii="Arial Narrow" w:hAnsi="Arial Narrow"/>
                <w:b/>
                <w:sz w:val="22"/>
                <w:szCs w:val="22"/>
              </w:rPr>
              <w:t>2</w:t>
            </w:r>
            <w:r w:rsidR="007D139F">
              <w:rPr>
                <w:rFonts w:ascii="Arial Narrow" w:hAnsi="Arial Narrow"/>
                <w:b/>
                <w:sz w:val="22"/>
                <w:szCs w:val="22"/>
              </w:rPr>
              <w:t>0%</w:t>
            </w:r>
            <w:r w:rsidR="007D139F" w:rsidRPr="00E473F2">
              <w:rPr>
                <w:rFonts w:ascii="Arial Narrow" w:hAnsi="Arial Narrow"/>
                <w:b/>
                <w:sz w:val="22"/>
                <w:szCs w:val="22"/>
              </w:rPr>
              <w:t xml:space="preserve"> – </w:t>
            </w:r>
            <w:r w:rsidR="007D139F">
              <w:rPr>
                <w:rFonts w:ascii="Arial Narrow" w:hAnsi="Arial Narrow"/>
                <w:b/>
                <w:sz w:val="22"/>
                <w:szCs w:val="22"/>
              </w:rPr>
              <w:t>30</w:t>
            </w:r>
            <w:r w:rsidR="007D139F" w:rsidRPr="00E473F2">
              <w:rPr>
                <w:rFonts w:ascii="Arial Narrow" w:hAnsi="Arial Narrow"/>
                <w:b/>
                <w:sz w:val="22"/>
                <w:szCs w:val="22"/>
              </w:rPr>
              <w:t>%</w:t>
            </w:r>
            <w:r w:rsidR="007D139F">
              <w:rPr>
                <w:rFonts w:ascii="Arial Narrow" w:hAnsi="Arial Narrow"/>
                <w:b/>
                <w:sz w:val="22"/>
                <w:szCs w:val="22"/>
              </w:rPr>
              <w:t xml:space="preserve"> (vrátane)</w:t>
            </w:r>
            <w:r w:rsidR="007D139F" w:rsidRPr="00E473F2">
              <w:rPr>
                <w:rFonts w:ascii="Arial Narrow" w:hAnsi="Arial Narrow"/>
                <w:b/>
                <w:sz w:val="22"/>
                <w:szCs w:val="22"/>
              </w:rPr>
              <w:t xml:space="preserve">: </w:t>
            </w:r>
            <w:r w:rsidR="00B56BA9">
              <w:rPr>
                <w:rFonts w:ascii="Arial Narrow" w:hAnsi="Arial Narrow"/>
                <w:sz w:val="22"/>
                <w:szCs w:val="22"/>
              </w:rPr>
              <w:t>V</w:t>
            </w:r>
            <w:r w:rsidR="007D139F" w:rsidRPr="00E473F2">
              <w:rPr>
                <w:rFonts w:ascii="Arial Narrow" w:hAnsi="Arial Narrow"/>
                <w:sz w:val="22"/>
                <w:szCs w:val="22"/>
              </w:rPr>
              <w:t> prípade že bude identifikovaná výška neoprávnených výdavkov v uvedenom rozsahu</w:t>
            </w:r>
            <w:r w:rsidR="007D139F">
              <w:rPr>
                <w:rFonts w:ascii="Arial Narrow" w:hAnsi="Arial Narrow"/>
                <w:sz w:val="22"/>
                <w:szCs w:val="22"/>
              </w:rPr>
              <w:t>,</w:t>
            </w:r>
            <w:r w:rsidR="007D139F" w:rsidRPr="00E473F2">
              <w:rPr>
                <w:rFonts w:ascii="Arial Narrow" w:hAnsi="Arial Narrow"/>
                <w:sz w:val="22"/>
                <w:szCs w:val="22"/>
              </w:rPr>
              <w:t xml:space="preserve"> bude pridelené</w:t>
            </w:r>
            <w:r w:rsidR="00B56BA9">
              <w:rPr>
                <w:rFonts w:ascii="Arial Narrow" w:hAnsi="Arial Narrow"/>
                <w:sz w:val="22"/>
                <w:szCs w:val="22"/>
              </w:rPr>
              <w:t>.</w:t>
            </w:r>
            <w:r w:rsidR="007D139F" w:rsidRPr="00E473F2">
              <w:rPr>
                <w:rFonts w:ascii="Arial Narrow" w:hAnsi="Arial Narrow"/>
                <w:sz w:val="22"/>
                <w:szCs w:val="22"/>
              </w:rPr>
              <w:t xml:space="preserve"> </w:t>
            </w:r>
            <w:r w:rsidR="007D139F">
              <w:rPr>
                <w:rFonts w:ascii="Arial Narrow" w:hAnsi="Arial Narrow"/>
                <w:sz w:val="22"/>
                <w:szCs w:val="22"/>
              </w:rPr>
              <w:t xml:space="preserve">- </w:t>
            </w:r>
            <w:r w:rsidR="007D139F" w:rsidRPr="00E473F2">
              <w:rPr>
                <w:rFonts w:ascii="Arial Narrow" w:hAnsi="Arial Narrow"/>
                <w:b/>
                <w:sz w:val="22"/>
                <w:szCs w:val="22"/>
              </w:rPr>
              <w:t>5 bodov</w:t>
            </w:r>
          </w:p>
        </w:tc>
      </w:tr>
    </w:tbl>
    <w:p w14:paraId="79E0A9B6" w14:textId="77777777" w:rsidR="0042185F" w:rsidRPr="001017FE" w:rsidRDefault="73CC9D11" w:rsidP="00540B80">
      <w:pPr>
        <w:pStyle w:val="LL2"/>
      </w:pPr>
      <w:bookmarkStart w:id="13" w:name="_Toc101427435"/>
      <w:r w:rsidRPr="001017FE">
        <w:lastRenderedPageBreak/>
        <w:t>Sumariza</w:t>
      </w:r>
      <w:r w:rsidR="00FE0D2F" w:rsidRPr="001017FE">
        <w:t>č</w:t>
      </w:r>
      <w:r w:rsidRPr="001017FE">
        <w:t>n</w:t>
      </w:r>
      <w:r w:rsidR="00FE0D2F" w:rsidRPr="001017FE">
        <w:t>ý</w:t>
      </w:r>
      <w:r w:rsidRPr="001017FE">
        <w:t xml:space="preserve"> prehľad hodnotiacich kritérií</w:t>
      </w:r>
      <w:bookmarkEnd w:id="13"/>
      <w:r w:rsidRPr="001017FE">
        <w:t xml:space="preserve"> </w:t>
      </w:r>
    </w:p>
    <w:p w14:paraId="3ADBA70D" w14:textId="77777777" w:rsidR="0042185F" w:rsidRPr="001017FE" w:rsidRDefault="0042185F" w:rsidP="0042185F">
      <w:pPr>
        <w:pStyle w:val="Zkladntext"/>
        <w:spacing w:before="120" w:after="0"/>
        <w:rPr>
          <w:rFonts w:ascii="Arial Narrow" w:hAnsi="Arial Narrow"/>
          <w:b/>
          <w:color w:val="000000"/>
          <w:sz w:val="10"/>
          <w:szCs w:val="10"/>
          <w:lang w:eastAsia="sk-SK"/>
        </w:rPr>
      </w:pPr>
    </w:p>
    <w:tbl>
      <w:tblPr>
        <w:tblStyle w:val="Mriekatabuky"/>
        <w:tblW w:w="14742" w:type="dxa"/>
        <w:tblInd w:w="-601" w:type="dxa"/>
        <w:tblLook w:val="04A0" w:firstRow="1" w:lastRow="0" w:firstColumn="1" w:lastColumn="0" w:noHBand="0" w:noVBand="1"/>
      </w:tblPr>
      <w:tblGrid>
        <w:gridCol w:w="2629"/>
        <w:gridCol w:w="7681"/>
        <w:gridCol w:w="1902"/>
        <w:gridCol w:w="1401"/>
        <w:gridCol w:w="1129"/>
      </w:tblGrid>
      <w:tr w:rsidR="008D45CF" w:rsidRPr="001017FE" w14:paraId="69412043" w14:textId="77777777" w:rsidTr="0030328A">
        <w:trPr>
          <w:trHeight w:val="566"/>
        </w:trPr>
        <w:tc>
          <w:tcPr>
            <w:tcW w:w="2629" w:type="dxa"/>
            <w:shd w:val="clear" w:color="auto" w:fill="365F91" w:themeFill="accent1" w:themeFillShade="BF"/>
            <w:vAlign w:val="center"/>
          </w:tcPr>
          <w:p w14:paraId="17A461FC" w14:textId="77777777" w:rsidR="005F08F8" w:rsidRPr="001017FE" w:rsidRDefault="005F08F8" w:rsidP="005F08F8">
            <w:pPr>
              <w:pStyle w:val="Zkladntext"/>
              <w:spacing w:before="0" w:after="0"/>
              <w:jc w:val="center"/>
              <w:rPr>
                <w:rFonts w:ascii="Arial Narrow" w:hAnsi="Arial Narrow"/>
                <w:color w:val="FFFFFF" w:themeColor="background1"/>
                <w:sz w:val="24"/>
                <w:szCs w:val="24"/>
              </w:rPr>
            </w:pPr>
            <w:r w:rsidRPr="001017FE">
              <w:rPr>
                <w:rFonts w:ascii="Arial Narrow" w:hAnsi="Arial Narrow"/>
                <w:bCs/>
                <w:color w:val="FFFFFF" w:themeColor="background1"/>
                <w:sz w:val="24"/>
                <w:szCs w:val="24"/>
                <w:lang w:eastAsia="sk-SK"/>
              </w:rPr>
              <w:t>Hodnotené oblasti</w:t>
            </w:r>
          </w:p>
        </w:tc>
        <w:tc>
          <w:tcPr>
            <w:tcW w:w="7681" w:type="dxa"/>
            <w:shd w:val="clear" w:color="auto" w:fill="365F91" w:themeFill="accent1" w:themeFillShade="BF"/>
            <w:vAlign w:val="center"/>
          </w:tcPr>
          <w:p w14:paraId="184FC63C" w14:textId="77777777" w:rsidR="005F08F8" w:rsidRPr="001017FE" w:rsidRDefault="005F08F8" w:rsidP="005F08F8">
            <w:pPr>
              <w:pStyle w:val="Zkladntext"/>
              <w:spacing w:before="0" w:after="0"/>
              <w:jc w:val="center"/>
              <w:rPr>
                <w:rFonts w:ascii="Arial Narrow" w:hAnsi="Arial Narrow"/>
                <w:color w:val="FFFFFF" w:themeColor="background1"/>
                <w:sz w:val="24"/>
                <w:szCs w:val="24"/>
              </w:rPr>
            </w:pPr>
            <w:r w:rsidRPr="001017FE">
              <w:rPr>
                <w:rFonts w:ascii="Arial Narrow" w:hAnsi="Arial Narrow"/>
                <w:bCs/>
                <w:color w:val="FFFFFF" w:themeColor="background1"/>
                <w:sz w:val="24"/>
                <w:szCs w:val="24"/>
                <w:lang w:eastAsia="sk-SK"/>
              </w:rPr>
              <w:t>Hodnotiace kritériá</w:t>
            </w:r>
          </w:p>
        </w:tc>
        <w:tc>
          <w:tcPr>
            <w:tcW w:w="1902" w:type="dxa"/>
            <w:shd w:val="clear" w:color="auto" w:fill="365F91" w:themeFill="accent1" w:themeFillShade="BF"/>
            <w:vAlign w:val="center"/>
          </w:tcPr>
          <w:p w14:paraId="47749C6D" w14:textId="77777777" w:rsidR="005F08F8" w:rsidRPr="001017FE" w:rsidRDefault="005F08F8" w:rsidP="005F08F8">
            <w:pPr>
              <w:pStyle w:val="Zkladntext"/>
              <w:spacing w:before="0" w:after="0"/>
              <w:jc w:val="center"/>
              <w:rPr>
                <w:rFonts w:ascii="Arial Narrow" w:hAnsi="Arial Narrow"/>
                <w:color w:val="FFFFFF" w:themeColor="background1"/>
                <w:sz w:val="24"/>
                <w:szCs w:val="24"/>
              </w:rPr>
            </w:pPr>
            <w:r w:rsidRPr="001017FE">
              <w:rPr>
                <w:rFonts w:ascii="Arial Narrow" w:hAnsi="Arial Narrow"/>
                <w:bCs/>
                <w:color w:val="FFFFFF" w:themeColor="background1"/>
                <w:sz w:val="24"/>
                <w:szCs w:val="24"/>
                <w:lang w:eastAsia="sk-SK"/>
              </w:rPr>
              <w:t>Typ kritéria</w:t>
            </w:r>
          </w:p>
        </w:tc>
        <w:tc>
          <w:tcPr>
            <w:tcW w:w="1401" w:type="dxa"/>
            <w:shd w:val="clear" w:color="auto" w:fill="365F91" w:themeFill="accent1" w:themeFillShade="BF"/>
            <w:vAlign w:val="center"/>
          </w:tcPr>
          <w:p w14:paraId="5FA1D704" w14:textId="77777777" w:rsidR="005F08F8" w:rsidRPr="001017FE" w:rsidRDefault="005F08F8" w:rsidP="005F08F8">
            <w:pPr>
              <w:pStyle w:val="Zkladntext"/>
              <w:spacing w:before="0" w:after="0"/>
              <w:jc w:val="center"/>
              <w:rPr>
                <w:rFonts w:ascii="Arial Narrow" w:hAnsi="Arial Narrow"/>
                <w:bCs/>
                <w:color w:val="FFFFFF" w:themeColor="background1"/>
                <w:sz w:val="24"/>
                <w:szCs w:val="24"/>
                <w:lang w:eastAsia="sk-SK"/>
              </w:rPr>
            </w:pPr>
            <w:r w:rsidRPr="001017FE">
              <w:rPr>
                <w:rFonts w:ascii="Arial Narrow" w:hAnsi="Arial Narrow"/>
                <w:bCs/>
                <w:color w:val="FFFFFF" w:themeColor="background1"/>
                <w:sz w:val="24"/>
                <w:szCs w:val="24"/>
                <w:lang w:eastAsia="sk-SK"/>
              </w:rPr>
              <w:t>Hodnotenie</w:t>
            </w:r>
          </w:p>
        </w:tc>
        <w:tc>
          <w:tcPr>
            <w:tcW w:w="1129" w:type="dxa"/>
            <w:shd w:val="clear" w:color="auto" w:fill="365F91" w:themeFill="accent1" w:themeFillShade="BF"/>
            <w:vAlign w:val="center"/>
          </w:tcPr>
          <w:p w14:paraId="5EC290FD" w14:textId="77777777" w:rsidR="005F08F8" w:rsidRPr="001017FE" w:rsidRDefault="005F08F8" w:rsidP="005F08F8">
            <w:pPr>
              <w:pStyle w:val="Zkladntext"/>
              <w:spacing w:before="0" w:after="0"/>
              <w:jc w:val="center"/>
              <w:rPr>
                <w:rFonts w:ascii="Century Gothic" w:hAnsi="Century Gothic" w:cs="Century Gothic"/>
                <w:color w:val="FFFFFF"/>
                <w:sz w:val="20"/>
              </w:rPr>
            </w:pPr>
            <w:r w:rsidRPr="001017FE">
              <w:rPr>
                <w:rFonts w:ascii="Arial Narrow" w:hAnsi="Arial Narrow"/>
                <w:bCs/>
                <w:color w:val="FFFFFF" w:themeColor="background1"/>
                <w:sz w:val="24"/>
                <w:szCs w:val="24"/>
                <w:lang w:eastAsia="sk-SK"/>
              </w:rPr>
              <w:t>Maximum bodov</w:t>
            </w:r>
          </w:p>
        </w:tc>
      </w:tr>
      <w:tr w:rsidR="0030328A" w:rsidRPr="001017FE" w14:paraId="1EF44C3A" w14:textId="77777777" w:rsidTr="003434A3">
        <w:trPr>
          <w:trHeight w:val="330"/>
        </w:trPr>
        <w:tc>
          <w:tcPr>
            <w:tcW w:w="2629" w:type="dxa"/>
            <w:vMerge w:val="restart"/>
            <w:shd w:val="clear" w:color="auto" w:fill="F2F2F2" w:themeFill="background1" w:themeFillShade="F2"/>
            <w:vAlign w:val="center"/>
          </w:tcPr>
          <w:p w14:paraId="027F88D4" w14:textId="79A890F0" w:rsidR="0030328A" w:rsidRPr="00B12E55" w:rsidRDefault="00BD3C98" w:rsidP="00023860">
            <w:pPr>
              <w:pStyle w:val="Zkladntext"/>
              <w:numPr>
                <w:ilvl w:val="0"/>
                <w:numId w:val="20"/>
              </w:numPr>
              <w:spacing w:before="0" w:after="0"/>
              <w:ind w:left="348" w:hanging="348"/>
              <w:jc w:val="left"/>
              <w:rPr>
                <w:rFonts w:ascii="Arial Narrow" w:hAnsi="Arial Narrow"/>
                <w:b/>
                <w:szCs w:val="22"/>
              </w:rPr>
            </w:pPr>
            <w:hyperlink w:anchor="príspevok" w:history="1">
              <w:r w:rsidR="0030328A" w:rsidRPr="00001395">
                <w:rPr>
                  <w:rStyle w:val="Hypertextovprepojenie"/>
                  <w:rFonts w:ascii="Arial Narrow" w:hAnsi="Arial Narrow"/>
                  <w:b/>
                  <w:bCs/>
                  <w:szCs w:val="22"/>
                  <w:lang w:eastAsia="sk-SK"/>
                </w:rPr>
                <w:t>Príspevok navrhovaného projektu k cieľom a výsledkom OPII a PO7</w:t>
              </w:r>
            </w:hyperlink>
            <w:r w:rsidR="0030328A">
              <w:rPr>
                <w:rStyle w:val="Hypertextovprepojenie"/>
                <w:rFonts w:ascii="Arial Narrow" w:hAnsi="Arial Narrow"/>
                <w:b/>
                <w:bCs/>
                <w:szCs w:val="22"/>
                <w:lang w:eastAsia="sk-SK"/>
              </w:rPr>
              <w:t xml:space="preserve"> OPII</w:t>
            </w:r>
          </w:p>
        </w:tc>
        <w:tc>
          <w:tcPr>
            <w:tcW w:w="7681" w:type="dxa"/>
            <w:shd w:val="clear" w:color="auto" w:fill="auto"/>
            <w:vAlign w:val="center"/>
          </w:tcPr>
          <w:p w14:paraId="71B0E25D" w14:textId="668A4CEA" w:rsidR="0030328A" w:rsidRPr="00B12E55" w:rsidRDefault="0030328A" w:rsidP="00FE4968">
            <w:pPr>
              <w:spacing w:line="240" w:lineRule="auto"/>
              <w:rPr>
                <w:rFonts w:ascii="Arial Narrow" w:hAnsi="Arial Narrow"/>
                <w:szCs w:val="22"/>
              </w:rPr>
            </w:pPr>
            <w:r w:rsidRPr="00B12E55">
              <w:rPr>
                <w:rFonts w:ascii="Arial Narrow" w:hAnsi="Arial Narrow"/>
                <w:sz w:val="22"/>
                <w:szCs w:val="22"/>
                <w:lang w:eastAsia="sk-SK" w:bidi="ar-SA"/>
              </w:rPr>
              <w:t>1.1 Príspevok projektu k cieľom a výsledkom OPII a PO7.</w:t>
            </w:r>
          </w:p>
        </w:tc>
        <w:tc>
          <w:tcPr>
            <w:tcW w:w="1902" w:type="dxa"/>
            <w:vAlign w:val="center"/>
          </w:tcPr>
          <w:p w14:paraId="29E8F037" w14:textId="2C0F469E" w:rsidR="0030328A" w:rsidRPr="001017FE" w:rsidRDefault="0030328A" w:rsidP="008D45CF">
            <w:pPr>
              <w:pStyle w:val="Zkladntext"/>
              <w:spacing w:before="0" w:after="0"/>
              <w:jc w:val="center"/>
              <w:rPr>
                <w:rFonts w:ascii="Arial Narrow" w:hAnsi="Arial Narrow"/>
                <w:szCs w:val="22"/>
              </w:rPr>
            </w:pPr>
            <w:r>
              <w:rPr>
                <w:rFonts w:ascii="Arial Narrow" w:hAnsi="Arial Narrow"/>
                <w:szCs w:val="22"/>
              </w:rPr>
              <w:t>Vylučujúce</w:t>
            </w:r>
          </w:p>
        </w:tc>
        <w:tc>
          <w:tcPr>
            <w:tcW w:w="1401" w:type="dxa"/>
            <w:vAlign w:val="center"/>
          </w:tcPr>
          <w:p w14:paraId="68544412" w14:textId="67E5DDA0" w:rsidR="0030328A" w:rsidRPr="00073F71" w:rsidRDefault="0030328A" w:rsidP="00177860">
            <w:pPr>
              <w:pStyle w:val="Zkladntext"/>
              <w:spacing w:before="0" w:after="0"/>
              <w:jc w:val="center"/>
              <w:rPr>
                <w:rFonts w:ascii="Arial Narrow" w:hAnsi="Arial Narrow"/>
                <w:szCs w:val="22"/>
              </w:rPr>
            </w:pPr>
          </w:p>
        </w:tc>
        <w:tc>
          <w:tcPr>
            <w:tcW w:w="1129" w:type="dxa"/>
            <w:vAlign w:val="center"/>
          </w:tcPr>
          <w:p w14:paraId="03C45B6E" w14:textId="5722AA23" w:rsidR="0030328A" w:rsidRPr="001017FE" w:rsidRDefault="0030328A" w:rsidP="005F08F8">
            <w:pPr>
              <w:pStyle w:val="Zkladntext"/>
              <w:spacing w:before="0" w:after="0"/>
              <w:jc w:val="center"/>
              <w:rPr>
                <w:rFonts w:ascii="Arial Narrow" w:hAnsi="Arial Narrow"/>
                <w:szCs w:val="22"/>
              </w:rPr>
            </w:pPr>
          </w:p>
        </w:tc>
      </w:tr>
      <w:tr w:rsidR="0030328A" w:rsidRPr="001017FE" w14:paraId="5EC8B7C8" w14:textId="77777777" w:rsidTr="003434A3">
        <w:trPr>
          <w:trHeight w:val="330"/>
        </w:trPr>
        <w:tc>
          <w:tcPr>
            <w:tcW w:w="2629" w:type="dxa"/>
            <w:vMerge/>
            <w:shd w:val="clear" w:color="auto" w:fill="F2F2F2" w:themeFill="background1" w:themeFillShade="F2"/>
            <w:vAlign w:val="center"/>
          </w:tcPr>
          <w:p w14:paraId="69288E0B" w14:textId="77777777" w:rsidR="0030328A" w:rsidRDefault="0030328A" w:rsidP="00B56BA9">
            <w:pPr>
              <w:pStyle w:val="Zkladntext"/>
              <w:numPr>
                <w:ilvl w:val="0"/>
                <w:numId w:val="20"/>
              </w:numPr>
              <w:spacing w:before="0" w:after="0"/>
              <w:ind w:left="348" w:hanging="348"/>
              <w:jc w:val="left"/>
            </w:pPr>
          </w:p>
        </w:tc>
        <w:tc>
          <w:tcPr>
            <w:tcW w:w="7681" w:type="dxa"/>
            <w:shd w:val="clear" w:color="auto" w:fill="auto"/>
            <w:vAlign w:val="center"/>
          </w:tcPr>
          <w:p w14:paraId="53DE31EF" w14:textId="76EBD9F6" w:rsidR="0030328A" w:rsidRPr="00B12E55" w:rsidRDefault="0030328A" w:rsidP="00FE4968">
            <w:pPr>
              <w:spacing w:line="240" w:lineRule="auto"/>
              <w:rPr>
                <w:rFonts w:ascii="Arial Narrow" w:hAnsi="Arial Narrow"/>
                <w:sz w:val="22"/>
                <w:szCs w:val="22"/>
                <w:lang w:eastAsia="sk-SK" w:bidi="ar-SA"/>
              </w:rPr>
            </w:pPr>
            <w:r>
              <w:rPr>
                <w:rFonts w:ascii="Arial Narrow" w:hAnsi="Arial Narrow"/>
                <w:sz w:val="22"/>
                <w:szCs w:val="22"/>
                <w:lang w:eastAsia="sk-SK" w:bidi="ar-SA"/>
              </w:rPr>
              <w:t>1.2 Inovatívnosť riešenia</w:t>
            </w:r>
          </w:p>
        </w:tc>
        <w:tc>
          <w:tcPr>
            <w:tcW w:w="1902" w:type="dxa"/>
            <w:vAlign w:val="center"/>
          </w:tcPr>
          <w:p w14:paraId="0E2E73EC" w14:textId="073805A8" w:rsidR="0030328A" w:rsidRDefault="0030328A" w:rsidP="008D45CF">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2721CCE6" w14:textId="77777777" w:rsidR="0030328A" w:rsidRPr="00073F71" w:rsidRDefault="0030328A" w:rsidP="00177860">
            <w:pPr>
              <w:pStyle w:val="Zkladntext"/>
              <w:spacing w:before="0" w:after="0"/>
              <w:jc w:val="center"/>
              <w:rPr>
                <w:rFonts w:ascii="Arial Narrow" w:hAnsi="Arial Narrow"/>
                <w:szCs w:val="22"/>
              </w:rPr>
            </w:pPr>
          </w:p>
        </w:tc>
        <w:tc>
          <w:tcPr>
            <w:tcW w:w="1129" w:type="dxa"/>
            <w:vAlign w:val="center"/>
          </w:tcPr>
          <w:p w14:paraId="56BE54D1" w14:textId="3D93FC6C" w:rsidR="0030328A" w:rsidRPr="001017FE" w:rsidRDefault="00023860" w:rsidP="00E309DC">
            <w:pPr>
              <w:pStyle w:val="Zkladntext"/>
              <w:spacing w:before="0" w:after="0"/>
              <w:jc w:val="center"/>
              <w:rPr>
                <w:rFonts w:ascii="Arial Narrow" w:hAnsi="Arial Narrow"/>
                <w:szCs w:val="22"/>
              </w:rPr>
            </w:pPr>
            <w:r>
              <w:rPr>
                <w:rFonts w:ascii="Arial Narrow" w:hAnsi="Arial Narrow"/>
                <w:szCs w:val="22"/>
              </w:rPr>
              <w:t>1</w:t>
            </w:r>
            <w:r w:rsidR="00E309DC">
              <w:rPr>
                <w:rFonts w:ascii="Arial Narrow" w:hAnsi="Arial Narrow"/>
                <w:szCs w:val="22"/>
              </w:rPr>
              <w:t>5</w:t>
            </w:r>
            <w:r w:rsidR="00611DC6">
              <w:rPr>
                <w:rFonts w:ascii="Arial Narrow" w:hAnsi="Arial Narrow"/>
                <w:szCs w:val="22"/>
              </w:rPr>
              <w:t xml:space="preserve"> bodov</w:t>
            </w:r>
          </w:p>
        </w:tc>
      </w:tr>
      <w:tr w:rsidR="00023860" w:rsidRPr="001017FE" w14:paraId="62585FC5" w14:textId="77777777" w:rsidTr="003434A3">
        <w:trPr>
          <w:trHeight w:val="330"/>
        </w:trPr>
        <w:tc>
          <w:tcPr>
            <w:tcW w:w="2629" w:type="dxa"/>
            <w:vMerge/>
            <w:shd w:val="clear" w:color="auto" w:fill="F2F2F2" w:themeFill="background1" w:themeFillShade="F2"/>
            <w:vAlign w:val="center"/>
          </w:tcPr>
          <w:p w14:paraId="7C21ADFB" w14:textId="77777777" w:rsidR="00023860" w:rsidRDefault="00023860" w:rsidP="00B56BA9">
            <w:pPr>
              <w:pStyle w:val="Zkladntext"/>
              <w:numPr>
                <w:ilvl w:val="0"/>
                <w:numId w:val="20"/>
              </w:numPr>
              <w:spacing w:before="0" w:after="0"/>
              <w:ind w:left="348" w:hanging="348"/>
              <w:jc w:val="left"/>
            </w:pPr>
          </w:p>
        </w:tc>
        <w:tc>
          <w:tcPr>
            <w:tcW w:w="7681" w:type="dxa"/>
            <w:shd w:val="clear" w:color="auto" w:fill="auto"/>
            <w:vAlign w:val="center"/>
          </w:tcPr>
          <w:p w14:paraId="331C75CA" w14:textId="1CDC80DF" w:rsidR="00023860" w:rsidRPr="00023860" w:rsidRDefault="00023860" w:rsidP="00023860">
            <w:pPr>
              <w:spacing w:line="240" w:lineRule="auto"/>
              <w:rPr>
                <w:rFonts w:ascii="Arial Narrow" w:hAnsi="Arial Narrow"/>
                <w:sz w:val="22"/>
                <w:szCs w:val="22"/>
                <w:lang w:eastAsia="sk-SK" w:bidi="ar-SA"/>
              </w:rPr>
            </w:pPr>
            <w:r w:rsidRPr="00023860">
              <w:rPr>
                <w:rFonts w:ascii="Arial Narrow" w:hAnsi="Arial Narrow"/>
                <w:sz w:val="22"/>
                <w:szCs w:val="22"/>
              </w:rPr>
              <w:t>1.3 Využiteľnosť riešenia</w:t>
            </w:r>
          </w:p>
        </w:tc>
        <w:tc>
          <w:tcPr>
            <w:tcW w:w="1902" w:type="dxa"/>
            <w:vAlign w:val="center"/>
          </w:tcPr>
          <w:p w14:paraId="65DF86BF" w14:textId="2E24E167" w:rsidR="00023860" w:rsidRDefault="00E309DC"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4B412859" w14:textId="77777777" w:rsidR="00023860" w:rsidRPr="00073F71" w:rsidRDefault="00023860" w:rsidP="00023860">
            <w:pPr>
              <w:pStyle w:val="Zkladntext"/>
              <w:spacing w:before="0" w:after="0"/>
              <w:jc w:val="center"/>
              <w:rPr>
                <w:rFonts w:ascii="Arial Narrow" w:hAnsi="Arial Narrow"/>
                <w:szCs w:val="22"/>
              </w:rPr>
            </w:pPr>
          </w:p>
        </w:tc>
        <w:tc>
          <w:tcPr>
            <w:tcW w:w="1129" w:type="dxa"/>
            <w:vAlign w:val="center"/>
          </w:tcPr>
          <w:p w14:paraId="1DB5CBCE" w14:textId="1929D765" w:rsidR="00023860" w:rsidRDefault="00023860" w:rsidP="00023860">
            <w:pPr>
              <w:pStyle w:val="Zkladntext"/>
              <w:spacing w:before="0" w:after="0"/>
              <w:jc w:val="center"/>
              <w:rPr>
                <w:rFonts w:ascii="Arial Narrow" w:hAnsi="Arial Narrow"/>
                <w:szCs w:val="22"/>
              </w:rPr>
            </w:pPr>
            <w:r>
              <w:rPr>
                <w:rFonts w:ascii="Arial Narrow" w:hAnsi="Arial Narrow"/>
                <w:szCs w:val="22"/>
              </w:rPr>
              <w:t>6 bodov</w:t>
            </w:r>
          </w:p>
        </w:tc>
      </w:tr>
      <w:tr w:rsidR="00023860" w:rsidRPr="001017FE" w14:paraId="5D022CCD" w14:textId="77777777" w:rsidTr="003434A3">
        <w:trPr>
          <w:trHeight w:val="330"/>
        </w:trPr>
        <w:tc>
          <w:tcPr>
            <w:tcW w:w="2629" w:type="dxa"/>
            <w:vMerge/>
            <w:shd w:val="clear" w:color="auto" w:fill="F2F2F2" w:themeFill="background1" w:themeFillShade="F2"/>
            <w:vAlign w:val="center"/>
          </w:tcPr>
          <w:p w14:paraId="553F5609" w14:textId="77777777" w:rsidR="00023860" w:rsidRDefault="00023860" w:rsidP="00B56BA9">
            <w:pPr>
              <w:pStyle w:val="Zkladntext"/>
              <w:numPr>
                <w:ilvl w:val="0"/>
                <w:numId w:val="20"/>
              </w:numPr>
              <w:spacing w:before="0" w:after="0"/>
              <w:ind w:left="348" w:hanging="348"/>
              <w:jc w:val="left"/>
            </w:pPr>
          </w:p>
        </w:tc>
        <w:tc>
          <w:tcPr>
            <w:tcW w:w="7681" w:type="dxa"/>
            <w:shd w:val="clear" w:color="auto" w:fill="auto"/>
            <w:vAlign w:val="center"/>
          </w:tcPr>
          <w:p w14:paraId="79D48410" w14:textId="5A6D6921" w:rsidR="00023860" w:rsidRPr="00B12E55" w:rsidRDefault="00023860" w:rsidP="00023860">
            <w:pPr>
              <w:spacing w:line="240" w:lineRule="auto"/>
              <w:rPr>
                <w:rFonts w:ascii="Arial Narrow" w:hAnsi="Arial Narrow"/>
                <w:sz w:val="22"/>
                <w:szCs w:val="22"/>
                <w:lang w:eastAsia="sk-SK" w:bidi="ar-SA"/>
              </w:rPr>
            </w:pPr>
            <w:r>
              <w:rPr>
                <w:rFonts w:ascii="Arial Narrow" w:hAnsi="Arial Narrow"/>
                <w:sz w:val="22"/>
                <w:szCs w:val="22"/>
                <w:lang w:eastAsia="sk-SK" w:bidi="ar-SA"/>
              </w:rPr>
              <w:t xml:space="preserve">1.4 </w:t>
            </w:r>
            <w:r w:rsidRPr="0030328A">
              <w:rPr>
                <w:rFonts w:ascii="Arial Narrow" w:hAnsi="Arial Narrow"/>
                <w:sz w:val="22"/>
                <w:szCs w:val="22"/>
                <w:lang w:eastAsia="sk-SK" w:bidi="ar-SA"/>
              </w:rPr>
              <w:t>Aká je veľkostná kategória podniku žiadajúceho pomoc?</w:t>
            </w:r>
          </w:p>
        </w:tc>
        <w:tc>
          <w:tcPr>
            <w:tcW w:w="1902" w:type="dxa"/>
            <w:vAlign w:val="center"/>
          </w:tcPr>
          <w:p w14:paraId="68DB501F" w14:textId="468DCED2" w:rsidR="00023860" w:rsidRDefault="00023860"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409DAE45" w14:textId="77777777" w:rsidR="00023860" w:rsidRPr="00073F71" w:rsidRDefault="00023860" w:rsidP="00023860">
            <w:pPr>
              <w:pStyle w:val="Zkladntext"/>
              <w:spacing w:before="0" w:after="0"/>
              <w:jc w:val="center"/>
              <w:rPr>
                <w:rFonts w:ascii="Arial Narrow" w:hAnsi="Arial Narrow"/>
                <w:szCs w:val="22"/>
              </w:rPr>
            </w:pPr>
          </w:p>
        </w:tc>
        <w:tc>
          <w:tcPr>
            <w:tcW w:w="1129" w:type="dxa"/>
            <w:vAlign w:val="center"/>
          </w:tcPr>
          <w:p w14:paraId="7C337450" w14:textId="71479AEA" w:rsidR="00023860" w:rsidRPr="001017FE" w:rsidRDefault="00E309DC" w:rsidP="00023860">
            <w:pPr>
              <w:pStyle w:val="Zkladntext"/>
              <w:spacing w:before="0" w:after="0"/>
              <w:jc w:val="center"/>
              <w:rPr>
                <w:rFonts w:ascii="Arial Narrow" w:hAnsi="Arial Narrow"/>
                <w:szCs w:val="22"/>
              </w:rPr>
            </w:pPr>
            <w:r>
              <w:rPr>
                <w:rFonts w:ascii="Arial Narrow" w:hAnsi="Arial Narrow"/>
                <w:szCs w:val="22"/>
              </w:rPr>
              <w:t xml:space="preserve">4 </w:t>
            </w:r>
            <w:r w:rsidR="00023860">
              <w:rPr>
                <w:rFonts w:ascii="Arial Narrow" w:hAnsi="Arial Narrow"/>
                <w:szCs w:val="22"/>
              </w:rPr>
              <w:t>bodov</w:t>
            </w:r>
          </w:p>
        </w:tc>
      </w:tr>
      <w:tr w:rsidR="00E309DC" w:rsidRPr="001017FE" w14:paraId="366BB61A" w14:textId="77777777" w:rsidTr="003434A3">
        <w:tc>
          <w:tcPr>
            <w:tcW w:w="2629" w:type="dxa"/>
            <w:vMerge w:val="restart"/>
            <w:shd w:val="clear" w:color="auto" w:fill="F2F2F2" w:themeFill="background1" w:themeFillShade="F2"/>
            <w:vAlign w:val="center"/>
          </w:tcPr>
          <w:p w14:paraId="2D87CC01" w14:textId="6456A526" w:rsidR="00E309DC" w:rsidRPr="00B12E55" w:rsidRDefault="00BD3C98" w:rsidP="00023860">
            <w:pPr>
              <w:pStyle w:val="Zkladntext"/>
              <w:numPr>
                <w:ilvl w:val="0"/>
                <w:numId w:val="20"/>
              </w:numPr>
              <w:spacing w:before="0" w:after="0"/>
              <w:ind w:left="348" w:hanging="348"/>
              <w:jc w:val="left"/>
              <w:rPr>
                <w:rFonts w:ascii="Arial Narrow" w:hAnsi="Arial Narrow"/>
                <w:b/>
                <w:bCs/>
                <w:color w:val="000000"/>
                <w:szCs w:val="22"/>
                <w:lang w:eastAsia="sk-SK"/>
              </w:rPr>
            </w:pPr>
            <w:hyperlink w:anchor="realizác" w:history="1">
              <w:r w:rsidR="00E309DC" w:rsidRPr="00001395">
                <w:rPr>
                  <w:rStyle w:val="Hypertextovprepojenie"/>
                  <w:rFonts w:ascii="Arial Narrow" w:hAnsi="Arial Narrow"/>
                  <w:b/>
                  <w:bCs/>
                  <w:szCs w:val="22"/>
                  <w:lang w:eastAsia="sk-SK"/>
                </w:rPr>
                <w:t>Navrhovaný spôsob realizácie projektu</w:t>
              </w:r>
            </w:hyperlink>
          </w:p>
          <w:p w14:paraId="4DAA0B6B" w14:textId="77777777" w:rsidR="00E309DC" w:rsidRPr="001017FE" w:rsidRDefault="00E309DC" w:rsidP="00023860">
            <w:pPr>
              <w:pStyle w:val="Zkladntext"/>
              <w:spacing w:before="0" w:after="0"/>
              <w:ind w:left="348" w:hanging="348"/>
              <w:jc w:val="left"/>
              <w:rPr>
                <w:rFonts w:ascii="Arial Narrow" w:hAnsi="Arial Narrow"/>
                <w:szCs w:val="22"/>
              </w:rPr>
            </w:pPr>
          </w:p>
        </w:tc>
        <w:tc>
          <w:tcPr>
            <w:tcW w:w="7681" w:type="dxa"/>
            <w:shd w:val="clear" w:color="auto" w:fill="auto"/>
            <w:vAlign w:val="center"/>
          </w:tcPr>
          <w:p w14:paraId="0F84E589" w14:textId="6AC3B237" w:rsidR="00E309DC" w:rsidRPr="00B12E55" w:rsidRDefault="00E309DC" w:rsidP="00023860">
            <w:pPr>
              <w:spacing w:line="240" w:lineRule="auto"/>
              <w:jc w:val="both"/>
              <w:rPr>
                <w:rFonts w:ascii="Arial Narrow" w:hAnsi="Arial Narrow"/>
                <w:bCs/>
                <w:iCs/>
                <w:color w:val="000000"/>
                <w:sz w:val="22"/>
                <w:szCs w:val="22"/>
                <w:lang w:eastAsia="sk-SK" w:bidi="ar-SA"/>
              </w:rPr>
            </w:pPr>
            <w:r w:rsidRPr="00B12E55">
              <w:rPr>
                <w:rFonts w:ascii="Arial Narrow" w:hAnsi="Arial Narrow"/>
                <w:bCs/>
                <w:iCs/>
                <w:color w:val="000000"/>
                <w:sz w:val="22"/>
                <w:szCs w:val="22"/>
                <w:lang w:eastAsia="sk-SK" w:bidi="ar-SA"/>
              </w:rPr>
              <w:t>2.1 Bude prostredníctvom realizácie aktivít projektu zabezpečené dosiahnutie merateľných ukazovateľov uvedených v ŽoNFP vychádzajúcich z výzvy?</w:t>
            </w:r>
          </w:p>
        </w:tc>
        <w:tc>
          <w:tcPr>
            <w:tcW w:w="1902" w:type="dxa"/>
            <w:vAlign w:val="center"/>
          </w:tcPr>
          <w:p w14:paraId="78666E31" w14:textId="329A88BF" w:rsidR="00E309DC" w:rsidRPr="001017FE" w:rsidRDefault="00E309DC" w:rsidP="00023860">
            <w:pPr>
              <w:pStyle w:val="Zkladntext"/>
              <w:spacing w:before="0" w:after="0"/>
              <w:jc w:val="center"/>
              <w:rPr>
                <w:rFonts w:ascii="Arial Narrow" w:hAnsi="Arial Narrow"/>
                <w:szCs w:val="22"/>
              </w:rPr>
            </w:pPr>
            <w:r>
              <w:rPr>
                <w:rFonts w:ascii="Arial Narrow" w:hAnsi="Arial Narrow"/>
                <w:szCs w:val="22"/>
              </w:rPr>
              <w:t>Vylučujúce</w:t>
            </w:r>
          </w:p>
        </w:tc>
        <w:tc>
          <w:tcPr>
            <w:tcW w:w="1401" w:type="dxa"/>
            <w:vAlign w:val="center"/>
          </w:tcPr>
          <w:p w14:paraId="0C9E3B33" w14:textId="21EB9F13" w:rsidR="00E309DC" w:rsidRPr="00073F71" w:rsidRDefault="00E309DC" w:rsidP="00023860">
            <w:pPr>
              <w:pStyle w:val="Zkladntext"/>
              <w:spacing w:before="0" w:after="0"/>
              <w:jc w:val="center"/>
              <w:rPr>
                <w:rFonts w:ascii="Arial Narrow" w:hAnsi="Arial Narrow"/>
                <w:szCs w:val="22"/>
              </w:rPr>
            </w:pPr>
          </w:p>
        </w:tc>
        <w:tc>
          <w:tcPr>
            <w:tcW w:w="1129" w:type="dxa"/>
            <w:vAlign w:val="center"/>
          </w:tcPr>
          <w:p w14:paraId="2D51CE7F" w14:textId="5035257A" w:rsidR="00E309DC" w:rsidRPr="001017FE" w:rsidRDefault="00E309DC" w:rsidP="00023860">
            <w:pPr>
              <w:pStyle w:val="Zkladntext"/>
              <w:spacing w:before="0" w:after="0"/>
              <w:jc w:val="center"/>
              <w:rPr>
                <w:rFonts w:ascii="Arial Narrow" w:hAnsi="Arial Narrow"/>
                <w:szCs w:val="22"/>
              </w:rPr>
            </w:pPr>
          </w:p>
        </w:tc>
      </w:tr>
      <w:tr w:rsidR="00E309DC" w:rsidRPr="001017FE" w14:paraId="09CD016D" w14:textId="77777777" w:rsidTr="003434A3">
        <w:trPr>
          <w:trHeight w:val="523"/>
        </w:trPr>
        <w:tc>
          <w:tcPr>
            <w:tcW w:w="2629" w:type="dxa"/>
            <w:vMerge/>
            <w:shd w:val="clear" w:color="auto" w:fill="F2F2F2" w:themeFill="background1" w:themeFillShade="F2"/>
            <w:vAlign w:val="center"/>
          </w:tcPr>
          <w:p w14:paraId="6C7CCF12" w14:textId="77777777" w:rsidR="00E309DC" w:rsidRPr="001017FE" w:rsidRDefault="00E309DC">
            <w:pPr>
              <w:pStyle w:val="Zkladntext"/>
              <w:spacing w:before="0" w:after="0"/>
              <w:ind w:left="348" w:hanging="348"/>
              <w:jc w:val="left"/>
              <w:rPr>
                <w:rFonts w:ascii="Arial Narrow" w:hAnsi="Arial Narrow"/>
                <w:szCs w:val="22"/>
              </w:rPr>
            </w:pPr>
          </w:p>
        </w:tc>
        <w:tc>
          <w:tcPr>
            <w:tcW w:w="7681" w:type="dxa"/>
            <w:shd w:val="clear" w:color="auto" w:fill="auto"/>
            <w:vAlign w:val="center"/>
          </w:tcPr>
          <w:p w14:paraId="0B20E4C5" w14:textId="7E199EB5" w:rsidR="00E309DC" w:rsidRPr="00B12E55" w:rsidRDefault="00E309DC" w:rsidP="00023860">
            <w:pPr>
              <w:spacing w:line="240" w:lineRule="auto"/>
              <w:jc w:val="both"/>
              <w:rPr>
                <w:rFonts w:ascii="Arial Narrow" w:hAnsi="Arial Narrow"/>
                <w:sz w:val="22"/>
                <w:szCs w:val="22"/>
                <w:lang w:eastAsia="sk-SK" w:bidi="ar-SA"/>
              </w:rPr>
            </w:pPr>
            <w:r>
              <w:rPr>
                <w:rFonts w:ascii="Arial Narrow" w:hAnsi="Arial Narrow"/>
                <w:bCs/>
                <w:iCs/>
                <w:color w:val="000000"/>
                <w:sz w:val="22"/>
                <w:szCs w:val="22"/>
                <w:lang w:eastAsia="sk-SK" w:bidi="ar-SA"/>
              </w:rPr>
              <w:t>2.2</w:t>
            </w:r>
            <w:r w:rsidRPr="00B12E55">
              <w:rPr>
                <w:rFonts w:ascii="Arial Narrow" w:hAnsi="Arial Narrow"/>
                <w:bCs/>
                <w:iCs/>
                <w:color w:val="000000"/>
                <w:sz w:val="22"/>
                <w:szCs w:val="22"/>
                <w:lang w:eastAsia="sk-SK" w:bidi="ar-SA"/>
              </w:rPr>
              <w:t xml:space="preserve"> </w:t>
            </w:r>
            <w:r w:rsidRPr="005754F3">
              <w:rPr>
                <w:rFonts w:ascii="Arial Narrow" w:hAnsi="Arial Narrow"/>
                <w:bCs/>
                <w:iCs/>
                <w:color w:val="000000"/>
                <w:sz w:val="22"/>
                <w:szCs w:val="22"/>
                <w:lang w:eastAsia="sk-SK" w:bidi="ar-SA"/>
              </w:rPr>
              <w:t>Posúdenie miery rizík ovplyvňujúcich reálnosť a naplnenie stanoveného  harmonogramu realizácie aktivít projektu.</w:t>
            </w:r>
          </w:p>
        </w:tc>
        <w:tc>
          <w:tcPr>
            <w:tcW w:w="1902" w:type="dxa"/>
            <w:vAlign w:val="center"/>
          </w:tcPr>
          <w:p w14:paraId="07F51D88" w14:textId="2F177004" w:rsidR="00E309DC" w:rsidRPr="001017FE" w:rsidRDefault="00E309DC"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617A9437" w14:textId="4FF17A6F" w:rsidR="00E309DC" w:rsidRPr="00073F71" w:rsidRDefault="00E309DC" w:rsidP="00023860">
            <w:pPr>
              <w:pStyle w:val="Zkladntext"/>
              <w:spacing w:before="0" w:after="0"/>
              <w:jc w:val="center"/>
              <w:rPr>
                <w:rFonts w:ascii="Arial Narrow" w:hAnsi="Arial Narrow"/>
                <w:szCs w:val="22"/>
              </w:rPr>
            </w:pPr>
          </w:p>
        </w:tc>
        <w:tc>
          <w:tcPr>
            <w:tcW w:w="1129" w:type="dxa"/>
            <w:vAlign w:val="center"/>
          </w:tcPr>
          <w:p w14:paraId="3694E975" w14:textId="7C9721C5" w:rsidR="00E309DC" w:rsidRPr="001017FE" w:rsidRDefault="00E309DC" w:rsidP="00023860">
            <w:pPr>
              <w:pStyle w:val="Zkladntext"/>
              <w:spacing w:before="0" w:after="0"/>
              <w:jc w:val="center"/>
              <w:rPr>
                <w:rFonts w:ascii="Arial Narrow" w:hAnsi="Arial Narrow"/>
                <w:szCs w:val="22"/>
              </w:rPr>
            </w:pPr>
            <w:r>
              <w:rPr>
                <w:rFonts w:ascii="Arial Narrow" w:hAnsi="Arial Narrow"/>
                <w:szCs w:val="22"/>
              </w:rPr>
              <w:t>30 bodov</w:t>
            </w:r>
          </w:p>
        </w:tc>
      </w:tr>
      <w:tr w:rsidR="00E309DC" w:rsidRPr="001017FE" w14:paraId="128AADE6" w14:textId="77777777" w:rsidTr="003434A3">
        <w:trPr>
          <w:trHeight w:val="523"/>
        </w:trPr>
        <w:tc>
          <w:tcPr>
            <w:tcW w:w="2629" w:type="dxa"/>
            <w:vMerge/>
            <w:shd w:val="clear" w:color="auto" w:fill="F2F2F2" w:themeFill="background1" w:themeFillShade="F2"/>
            <w:vAlign w:val="center"/>
          </w:tcPr>
          <w:p w14:paraId="6FF05AE3" w14:textId="77777777" w:rsidR="00E309DC" w:rsidRPr="001017FE" w:rsidRDefault="00E309DC">
            <w:pPr>
              <w:pStyle w:val="Zkladntext"/>
              <w:spacing w:before="0" w:after="0"/>
              <w:ind w:left="348" w:hanging="348"/>
              <w:jc w:val="left"/>
              <w:rPr>
                <w:rFonts w:ascii="Arial Narrow" w:hAnsi="Arial Narrow"/>
                <w:szCs w:val="22"/>
              </w:rPr>
            </w:pPr>
          </w:p>
        </w:tc>
        <w:tc>
          <w:tcPr>
            <w:tcW w:w="7681" w:type="dxa"/>
            <w:shd w:val="clear" w:color="auto" w:fill="auto"/>
            <w:vAlign w:val="center"/>
          </w:tcPr>
          <w:p w14:paraId="72DBA894" w14:textId="61DE9D85" w:rsidR="00E309DC" w:rsidRDefault="00E309DC" w:rsidP="00023860">
            <w:pPr>
              <w:spacing w:line="240" w:lineRule="auto"/>
              <w:jc w:val="both"/>
              <w:rPr>
                <w:rFonts w:ascii="Arial Narrow" w:hAnsi="Arial Narrow"/>
                <w:bCs/>
                <w:iCs/>
                <w:color w:val="000000"/>
                <w:sz w:val="22"/>
                <w:szCs w:val="22"/>
                <w:lang w:eastAsia="sk-SK" w:bidi="ar-SA"/>
              </w:rPr>
            </w:pPr>
            <w:r>
              <w:rPr>
                <w:rFonts w:ascii="Arial Narrow" w:hAnsi="Arial Narrow"/>
                <w:bCs/>
                <w:iCs/>
                <w:color w:val="000000"/>
                <w:sz w:val="22"/>
                <w:szCs w:val="22"/>
                <w:lang w:eastAsia="sk-SK" w:bidi="ar-SA"/>
              </w:rPr>
              <w:t xml:space="preserve">2.3 </w:t>
            </w:r>
            <w:r w:rsidRPr="00E309DC">
              <w:rPr>
                <w:rFonts w:ascii="Arial Narrow" w:hAnsi="Arial Narrow"/>
                <w:bCs/>
                <w:iCs/>
                <w:color w:val="000000"/>
                <w:sz w:val="22"/>
                <w:szCs w:val="22"/>
                <w:lang w:eastAsia="sk-SK" w:bidi="ar-SA"/>
              </w:rPr>
              <w:t>Reálnosť plánovaných služieb/riešení</w:t>
            </w:r>
          </w:p>
        </w:tc>
        <w:tc>
          <w:tcPr>
            <w:tcW w:w="1902" w:type="dxa"/>
            <w:vAlign w:val="center"/>
          </w:tcPr>
          <w:p w14:paraId="6FDF282E" w14:textId="4801ED3A" w:rsidR="00E309DC" w:rsidRDefault="00E309DC"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5F1554A3" w14:textId="77777777" w:rsidR="00E309DC" w:rsidRPr="00073F71" w:rsidRDefault="00E309DC" w:rsidP="00023860">
            <w:pPr>
              <w:pStyle w:val="Zkladntext"/>
              <w:spacing w:before="0" w:after="0"/>
              <w:jc w:val="center"/>
              <w:rPr>
                <w:rFonts w:ascii="Arial Narrow" w:hAnsi="Arial Narrow"/>
                <w:szCs w:val="22"/>
              </w:rPr>
            </w:pPr>
          </w:p>
        </w:tc>
        <w:tc>
          <w:tcPr>
            <w:tcW w:w="1129" w:type="dxa"/>
            <w:vAlign w:val="center"/>
          </w:tcPr>
          <w:p w14:paraId="505CC8A8" w14:textId="3E8F0F68" w:rsidR="00E309DC" w:rsidRDefault="00E309DC" w:rsidP="00023860">
            <w:pPr>
              <w:pStyle w:val="Zkladntext"/>
              <w:spacing w:before="0" w:after="0"/>
              <w:jc w:val="center"/>
              <w:rPr>
                <w:rFonts w:ascii="Arial Narrow" w:hAnsi="Arial Narrow"/>
                <w:szCs w:val="22"/>
              </w:rPr>
            </w:pPr>
            <w:r>
              <w:rPr>
                <w:rFonts w:ascii="Arial Narrow" w:hAnsi="Arial Narrow"/>
                <w:szCs w:val="22"/>
              </w:rPr>
              <w:t>10 bodov</w:t>
            </w:r>
          </w:p>
        </w:tc>
      </w:tr>
      <w:tr w:rsidR="00E309DC" w:rsidRPr="001017FE" w14:paraId="68E10A8B" w14:textId="77777777" w:rsidTr="003434A3">
        <w:trPr>
          <w:trHeight w:val="614"/>
        </w:trPr>
        <w:tc>
          <w:tcPr>
            <w:tcW w:w="2629" w:type="dxa"/>
            <w:vMerge w:val="restart"/>
            <w:shd w:val="clear" w:color="auto" w:fill="F2F2F2" w:themeFill="background1" w:themeFillShade="F2"/>
            <w:vAlign w:val="center"/>
          </w:tcPr>
          <w:p w14:paraId="76B9DCDC" w14:textId="2860F7EE" w:rsidR="00E309DC" w:rsidRPr="00B12E55" w:rsidRDefault="00BD3C98" w:rsidP="00023860">
            <w:pPr>
              <w:pStyle w:val="Zkladntext"/>
              <w:numPr>
                <w:ilvl w:val="0"/>
                <w:numId w:val="20"/>
              </w:numPr>
              <w:spacing w:before="0" w:after="0"/>
              <w:ind w:left="348" w:hanging="348"/>
              <w:jc w:val="left"/>
              <w:rPr>
                <w:rFonts w:ascii="Arial Narrow" w:hAnsi="Arial Narrow"/>
                <w:b/>
                <w:bCs/>
                <w:color w:val="000000"/>
                <w:szCs w:val="22"/>
                <w:lang w:eastAsia="sk-SK"/>
              </w:rPr>
            </w:pPr>
            <w:hyperlink w:anchor="administr" w:history="1">
              <w:r w:rsidR="00E309DC" w:rsidRPr="00001395">
                <w:rPr>
                  <w:rStyle w:val="Hypertextovprepojenie"/>
                  <w:rFonts w:ascii="Arial Narrow" w:hAnsi="Arial Narrow"/>
                  <w:b/>
                  <w:bCs/>
                  <w:szCs w:val="22"/>
                  <w:lang w:eastAsia="sk-SK"/>
                </w:rPr>
                <w:t>Administratívna a prevádzková kapacita žiadateľa</w:t>
              </w:r>
            </w:hyperlink>
          </w:p>
        </w:tc>
        <w:tc>
          <w:tcPr>
            <w:tcW w:w="7681" w:type="dxa"/>
            <w:shd w:val="clear" w:color="auto" w:fill="auto"/>
            <w:vAlign w:val="center"/>
          </w:tcPr>
          <w:p w14:paraId="535AEA1E" w14:textId="518D7C3B" w:rsidR="00E309DC" w:rsidRPr="006B2CC0" w:rsidRDefault="00E309DC" w:rsidP="00023860">
            <w:pPr>
              <w:autoSpaceDE w:val="0"/>
              <w:autoSpaceDN w:val="0"/>
              <w:adjustRightInd w:val="0"/>
              <w:spacing w:line="240" w:lineRule="auto"/>
              <w:rPr>
                <w:rFonts w:ascii="Arial Narrow" w:hAnsi="Arial Narrow"/>
                <w:bCs/>
                <w:iCs/>
                <w:color w:val="000000"/>
                <w:sz w:val="22"/>
                <w:szCs w:val="22"/>
                <w:lang w:eastAsia="sk-SK"/>
              </w:rPr>
            </w:pPr>
            <w:r>
              <w:rPr>
                <w:rFonts w:ascii="Arial Narrow" w:hAnsi="Arial Narrow"/>
                <w:bCs/>
                <w:iCs/>
                <w:color w:val="000000"/>
                <w:sz w:val="22"/>
                <w:szCs w:val="22"/>
                <w:lang w:eastAsia="sk-SK"/>
              </w:rPr>
              <w:t xml:space="preserve">3.1 </w:t>
            </w:r>
            <w:r w:rsidRPr="00B12E55">
              <w:rPr>
                <w:rFonts w:ascii="Arial Narrow" w:hAnsi="Arial Narrow"/>
                <w:bCs/>
                <w:iCs/>
                <w:color w:val="000000"/>
                <w:sz w:val="22"/>
                <w:szCs w:val="22"/>
                <w:lang w:eastAsia="sk-SK"/>
              </w:rPr>
              <w:t>P</w:t>
            </w:r>
            <w:r>
              <w:rPr>
                <w:rFonts w:ascii="Arial Narrow" w:hAnsi="Arial Narrow"/>
                <w:bCs/>
                <w:iCs/>
                <w:color w:val="000000"/>
                <w:sz w:val="22"/>
                <w:szCs w:val="22"/>
                <w:lang w:eastAsia="sk-SK"/>
              </w:rPr>
              <w:t xml:space="preserve">osúdenie </w:t>
            </w:r>
            <w:r w:rsidRPr="005754F3">
              <w:rPr>
                <w:rFonts w:ascii="Arial Narrow" w:hAnsi="Arial Narrow"/>
                <w:bCs/>
                <w:iCs/>
                <w:color w:val="000000"/>
                <w:sz w:val="22"/>
                <w:szCs w:val="22"/>
                <w:lang w:eastAsia="sk-SK"/>
              </w:rPr>
              <w:t>administratívnych, odborných a prevádzkových kapacít žiadateľa</w:t>
            </w:r>
            <w:r>
              <w:rPr>
                <w:rFonts w:ascii="Arial Narrow" w:hAnsi="Arial Narrow"/>
                <w:bCs/>
                <w:iCs/>
                <w:color w:val="000000"/>
                <w:sz w:val="22"/>
                <w:szCs w:val="22"/>
                <w:lang w:eastAsia="sk-SK"/>
              </w:rPr>
              <w:t>.</w:t>
            </w:r>
          </w:p>
        </w:tc>
        <w:tc>
          <w:tcPr>
            <w:tcW w:w="1902" w:type="dxa"/>
            <w:vAlign w:val="center"/>
          </w:tcPr>
          <w:p w14:paraId="61D46706" w14:textId="161E8B4F" w:rsidR="00E309DC" w:rsidRPr="001017FE" w:rsidRDefault="00E309DC"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2C814120" w14:textId="4ED8CA23" w:rsidR="00E309DC" w:rsidRPr="00073F71" w:rsidRDefault="00E309DC" w:rsidP="00023860">
            <w:pPr>
              <w:pStyle w:val="Zkladntext"/>
              <w:spacing w:before="0" w:after="0"/>
              <w:jc w:val="center"/>
              <w:rPr>
                <w:rFonts w:ascii="Arial Narrow" w:hAnsi="Arial Narrow"/>
                <w:szCs w:val="22"/>
              </w:rPr>
            </w:pPr>
          </w:p>
        </w:tc>
        <w:tc>
          <w:tcPr>
            <w:tcW w:w="1129" w:type="dxa"/>
            <w:vAlign w:val="center"/>
          </w:tcPr>
          <w:p w14:paraId="75AC2A56" w14:textId="602CD3C2" w:rsidR="00E309DC" w:rsidRPr="001017FE" w:rsidRDefault="00E309DC" w:rsidP="00023860">
            <w:pPr>
              <w:pStyle w:val="Zkladntext"/>
              <w:spacing w:before="0" w:after="0"/>
              <w:jc w:val="center"/>
              <w:rPr>
                <w:rFonts w:ascii="Arial Narrow" w:hAnsi="Arial Narrow"/>
                <w:szCs w:val="22"/>
              </w:rPr>
            </w:pPr>
            <w:r>
              <w:rPr>
                <w:rFonts w:ascii="Arial Narrow" w:hAnsi="Arial Narrow"/>
                <w:szCs w:val="22"/>
              </w:rPr>
              <w:t>10 bodov</w:t>
            </w:r>
          </w:p>
        </w:tc>
      </w:tr>
      <w:tr w:rsidR="00E309DC" w:rsidRPr="001017FE" w14:paraId="0B0EA015" w14:textId="77777777" w:rsidTr="003434A3">
        <w:trPr>
          <w:trHeight w:val="614"/>
        </w:trPr>
        <w:tc>
          <w:tcPr>
            <w:tcW w:w="2629" w:type="dxa"/>
            <w:vMerge/>
            <w:shd w:val="clear" w:color="auto" w:fill="F2F2F2" w:themeFill="background1" w:themeFillShade="F2"/>
            <w:vAlign w:val="center"/>
          </w:tcPr>
          <w:p w14:paraId="217F5FF8" w14:textId="77777777" w:rsidR="00E309DC" w:rsidRDefault="00E309DC" w:rsidP="00023860">
            <w:pPr>
              <w:pStyle w:val="Zkladntext"/>
              <w:numPr>
                <w:ilvl w:val="0"/>
                <w:numId w:val="20"/>
              </w:numPr>
              <w:spacing w:before="0" w:after="0"/>
              <w:ind w:left="348" w:hanging="348"/>
              <w:jc w:val="left"/>
            </w:pPr>
          </w:p>
        </w:tc>
        <w:tc>
          <w:tcPr>
            <w:tcW w:w="7681" w:type="dxa"/>
            <w:shd w:val="clear" w:color="auto" w:fill="auto"/>
            <w:vAlign w:val="center"/>
          </w:tcPr>
          <w:p w14:paraId="2E9178C6" w14:textId="2324A990" w:rsidR="00E309DC" w:rsidRDefault="00E309DC" w:rsidP="00023860">
            <w:pPr>
              <w:autoSpaceDE w:val="0"/>
              <w:autoSpaceDN w:val="0"/>
              <w:adjustRightInd w:val="0"/>
              <w:spacing w:line="240" w:lineRule="auto"/>
              <w:rPr>
                <w:rFonts w:ascii="Arial Narrow" w:hAnsi="Arial Narrow"/>
                <w:bCs/>
                <w:iCs/>
                <w:color w:val="000000"/>
                <w:sz w:val="22"/>
                <w:szCs w:val="22"/>
                <w:lang w:eastAsia="sk-SK"/>
              </w:rPr>
            </w:pPr>
            <w:r>
              <w:rPr>
                <w:rFonts w:ascii="Arial Narrow" w:hAnsi="Arial Narrow"/>
                <w:bCs/>
                <w:iCs/>
                <w:color w:val="000000"/>
                <w:sz w:val="22"/>
                <w:szCs w:val="22"/>
                <w:lang w:eastAsia="sk-SK"/>
              </w:rPr>
              <w:t xml:space="preserve">3.2 </w:t>
            </w:r>
            <w:r w:rsidRPr="00B77843">
              <w:rPr>
                <w:rFonts w:ascii="Arial Narrow" w:hAnsi="Arial Narrow"/>
                <w:sz w:val="22"/>
                <w:szCs w:val="22"/>
              </w:rPr>
              <w:t>Skúsenosti s vývojom obdobných riešení/služieb</w:t>
            </w:r>
          </w:p>
        </w:tc>
        <w:tc>
          <w:tcPr>
            <w:tcW w:w="1902" w:type="dxa"/>
            <w:vAlign w:val="center"/>
          </w:tcPr>
          <w:p w14:paraId="1DD308F1" w14:textId="7330978F" w:rsidR="00E309DC" w:rsidRDefault="00E309DC"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440AC431" w14:textId="77777777" w:rsidR="00E309DC" w:rsidRPr="00073F71" w:rsidRDefault="00E309DC" w:rsidP="00023860">
            <w:pPr>
              <w:pStyle w:val="Zkladntext"/>
              <w:spacing w:before="0" w:after="0"/>
              <w:jc w:val="center"/>
              <w:rPr>
                <w:rFonts w:ascii="Arial Narrow" w:hAnsi="Arial Narrow"/>
                <w:szCs w:val="22"/>
              </w:rPr>
            </w:pPr>
          </w:p>
        </w:tc>
        <w:tc>
          <w:tcPr>
            <w:tcW w:w="1129" w:type="dxa"/>
            <w:vAlign w:val="center"/>
          </w:tcPr>
          <w:p w14:paraId="6C155FF1" w14:textId="03535E9D" w:rsidR="00E309DC" w:rsidRDefault="00E309DC" w:rsidP="00023860">
            <w:pPr>
              <w:pStyle w:val="Zkladntext"/>
              <w:spacing w:before="0" w:after="0"/>
              <w:jc w:val="center"/>
              <w:rPr>
                <w:rFonts w:ascii="Arial Narrow" w:hAnsi="Arial Narrow"/>
                <w:szCs w:val="22"/>
              </w:rPr>
            </w:pPr>
            <w:r>
              <w:rPr>
                <w:rFonts w:ascii="Arial Narrow" w:hAnsi="Arial Narrow"/>
                <w:szCs w:val="22"/>
              </w:rPr>
              <w:t>5 bodov</w:t>
            </w:r>
          </w:p>
        </w:tc>
      </w:tr>
      <w:tr w:rsidR="00023860" w:rsidRPr="001017FE" w14:paraId="359F5256" w14:textId="77777777" w:rsidTr="003434A3">
        <w:trPr>
          <w:trHeight w:val="505"/>
        </w:trPr>
        <w:tc>
          <w:tcPr>
            <w:tcW w:w="2629" w:type="dxa"/>
            <w:vMerge w:val="restart"/>
            <w:shd w:val="clear" w:color="auto" w:fill="F2F2F2" w:themeFill="background1" w:themeFillShade="F2"/>
            <w:vAlign w:val="center"/>
          </w:tcPr>
          <w:p w14:paraId="57AB1741" w14:textId="27D8A3D6" w:rsidR="00023860" w:rsidRPr="00B12E55" w:rsidRDefault="00BD3C98" w:rsidP="00023860">
            <w:pPr>
              <w:pStyle w:val="Zkladntext"/>
              <w:numPr>
                <w:ilvl w:val="0"/>
                <w:numId w:val="20"/>
              </w:numPr>
              <w:spacing w:before="0" w:after="0"/>
              <w:ind w:left="348" w:hanging="348"/>
              <w:jc w:val="left"/>
              <w:rPr>
                <w:rFonts w:ascii="Arial Narrow" w:hAnsi="Arial Narrow"/>
                <w:b/>
                <w:bCs/>
                <w:color w:val="000000"/>
                <w:szCs w:val="22"/>
                <w:lang w:eastAsia="sk-SK"/>
              </w:rPr>
            </w:pPr>
            <w:hyperlink w:anchor="finančn" w:history="1">
              <w:r w:rsidR="00023860" w:rsidRPr="00001395">
                <w:rPr>
                  <w:rStyle w:val="Hypertextovprepojenie"/>
                  <w:rFonts w:ascii="Arial Narrow" w:hAnsi="Arial Narrow"/>
                  <w:b/>
                  <w:bCs/>
                  <w:szCs w:val="22"/>
                  <w:lang w:eastAsia="sk-SK"/>
                </w:rPr>
                <w:t>Finančná a ekonomická stránka projektu</w:t>
              </w:r>
            </w:hyperlink>
          </w:p>
        </w:tc>
        <w:tc>
          <w:tcPr>
            <w:tcW w:w="7681" w:type="dxa"/>
            <w:shd w:val="clear" w:color="auto" w:fill="auto"/>
            <w:vAlign w:val="center"/>
          </w:tcPr>
          <w:p w14:paraId="59A80C3A" w14:textId="05A18390" w:rsidR="00023860" w:rsidRPr="00073F71" w:rsidRDefault="00023860" w:rsidP="00023860">
            <w:pPr>
              <w:pStyle w:val="Tabtext"/>
              <w:rPr>
                <w:rFonts w:ascii="Arial Narrow" w:hAnsi="Arial Narrow"/>
                <w:sz w:val="22"/>
                <w:szCs w:val="22"/>
              </w:rPr>
            </w:pPr>
            <w:r>
              <w:rPr>
                <w:rFonts w:ascii="Arial Narrow" w:hAnsi="Arial Narrow"/>
                <w:sz w:val="22"/>
                <w:szCs w:val="22"/>
              </w:rPr>
              <w:t xml:space="preserve">4.1 </w:t>
            </w:r>
            <w:r w:rsidRPr="00B12E55">
              <w:rPr>
                <w:rFonts w:ascii="Arial Narrow" w:hAnsi="Arial Narrow"/>
                <w:sz w:val="22"/>
                <w:szCs w:val="22"/>
              </w:rPr>
              <w:t>Spĺňajú výdavky uvedené v ŽoNFP podmienky oprávnenosti?</w:t>
            </w:r>
          </w:p>
        </w:tc>
        <w:tc>
          <w:tcPr>
            <w:tcW w:w="1902" w:type="dxa"/>
            <w:vAlign w:val="center"/>
          </w:tcPr>
          <w:p w14:paraId="1EE9F154" w14:textId="1859093A" w:rsidR="00023860" w:rsidRPr="001017FE" w:rsidRDefault="00023860" w:rsidP="00023860">
            <w:pPr>
              <w:pStyle w:val="Zkladntext"/>
              <w:spacing w:before="0" w:after="0"/>
              <w:jc w:val="center"/>
              <w:rPr>
                <w:rFonts w:ascii="Arial Narrow" w:hAnsi="Arial Narrow"/>
                <w:szCs w:val="22"/>
              </w:rPr>
            </w:pPr>
            <w:r w:rsidRPr="00447131">
              <w:rPr>
                <w:rFonts w:ascii="Arial Narrow" w:hAnsi="Arial Narrow"/>
                <w:szCs w:val="22"/>
              </w:rPr>
              <w:t>Vylučujúce</w:t>
            </w:r>
          </w:p>
        </w:tc>
        <w:tc>
          <w:tcPr>
            <w:tcW w:w="1401" w:type="dxa"/>
            <w:vAlign w:val="center"/>
          </w:tcPr>
          <w:p w14:paraId="0FDBD858" w14:textId="36D2458D" w:rsidR="00023860" w:rsidRPr="001017FE" w:rsidRDefault="00023860" w:rsidP="00023860">
            <w:pPr>
              <w:pStyle w:val="Zkladntext"/>
              <w:spacing w:before="0" w:after="0"/>
              <w:jc w:val="center"/>
              <w:rPr>
                <w:rFonts w:ascii="Arial Narrow" w:hAnsi="Arial Narrow"/>
                <w:szCs w:val="22"/>
              </w:rPr>
            </w:pPr>
          </w:p>
        </w:tc>
        <w:tc>
          <w:tcPr>
            <w:tcW w:w="1129" w:type="dxa"/>
            <w:vAlign w:val="center"/>
          </w:tcPr>
          <w:p w14:paraId="00075D9F" w14:textId="006B7E20" w:rsidR="00023860" w:rsidRPr="001017FE" w:rsidRDefault="00023860" w:rsidP="00023860">
            <w:pPr>
              <w:pStyle w:val="Zkladntext"/>
              <w:spacing w:before="0" w:after="0"/>
              <w:jc w:val="center"/>
              <w:rPr>
                <w:rFonts w:ascii="Arial Narrow" w:hAnsi="Arial Narrow"/>
                <w:szCs w:val="22"/>
              </w:rPr>
            </w:pPr>
          </w:p>
        </w:tc>
      </w:tr>
      <w:tr w:rsidR="00023860" w:rsidRPr="001017FE" w14:paraId="3CC74A29" w14:textId="77777777" w:rsidTr="003434A3">
        <w:trPr>
          <w:trHeight w:val="505"/>
        </w:trPr>
        <w:tc>
          <w:tcPr>
            <w:tcW w:w="2629" w:type="dxa"/>
            <w:vMerge/>
            <w:shd w:val="clear" w:color="auto" w:fill="F2F2F2" w:themeFill="background1" w:themeFillShade="F2"/>
            <w:vAlign w:val="center"/>
          </w:tcPr>
          <w:p w14:paraId="7BAF103A" w14:textId="77777777" w:rsidR="00023860" w:rsidRPr="001017FE" w:rsidRDefault="00023860" w:rsidP="00023860">
            <w:pPr>
              <w:pStyle w:val="Zkladntext"/>
              <w:spacing w:before="0" w:after="0"/>
              <w:jc w:val="left"/>
              <w:rPr>
                <w:rFonts w:ascii="Arial Narrow" w:hAnsi="Arial Narrow"/>
                <w:szCs w:val="22"/>
              </w:rPr>
            </w:pPr>
          </w:p>
        </w:tc>
        <w:tc>
          <w:tcPr>
            <w:tcW w:w="7681" w:type="dxa"/>
            <w:shd w:val="clear" w:color="auto" w:fill="auto"/>
            <w:vAlign w:val="center"/>
          </w:tcPr>
          <w:p w14:paraId="060E713E" w14:textId="0BAC7CA0" w:rsidR="00023860" w:rsidRPr="001017FE" w:rsidRDefault="00023860" w:rsidP="00023860">
            <w:pPr>
              <w:pStyle w:val="Tabtext"/>
              <w:rPr>
                <w:rFonts w:ascii="Arial Narrow" w:hAnsi="Arial Narrow"/>
                <w:color w:val="000000"/>
                <w:sz w:val="22"/>
                <w:szCs w:val="22"/>
              </w:rPr>
            </w:pPr>
            <w:r>
              <w:rPr>
                <w:rFonts w:ascii="Arial Narrow" w:hAnsi="Arial Narrow"/>
                <w:color w:val="000000"/>
                <w:sz w:val="22"/>
                <w:szCs w:val="22"/>
              </w:rPr>
              <w:t xml:space="preserve">4.2 </w:t>
            </w:r>
            <w:r w:rsidRPr="00B12E55">
              <w:rPr>
                <w:rFonts w:ascii="Arial Narrow" w:hAnsi="Arial Narrow"/>
                <w:sz w:val="22"/>
                <w:szCs w:val="22"/>
              </w:rPr>
              <w:t>Hodnotenie miery oprávnenosti výdavkov projektu.</w:t>
            </w:r>
          </w:p>
        </w:tc>
        <w:tc>
          <w:tcPr>
            <w:tcW w:w="1902" w:type="dxa"/>
            <w:vAlign w:val="center"/>
          </w:tcPr>
          <w:p w14:paraId="731B07D9" w14:textId="35E17115" w:rsidR="00023860" w:rsidRPr="001017FE" w:rsidRDefault="00023860" w:rsidP="00023860">
            <w:pPr>
              <w:pStyle w:val="Zkladntext"/>
              <w:spacing w:before="0" w:after="0"/>
              <w:jc w:val="center"/>
              <w:rPr>
                <w:rFonts w:ascii="Arial Narrow" w:hAnsi="Arial Narrow"/>
                <w:szCs w:val="22"/>
              </w:rPr>
            </w:pPr>
            <w:r>
              <w:rPr>
                <w:rFonts w:ascii="Arial Narrow" w:hAnsi="Arial Narrow"/>
                <w:szCs w:val="22"/>
              </w:rPr>
              <w:t>Bodované</w:t>
            </w:r>
          </w:p>
        </w:tc>
        <w:tc>
          <w:tcPr>
            <w:tcW w:w="1401" w:type="dxa"/>
            <w:vAlign w:val="center"/>
          </w:tcPr>
          <w:p w14:paraId="6F09161A" w14:textId="26CD049A" w:rsidR="00023860" w:rsidRPr="001017FE" w:rsidRDefault="00023860" w:rsidP="00023860">
            <w:pPr>
              <w:pStyle w:val="Zkladntext"/>
              <w:spacing w:before="0" w:after="0"/>
              <w:jc w:val="center"/>
              <w:rPr>
                <w:rFonts w:ascii="Arial Narrow" w:hAnsi="Arial Narrow"/>
                <w:szCs w:val="22"/>
              </w:rPr>
            </w:pPr>
          </w:p>
        </w:tc>
        <w:tc>
          <w:tcPr>
            <w:tcW w:w="1129" w:type="dxa"/>
            <w:vAlign w:val="center"/>
          </w:tcPr>
          <w:p w14:paraId="4AA1D077" w14:textId="14CC3C16" w:rsidR="00023860" w:rsidRPr="001017FE" w:rsidRDefault="00023860" w:rsidP="00023860">
            <w:pPr>
              <w:pStyle w:val="Zkladntext"/>
              <w:spacing w:before="0" w:after="0"/>
              <w:jc w:val="center"/>
              <w:rPr>
                <w:rFonts w:ascii="Arial Narrow" w:hAnsi="Arial Narrow"/>
                <w:szCs w:val="22"/>
              </w:rPr>
            </w:pPr>
            <w:r>
              <w:rPr>
                <w:rFonts w:ascii="Arial Narrow" w:hAnsi="Arial Narrow"/>
                <w:szCs w:val="22"/>
              </w:rPr>
              <w:t>20 bodov</w:t>
            </w:r>
          </w:p>
        </w:tc>
      </w:tr>
    </w:tbl>
    <w:p w14:paraId="11154A65" w14:textId="77777777" w:rsidR="0042185F" w:rsidRPr="001017FE" w:rsidRDefault="0042185F" w:rsidP="00E473F2">
      <w:pPr>
        <w:pStyle w:val="Zkladntext"/>
        <w:spacing w:before="120" w:after="0"/>
        <w:ind w:hanging="426"/>
        <w:rPr>
          <w:rFonts w:ascii="Arial Narrow" w:hAnsi="Arial Narrow"/>
          <w:b/>
          <w:color w:val="FF0000"/>
          <w:szCs w:val="22"/>
          <w:lang w:eastAsia="sk-SK"/>
        </w:rPr>
      </w:pPr>
    </w:p>
    <w:sectPr w:rsidR="0042185F" w:rsidRPr="001017FE" w:rsidSect="000413DB">
      <w:headerReference w:type="even" r:id="rId25"/>
      <w:headerReference w:type="default" r:id="rId26"/>
      <w:footerReference w:type="default" r:id="rId27"/>
      <w:headerReference w:type="first" r:id="rId28"/>
      <w:pgSz w:w="16840" w:h="11907" w:orient="landscape"/>
      <w:pgMar w:top="822" w:right="1247" w:bottom="2268" w:left="1588"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D0B3" w14:textId="77777777" w:rsidR="008E1482" w:rsidRDefault="008E1482" w:rsidP="007B7649">
      <w:pPr>
        <w:spacing w:line="240" w:lineRule="auto"/>
      </w:pPr>
      <w:r>
        <w:separator/>
      </w:r>
    </w:p>
  </w:endnote>
  <w:endnote w:type="continuationSeparator" w:id="0">
    <w:p w14:paraId="20532AEA" w14:textId="77777777" w:rsidR="008E1482" w:rsidRDefault="008E1482" w:rsidP="007B7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526"/>
      <w:gridCol w:w="7351"/>
    </w:tblGrid>
    <w:tr w:rsidR="008E1482" w:rsidRPr="008619D6" w14:paraId="5D379E7D" w14:textId="77777777" w:rsidTr="001A3E0B">
      <w:tc>
        <w:tcPr>
          <w:tcW w:w="1552" w:type="dxa"/>
          <w:tcBorders>
            <w:right w:val="single" w:sz="4" w:space="0" w:color="999999"/>
          </w:tcBorders>
          <w:shd w:val="clear" w:color="auto" w:fill="auto"/>
        </w:tcPr>
        <w:p w14:paraId="5CE027D0" w14:textId="27173EC1" w:rsidR="008E1482" w:rsidRPr="002C6A0B" w:rsidRDefault="008E1482" w:rsidP="001A3E0B">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sidR="00BD3C98">
            <w:rPr>
              <w:b/>
              <w:noProof/>
              <w:sz w:val="16"/>
              <w:szCs w:val="16"/>
            </w:rPr>
            <w:t>3</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sidR="00BD3C98">
            <w:rPr>
              <w:b/>
              <w:noProof/>
              <w:sz w:val="16"/>
              <w:szCs w:val="16"/>
            </w:rPr>
            <w:t>13</w:t>
          </w:r>
          <w:r w:rsidRPr="002C6A0B">
            <w:rPr>
              <w:b/>
              <w:sz w:val="16"/>
              <w:szCs w:val="16"/>
            </w:rPr>
            <w:fldChar w:fldCharType="end"/>
          </w:r>
          <w:r w:rsidRPr="002C6A0B">
            <w:rPr>
              <w:b/>
              <w:sz w:val="16"/>
              <w:szCs w:val="16"/>
            </w:rPr>
            <w:t xml:space="preserve"> </w:t>
          </w:r>
        </w:p>
      </w:tc>
      <w:tc>
        <w:tcPr>
          <w:tcW w:w="7534" w:type="dxa"/>
          <w:tcBorders>
            <w:top w:val="single" w:sz="4" w:space="0" w:color="999999"/>
            <w:left w:val="single" w:sz="4" w:space="0" w:color="999999"/>
            <w:bottom w:val="nil"/>
          </w:tcBorders>
        </w:tcPr>
        <w:p w14:paraId="1E644682" w14:textId="630F017C" w:rsidR="008E1482" w:rsidRDefault="008E1482" w:rsidP="006E0BC7">
          <w:pPr>
            <w:pStyle w:val="Pta"/>
            <w:rPr>
              <w:sz w:val="16"/>
              <w:szCs w:val="16"/>
            </w:rPr>
          </w:pPr>
          <w:r>
            <w:rPr>
              <w:sz w:val="16"/>
              <w:szCs w:val="16"/>
            </w:rPr>
            <w:t>Hodnotiace kritériá  pre dopytovo orientované</w:t>
          </w:r>
          <w:r w:rsidRPr="002C6A0B">
            <w:rPr>
              <w:sz w:val="16"/>
              <w:szCs w:val="16"/>
            </w:rPr>
            <w:t xml:space="preserve"> projekt</w:t>
          </w:r>
          <w:r>
            <w:rPr>
              <w:sz w:val="16"/>
              <w:szCs w:val="16"/>
            </w:rPr>
            <w:t xml:space="preserve">y zamerané na </w:t>
          </w:r>
          <w:r w:rsidR="00F311F8" w:rsidRPr="00F311F8">
            <w:rPr>
              <w:sz w:val="16"/>
              <w:szCs w:val="16"/>
            </w:rPr>
            <w:t>Služby v oblasti IT správy a podpory pre výkon verejnej moci</w:t>
          </w:r>
          <w:r>
            <w:rPr>
              <w:sz w:val="16"/>
              <w:szCs w:val="16"/>
            </w:rPr>
            <w:t xml:space="preserve"> </w:t>
          </w:r>
          <w:r w:rsidRPr="002C6A0B">
            <w:rPr>
              <w:sz w:val="16"/>
              <w:szCs w:val="16"/>
            </w:rPr>
            <w:t xml:space="preserve">| </w:t>
          </w:r>
        </w:p>
        <w:p w14:paraId="07F1AAF1" w14:textId="77777777" w:rsidR="008E1482" w:rsidRPr="002C6A0B" w:rsidRDefault="008E1482" w:rsidP="006E0BC7">
          <w:pPr>
            <w:pStyle w:val="Pta"/>
            <w:rPr>
              <w:sz w:val="16"/>
              <w:szCs w:val="16"/>
            </w:rPr>
          </w:pPr>
          <w:r w:rsidRPr="002C6A0B">
            <w:rPr>
              <w:sz w:val="16"/>
              <w:szCs w:val="16"/>
            </w:rPr>
            <w:t>Operačný program Integrovaná infraštruktúra Prioritná os 7</w:t>
          </w:r>
        </w:p>
      </w:tc>
    </w:tr>
  </w:tbl>
  <w:p w14:paraId="39C8116E" w14:textId="63EC6AA3" w:rsidR="008E1482" w:rsidRPr="00F10AC4" w:rsidRDefault="008E1482" w:rsidP="00251FDB">
    <w:pPr>
      <w:pStyle w:val="Pta"/>
      <w:tabs>
        <w:tab w:val="clear" w:pos="4536"/>
        <w:tab w:val="clear" w:pos="9072"/>
        <w:tab w:val="left" w:pos="6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14"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2221"/>
      <w:gridCol w:w="10624"/>
    </w:tblGrid>
    <w:tr w:rsidR="008E1482" w:rsidRPr="008619D6" w14:paraId="73BFEB8F" w14:textId="77777777" w:rsidTr="001A3E0B">
      <w:tc>
        <w:tcPr>
          <w:tcW w:w="2355" w:type="dxa"/>
          <w:tcBorders>
            <w:right w:val="single" w:sz="4" w:space="0" w:color="999999"/>
          </w:tcBorders>
          <w:shd w:val="clear" w:color="auto" w:fill="auto"/>
        </w:tcPr>
        <w:p w14:paraId="0E8181C3" w14:textId="7717985F" w:rsidR="008E1482" w:rsidRPr="002C6A0B" w:rsidRDefault="008E1482" w:rsidP="001A3E0B">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Pr>
              <w:b/>
              <w:noProof/>
              <w:sz w:val="16"/>
              <w:szCs w:val="16"/>
            </w:rPr>
            <w:t>6</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Pr>
              <w:b/>
              <w:noProof/>
              <w:sz w:val="16"/>
              <w:szCs w:val="16"/>
            </w:rPr>
            <w:t>30</w:t>
          </w:r>
          <w:r w:rsidRPr="002C6A0B">
            <w:rPr>
              <w:b/>
              <w:sz w:val="16"/>
              <w:szCs w:val="16"/>
            </w:rPr>
            <w:fldChar w:fldCharType="end"/>
          </w:r>
          <w:r w:rsidRPr="002C6A0B">
            <w:rPr>
              <w:b/>
              <w:sz w:val="16"/>
              <w:szCs w:val="16"/>
            </w:rPr>
            <w:t xml:space="preserve"> </w:t>
          </w:r>
        </w:p>
      </w:tc>
      <w:tc>
        <w:tcPr>
          <w:tcW w:w="11431" w:type="dxa"/>
          <w:tcBorders>
            <w:top w:val="single" w:sz="4" w:space="0" w:color="999999"/>
            <w:left w:val="single" w:sz="4" w:space="0" w:color="999999"/>
            <w:bottom w:val="nil"/>
          </w:tcBorders>
        </w:tcPr>
        <w:p w14:paraId="195BDFDF" w14:textId="77777777" w:rsidR="008E1482" w:rsidRDefault="008E1482" w:rsidP="001A3E0B">
          <w:pPr>
            <w:pStyle w:val="Pta"/>
            <w:rPr>
              <w:sz w:val="16"/>
              <w:szCs w:val="16"/>
            </w:rPr>
          </w:pPr>
          <w:r w:rsidRPr="002C6A0B">
            <w:rPr>
              <w:sz w:val="16"/>
              <w:szCs w:val="16"/>
            </w:rPr>
            <w:t xml:space="preserve">Hodnotiace kritériá – </w:t>
          </w:r>
          <w:r>
            <w:rPr>
              <w:sz w:val="16"/>
              <w:szCs w:val="16"/>
            </w:rPr>
            <w:t>dopytovo orientované</w:t>
          </w:r>
          <w:r w:rsidRPr="002C6A0B">
            <w:rPr>
              <w:sz w:val="16"/>
              <w:szCs w:val="16"/>
            </w:rPr>
            <w:t xml:space="preserve"> projekt</w:t>
          </w:r>
          <w:r>
            <w:rPr>
              <w:sz w:val="16"/>
              <w:szCs w:val="16"/>
            </w:rPr>
            <w:t>y Digitálna inklúzia</w:t>
          </w:r>
          <w:r w:rsidRPr="002C6A0B">
            <w:rPr>
              <w:sz w:val="16"/>
              <w:szCs w:val="16"/>
            </w:rPr>
            <w:t xml:space="preserve"> | </w:t>
          </w:r>
        </w:p>
        <w:p w14:paraId="74A8332B" w14:textId="77777777" w:rsidR="008E1482" w:rsidRPr="002C6A0B" w:rsidRDefault="008E1482" w:rsidP="001A3E0B">
          <w:pPr>
            <w:pStyle w:val="Pta"/>
            <w:rPr>
              <w:sz w:val="16"/>
              <w:szCs w:val="16"/>
            </w:rPr>
          </w:pPr>
          <w:r w:rsidRPr="002C6A0B">
            <w:rPr>
              <w:sz w:val="16"/>
              <w:szCs w:val="16"/>
            </w:rPr>
            <w:t>Operačný program Integrovaná infraštruktúra Prioritná os 7</w:t>
          </w:r>
        </w:p>
      </w:tc>
    </w:tr>
  </w:tbl>
  <w:p w14:paraId="24BCBF5E" w14:textId="77777777" w:rsidR="008E1482" w:rsidRPr="00F10AC4" w:rsidRDefault="008E14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87F3" w14:textId="77777777" w:rsidR="008E1482" w:rsidRDefault="008E148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2319"/>
      <w:gridCol w:w="11257"/>
    </w:tblGrid>
    <w:tr w:rsidR="008E1482" w:rsidRPr="008619D6" w14:paraId="4CF6A136" w14:textId="77777777" w:rsidTr="001A3E0B">
      <w:tc>
        <w:tcPr>
          <w:tcW w:w="1552" w:type="dxa"/>
          <w:tcBorders>
            <w:right w:val="single" w:sz="4" w:space="0" w:color="999999"/>
          </w:tcBorders>
          <w:shd w:val="clear" w:color="auto" w:fill="auto"/>
        </w:tcPr>
        <w:p w14:paraId="3A86B9E3" w14:textId="357FCA78" w:rsidR="008E1482" w:rsidRPr="002C6A0B" w:rsidRDefault="008E1482" w:rsidP="001A3E0B">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sidR="00B77843">
            <w:rPr>
              <w:b/>
              <w:noProof/>
              <w:sz w:val="16"/>
              <w:szCs w:val="16"/>
            </w:rPr>
            <w:t>4</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sidR="00B77843">
            <w:rPr>
              <w:b/>
              <w:noProof/>
              <w:sz w:val="16"/>
              <w:szCs w:val="16"/>
            </w:rPr>
            <w:t>13</w:t>
          </w:r>
          <w:r w:rsidRPr="002C6A0B">
            <w:rPr>
              <w:b/>
              <w:sz w:val="16"/>
              <w:szCs w:val="16"/>
            </w:rPr>
            <w:fldChar w:fldCharType="end"/>
          </w:r>
          <w:r w:rsidRPr="002C6A0B">
            <w:rPr>
              <w:b/>
              <w:sz w:val="16"/>
              <w:szCs w:val="16"/>
            </w:rPr>
            <w:t xml:space="preserve"> </w:t>
          </w:r>
        </w:p>
      </w:tc>
      <w:tc>
        <w:tcPr>
          <w:tcW w:w="7534" w:type="dxa"/>
          <w:tcBorders>
            <w:top w:val="single" w:sz="4" w:space="0" w:color="999999"/>
            <w:left w:val="single" w:sz="4" w:space="0" w:color="999999"/>
            <w:bottom w:val="nil"/>
          </w:tcBorders>
        </w:tcPr>
        <w:p w14:paraId="5D961759" w14:textId="51B8E343" w:rsidR="008E1482" w:rsidRDefault="008E1482" w:rsidP="006E0BC7">
          <w:pPr>
            <w:pStyle w:val="Pta"/>
            <w:rPr>
              <w:sz w:val="16"/>
              <w:szCs w:val="16"/>
            </w:rPr>
          </w:pPr>
          <w:r>
            <w:rPr>
              <w:sz w:val="16"/>
              <w:szCs w:val="16"/>
            </w:rPr>
            <w:t>Hodnotiace kritériá pre</w:t>
          </w:r>
          <w:r w:rsidRPr="002C6A0B">
            <w:rPr>
              <w:sz w:val="16"/>
              <w:szCs w:val="16"/>
            </w:rPr>
            <w:t xml:space="preserve"> </w:t>
          </w:r>
          <w:r>
            <w:rPr>
              <w:sz w:val="16"/>
              <w:szCs w:val="16"/>
            </w:rPr>
            <w:t>dopytovo orientované</w:t>
          </w:r>
          <w:r w:rsidRPr="002C6A0B">
            <w:rPr>
              <w:sz w:val="16"/>
              <w:szCs w:val="16"/>
            </w:rPr>
            <w:t xml:space="preserve"> projekt</w:t>
          </w:r>
          <w:r>
            <w:rPr>
              <w:sz w:val="16"/>
              <w:szCs w:val="16"/>
            </w:rPr>
            <w:t>y zamerané na</w:t>
          </w:r>
          <w:r w:rsidR="00F311F8">
            <w:rPr>
              <w:sz w:val="16"/>
              <w:szCs w:val="16"/>
            </w:rPr>
            <w:t xml:space="preserve"> </w:t>
          </w:r>
          <w:r w:rsidR="00F311F8" w:rsidRPr="00F311F8">
            <w:rPr>
              <w:sz w:val="16"/>
              <w:szCs w:val="16"/>
            </w:rPr>
            <w:t>Služby v oblasti IT správy a podpory pre výkon verejnej moci</w:t>
          </w:r>
          <w:r>
            <w:rPr>
              <w:sz w:val="16"/>
              <w:szCs w:val="16"/>
            </w:rPr>
            <w:t xml:space="preserve"> </w:t>
          </w:r>
          <w:r w:rsidRPr="002C6A0B">
            <w:rPr>
              <w:sz w:val="16"/>
              <w:szCs w:val="16"/>
            </w:rPr>
            <w:t xml:space="preserve">| </w:t>
          </w:r>
        </w:p>
        <w:p w14:paraId="620AA206" w14:textId="77777777" w:rsidR="008E1482" w:rsidRPr="002C6A0B" w:rsidRDefault="008E1482" w:rsidP="006E0BC7">
          <w:pPr>
            <w:pStyle w:val="Pta"/>
            <w:rPr>
              <w:sz w:val="16"/>
              <w:szCs w:val="16"/>
            </w:rPr>
          </w:pPr>
          <w:r w:rsidRPr="002C6A0B">
            <w:rPr>
              <w:sz w:val="16"/>
              <w:szCs w:val="16"/>
            </w:rPr>
            <w:t>Opera</w:t>
          </w:r>
          <w:r>
            <w:rPr>
              <w:sz w:val="16"/>
              <w:szCs w:val="16"/>
            </w:rPr>
            <w:t>č</w:t>
          </w:r>
          <w:r w:rsidRPr="002C6A0B">
            <w:rPr>
              <w:sz w:val="16"/>
              <w:szCs w:val="16"/>
            </w:rPr>
            <w:t>n</w:t>
          </w:r>
          <w:r>
            <w:rPr>
              <w:sz w:val="16"/>
              <w:szCs w:val="16"/>
            </w:rPr>
            <w:t>ý</w:t>
          </w:r>
          <w:r w:rsidRPr="002C6A0B">
            <w:rPr>
              <w:sz w:val="16"/>
              <w:szCs w:val="16"/>
            </w:rPr>
            <w:t xml:space="preserve"> program Integrovaná infraštruktúra Prioritná os 7</w:t>
          </w:r>
        </w:p>
      </w:tc>
    </w:tr>
  </w:tbl>
  <w:p w14:paraId="2C937713" w14:textId="77777777" w:rsidR="008E1482" w:rsidRPr="00F10AC4" w:rsidRDefault="008E148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1"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2127"/>
      <w:gridCol w:w="17519"/>
    </w:tblGrid>
    <w:tr w:rsidR="008E1482" w:rsidRPr="008619D6" w14:paraId="30A90629" w14:textId="77777777" w:rsidTr="00B77843">
      <w:tc>
        <w:tcPr>
          <w:tcW w:w="2127" w:type="dxa"/>
          <w:tcBorders>
            <w:right w:val="single" w:sz="4" w:space="0" w:color="999999"/>
          </w:tcBorders>
          <w:shd w:val="clear" w:color="auto" w:fill="auto"/>
        </w:tcPr>
        <w:p w14:paraId="51834EA7" w14:textId="308A683E" w:rsidR="008E1482" w:rsidRPr="002C6A0B" w:rsidRDefault="008E1482" w:rsidP="001A3E0B">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sidR="00BD3C98">
            <w:rPr>
              <w:b/>
              <w:noProof/>
              <w:sz w:val="16"/>
              <w:szCs w:val="16"/>
            </w:rPr>
            <w:t>7</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sidR="00BD3C98">
            <w:rPr>
              <w:b/>
              <w:noProof/>
              <w:sz w:val="16"/>
              <w:szCs w:val="16"/>
            </w:rPr>
            <w:t>13</w:t>
          </w:r>
          <w:r w:rsidRPr="002C6A0B">
            <w:rPr>
              <w:b/>
              <w:sz w:val="16"/>
              <w:szCs w:val="16"/>
            </w:rPr>
            <w:fldChar w:fldCharType="end"/>
          </w:r>
          <w:r w:rsidRPr="002C6A0B">
            <w:rPr>
              <w:b/>
              <w:sz w:val="16"/>
              <w:szCs w:val="16"/>
            </w:rPr>
            <w:t xml:space="preserve"> </w:t>
          </w:r>
        </w:p>
      </w:tc>
      <w:tc>
        <w:tcPr>
          <w:tcW w:w="17519" w:type="dxa"/>
          <w:tcBorders>
            <w:top w:val="single" w:sz="4" w:space="0" w:color="999999"/>
            <w:left w:val="single" w:sz="4" w:space="0" w:color="999999"/>
            <w:bottom w:val="nil"/>
          </w:tcBorders>
        </w:tcPr>
        <w:p w14:paraId="356D3190" w14:textId="3CF36CCA" w:rsidR="008E1482" w:rsidRDefault="008E1482" w:rsidP="001A3E0B">
          <w:pPr>
            <w:pStyle w:val="Pta"/>
            <w:rPr>
              <w:sz w:val="16"/>
              <w:szCs w:val="16"/>
            </w:rPr>
          </w:pPr>
          <w:r>
            <w:rPr>
              <w:sz w:val="16"/>
              <w:szCs w:val="16"/>
            </w:rPr>
            <w:t>Hodnotiace kritériá  pre dopytovo orientované</w:t>
          </w:r>
          <w:r w:rsidRPr="002C6A0B">
            <w:rPr>
              <w:sz w:val="16"/>
              <w:szCs w:val="16"/>
            </w:rPr>
            <w:t xml:space="preserve"> projekt</w:t>
          </w:r>
          <w:r>
            <w:rPr>
              <w:sz w:val="16"/>
              <w:szCs w:val="16"/>
            </w:rPr>
            <w:t xml:space="preserve">y zamerané na </w:t>
          </w:r>
          <w:r w:rsidR="00F311F8" w:rsidRPr="00F311F8">
            <w:rPr>
              <w:sz w:val="16"/>
              <w:szCs w:val="16"/>
            </w:rPr>
            <w:t>Služby v oblasti IT správy a podpory pre výkon verejnej moci</w:t>
          </w:r>
          <w:r w:rsidRPr="002C6A0B">
            <w:rPr>
              <w:sz w:val="16"/>
              <w:szCs w:val="16"/>
            </w:rPr>
            <w:t xml:space="preserve"> | </w:t>
          </w:r>
        </w:p>
        <w:p w14:paraId="3913336F" w14:textId="77777777" w:rsidR="008E1482" w:rsidRPr="002C6A0B" w:rsidRDefault="008E1482" w:rsidP="001A3E0B">
          <w:pPr>
            <w:pStyle w:val="Pta"/>
            <w:rPr>
              <w:sz w:val="16"/>
              <w:szCs w:val="16"/>
            </w:rPr>
          </w:pPr>
          <w:r w:rsidRPr="002C6A0B">
            <w:rPr>
              <w:sz w:val="16"/>
              <w:szCs w:val="16"/>
            </w:rPr>
            <w:t>Opera</w:t>
          </w:r>
          <w:r>
            <w:rPr>
              <w:sz w:val="16"/>
              <w:szCs w:val="16"/>
            </w:rPr>
            <w:t>č</w:t>
          </w:r>
          <w:r w:rsidRPr="002C6A0B">
            <w:rPr>
              <w:sz w:val="16"/>
              <w:szCs w:val="16"/>
            </w:rPr>
            <w:t>n</w:t>
          </w:r>
          <w:r>
            <w:rPr>
              <w:sz w:val="16"/>
              <w:szCs w:val="16"/>
            </w:rPr>
            <w:t>ý</w:t>
          </w:r>
          <w:r w:rsidRPr="002C6A0B">
            <w:rPr>
              <w:sz w:val="16"/>
              <w:szCs w:val="16"/>
            </w:rPr>
            <w:t xml:space="preserve"> program Integrovaná infraštruktúra Prioritná os 7</w:t>
          </w:r>
        </w:p>
      </w:tc>
    </w:tr>
  </w:tbl>
  <w:p w14:paraId="5F5E2EC1" w14:textId="77777777" w:rsidR="008E1482" w:rsidRPr="00F10AC4" w:rsidRDefault="008E1482" w:rsidP="00B77843">
    <w:pPr>
      <w:pStyle w:val="Pta"/>
      <w:tabs>
        <w:tab w:val="clear" w:pos="9072"/>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0"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985"/>
      <w:gridCol w:w="7088"/>
    </w:tblGrid>
    <w:tr w:rsidR="008E1482" w:rsidRPr="008619D6" w14:paraId="0F52A038" w14:textId="77777777" w:rsidTr="00B77843">
      <w:trPr>
        <w:trHeight w:val="322"/>
      </w:trPr>
      <w:tc>
        <w:tcPr>
          <w:tcW w:w="1985" w:type="dxa"/>
          <w:tcBorders>
            <w:right w:val="single" w:sz="4" w:space="0" w:color="999999"/>
          </w:tcBorders>
          <w:shd w:val="clear" w:color="auto" w:fill="auto"/>
        </w:tcPr>
        <w:p w14:paraId="7780D4AA" w14:textId="61EC4D99" w:rsidR="008E1482" w:rsidRPr="002C6A0B" w:rsidRDefault="008E1482" w:rsidP="00F14BCE">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sidR="00BD3C98">
            <w:rPr>
              <w:b/>
              <w:noProof/>
              <w:sz w:val="16"/>
              <w:szCs w:val="16"/>
            </w:rPr>
            <w:t>6</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sidR="00BD3C98">
            <w:rPr>
              <w:b/>
              <w:noProof/>
              <w:sz w:val="16"/>
              <w:szCs w:val="16"/>
            </w:rPr>
            <w:t>13</w:t>
          </w:r>
          <w:r w:rsidRPr="002C6A0B">
            <w:rPr>
              <w:b/>
              <w:sz w:val="16"/>
              <w:szCs w:val="16"/>
            </w:rPr>
            <w:fldChar w:fldCharType="end"/>
          </w:r>
          <w:r w:rsidRPr="002C6A0B">
            <w:rPr>
              <w:b/>
              <w:sz w:val="16"/>
              <w:szCs w:val="16"/>
            </w:rPr>
            <w:t xml:space="preserve"> </w:t>
          </w:r>
        </w:p>
      </w:tc>
      <w:tc>
        <w:tcPr>
          <w:tcW w:w="7087" w:type="dxa"/>
          <w:tcBorders>
            <w:top w:val="single" w:sz="4" w:space="0" w:color="999999"/>
            <w:left w:val="single" w:sz="4" w:space="0" w:color="999999"/>
            <w:bottom w:val="nil"/>
          </w:tcBorders>
        </w:tcPr>
        <w:p w14:paraId="246B69F5" w14:textId="7C24FD6E" w:rsidR="008E1482" w:rsidRDefault="008E1482" w:rsidP="00030DE7">
          <w:pPr>
            <w:pStyle w:val="Pta"/>
            <w:rPr>
              <w:sz w:val="16"/>
              <w:szCs w:val="16"/>
            </w:rPr>
          </w:pPr>
          <w:r>
            <w:rPr>
              <w:sz w:val="16"/>
              <w:szCs w:val="16"/>
            </w:rPr>
            <w:t>Hodnotiace kritériá  pre dopytovo orientované</w:t>
          </w:r>
          <w:r w:rsidRPr="002C6A0B">
            <w:rPr>
              <w:sz w:val="16"/>
              <w:szCs w:val="16"/>
            </w:rPr>
            <w:t xml:space="preserve"> projekt</w:t>
          </w:r>
          <w:r>
            <w:rPr>
              <w:sz w:val="16"/>
              <w:szCs w:val="16"/>
            </w:rPr>
            <w:t xml:space="preserve">y zamerané na </w:t>
          </w:r>
          <w:r w:rsidR="00F311F8" w:rsidRPr="00F311F8">
            <w:rPr>
              <w:sz w:val="16"/>
              <w:szCs w:val="16"/>
            </w:rPr>
            <w:t>Služby v oblasti IT správy a podpory pre výkon verejnej moci</w:t>
          </w:r>
          <w:r w:rsidRPr="002C6A0B">
            <w:rPr>
              <w:sz w:val="16"/>
              <w:szCs w:val="16"/>
            </w:rPr>
            <w:t xml:space="preserve"> | </w:t>
          </w:r>
        </w:p>
        <w:p w14:paraId="47CC9A92" w14:textId="77777777" w:rsidR="008E1482" w:rsidRPr="002C6A0B" w:rsidRDefault="008E1482" w:rsidP="00030DE7">
          <w:pPr>
            <w:pStyle w:val="Pta"/>
            <w:rPr>
              <w:sz w:val="16"/>
              <w:szCs w:val="16"/>
            </w:rPr>
          </w:pPr>
          <w:r w:rsidRPr="002C6A0B">
            <w:rPr>
              <w:sz w:val="16"/>
              <w:szCs w:val="16"/>
            </w:rPr>
            <w:t>Operačný program Integrovaná infraštruktúra Prioritná os 7</w:t>
          </w:r>
        </w:p>
      </w:tc>
    </w:tr>
  </w:tbl>
  <w:p w14:paraId="6FD93B43" w14:textId="77777777" w:rsidR="008E1482" w:rsidRPr="002C6A0B" w:rsidRDefault="008E1482" w:rsidP="00FE2B32">
    <w:pPr>
      <w:pStyle w:val="Pta"/>
    </w:pPr>
  </w:p>
  <w:p w14:paraId="7BC37F02" w14:textId="77777777" w:rsidR="008E1482" w:rsidRDefault="008E14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32"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3261"/>
      <w:gridCol w:w="9713"/>
    </w:tblGrid>
    <w:tr w:rsidR="008E1482" w:rsidRPr="008619D6" w14:paraId="736BC384" w14:textId="77777777" w:rsidTr="00A06692">
      <w:trPr>
        <w:trHeight w:val="322"/>
      </w:trPr>
      <w:tc>
        <w:tcPr>
          <w:tcW w:w="3261" w:type="dxa"/>
          <w:tcBorders>
            <w:right w:val="single" w:sz="4" w:space="0" w:color="999999"/>
          </w:tcBorders>
          <w:shd w:val="clear" w:color="auto" w:fill="auto"/>
        </w:tcPr>
        <w:p w14:paraId="05B1312E" w14:textId="0A1AF057" w:rsidR="008E1482" w:rsidRPr="002C6A0B" w:rsidRDefault="008E1482" w:rsidP="00F14BCE">
          <w:pPr>
            <w:pStyle w:val="Pta"/>
            <w:rPr>
              <w:b/>
              <w:color w:val="4F81BD"/>
              <w:sz w:val="16"/>
              <w:szCs w:val="16"/>
            </w:rPr>
          </w:pPr>
          <w:r w:rsidRPr="002C6A0B">
            <w:t xml:space="preserve"> </w:t>
          </w:r>
          <w:r w:rsidRPr="002C6A0B">
            <w:rPr>
              <w:sz w:val="16"/>
              <w:szCs w:val="16"/>
            </w:rPr>
            <w:t xml:space="preserve">Strana </w:t>
          </w:r>
          <w:r w:rsidRPr="002C6A0B">
            <w:rPr>
              <w:b/>
              <w:sz w:val="16"/>
              <w:szCs w:val="16"/>
            </w:rPr>
            <w:fldChar w:fldCharType="begin"/>
          </w:r>
          <w:r w:rsidRPr="002C6A0B">
            <w:rPr>
              <w:b/>
              <w:sz w:val="16"/>
              <w:szCs w:val="16"/>
            </w:rPr>
            <w:instrText>PAGE</w:instrText>
          </w:r>
          <w:r w:rsidRPr="002C6A0B">
            <w:rPr>
              <w:b/>
              <w:sz w:val="16"/>
              <w:szCs w:val="16"/>
            </w:rPr>
            <w:fldChar w:fldCharType="separate"/>
          </w:r>
          <w:r w:rsidR="00BD3C98">
            <w:rPr>
              <w:b/>
              <w:noProof/>
              <w:sz w:val="16"/>
              <w:szCs w:val="16"/>
            </w:rPr>
            <w:t>9</w:t>
          </w:r>
          <w:r w:rsidRPr="002C6A0B">
            <w:rPr>
              <w:b/>
              <w:sz w:val="16"/>
              <w:szCs w:val="16"/>
            </w:rPr>
            <w:fldChar w:fldCharType="end"/>
          </w:r>
          <w:r w:rsidRPr="002C6A0B">
            <w:rPr>
              <w:sz w:val="16"/>
              <w:szCs w:val="16"/>
            </w:rPr>
            <w:t xml:space="preserve"> z </w:t>
          </w:r>
          <w:r w:rsidRPr="002C6A0B">
            <w:rPr>
              <w:b/>
              <w:sz w:val="16"/>
              <w:szCs w:val="16"/>
            </w:rPr>
            <w:fldChar w:fldCharType="begin"/>
          </w:r>
          <w:r w:rsidRPr="002C6A0B">
            <w:rPr>
              <w:b/>
              <w:sz w:val="16"/>
              <w:szCs w:val="16"/>
            </w:rPr>
            <w:instrText>NUMPAGES</w:instrText>
          </w:r>
          <w:r w:rsidRPr="002C6A0B">
            <w:rPr>
              <w:b/>
              <w:sz w:val="16"/>
              <w:szCs w:val="16"/>
            </w:rPr>
            <w:fldChar w:fldCharType="separate"/>
          </w:r>
          <w:r w:rsidR="00BD3C98">
            <w:rPr>
              <w:b/>
              <w:noProof/>
              <w:sz w:val="16"/>
              <w:szCs w:val="16"/>
            </w:rPr>
            <w:t>13</w:t>
          </w:r>
          <w:r w:rsidRPr="002C6A0B">
            <w:rPr>
              <w:b/>
              <w:sz w:val="16"/>
              <w:szCs w:val="16"/>
            </w:rPr>
            <w:fldChar w:fldCharType="end"/>
          </w:r>
          <w:r w:rsidRPr="002C6A0B">
            <w:rPr>
              <w:b/>
              <w:sz w:val="16"/>
              <w:szCs w:val="16"/>
            </w:rPr>
            <w:t xml:space="preserve"> </w:t>
          </w:r>
        </w:p>
      </w:tc>
      <w:tc>
        <w:tcPr>
          <w:tcW w:w="9714" w:type="dxa"/>
          <w:tcBorders>
            <w:top w:val="single" w:sz="4" w:space="0" w:color="999999"/>
            <w:left w:val="single" w:sz="4" w:space="0" w:color="999999"/>
            <w:bottom w:val="nil"/>
          </w:tcBorders>
        </w:tcPr>
        <w:p w14:paraId="705FD17F" w14:textId="5ED6FBA8" w:rsidR="008E1482" w:rsidRDefault="008E1482" w:rsidP="00030DE7">
          <w:pPr>
            <w:pStyle w:val="Pta"/>
            <w:rPr>
              <w:sz w:val="16"/>
              <w:szCs w:val="16"/>
            </w:rPr>
          </w:pPr>
          <w:r>
            <w:rPr>
              <w:sz w:val="16"/>
              <w:szCs w:val="16"/>
            </w:rPr>
            <w:t>Hodnotiace kritériá  pre dopytovo orientované</w:t>
          </w:r>
          <w:r w:rsidRPr="002C6A0B">
            <w:rPr>
              <w:sz w:val="16"/>
              <w:szCs w:val="16"/>
            </w:rPr>
            <w:t xml:space="preserve"> projekt</w:t>
          </w:r>
          <w:r>
            <w:rPr>
              <w:sz w:val="16"/>
              <w:szCs w:val="16"/>
            </w:rPr>
            <w:t xml:space="preserve">y zamerané na </w:t>
          </w:r>
          <w:r w:rsidR="00F311F8" w:rsidRPr="00F311F8">
            <w:rPr>
              <w:sz w:val="16"/>
              <w:szCs w:val="16"/>
            </w:rPr>
            <w:t>Služby v oblasti IT správy a podpory pre výkon verejnej moci</w:t>
          </w:r>
          <w:r w:rsidRPr="002C6A0B">
            <w:rPr>
              <w:sz w:val="16"/>
              <w:szCs w:val="16"/>
            </w:rPr>
            <w:t xml:space="preserve"> |</w:t>
          </w:r>
        </w:p>
        <w:p w14:paraId="30D84214" w14:textId="7A0A18A1" w:rsidR="008E1482" w:rsidRPr="002C6A0B" w:rsidRDefault="008E1482" w:rsidP="00030DE7">
          <w:pPr>
            <w:pStyle w:val="Pta"/>
            <w:rPr>
              <w:sz w:val="16"/>
              <w:szCs w:val="16"/>
            </w:rPr>
          </w:pPr>
          <w:r w:rsidRPr="002C6A0B">
            <w:rPr>
              <w:sz w:val="16"/>
              <w:szCs w:val="16"/>
            </w:rPr>
            <w:t>Opera</w:t>
          </w:r>
          <w:r>
            <w:rPr>
              <w:sz w:val="16"/>
              <w:szCs w:val="16"/>
            </w:rPr>
            <w:t>č</w:t>
          </w:r>
          <w:r w:rsidRPr="002C6A0B">
            <w:rPr>
              <w:sz w:val="16"/>
              <w:szCs w:val="16"/>
            </w:rPr>
            <w:t>n</w:t>
          </w:r>
          <w:r>
            <w:rPr>
              <w:sz w:val="16"/>
              <w:szCs w:val="16"/>
            </w:rPr>
            <w:t>ý</w:t>
          </w:r>
          <w:r w:rsidRPr="002C6A0B">
            <w:rPr>
              <w:sz w:val="16"/>
              <w:szCs w:val="16"/>
            </w:rPr>
            <w:t xml:space="preserve"> program Integrovaná infraštruktúra Prioritná os 7</w:t>
          </w:r>
        </w:p>
      </w:tc>
    </w:tr>
  </w:tbl>
  <w:p w14:paraId="08389F62" w14:textId="6427CDF6" w:rsidR="008E1482" w:rsidRPr="002C6A0B" w:rsidRDefault="008E1482" w:rsidP="00B226ED">
    <w:pPr>
      <w:pStyle w:val="Pta"/>
      <w:tabs>
        <w:tab w:val="clear" w:pos="4536"/>
        <w:tab w:val="clear" w:pos="9072"/>
        <w:tab w:val="left" w:pos="5481"/>
      </w:tabs>
    </w:pPr>
  </w:p>
  <w:p w14:paraId="7F4732F6" w14:textId="77777777" w:rsidR="008E1482" w:rsidRDefault="008E14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2027" w14:textId="77777777" w:rsidR="008E1482" w:rsidRDefault="008E1482" w:rsidP="007B7649">
      <w:pPr>
        <w:spacing w:line="240" w:lineRule="auto"/>
      </w:pPr>
      <w:r>
        <w:separator/>
      </w:r>
    </w:p>
  </w:footnote>
  <w:footnote w:type="continuationSeparator" w:id="0">
    <w:p w14:paraId="73D84CFA" w14:textId="77777777" w:rsidR="008E1482" w:rsidRDefault="008E1482" w:rsidP="007B7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A044" w14:textId="77777777" w:rsidR="00B77843" w:rsidRPr="00837076" w:rsidRDefault="00B77843" w:rsidP="00B77843">
    <w:pPr>
      <w:pStyle w:val="Hlavika"/>
      <w:pBdr>
        <w:bottom w:val="single" w:sz="4" w:space="1" w:color="999999"/>
      </w:pBdr>
      <w:rPr>
        <w:sz w:val="16"/>
        <w:szCs w:val="16"/>
      </w:rPr>
    </w:pPr>
    <w:r w:rsidRPr="00781B99">
      <w:rPr>
        <w:sz w:val="16"/>
        <w:szCs w:val="16"/>
      </w:rPr>
      <w:t xml:space="preserve">Verzia </w:t>
    </w:r>
    <w:r>
      <w:rPr>
        <w:sz w:val="16"/>
        <w:szCs w:val="16"/>
      </w:rPr>
      <w:t>1</w:t>
    </w:r>
    <w:r w:rsidRPr="00781B99">
      <w:rPr>
        <w:sz w:val="16"/>
        <w:szCs w:val="16"/>
      </w:rPr>
      <w:t>.0 | platná od</w:t>
    </w:r>
    <w:r>
      <w:rPr>
        <w:sz w:val="16"/>
        <w:szCs w:val="16"/>
      </w:rPr>
      <w:t xml:space="preserve"> XX.YY.2022</w:t>
    </w:r>
  </w:p>
  <w:p w14:paraId="3600E810" w14:textId="77777777" w:rsidR="00B77843" w:rsidRDefault="00B77843">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5BEC" w14:textId="78814E12" w:rsidR="008E1482" w:rsidRPr="00B77843" w:rsidRDefault="00B77843" w:rsidP="00B77843">
    <w:pPr>
      <w:pStyle w:val="Hlavika"/>
      <w:pBdr>
        <w:bottom w:val="single" w:sz="4" w:space="1" w:color="999999"/>
      </w:pBdr>
      <w:rPr>
        <w:sz w:val="16"/>
        <w:szCs w:val="16"/>
      </w:rPr>
    </w:pPr>
    <w:r w:rsidRPr="00781B99">
      <w:rPr>
        <w:sz w:val="16"/>
        <w:szCs w:val="16"/>
      </w:rPr>
      <w:t xml:space="preserve">Verzia </w:t>
    </w:r>
    <w:r>
      <w:rPr>
        <w:sz w:val="16"/>
        <w:szCs w:val="16"/>
      </w:rPr>
      <w:t>1</w:t>
    </w:r>
    <w:r w:rsidRPr="00781B99">
      <w:rPr>
        <w:sz w:val="16"/>
        <w:szCs w:val="16"/>
      </w:rPr>
      <w:t>.0 | platná od</w:t>
    </w:r>
    <w:r>
      <w:rPr>
        <w:sz w:val="16"/>
        <w:szCs w:val="16"/>
      </w:rPr>
      <w:t xml:space="preserve"> XX.YY.2022</w:t>
    </w:r>
    <w:r w:rsidR="008E1482" w:rsidRPr="0078264D">
      <w:rPr>
        <w:b/>
        <w:sz w:val="16"/>
        <w:szCs w:val="16"/>
        <w:lang w:val="pl-PL"/>
      </w:rPr>
      <w:tab/>
    </w:r>
    <w:r w:rsidR="008E1482">
      <w:rPr>
        <w:b/>
        <w:sz w:val="16"/>
        <w:szCs w:val="16"/>
        <w:lang w:val="pl-PL"/>
      </w:rPr>
      <w:t xml:space="preserve">                 </w:t>
    </w:r>
  </w:p>
  <w:p w14:paraId="72183C9B" w14:textId="77777777" w:rsidR="008E1482" w:rsidRDefault="008E14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2F7C" w14:textId="1CE3F2B6" w:rsidR="008E1482" w:rsidRDefault="008E148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BF07" w14:textId="77777777" w:rsidR="00B77843" w:rsidRPr="00837076" w:rsidRDefault="00B77843" w:rsidP="00B77843">
    <w:pPr>
      <w:pStyle w:val="Hlavika"/>
      <w:pBdr>
        <w:bottom w:val="single" w:sz="4" w:space="1" w:color="999999"/>
      </w:pBdr>
      <w:rPr>
        <w:sz w:val="16"/>
        <w:szCs w:val="16"/>
      </w:rPr>
    </w:pPr>
    <w:r w:rsidRPr="00781B99">
      <w:rPr>
        <w:sz w:val="16"/>
        <w:szCs w:val="16"/>
      </w:rPr>
      <w:t xml:space="preserve">Verzia </w:t>
    </w:r>
    <w:r>
      <w:rPr>
        <w:sz w:val="16"/>
        <w:szCs w:val="16"/>
      </w:rPr>
      <w:t>1</w:t>
    </w:r>
    <w:r w:rsidRPr="00781B99">
      <w:rPr>
        <w:sz w:val="16"/>
        <w:szCs w:val="16"/>
      </w:rPr>
      <w:t>.0 | platná od</w:t>
    </w:r>
    <w:r>
      <w:rPr>
        <w:sz w:val="16"/>
        <w:szCs w:val="16"/>
      </w:rPr>
      <w:t xml:space="preserve"> XX.YY.2022</w:t>
    </w:r>
  </w:p>
  <w:p w14:paraId="3519C096" w14:textId="6FE2F293" w:rsidR="008E1482" w:rsidRDefault="008E1482" w:rsidP="00B226ED">
    <w:pPr>
      <w:pStyle w:val="Hlavika"/>
      <w:tabs>
        <w:tab w:val="clear" w:pos="4536"/>
        <w:tab w:val="clear" w:pos="9072"/>
        <w:tab w:val="center" w:pos="700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3929" w14:textId="73BC610C" w:rsidR="008E1482" w:rsidRDefault="008E1482">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A387" w14:textId="1E6B3181" w:rsidR="008E1482" w:rsidRDefault="008E1482">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2F39" w14:textId="60140C33" w:rsidR="008E1482" w:rsidRPr="00837076" w:rsidRDefault="008E1482" w:rsidP="00837076">
    <w:pPr>
      <w:pStyle w:val="Hlavika"/>
      <w:pBdr>
        <w:bottom w:val="single" w:sz="4" w:space="1" w:color="999999"/>
      </w:pBdr>
      <w:rPr>
        <w:sz w:val="16"/>
        <w:szCs w:val="16"/>
      </w:rPr>
    </w:pPr>
    <w:r w:rsidRPr="00781B99">
      <w:rPr>
        <w:sz w:val="16"/>
        <w:szCs w:val="16"/>
      </w:rPr>
      <w:t xml:space="preserve">Verzia </w:t>
    </w:r>
    <w:r w:rsidR="00B77843">
      <w:rPr>
        <w:sz w:val="16"/>
        <w:szCs w:val="16"/>
      </w:rPr>
      <w:t>1</w:t>
    </w:r>
    <w:r w:rsidRPr="00781B99">
      <w:rPr>
        <w:sz w:val="16"/>
        <w:szCs w:val="16"/>
      </w:rPr>
      <w:t>.0 | platná od</w:t>
    </w:r>
    <w:r>
      <w:rPr>
        <w:sz w:val="16"/>
        <w:szCs w:val="16"/>
      </w:rPr>
      <w:t xml:space="preserve"> </w:t>
    </w:r>
    <w:r w:rsidR="00B77843">
      <w:rPr>
        <w:sz w:val="16"/>
        <w:szCs w:val="16"/>
      </w:rPr>
      <w:t>XX</w:t>
    </w:r>
    <w:r>
      <w:rPr>
        <w:sz w:val="16"/>
        <w:szCs w:val="16"/>
      </w:rPr>
      <w:t>.</w:t>
    </w:r>
    <w:r w:rsidR="00B77843">
      <w:rPr>
        <w:sz w:val="16"/>
        <w:szCs w:val="16"/>
      </w:rPr>
      <w:t>YY</w:t>
    </w:r>
    <w:r>
      <w:rPr>
        <w:sz w:val="16"/>
        <w:szCs w:val="16"/>
      </w:rPr>
      <w:t>.202</w:t>
    </w:r>
    <w:r w:rsidR="00B77843">
      <w:rPr>
        <w:sz w:val="16"/>
        <w:szCs w:val="16"/>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4E1E" w14:textId="77777777" w:rsidR="00B77843" w:rsidRPr="00837076" w:rsidRDefault="00B77843" w:rsidP="00B77843">
    <w:pPr>
      <w:pStyle w:val="Hlavika"/>
      <w:pBdr>
        <w:bottom w:val="single" w:sz="4" w:space="1" w:color="999999"/>
      </w:pBdr>
      <w:rPr>
        <w:sz w:val="16"/>
        <w:szCs w:val="16"/>
      </w:rPr>
    </w:pPr>
    <w:r w:rsidRPr="00781B99">
      <w:rPr>
        <w:sz w:val="16"/>
        <w:szCs w:val="16"/>
      </w:rPr>
      <w:t xml:space="preserve">Verzia </w:t>
    </w:r>
    <w:r>
      <w:rPr>
        <w:sz w:val="16"/>
        <w:szCs w:val="16"/>
      </w:rPr>
      <w:t>1</w:t>
    </w:r>
    <w:r w:rsidRPr="00781B99">
      <w:rPr>
        <w:sz w:val="16"/>
        <w:szCs w:val="16"/>
      </w:rPr>
      <w:t>.0 | platná od</w:t>
    </w:r>
    <w:r>
      <w:rPr>
        <w:sz w:val="16"/>
        <w:szCs w:val="16"/>
      </w:rPr>
      <w:t xml:space="preserve"> XX.YY.2022</w:t>
    </w:r>
  </w:p>
  <w:p w14:paraId="2AD3CC1B" w14:textId="321B5D4C" w:rsidR="008E1482" w:rsidRPr="0078264D" w:rsidRDefault="008E1482" w:rsidP="008754A9">
    <w:pPr>
      <w:tabs>
        <w:tab w:val="left" w:pos="3544"/>
        <w:tab w:val="left" w:pos="5387"/>
        <w:tab w:val="left" w:pos="8080"/>
      </w:tabs>
      <w:spacing w:after="60" w:line="240" w:lineRule="auto"/>
      <w:ind w:left="720" w:hanging="720"/>
      <w:rPr>
        <w:b/>
        <w:sz w:val="16"/>
        <w:szCs w:val="16"/>
        <w:lang w:val="pl-PL"/>
      </w:rPr>
    </w:pPr>
    <w:r>
      <w:rPr>
        <w:b/>
        <w:sz w:val="16"/>
        <w:szCs w:val="16"/>
        <w:lang w:val="pl-PL"/>
      </w:rPr>
      <w:t xml:space="preserve">                 </w:t>
    </w:r>
  </w:p>
  <w:p w14:paraId="1A49F1FD" w14:textId="77777777" w:rsidR="008E1482" w:rsidRDefault="008E1482">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F311" w14:textId="5F9F984E" w:rsidR="008E1482" w:rsidRDefault="008E1482">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9D1B" w14:textId="197B390E" w:rsidR="008E1482" w:rsidRPr="00837076" w:rsidRDefault="008E1482" w:rsidP="00837076">
    <w:pPr>
      <w:pStyle w:val="Hlavika"/>
      <w:pBdr>
        <w:bottom w:val="single" w:sz="4" w:space="1" w:color="999999"/>
      </w:pBdr>
      <w:rPr>
        <w:sz w:val="16"/>
        <w:szCs w:val="16"/>
      </w:rPr>
    </w:pPr>
    <w:r w:rsidRPr="00781B99">
      <w:rPr>
        <w:sz w:val="16"/>
        <w:szCs w:val="16"/>
      </w:rPr>
      <w:t xml:space="preserve">Verzia </w:t>
    </w:r>
    <w:r>
      <w:rPr>
        <w:sz w:val="16"/>
        <w:szCs w:val="16"/>
      </w:rPr>
      <w:t>1</w:t>
    </w:r>
    <w:r w:rsidRPr="00781B99">
      <w:rPr>
        <w:sz w:val="16"/>
        <w:szCs w:val="16"/>
      </w:rPr>
      <w:t>.0 | platná od</w:t>
    </w:r>
    <w:r>
      <w:rPr>
        <w:sz w:val="16"/>
        <w:szCs w:val="16"/>
      </w:rPr>
      <w:t xml:space="preserve"> XX.YY.2022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CF2"/>
    <w:multiLevelType w:val="hybridMultilevel"/>
    <w:tmpl w:val="D8E8F78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715F5D"/>
    <w:multiLevelType w:val="hybridMultilevel"/>
    <w:tmpl w:val="8B907E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C83759"/>
    <w:multiLevelType w:val="hybridMultilevel"/>
    <w:tmpl w:val="3F587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D67B9F"/>
    <w:multiLevelType w:val="hybridMultilevel"/>
    <w:tmpl w:val="F738AB8A"/>
    <w:lvl w:ilvl="0" w:tplc="4FBC5C44">
      <w:start w:val="1"/>
      <w:numFmt w:val="upperLetter"/>
      <w:lvlText w:val="%1."/>
      <w:lvlJc w:val="left"/>
      <w:pPr>
        <w:ind w:left="720" w:hanging="360"/>
      </w:pPr>
      <w:rPr>
        <w:rFonts w:asciiTheme="minorHAnsi" w:eastAsia="Times New Roman" w:hAnsiTheme="minorHAns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D10F4D"/>
    <w:multiLevelType w:val="hybridMultilevel"/>
    <w:tmpl w:val="79F89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C95DFD"/>
    <w:multiLevelType w:val="hybridMultilevel"/>
    <w:tmpl w:val="71125DEA"/>
    <w:lvl w:ilvl="0" w:tplc="46D82C06">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C6796"/>
    <w:multiLevelType w:val="hybridMultilevel"/>
    <w:tmpl w:val="46D4B3CE"/>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3600" w:hanging="360"/>
      </w:pPr>
      <w:rPr>
        <w:rFonts w:ascii="Wingdings" w:hAnsi="Wingdings" w:hint="default"/>
      </w:rPr>
    </w:lvl>
    <w:lvl w:ilvl="3" w:tplc="041B0001">
      <w:start w:val="1"/>
      <w:numFmt w:val="bullet"/>
      <w:lvlText w:val=""/>
      <w:lvlJc w:val="left"/>
      <w:pPr>
        <w:ind w:left="4320" w:hanging="360"/>
      </w:pPr>
      <w:rPr>
        <w:rFonts w:ascii="Symbol" w:hAnsi="Symbol" w:hint="default"/>
      </w:rPr>
    </w:lvl>
    <w:lvl w:ilvl="4" w:tplc="041B0003">
      <w:start w:val="1"/>
      <w:numFmt w:val="bullet"/>
      <w:lvlText w:val="o"/>
      <w:lvlJc w:val="left"/>
      <w:pPr>
        <w:ind w:left="5040" w:hanging="360"/>
      </w:pPr>
      <w:rPr>
        <w:rFonts w:ascii="Courier New" w:hAnsi="Courier New" w:cs="Courier New" w:hint="default"/>
      </w:rPr>
    </w:lvl>
    <w:lvl w:ilvl="5" w:tplc="041B0005">
      <w:start w:val="1"/>
      <w:numFmt w:val="bullet"/>
      <w:lvlText w:val=""/>
      <w:lvlJc w:val="left"/>
      <w:pPr>
        <w:ind w:left="5760" w:hanging="360"/>
      </w:pPr>
      <w:rPr>
        <w:rFonts w:ascii="Wingdings" w:hAnsi="Wingdings" w:hint="default"/>
      </w:rPr>
    </w:lvl>
    <w:lvl w:ilvl="6" w:tplc="041B0001">
      <w:start w:val="1"/>
      <w:numFmt w:val="bullet"/>
      <w:lvlText w:val=""/>
      <w:lvlJc w:val="left"/>
      <w:pPr>
        <w:ind w:left="6480" w:hanging="360"/>
      </w:pPr>
      <w:rPr>
        <w:rFonts w:ascii="Symbol" w:hAnsi="Symbol" w:hint="default"/>
      </w:rPr>
    </w:lvl>
    <w:lvl w:ilvl="7" w:tplc="041B0003">
      <w:start w:val="1"/>
      <w:numFmt w:val="bullet"/>
      <w:lvlText w:val="o"/>
      <w:lvlJc w:val="left"/>
      <w:pPr>
        <w:ind w:left="7200" w:hanging="360"/>
      </w:pPr>
      <w:rPr>
        <w:rFonts w:ascii="Courier New" w:hAnsi="Courier New" w:cs="Courier New" w:hint="default"/>
      </w:rPr>
    </w:lvl>
    <w:lvl w:ilvl="8" w:tplc="041B0005">
      <w:start w:val="1"/>
      <w:numFmt w:val="bullet"/>
      <w:lvlText w:val=""/>
      <w:lvlJc w:val="left"/>
      <w:pPr>
        <w:ind w:left="7920" w:hanging="360"/>
      </w:pPr>
      <w:rPr>
        <w:rFonts w:ascii="Wingdings" w:hAnsi="Wingdings" w:hint="default"/>
      </w:rPr>
    </w:lvl>
  </w:abstractNum>
  <w:abstractNum w:abstractNumId="7" w15:restartNumberingAfterBreak="0">
    <w:nsid w:val="1F123CD9"/>
    <w:multiLevelType w:val="hybridMultilevel"/>
    <w:tmpl w:val="3190A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A70B1F"/>
    <w:multiLevelType w:val="hybridMultilevel"/>
    <w:tmpl w:val="AB74F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3135B4"/>
    <w:multiLevelType w:val="multilevel"/>
    <w:tmpl w:val="D79E866C"/>
    <w:lvl w:ilvl="0">
      <w:start w:val="1"/>
      <w:numFmt w:val="decimal"/>
      <w:lvlText w:val="%1."/>
      <w:lvlJc w:val="left"/>
      <w:pPr>
        <w:ind w:left="720" w:hanging="360"/>
      </w:pPr>
      <w:rPr>
        <w:rFonts w:hint="default"/>
      </w:rPr>
    </w:lvl>
    <w:lvl w:ilvl="1">
      <w:start w:val="1"/>
      <w:numFmt w:val="decimal"/>
      <w:pStyle w:val="L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A275C6"/>
    <w:multiLevelType w:val="hybridMultilevel"/>
    <w:tmpl w:val="E5AEC5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9E15EE"/>
    <w:multiLevelType w:val="hybridMultilevel"/>
    <w:tmpl w:val="23607AE8"/>
    <w:lvl w:ilvl="0" w:tplc="A072D530">
      <w:start w:val="1"/>
      <w:numFmt w:val="decimal"/>
      <w:lvlText w:val="%1."/>
      <w:lvlJc w:val="left"/>
      <w:pPr>
        <w:ind w:left="720" w:hanging="360"/>
      </w:pPr>
    </w:lvl>
    <w:lvl w:ilvl="1" w:tplc="20D85FD0">
      <w:start w:val="1"/>
      <w:numFmt w:val="lowerLetter"/>
      <w:lvlText w:val="%2."/>
      <w:lvlJc w:val="left"/>
      <w:pPr>
        <w:ind w:left="1440" w:hanging="360"/>
      </w:pPr>
    </w:lvl>
    <w:lvl w:ilvl="2" w:tplc="3848994A">
      <w:start w:val="1"/>
      <w:numFmt w:val="lowerRoman"/>
      <w:lvlText w:val="%3."/>
      <w:lvlJc w:val="right"/>
      <w:pPr>
        <w:ind w:left="2160" w:hanging="180"/>
      </w:pPr>
    </w:lvl>
    <w:lvl w:ilvl="3" w:tplc="2AA20F02">
      <w:start w:val="1"/>
      <w:numFmt w:val="decimal"/>
      <w:lvlText w:val="%4."/>
      <w:lvlJc w:val="left"/>
      <w:pPr>
        <w:ind w:left="2880" w:hanging="360"/>
      </w:pPr>
    </w:lvl>
    <w:lvl w:ilvl="4" w:tplc="28324C0E">
      <w:start w:val="1"/>
      <w:numFmt w:val="lowerLetter"/>
      <w:lvlText w:val="%5."/>
      <w:lvlJc w:val="left"/>
      <w:pPr>
        <w:ind w:left="3600" w:hanging="360"/>
      </w:pPr>
    </w:lvl>
    <w:lvl w:ilvl="5" w:tplc="092C35BE">
      <w:start w:val="1"/>
      <w:numFmt w:val="lowerRoman"/>
      <w:lvlText w:val="%6."/>
      <w:lvlJc w:val="right"/>
      <w:pPr>
        <w:ind w:left="4320" w:hanging="180"/>
      </w:pPr>
    </w:lvl>
    <w:lvl w:ilvl="6" w:tplc="306C2DA6">
      <w:start w:val="1"/>
      <w:numFmt w:val="decimal"/>
      <w:lvlText w:val="%7."/>
      <w:lvlJc w:val="left"/>
      <w:pPr>
        <w:ind w:left="5040" w:hanging="360"/>
      </w:pPr>
    </w:lvl>
    <w:lvl w:ilvl="7" w:tplc="AD866242">
      <w:start w:val="1"/>
      <w:numFmt w:val="lowerLetter"/>
      <w:lvlText w:val="%8."/>
      <w:lvlJc w:val="left"/>
      <w:pPr>
        <w:ind w:left="5760" w:hanging="360"/>
      </w:pPr>
    </w:lvl>
    <w:lvl w:ilvl="8" w:tplc="E948226A">
      <w:start w:val="1"/>
      <w:numFmt w:val="lowerRoman"/>
      <w:lvlText w:val="%9."/>
      <w:lvlJc w:val="right"/>
      <w:pPr>
        <w:ind w:left="6480" w:hanging="180"/>
      </w:pPr>
    </w:lvl>
  </w:abstractNum>
  <w:abstractNum w:abstractNumId="12" w15:restartNumberingAfterBreak="0">
    <w:nsid w:val="2C922AA7"/>
    <w:multiLevelType w:val="hybridMultilevel"/>
    <w:tmpl w:val="F89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C64"/>
    <w:multiLevelType w:val="hybridMultilevel"/>
    <w:tmpl w:val="6CB4CAB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61160A5"/>
    <w:multiLevelType w:val="hybridMultilevel"/>
    <w:tmpl w:val="DE0C2E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6D2619"/>
    <w:multiLevelType w:val="hybridMultilevel"/>
    <w:tmpl w:val="DE841F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7C266D"/>
    <w:multiLevelType w:val="multilevel"/>
    <w:tmpl w:val="EC10CF70"/>
    <w:lvl w:ilvl="0">
      <w:start w:val="1"/>
      <w:numFmt w:val="decimal"/>
      <w:lvlText w:val="%1."/>
      <w:lvlJc w:val="left"/>
      <w:pPr>
        <w:ind w:left="720" w:hanging="360"/>
      </w:pPr>
    </w:lvl>
    <w:lvl w:ilvl="1">
      <w:start w:val="2"/>
      <w:numFmt w:val="decimal"/>
      <w:isLgl/>
      <w:lvlText w:val="%1.%2"/>
      <w:lvlJc w:val="left"/>
      <w:pPr>
        <w:ind w:left="1545" w:hanging="1185"/>
      </w:pPr>
      <w:rPr>
        <w:rFonts w:hint="default"/>
      </w:rPr>
    </w:lvl>
    <w:lvl w:ilvl="2">
      <w:start w:val="1"/>
      <w:numFmt w:val="decimal"/>
      <w:isLgl/>
      <w:lvlText w:val="%1.%2.%3"/>
      <w:lvlJc w:val="left"/>
      <w:pPr>
        <w:ind w:left="1545" w:hanging="1185"/>
      </w:pPr>
      <w:rPr>
        <w:rFonts w:hint="default"/>
      </w:rPr>
    </w:lvl>
    <w:lvl w:ilvl="3">
      <w:start w:val="1"/>
      <w:numFmt w:val="decimal"/>
      <w:isLgl/>
      <w:lvlText w:val="%1.%2.%3.%4"/>
      <w:lvlJc w:val="left"/>
      <w:pPr>
        <w:ind w:left="1545" w:hanging="1185"/>
      </w:pPr>
      <w:rPr>
        <w:rFonts w:hint="default"/>
      </w:rPr>
    </w:lvl>
    <w:lvl w:ilvl="4">
      <w:start w:val="1"/>
      <w:numFmt w:val="decimal"/>
      <w:isLgl/>
      <w:lvlText w:val="%1.%2.%3.%4.%5"/>
      <w:lvlJc w:val="left"/>
      <w:pPr>
        <w:ind w:left="1545" w:hanging="1185"/>
      </w:pPr>
      <w:rPr>
        <w:rFonts w:hint="default"/>
      </w:rPr>
    </w:lvl>
    <w:lvl w:ilvl="5">
      <w:start w:val="1"/>
      <w:numFmt w:val="decimal"/>
      <w:isLgl/>
      <w:lvlText w:val="%1.%2.%3.%4.%5.%6"/>
      <w:lvlJc w:val="left"/>
      <w:pPr>
        <w:ind w:left="1545" w:hanging="1185"/>
      </w:pPr>
      <w:rPr>
        <w:rFonts w:hint="default"/>
      </w:rPr>
    </w:lvl>
    <w:lvl w:ilvl="6">
      <w:start w:val="1"/>
      <w:numFmt w:val="decimal"/>
      <w:isLgl/>
      <w:lvlText w:val="%1.%2.%3.%4.%5.%6.%7"/>
      <w:lvlJc w:val="left"/>
      <w:pPr>
        <w:ind w:left="1545" w:hanging="1185"/>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C760BC"/>
    <w:multiLevelType w:val="hybridMultilevel"/>
    <w:tmpl w:val="B56465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F717F"/>
    <w:multiLevelType w:val="hybridMultilevel"/>
    <w:tmpl w:val="ECF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958B3"/>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37D5384"/>
    <w:multiLevelType w:val="hybridMultilevel"/>
    <w:tmpl w:val="48AC3CC4"/>
    <w:lvl w:ilvl="0" w:tplc="8B745006">
      <w:start w:val="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49129A2"/>
    <w:multiLevelType w:val="hybridMultilevel"/>
    <w:tmpl w:val="9B78C1E8"/>
    <w:lvl w:ilvl="0" w:tplc="5BFEB06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E218F7"/>
    <w:multiLevelType w:val="hybridMultilevel"/>
    <w:tmpl w:val="03E839E8"/>
    <w:lvl w:ilvl="0" w:tplc="4FBC5C44">
      <w:start w:val="1"/>
      <w:numFmt w:val="upperLetter"/>
      <w:lvlText w:val="%1."/>
      <w:lvlJc w:val="left"/>
      <w:pPr>
        <w:ind w:left="720" w:hanging="360"/>
      </w:pPr>
      <w:rPr>
        <w:rFonts w:asciiTheme="minorHAnsi" w:eastAsia="Times New Roman" w:hAnsiTheme="minorHAns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D02C39"/>
    <w:multiLevelType w:val="hybridMultilevel"/>
    <w:tmpl w:val="9FB2F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A1253"/>
    <w:multiLevelType w:val="hybridMultilevel"/>
    <w:tmpl w:val="56F45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870B0F"/>
    <w:multiLevelType w:val="hybridMultilevel"/>
    <w:tmpl w:val="172AE4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F27E7D"/>
    <w:multiLevelType w:val="hybridMultilevel"/>
    <w:tmpl w:val="C7E2A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F5427A"/>
    <w:multiLevelType w:val="multilevel"/>
    <w:tmpl w:val="F08E3F0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45D3714"/>
    <w:multiLevelType w:val="hybridMultilevel"/>
    <w:tmpl w:val="73307C7E"/>
    <w:lvl w:ilvl="0" w:tplc="D1B8F610">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7552A31"/>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859"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5F9A58C2"/>
    <w:multiLevelType w:val="hybridMultilevel"/>
    <w:tmpl w:val="9BE08906"/>
    <w:lvl w:ilvl="0" w:tplc="37ECE422">
      <w:start w:val="4"/>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36C32"/>
    <w:multiLevelType w:val="hybridMultilevel"/>
    <w:tmpl w:val="66A2CCF8"/>
    <w:lvl w:ilvl="0" w:tplc="FFFFFFFF">
      <w:start w:val="1"/>
      <w:numFmt w:val="bullet"/>
      <w:pStyle w:val="06BulletHeading1"/>
      <w:lvlText w:val=""/>
      <w:lvlJc w:val="left"/>
      <w:pPr>
        <w:ind w:left="360" w:hanging="360"/>
      </w:pPr>
      <w:rPr>
        <w:rFonts w:ascii="Wingdings" w:hAnsi="Wingdings" w:hint="default"/>
        <w:color w:val="auto"/>
      </w:rPr>
    </w:lvl>
    <w:lvl w:ilvl="1" w:tplc="041B0019">
      <w:start w:val="1"/>
      <w:numFmt w:val="bullet"/>
      <w:lvlText w:val="–"/>
      <w:lvlJc w:val="left"/>
      <w:pPr>
        <w:ind w:left="1440" w:hanging="360"/>
      </w:pPr>
      <w:rPr>
        <w:rFonts w:ascii="Arial" w:hAnsi="Arial" w:hint="default"/>
        <w:color w:val="17365D"/>
        <w:sz w:val="18"/>
      </w:rPr>
    </w:lvl>
    <w:lvl w:ilvl="2" w:tplc="041B001B">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2" w15:restartNumberingAfterBreak="0">
    <w:nsid w:val="61A65EBE"/>
    <w:multiLevelType w:val="hybridMultilevel"/>
    <w:tmpl w:val="DE841F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5F0BF4"/>
    <w:multiLevelType w:val="hybridMultilevel"/>
    <w:tmpl w:val="6A9ECAB6"/>
    <w:lvl w:ilvl="0" w:tplc="32AC3E5A">
      <w:start w:val="1"/>
      <w:numFmt w:val="decimal"/>
      <w:lvlText w:val="%1."/>
      <w:lvlJc w:val="left"/>
      <w:pPr>
        <w:ind w:left="768" w:hanging="360"/>
      </w:pPr>
      <w:rPr>
        <w:b w:val="0"/>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34" w15:restartNumberingAfterBreak="0">
    <w:nsid w:val="63C70648"/>
    <w:multiLevelType w:val="hybridMultilevel"/>
    <w:tmpl w:val="C4A81CA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61C1D71"/>
    <w:multiLevelType w:val="hybridMultilevel"/>
    <w:tmpl w:val="4538D064"/>
    <w:lvl w:ilvl="0" w:tplc="4FBC5C44">
      <w:start w:val="1"/>
      <w:numFmt w:val="upperLetter"/>
      <w:lvlText w:val="%1."/>
      <w:lvlJc w:val="left"/>
      <w:pPr>
        <w:ind w:left="720" w:hanging="360"/>
      </w:pPr>
      <w:rPr>
        <w:rFonts w:asciiTheme="minorHAnsi" w:eastAsia="Times New Roman" w:hAnsiTheme="minorHAnsi" w:cs="Times New Roman"/>
      </w:rPr>
    </w:lvl>
    <w:lvl w:ilvl="1" w:tplc="12A23332">
      <w:start w:val="1"/>
      <w:numFmt w:val="lowerLetter"/>
      <w:lvlText w:val="%2)"/>
      <w:lvlJc w:val="left"/>
      <w:pPr>
        <w:ind w:left="1230" w:hanging="15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69F415C"/>
    <w:multiLevelType w:val="hybridMultilevel"/>
    <w:tmpl w:val="73202E42"/>
    <w:lvl w:ilvl="0" w:tplc="EDC42DA4">
      <w:start w:val="1"/>
      <w:numFmt w:val="decimal"/>
      <w:lvlText w:val="%1."/>
      <w:lvlJc w:val="left"/>
      <w:pPr>
        <w:ind w:left="720" w:hanging="360"/>
      </w:pPr>
    </w:lvl>
    <w:lvl w:ilvl="1" w:tplc="3CDAD5B2">
      <w:start w:val="1"/>
      <w:numFmt w:val="lowerLetter"/>
      <w:lvlText w:val="%2."/>
      <w:lvlJc w:val="left"/>
      <w:pPr>
        <w:ind w:left="1440" w:hanging="360"/>
      </w:pPr>
    </w:lvl>
    <w:lvl w:ilvl="2" w:tplc="C004F4E2">
      <w:start w:val="1"/>
      <w:numFmt w:val="lowerRoman"/>
      <w:lvlText w:val="%3."/>
      <w:lvlJc w:val="right"/>
      <w:pPr>
        <w:ind w:left="2160" w:hanging="180"/>
      </w:pPr>
    </w:lvl>
    <w:lvl w:ilvl="3" w:tplc="4672E028">
      <w:start w:val="1"/>
      <w:numFmt w:val="decimal"/>
      <w:lvlText w:val="%4."/>
      <w:lvlJc w:val="left"/>
      <w:pPr>
        <w:ind w:left="2880" w:hanging="360"/>
      </w:pPr>
    </w:lvl>
    <w:lvl w:ilvl="4" w:tplc="01B6F6D8">
      <w:start w:val="1"/>
      <w:numFmt w:val="lowerLetter"/>
      <w:lvlText w:val="%5."/>
      <w:lvlJc w:val="left"/>
      <w:pPr>
        <w:ind w:left="3600" w:hanging="360"/>
      </w:pPr>
    </w:lvl>
    <w:lvl w:ilvl="5" w:tplc="509275B2">
      <w:start w:val="1"/>
      <w:numFmt w:val="lowerRoman"/>
      <w:lvlText w:val="%6."/>
      <w:lvlJc w:val="right"/>
      <w:pPr>
        <w:ind w:left="4320" w:hanging="180"/>
      </w:pPr>
    </w:lvl>
    <w:lvl w:ilvl="6" w:tplc="A43643EE">
      <w:start w:val="1"/>
      <w:numFmt w:val="decimal"/>
      <w:lvlText w:val="%7."/>
      <w:lvlJc w:val="left"/>
      <w:pPr>
        <w:ind w:left="5040" w:hanging="360"/>
      </w:pPr>
    </w:lvl>
    <w:lvl w:ilvl="7" w:tplc="4E0EC18C">
      <w:start w:val="1"/>
      <w:numFmt w:val="lowerLetter"/>
      <w:lvlText w:val="%8."/>
      <w:lvlJc w:val="left"/>
      <w:pPr>
        <w:ind w:left="5760" w:hanging="360"/>
      </w:pPr>
    </w:lvl>
    <w:lvl w:ilvl="8" w:tplc="AABA5740">
      <w:start w:val="1"/>
      <w:numFmt w:val="lowerRoman"/>
      <w:lvlText w:val="%9."/>
      <w:lvlJc w:val="right"/>
      <w:pPr>
        <w:ind w:left="6480" w:hanging="180"/>
      </w:pPr>
    </w:lvl>
  </w:abstractNum>
  <w:abstractNum w:abstractNumId="37" w15:restartNumberingAfterBreak="0">
    <w:nsid w:val="6DC20427"/>
    <w:multiLevelType w:val="hybridMultilevel"/>
    <w:tmpl w:val="DC8C5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28056F1"/>
    <w:multiLevelType w:val="hybridMultilevel"/>
    <w:tmpl w:val="B56465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9533B5"/>
    <w:multiLevelType w:val="hybridMultilevel"/>
    <w:tmpl w:val="B0D09AC4"/>
    <w:lvl w:ilvl="0" w:tplc="041B0017">
      <w:start w:val="1"/>
      <w:numFmt w:val="lowerLetter"/>
      <w:lvlText w:val="%1)"/>
      <w:lvlJc w:val="left"/>
      <w:pPr>
        <w:ind w:left="1876" w:hanging="360"/>
      </w:pPr>
      <w:rPr>
        <w:rFonts w:cs="Times New Roman" w:hint="default"/>
      </w:rPr>
    </w:lvl>
    <w:lvl w:ilvl="1" w:tplc="041B0003">
      <w:start w:val="1"/>
      <w:numFmt w:val="bullet"/>
      <w:lvlText w:val="o"/>
      <w:lvlJc w:val="left"/>
      <w:pPr>
        <w:ind w:left="2596" w:hanging="360"/>
      </w:pPr>
      <w:rPr>
        <w:rFonts w:ascii="Courier New" w:hAnsi="Courier New" w:hint="default"/>
      </w:rPr>
    </w:lvl>
    <w:lvl w:ilvl="2" w:tplc="041B0005">
      <w:start w:val="1"/>
      <w:numFmt w:val="bullet"/>
      <w:lvlText w:val=""/>
      <w:lvlJc w:val="left"/>
      <w:pPr>
        <w:ind w:left="3316" w:hanging="360"/>
      </w:pPr>
      <w:rPr>
        <w:rFonts w:ascii="Wingdings" w:hAnsi="Wingdings" w:hint="default"/>
      </w:rPr>
    </w:lvl>
    <w:lvl w:ilvl="3" w:tplc="041B0001" w:tentative="1">
      <w:start w:val="1"/>
      <w:numFmt w:val="bullet"/>
      <w:lvlText w:val=""/>
      <w:lvlJc w:val="left"/>
      <w:pPr>
        <w:ind w:left="4036" w:hanging="360"/>
      </w:pPr>
      <w:rPr>
        <w:rFonts w:ascii="Symbol" w:hAnsi="Symbol" w:hint="default"/>
      </w:rPr>
    </w:lvl>
    <w:lvl w:ilvl="4" w:tplc="041B0003" w:tentative="1">
      <w:start w:val="1"/>
      <w:numFmt w:val="bullet"/>
      <w:lvlText w:val="o"/>
      <w:lvlJc w:val="left"/>
      <w:pPr>
        <w:ind w:left="4756" w:hanging="360"/>
      </w:pPr>
      <w:rPr>
        <w:rFonts w:ascii="Courier New" w:hAnsi="Courier New" w:hint="default"/>
      </w:rPr>
    </w:lvl>
    <w:lvl w:ilvl="5" w:tplc="041B0005" w:tentative="1">
      <w:start w:val="1"/>
      <w:numFmt w:val="bullet"/>
      <w:lvlText w:val=""/>
      <w:lvlJc w:val="left"/>
      <w:pPr>
        <w:ind w:left="5476" w:hanging="360"/>
      </w:pPr>
      <w:rPr>
        <w:rFonts w:ascii="Wingdings" w:hAnsi="Wingdings" w:hint="default"/>
      </w:rPr>
    </w:lvl>
    <w:lvl w:ilvl="6" w:tplc="041B0001" w:tentative="1">
      <w:start w:val="1"/>
      <w:numFmt w:val="bullet"/>
      <w:lvlText w:val=""/>
      <w:lvlJc w:val="left"/>
      <w:pPr>
        <w:ind w:left="6196" w:hanging="360"/>
      </w:pPr>
      <w:rPr>
        <w:rFonts w:ascii="Symbol" w:hAnsi="Symbol" w:hint="default"/>
      </w:rPr>
    </w:lvl>
    <w:lvl w:ilvl="7" w:tplc="041B0003" w:tentative="1">
      <w:start w:val="1"/>
      <w:numFmt w:val="bullet"/>
      <w:lvlText w:val="o"/>
      <w:lvlJc w:val="left"/>
      <w:pPr>
        <w:ind w:left="6916" w:hanging="360"/>
      </w:pPr>
      <w:rPr>
        <w:rFonts w:ascii="Courier New" w:hAnsi="Courier New" w:hint="default"/>
      </w:rPr>
    </w:lvl>
    <w:lvl w:ilvl="8" w:tplc="041B0005" w:tentative="1">
      <w:start w:val="1"/>
      <w:numFmt w:val="bullet"/>
      <w:lvlText w:val=""/>
      <w:lvlJc w:val="left"/>
      <w:pPr>
        <w:ind w:left="7636" w:hanging="360"/>
      </w:pPr>
      <w:rPr>
        <w:rFonts w:ascii="Wingdings" w:hAnsi="Wingdings" w:hint="default"/>
      </w:rPr>
    </w:lvl>
  </w:abstractNum>
  <w:abstractNum w:abstractNumId="40" w15:restartNumberingAfterBreak="0">
    <w:nsid w:val="7CF81B5B"/>
    <w:multiLevelType w:val="hybridMultilevel"/>
    <w:tmpl w:val="F2DA4248"/>
    <w:lvl w:ilvl="0" w:tplc="9D8A56B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E1A77C7"/>
    <w:multiLevelType w:val="hybridMultilevel"/>
    <w:tmpl w:val="B768898C"/>
    <w:lvl w:ilvl="0" w:tplc="041B000F">
      <w:start w:val="1"/>
      <w:numFmt w:val="decimal"/>
      <w:lvlText w:val="%1."/>
      <w:lvlJc w:val="left"/>
      <w:pPr>
        <w:ind w:left="502"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9"/>
  </w:num>
  <w:num w:numId="2">
    <w:abstractNumId w:val="3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12"/>
  </w:num>
  <w:num w:numId="7">
    <w:abstractNumId w:val="13"/>
  </w:num>
  <w:num w:numId="8">
    <w:abstractNumId w:val="18"/>
  </w:num>
  <w:num w:numId="9">
    <w:abstractNumId w:val="30"/>
  </w:num>
  <w:num w:numId="10">
    <w:abstractNumId w:val="1"/>
  </w:num>
  <w:num w:numId="11">
    <w:abstractNumId w:val="22"/>
  </w:num>
  <w:num w:numId="12">
    <w:abstractNumId w:val="35"/>
  </w:num>
  <w:num w:numId="13">
    <w:abstractNumId w:val="2"/>
  </w:num>
  <w:num w:numId="14">
    <w:abstractNumId w:val="8"/>
  </w:num>
  <w:num w:numId="15">
    <w:abstractNumId w:val="39"/>
  </w:num>
  <w:num w:numId="16">
    <w:abstractNumId w:val="3"/>
  </w:num>
  <w:num w:numId="17">
    <w:abstractNumId w:val="3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36"/>
  </w:num>
  <w:num w:numId="22">
    <w:abstractNumId w:val="40"/>
  </w:num>
  <w:num w:numId="23">
    <w:abstractNumId w:val="5"/>
  </w:num>
  <w:num w:numId="24">
    <w:abstractNumId w:val="37"/>
  </w:num>
  <w:num w:numId="25">
    <w:abstractNumId w:val="27"/>
  </w:num>
  <w:num w:numId="26">
    <w:abstractNumId w:val="24"/>
  </w:num>
  <w:num w:numId="27">
    <w:abstractNumId w:val="7"/>
  </w:num>
  <w:num w:numId="28">
    <w:abstractNumId w:val="20"/>
  </w:num>
  <w:num w:numId="29">
    <w:abstractNumId w:val="0"/>
  </w:num>
  <w:num w:numId="30">
    <w:abstractNumId w:val="11"/>
  </w:num>
  <w:num w:numId="31">
    <w:abstractNumId w:val="25"/>
  </w:num>
  <w:num w:numId="32">
    <w:abstractNumId w:val="21"/>
  </w:num>
  <w:num w:numId="33">
    <w:abstractNumId w:val="17"/>
  </w:num>
  <w:num w:numId="34">
    <w:abstractNumId w:val="38"/>
  </w:num>
  <w:num w:numId="35">
    <w:abstractNumId w:val="6"/>
  </w:num>
  <w:num w:numId="36">
    <w:abstractNumId w:val="10"/>
  </w:num>
  <w:num w:numId="37">
    <w:abstractNumId w:val="32"/>
  </w:num>
  <w:num w:numId="38">
    <w:abstractNumId w:val="15"/>
  </w:num>
  <w:num w:numId="39">
    <w:abstractNumId w:val="28"/>
  </w:num>
  <w:num w:numId="40">
    <w:abstractNumId w:val="26"/>
  </w:num>
  <w:num w:numId="41">
    <w:abstractNumId w:val="4"/>
  </w:num>
  <w:num w:numId="42">
    <w:abstractNumId w:val="23"/>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defaultTabStop w:val="708"/>
  <w:hyphenationZone w:val="425"/>
  <w:drawingGridHorizontalSpacing w:val="100"/>
  <w:displayHorizontalDrawingGridEvery w:val="2"/>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49"/>
    <w:rsid w:val="00001395"/>
    <w:rsid w:val="00001BB1"/>
    <w:rsid w:val="0000236F"/>
    <w:rsid w:val="0000328A"/>
    <w:rsid w:val="0000369B"/>
    <w:rsid w:val="0000531C"/>
    <w:rsid w:val="0000594C"/>
    <w:rsid w:val="00005EB9"/>
    <w:rsid w:val="000077BF"/>
    <w:rsid w:val="000113B2"/>
    <w:rsid w:val="0001317B"/>
    <w:rsid w:val="000139ED"/>
    <w:rsid w:val="00015BC2"/>
    <w:rsid w:val="00016185"/>
    <w:rsid w:val="00016554"/>
    <w:rsid w:val="00017884"/>
    <w:rsid w:val="00017AE2"/>
    <w:rsid w:val="00017ED7"/>
    <w:rsid w:val="0002023E"/>
    <w:rsid w:val="00023860"/>
    <w:rsid w:val="00023E75"/>
    <w:rsid w:val="000247C7"/>
    <w:rsid w:val="000256C8"/>
    <w:rsid w:val="0002733D"/>
    <w:rsid w:val="00027DE2"/>
    <w:rsid w:val="00030DE7"/>
    <w:rsid w:val="0003112B"/>
    <w:rsid w:val="00036490"/>
    <w:rsid w:val="00037D94"/>
    <w:rsid w:val="00040BC9"/>
    <w:rsid w:val="00040F93"/>
    <w:rsid w:val="000413DB"/>
    <w:rsid w:val="000420EB"/>
    <w:rsid w:val="000426D2"/>
    <w:rsid w:val="00042B99"/>
    <w:rsid w:val="0004485F"/>
    <w:rsid w:val="000448DB"/>
    <w:rsid w:val="0004703C"/>
    <w:rsid w:val="00047676"/>
    <w:rsid w:val="00047D46"/>
    <w:rsid w:val="00050319"/>
    <w:rsid w:val="00050CD3"/>
    <w:rsid w:val="00051908"/>
    <w:rsid w:val="00052C40"/>
    <w:rsid w:val="000532D8"/>
    <w:rsid w:val="00053306"/>
    <w:rsid w:val="000541AC"/>
    <w:rsid w:val="00054CDA"/>
    <w:rsid w:val="000553CB"/>
    <w:rsid w:val="00056CA7"/>
    <w:rsid w:val="000573B4"/>
    <w:rsid w:val="000573BD"/>
    <w:rsid w:val="00061BEF"/>
    <w:rsid w:val="00062F6C"/>
    <w:rsid w:val="000637FE"/>
    <w:rsid w:val="00064040"/>
    <w:rsid w:val="000668CC"/>
    <w:rsid w:val="00070DA5"/>
    <w:rsid w:val="00071E3D"/>
    <w:rsid w:val="00072074"/>
    <w:rsid w:val="00072544"/>
    <w:rsid w:val="00072D5C"/>
    <w:rsid w:val="00073278"/>
    <w:rsid w:val="00073F71"/>
    <w:rsid w:val="00074C94"/>
    <w:rsid w:val="0007734D"/>
    <w:rsid w:val="00077EBB"/>
    <w:rsid w:val="00077EE2"/>
    <w:rsid w:val="0008029F"/>
    <w:rsid w:val="000821C6"/>
    <w:rsid w:val="000836B5"/>
    <w:rsid w:val="00083705"/>
    <w:rsid w:val="00084B72"/>
    <w:rsid w:val="000859FB"/>
    <w:rsid w:val="00085D12"/>
    <w:rsid w:val="00086900"/>
    <w:rsid w:val="00087257"/>
    <w:rsid w:val="00090FBE"/>
    <w:rsid w:val="000919C4"/>
    <w:rsid w:val="00092550"/>
    <w:rsid w:val="00093948"/>
    <w:rsid w:val="00094438"/>
    <w:rsid w:val="00096086"/>
    <w:rsid w:val="000A3022"/>
    <w:rsid w:val="000A309F"/>
    <w:rsid w:val="000A35E2"/>
    <w:rsid w:val="000A3F62"/>
    <w:rsid w:val="000A554E"/>
    <w:rsid w:val="000A75D0"/>
    <w:rsid w:val="000B2182"/>
    <w:rsid w:val="000B236E"/>
    <w:rsid w:val="000B2C86"/>
    <w:rsid w:val="000B2DA8"/>
    <w:rsid w:val="000B3293"/>
    <w:rsid w:val="000B375F"/>
    <w:rsid w:val="000B3C1C"/>
    <w:rsid w:val="000B3F48"/>
    <w:rsid w:val="000B4FEF"/>
    <w:rsid w:val="000B50A8"/>
    <w:rsid w:val="000B50E5"/>
    <w:rsid w:val="000B76C4"/>
    <w:rsid w:val="000B78EC"/>
    <w:rsid w:val="000C067B"/>
    <w:rsid w:val="000C27CD"/>
    <w:rsid w:val="000C2A98"/>
    <w:rsid w:val="000C2E39"/>
    <w:rsid w:val="000C486B"/>
    <w:rsid w:val="000C498B"/>
    <w:rsid w:val="000C4AC2"/>
    <w:rsid w:val="000C4C5E"/>
    <w:rsid w:val="000C4D34"/>
    <w:rsid w:val="000C57BE"/>
    <w:rsid w:val="000C5A95"/>
    <w:rsid w:val="000C73E6"/>
    <w:rsid w:val="000D086B"/>
    <w:rsid w:val="000D3126"/>
    <w:rsid w:val="000D32F6"/>
    <w:rsid w:val="000D33E5"/>
    <w:rsid w:val="000D3640"/>
    <w:rsid w:val="000D4A73"/>
    <w:rsid w:val="000D4BFE"/>
    <w:rsid w:val="000D62B6"/>
    <w:rsid w:val="000D6456"/>
    <w:rsid w:val="000D772B"/>
    <w:rsid w:val="000E0006"/>
    <w:rsid w:val="000E0782"/>
    <w:rsid w:val="000E0995"/>
    <w:rsid w:val="000E30E7"/>
    <w:rsid w:val="000E4706"/>
    <w:rsid w:val="000E4F3D"/>
    <w:rsid w:val="000E55F1"/>
    <w:rsid w:val="000E7EAE"/>
    <w:rsid w:val="000E7F0D"/>
    <w:rsid w:val="000F14B4"/>
    <w:rsid w:val="000F1955"/>
    <w:rsid w:val="000F1993"/>
    <w:rsid w:val="000F2257"/>
    <w:rsid w:val="000F3424"/>
    <w:rsid w:val="000F4F8D"/>
    <w:rsid w:val="000F742D"/>
    <w:rsid w:val="00100F74"/>
    <w:rsid w:val="00101436"/>
    <w:rsid w:val="0010152D"/>
    <w:rsid w:val="00101575"/>
    <w:rsid w:val="001017FE"/>
    <w:rsid w:val="00103996"/>
    <w:rsid w:val="0010499E"/>
    <w:rsid w:val="001049AA"/>
    <w:rsid w:val="00104FA1"/>
    <w:rsid w:val="00104FDC"/>
    <w:rsid w:val="00105ABA"/>
    <w:rsid w:val="00106E1E"/>
    <w:rsid w:val="00107C70"/>
    <w:rsid w:val="00107D75"/>
    <w:rsid w:val="0011059F"/>
    <w:rsid w:val="001105B5"/>
    <w:rsid w:val="001112B8"/>
    <w:rsid w:val="001114BB"/>
    <w:rsid w:val="001129B2"/>
    <w:rsid w:val="0011442A"/>
    <w:rsid w:val="0011657B"/>
    <w:rsid w:val="00116766"/>
    <w:rsid w:val="00116FE8"/>
    <w:rsid w:val="001206C4"/>
    <w:rsid w:val="001220A6"/>
    <w:rsid w:val="001239D5"/>
    <w:rsid w:val="00126DDE"/>
    <w:rsid w:val="00127747"/>
    <w:rsid w:val="00127CB6"/>
    <w:rsid w:val="00127CCE"/>
    <w:rsid w:val="0013035C"/>
    <w:rsid w:val="00131C37"/>
    <w:rsid w:val="001330BA"/>
    <w:rsid w:val="00134C0C"/>
    <w:rsid w:val="001363E4"/>
    <w:rsid w:val="0013690D"/>
    <w:rsid w:val="001377C4"/>
    <w:rsid w:val="00137D36"/>
    <w:rsid w:val="00140F64"/>
    <w:rsid w:val="001411C3"/>
    <w:rsid w:val="00141ADA"/>
    <w:rsid w:val="00141D7F"/>
    <w:rsid w:val="001421B8"/>
    <w:rsid w:val="0014308F"/>
    <w:rsid w:val="0014394F"/>
    <w:rsid w:val="00143EBF"/>
    <w:rsid w:val="0014447F"/>
    <w:rsid w:val="00144735"/>
    <w:rsid w:val="001457A8"/>
    <w:rsid w:val="00146C23"/>
    <w:rsid w:val="00146E9C"/>
    <w:rsid w:val="00151195"/>
    <w:rsid w:val="0015154F"/>
    <w:rsid w:val="00151BE1"/>
    <w:rsid w:val="00152306"/>
    <w:rsid w:val="0015291C"/>
    <w:rsid w:val="0015322B"/>
    <w:rsid w:val="00154DCE"/>
    <w:rsid w:val="0015554A"/>
    <w:rsid w:val="00155A56"/>
    <w:rsid w:val="00155A7E"/>
    <w:rsid w:val="00155F8F"/>
    <w:rsid w:val="00160406"/>
    <w:rsid w:val="00161D47"/>
    <w:rsid w:val="0016288D"/>
    <w:rsid w:val="00162E4C"/>
    <w:rsid w:val="00163197"/>
    <w:rsid w:val="00164574"/>
    <w:rsid w:val="00164752"/>
    <w:rsid w:val="001649B3"/>
    <w:rsid w:val="00165A0A"/>
    <w:rsid w:val="00166B9E"/>
    <w:rsid w:val="00166E9F"/>
    <w:rsid w:val="001677E8"/>
    <w:rsid w:val="00170658"/>
    <w:rsid w:val="00171283"/>
    <w:rsid w:val="00171568"/>
    <w:rsid w:val="00173999"/>
    <w:rsid w:val="0017485E"/>
    <w:rsid w:val="00175B7D"/>
    <w:rsid w:val="001763F4"/>
    <w:rsid w:val="0017771C"/>
    <w:rsid w:val="001777B2"/>
    <w:rsid w:val="00177860"/>
    <w:rsid w:val="00177932"/>
    <w:rsid w:val="00177B3D"/>
    <w:rsid w:val="00177F28"/>
    <w:rsid w:val="00177F42"/>
    <w:rsid w:val="001806E3"/>
    <w:rsid w:val="00180D8E"/>
    <w:rsid w:val="00181B4F"/>
    <w:rsid w:val="00181B7C"/>
    <w:rsid w:val="00182B6E"/>
    <w:rsid w:val="00182C96"/>
    <w:rsid w:val="00184A80"/>
    <w:rsid w:val="001853D2"/>
    <w:rsid w:val="0018706D"/>
    <w:rsid w:val="00187E66"/>
    <w:rsid w:val="00190638"/>
    <w:rsid w:val="001906A5"/>
    <w:rsid w:val="001908D5"/>
    <w:rsid w:val="00190BB2"/>
    <w:rsid w:val="00192EB4"/>
    <w:rsid w:val="001944C7"/>
    <w:rsid w:val="00195D9E"/>
    <w:rsid w:val="00195EA1"/>
    <w:rsid w:val="001A03B5"/>
    <w:rsid w:val="001A15C5"/>
    <w:rsid w:val="001A220E"/>
    <w:rsid w:val="001A264D"/>
    <w:rsid w:val="001A2C4F"/>
    <w:rsid w:val="001A381A"/>
    <w:rsid w:val="001A3C16"/>
    <w:rsid w:val="001A3E0B"/>
    <w:rsid w:val="001A3EDE"/>
    <w:rsid w:val="001A3F6A"/>
    <w:rsid w:val="001A40EF"/>
    <w:rsid w:val="001A4D92"/>
    <w:rsid w:val="001A54B0"/>
    <w:rsid w:val="001A555F"/>
    <w:rsid w:val="001A6807"/>
    <w:rsid w:val="001B1888"/>
    <w:rsid w:val="001B1A29"/>
    <w:rsid w:val="001B1DE5"/>
    <w:rsid w:val="001B1E38"/>
    <w:rsid w:val="001B24C4"/>
    <w:rsid w:val="001B2BB8"/>
    <w:rsid w:val="001B2C36"/>
    <w:rsid w:val="001B3545"/>
    <w:rsid w:val="001B459F"/>
    <w:rsid w:val="001B5681"/>
    <w:rsid w:val="001B5DD7"/>
    <w:rsid w:val="001B688A"/>
    <w:rsid w:val="001B6ABF"/>
    <w:rsid w:val="001B70F6"/>
    <w:rsid w:val="001C134C"/>
    <w:rsid w:val="001C1FE4"/>
    <w:rsid w:val="001C2666"/>
    <w:rsid w:val="001C2F41"/>
    <w:rsid w:val="001C2F56"/>
    <w:rsid w:val="001C3663"/>
    <w:rsid w:val="001C3BDD"/>
    <w:rsid w:val="001C44F9"/>
    <w:rsid w:val="001C5C5F"/>
    <w:rsid w:val="001C6353"/>
    <w:rsid w:val="001C6C09"/>
    <w:rsid w:val="001C717A"/>
    <w:rsid w:val="001C76D7"/>
    <w:rsid w:val="001C79FC"/>
    <w:rsid w:val="001D09E0"/>
    <w:rsid w:val="001D29F3"/>
    <w:rsid w:val="001D2E72"/>
    <w:rsid w:val="001D4BEE"/>
    <w:rsid w:val="001D5E02"/>
    <w:rsid w:val="001D6F76"/>
    <w:rsid w:val="001D7B3D"/>
    <w:rsid w:val="001D7DEE"/>
    <w:rsid w:val="001E08C7"/>
    <w:rsid w:val="001E1F33"/>
    <w:rsid w:val="001E39C8"/>
    <w:rsid w:val="001E3C9C"/>
    <w:rsid w:val="001E5379"/>
    <w:rsid w:val="001E7461"/>
    <w:rsid w:val="001F1002"/>
    <w:rsid w:val="001F15DF"/>
    <w:rsid w:val="001F4FDE"/>
    <w:rsid w:val="001F6C8F"/>
    <w:rsid w:val="002017DE"/>
    <w:rsid w:val="00202027"/>
    <w:rsid w:val="002020CF"/>
    <w:rsid w:val="002037E2"/>
    <w:rsid w:val="00204026"/>
    <w:rsid w:val="00205E04"/>
    <w:rsid w:val="00207CA8"/>
    <w:rsid w:val="00210EC7"/>
    <w:rsid w:val="00211DC6"/>
    <w:rsid w:val="0021264F"/>
    <w:rsid w:val="00213260"/>
    <w:rsid w:val="00214FDB"/>
    <w:rsid w:val="00216690"/>
    <w:rsid w:val="00217363"/>
    <w:rsid w:val="00217DA2"/>
    <w:rsid w:val="002210DB"/>
    <w:rsid w:val="0022158B"/>
    <w:rsid w:val="002230D7"/>
    <w:rsid w:val="00223C8C"/>
    <w:rsid w:val="002244E1"/>
    <w:rsid w:val="00224B57"/>
    <w:rsid w:val="00224BB9"/>
    <w:rsid w:val="00224FF8"/>
    <w:rsid w:val="00226056"/>
    <w:rsid w:val="002271BA"/>
    <w:rsid w:val="00227841"/>
    <w:rsid w:val="002301E9"/>
    <w:rsid w:val="002301EA"/>
    <w:rsid w:val="00231317"/>
    <w:rsid w:val="002315FC"/>
    <w:rsid w:val="0023203B"/>
    <w:rsid w:val="00232555"/>
    <w:rsid w:val="00233EA8"/>
    <w:rsid w:val="002340D1"/>
    <w:rsid w:val="0024025E"/>
    <w:rsid w:val="00240706"/>
    <w:rsid w:val="00241B45"/>
    <w:rsid w:val="00242159"/>
    <w:rsid w:val="0024259C"/>
    <w:rsid w:val="00245A7C"/>
    <w:rsid w:val="00245AE8"/>
    <w:rsid w:val="002463A9"/>
    <w:rsid w:val="002469FD"/>
    <w:rsid w:val="00246F57"/>
    <w:rsid w:val="0024768B"/>
    <w:rsid w:val="00247829"/>
    <w:rsid w:val="00250020"/>
    <w:rsid w:val="002506E2"/>
    <w:rsid w:val="0025081A"/>
    <w:rsid w:val="00250C57"/>
    <w:rsid w:val="00250E50"/>
    <w:rsid w:val="002517F3"/>
    <w:rsid w:val="00251E41"/>
    <w:rsid w:val="00251FDB"/>
    <w:rsid w:val="002528D7"/>
    <w:rsid w:val="00252E39"/>
    <w:rsid w:val="00254909"/>
    <w:rsid w:val="00255BA1"/>
    <w:rsid w:val="0025603B"/>
    <w:rsid w:val="002568B7"/>
    <w:rsid w:val="0026056C"/>
    <w:rsid w:val="002610E0"/>
    <w:rsid w:val="00263309"/>
    <w:rsid w:val="002633D0"/>
    <w:rsid w:val="002647D8"/>
    <w:rsid w:val="002653C5"/>
    <w:rsid w:val="002658E9"/>
    <w:rsid w:val="00265AC9"/>
    <w:rsid w:val="002677A1"/>
    <w:rsid w:val="0027041B"/>
    <w:rsid w:val="00270E46"/>
    <w:rsid w:val="0027165A"/>
    <w:rsid w:val="002748A7"/>
    <w:rsid w:val="00274C9B"/>
    <w:rsid w:val="0027604F"/>
    <w:rsid w:val="00276841"/>
    <w:rsid w:val="002775EB"/>
    <w:rsid w:val="002802EA"/>
    <w:rsid w:val="0028178B"/>
    <w:rsid w:val="0028199B"/>
    <w:rsid w:val="0028258F"/>
    <w:rsid w:val="00282E29"/>
    <w:rsid w:val="002840FD"/>
    <w:rsid w:val="002857AE"/>
    <w:rsid w:val="0028613D"/>
    <w:rsid w:val="002867D3"/>
    <w:rsid w:val="00290006"/>
    <w:rsid w:val="002905DD"/>
    <w:rsid w:val="00291254"/>
    <w:rsid w:val="00291E8E"/>
    <w:rsid w:val="00292165"/>
    <w:rsid w:val="00297E2D"/>
    <w:rsid w:val="00297F31"/>
    <w:rsid w:val="002A0336"/>
    <w:rsid w:val="002A18A0"/>
    <w:rsid w:val="002A278D"/>
    <w:rsid w:val="002A28BE"/>
    <w:rsid w:val="002A2E66"/>
    <w:rsid w:val="002A34B8"/>
    <w:rsid w:val="002A371D"/>
    <w:rsid w:val="002A3A14"/>
    <w:rsid w:val="002A421C"/>
    <w:rsid w:val="002A4E44"/>
    <w:rsid w:val="002A547A"/>
    <w:rsid w:val="002A5711"/>
    <w:rsid w:val="002A6348"/>
    <w:rsid w:val="002A671E"/>
    <w:rsid w:val="002A79C4"/>
    <w:rsid w:val="002A7A79"/>
    <w:rsid w:val="002B2DD1"/>
    <w:rsid w:val="002B2F6F"/>
    <w:rsid w:val="002B39AA"/>
    <w:rsid w:val="002B4301"/>
    <w:rsid w:val="002B50E9"/>
    <w:rsid w:val="002B57BD"/>
    <w:rsid w:val="002B5ABF"/>
    <w:rsid w:val="002B608F"/>
    <w:rsid w:val="002B60E9"/>
    <w:rsid w:val="002B6EEC"/>
    <w:rsid w:val="002B75A7"/>
    <w:rsid w:val="002C07D3"/>
    <w:rsid w:val="002C1C5E"/>
    <w:rsid w:val="002C2A3F"/>
    <w:rsid w:val="002C36A0"/>
    <w:rsid w:val="002C492C"/>
    <w:rsid w:val="002C4DD4"/>
    <w:rsid w:val="002C54EE"/>
    <w:rsid w:val="002C6A0B"/>
    <w:rsid w:val="002C78EB"/>
    <w:rsid w:val="002C7B82"/>
    <w:rsid w:val="002D0996"/>
    <w:rsid w:val="002D304D"/>
    <w:rsid w:val="002D336B"/>
    <w:rsid w:val="002D3756"/>
    <w:rsid w:val="002D3A42"/>
    <w:rsid w:val="002D3DE4"/>
    <w:rsid w:val="002D508F"/>
    <w:rsid w:val="002D52A6"/>
    <w:rsid w:val="002D6555"/>
    <w:rsid w:val="002D6807"/>
    <w:rsid w:val="002D7A9C"/>
    <w:rsid w:val="002D7D35"/>
    <w:rsid w:val="002E009E"/>
    <w:rsid w:val="002E07E9"/>
    <w:rsid w:val="002E0A1C"/>
    <w:rsid w:val="002E0B2E"/>
    <w:rsid w:val="002E0CC0"/>
    <w:rsid w:val="002E0F72"/>
    <w:rsid w:val="002E114B"/>
    <w:rsid w:val="002E2273"/>
    <w:rsid w:val="002E2609"/>
    <w:rsid w:val="002E2779"/>
    <w:rsid w:val="002E3125"/>
    <w:rsid w:val="002E36DD"/>
    <w:rsid w:val="002E4449"/>
    <w:rsid w:val="002E589C"/>
    <w:rsid w:val="002E5AAC"/>
    <w:rsid w:val="002E5D5C"/>
    <w:rsid w:val="002E7620"/>
    <w:rsid w:val="002E765E"/>
    <w:rsid w:val="002E7C93"/>
    <w:rsid w:val="002F00A5"/>
    <w:rsid w:val="002F13D5"/>
    <w:rsid w:val="002F1D1D"/>
    <w:rsid w:val="002F1E2A"/>
    <w:rsid w:val="002F2825"/>
    <w:rsid w:val="002F5D86"/>
    <w:rsid w:val="002F5F58"/>
    <w:rsid w:val="003022B3"/>
    <w:rsid w:val="00302751"/>
    <w:rsid w:val="0030278C"/>
    <w:rsid w:val="0030328A"/>
    <w:rsid w:val="0030353E"/>
    <w:rsid w:val="00303BE5"/>
    <w:rsid w:val="003048BD"/>
    <w:rsid w:val="00304BA3"/>
    <w:rsid w:val="003054A8"/>
    <w:rsid w:val="003068D6"/>
    <w:rsid w:val="00307835"/>
    <w:rsid w:val="00310BE3"/>
    <w:rsid w:val="00311C28"/>
    <w:rsid w:val="0031248B"/>
    <w:rsid w:val="0031253E"/>
    <w:rsid w:val="0031329C"/>
    <w:rsid w:val="00313BA7"/>
    <w:rsid w:val="003155C6"/>
    <w:rsid w:val="003162BC"/>
    <w:rsid w:val="00316534"/>
    <w:rsid w:val="003167B8"/>
    <w:rsid w:val="00317A15"/>
    <w:rsid w:val="0032085F"/>
    <w:rsid w:val="00320E3E"/>
    <w:rsid w:val="00323E27"/>
    <w:rsid w:val="00323EF6"/>
    <w:rsid w:val="00324F9A"/>
    <w:rsid w:val="00325E69"/>
    <w:rsid w:val="0033052D"/>
    <w:rsid w:val="0033171F"/>
    <w:rsid w:val="00331FCE"/>
    <w:rsid w:val="00333E6C"/>
    <w:rsid w:val="00334080"/>
    <w:rsid w:val="00334179"/>
    <w:rsid w:val="003343F5"/>
    <w:rsid w:val="00334B1D"/>
    <w:rsid w:val="003356FD"/>
    <w:rsid w:val="00337DD9"/>
    <w:rsid w:val="00341A58"/>
    <w:rsid w:val="00341AC5"/>
    <w:rsid w:val="00341F0E"/>
    <w:rsid w:val="00342719"/>
    <w:rsid w:val="003428F8"/>
    <w:rsid w:val="003434A3"/>
    <w:rsid w:val="00343927"/>
    <w:rsid w:val="00345BD2"/>
    <w:rsid w:val="00345F3F"/>
    <w:rsid w:val="00346106"/>
    <w:rsid w:val="003463DC"/>
    <w:rsid w:val="003503AD"/>
    <w:rsid w:val="00350B80"/>
    <w:rsid w:val="00350E21"/>
    <w:rsid w:val="0035130D"/>
    <w:rsid w:val="0035149C"/>
    <w:rsid w:val="00351E0A"/>
    <w:rsid w:val="00352A77"/>
    <w:rsid w:val="00352D91"/>
    <w:rsid w:val="00353821"/>
    <w:rsid w:val="00354F7B"/>
    <w:rsid w:val="00355AFA"/>
    <w:rsid w:val="0035600D"/>
    <w:rsid w:val="00360F3A"/>
    <w:rsid w:val="00362049"/>
    <w:rsid w:val="00362229"/>
    <w:rsid w:val="00362694"/>
    <w:rsid w:val="00364995"/>
    <w:rsid w:val="00365AD5"/>
    <w:rsid w:val="003663D3"/>
    <w:rsid w:val="0036782E"/>
    <w:rsid w:val="00370BFB"/>
    <w:rsid w:val="00370D78"/>
    <w:rsid w:val="00370F7F"/>
    <w:rsid w:val="003711C5"/>
    <w:rsid w:val="00371E8C"/>
    <w:rsid w:val="00374621"/>
    <w:rsid w:val="00374DBD"/>
    <w:rsid w:val="00375EDE"/>
    <w:rsid w:val="003777A5"/>
    <w:rsid w:val="003802A0"/>
    <w:rsid w:val="00380464"/>
    <w:rsid w:val="00382A03"/>
    <w:rsid w:val="003866CC"/>
    <w:rsid w:val="00387414"/>
    <w:rsid w:val="00387DE3"/>
    <w:rsid w:val="00390419"/>
    <w:rsid w:val="00390D0B"/>
    <w:rsid w:val="00392781"/>
    <w:rsid w:val="00392C52"/>
    <w:rsid w:val="00394DCE"/>
    <w:rsid w:val="0039578A"/>
    <w:rsid w:val="0039735E"/>
    <w:rsid w:val="003A0046"/>
    <w:rsid w:val="003A3341"/>
    <w:rsid w:val="003A36E0"/>
    <w:rsid w:val="003A39E1"/>
    <w:rsid w:val="003A4967"/>
    <w:rsid w:val="003A5003"/>
    <w:rsid w:val="003A5607"/>
    <w:rsid w:val="003B10CE"/>
    <w:rsid w:val="003B13F8"/>
    <w:rsid w:val="003B1B40"/>
    <w:rsid w:val="003B27B6"/>
    <w:rsid w:val="003B2841"/>
    <w:rsid w:val="003B2AAA"/>
    <w:rsid w:val="003B4DC8"/>
    <w:rsid w:val="003B4F2B"/>
    <w:rsid w:val="003B5B5B"/>
    <w:rsid w:val="003B5D3A"/>
    <w:rsid w:val="003B6ED0"/>
    <w:rsid w:val="003C1110"/>
    <w:rsid w:val="003C1ADD"/>
    <w:rsid w:val="003C2B5F"/>
    <w:rsid w:val="003C46DF"/>
    <w:rsid w:val="003C478D"/>
    <w:rsid w:val="003C5A7C"/>
    <w:rsid w:val="003C5B04"/>
    <w:rsid w:val="003C645B"/>
    <w:rsid w:val="003C6F87"/>
    <w:rsid w:val="003C75D5"/>
    <w:rsid w:val="003C791C"/>
    <w:rsid w:val="003D1D28"/>
    <w:rsid w:val="003D2575"/>
    <w:rsid w:val="003D27C1"/>
    <w:rsid w:val="003D3BD0"/>
    <w:rsid w:val="003D48EB"/>
    <w:rsid w:val="003D654F"/>
    <w:rsid w:val="003D69F4"/>
    <w:rsid w:val="003D73EE"/>
    <w:rsid w:val="003D7E8F"/>
    <w:rsid w:val="003D7FB9"/>
    <w:rsid w:val="003E0BF2"/>
    <w:rsid w:val="003E0E74"/>
    <w:rsid w:val="003E1E69"/>
    <w:rsid w:val="003E3326"/>
    <w:rsid w:val="003E38B2"/>
    <w:rsid w:val="003E4473"/>
    <w:rsid w:val="003E4C5E"/>
    <w:rsid w:val="003E55AB"/>
    <w:rsid w:val="003E5FB3"/>
    <w:rsid w:val="003E606E"/>
    <w:rsid w:val="003E64AA"/>
    <w:rsid w:val="003E65E4"/>
    <w:rsid w:val="003E6B4B"/>
    <w:rsid w:val="003F019A"/>
    <w:rsid w:val="003F04F3"/>
    <w:rsid w:val="003F086D"/>
    <w:rsid w:val="003F1EFA"/>
    <w:rsid w:val="003F20ED"/>
    <w:rsid w:val="003F28F1"/>
    <w:rsid w:val="003F3F09"/>
    <w:rsid w:val="003F5432"/>
    <w:rsid w:val="003F74A0"/>
    <w:rsid w:val="003F7CE1"/>
    <w:rsid w:val="0040092A"/>
    <w:rsid w:val="00401220"/>
    <w:rsid w:val="00402E65"/>
    <w:rsid w:val="004038D5"/>
    <w:rsid w:val="00403C31"/>
    <w:rsid w:val="00404170"/>
    <w:rsid w:val="00404626"/>
    <w:rsid w:val="00405418"/>
    <w:rsid w:val="00405975"/>
    <w:rsid w:val="00405C93"/>
    <w:rsid w:val="00407A8F"/>
    <w:rsid w:val="00410252"/>
    <w:rsid w:val="00410E5E"/>
    <w:rsid w:val="0041165D"/>
    <w:rsid w:val="004121DD"/>
    <w:rsid w:val="00413290"/>
    <w:rsid w:val="00413A3A"/>
    <w:rsid w:val="00415267"/>
    <w:rsid w:val="00415C4D"/>
    <w:rsid w:val="00416482"/>
    <w:rsid w:val="00416E22"/>
    <w:rsid w:val="004174F3"/>
    <w:rsid w:val="00417DAF"/>
    <w:rsid w:val="004205E7"/>
    <w:rsid w:val="0042185F"/>
    <w:rsid w:val="00422561"/>
    <w:rsid w:val="00422EB1"/>
    <w:rsid w:val="00423935"/>
    <w:rsid w:val="00423AC6"/>
    <w:rsid w:val="004252E7"/>
    <w:rsid w:val="00425EA7"/>
    <w:rsid w:val="00427C26"/>
    <w:rsid w:val="004302E5"/>
    <w:rsid w:val="004305DB"/>
    <w:rsid w:val="00430A87"/>
    <w:rsid w:val="0043147A"/>
    <w:rsid w:val="00431B8C"/>
    <w:rsid w:val="00431D55"/>
    <w:rsid w:val="004332B7"/>
    <w:rsid w:val="00434619"/>
    <w:rsid w:val="004351FE"/>
    <w:rsid w:val="00436116"/>
    <w:rsid w:val="004369E9"/>
    <w:rsid w:val="00436A04"/>
    <w:rsid w:val="00437102"/>
    <w:rsid w:val="00442AD0"/>
    <w:rsid w:val="0044386F"/>
    <w:rsid w:val="004440EE"/>
    <w:rsid w:val="004456BB"/>
    <w:rsid w:val="00445BDC"/>
    <w:rsid w:val="0044611F"/>
    <w:rsid w:val="00446E0D"/>
    <w:rsid w:val="004502F9"/>
    <w:rsid w:val="0045140D"/>
    <w:rsid w:val="004514BD"/>
    <w:rsid w:val="0045176A"/>
    <w:rsid w:val="00451E4D"/>
    <w:rsid w:val="004529CB"/>
    <w:rsid w:val="004539CD"/>
    <w:rsid w:val="00453A84"/>
    <w:rsid w:val="004575E9"/>
    <w:rsid w:val="00457B92"/>
    <w:rsid w:val="0046077F"/>
    <w:rsid w:val="00460D5B"/>
    <w:rsid w:val="00461381"/>
    <w:rsid w:val="004644E2"/>
    <w:rsid w:val="004645BE"/>
    <w:rsid w:val="0046541B"/>
    <w:rsid w:val="00465902"/>
    <w:rsid w:val="00465A44"/>
    <w:rsid w:val="00465EFD"/>
    <w:rsid w:val="00466498"/>
    <w:rsid w:val="004666BF"/>
    <w:rsid w:val="00467ACB"/>
    <w:rsid w:val="0047003B"/>
    <w:rsid w:val="004714DB"/>
    <w:rsid w:val="004718CD"/>
    <w:rsid w:val="00472C65"/>
    <w:rsid w:val="00472F89"/>
    <w:rsid w:val="004755DA"/>
    <w:rsid w:val="004764FF"/>
    <w:rsid w:val="00476DE2"/>
    <w:rsid w:val="004771FE"/>
    <w:rsid w:val="00477785"/>
    <w:rsid w:val="00480B75"/>
    <w:rsid w:val="004825BB"/>
    <w:rsid w:val="00482709"/>
    <w:rsid w:val="004827B0"/>
    <w:rsid w:val="0048290B"/>
    <w:rsid w:val="004831CA"/>
    <w:rsid w:val="00485460"/>
    <w:rsid w:val="0048547D"/>
    <w:rsid w:val="00486296"/>
    <w:rsid w:val="00486431"/>
    <w:rsid w:val="00486589"/>
    <w:rsid w:val="00492716"/>
    <w:rsid w:val="00494232"/>
    <w:rsid w:val="004949F1"/>
    <w:rsid w:val="004A1A55"/>
    <w:rsid w:val="004A2736"/>
    <w:rsid w:val="004A335E"/>
    <w:rsid w:val="004A36A5"/>
    <w:rsid w:val="004A3BC9"/>
    <w:rsid w:val="004A432F"/>
    <w:rsid w:val="004A492B"/>
    <w:rsid w:val="004A5150"/>
    <w:rsid w:val="004A519F"/>
    <w:rsid w:val="004A7210"/>
    <w:rsid w:val="004A7B39"/>
    <w:rsid w:val="004B1BFD"/>
    <w:rsid w:val="004B2F15"/>
    <w:rsid w:val="004B49D1"/>
    <w:rsid w:val="004B4B73"/>
    <w:rsid w:val="004B4FAB"/>
    <w:rsid w:val="004B4FBC"/>
    <w:rsid w:val="004B50D9"/>
    <w:rsid w:val="004B52D2"/>
    <w:rsid w:val="004B5EF4"/>
    <w:rsid w:val="004B6DDD"/>
    <w:rsid w:val="004B75D9"/>
    <w:rsid w:val="004B776D"/>
    <w:rsid w:val="004B7B1B"/>
    <w:rsid w:val="004C108F"/>
    <w:rsid w:val="004C140E"/>
    <w:rsid w:val="004C3D51"/>
    <w:rsid w:val="004C537E"/>
    <w:rsid w:val="004C6A5C"/>
    <w:rsid w:val="004C6CC7"/>
    <w:rsid w:val="004C78E0"/>
    <w:rsid w:val="004D00BD"/>
    <w:rsid w:val="004D0B0D"/>
    <w:rsid w:val="004D186F"/>
    <w:rsid w:val="004D2157"/>
    <w:rsid w:val="004D294A"/>
    <w:rsid w:val="004D3028"/>
    <w:rsid w:val="004D45FA"/>
    <w:rsid w:val="004D515C"/>
    <w:rsid w:val="004D592E"/>
    <w:rsid w:val="004D5A43"/>
    <w:rsid w:val="004D5FEA"/>
    <w:rsid w:val="004D707B"/>
    <w:rsid w:val="004E07EF"/>
    <w:rsid w:val="004E1516"/>
    <w:rsid w:val="004E157B"/>
    <w:rsid w:val="004E15EE"/>
    <w:rsid w:val="004E17E7"/>
    <w:rsid w:val="004E30A5"/>
    <w:rsid w:val="004E325B"/>
    <w:rsid w:val="004E3BE7"/>
    <w:rsid w:val="004E3EF0"/>
    <w:rsid w:val="004E4961"/>
    <w:rsid w:val="004E4FFD"/>
    <w:rsid w:val="004E5549"/>
    <w:rsid w:val="004E5B4F"/>
    <w:rsid w:val="004E65D0"/>
    <w:rsid w:val="004E7077"/>
    <w:rsid w:val="004E7BA4"/>
    <w:rsid w:val="004F0DBB"/>
    <w:rsid w:val="004F123E"/>
    <w:rsid w:val="004F2813"/>
    <w:rsid w:val="004F31E0"/>
    <w:rsid w:val="004F31F0"/>
    <w:rsid w:val="004F38EE"/>
    <w:rsid w:val="004F3C96"/>
    <w:rsid w:val="004F4099"/>
    <w:rsid w:val="004F44BD"/>
    <w:rsid w:val="004F4D8C"/>
    <w:rsid w:val="004F55D4"/>
    <w:rsid w:val="004F5AAE"/>
    <w:rsid w:val="004F62F8"/>
    <w:rsid w:val="004F643F"/>
    <w:rsid w:val="004F66E6"/>
    <w:rsid w:val="004F7AAF"/>
    <w:rsid w:val="0050061C"/>
    <w:rsid w:val="00502950"/>
    <w:rsid w:val="00502C49"/>
    <w:rsid w:val="00503A14"/>
    <w:rsid w:val="00504CAB"/>
    <w:rsid w:val="005109F8"/>
    <w:rsid w:val="0051194D"/>
    <w:rsid w:val="00511CC1"/>
    <w:rsid w:val="0051341F"/>
    <w:rsid w:val="005136E4"/>
    <w:rsid w:val="00513E72"/>
    <w:rsid w:val="00514135"/>
    <w:rsid w:val="00514414"/>
    <w:rsid w:val="00514571"/>
    <w:rsid w:val="00514710"/>
    <w:rsid w:val="00514EE2"/>
    <w:rsid w:val="0051559B"/>
    <w:rsid w:val="00515695"/>
    <w:rsid w:val="005167FF"/>
    <w:rsid w:val="00517010"/>
    <w:rsid w:val="005218F8"/>
    <w:rsid w:val="00522D3B"/>
    <w:rsid w:val="0052407C"/>
    <w:rsid w:val="00524255"/>
    <w:rsid w:val="00527031"/>
    <w:rsid w:val="005302F6"/>
    <w:rsid w:val="00530ACB"/>
    <w:rsid w:val="00533588"/>
    <w:rsid w:val="005348AD"/>
    <w:rsid w:val="00535168"/>
    <w:rsid w:val="00535CF1"/>
    <w:rsid w:val="005361F0"/>
    <w:rsid w:val="00536685"/>
    <w:rsid w:val="005406ED"/>
    <w:rsid w:val="00540B80"/>
    <w:rsid w:val="0054121E"/>
    <w:rsid w:val="00541D63"/>
    <w:rsid w:val="005422F5"/>
    <w:rsid w:val="0054280A"/>
    <w:rsid w:val="00543696"/>
    <w:rsid w:val="00543A2F"/>
    <w:rsid w:val="00543BF0"/>
    <w:rsid w:val="00543F59"/>
    <w:rsid w:val="00544086"/>
    <w:rsid w:val="00544259"/>
    <w:rsid w:val="00544B7B"/>
    <w:rsid w:val="00546712"/>
    <w:rsid w:val="005476C1"/>
    <w:rsid w:val="00547834"/>
    <w:rsid w:val="005503F4"/>
    <w:rsid w:val="0055059E"/>
    <w:rsid w:val="005539AB"/>
    <w:rsid w:val="0055522B"/>
    <w:rsid w:val="005575F1"/>
    <w:rsid w:val="00557E81"/>
    <w:rsid w:val="00561065"/>
    <w:rsid w:val="0056149E"/>
    <w:rsid w:val="0056178F"/>
    <w:rsid w:val="00561DDE"/>
    <w:rsid w:val="00562B75"/>
    <w:rsid w:val="00563B8A"/>
    <w:rsid w:val="00564972"/>
    <w:rsid w:val="00564D54"/>
    <w:rsid w:val="00565C8D"/>
    <w:rsid w:val="005673D6"/>
    <w:rsid w:val="00567ABC"/>
    <w:rsid w:val="00570846"/>
    <w:rsid w:val="00570C6D"/>
    <w:rsid w:val="00571471"/>
    <w:rsid w:val="00572805"/>
    <w:rsid w:val="00572AD4"/>
    <w:rsid w:val="00572AF6"/>
    <w:rsid w:val="00574235"/>
    <w:rsid w:val="0057473E"/>
    <w:rsid w:val="005754F3"/>
    <w:rsid w:val="00575530"/>
    <w:rsid w:val="005768C2"/>
    <w:rsid w:val="0057723B"/>
    <w:rsid w:val="00580EBB"/>
    <w:rsid w:val="0058129B"/>
    <w:rsid w:val="0058147E"/>
    <w:rsid w:val="0058395B"/>
    <w:rsid w:val="00585AA0"/>
    <w:rsid w:val="00585B7A"/>
    <w:rsid w:val="0058675D"/>
    <w:rsid w:val="00591809"/>
    <w:rsid w:val="0059396C"/>
    <w:rsid w:val="00594AE8"/>
    <w:rsid w:val="0059625C"/>
    <w:rsid w:val="00596290"/>
    <w:rsid w:val="00596637"/>
    <w:rsid w:val="00596989"/>
    <w:rsid w:val="005970AB"/>
    <w:rsid w:val="00597744"/>
    <w:rsid w:val="005979BE"/>
    <w:rsid w:val="00597ADE"/>
    <w:rsid w:val="00597BCA"/>
    <w:rsid w:val="00597ECB"/>
    <w:rsid w:val="005A0582"/>
    <w:rsid w:val="005A06B3"/>
    <w:rsid w:val="005A23DF"/>
    <w:rsid w:val="005A6A06"/>
    <w:rsid w:val="005A7126"/>
    <w:rsid w:val="005A71B8"/>
    <w:rsid w:val="005A7231"/>
    <w:rsid w:val="005A723D"/>
    <w:rsid w:val="005A7C95"/>
    <w:rsid w:val="005B025F"/>
    <w:rsid w:val="005B097B"/>
    <w:rsid w:val="005B227B"/>
    <w:rsid w:val="005B28E8"/>
    <w:rsid w:val="005B2923"/>
    <w:rsid w:val="005B339C"/>
    <w:rsid w:val="005B36A1"/>
    <w:rsid w:val="005B55B2"/>
    <w:rsid w:val="005B6D7E"/>
    <w:rsid w:val="005B6EB1"/>
    <w:rsid w:val="005C38A7"/>
    <w:rsid w:val="005C429B"/>
    <w:rsid w:val="005C5EB9"/>
    <w:rsid w:val="005C604E"/>
    <w:rsid w:val="005C66A2"/>
    <w:rsid w:val="005C6A70"/>
    <w:rsid w:val="005C6C60"/>
    <w:rsid w:val="005C6E2E"/>
    <w:rsid w:val="005C7507"/>
    <w:rsid w:val="005C7753"/>
    <w:rsid w:val="005C7CE0"/>
    <w:rsid w:val="005D10B4"/>
    <w:rsid w:val="005D1B76"/>
    <w:rsid w:val="005D1EFF"/>
    <w:rsid w:val="005D20AF"/>
    <w:rsid w:val="005D2246"/>
    <w:rsid w:val="005D3006"/>
    <w:rsid w:val="005D3D03"/>
    <w:rsid w:val="005D4511"/>
    <w:rsid w:val="005D4A3A"/>
    <w:rsid w:val="005D4D5B"/>
    <w:rsid w:val="005D531B"/>
    <w:rsid w:val="005D66A3"/>
    <w:rsid w:val="005D6A6A"/>
    <w:rsid w:val="005D78C0"/>
    <w:rsid w:val="005E0490"/>
    <w:rsid w:val="005E10A7"/>
    <w:rsid w:val="005E1927"/>
    <w:rsid w:val="005E26FE"/>
    <w:rsid w:val="005E2B2E"/>
    <w:rsid w:val="005E3507"/>
    <w:rsid w:val="005E401A"/>
    <w:rsid w:val="005E4BD9"/>
    <w:rsid w:val="005E604D"/>
    <w:rsid w:val="005E61B7"/>
    <w:rsid w:val="005E63D7"/>
    <w:rsid w:val="005E7F63"/>
    <w:rsid w:val="005F001D"/>
    <w:rsid w:val="005F08F8"/>
    <w:rsid w:val="005F1131"/>
    <w:rsid w:val="005F14F7"/>
    <w:rsid w:val="005F154E"/>
    <w:rsid w:val="005F2C51"/>
    <w:rsid w:val="005F2E34"/>
    <w:rsid w:val="005F44DD"/>
    <w:rsid w:val="005F69A9"/>
    <w:rsid w:val="006012AB"/>
    <w:rsid w:val="00601B9F"/>
    <w:rsid w:val="00601E64"/>
    <w:rsid w:val="006036E3"/>
    <w:rsid w:val="00603A6B"/>
    <w:rsid w:val="00604365"/>
    <w:rsid w:val="00604954"/>
    <w:rsid w:val="00605CFF"/>
    <w:rsid w:val="0060690A"/>
    <w:rsid w:val="00606942"/>
    <w:rsid w:val="00606DD7"/>
    <w:rsid w:val="00606E3D"/>
    <w:rsid w:val="00610B44"/>
    <w:rsid w:val="00611DC6"/>
    <w:rsid w:val="00612486"/>
    <w:rsid w:val="006125F7"/>
    <w:rsid w:val="0061290B"/>
    <w:rsid w:val="0061316D"/>
    <w:rsid w:val="0061375C"/>
    <w:rsid w:val="00615290"/>
    <w:rsid w:val="006163AD"/>
    <w:rsid w:val="006168A4"/>
    <w:rsid w:val="00616C27"/>
    <w:rsid w:val="00620469"/>
    <w:rsid w:val="00620503"/>
    <w:rsid w:val="00620683"/>
    <w:rsid w:val="006222FC"/>
    <w:rsid w:val="00622E06"/>
    <w:rsid w:val="00623530"/>
    <w:rsid w:val="00624413"/>
    <w:rsid w:val="0062527B"/>
    <w:rsid w:val="00627EB9"/>
    <w:rsid w:val="006301E8"/>
    <w:rsid w:val="00630559"/>
    <w:rsid w:val="00630A49"/>
    <w:rsid w:val="0063177C"/>
    <w:rsid w:val="00632E6E"/>
    <w:rsid w:val="00633E90"/>
    <w:rsid w:val="006344B8"/>
    <w:rsid w:val="00634B34"/>
    <w:rsid w:val="00634CEE"/>
    <w:rsid w:val="00634DAF"/>
    <w:rsid w:val="00635820"/>
    <w:rsid w:val="00635A1B"/>
    <w:rsid w:val="006368B8"/>
    <w:rsid w:val="00636B88"/>
    <w:rsid w:val="00637389"/>
    <w:rsid w:val="006373A1"/>
    <w:rsid w:val="006406AB"/>
    <w:rsid w:val="006428D8"/>
    <w:rsid w:val="00642B33"/>
    <w:rsid w:val="00643012"/>
    <w:rsid w:val="006445DA"/>
    <w:rsid w:val="006447A7"/>
    <w:rsid w:val="00644C38"/>
    <w:rsid w:val="006455E5"/>
    <w:rsid w:val="00645B88"/>
    <w:rsid w:val="00646552"/>
    <w:rsid w:val="00646612"/>
    <w:rsid w:val="00646B14"/>
    <w:rsid w:val="0064764C"/>
    <w:rsid w:val="006479F6"/>
    <w:rsid w:val="00647ADF"/>
    <w:rsid w:val="006504BD"/>
    <w:rsid w:val="00650D01"/>
    <w:rsid w:val="0065121D"/>
    <w:rsid w:val="006534C2"/>
    <w:rsid w:val="00654279"/>
    <w:rsid w:val="00655A1D"/>
    <w:rsid w:val="00655B4F"/>
    <w:rsid w:val="00655BD5"/>
    <w:rsid w:val="00656FA1"/>
    <w:rsid w:val="00660B06"/>
    <w:rsid w:val="0066184C"/>
    <w:rsid w:val="00663007"/>
    <w:rsid w:val="006634C8"/>
    <w:rsid w:val="0066372D"/>
    <w:rsid w:val="00663E5F"/>
    <w:rsid w:val="00663F93"/>
    <w:rsid w:val="00664A65"/>
    <w:rsid w:val="00666299"/>
    <w:rsid w:val="00670DBC"/>
    <w:rsid w:val="00671275"/>
    <w:rsid w:val="006712BB"/>
    <w:rsid w:val="006727A5"/>
    <w:rsid w:val="00672B8D"/>
    <w:rsid w:val="00680C5E"/>
    <w:rsid w:val="0068187A"/>
    <w:rsid w:val="00681916"/>
    <w:rsid w:val="006819B2"/>
    <w:rsid w:val="00682064"/>
    <w:rsid w:val="00682582"/>
    <w:rsid w:val="00682937"/>
    <w:rsid w:val="00682C8A"/>
    <w:rsid w:val="00682E06"/>
    <w:rsid w:val="00682F75"/>
    <w:rsid w:val="00683745"/>
    <w:rsid w:val="006839C3"/>
    <w:rsid w:val="00684490"/>
    <w:rsid w:val="00684D23"/>
    <w:rsid w:val="00685F9B"/>
    <w:rsid w:val="00690D1C"/>
    <w:rsid w:val="00691A07"/>
    <w:rsid w:val="00691CAF"/>
    <w:rsid w:val="006930CA"/>
    <w:rsid w:val="00693572"/>
    <w:rsid w:val="006937D7"/>
    <w:rsid w:val="0069383A"/>
    <w:rsid w:val="00693B2C"/>
    <w:rsid w:val="006950CB"/>
    <w:rsid w:val="00695D74"/>
    <w:rsid w:val="00695E50"/>
    <w:rsid w:val="006974DD"/>
    <w:rsid w:val="00697DD9"/>
    <w:rsid w:val="006A0111"/>
    <w:rsid w:val="006A0296"/>
    <w:rsid w:val="006A1C5D"/>
    <w:rsid w:val="006A293F"/>
    <w:rsid w:val="006A2DC8"/>
    <w:rsid w:val="006A35EF"/>
    <w:rsid w:val="006A3860"/>
    <w:rsid w:val="006A3A04"/>
    <w:rsid w:val="006A3AB0"/>
    <w:rsid w:val="006A43C5"/>
    <w:rsid w:val="006A4E7E"/>
    <w:rsid w:val="006A508D"/>
    <w:rsid w:val="006A5BEE"/>
    <w:rsid w:val="006A76C6"/>
    <w:rsid w:val="006A7A46"/>
    <w:rsid w:val="006A7D89"/>
    <w:rsid w:val="006B20B5"/>
    <w:rsid w:val="006B2CC0"/>
    <w:rsid w:val="006B2E93"/>
    <w:rsid w:val="006B4687"/>
    <w:rsid w:val="006B574D"/>
    <w:rsid w:val="006C0699"/>
    <w:rsid w:val="006C06C3"/>
    <w:rsid w:val="006C06F3"/>
    <w:rsid w:val="006C3A0F"/>
    <w:rsid w:val="006C43F3"/>
    <w:rsid w:val="006C4FB4"/>
    <w:rsid w:val="006C67AD"/>
    <w:rsid w:val="006C6E0A"/>
    <w:rsid w:val="006C716F"/>
    <w:rsid w:val="006D0C05"/>
    <w:rsid w:val="006D3506"/>
    <w:rsid w:val="006D3743"/>
    <w:rsid w:val="006D3865"/>
    <w:rsid w:val="006D3B95"/>
    <w:rsid w:val="006D5A4E"/>
    <w:rsid w:val="006D6D99"/>
    <w:rsid w:val="006E0139"/>
    <w:rsid w:val="006E0BC7"/>
    <w:rsid w:val="006E1EB8"/>
    <w:rsid w:val="006E1F4B"/>
    <w:rsid w:val="006E1FB4"/>
    <w:rsid w:val="006E26B4"/>
    <w:rsid w:val="006E2902"/>
    <w:rsid w:val="006E41D9"/>
    <w:rsid w:val="006E5D5B"/>
    <w:rsid w:val="006E5F41"/>
    <w:rsid w:val="006E663E"/>
    <w:rsid w:val="006E6EE4"/>
    <w:rsid w:val="006E7A55"/>
    <w:rsid w:val="006F02CF"/>
    <w:rsid w:val="006F0D5D"/>
    <w:rsid w:val="006F2145"/>
    <w:rsid w:val="006F365B"/>
    <w:rsid w:val="006F4768"/>
    <w:rsid w:val="006F4C5C"/>
    <w:rsid w:val="006F5544"/>
    <w:rsid w:val="006F58E2"/>
    <w:rsid w:val="007013ED"/>
    <w:rsid w:val="00701534"/>
    <w:rsid w:val="00702F24"/>
    <w:rsid w:val="00705AE8"/>
    <w:rsid w:val="00705AE9"/>
    <w:rsid w:val="00707EC3"/>
    <w:rsid w:val="0071086B"/>
    <w:rsid w:val="0071204F"/>
    <w:rsid w:val="00712462"/>
    <w:rsid w:val="0071341A"/>
    <w:rsid w:val="00713453"/>
    <w:rsid w:val="00714EB9"/>
    <w:rsid w:val="0071510B"/>
    <w:rsid w:val="00717ED0"/>
    <w:rsid w:val="007201E0"/>
    <w:rsid w:val="00720336"/>
    <w:rsid w:val="0072034C"/>
    <w:rsid w:val="007206D7"/>
    <w:rsid w:val="00720ABF"/>
    <w:rsid w:val="007218D5"/>
    <w:rsid w:val="00723265"/>
    <w:rsid w:val="00723352"/>
    <w:rsid w:val="0072385F"/>
    <w:rsid w:val="00726905"/>
    <w:rsid w:val="00726C1A"/>
    <w:rsid w:val="00727727"/>
    <w:rsid w:val="0073060E"/>
    <w:rsid w:val="0073103A"/>
    <w:rsid w:val="00731170"/>
    <w:rsid w:val="007328B1"/>
    <w:rsid w:val="0073291C"/>
    <w:rsid w:val="00735AAC"/>
    <w:rsid w:val="00736351"/>
    <w:rsid w:val="00736539"/>
    <w:rsid w:val="00737DE6"/>
    <w:rsid w:val="00737F0A"/>
    <w:rsid w:val="00740A5E"/>
    <w:rsid w:val="00741418"/>
    <w:rsid w:val="00741B79"/>
    <w:rsid w:val="00741FB9"/>
    <w:rsid w:val="00743003"/>
    <w:rsid w:val="0074326A"/>
    <w:rsid w:val="00744B21"/>
    <w:rsid w:val="007467D6"/>
    <w:rsid w:val="007469D2"/>
    <w:rsid w:val="00746A3E"/>
    <w:rsid w:val="00747F87"/>
    <w:rsid w:val="00750D19"/>
    <w:rsid w:val="00751A53"/>
    <w:rsid w:val="007524A8"/>
    <w:rsid w:val="007525A8"/>
    <w:rsid w:val="007532C2"/>
    <w:rsid w:val="00753786"/>
    <w:rsid w:val="00753EA9"/>
    <w:rsid w:val="007543C4"/>
    <w:rsid w:val="00754BB4"/>
    <w:rsid w:val="007560E0"/>
    <w:rsid w:val="00756ECF"/>
    <w:rsid w:val="00756FE1"/>
    <w:rsid w:val="0075777C"/>
    <w:rsid w:val="007601B8"/>
    <w:rsid w:val="00760E22"/>
    <w:rsid w:val="00760E27"/>
    <w:rsid w:val="007610A8"/>
    <w:rsid w:val="0076246C"/>
    <w:rsid w:val="00762AB1"/>
    <w:rsid w:val="0076360F"/>
    <w:rsid w:val="007648EF"/>
    <w:rsid w:val="00764AF4"/>
    <w:rsid w:val="00764D4E"/>
    <w:rsid w:val="007709EF"/>
    <w:rsid w:val="00772590"/>
    <w:rsid w:val="00772D40"/>
    <w:rsid w:val="007740D8"/>
    <w:rsid w:val="00774138"/>
    <w:rsid w:val="007747B8"/>
    <w:rsid w:val="00775107"/>
    <w:rsid w:val="0077622E"/>
    <w:rsid w:val="00776916"/>
    <w:rsid w:val="00777021"/>
    <w:rsid w:val="0077703D"/>
    <w:rsid w:val="00777F52"/>
    <w:rsid w:val="00781B99"/>
    <w:rsid w:val="0078470E"/>
    <w:rsid w:val="007851A1"/>
    <w:rsid w:val="00785A9D"/>
    <w:rsid w:val="00786BE6"/>
    <w:rsid w:val="0079003A"/>
    <w:rsid w:val="00790822"/>
    <w:rsid w:val="00790897"/>
    <w:rsid w:val="00790D1D"/>
    <w:rsid w:val="0079165E"/>
    <w:rsid w:val="007916FA"/>
    <w:rsid w:val="00791857"/>
    <w:rsid w:val="00793134"/>
    <w:rsid w:val="0079482F"/>
    <w:rsid w:val="00795AB7"/>
    <w:rsid w:val="00795AF5"/>
    <w:rsid w:val="00795B2A"/>
    <w:rsid w:val="00795D7B"/>
    <w:rsid w:val="007970D7"/>
    <w:rsid w:val="00797DF0"/>
    <w:rsid w:val="007A0006"/>
    <w:rsid w:val="007A0CA6"/>
    <w:rsid w:val="007A0DD3"/>
    <w:rsid w:val="007A1328"/>
    <w:rsid w:val="007A2AFB"/>
    <w:rsid w:val="007A3500"/>
    <w:rsid w:val="007A385A"/>
    <w:rsid w:val="007A3BC9"/>
    <w:rsid w:val="007A47AF"/>
    <w:rsid w:val="007A556B"/>
    <w:rsid w:val="007A5833"/>
    <w:rsid w:val="007A718F"/>
    <w:rsid w:val="007A7414"/>
    <w:rsid w:val="007B0146"/>
    <w:rsid w:val="007B0819"/>
    <w:rsid w:val="007B27FE"/>
    <w:rsid w:val="007B3FE2"/>
    <w:rsid w:val="007B40D1"/>
    <w:rsid w:val="007B45AD"/>
    <w:rsid w:val="007B45B3"/>
    <w:rsid w:val="007B46D3"/>
    <w:rsid w:val="007B6E91"/>
    <w:rsid w:val="007B7649"/>
    <w:rsid w:val="007C135A"/>
    <w:rsid w:val="007C2604"/>
    <w:rsid w:val="007C29D0"/>
    <w:rsid w:val="007C3132"/>
    <w:rsid w:val="007C3825"/>
    <w:rsid w:val="007C599E"/>
    <w:rsid w:val="007C7F46"/>
    <w:rsid w:val="007D067F"/>
    <w:rsid w:val="007D0693"/>
    <w:rsid w:val="007D0F20"/>
    <w:rsid w:val="007D139F"/>
    <w:rsid w:val="007D2F88"/>
    <w:rsid w:val="007D32C2"/>
    <w:rsid w:val="007D3619"/>
    <w:rsid w:val="007D40BF"/>
    <w:rsid w:val="007D56D2"/>
    <w:rsid w:val="007D5A3C"/>
    <w:rsid w:val="007D5DB1"/>
    <w:rsid w:val="007D6BA7"/>
    <w:rsid w:val="007D749A"/>
    <w:rsid w:val="007E0829"/>
    <w:rsid w:val="007E1C32"/>
    <w:rsid w:val="007E221C"/>
    <w:rsid w:val="007E3472"/>
    <w:rsid w:val="007E3773"/>
    <w:rsid w:val="007E6F73"/>
    <w:rsid w:val="007E7E4F"/>
    <w:rsid w:val="007F0318"/>
    <w:rsid w:val="007F1FB5"/>
    <w:rsid w:val="007F1FE7"/>
    <w:rsid w:val="007F2384"/>
    <w:rsid w:val="007F2A5F"/>
    <w:rsid w:val="007F2A9B"/>
    <w:rsid w:val="007F3DF8"/>
    <w:rsid w:val="007F44D5"/>
    <w:rsid w:val="007F67AB"/>
    <w:rsid w:val="007F761C"/>
    <w:rsid w:val="0080010F"/>
    <w:rsid w:val="008030F1"/>
    <w:rsid w:val="00804FA5"/>
    <w:rsid w:val="00805A63"/>
    <w:rsid w:val="00806DDC"/>
    <w:rsid w:val="0080740B"/>
    <w:rsid w:val="008075FA"/>
    <w:rsid w:val="00807C43"/>
    <w:rsid w:val="008106B7"/>
    <w:rsid w:val="008108F0"/>
    <w:rsid w:val="00810DDF"/>
    <w:rsid w:val="00812756"/>
    <w:rsid w:val="0081334A"/>
    <w:rsid w:val="0081351D"/>
    <w:rsid w:val="0081541F"/>
    <w:rsid w:val="00816186"/>
    <w:rsid w:val="00817611"/>
    <w:rsid w:val="00820CBD"/>
    <w:rsid w:val="008213A2"/>
    <w:rsid w:val="008220B5"/>
    <w:rsid w:val="00822A65"/>
    <w:rsid w:val="00823164"/>
    <w:rsid w:val="00823696"/>
    <w:rsid w:val="0082551A"/>
    <w:rsid w:val="00825692"/>
    <w:rsid w:val="00825922"/>
    <w:rsid w:val="00827B3D"/>
    <w:rsid w:val="00827EBD"/>
    <w:rsid w:val="0083009E"/>
    <w:rsid w:val="00830117"/>
    <w:rsid w:val="00830886"/>
    <w:rsid w:val="00830B7F"/>
    <w:rsid w:val="008353DA"/>
    <w:rsid w:val="00836421"/>
    <w:rsid w:val="00837076"/>
    <w:rsid w:val="00837544"/>
    <w:rsid w:val="008377FC"/>
    <w:rsid w:val="00837CFC"/>
    <w:rsid w:val="00837F4E"/>
    <w:rsid w:val="0084066B"/>
    <w:rsid w:val="0084110D"/>
    <w:rsid w:val="008420BD"/>
    <w:rsid w:val="0084212D"/>
    <w:rsid w:val="0084212E"/>
    <w:rsid w:val="00842FED"/>
    <w:rsid w:val="0084354F"/>
    <w:rsid w:val="00843B65"/>
    <w:rsid w:val="00843F83"/>
    <w:rsid w:val="008447A6"/>
    <w:rsid w:val="00846157"/>
    <w:rsid w:val="00846A30"/>
    <w:rsid w:val="00847C27"/>
    <w:rsid w:val="008508D0"/>
    <w:rsid w:val="00850A99"/>
    <w:rsid w:val="00850C3E"/>
    <w:rsid w:val="008530C3"/>
    <w:rsid w:val="00853E58"/>
    <w:rsid w:val="008546AB"/>
    <w:rsid w:val="00855027"/>
    <w:rsid w:val="00855DFE"/>
    <w:rsid w:val="008565CA"/>
    <w:rsid w:val="0085735A"/>
    <w:rsid w:val="00860140"/>
    <w:rsid w:val="008619D6"/>
    <w:rsid w:val="00862616"/>
    <w:rsid w:val="00862AC7"/>
    <w:rsid w:val="00862F94"/>
    <w:rsid w:val="00863837"/>
    <w:rsid w:val="00864232"/>
    <w:rsid w:val="00866013"/>
    <w:rsid w:val="00867446"/>
    <w:rsid w:val="008679F7"/>
    <w:rsid w:val="00873511"/>
    <w:rsid w:val="00875468"/>
    <w:rsid w:val="008754A9"/>
    <w:rsid w:val="00876708"/>
    <w:rsid w:val="0088008C"/>
    <w:rsid w:val="00882893"/>
    <w:rsid w:val="008854EC"/>
    <w:rsid w:val="00885A80"/>
    <w:rsid w:val="00885B80"/>
    <w:rsid w:val="00886BEE"/>
    <w:rsid w:val="00886D4C"/>
    <w:rsid w:val="00886DE8"/>
    <w:rsid w:val="008873AC"/>
    <w:rsid w:val="008910C7"/>
    <w:rsid w:val="00891284"/>
    <w:rsid w:val="0089137E"/>
    <w:rsid w:val="008919FB"/>
    <w:rsid w:val="00893934"/>
    <w:rsid w:val="008946BF"/>
    <w:rsid w:val="00895F91"/>
    <w:rsid w:val="008969F7"/>
    <w:rsid w:val="00897138"/>
    <w:rsid w:val="008979D8"/>
    <w:rsid w:val="00897BBF"/>
    <w:rsid w:val="00897C77"/>
    <w:rsid w:val="008A247B"/>
    <w:rsid w:val="008A2E59"/>
    <w:rsid w:val="008A327A"/>
    <w:rsid w:val="008A4BEB"/>
    <w:rsid w:val="008A4D34"/>
    <w:rsid w:val="008A5275"/>
    <w:rsid w:val="008A52FC"/>
    <w:rsid w:val="008A6768"/>
    <w:rsid w:val="008A6BED"/>
    <w:rsid w:val="008A717A"/>
    <w:rsid w:val="008A7E0F"/>
    <w:rsid w:val="008B0005"/>
    <w:rsid w:val="008B108C"/>
    <w:rsid w:val="008B15E2"/>
    <w:rsid w:val="008B1CC0"/>
    <w:rsid w:val="008B21FB"/>
    <w:rsid w:val="008B23D4"/>
    <w:rsid w:val="008B3BDD"/>
    <w:rsid w:val="008B3F93"/>
    <w:rsid w:val="008B53CD"/>
    <w:rsid w:val="008B5A94"/>
    <w:rsid w:val="008B5E16"/>
    <w:rsid w:val="008B7501"/>
    <w:rsid w:val="008C0441"/>
    <w:rsid w:val="008C05CC"/>
    <w:rsid w:val="008C091F"/>
    <w:rsid w:val="008C15C6"/>
    <w:rsid w:val="008C2D6B"/>
    <w:rsid w:val="008C3EAB"/>
    <w:rsid w:val="008C51E9"/>
    <w:rsid w:val="008C6408"/>
    <w:rsid w:val="008D06B7"/>
    <w:rsid w:val="008D28A1"/>
    <w:rsid w:val="008D298E"/>
    <w:rsid w:val="008D3466"/>
    <w:rsid w:val="008D45CF"/>
    <w:rsid w:val="008D472F"/>
    <w:rsid w:val="008D4FAB"/>
    <w:rsid w:val="008D706E"/>
    <w:rsid w:val="008D755F"/>
    <w:rsid w:val="008E1482"/>
    <w:rsid w:val="008E21EC"/>
    <w:rsid w:val="008E245F"/>
    <w:rsid w:val="008E2D9D"/>
    <w:rsid w:val="008E3B98"/>
    <w:rsid w:val="008E5B86"/>
    <w:rsid w:val="008E7453"/>
    <w:rsid w:val="008E7A8B"/>
    <w:rsid w:val="008E7F1D"/>
    <w:rsid w:val="008F04F6"/>
    <w:rsid w:val="008F220C"/>
    <w:rsid w:val="008F2431"/>
    <w:rsid w:val="008F46DD"/>
    <w:rsid w:val="008F5FE1"/>
    <w:rsid w:val="008F6800"/>
    <w:rsid w:val="008F71B4"/>
    <w:rsid w:val="009005B0"/>
    <w:rsid w:val="0090092A"/>
    <w:rsid w:val="00900BE4"/>
    <w:rsid w:val="009011DB"/>
    <w:rsid w:val="00901A5F"/>
    <w:rsid w:val="009026EC"/>
    <w:rsid w:val="00903115"/>
    <w:rsid w:val="00903E57"/>
    <w:rsid w:val="00904539"/>
    <w:rsid w:val="0090690A"/>
    <w:rsid w:val="00906AE2"/>
    <w:rsid w:val="00906DCA"/>
    <w:rsid w:val="00906E7C"/>
    <w:rsid w:val="00907269"/>
    <w:rsid w:val="009116BA"/>
    <w:rsid w:val="00911C69"/>
    <w:rsid w:val="00912473"/>
    <w:rsid w:val="009132AC"/>
    <w:rsid w:val="009134B2"/>
    <w:rsid w:val="00913726"/>
    <w:rsid w:val="0091420C"/>
    <w:rsid w:val="00915BEB"/>
    <w:rsid w:val="009165D8"/>
    <w:rsid w:val="00916926"/>
    <w:rsid w:val="00916E1A"/>
    <w:rsid w:val="00917034"/>
    <w:rsid w:val="0091725A"/>
    <w:rsid w:val="00920EC4"/>
    <w:rsid w:val="00921BC4"/>
    <w:rsid w:val="00923669"/>
    <w:rsid w:val="0092672E"/>
    <w:rsid w:val="00927894"/>
    <w:rsid w:val="00930667"/>
    <w:rsid w:val="009308A7"/>
    <w:rsid w:val="00930908"/>
    <w:rsid w:val="00930FB6"/>
    <w:rsid w:val="00932B02"/>
    <w:rsid w:val="00933E1B"/>
    <w:rsid w:val="00933EAE"/>
    <w:rsid w:val="00933F6F"/>
    <w:rsid w:val="009340F3"/>
    <w:rsid w:val="00934A15"/>
    <w:rsid w:val="00935C92"/>
    <w:rsid w:val="00935EB5"/>
    <w:rsid w:val="009365D2"/>
    <w:rsid w:val="009376AC"/>
    <w:rsid w:val="00937C15"/>
    <w:rsid w:val="009401F9"/>
    <w:rsid w:val="009435F2"/>
    <w:rsid w:val="00946419"/>
    <w:rsid w:val="009466B4"/>
    <w:rsid w:val="00946D2F"/>
    <w:rsid w:val="0095058C"/>
    <w:rsid w:val="009507D3"/>
    <w:rsid w:val="00951E9C"/>
    <w:rsid w:val="00951EDC"/>
    <w:rsid w:val="0095288D"/>
    <w:rsid w:val="00952F38"/>
    <w:rsid w:val="009535CA"/>
    <w:rsid w:val="00953A54"/>
    <w:rsid w:val="009540B4"/>
    <w:rsid w:val="0095427D"/>
    <w:rsid w:val="009556AF"/>
    <w:rsid w:val="00957B89"/>
    <w:rsid w:val="0096263D"/>
    <w:rsid w:val="00964BDF"/>
    <w:rsid w:val="00964E69"/>
    <w:rsid w:val="009657D0"/>
    <w:rsid w:val="00966F37"/>
    <w:rsid w:val="00970FFE"/>
    <w:rsid w:val="0097114F"/>
    <w:rsid w:val="009755BB"/>
    <w:rsid w:val="00976A63"/>
    <w:rsid w:val="0097793D"/>
    <w:rsid w:val="00977BBF"/>
    <w:rsid w:val="00977F2D"/>
    <w:rsid w:val="0098209F"/>
    <w:rsid w:val="00983B44"/>
    <w:rsid w:val="0098459B"/>
    <w:rsid w:val="00984F76"/>
    <w:rsid w:val="009850EE"/>
    <w:rsid w:val="009853CE"/>
    <w:rsid w:val="00986965"/>
    <w:rsid w:val="00990ACC"/>
    <w:rsid w:val="0099363B"/>
    <w:rsid w:val="00993929"/>
    <w:rsid w:val="0099555D"/>
    <w:rsid w:val="00995CA0"/>
    <w:rsid w:val="009A14C6"/>
    <w:rsid w:val="009A178C"/>
    <w:rsid w:val="009A19C1"/>
    <w:rsid w:val="009A3080"/>
    <w:rsid w:val="009A5776"/>
    <w:rsid w:val="009A5B0A"/>
    <w:rsid w:val="009A5E29"/>
    <w:rsid w:val="009A5EC7"/>
    <w:rsid w:val="009A628C"/>
    <w:rsid w:val="009A66B6"/>
    <w:rsid w:val="009A7750"/>
    <w:rsid w:val="009B5377"/>
    <w:rsid w:val="009B5E2C"/>
    <w:rsid w:val="009B6219"/>
    <w:rsid w:val="009B634F"/>
    <w:rsid w:val="009B69A9"/>
    <w:rsid w:val="009B72C5"/>
    <w:rsid w:val="009B7CF6"/>
    <w:rsid w:val="009C1683"/>
    <w:rsid w:val="009C24AB"/>
    <w:rsid w:val="009C30DA"/>
    <w:rsid w:val="009C3555"/>
    <w:rsid w:val="009C3DBE"/>
    <w:rsid w:val="009C4522"/>
    <w:rsid w:val="009C5507"/>
    <w:rsid w:val="009C752B"/>
    <w:rsid w:val="009C7B7B"/>
    <w:rsid w:val="009D009A"/>
    <w:rsid w:val="009D0F96"/>
    <w:rsid w:val="009D376D"/>
    <w:rsid w:val="009D5C9E"/>
    <w:rsid w:val="009D732A"/>
    <w:rsid w:val="009D7456"/>
    <w:rsid w:val="009E1201"/>
    <w:rsid w:val="009E187F"/>
    <w:rsid w:val="009E2663"/>
    <w:rsid w:val="009E3325"/>
    <w:rsid w:val="009E3C73"/>
    <w:rsid w:val="009E4BC2"/>
    <w:rsid w:val="009E54D5"/>
    <w:rsid w:val="009E58D4"/>
    <w:rsid w:val="009E6823"/>
    <w:rsid w:val="009E79D9"/>
    <w:rsid w:val="009F0A93"/>
    <w:rsid w:val="009F2633"/>
    <w:rsid w:val="009F4B7B"/>
    <w:rsid w:val="009F4E16"/>
    <w:rsid w:val="009F55C8"/>
    <w:rsid w:val="009F56BC"/>
    <w:rsid w:val="009F5ECE"/>
    <w:rsid w:val="009F6463"/>
    <w:rsid w:val="009F6D4C"/>
    <w:rsid w:val="009F72FE"/>
    <w:rsid w:val="009F744D"/>
    <w:rsid w:val="00A01564"/>
    <w:rsid w:val="00A01A8B"/>
    <w:rsid w:val="00A04661"/>
    <w:rsid w:val="00A04B8C"/>
    <w:rsid w:val="00A06692"/>
    <w:rsid w:val="00A07B6D"/>
    <w:rsid w:val="00A10AF5"/>
    <w:rsid w:val="00A11F83"/>
    <w:rsid w:val="00A13CCE"/>
    <w:rsid w:val="00A13D8C"/>
    <w:rsid w:val="00A14AAE"/>
    <w:rsid w:val="00A154A9"/>
    <w:rsid w:val="00A15B54"/>
    <w:rsid w:val="00A16040"/>
    <w:rsid w:val="00A204F1"/>
    <w:rsid w:val="00A2137A"/>
    <w:rsid w:val="00A21A1D"/>
    <w:rsid w:val="00A21F25"/>
    <w:rsid w:val="00A22869"/>
    <w:rsid w:val="00A22F77"/>
    <w:rsid w:val="00A26617"/>
    <w:rsid w:val="00A26B01"/>
    <w:rsid w:val="00A26DCD"/>
    <w:rsid w:val="00A31D7E"/>
    <w:rsid w:val="00A33A95"/>
    <w:rsid w:val="00A33B0B"/>
    <w:rsid w:val="00A33BDF"/>
    <w:rsid w:val="00A35C38"/>
    <w:rsid w:val="00A365B3"/>
    <w:rsid w:val="00A36649"/>
    <w:rsid w:val="00A36ED7"/>
    <w:rsid w:val="00A37034"/>
    <w:rsid w:val="00A376CC"/>
    <w:rsid w:val="00A40056"/>
    <w:rsid w:val="00A417EE"/>
    <w:rsid w:val="00A42669"/>
    <w:rsid w:val="00A476C7"/>
    <w:rsid w:val="00A52646"/>
    <w:rsid w:val="00A52CA7"/>
    <w:rsid w:val="00A534F3"/>
    <w:rsid w:val="00A55096"/>
    <w:rsid w:val="00A55DC6"/>
    <w:rsid w:val="00A55F8C"/>
    <w:rsid w:val="00A56EFF"/>
    <w:rsid w:val="00A5752D"/>
    <w:rsid w:val="00A60822"/>
    <w:rsid w:val="00A60C4B"/>
    <w:rsid w:val="00A62044"/>
    <w:rsid w:val="00A62433"/>
    <w:rsid w:val="00A638E5"/>
    <w:rsid w:val="00A65DE7"/>
    <w:rsid w:val="00A66302"/>
    <w:rsid w:val="00A6653B"/>
    <w:rsid w:val="00A66CF3"/>
    <w:rsid w:val="00A6700B"/>
    <w:rsid w:val="00A7133E"/>
    <w:rsid w:val="00A715C2"/>
    <w:rsid w:val="00A7206B"/>
    <w:rsid w:val="00A72727"/>
    <w:rsid w:val="00A7306B"/>
    <w:rsid w:val="00A73B7B"/>
    <w:rsid w:val="00A76A0A"/>
    <w:rsid w:val="00A77509"/>
    <w:rsid w:val="00A77F76"/>
    <w:rsid w:val="00A81DB3"/>
    <w:rsid w:val="00A82114"/>
    <w:rsid w:val="00A83535"/>
    <w:rsid w:val="00A83A56"/>
    <w:rsid w:val="00A842D5"/>
    <w:rsid w:val="00A8767B"/>
    <w:rsid w:val="00A876EC"/>
    <w:rsid w:val="00A90CDD"/>
    <w:rsid w:val="00A917BF"/>
    <w:rsid w:val="00A917C4"/>
    <w:rsid w:val="00A918C9"/>
    <w:rsid w:val="00A931F0"/>
    <w:rsid w:val="00A93805"/>
    <w:rsid w:val="00A93A3B"/>
    <w:rsid w:val="00A95396"/>
    <w:rsid w:val="00A957E0"/>
    <w:rsid w:val="00A95CAC"/>
    <w:rsid w:val="00A9611D"/>
    <w:rsid w:val="00A968F6"/>
    <w:rsid w:val="00A97647"/>
    <w:rsid w:val="00A977C4"/>
    <w:rsid w:val="00AA0643"/>
    <w:rsid w:val="00AA0F20"/>
    <w:rsid w:val="00AA1322"/>
    <w:rsid w:val="00AA1FD2"/>
    <w:rsid w:val="00AA3A3E"/>
    <w:rsid w:val="00AA4D94"/>
    <w:rsid w:val="00AA597E"/>
    <w:rsid w:val="00AA5ED3"/>
    <w:rsid w:val="00AA6BE7"/>
    <w:rsid w:val="00AA6EC6"/>
    <w:rsid w:val="00AA7300"/>
    <w:rsid w:val="00AB0427"/>
    <w:rsid w:val="00AB0C1F"/>
    <w:rsid w:val="00AB2B04"/>
    <w:rsid w:val="00AB308A"/>
    <w:rsid w:val="00AB476A"/>
    <w:rsid w:val="00AB66A1"/>
    <w:rsid w:val="00AB75F4"/>
    <w:rsid w:val="00AC039D"/>
    <w:rsid w:val="00AC0A5C"/>
    <w:rsid w:val="00AC0AB0"/>
    <w:rsid w:val="00AC0FE5"/>
    <w:rsid w:val="00AC10B0"/>
    <w:rsid w:val="00AC1389"/>
    <w:rsid w:val="00AC1A3E"/>
    <w:rsid w:val="00AC3E2D"/>
    <w:rsid w:val="00AC3F8A"/>
    <w:rsid w:val="00AC4F1B"/>
    <w:rsid w:val="00AC6300"/>
    <w:rsid w:val="00AC6745"/>
    <w:rsid w:val="00AC7431"/>
    <w:rsid w:val="00AC76A0"/>
    <w:rsid w:val="00AD22F1"/>
    <w:rsid w:val="00AD269B"/>
    <w:rsid w:val="00AD274F"/>
    <w:rsid w:val="00AD2DDC"/>
    <w:rsid w:val="00AD3263"/>
    <w:rsid w:val="00AD3483"/>
    <w:rsid w:val="00AD3FFE"/>
    <w:rsid w:val="00AD43A2"/>
    <w:rsid w:val="00AD46EC"/>
    <w:rsid w:val="00AD4B05"/>
    <w:rsid w:val="00AD5012"/>
    <w:rsid w:val="00AD6025"/>
    <w:rsid w:val="00AD7223"/>
    <w:rsid w:val="00AD73C1"/>
    <w:rsid w:val="00AD7764"/>
    <w:rsid w:val="00AE1AA4"/>
    <w:rsid w:val="00AE1E48"/>
    <w:rsid w:val="00AE2CD2"/>
    <w:rsid w:val="00AE311B"/>
    <w:rsid w:val="00AE3D0E"/>
    <w:rsid w:val="00AE5F33"/>
    <w:rsid w:val="00AE7696"/>
    <w:rsid w:val="00AE7E95"/>
    <w:rsid w:val="00AF11FD"/>
    <w:rsid w:val="00AF18EA"/>
    <w:rsid w:val="00AF1E13"/>
    <w:rsid w:val="00AF219A"/>
    <w:rsid w:val="00AF23C6"/>
    <w:rsid w:val="00AF3CE0"/>
    <w:rsid w:val="00AF3F0E"/>
    <w:rsid w:val="00AF6E29"/>
    <w:rsid w:val="00AF75ED"/>
    <w:rsid w:val="00AF799E"/>
    <w:rsid w:val="00AF7E7B"/>
    <w:rsid w:val="00B007EA"/>
    <w:rsid w:val="00B022F6"/>
    <w:rsid w:val="00B02CF4"/>
    <w:rsid w:val="00B033BE"/>
    <w:rsid w:val="00B0346B"/>
    <w:rsid w:val="00B0361A"/>
    <w:rsid w:val="00B04069"/>
    <w:rsid w:val="00B0626D"/>
    <w:rsid w:val="00B06675"/>
    <w:rsid w:val="00B071BD"/>
    <w:rsid w:val="00B1094D"/>
    <w:rsid w:val="00B10A70"/>
    <w:rsid w:val="00B10CFB"/>
    <w:rsid w:val="00B10EBA"/>
    <w:rsid w:val="00B110E2"/>
    <w:rsid w:val="00B11AAD"/>
    <w:rsid w:val="00B11E61"/>
    <w:rsid w:val="00B12817"/>
    <w:rsid w:val="00B12E55"/>
    <w:rsid w:val="00B12F4E"/>
    <w:rsid w:val="00B13F46"/>
    <w:rsid w:val="00B14822"/>
    <w:rsid w:val="00B15C07"/>
    <w:rsid w:val="00B15C76"/>
    <w:rsid w:val="00B174AB"/>
    <w:rsid w:val="00B17768"/>
    <w:rsid w:val="00B17A37"/>
    <w:rsid w:val="00B17C03"/>
    <w:rsid w:val="00B17E17"/>
    <w:rsid w:val="00B17E8E"/>
    <w:rsid w:val="00B21286"/>
    <w:rsid w:val="00B214D7"/>
    <w:rsid w:val="00B226ED"/>
    <w:rsid w:val="00B250C0"/>
    <w:rsid w:val="00B257CE"/>
    <w:rsid w:val="00B25ED6"/>
    <w:rsid w:val="00B261BA"/>
    <w:rsid w:val="00B26347"/>
    <w:rsid w:val="00B27DD9"/>
    <w:rsid w:val="00B306F6"/>
    <w:rsid w:val="00B31035"/>
    <w:rsid w:val="00B31389"/>
    <w:rsid w:val="00B315FC"/>
    <w:rsid w:val="00B3191C"/>
    <w:rsid w:val="00B31F48"/>
    <w:rsid w:val="00B325F2"/>
    <w:rsid w:val="00B3406C"/>
    <w:rsid w:val="00B357A6"/>
    <w:rsid w:val="00B403D0"/>
    <w:rsid w:val="00B412D6"/>
    <w:rsid w:val="00B412E3"/>
    <w:rsid w:val="00B41BF7"/>
    <w:rsid w:val="00B427E8"/>
    <w:rsid w:val="00B43756"/>
    <w:rsid w:val="00B44A31"/>
    <w:rsid w:val="00B44E6C"/>
    <w:rsid w:val="00B45639"/>
    <w:rsid w:val="00B456FA"/>
    <w:rsid w:val="00B45B56"/>
    <w:rsid w:val="00B460B9"/>
    <w:rsid w:val="00B5058B"/>
    <w:rsid w:val="00B50797"/>
    <w:rsid w:val="00B51972"/>
    <w:rsid w:val="00B54628"/>
    <w:rsid w:val="00B54F1B"/>
    <w:rsid w:val="00B55D16"/>
    <w:rsid w:val="00B56BA9"/>
    <w:rsid w:val="00B56BF5"/>
    <w:rsid w:val="00B56D5C"/>
    <w:rsid w:val="00B623DB"/>
    <w:rsid w:val="00B624B9"/>
    <w:rsid w:val="00B62938"/>
    <w:rsid w:val="00B62CC4"/>
    <w:rsid w:val="00B63965"/>
    <w:rsid w:val="00B64694"/>
    <w:rsid w:val="00B64BEC"/>
    <w:rsid w:val="00B655ED"/>
    <w:rsid w:val="00B65A51"/>
    <w:rsid w:val="00B65DA0"/>
    <w:rsid w:val="00B677E2"/>
    <w:rsid w:val="00B715A6"/>
    <w:rsid w:val="00B71950"/>
    <w:rsid w:val="00B75800"/>
    <w:rsid w:val="00B758A7"/>
    <w:rsid w:val="00B767FC"/>
    <w:rsid w:val="00B77571"/>
    <w:rsid w:val="00B77843"/>
    <w:rsid w:val="00B77E1D"/>
    <w:rsid w:val="00B806A6"/>
    <w:rsid w:val="00B80758"/>
    <w:rsid w:val="00B80CC2"/>
    <w:rsid w:val="00B82536"/>
    <w:rsid w:val="00B82A45"/>
    <w:rsid w:val="00B82AF0"/>
    <w:rsid w:val="00B84D4C"/>
    <w:rsid w:val="00B851DF"/>
    <w:rsid w:val="00B855EE"/>
    <w:rsid w:val="00B859F9"/>
    <w:rsid w:val="00B85AF6"/>
    <w:rsid w:val="00B87127"/>
    <w:rsid w:val="00B9085D"/>
    <w:rsid w:val="00B9095C"/>
    <w:rsid w:val="00B90C2A"/>
    <w:rsid w:val="00B91387"/>
    <w:rsid w:val="00B92486"/>
    <w:rsid w:val="00B94635"/>
    <w:rsid w:val="00B94BCF"/>
    <w:rsid w:val="00B95751"/>
    <w:rsid w:val="00B95BB5"/>
    <w:rsid w:val="00BA0ED4"/>
    <w:rsid w:val="00BA1430"/>
    <w:rsid w:val="00BA2441"/>
    <w:rsid w:val="00BA25AB"/>
    <w:rsid w:val="00BA281F"/>
    <w:rsid w:val="00BA2B4E"/>
    <w:rsid w:val="00BA41ED"/>
    <w:rsid w:val="00BA4294"/>
    <w:rsid w:val="00BA520D"/>
    <w:rsid w:val="00BA7D6A"/>
    <w:rsid w:val="00BB06E1"/>
    <w:rsid w:val="00BB0BA0"/>
    <w:rsid w:val="00BB1E62"/>
    <w:rsid w:val="00BB2221"/>
    <w:rsid w:val="00BB22EC"/>
    <w:rsid w:val="00BB24DD"/>
    <w:rsid w:val="00BB2EB3"/>
    <w:rsid w:val="00BB32BE"/>
    <w:rsid w:val="00BB3520"/>
    <w:rsid w:val="00BB356F"/>
    <w:rsid w:val="00BB4803"/>
    <w:rsid w:val="00BB61AC"/>
    <w:rsid w:val="00BB692E"/>
    <w:rsid w:val="00BB7334"/>
    <w:rsid w:val="00BB78F4"/>
    <w:rsid w:val="00BC021F"/>
    <w:rsid w:val="00BC09ED"/>
    <w:rsid w:val="00BC1946"/>
    <w:rsid w:val="00BC2B55"/>
    <w:rsid w:val="00BC4573"/>
    <w:rsid w:val="00BC5842"/>
    <w:rsid w:val="00BD2898"/>
    <w:rsid w:val="00BD3C98"/>
    <w:rsid w:val="00BD470E"/>
    <w:rsid w:val="00BD4CBE"/>
    <w:rsid w:val="00BD66DB"/>
    <w:rsid w:val="00BE0DCD"/>
    <w:rsid w:val="00BE1415"/>
    <w:rsid w:val="00BE1696"/>
    <w:rsid w:val="00BE1EF1"/>
    <w:rsid w:val="00BE2763"/>
    <w:rsid w:val="00BE2BAF"/>
    <w:rsid w:val="00BE4BA7"/>
    <w:rsid w:val="00BE5479"/>
    <w:rsid w:val="00BE5DBA"/>
    <w:rsid w:val="00BE6248"/>
    <w:rsid w:val="00BE64AD"/>
    <w:rsid w:val="00BE6D92"/>
    <w:rsid w:val="00BE716E"/>
    <w:rsid w:val="00BE7C01"/>
    <w:rsid w:val="00BF0A44"/>
    <w:rsid w:val="00BF0E70"/>
    <w:rsid w:val="00BF0F64"/>
    <w:rsid w:val="00BF1E3F"/>
    <w:rsid w:val="00BF41DF"/>
    <w:rsid w:val="00BF5507"/>
    <w:rsid w:val="00BF5C4B"/>
    <w:rsid w:val="00BF62CB"/>
    <w:rsid w:val="00BF681E"/>
    <w:rsid w:val="00BF694F"/>
    <w:rsid w:val="00BF6C2B"/>
    <w:rsid w:val="00BF6F84"/>
    <w:rsid w:val="00C0082B"/>
    <w:rsid w:val="00C00C3E"/>
    <w:rsid w:val="00C02874"/>
    <w:rsid w:val="00C032BA"/>
    <w:rsid w:val="00C03AE4"/>
    <w:rsid w:val="00C03BB4"/>
    <w:rsid w:val="00C03BE4"/>
    <w:rsid w:val="00C03EED"/>
    <w:rsid w:val="00C049B2"/>
    <w:rsid w:val="00C049F4"/>
    <w:rsid w:val="00C052BC"/>
    <w:rsid w:val="00C0785A"/>
    <w:rsid w:val="00C11D6D"/>
    <w:rsid w:val="00C11FB0"/>
    <w:rsid w:val="00C122EA"/>
    <w:rsid w:val="00C12B8F"/>
    <w:rsid w:val="00C12BC4"/>
    <w:rsid w:val="00C12D3A"/>
    <w:rsid w:val="00C14BFE"/>
    <w:rsid w:val="00C15675"/>
    <w:rsid w:val="00C15693"/>
    <w:rsid w:val="00C20643"/>
    <w:rsid w:val="00C21F28"/>
    <w:rsid w:val="00C22B1A"/>
    <w:rsid w:val="00C241B1"/>
    <w:rsid w:val="00C26199"/>
    <w:rsid w:val="00C27795"/>
    <w:rsid w:val="00C31B80"/>
    <w:rsid w:val="00C31EBB"/>
    <w:rsid w:val="00C31FDC"/>
    <w:rsid w:val="00C33023"/>
    <w:rsid w:val="00C3326C"/>
    <w:rsid w:val="00C336FD"/>
    <w:rsid w:val="00C35220"/>
    <w:rsid w:val="00C363DC"/>
    <w:rsid w:val="00C41766"/>
    <w:rsid w:val="00C4260D"/>
    <w:rsid w:val="00C42D53"/>
    <w:rsid w:val="00C43413"/>
    <w:rsid w:val="00C458C1"/>
    <w:rsid w:val="00C46FFF"/>
    <w:rsid w:val="00C47EB8"/>
    <w:rsid w:val="00C51346"/>
    <w:rsid w:val="00C51C57"/>
    <w:rsid w:val="00C5375F"/>
    <w:rsid w:val="00C53826"/>
    <w:rsid w:val="00C54754"/>
    <w:rsid w:val="00C54BF0"/>
    <w:rsid w:val="00C54E0D"/>
    <w:rsid w:val="00C54E1C"/>
    <w:rsid w:val="00C5555C"/>
    <w:rsid w:val="00C55CFA"/>
    <w:rsid w:val="00C56A0D"/>
    <w:rsid w:val="00C56B61"/>
    <w:rsid w:val="00C57399"/>
    <w:rsid w:val="00C607C9"/>
    <w:rsid w:val="00C61C3D"/>
    <w:rsid w:val="00C62A52"/>
    <w:rsid w:val="00C634AE"/>
    <w:rsid w:val="00C634B5"/>
    <w:rsid w:val="00C64059"/>
    <w:rsid w:val="00C647AB"/>
    <w:rsid w:val="00C659C6"/>
    <w:rsid w:val="00C660F1"/>
    <w:rsid w:val="00C6668A"/>
    <w:rsid w:val="00C671AA"/>
    <w:rsid w:val="00C6742E"/>
    <w:rsid w:val="00C676B1"/>
    <w:rsid w:val="00C707F4"/>
    <w:rsid w:val="00C70A2D"/>
    <w:rsid w:val="00C71EAD"/>
    <w:rsid w:val="00C71F16"/>
    <w:rsid w:val="00C721E7"/>
    <w:rsid w:val="00C7253B"/>
    <w:rsid w:val="00C748D9"/>
    <w:rsid w:val="00C758CD"/>
    <w:rsid w:val="00C760F5"/>
    <w:rsid w:val="00C77297"/>
    <w:rsid w:val="00C77621"/>
    <w:rsid w:val="00C77A36"/>
    <w:rsid w:val="00C77F1C"/>
    <w:rsid w:val="00C804CD"/>
    <w:rsid w:val="00C81327"/>
    <w:rsid w:val="00C81B23"/>
    <w:rsid w:val="00C8227A"/>
    <w:rsid w:val="00C83A7A"/>
    <w:rsid w:val="00C854D0"/>
    <w:rsid w:val="00C867E4"/>
    <w:rsid w:val="00C87418"/>
    <w:rsid w:val="00C87789"/>
    <w:rsid w:val="00C8791D"/>
    <w:rsid w:val="00C913FA"/>
    <w:rsid w:val="00C92F53"/>
    <w:rsid w:val="00C93075"/>
    <w:rsid w:val="00C9311B"/>
    <w:rsid w:val="00C9536A"/>
    <w:rsid w:val="00C975A3"/>
    <w:rsid w:val="00C97A2C"/>
    <w:rsid w:val="00C97E9E"/>
    <w:rsid w:val="00CA0B7E"/>
    <w:rsid w:val="00CA281B"/>
    <w:rsid w:val="00CA38E5"/>
    <w:rsid w:val="00CA4454"/>
    <w:rsid w:val="00CA4835"/>
    <w:rsid w:val="00CA52CB"/>
    <w:rsid w:val="00CA55E3"/>
    <w:rsid w:val="00CA6AF5"/>
    <w:rsid w:val="00CB1197"/>
    <w:rsid w:val="00CB199B"/>
    <w:rsid w:val="00CB19B9"/>
    <w:rsid w:val="00CB2A80"/>
    <w:rsid w:val="00CB2C65"/>
    <w:rsid w:val="00CB5C88"/>
    <w:rsid w:val="00CB6977"/>
    <w:rsid w:val="00CB79A3"/>
    <w:rsid w:val="00CB7CFB"/>
    <w:rsid w:val="00CC08AF"/>
    <w:rsid w:val="00CC1A7D"/>
    <w:rsid w:val="00CC1E70"/>
    <w:rsid w:val="00CC245B"/>
    <w:rsid w:val="00CC51AE"/>
    <w:rsid w:val="00CC66AD"/>
    <w:rsid w:val="00CC75BD"/>
    <w:rsid w:val="00CD5A00"/>
    <w:rsid w:val="00CD6AE5"/>
    <w:rsid w:val="00CD70EA"/>
    <w:rsid w:val="00CD7F9F"/>
    <w:rsid w:val="00CE2AF8"/>
    <w:rsid w:val="00CE2D5E"/>
    <w:rsid w:val="00CE2D8C"/>
    <w:rsid w:val="00CE36DD"/>
    <w:rsid w:val="00CE3EBB"/>
    <w:rsid w:val="00CE4CFD"/>
    <w:rsid w:val="00CE52ED"/>
    <w:rsid w:val="00CE5F7C"/>
    <w:rsid w:val="00CE73F9"/>
    <w:rsid w:val="00CE7927"/>
    <w:rsid w:val="00CE7FEC"/>
    <w:rsid w:val="00CF1990"/>
    <w:rsid w:val="00CF23F9"/>
    <w:rsid w:val="00CF38A5"/>
    <w:rsid w:val="00CF39D8"/>
    <w:rsid w:val="00CF5317"/>
    <w:rsid w:val="00CF5411"/>
    <w:rsid w:val="00D00F79"/>
    <w:rsid w:val="00D016BF"/>
    <w:rsid w:val="00D031D2"/>
    <w:rsid w:val="00D03B34"/>
    <w:rsid w:val="00D03F78"/>
    <w:rsid w:val="00D04BE7"/>
    <w:rsid w:val="00D04EEC"/>
    <w:rsid w:val="00D05761"/>
    <w:rsid w:val="00D05CFD"/>
    <w:rsid w:val="00D063A4"/>
    <w:rsid w:val="00D073D6"/>
    <w:rsid w:val="00D101FF"/>
    <w:rsid w:val="00D10329"/>
    <w:rsid w:val="00D1046D"/>
    <w:rsid w:val="00D111B1"/>
    <w:rsid w:val="00D11FB8"/>
    <w:rsid w:val="00D124F5"/>
    <w:rsid w:val="00D12662"/>
    <w:rsid w:val="00D13073"/>
    <w:rsid w:val="00D14E8F"/>
    <w:rsid w:val="00D14E9E"/>
    <w:rsid w:val="00D17607"/>
    <w:rsid w:val="00D20C90"/>
    <w:rsid w:val="00D21671"/>
    <w:rsid w:val="00D22A98"/>
    <w:rsid w:val="00D22E48"/>
    <w:rsid w:val="00D235AD"/>
    <w:rsid w:val="00D24330"/>
    <w:rsid w:val="00D25A90"/>
    <w:rsid w:val="00D279B6"/>
    <w:rsid w:val="00D30050"/>
    <w:rsid w:val="00D30857"/>
    <w:rsid w:val="00D30EDF"/>
    <w:rsid w:val="00D31A88"/>
    <w:rsid w:val="00D322EA"/>
    <w:rsid w:val="00D32DCD"/>
    <w:rsid w:val="00D32ECE"/>
    <w:rsid w:val="00D349A8"/>
    <w:rsid w:val="00D37F02"/>
    <w:rsid w:val="00D403C0"/>
    <w:rsid w:val="00D404FF"/>
    <w:rsid w:val="00D42176"/>
    <w:rsid w:val="00D42A28"/>
    <w:rsid w:val="00D45061"/>
    <w:rsid w:val="00D457A2"/>
    <w:rsid w:val="00D457AC"/>
    <w:rsid w:val="00D46141"/>
    <w:rsid w:val="00D46280"/>
    <w:rsid w:val="00D50BBE"/>
    <w:rsid w:val="00D51542"/>
    <w:rsid w:val="00D51EED"/>
    <w:rsid w:val="00D53143"/>
    <w:rsid w:val="00D53632"/>
    <w:rsid w:val="00D57C01"/>
    <w:rsid w:val="00D57C64"/>
    <w:rsid w:val="00D6152D"/>
    <w:rsid w:val="00D6169B"/>
    <w:rsid w:val="00D6248A"/>
    <w:rsid w:val="00D6367D"/>
    <w:rsid w:val="00D64700"/>
    <w:rsid w:val="00D64BD8"/>
    <w:rsid w:val="00D66539"/>
    <w:rsid w:val="00D66B8A"/>
    <w:rsid w:val="00D678A3"/>
    <w:rsid w:val="00D6794E"/>
    <w:rsid w:val="00D70650"/>
    <w:rsid w:val="00D71583"/>
    <w:rsid w:val="00D72792"/>
    <w:rsid w:val="00D73918"/>
    <w:rsid w:val="00D765AC"/>
    <w:rsid w:val="00D77760"/>
    <w:rsid w:val="00D81E21"/>
    <w:rsid w:val="00D82031"/>
    <w:rsid w:val="00D82087"/>
    <w:rsid w:val="00D830DE"/>
    <w:rsid w:val="00D8450F"/>
    <w:rsid w:val="00D85103"/>
    <w:rsid w:val="00D85FDD"/>
    <w:rsid w:val="00D86E81"/>
    <w:rsid w:val="00D902F8"/>
    <w:rsid w:val="00D90729"/>
    <w:rsid w:val="00D90C3D"/>
    <w:rsid w:val="00D9156A"/>
    <w:rsid w:val="00D922FA"/>
    <w:rsid w:val="00D92536"/>
    <w:rsid w:val="00D927A1"/>
    <w:rsid w:val="00D92887"/>
    <w:rsid w:val="00D94545"/>
    <w:rsid w:val="00D95982"/>
    <w:rsid w:val="00D959E9"/>
    <w:rsid w:val="00D95AFA"/>
    <w:rsid w:val="00D966A3"/>
    <w:rsid w:val="00D967AD"/>
    <w:rsid w:val="00D97DEC"/>
    <w:rsid w:val="00DA01AA"/>
    <w:rsid w:val="00DA034F"/>
    <w:rsid w:val="00DA0A06"/>
    <w:rsid w:val="00DA0A3D"/>
    <w:rsid w:val="00DA170B"/>
    <w:rsid w:val="00DA261C"/>
    <w:rsid w:val="00DA466B"/>
    <w:rsid w:val="00DA4A67"/>
    <w:rsid w:val="00DA507B"/>
    <w:rsid w:val="00DA6425"/>
    <w:rsid w:val="00DA6842"/>
    <w:rsid w:val="00DA77E4"/>
    <w:rsid w:val="00DA79F4"/>
    <w:rsid w:val="00DB0CC7"/>
    <w:rsid w:val="00DB1DFC"/>
    <w:rsid w:val="00DB212E"/>
    <w:rsid w:val="00DB36AC"/>
    <w:rsid w:val="00DB3D73"/>
    <w:rsid w:val="00DB4B00"/>
    <w:rsid w:val="00DB54A4"/>
    <w:rsid w:val="00DB5DC6"/>
    <w:rsid w:val="00DB7B08"/>
    <w:rsid w:val="00DC03AD"/>
    <w:rsid w:val="00DC0807"/>
    <w:rsid w:val="00DC0C3B"/>
    <w:rsid w:val="00DC0D87"/>
    <w:rsid w:val="00DC0FB8"/>
    <w:rsid w:val="00DC15E4"/>
    <w:rsid w:val="00DC1605"/>
    <w:rsid w:val="00DC21B0"/>
    <w:rsid w:val="00DC5171"/>
    <w:rsid w:val="00DC553A"/>
    <w:rsid w:val="00DC5DE4"/>
    <w:rsid w:val="00DC6605"/>
    <w:rsid w:val="00DC687A"/>
    <w:rsid w:val="00DD0C06"/>
    <w:rsid w:val="00DD1764"/>
    <w:rsid w:val="00DD2E51"/>
    <w:rsid w:val="00DD7547"/>
    <w:rsid w:val="00DD7A6A"/>
    <w:rsid w:val="00DD7A8F"/>
    <w:rsid w:val="00DD7DA2"/>
    <w:rsid w:val="00DE091D"/>
    <w:rsid w:val="00DE1869"/>
    <w:rsid w:val="00DE2035"/>
    <w:rsid w:val="00DE45A1"/>
    <w:rsid w:val="00DE51A2"/>
    <w:rsid w:val="00DE6004"/>
    <w:rsid w:val="00DE747F"/>
    <w:rsid w:val="00DE778D"/>
    <w:rsid w:val="00DF0893"/>
    <w:rsid w:val="00DF2D27"/>
    <w:rsid w:val="00DF2F1D"/>
    <w:rsid w:val="00DF435B"/>
    <w:rsid w:val="00DF4D5B"/>
    <w:rsid w:val="00DF58EE"/>
    <w:rsid w:val="00DF65C6"/>
    <w:rsid w:val="00DF7B1D"/>
    <w:rsid w:val="00E02077"/>
    <w:rsid w:val="00E02605"/>
    <w:rsid w:val="00E02607"/>
    <w:rsid w:val="00E0276E"/>
    <w:rsid w:val="00E02A79"/>
    <w:rsid w:val="00E035EB"/>
    <w:rsid w:val="00E04538"/>
    <w:rsid w:val="00E07A1C"/>
    <w:rsid w:val="00E07A28"/>
    <w:rsid w:val="00E07F3C"/>
    <w:rsid w:val="00E10647"/>
    <w:rsid w:val="00E10F53"/>
    <w:rsid w:val="00E1160E"/>
    <w:rsid w:val="00E11952"/>
    <w:rsid w:val="00E12605"/>
    <w:rsid w:val="00E129C4"/>
    <w:rsid w:val="00E14BA3"/>
    <w:rsid w:val="00E1678A"/>
    <w:rsid w:val="00E16D2E"/>
    <w:rsid w:val="00E175D0"/>
    <w:rsid w:val="00E17FD9"/>
    <w:rsid w:val="00E207D0"/>
    <w:rsid w:val="00E21004"/>
    <w:rsid w:val="00E21637"/>
    <w:rsid w:val="00E2188B"/>
    <w:rsid w:val="00E21986"/>
    <w:rsid w:val="00E22824"/>
    <w:rsid w:val="00E233B5"/>
    <w:rsid w:val="00E23A3E"/>
    <w:rsid w:val="00E24749"/>
    <w:rsid w:val="00E24FBC"/>
    <w:rsid w:val="00E25481"/>
    <w:rsid w:val="00E2629D"/>
    <w:rsid w:val="00E26403"/>
    <w:rsid w:val="00E26DE0"/>
    <w:rsid w:val="00E2722C"/>
    <w:rsid w:val="00E301A4"/>
    <w:rsid w:val="00E309DC"/>
    <w:rsid w:val="00E30C1F"/>
    <w:rsid w:val="00E31071"/>
    <w:rsid w:val="00E31B5C"/>
    <w:rsid w:val="00E33D34"/>
    <w:rsid w:val="00E37561"/>
    <w:rsid w:val="00E40DED"/>
    <w:rsid w:val="00E413F4"/>
    <w:rsid w:val="00E43EB5"/>
    <w:rsid w:val="00E446CA"/>
    <w:rsid w:val="00E44D06"/>
    <w:rsid w:val="00E44E85"/>
    <w:rsid w:val="00E4581D"/>
    <w:rsid w:val="00E45B72"/>
    <w:rsid w:val="00E473F2"/>
    <w:rsid w:val="00E478EB"/>
    <w:rsid w:val="00E47C46"/>
    <w:rsid w:val="00E514BC"/>
    <w:rsid w:val="00E51FCD"/>
    <w:rsid w:val="00E53D3E"/>
    <w:rsid w:val="00E541A7"/>
    <w:rsid w:val="00E54859"/>
    <w:rsid w:val="00E548D9"/>
    <w:rsid w:val="00E55B76"/>
    <w:rsid w:val="00E55F1E"/>
    <w:rsid w:val="00E56495"/>
    <w:rsid w:val="00E56AF7"/>
    <w:rsid w:val="00E573CF"/>
    <w:rsid w:val="00E57FEA"/>
    <w:rsid w:val="00E609EE"/>
    <w:rsid w:val="00E61340"/>
    <w:rsid w:val="00E61784"/>
    <w:rsid w:val="00E6227C"/>
    <w:rsid w:val="00E6257F"/>
    <w:rsid w:val="00E62592"/>
    <w:rsid w:val="00E6267E"/>
    <w:rsid w:val="00E642FF"/>
    <w:rsid w:val="00E650C1"/>
    <w:rsid w:val="00E6535C"/>
    <w:rsid w:val="00E65B41"/>
    <w:rsid w:val="00E65E05"/>
    <w:rsid w:val="00E67E07"/>
    <w:rsid w:val="00E707F7"/>
    <w:rsid w:val="00E721EF"/>
    <w:rsid w:val="00E72999"/>
    <w:rsid w:val="00E7315A"/>
    <w:rsid w:val="00E731E8"/>
    <w:rsid w:val="00E737B4"/>
    <w:rsid w:val="00E7489C"/>
    <w:rsid w:val="00E75293"/>
    <w:rsid w:val="00E76088"/>
    <w:rsid w:val="00E77A14"/>
    <w:rsid w:val="00E80B18"/>
    <w:rsid w:val="00E80B1B"/>
    <w:rsid w:val="00E80CC4"/>
    <w:rsid w:val="00E810D4"/>
    <w:rsid w:val="00E8147D"/>
    <w:rsid w:val="00E815E1"/>
    <w:rsid w:val="00E81801"/>
    <w:rsid w:val="00E81882"/>
    <w:rsid w:val="00E82571"/>
    <w:rsid w:val="00E83692"/>
    <w:rsid w:val="00E83DE7"/>
    <w:rsid w:val="00E85117"/>
    <w:rsid w:val="00E87229"/>
    <w:rsid w:val="00E87319"/>
    <w:rsid w:val="00E927A8"/>
    <w:rsid w:val="00E94FD7"/>
    <w:rsid w:val="00E959F7"/>
    <w:rsid w:val="00E95DCD"/>
    <w:rsid w:val="00E96312"/>
    <w:rsid w:val="00E96EBF"/>
    <w:rsid w:val="00E97365"/>
    <w:rsid w:val="00EA01AC"/>
    <w:rsid w:val="00EA25E9"/>
    <w:rsid w:val="00EA2A92"/>
    <w:rsid w:val="00EA318D"/>
    <w:rsid w:val="00EA42C3"/>
    <w:rsid w:val="00EA4DE4"/>
    <w:rsid w:val="00EA55F5"/>
    <w:rsid w:val="00EA610F"/>
    <w:rsid w:val="00EA6D28"/>
    <w:rsid w:val="00EA7B47"/>
    <w:rsid w:val="00EB0751"/>
    <w:rsid w:val="00EB3138"/>
    <w:rsid w:val="00EB39DE"/>
    <w:rsid w:val="00EB4629"/>
    <w:rsid w:val="00EB56E3"/>
    <w:rsid w:val="00EB5AB0"/>
    <w:rsid w:val="00EB6176"/>
    <w:rsid w:val="00EB7893"/>
    <w:rsid w:val="00EB7C2B"/>
    <w:rsid w:val="00EC0815"/>
    <w:rsid w:val="00EC1BCA"/>
    <w:rsid w:val="00EC278D"/>
    <w:rsid w:val="00EC3785"/>
    <w:rsid w:val="00EC3D9A"/>
    <w:rsid w:val="00EC3DC3"/>
    <w:rsid w:val="00EC43F4"/>
    <w:rsid w:val="00EC555A"/>
    <w:rsid w:val="00EC5E25"/>
    <w:rsid w:val="00EC65BD"/>
    <w:rsid w:val="00EC6B0A"/>
    <w:rsid w:val="00EC7FC2"/>
    <w:rsid w:val="00ED350C"/>
    <w:rsid w:val="00ED427A"/>
    <w:rsid w:val="00EE0E18"/>
    <w:rsid w:val="00EE4D6B"/>
    <w:rsid w:val="00EE5F5F"/>
    <w:rsid w:val="00EE604E"/>
    <w:rsid w:val="00EE636C"/>
    <w:rsid w:val="00EE686A"/>
    <w:rsid w:val="00EE75FD"/>
    <w:rsid w:val="00EF0CE8"/>
    <w:rsid w:val="00EF0D6D"/>
    <w:rsid w:val="00EF1C8D"/>
    <w:rsid w:val="00EF3427"/>
    <w:rsid w:val="00EF3652"/>
    <w:rsid w:val="00EF3FC9"/>
    <w:rsid w:val="00EF5C65"/>
    <w:rsid w:val="00EF5F60"/>
    <w:rsid w:val="00EF73C7"/>
    <w:rsid w:val="00EF7A72"/>
    <w:rsid w:val="00EF7E92"/>
    <w:rsid w:val="00EF7FDC"/>
    <w:rsid w:val="00F0021D"/>
    <w:rsid w:val="00F0083F"/>
    <w:rsid w:val="00F01867"/>
    <w:rsid w:val="00F03161"/>
    <w:rsid w:val="00F048DD"/>
    <w:rsid w:val="00F04B84"/>
    <w:rsid w:val="00F05170"/>
    <w:rsid w:val="00F053B8"/>
    <w:rsid w:val="00F0672F"/>
    <w:rsid w:val="00F06D8F"/>
    <w:rsid w:val="00F10AC4"/>
    <w:rsid w:val="00F11001"/>
    <w:rsid w:val="00F1389E"/>
    <w:rsid w:val="00F14BCE"/>
    <w:rsid w:val="00F15A3C"/>
    <w:rsid w:val="00F15A6A"/>
    <w:rsid w:val="00F161B0"/>
    <w:rsid w:val="00F21057"/>
    <w:rsid w:val="00F2128E"/>
    <w:rsid w:val="00F21F55"/>
    <w:rsid w:val="00F22492"/>
    <w:rsid w:val="00F23C84"/>
    <w:rsid w:val="00F24C1B"/>
    <w:rsid w:val="00F273A3"/>
    <w:rsid w:val="00F30BB0"/>
    <w:rsid w:val="00F311F8"/>
    <w:rsid w:val="00F326F5"/>
    <w:rsid w:val="00F328CE"/>
    <w:rsid w:val="00F341E2"/>
    <w:rsid w:val="00F34F5C"/>
    <w:rsid w:val="00F34F9A"/>
    <w:rsid w:val="00F35056"/>
    <w:rsid w:val="00F35777"/>
    <w:rsid w:val="00F36F87"/>
    <w:rsid w:val="00F37B1C"/>
    <w:rsid w:val="00F37E53"/>
    <w:rsid w:val="00F409FB"/>
    <w:rsid w:val="00F41B6B"/>
    <w:rsid w:val="00F43A75"/>
    <w:rsid w:val="00F43FED"/>
    <w:rsid w:val="00F44098"/>
    <w:rsid w:val="00F445A3"/>
    <w:rsid w:val="00F44D91"/>
    <w:rsid w:val="00F46053"/>
    <w:rsid w:val="00F469E4"/>
    <w:rsid w:val="00F46DD9"/>
    <w:rsid w:val="00F50322"/>
    <w:rsid w:val="00F50AF1"/>
    <w:rsid w:val="00F531AA"/>
    <w:rsid w:val="00F56E92"/>
    <w:rsid w:val="00F60221"/>
    <w:rsid w:val="00F603B9"/>
    <w:rsid w:val="00F607BD"/>
    <w:rsid w:val="00F618F3"/>
    <w:rsid w:val="00F6201C"/>
    <w:rsid w:val="00F621DC"/>
    <w:rsid w:val="00F63146"/>
    <w:rsid w:val="00F64F9A"/>
    <w:rsid w:val="00F64FE2"/>
    <w:rsid w:val="00F65E8C"/>
    <w:rsid w:val="00F663F0"/>
    <w:rsid w:val="00F66CFC"/>
    <w:rsid w:val="00F67095"/>
    <w:rsid w:val="00F67836"/>
    <w:rsid w:val="00F678EB"/>
    <w:rsid w:val="00F67EBC"/>
    <w:rsid w:val="00F7113D"/>
    <w:rsid w:val="00F729EE"/>
    <w:rsid w:val="00F72C4F"/>
    <w:rsid w:val="00F72EDD"/>
    <w:rsid w:val="00F72F19"/>
    <w:rsid w:val="00F73B8B"/>
    <w:rsid w:val="00F74A54"/>
    <w:rsid w:val="00F74AA5"/>
    <w:rsid w:val="00F768B3"/>
    <w:rsid w:val="00F76C6B"/>
    <w:rsid w:val="00F77A0A"/>
    <w:rsid w:val="00F77C6B"/>
    <w:rsid w:val="00F8053F"/>
    <w:rsid w:val="00F813A7"/>
    <w:rsid w:val="00F82B6A"/>
    <w:rsid w:val="00F8394C"/>
    <w:rsid w:val="00F850C6"/>
    <w:rsid w:val="00F85F64"/>
    <w:rsid w:val="00F9011F"/>
    <w:rsid w:val="00F91BE5"/>
    <w:rsid w:val="00F91D66"/>
    <w:rsid w:val="00F92C0A"/>
    <w:rsid w:val="00F92C20"/>
    <w:rsid w:val="00F955D3"/>
    <w:rsid w:val="00FA0095"/>
    <w:rsid w:val="00FA029C"/>
    <w:rsid w:val="00FA02B0"/>
    <w:rsid w:val="00FA1EA7"/>
    <w:rsid w:val="00FA29A6"/>
    <w:rsid w:val="00FA2ED4"/>
    <w:rsid w:val="00FA54F7"/>
    <w:rsid w:val="00FA7A8E"/>
    <w:rsid w:val="00FB0242"/>
    <w:rsid w:val="00FB1E73"/>
    <w:rsid w:val="00FB2C56"/>
    <w:rsid w:val="00FB3817"/>
    <w:rsid w:val="00FB43DD"/>
    <w:rsid w:val="00FB44E2"/>
    <w:rsid w:val="00FB5AF2"/>
    <w:rsid w:val="00FB79A9"/>
    <w:rsid w:val="00FB7D18"/>
    <w:rsid w:val="00FC0154"/>
    <w:rsid w:val="00FC1B88"/>
    <w:rsid w:val="00FC1BD2"/>
    <w:rsid w:val="00FC22F1"/>
    <w:rsid w:val="00FC32C8"/>
    <w:rsid w:val="00FC33FB"/>
    <w:rsid w:val="00FC376A"/>
    <w:rsid w:val="00FC3FD2"/>
    <w:rsid w:val="00FC5496"/>
    <w:rsid w:val="00FC5DE4"/>
    <w:rsid w:val="00FC7168"/>
    <w:rsid w:val="00FC7828"/>
    <w:rsid w:val="00FD0506"/>
    <w:rsid w:val="00FD0854"/>
    <w:rsid w:val="00FD0E88"/>
    <w:rsid w:val="00FD1423"/>
    <w:rsid w:val="00FD2B26"/>
    <w:rsid w:val="00FD2B5D"/>
    <w:rsid w:val="00FD4AB1"/>
    <w:rsid w:val="00FD540F"/>
    <w:rsid w:val="00FD5626"/>
    <w:rsid w:val="00FD6382"/>
    <w:rsid w:val="00FD67AC"/>
    <w:rsid w:val="00FD7E0A"/>
    <w:rsid w:val="00FE0715"/>
    <w:rsid w:val="00FE0D2F"/>
    <w:rsid w:val="00FE1DCD"/>
    <w:rsid w:val="00FE2B32"/>
    <w:rsid w:val="00FE3CC9"/>
    <w:rsid w:val="00FE4968"/>
    <w:rsid w:val="00FE4F93"/>
    <w:rsid w:val="00FE5083"/>
    <w:rsid w:val="00FE5150"/>
    <w:rsid w:val="00FE5268"/>
    <w:rsid w:val="00FE5800"/>
    <w:rsid w:val="00FE5FEB"/>
    <w:rsid w:val="00FE68CE"/>
    <w:rsid w:val="00FE6BA4"/>
    <w:rsid w:val="00FE7709"/>
    <w:rsid w:val="00FF0F97"/>
    <w:rsid w:val="00FF28C9"/>
    <w:rsid w:val="00FF56D2"/>
    <w:rsid w:val="00FF58EE"/>
    <w:rsid w:val="00FF63DC"/>
    <w:rsid w:val="00FF6CD4"/>
    <w:rsid w:val="00FF7B80"/>
    <w:rsid w:val="73CC9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ecimalSymbol w:val=","/>
  <w:listSeparator w:val=";"/>
  <w14:docId w14:val="526F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968"/>
    <w:pPr>
      <w:spacing w:line="0" w:lineRule="atLeast"/>
    </w:pPr>
    <w:rPr>
      <w:lang w:val="sk-SK" w:bidi="en-US"/>
    </w:rPr>
  </w:style>
  <w:style w:type="paragraph" w:styleId="Nadpis1">
    <w:name w:val="heading 1"/>
    <w:basedOn w:val="Normlny"/>
    <w:next w:val="Normlny"/>
    <w:link w:val="Nadpis1Char"/>
    <w:qFormat/>
    <w:rsid w:val="00816186"/>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32"/>
      <w:szCs w:val="22"/>
    </w:rPr>
  </w:style>
  <w:style w:type="paragraph" w:styleId="Nadpis2">
    <w:name w:val="heading 2"/>
    <w:basedOn w:val="Normlny"/>
    <w:next w:val="Normlny"/>
    <w:link w:val="Nadpis2Char"/>
    <w:qFormat/>
    <w:rsid w:val="00816186"/>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b/>
      <w:caps/>
      <w:spacing w:val="15"/>
      <w:sz w:val="28"/>
      <w:szCs w:val="22"/>
    </w:rPr>
  </w:style>
  <w:style w:type="paragraph" w:styleId="Nadpis3">
    <w:name w:val="heading 3"/>
    <w:basedOn w:val="Normlny"/>
    <w:next w:val="Normlny"/>
    <w:link w:val="Nadpis3Char"/>
    <w:qFormat/>
    <w:rsid w:val="00816186"/>
    <w:pPr>
      <w:numPr>
        <w:ilvl w:val="2"/>
        <w:numId w:val="1"/>
      </w:numPr>
      <w:pBdr>
        <w:top w:val="single" w:sz="6" w:space="2" w:color="4F81BD"/>
        <w:left w:val="single" w:sz="6" w:space="2" w:color="4F81BD"/>
      </w:pBdr>
      <w:spacing w:before="300"/>
      <w:outlineLvl w:val="2"/>
    </w:pPr>
    <w:rPr>
      <w:b/>
      <w:caps/>
      <w:color w:val="243F60"/>
      <w:spacing w:val="15"/>
      <w:sz w:val="24"/>
      <w:szCs w:val="22"/>
    </w:rPr>
  </w:style>
  <w:style w:type="paragraph" w:styleId="Nadpis4">
    <w:name w:val="heading 4"/>
    <w:basedOn w:val="Normlny"/>
    <w:next w:val="Normlny"/>
    <w:link w:val="Nadpis4Char"/>
    <w:qFormat/>
    <w:rsid w:val="00816186"/>
    <w:pPr>
      <w:numPr>
        <w:ilvl w:val="3"/>
        <w:numId w:val="1"/>
      </w:numPr>
      <w:pBdr>
        <w:top w:val="dotted" w:sz="6" w:space="2" w:color="4F81BD"/>
        <w:left w:val="dotted" w:sz="6" w:space="2" w:color="4F81BD"/>
      </w:pBdr>
      <w:spacing w:before="300"/>
      <w:outlineLvl w:val="3"/>
    </w:pPr>
    <w:rPr>
      <w:b/>
      <w:caps/>
      <w:color w:val="365F91"/>
      <w:spacing w:val="10"/>
      <w:sz w:val="22"/>
      <w:szCs w:val="22"/>
    </w:rPr>
  </w:style>
  <w:style w:type="paragraph" w:styleId="Nadpis5">
    <w:name w:val="heading 5"/>
    <w:basedOn w:val="Normlny"/>
    <w:next w:val="Normlny"/>
    <w:link w:val="Nadpis5Char"/>
    <w:uiPriority w:val="9"/>
    <w:qFormat/>
    <w:rsid w:val="00816186"/>
    <w:pPr>
      <w:numPr>
        <w:ilvl w:val="4"/>
        <w:numId w:val="1"/>
      </w:numPr>
      <w:pBdr>
        <w:bottom w:val="single" w:sz="6" w:space="1" w:color="4F81BD"/>
      </w:pBdr>
      <w:spacing w:before="300"/>
      <w:outlineLvl w:val="4"/>
    </w:pPr>
    <w:rPr>
      <w:b/>
      <w:caps/>
      <w:color w:val="365F91"/>
      <w:spacing w:val="10"/>
      <w:sz w:val="22"/>
      <w:szCs w:val="22"/>
    </w:rPr>
  </w:style>
  <w:style w:type="paragraph" w:styleId="Nadpis6">
    <w:name w:val="heading 6"/>
    <w:basedOn w:val="Normlny"/>
    <w:next w:val="Normlny"/>
    <w:link w:val="Nadpis6Char"/>
    <w:uiPriority w:val="9"/>
    <w:qFormat/>
    <w:rsid w:val="00816186"/>
    <w:pPr>
      <w:numPr>
        <w:ilvl w:val="5"/>
        <w:numId w:val="1"/>
      </w:numPr>
      <w:pBdr>
        <w:bottom w:val="dotted" w:sz="6" w:space="1" w:color="4F81BD"/>
      </w:pBdr>
      <w:spacing w:before="300"/>
      <w:outlineLvl w:val="5"/>
    </w:pPr>
    <w:rPr>
      <w:caps/>
      <w:color w:val="365F91"/>
      <w:spacing w:val="10"/>
      <w:sz w:val="22"/>
      <w:szCs w:val="22"/>
    </w:rPr>
  </w:style>
  <w:style w:type="paragraph" w:styleId="Nadpis7">
    <w:name w:val="heading 7"/>
    <w:basedOn w:val="Normlny"/>
    <w:next w:val="Normlny"/>
    <w:link w:val="Nadpis7Char"/>
    <w:uiPriority w:val="9"/>
    <w:qFormat/>
    <w:rsid w:val="00816186"/>
    <w:pPr>
      <w:numPr>
        <w:ilvl w:val="6"/>
        <w:numId w:val="1"/>
      </w:numPr>
      <w:spacing w:before="300"/>
      <w:outlineLvl w:val="6"/>
    </w:pPr>
    <w:rPr>
      <w:caps/>
      <w:color w:val="365F91"/>
      <w:spacing w:val="10"/>
      <w:sz w:val="22"/>
      <w:szCs w:val="22"/>
    </w:rPr>
  </w:style>
  <w:style w:type="paragraph" w:styleId="Nadpis8">
    <w:name w:val="heading 8"/>
    <w:basedOn w:val="Normlny"/>
    <w:next w:val="Normlny"/>
    <w:link w:val="Nadpis8Char"/>
    <w:uiPriority w:val="9"/>
    <w:qFormat/>
    <w:rsid w:val="00816186"/>
    <w:pPr>
      <w:numPr>
        <w:ilvl w:val="7"/>
        <w:numId w:val="1"/>
      </w:numPr>
      <w:spacing w:before="300"/>
      <w:outlineLvl w:val="7"/>
    </w:pPr>
    <w:rPr>
      <w:caps/>
      <w:spacing w:val="10"/>
      <w:sz w:val="18"/>
      <w:szCs w:val="18"/>
    </w:rPr>
  </w:style>
  <w:style w:type="paragraph" w:styleId="Nadpis9">
    <w:name w:val="heading 9"/>
    <w:basedOn w:val="Normlny"/>
    <w:next w:val="Normlny"/>
    <w:link w:val="Nadpis9Char"/>
    <w:uiPriority w:val="9"/>
    <w:qFormat/>
    <w:rsid w:val="00816186"/>
    <w:pPr>
      <w:numPr>
        <w:ilvl w:val="8"/>
        <w:numId w:val="1"/>
      </w:numPr>
      <w:spacing w:before="300"/>
      <w:outlineLvl w:val="8"/>
    </w:pPr>
    <w:rPr>
      <w:i/>
      <w:caps/>
      <w:spacing w:val="10"/>
      <w:sz w:val="18"/>
      <w:szCs w:val="1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16186"/>
    <w:rPr>
      <w:b/>
      <w:bCs/>
      <w:caps/>
      <w:color w:val="FFFFFF"/>
      <w:spacing w:val="15"/>
      <w:sz w:val="32"/>
      <w:szCs w:val="22"/>
      <w:shd w:val="clear" w:color="auto" w:fill="4F81BD"/>
      <w:lang w:val="sk-SK" w:bidi="en-US"/>
    </w:rPr>
  </w:style>
  <w:style w:type="paragraph" w:styleId="truktradokumentu">
    <w:name w:val="Document Map"/>
    <w:basedOn w:val="Normlny"/>
    <w:link w:val="truktradokumentuChar"/>
    <w:uiPriority w:val="99"/>
    <w:semiHidden/>
    <w:unhideWhenUsed/>
    <w:rsid w:val="007B7649"/>
    <w:pPr>
      <w:spacing w:line="240" w:lineRule="auto"/>
    </w:pPr>
    <w:rPr>
      <w:rFonts w:ascii="Tahoma" w:hAnsi="Tahoma" w:cs="Tahoma"/>
      <w:sz w:val="16"/>
      <w:szCs w:val="16"/>
    </w:rPr>
  </w:style>
  <w:style w:type="character" w:customStyle="1" w:styleId="truktradokumentuChar">
    <w:name w:val="Štruktúra dokumentu Char"/>
    <w:link w:val="truktradokumentu"/>
    <w:uiPriority w:val="99"/>
    <w:semiHidden/>
    <w:rsid w:val="007B7649"/>
    <w:rPr>
      <w:rFonts w:ascii="Tahoma" w:hAnsi="Tahoma" w:cs="Tahoma"/>
      <w:sz w:val="16"/>
      <w:szCs w:val="16"/>
    </w:rPr>
  </w:style>
  <w:style w:type="character" w:customStyle="1" w:styleId="Nadpis2Char">
    <w:name w:val="Nadpis 2 Char"/>
    <w:link w:val="Nadpis2"/>
    <w:rsid w:val="00816186"/>
    <w:rPr>
      <w:b/>
      <w:caps/>
      <w:spacing w:val="15"/>
      <w:sz w:val="28"/>
      <w:szCs w:val="22"/>
      <w:shd w:val="clear" w:color="auto" w:fill="DBE5F1"/>
      <w:lang w:val="sk-SK" w:bidi="en-US"/>
    </w:rPr>
  </w:style>
  <w:style w:type="character" w:customStyle="1" w:styleId="Nadpis3Char">
    <w:name w:val="Nadpis 3 Char"/>
    <w:link w:val="Nadpis3"/>
    <w:uiPriority w:val="9"/>
    <w:rsid w:val="00816186"/>
    <w:rPr>
      <w:b/>
      <w:caps/>
      <w:color w:val="243F60"/>
      <w:spacing w:val="15"/>
      <w:sz w:val="24"/>
      <w:szCs w:val="22"/>
      <w:lang w:val="sk-SK" w:bidi="en-US"/>
    </w:rPr>
  </w:style>
  <w:style w:type="table" w:styleId="Svetlzoznamzvraznenie5">
    <w:name w:val="Light List Accent 5"/>
    <w:basedOn w:val="Normlnatabuka"/>
    <w:uiPriority w:val="61"/>
    <w:rsid w:val="007B76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lavika">
    <w:name w:val="header"/>
    <w:basedOn w:val="Normlny"/>
    <w:link w:val="HlavikaChar"/>
    <w:uiPriority w:val="99"/>
    <w:unhideWhenUsed/>
    <w:rsid w:val="007B7649"/>
    <w:pPr>
      <w:tabs>
        <w:tab w:val="center" w:pos="4536"/>
        <w:tab w:val="right" w:pos="9072"/>
      </w:tabs>
      <w:spacing w:line="240" w:lineRule="auto"/>
    </w:pPr>
  </w:style>
  <w:style w:type="character" w:customStyle="1" w:styleId="HlavikaChar">
    <w:name w:val="Hlavička Char"/>
    <w:basedOn w:val="Predvolenpsmoodseku"/>
    <w:link w:val="Hlavika"/>
    <w:uiPriority w:val="99"/>
    <w:rsid w:val="007B7649"/>
  </w:style>
  <w:style w:type="paragraph" w:styleId="Pta">
    <w:name w:val="footer"/>
    <w:basedOn w:val="Normlny"/>
    <w:link w:val="PtaChar"/>
    <w:uiPriority w:val="99"/>
    <w:unhideWhenUsed/>
    <w:rsid w:val="007B7649"/>
    <w:pPr>
      <w:tabs>
        <w:tab w:val="center" w:pos="4536"/>
        <w:tab w:val="right" w:pos="9072"/>
      </w:tabs>
      <w:spacing w:line="240" w:lineRule="auto"/>
    </w:pPr>
  </w:style>
  <w:style w:type="character" w:customStyle="1" w:styleId="PtaChar">
    <w:name w:val="Päta Char"/>
    <w:basedOn w:val="Predvolenpsmoodseku"/>
    <w:link w:val="Pta"/>
    <w:uiPriority w:val="99"/>
    <w:rsid w:val="007B7649"/>
  </w:style>
  <w:style w:type="character" w:styleId="Zstupntext">
    <w:name w:val="Placeholder Text"/>
    <w:uiPriority w:val="99"/>
    <w:semiHidden/>
    <w:rsid w:val="007B7649"/>
    <w:rPr>
      <w:color w:val="808080"/>
    </w:rPr>
  </w:style>
  <w:style w:type="paragraph" w:styleId="Textbubliny">
    <w:name w:val="Balloon Text"/>
    <w:basedOn w:val="Normlny"/>
    <w:link w:val="TextbublinyChar"/>
    <w:uiPriority w:val="99"/>
    <w:semiHidden/>
    <w:unhideWhenUsed/>
    <w:rsid w:val="007B764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7B7649"/>
    <w:rPr>
      <w:rFonts w:ascii="Tahoma" w:hAnsi="Tahoma" w:cs="Tahoma"/>
      <w:sz w:val="16"/>
      <w:szCs w:val="16"/>
    </w:rPr>
  </w:style>
  <w:style w:type="character" w:customStyle="1" w:styleId="Nadpis4Char">
    <w:name w:val="Nadpis 4 Char"/>
    <w:link w:val="Nadpis4"/>
    <w:rsid w:val="00816186"/>
    <w:rPr>
      <w:b/>
      <w:caps/>
      <w:color w:val="365F91"/>
      <w:spacing w:val="10"/>
      <w:sz w:val="22"/>
      <w:szCs w:val="22"/>
      <w:lang w:val="sk-SK" w:bidi="en-US"/>
    </w:rPr>
  </w:style>
  <w:style w:type="character" w:customStyle="1" w:styleId="Nadpis5Char">
    <w:name w:val="Nadpis 5 Char"/>
    <w:link w:val="Nadpis5"/>
    <w:uiPriority w:val="9"/>
    <w:rsid w:val="00816186"/>
    <w:rPr>
      <w:b/>
      <w:caps/>
      <w:color w:val="365F91"/>
      <w:spacing w:val="10"/>
      <w:sz w:val="22"/>
      <w:szCs w:val="22"/>
      <w:lang w:val="sk-SK" w:bidi="en-US"/>
    </w:rPr>
  </w:style>
  <w:style w:type="character" w:customStyle="1" w:styleId="Nadpis6Char">
    <w:name w:val="Nadpis 6 Char"/>
    <w:link w:val="Nadpis6"/>
    <w:uiPriority w:val="9"/>
    <w:rsid w:val="00816186"/>
    <w:rPr>
      <w:caps/>
      <w:color w:val="365F91"/>
      <w:spacing w:val="10"/>
      <w:sz w:val="22"/>
      <w:szCs w:val="22"/>
      <w:lang w:val="sk-SK" w:bidi="en-US"/>
    </w:rPr>
  </w:style>
  <w:style w:type="character" w:customStyle="1" w:styleId="Nadpis7Char">
    <w:name w:val="Nadpis 7 Char"/>
    <w:link w:val="Nadpis7"/>
    <w:uiPriority w:val="9"/>
    <w:rsid w:val="00816186"/>
    <w:rPr>
      <w:caps/>
      <w:color w:val="365F91"/>
      <w:spacing w:val="10"/>
      <w:sz w:val="22"/>
      <w:szCs w:val="22"/>
      <w:lang w:val="sk-SK" w:bidi="en-US"/>
    </w:rPr>
  </w:style>
  <w:style w:type="character" w:customStyle="1" w:styleId="Nadpis8Char">
    <w:name w:val="Nadpis 8 Char"/>
    <w:link w:val="Nadpis8"/>
    <w:uiPriority w:val="9"/>
    <w:rsid w:val="00816186"/>
    <w:rPr>
      <w:caps/>
      <w:spacing w:val="10"/>
      <w:sz w:val="18"/>
      <w:szCs w:val="18"/>
      <w:lang w:val="sk-SK" w:bidi="en-US"/>
    </w:rPr>
  </w:style>
  <w:style w:type="character" w:customStyle="1" w:styleId="Nadpis9Char">
    <w:name w:val="Nadpis 9 Char"/>
    <w:link w:val="Nadpis9"/>
    <w:uiPriority w:val="9"/>
    <w:rsid w:val="00816186"/>
    <w:rPr>
      <w:i/>
      <w:caps/>
      <w:spacing w:val="10"/>
      <w:sz w:val="18"/>
      <w:szCs w:val="18"/>
      <w:lang w:val="sk-SK" w:bidi="en-US"/>
    </w:rPr>
  </w:style>
  <w:style w:type="paragraph" w:styleId="Bezriadkovania">
    <w:name w:val="No Spacing"/>
    <w:basedOn w:val="Normlny"/>
    <w:link w:val="BezriadkovaniaChar"/>
    <w:uiPriority w:val="1"/>
    <w:qFormat/>
    <w:rsid w:val="00816186"/>
    <w:pPr>
      <w:spacing w:line="240" w:lineRule="auto"/>
    </w:pPr>
  </w:style>
  <w:style w:type="character" w:customStyle="1" w:styleId="BezriadkovaniaChar">
    <w:name w:val="Bez riadkovania Char"/>
    <w:link w:val="Bezriadkovania"/>
    <w:uiPriority w:val="1"/>
    <w:rsid w:val="00816186"/>
    <w:rPr>
      <w:sz w:val="20"/>
      <w:szCs w:val="20"/>
    </w:rPr>
  </w:style>
  <w:style w:type="paragraph" w:styleId="Popis">
    <w:name w:val="caption"/>
    <w:basedOn w:val="Normlny"/>
    <w:next w:val="Normlny"/>
    <w:uiPriority w:val="35"/>
    <w:qFormat/>
    <w:rsid w:val="008F6800"/>
    <w:rPr>
      <w:b/>
      <w:bCs/>
      <w:color w:val="365F91"/>
      <w:sz w:val="22"/>
      <w:szCs w:val="16"/>
    </w:rPr>
  </w:style>
  <w:style w:type="paragraph" w:styleId="Nzov">
    <w:name w:val="Title"/>
    <w:basedOn w:val="Normlny"/>
    <w:next w:val="Normlny"/>
    <w:link w:val="NzovChar"/>
    <w:uiPriority w:val="10"/>
    <w:qFormat/>
    <w:rsid w:val="00816186"/>
    <w:pPr>
      <w:spacing w:before="720"/>
    </w:pPr>
    <w:rPr>
      <w:caps/>
      <w:color w:val="4F81BD"/>
      <w:spacing w:val="10"/>
      <w:kern w:val="28"/>
      <w:sz w:val="52"/>
      <w:szCs w:val="52"/>
    </w:rPr>
  </w:style>
  <w:style w:type="character" w:customStyle="1" w:styleId="NzovChar">
    <w:name w:val="Názov Char"/>
    <w:link w:val="Nzov"/>
    <w:uiPriority w:val="10"/>
    <w:rsid w:val="00816186"/>
    <w:rPr>
      <w:caps/>
      <w:color w:val="4F81BD"/>
      <w:spacing w:val="10"/>
      <w:kern w:val="28"/>
      <w:sz w:val="52"/>
      <w:szCs w:val="52"/>
    </w:rPr>
  </w:style>
  <w:style w:type="paragraph" w:styleId="Podtitul">
    <w:name w:val="Subtitle"/>
    <w:basedOn w:val="Normlny"/>
    <w:next w:val="Normlny"/>
    <w:link w:val="PodtitulChar"/>
    <w:uiPriority w:val="11"/>
    <w:qFormat/>
    <w:rsid w:val="00816186"/>
    <w:pPr>
      <w:spacing w:after="1000" w:line="240" w:lineRule="auto"/>
    </w:pPr>
    <w:rPr>
      <w:caps/>
      <w:color w:val="595959"/>
      <w:spacing w:val="10"/>
      <w:sz w:val="24"/>
      <w:szCs w:val="24"/>
    </w:rPr>
  </w:style>
  <w:style w:type="character" w:customStyle="1" w:styleId="PodtitulChar">
    <w:name w:val="Podtitul Char"/>
    <w:link w:val="Podtitul"/>
    <w:uiPriority w:val="11"/>
    <w:rsid w:val="00816186"/>
    <w:rPr>
      <w:caps/>
      <w:color w:val="595959"/>
      <w:spacing w:val="10"/>
      <w:sz w:val="24"/>
      <w:szCs w:val="24"/>
    </w:rPr>
  </w:style>
  <w:style w:type="character" w:styleId="Siln">
    <w:name w:val="Strong"/>
    <w:uiPriority w:val="22"/>
    <w:qFormat/>
    <w:rsid w:val="00816186"/>
    <w:rPr>
      <w:b/>
      <w:bCs/>
    </w:rPr>
  </w:style>
  <w:style w:type="character" w:styleId="Zvraznenie">
    <w:name w:val="Emphasis"/>
    <w:uiPriority w:val="20"/>
    <w:qFormat/>
    <w:rsid w:val="00816186"/>
    <w:rPr>
      <w:caps/>
      <w:color w:val="243F60"/>
      <w:spacing w:val="5"/>
    </w:rPr>
  </w:style>
  <w:style w:type="paragraph" w:styleId="Odsekzoznamu">
    <w:name w:val="List Paragraph"/>
    <w:aliases w:val="body,Odsek zoznamu2"/>
    <w:basedOn w:val="Normlny"/>
    <w:link w:val="OdsekzoznamuChar"/>
    <w:uiPriority w:val="34"/>
    <w:qFormat/>
    <w:rsid w:val="00816186"/>
    <w:pPr>
      <w:ind w:left="720"/>
      <w:contextualSpacing/>
    </w:pPr>
  </w:style>
  <w:style w:type="paragraph" w:styleId="Citcia">
    <w:name w:val="Quote"/>
    <w:basedOn w:val="Normlny"/>
    <w:next w:val="Normlny"/>
    <w:link w:val="CitciaChar"/>
    <w:uiPriority w:val="29"/>
    <w:qFormat/>
    <w:rsid w:val="00816186"/>
    <w:rPr>
      <w:i/>
      <w:iCs/>
    </w:rPr>
  </w:style>
  <w:style w:type="character" w:customStyle="1" w:styleId="CitciaChar">
    <w:name w:val="Citácia Char"/>
    <w:link w:val="Citcia"/>
    <w:uiPriority w:val="29"/>
    <w:rsid w:val="00816186"/>
    <w:rPr>
      <w:i/>
      <w:iCs/>
      <w:sz w:val="20"/>
      <w:szCs w:val="20"/>
    </w:rPr>
  </w:style>
  <w:style w:type="paragraph" w:styleId="Zvraznencitcia">
    <w:name w:val="Intense Quote"/>
    <w:basedOn w:val="Normlny"/>
    <w:next w:val="Normlny"/>
    <w:link w:val="ZvraznencitciaChar"/>
    <w:uiPriority w:val="30"/>
    <w:qFormat/>
    <w:rsid w:val="00816186"/>
    <w:pPr>
      <w:pBdr>
        <w:top w:val="single" w:sz="4" w:space="10" w:color="4F81BD"/>
        <w:left w:val="single" w:sz="4" w:space="10" w:color="4F81BD"/>
      </w:pBdr>
      <w:ind w:left="1296" w:right="1152"/>
      <w:jc w:val="both"/>
    </w:pPr>
    <w:rPr>
      <w:i/>
      <w:iCs/>
      <w:color w:val="4F81BD"/>
    </w:rPr>
  </w:style>
  <w:style w:type="character" w:customStyle="1" w:styleId="ZvraznencitciaChar">
    <w:name w:val="Zvýraznená citácia Char"/>
    <w:link w:val="Zvraznencitcia"/>
    <w:uiPriority w:val="30"/>
    <w:rsid w:val="00816186"/>
    <w:rPr>
      <w:i/>
      <w:iCs/>
      <w:color w:val="4F81BD"/>
      <w:sz w:val="20"/>
      <w:szCs w:val="20"/>
    </w:rPr>
  </w:style>
  <w:style w:type="character" w:styleId="Jemnzvraznenie">
    <w:name w:val="Subtle Emphasis"/>
    <w:uiPriority w:val="19"/>
    <w:qFormat/>
    <w:rsid w:val="00816186"/>
    <w:rPr>
      <w:i/>
      <w:iCs/>
      <w:color w:val="243F60"/>
    </w:rPr>
  </w:style>
  <w:style w:type="character" w:styleId="Intenzvnezvraznenie">
    <w:name w:val="Intense Emphasis"/>
    <w:uiPriority w:val="21"/>
    <w:qFormat/>
    <w:rsid w:val="00816186"/>
    <w:rPr>
      <w:b/>
      <w:bCs/>
      <w:caps/>
      <w:color w:val="243F60"/>
      <w:spacing w:val="10"/>
    </w:rPr>
  </w:style>
  <w:style w:type="character" w:styleId="Jemnodkaz">
    <w:name w:val="Subtle Reference"/>
    <w:uiPriority w:val="31"/>
    <w:qFormat/>
    <w:rsid w:val="00816186"/>
    <w:rPr>
      <w:b/>
      <w:bCs/>
      <w:color w:val="4F81BD"/>
    </w:rPr>
  </w:style>
  <w:style w:type="character" w:styleId="Intenzvnyodkaz">
    <w:name w:val="Intense Reference"/>
    <w:uiPriority w:val="32"/>
    <w:qFormat/>
    <w:rsid w:val="00816186"/>
    <w:rPr>
      <w:b/>
      <w:bCs/>
      <w:i/>
      <w:iCs/>
      <w:caps/>
      <w:color w:val="4F81BD"/>
    </w:rPr>
  </w:style>
  <w:style w:type="character" w:styleId="Nzovknihy">
    <w:name w:val="Book Title"/>
    <w:uiPriority w:val="33"/>
    <w:qFormat/>
    <w:rsid w:val="00816186"/>
    <w:rPr>
      <w:b/>
      <w:bCs/>
      <w:i/>
      <w:iCs/>
      <w:spacing w:val="9"/>
    </w:rPr>
  </w:style>
  <w:style w:type="paragraph" w:styleId="Hlavikaobsahu">
    <w:name w:val="TOC Heading"/>
    <w:basedOn w:val="Nadpis1"/>
    <w:next w:val="Normlny"/>
    <w:uiPriority w:val="39"/>
    <w:qFormat/>
    <w:rsid w:val="00816186"/>
    <w:pPr>
      <w:outlineLvl w:val="9"/>
    </w:pPr>
  </w:style>
  <w:style w:type="paragraph" w:styleId="Obsah2">
    <w:name w:val="toc 2"/>
    <w:basedOn w:val="Normlny"/>
    <w:next w:val="Normlny"/>
    <w:autoRedefine/>
    <w:uiPriority w:val="39"/>
    <w:unhideWhenUsed/>
    <w:qFormat/>
    <w:rsid w:val="00536685"/>
    <w:pPr>
      <w:tabs>
        <w:tab w:val="left" w:pos="600"/>
        <w:tab w:val="right" w:leader="dot" w:pos="9147"/>
      </w:tabs>
      <w:spacing w:before="240"/>
    </w:pPr>
    <w:rPr>
      <w:rFonts w:asciiTheme="minorHAnsi" w:hAnsiTheme="minorHAnsi" w:cstheme="minorHAnsi"/>
      <w:b/>
      <w:bCs/>
    </w:rPr>
  </w:style>
  <w:style w:type="paragraph" w:styleId="Obsah1">
    <w:name w:val="toc 1"/>
    <w:basedOn w:val="Normlny"/>
    <w:next w:val="Normlny"/>
    <w:autoRedefine/>
    <w:uiPriority w:val="39"/>
    <w:unhideWhenUsed/>
    <w:qFormat/>
    <w:rsid w:val="00171568"/>
    <w:pPr>
      <w:spacing w:before="360"/>
    </w:pPr>
    <w:rPr>
      <w:rFonts w:asciiTheme="majorHAnsi" w:hAnsiTheme="majorHAnsi"/>
      <w:b/>
      <w:bCs/>
      <w:caps/>
      <w:sz w:val="24"/>
      <w:szCs w:val="24"/>
    </w:rPr>
  </w:style>
  <w:style w:type="paragraph" w:styleId="Obsah3">
    <w:name w:val="toc 3"/>
    <w:basedOn w:val="Normlny"/>
    <w:next w:val="Normlny"/>
    <w:autoRedefine/>
    <w:uiPriority w:val="39"/>
    <w:unhideWhenUsed/>
    <w:qFormat/>
    <w:rsid w:val="004529CB"/>
    <w:pPr>
      <w:ind w:left="200"/>
    </w:pPr>
    <w:rPr>
      <w:rFonts w:asciiTheme="minorHAnsi" w:hAnsiTheme="minorHAnsi" w:cstheme="minorHAnsi"/>
    </w:rPr>
  </w:style>
  <w:style w:type="character" w:styleId="Hypertextovprepojenie">
    <w:name w:val="Hyperlink"/>
    <w:uiPriority w:val="99"/>
    <w:unhideWhenUsed/>
    <w:rsid w:val="004529CB"/>
    <w:rPr>
      <w:color w:val="0000FF"/>
      <w:u w:val="single"/>
    </w:rPr>
  </w:style>
  <w:style w:type="paragraph" w:styleId="Register2">
    <w:name w:val="index 2"/>
    <w:basedOn w:val="Normlny"/>
    <w:next w:val="Normlny"/>
    <w:autoRedefine/>
    <w:uiPriority w:val="99"/>
    <w:unhideWhenUsed/>
    <w:rsid w:val="000E7EAE"/>
    <w:pPr>
      <w:ind w:left="400" w:hanging="200"/>
    </w:pPr>
    <w:rPr>
      <w:sz w:val="18"/>
      <w:szCs w:val="18"/>
    </w:rPr>
  </w:style>
  <w:style w:type="paragraph" w:styleId="Register1">
    <w:name w:val="index 1"/>
    <w:basedOn w:val="Normlny"/>
    <w:next w:val="Normlny"/>
    <w:autoRedefine/>
    <w:uiPriority w:val="99"/>
    <w:unhideWhenUsed/>
    <w:rsid w:val="000E7EAE"/>
    <w:pPr>
      <w:ind w:left="200" w:hanging="200"/>
    </w:pPr>
    <w:rPr>
      <w:sz w:val="18"/>
      <w:szCs w:val="18"/>
    </w:rPr>
  </w:style>
  <w:style w:type="paragraph" w:styleId="Register3">
    <w:name w:val="index 3"/>
    <w:basedOn w:val="Normlny"/>
    <w:next w:val="Normlny"/>
    <w:autoRedefine/>
    <w:uiPriority w:val="99"/>
    <w:unhideWhenUsed/>
    <w:rsid w:val="000E7EAE"/>
    <w:pPr>
      <w:ind w:left="600" w:hanging="200"/>
    </w:pPr>
    <w:rPr>
      <w:sz w:val="18"/>
      <w:szCs w:val="18"/>
    </w:rPr>
  </w:style>
  <w:style w:type="paragraph" w:styleId="Register4">
    <w:name w:val="index 4"/>
    <w:basedOn w:val="Normlny"/>
    <w:next w:val="Normlny"/>
    <w:autoRedefine/>
    <w:uiPriority w:val="99"/>
    <w:unhideWhenUsed/>
    <w:rsid w:val="000E7EAE"/>
    <w:pPr>
      <w:ind w:left="800" w:hanging="200"/>
    </w:pPr>
    <w:rPr>
      <w:sz w:val="18"/>
      <w:szCs w:val="18"/>
    </w:rPr>
  </w:style>
  <w:style w:type="paragraph" w:styleId="Register5">
    <w:name w:val="index 5"/>
    <w:basedOn w:val="Normlny"/>
    <w:next w:val="Normlny"/>
    <w:autoRedefine/>
    <w:uiPriority w:val="99"/>
    <w:unhideWhenUsed/>
    <w:rsid w:val="000E7EAE"/>
    <w:pPr>
      <w:ind w:left="1000" w:hanging="200"/>
    </w:pPr>
    <w:rPr>
      <w:sz w:val="18"/>
      <w:szCs w:val="18"/>
    </w:rPr>
  </w:style>
  <w:style w:type="paragraph" w:styleId="Register6">
    <w:name w:val="index 6"/>
    <w:basedOn w:val="Normlny"/>
    <w:next w:val="Normlny"/>
    <w:autoRedefine/>
    <w:uiPriority w:val="99"/>
    <w:unhideWhenUsed/>
    <w:rsid w:val="000E7EAE"/>
    <w:pPr>
      <w:ind w:left="1200" w:hanging="200"/>
    </w:pPr>
    <w:rPr>
      <w:sz w:val="18"/>
      <w:szCs w:val="18"/>
    </w:rPr>
  </w:style>
  <w:style w:type="paragraph" w:styleId="Register7">
    <w:name w:val="index 7"/>
    <w:basedOn w:val="Normlny"/>
    <w:next w:val="Normlny"/>
    <w:autoRedefine/>
    <w:uiPriority w:val="99"/>
    <w:unhideWhenUsed/>
    <w:rsid w:val="000E7EAE"/>
    <w:pPr>
      <w:ind w:left="1400" w:hanging="200"/>
    </w:pPr>
    <w:rPr>
      <w:sz w:val="18"/>
      <w:szCs w:val="18"/>
    </w:rPr>
  </w:style>
  <w:style w:type="paragraph" w:styleId="Register8">
    <w:name w:val="index 8"/>
    <w:basedOn w:val="Normlny"/>
    <w:next w:val="Normlny"/>
    <w:autoRedefine/>
    <w:uiPriority w:val="99"/>
    <w:unhideWhenUsed/>
    <w:rsid w:val="000E7EAE"/>
    <w:pPr>
      <w:ind w:left="1600" w:hanging="200"/>
    </w:pPr>
    <w:rPr>
      <w:sz w:val="18"/>
      <w:szCs w:val="18"/>
    </w:rPr>
  </w:style>
  <w:style w:type="paragraph" w:styleId="Register9">
    <w:name w:val="index 9"/>
    <w:basedOn w:val="Normlny"/>
    <w:next w:val="Normlny"/>
    <w:autoRedefine/>
    <w:uiPriority w:val="99"/>
    <w:unhideWhenUsed/>
    <w:rsid w:val="000E7EAE"/>
    <w:pPr>
      <w:ind w:left="1800" w:hanging="200"/>
    </w:pPr>
    <w:rPr>
      <w:sz w:val="18"/>
      <w:szCs w:val="18"/>
    </w:rPr>
  </w:style>
  <w:style w:type="paragraph" w:styleId="Nadpisregistra">
    <w:name w:val="index heading"/>
    <w:basedOn w:val="Normlny"/>
    <w:next w:val="Register1"/>
    <w:uiPriority w:val="99"/>
    <w:unhideWhenUsed/>
    <w:rsid w:val="000E7EAE"/>
    <w:pPr>
      <w:pBdr>
        <w:top w:val="single" w:sz="12" w:space="0" w:color="auto"/>
      </w:pBdr>
      <w:spacing w:before="360" w:after="240"/>
    </w:pPr>
    <w:rPr>
      <w:b/>
      <w:bCs/>
      <w:i/>
      <w:iCs/>
      <w:sz w:val="26"/>
      <w:szCs w:val="26"/>
    </w:rPr>
  </w:style>
  <w:style w:type="paragraph" w:styleId="Obsah4">
    <w:name w:val="toc 4"/>
    <w:basedOn w:val="Normlny"/>
    <w:next w:val="Normlny"/>
    <w:autoRedefine/>
    <w:uiPriority w:val="39"/>
    <w:unhideWhenUsed/>
    <w:rsid w:val="000E7EAE"/>
    <w:pPr>
      <w:ind w:left="400"/>
    </w:pPr>
    <w:rPr>
      <w:rFonts w:asciiTheme="minorHAnsi" w:hAnsiTheme="minorHAnsi" w:cstheme="minorHAnsi"/>
    </w:rPr>
  </w:style>
  <w:style w:type="paragraph" w:styleId="Obsah5">
    <w:name w:val="toc 5"/>
    <w:basedOn w:val="Normlny"/>
    <w:next w:val="Normlny"/>
    <w:autoRedefine/>
    <w:uiPriority w:val="39"/>
    <w:unhideWhenUsed/>
    <w:rsid w:val="000E7EAE"/>
    <w:pPr>
      <w:ind w:left="600"/>
    </w:pPr>
    <w:rPr>
      <w:rFonts w:asciiTheme="minorHAnsi" w:hAnsiTheme="minorHAnsi" w:cstheme="minorHAnsi"/>
    </w:rPr>
  </w:style>
  <w:style w:type="paragraph" w:styleId="Obsah6">
    <w:name w:val="toc 6"/>
    <w:basedOn w:val="Normlny"/>
    <w:next w:val="Normlny"/>
    <w:autoRedefine/>
    <w:uiPriority w:val="39"/>
    <w:unhideWhenUsed/>
    <w:rsid w:val="000E7EAE"/>
    <w:pPr>
      <w:ind w:left="800"/>
    </w:pPr>
    <w:rPr>
      <w:rFonts w:asciiTheme="minorHAnsi" w:hAnsiTheme="minorHAnsi" w:cstheme="minorHAnsi"/>
    </w:rPr>
  </w:style>
  <w:style w:type="paragraph" w:styleId="Obsah7">
    <w:name w:val="toc 7"/>
    <w:basedOn w:val="Normlny"/>
    <w:next w:val="Normlny"/>
    <w:autoRedefine/>
    <w:uiPriority w:val="39"/>
    <w:unhideWhenUsed/>
    <w:rsid w:val="000E7EAE"/>
    <w:pPr>
      <w:ind w:left="1000"/>
    </w:pPr>
    <w:rPr>
      <w:rFonts w:asciiTheme="minorHAnsi" w:hAnsiTheme="minorHAnsi" w:cstheme="minorHAnsi"/>
    </w:rPr>
  </w:style>
  <w:style w:type="paragraph" w:styleId="Obsah8">
    <w:name w:val="toc 8"/>
    <w:basedOn w:val="Normlny"/>
    <w:next w:val="Normlny"/>
    <w:autoRedefine/>
    <w:uiPriority w:val="39"/>
    <w:unhideWhenUsed/>
    <w:rsid w:val="000E7EAE"/>
    <w:pPr>
      <w:ind w:left="1200"/>
    </w:pPr>
    <w:rPr>
      <w:rFonts w:asciiTheme="minorHAnsi" w:hAnsiTheme="minorHAnsi" w:cstheme="minorHAnsi"/>
    </w:rPr>
  </w:style>
  <w:style w:type="paragraph" w:styleId="Obsah9">
    <w:name w:val="toc 9"/>
    <w:basedOn w:val="Normlny"/>
    <w:next w:val="Normlny"/>
    <w:autoRedefine/>
    <w:uiPriority w:val="39"/>
    <w:unhideWhenUsed/>
    <w:rsid w:val="000E7EAE"/>
    <w:pPr>
      <w:ind w:left="1400"/>
    </w:pPr>
    <w:rPr>
      <w:rFonts w:asciiTheme="minorHAnsi" w:hAnsiTheme="minorHAnsi" w:cstheme="minorHAnsi"/>
    </w:rPr>
  </w:style>
  <w:style w:type="character" w:styleId="Odkaznakomentr">
    <w:name w:val="annotation reference"/>
    <w:uiPriority w:val="99"/>
    <w:semiHidden/>
    <w:unhideWhenUsed/>
    <w:rsid w:val="005D3D03"/>
    <w:rPr>
      <w:sz w:val="16"/>
      <w:szCs w:val="16"/>
    </w:rPr>
  </w:style>
  <w:style w:type="paragraph" w:styleId="Textkomentra">
    <w:name w:val="annotation text"/>
    <w:basedOn w:val="Normlny"/>
    <w:link w:val="TextkomentraChar"/>
    <w:uiPriority w:val="99"/>
    <w:unhideWhenUsed/>
    <w:rsid w:val="005D3D03"/>
  </w:style>
  <w:style w:type="character" w:customStyle="1" w:styleId="TextkomentraChar">
    <w:name w:val="Text komentára Char"/>
    <w:link w:val="Textkomentra"/>
    <w:uiPriority w:val="99"/>
    <w:rsid w:val="005D3D03"/>
    <w:rPr>
      <w:lang w:val="en-US" w:eastAsia="en-US" w:bidi="en-US"/>
    </w:rPr>
  </w:style>
  <w:style w:type="paragraph" w:styleId="Predmetkomentra">
    <w:name w:val="annotation subject"/>
    <w:basedOn w:val="Textkomentra"/>
    <w:next w:val="Textkomentra"/>
    <w:link w:val="PredmetkomentraChar"/>
    <w:uiPriority w:val="99"/>
    <w:semiHidden/>
    <w:unhideWhenUsed/>
    <w:rsid w:val="005D3D03"/>
    <w:rPr>
      <w:b/>
      <w:bCs/>
    </w:rPr>
  </w:style>
  <w:style w:type="character" w:customStyle="1" w:styleId="PredmetkomentraChar">
    <w:name w:val="Predmet komentára Char"/>
    <w:link w:val="Predmetkomentra"/>
    <w:uiPriority w:val="99"/>
    <w:semiHidden/>
    <w:rsid w:val="005D3D03"/>
    <w:rPr>
      <w:b/>
      <w:bCs/>
      <w:lang w:val="en-US" w:eastAsia="en-US" w:bidi="en-US"/>
    </w:rPr>
  </w:style>
  <w:style w:type="paragraph" w:styleId="Revzia">
    <w:name w:val="Revision"/>
    <w:hidden/>
    <w:uiPriority w:val="99"/>
    <w:semiHidden/>
    <w:rsid w:val="00A13D8C"/>
    <w:rPr>
      <w:lang w:bidi="en-US"/>
    </w:rPr>
  </w:style>
  <w:style w:type="paragraph" w:customStyle="1" w:styleId="Default">
    <w:name w:val="Default"/>
    <w:rsid w:val="005F2E34"/>
    <w:pPr>
      <w:autoSpaceDE w:val="0"/>
      <w:autoSpaceDN w:val="0"/>
      <w:adjustRightInd w:val="0"/>
    </w:pPr>
    <w:rPr>
      <w:rFonts w:ascii="Times New Roman" w:hAnsi="Times New Roman"/>
      <w:color w:val="000000"/>
      <w:sz w:val="24"/>
      <w:szCs w:val="24"/>
      <w:lang w:val="sk-SK" w:eastAsia="sk-SK"/>
    </w:rPr>
  </w:style>
  <w:style w:type="character" w:customStyle="1" w:styleId="h1a1">
    <w:name w:val="h1a1"/>
    <w:rsid w:val="002905DD"/>
    <w:rPr>
      <w:vanish w:val="0"/>
      <w:webHidden w:val="0"/>
      <w:sz w:val="24"/>
      <w:szCs w:val="24"/>
      <w:specVanish w:val="0"/>
    </w:rPr>
  </w:style>
  <w:style w:type="table" w:styleId="Mriekatabuky">
    <w:name w:val="Table Grid"/>
    <w:basedOn w:val="Normlnatabuka"/>
    <w:uiPriority w:val="59"/>
    <w:rsid w:val="008D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Nadpis">
    <w:name w:val="Tab_Nadpis"/>
    <w:basedOn w:val="Normlny"/>
    <w:link w:val="TabNadpisChar"/>
    <w:qFormat/>
    <w:rsid w:val="008D3466"/>
    <w:pPr>
      <w:spacing w:before="120" w:line="240" w:lineRule="auto"/>
    </w:pPr>
    <w:rPr>
      <w:b/>
      <w:color w:val="FFFFFF" w:themeColor="background1"/>
      <w:sz w:val="22"/>
      <w:szCs w:val="22"/>
      <w:lang w:eastAsia="sk-SK" w:bidi="ar-SA"/>
    </w:rPr>
  </w:style>
  <w:style w:type="paragraph" w:customStyle="1" w:styleId="Tabtext">
    <w:name w:val="Tab_text"/>
    <w:basedOn w:val="Normlny"/>
    <w:link w:val="TabtextChar"/>
    <w:qFormat/>
    <w:rsid w:val="00F469E4"/>
    <w:pPr>
      <w:spacing w:line="240" w:lineRule="auto"/>
    </w:pPr>
    <w:rPr>
      <w:sz w:val="18"/>
      <w:lang w:eastAsia="sk-SK" w:bidi="ar-SA"/>
    </w:rPr>
  </w:style>
  <w:style w:type="character" w:customStyle="1" w:styleId="TabNadpisChar">
    <w:name w:val="Tab_Nadpis Char"/>
    <w:basedOn w:val="Predvolenpsmoodseku"/>
    <w:link w:val="TabNadpis"/>
    <w:rsid w:val="008D3466"/>
    <w:rPr>
      <w:b/>
      <w:color w:val="FFFFFF" w:themeColor="background1"/>
      <w:sz w:val="22"/>
      <w:szCs w:val="22"/>
      <w:lang w:val="sk-SK" w:eastAsia="sk-SK"/>
    </w:rPr>
  </w:style>
  <w:style w:type="character" w:customStyle="1" w:styleId="TabtextChar">
    <w:name w:val="Tab_text Char"/>
    <w:basedOn w:val="Predvolenpsmoodseku"/>
    <w:link w:val="Tabtext"/>
    <w:rsid w:val="00F469E4"/>
    <w:rPr>
      <w:sz w:val="18"/>
      <w:lang w:val="sk-SK" w:eastAsia="sk-SK"/>
    </w:rPr>
  </w:style>
  <w:style w:type="paragraph" w:styleId="Zkladntext">
    <w:name w:val="Body Text"/>
    <w:basedOn w:val="Normlny"/>
    <w:link w:val="ZkladntextChar"/>
    <w:qFormat/>
    <w:rsid w:val="00163197"/>
    <w:pPr>
      <w:spacing w:before="130" w:after="130" w:line="240" w:lineRule="auto"/>
      <w:jc w:val="both"/>
    </w:pPr>
    <w:rPr>
      <w:rFonts w:ascii="Times New Roman" w:hAnsi="Times New Roman"/>
      <w:sz w:val="22"/>
      <w:lang w:bidi="ar-SA"/>
    </w:rPr>
  </w:style>
  <w:style w:type="character" w:customStyle="1" w:styleId="ZkladntextChar">
    <w:name w:val="Základný text Char"/>
    <w:basedOn w:val="Predvolenpsmoodseku"/>
    <w:link w:val="Zkladntext"/>
    <w:rsid w:val="00163197"/>
    <w:rPr>
      <w:rFonts w:ascii="Times New Roman" w:hAnsi="Times New Roman"/>
      <w:sz w:val="22"/>
      <w:lang w:val="sk-SK"/>
    </w:rPr>
  </w:style>
  <w:style w:type="character" w:customStyle="1" w:styleId="OdsekzoznamuChar">
    <w:name w:val="Odsek zoznamu Char"/>
    <w:aliases w:val="body Char,Odsek zoznamu2 Char"/>
    <w:link w:val="Odsekzoznamu"/>
    <w:uiPriority w:val="34"/>
    <w:locked/>
    <w:rsid w:val="00240706"/>
    <w:rPr>
      <w:lang w:bidi="en-US"/>
    </w:rPr>
  </w:style>
  <w:style w:type="paragraph" w:customStyle="1" w:styleId="L1">
    <w:name w:val="L1"/>
    <w:basedOn w:val="Nadpis1"/>
    <w:qFormat/>
    <w:rsid w:val="001220A6"/>
    <w:pPr>
      <w:keepNext/>
      <w:pageBreakBefore/>
      <w:numPr>
        <w:numId w:val="0"/>
      </w:numPr>
      <w:pBdr>
        <w:top w:val="none" w:sz="0" w:space="0" w:color="auto"/>
        <w:left w:val="none" w:sz="0" w:space="0" w:color="auto"/>
        <w:bottom w:val="none" w:sz="0" w:space="0" w:color="auto"/>
        <w:right w:val="none" w:sz="0" w:space="0" w:color="auto"/>
      </w:pBdr>
      <w:shd w:val="clear" w:color="auto" w:fill="auto"/>
      <w:spacing w:line="360" w:lineRule="exact"/>
    </w:pPr>
    <w:rPr>
      <w:rFonts w:ascii="Arial Narrow" w:hAnsi="Arial Narrow"/>
      <w:color w:val="1F497D" w:themeColor="text2"/>
      <w:sz w:val="28"/>
      <w:szCs w:val="28"/>
    </w:rPr>
  </w:style>
  <w:style w:type="paragraph" w:customStyle="1" w:styleId="LL2">
    <w:name w:val="LL2"/>
    <w:basedOn w:val="L1"/>
    <w:qFormat/>
    <w:rsid w:val="00540B80"/>
    <w:pPr>
      <w:numPr>
        <w:ilvl w:val="1"/>
        <w:numId w:val="4"/>
      </w:numPr>
      <w:ind w:left="709"/>
    </w:pPr>
    <w:rPr>
      <w:sz w:val="26"/>
      <w:szCs w:val="26"/>
      <w:lang w:eastAsia="sk-SK" w:bidi="ar-SA"/>
    </w:rPr>
  </w:style>
  <w:style w:type="table" w:customStyle="1" w:styleId="Mriekatabuky1">
    <w:name w:val="Mriežka tabuľky1"/>
    <w:basedOn w:val="Normlnatabuka"/>
    <w:next w:val="Mriekatabuky"/>
    <w:uiPriority w:val="59"/>
    <w:rsid w:val="0045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712BB"/>
    <w:pPr>
      <w:spacing w:line="240" w:lineRule="auto"/>
    </w:pPr>
  </w:style>
  <w:style w:type="character" w:customStyle="1" w:styleId="TextpoznmkypodiarouChar">
    <w:name w:val="Text poznámky pod čiarou Char"/>
    <w:basedOn w:val="Predvolenpsmoodseku"/>
    <w:link w:val="Textpoznmkypodiarou"/>
    <w:uiPriority w:val="99"/>
    <w:rsid w:val="006712BB"/>
    <w:rPr>
      <w:lang w:bidi="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6712BB"/>
    <w:rPr>
      <w:vertAlign w:val="superscript"/>
    </w:rPr>
  </w:style>
  <w:style w:type="character" w:customStyle="1" w:styleId="normaltextrun1">
    <w:name w:val="normaltextrun1"/>
    <w:basedOn w:val="Predvolenpsmoodseku"/>
    <w:rsid w:val="007469D2"/>
  </w:style>
  <w:style w:type="character" w:customStyle="1" w:styleId="eop">
    <w:name w:val="eop"/>
    <w:basedOn w:val="Predvolenpsmoodseku"/>
    <w:rsid w:val="007469D2"/>
  </w:style>
  <w:style w:type="paragraph" w:customStyle="1" w:styleId="paragraph1">
    <w:name w:val="paragraph1"/>
    <w:basedOn w:val="Normlny"/>
    <w:rsid w:val="007469D2"/>
    <w:pPr>
      <w:spacing w:line="240" w:lineRule="auto"/>
    </w:pPr>
    <w:rPr>
      <w:rFonts w:ascii="Times New Roman" w:hAnsi="Times New Roman"/>
      <w:sz w:val="24"/>
      <w:szCs w:val="24"/>
      <w:lang w:eastAsia="sk-SK" w:bidi="ar-SA"/>
    </w:rPr>
  </w:style>
  <w:style w:type="character" w:customStyle="1" w:styleId="spellingerror">
    <w:name w:val="spellingerror"/>
    <w:basedOn w:val="Predvolenpsmoodseku"/>
    <w:rsid w:val="007469D2"/>
  </w:style>
  <w:style w:type="paragraph" w:customStyle="1" w:styleId="06BulletHeading1">
    <w:name w:val="06_Bullet_Heading_1"/>
    <w:basedOn w:val="Normlny"/>
    <w:link w:val="06BulletHeading1Char"/>
    <w:qFormat/>
    <w:rsid w:val="00AE1E48"/>
    <w:pPr>
      <w:numPr>
        <w:numId w:val="5"/>
      </w:numPr>
      <w:spacing w:after="120" w:line="240" w:lineRule="auto"/>
      <w:jc w:val="both"/>
    </w:pPr>
    <w:rPr>
      <w:rFonts w:ascii="Arial Narrow" w:hAnsi="Arial Narrow"/>
      <w:sz w:val="22"/>
      <w:lang w:eastAsia="cs-CZ" w:bidi="ar-SA"/>
    </w:rPr>
  </w:style>
  <w:style w:type="character" w:customStyle="1" w:styleId="06BulletHeading1Char">
    <w:name w:val="06_Bullet_Heading_1 Char"/>
    <w:link w:val="06BulletHeading1"/>
    <w:rsid w:val="00AE1E48"/>
    <w:rPr>
      <w:rFonts w:ascii="Arial Narrow" w:hAnsi="Arial Narrow"/>
      <w:sz w:val="22"/>
      <w:lang w:val="sk-SK" w:eastAsia="cs-CZ"/>
    </w:rPr>
  </w:style>
  <w:style w:type="character" w:customStyle="1" w:styleId="Nevyrieenzmienka1">
    <w:name w:val="Nevyriešená zmienka1"/>
    <w:basedOn w:val="Predvolenpsmoodseku"/>
    <w:uiPriority w:val="99"/>
    <w:semiHidden/>
    <w:unhideWhenUsed/>
    <w:rsid w:val="000859FB"/>
    <w:rPr>
      <w:color w:val="808080"/>
      <w:shd w:val="clear" w:color="auto" w:fill="E6E6E6"/>
    </w:rPr>
  </w:style>
  <w:style w:type="paragraph" w:customStyle="1" w:styleId="x06bulletheading1">
    <w:name w:val="x_06bulletheading1"/>
    <w:basedOn w:val="Normlny"/>
    <w:rsid w:val="002017DE"/>
    <w:pPr>
      <w:spacing w:before="100" w:beforeAutospacing="1" w:after="100" w:afterAutospacing="1" w:line="240" w:lineRule="auto"/>
    </w:pPr>
    <w:rPr>
      <w:rFonts w:ascii="Times New Roman" w:hAnsi="Times New Roman"/>
      <w:sz w:val="24"/>
      <w:szCs w:val="24"/>
      <w:lang w:eastAsia="sk-SK" w:bidi="ar-SA"/>
    </w:rPr>
  </w:style>
  <w:style w:type="paragraph" w:customStyle="1" w:styleId="xmsonormal">
    <w:name w:val="x_msonormal"/>
    <w:basedOn w:val="Normlny"/>
    <w:rsid w:val="002017DE"/>
    <w:pPr>
      <w:spacing w:before="100" w:beforeAutospacing="1" w:after="100" w:afterAutospacing="1" w:line="240" w:lineRule="auto"/>
    </w:pPr>
    <w:rPr>
      <w:rFonts w:ascii="Times New Roman" w:hAnsi="Times New Roman"/>
      <w:sz w:val="24"/>
      <w:szCs w:val="24"/>
      <w:lang w:eastAsia="sk-SK" w:bidi="ar-SA"/>
    </w:rPr>
  </w:style>
  <w:style w:type="character" w:styleId="PremennHTML">
    <w:name w:val="HTML Variable"/>
    <w:basedOn w:val="Predvolenpsmoodseku"/>
    <w:uiPriority w:val="99"/>
    <w:semiHidden/>
    <w:unhideWhenUsed/>
    <w:rsid w:val="004D515C"/>
    <w:rPr>
      <w:i/>
      <w:iCs/>
    </w:rPr>
  </w:style>
  <w:style w:type="character" w:customStyle="1" w:styleId="apple-converted-space">
    <w:name w:val="apple-converted-space"/>
    <w:basedOn w:val="Predvolenpsmoodseku"/>
    <w:rsid w:val="004D515C"/>
  </w:style>
  <w:style w:type="paragraph" w:styleId="Normlnywebov">
    <w:name w:val="Normal (Web)"/>
    <w:basedOn w:val="Normlny"/>
    <w:uiPriority w:val="99"/>
    <w:unhideWhenUsed/>
    <w:rsid w:val="00B855EE"/>
    <w:pPr>
      <w:spacing w:before="100" w:beforeAutospacing="1" w:after="100" w:afterAutospacing="1" w:line="240" w:lineRule="auto"/>
    </w:pPr>
    <w:rPr>
      <w:rFonts w:ascii="Times New Roman" w:hAnsi="Times New Roman"/>
      <w:sz w:val="24"/>
      <w:szCs w:val="24"/>
      <w:lang w:val="en-GB" w:eastAsia="en-GB" w:bidi="ar-SA"/>
    </w:rPr>
  </w:style>
  <w:style w:type="character" w:styleId="PouitHypertextovPrepojenie">
    <w:name w:val="FollowedHyperlink"/>
    <w:basedOn w:val="Predvolenpsmoodseku"/>
    <w:uiPriority w:val="99"/>
    <w:semiHidden/>
    <w:unhideWhenUsed/>
    <w:rsid w:val="00E62592"/>
    <w:rPr>
      <w:color w:val="800080" w:themeColor="followedHyperlink"/>
      <w:u w:val="single"/>
    </w:rPr>
  </w:style>
  <w:style w:type="paragraph" w:customStyle="1" w:styleId="Odstavecseseznamem1">
    <w:name w:val="Odstavec se seznamem1"/>
    <w:basedOn w:val="Normlny"/>
    <w:qFormat/>
    <w:rsid w:val="008D298E"/>
    <w:pPr>
      <w:spacing w:line="240" w:lineRule="auto"/>
      <w:ind w:left="720"/>
      <w:contextualSpacing/>
    </w:pPr>
    <w:rPr>
      <w:sz w:val="24"/>
      <w:szCs w:val="24"/>
    </w:rPr>
  </w:style>
  <w:style w:type="paragraph" w:styleId="Obyajntext">
    <w:name w:val="Plain Text"/>
    <w:basedOn w:val="Normlny"/>
    <w:link w:val="ObyajntextChar"/>
    <w:uiPriority w:val="99"/>
    <w:unhideWhenUsed/>
    <w:rsid w:val="008C2D6B"/>
    <w:pPr>
      <w:spacing w:line="240" w:lineRule="auto"/>
    </w:pPr>
    <w:rPr>
      <w:rFonts w:eastAsiaTheme="minorHAnsi" w:cstheme="minorBidi"/>
      <w:sz w:val="22"/>
      <w:szCs w:val="21"/>
      <w:lang w:bidi="ar-SA"/>
    </w:rPr>
  </w:style>
  <w:style w:type="character" w:customStyle="1" w:styleId="ObyajntextChar">
    <w:name w:val="Obyčajný text Char"/>
    <w:basedOn w:val="Predvolenpsmoodseku"/>
    <w:link w:val="Obyajntext"/>
    <w:uiPriority w:val="99"/>
    <w:rsid w:val="008C2D6B"/>
    <w:rPr>
      <w:rFonts w:eastAsiaTheme="minorHAnsi" w:cstheme="minorBidi"/>
      <w:sz w:val="22"/>
      <w:szCs w:val="21"/>
      <w:lang w:val="sk-SK"/>
    </w:rPr>
  </w:style>
  <w:style w:type="character" w:customStyle="1" w:styleId="normaltextrun">
    <w:name w:val="normaltextrun"/>
    <w:basedOn w:val="Predvolenpsmoodseku"/>
    <w:rsid w:val="00C3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253">
      <w:bodyDiv w:val="1"/>
      <w:marLeft w:val="0"/>
      <w:marRight w:val="0"/>
      <w:marTop w:val="0"/>
      <w:marBottom w:val="0"/>
      <w:divBdr>
        <w:top w:val="none" w:sz="0" w:space="0" w:color="auto"/>
        <w:left w:val="none" w:sz="0" w:space="0" w:color="auto"/>
        <w:bottom w:val="none" w:sz="0" w:space="0" w:color="auto"/>
        <w:right w:val="none" w:sz="0" w:space="0" w:color="auto"/>
      </w:divBdr>
    </w:div>
    <w:div w:id="45689996">
      <w:bodyDiv w:val="1"/>
      <w:marLeft w:val="0"/>
      <w:marRight w:val="0"/>
      <w:marTop w:val="0"/>
      <w:marBottom w:val="0"/>
      <w:divBdr>
        <w:top w:val="none" w:sz="0" w:space="0" w:color="auto"/>
        <w:left w:val="none" w:sz="0" w:space="0" w:color="auto"/>
        <w:bottom w:val="none" w:sz="0" w:space="0" w:color="auto"/>
        <w:right w:val="none" w:sz="0" w:space="0" w:color="auto"/>
      </w:divBdr>
      <w:divsChild>
        <w:div w:id="1732460138">
          <w:marLeft w:val="0"/>
          <w:marRight w:val="0"/>
          <w:marTop w:val="0"/>
          <w:marBottom w:val="0"/>
          <w:divBdr>
            <w:top w:val="none" w:sz="0" w:space="0" w:color="auto"/>
            <w:left w:val="none" w:sz="0" w:space="0" w:color="auto"/>
            <w:bottom w:val="none" w:sz="0" w:space="0" w:color="auto"/>
            <w:right w:val="none" w:sz="0" w:space="0" w:color="auto"/>
          </w:divBdr>
        </w:div>
        <w:div w:id="2002614781">
          <w:marLeft w:val="0"/>
          <w:marRight w:val="0"/>
          <w:marTop w:val="0"/>
          <w:marBottom w:val="0"/>
          <w:divBdr>
            <w:top w:val="none" w:sz="0" w:space="0" w:color="auto"/>
            <w:left w:val="none" w:sz="0" w:space="0" w:color="auto"/>
            <w:bottom w:val="none" w:sz="0" w:space="0" w:color="auto"/>
            <w:right w:val="none" w:sz="0" w:space="0" w:color="auto"/>
          </w:divBdr>
        </w:div>
        <w:div w:id="428820072">
          <w:marLeft w:val="0"/>
          <w:marRight w:val="0"/>
          <w:marTop w:val="0"/>
          <w:marBottom w:val="0"/>
          <w:divBdr>
            <w:top w:val="none" w:sz="0" w:space="0" w:color="auto"/>
            <w:left w:val="none" w:sz="0" w:space="0" w:color="auto"/>
            <w:bottom w:val="none" w:sz="0" w:space="0" w:color="auto"/>
            <w:right w:val="none" w:sz="0" w:space="0" w:color="auto"/>
          </w:divBdr>
        </w:div>
        <w:div w:id="336539116">
          <w:marLeft w:val="0"/>
          <w:marRight w:val="0"/>
          <w:marTop w:val="0"/>
          <w:marBottom w:val="0"/>
          <w:divBdr>
            <w:top w:val="none" w:sz="0" w:space="0" w:color="auto"/>
            <w:left w:val="none" w:sz="0" w:space="0" w:color="auto"/>
            <w:bottom w:val="none" w:sz="0" w:space="0" w:color="auto"/>
            <w:right w:val="none" w:sz="0" w:space="0" w:color="auto"/>
          </w:divBdr>
        </w:div>
        <w:div w:id="1268543706">
          <w:marLeft w:val="0"/>
          <w:marRight w:val="0"/>
          <w:marTop w:val="0"/>
          <w:marBottom w:val="0"/>
          <w:divBdr>
            <w:top w:val="none" w:sz="0" w:space="0" w:color="auto"/>
            <w:left w:val="none" w:sz="0" w:space="0" w:color="auto"/>
            <w:bottom w:val="none" w:sz="0" w:space="0" w:color="auto"/>
            <w:right w:val="none" w:sz="0" w:space="0" w:color="auto"/>
          </w:divBdr>
        </w:div>
        <w:div w:id="62336380">
          <w:marLeft w:val="0"/>
          <w:marRight w:val="0"/>
          <w:marTop w:val="0"/>
          <w:marBottom w:val="0"/>
          <w:divBdr>
            <w:top w:val="none" w:sz="0" w:space="0" w:color="auto"/>
            <w:left w:val="none" w:sz="0" w:space="0" w:color="auto"/>
            <w:bottom w:val="none" w:sz="0" w:space="0" w:color="auto"/>
            <w:right w:val="none" w:sz="0" w:space="0" w:color="auto"/>
          </w:divBdr>
        </w:div>
      </w:divsChild>
    </w:div>
    <w:div w:id="49967062">
      <w:bodyDiv w:val="1"/>
      <w:marLeft w:val="0"/>
      <w:marRight w:val="0"/>
      <w:marTop w:val="0"/>
      <w:marBottom w:val="0"/>
      <w:divBdr>
        <w:top w:val="none" w:sz="0" w:space="0" w:color="auto"/>
        <w:left w:val="none" w:sz="0" w:space="0" w:color="auto"/>
        <w:bottom w:val="none" w:sz="0" w:space="0" w:color="auto"/>
        <w:right w:val="none" w:sz="0" w:space="0" w:color="auto"/>
      </w:divBdr>
    </w:div>
    <w:div w:id="50424714">
      <w:bodyDiv w:val="1"/>
      <w:marLeft w:val="0"/>
      <w:marRight w:val="0"/>
      <w:marTop w:val="0"/>
      <w:marBottom w:val="0"/>
      <w:divBdr>
        <w:top w:val="none" w:sz="0" w:space="0" w:color="auto"/>
        <w:left w:val="none" w:sz="0" w:space="0" w:color="auto"/>
        <w:bottom w:val="none" w:sz="0" w:space="0" w:color="auto"/>
        <w:right w:val="none" w:sz="0" w:space="0" w:color="auto"/>
      </w:divBdr>
      <w:divsChild>
        <w:div w:id="733427002">
          <w:marLeft w:val="0"/>
          <w:marRight w:val="0"/>
          <w:marTop w:val="0"/>
          <w:marBottom w:val="0"/>
          <w:divBdr>
            <w:top w:val="none" w:sz="0" w:space="0" w:color="auto"/>
            <w:left w:val="none" w:sz="0" w:space="0" w:color="auto"/>
            <w:bottom w:val="none" w:sz="0" w:space="0" w:color="auto"/>
            <w:right w:val="none" w:sz="0" w:space="0" w:color="auto"/>
          </w:divBdr>
          <w:divsChild>
            <w:div w:id="342710386">
              <w:marLeft w:val="0"/>
              <w:marRight w:val="0"/>
              <w:marTop w:val="0"/>
              <w:marBottom w:val="0"/>
              <w:divBdr>
                <w:top w:val="none" w:sz="0" w:space="0" w:color="auto"/>
                <w:left w:val="none" w:sz="0" w:space="0" w:color="auto"/>
                <w:bottom w:val="none" w:sz="0" w:space="0" w:color="auto"/>
                <w:right w:val="none" w:sz="0" w:space="0" w:color="auto"/>
              </w:divBdr>
              <w:divsChild>
                <w:div w:id="467669531">
                  <w:marLeft w:val="0"/>
                  <w:marRight w:val="0"/>
                  <w:marTop w:val="0"/>
                  <w:marBottom w:val="0"/>
                  <w:divBdr>
                    <w:top w:val="none" w:sz="0" w:space="0" w:color="auto"/>
                    <w:left w:val="none" w:sz="0" w:space="0" w:color="auto"/>
                    <w:bottom w:val="none" w:sz="0" w:space="0" w:color="auto"/>
                    <w:right w:val="none" w:sz="0" w:space="0" w:color="auto"/>
                  </w:divBdr>
                  <w:divsChild>
                    <w:div w:id="777257247">
                      <w:marLeft w:val="0"/>
                      <w:marRight w:val="0"/>
                      <w:marTop w:val="0"/>
                      <w:marBottom w:val="0"/>
                      <w:divBdr>
                        <w:top w:val="none" w:sz="0" w:space="0" w:color="auto"/>
                        <w:left w:val="none" w:sz="0" w:space="0" w:color="auto"/>
                        <w:bottom w:val="none" w:sz="0" w:space="0" w:color="auto"/>
                        <w:right w:val="none" w:sz="0" w:space="0" w:color="auto"/>
                      </w:divBdr>
                      <w:divsChild>
                        <w:div w:id="601307752">
                          <w:marLeft w:val="0"/>
                          <w:marRight w:val="0"/>
                          <w:marTop w:val="0"/>
                          <w:marBottom w:val="0"/>
                          <w:divBdr>
                            <w:top w:val="none" w:sz="0" w:space="0" w:color="auto"/>
                            <w:left w:val="none" w:sz="0" w:space="0" w:color="auto"/>
                            <w:bottom w:val="none" w:sz="0" w:space="0" w:color="auto"/>
                            <w:right w:val="none" w:sz="0" w:space="0" w:color="auto"/>
                          </w:divBdr>
                          <w:divsChild>
                            <w:div w:id="2033725995">
                              <w:marLeft w:val="0"/>
                              <w:marRight w:val="0"/>
                              <w:marTop w:val="0"/>
                              <w:marBottom w:val="0"/>
                              <w:divBdr>
                                <w:top w:val="none" w:sz="0" w:space="0" w:color="auto"/>
                                <w:left w:val="none" w:sz="0" w:space="0" w:color="auto"/>
                                <w:bottom w:val="none" w:sz="0" w:space="0" w:color="auto"/>
                                <w:right w:val="none" w:sz="0" w:space="0" w:color="auto"/>
                              </w:divBdr>
                              <w:divsChild>
                                <w:div w:id="27533981">
                                  <w:marLeft w:val="0"/>
                                  <w:marRight w:val="0"/>
                                  <w:marTop w:val="0"/>
                                  <w:marBottom w:val="0"/>
                                  <w:divBdr>
                                    <w:top w:val="none" w:sz="0" w:space="0" w:color="auto"/>
                                    <w:left w:val="none" w:sz="0" w:space="0" w:color="auto"/>
                                    <w:bottom w:val="none" w:sz="0" w:space="0" w:color="auto"/>
                                    <w:right w:val="none" w:sz="0" w:space="0" w:color="auto"/>
                                  </w:divBdr>
                                  <w:divsChild>
                                    <w:div w:id="2082555729">
                                      <w:marLeft w:val="0"/>
                                      <w:marRight w:val="0"/>
                                      <w:marTop w:val="0"/>
                                      <w:marBottom w:val="0"/>
                                      <w:divBdr>
                                        <w:top w:val="none" w:sz="0" w:space="0" w:color="auto"/>
                                        <w:left w:val="none" w:sz="0" w:space="0" w:color="auto"/>
                                        <w:bottom w:val="none" w:sz="0" w:space="0" w:color="auto"/>
                                        <w:right w:val="none" w:sz="0" w:space="0" w:color="auto"/>
                                      </w:divBdr>
                                      <w:divsChild>
                                        <w:div w:id="1512840397">
                                          <w:marLeft w:val="0"/>
                                          <w:marRight w:val="0"/>
                                          <w:marTop w:val="0"/>
                                          <w:marBottom w:val="0"/>
                                          <w:divBdr>
                                            <w:top w:val="none" w:sz="0" w:space="0" w:color="auto"/>
                                            <w:left w:val="none" w:sz="0" w:space="0" w:color="auto"/>
                                            <w:bottom w:val="none" w:sz="0" w:space="0" w:color="auto"/>
                                            <w:right w:val="none" w:sz="0" w:space="0" w:color="auto"/>
                                          </w:divBdr>
                                          <w:divsChild>
                                            <w:div w:id="430199092">
                                              <w:marLeft w:val="0"/>
                                              <w:marRight w:val="0"/>
                                              <w:marTop w:val="0"/>
                                              <w:marBottom w:val="0"/>
                                              <w:divBdr>
                                                <w:top w:val="none" w:sz="0" w:space="0" w:color="auto"/>
                                                <w:left w:val="none" w:sz="0" w:space="0" w:color="auto"/>
                                                <w:bottom w:val="none" w:sz="0" w:space="0" w:color="auto"/>
                                                <w:right w:val="none" w:sz="0" w:space="0" w:color="auto"/>
                                              </w:divBdr>
                                              <w:divsChild>
                                                <w:div w:id="459500188">
                                                  <w:marLeft w:val="0"/>
                                                  <w:marRight w:val="0"/>
                                                  <w:marTop w:val="0"/>
                                                  <w:marBottom w:val="0"/>
                                                  <w:divBdr>
                                                    <w:top w:val="none" w:sz="0" w:space="0" w:color="auto"/>
                                                    <w:left w:val="none" w:sz="0" w:space="0" w:color="auto"/>
                                                    <w:bottom w:val="none" w:sz="0" w:space="0" w:color="auto"/>
                                                    <w:right w:val="none" w:sz="0" w:space="0" w:color="auto"/>
                                                  </w:divBdr>
                                                  <w:divsChild>
                                                    <w:div w:id="1421220833">
                                                      <w:marLeft w:val="0"/>
                                                      <w:marRight w:val="0"/>
                                                      <w:marTop w:val="0"/>
                                                      <w:marBottom w:val="0"/>
                                                      <w:divBdr>
                                                        <w:top w:val="none" w:sz="0" w:space="0" w:color="auto"/>
                                                        <w:left w:val="single" w:sz="6" w:space="0" w:color="ABABAB"/>
                                                        <w:bottom w:val="none" w:sz="0" w:space="0" w:color="auto"/>
                                                        <w:right w:val="single" w:sz="6" w:space="0" w:color="ABABAB"/>
                                                      </w:divBdr>
                                                      <w:divsChild>
                                                        <w:div w:id="945387197">
                                                          <w:marLeft w:val="0"/>
                                                          <w:marRight w:val="0"/>
                                                          <w:marTop w:val="0"/>
                                                          <w:marBottom w:val="0"/>
                                                          <w:divBdr>
                                                            <w:top w:val="none" w:sz="0" w:space="0" w:color="auto"/>
                                                            <w:left w:val="none" w:sz="0" w:space="0" w:color="auto"/>
                                                            <w:bottom w:val="none" w:sz="0" w:space="0" w:color="auto"/>
                                                            <w:right w:val="none" w:sz="0" w:space="0" w:color="auto"/>
                                                          </w:divBdr>
                                                          <w:divsChild>
                                                            <w:div w:id="825512183">
                                                              <w:marLeft w:val="0"/>
                                                              <w:marRight w:val="0"/>
                                                              <w:marTop w:val="0"/>
                                                              <w:marBottom w:val="0"/>
                                                              <w:divBdr>
                                                                <w:top w:val="none" w:sz="0" w:space="0" w:color="auto"/>
                                                                <w:left w:val="none" w:sz="0" w:space="0" w:color="auto"/>
                                                                <w:bottom w:val="none" w:sz="0" w:space="0" w:color="auto"/>
                                                                <w:right w:val="none" w:sz="0" w:space="0" w:color="auto"/>
                                                              </w:divBdr>
                                                              <w:divsChild>
                                                                <w:div w:id="521406202">
                                                                  <w:marLeft w:val="0"/>
                                                                  <w:marRight w:val="0"/>
                                                                  <w:marTop w:val="0"/>
                                                                  <w:marBottom w:val="0"/>
                                                                  <w:divBdr>
                                                                    <w:top w:val="none" w:sz="0" w:space="0" w:color="auto"/>
                                                                    <w:left w:val="none" w:sz="0" w:space="0" w:color="auto"/>
                                                                    <w:bottom w:val="none" w:sz="0" w:space="0" w:color="auto"/>
                                                                    <w:right w:val="none" w:sz="0" w:space="0" w:color="auto"/>
                                                                  </w:divBdr>
                                                                  <w:divsChild>
                                                                    <w:div w:id="1409308559">
                                                                      <w:marLeft w:val="0"/>
                                                                      <w:marRight w:val="0"/>
                                                                      <w:marTop w:val="0"/>
                                                                      <w:marBottom w:val="0"/>
                                                                      <w:divBdr>
                                                                        <w:top w:val="none" w:sz="0" w:space="0" w:color="auto"/>
                                                                        <w:left w:val="none" w:sz="0" w:space="0" w:color="auto"/>
                                                                        <w:bottom w:val="none" w:sz="0" w:space="0" w:color="auto"/>
                                                                        <w:right w:val="none" w:sz="0" w:space="0" w:color="auto"/>
                                                                      </w:divBdr>
                                                                      <w:divsChild>
                                                                        <w:div w:id="1114402579">
                                                                          <w:marLeft w:val="-75"/>
                                                                          <w:marRight w:val="0"/>
                                                                          <w:marTop w:val="30"/>
                                                                          <w:marBottom w:val="30"/>
                                                                          <w:divBdr>
                                                                            <w:top w:val="none" w:sz="0" w:space="0" w:color="auto"/>
                                                                            <w:left w:val="none" w:sz="0" w:space="0" w:color="auto"/>
                                                                            <w:bottom w:val="none" w:sz="0" w:space="0" w:color="auto"/>
                                                                            <w:right w:val="none" w:sz="0" w:space="0" w:color="auto"/>
                                                                          </w:divBdr>
                                                                          <w:divsChild>
                                                                            <w:div w:id="530268417">
                                                                              <w:marLeft w:val="0"/>
                                                                              <w:marRight w:val="0"/>
                                                                              <w:marTop w:val="0"/>
                                                                              <w:marBottom w:val="0"/>
                                                                              <w:divBdr>
                                                                                <w:top w:val="none" w:sz="0" w:space="0" w:color="auto"/>
                                                                                <w:left w:val="none" w:sz="0" w:space="0" w:color="auto"/>
                                                                                <w:bottom w:val="none" w:sz="0" w:space="0" w:color="auto"/>
                                                                                <w:right w:val="none" w:sz="0" w:space="0" w:color="auto"/>
                                                                              </w:divBdr>
                                                                              <w:divsChild>
                                                                                <w:div w:id="1212498542">
                                                                                  <w:marLeft w:val="0"/>
                                                                                  <w:marRight w:val="0"/>
                                                                                  <w:marTop w:val="0"/>
                                                                                  <w:marBottom w:val="0"/>
                                                                                  <w:divBdr>
                                                                                    <w:top w:val="none" w:sz="0" w:space="0" w:color="auto"/>
                                                                                    <w:left w:val="none" w:sz="0" w:space="0" w:color="auto"/>
                                                                                    <w:bottom w:val="none" w:sz="0" w:space="0" w:color="auto"/>
                                                                                    <w:right w:val="none" w:sz="0" w:space="0" w:color="auto"/>
                                                                                  </w:divBdr>
                                                                                  <w:divsChild>
                                                                                    <w:div w:id="158078589">
                                                                                      <w:marLeft w:val="0"/>
                                                                                      <w:marRight w:val="0"/>
                                                                                      <w:marTop w:val="0"/>
                                                                                      <w:marBottom w:val="0"/>
                                                                                      <w:divBdr>
                                                                                        <w:top w:val="none" w:sz="0" w:space="0" w:color="auto"/>
                                                                                        <w:left w:val="none" w:sz="0" w:space="0" w:color="auto"/>
                                                                                        <w:bottom w:val="none" w:sz="0" w:space="0" w:color="auto"/>
                                                                                        <w:right w:val="none" w:sz="0" w:space="0" w:color="auto"/>
                                                                                      </w:divBdr>
                                                                                      <w:divsChild>
                                                                                        <w:div w:id="1946837376">
                                                                                          <w:marLeft w:val="0"/>
                                                                                          <w:marRight w:val="0"/>
                                                                                          <w:marTop w:val="0"/>
                                                                                          <w:marBottom w:val="0"/>
                                                                                          <w:divBdr>
                                                                                            <w:top w:val="none" w:sz="0" w:space="0" w:color="auto"/>
                                                                                            <w:left w:val="none" w:sz="0" w:space="0" w:color="auto"/>
                                                                                            <w:bottom w:val="none" w:sz="0" w:space="0" w:color="auto"/>
                                                                                            <w:right w:val="none" w:sz="0" w:space="0" w:color="auto"/>
                                                                                          </w:divBdr>
                                                                                          <w:divsChild>
                                                                                            <w:div w:id="358626287">
                                                                                              <w:marLeft w:val="0"/>
                                                                                              <w:marRight w:val="0"/>
                                                                                              <w:marTop w:val="0"/>
                                                                                              <w:marBottom w:val="0"/>
                                                                                              <w:divBdr>
                                                                                                <w:top w:val="none" w:sz="0" w:space="0" w:color="auto"/>
                                                                                                <w:left w:val="none" w:sz="0" w:space="0" w:color="auto"/>
                                                                                                <w:bottom w:val="none" w:sz="0" w:space="0" w:color="auto"/>
                                                                                                <w:right w:val="none" w:sz="0" w:space="0" w:color="auto"/>
                                                                                              </w:divBdr>
                                                                                              <w:divsChild>
                                                                                                <w:div w:id="126120618">
                                                                                                  <w:marLeft w:val="0"/>
                                                                                                  <w:marRight w:val="0"/>
                                                                                                  <w:marTop w:val="30"/>
                                                                                                  <w:marBottom w:val="30"/>
                                                                                                  <w:divBdr>
                                                                                                    <w:top w:val="none" w:sz="0" w:space="0" w:color="auto"/>
                                                                                                    <w:left w:val="none" w:sz="0" w:space="0" w:color="auto"/>
                                                                                                    <w:bottom w:val="none" w:sz="0" w:space="0" w:color="auto"/>
                                                                                                    <w:right w:val="none" w:sz="0" w:space="0" w:color="auto"/>
                                                                                                  </w:divBdr>
                                                                                                  <w:divsChild>
                                                                                                    <w:div w:id="867256379">
                                                                                                      <w:marLeft w:val="0"/>
                                                                                                      <w:marRight w:val="0"/>
                                                                                                      <w:marTop w:val="0"/>
                                                                                                      <w:marBottom w:val="0"/>
                                                                                                      <w:divBdr>
                                                                                                        <w:top w:val="none" w:sz="0" w:space="0" w:color="auto"/>
                                                                                                        <w:left w:val="none" w:sz="0" w:space="0" w:color="auto"/>
                                                                                                        <w:bottom w:val="none" w:sz="0" w:space="0" w:color="auto"/>
                                                                                                        <w:right w:val="none" w:sz="0" w:space="0" w:color="auto"/>
                                                                                                      </w:divBdr>
                                                                                                      <w:divsChild>
                                                                                                        <w:div w:id="643775856">
                                                                                                          <w:marLeft w:val="0"/>
                                                                                                          <w:marRight w:val="0"/>
                                                                                                          <w:marTop w:val="0"/>
                                                                                                          <w:marBottom w:val="0"/>
                                                                                                          <w:divBdr>
                                                                                                            <w:top w:val="none" w:sz="0" w:space="0" w:color="auto"/>
                                                                                                            <w:left w:val="none" w:sz="0" w:space="0" w:color="auto"/>
                                                                                                            <w:bottom w:val="none" w:sz="0" w:space="0" w:color="auto"/>
                                                                                                            <w:right w:val="none" w:sz="0" w:space="0" w:color="auto"/>
                                                                                                          </w:divBdr>
                                                                                                        </w:div>
                                                                                                        <w:div w:id="2134906364">
                                                                                                          <w:marLeft w:val="0"/>
                                                                                                          <w:marRight w:val="0"/>
                                                                                                          <w:marTop w:val="0"/>
                                                                                                          <w:marBottom w:val="0"/>
                                                                                                          <w:divBdr>
                                                                                                            <w:top w:val="none" w:sz="0" w:space="0" w:color="auto"/>
                                                                                                            <w:left w:val="none" w:sz="0" w:space="0" w:color="auto"/>
                                                                                                            <w:bottom w:val="none" w:sz="0" w:space="0" w:color="auto"/>
                                                                                                            <w:right w:val="none" w:sz="0" w:space="0" w:color="auto"/>
                                                                                                          </w:divBdr>
                                                                                                        </w:div>
                                                                                                        <w:div w:id="2101754248">
                                                                                                          <w:marLeft w:val="0"/>
                                                                                                          <w:marRight w:val="0"/>
                                                                                                          <w:marTop w:val="0"/>
                                                                                                          <w:marBottom w:val="0"/>
                                                                                                          <w:divBdr>
                                                                                                            <w:top w:val="none" w:sz="0" w:space="0" w:color="auto"/>
                                                                                                            <w:left w:val="none" w:sz="0" w:space="0" w:color="auto"/>
                                                                                                            <w:bottom w:val="none" w:sz="0" w:space="0" w:color="auto"/>
                                                                                                            <w:right w:val="none" w:sz="0" w:space="0" w:color="auto"/>
                                                                                                          </w:divBdr>
                                                                                                        </w:div>
                                                                                                      </w:divsChild>
                                                                                                    </w:div>
                                                                                                    <w:div w:id="247858089">
                                                                                                      <w:marLeft w:val="0"/>
                                                                                                      <w:marRight w:val="0"/>
                                                                                                      <w:marTop w:val="0"/>
                                                                                                      <w:marBottom w:val="0"/>
                                                                                                      <w:divBdr>
                                                                                                        <w:top w:val="none" w:sz="0" w:space="0" w:color="auto"/>
                                                                                                        <w:left w:val="none" w:sz="0" w:space="0" w:color="auto"/>
                                                                                                        <w:bottom w:val="none" w:sz="0" w:space="0" w:color="auto"/>
                                                                                                        <w:right w:val="none" w:sz="0" w:space="0" w:color="auto"/>
                                                                                                      </w:divBdr>
                                                                                                      <w:divsChild>
                                                                                                        <w:div w:id="707686188">
                                                                                                          <w:marLeft w:val="0"/>
                                                                                                          <w:marRight w:val="0"/>
                                                                                                          <w:marTop w:val="0"/>
                                                                                                          <w:marBottom w:val="0"/>
                                                                                                          <w:divBdr>
                                                                                                            <w:top w:val="none" w:sz="0" w:space="0" w:color="auto"/>
                                                                                                            <w:left w:val="none" w:sz="0" w:space="0" w:color="auto"/>
                                                                                                            <w:bottom w:val="none" w:sz="0" w:space="0" w:color="auto"/>
                                                                                                            <w:right w:val="none" w:sz="0" w:space="0" w:color="auto"/>
                                                                                                          </w:divBdr>
                                                                                                        </w:div>
                                                                                                        <w:div w:id="5971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55499">
      <w:bodyDiv w:val="1"/>
      <w:marLeft w:val="0"/>
      <w:marRight w:val="0"/>
      <w:marTop w:val="0"/>
      <w:marBottom w:val="0"/>
      <w:divBdr>
        <w:top w:val="none" w:sz="0" w:space="0" w:color="auto"/>
        <w:left w:val="none" w:sz="0" w:space="0" w:color="auto"/>
        <w:bottom w:val="none" w:sz="0" w:space="0" w:color="auto"/>
        <w:right w:val="none" w:sz="0" w:space="0" w:color="auto"/>
      </w:divBdr>
      <w:divsChild>
        <w:div w:id="1282810415">
          <w:marLeft w:val="0"/>
          <w:marRight w:val="0"/>
          <w:marTop w:val="0"/>
          <w:marBottom w:val="0"/>
          <w:divBdr>
            <w:top w:val="none" w:sz="0" w:space="0" w:color="auto"/>
            <w:left w:val="none" w:sz="0" w:space="0" w:color="auto"/>
            <w:bottom w:val="none" w:sz="0" w:space="0" w:color="auto"/>
            <w:right w:val="none" w:sz="0" w:space="0" w:color="auto"/>
          </w:divBdr>
          <w:divsChild>
            <w:div w:id="874268375">
              <w:marLeft w:val="0"/>
              <w:marRight w:val="0"/>
              <w:marTop w:val="0"/>
              <w:marBottom w:val="0"/>
              <w:divBdr>
                <w:top w:val="none" w:sz="0" w:space="0" w:color="auto"/>
                <w:left w:val="none" w:sz="0" w:space="0" w:color="auto"/>
                <w:bottom w:val="none" w:sz="0" w:space="0" w:color="auto"/>
                <w:right w:val="none" w:sz="0" w:space="0" w:color="auto"/>
              </w:divBdr>
              <w:divsChild>
                <w:div w:id="627971648">
                  <w:marLeft w:val="0"/>
                  <w:marRight w:val="0"/>
                  <w:marTop w:val="0"/>
                  <w:marBottom w:val="0"/>
                  <w:divBdr>
                    <w:top w:val="none" w:sz="0" w:space="0" w:color="auto"/>
                    <w:left w:val="none" w:sz="0" w:space="0" w:color="auto"/>
                    <w:bottom w:val="none" w:sz="0" w:space="0" w:color="auto"/>
                    <w:right w:val="none" w:sz="0" w:space="0" w:color="auto"/>
                  </w:divBdr>
                  <w:divsChild>
                    <w:div w:id="868034443">
                      <w:marLeft w:val="0"/>
                      <w:marRight w:val="0"/>
                      <w:marTop w:val="0"/>
                      <w:marBottom w:val="0"/>
                      <w:divBdr>
                        <w:top w:val="none" w:sz="0" w:space="0" w:color="auto"/>
                        <w:left w:val="none" w:sz="0" w:space="0" w:color="auto"/>
                        <w:bottom w:val="none" w:sz="0" w:space="0" w:color="auto"/>
                        <w:right w:val="none" w:sz="0" w:space="0" w:color="auto"/>
                      </w:divBdr>
                      <w:divsChild>
                        <w:div w:id="1801722963">
                          <w:marLeft w:val="0"/>
                          <w:marRight w:val="0"/>
                          <w:marTop w:val="0"/>
                          <w:marBottom w:val="0"/>
                          <w:divBdr>
                            <w:top w:val="none" w:sz="0" w:space="0" w:color="auto"/>
                            <w:left w:val="none" w:sz="0" w:space="0" w:color="auto"/>
                            <w:bottom w:val="none" w:sz="0" w:space="0" w:color="auto"/>
                            <w:right w:val="none" w:sz="0" w:space="0" w:color="auto"/>
                          </w:divBdr>
                          <w:divsChild>
                            <w:div w:id="1122261468">
                              <w:marLeft w:val="0"/>
                              <w:marRight w:val="0"/>
                              <w:marTop w:val="0"/>
                              <w:marBottom w:val="0"/>
                              <w:divBdr>
                                <w:top w:val="none" w:sz="0" w:space="0" w:color="auto"/>
                                <w:left w:val="none" w:sz="0" w:space="0" w:color="auto"/>
                                <w:bottom w:val="none" w:sz="0" w:space="0" w:color="auto"/>
                                <w:right w:val="none" w:sz="0" w:space="0" w:color="auto"/>
                              </w:divBdr>
                              <w:divsChild>
                                <w:div w:id="1773162980">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sChild>
                                        <w:div w:id="512451637">
                                          <w:marLeft w:val="0"/>
                                          <w:marRight w:val="0"/>
                                          <w:marTop w:val="0"/>
                                          <w:marBottom w:val="0"/>
                                          <w:divBdr>
                                            <w:top w:val="none" w:sz="0" w:space="0" w:color="auto"/>
                                            <w:left w:val="none" w:sz="0" w:space="0" w:color="auto"/>
                                            <w:bottom w:val="none" w:sz="0" w:space="0" w:color="auto"/>
                                            <w:right w:val="none" w:sz="0" w:space="0" w:color="auto"/>
                                          </w:divBdr>
                                          <w:divsChild>
                                            <w:div w:id="1873684570">
                                              <w:marLeft w:val="0"/>
                                              <w:marRight w:val="0"/>
                                              <w:marTop w:val="0"/>
                                              <w:marBottom w:val="0"/>
                                              <w:divBdr>
                                                <w:top w:val="none" w:sz="0" w:space="0" w:color="auto"/>
                                                <w:left w:val="none" w:sz="0" w:space="0" w:color="auto"/>
                                                <w:bottom w:val="none" w:sz="0" w:space="0" w:color="auto"/>
                                                <w:right w:val="none" w:sz="0" w:space="0" w:color="auto"/>
                                              </w:divBdr>
                                              <w:divsChild>
                                                <w:div w:id="320164232">
                                                  <w:marLeft w:val="0"/>
                                                  <w:marRight w:val="0"/>
                                                  <w:marTop w:val="0"/>
                                                  <w:marBottom w:val="0"/>
                                                  <w:divBdr>
                                                    <w:top w:val="none" w:sz="0" w:space="0" w:color="auto"/>
                                                    <w:left w:val="none" w:sz="0" w:space="0" w:color="auto"/>
                                                    <w:bottom w:val="none" w:sz="0" w:space="0" w:color="auto"/>
                                                    <w:right w:val="none" w:sz="0" w:space="0" w:color="auto"/>
                                                  </w:divBdr>
                                                  <w:divsChild>
                                                    <w:div w:id="659192861">
                                                      <w:marLeft w:val="0"/>
                                                      <w:marRight w:val="0"/>
                                                      <w:marTop w:val="0"/>
                                                      <w:marBottom w:val="0"/>
                                                      <w:divBdr>
                                                        <w:top w:val="none" w:sz="0" w:space="0" w:color="auto"/>
                                                        <w:left w:val="single" w:sz="6" w:space="0" w:color="ABABAB"/>
                                                        <w:bottom w:val="none" w:sz="0" w:space="0" w:color="auto"/>
                                                        <w:right w:val="single" w:sz="6" w:space="0" w:color="ABABAB"/>
                                                      </w:divBdr>
                                                      <w:divsChild>
                                                        <w:div w:id="1548370192">
                                                          <w:marLeft w:val="0"/>
                                                          <w:marRight w:val="0"/>
                                                          <w:marTop w:val="0"/>
                                                          <w:marBottom w:val="0"/>
                                                          <w:divBdr>
                                                            <w:top w:val="none" w:sz="0" w:space="0" w:color="auto"/>
                                                            <w:left w:val="none" w:sz="0" w:space="0" w:color="auto"/>
                                                            <w:bottom w:val="none" w:sz="0" w:space="0" w:color="auto"/>
                                                            <w:right w:val="none" w:sz="0" w:space="0" w:color="auto"/>
                                                          </w:divBdr>
                                                          <w:divsChild>
                                                            <w:div w:id="835153126">
                                                              <w:marLeft w:val="0"/>
                                                              <w:marRight w:val="0"/>
                                                              <w:marTop w:val="0"/>
                                                              <w:marBottom w:val="0"/>
                                                              <w:divBdr>
                                                                <w:top w:val="none" w:sz="0" w:space="0" w:color="auto"/>
                                                                <w:left w:val="none" w:sz="0" w:space="0" w:color="auto"/>
                                                                <w:bottom w:val="none" w:sz="0" w:space="0" w:color="auto"/>
                                                                <w:right w:val="none" w:sz="0" w:space="0" w:color="auto"/>
                                                              </w:divBdr>
                                                              <w:divsChild>
                                                                <w:div w:id="41759285">
                                                                  <w:marLeft w:val="0"/>
                                                                  <w:marRight w:val="0"/>
                                                                  <w:marTop w:val="0"/>
                                                                  <w:marBottom w:val="0"/>
                                                                  <w:divBdr>
                                                                    <w:top w:val="none" w:sz="0" w:space="0" w:color="auto"/>
                                                                    <w:left w:val="none" w:sz="0" w:space="0" w:color="auto"/>
                                                                    <w:bottom w:val="none" w:sz="0" w:space="0" w:color="auto"/>
                                                                    <w:right w:val="none" w:sz="0" w:space="0" w:color="auto"/>
                                                                  </w:divBdr>
                                                                  <w:divsChild>
                                                                    <w:div w:id="918827638">
                                                                      <w:marLeft w:val="0"/>
                                                                      <w:marRight w:val="0"/>
                                                                      <w:marTop w:val="0"/>
                                                                      <w:marBottom w:val="0"/>
                                                                      <w:divBdr>
                                                                        <w:top w:val="none" w:sz="0" w:space="0" w:color="auto"/>
                                                                        <w:left w:val="none" w:sz="0" w:space="0" w:color="auto"/>
                                                                        <w:bottom w:val="none" w:sz="0" w:space="0" w:color="auto"/>
                                                                        <w:right w:val="none" w:sz="0" w:space="0" w:color="auto"/>
                                                                      </w:divBdr>
                                                                      <w:divsChild>
                                                                        <w:div w:id="1923442563">
                                                                          <w:marLeft w:val="-75"/>
                                                                          <w:marRight w:val="0"/>
                                                                          <w:marTop w:val="30"/>
                                                                          <w:marBottom w:val="30"/>
                                                                          <w:divBdr>
                                                                            <w:top w:val="none" w:sz="0" w:space="0" w:color="auto"/>
                                                                            <w:left w:val="none" w:sz="0" w:space="0" w:color="auto"/>
                                                                            <w:bottom w:val="none" w:sz="0" w:space="0" w:color="auto"/>
                                                                            <w:right w:val="none" w:sz="0" w:space="0" w:color="auto"/>
                                                                          </w:divBdr>
                                                                          <w:divsChild>
                                                                            <w:div w:id="829251012">
                                                                              <w:marLeft w:val="0"/>
                                                                              <w:marRight w:val="0"/>
                                                                              <w:marTop w:val="0"/>
                                                                              <w:marBottom w:val="0"/>
                                                                              <w:divBdr>
                                                                                <w:top w:val="none" w:sz="0" w:space="0" w:color="auto"/>
                                                                                <w:left w:val="none" w:sz="0" w:space="0" w:color="auto"/>
                                                                                <w:bottom w:val="none" w:sz="0" w:space="0" w:color="auto"/>
                                                                                <w:right w:val="none" w:sz="0" w:space="0" w:color="auto"/>
                                                                              </w:divBdr>
                                                                              <w:divsChild>
                                                                                <w:div w:id="447050267">
                                                                                  <w:marLeft w:val="0"/>
                                                                                  <w:marRight w:val="0"/>
                                                                                  <w:marTop w:val="0"/>
                                                                                  <w:marBottom w:val="0"/>
                                                                                  <w:divBdr>
                                                                                    <w:top w:val="none" w:sz="0" w:space="0" w:color="auto"/>
                                                                                    <w:left w:val="none" w:sz="0" w:space="0" w:color="auto"/>
                                                                                    <w:bottom w:val="none" w:sz="0" w:space="0" w:color="auto"/>
                                                                                    <w:right w:val="none" w:sz="0" w:space="0" w:color="auto"/>
                                                                                  </w:divBdr>
                                                                                  <w:divsChild>
                                                                                    <w:div w:id="1222255799">
                                                                                      <w:marLeft w:val="0"/>
                                                                                      <w:marRight w:val="0"/>
                                                                                      <w:marTop w:val="0"/>
                                                                                      <w:marBottom w:val="0"/>
                                                                                      <w:divBdr>
                                                                                        <w:top w:val="none" w:sz="0" w:space="0" w:color="auto"/>
                                                                                        <w:left w:val="none" w:sz="0" w:space="0" w:color="auto"/>
                                                                                        <w:bottom w:val="none" w:sz="0" w:space="0" w:color="auto"/>
                                                                                        <w:right w:val="none" w:sz="0" w:space="0" w:color="auto"/>
                                                                                      </w:divBdr>
                                                                                      <w:divsChild>
                                                                                        <w:div w:id="1422988068">
                                                                                          <w:marLeft w:val="0"/>
                                                                                          <w:marRight w:val="0"/>
                                                                                          <w:marTop w:val="0"/>
                                                                                          <w:marBottom w:val="0"/>
                                                                                          <w:divBdr>
                                                                                            <w:top w:val="none" w:sz="0" w:space="0" w:color="auto"/>
                                                                                            <w:left w:val="none" w:sz="0" w:space="0" w:color="auto"/>
                                                                                            <w:bottom w:val="none" w:sz="0" w:space="0" w:color="auto"/>
                                                                                            <w:right w:val="none" w:sz="0" w:space="0" w:color="auto"/>
                                                                                          </w:divBdr>
                                                                                          <w:divsChild>
                                                                                            <w:div w:id="1571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5548">
      <w:bodyDiv w:val="1"/>
      <w:marLeft w:val="0"/>
      <w:marRight w:val="0"/>
      <w:marTop w:val="0"/>
      <w:marBottom w:val="0"/>
      <w:divBdr>
        <w:top w:val="none" w:sz="0" w:space="0" w:color="auto"/>
        <w:left w:val="none" w:sz="0" w:space="0" w:color="auto"/>
        <w:bottom w:val="none" w:sz="0" w:space="0" w:color="auto"/>
        <w:right w:val="none" w:sz="0" w:space="0" w:color="auto"/>
      </w:divBdr>
    </w:div>
    <w:div w:id="101460832">
      <w:bodyDiv w:val="1"/>
      <w:marLeft w:val="0"/>
      <w:marRight w:val="0"/>
      <w:marTop w:val="0"/>
      <w:marBottom w:val="0"/>
      <w:divBdr>
        <w:top w:val="none" w:sz="0" w:space="0" w:color="auto"/>
        <w:left w:val="none" w:sz="0" w:space="0" w:color="auto"/>
        <w:bottom w:val="none" w:sz="0" w:space="0" w:color="auto"/>
        <w:right w:val="none" w:sz="0" w:space="0" w:color="auto"/>
      </w:divBdr>
      <w:divsChild>
        <w:div w:id="2031760028">
          <w:marLeft w:val="0"/>
          <w:marRight w:val="0"/>
          <w:marTop w:val="0"/>
          <w:marBottom w:val="0"/>
          <w:divBdr>
            <w:top w:val="none" w:sz="0" w:space="0" w:color="auto"/>
            <w:left w:val="none" w:sz="0" w:space="0" w:color="auto"/>
            <w:bottom w:val="none" w:sz="0" w:space="0" w:color="auto"/>
            <w:right w:val="none" w:sz="0" w:space="0" w:color="auto"/>
          </w:divBdr>
        </w:div>
        <w:div w:id="727264930">
          <w:marLeft w:val="0"/>
          <w:marRight w:val="0"/>
          <w:marTop w:val="0"/>
          <w:marBottom w:val="0"/>
          <w:divBdr>
            <w:top w:val="none" w:sz="0" w:space="0" w:color="auto"/>
            <w:left w:val="none" w:sz="0" w:space="0" w:color="auto"/>
            <w:bottom w:val="none" w:sz="0" w:space="0" w:color="auto"/>
            <w:right w:val="none" w:sz="0" w:space="0" w:color="auto"/>
          </w:divBdr>
        </w:div>
        <w:div w:id="606043585">
          <w:marLeft w:val="0"/>
          <w:marRight w:val="0"/>
          <w:marTop w:val="0"/>
          <w:marBottom w:val="0"/>
          <w:divBdr>
            <w:top w:val="none" w:sz="0" w:space="0" w:color="auto"/>
            <w:left w:val="none" w:sz="0" w:space="0" w:color="auto"/>
            <w:bottom w:val="none" w:sz="0" w:space="0" w:color="auto"/>
            <w:right w:val="none" w:sz="0" w:space="0" w:color="auto"/>
          </w:divBdr>
        </w:div>
        <w:div w:id="1936474496">
          <w:marLeft w:val="0"/>
          <w:marRight w:val="0"/>
          <w:marTop w:val="0"/>
          <w:marBottom w:val="0"/>
          <w:divBdr>
            <w:top w:val="none" w:sz="0" w:space="0" w:color="auto"/>
            <w:left w:val="none" w:sz="0" w:space="0" w:color="auto"/>
            <w:bottom w:val="none" w:sz="0" w:space="0" w:color="auto"/>
            <w:right w:val="none" w:sz="0" w:space="0" w:color="auto"/>
          </w:divBdr>
        </w:div>
        <w:div w:id="1697193874">
          <w:marLeft w:val="0"/>
          <w:marRight w:val="0"/>
          <w:marTop w:val="0"/>
          <w:marBottom w:val="0"/>
          <w:divBdr>
            <w:top w:val="none" w:sz="0" w:space="0" w:color="auto"/>
            <w:left w:val="none" w:sz="0" w:space="0" w:color="auto"/>
            <w:bottom w:val="none" w:sz="0" w:space="0" w:color="auto"/>
            <w:right w:val="none" w:sz="0" w:space="0" w:color="auto"/>
          </w:divBdr>
        </w:div>
        <w:div w:id="1038817923">
          <w:marLeft w:val="0"/>
          <w:marRight w:val="0"/>
          <w:marTop w:val="0"/>
          <w:marBottom w:val="0"/>
          <w:divBdr>
            <w:top w:val="none" w:sz="0" w:space="0" w:color="auto"/>
            <w:left w:val="none" w:sz="0" w:space="0" w:color="auto"/>
            <w:bottom w:val="none" w:sz="0" w:space="0" w:color="auto"/>
            <w:right w:val="none" w:sz="0" w:space="0" w:color="auto"/>
          </w:divBdr>
        </w:div>
        <w:div w:id="629752289">
          <w:marLeft w:val="0"/>
          <w:marRight w:val="0"/>
          <w:marTop w:val="0"/>
          <w:marBottom w:val="0"/>
          <w:divBdr>
            <w:top w:val="none" w:sz="0" w:space="0" w:color="auto"/>
            <w:left w:val="none" w:sz="0" w:space="0" w:color="auto"/>
            <w:bottom w:val="none" w:sz="0" w:space="0" w:color="auto"/>
            <w:right w:val="none" w:sz="0" w:space="0" w:color="auto"/>
          </w:divBdr>
        </w:div>
        <w:div w:id="2091468074">
          <w:marLeft w:val="0"/>
          <w:marRight w:val="0"/>
          <w:marTop w:val="0"/>
          <w:marBottom w:val="0"/>
          <w:divBdr>
            <w:top w:val="none" w:sz="0" w:space="0" w:color="auto"/>
            <w:left w:val="none" w:sz="0" w:space="0" w:color="auto"/>
            <w:bottom w:val="none" w:sz="0" w:space="0" w:color="auto"/>
            <w:right w:val="none" w:sz="0" w:space="0" w:color="auto"/>
          </w:divBdr>
        </w:div>
        <w:div w:id="77286227">
          <w:marLeft w:val="0"/>
          <w:marRight w:val="0"/>
          <w:marTop w:val="0"/>
          <w:marBottom w:val="0"/>
          <w:divBdr>
            <w:top w:val="none" w:sz="0" w:space="0" w:color="auto"/>
            <w:left w:val="none" w:sz="0" w:space="0" w:color="auto"/>
            <w:bottom w:val="none" w:sz="0" w:space="0" w:color="auto"/>
            <w:right w:val="none" w:sz="0" w:space="0" w:color="auto"/>
          </w:divBdr>
        </w:div>
        <w:div w:id="1397043767">
          <w:marLeft w:val="0"/>
          <w:marRight w:val="0"/>
          <w:marTop w:val="0"/>
          <w:marBottom w:val="0"/>
          <w:divBdr>
            <w:top w:val="none" w:sz="0" w:space="0" w:color="auto"/>
            <w:left w:val="none" w:sz="0" w:space="0" w:color="auto"/>
            <w:bottom w:val="none" w:sz="0" w:space="0" w:color="auto"/>
            <w:right w:val="none" w:sz="0" w:space="0" w:color="auto"/>
          </w:divBdr>
        </w:div>
        <w:div w:id="178659881">
          <w:marLeft w:val="0"/>
          <w:marRight w:val="0"/>
          <w:marTop w:val="0"/>
          <w:marBottom w:val="0"/>
          <w:divBdr>
            <w:top w:val="none" w:sz="0" w:space="0" w:color="auto"/>
            <w:left w:val="none" w:sz="0" w:space="0" w:color="auto"/>
            <w:bottom w:val="none" w:sz="0" w:space="0" w:color="auto"/>
            <w:right w:val="none" w:sz="0" w:space="0" w:color="auto"/>
          </w:divBdr>
        </w:div>
        <w:div w:id="567762899">
          <w:marLeft w:val="0"/>
          <w:marRight w:val="0"/>
          <w:marTop w:val="0"/>
          <w:marBottom w:val="0"/>
          <w:divBdr>
            <w:top w:val="none" w:sz="0" w:space="0" w:color="auto"/>
            <w:left w:val="none" w:sz="0" w:space="0" w:color="auto"/>
            <w:bottom w:val="none" w:sz="0" w:space="0" w:color="auto"/>
            <w:right w:val="none" w:sz="0" w:space="0" w:color="auto"/>
          </w:divBdr>
        </w:div>
        <w:div w:id="967854378">
          <w:marLeft w:val="0"/>
          <w:marRight w:val="0"/>
          <w:marTop w:val="0"/>
          <w:marBottom w:val="0"/>
          <w:divBdr>
            <w:top w:val="none" w:sz="0" w:space="0" w:color="auto"/>
            <w:left w:val="none" w:sz="0" w:space="0" w:color="auto"/>
            <w:bottom w:val="none" w:sz="0" w:space="0" w:color="auto"/>
            <w:right w:val="none" w:sz="0" w:space="0" w:color="auto"/>
          </w:divBdr>
        </w:div>
        <w:div w:id="1767190092">
          <w:marLeft w:val="0"/>
          <w:marRight w:val="0"/>
          <w:marTop w:val="0"/>
          <w:marBottom w:val="0"/>
          <w:divBdr>
            <w:top w:val="none" w:sz="0" w:space="0" w:color="auto"/>
            <w:left w:val="none" w:sz="0" w:space="0" w:color="auto"/>
            <w:bottom w:val="none" w:sz="0" w:space="0" w:color="auto"/>
            <w:right w:val="none" w:sz="0" w:space="0" w:color="auto"/>
          </w:divBdr>
        </w:div>
        <w:div w:id="558785634">
          <w:marLeft w:val="0"/>
          <w:marRight w:val="0"/>
          <w:marTop w:val="0"/>
          <w:marBottom w:val="0"/>
          <w:divBdr>
            <w:top w:val="none" w:sz="0" w:space="0" w:color="auto"/>
            <w:left w:val="none" w:sz="0" w:space="0" w:color="auto"/>
            <w:bottom w:val="none" w:sz="0" w:space="0" w:color="auto"/>
            <w:right w:val="none" w:sz="0" w:space="0" w:color="auto"/>
          </w:divBdr>
        </w:div>
        <w:div w:id="617227394">
          <w:marLeft w:val="0"/>
          <w:marRight w:val="0"/>
          <w:marTop w:val="0"/>
          <w:marBottom w:val="0"/>
          <w:divBdr>
            <w:top w:val="none" w:sz="0" w:space="0" w:color="auto"/>
            <w:left w:val="none" w:sz="0" w:space="0" w:color="auto"/>
            <w:bottom w:val="none" w:sz="0" w:space="0" w:color="auto"/>
            <w:right w:val="none" w:sz="0" w:space="0" w:color="auto"/>
          </w:divBdr>
        </w:div>
        <w:div w:id="813133582">
          <w:marLeft w:val="0"/>
          <w:marRight w:val="0"/>
          <w:marTop w:val="0"/>
          <w:marBottom w:val="0"/>
          <w:divBdr>
            <w:top w:val="none" w:sz="0" w:space="0" w:color="auto"/>
            <w:left w:val="none" w:sz="0" w:space="0" w:color="auto"/>
            <w:bottom w:val="none" w:sz="0" w:space="0" w:color="auto"/>
            <w:right w:val="none" w:sz="0" w:space="0" w:color="auto"/>
          </w:divBdr>
        </w:div>
      </w:divsChild>
    </w:div>
    <w:div w:id="122165254">
      <w:bodyDiv w:val="1"/>
      <w:marLeft w:val="0"/>
      <w:marRight w:val="0"/>
      <w:marTop w:val="0"/>
      <w:marBottom w:val="0"/>
      <w:divBdr>
        <w:top w:val="none" w:sz="0" w:space="0" w:color="auto"/>
        <w:left w:val="none" w:sz="0" w:space="0" w:color="auto"/>
        <w:bottom w:val="none" w:sz="0" w:space="0" w:color="auto"/>
        <w:right w:val="none" w:sz="0" w:space="0" w:color="auto"/>
      </w:divBdr>
    </w:div>
    <w:div w:id="183909062">
      <w:bodyDiv w:val="1"/>
      <w:marLeft w:val="0"/>
      <w:marRight w:val="0"/>
      <w:marTop w:val="0"/>
      <w:marBottom w:val="0"/>
      <w:divBdr>
        <w:top w:val="none" w:sz="0" w:space="0" w:color="auto"/>
        <w:left w:val="none" w:sz="0" w:space="0" w:color="auto"/>
        <w:bottom w:val="none" w:sz="0" w:space="0" w:color="auto"/>
        <w:right w:val="none" w:sz="0" w:space="0" w:color="auto"/>
      </w:divBdr>
    </w:div>
    <w:div w:id="187717884">
      <w:bodyDiv w:val="1"/>
      <w:marLeft w:val="0"/>
      <w:marRight w:val="0"/>
      <w:marTop w:val="0"/>
      <w:marBottom w:val="0"/>
      <w:divBdr>
        <w:top w:val="none" w:sz="0" w:space="0" w:color="auto"/>
        <w:left w:val="none" w:sz="0" w:space="0" w:color="auto"/>
        <w:bottom w:val="none" w:sz="0" w:space="0" w:color="auto"/>
        <w:right w:val="none" w:sz="0" w:space="0" w:color="auto"/>
      </w:divBdr>
    </w:div>
    <w:div w:id="200750754">
      <w:bodyDiv w:val="1"/>
      <w:marLeft w:val="0"/>
      <w:marRight w:val="0"/>
      <w:marTop w:val="0"/>
      <w:marBottom w:val="0"/>
      <w:divBdr>
        <w:top w:val="none" w:sz="0" w:space="0" w:color="auto"/>
        <w:left w:val="none" w:sz="0" w:space="0" w:color="auto"/>
        <w:bottom w:val="none" w:sz="0" w:space="0" w:color="auto"/>
        <w:right w:val="none" w:sz="0" w:space="0" w:color="auto"/>
      </w:divBdr>
    </w:div>
    <w:div w:id="216400886">
      <w:bodyDiv w:val="1"/>
      <w:marLeft w:val="0"/>
      <w:marRight w:val="0"/>
      <w:marTop w:val="0"/>
      <w:marBottom w:val="0"/>
      <w:divBdr>
        <w:top w:val="none" w:sz="0" w:space="0" w:color="auto"/>
        <w:left w:val="none" w:sz="0" w:space="0" w:color="auto"/>
        <w:bottom w:val="none" w:sz="0" w:space="0" w:color="auto"/>
        <w:right w:val="none" w:sz="0" w:space="0" w:color="auto"/>
      </w:divBdr>
    </w:div>
    <w:div w:id="217935883">
      <w:bodyDiv w:val="1"/>
      <w:marLeft w:val="0"/>
      <w:marRight w:val="0"/>
      <w:marTop w:val="0"/>
      <w:marBottom w:val="0"/>
      <w:divBdr>
        <w:top w:val="none" w:sz="0" w:space="0" w:color="auto"/>
        <w:left w:val="none" w:sz="0" w:space="0" w:color="auto"/>
        <w:bottom w:val="none" w:sz="0" w:space="0" w:color="auto"/>
        <w:right w:val="none" w:sz="0" w:space="0" w:color="auto"/>
      </w:divBdr>
    </w:div>
    <w:div w:id="290743903">
      <w:bodyDiv w:val="1"/>
      <w:marLeft w:val="0"/>
      <w:marRight w:val="0"/>
      <w:marTop w:val="0"/>
      <w:marBottom w:val="0"/>
      <w:divBdr>
        <w:top w:val="none" w:sz="0" w:space="0" w:color="auto"/>
        <w:left w:val="none" w:sz="0" w:space="0" w:color="auto"/>
        <w:bottom w:val="none" w:sz="0" w:space="0" w:color="auto"/>
        <w:right w:val="none" w:sz="0" w:space="0" w:color="auto"/>
      </w:divBdr>
      <w:divsChild>
        <w:div w:id="743987043">
          <w:marLeft w:val="0"/>
          <w:marRight w:val="0"/>
          <w:marTop w:val="0"/>
          <w:marBottom w:val="0"/>
          <w:divBdr>
            <w:top w:val="none" w:sz="0" w:space="0" w:color="auto"/>
            <w:left w:val="none" w:sz="0" w:space="0" w:color="auto"/>
            <w:bottom w:val="none" w:sz="0" w:space="0" w:color="auto"/>
            <w:right w:val="none" w:sz="0" w:space="0" w:color="auto"/>
          </w:divBdr>
          <w:divsChild>
            <w:div w:id="1339650377">
              <w:marLeft w:val="0"/>
              <w:marRight w:val="0"/>
              <w:marTop w:val="0"/>
              <w:marBottom w:val="0"/>
              <w:divBdr>
                <w:top w:val="none" w:sz="0" w:space="0" w:color="auto"/>
                <w:left w:val="none" w:sz="0" w:space="0" w:color="auto"/>
                <w:bottom w:val="none" w:sz="0" w:space="0" w:color="auto"/>
                <w:right w:val="none" w:sz="0" w:space="0" w:color="auto"/>
              </w:divBdr>
              <w:divsChild>
                <w:div w:id="1851798931">
                  <w:marLeft w:val="0"/>
                  <w:marRight w:val="0"/>
                  <w:marTop w:val="0"/>
                  <w:marBottom w:val="0"/>
                  <w:divBdr>
                    <w:top w:val="none" w:sz="0" w:space="0" w:color="auto"/>
                    <w:left w:val="none" w:sz="0" w:space="0" w:color="auto"/>
                    <w:bottom w:val="none" w:sz="0" w:space="0" w:color="auto"/>
                    <w:right w:val="none" w:sz="0" w:space="0" w:color="auto"/>
                  </w:divBdr>
                  <w:divsChild>
                    <w:div w:id="462313538">
                      <w:marLeft w:val="0"/>
                      <w:marRight w:val="0"/>
                      <w:marTop w:val="0"/>
                      <w:marBottom w:val="0"/>
                      <w:divBdr>
                        <w:top w:val="none" w:sz="0" w:space="0" w:color="auto"/>
                        <w:left w:val="none" w:sz="0" w:space="0" w:color="auto"/>
                        <w:bottom w:val="none" w:sz="0" w:space="0" w:color="auto"/>
                        <w:right w:val="none" w:sz="0" w:space="0" w:color="auto"/>
                      </w:divBdr>
                      <w:divsChild>
                        <w:div w:id="1986274107">
                          <w:marLeft w:val="0"/>
                          <w:marRight w:val="0"/>
                          <w:marTop w:val="0"/>
                          <w:marBottom w:val="0"/>
                          <w:divBdr>
                            <w:top w:val="none" w:sz="0" w:space="0" w:color="auto"/>
                            <w:left w:val="none" w:sz="0" w:space="0" w:color="auto"/>
                            <w:bottom w:val="none" w:sz="0" w:space="0" w:color="auto"/>
                            <w:right w:val="none" w:sz="0" w:space="0" w:color="auto"/>
                          </w:divBdr>
                          <w:divsChild>
                            <w:div w:id="524828729">
                              <w:marLeft w:val="0"/>
                              <w:marRight w:val="0"/>
                              <w:marTop w:val="0"/>
                              <w:marBottom w:val="0"/>
                              <w:divBdr>
                                <w:top w:val="none" w:sz="0" w:space="0" w:color="auto"/>
                                <w:left w:val="none" w:sz="0" w:space="0" w:color="auto"/>
                                <w:bottom w:val="none" w:sz="0" w:space="0" w:color="auto"/>
                                <w:right w:val="none" w:sz="0" w:space="0" w:color="auto"/>
                              </w:divBdr>
                              <w:divsChild>
                                <w:div w:id="1167747303">
                                  <w:marLeft w:val="0"/>
                                  <w:marRight w:val="0"/>
                                  <w:marTop w:val="0"/>
                                  <w:marBottom w:val="0"/>
                                  <w:divBdr>
                                    <w:top w:val="none" w:sz="0" w:space="0" w:color="auto"/>
                                    <w:left w:val="none" w:sz="0" w:space="0" w:color="auto"/>
                                    <w:bottom w:val="none" w:sz="0" w:space="0" w:color="auto"/>
                                    <w:right w:val="none" w:sz="0" w:space="0" w:color="auto"/>
                                  </w:divBdr>
                                  <w:divsChild>
                                    <w:div w:id="992639977">
                                      <w:marLeft w:val="0"/>
                                      <w:marRight w:val="0"/>
                                      <w:marTop w:val="0"/>
                                      <w:marBottom w:val="0"/>
                                      <w:divBdr>
                                        <w:top w:val="none" w:sz="0" w:space="0" w:color="auto"/>
                                        <w:left w:val="none" w:sz="0" w:space="0" w:color="auto"/>
                                        <w:bottom w:val="none" w:sz="0" w:space="0" w:color="auto"/>
                                        <w:right w:val="none" w:sz="0" w:space="0" w:color="auto"/>
                                      </w:divBdr>
                                      <w:divsChild>
                                        <w:div w:id="875507880">
                                          <w:marLeft w:val="0"/>
                                          <w:marRight w:val="0"/>
                                          <w:marTop w:val="0"/>
                                          <w:marBottom w:val="0"/>
                                          <w:divBdr>
                                            <w:top w:val="none" w:sz="0" w:space="0" w:color="auto"/>
                                            <w:left w:val="none" w:sz="0" w:space="0" w:color="auto"/>
                                            <w:bottom w:val="none" w:sz="0" w:space="0" w:color="auto"/>
                                            <w:right w:val="none" w:sz="0" w:space="0" w:color="auto"/>
                                          </w:divBdr>
                                          <w:divsChild>
                                            <w:div w:id="1229344825">
                                              <w:marLeft w:val="0"/>
                                              <w:marRight w:val="0"/>
                                              <w:marTop w:val="0"/>
                                              <w:marBottom w:val="0"/>
                                              <w:divBdr>
                                                <w:top w:val="none" w:sz="0" w:space="0" w:color="auto"/>
                                                <w:left w:val="none" w:sz="0" w:space="0" w:color="auto"/>
                                                <w:bottom w:val="none" w:sz="0" w:space="0" w:color="auto"/>
                                                <w:right w:val="none" w:sz="0" w:space="0" w:color="auto"/>
                                              </w:divBdr>
                                              <w:divsChild>
                                                <w:div w:id="1327512692">
                                                  <w:marLeft w:val="0"/>
                                                  <w:marRight w:val="0"/>
                                                  <w:marTop w:val="0"/>
                                                  <w:marBottom w:val="0"/>
                                                  <w:divBdr>
                                                    <w:top w:val="none" w:sz="0" w:space="0" w:color="auto"/>
                                                    <w:left w:val="none" w:sz="0" w:space="0" w:color="auto"/>
                                                    <w:bottom w:val="none" w:sz="0" w:space="0" w:color="auto"/>
                                                    <w:right w:val="none" w:sz="0" w:space="0" w:color="auto"/>
                                                  </w:divBdr>
                                                  <w:divsChild>
                                                    <w:div w:id="1408454106">
                                                      <w:marLeft w:val="0"/>
                                                      <w:marRight w:val="0"/>
                                                      <w:marTop w:val="0"/>
                                                      <w:marBottom w:val="0"/>
                                                      <w:divBdr>
                                                        <w:top w:val="none" w:sz="0" w:space="0" w:color="auto"/>
                                                        <w:left w:val="single" w:sz="6" w:space="0" w:color="ABABAB"/>
                                                        <w:bottom w:val="none" w:sz="0" w:space="0" w:color="auto"/>
                                                        <w:right w:val="single" w:sz="6" w:space="0" w:color="ABABAB"/>
                                                      </w:divBdr>
                                                      <w:divsChild>
                                                        <w:div w:id="1440025429">
                                                          <w:marLeft w:val="0"/>
                                                          <w:marRight w:val="0"/>
                                                          <w:marTop w:val="0"/>
                                                          <w:marBottom w:val="0"/>
                                                          <w:divBdr>
                                                            <w:top w:val="none" w:sz="0" w:space="0" w:color="auto"/>
                                                            <w:left w:val="none" w:sz="0" w:space="0" w:color="auto"/>
                                                            <w:bottom w:val="none" w:sz="0" w:space="0" w:color="auto"/>
                                                            <w:right w:val="none" w:sz="0" w:space="0" w:color="auto"/>
                                                          </w:divBdr>
                                                          <w:divsChild>
                                                            <w:div w:id="1228036485">
                                                              <w:marLeft w:val="0"/>
                                                              <w:marRight w:val="0"/>
                                                              <w:marTop w:val="0"/>
                                                              <w:marBottom w:val="0"/>
                                                              <w:divBdr>
                                                                <w:top w:val="none" w:sz="0" w:space="0" w:color="auto"/>
                                                                <w:left w:val="none" w:sz="0" w:space="0" w:color="auto"/>
                                                                <w:bottom w:val="none" w:sz="0" w:space="0" w:color="auto"/>
                                                                <w:right w:val="none" w:sz="0" w:space="0" w:color="auto"/>
                                                              </w:divBdr>
                                                              <w:divsChild>
                                                                <w:div w:id="464323816">
                                                                  <w:marLeft w:val="0"/>
                                                                  <w:marRight w:val="0"/>
                                                                  <w:marTop w:val="0"/>
                                                                  <w:marBottom w:val="0"/>
                                                                  <w:divBdr>
                                                                    <w:top w:val="none" w:sz="0" w:space="0" w:color="auto"/>
                                                                    <w:left w:val="none" w:sz="0" w:space="0" w:color="auto"/>
                                                                    <w:bottom w:val="none" w:sz="0" w:space="0" w:color="auto"/>
                                                                    <w:right w:val="none" w:sz="0" w:space="0" w:color="auto"/>
                                                                  </w:divBdr>
                                                                  <w:divsChild>
                                                                    <w:div w:id="398483323">
                                                                      <w:marLeft w:val="0"/>
                                                                      <w:marRight w:val="0"/>
                                                                      <w:marTop w:val="0"/>
                                                                      <w:marBottom w:val="0"/>
                                                                      <w:divBdr>
                                                                        <w:top w:val="none" w:sz="0" w:space="0" w:color="auto"/>
                                                                        <w:left w:val="none" w:sz="0" w:space="0" w:color="auto"/>
                                                                        <w:bottom w:val="none" w:sz="0" w:space="0" w:color="auto"/>
                                                                        <w:right w:val="none" w:sz="0" w:space="0" w:color="auto"/>
                                                                      </w:divBdr>
                                                                      <w:divsChild>
                                                                        <w:div w:id="1570732071">
                                                                          <w:marLeft w:val="-75"/>
                                                                          <w:marRight w:val="0"/>
                                                                          <w:marTop w:val="30"/>
                                                                          <w:marBottom w:val="30"/>
                                                                          <w:divBdr>
                                                                            <w:top w:val="none" w:sz="0" w:space="0" w:color="auto"/>
                                                                            <w:left w:val="none" w:sz="0" w:space="0" w:color="auto"/>
                                                                            <w:bottom w:val="none" w:sz="0" w:space="0" w:color="auto"/>
                                                                            <w:right w:val="none" w:sz="0" w:space="0" w:color="auto"/>
                                                                          </w:divBdr>
                                                                          <w:divsChild>
                                                                            <w:div w:id="1367486343">
                                                                              <w:marLeft w:val="0"/>
                                                                              <w:marRight w:val="0"/>
                                                                              <w:marTop w:val="0"/>
                                                                              <w:marBottom w:val="0"/>
                                                                              <w:divBdr>
                                                                                <w:top w:val="none" w:sz="0" w:space="0" w:color="auto"/>
                                                                                <w:left w:val="none" w:sz="0" w:space="0" w:color="auto"/>
                                                                                <w:bottom w:val="none" w:sz="0" w:space="0" w:color="auto"/>
                                                                                <w:right w:val="none" w:sz="0" w:space="0" w:color="auto"/>
                                                                              </w:divBdr>
                                                                              <w:divsChild>
                                                                                <w:div w:id="1967348568">
                                                                                  <w:marLeft w:val="0"/>
                                                                                  <w:marRight w:val="0"/>
                                                                                  <w:marTop w:val="0"/>
                                                                                  <w:marBottom w:val="0"/>
                                                                                  <w:divBdr>
                                                                                    <w:top w:val="none" w:sz="0" w:space="0" w:color="auto"/>
                                                                                    <w:left w:val="none" w:sz="0" w:space="0" w:color="auto"/>
                                                                                    <w:bottom w:val="none" w:sz="0" w:space="0" w:color="auto"/>
                                                                                    <w:right w:val="none" w:sz="0" w:space="0" w:color="auto"/>
                                                                                  </w:divBdr>
                                                                                  <w:divsChild>
                                                                                    <w:div w:id="1180006144">
                                                                                      <w:marLeft w:val="0"/>
                                                                                      <w:marRight w:val="0"/>
                                                                                      <w:marTop w:val="0"/>
                                                                                      <w:marBottom w:val="0"/>
                                                                                      <w:divBdr>
                                                                                        <w:top w:val="none" w:sz="0" w:space="0" w:color="auto"/>
                                                                                        <w:left w:val="none" w:sz="0" w:space="0" w:color="auto"/>
                                                                                        <w:bottom w:val="none" w:sz="0" w:space="0" w:color="auto"/>
                                                                                        <w:right w:val="none" w:sz="0" w:space="0" w:color="auto"/>
                                                                                      </w:divBdr>
                                                                                      <w:divsChild>
                                                                                        <w:div w:id="92937463">
                                                                                          <w:marLeft w:val="0"/>
                                                                                          <w:marRight w:val="0"/>
                                                                                          <w:marTop w:val="0"/>
                                                                                          <w:marBottom w:val="0"/>
                                                                                          <w:divBdr>
                                                                                            <w:top w:val="none" w:sz="0" w:space="0" w:color="auto"/>
                                                                                            <w:left w:val="none" w:sz="0" w:space="0" w:color="auto"/>
                                                                                            <w:bottom w:val="none" w:sz="0" w:space="0" w:color="auto"/>
                                                                                            <w:right w:val="none" w:sz="0" w:space="0" w:color="auto"/>
                                                                                          </w:divBdr>
                                                                                          <w:divsChild>
                                                                                            <w:div w:id="4973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15629">
      <w:bodyDiv w:val="1"/>
      <w:marLeft w:val="0"/>
      <w:marRight w:val="0"/>
      <w:marTop w:val="0"/>
      <w:marBottom w:val="0"/>
      <w:divBdr>
        <w:top w:val="none" w:sz="0" w:space="0" w:color="auto"/>
        <w:left w:val="none" w:sz="0" w:space="0" w:color="auto"/>
        <w:bottom w:val="none" w:sz="0" w:space="0" w:color="auto"/>
        <w:right w:val="none" w:sz="0" w:space="0" w:color="auto"/>
      </w:divBdr>
    </w:div>
    <w:div w:id="408885159">
      <w:bodyDiv w:val="1"/>
      <w:marLeft w:val="0"/>
      <w:marRight w:val="0"/>
      <w:marTop w:val="0"/>
      <w:marBottom w:val="0"/>
      <w:divBdr>
        <w:top w:val="none" w:sz="0" w:space="0" w:color="auto"/>
        <w:left w:val="none" w:sz="0" w:space="0" w:color="auto"/>
        <w:bottom w:val="none" w:sz="0" w:space="0" w:color="auto"/>
        <w:right w:val="none" w:sz="0" w:space="0" w:color="auto"/>
      </w:divBdr>
    </w:div>
    <w:div w:id="418256813">
      <w:bodyDiv w:val="1"/>
      <w:marLeft w:val="0"/>
      <w:marRight w:val="0"/>
      <w:marTop w:val="0"/>
      <w:marBottom w:val="0"/>
      <w:divBdr>
        <w:top w:val="none" w:sz="0" w:space="0" w:color="auto"/>
        <w:left w:val="none" w:sz="0" w:space="0" w:color="auto"/>
        <w:bottom w:val="none" w:sz="0" w:space="0" w:color="auto"/>
        <w:right w:val="none" w:sz="0" w:space="0" w:color="auto"/>
      </w:divBdr>
    </w:div>
    <w:div w:id="422800977">
      <w:bodyDiv w:val="1"/>
      <w:marLeft w:val="0"/>
      <w:marRight w:val="0"/>
      <w:marTop w:val="0"/>
      <w:marBottom w:val="0"/>
      <w:divBdr>
        <w:top w:val="none" w:sz="0" w:space="0" w:color="auto"/>
        <w:left w:val="none" w:sz="0" w:space="0" w:color="auto"/>
        <w:bottom w:val="none" w:sz="0" w:space="0" w:color="auto"/>
        <w:right w:val="none" w:sz="0" w:space="0" w:color="auto"/>
      </w:divBdr>
      <w:divsChild>
        <w:div w:id="49959996">
          <w:marLeft w:val="0"/>
          <w:marRight w:val="0"/>
          <w:marTop w:val="0"/>
          <w:marBottom w:val="0"/>
          <w:divBdr>
            <w:top w:val="none" w:sz="0" w:space="0" w:color="auto"/>
            <w:left w:val="none" w:sz="0" w:space="0" w:color="auto"/>
            <w:bottom w:val="none" w:sz="0" w:space="0" w:color="auto"/>
            <w:right w:val="none" w:sz="0" w:space="0" w:color="auto"/>
          </w:divBdr>
          <w:divsChild>
            <w:div w:id="1353996271">
              <w:marLeft w:val="0"/>
              <w:marRight w:val="0"/>
              <w:marTop w:val="0"/>
              <w:marBottom w:val="0"/>
              <w:divBdr>
                <w:top w:val="none" w:sz="0" w:space="0" w:color="auto"/>
                <w:left w:val="none" w:sz="0" w:space="0" w:color="auto"/>
                <w:bottom w:val="none" w:sz="0" w:space="0" w:color="auto"/>
                <w:right w:val="none" w:sz="0" w:space="0" w:color="auto"/>
              </w:divBdr>
              <w:divsChild>
                <w:div w:id="1141926111">
                  <w:marLeft w:val="0"/>
                  <w:marRight w:val="0"/>
                  <w:marTop w:val="0"/>
                  <w:marBottom w:val="0"/>
                  <w:divBdr>
                    <w:top w:val="none" w:sz="0" w:space="0" w:color="auto"/>
                    <w:left w:val="none" w:sz="0" w:space="0" w:color="auto"/>
                    <w:bottom w:val="none" w:sz="0" w:space="0" w:color="auto"/>
                    <w:right w:val="none" w:sz="0" w:space="0" w:color="auto"/>
                  </w:divBdr>
                  <w:divsChild>
                    <w:div w:id="560749686">
                      <w:marLeft w:val="0"/>
                      <w:marRight w:val="0"/>
                      <w:marTop w:val="0"/>
                      <w:marBottom w:val="0"/>
                      <w:divBdr>
                        <w:top w:val="none" w:sz="0" w:space="0" w:color="auto"/>
                        <w:left w:val="none" w:sz="0" w:space="0" w:color="auto"/>
                        <w:bottom w:val="none" w:sz="0" w:space="0" w:color="auto"/>
                        <w:right w:val="none" w:sz="0" w:space="0" w:color="auto"/>
                      </w:divBdr>
                      <w:divsChild>
                        <w:div w:id="309402733">
                          <w:marLeft w:val="0"/>
                          <w:marRight w:val="0"/>
                          <w:marTop w:val="0"/>
                          <w:marBottom w:val="0"/>
                          <w:divBdr>
                            <w:top w:val="none" w:sz="0" w:space="0" w:color="auto"/>
                            <w:left w:val="none" w:sz="0" w:space="0" w:color="auto"/>
                            <w:bottom w:val="none" w:sz="0" w:space="0" w:color="auto"/>
                            <w:right w:val="none" w:sz="0" w:space="0" w:color="auto"/>
                          </w:divBdr>
                          <w:divsChild>
                            <w:div w:id="1294558512">
                              <w:marLeft w:val="0"/>
                              <w:marRight w:val="0"/>
                              <w:marTop w:val="0"/>
                              <w:marBottom w:val="0"/>
                              <w:divBdr>
                                <w:top w:val="none" w:sz="0" w:space="0" w:color="auto"/>
                                <w:left w:val="none" w:sz="0" w:space="0" w:color="auto"/>
                                <w:bottom w:val="none" w:sz="0" w:space="0" w:color="auto"/>
                                <w:right w:val="none" w:sz="0" w:space="0" w:color="auto"/>
                              </w:divBdr>
                              <w:divsChild>
                                <w:div w:id="929628279">
                                  <w:marLeft w:val="0"/>
                                  <w:marRight w:val="0"/>
                                  <w:marTop w:val="0"/>
                                  <w:marBottom w:val="0"/>
                                  <w:divBdr>
                                    <w:top w:val="none" w:sz="0" w:space="0" w:color="auto"/>
                                    <w:left w:val="none" w:sz="0" w:space="0" w:color="auto"/>
                                    <w:bottom w:val="none" w:sz="0" w:space="0" w:color="auto"/>
                                    <w:right w:val="none" w:sz="0" w:space="0" w:color="auto"/>
                                  </w:divBdr>
                                  <w:divsChild>
                                    <w:div w:id="1158227488">
                                      <w:marLeft w:val="0"/>
                                      <w:marRight w:val="0"/>
                                      <w:marTop w:val="0"/>
                                      <w:marBottom w:val="0"/>
                                      <w:divBdr>
                                        <w:top w:val="none" w:sz="0" w:space="0" w:color="auto"/>
                                        <w:left w:val="none" w:sz="0" w:space="0" w:color="auto"/>
                                        <w:bottom w:val="none" w:sz="0" w:space="0" w:color="auto"/>
                                        <w:right w:val="none" w:sz="0" w:space="0" w:color="auto"/>
                                      </w:divBdr>
                                      <w:divsChild>
                                        <w:div w:id="1984188036">
                                          <w:marLeft w:val="0"/>
                                          <w:marRight w:val="0"/>
                                          <w:marTop w:val="0"/>
                                          <w:marBottom w:val="0"/>
                                          <w:divBdr>
                                            <w:top w:val="none" w:sz="0" w:space="0" w:color="auto"/>
                                            <w:left w:val="none" w:sz="0" w:space="0" w:color="auto"/>
                                            <w:bottom w:val="none" w:sz="0" w:space="0" w:color="auto"/>
                                            <w:right w:val="none" w:sz="0" w:space="0" w:color="auto"/>
                                          </w:divBdr>
                                          <w:divsChild>
                                            <w:div w:id="2113622502">
                                              <w:marLeft w:val="0"/>
                                              <w:marRight w:val="0"/>
                                              <w:marTop w:val="0"/>
                                              <w:marBottom w:val="0"/>
                                              <w:divBdr>
                                                <w:top w:val="none" w:sz="0" w:space="0" w:color="auto"/>
                                                <w:left w:val="none" w:sz="0" w:space="0" w:color="auto"/>
                                                <w:bottom w:val="none" w:sz="0" w:space="0" w:color="auto"/>
                                                <w:right w:val="none" w:sz="0" w:space="0" w:color="auto"/>
                                              </w:divBdr>
                                              <w:divsChild>
                                                <w:div w:id="740911381">
                                                  <w:marLeft w:val="0"/>
                                                  <w:marRight w:val="0"/>
                                                  <w:marTop w:val="0"/>
                                                  <w:marBottom w:val="0"/>
                                                  <w:divBdr>
                                                    <w:top w:val="none" w:sz="0" w:space="0" w:color="auto"/>
                                                    <w:left w:val="none" w:sz="0" w:space="0" w:color="auto"/>
                                                    <w:bottom w:val="none" w:sz="0" w:space="0" w:color="auto"/>
                                                    <w:right w:val="none" w:sz="0" w:space="0" w:color="auto"/>
                                                  </w:divBdr>
                                                  <w:divsChild>
                                                    <w:div w:id="1851135806">
                                                      <w:marLeft w:val="0"/>
                                                      <w:marRight w:val="0"/>
                                                      <w:marTop w:val="0"/>
                                                      <w:marBottom w:val="0"/>
                                                      <w:divBdr>
                                                        <w:top w:val="none" w:sz="0" w:space="0" w:color="auto"/>
                                                        <w:left w:val="single" w:sz="6" w:space="0" w:color="ABABAB"/>
                                                        <w:bottom w:val="none" w:sz="0" w:space="0" w:color="auto"/>
                                                        <w:right w:val="single" w:sz="6" w:space="0" w:color="ABABAB"/>
                                                      </w:divBdr>
                                                      <w:divsChild>
                                                        <w:div w:id="1253130110">
                                                          <w:marLeft w:val="0"/>
                                                          <w:marRight w:val="0"/>
                                                          <w:marTop w:val="0"/>
                                                          <w:marBottom w:val="0"/>
                                                          <w:divBdr>
                                                            <w:top w:val="none" w:sz="0" w:space="0" w:color="auto"/>
                                                            <w:left w:val="none" w:sz="0" w:space="0" w:color="auto"/>
                                                            <w:bottom w:val="none" w:sz="0" w:space="0" w:color="auto"/>
                                                            <w:right w:val="none" w:sz="0" w:space="0" w:color="auto"/>
                                                          </w:divBdr>
                                                          <w:divsChild>
                                                            <w:div w:id="595210325">
                                                              <w:marLeft w:val="0"/>
                                                              <w:marRight w:val="0"/>
                                                              <w:marTop w:val="0"/>
                                                              <w:marBottom w:val="0"/>
                                                              <w:divBdr>
                                                                <w:top w:val="none" w:sz="0" w:space="0" w:color="auto"/>
                                                                <w:left w:val="none" w:sz="0" w:space="0" w:color="auto"/>
                                                                <w:bottom w:val="none" w:sz="0" w:space="0" w:color="auto"/>
                                                                <w:right w:val="none" w:sz="0" w:space="0" w:color="auto"/>
                                                              </w:divBdr>
                                                              <w:divsChild>
                                                                <w:div w:id="556282524">
                                                                  <w:marLeft w:val="0"/>
                                                                  <w:marRight w:val="0"/>
                                                                  <w:marTop w:val="0"/>
                                                                  <w:marBottom w:val="0"/>
                                                                  <w:divBdr>
                                                                    <w:top w:val="none" w:sz="0" w:space="0" w:color="auto"/>
                                                                    <w:left w:val="none" w:sz="0" w:space="0" w:color="auto"/>
                                                                    <w:bottom w:val="none" w:sz="0" w:space="0" w:color="auto"/>
                                                                    <w:right w:val="none" w:sz="0" w:space="0" w:color="auto"/>
                                                                  </w:divBdr>
                                                                  <w:divsChild>
                                                                    <w:div w:id="571542933">
                                                                      <w:marLeft w:val="0"/>
                                                                      <w:marRight w:val="0"/>
                                                                      <w:marTop w:val="0"/>
                                                                      <w:marBottom w:val="0"/>
                                                                      <w:divBdr>
                                                                        <w:top w:val="none" w:sz="0" w:space="0" w:color="auto"/>
                                                                        <w:left w:val="none" w:sz="0" w:space="0" w:color="auto"/>
                                                                        <w:bottom w:val="none" w:sz="0" w:space="0" w:color="auto"/>
                                                                        <w:right w:val="none" w:sz="0" w:space="0" w:color="auto"/>
                                                                      </w:divBdr>
                                                                      <w:divsChild>
                                                                        <w:div w:id="2142183103">
                                                                          <w:marLeft w:val="-75"/>
                                                                          <w:marRight w:val="0"/>
                                                                          <w:marTop w:val="30"/>
                                                                          <w:marBottom w:val="30"/>
                                                                          <w:divBdr>
                                                                            <w:top w:val="none" w:sz="0" w:space="0" w:color="auto"/>
                                                                            <w:left w:val="none" w:sz="0" w:space="0" w:color="auto"/>
                                                                            <w:bottom w:val="none" w:sz="0" w:space="0" w:color="auto"/>
                                                                            <w:right w:val="none" w:sz="0" w:space="0" w:color="auto"/>
                                                                          </w:divBdr>
                                                                          <w:divsChild>
                                                                            <w:div w:id="193857840">
                                                                              <w:marLeft w:val="0"/>
                                                                              <w:marRight w:val="0"/>
                                                                              <w:marTop w:val="0"/>
                                                                              <w:marBottom w:val="0"/>
                                                                              <w:divBdr>
                                                                                <w:top w:val="none" w:sz="0" w:space="0" w:color="auto"/>
                                                                                <w:left w:val="none" w:sz="0" w:space="0" w:color="auto"/>
                                                                                <w:bottom w:val="none" w:sz="0" w:space="0" w:color="auto"/>
                                                                                <w:right w:val="none" w:sz="0" w:space="0" w:color="auto"/>
                                                                              </w:divBdr>
                                                                              <w:divsChild>
                                                                                <w:div w:id="766267875">
                                                                                  <w:marLeft w:val="0"/>
                                                                                  <w:marRight w:val="0"/>
                                                                                  <w:marTop w:val="0"/>
                                                                                  <w:marBottom w:val="0"/>
                                                                                  <w:divBdr>
                                                                                    <w:top w:val="none" w:sz="0" w:space="0" w:color="auto"/>
                                                                                    <w:left w:val="none" w:sz="0" w:space="0" w:color="auto"/>
                                                                                    <w:bottom w:val="none" w:sz="0" w:space="0" w:color="auto"/>
                                                                                    <w:right w:val="none" w:sz="0" w:space="0" w:color="auto"/>
                                                                                  </w:divBdr>
                                                                                  <w:divsChild>
                                                                                    <w:div w:id="486821197">
                                                                                      <w:marLeft w:val="0"/>
                                                                                      <w:marRight w:val="0"/>
                                                                                      <w:marTop w:val="0"/>
                                                                                      <w:marBottom w:val="0"/>
                                                                                      <w:divBdr>
                                                                                        <w:top w:val="none" w:sz="0" w:space="0" w:color="auto"/>
                                                                                        <w:left w:val="none" w:sz="0" w:space="0" w:color="auto"/>
                                                                                        <w:bottom w:val="none" w:sz="0" w:space="0" w:color="auto"/>
                                                                                        <w:right w:val="none" w:sz="0" w:space="0" w:color="auto"/>
                                                                                      </w:divBdr>
                                                                                      <w:divsChild>
                                                                                        <w:div w:id="2052920145">
                                                                                          <w:marLeft w:val="0"/>
                                                                                          <w:marRight w:val="0"/>
                                                                                          <w:marTop w:val="0"/>
                                                                                          <w:marBottom w:val="0"/>
                                                                                          <w:divBdr>
                                                                                            <w:top w:val="none" w:sz="0" w:space="0" w:color="auto"/>
                                                                                            <w:left w:val="none" w:sz="0" w:space="0" w:color="auto"/>
                                                                                            <w:bottom w:val="none" w:sz="0" w:space="0" w:color="auto"/>
                                                                                            <w:right w:val="none" w:sz="0" w:space="0" w:color="auto"/>
                                                                                          </w:divBdr>
                                                                                          <w:divsChild>
                                                                                            <w:div w:id="911085478">
                                                                                              <w:marLeft w:val="0"/>
                                                                                              <w:marRight w:val="0"/>
                                                                                              <w:marTop w:val="0"/>
                                                                                              <w:marBottom w:val="0"/>
                                                                                              <w:divBdr>
                                                                                                <w:top w:val="none" w:sz="0" w:space="0" w:color="auto"/>
                                                                                                <w:left w:val="none" w:sz="0" w:space="0" w:color="auto"/>
                                                                                                <w:bottom w:val="none" w:sz="0" w:space="0" w:color="auto"/>
                                                                                                <w:right w:val="none" w:sz="0" w:space="0" w:color="auto"/>
                                                                                              </w:divBdr>
                                                                                            </w:div>
                                                                                            <w:div w:id="1484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49583">
      <w:bodyDiv w:val="1"/>
      <w:marLeft w:val="0"/>
      <w:marRight w:val="0"/>
      <w:marTop w:val="0"/>
      <w:marBottom w:val="0"/>
      <w:divBdr>
        <w:top w:val="none" w:sz="0" w:space="0" w:color="auto"/>
        <w:left w:val="none" w:sz="0" w:space="0" w:color="auto"/>
        <w:bottom w:val="none" w:sz="0" w:space="0" w:color="auto"/>
        <w:right w:val="none" w:sz="0" w:space="0" w:color="auto"/>
      </w:divBdr>
      <w:divsChild>
        <w:div w:id="917709520">
          <w:marLeft w:val="547"/>
          <w:marRight w:val="0"/>
          <w:marTop w:val="80"/>
          <w:marBottom w:val="0"/>
          <w:divBdr>
            <w:top w:val="none" w:sz="0" w:space="0" w:color="auto"/>
            <w:left w:val="none" w:sz="0" w:space="0" w:color="auto"/>
            <w:bottom w:val="none" w:sz="0" w:space="0" w:color="auto"/>
            <w:right w:val="none" w:sz="0" w:space="0" w:color="auto"/>
          </w:divBdr>
        </w:div>
      </w:divsChild>
    </w:div>
    <w:div w:id="519004883">
      <w:bodyDiv w:val="1"/>
      <w:marLeft w:val="0"/>
      <w:marRight w:val="0"/>
      <w:marTop w:val="0"/>
      <w:marBottom w:val="0"/>
      <w:divBdr>
        <w:top w:val="none" w:sz="0" w:space="0" w:color="auto"/>
        <w:left w:val="none" w:sz="0" w:space="0" w:color="auto"/>
        <w:bottom w:val="none" w:sz="0" w:space="0" w:color="auto"/>
        <w:right w:val="none" w:sz="0" w:space="0" w:color="auto"/>
      </w:divBdr>
    </w:div>
    <w:div w:id="521213225">
      <w:bodyDiv w:val="1"/>
      <w:marLeft w:val="0"/>
      <w:marRight w:val="0"/>
      <w:marTop w:val="0"/>
      <w:marBottom w:val="0"/>
      <w:divBdr>
        <w:top w:val="none" w:sz="0" w:space="0" w:color="auto"/>
        <w:left w:val="none" w:sz="0" w:space="0" w:color="auto"/>
        <w:bottom w:val="none" w:sz="0" w:space="0" w:color="auto"/>
        <w:right w:val="none" w:sz="0" w:space="0" w:color="auto"/>
      </w:divBdr>
      <w:divsChild>
        <w:div w:id="1304774899">
          <w:marLeft w:val="0"/>
          <w:marRight w:val="0"/>
          <w:marTop w:val="0"/>
          <w:marBottom w:val="0"/>
          <w:divBdr>
            <w:top w:val="none" w:sz="0" w:space="0" w:color="auto"/>
            <w:left w:val="none" w:sz="0" w:space="0" w:color="auto"/>
            <w:bottom w:val="none" w:sz="0" w:space="0" w:color="auto"/>
            <w:right w:val="none" w:sz="0" w:space="0" w:color="auto"/>
          </w:divBdr>
          <w:divsChild>
            <w:div w:id="512570283">
              <w:marLeft w:val="0"/>
              <w:marRight w:val="0"/>
              <w:marTop w:val="0"/>
              <w:marBottom w:val="0"/>
              <w:divBdr>
                <w:top w:val="none" w:sz="0" w:space="0" w:color="auto"/>
                <w:left w:val="none" w:sz="0" w:space="0" w:color="auto"/>
                <w:bottom w:val="none" w:sz="0" w:space="0" w:color="auto"/>
                <w:right w:val="none" w:sz="0" w:space="0" w:color="auto"/>
              </w:divBdr>
              <w:divsChild>
                <w:div w:id="5530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1754">
      <w:bodyDiv w:val="1"/>
      <w:marLeft w:val="0"/>
      <w:marRight w:val="0"/>
      <w:marTop w:val="0"/>
      <w:marBottom w:val="0"/>
      <w:divBdr>
        <w:top w:val="none" w:sz="0" w:space="0" w:color="auto"/>
        <w:left w:val="none" w:sz="0" w:space="0" w:color="auto"/>
        <w:bottom w:val="none" w:sz="0" w:space="0" w:color="auto"/>
        <w:right w:val="none" w:sz="0" w:space="0" w:color="auto"/>
      </w:divBdr>
    </w:div>
    <w:div w:id="556204695">
      <w:bodyDiv w:val="1"/>
      <w:marLeft w:val="0"/>
      <w:marRight w:val="0"/>
      <w:marTop w:val="0"/>
      <w:marBottom w:val="0"/>
      <w:divBdr>
        <w:top w:val="none" w:sz="0" w:space="0" w:color="auto"/>
        <w:left w:val="none" w:sz="0" w:space="0" w:color="auto"/>
        <w:bottom w:val="none" w:sz="0" w:space="0" w:color="auto"/>
        <w:right w:val="none" w:sz="0" w:space="0" w:color="auto"/>
      </w:divBdr>
      <w:divsChild>
        <w:div w:id="1289509288">
          <w:marLeft w:val="0"/>
          <w:marRight w:val="0"/>
          <w:marTop w:val="0"/>
          <w:marBottom w:val="0"/>
          <w:divBdr>
            <w:top w:val="none" w:sz="0" w:space="0" w:color="auto"/>
            <w:left w:val="none" w:sz="0" w:space="0" w:color="auto"/>
            <w:bottom w:val="none" w:sz="0" w:space="0" w:color="auto"/>
            <w:right w:val="none" w:sz="0" w:space="0" w:color="auto"/>
          </w:divBdr>
          <w:divsChild>
            <w:div w:id="1471092222">
              <w:marLeft w:val="0"/>
              <w:marRight w:val="0"/>
              <w:marTop w:val="0"/>
              <w:marBottom w:val="0"/>
              <w:divBdr>
                <w:top w:val="none" w:sz="0" w:space="0" w:color="auto"/>
                <w:left w:val="none" w:sz="0" w:space="0" w:color="auto"/>
                <w:bottom w:val="none" w:sz="0" w:space="0" w:color="auto"/>
                <w:right w:val="none" w:sz="0" w:space="0" w:color="auto"/>
              </w:divBdr>
              <w:divsChild>
                <w:div w:id="499583756">
                  <w:marLeft w:val="0"/>
                  <w:marRight w:val="0"/>
                  <w:marTop w:val="0"/>
                  <w:marBottom w:val="0"/>
                  <w:divBdr>
                    <w:top w:val="none" w:sz="0" w:space="0" w:color="auto"/>
                    <w:left w:val="none" w:sz="0" w:space="0" w:color="auto"/>
                    <w:bottom w:val="none" w:sz="0" w:space="0" w:color="auto"/>
                    <w:right w:val="none" w:sz="0" w:space="0" w:color="auto"/>
                  </w:divBdr>
                  <w:divsChild>
                    <w:div w:id="87772937">
                      <w:marLeft w:val="0"/>
                      <w:marRight w:val="0"/>
                      <w:marTop w:val="0"/>
                      <w:marBottom w:val="0"/>
                      <w:divBdr>
                        <w:top w:val="none" w:sz="0" w:space="0" w:color="auto"/>
                        <w:left w:val="none" w:sz="0" w:space="0" w:color="auto"/>
                        <w:bottom w:val="none" w:sz="0" w:space="0" w:color="auto"/>
                        <w:right w:val="none" w:sz="0" w:space="0" w:color="auto"/>
                      </w:divBdr>
                      <w:divsChild>
                        <w:div w:id="46270281">
                          <w:marLeft w:val="0"/>
                          <w:marRight w:val="0"/>
                          <w:marTop w:val="0"/>
                          <w:marBottom w:val="0"/>
                          <w:divBdr>
                            <w:top w:val="none" w:sz="0" w:space="0" w:color="auto"/>
                            <w:left w:val="none" w:sz="0" w:space="0" w:color="auto"/>
                            <w:bottom w:val="none" w:sz="0" w:space="0" w:color="auto"/>
                            <w:right w:val="none" w:sz="0" w:space="0" w:color="auto"/>
                          </w:divBdr>
                          <w:divsChild>
                            <w:div w:id="446700666">
                              <w:marLeft w:val="0"/>
                              <w:marRight w:val="0"/>
                              <w:marTop w:val="0"/>
                              <w:marBottom w:val="0"/>
                              <w:divBdr>
                                <w:top w:val="none" w:sz="0" w:space="0" w:color="auto"/>
                                <w:left w:val="none" w:sz="0" w:space="0" w:color="auto"/>
                                <w:bottom w:val="none" w:sz="0" w:space="0" w:color="auto"/>
                                <w:right w:val="none" w:sz="0" w:space="0" w:color="auto"/>
                              </w:divBdr>
                              <w:divsChild>
                                <w:div w:id="564804803">
                                  <w:marLeft w:val="0"/>
                                  <w:marRight w:val="0"/>
                                  <w:marTop w:val="0"/>
                                  <w:marBottom w:val="0"/>
                                  <w:divBdr>
                                    <w:top w:val="none" w:sz="0" w:space="0" w:color="auto"/>
                                    <w:left w:val="none" w:sz="0" w:space="0" w:color="auto"/>
                                    <w:bottom w:val="none" w:sz="0" w:space="0" w:color="auto"/>
                                    <w:right w:val="none" w:sz="0" w:space="0" w:color="auto"/>
                                  </w:divBdr>
                                  <w:divsChild>
                                    <w:div w:id="1995140748">
                                      <w:marLeft w:val="0"/>
                                      <w:marRight w:val="0"/>
                                      <w:marTop w:val="0"/>
                                      <w:marBottom w:val="0"/>
                                      <w:divBdr>
                                        <w:top w:val="none" w:sz="0" w:space="0" w:color="auto"/>
                                        <w:left w:val="none" w:sz="0" w:space="0" w:color="auto"/>
                                        <w:bottom w:val="none" w:sz="0" w:space="0" w:color="auto"/>
                                        <w:right w:val="none" w:sz="0" w:space="0" w:color="auto"/>
                                      </w:divBdr>
                                      <w:divsChild>
                                        <w:div w:id="1858929354">
                                          <w:marLeft w:val="0"/>
                                          <w:marRight w:val="0"/>
                                          <w:marTop w:val="0"/>
                                          <w:marBottom w:val="0"/>
                                          <w:divBdr>
                                            <w:top w:val="none" w:sz="0" w:space="0" w:color="auto"/>
                                            <w:left w:val="none" w:sz="0" w:space="0" w:color="auto"/>
                                            <w:bottom w:val="none" w:sz="0" w:space="0" w:color="auto"/>
                                            <w:right w:val="none" w:sz="0" w:space="0" w:color="auto"/>
                                          </w:divBdr>
                                          <w:divsChild>
                                            <w:div w:id="564756355">
                                              <w:marLeft w:val="0"/>
                                              <w:marRight w:val="0"/>
                                              <w:marTop w:val="0"/>
                                              <w:marBottom w:val="0"/>
                                              <w:divBdr>
                                                <w:top w:val="none" w:sz="0" w:space="0" w:color="auto"/>
                                                <w:left w:val="none" w:sz="0" w:space="0" w:color="auto"/>
                                                <w:bottom w:val="none" w:sz="0" w:space="0" w:color="auto"/>
                                                <w:right w:val="none" w:sz="0" w:space="0" w:color="auto"/>
                                              </w:divBdr>
                                              <w:divsChild>
                                                <w:div w:id="1751809831">
                                                  <w:marLeft w:val="0"/>
                                                  <w:marRight w:val="0"/>
                                                  <w:marTop w:val="0"/>
                                                  <w:marBottom w:val="0"/>
                                                  <w:divBdr>
                                                    <w:top w:val="none" w:sz="0" w:space="0" w:color="auto"/>
                                                    <w:left w:val="none" w:sz="0" w:space="0" w:color="auto"/>
                                                    <w:bottom w:val="none" w:sz="0" w:space="0" w:color="auto"/>
                                                    <w:right w:val="none" w:sz="0" w:space="0" w:color="auto"/>
                                                  </w:divBdr>
                                                  <w:divsChild>
                                                    <w:div w:id="425804344">
                                                      <w:marLeft w:val="0"/>
                                                      <w:marRight w:val="0"/>
                                                      <w:marTop w:val="0"/>
                                                      <w:marBottom w:val="0"/>
                                                      <w:divBdr>
                                                        <w:top w:val="none" w:sz="0" w:space="0" w:color="auto"/>
                                                        <w:left w:val="single" w:sz="6" w:space="0" w:color="ABABAB"/>
                                                        <w:bottom w:val="none" w:sz="0" w:space="0" w:color="auto"/>
                                                        <w:right w:val="single" w:sz="6" w:space="0" w:color="ABABAB"/>
                                                      </w:divBdr>
                                                      <w:divsChild>
                                                        <w:div w:id="569343409">
                                                          <w:marLeft w:val="0"/>
                                                          <w:marRight w:val="0"/>
                                                          <w:marTop w:val="0"/>
                                                          <w:marBottom w:val="0"/>
                                                          <w:divBdr>
                                                            <w:top w:val="none" w:sz="0" w:space="0" w:color="auto"/>
                                                            <w:left w:val="none" w:sz="0" w:space="0" w:color="auto"/>
                                                            <w:bottom w:val="none" w:sz="0" w:space="0" w:color="auto"/>
                                                            <w:right w:val="none" w:sz="0" w:space="0" w:color="auto"/>
                                                          </w:divBdr>
                                                          <w:divsChild>
                                                            <w:div w:id="1611618705">
                                                              <w:marLeft w:val="0"/>
                                                              <w:marRight w:val="0"/>
                                                              <w:marTop w:val="0"/>
                                                              <w:marBottom w:val="0"/>
                                                              <w:divBdr>
                                                                <w:top w:val="none" w:sz="0" w:space="0" w:color="auto"/>
                                                                <w:left w:val="none" w:sz="0" w:space="0" w:color="auto"/>
                                                                <w:bottom w:val="none" w:sz="0" w:space="0" w:color="auto"/>
                                                                <w:right w:val="none" w:sz="0" w:space="0" w:color="auto"/>
                                                              </w:divBdr>
                                                              <w:divsChild>
                                                                <w:div w:id="1595170315">
                                                                  <w:marLeft w:val="0"/>
                                                                  <w:marRight w:val="0"/>
                                                                  <w:marTop w:val="0"/>
                                                                  <w:marBottom w:val="0"/>
                                                                  <w:divBdr>
                                                                    <w:top w:val="none" w:sz="0" w:space="0" w:color="auto"/>
                                                                    <w:left w:val="none" w:sz="0" w:space="0" w:color="auto"/>
                                                                    <w:bottom w:val="none" w:sz="0" w:space="0" w:color="auto"/>
                                                                    <w:right w:val="none" w:sz="0" w:space="0" w:color="auto"/>
                                                                  </w:divBdr>
                                                                  <w:divsChild>
                                                                    <w:div w:id="2024091006">
                                                                      <w:marLeft w:val="0"/>
                                                                      <w:marRight w:val="0"/>
                                                                      <w:marTop w:val="0"/>
                                                                      <w:marBottom w:val="0"/>
                                                                      <w:divBdr>
                                                                        <w:top w:val="none" w:sz="0" w:space="0" w:color="auto"/>
                                                                        <w:left w:val="none" w:sz="0" w:space="0" w:color="auto"/>
                                                                        <w:bottom w:val="none" w:sz="0" w:space="0" w:color="auto"/>
                                                                        <w:right w:val="none" w:sz="0" w:space="0" w:color="auto"/>
                                                                      </w:divBdr>
                                                                      <w:divsChild>
                                                                        <w:div w:id="237054405">
                                                                          <w:marLeft w:val="-75"/>
                                                                          <w:marRight w:val="0"/>
                                                                          <w:marTop w:val="30"/>
                                                                          <w:marBottom w:val="30"/>
                                                                          <w:divBdr>
                                                                            <w:top w:val="none" w:sz="0" w:space="0" w:color="auto"/>
                                                                            <w:left w:val="none" w:sz="0" w:space="0" w:color="auto"/>
                                                                            <w:bottom w:val="none" w:sz="0" w:space="0" w:color="auto"/>
                                                                            <w:right w:val="none" w:sz="0" w:space="0" w:color="auto"/>
                                                                          </w:divBdr>
                                                                          <w:divsChild>
                                                                            <w:div w:id="846595214">
                                                                              <w:marLeft w:val="0"/>
                                                                              <w:marRight w:val="0"/>
                                                                              <w:marTop w:val="0"/>
                                                                              <w:marBottom w:val="0"/>
                                                                              <w:divBdr>
                                                                                <w:top w:val="none" w:sz="0" w:space="0" w:color="auto"/>
                                                                                <w:left w:val="none" w:sz="0" w:space="0" w:color="auto"/>
                                                                                <w:bottom w:val="none" w:sz="0" w:space="0" w:color="auto"/>
                                                                                <w:right w:val="none" w:sz="0" w:space="0" w:color="auto"/>
                                                                              </w:divBdr>
                                                                              <w:divsChild>
                                                                                <w:div w:id="1610969577">
                                                                                  <w:marLeft w:val="0"/>
                                                                                  <w:marRight w:val="0"/>
                                                                                  <w:marTop w:val="0"/>
                                                                                  <w:marBottom w:val="0"/>
                                                                                  <w:divBdr>
                                                                                    <w:top w:val="none" w:sz="0" w:space="0" w:color="auto"/>
                                                                                    <w:left w:val="none" w:sz="0" w:space="0" w:color="auto"/>
                                                                                    <w:bottom w:val="none" w:sz="0" w:space="0" w:color="auto"/>
                                                                                    <w:right w:val="none" w:sz="0" w:space="0" w:color="auto"/>
                                                                                  </w:divBdr>
                                                                                  <w:divsChild>
                                                                                    <w:div w:id="1689868800">
                                                                                      <w:marLeft w:val="0"/>
                                                                                      <w:marRight w:val="0"/>
                                                                                      <w:marTop w:val="0"/>
                                                                                      <w:marBottom w:val="0"/>
                                                                                      <w:divBdr>
                                                                                        <w:top w:val="none" w:sz="0" w:space="0" w:color="auto"/>
                                                                                        <w:left w:val="none" w:sz="0" w:space="0" w:color="auto"/>
                                                                                        <w:bottom w:val="none" w:sz="0" w:space="0" w:color="auto"/>
                                                                                        <w:right w:val="none" w:sz="0" w:space="0" w:color="auto"/>
                                                                                      </w:divBdr>
                                                                                      <w:divsChild>
                                                                                        <w:div w:id="278681635">
                                                                                          <w:marLeft w:val="0"/>
                                                                                          <w:marRight w:val="0"/>
                                                                                          <w:marTop w:val="0"/>
                                                                                          <w:marBottom w:val="0"/>
                                                                                          <w:divBdr>
                                                                                            <w:top w:val="none" w:sz="0" w:space="0" w:color="auto"/>
                                                                                            <w:left w:val="none" w:sz="0" w:space="0" w:color="auto"/>
                                                                                            <w:bottom w:val="none" w:sz="0" w:space="0" w:color="auto"/>
                                                                                            <w:right w:val="none" w:sz="0" w:space="0" w:color="auto"/>
                                                                                          </w:divBdr>
                                                                                          <w:divsChild>
                                                                                            <w:div w:id="1202665747">
                                                                                              <w:marLeft w:val="0"/>
                                                                                              <w:marRight w:val="0"/>
                                                                                              <w:marTop w:val="0"/>
                                                                                              <w:marBottom w:val="0"/>
                                                                                              <w:divBdr>
                                                                                                <w:top w:val="none" w:sz="0" w:space="0" w:color="auto"/>
                                                                                                <w:left w:val="none" w:sz="0" w:space="0" w:color="auto"/>
                                                                                                <w:bottom w:val="none" w:sz="0" w:space="0" w:color="auto"/>
                                                                                                <w:right w:val="none" w:sz="0" w:space="0" w:color="auto"/>
                                                                                              </w:divBdr>
                                                                                            </w:div>
                                                                                            <w:div w:id="430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9393">
      <w:bodyDiv w:val="1"/>
      <w:marLeft w:val="0"/>
      <w:marRight w:val="0"/>
      <w:marTop w:val="0"/>
      <w:marBottom w:val="0"/>
      <w:divBdr>
        <w:top w:val="none" w:sz="0" w:space="0" w:color="auto"/>
        <w:left w:val="none" w:sz="0" w:space="0" w:color="auto"/>
        <w:bottom w:val="none" w:sz="0" w:space="0" w:color="auto"/>
        <w:right w:val="none" w:sz="0" w:space="0" w:color="auto"/>
      </w:divBdr>
    </w:div>
    <w:div w:id="595095751">
      <w:bodyDiv w:val="1"/>
      <w:marLeft w:val="0"/>
      <w:marRight w:val="0"/>
      <w:marTop w:val="0"/>
      <w:marBottom w:val="0"/>
      <w:divBdr>
        <w:top w:val="none" w:sz="0" w:space="0" w:color="auto"/>
        <w:left w:val="none" w:sz="0" w:space="0" w:color="auto"/>
        <w:bottom w:val="none" w:sz="0" w:space="0" w:color="auto"/>
        <w:right w:val="none" w:sz="0" w:space="0" w:color="auto"/>
      </w:divBdr>
    </w:div>
    <w:div w:id="623343184">
      <w:bodyDiv w:val="1"/>
      <w:marLeft w:val="0"/>
      <w:marRight w:val="0"/>
      <w:marTop w:val="0"/>
      <w:marBottom w:val="0"/>
      <w:divBdr>
        <w:top w:val="none" w:sz="0" w:space="0" w:color="auto"/>
        <w:left w:val="none" w:sz="0" w:space="0" w:color="auto"/>
        <w:bottom w:val="none" w:sz="0" w:space="0" w:color="auto"/>
        <w:right w:val="none" w:sz="0" w:space="0" w:color="auto"/>
      </w:divBdr>
      <w:divsChild>
        <w:div w:id="899285053">
          <w:marLeft w:val="0"/>
          <w:marRight w:val="0"/>
          <w:marTop w:val="0"/>
          <w:marBottom w:val="0"/>
          <w:divBdr>
            <w:top w:val="none" w:sz="0" w:space="0" w:color="auto"/>
            <w:left w:val="none" w:sz="0" w:space="0" w:color="auto"/>
            <w:bottom w:val="none" w:sz="0" w:space="0" w:color="auto"/>
            <w:right w:val="none" w:sz="0" w:space="0" w:color="auto"/>
          </w:divBdr>
          <w:divsChild>
            <w:div w:id="1919291875">
              <w:marLeft w:val="0"/>
              <w:marRight w:val="0"/>
              <w:marTop w:val="0"/>
              <w:marBottom w:val="0"/>
              <w:divBdr>
                <w:top w:val="none" w:sz="0" w:space="0" w:color="auto"/>
                <w:left w:val="none" w:sz="0" w:space="0" w:color="auto"/>
                <w:bottom w:val="none" w:sz="0" w:space="0" w:color="auto"/>
                <w:right w:val="none" w:sz="0" w:space="0" w:color="auto"/>
              </w:divBdr>
              <w:divsChild>
                <w:div w:id="1406957396">
                  <w:marLeft w:val="0"/>
                  <w:marRight w:val="0"/>
                  <w:marTop w:val="0"/>
                  <w:marBottom w:val="0"/>
                  <w:divBdr>
                    <w:top w:val="none" w:sz="0" w:space="0" w:color="auto"/>
                    <w:left w:val="none" w:sz="0" w:space="0" w:color="auto"/>
                    <w:bottom w:val="none" w:sz="0" w:space="0" w:color="auto"/>
                    <w:right w:val="none" w:sz="0" w:space="0" w:color="auto"/>
                  </w:divBdr>
                  <w:divsChild>
                    <w:div w:id="1456485198">
                      <w:marLeft w:val="0"/>
                      <w:marRight w:val="0"/>
                      <w:marTop w:val="0"/>
                      <w:marBottom w:val="0"/>
                      <w:divBdr>
                        <w:top w:val="none" w:sz="0" w:space="0" w:color="auto"/>
                        <w:left w:val="none" w:sz="0" w:space="0" w:color="auto"/>
                        <w:bottom w:val="none" w:sz="0" w:space="0" w:color="auto"/>
                        <w:right w:val="none" w:sz="0" w:space="0" w:color="auto"/>
                      </w:divBdr>
                      <w:divsChild>
                        <w:div w:id="688991671">
                          <w:marLeft w:val="0"/>
                          <w:marRight w:val="0"/>
                          <w:marTop w:val="0"/>
                          <w:marBottom w:val="0"/>
                          <w:divBdr>
                            <w:top w:val="none" w:sz="0" w:space="0" w:color="auto"/>
                            <w:left w:val="none" w:sz="0" w:space="0" w:color="auto"/>
                            <w:bottom w:val="none" w:sz="0" w:space="0" w:color="auto"/>
                            <w:right w:val="none" w:sz="0" w:space="0" w:color="auto"/>
                          </w:divBdr>
                          <w:divsChild>
                            <w:div w:id="1906185425">
                              <w:marLeft w:val="0"/>
                              <w:marRight w:val="0"/>
                              <w:marTop w:val="0"/>
                              <w:marBottom w:val="0"/>
                              <w:divBdr>
                                <w:top w:val="none" w:sz="0" w:space="0" w:color="auto"/>
                                <w:left w:val="none" w:sz="0" w:space="0" w:color="auto"/>
                                <w:bottom w:val="none" w:sz="0" w:space="0" w:color="auto"/>
                                <w:right w:val="none" w:sz="0" w:space="0" w:color="auto"/>
                              </w:divBdr>
                              <w:divsChild>
                                <w:div w:id="875195886">
                                  <w:marLeft w:val="0"/>
                                  <w:marRight w:val="0"/>
                                  <w:marTop w:val="0"/>
                                  <w:marBottom w:val="0"/>
                                  <w:divBdr>
                                    <w:top w:val="none" w:sz="0" w:space="0" w:color="auto"/>
                                    <w:left w:val="none" w:sz="0" w:space="0" w:color="auto"/>
                                    <w:bottom w:val="none" w:sz="0" w:space="0" w:color="auto"/>
                                    <w:right w:val="none" w:sz="0" w:space="0" w:color="auto"/>
                                  </w:divBdr>
                                  <w:divsChild>
                                    <w:div w:id="1785537056">
                                      <w:marLeft w:val="0"/>
                                      <w:marRight w:val="0"/>
                                      <w:marTop w:val="0"/>
                                      <w:marBottom w:val="0"/>
                                      <w:divBdr>
                                        <w:top w:val="none" w:sz="0" w:space="0" w:color="auto"/>
                                        <w:left w:val="none" w:sz="0" w:space="0" w:color="auto"/>
                                        <w:bottom w:val="none" w:sz="0" w:space="0" w:color="auto"/>
                                        <w:right w:val="none" w:sz="0" w:space="0" w:color="auto"/>
                                      </w:divBdr>
                                      <w:divsChild>
                                        <w:div w:id="1042753214">
                                          <w:marLeft w:val="0"/>
                                          <w:marRight w:val="0"/>
                                          <w:marTop w:val="0"/>
                                          <w:marBottom w:val="0"/>
                                          <w:divBdr>
                                            <w:top w:val="none" w:sz="0" w:space="0" w:color="auto"/>
                                            <w:left w:val="none" w:sz="0" w:space="0" w:color="auto"/>
                                            <w:bottom w:val="none" w:sz="0" w:space="0" w:color="auto"/>
                                            <w:right w:val="none" w:sz="0" w:space="0" w:color="auto"/>
                                          </w:divBdr>
                                          <w:divsChild>
                                            <w:div w:id="747120874">
                                              <w:marLeft w:val="0"/>
                                              <w:marRight w:val="0"/>
                                              <w:marTop w:val="0"/>
                                              <w:marBottom w:val="0"/>
                                              <w:divBdr>
                                                <w:top w:val="none" w:sz="0" w:space="0" w:color="auto"/>
                                                <w:left w:val="none" w:sz="0" w:space="0" w:color="auto"/>
                                                <w:bottom w:val="none" w:sz="0" w:space="0" w:color="auto"/>
                                                <w:right w:val="none" w:sz="0" w:space="0" w:color="auto"/>
                                              </w:divBdr>
                                              <w:divsChild>
                                                <w:div w:id="1074661584">
                                                  <w:marLeft w:val="0"/>
                                                  <w:marRight w:val="0"/>
                                                  <w:marTop w:val="0"/>
                                                  <w:marBottom w:val="0"/>
                                                  <w:divBdr>
                                                    <w:top w:val="none" w:sz="0" w:space="0" w:color="auto"/>
                                                    <w:left w:val="none" w:sz="0" w:space="0" w:color="auto"/>
                                                    <w:bottom w:val="none" w:sz="0" w:space="0" w:color="auto"/>
                                                    <w:right w:val="none" w:sz="0" w:space="0" w:color="auto"/>
                                                  </w:divBdr>
                                                  <w:divsChild>
                                                    <w:div w:id="827483298">
                                                      <w:marLeft w:val="0"/>
                                                      <w:marRight w:val="0"/>
                                                      <w:marTop w:val="0"/>
                                                      <w:marBottom w:val="0"/>
                                                      <w:divBdr>
                                                        <w:top w:val="none" w:sz="0" w:space="0" w:color="auto"/>
                                                        <w:left w:val="single" w:sz="6" w:space="0" w:color="ABABAB"/>
                                                        <w:bottom w:val="none" w:sz="0" w:space="0" w:color="auto"/>
                                                        <w:right w:val="single" w:sz="6" w:space="0" w:color="ABABAB"/>
                                                      </w:divBdr>
                                                      <w:divsChild>
                                                        <w:div w:id="1339850692">
                                                          <w:marLeft w:val="0"/>
                                                          <w:marRight w:val="0"/>
                                                          <w:marTop w:val="0"/>
                                                          <w:marBottom w:val="0"/>
                                                          <w:divBdr>
                                                            <w:top w:val="none" w:sz="0" w:space="0" w:color="auto"/>
                                                            <w:left w:val="none" w:sz="0" w:space="0" w:color="auto"/>
                                                            <w:bottom w:val="none" w:sz="0" w:space="0" w:color="auto"/>
                                                            <w:right w:val="none" w:sz="0" w:space="0" w:color="auto"/>
                                                          </w:divBdr>
                                                          <w:divsChild>
                                                            <w:div w:id="1987314300">
                                                              <w:marLeft w:val="0"/>
                                                              <w:marRight w:val="0"/>
                                                              <w:marTop w:val="0"/>
                                                              <w:marBottom w:val="0"/>
                                                              <w:divBdr>
                                                                <w:top w:val="none" w:sz="0" w:space="0" w:color="auto"/>
                                                                <w:left w:val="none" w:sz="0" w:space="0" w:color="auto"/>
                                                                <w:bottom w:val="none" w:sz="0" w:space="0" w:color="auto"/>
                                                                <w:right w:val="none" w:sz="0" w:space="0" w:color="auto"/>
                                                              </w:divBdr>
                                                              <w:divsChild>
                                                                <w:div w:id="1022828246">
                                                                  <w:marLeft w:val="0"/>
                                                                  <w:marRight w:val="0"/>
                                                                  <w:marTop w:val="0"/>
                                                                  <w:marBottom w:val="0"/>
                                                                  <w:divBdr>
                                                                    <w:top w:val="none" w:sz="0" w:space="0" w:color="auto"/>
                                                                    <w:left w:val="none" w:sz="0" w:space="0" w:color="auto"/>
                                                                    <w:bottom w:val="none" w:sz="0" w:space="0" w:color="auto"/>
                                                                    <w:right w:val="none" w:sz="0" w:space="0" w:color="auto"/>
                                                                  </w:divBdr>
                                                                  <w:divsChild>
                                                                    <w:div w:id="1363481983">
                                                                      <w:marLeft w:val="0"/>
                                                                      <w:marRight w:val="0"/>
                                                                      <w:marTop w:val="0"/>
                                                                      <w:marBottom w:val="0"/>
                                                                      <w:divBdr>
                                                                        <w:top w:val="none" w:sz="0" w:space="0" w:color="auto"/>
                                                                        <w:left w:val="none" w:sz="0" w:space="0" w:color="auto"/>
                                                                        <w:bottom w:val="none" w:sz="0" w:space="0" w:color="auto"/>
                                                                        <w:right w:val="none" w:sz="0" w:space="0" w:color="auto"/>
                                                                      </w:divBdr>
                                                                      <w:divsChild>
                                                                        <w:div w:id="1229921241">
                                                                          <w:marLeft w:val="-75"/>
                                                                          <w:marRight w:val="0"/>
                                                                          <w:marTop w:val="30"/>
                                                                          <w:marBottom w:val="30"/>
                                                                          <w:divBdr>
                                                                            <w:top w:val="none" w:sz="0" w:space="0" w:color="auto"/>
                                                                            <w:left w:val="none" w:sz="0" w:space="0" w:color="auto"/>
                                                                            <w:bottom w:val="none" w:sz="0" w:space="0" w:color="auto"/>
                                                                            <w:right w:val="none" w:sz="0" w:space="0" w:color="auto"/>
                                                                          </w:divBdr>
                                                                          <w:divsChild>
                                                                            <w:div w:id="1639917946">
                                                                              <w:marLeft w:val="0"/>
                                                                              <w:marRight w:val="0"/>
                                                                              <w:marTop w:val="0"/>
                                                                              <w:marBottom w:val="0"/>
                                                                              <w:divBdr>
                                                                                <w:top w:val="none" w:sz="0" w:space="0" w:color="auto"/>
                                                                                <w:left w:val="none" w:sz="0" w:space="0" w:color="auto"/>
                                                                                <w:bottom w:val="none" w:sz="0" w:space="0" w:color="auto"/>
                                                                                <w:right w:val="none" w:sz="0" w:space="0" w:color="auto"/>
                                                                              </w:divBdr>
                                                                              <w:divsChild>
                                                                                <w:div w:id="1457990785">
                                                                                  <w:marLeft w:val="0"/>
                                                                                  <w:marRight w:val="0"/>
                                                                                  <w:marTop w:val="0"/>
                                                                                  <w:marBottom w:val="0"/>
                                                                                  <w:divBdr>
                                                                                    <w:top w:val="none" w:sz="0" w:space="0" w:color="auto"/>
                                                                                    <w:left w:val="none" w:sz="0" w:space="0" w:color="auto"/>
                                                                                    <w:bottom w:val="none" w:sz="0" w:space="0" w:color="auto"/>
                                                                                    <w:right w:val="none" w:sz="0" w:space="0" w:color="auto"/>
                                                                                  </w:divBdr>
                                                                                  <w:divsChild>
                                                                                    <w:div w:id="452988107">
                                                                                      <w:marLeft w:val="0"/>
                                                                                      <w:marRight w:val="0"/>
                                                                                      <w:marTop w:val="0"/>
                                                                                      <w:marBottom w:val="0"/>
                                                                                      <w:divBdr>
                                                                                        <w:top w:val="none" w:sz="0" w:space="0" w:color="auto"/>
                                                                                        <w:left w:val="none" w:sz="0" w:space="0" w:color="auto"/>
                                                                                        <w:bottom w:val="none" w:sz="0" w:space="0" w:color="auto"/>
                                                                                        <w:right w:val="none" w:sz="0" w:space="0" w:color="auto"/>
                                                                                      </w:divBdr>
                                                                                      <w:divsChild>
                                                                                        <w:div w:id="65762193">
                                                                                          <w:marLeft w:val="0"/>
                                                                                          <w:marRight w:val="0"/>
                                                                                          <w:marTop w:val="0"/>
                                                                                          <w:marBottom w:val="0"/>
                                                                                          <w:divBdr>
                                                                                            <w:top w:val="none" w:sz="0" w:space="0" w:color="auto"/>
                                                                                            <w:left w:val="none" w:sz="0" w:space="0" w:color="auto"/>
                                                                                            <w:bottom w:val="none" w:sz="0" w:space="0" w:color="auto"/>
                                                                                            <w:right w:val="none" w:sz="0" w:space="0" w:color="auto"/>
                                                                                          </w:divBdr>
                                                                                          <w:divsChild>
                                                                                            <w:div w:id="945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40235">
      <w:bodyDiv w:val="1"/>
      <w:marLeft w:val="0"/>
      <w:marRight w:val="0"/>
      <w:marTop w:val="0"/>
      <w:marBottom w:val="0"/>
      <w:divBdr>
        <w:top w:val="none" w:sz="0" w:space="0" w:color="auto"/>
        <w:left w:val="none" w:sz="0" w:space="0" w:color="auto"/>
        <w:bottom w:val="none" w:sz="0" w:space="0" w:color="auto"/>
        <w:right w:val="none" w:sz="0" w:space="0" w:color="auto"/>
      </w:divBdr>
    </w:div>
    <w:div w:id="691616841">
      <w:bodyDiv w:val="1"/>
      <w:marLeft w:val="0"/>
      <w:marRight w:val="0"/>
      <w:marTop w:val="0"/>
      <w:marBottom w:val="0"/>
      <w:divBdr>
        <w:top w:val="none" w:sz="0" w:space="0" w:color="auto"/>
        <w:left w:val="none" w:sz="0" w:space="0" w:color="auto"/>
        <w:bottom w:val="none" w:sz="0" w:space="0" w:color="auto"/>
        <w:right w:val="none" w:sz="0" w:space="0" w:color="auto"/>
      </w:divBdr>
      <w:divsChild>
        <w:div w:id="2104111399">
          <w:marLeft w:val="0"/>
          <w:marRight w:val="0"/>
          <w:marTop w:val="0"/>
          <w:marBottom w:val="0"/>
          <w:divBdr>
            <w:top w:val="none" w:sz="0" w:space="0" w:color="auto"/>
            <w:left w:val="none" w:sz="0" w:space="0" w:color="auto"/>
            <w:bottom w:val="none" w:sz="0" w:space="0" w:color="auto"/>
            <w:right w:val="none" w:sz="0" w:space="0" w:color="auto"/>
          </w:divBdr>
          <w:divsChild>
            <w:div w:id="254636527">
              <w:marLeft w:val="0"/>
              <w:marRight w:val="0"/>
              <w:marTop w:val="0"/>
              <w:marBottom w:val="0"/>
              <w:divBdr>
                <w:top w:val="none" w:sz="0" w:space="0" w:color="auto"/>
                <w:left w:val="none" w:sz="0" w:space="0" w:color="auto"/>
                <w:bottom w:val="none" w:sz="0" w:space="0" w:color="auto"/>
                <w:right w:val="none" w:sz="0" w:space="0" w:color="auto"/>
              </w:divBdr>
              <w:divsChild>
                <w:div w:id="1260917565">
                  <w:marLeft w:val="0"/>
                  <w:marRight w:val="0"/>
                  <w:marTop w:val="0"/>
                  <w:marBottom w:val="0"/>
                  <w:divBdr>
                    <w:top w:val="none" w:sz="0" w:space="0" w:color="auto"/>
                    <w:left w:val="none" w:sz="0" w:space="0" w:color="auto"/>
                    <w:bottom w:val="none" w:sz="0" w:space="0" w:color="auto"/>
                    <w:right w:val="none" w:sz="0" w:space="0" w:color="auto"/>
                  </w:divBdr>
                  <w:divsChild>
                    <w:div w:id="1758600239">
                      <w:marLeft w:val="0"/>
                      <w:marRight w:val="0"/>
                      <w:marTop w:val="0"/>
                      <w:marBottom w:val="0"/>
                      <w:divBdr>
                        <w:top w:val="none" w:sz="0" w:space="0" w:color="auto"/>
                        <w:left w:val="none" w:sz="0" w:space="0" w:color="auto"/>
                        <w:bottom w:val="none" w:sz="0" w:space="0" w:color="auto"/>
                        <w:right w:val="none" w:sz="0" w:space="0" w:color="auto"/>
                      </w:divBdr>
                      <w:divsChild>
                        <w:div w:id="364137260">
                          <w:marLeft w:val="0"/>
                          <w:marRight w:val="0"/>
                          <w:marTop w:val="0"/>
                          <w:marBottom w:val="0"/>
                          <w:divBdr>
                            <w:top w:val="none" w:sz="0" w:space="0" w:color="auto"/>
                            <w:left w:val="none" w:sz="0" w:space="0" w:color="auto"/>
                            <w:bottom w:val="none" w:sz="0" w:space="0" w:color="auto"/>
                            <w:right w:val="none" w:sz="0" w:space="0" w:color="auto"/>
                          </w:divBdr>
                          <w:divsChild>
                            <w:div w:id="841311256">
                              <w:marLeft w:val="0"/>
                              <w:marRight w:val="0"/>
                              <w:marTop w:val="0"/>
                              <w:marBottom w:val="0"/>
                              <w:divBdr>
                                <w:top w:val="none" w:sz="0" w:space="0" w:color="auto"/>
                                <w:left w:val="none" w:sz="0" w:space="0" w:color="auto"/>
                                <w:bottom w:val="none" w:sz="0" w:space="0" w:color="auto"/>
                                <w:right w:val="none" w:sz="0" w:space="0" w:color="auto"/>
                              </w:divBdr>
                              <w:divsChild>
                                <w:div w:id="1860852964">
                                  <w:marLeft w:val="0"/>
                                  <w:marRight w:val="0"/>
                                  <w:marTop w:val="0"/>
                                  <w:marBottom w:val="0"/>
                                  <w:divBdr>
                                    <w:top w:val="none" w:sz="0" w:space="0" w:color="auto"/>
                                    <w:left w:val="none" w:sz="0" w:space="0" w:color="auto"/>
                                    <w:bottom w:val="none" w:sz="0" w:space="0" w:color="auto"/>
                                    <w:right w:val="none" w:sz="0" w:space="0" w:color="auto"/>
                                  </w:divBdr>
                                  <w:divsChild>
                                    <w:div w:id="724062610">
                                      <w:marLeft w:val="0"/>
                                      <w:marRight w:val="0"/>
                                      <w:marTop w:val="0"/>
                                      <w:marBottom w:val="0"/>
                                      <w:divBdr>
                                        <w:top w:val="none" w:sz="0" w:space="0" w:color="auto"/>
                                        <w:left w:val="none" w:sz="0" w:space="0" w:color="auto"/>
                                        <w:bottom w:val="none" w:sz="0" w:space="0" w:color="auto"/>
                                        <w:right w:val="none" w:sz="0" w:space="0" w:color="auto"/>
                                      </w:divBdr>
                                      <w:divsChild>
                                        <w:div w:id="1126046586">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1885362859">
                                                  <w:marLeft w:val="0"/>
                                                  <w:marRight w:val="0"/>
                                                  <w:marTop w:val="0"/>
                                                  <w:marBottom w:val="0"/>
                                                  <w:divBdr>
                                                    <w:top w:val="none" w:sz="0" w:space="0" w:color="auto"/>
                                                    <w:left w:val="none" w:sz="0" w:space="0" w:color="auto"/>
                                                    <w:bottom w:val="none" w:sz="0" w:space="0" w:color="auto"/>
                                                    <w:right w:val="none" w:sz="0" w:space="0" w:color="auto"/>
                                                  </w:divBdr>
                                                  <w:divsChild>
                                                    <w:div w:id="679620250">
                                                      <w:marLeft w:val="0"/>
                                                      <w:marRight w:val="0"/>
                                                      <w:marTop w:val="0"/>
                                                      <w:marBottom w:val="0"/>
                                                      <w:divBdr>
                                                        <w:top w:val="none" w:sz="0" w:space="0" w:color="auto"/>
                                                        <w:left w:val="single" w:sz="6" w:space="0" w:color="ABABAB"/>
                                                        <w:bottom w:val="none" w:sz="0" w:space="0" w:color="auto"/>
                                                        <w:right w:val="single" w:sz="6" w:space="0" w:color="ABABAB"/>
                                                      </w:divBdr>
                                                      <w:divsChild>
                                                        <w:div w:id="1531650038">
                                                          <w:marLeft w:val="0"/>
                                                          <w:marRight w:val="0"/>
                                                          <w:marTop w:val="0"/>
                                                          <w:marBottom w:val="0"/>
                                                          <w:divBdr>
                                                            <w:top w:val="none" w:sz="0" w:space="0" w:color="auto"/>
                                                            <w:left w:val="none" w:sz="0" w:space="0" w:color="auto"/>
                                                            <w:bottom w:val="none" w:sz="0" w:space="0" w:color="auto"/>
                                                            <w:right w:val="none" w:sz="0" w:space="0" w:color="auto"/>
                                                          </w:divBdr>
                                                          <w:divsChild>
                                                            <w:div w:id="782386960">
                                                              <w:marLeft w:val="0"/>
                                                              <w:marRight w:val="0"/>
                                                              <w:marTop w:val="0"/>
                                                              <w:marBottom w:val="0"/>
                                                              <w:divBdr>
                                                                <w:top w:val="none" w:sz="0" w:space="0" w:color="auto"/>
                                                                <w:left w:val="none" w:sz="0" w:space="0" w:color="auto"/>
                                                                <w:bottom w:val="none" w:sz="0" w:space="0" w:color="auto"/>
                                                                <w:right w:val="none" w:sz="0" w:space="0" w:color="auto"/>
                                                              </w:divBdr>
                                                              <w:divsChild>
                                                                <w:div w:id="176190480">
                                                                  <w:marLeft w:val="0"/>
                                                                  <w:marRight w:val="0"/>
                                                                  <w:marTop w:val="0"/>
                                                                  <w:marBottom w:val="0"/>
                                                                  <w:divBdr>
                                                                    <w:top w:val="none" w:sz="0" w:space="0" w:color="auto"/>
                                                                    <w:left w:val="none" w:sz="0" w:space="0" w:color="auto"/>
                                                                    <w:bottom w:val="none" w:sz="0" w:space="0" w:color="auto"/>
                                                                    <w:right w:val="none" w:sz="0" w:space="0" w:color="auto"/>
                                                                  </w:divBdr>
                                                                  <w:divsChild>
                                                                    <w:div w:id="538200449">
                                                                      <w:marLeft w:val="0"/>
                                                                      <w:marRight w:val="0"/>
                                                                      <w:marTop w:val="0"/>
                                                                      <w:marBottom w:val="0"/>
                                                                      <w:divBdr>
                                                                        <w:top w:val="none" w:sz="0" w:space="0" w:color="auto"/>
                                                                        <w:left w:val="none" w:sz="0" w:space="0" w:color="auto"/>
                                                                        <w:bottom w:val="none" w:sz="0" w:space="0" w:color="auto"/>
                                                                        <w:right w:val="none" w:sz="0" w:space="0" w:color="auto"/>
                                                                      </w:divBdr>
                                                                      <w:divsChild>
                                                                        <w:div w:id="519120936">
                                                                          <w:marLeft w:val="-75"/>
                                                                          <w:marRight w:val="0"/>
                                                                          <w:marTop w:val="30"/>
                                                                          <w:marBottom w:val="30"/>
                                                                          <w:divBdr>
                                                                            <w:top w:val="none" w:sz="0" w:space="0" w:color="auto"/>
                                                                            <w:left w:val="none" w:sz="0" w:space="0" w:color="auto"/>
                                                                            <w:bottom w:val="none" w:sz="0" w:space="0" w:color="auto"/>
                                                                            <w:right w:val="none" w:sz="0" w:space="0" w:color="auto"/>
                                                                          </w:divBdr>
                                                                          <w:divsChild>
                                                                            <w:div w:id="27805004">
                                                                              <w:marLeft w:val="0"/>
                                                                              <w:marRight w:val="0"/>
                                                                              <w:marTop w:val="0"/>
                                                                              <w:marBottom w:val="0"/>
                                                                              <w:divBdr>
                                                                                <w:top w:val="none" w:sz="0" w:space="0" w:color="auto"/>
                                                                                <w:left w:val="none" w:sz="0" w:space="0" w:color="auto"/>
                                                                                <w:bottom w:val="none" w:sz="0" w:space="0" w:color="auto"/>
                                                                                <w:right w:val="none" w:sz="0" w:space="0" w:color="auto"/>
                                                                              </w:divBdr>
                                                                              <w:divsChild>
                                                                                <w:div w:id="731193103">
                                                                                  <w:marLeft w:val="0"/>
                                                                                  <w:marRight w:val="0"/>
                                                                                  <w:marTop w:val="0"/>
                                                                                  <w:marBottom w:val="0"/>
                                                                                  <w:divBdr>
                                                                                    <w:top w:val="none" w:sz="0" w:space="0" w:color="auto"/>
                                                                                    <w:left w:val="none" w:sz="0" w:space="0" w:color="auto"/>
                                                                                    <w:bottom w:val="none" w:sz="0" w:space="0" w:color="auto"/>
                                                                                    <w:right w:val="none" w:sz="0" w:space="0" w:color="auto"/>
                                                                                  </w:divBdr>
                                                                                  <w:divsChild>
                                                                                    <w:div w:id="1320186389">
                                                                                      <w:marLeft w:val="0"/>
                                                                                      <w:marRight w:val="0"/>
                                                                                      <w:marTop w:val="0"/>
                                                                                      <w:marBottom w:val="0"/>
                                                                                      <w:divBdr>
                                                                                        <w:top w:val="none" w:sz="0" w:space="0" w:color="auto"/>
                                                                                        <w:left w:val="none" w:sz="0" w:space="0" w:color="auto"/>
                                                                                        <w:bottom w:val="none" w:sz="0" w:space="0" w:color="auto"/>
                                                                                        <w:right w:val="none" w:sz="0" w:space="0" w:color="auto"/>
                                                                                      </w:divBdr>
                                                                                      <w:divsChild>
                                                                                        <w:div w:id="1748333595">
                                                                                          <w:marLeft w:val="0"/>
                                                                                          <w:marRight w:val="0"/>
                                                                                          <w:marTop w:val="0"/>
                                                                                          <w:marBottom w:val="0"/>
                                                                                          <w:divBdr>
                                                                                            <w:top w:val="none" w:sz="0" w:space="0" w:color="auto"/>
                                                                                            <w:left w:val="none" w:sz="0" w:space="0" w:color="auto"/>
                                                                                            <w:bottom w:val="none" w:sz="0" w:space="0" w:color="auto"/>
                                                                                            <w:right w:val="none" w:sz="0" w:space="0" w:color="auto"/>
                                                                                          </w:divBdr>
                                                                                          <w:divsChild>
                                                                                            <w:div w:id="1201743590">
                                                                                              <w:marLeft w:val="0"/>
                                                                                              <w:marRight w:val="0"/>
                                                                                              <w:marTop w:val="0"/>
                                                                                              <w:marBottom w:val="0"/>
                                                                                              <w:divBdr>
                                                                                                <w:top w:val="none" w:sz="0" w:space="0" w:color="auto"/>
                                                                                                <w:left w:val="none" w:sz="0" w:space="0" w:color="auto"/>
                                                                                                <w:bottom w:val="none" w:sz="0" w:space="0" w:color="auto"/>
                                                                                                <w:right w:val="none" w:sz="0" w:space="0" w:color="auto"/>
                                                                                              </w:divBdr>
                                                                                            </w:div>
                                                                                            <w:div w:id="16737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2738">
      <w:bodyDiv w:val="1"/>
      <w:marLeft w:val="0"/>
      <w:marRight w:val="0"/>
      <w:marTop w:val="0"/>
      <w:marBottom w:val="0"/>
      <w:divBdr>
        <w:top w:val="none" w:sz="0" w:space="0" w:color="auto"/>
        <w:left w:val="none" w:sz="0" w:space="0" w:color="auto"/>
        <w:bottom w:val="none" w:sz="0" w:space="0" w:color="auto"/>
        <w:right w:val="none" w:sz="0" w:space="0" w:color="auto"/>
      </w:divBdr>
    </w:div>
    <w:div w:id="733116128">
      <w:bodyDiv w:val="1"/>
      <w:marLeft w:val="0"/>
      <w:marRight w:val="0"/>
      <w:marTop w:val="0"/>
      <w:marBottom w:val="0"/>
      <w:divBdr>
        <w:top w:val="none" w:sz="0" w:space="0" w:color="auto"/>
        <w:left w:val="none" w:sz="0" w:space="0" w:color="auto"/>
        <w:bottom w:val="none" w:sz="0" w:space="0" w:color="auto"/>
        <w:right w:val="none" w:sz="0" w:space="0" w:color="auto"/>
      </w:divBdr>
    </w:div>
    <w:div w:id="748768377">
      <w:bodyDiv w:val="1"/>
      <w:marLeft w:val="0"/>
      <w:marRight w:val="0"/>
      <w:marTop w:val="0"/>
      <w:marBottom w:val="0"/>
      <w:divBdr>
        <w:top w:val="none" w:sz="0" w:space="0" w:color="auto"/>
        <w:left w:val="none" w:sz="0" w:space="0" w:color="auto"/>
        <w:bottom w:val="none" w:sz="0" w:space="0" w:color="auto"/>
        <w:right w:val="none" w:sz="0" w:space="0" w:color="auto"/>
      </w:divBdr>
      <w:divsChild>
        <w:div w:id="966737682">
          <w:marLeft w:val="0"/>
          <w:marRight w:val="0"/>
          <w:marTop w:val="0"/>
          <w:marBottom w:val="0"/>
          <w:divBdr>
            <w:top w:val="none" w:sz="0" w:space="0" w:color="auto"/>
            <w:left w:val="none" w:sz="0" w:space="0" w:color="auto"/>
            <w:bottom w:val="none" w:sz="0" w:space="0" w:color="auto"/>
            <w:right w:val="none" w:sz="0" w:space="0" w:color="auto"/>
          </w:divBdr>
          <w:divsChild>
            <w:div w:id="355280280">
              <w:marLeft w:val="0"/>
              <w:marRight w:val="0"/>
              <w:marTop w:val="0"/>
              <w:marBottom w:val="0"/>
              <w:divBdr>
                <w:top w:val="none" w:sz="0" w:space="0" w:color="auto"/>
                <w:left w:val="none" w:sz="0" w:space="0" w:color="auto"/>
                <w:bottom w:val="none" w:sz="0" w:space="0" w:color="auto"/>
                <w:right w:val="none" w:sz="0" w:space="0" w:color="auto"/>
              </w:divBdr>
              <w:divsChild>
                <w:div w:id="274560569">
                  <w:marLeft w:val="0"/>
                  <w:marRight w:val="0"/>
                  <w:marTop w:val="0"/>
                  <w:marBottom w:val="0"/>
                  <w:divBdr>
                    <w:top w:val="none" w:sz="0" w:space="0" w:color="auto"/>
                    <w:left w:val="none" w:sz="0" w:space="0" w:color="auto"/>
                    <w:bottom w:val="none" w:sz="0" w:space="0" w:color="auto"/>
                    <w:right w:val="none" w:sz="0" w:space="0" w:color="auto"/>
                  </w:divBdr>
                  <w:divsChild>
                    <w:div w:id="109781802">
                      <w:marLeft w:val="0"/>
                      <w:marRight w:val="0"/>
                      <w:marTop w:val="0"/>
                      <w:marBottom w:val="0"/>
                      <w:divBdr>
                        <w:top w:val="none" w:sz="0" w:space="0" w:color="auto"/>
                        <w:left w:val="none" w:sz="0" w:space="0" w:color="auto"/>
                        <w:bottom w:val="none" w:sz="0" w:space="0" w:color="auto"/>
                        <w:right w:val="none" w:sz="0" w:space="0" w:color="auto"/>
                      </w:divBdr>
                      <w:divsChild>
                        <w:div w:id="1771006063">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sChild>
                                <w:div w:id="1837072231">
                                  <w:marLeft w:val="0"/>
                                  <w:marRight w:val="0"/>
                                  <w:marTop w:val="0"/>
                                  <w:marBottom w:val="0"/>
                                  <w:divBdr>
                                    <w:top w:val="none" w:sz="0" w:space="0" w:color="auto"/>
                                    <w:left w:val="none" w:sz="0" w:space="0" w:color="auto"/>
                                    <w:bottom w:val="none" w:sz="0" w:space="0" w:color="auto"/>
                                    <w:right w:val="none" w:sz="0" w:space="0" w:color="auto"/>
                                  </w:divBdr>
                                  <w:divsChild>
                                    <w:div w:id="1400711377">
                                      <w:marLeft w:val="0"/>
                                      <w:marRight w:val="0"/>
                                      <w:marTop w:val="0"/>
                                      <w:marBottom w:val="0"/>
                                      <w:divBdr>
                                        <w:top w:val="none" w:sz="0" w:space="0" w:color="auto"/>
                                        <w:left w:val="none" w:sz="0" w:space="0" w:color="auto"/>
                                        <w:bottom w:val="none" w:sz="0" w:space="0" w:color="auto"/>
                                        <w:right w:val="none" w:sz="0" w:space="0" w:color="auto"/>
                                      </w:divBdr>
                                      <w:divsChild>
                                        <w:div w:id="1269973172">
                                          <w:marLeft w:val="0"/>
                                          <w:marRight w:val="0"/>
                                          <w:marTop w:val="0"/>
                                          <w:marBottom w:val="0"/>
                                          <w:divBdr>
                                            <w:top w:val="none" w:sz="0" w:space="0" w:color="auto"/>
                                            <w:left w:val="none" w:sz="0" w:space="0" w:color="auto"/>
                                            <w:bottom w:val="none" w:sz="0" w:space="0" w:color="auto"/>
                                            <w:right w:val="none" w:sz="0" w:space="0" w:color="auto"/>
                                          </w:divBdr>
                                          <w:divsChild>
                                            <w:div w:id="1638997790">
                                              <w:marLeft w:val="0"/>
                                              <w:marRight w:val="0"/>
                                              <w:marTop w:val="0"/>
                                              <w:marBottom w:val="0"/>
                                              <w:divBdr>
                                                <w:top w:val="none" w:sz="0" w:space="0" w:color="auto"/>
                                                <w:left w:val="none" w:sz="0" w:space="0" w:color="auto"/>
                                                <w:bottom w:val="none" w:sz="0" w:space="0" w:color="auto"/>
                                                <w:right w:val="none" w:sz="0" w:space="0" w:color="auto"/>
                                              </w:divBdr>
                                              <w:divsChild>
                                                <w:div w:id="1995909762">
                                                  <w:marLeft w:val="0"/>
                                                  <w:marRight w:val="0"/>
                                                  <w:marTop w:val="0"/>
                                                  <w:marBottom w:val="0"/>
                                                  <w:divBdr>
                                                    <w:top w:val="none" w:sz="0" w:space="0" w:color="auto"/>
                                                    <w:left w:val="none" w:sz="0" w:space="0" w:color="auto"/>
                                                    <w:bottom w:val="none" w:sz="0" w:space="0" w:color="auto"/>
                                                    <w:right w:val="none" w:sz="0" w:space="0" w:color="auto"/>
                                                  </w:divBdr>
                                                  <w:divsChild>
                                                    <w:div w:id="484783241">
                                                      <w:marLeft w:val="0"/>
                                                      <w:marRight w:val="0"/>
                                                      <w:marTop w:val="0"/>
                                                      <w:marBottom w:val="0"/>
                                                      <w:divBdr>
                                                        <w:top w:val="none" w:sz="0" w:space="0" w:color="auto"/>
                                                        <w:left w:val="single" w:sz="6" w:space="0" w:color="ABABAB"/>
                                                        <w:bottom w:val="none" w:sz="0" w:space="0" w:color="auto"/>
                                                        <w:right w:val="single" w:sz="6" w:space="0" w:color="ABABAB"/>
                                                      </w:divBdr>
                                                      <w:divsChild>
                                                        <w:div w:id="1795059403">
                                                          <w:marLeft w:val="0"/>
                                                          <w:marRight w:val="0"/>
                                                          <w:marTop w:val="0"/>
                                                          <w:marBottom w:val="0"/>
                                                          <w:divBdr>
                                                            <w:top w:val="none" w:sz="0" w:space="0" w:color="auto"/>
                                                            <w:left w:val="none" w:sz="0" w:space="0" w:color="auto"/>
                                                            <w:bottom w:val="none" w:sz="0" w:space="0" w:color="auto"/>
                                                            <w:right w:val="none" w:sz="0" w:space="0" w:color="auto"/>
                                                          </w:divBdr>
                                                          <w:divsChild>
                                                            <w:div w:id="155614613">
                                                              <w:marLeft w:val="0"/>
                                                              <w:marRight w:val="0"/>
                                                              <w:marTop w:val="0"/>
                                                              <w:marBottom w:val="0"/>
                                                              <w:divBdr>
                                                                <w:top w:val="none" w:sz="0" w:space="0" w:color="auto"/>
                                                                <w:left w:val="none" w:sz="0" w:space="0" w:color="auto"/>
                                                                <w:bottom w:val="none" w:sz="0" w:space="0" w:color="auto"/>
                                                                <w:right w:val="none" w:sz="0" w:space="0" w:color="auto"/>
                                                              </w:divBdr>
                                                              <w:divsChild>
                                                                <w:div w:id="1399783788">
                                                                  <w:marLeft w:val="0"/>
                                                                  <w:marRight w:val="0"/>
                                                                  <w:marTop w:val="0"/>
                                                                  <w:marBottom w:val="0"/>
                                                                  <w:divBdr>
                                                                    <w:top w:val="none" w:sz="0" w:space="0" w:color="auto"/>
                                                                    <w:left w:val="none" w:sz="0" w:space="0" w:color="auto"/>
                                                                    <w:bottom w:val="none" w:sz="0" w:space="0" w:color="auto"/>
                                                                    <w:right w:val="none" w:sz="0" w:space="0" w:color="auto"/>
                                                                  </w:divBdr>
                                                                  <w:divsChild>
                                                                    <w:div w:id="1319310416">
                                                                      <w:marLeft w:val="0"/>
                                                                      <w:marRight w:val="0"/>
                                                                      <w:marTop w:val="0"/>
                                                                      <w:marBottom w:val="0"/>
                                                                      <w:divBdr>
                                                                        <w:top w:val="none" w:sz="0" w:space="0" w:color="auto"/>
                                                                        <w:left w:val="none" w:sz="0" w:space="0" w:color="auto"/>
                                                                        <w:bottom w:val="none" w:sz="0" w:space="0" w:color="auto"/>
                                                                        <w:right w:val="none" w:sz="0" w:space="0" w:color="auto"/>
                                                                      </w:divBdr>
                                                                      <w:divsChild>
                                                                        <w:div w:id="569468343">
                                                                          <w:marLeft w:val="-75"/>
                                                                          <w:marRight w:val="0"/>
                                                                          <w:marTop w:val="30"/>
                                                                          <w:marBottom w:val="30"/>
                                                                          <w:divBdr>
                                                                            <w:top w:val="none" w:sz="0" w:space="0" w:color="auto"/>
                                                                            <w:left w:val="none" w:sz="0" w:space="0" w:color="auto"/>
                                                                            <w:bottom w:val="none" w:sz="0" w:space="0" w:color="auto"/>
                                                                            <w:right w:val="none" w:sz="0" w:space="0" w:color="auto"/>
                                                                          </w:divBdr>
                                                                          <w:divsChild>
                                                                            <w:div w:id="2066878050">
                                                                              <w:marLeft w:val="0"/>
                                                                              <w:marRight w:val="0"/>
                                                                              <w:marTop w:val="0"/>
                                                                              <w:marBottom w:val="0"/>
                                                                              <w:divBdr>
                                                                                <w:top w:val="none" w:sz="0" w:space="0" w:color="auto"/>
                                                                                <w:left w:val="none" w:sz="0" w:space="0" w:color="auto"/>
                                                                                <w:bottom w:val="none" w:sz="0" w:space="0" w:color="auto"/>
                                                                                <w:right w:val="none" w:sz="0" w:space="0" w:color="auto"/>
                                                                              </w:divBdr>
                                                                              <w:divsChild>
                                                                                <w:div w:id="1052459553">
                                                                                  <w:marLeft w:val="0"/>
                                                                                  <w:marRight w:val="0"/>
                                                                                  <w:marTop w:val="0"/>
                                                                                  <w:marBottom w:val="0"/>
                                                                                  <w:divBdr>
                                                                                    <w:top w:val="none" w:sz="0" w:space="0" w:color="auto"/>
                                                                                    <w:left w:val="none" w:sz="0" w:space="0" w:color="auto"/>
                                                                                    <w:bottom w:val="none" w:sz="0" w:space="0" w:color="auto"/>
                                                                                    <w:right w:val="none" w:sz="0" w:space="0" w:color="auto"/>
                                                                                  </w:divBdr>
                                                                                  <w:divsChild>
                                                                                    <w:div w:id="1757750446">
                                                                                      <w:marLeft w:val="0"/>
                                                                                      <w:marRight w:val="0"/>
                                                                                      <w:marTop w:val="0"/>
                                                                                      <w:marBottom w:val="0"/>
                                                                                      <w:divBdr>
                                                                                        <w:top w:val="none" w:sz="0" w:space="0" w:color="auto"/>
                                                                                        <w:left w:val="none" w:sz="0" w:space="0" w:color="auto"/>
                                                                                        <w:bottom w:val="none" w:sz="0" w:space="0" w:color="auto"/>
                                                                                        <w:right w:val="none" w:sz="0" w:space="0" w:color="auto"/>
                                                                                      </w:divBdr>
                                                                                      <w:divsChild>
                                                                                        <w:div w:id="1161626160">
                                                                                          <w:marLeft w:val="0"/>
                                                                                          <w:marRight w:val="0"/>
                                                                                          <w:marTop w:val="0"/>
                                                                                          <w:marBottom w:val="0"/>
                                                                                          <w:divBdr>
                                                                                            <w:top w:val="none" w:sz="0" w:space="0" w:color="auto"/>
                                                                                            <w:left w:val="none" w:sz="0" w:space="0" w:color="auto"/>
                                                                                            <w:bottom w:val="none" w:sz="0" w:space="0" w:color="auto"/>
                                                                                            <w:right w:val="none" w:sz="0" w:space="0" w:color="auto"/>
                                                                                          </w:divBdr>
                                                                                          <w:divsChild>
                                                                                            <w:div w:id="622002994">
                                                                                              <w:marLeft w:val="0"/>
                                                                                              <w:marRight w:val="0"/>
                                                                                              <w:marTop w:val="0"/>
                                                                                              <w:marBottom w:val="0"/>
                                                                                              <w:divBdr>
                                                                                                <w:top w:val="none" w:sz="0" w:space="0" w:color="auto"/>
                                                                                                <w:left w:val="none" w:sz="0" w:space="0" w:color="auto"/>
                                                                                                <w:bottom w:val="none" w:sz="0" w:space="0" w:color="auto"/>
                                                                                                <w:right w:val="none" w:sz="0" w:space="0" w:color="auto"/>
                                                                                              </w:divBdr>
                                                                                            </w:div>
                                                                                            <w:div w:id="463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00329">
      <w:bodyDiv w:val="1"/>
      <w:marLeft w:val="0"/>
      <w:marRight w:val="0"/>
      <w:marTop w:val="0"/>
      <w:marBottom w:val="0"/>
      <w:divBdr>
        <w:top w:val="none" w:sz="0" w:space="0" w:color="auto"/>
        <w:left w:val="none" w:sz="0" w:space="0" w:color="auto"/>
        <w:bottom w:val="none" w:sz="0" w:space="0" w:color="auto"/>
        <w:right w:val="none" w:sz="0" w:space="0" w:color="auto"/>
      </w:divBdr>
    </w:div>
    <w:div w:id="810943176">
      <w:bodyDiv w:val="1"/>
      <w:marLeft w:val="0"/>
      <w:marRight w:val="0"/>
      <w:marTop w:val="0"/>
      <w:marBottom w:val="0"/>
      <w:divBdr>
        <w:top w:val="none" w:sz="0" w:space="0" w:color="auto"/>
        <w:left w:val="none" w:sz="0" w:space="0" w:color="auto"/>
        <w:bottom w:val="none" w:sz="0" w:space="0" w:color="auto"/>
        <w:right w:val="none" w:sz="0" w:space="0" w:color="auto"/>
      </w:divBdr>
    </w:div>
    <w:div w:id="822043364">
      <w:bodyDiv w:val="1"/>
      <w:marLeft w:val="0"/>
      <w:marRight w:val="0"/>
      <w:marTop w:val="0"/>
      <w:marBottom w:val="0"/>
      <w:divBdr>
        <w:top w:val="none" w:sz="0" w:space="0" w:color="auto"/>
        <w:left w:val="none" w:sz="0" w:space="0" w:color="auto"/>
        <w:bottom w:val="none" w:sz="0" w:space="0" w:color="auto"/>
        <w:right w:val="none" w:sz="0" w:space="0" w:color="auto"/>
      </w:divBdr>
    </w:div>
    <w:div w:id="860320730">
      <w:bodyDiv w:val="1"/>
      <w:marLeft w:val="0"/>
      <w:marRight w:val="0"/>
      <w:marTop w:val="0"/>
      <w:marBottom w:val="0"/>
      <w:divBdr>
        <w:top w:val="none" w:sz="0" w:space="0" w:color="auto"/>
        <w:left w:val="none" w:sz="0" w:space="0" w:color="auto"/>
        <w:bottom w:val="none" w:sz="0" w:space="0" w:color="auto"/>
        <w:right w:val="none" w:sz="0" w:space="0" w:color="auto"/>
      </w:divBdr>
    </w:div>
    <w:div w:id="869532575">
      <w:bodyDiv w:val="1"/>
      <w:marLeft w:val="0"/>
      <w:marRight w:val="0"/>
      <w:marTop w:val="0"/>
      <w:marBottom w:val="0"/>
      <w:divBdr>
        <w:top w:val="none" w:sz="0" w:space="0" w:color="auto"/>
        <w:left w:val="none" w:sz="0" w:space="0" w:color="auto"/>
        <w:bottom w:val="none" w:sz="0" w:space="0" w:color="auto"/>
        <w:right w:val="none" w:sz="0" w:space="0" w:color="auto"/>
      </w:divBdr>
    </w:div>
    <w:div w:id="873929953">
      <w:bodyDiv w:val="1"/>
      <w:marLeft w:val="0"/>
      <w:marRight w:val="0"/>
      <w:marTop w:val="0"/>
      <w:marBottom w:val="0"/>
      <w:divBdr>
        <w:top w:val="none" w:sz="0" w:space="0" w:color="auto"/>
        <w:left w:val="none" w:sz="0" w:space="0" w:color="auto"/>
        <w:bottom w:val="none" w:sz="0" w:space="0" w:color="auto"/>
        <w:right w:val="none" w:sz="0" w:space="0" w:color="auto"/>
      </w:divBdr>
    </w:div>
    <w:div w:id="898439838">
      <w:bodyDiv w:val="1"/>
      <w:marLeft w:val="0"/>
      <w:marRight w:val="0"/>
      <w:marTop w:val="0"/>
      <w:marBottom w:val="0"/>
      <w:divBdr>
        <w:top w:val="none" w:sz="0" w:space="0" w:color="auto"/>
        <w:left w:val="none" w:sz="0" w:space="0" w:color="auto"/>
        <w:bottom w:val="none" w:sz="0" w:space="0" w:color="auto"/>
        <w:right w:val="none" w:sz="0" w:space="0" w:color="auto"/>
      </w:divBdr>
    </w:div>
    <w:div w:id="904951999">
      <w:bodyDiv w:val="1"/>
      <w:marLeft w:val="0"/>
      <w:marRight w:val="0"/>
      <w:marTop w:val="0"/>
      <w:marBottom w:val="0"/>
      <w:divBdr>
        <w:top w:val="none" w:sz="0" w:space="0" w:color="auto"/>
        <w:left w:val="none" w:sz="0" w:space="0" w:color="auto"/>
        <w:bottom w:val="none" w:sz="0" w:space="0" w:color="auto"/>
        <w:right w:val="none" w:sz="0" w:space="0" w:color="auto"/>
      </w:divBdr>
      <w:divsChild>
        <w:div w:id="1861696474">
          <w:marLeft w:val="0"/>
          <w:marRight w:val="0"/>
          <w:marTop w:val="0"/>
          <w:marBottom w:val="0"/>
          <w:divBdr>
            <w:top w:val="none" w:sz="0" w:space="0" w:color="auto"/>
            <w:left w:val="none" w:sz="0" w:space="0" w:color="auto"/>
            <w:bottom w:val="none" w:sz="0" w:space="0" w:color="auto"/>
            <w:right w:val="none" w:sz="0" w:space="0" w:color="auto"/>
          </w:divBdr>
          <w:divsChild>
            <w:div w:id="1457019513">
              <w:marLeft w:val="0"/>
              <w:marRight w:val="0"/>
              <w:marTop w:val="0"/>
              <w:marBottom w:val="0"/>
              <w:divBdr>
                <w:top w:val="none" w:sz="0" w:space="0" w:color="auto"/>
                <w:left w:val="none" w:sz="0" w:space="0" w:color="auto"/>
                <w:bottom w:val="none" w:sz="0" w:space="0" w:color="auto"/>
                <w:right w:val="none" w:sz="0" w:space="0" w:color="auto"/>
              </w:divBdr>
              <w:divsChild>
                <w:div w:id="1082484592">
                  <w:marLeft w:val="0"/>
                  <w:marRight w:val="0"/>
                  <w:marTop w:val="0"/>
                  <w:marBottom w:val="0"/>
                  <w:divBdr>
                    <w:top w:val="none" w:sz="0" w:space="0" w:color="auto"/>
                    <w:left w:val="none" w:sz="0" w:space="0" w:color="auto"/>
                    <w:bottom w:val="none" w:sz="0" w:space="0" w:color="auto"/>
                    <w:right w:val="none" w:sz="0" w:space="0" w:color="auto"/>
                  </w:divBdr>
                  <w:divsChild>
                    <w:div w:id="35889642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43326041">
              <w:marLeft w:val="0"/>
              <w:marRight w:val="0"/>
              <w:marTop w:val="0"/>
              <w:marBottom w:val="0"/>
              <w:divBdr>
                <w:top w:val="none" w:sz="0" w:space="0" w:color="auto"/>
                <w:left w:val="none" w:sz="0" w:space="0" w:color="auto"/>
                <w:bottom w:val="none" w:sz="0" w:space="0" w:color="auto"/>
                <w:right w:val="none" w:sz="0" w:space="0" w:color="auto"/>
              </w:divBdr>
              <w:divsChild>
                <w:div w:id="1096361071">
                  <w:marLeft w:val="0"/>
                  <w:marRight w:val="0"/>
                  <w:marTop w:val="0"/>
                  <w:marBottom w:val="0"/>
                  <w:divBdr>
                    <w:top w:val="none" w:sz="0" w:space="0" w:color="auto"/>
                    <w:left w:val="none" w:sz="0" w:space="0" w:color="auto"/>
                    <w:bottom w:val="none" w:sz="0" w:space="0" w:color="auto"/>
                    <w:right w:val="none" w:sz="0" w:space="0" w:color="auto"/>
                  </w:divBdr>
                  <w:divsChild>
                    <w:div w:id="693925251">
                      <w:marLeft w:val="0"/>
                      <w:marRight w:val="0"/>
                      <w:marTop w:val="0"/>
                      <w:marBottom w:val="0"/>
                      <w:divBdr>
                        <w:top w:val="none" w:sz="0" w:space="0" w:color="auto"/>
                        <w:left w:val="none" w:sz="0" w:space="0" w:color="auto"/>
                        <w:bottom w:val="none" w:sz="0" w:space="0" w:color="auto"/>
                        <w:right w:val="none" w:sz="0" w:space="0" w:color="auto"/>
                      </w:divBdr>
                      <w:divsChild>
                        <w:div w:id="823736482">
                          <w:marLeft w:val="0"/>
                          <w:marRight w:val="0"/>
                          <w:marTop w:val="0"/>
                          <w:marBottom w:val="0"/>
                          <w:divBdr>
                            <w:top w:val="none" w:sz="0" w:space="0" w:color="auto"/>
                            <w:left w:val="none" w:sz="0" w:space="0" w:color="auto"/>
                            <w:bottom w:val="none" w:sz="0" w:space="0" w:color="auto"/>
                            <w:right w:val="none" w:sz="0" w:space="0" w:color="auto"/>
                          </w:divBdr>
                          <w:divsChild>
                            <w:div w:id="398746362">
                              <w:marLeft w:val="0"/>
                              <w:marRight w:val="300"/>
                              <w:marTop w:val="180"/>
                              <w:marBottom w:val="0"/>
                              <w:divBdr>
                                <w:top w:val="none" w:sz="0" w:space="0" w:color="auto"/>
                                <w:left w:val="none" w:sz="0" w:space="0" w:color="auto"/>
                                <w:bottom w:val="none" w:sz="0" w:space="0" w:color="auto"/>
                                <w:right w:val="none" w:sz="0" w:space="0" w:color="auto"/>
                              </w:divBdr>
                              <w:divsChild>
                                <w:div w:id="19267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010">
          <w:marLeft w:val="0"/>
          <w:marRight w:val="0"/>
          <w:marTop w:val="0"/>
          <w:marBottom w:val="0"/>
          <w:divBdr>
            <w:top w:val="none" w:sz="0" w:space="0" w:color="auto"/>
            <w:left w:val="none" w:sz="0" w:space="0" w:color="auto"/>
            <w:bottom w:val="none" w:sz="0" w:space="0" w:color="auto"/>
            <w:right w:val="none" w:sz="0" w:space="0" w:color="auto"/>
          </w:divBdr>
          <w:divsChild>
            <w:div w:id="1023164964">
              <w:marLeft w:val="0"/>
              <w:marRight w:val="0"/>
              <w:marTop w:val="0"/>
              <w:marBottom w:val="0"/>
              <w:divBdr>
                <w:top w:val="none" w:sz="0" w:space="0" w:color="auto"/>
                <w:left w:val="none" w:sz="0" w:space="0" w:color="auto"/>
                <w:bottom w:val="none" w:sz="0" w:space="0" w:color="auto"/>
                <w:right w:val="none" w:sz="0" w:space="0" w:color="auto"/>
              </w:divBdr>
              <w:divsChild>
                <w:div w:id="1977682249">
                  <w:marLeft w:val="0"/>
                  <w:marRight w:val="0"/>
                  <w:marTop w:val="0"/>
                  <w:marBottom w:val="0"/>
                  <w:divBdr>
                    <w:top w:val="none" w:sz="0" w:space="0" w:color="auto"/>
                    <w:left w:val="none" w:sz="0" w:space="0" w:color="auto"/>
                    <w:bottom w:val="none" w:sz="0" w:space="0" w:color="auto"/>
                    <w:right w:val="none" w:sz="0" w:space="0" w:color="auto"/>
                  </w:divBdr>
                  <w:divsChild>
                    <w:div w:id="1384400407">
                      <w:marLeft w:val="0"/>
                      <w:marRight w:val="0"/>
                      <w:marTop w:val="0"/>
                      <w:marBottom w:val="0"/>
                      <w:divBdr>
                        <w:top w:val="none" w:sz="0" w:space="0" w:color="auto"/>
                        <w:left w:val="none" w:sz="0" w:space="0" w:color="auto"/>
                        <w:bottom w:val="none" w:sz="0" w:space="0" w:color="auto"/>
                        <w:right w:val="none" w:sz="0" w:space="0" w:color="auto"/>
                      </w:divBdr>
                      <w:divsChild>
                        <w:div w:id="11475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5055">
      <w:bodyDiv w:val="1"/>
      <w:marLeft w:val="0"/>
      <w:marRight w:val="0"/>
      <w:marTop w:val="0"/>
      <w:marBottom w:val="0"/>
      <w:divBdr>
        <w:top w:val="none" w:sz="0" w:space="0" w:color="auto"/>
        <w:left w:val="none" w:sz="0" w:space="0" w:color="auto"/>
        <w:bottom w:val="none" w:sz="0" w:space="0" w:color="auto"/>
        <w:right w:val="none" w:sz="0" w:space="0" w:color="auto"/>
      </w:divBdr>
    </w:div>
    <w:div w:id="937370533">
      <w:bodyDiv w:val="1"/>
      <w:marLeft w:val="0"/>
      <w:marRight w:val="0"/>
      <w:marTop w:val="0"/>
      <w:marBottom w:val="0"/>
      <w:divBdr>
        <w:top w:val="none" w:sz="0" w:space="0" w:color="auto"/>
        <w:left w:val="none" w:sz="0" w:space="0" w:color="auto"/>
        <w:bottom w:val="none" w:sz="0" w:space="0" w:color="auto"/>
        <w:right w:val="none" w:sz="0" w:space="0" w:color="auto"/>
      </w:divBdr>
    </w:div>
    <w:div w:id="968511453">
      <w:bodyDiv w:val="1"/>
      <w:marLeft w:val="0"/>
      <w:marRight w:val="0"/>
      <w:marTop w:val="0"/>
      <w:marBottom w:val="0"/>
      <w:divBdr>
        <w:top w:val="none" w:sz="0" w:space="0" w:color="auto"/>
        <w:left w:val="none" w:sz="0" w:space="0" w:color="auto"/>
        <w:bottom w:val="none" w:sz="0" w:space="0" w:color="auto"/>
        <w:right w:val="none" w:sz="0" w:space="0" w:color="auto"/>
      </w:divBdr>
    </w:div>
    <w:div w:id="1039165103">
      <w:bodyDiv w:val="1"/>
      <w:marLeft w:val="0"/>
      <w:marRight w:val="0"/>
      <w:marTop w:val="0"/>
      <w:marBottom w:val="0"/>
      <w:divBdr>
        <w:top w:val="none" w:sz="0" w:space="0" w:color="auto"/>
        <w:left w:val="none" w:sz="0" w:space="0" w:color="auto"/>
        <w:bottom w:val="none" w:sz="0" w:space="0" w:color="auto"/>
        <w:right w:val="none" w:sz="0" w:space="0" w:color="auto"/>
      </w:divBdr>
    </w:div>
    <w:div w:id="1100373089">
      <w:bodyDiv w:val="1"/>
      <w:marLeft w:val="0"/>
      <w:marRight w:val="0"/>
      <w:marTop w:val="0"/>
      <w:marBottom w:val="0"/>
      <w:divBdr>
        <w:top w:val="none" w:sz="0" w:space="0" w:color="auto"/>
        <w:left w:val="none" w:sz="0" w:space="0" w:color="auto"/>
        <w:bottom w:val="none" w:sz="0" w:space="0" w:color="auto"/>
        <w:right w:val="none" w:sz="0" w:space="0" w:color="auto"/>
      </w:divBdr>
    </w:div>
    <w:div w:id="1237742896">
      <w:bodyDiv w:val="1"/>
      <w:marLeft w:val="0"/>
      <w:marRight w:val="0"/>
      <w:marTop w:val="0"/>
      <w:marBottom w:val="0"/>
      <w:divBdr>
        <w:top w:val="none" w:sz="0" w:space="0" w:color="auto"/>
        <w:left w:val="none" w:sz="0" w:space="0" w:color="auto"/>
        <w:bottom w:val="none" w:sz="0" w:space="0" w:color="auto"/>
        <w:right w:val="none" w:sz="0" w:space="0" w:color="auto"/>
      </w:divBdr>
    </w:div>
    <w:div w:id="1295598430">
      <w:bodyDiv w:val="1"/>
      <w:marLeft w:val="0"/>
      <w:marRight w:val="0"/>
      <w:marTop w:val="0"/>
      <w:marBottom w:val="0"/>
      <w:divBdr>
        <w:top w:val="none" w:sz="0" w:space="0" w:color="auto"/>
        <w:left w:val="none" w:sz="0" w:space="0" w:color="auto"/>
        <w:bottom w:val="none" w:sz="0" w:space="0" w:color="auto"/>
        <w:right w:val="none" w:sz="0" w:space="0" w:color="auto"/>
      </w:divBdr>
    </w:div>
    <w:div w:id="1303074220">
      <w:bodyDiv w:val="1"/>
      <w:marLeft w:val="0"/>
      <w:marRight w:val="0"/>
      <w:marTop w:val="0"/>
      <w:marBottom w:val="0"/>
      <w:divBdr>
        <w:top w:val="none" w:sz="0" w:space="0" w:color="auto"/>
        <w:left w:val="none" w:sz="0" w:space="0" w:color="auto"/>
        <w:bottom w:val="none" w:sz="0" w:space="0" w:color="auto"/>
        <w:right w:val="none" w:sz="0" w:space="0" w:color="auto"/>
      </w:divBdr>
    </w:div>
    <w:div w:id="1324238551">
      <w:bodyDiv w:val="1"/>
      <w:marLeft w:val="0"/>
      <w:marRight w:val="0"/>
      <w:marTop w:val="0"/>
      <w:marBottom w:val="0"/>
      <w:divBdr>
        <w:top w:val="none" w:sz="0" w:space="0" w:color="auto"/>
        <w:left w:val="none" w:sz="0" w:space="0" w:color="auto"/>
        <w:bottom w:val="none" w:sz="0" w:space="0" w:color="auto"/>
        <w:right w:val="none" w:sz="0" w:space="0" w:color="auto"/>
      </w:divBdr>
    </w:div>
    <w:div w:id="1331643047">
      <w:bodyDiv w:val="1"/>
      <w:marLeft w:val="0"/>
      <w:marRight w:val="0"/>
      <w:marTop w:val="0"/>
      <w:marBottom w:val="0"/>
      <w:divBdr>
        <w:top w:val="none" w:sz="0" w:space="0" w:color="auto"/>
        <w:left w:val="none" w:sz="0" w:space="0" w:color="auto"/>
        <w:bottom w:val="none" w:sz="0" w:space="0" w:color="auto"/>
        <w:right w:val="none" w:sz="0" w:space="0" w:color="auto"/>
      </w:divBdr>
      <w:divsChild>
        <w:div w:id="1253658561">
          <w:marLeft w:val="0"/>
          <w:marRight w:val="0"/>
          <w:marTop w:val="0"/>
          <w:marBottom w:val="0"/>
          <w:divBdr>
            <w:top w:val="none" w:sz="0" w:space="0" w:color="auto"/>
            <w:left w:val="none" w:sz="0" w:space="0" w:color="auto"/>
            <w:bottom w:val="none" w:sz="0" w:space="0" w:color="auto"/>
            <w:right w:val="none" w:sz="0" w:space="0" w:color="auto"/>
          </w:divBdr>
          <w:divsChild>
            <w:div w:id="1650402882">
              <w:marLeft w:val="0"/>
              <w:marRight w:val="0"/>
              <w:marTop w:val="0"/>
              <w:marBottom w:val="0"/>
              <w:divBdr>
                <w:top w:val="none" w:sz="0" w:space="0" w:color="auto"/>
                <w:left w:val="none" w:sz="0" w:space="0" w:color="auto"/>
                <w:bottom w:val="none" w:sz="0" w:space="0" w:color="auto"/>
                <w:right w:val="none" w:sz="0" w:space="0" w:color="auto"/>
              </w:divBdr>
              <w:divsChild>
                <w:div w:id="633098231">
                  <w:marLeft w:val="0"/>
                  <w:marRight w:val="0"/>
                  <w:marTop w:val="0"/>
                  <w:marBottom w:val="0"/>
                  <w:divBdr>
                    <w:top w:val="none" w:sz="0" w:space="0" w:color="auto"/>
                    <w:left w:val="none" w:sz="0" w:space="0" w:color="auto"/>
                    <w:bottom w:val="none" w:sz="0" w:space="0" w:color="auto"/>
                    <w:right w:val="none" w:sz="0" w:space="0" w:color="auto"/>
                  </w:divBdr>
                  <w:divsChild>
                    <w:div w:id="1205673920">
                      <w:marLeft w:val="0"/>
                      <w:marRight w:val="0"/>
                      <w:marTop w:val="0"/>
                      <w:marBottom w:val="0"/>
                      <w:divBdr>
                        <w:top w:val="none" w:sz="0" w:space="0" w:color="auto"/>
                        <w:left w:val="none" w:sz="0" w:space="0" w:color="auto"/>
                        <w:bottom w:val="none" w:sz="0" w:space="0" w:color="auto"/>
                        <w:right w:val="none" w:sz="0" w:space="0" w:color="auto"/>
                      </w:divBdr>
                      <w:divsChild>
                        <w:div w:id="1445685237">
                          <w:marLeft w:val="0"/>
                          <w:marRight w:val="0"/>
                          <w:marTop w:val="0"/>
                          <w:marBottom w:val="0"/>
                          <w:divBdr>
                            <w:top w:val="none" w:sz="0" w:space="0" w:color="auto"/>
                            <w:left w:val="none" w:sz="0" w:space="0" w:color="auto"/>
                            <w:bottom w:val="none" w:sz="0" w:space="0" w:color="auto"/>
                            <w:right w:val="none" w:sz="0" w:space="0" w:color="auto"/>
                          </w:divBdr>
                          <w:divsChild>
                            <w:div w:id="103162524">
                              <w:marLeft w:val="0"/>
                              <w:marRight w:val="0"/>
                              <w:marTop w:val="0"/>
                              <w:marBottom w:val="0"/>
                              <w:divBdr>
                                <w:top w:val="none" w:sz="0" w:space="0" w:color="auto"/>
                                <w:left w:val="none" w:sz="0" w:space="0" w:color="auto"/>
                                <w:bottom w:val="none" w:sz="0" w:space="0" w:color="auto"/>
                                <w:right w:val="none" w:sz="0" w:space="0" w:color="auto"/>
                              </w:divBdr>
                              <w:divsChild>
                                <w:div w:id="796070666">
                                  <w:marLeft w:val="0"/>
                                  <w:marRight w:val="0"/>
                                  <w:marTop w:val="0"/>
                                  <w:marBottom w:val="0"/>
                                  <w:divBdr>
                                    <w:top w:val="none" w:sz="0" w:space="0" w:color="auto"/>
                                    <w:left w:val="none" w:sz="0" w:space="0" w:color="auto"/>
                                    <w:bottom w:val="none" w:sz="0" w:space="0" w:color="auto"/>
                                    <w:right w:val="none" w:sz="0" w:space="0" w:color="auto"/>
                                  </w:divBdr>
                                  <w:divsChild>
                                    <w:div w:id="1781144152">
                                      <w:marLeft w:val="0"/>
                                      <w:marRight w:val="0"/>
                                      <w:marTop w:val="0"/>
                                      <w:marBottom w:val="0"/>
                                      <w:divBdr>
                                        <w:top w:val="none" w:sz="0" w:space="0" w:color="auto"/>
                                        <w:left w:val="none" w:sz="0" w:space="0" w:color="auto"/>
                                        <w:bottom w:val="none" w:sz="0" w:space="0" w:color="auto"/>
                                        <w:right w:val="none" w:sz="0" w:space="0" w:color="auto"/>
                                      </w:divBdr>
                                      <w:divsChild>
                                        <w:div w:id="1877542345">
                                          <w:marLeft w:val="0"/>
                                          <w:marRight w:val="0"/>
                                          <w:marTop w:val="0"/>
                                          <w:marBottom w:val="0"/>
                                          <w:divBdr>
                                            <w:top w:val="none" w:sz="0" w:space="0" w:color="auto"/>
                                            <w:left w:val="none" w:sz="0" w:space="0" w:color="auto"/>
                                            <w:bottom w:val="none" w:sz="0" w:space="0" w:color="auto"/>
                                            <w:right w:val="none" w:sz="0" w:space="0" w:color="auto"/>
                                          </w:divBdr>
                                          <w:divsChild>
                                            <w:div w:id="1702970442">
                                              <w:marLeft w:val="0"/>
                                              <w:marRight w:val="0"/>
                                              <w:marTop w:val="0"/>
                                              <w:marBottom w:val="0"/>
                                              <w:divBdr>
                                                <w:top w:val="none" w:sz="0" w:space="0" w:color="auto"/>
                                                <w:left w:val="none" w:sz="0" w:space="0" w:color="auto"/>
                                                <w:bottom w:val="none" w:sz="0" w:space="0" w:color="auto"/>
                                                <w:right w:val="none" w:sz="0" w:space="0" w:color="auto"/>
                                              </w:divBdr>
                                              <w:divsChild>
                                                <w:div w:id="874274528">
                                                  <w:marLeft w:val="0"/>
                                                  <w:marRight w:val="0"/>
                                                  <w:marTop w:val="0"/>
                                                  <w:marBottom w:val="0"/>
                                                  <w:divBdr>
                                                    <w:top w:val="none" w:sz="0" w:space="0" w:color="auto"/>
                                                    <w:left w:val="none" w:sz="0" w:space="0" w:color="auto"/>
                                                    <w:bottom w:val="none" w:sz="0" w:space="0" w:color="auto"/>
                                                    <w:right w:val="none" w:sz="0" w:space="0" w:color="auto"/>
                                                  </w:divBdr>
                                                  <w:divsChild>
                                                    <w:div w:id="702097062">
                                                      <w:marLeft w:val="0"/>
                                                      <w:marRight w:val="0"/>
                                                      <w:marTop w:val="0"/>
                                                      <w:marBottom w:val="0"/>
                                                      <w:divBdr>
                                                        <w:top w:val="none" w:sz="0" w:space="0" w:color="auto"/>
                                                        <w:left w:val="single" w:sz="6" w:space="0" w:color="ABABAB"/>
                                                        <w:bottom w:val="none" w:sz="0" w:space="0" w:color="auto"/>
                                                        <w:right w:val="single" w:sz="6" w:space="0" w:color="ABABAB"/>
                                                      </w:divBdr>
                                                      <w:divsChild>
                                                        <w:div w:id="33888005">
                                                          <w:marLeft w:val="0"/>
                                                          <w:marRight w:val="0"/>
                                                          <w:marTop w:val="0"/>
                                                          <w:marBottom w:val="0"/>
                                                          <w:divBdr>
                                                            <w:top w:val="none" w:sz="0" w:space="0" w:color="auto"/>
                                                            <w:left w:val="none" w:sz="0" w:space="0" w:color="auto"/>
                                                            <w:bottom w:val="none" w:sz="0" w:space="0" w:color="auto"/>
                                                            <w:right w:val="none" w:sz="0" w:space="0" w:color="auto"/>
                                                          </w:divBdr>
                                                          <w:divsChild>
                                                            <w:div w:id="1747534589">
                                                              <w:marLeft w:val="0"/>
                                                              <w:marRight w:val="0"/>
                                                              <w:marTop w:val="0"/>
                                                              <w:marBottom w:val="0"/>
                                                              <w:divBdr>
                                                                <w:top w:val="none" w:sz="0" w:space="0" w:color="auto"/>
                                                                <w:left w:val="none" w:sz="0" w:space="0" w:color="auto"/>
                                                                <w:bottom w:val="none" w:sz="0" w:space="0" w:color="auto"/>
                                                                <w:right w:val="none" w:sz="0" w:space="0" w:color="auto"/>
                                                              </w:divBdr>
                                                              <w:divsChild>
                                                                <w:div w:id="1890414836">
                                                                  <w:marLeft w:val="0"/>
                                                                  <w:marRight w:val="0"/>
                                                                  <w:marTop w:val="0"/>
                                                                  <w:marBottom w:val="0"/>
                                                                  <w:divBdr>
                                                                    <w:top w:val="none" w:sz="0" w:space="0" w:color="auto"/>
                                                                    <w:left w:val="none" w:sz="0" w:space="0" w:color="auto"/>
                                                                    <w:bottom w:val="none" w:sz="0" w:space="0" w:color="auto"/>
                                                                    <w:right w:val="none" w:sz="0" w:space="0" w:color="auto"/>
                                                                  </w:divBdr>
                                                                  <w:divsChild>
                                                                    <w:div w:id="145636816">
                                                                      <w:marLeft w:val="0"/>
                                                                      <w:marRight w:val="0"/>
                                                                      <w:marTop w:val="0"/>
                                                                      <w:marBottom w:val="0"/>
                                                                      <w:divBdr>
                                                                        <w:top w:val="none" w:sz="0" w:space="0" w:color="auto"/>
                                                                        <w:left w:val="none" w:sz="0" w:space="0" w:color="auto"/>
                                                                        <w:bottom w:val="none" w:sz="0" w:space="0" w:color="auto"/>
                                                                        <w:right w:val="none" w:sz="0" w:space="0" w:color="auto"/>
                                                                      </w:divBdr>
                                                                      <w:divsChild>
                                                                        <w:div w:id="906257719">
                                                                          <w:marLeft w:val="-75"/>
                                                                          <w:marRight w:val="0"/>
                                                                          <w:marTop w:val="30"/>
                                                                          <w:marBottom w:val="30"/>
                                                                          <w:divBdr>
                                                                            <w:top w:val="none" w:sz="0" w:space="0" w:color="auto"/>
                                                                            <w:left w:val="none" w:sz="0" w:space="0" w:color="auto"/>
                                                                            <w:bottom w:val="none" w:sz="0" w:space="0" w:color="auto"/>
                                                                            <w:right w:val="none" w:sz="0" w:space="0" w:color="auto"/>
                                                                          </w:divBdr>
                                                                          <w:divsChild>
                                                                            <w:div w:id="1987388889">
                                                                              <w:marLeft w:val="0"/>
                                                                              <w:marRight w:val="0"/>
                                                                              <w:marTop w:val="0"/>
                                                                              <w:marBottom w:val="0"/>
                                                                              <w:divBdr>
                                                                                <w:top w:val="none" w:sz="0" w:space="0" w:color="auto"/>
                                                                                <w:left w:val="none" w:sz="0" w:space="0" w:color="auto"/>
                                                                                <w:bottom w:val="none" w:sz="0" w:space="0" w:color="auto"/>
                                                                                <w:right w:val="none" w:sz="0" w:space="0" w:color="auto"/>
                                                                              </w:divBdr>
                                                                              <w:divsChild>
                                                                                <w:div w:id="2098817535">
                                                                                  <w:marLeft w:val="0"/>
                                                                                  <w:marRight w:val="0"/>
                                                                                  <w:marTop w:val="0"/>
                                                                                  <w:marBottom w:val="0"/>
                                                                                  <w:divBdr>
                                                                                    <w:top w:val="none" w:sz="0" w:space="0" w:color="auto"/>
                                                                                    <w:left w:val="none" w:sz="0" w:space="0" w:color="auto"/>
                                                                                    <w:bottom w:val="none" w:sz="0" w:space="0" w:color="auto"/>
                                                                                    <w:right w:val="none" w:sz="0" w:space="0" w:color="auto"/>
                                                                                  </w:divBdr>
                                                                                  <w:divsChild>
                                                                                    <w:div w:id="191303841">
                                                                                      <w:marLeft w:val="0"/>
                                                                                      <w:marRight w:val="0"/>
                                                                                      <w:marTop w:val="0"/>
                                                                                      <w:marBottom w:val="0"/>
                                                                                      <w:divBdr>
                                                                                        <w:top w:val="none" w:sz="0" w:space="0" w:color="auto"/>
                                                                                        <w:left w:val="none" w:sz="0" w:space="0" w:color="auto"/>
                                                                                        <w:bottom w:val="none" w:sz="0" w:space="0" w:color="auto"/>
                                                                                        <w:right w:val="none" w:sz="0" w:space="0" w:color="auto"/>
                                                                                      </w:divBdr>
                                                                                      <w:divsChild>
                                                                                        <w:div w:id="1166049142">
                                                                                          <w:marLeft w:val="0"/>
                                                                                          <w:marRight w:val="0"/>
                                                                                          <w:marTop w:val="0"/>
                                                                                          <w:marBottom w:val="0"/>
                                                                                          <w:divBdr>
                                                                                            <w:top w:val="none" w:sz="0" w:space="0" w:color="auto"/>
                                                                                            <w:left w:val="none" w:sz="0" w:space="0" w:color="auto"/>
                                                                                            <w:bottom w:val="none" w:sz="0" w:space="0" w:color="auto"/>
                                                                                            <w:right w:val="none" w:sz="0" w:space="0" w:color="auto"/>
                                                                                          </w:divBdr>
                                                                                          <w:divsChild>
                                                                                            <w:div w:id="1144542689">
                                                                                              <w:marLeft w:val="0"/>
                                                                                              <w:marRight w:val="0"/>
                                                                                              <w:marTop w:val="0"/>
                                                                                              <w:marBottom w:val="0"/>
                                                                                              <w:divBdr>
                                                                                                <w:top w:val="none" w:sz="0" w:space="0" w:color="auto"/>
                                                                                                <w:left w:val="none" w:sz="0" w:space="0" w:color="auto"/>
                                                                                                <w:bottom w:val="none" w:sz="0" w:space="0" w:color="auto"/>
                                                                                                <w:right w:val="none" w:sz="0" w:space="0" w:color="auto"/>
                                                                                              </w:divBdr>
                                                                                            </w:div>
                                                                                            <w:div w:id="9354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1167">
      <w:bodyDiv w:val="1"/>
      <w:marLeft w:val="0"/>
      <w:marRight w:val="0"/>
      <w:marTop w:val="0"/>
      <w:marBottom w:val="0"/>
      <w:divBdr>
        <w:top w:val="none" w:sz="0" w:space="0" w:color="auto"/>
        <w:left w:val="none" w:sz="0" w:space="0" w:color="auto"/>
        <w:bottom w:val="none" w:sz="0" w:space="0" w:color="auto"/>
        <w:right w:val="none" w:sz="0" w:space="0" w:color="auto"/>
      </w:divBdr>
    </w:div>
    <w:div w:id="1388605855">
      <w:bodyDiv w:val="1"/>
      <w:marLeft w:val="0"/>
      <w:marRight w:val="0"/>
      <w:marTop w:val="0"/>
      <w:marBottom w:val="0"/>
      <w:divBdr>
        <w:top w:val="none" w:sz="0" w:space="0" w:color="auto"/>
        <w:left w:val="none" w:sz="0" w:space="0" w:color="auto"/>
        <w:bottom w:val="none" w:sz="0" w:space="0" w:color="auto"/>
        <w:right w:val="none" w:sz="0" w:space="0" w:color="auto"/>
      </w:divBdr>
    </w:div>
    <w:div w:id="1413158788">
      <w:bodyDiv w:val="1"/>
      <w:marLeft w:val="0"/>
      <w:marRight w:val="0"/>
      <w:marTop w:val="0"/>
      <w:marBottom w:val="0"/>
      <w:divBdr>
        <w:top w:val="none" w:sz="0" w:space="0" w:color="auto"/>
        <w:left w:val="none" w:sz="0" w:space="0" w:color="auto"/>
        <w:bottom w:val="none" w:sz="0" w:space="0" w:color="auto"/>
        <w:right w:val="none" w:sz="0" w:space="0" w:color="auto"/>
      </w:divBdr>
    </w:div>
    <w:div w:id="1439636773">
      <w:bodyDiv w:val="1"/>
      <w:marLeft w:val="0"/>
      <w:marRight w:val="0"/>
      <w:marTop w:val="0"/>
      <w:marBottom w:val="0"/>
      <w:divBdr>
        <w:top w:val="none" w:sz="0" w:space="0" w:color="auto"/>
        <w:left w:val="none" w:sz="0" w:space="0" w:color="auto"/>
        <w:bottom w:val="none" w:sz="0" w:space="0" w:color="auto"/>
        <w:right w:val="none" w:sz="0" w:space="0" w:color="auto"/>
      </w:divBdr>
      <w:divsChild>
        <w:div w:id="90784465">
          <w:marLeft w:val="0"/>
          <w:marRight w:val="0"/>
          <w:marTop w:val="0"/>
          <w:marBottom w:val="0"/>
          <w:divBdr>
            <w:top w:val="none" w:sz="0" w:space="0" w:color="auto"/>
            <w:left w:val="none" w:sz="0" w:space="0" w:color="auto"/>
            <w:bottom w:val="none" w:sz="0" w:space="0" w:color="auto"/>
            <w:right w:val="none" w:sz="0" w:space="0" w:color="auto"/>
          </w:divBdr>
          <w:divsChild>
            <w:div w:id="366640824">
              <w:marLeft w:val="0"/>
              <w:marRight w:val="0"/>
              <w:marTop w:val="0"/>
              <w:marBottom w:val="0"/>
              <w:divBdr>
                <w:top w:val="none" w:sz="0" w:space="0" w:color="auto"/>
                <w:left w:val="none" w:sz="0" w:space="0" w:color="auto"/>
                <w:bottom w:val="none" w:sz="0" w:space="0" w:color="auto"/>
                <w:right w:val="none" w:sz="0" w:space="0" w:color="auto"/>
              </w:divBdr>
              <w:divsChild>
                <w:div w:id="1717896490">
                  <w:marLeft w:val="0"/>
                  <w:marRight w:val="0"/>
                  <w:marTop w:val="0"/>
                  <w:marBottom w:val="0"/>
                  <w:divBdr>
                    <w:top w:val="none" w:sz="0" w:space="0" w:color="auto"/>
                    <w:left w:val="none" w:sz="0" w:space="0" w:color="auto"/>
                    <w:bottom w:val="none" w:sz="0" w:space="0" w:color="auto"/>
                    <w:right w:val="none" w:sz="0" w:space="0" w:color="auto"/>
                  </w:divBdr>
                  <w:divsChild>
                    <w:div w:id="2074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6176">
      <w:bodyDiv w:val="1"/>
      <w:marLeft w:val="0"/>
      <w:marRight w:val="0"/>
      <w:marTop w:val="0"/>
      <w:marBottom w:val="0"/>
      <w:divBdr>
        <w:top w:val="none" w:sz="0" w:space="0" w:color="auto"/>
        <w:left w:val="none" w:sz="0" w:space="0" w:color="auto"/>
        <w:bottom w:val="none" w:sz="0" w:space="0" w:color="auto"/>
        <w:right w:val="none" w:sz="0" w:space="0" w:color="auto"/>
      </w:divBdr>
    </w:div>
    <w:div w:id="1481463535">
      <w:bodyDiv w:val="1"/>
      <w:marLeft w:val="0"/>
      <w:marRight w:val="0"/>
      <w:marTop w:val="0"/>
      <w:marBottom w:val="0"/>
      <w:divBdr>
        <w:top w:val="none" w:sz="0" w:space="0" w:color="auto"/>
        <w:left w:val="none" w:sz="0" w:space="0" w:color="auto"/>
        <w:bottom w:val="none" w:sz="0" w:space="0" w:color="auto"/>
        <w:right w:val="none" w:sz="0" w:space="0" w:color="auto"/>
      </w:divBdr>
    </w:div>
    <w:div w:id="1536776465">
      <w:bodyDiv w:val="1"/>
      <w:marLeft w:val="0"/>
      <w:marRight w:val="0"/>
      <w:marTop w:val="0"/>
      <w:marBottom w:val="0"/>
      <w:divBdr>
        <w:top w:val="none" w:sz="0" w:space="0" w:color="auto"/>
        <w:left w:val="none" w:sz="0" w:space="0" w:color="auto"/>
        <w:bottom w:val="none" w:sz="0" w:space="0" w:color="auto"/>
        <w:right w:val="none" w:sz="0" w:space="0" w:color="auto"/>
      </w:divBdr>
    </w:div>
    <w:div w:id="1567689216">
      <w:bodyDiv w:val="1"/>
      <w:marLeft w:val="0"/>
      <w:marRight w:val="0"/>
      <w:marTop w:val="0"/>
      <w:marBottom w:val="0"/>
      <w:divBdr>
        <w:top w:val="none" w:sz="0" w:space="0" w:color="auto"/>
        <w:left w:val="none" w:sz="0" w:space="0" w:color="auto"/>
        <w:bottom w:val="none" w:sz="0" w:space="0" w:color="auto"/>
        <w:right w:val="none" w:sz="0" w:space="0" w:color="auto"/>
      </w:divBdr>
      <w:divsChild>
        <w:div w:id="2093693268">
          <w:marLeft w:val="0"/>
          <w:marRight w:val="0"/>
          <w:marTop w:val="0"/>
          <w:marBottom w:val="0"/>
          <w:divBdr>
            <w:top w:val="none" w:sz="0" w:space="0" w:color="auto"/>
            <w:left w:val="none" w:sz="0" w:space="0" w:color="auto"/>
            <w:bottom w:val="none" w:sz="0" w:space="0" w:color="auto"/>
            <w:right w:val="none" w:sz="0" w:space="0" w:color="auto"/>
          </w:divBdr>
          <w:divsChild>
            <w:div w:id="1548495471">
              <w:marLeft w:val="0"/>
              <w:marRight w:val="0"/>
              <w:marTop w:val="0"/>
              <w:marBottom w:val="0"/>
              <w:divBdr>
                <w:top w:val="none" w:sz="0" w:space="0" w:color="auto"/>
                <w:left w:val="none" w:sz="0" w:space="0" w:color="auto"/>
                <w:bottom w:val="none" w:sz="0" w:space="0" w:color="auto"/>
                <w:right w:val="none" w:sz="0" w:space="0" w:color="auto"/>
              </w:divBdr>
              <w:divsChild>
                <w:div w:id="1532304195">
                  <w:marLeft w:val="0"/>
                  <w:marRight w:val="0"/>
                  <w:marTop w:val="0"/>
                  <w:marBottom w:val="0"/>
                  <w:divBdr>
                    <w:top w:val="none" w:sz="0" w:space="0" w:color="auto"/>
                    <w:left w:val="none" w:sz="0" w:space="0" w:color="auto"/>
                    <w:bottom w:val="none" w:sz="0" w:space="0" w:color="auto"/>
                    <w:right w:val="none" w:sz="0" w:space="0" w:color="auto"/>
                  </w:divBdr>
                  <w:divsChild>
                    <w:div w:id="472452796">
                      <w:marLeft w:val="0"/>
                      <w:marRight w:val="0"/>
                      <w:marTop w:val="0"/>
                      <w:marBottom w:val="0"/>
                      <w:divBdr>
                        <w:top w:val="none" w:sz="0" w:space="0" w:color="auto"/>
                        <w:left w:val="none" w:sz="0" w:space="0" w:color="auto"/>
                        <w:bottom w:val="none" w:sz="0" w:space="0" w:color="auto"/>
                        <w:right w:val="none" w:sz="0" w:space="0" w:color="auto"/>
                      </w:divBdr>
                      <w:divsChild>
                        <w:div w:id="981076510">
                          <w:marLeft w:val="0"/>
                          <w:marRight w:val="0"/>
                          <w:marTop w:val="0"/>
                          <w:marBottom w:val="0"/>
                          <w:divBdr>
                            <w:top w:val="none" w:sz="0" w:space="0" w:color="auto"/>
                            <w:left w:val="none" w:sz="0" w:space="0" w:color="auto"/>
                            <w:bottom w:val="none" w:sz="0" w:space="0" w:color="auto"/>
                            <w:right w:val="none" w:sz="0" w:space="0" w:color="auto"/>
                          </w:divBdr>
                          <w:divsChild>
                            <w:div w:id="2096513801">
                              <w:marLeft w:val="0"/>
                              <w:marRight w:val="0"/>
                              <w:marTop w:val="0"/>
                              <w:marBottom w:val="0"/>
                              <w:divBdr>
                                <w:top w:val="none" w:sz="0" w:space="0" w:color="auto"/>
                                <w:left w:val="none" w:sz="0" w:space="0" w:color="auto"/>
                                <w:bottom w:val="none" w:sz="0" w:space="0" w:color="auto"/>
                                <w:right w:val="none" w:sz="0" w:space="0" w:color="auto"/>
                              </w:divBdr>
                              <w:divsChild>
                                <w:div w:id="415588782">
                                  <w:marLeft w:val="0"/>
                                  <w:marRight w:val="0"/>
                                  <w:marTop w:val="0"/>
                                  <w:marBottom w:val="0"/>
                                  <w:divBdr>
                                    <w:top w:val="none" w:sz="0" w:space="0" w:color="auto"/>
                                    <w:left w:val="none" w:sz="0" w:space="0" w:color="auto"/>
                                    <w:bottom w:val="none" w:sz="0" w:space="0" w:color="auto"/>
                                    <w:right w:val="none" w:sz="0" w:space="0" w:color="auto"/>
                                  </w:divBdr>
                                  <w:divsChild>
                                    <w:div w:id="1063211031">
                                      <w:marLeft w:val="0"/>
                                      <w:marRight w:val="0"/>
                                      <w:marTop w:val="0"/>
                                      <w:marBottom w:val="0"/>
                                      <w:divBdr>
                                        <w:top w:val="none" w:sz="0" w:space="0" w:color="auto"/>
                                        <w:left w:val="none" w:sz="0" w:space="0" w:color="auto"/>
                                        <w:bottom w:val="none" w:sz="0" w:space="0" w:color="auto"/>
                                        <w:right w:val="none" w:sz="0" w:space="0" w:color="auto"/>
                                      </w:divBdr>
                                      <w:divsChild>
                                        <w:div w:id="86195056">
                                          <w:marLeft w:val="0"/>
                                          <w:marRight w:val="0"/>
                                          <w:marTop w:val="0"/>
                                          <w:marBottom w:val="0"/>
                                          <w:divBdr>
                                            <w:top w:val="none" w:sz="0" w:space="0" w:color="auto"/>
                                            <w:left w:val="none" w:sz="0" w:space="0" w:color="auto"/>
                                            <w:bottom w:val="none" w:sz="0" w:space="0" w:color="auto"/>
                                            <w:right w:val="none" w:sz="0" w:space="0" w:color="auto"/>
                                          </w:divBdr>
                                          <w:divsChild>
                                            <w:div w:id="1464421682">
                                              <w:marLeft w:val="0"/>
                                              <w:marRight w:val="0"/>
                                              <w:marTop w:val="0"/>
                                              <w:marBottom w:val="0"/>
                                              <w:divBdr>
                                                <w:top w:val="none" w:sz="0" w:space="0" w:color="auto"/>
                                                <w:left w:val="none" w:sz="0" w:space="0" w:color="auto"/>
                                                <w:bottom w:val="none" w:sz="0" w:space="0" w:color="auto"/>
                                                <w:right w:val="none" w:sz="0" w:space="0" w:color="auto"/>
                                              </w:divBdr>
                                              <w:divsChild>
                                                <w:div w:id="2096584012">
                                                  <w:marLeft w:val="0"/>
                                                  <w:marRight w:val="0"/>
                                                  <w:marTop w:val="0"/>
                                                  <w:marBottom w:val="0"/>
                                                  <w:divBdr>
                                                    <w:top w:val="none" w:sz="0" w:space="0" w:color="auto"/>
                                                    <w:left w:val="none" w:sz="0" w:space="0" w:color="auto"/>
                                                    <w:bottom w:val="none" w:sz="0" w:space="0" w:color="auto"/>
                                                    <w:right w:val="none" w:sz="0" w:space="0" w:color="auto"/>
                                                  </w:divBdr>
                                                  <w:divsChild>
                                                    <w:div w:id="235819520">
                                                      <w:marLeft w:val="0"/>
                                                      <w:marRight w:val="0"/>
                                                      <w:marTop w:val="0"/>
                                                      <w:marBottom w:val="0"/>
                                                      <w:divBdr>
                                                        <w:top w:val="none" w:sz="0" w:space="0" w:color="auto"/>
                                                        <w:left w:val="single" w:sz="6" w:space="0" w:color="ABABAB"/>
                                                        <w:bottom w:val="none" w:sz="0" w:space="0" w:color="auto"/>
                                                        <w:right w:val="single" w:sz="6" w:space="0" w:color="ABABAB"/>
                                                      </w:divBdr>
                                                      <w:divsChild>
                                                        <w:div w:id="1444349489">
                                                          <w:marLeft w:val="0"/>
                                                          <w:marRight w:val="0"/>
                                                          <w:marTop w:val="0"/>
                                                          <w:marBottom w:val="0"/>
                                                          <w:divBdr>
                                                            <w:top w:val="none" w:sz="0" w:space="0" w:color="auto"/>
                                                            <w:left w:val="none" w:sz="0" w:space="0" w:color="auto"/>
                                                            <w:bottom w:val="none" w:sz="0" w:space="0" w:color="auto"/>
                                                            <w:right w:val="none" w:sz="0" w:space="0" w:color="auto"/>
                                                          </w:divBdr>
                                                          <w:divsChild>
                                                            <w:div w:id="931666554">
                                                              <w:marLeft w:val="0"/>
                                                              <w:marRight w:val="0"/>
                                                              <w:marTop w:val="0"/>
                                                              <w:marBottom w:val="0"/>
                                                              <w:divBdr>
                                                                <w:top w:val="none" w:sz="0" w:space="0" w:color="auto"/>
                                                                <w:left w:val="none" w:sz="0" w:space="0" w:color="auto"/>
                                                                <w:bottom w:val="none" w:sz="0" w:space="0" w:color="auto"/>
                                                                <w:right w:val="none" w:sz="0" w:space="0" w:color="auto"/>
                                                              </w:divBdr>
                                                              <w:divsChild>
                                                                <w:div w:id="985818424">
                                                                  <w:marLeft w:val="0"/>
                                                                  <w:marRight w:val="0"/>
                                                                  <w:marTop w:val="0"/>
                                                                  <w:marBottom w:val="0"/>
                                                                  <w:divBdr>
                                                                    <w:top w:val="none" w:sz="0" w:space="0" w:color="auto"/>
                                                                    <w:left w:val="none" w:sz="0" w:space="0" w:color="auto"/>
                                                                    <w:bottom w:val="none" w:sz="0" w:space="0" w:color="auto"/>
                                                                    <w:right w:val="none" w:sz="0" w:space="0" w:color="auto"/>
                                                                  </w:divBdr>
                                                                  <w:divsChild>
                                                                    <w:div w:id="468787891">
                                                                      <w:marLeft w:val="0"/>
                                                                      <w:marRight w:val="0"/>
                                                                      <w:marTop w:val="0"/>
                                                                      <w:marBottom w:val="0"/>
                                                                      <w:divBdr>
                                                                        <w:top w:val="none" w:sz="0" w:space="0" w:color="auto"/>
                                                                        <w:left w:val="none" w:sz="0" w:space="0" w:color="auto"/>
                                                                        <w:bottom w:val="none" w:sz="0" w:space="0" w:color="auto"/>
                                                                        <w:right w:val="none" w:sz="0" w:space="0" w:color="auto"/>
                                                                      </w:divBdr>
                                                                      <w:divsChild>
                                                                        <w:div w:id="921140590">
                                                                          <w:marLeft w:val="-75"/>
                                                                          <w:marRight w:val="0"/>
                                                                          <w:marTop w:val="30"/>
                                                                          <w:marBottom w:val="30"/>
                                                                          <w:divBdr>
                                                                            <w:top w:val="none" w:sz="0" w:space="0" w:color="auto"/>
                                                                            <w:left w:val="none" w:sz="0" w:space="0" w:color="auto"/>
                                                                            <w:bottom w:val="none" w:sz="0" w:space="0" w:color="auto"/>
                                                                            <w:right w:val="none" w:sz="0" w:space="0" w:color="auto"/>
                                                                          </w:divBdr>
                                                                          <w:divsChild>
                                                                            <w:div w:id="546837317">
                                                                              <w:marLeft w:val="0"/>
                                                                              <w:marRight w:val="0"/>
                                                                              <w:marTop w:val="0"/>
                                                                              <w:marBottom w:val="0"/>
                                                                              <w:divBdr>
                                                                                <w:top w:val="none" w:sz="0" w:space="0" w:color="auto"/>
                                                                                <w:left w:val="none" w:sz="0" w:space="0" w:color="auto"/>
                                                                                <w:bottom w:val="none" w:sz="0" w:space="0" w:color="auto"/>
                                                                                <w:right w:val="none" w:sz="0" w:space="0" w:color="auto"/>
                                                                              </w:divBdr>
                                                                              <w:divsChild>
                                                                                <w:div w:id="790823950">
                                                                                  <w:marLeft w:val="0"/>
                                                                                  <w:marRight w:val="0"/>
                                                                                  <w:marTop w:val="0"/>
                                                                                  <w:marBottom w:val="0"/>
                                                                                  <w:divBdr>
                                                                                    <w:top w:val="none" w:sz="0" w:space="0" w:color="auto"/>
                                                                                    <w:left w:val="none" w:sz="0" w:space="0" w:color="auto"/>
                                                                                    <w:bottom w:val="none" w:sz="0" w:space="0" w:color="auto"/>
                                                                                    <w:right w:val="none" w:sz="0" w:space="0" w:color="auto"/>
                                                                                  </w:divBdr>
                                                                                  <w:divsChild>
                                                                                    <w:div w:id="872617756">
                                                                                      <w:marLeft w:val="0"/>
                                                                                      <w:marRight w:val="0"/>
                                                                                      <w:marTop w:val="0"/>
                                                                                      <w:marBottom w:val="0"/>
                                                                                      <w:divBdr>
                                                                                        <w:top w:val="none" w:sz="0" w:space="0" w:color="auto"/>
                                                                                        <w:left w:val="none" w:sz="0" w:space="0" w:color="auto"/>
                                                                                        <w:bottom w:val="none" w:sz="0" w:space="0" w:color="auto"/>
                                                                                        <w:right w:val="none" w:sz="0" w:space="0" w:color="auto"/>
                                                                                      </w:divBdr>
                                                                                      <w:divsChild>
                                                                                        <w:div w:id="567612619">
                                                                                          <w:marLeft w:val="0"/>
                                                                                          <w:marRight w:val="0"/>
                                                                                          <w:marTop w:val="0"/>
                                                                                          <w:marBottom w:val="0"/>
                                                                                          <w:divBdr>
                                                                                            <w:top w:val="none" w:sz="0" w:space="0" w:color="auto"/>
                                                                                            <w:left w:val="none" w:sz="0" w:space="0" w:color="auto"/>
                                                                                            <w:bottom w:val="none" w:sz="0" w:space="0" w:color="auto"/>
                                                                                            <w:right w:val="none" w:sz="0" w:space="0" w:color="auto"/>
                                                                                          </w:divBdr>
                                                                                          <w:divsChild>
                                                                                            <w:div w:id="1511142795">
                                                                                              <w:marLeft w:val="0"/>
                                                                                              <w:marRight w:val="0"/>
                                                                                              <w:marTop w:val="0"/>
                                                                                              <w:marBottom w:val="0"/>
                                                                                              <w:divBdr>
                                                                                                <w:top w:val="none" w:sz="0" w:space="0" w:color="auto"/>
                                                                                                <w:left w:val="none" w:sz="0" w:space="0" w:color="auto"/>
                                                                                                <w:bottom w:val="none" w:sz="0" w:space="0" w:color="auto"/>
                                                                                                <w:right w:val="none" w:sz="0" w:space="0" w:color="auto"/>
                                                                                              </w:divBdr>
                                                                                              <w:divsChild>
                                                                                                <w:div w:id="1023942620">
                                                                                                  <w:marLeft w:val="0"/>
                                                                                                  <w:marRight w:val="0"/>
                                                                                                  <w:marTop w:val="30"/>
                                                                                                  <w:marBottom w:val="30"/>
                                                                                                  <w:divBdr>
                                                                                                    <w:top w:val="none" w:sz="0" w:space="0" w:color="auto"/>
                                                                                                    <w:left w:val="none" w:sz="0" w:space="0" w:color="auto"/>
                                                                                                    <w:bottom w:val="none" w:sz="0" w:space="0" w:color="auto"/>
                                                                                                    <w:right w:val="none" w:sz="0" w:space="0" w:color="auto"/>
                                                                                                  </w:divBdr>
                                                                                                  <w:divsChild>
                                                                                                    <w:div w:id="1397507219">
                                                                                                      <w:marLeft w:val="0"/>
                                                                                                      <w:marRight w:val="0"/>
                                                                                                      <w:marTop w:val="0"/>
                                                                                                      <w:marBottom w:val="0"/>
                                                                                                      <w:divBdr>
                                                                                                        <w:top w:val="none" w:sz="0" w:space="0" w:color="auto"/>
                                                                                                        <w:left w:val="none" w:sz="0" w:space="0" w:color="auto"/>
                                                                                                        <w:bottom w:val="none" w:sz="0" w:space="0" w:color="auto"/>
                                                                                                        <w:right w:val="none" w:sz="0" w:space="0" w:color="auto"/>
                                                                                                      </w:divBdr>
                                                                                                      <w:divsChild>
                                                                                                        <w:div w:id="1557543482">
                                                                                                          <w:marLeft w:val="0"/>
                                                                                                          <w:marRight w:val="0"/>
                                                                                                          <w:marTop w:val="0"/>
                                                                                                          <w:marBottom w:val="0"/>
                                                                                                          <w:divBdr>
                                                                                                            <w:top w:val="none" w:sz="0" w:space="0" w:color="auto"/>
                                                                                                            <w:left w:val="none" w:sz="0" w:space="0" w:color="auto"/>
                                                                                                            <w:bottom w:val="none" w:sz="0" w:space="0" w:color="auto"/>
                                                                                                            <w:right w:val="none" w:sz="0" w:space="0" w:color="auto"/>
                                                                                                          </w:divBdr>
                                                                                                        </w:div>
                                                                                                      </w:divsChild>
                                                                                                    </w:div>
                                                                                                    <w:div w:id="1015961567">
                                                                                                      <w:marLeft w:val="0"/>
                                                                                                      <w:marRight w:val="0"/>
                                                                                                      <w:marTop w:val="0"/>
                                                                                                      <w:marBottom w:val="0"/>
                                                                                                      <w:divBdr>
                                                                                                        <w:top w:val="none" w:sz="0" w:space="0" w:color="auto"/>
                                                                                                        <w:left w:val="none" w:sz="0" w:space="0" w:color="auto"/>
                                                                                                        <w:bottom w:val="none" w:sz="0" w:space="0" w:color="auto"/>
                                                                                                        <w:right w:val="none" w:sz="0" w:space="0" w:color="auto"/>
                                                                                                      </w:divBdr>
                                                                                                      <w:divsChild>
                                                                                                        <w:div w:id="1501891666">
                                                                                                          <w:marLeft w:val="0"/>
                                                                                                          <w:marRight w:val="0"/>
                                                                                                          <w:marTop w:val="0"/>
                                                                                                          <w:marBottom w:val="0"/>
                                                                                                          <w:divBdr>
                                                                                                            <w:top w:val="none" w:sz="0" w:space="0" w:color="auto"/>
                                                                                                            <w:left w:val="none" w:sz="0" w:space="0" w:color="auto"/>
                                                                                                            <w:bottom w:val="none" w:sz="0" w:space="0" w:color="auto"/>
                                                                                                            <w:right w:val="none" w:sz="0" w:space="0" w:color="auto"/>
                                                                                                          </w:divBdr>
                                                                                                        </w:div>
                                                                                                        <w:div w:id="775099879">
                                                                                                          <w:marLeft w:val="0"/>
                                                                                                          <w:marRight w:val="0"/>
                                                                                                          <w:marTop w:val="0"/>
                                                                                                          <w:marBottom w:val="0"/>
                                                                                                          <w:divBdr>
                                                                                                            <w:top w:val="none" w:sz="0" w:space="0" w:color="auto"/>
                                                                                                            <w:left w:val="none" w:sz="0" w:space="0" w:color="auto"/>
                                                                                                            <w:bottom w:val="none" w:sz="0" w:space="0" w:color="auto"/>
                                                                                                            <w:right w:val="none" w:sz="0" w:space="0" w:color="auto"/>
                                                                                                          </w:divBdr>
                                                                                                        </w:div>
                                                                                                      </w:divsChild>
                                                                                                    </w:div>
                                                                                                    <w:div w:id="1346133585">
                                                                                                      <w:marLeft w:val="0"/>
                                                                                                      <w:marRight w:val="0"/>
                                                                                                      <w:marTop w:val="0"/>
                                                                                                      <w:marBottom w:val="0"/>
                                                                                                      <w:divBdr>
                                                                                                        <w:top w:val="none" w:sz="0" w:space="0" w:color="auto"/>
                                                                                                        <w:left w:val="none" w:sz="0" w:space="0" w:color="auto"/>
                                                                                                        <w:bottom w:val="none" w:sz="0" w:space="0" w:color="auto"/>
                                                                                                        <w:right w:val="none" w:sz="0" w:space="0" w:color="auto"/>
                                                                                                      </w:divBdr>
                                                                                                      <w:divsChild>
                                                                                                        <w:div w:id="475802627">
                                                                                                          <w:marLeft w:val="0"/>
                                                                                                          <w:marRight w:val="0"/>
                                                                                                          <w:marTop w:val="0"/>
                                                                                                          <w:marBottom w:val="0"/>
                                                                                                          <w:divBdr>
                                                                                                            <w:top w:val="none" w:sz="0" w:space="0" w:color="auto"/>
                                                                                                            <w:left w:val="none" w:sz="0" w:space="0" w:color="auto"/>
                                                                                                            <w:bottom w:val="none" w:sz="0" w:space="0" w:color="auto"/>
                                                                                                            <w:right w:val="none" w:sz="0" w:space="0" w:color="auto"/>
                                                                                                          </w:divBdr>
                                                                                                        </w:div>
                                                                                                        <w:div w:id="2058387075">
                                                                                                          <w:marLeft w:val="0"/>
                                                                                                          <w:marRight w:val="0"/>
                                                                                                          <w:marTop w:val="0"/>
                                                                                                          <w:marBottom w:val="0"/>
                                                                                                          <w:divBdr>
                                                                                                            <w:top w:val="none" w:sz="0" w:space="0" w:color="auto"/>
                                                                                                            <w:left w:val="none" w:sz="0" w:space="0" w:color="auto"/>
                                                                                                            <w:bottom w:val="none" w:sz="0" w:space="0" w:color="auto"/>
                                                                                                            <w:right w:val="none" w:sz="0" w:space="0" w:color="auto"/>
                                                                                                          </w:divBdr>
                                                                                                        </w:div>
                                                                                                        <w:div w:id="235557996">
                                                                                                          <w:marLeft w:val="0"/>
                                                                                                          <w:marRight w:val="0"/>
                                                                                                          <w:marTop w:val="0"/>
                                                                                                          <w:marBottom w:val="0"/>
                                                                                                          <w:divBdr>
                                                                                                            <w:top w:val="none" w:sz="0" w:space="0" w:color="auto"/>
                                                                                                            <w:left w:val="none" w:sz="0" w:space="0" w:color="auto"/>
                                                                                                            <w:bottom w:val="none" w:sz="0" w:space="0" w:color="auto"/>
                                                                                                            <w:right w:val="none" w:sz="0" w:space="0" w:color="auto"/>
                                                                                                          </w:divBdr>
                                                                                                        </w:div>
                                                                                                      </w:divsChild>
                                                                                                    </w:div>
                                                                                                    <w:div w:id="478768856">
                                                                                                      <w:marLeft w:val="0"/>
                                                                                                      <w:marRight w:val="0"/>
                                                                                                      <w:marTop w:val="0"/>
                                                                                                      <w:marBottom w:val="0"/>
                                                                                                      <w:divBdr>
                                                                                                        <w:top w:val="none" w:sz="0" w:space="0" w:color="auto"/>
                                                                                                        <w:left w:val="none" w:sz="0" w:space="0" w:color="auto"/>
                                                                                                        <w:bottom w:val="none" w:sz="0" w:space="0" w:color="auto"/>
                                                                                                        <w:right w:val="none" w:sz="0" w:space="0" w:color="auto"/>
                                                                                                      </w:divBdr>
                                                                                                      <w:divsChild>
                                                                                                        <w:div w:id="2046438437">
                                                                                                          <w:marLeft w:val="0"/>
                                                                                                          <w:marRight w:val="0"/>
                                                                                                          <w:marTop w:val="0"/>
                                                                                                          <w:marBottom w:val="0"/>
                                                                                                          <w:divBdr>
                                                                                                            <w:top w:val="none" w:sz="0" w:space="0" w:color="auto"/>
                                                                                                            <w:left w:val="none" w:sz="0" w:space="0" w:color="auto"/>
                                                                                                            <w:bottom w:val="none" w:sz="0" w:space="0" w:color="auto"/>
                                                                                                            <w:right w:val="none" w:sz="0" w:space="0" w:color="auto"/>
                                                                                                          </w:divBdr>
                                                                                                        </w:div>
                                                                                                        <w:div w:id="213587385">
                                                                                                          <w:marLeft w:val="0"/>
                                                                                                          <w:marRight w:val="0"/>
                                                                                                          <w:marTop w:val="0"/>
                                                                                                          <w:marBottom w:val="0"/>
                                                                                                          <w:divBdr>
                                                                                                            <w:top w:val="none" w:sz="0" w:space="0" w:color="auto"/>
                                                                                                            <w:left w:val="none" w:sz="0" w:space="0" w:color="auto"/>
                                                                                                            <w:bottom w:val="none" w:sz="0" w:space="0" w:color="auto"/>
                                                                                                            <w:right w:val="none" w:sz="0" w:space="0" w:color="auto"/>
                                                                                                          </w:divBdr>
                                                                                                        </w:div>
                                                                                                        <w:div w:id="1979917502">
                                                                                                          <w:marLeft w:val="0"/>
                                                                                                          <w:marRight w:val="0"/>
                                                                                                          <w:marTop w:val="0"/>
                                                                                                          <w:marBottom w:val="0"/>
                                                                                                          <w:divBdr>
                                                                                                            <w:top w:val="none" w:sz="0" w:space="0" w:color="auto"/>
                                                                                                            <w:left w:val="none" w:sz="0" w:space="0" w:color="auto"/>
                                                                                                            <w:bottom w:val="none" w:sz="0" w:space="0" w:color="auto"/>
                                                                                                            <w:right w:val="none" w:sz="0" w:space="0" w:color="auto"/>
                                                                                                          </w:divBdr>
                                                                                                        </w:div>
                                                                                                      </w:divsChild>
                                                                                                    </w:div>
                                                                                                    <w:div w:id="1980303126">
                                                                                                      <w:marLeft w:val="0"/>
                                                                                                      <w:marRight w:val="0"/>
                                                                                                      <w:marTop w:val="0"/>
                                                                                                      <w:marBottom w:val="0"/>
                                                                                                      <w:divBdr>
                                                                                                        <w:top w:val="none" w:sz="0" w:space="0" w:color="auto"/>
                                                                                                        <w:left w:val="none" w:sz="0" w:space="0" w:color="auto"/>
                                                                                                        <w:bottom w:val="none" w:sz="0" w:space="0" w:color="auto"/>
                                                                                                        <w:right w:val="none" w:sz="0" w:space="0" w:color="auto"/>
                                                                                                      </w:divBdr>
                                                                                                      <w:divsChild>
                                                                                                        <w:div w:id="2039698406">
                                                                                                          <w:marLeft w:val="0"/>
                                                                                                          <w:marRight w:val="0"/>
                                                                                                          <w:marTop w:val="0"/>
                                                                                                          <w:marBottom w:val="0"/>
                                                                                                          <w:divBdr>
                                                                                                            <w:top w:val="none" w:sz="0" w:space="0" w:color="auto"/>
                                                                                                            <w:left w:val="none" w:sz="0" w:space="0" w:color="auto"/>
                                                                                                            <w:bottom w:val="none" w:sz="0" w:space="0" w:color="auto"/>
                                                                                                            <w:right w:val="none" w:sz="0" w:space="0" w:color="auto"/>
                                                                                                          </w:divBdr>
                                                                                                        </w:div>
                                                                                                        <w:div w:id="1244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80512">
      <w:bodyDiv w:val="1"/>
      <w:marLeft w:val="0"/>
      <w:marRight w:val="0"/>
      <w:marTop w:val="0"/>
      <w:marBottom w:val="0"/>
      <w:divBdr>
        <w:top w:val="none" w:sz="0" w:space="0" w:color="auto"/>
        <w:left w:val="none" w:sz="0" w:space="0" w:color="auto"/>
        <w:bottom w:val="none" w:sz="0" w:space="0" w:color="auto"/>
        <w:right w:val="none" w:sz="0" w:space="0" w:color="auto"/>
      </w:divBdr>
    </w:div>
    <w:div w:id="1580947279">
      <w:bodyDiv w:val="1"/>
      <w:marLeft w:val="0"/>
      <w:marRight w:val="0"/>
      <w:marTop w:val="0"/>
      <w:marBottom w:val="0"/>
      <w:divBdr>
        <w:top w:val="none" w:sz="0" w:space="0" w:color="auto"/>
        <w:left w:val="none" w:sz="0" w:space="0" w:color="auto"/>
        <w:bottom w:val="none" w:sz="0" w:space="0" w:color="auto"/>
        <w:right w:val="none" w:sz="0" w:space="0" w:color="auto"/>
      </w:divBdr>
    </w:div>
    <w:div w:id="1633946085">
      <w:bodyDiv w:val="1"/>
      <w:marLeft w:val="0"/>
      <w:marRight w:val="0"/>
      <w:marTop w:val="0"/>
      <w:marBottom w:val="0"/>
      <w:divBdr>
        <w:top w:val="none" w:sz="0" w:space="0" w:color="auto"/>
        <w:left w:val="none" w:sz="0" w:space="0" w:color="auto"/>
        <w:bottom w:val="none" w:sz="0" w:space="0" w:color="auto"/>
        <w:right w:val="none" w:sz="0" w:space="0" w:color="auto"/>
      </w:divBdr>
    </w:div>
    <w:div w:id="1638758415">
      <w:bodyDiv w:val="1"/>
      <w:marLeft w:val="0"/>
      <w:marRight w:val="0"/>
      <w:marTop w:val="0"/>
      <w:marBottom w:val="0"/>
      <w:divBdr>
        <w:top w:val="none" w:sz="0" w:space="0" w:color="auto"/>
        <w:left w:val="none" w:sz="0" w:space="0" w:color="auto"/>
        <w:bottom w:val="none" w:sz="0" w:space="0" w:color="auto"/>
        <w:right w:val="none" w:sz="0" w:space="0" w:color="auto"/>
      </w:divBdr>
    </w:div>
    <w:div w:id="1653947934">
      <w:bodyDiv w:val="1"/>
      <w:marLeft w:val="0"/>
      <w:marRight w:val="0"/>
      <w:marTop w:val="0"/>
      <w:marBottom w:val="0"/>
      <w:divBdr>
        <w:top w:val="none" w:sz="0" w:space="0" w:color="auto"/>
        <w:left w:val="none" w:sz="0" w:space="0" w:color="auto"/>
        <w:bottom w:val="none" w:sz="0" w:space="0" w:color="auto"/>
        <w:right w:val="none" w:sz="0" w:space="0" w:color="auto"/>
      </w:divBdr>
    </w:div>
    <w:div w:id="1700862236">
      <w:bodyDiv w:val="1"/>
      <w:marLeft w:val="0"/>
      <w:marRight w:val="0"/>
      <w:marTop w:val="0"/>
      <w:marBottom w:val="0"/>
      <w:divBdr>
        <w:top w:val="none" w:sz="0" w:space="0" w:color="auto"/>
        <w:left w:val="none" w:sz="0" w:space="0" w:color="auto"/>
        <w:bottom w:val="none" w:sz="0" w:space="0" w:color="auto"/>
        <w:right w:val="none" w:sz="0" w:space="0" w:color="auto"/>
      </w:divBdr>
    </w:div>
    <w:div w:id="1708064872">
      <w:bodyDiv w:val="1"/>
      <w:marLeft w:val="0"/>
      <w:marRight w:val="0"/>
      <w:marTop w:val="0"/>
      <w:marBottom w:val="0"/>
      <w:divBdr>
        <w:top w:val="none" w:sz="0" w:space="0" w:color="auto"/>
        <w:left w:val="none" w:sz="0" w:space="0" w:color="auto"/>
        <w:bottom w:val="none" w:sz="0" w:space="0" w:color="auto"/>
        <w:right w:val="none" w:sz="0" w:space="0" w:color="auto"/>
      </w:divBdr>
      <w:divsChild>
        <w:div w:id="917204175">
          <w:marLeft w:val="0"/>
          <w:marRight w:val="0"/>
          <w:marTop w:val="0"/>
          <w:marBottom w:val="0"/>
          <w:divBdr>
            <w:top w:val="none" w:sz="0" w:space="0" w:color="auto"/>
            <w:left w:val="none" w:sz="0" w:space="0" w:color="auto"/>
            <w:bottom w:val="none" w:sz="0" w:space="0" w:color="auto"/>
            <w:right w:val="none" w:sz="0" w:space="0" w:color="auto"/>
          </w:divBdr>
          <w:divsChild>
            <w:div w:id="1055200536">
              <w:marLeft w:val="0"/>
              <w:marRight w:val="0"/>
              <w:marTop w:val="0"/>
              <w:marBottom w:val="0"/>
              <w:divBdr>
                <w:top w:val="none" w:sz="0" w:space="0" w:color="auto"/>
                <w:left w:val="none" w:sz="0" w:space="0" w:color="auto"/>
                <w:bottom w:val="none" w:sz="0" w:space="0" w:color="auto"/>
                <w:right w:val="none" w:sz="0" w:space="0" w:color="auto"/>
              </w:divBdr>
              <w:divsChild>
                <w:div w:id="314262067">
                  <w:marLeft w:val="0"/>
                  <w:marRight w:val="0"/>
                  <w:marTop w:val="0"/>
                  <w:marBottom w:val="0"/>
                  <w:divBdr>
                    <w:top w:val="none" w:sz="0" w:space="0" w:color="auto"/>
                    <w:left w:val="none" w:sz="0" w:space="0" w:color="auto"/>
                    <w:bottom w:val="none" w:sz="0" w:space="0" w:color="auto"/>
                    <w:right w:val="none" w:sz="0" w:space="0" w:color="auto"/>
                  </w:divBdr>
                  <w:divsChild>
                    <w:div w:id="405225977">
                      <w:marLeft w:val="0"/>
                      <w:marRight w:val="0"/>
                      <w:marTop w:val="0"/>
                      <w:marBottom w:val="0"/>
                      <w:divBdr>
                        <w:top w:val="none" w:sz="0" w:space="0" w:color="auto"/>
                        <w:left w:val="none" w:sz="0" w:space="0" w:color="auto"/>
                        <w:bottom w:val="none" w:sz="0" w:space="0" w:color="auto"/>
                        <w:right w:val="none" w:sz="0" w:space="0" w:color="auto"/>
                      </w:divBdr>
                      <w:divsChild>
                        <w:div w:id="1187138903">
                          <w:marLeft w:val="0"/>
                          <w:marRight w:val="0"/>
                          <w:marTop w:val="0"/>
                          <w:marBottom w:val="0"/>
                          <w:divBdr>
                            <w:top w:val="none" w:sz="0" w:space="0" w:color="auto"/>
                            <w:left w:val="none" w:sz="0" w:space="0" w:color="auto"/>
                            <w:bottom w:val="none" w:sz="0" w:space="0" w:color="auto"/>
                            <w:right w:val="none" w:sz="0" w:space="0" w:color="auto"/>
                          </w:divBdr>
                          <w:divsChild>
                            <w:div w:id="712726926">
                              <w:marLeft w:val="0"/>
                              <w:marRight w:val="0"/>
                              <w:marTop w:val="0"/>
                              <w:marBottom w:val="0"/>
                              <w:divBdr>
                                <w:top w:val="none" w:sz="0" w:space="0" w:color="auto"/>
                                <w:left w:val="none" w:sz="0" w:space="0" w:color="auto"/>
                                <w:bottom w:val="none" w:sz="0" w:space="0" w:color="auto"/>
                                <w:right w:val="none" w:sz="0" w:space="0" w:color="auto"/>
                              </w:divBdr>
                              <w:divsChild>
                                <w:div w:id="207497186">
                                  <w:marLeft w:val="0"/>
                                  <w:marRight w:val="0"/>
                                  <w:marTop w:val="0"/>
                                  <w:marBottom w:val="0"/>
                                  <w:divBdr>
                                    <w:top w:val="none" w:sz="0" w:space="0" w:color="auto"/>
                                    <w:left w:val="none" w:sz="0" w:space="0" w:color="auto"/>
                                    <w:bottom w:val="none" w:sz="0" w:space="0" w:color="auto"/>
                                    <w:right w:val="none" w:sz="0" w:space="0" w:color="auto"/>
                                  </w:divBdr>
                                  <w:divsChild>
                                    <w:div w:id="468713515">
                                      <w:marLeft w:val="0"/>
                                      <w:marRight w:val="0"/>
                                      <w:marTop w:val="0"/>
                                      <w:marBottom w:val="0"/>
                                      <w:divBdr>
                                        <w:top w:val="none" w:sz="0" w:space="0" w:color="auto"/>
                                        <w:left w:val="none" w:sz="0" w:space="0" w:color="auto"/>
                                        <w:bottom w:val="none" w:sz="0" w:space="0" w:color="auto"/>
                                        <w:right w:val="none" w:sz="0" w:space="0" w:color="auto"/>
                                      </w:divBdr>
                                      <w:divsChild>
                                        <w:div w:id="256867491">
                                          <w:marLeft w:val="0"/>
                                          <w:marRight w:val="0"/>
                                          <w:marTop w:val="0"/>
                                          <w:marBottom w:val="0"/>
                                          <w:divBdr>
                                            <w:top w:val="none" w:sz="0" w:space="0" w:color="auto"/>
                                            <w:left w:val="none" w:sz="0" w:space="0" w:color="auto"/>
                                            <w:bottom w:val="none" w:sz="0" w:space="0" w:color="auto"/>
                                            <w:right w:val="none" w:sz="0" w:space="0" w:color="auto"/>
                                          </w:divBdr>
                                          <w:divsChild>
                                            <w:div w:id="1098064402">
                                              <w:marLeft w:val="0"/>
                                              <w:marRight w:val="0"/>
                                              <w:marTop w:val="0"/>
                                              <w:marBottom w:val="0"/>
                                              <w:divBdr>
                                                <w:top w:val="none" w:sz="0" w:space="0" w:color="auto"/>
                                                <w:left w:val="none" w:sz="0" w:space="0" w:color="auto"/>
                                                <w:bottom w:val="none" w:sz="0" w:space="0" w:color="auto"/>
                                                <w:right w:val="none" w:sz="0" w:space="0" w:color="auto"/>
                                              </w:divBdr>
                                              <w:divsChild>
                                                <w:div w:id="916741779">
                                                  <w:marLeft w:val="0"/>
                                                  <w:marRight w:val="0"/>
                                                  <w:marTop w:val="0"/>
                                                  <w:marBottom w:val="0"/>
                                                  <w:divBdr>
                                                    <w:top w:val="none" w:sz="0" w:space="0" w:color="auto"/>
                                                    <w:left w:val="none" w:sz="0" w:space="0" w:color="auto"/>
                                                    <w:bottom w:val="none" w:sz="0" w:space="0" w:color="auto"/>
                                                    <w:right w:val="none" w:sz="0" w:space="0" w:color="auto"/>
                                                  </w:divBdr>
                                                  <w:divsChild>
                                                    <w:div w:id="2128768406">
                                                      <w:marLeft w:val="0"/>
                                                      <w:marRight w:val="0"/>
                                                      <w:marTop w:val="0"/>
                                                      <w:marBottom w:val="0"/>
                                                      <w:divBdr>
                                                        <w:top w:val="none" w:sz="0" w:space="0" w:color="auto"/>
                                                        <w:left w:val="single" w:sz="6" w:space="0" w:color="ABABAB"/>
                                                        <w:bottom w:val="none" w:sz="0" w:space="0" w:color="auto"/>
                                                        <w:right w:val="single" w:sz="6" w:space="0" w:color="ABABAB"/>
                                                      </w:divBdr>
                                                      <w:divsChild>
                                                        <w:div w:id="482165761">
                                                          <w:marLeft w:val="0"/>
                                                          <w:marRight w:val="0"/>
                                                          <w:marTop w:val="0"/>
                                                          <w:marBottom w:val="0"/>
                                                          <w:divBdr>
                                                            <w:top w:val="none" w:sz="0" w:space="0" w:color="auto"/>
                                                            <w:left w:val="none" w:sz="0" w:space="0" w:color="auto"/>
                                                            <w:bottom w:val="none" w:sz="0" w:space="0" w:color="auto"/>
                                                            <w:right w:val="none" w:sz="0" w:space="0" w:color="auto"/>
                                                          </w:divBdr>
                                                          <w:divsChild>
                                                            <w:div w:id="944069652">
                                                              <w:marLeft w:val="0"/>
                                                              <w:marRight w:val="0"/>
                                                              <w:marTop w:val="0"/>
                                                              <w:marBottom w:val="0"/>
                                                              <w:divBdr>
                                                                <w:top w:val="none" w:sz="0" w:space="0" w:color="auto"/>
                                                                <w:left w:val="none" w:sz="0" w:space="0" w:color="auto"/>
                                                                <w:bottom w:val="none" w:sz="0" w:space="0" w:color="auto"/>
                                                                <w:right w:val="none" w:sz="0" w:space="0" w:color="auto"/>
                                                              </w:divBdr>
                                                              <w:divsChild>
                                                                <w:div w:id="1845708333">
                                                                  <w:marLeft w:val="0"/>
                                                                  <w:marRight w:val="0"/>
                                                                  <w:marTop w:val="0"/>
                                                                  <w:marBottom w:val="0"/>
                                                                  <w:divBdr>
                                                                    <w:top w:val="none" w:sz="0" w:space="0" w:color="auto"/>
                                                                    <w:left w:val="none" w:sz="0" w:space="0" w:color="auto"/>
                                                                    <w:bottom w:val="none" w:sz="0" w:space="0" w:color="auto"/>
                                                                    <w:right w:val="none" w:sz="0" w:space="0" w:color="auto"/>
                                                                  </w:divBdr>
                                                                  <w:divsChild>
                                                                    <w:div w:id="1304962267">
                                                                      <w:marLeft w:val="0"/>
                                                                      <w:marRight w:val="0"/>
                                                                      <w:marTop w:val="0"/>
                                                                      <w:marBottom w:val="0"/>
                                                                      <w:divBdr>
                                                                        <w:top w:val="none" w:sz="0" w:space="0" w:color="auto"/>
                                                                        <w:left w:val="none" w:sz="0" w:space="0" w:color="auto"/>
                                                                        <w:bottom w:val="none" w:sz="0" w:space="0" w:color="auto"/>
                                                                        <w:right w:val="none" w:sz="0" w:space="0" w:color="auto"/>
                                                                      </w:divBdr>
                                                                      <w:divsChild>
                                                                        <w:div w:id="968632298">
                                                                          <w:marLeft w:val="-75"/>
                                                                          <w:marRight w:val="0"/>
                                                                          <w:marTop w:val="30"/>
                                                                          <w:marBottom w:val="30"/>
                                                                          <w:divBdr>
                                                                            <w:top w:val="none" w:sz="0" w:space="0" w:color="auto"/>
                                                                            <w:left w:val="none" w:sz="0" w:space="0" w:color="auto"/>
                                                                            <w:bottom w:val="none" w:sz="0" w:space="0" w:color="auto"/>
                                                                            <w:right w:val="none" w:sz="0" w:space="0" w:color="auto"/>
                                                                          </w:divBdr>
                                                                          <w:divsChild>
                                                                            <w:div w:id="1458452368">
                                                                              <w:marLeft w:val="0"/>
                                                                              <w:marRight w:val="0"/>
                                                                              <w:marTop w:val="0"/>
                                                                              <w:marBottom w:val="0"/>
                                                                              <w:divBdr>
                                                                                <w:top w:val="none" w:sz="0" w:space="0" w:color="auto"/>
                                                                                <w:left w:val="none" w:sz="0" w:space="0" w:color="auto"/>
                                                                                <w:bottom w:val="none" w:sz="0" w:space="0" w:color="auto"/>
                                                                                <w:right w:val="none" w:sz="0" w:space="0" w:color="auto"/>
                                                                              </w:divBdr>
                                                                              <w:divsChild>
                                                                                <w:div w:id="1091049332">
                                                                                  <w:marLeft w:val="0"/>
                                                                                  <w:marRight w:val="0"/>
                                                                                  <w:marTop w:val="0"/>
                                                                                  <w:marBottom w:val="0"/>
                                                                                  <w:divBdr>
                                                                                    <w:top w:val="none" w:sz="0" w:space="0" w:color="auto"/>
                                                                                    <w:left w:val="none" w:sz="0" w:space="0" w:color="auto"/>
                                                                                    <w:bottom w:val="none" w:sz="0" w:space="0" w:color="auto"/>
                                                                                    <w:right w:val="none" w:sz="0" w:space="0" w:color="auto"/>
                                                                                  </w:divBdr>
                                                                                  <w:divsChild>
                                                                                    <w:div w:id="793865285">
                                                                                      <w:marLeft w:val="0"/>
                                                                                      <w:marRight w:val="0"/>
                                                                                      <w:marTop w:val="0"/>
                                                                                      <w:marBottom w:val="0"/>
                                                                                      <w:divBdr>
                                                                                        <w:top w:val="none" w:sz="0" w:space="0" w:color="auto"/>
                                                                                        <w:left w:val="none" w:sz="0" w:space="0" w:color="auto"/>
                                                                                        <w:bottom w:val="none" w:sz="0" w:space="0" w:color="auto"/>
                                                                                        <w:right w:val="none" w:sz="0" w:space="0" w:color="auto"/>
                                                                                      </w:divBdr>
                                                                                      <w:divsChild>
                                                                                        <w:div w:id="1521164398">
                                                                                          <w:marLeft w:val="0"/>
                                                                                          <w:marRight w:val="0"/>
                                                                                          <w:marTop w:val="0"/>
                                                                                          <w:marBottom w:val="0"/>
                                                                                          <w:divBdr>
                                                                                            <w:top w:val="none" w:sz="0" w:space="0" w:color="auto"/>
                                                                                            <w:left w:val="none" w:sz="0" w:space="0" w:color="auto"/>
                                                                                            <w:bottom w:val="none" w:sz="0" w:space="0" w:color="auto"/>
                                                                                            <w:right w:val="none" w:sz="0" w:space="0" w:color="auto"/>
                                                                                          </w:divBdr>
                                                                                          <w:divsChild>
                                                                                            <w:div w:id="1198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837018">
      <w:bodyDiv w:val="1"/>
      <w:marLeft w:val="0"/>
      <w:marRight w:val="0"/>
      <w:marTop w:val="0"/>
      <w:marBottom w:val="0"/>
      <w:divBdr>
        <w:top w:val="none" w:sz="0" w:space="0" w:color="auto"/>
        <w:left w:val="none" w:sz="0" w:space="0" w:color="auto"/>
        <w:bottom w:val="none" w:sz="0" w:space="0" w:color="auto"/>
        <w:right w:val="none" w:sz="0" w:space="0" w:color="auto"/>
      </w:divBdr>
    </w:div>
    <w:div w:id="1880391419">
      <w:bodyDiv w:val="1"/>
      <w:marLeft w:val="0"/>
      <w:marRight w:val="0"/>
      <w:marTop w:val="0"/>
      <w:marBottom w:val="0"/>
      <w:divBdr>
        <w:top w:val="none" w:sz="0" w:space="0" w:color="auto"/>
        <w:left w:val="none" w:sz="0" w:space="0" w:color="auto"/>
        <w:bottom w:val="none" w:sz="0" w:space="0" w:color="auto"/>
        <w:right w:val="none" w:sz="0" w:space="0" w:color="auto"/>
      </w:divBdr>
      <w:divsChild>
        <w:div w:id="1608926769">
          <w:marLeft w:val="0"/>
          <w:marRight w:val="0"/>
          <w:marTop w:val="0"/>
          <w:marBottom w:val="0"/>
          <w:divBdr>
            <w:top w:val="none" w:sz="0" w:space="0" w:color="auto"/>
            <w:left w:val="none" w:sz="0" w:space="0" w:color="auto"/>
            <w:bottom w:val="none" w:sz="0" w:space="0" w:color="auto"/>
            <w:right w:val="none" w:sz="0" w:space="0" w:color="auto"/>
          </w:divBdr>
          <w:divsChild>
            <w:div w:id="508954994">
              <w:marLeft w:val="0"/>
              <w:marRight w:val="0"/>
              <w:marTop w:val="0"/>
              <w:marBottom w:val="0"/>
              <w:divBdr>
                <w:top w:val="none" w:sz="0" w:space="0" w:color="auto"/>
                <w:left w:val="none" w:sz="0" w:space="0" w:color="auto"/>
                <w:bottom w:val="none" w:sz="0" w:space="0" w:color="auto"/>
                <w:right w:val="none" w:sz="0" w:space="0" w:color="auto"/>
              </w:divBdr>
              <w:divsChild>
                <w:div w:id="2006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2991">
      <w:bodyDiv w:val="1"/>
      <w:marLeft w:val="0"/>
      <w:marRight w:val="0"/>
      <w:marTop w:val="0"/>
      <w:marBottom w:val="0"/>
      <w:divBdr>
        <w:top w:val="none" w:sz="0" w:space="0" w:color="auto"/>
        <w:left w:val="none" w:sz="0" w:space="0" w:color="auto"/>
        <w:bottom w:val="none" w:sz="0" w:space="0" w:color="auto"/>
        <w:right w:val="none" w:sz="0" w:space="0" w:color="auto"/>
      </w:divBdr>
    </w:div>
    <w:div w:id="1908566535">
      <w:bodyDiv w:val="1"/>
      <w:marLeft w:val="0"/>
      <w:marRight w:val="0"/>
      <w:marTop w:val="0"/>
      <w:marBottom w:val="0"/>
      <w:divBdr>
        <w:top w:val="none" w:sz="0" w:space="0" w:color="auto"/>
        <w:left w:val="none" w:sz="0" w:space="0" w:color="auto"/>
        <w:bottom w:val="none" w:sz="0" w:space="0" w:color="auto"/>
        <w:right w:val="none" w:sz="0" w:space="0" w:color="auto"/>
      </w:divBdr>
      <w:divsChild>
        <w:div w:id="1503666905">
          <w:marLeft w:val="0"/>
          <w:marRight w:val="0"/>
          <w:marTop w:val="100"/>
          <w:marBottom w:val="100"/>
          <w:divBdr>
            <w:top w:val="none" w:sz="0" w:space="0" w:color="auto"/>
            <w:left w:val="none" w:sz="0" w:space="0" w:color="auto"/>
            <w:bottom w:val="none" w:sz="0" w:space="0" w:color="auto"/>
            <w:right w:val="none" w:sz="0" w:space="0" w:color="auto"/>
          </w:divBdr>
          <w:divsChild>
            <w:div w:id="794132264">
              <w:marLeft w:val="0"/>
              <w:marRight w:val="0"/>
              <w:marTop w:val="225"/>
              <w:marBottom w:val="750"/>
              <w:divBdr>
                <w:top w:val="none" w:sz="0" w:space="0" w:color="auto"/>
                <w:left w:val="none" w:sz="0" w:space="0" w:color="auto"/>
                <w:bottom w:val="none" w:sz="0" w:space="0" w:color="auto"/>
                <w:right w:val="none" w:sz="0" w:space="0" w:color="auto"/>
              </w:divBdr>
              <w:divsChild>
                <w:div w:id="51661600">
                  <w:marLeft w:val="0"/>
                  <w:marRight w:val="0"/>
                  <w:marTop w:val="0"/>
                  <w:marBottom w:val="0"/>
                  <w:divBdr>
                    <w:top w:val="none" w:sz="0" w:space="0" w:color="auto"/>
                    <w:left w:val="none" w:sz="0" w:space="0" w:color="auto"/>
                    <w:bottom w:val="none" w:sz="0" w:space="0" w:color="auto"/>
                    <w:right w:val="none" w:sz="0" w:space="0" w:color="auto"/>
                  </w:divBdr>
                  <w:divsChild>
                    <w:div w:id="340281549">
                      <w:marLeft w:val="0"/>
                      <w:marRight w:val="0"/>
                      <w:marTop w:val="0"/>
                      <w:marBottom w:val="0"/>
                      <w:divBdr>
                        <w:top w:val="none" w:sz="0" w:space="0" w:color="auto"/>
                        <w:left w:val="none" w:sz="0" w:space="0" w:color="auto"/>
                        <w:bottom w:val="none" w:sz="0" w:space="0" w:color="auto"/>
                        <w:right w:val="none" w:sz="0" w:space="0" w:color="auto"/>
                      </w:divBdr>
                      <w:divsChild>
                        <w:div w:id="1314915699">
                          <w:marLeft w:val="0"/>
                          <w:marRight w:val="0"/>
                          <w:marTop w:val="0"/>
                          <w:marBottom w:val="0"/>
                          <w:divBdr>
                            <w:top w:val="none" w:sz="0" w:space="0" w:color="auto"/>
                            <w:left w:val="none" w:sz="0" w:space="0" w:color="auto"/>
                            <w:bottom w:val="none" w:sz="0" w:space="0" w:color="auto"/>
                            <w:right w:val="none" w:sz="0" w:space="0" w:color="auto"/>
                          </w:divBdr>
                          <w:divsChild>
                            <w:div w:id="1523393517">
                              <w:marLeft w:val="0"/>
                              <w:marRight w:val="0"/>
                              <w:marTop w:val="0"/>
                              <w:marBottom w:val="0"/>
                              <w:divBdr>
                                <w:top w:val="none" w:sz="0" w:space="0" w:color="auto"/>
                                <w:left w:val="none" w:sz="0" w:space="0" w:color="auto"/>
                                <w:bottom w:val="none" w:sz="0" w:space="0" w:color="auto"/>
                                <w:right w:val="none" w:sz="0" w:space="0" w:color="auto"/>
                              </w:divBdr>
                              <w:divsChild>
                                <w:div w:id="1506436149">
                                  <w:marLeft w:val="0"/>
                                  <w:marRight w:val="0"/>
                                  <w:marTop w:val="0"/>
                                  <w:marBottom w:val="0"/>
                                  <w:divBdr>
                                    <w:top w:val="none" w:sz="0" w:space="0" w:color="auto"/>
                                    <w:left w:val="none" w:sz="0" w:space="0" w:color="auto"/>
                                    <w:bottom w:val="none" w:sz="0" w:space="0" w:color="auto"/>
                                    <w:right w:val="none" w:sz="0" w:space="0" w:color="auto"/>
                                  </w:divBdr>
                                  <w:divsChild>
                                    <w:div w:id="203521168">
                                      <w:marLeft w:val="0"/>
                                      <w:marRight w:val="0"/>
                                      <w:marTop w:val="0"/>
                                      <w:marBottom w:val="0"/>
                                      <w:divBdr>
                                        <w:top w:val="none" w:sz="0" w:space="0" w:color="auto"/>
                                        <w:left w:val="none" w:sz="0" w:space="0" w:color="auto"/>
                                        <w:bottom w:val="none" w:sz="0" w:space="0" w:color="auto"/>
                                        <w:right w:val="none" w:sz="0" w:space="0" w:color="auto"/>
                                      </w:divBdr>
                                      <w:divsChild>
                                        <w:div w:id="333074361">
                                          <w:marLeft w:val="0"/>
                                          <w:marRight w:val="0"/>
                                          <w:marTop w:val="0"/>
                                          <w:marBottom w:val="0"/>
                                          <w:divBdr>
                                            <w:top w:val="none" w:sz="0" w:space="0" w:color="auto"/>
                                            <w:left w:val="none" w:sz="0" w:space="0" w:color="auto"/>
                                            <w:bottom w:val="none" w:sz="0" w:space="0" w:color="auto"/>
                                            <w:right w:val="none" w:sz="0" w:space="0" w:color="auto"/>
                                          </w:divBdr>
                                          <w:divsChild>
                                            <w:div w:id="9794475">
                                              <w:marLeft w:val="0"/>
                                              <w:marRight w:val="0"/>
                                              <w:marTop w:val="0"/>
                                              <w:marBottom w:val="0"/>
                                              <w:divBdr>
                                                <w:top w:val="none" w:sz="0" w:space="0" w:color="auto"/>
                                                <w:left w:val="none" w:sz="0" w:space="0" w:color="auto"/>
                                                <w:bottom w:val="none" w:sz="0" w:space="0" w:color="auto"/>
                                                <w:right w:val="none" w:sz="0" w:space="0" w:color="auto"/>
                                              </w:divBdr>
                                              <w:divsChild>
                                                <w:div w:id="1014846196">
                                                  <w:marLeft w:val="0"/>
                                                  <w:marRight w:val="0"/>
                                                  <w:marTop w:val="0"/>
                                                  <w:marBottom w:val="0"/>
                                                  <w:divBdr>
                                                    <w:top w:val="none" w:sz="0" w:space="0" w:color="auto"/>
                                                    <w:left w:val="none" w:sz="0" w:space="0" w:color="auto"/>
                                                    <w:bottom w:val="none" w:sz="0" w:space="0" w:color="auto"/>
                                                    <w:right w:val="none" w:sz="0" w:space="0" w:color="auto"/>
                                                  </w:divBdr>
                                                  <w:divsChild>
                                                    <w:div w:id="1477260443">
                                                      <w:marLeft w:val="0"/>
                                                      <w:marRight w:val="0"/>
                                                      <w:marTop w:val="0"/>
                                                      <w:marBottom w:val="0"/>
                                                      <w:divBdr>
                                                        <w:top w:val="none" w:sz="0" w:space="0" w:color="auto"/>
                                                        <w:left w:val="none" w:sz="0" w:space="0" w:color="auto"/>
                                                        <w:bottom w:val="none" w:sz="0" w:space="0" w:color="auto"/>
                                                        <w:right w:val="none" w:sz="0" w:space="0" w:color="auto"/>
                                                      </w:divBdr>
                                                      <w:divsChild>
                                                        <w:div w:id="1664159811">
                                                          <w:marLeft w:val="0"/>
                                                          <w:marRight w:val="0"/>
                                                          <w:marTop w:val="0"/>
                                                          <w:marBottom w:val="0"/>
                                                          <w:divBdr>
                                                            <w:top w:val="none" w:sz="0" w:space="0" w:color="auto"/>
                                                            <w:left w:val="none" w:sz="0" w:space="0" w:color="auto"/>
                                                            <w:bottom w:val="none" w:sz="0" w:space="0" w:color="auto"/>
                                                            <w:right w:val="none" w:sz="0" w:space="0" w:color="auto"/>
                                                          </w:divBdr>
                                                          <w:divsChild>
                                                            <w:div w:id="1654136787">
                                                              <w:marLeft w:val="0"/>
                                                              <w:marRight w:val="0"/>
                                                              <w:marTop w:val="0"/>
                                                              <w:marBottom w:val="0"/>
                                                              <w:divBdr>
                                                                <w:top w:val="none" w:sz="0" w:space="0" w:color="auto"/>
                                                                <w:left w:val="none" w:sz="0" w:space="0" w:color="auto"/>
                                                                <w:bottom w:val="none" w:sz="0" w:space="0" w:color="auto"/>
                                                                <w:right w:val="none" w:sz="0" w:space="0" w:color="auto"/>
                                                              </w:divBdr>
                                                              <w:divsChild>
                                                                <w:div w:id="322440225">
                                                                  <w:marLeft w:val="0"/>
                                                                  <w:marRight w:val="0"/>
                                                                  <w:marTop w:val="0"/>
                                                                  <w:marBottom w:val="0"/>
                                                                  <w:divBdr>
                                                                    <w:top w:val="none" w:sz="0" w:space="0" w:color="auto"/>
                                                                    <w:left w:val="none" w:sz="0" w:space="0" w:color="auto"/>
                                                                    <w:bottom w:val="none" w:sz="0" w:space="0" w:color="auto"/>
                                                                    <w:right w:val="none" w:sz="0" w:space="0" w:color="auto"/>
                                                                  </w:divBdr>
                                                                  <w:divsChild>
                                                                    <w:div w:id="3290828">
                                                                      <w:marLeft w:val="0"/>
                                                                      <w:marRight w:val="0"/>
                                                                      <w:marTop w:val="0"/>
                                                                      <w:marBottom w:val="0"/>
                                                                      <w:divBdr>
                                                                        <w:top w:val="none" w:sz="0" w:space="0" w:color="auto"/>
                                                                        <w:left w:val="none" w:sz="0" w:space="0" w:color="auto"/>
                                                                        <w:bottom w:val="none" w:sz="0" w:space="0" w:color="auto"/>
                                                                        <w:right w:val="none" w:sz="0" w:space="0" w:color="auto"/>
                                                                      </w:divBdr>
                                                                    </w:div>
                                                                    <w:div w:id="1215964200">
                                                                      <w:marLeft w:val="0"/>
                                                                      <w:marRight w:val="0"/>
                                                                      <w:marTop w:val="0"/>
                                                                      <w:marBottom w:val="0"/>
                                                                      <w:divBdr>
                                                                        <w:top w:val="none" w:sz="0" w:space="0" w:color="auto"/>
                                                                        <w:left w:val="none" w:sz="0" w:space="0" w:color="auto"/>
                                                                        <w:bottom w:val="none" w:sz="0" w:space="0" w:color="auto"/>
                                                                        <w:right w:val="none" w:sz="0" w:space="0" w:color="auto"/>
                                                                      </w:divBdr>
                                                                    </w:div>
                                                                  </w:divsChild>
                                                                </w:div>
                                                                <w:div w:id="668824944">
                                                                  <w:marLeft w:val="0"/>
                                                                  <w:marRight w:val="0"/>
                                                                  <w:marTop w:val="0"/>
                                                                  <w:marBottom w:val="0"/>
                                                                  <w:divBdr>
                                                                    <w:top w:val="none" w:sz="0" w:space="0" w:color="auto"/>
                                                                    <w:left w:val="none" w:sz="0" w:space="0" w:color="auto"/>
                                                                    <w:bottom w:val="none" w:sz="0" w:space="0" w:color="auto"/>
                                                                    <w:right w:val="none" w:sz="0" w:space="0" w:color="auto"/>
                                                                  </w:divBdr>
                                                                  <w:divsChild>
                                                                    <w:div w:id="1380975736">
                                                                      <w:marLeft w:val="0"/>
                                                                      <w:marRight w:val="0"/>
                                                                      <w:marTop w:val="0"/>
                                                                      <w:marBottom w:val="0"/>
                                                                      <w:divBdr>
                                                                        <w:top w:val="none" w:sz="0" w:space="0" w:color="auto"/>
                                                                        <w:left w:val="none" w:sz="0" w:space="0" w:color="auto"/>
                                                                        <w:bottom w:val="none" w:sz="0" w:space="0" w:color="auto"/>
                                                                        <w:right w:val="none" w:sz="0" w:space="0" w:color="auto"/>
                                                                      </w:divBdr>
                                                                    </w:div>
                                                                    <w:div w:id="1944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2153527">
      <w:bodyDiv w:val="1"/>
      <w:marLeft w:val="0"/>
      <w:marRight w:val="0"/>
      <w:marTop w:val="0"/>
      <w:marBottom w:val="0"/>
      <w:divBdr>
        <w:top w:val="none" w:sz="0" w:space="0" w:color="auto"/>
        <w:left w:val="none" w:sz="0" w:space="0" w:color="auto"/>
        <w:bottom w:val="none" w:sz="0" w:space="0" w:color="auto"/>
        <w:right w:val="none" w:sz="0" w:space="0" w:color="auto"/>
      </w:divBdr>
    </w:div>
    <w:div w:id="2017729269">
      <w:bodyDiv w:val="1"/>
      <w:marLeft w:val="0"/>
      <w:marRight w:val="0"/>
      <w:marTop w:val="0"/>
      <w:marBottom w:val="0"/>
      <w:divBdr>
        <w:top w:val="none" w:sz="0" w:space="0" w:color="auto"/>
        <w:left w:val="none" w:sz="0" w:space="0" w:color="auto"/>
        <w:bottom w:val="none" w:sz="0" w:space="0" w:color="auto"/>
        <w:right w:val="none" w:sz="0" w:space="0" w:color="auto"/>
      </w:divBdr>
    </w:div>
    <w:div w:id="2074884018">
      <w:bodyDiv w:val="1"/>
      <w:marLeft w:val="0"/>
      <w:marRight w:val="0"/>
      <w:marTop w:val="0"/>
      <w:marBottom w:val="0"/>
      <w:divBdr>
        <w:top w:val="none" w:sz="0" w:space="0" w:color="auto"/>
        <w:left w:val="none" w:sz="0" w:space="0" w:color="auto"/>
        <w:bottom w:val="none" w:sz="0" w:space="0" w:color="auto"/>
        <w:right w:val="none" w:sz="0" w:space="0" w:color="auto"/>
      </w:divBdr>
    </w:div>
    <w:div w:id="2090231453">
      <w:bodyDiv w:val="1"/>
      <w:marLeft w:val="0"/>
      <w:marRight w:val="0"/>
      <w:marTop w:val="0"/>
      <w:marBottom w:val="0"/>
      <w:divBdr>
        <w:top w:val="none" w:sz="0" w:space="0" w:color="auto"/>
        <w:left w:val="none" w:sz="0" w:space="0" w:color="auto"/>
        <w:bottom w:val="none" w:sz="0" w:space="0" w:color="auto"/>
        <w:right w:val="none" w:sz="0" w:space="0" w:color="auto"/>
      </w:divBdr>
    </w:div>
    <w:div w:id="21459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rri.gov.sk"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yperlink" Target="https://www.mirri.gov.sk/"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A2AA93689AB44C8BCB3CFB2A4E21A2" ma:contentTypeVersion="10" ma:contentTypeDescription="Umožňuje vytvoriť nový dokument." ma:contentTypeScope="" ma:versionID="b1ceff8c4cba6f01db9f9da75074ad76">
  <xsd:schema xmlns:xsd="http://www.w3.org/2001/XMLSchema" xmlns:xs="http://www.w3.org/2001/XMLSchema" xmlns:p="http://schemas.microsoft.com/office/2006/metadata/properties" xmlns:ns2="5cbb4fa2-33c0-4c4a-85df-613a746a3b4e" xmlns:ns3="45a0424a-b6ff-4064-ab3b-f5cc1d862c5f" targetNamespace="http://schemas.microsoft.com/office/2006/metadata/properties" ma:root="true" ma:fieldsID="7d7bc6149d1123b02876f3e648eb6b21" ns2:_="" ns3:_="">
    <xsd:import namespace="5cbb4fa2-33c0-4c4a-85df-613a746a3b4e"/>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4fa2-33c0-4c4a-85df-613a746a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9CA2-92BA-4D8B-9FFF-9915C7C7DC77}">
  <ds:schemaRefs>
    <ds:schemaRef ds:uri="http://schemas.microsoft.com/sharepoint/v3/contenttype/forms"/>
  </ds:schemaRefs>
</ds:datastoreItem>
</file>

<file path=customXml/itemProps2.xml><?xml version="1.0" encoding="utf-8"?>
<ds:datastoreItem xmlns:ds="http://schemas.openxmlformats.org/officeDocument/2006/customXml" ds:itemID="{91F33C7C-9B18-4909-8313-E0E35176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4fa2-33c0-4c4a-85df-613a746a3b4e"/>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10DD1-36B2-4BB5-93F8-813E9E5B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3107</Words>
  <Characters>17710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2022-05-04T12:33:00Z</dcterms:created>
  <dcterms:modified xsi:type="dcterms:W3CDTF">2022-05-04T12:43:00Z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0x010100CBA2AA93689AB44C8BCB3CFB2A4E21A2</vt:lpwstr>
  </property>
</Properties>
</file>