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786C74FD" w14:textId="77777777" w:rsidR="00795AB7" w:rsidRPr="006A508D" w:rsidRDefault="002E5D5C" w:rsidP="73CC9D11">
      <w:pPr>
        <w:spacing w:line="240" w:lineRule="auto"/>
        <w:rPr>
          <w:rFonts w:ascii="Arial Narrow" w:hAnsi="Arial Narrow"/>
          <w:b/>
          <w:bCs/>
          <w:color w:val="0000FF"/>
          <w:sz w:val="32"/>
          <w:szCs w:val="32"/>
          <w:lang w:val="sk-SK"/>
        </w:rPr>
      </w:pPr>
      <w:r w:rsidRPr="006A508D">
        <w:rPr>
          <w:rFonts w:ascii="Arial Narrow" w:hAnsi="Arial Narrow"/>
          <w:noProof/>
          <w:lang w:val="sk-SK" w:eastAsia="sk-SK" w:bidi="ar-SA"/>
        </w:rPr>
        <mc:AlternateContent>
          <mc:Choice Requires="wps">
            <w:drawing>
              <wp:anchor distT="0" distB="0" distL="114300" distR="114300" simplePos="0" relativeHeight="251657216" behindDoc="0" locked="0" layoutInCell="1" allowOverlap="1" wp14:anchorId="1613388A" wp14:editId="7A6CC525">
                <wp:simplePos x="0" y="0"/>
                <wp:positionH relativeFrom="column">
                  <wp:posOffset>-412750</wp:posOffset>
                </wp:positionH>
                <wp:positionV relativeFrom="paragraph">
                  <wp:posOffset>2137410</wp:posOffset>
                </wp:positionV>
                <wp:extent cx="6935470" cy="5662295"/>
                <wp:effectExtent l="0" t="0" r="0" b="0"/>
                <wp:wrapNone/>
                <wp:docPr id="1"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5470" cy="5662295"/>
                        </a:xfrm>
                        <a:prstGeom prst="rect">
                          <a:avLst/>
                        </a:prstGeom>
                        <a:solidFill>
                          <a:srgbClr val="D8D8D8">
                            <a:alpha val="45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21DAEA" w14:textId="77777777" w:rsidR="00862737" w:rsidRPr="00FE0715" w:rsidRDefault="00862737" w:rsidP="000C4D34">
                            <w:pPr>
                              <w:spacing w:before="240" w:after="240" w:line="360" w:lineRule="auto"/>
                              <w:jc w:val="right"/>
                              <w:rPr>
                                <w:rFonts w:ascii="Arial Narrow" w:hAnsi="Arial Narrow"/>
                                <w:b/>
                                <w:color w:val="365F91"/>
                                <w:sz w:val="48"/>
                                <w:szCs w:val="48"/>
                                <w:lang w:val="sk-SK"/>
                              </w:rPr>
                            </w:pPr>
                            <w:r w:rsidRPr="00FE0715">
                              <w:rPr>
                                <w:rFonts w:ascii="Arial Narrow" w:hAnsi="Arial Narrow"/>
                                <w:b/>
                                <w:color w:val="365F91"/>
                                <w:sz w:val="72"/>
                                <w:szCs w:val="72"/>
                                <w:lang w:val="sk-SK"/>
                              </w:rPr>
                              <w:t>Hodnotiace kritériá</w:t>
                            </w:r>
                          </w:p>
                          <w:p w14:paraId="7CD7FBBA" w14:textId="77777777" w:rsidR="00862737" w:rsidRDefault="00862737" w:rsidP="00514414">
                            <w:pPr>
                              <w:pStyle w:val="Bezriadkovania"/>
                              <w:spacing w:before="240" w:after="240"/>
                              <w:jc w:val="both"/>
                              <w:rPr>
                                <w:rFonts w:ascii="Arial Narrow" w:hAnsi="Arial Narrow"/>
                                <w:color w:val="17365D"/>
                                <w:sz w:val="36"/>
                                <w:szCs w:val="36"/>
                                <w:lang w:val="sk-SK"/>
                              </w:rPr>
                            </w:pPr>
                            <w:r w:rsidRPr="00FE0715">
                              <w:rPr>
                                <w:rFonts w:ascii="Arial Narrow" w:hAnsi="Arial Narrow"/>
                                <w:color w:val="17365D"/>
                                <w:sz w:val="36"/>
                                <w:szCs w:val="36"/>
                                <w:lang w:val="sk-SK"/>
                              </w:rPr>
                              <w:t>Operačný program Integrovaná infraštruktúra prior</w:t>
                            </w:r>
                            <w:r>
                              <w:rPr>
                                <w:rFonts w:ascii="Arial Narrow" w:hAnsi="Arial Narrow"/>
                                <w:color w:val="17365D"/>
                                <w:sz w:val="36"/>
                                <w:szCs w:val="36"/>
                                <w:lang w:val="sk-SK"/>
                              </w:rPr>
                              <w:t xml:space="preserve">itná os 7 informačná spoločnosť: </w:t>
                            </w:r>
                          </w:p>
                          <w:p w14:paraId="04E0FBAB" w14:textId="77777777" w:rsidR="00862737" w:rsidRPr="00FE0715" w:rsidRDefault="00862737" w:rsidP="00514414">
                            <w:pPr>
                              <w:pStyle w:val="Bezriadkovania"/>
                              <w:spacing w:before="240" w:after="240"/>
                              <w:jc w:val="both"/>
                              <w:rPr>
                                <w:rFonts w:ascii="Arial Narrow" w:eastAsia="Calibri" w:hAnsi="Arial Narrow"/>
                                <w:color w:val="17365D"/>
                                <w:sz w:val="40"/>
                                <w:szCs w:val="40"/>
                                <w:lang w:val="sk-SK"/>
                              </w:rPr>
                            </w:pPr>
                            <w:r>
                              <w:rPr>
                                <w:rFonts w:ascii="Arial Narrow" w:hAnsi="Arial Narrow"/>
                                <w:b/>
                                <w:color w:val="17365D"/>
                                <w:sz w:val="36"/>
                                <w:szCs w:val="36"/>
                                <w:lang w:val="sk-SK"/>
                              </w:rPr>
                              <w:t xml:space="preserve">pre </w:t>
                            </w:r>
                            <w:r w:rsidRPr="00F37B1C">
                              <w:rPr>
                                <w:rFonts w:ascii="Arial Narrow" w:hAnsi="Arial Narrow"/>
                                <w:b/>
                                <w:color w:val="17365D"/>
                                <w:sz w:val="36"/>
                                <w:szCs w:val="36"/>
                                <w:lang w:val="sk-SK"/>
                              </w:rPr>
                              <w:t>dopytovo – orientovan</w:t>
                            </w:r>
                            <w:r>
                              <w:rPr>
                                <w:rFonts w:ascii="Arial Narrow" w:hAnsi="Arial Narrow"/>
                                <w:b/>
                                <w:color w:val="17365D"/>
                                <w:sz w:val="36"/>
                                <w:szCs w:val="36"/>
                                <w:lang w:val="sk-SK"/>
                              </w:rPr>
                              <w:t>é</w:t>
                            </w:r>
                            <w:r w:rsidRPr="00F37B1C">
                              <w:rPr>
                                <w:rFonts w:ascii="Arial Narrow" w:hAnsi="Arial Narrow"/>
                                <w:b/>
                                <w:color w:val="17365D"/>
                                <w:sz w:val="36"/>
                                <w:szCs w:val="36"/>
                                <w:lang w:val="sk-SK"/>
                              </w:rPr>
                              <w:t xml:space="preserve"> projekt</w:t>
                            </w:r>
                            <w:r>
                              <w:rPr>
                                <w:rFonts w:ascii="Arial Narrow" w:hAnsi="Arial Narrow"/>
                                <w:b/>
                                <w:color w:val="17365D"/>
                                <w:sz w:val="36"/>
                                <w:szCs w:val="36"/>
                                <w:lang w:val="sk-SK"/>
                              </w:rPr>
                              <w:t xml:space="preserve">y „Digitálna inklúzia“ </w:t>
                            </w:r>
                          </w:p>
                          <w:p w14:paraId="46239494" w14:textId="77777777" w:rsidR="00862737" w:rsidRPr="00FE0715" w:rsidRDefault="00862737" w:rsidP="000C4D34">
                            <w:pPr>
                              <w:rPr>
                                <w:rFonts w:ascii="Arial Narrow" w:hAnsi="Arial Narrow"/>
                                <w:color w:val="17365D"/>
                                <w:lang w:val="sk-SK"/>
                              </w:rPr>
                            </w:pPr>
                          </w:p>
                          <w:p w14:paraId="5E07DA37" w14:textId="77777777" w:rsidR="00862737" w:rsidRPr="00FE0715" w:rsidRDefault="00862737" w:rsidP="000C4D34">
                            <w:pPr>
                              <w:rPr>
                                <w:rFonts w:ascii="Arial Narrow" w:hAnsi="Arial Narrow"/>
                                <w:color w:val="17365D"/>
                                <w:lang w:val="sk-SK"/>
                              </w:rPr>
                            </w:pPr>
                          </w:p>
                          <w:p w14:paraId="6E4B51C2" w14:textId="77777777" w:rsidR="00862737" w:rsidRPr="00FE0715" w:rsidRDefault="00862737" w:rsidP="000C4D34">
                            <w:pPr>
                              <w:rPr>
                                <w:rFonts w:ascii="Arial Narrow" w:hAnsi="Arial Narrow"/>
                                <w:color w:val="17365D"/>
                                <w:lang w:val="sk-SK"/>
                              </w:rPr>
                            </w:pPr>
                          </w:p>
                          <w:p w14:paraId="5A8C8140" w14:textId="77777777" w:rsidR="00862737" w:rsidRPr="00FE0715" w:rsidRDefault="00862737" w:rsidP="000C4D34">
                            <w:pPr>
                              <w:jc w:val="both"/>
                              <w:rPr>
                                <w:rFonts w:ascii="Arial Narrow" w:hAnsi="Arial Narrow"/>
                                <w:color w:val="17365D"/>
                                <w:lang w:val="sk-SK"/>
                              </w:rPr>
                            </w:pPr>
                          </w:p>
                          <w:p w14:paraId="5B47652A" w14:textId="77777777" w:rsidR="00862737" w:rsidRPr="00FE0715" w:rsidRDefault="00862737" w:rsidP="000C4D34">
                            <w:pPr>
                              <w:jc w:val="both"/>
                              <w:rPr>
                                <w:rFonts w:ascii="Arial Narrow" w:hAnsi="Arial Narrow"/>
                                <w:color w:val="17365D"/>
                                <w:lang w:val="sk-SK"/>
                              </w:rPr>
                            </w:pPr>
                          </w:p>
                          <w:p w14:paraId="5D00F232" w14:textId="77777777" w:rsidR="00862737" w:rsidRPr="00FE0715" w:rsidRDefault="00862737" w:rsidP="008A4D34">
                            <w:pPr>
                              <w:pStyle w:val="Bezriadkovania"/>
                              <w:ind w:left="4248"/>
                              <w:jc w:val="both"/>
                              <w:rPr>
                                <w:rFonts w:ascii="Arial Narrow" w:eastAsia="Calibri" w:hAnsi="Arial Narrow"/>
                                <w:color w:val="365F91"/>
                                <w:lang w:val="sk-SK"/>
                              </w:rPr>
                            </w:pPr>
                            <w:r w:rsidRPr="00FE0715">
                              <w:rPr>
                                <w:rFonts w:ascii="Arial Narrow" w:hAnsi="Arial Narrow"/>
                                <w:color w:val="365F91"/>
                                <w:lang w:val="sk-SK"/>
                              </w:rPr>
                              <w:t>Tento dokument obsahuje zoznam hodnotiacich kritérií Operačného programu Integrovaná infraštruktúra prioritná os 7 Informačná spoločnosť, schválené Monitorovacím výborom dňa:...........</w:t>
                            </w:r>
                          </w:p>
                          <w:p w14:paraId="08583E43" w14:textId="77777777" w:rsidR="00862737" w:rsidRPr="00FE0715" w:rsidRDefault="00862737" w:rsidP="000C4D34">
                            <w:pPr>
                              <w:rPr>
                                <w:rFonts w:ascii="Arial Narrow" w:hAnsi="Arial Narrow"/>
                                <w:color w:val="17365D"/>
                                <w:lang w:val="sk-SK"/>
                              </w:rPr>
                            </w:pPr>
                          </w:p>
                          <w:p w14:paraId="3C593881" w14:textId="77777777" w:rsidR="00862737" w:rsidRPr="00FE0715" w:rsidRDefault="00862737" w:rsidP="000C4D34">
                            <w:pPr>
                              <w:rPr>
                                <w:rFonts w:ascii="Arial Narrow" w:hAnsi="Arial Narrow"/>
                                <w:color w:val="17365D"/>
                                <w:lang w:val="sk-SK"/>
                              </w:rPr>
                            </w:pPr>
                          </w:p>
                          <w:p w14:paraId="45D96E20" w14:textId="77777777" w:rsidR="00862737" w:rsidRPr="00FE0715" w:rsidRDefault="00862737" w:rsidP="000C4D34">
                            <w:pPr>
                              <w:rPr>
                                <w:rFonts w:ascii="Arial Narrow" w:hAnsi="Arial Narrow"/>
                                <w:color w:val="17365D"/>
                                <w:lang w:val="sk-SK"/>
                              </w:rPr>
                            </w:pPr>
                          </w:p>
                          <w:p w14:paraId="4162A37B" w14:textId="77777777" w:rsidR="00862737" w:rsidRPr="00FE0715" w:rsidRDefault="00862737" w:rsidP="000C4D34">
                            <w:pPr>
                              <w:rPr>
                                <w:rFonts w:ascii="Arial Narrow" w:hAnsi="Arial Narrow"/>
                                <w:color w:val="17365D"/>
                                <w:lang w:val="sk-SK"/>
                              </w:rPr>
                            </w:pPr>
                          </w:p>
                          <w:p w14:paraId="00268812" w14:textId="77777777" w:rsidR="00862737" w:rsidRPr="00FE0715" w:rsidRDefault="00862737" w:rsidP="000C4D34">
                            <w:pPr>
                              <w:rPr>
                                <w:rFonts w:ascii="Arial Narrow" w:hAnsi="Arial Narrow"/>
                                <w:color w:val="17365D"/>
                                <w:lang w:val="sk-SK"/>
                              </w:rPr>
                            </w:pPr>
                          </w:p>
                          <w:p w14:paraId="613EBA9B" w14:textId="77777777" w:rsidR="00862737" w:rsidRPr="00FE0715" w:rsidRDefault="00862737" w:rsidP="000C4D34">
                            <w:pPr>
                              <w:rPr>
                                <w:rFonts w:ascii="Arial Narrow" w:hAnsi="Arial Narrow"/>
                                <w:color w:val="17365D"/>
                                <w:lang w:val="sk-SK"/>
                              </w:rPr>
                            </w:pPr>
                          </w:p>
                          <w:p w14:paraId="3E89C29F" w14:textId="77777777" w:rsidR="00862737" w:rsidRPr="00FE0715" w:rsidRDefault="00862737" w:rsidP="000C4D34">
                            <w:pPr>
                              <w:rPr>
                                <w:rFonts w:ascii="Arial Narrow" w:hAnsi="Arial Narrow"/>
                                <w:color w:val="17365D"/>
                                <w:lang w:val="sk-SK"/>
                              </w:rPr>
                            </w:pPr>
                          </w:p>
                          <w:p w14:paraId="45FC2EB8" w14:textId="77777777" w:rsidR="00862737" w:rsidRPr="00FE0715" w:rsidRDefault="00862737" w:rsidP="000C4D34">
                            <w:pPr>
                              <w:rPr>
                                <w:rFonts w:ascii="Arial Narrow" w:hAnsi="Arial Narrow"/>
                                <w:color w:val="17365D"/>
                                <w:lang w:val="sk-SK"/>
                              </w:rPr>
                            </w:pPr>
                          </w:p>
                          <w:p w14:paraId="76992454" w14:textId="77777777" w:rsidR="00862737" w:rsidRPr="00FE0715" w:rsidRDefault="00862737" w:rsidP="000C4D34">
                            <w:pPr>
                              <w:pStyle w:val="Bezriadkovania"/>
                              <w:rPr>
                                <w:rFonts w:ascii="Arial Narrow" w:hAnsi="Arial Narrow"/>
                                <w:b/>
                                <w:color w:val="17365D"/>
                                <w:sz w:val="24"/>
                                <w:szCs w:val="24"/>
                                <w:lang w:val="sk-SK"/>
                              </w:rPr>
                            </w:pPr>
                          </w:p>
                          <w:p w14:paraId="6C13A266" w14:textId="77777777" w:rsidR="00862737" w:rsidRPr="00FE0715" w:rsidRDefault="00862737" w:rsidP="000C4D34">
                            <w:pPr>
                              <w:pStyle w:val="Bezriadkovania"/>
                              <w:rPr>
                                <w:rFonts w:ascii="Arial Narrow" w:hAnsi="Arial Narrow"/>
                                <w:b/>
                                <w:color w:val="17365D"/>
                                <w:sz w:val="24"/>
                                <w:szCs w:val="24"/>
                                <w:highlight w:val="lightGray"/>
                                <w:lang w:val="sk-SK"/>
                              </w:rPr>
                            </w:pPr>
                            <w:r w:rsidRPr="00FE0715">
                              <w:rPr>
                                <w:rFonts w:ascii="Arial Narrow" w:hAnsi="Arial Narrow"/>
                                <w:b/>
                                <w:color w:val="17365D"/>
                                <w:sz w:val="24"/>
                                <w:szCs w:val="24"/>
                                <w:highlight w:val="lightGray"/>
                                <w:lang w:val="sk-SK"/>
                              </w:rPr>
                              <w:t xml:space="preserve">Verzia: 1.0 </w:t>
                            </w:r>
                          </w:p>
                          <w:p w14:paraId="484A14DF" w14:textId="77777777" w:rsidR="00862737" w:rsidRPr="00FE0715" w:rsidRDefault="00862737" w:rsidP="000C4D34">
                            <w:pPr>
                              <w:rPr>
                                <w:rFonts w:ascii="Arial Narrow" w:hAnsi="Arial Narrow"/>
                                <w:b/>
                                <w:color w:val="17365D"/>
                                <w:sz w:val="24"/>
                                <w:szCs w:val="24"/>
                                <w:highlight w:val="lightGray"/>
                                <w:lang w:val="sk-SK"/>
                              </w:rPr>
                            </w:pPr>
                            <w:r w:rsidRPr="00FE0715">
                              <w:rPr>
                                <w:rFonts w:ascii="Arial Narrow" w:hAnsi="Arial Narrow"/>
                                <w:b/>
                                <w:color w:val="17365D"/>
                                <w:sz w:val="24"/>
                                <w:szCs w:val="24"/>
                                <w:highlight w:val="lightGray"/>
                                <w:lang w:val="sk-SK"/>
                              </w:rPr>
                              <w:t>Platná od:</w:t>
                            </w:r>
                            <w:r w:rsidRPr="00FE0715">
                              <w:rPr>
                                <w:rFonts w:ascii="Arial Narrow" w:hAnsi="Arial Narrow"/>
                                <w:color w:val="17365D"/>
                                <w:sz w:val="24"/>
                                <w:szCs w:val="24"/>
                                <w:highlight w:val="lightGray"/>
                                <w:lang w:val="sk-SK"/>
                              </w:rPr>
                              <w:t xml:space="preserve"> </w:t>
                            </w:r>
                          </w:p>
                          <w:p w14:paraId="5D0F858D" w14:textId="77777777" w:rsidR="00862737" w:rsidRPr="006C67AD" w:rsidRDefault="00862737" w:rsidP="000C4D34">
                            <w:pPr>
                              <w:pStyle w:val="Bezriadkovania"/>
                              <w:jc w:val="right"/>
                              <w:rPr>
                                <w:rFonts w:eastAsia="Calibri"/>
                                <w:color w:val="17365D"/>
                                <w:lang w:val="sk-S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613388A" id="Rectangle 69" o:spid="_x0000_s1026" style="position:absolute;margin-left:-32.5pt;margin-top:168.3pt;width:546.1pt;height:44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" fillcolor="#d8d8d8" stroked="f">
                <v:fill opacity="29555f"/>
                <v:textbox>
                  <w:txbxContent>
                    <w:p w14:paraId="1B21DAEA" w14:textId="77777777" w:rsidR="00862737" w:rsidRPr="00FE0715" w:rsidRDefault="00862737" w:rsidP="000C4D34">
                      <w:pPr>
                        <w:spacing w:before="240" w:after="240" w:line="360" w:lineRule="auto"/>
                        <w:jc w:val="right"/>
                        <w:rPr>
                          <w:rFonts w:ascii="Arial Narrow" w:hAnsi="Arial Narrow"/>
                          <w:b/>
                          <w:color w:val="365F91"/>
                          <w:sz w:val="48"/>
                          <w:szCs w:val="48"/>
                          <w:lang w:val="sk-SK"/>
                        </w:rPr>
                      </w:pPr>
                      <w:r w:rsidRPr="00FE0715">
                        <w:rPr>
                          <w:rFonts w:ascii="Arial Narrow" w:hAnsi="Arial Narrow"/>
                          <w:b/>
                          <w:color w:val="365F91"/>
                          <w:sz w:val="72"/>
                          <w:szCs w:val="72"/>
                          <w:lang w:val="sk-SK"/>
                        </w:rPr>
                        <w:t>Hodnotiace kritériá</w:t>
                      </w:r>
                    </w:p>
                    <w:p w14:paraId="7CD7FBBA" w14:textId="77777777" w:rsidR="00862737" w:rsidRDefault="00862737" w:rsidP="00514414">
                      <w:pPr>
                        <w:pStyle w:val="NoSpacing"/>
                        <w:spacing w:before="240" w:after="240"/>
                        <w:jc w:val="both"/>
                        <w:rPr>
                          <w:rFonts w:ascii="Arial Narrow" w:hAnsi="Arial Narrow"/>
                          <w:color w:val="17365D"/>
                          <w:sz w:val="36"/>
                          <w:szCs w:val="36"/>
                          <w:lang w:val="sk-SK"/>
                        </w:rPr>
                      </w:pPr>
                      <w:r w:rsidRPr="00FE0715">
                        <w:rPr>
                          <w:rFonts w:ascii="Arial Narrow" w:hAnsi="Arial Narrow"/>
                          <w:color w:val="17365D"/>
                          <w:sz w:val="36"/>
                          <w:szCs w:val="36"/>
                          <w:lang w:val="sk-SK"/>
                        </w:rPr>
                        <w:t>Operačný program Integrovaná infraštruktúra prior</w:t>
                      </w:r>
                      <w:r>
                        <w:rPr>
                          <w:rFonts w:ascii="Arial Narrow" w:hAnsi="Arial Narrow"/>
                          <w:color w:val="17365D"/>
                          <w:sz w:val="36"/>
                          <w:szCs w:val="36"/>
                          <w:lang w:val="sk-SK"/>
                        </w:rPr>
                        <w:t xml:space="preserve">itná os 7 informačná spoločnosť: </w:t>
                      </w:r>
                    </w:p>
                    <w:p w14:paraId="04E0FBAB" w14:textId="77777777" w:rsidR="00862737" w:rsidRPr="00FE0715" w:rsidRDefault="00862737" w:rsidP="00514414">
                      <w:pPr>
                        <w:pStyle w:val="NoSpacing"/>
                        <w:spacing w:before="240" w:after="240"/>
                        <w:jc w:val="both"/>
                        <w:rPr>
                          <w:rFonts w:ascii="Arial Narrow" w:eastAsia="Calibri" w:hAnsi="Arial Narrow"/>
                          <w:color w:val="17365D"/>
                          <w:sz w:val="40"/>
                          <w:szCs w:val="40"/>
                          <w:lang w:val="sk-SK"/>
                        </w:rPr>
                      </w:pPr>
                      <w:r>
                        <w:rPr>
                          <w:rFonts w:ascii="Arial Narrow" w:hAnsi="Arial Narrow"/>
                          <w:b/>
                          <w:color w:val="17365D"/>
                          <w:sz w:val="36"/>
                          <w:szCs w:val="36"/>
                          <w:lang w:val="sk-SK"/>
                        </w:rPr>
                        <w:t xml:space="preserve">pre </w:t>
                      </w:r>
                      <w:r w:rsidRPr="00F37B1C">
                        <w:rPr>
                          <w:rFonts w:ascii="Arial Narrow" w:hAnsi="Arial Narrow"/>
                          <w:b/>
                          <w:color w:val="17365D"/>
                          <w:sz w:val="36"/>
                          <w:szCs w:val="36"/>
                          <w:lang w:val="sk-SK"/>
                        </w:rPr>
                        <w:t>dopytovo – orientovan</w:t>
                      </w:r>
                      <w:r>
                        <w:rPr>
                          <w:rFonts w:ascii="Arial Narrow" w:hAnsi="Arial Narrow"/>
                          <w:b/>
                          <w:color w:val="17365D"/>
                          <w:sz w:val="36"/>
                          <w:szCs w:val="36"/>
                          <w:lang w:val="sk-SK"/>
                        </w:rPr>
                        <w:t>é</w:t>
                      </w:r>
                      <w:r w:rsidRPr="00F37B1C">
                        <w:rPr>
                          <w:rFonts w:ascii="Arial Narrow" w:hAnsi="Arial Narrow"/>
                          <w:b/>
                          <w:color w:val="17365D"/>
                          <w:sz w:val="36"/>
                          <w:szCs w:val="36"/>
                          <w:lang w:val="sk-SK"/>
                        </w:rPr>
                        <w:t xml:space="preserve"> projekt</w:t>
                      </w:r>
                      <w:r>
                        <w:rPr>
                          <w:rFonts w:ascii="Arial Narrow" w:hAnsi="Arial Narrow"/>
                          <w:b/>
                          <w:color w:val="17365D"/>
                          <w:sz w:val="36"/>
                          <w:szCs w:val="36"/>
                          <w:lang w:val="sk-SK"/>
                        </w:rPr>
                        <w:t xml:space="preserve">y „Digitálna inklúzia“ </w:t>
                      </w:r>
                    </w:p>
                    <w:p w14:paraId="46239494" w14:textId="77777777" w:rsidR="00862737" w:rsidRPr="00FE0715" w:rsidRDefault="00862737" w:rsidP="000C4D34">
                      <w:pPr>
                        <w:rPr>
                          <w:rFonts w:ascii="Arial Narrow" w:hAnsi="Arial Narrow"/>
                          <w:color w:val="17365D"/>
                          <w:lang w:val="sk-SK"/>
                        </w:rPr>
                      </w:pPr>
                    </w:p>
                    <w:p w14:paraId="5E07DA37" w14:textId="77777777" w:rsidR="00862737" w:rsidRPr="00FE0715" w:rsidRDefault="00862737" w:rsidP="000C4D34">
                      <w:pPr>
                        <w:rPr>
                          <w:rFonts w:ascii="Arial Narrow" w:hAnsi="Arial Narrow"/>
                          <w:color w:val="17365D"/>
                          <w:lang w:val="sk-SK"/>
                        </w:rPr>
                      </w:pPr>
                    </w:p>
                    <w:p w14:paraId="6E4B51C2" w14:textId="77777777" w:rsidR="00862737" w:rsidRPr="00FE0715" w:rsidRDefault="00862737" w:rsidP="000C4D34">
                      <w:pPr>
                        <w:rPr>
                          <w:rFonts w:ascii="Arial Narrow" w:hAnsi="Arial Narrow"/>
                          <w:color w:val="17365D"/>
                          <w:lang w:val="sk-SK"/>
                        </w:rPr>
                      </w:pPr>
                    </w:p>
                    <w:p w14:paraId="5A8C8140" w14:textId="77777777" w:rsidR="00862737" w:rsidRPr="00FE0715" w:rsidRDefault="00862737" w:rsidP="000C4D34">
                      <w:pPr>
                        <w:jc w:val="both"/>
                        <w:rPr>
                          <w:rFonts w:ascii="Arial Narrow" w:hAnsi="Arial Narrow"/>
                          <w:color w:val="17365D"/>
                          <w:lang w:val="sk-SK"/>
                        </w:rPr>
                      </w:pPr>
                    </w:p>
                    <w:p w14:paraId="5B47652A" w14:textId="77777777" w:rsidR="00862737" w:rsidRPr="00FE0715" w:rsidRDefault="00862737" w:rsidP="000C4D34">
                      <w:pPr>
                        <w:jc w:val="both"/>
                        <w:rPr>
                          <w:rFonts w:ascii="Arial Narrow" w:hAnsi="Arial Narrow"/>
                          <w:color w:val="17365D"/>
                          <w:lang w:val="sk-SK"/>
                        </w:rPr>
                      </w:pPr>
                    </w:p>
                    <w:p w14:paraId="5D00F232" w14:textId="77777777" w:rsidR="00862737" w:rsidRPr="00FE0715" w:rsidRDefault="00862737" w:rsidP="008A4D34">
                      <w:pPr>
                        <w:pStyle w:val="NoSpacing"/>
                        <w:ind w:left="4248"/>
                        <w:jc w:val="both"/>
                        <w:rPr>
                          <w:rFonts w:ascii="Arial Narrow" w:eastAsia="Calibri" w:hAnsi="Arial Narrow"/>
                          <w:color w:val="365F91"/>
                          <w:lang w:val="sk-SK"/>
                        </w:rPr>
                      </w:pPr>
                      <w:r w:rsidRPr="00FE0715">
                        <w:rPr>
                          <w:rFonts w:ascii="Arial Narrow" w:hAnsi="Arial Narrow"/>
                          <w:color w:val="365F91"/>
                          <w:lang w:val="sk-SK"/>
                        </w:rPr>
                        <w:t>Tento dokument obsahuje zoznam hodnotiacich kritérií Operačného programu Integrovaná infraštruktúra prioritná os 7 Informačná spoločnosť, schválené Monitorovacím výborom dňa:...........</w:t>
                      </w:r>
                    </w:p>
                    <w:p w14:paraId="08583E43" w14:textId="77777777" w:rsidR="00862737" w:rsidRPr="00FE0715" w:rsidRDefault="00862737" w:rsidP="000C4D34">
                      <w:pPr>
                        <w:rPr>
                          <w:rFonts w:ascii="Arial Narrow" w:hAnsi="Arial Narrow"/>
                          <w:color w:val="17365D"/>
                          <w:lang w:val="sk-SK"/>
                        </w:rPr>
                      </w:pPr>
                    </w:p>
                    <w:p w14:paraId="3C593881" w14:textId="77777777" w:rsidR="00862737" w:rsidRPr="00FE0715" w:rsidRDefault="00862737" w:rsidP="000C4D34">
                      <w:pPr>
                        <w:rPr>
                          <w:rFonts w:ascii="Arial Narrow" w:hAnsi="Arial Narrow"/>
                          <w:color w:val="17365D"/>
                          <w:lang w:val="sk-SK"/>
                        </w:rPr>
                      </w:pPr>
                    </w:p>
                    <w:p w14:paraId="45D96E20" w14:textId="77777777" w:rsidR="00862737" w:rsidRPr="00FE0715" w:rsidRDefault="00862737" w:rsidP="000C4D34">
                      <w:pPr>
                        <w:rPr>
                          <w:rFonts w:ascii="Arial Narrow" w:hAnsi="Arial Narrow"/>
                          <w:color w:val="17365D"/>
                          <w:lang w:val="sk-SK"/>
                        </w:rPr>
                      </w:pPr>
                    </w:p>
                    <w:p w14:paraId="4162A37B" w14:textId="77777777" w:rsidR="00862737" w:rsidRPr="00FE0715" w:rsidRDefault="00862737" w:rsidP="000C4D34">
                      <w:pPr>
                        <w:rPr>
                          <w:rFonts w:ascii="Arial Narrow" w:hAnsi="Arial Narrow"/>
                          <w:color w:val="17365D"/>
                          <w:lang w:val="sk-SK"/>
                        </w:rPr>
                      </w:pPr>
                    </w:p>
                    <w:p w14:paraId="00268812" w14:textId="77777777" w:rsidR="00862737" w:rsidRPr="00FE0715" w:rsidRDefault="00862737" w:rsidP="000C4D34">
                      <w:pPr>
                        <w:rPr>
                          <w:rFonts w:ascii="Arial Narrow" w:hAnsi="Arial Narrow"/>
                          <w:color w:val="17365D"/>
                          <w:lang w:val="sk-SK"/>
                        </w:rPr>
                      </w:pPr>
                    </w:p>
                    <w:p w14:paraId="613EBA9B" w14:textId="77777777" w:rsidR="00862737" w:rsidRPr="00FE0715" w:rsidRDefault="00862737" w:rsidP="000C4D34">
                      <w:pPr>
                        <w:rPr>
                          <w:rFonts w:ascii="Arial Narrow" w:hAnsi="Arial Narrow"/>
                          <w:color w:val="17365D"/>
                          <w:lang w:val="sk-SK"/>
                        </w:rPr>
                      </w:pPr>
                    </w:p>
                    <w:p w14:paraId="3E89C29F" w14:textId="77777777" w:rsidR="00862737" w:rsidRPr="00FE0715" w:rsidRDefault="00862737" w:rsidP="000C4D34">
                      <w:pPr>
                        <w:rPr>
                          <w:rFonts w:ascii="Arial Narrow" w:hAnsi="Arial Narrow"/>
                          <w:color w:val="17365D"/>
                          <w:lang w:val="sk-SK"/>
                        </w:rPr>
                      </w:pPr>
                    </w:p>
                    <w:p w14:paraId="45FC2EB8" w14:textId="77777777" w:rsidR="00862737" w:rsidRPr="00FE0715" w:rsidRDefault="00862737" w:rsidP="000C4D34">
                      <w:pPr>
                        <w:rPr>
                          <w:rFonts w:ascii="Arial Narrow" w:hAnsi="Arial Narrow"/>
                          <w:color w:val="17365D"/>
                          <w:lang w:val="sk-SK"/>
                        </w:rPr>
                      </w:pPr>
                    </w:p>
                    <w:p w14:paraId="76992454" w14:textId="77777777" w:rsidR="00862737" w:rsidRPr="00FE0715" w:rsidRDefault="00862737" w:rsidP="000C4D34">
                      <w:pPr>
                        <w:pStyle w:val="NoSpacing"/>
                        <w:rPr>
                          <w:rFonts w:ascii="Arial Narrow" w:hAnsi="Arial Narrow"/>
                          <w:b/>
                          <w:color w:val="17365D"/>
                          <w:sz w:val="24"/>
                          <w:szCs w:val="24"/>
                          <w:lang w:val="sk-SK"/>
                        </w:rPr>
                      </w:pPr>
                    </w:p>
                    <w:p w14:paraId="6C13A266" w14:textId="77777777" w:rsidR="00862737" w:rsidRPr="00FE0715" w:rsidRDefault="00862737" w:rsidP="000C4D34">
                      <w:pPr>
                        <w:pStyle w:val="NoSpacing"/>
                        <w:rPr>
                          <w:rFonts w:ascii="Arial Narrow" w:hAnsi="Arial Narrow"/>
                          <w:b/>
                          <w:color w:val="17365D"/>
                          <w:sz w:val="24"/>
                          <w:szCs w:val="24"/>
                          <w:highlight w:val="lightGray"/>
                          <w:lang w:val="sk-SK"/>
                        </w:rPr>
                      </w:pPr>
                      <w:r w:rsidRPr="00FE0715">
                        <w:rPr>
                          <w:rFonts w:ascii="Arial Narrow" w:hAnsi="Arial Narrow"/>
                          <w:b/>
                          <w:color w:val="17365D"/>
                          <w:sz w:val="24"/>
                          <w:szCs w:val="24"/>
                          <w:highlight w:val="lightGray"/>
                          <w:lang w:val="sk-SK"/>
                        </w:rPr>
                        <w:t xml:space="preserve">Verzia: 1.0 </w:t>
                      </w:r>
                    </w:p>
                    <w:p w14:paraId="484A14DF" w14:textId="77777777" w:rsidR="00862737" w:rsidRPr="00FE0715" w:rsidRDefault="00862737" w:rsidP="000C4D34">
                      <w:pPr>
                        <w:rPr>
                          <w:rFonts w:ascii="Arial Narrow" w:hAnsi="Arial Narrow"/>
                          <w:b/>
                          <w:color w:val="17365D"/>
                          <w:sz w:val="24"/>
                          <w:szCs w:val="24"/>
                          <w:highlight w:val="lightGray"/>
                          <w:lang w:val="sk-SK"/>
                        </w:rPr>
                      </w:pPr>
                      <w:r w:rsidRPr="00FE0715">
                        <w:rPr>
                          <w:rFonts w:ascii="Arial Narrow" w:hAnsi="Arial Narrow"/>
                          <w:b/>
                          <w:color w:val="17365D"/>
                          <w:sz w:val="24"/>
                          <w:szCs w:val="24"/>
                          <w:highlight w:val="lightGray"/>
                          <w:lang w:val="sk-SK"/>
                        </w:rPr>
                        <w:t>Platná od:</w:t>
                      </w:r>
                      <w:r w:rsidRPr="00FE0715">
                        <w:rPr>
                          <w:rFonts w:ascii="Arial Narrow" w:hAnsi="Arial Narrow"/>
                          <w:color w:val="17365D"/>
                          <w:sz w:val="24"/>
                          <w:szCs w:val="24"/>
                          <w:highlight w:val="lightGray"/>
                          <w:lang w:val="sk-SK"/>
                        </w:rPr>
                        <w:t xml:space="preserve"> </w:t>
                      </w:r>
                    </w:p>
                    <w:p w14:paraId="5D0F858D" w14:textId="77777777" w:rsidR="00862737" w:rsidRPr="006C67AD" w:rsidRDefault="00862737" w:rsidP="000C4D34">
                      <w:pPr>
                        <w:pStyle w:val="NoSpacing"/>
                        <w:jc w:val="right"/>
                        <w:rPr>
                          <w:rFonts w:eastAsia="Calibri"/>
                          <w:color w:val="17365D"/>
                          <w:lang w:val="sk-SK"/>
                        </w:rPr>
                      </w:pPr>
                    </w:p>
                  </w:txbxContent>
                </v:textbox>
              </v:rect>
            </w:pict>
          </mc:Fallback>
        </mc:AlternateContent>
      </w:r>
      <w:r w:rsidR="000C4D34" w:rsidRPr="006A508D">
        <w:rPr>
          <w:rFonts w:ascii="Arial Narrow" w:hAnsi="Arial Narrow"/>
          <w:lang w:val="sk-SK"/>
        </w:rPr>
        <w:br w:type="page"/>
      </w:r>
    </w:p>
    <w:p w14:paraId="73D116F3" w14:textId="77777777" w:rsidR="004529CB" w:rsidRPr="006A508D" w:rsidRDefault="004529CB" w:rsidP="00775107">
      <w:pPr>
        <w:spacing w:line="240" w:lineRule="auto"/>
        <w:rPr>
          <w:rFonts w:ascii="Arial Narrow" w:hAnsi="Arial Narrow"/>
          <w:lang w:val="sk-SK"/>
        </w:rPr>
      </w:pPr>
    </w:p>
    <w:p w14:paraId="376A7106" w14:textId="77777777" w:rsidR="002568B7" w:rsidRPr="00A80605" w:rsidRDefault="007A0006">
      <w:pPr>
        <w:pStyle w:val="Obsah1"/>
        <w:tabs>
          <w:tab w:val="right" w:leader="dot" w:pos="9147"/>
        </w:tabs>
        <w:rPr>
          <w:rFonts w:ascii="Arial Narrow" w:eastAsiaTheme="minorEastAsia" w:hAnsi="Arial Narrow" w:cstheme="minorBidi"/>
          <w:b w:val="0"/>
          <w:bCs w:val="0"/>
          <w:caps w:val="0"/>
          <w:noProof/>
          <w:lang w:val="sk-SK" w:eastAsia="sk-SK" w:bidi="ar-SA"/>
        </w:rPr>
      </w:pPr>
      <w:r w:rsidRPr="00A80605">
        <w:rPr>
          <w:rFonts w:ascii="Arial Narrow" w:hAnsi="Arial Narrow"/>
          <w:lang w:val="sk-SK"/>
        </w:rPr>
        <w:fldChar w:fldCharType="begin"/>
      </w:r>
      <w:r w:rsidR="002568B7" w:rsidRPr="00A80605">
        <w:rPr>
          <w:rFonts w:ascii="Arial Narrow" w:hAnsi="Arial Narrow"/>
          <w:lang w:val="sk-SK"/>
        </w:rPr>
        <w:instrText xml:space="preserve"> TOC \h \z \t "L1;1;LL2;2" </w:instrText>
      </w:r>
      <w:r w:rsidRPr="00A80605">
        <w:rPr>
          <w:rFonts w:ascii="Arial Narrow" w:hAnsi="Arial Narrow"/>
          <w:lang w:val="sk-SK"/>
        </w:rPr>
        <w:fldChar w:fldCharType="separate"/>
      </w:r>
      <w:hyperlink w:anchor="_Toc510537859" w:history="1">
        <w:r w:rsidR="00350E21" w:rsidRPr="00A80605">
          <w:rPr>
            <w:rStyle w:val="Hypertextovprepojenie"/>
            <w:rFonts w:ascii="Arial Narrow" w:hAnsi="Arial Narrow"/>
            <w:caps w:val="0"/>
            <w:noProof/>
            <w:lang w:val="sk-SK"/>
          </w:rPr>
          <w:t>ÚVOD</w:t>
        </w:r>
        <w:r w:rsidR="00350E21" w:rsidRPr="00A80605">
          <w:rPr>
            <w:rFonts w:ascii="Arial Narrow" w:hAnsi="Arial Narrow"/>
            <w:caps w:val="0"/>
            <w:noProof/>
            <w:webHidden/>
            <w:lang w:val="sk-SK"/>
          </w:rPr>
          <w:tab/>
        </w:r>
        <w:r w:rsidRPr="00A80605">
          <w:rPr>
            <w:rFonts w:ascii="Arial Narrow" w:hAnsi="Arial Narrow"/>
            <w:noProof/>
            <w:webHidden/>
            <w:lang w:val="sk-SK"/>
          </w:rPr>
          <w:fldChar w:fldCharType="begin"/>
        </w:r>
        <w:r w:rsidR="002568B7" w:rsidRPr="00A80605">
          <w:rPr>
            <w:rFonts w:ascii="Arial Narrow" w:hAnsi="Arial Narrow"/>
            <w:noProof/>
            <w:webHidden/>
            <w:lang w:val="sk-SK"/>
          </w:rPr>
          <w:instrText xml:space="preserve"> PAGEREF _Toc510537859 \h </w:instrText>
        </w:r>
        <w:r w:rsidRPr="00A80605">
          <w:rPr>
            <w:rFonts w:ascii="Arial Narrow" w:hAnsi="Arial Narrow"/>
            <w:noProof/>
            <w:webHidden/>
            <w:lang w:val="sk-SK"/>
          </w:rPr>
        </w:r>
        <w:r w:rsidRPr="00A80605">
          <w:rPr>
            <w:rFonts w:ascii="Arial Narrow" w:hAnsi="Arial Narrow"/>
            <w:noProof/>
            <w:webHidden/>
            <w:lang w:val="sk-SK"/>
          </w:rPr>
          <w:fldChar w:fldCharType="separate"/>
        </w:r>
        <w:r w:rsidR="00EE156F">
          <w:rPr>
            <w:rFonts w:ascii="Arial Narrow" w:hAnsi="Arial Narrow"/>
            <w:noProof/>
            <w:webHidden/>
            <w:lang w:val="sk-SK"/>
          </w:rPr>
          <w:t>3</w:t>
        </w:r>
        <w:r w:rsidRPr="00A80605">
          <w:rPr>
            <w:rFonts w:ascii="Arial Narrow" w:hAnsi="Arial Narrow"/>
            <w:noProof/>
            <w:webHidden/>
            <w:lang w:val="sk-SK"/>
          </w:rPr>
          <w:fldChar w:fldCharType="end"/>
        </w:r>
      </w:hyperlink>
    </w:p>
    <w:p w14:paraId="097EB9B1" w14:textId="77777777" w:rsidR="002568B7" w:rsidRPr="00A80605" w:rsidRDefault="00CE4F7B">
      <w:pPr>
        <w:pStyle w:val="Obsah1"/>
        <w:tabs>
          <w:tab w:val="left" w:pos="400"/>
          <w:tab w:val="right" w:leader="dot" w:pos="9147"/>
        </w:tabs>
        <w:rPr>
          <w:rFonts w:ascii="Arial Narrow" w:eastAsiaTheme="minorEastAsia" w:hAnsi="Arial Narrow" w:cstheme="minorBidi"/>
          <w:b w:val="0"/>
          <w:bCs w:val="0"/>
          <w:caps w:val="0"/>
          <w:noProof/>
          <w:lang w:val="sk-SK" w:eastAsia="sk-SK" w:bidi="ar-SA"/>
        </w:rPr>
      </w:pPr>
      <w:hyperlink w:anchor="_Toc510537860" w:history="1">
        <w:r w:rsidR="00350E21" w:rsidRPr="00A80605">
          <w:rPr>
            <w:rStyle w:val="Hypertextovprepojenie"/>
            <w:rFonts w:ascii="Arial Narrow" w:hAnsi="Arial Narrow"/>
            <w:caps w:val="0"/>
            <w:noProof/>
            <w:lang w:val="sk-SK"/>
          </w:rPr>
          <w:t>1.</w:t>
        </w:r>
        <w:r w:rsidR="00350E21" w:rsidRPr="00A80605">
          <w:rPr>
            <w:rFonts w:ascii="Arial Narrow" w:eastAsiaTheme="minorEastAsia" w:hAnsi="Arial Narrow" w:cstheme="minorBidi"/>
            <w:b w:val="0"/>
            <w:bCs w:val="0"/>
            <w:caps w:val="0"/>
            <w:noProof/>
            <w:lang w:val="sk-SK" w:eastAsia="sk-SK" w:bidi="ar-SA"/>
          </w:rPr>
          <w:tab/>
        </w:r>
        <w:r w:rsidR="00350E21" w:rsidRPr="00A80605">
          <w:rPr>
            <w:rStyle w:val="Hypertextovprepojenie"/>
            <w:rFonts w:ascii="Arial Narrow" w:hAnsi="Arial Narrow"/>
            <w:caps w:val="0"/>
            <w:noProof/>
            <w:lang w:val="sk-SK"/>
          </w:rPr>
          <w:t>OBLASTI PODPORY PO7 OPII</w:t>
        </w:r>
        <w:r w:rsidR="00350E21" w:rsidRPr="00A80605">
          <w:rPr>
            <w:rFonts w:ascii="Arial Narrow" w:hAnsi="Arial Narrow"/>
            <w:caps w:val="0"/>
            <w:noProof/>
            <w:webHidden/>
            <w:lang w:val="sk-SK"/>
          </w:rPr>
          <w:tab/>
        </w:r>
        <w:r w:rsidR="007A0006" w:rsidRPr="00A80605">
          <w:rPr>
            <w:rFonts w:ascii="Arial Narrow" w:hAnsi="Arial Narrow"/>
            <w:noProof/>
            <w:webHidden/>
            <w:lang w:val="sk-SK"/>
          </w:rPr>
          <w:fldChar w:fldCharType="begin"/>
        </w:r>
        <w:r w:rsidR="002568B7" w:rsidRPr="00A80605">
          <w:rPr>
            <w:rFonts w:ascii="Arial Narrow" w:hAnsi="Arial Narrow"/>
            <w:noProof/>
            <w:webHidden/>
            <w:lang w:val="sk-SK"/>
          </w:rPr>
          <w:instrText xml:space="preserve"> PAGEREF _Toc510537860 \h </w:instrText>
        </w:r>
        <w:r w:rsidR="007A0006" w:rsidRPr="00A80605">
          <w:rPr>
            <w:rFonts w:ascii="Arial Narrow" w:hAnsi="Arial Narrow"/>
            <w:noProof/>
            <w:webHidden/>
            <w:lang w:val="sk-SK"/>
          </w:rPr>
        </w:r>
        <w:r w:rsidR="007A0006" w:rsidRPr="00A80605">
          <w:rPr>
            <w:rFonts w:ascii="Arial Narrow" w:hAnsi="Arial Narrow"/>
            <w:noProof/>
            <w:webHidden/>
            <w:lang w:val="sk-SK"/>
          </w:rPr>
          <w:fldChar w:fldCharType="separate"/>
        </w:r>
        <w:r w:rsidR="00EE156F">
          <w:rPr>
            <w:rFonts w:ascii="Arial Narrow" w:hAnsi="Arial Narrow"/>
            <w:noProof/>
            <w:webHidden/>
            <w:lang w:val="sk-SK"/>
          </w:rPr>
          <w:t>5</w:t>
        </w:r>
        <w:r w:rsidR="007A0006" w:rsidRPr="00A80605">
          <w:rPr>
            <w:rFonts w:ascii="Arial Narrow" w:hAnsi="Arial Narrow"/>
            <w:noProof/>
            <w:webHidden/>
            <w:lang w:val="sk-SK"/>
          </w:rPr>
          <w:fldChar w:fldCharType="end"/>
        </w:r>
      </w:hyperlink>
    </w:p>
    <w:p w14:paraId="5DA66BDA" w14:textId="77777777" w:rsidR="002568B7" w:rsidRPr="00A80605" w:rsidRDefault="00CE4F7B">
      <w:pPr>
        <w:pStyle w:val="Obsah1"/>
        <w:tabs>
          <w:tab w:val="left" w:pos="400"/>
          <w:tab w:val="right" w:leader="dot" w:pos="9147"/>
        </w:tabs>
        <w:rPr>
          <w:rFonts w:ascii="Arial Narrow" w:eastAsiaTheme="minorEastAsia" w:hAnsi="Arial Narrow" w:cstheme="minorBidi"/>
          <w:b w:val="0"/>
          <w:bCs w:val="0"/>
          <w:caps w:val="0"/>
          <w:noProof/>
          <w:lang w:val="sk-SK" w:eastAsia="sk-SK" w:bidi="ar-SA"/>
        </w:rPr>
      </w:pPr>
      <w:hyperlink w:anchor="_Toc510537861" w:history="1">
        <w:r w:rsidR="00350E21" w:rsidRPr="00A80605">
          <w:rPr>
            <w:rStyle w:val="Hypertextovprepojenie"/>
            <w:rFonts w:ascii="Arial Narrow" w:hAnsi="Arial Narrow"/>
            <w:caps w:val="0"/>
            <w:noProof/>
            <w:lang w:val="sk-SK"/>
          </w:rPr>
          <w:t>2.</w:t>
        </w:r>
        <w:r w:rsidR="00350E21" w:rsidRPr="00A80605">
          <w:rPr>
            <w:rFonts w:ascii="Arial Narrow" w:eastAsiaTheme="minorEastAsia" w:hAnsi="Arial Narrow" w:cstheme="minorBidi"/>
            <w:b w:val="0"/>
            <w:bCs w:val="0"/>
            <w:caps w:val="0"/>
            <w:noProof/>
            <w:lang w:val="sk-SK" w:eastAsia="sk-SK" w:bidi="ar-SA"/>
          </w:rPr>
          <w:tab/>
        </w:r>
        <w:r w:rsidR="00350E21" w:rsidRPr="00A80605">
          <w:rPr>
            <w:rStyle w:val="Hypertextovprepojenie"/>
            <w:rFonts w:ascii="Arial Narrow" w:hAnsi="Arial Narrow"/>
            <w:caps w:val="0"/>
            <w:noProof/>
            <w:lang w:val="sk-SK"/>
          </w:rPr>
          <w:t>HODNOTIACE KRITÉRIÁ</w:t>
        </w:r>
        <w:r w:rsidR="00350E21" w:rsidRPr="00A80605">
          <w:rPr>
            <w:rFonts w:ascii="Arial Narrow" w:hAnsi="Arial Narrow"/>
            <w:caps w:val="0"/>
            <w:noProof/>
            <w:webHidden/>
            <w:lang w:val="sk-SK"/>
          </w:rPr>
          <w:tab/>
        </w:r>
        <w:r w:rsidR="007A0006" w:rsidRPr="00A80605">
          <w:rPr>
            <w:rFonts w:ascii="Arial Narrow" w:hAnsi="Arial Narrow"/>
            <w:noProof/>
            <w:webHidden/>
            <w:lang w:val="sk-SK"/>
          </w:rPr>
          <w:fldChar w:fldCharType="begin"/>
        </w:r>
        <w:r w:rsidR="002568B7" w:rsidRPr="00A80605">
          <w:rPr>
            <w:rFonts w:ascii="Arial Narrow" w:hAnsi="Arial Narrow"/>
            <w:noProof/>
            <w:webHidden/>
            <w:lang w:val="sk-SK"/>
          </w:rPr>
          <w:instrText xml:space="preserve"> PAGEREF _Toc510537861 \h </w:instrText>
        </w:r>
        <w:r w:rsidR="007A0006" w:rsidRPr="00A80605">
          <w:rPr>
            <w:rFonts w:ascii="Arial Narrow" w:hAnsi="Arial Narrow"/>
            <w:noProof/>
            <w:webHidden/>
            <w:lang w:val="sk-SK"/>
          </w:rPr>
        </w:r>
        <w:r w:rsidR="007A0006" w:rsidRPr="00A80605">
          <w:rPr>
            <w:rFonts w:ascii="Arial Narrow" w:hAnsi="Arial Narrow"/>
            <w:noProof/>
            <w:webHidden/>
            <w:lang w:val="sk-SK"/>
          </w:rPr>
          <w:fldChar w:fldCharType="separate"/>
        </w:r>
        <w:r w:rsidR="00EE156F">
          <w:rPr>
            <w:rFonts w:ascii="Arial Narrow" w:hAnsi="Arial Narrow"/>
            <w:noProof/>
            <w:webHidden/>
            <w:lang w:val="sk-SK"/>
          </w:rPr>
          <w:t>6</w:t>
        </w:r>
        <w:r w:rsidR="007A0006" w:rsidRPr="00A80605">
          <w:rPr>
            <w:rFonts w:ascii="Arial Narrow" w:hAnsi="Arial Narrow"/>
            <w:noProof/>
            <w:webHidden/>
            <w:lang w:val="sk-SK"/>
          </w:rPr>
          <w:fldChar w:fldCharType="end"/>
        </w:r>
      </w:hyperlink>
    </w:p>
    <w:p w14:paraId="54847F02" w14:textId="77777777" w:rsidR="002568B7" w:rsidRPr="00A80605" w:rsidRDefault="00CE4F7B">
      <w:pPr>
        <w:pStyle w:val="Obsah2"/>
        <w:tabs>
          <w:tab w:val="left" w:pos="600"/>
          <w:tab w:val="right" w:leader="dot" w:pos="9147"/>
        </w:tabs>
        <w:rPr>
          <w:rFonts w:ascii="Arial Narrow" w:eastAsiaTheme="minorEastAsia" w:hAnsi="Arial Narrow" w:cstheme="minorBidi"/>
          <w:b w:val="0"/>
          <w:bCs w:val="0"/>
          <w:noProof/>
          <w:sz w:val="24"/>
          <w:szCs w:val="24"/>
          <w:lang w:val="sk-SK" w:eastAsia="sk-SK" w:bidi="ar-SA"/>
        </w:rPr>
      </w:pPr>
      <w:hyperlink w:anchor="_Toc510537862" w:history="1">
        <w:r w:rsidR="00350E21" w:rsidRPr="00A80605">
          <w:rPr>
            <w:rStyle w:val="Hypertextovprepojenie"/>
            <w:rFonts w:ascii="Arial Narrow" w:hAnsi="Arial Narrow"/>
            <w:noProof/>
            <w:sz w:val="24"/>
            <w:szCs w:val="24"/>
            <w:lang w:val="sk-SK"/>
          </w:rPr>
          <w:t>2.1</w:t>
        </w:r>
        <w:r w:rsidR="00350E21" w:rsidRPr="00A80605">
          <w:rPr>
            <w:rFonts w:ascii="Arial Narrow" w:eastAsiaTheme="minorEastAsia" w:hAnsi="Arial Narrow" w:cstheme="minorBidi"/>
            <w:b w:val="0"/>
            <w:bCs w:val="0"/>
            <w:noProof/>
            <w:sz w:val="24"/>
            <w:szCs w:val="24"/>
            <w:lang w:val="sk-SK" w:eastAsia="sk-SK" w:bidi="ar-SA"/>
          </w:rPr>
          <w:tab/>
        </w:r>
        <w:r w:rsidR="00350E21" w:rsidRPr="00A80605">
          <w:rPr>
            <w:rStyle w:val="Hypertextovprepojenie"/>
            <w:rFonts w:ascii="Arial Narrow" w:hAnsi="Arial Narrow"/>
            <w:noProof/>
            <w:sz w:val="24"/>
            <w:szCs w:val="24"/>
            <w:lang w:val="sk-SK"/>
          </w:rPr>
          <w:t>HODNOTIACE KRITÉRIÁ A SPÔSOB ICH APLIKÁCIE</w:t>
        </w:r>
        <w:r w:rsidR="00350E21" w:rsidRPr="00A80605">
          <w:rPr>
            <w:rFonts w:ascii="Arial Narrow" w:hAnsi="Arial Narrow"/>
            <w:noProof/>
            <w:webHidden/>
            <w:sz w:val="24"/>
            <w:szCs w:val="24"/>
            <w:lang w:val="sk-SK"/>
          </w:rPr>
          <w:tab/>
        </w:r>
        <w:r w:rsidR="007A0006" w:rsidRPr="00A80605">
          <w:rPr>
            <w:rFonts w:ascii="Arial Narrow" w:hAnsi="Arial Narrow"/>
            <w:noProof/>
            <w:webHidden/>
            <w:sz w:val="24"/>
            <w:szCs w:val="24"/>
            <w:lang w:val="sk-SK"/>
          </w:rPr>
          <w:fldChar w:fldCharType="begin"/>
        </w:r>
        <w:r w:rsidR="002568B7" w:rsidRPr="00A80605">
          <w:rPr>
            <w:rFonts w:ascii="Arial Narrow" w:hAnsi="Arial Narrow"/>
            <w:noProof/>
            <w:webHidden/>
            <w:sz w:val="24"/>
            <w:szCs w:val="24"/>
            <w:lang w:val="sk-SK"/>
          </w:rPr>
          <w:instrText xml:space="preserve"> PAGEREF _Toc510537862 \h </w:instrText>
        </w:r>
        <w:r w:rsidR="007A0006" w:rsidRPr="00A80605">
          <w:rPr>
            <w:rFonts w:ascii="Arial Narrow" w:hAnsi="Arial Narrow"/>
            <w:noProof/>
            <w:webHidden/>
            <w:sz w:val="24"/>
            <w:szCs w:val="24"/>
            <w:lang w:val="sk-SK"/>
          </w:rPr>
        </w:r>
        <w:r w:rsidR="007A0006" w:rsidRPr="00A80605">
          <w:rPr>
            <w:rFonts w:ascii="Arial Narrow" w:hAnsi="Arial Narrow"/>
            <w:noProof/>
            <w:webHidden/>
            <w:sz w:val="24"/>
            <w:szCs w:val="24"/>
            <w:lang w:val="sk-SK"/>
          </w:rPr>
          <w:fldChar w:fldCharType="separate"/>
        </w:r>
        <w:r w:rsidR="00EE156F">
          <w:rPr>
            <w:rFonts w:ascii="Arial Narrow" w:hAnsi="Arial Narrow"/>
            <w:noProof/>
            <w:webHidden/>
            <w:sz w:val="24"/>
            <w:szCs w:val="24"/>
            <w:lang w:val="sk-SK"/>
          </w:rPr>
          <w:t>8</w:t>
        </w:r>
        <w:r w:rsidR="007A0006" w:rsidRPr="00A80605">
          <w:rPr>
            <w:rFonts w:ascii="Arial Narrow" w:hAnsi="Arial Narrow"/>
            <w:noProof/>
            <w:webHidden/>
            <w:sz w:val="24"/>
            <w:szCs w:val="24"/>
            <w:lang w:val="sk-SK"/>
          </w:rPr>
          <w:fldChar w:fldCharType="end"/>
        </w:r>
      </w:hyperlink>
    </w:p>
    <w:p w14:paraId="7A095061" w14:textId="77777777" w:rsidR="002568B7" w:rsidRPr="00A80605" w:rsidRDefault="00CE4F7B">
      <w:pPr>
        <w:pStyle w:val="Obsah2"/>
        <w:tabs>
          <w:tab w:val="left" w:pos="600"/>
          <w:tab w:val="right" w:leader="dot" w:pos="9147"/>
        </w:tabs>
        <w:rPr>
          <w:rFonts w:ascii="Arial Narrow" w:eastAsiaTheme="minorEastAsia" w:hAnsi="Arial Narrow" w:cstheme="minorBidi"/>
          <w:b w:val="0"/>
          <w:bCs w:val="0"/>
          <w:noProof/>
          <w:sz w:val="24"/>
          <w:szCs w:val="24"/>
          <w:lang w:val="sk-SK" w:eastAsia="sk-SK" w:bidi="ar-SA"/>
        </w:rPr>
      </w:pPr>
      <w:hyperlink w:anchor="_Toc510537863" w:history="1">
        <w:r w:rsidR="00350E21" w:rsidRPr="00A80605">
          <w:rPr>
            <w:rStyle w:val="Hypertextovprepojenie"/>
            <w:rFonts w:ascii="Arial Narrow" w:hAnsi="Arial Narrow"/>
            <w:noProof/>
            <w:sz w:val="24"/>
            <w:szCs w:val="24"/>
            <w:lang w:val="sk-SK"/>
          </w:rPr>
          <w:t>2.2</w:t>
        </w:r>
        <w:r w:rsidR="00350E21" w:rsidRPr="00A80605">
          <w:rPr>
            <w:rFonts w:ascii="Arial Narrow" w:eastAsiaTheme="minorEastAsia" w:hAnsi="Arial Narrow" w:cstheme="minorBidi"/>
            <w:b w:val="0"/>
            <w:bCs w:val="0"/>
            <w:noProof/>
            <w:sz w:val="24"/>
            <w:szCs w:val="24"/>
            <w:lang w:val="sk-SK" w:eastAsia="sk-SK" w:bidi="ar-SA"/>
          </w:rPr>
          <w:tab/>
        </w:r>
        <w:r w:rsidR="00350E21" w:rsidRPr="00A80605">
          <w:rPr>
            <w:rStyle w:val="Hypertextovprepojenie"/>
            <w:rFonts w:ascii="Arial Narrow" w:hAnsi="Arial Narrow"/>
            <w:noProof/>
            <w:sz w:val="24"/>
            <w:szCs w:val="24"/>
            <w:lang w:val="sk-SK"/>
          </w:rPr>
          <w:t>SUMARIZAČNÝ PREHĽAD HODNOTIACICH KRITÉRIÍ</w:t>
        </w:r>
        <w:r w:rsidR="00350E21" w:rsidRPr="00A80605">
          <w:rPr>
            <w:rFonts w:ascii="Arial Narrow" w:hAnsi="Arial Narrow"/>
            <w:noProof/>
            <w:webHidden/>
            <w:sz w:val="24"/>
            <w:szCs w:val="24"/>
            <w:lang w:val="sk-SK"/>
          </w:rPr>
          <w:tab/>
        </w:r>
        <w:r w:rsidR="007A0006" w:rsidRPr="00A80605">
          <w:rPr>
            <w:rFonts w:ascii="Arial Narrow" w:hAnsi="Arial Narrow"/>
            <w:noProof/>
            <w:webHidden/>
            <w:sz w:val="24"/>
            <w:szCs w:val="24"/>
            <w:lang w:val="sk-SK"/>
          </w:rPr>
          <w:fldChar w:fldCharType="begin"/>
        </w:r>
        <w:r w:rsidR="002568B7" w:rsidRPr="00A80605">
          <w:rPr>
            <w:rFonts w:ascii="Arial Narrow" w:hAnsi="Arial Narrow"/>
            <w:noProof/>
            <w:webHidden/>
            <w:sz w:val="24"/>
            <w:szCs w:val="24"/>
            <w:lang w:val="sk-SK"/>
          </w:rPr>
          <w:instrText xml:space="preserve"> PAGEREF _Toc510537863 \h </w:instrText>
        </w:r>
        <w:r w:rsidR="007A0006" w:rsidRPr="00A80605">
          <w:rPr>
            <w:rFonts w:ascii="Arial Narrow" w:hAnsi="Arial Narrow"/>
            <w:noProof/>
            <w:webHidden/>
            <w:sz w:val="24"/>
            <w:szCs w:val="24"/>
            <w:lang w:val="sk-SK"/>
          </w:rPr>
        </w:r>
        <w:r w:rsidR="007A0006" w:rsidRPr="00A80605">
          <w:rPr>
            <w:rFonts w:ascii="Arial Narrow" w:hAnsi="Arial Narrow"/>
            <w:noProof/>
            <w:webHidden/>
            <w:sz w:val="24"/>
            <w:szCs w:val="24"/>
            <w:lang w:val="sk-SK"/>
          </w:rPr>
          <w:fldChar w:fldCharType="separate"/>
        </w:r>
        <w:r w:rsidR="00EE156F">
          <w:rPr>
            <w:rFonts w:ascii="Arial Narrow" w:hAnsi="Arial Narrow"/>
            <w:noProof/>
            <w:webHidden/>
            <w:sz w:val="24"/>
            <w:szCs w:val="24"/>
            <w:lang w:val="sk-SK"/>
          </w:rPr>
          <w:t>22</w:t>
        </w:r>
        <w:r w:rsidR="007A0006" w:rsidRPr="00A80605">
          <w:rPr>
            <w:rFonts w:ascii="Arial Narrow" w:hAnsi="Arial Narrow"/>
            <w:noProof/>
            <w:webHidden/>
            <w:sz w:val="24"/>
            <w:szCs w:val="24"/>
            <w:lang w:val="sk-SK"/>
          </w:rPr>
          <w:fldChar w:fldCharType="end"/>
        </w:r>
      </w:hyperlink>
    </w:p>
    <w:p w14:paraId="525DA594" w14:textId="77777777" w:rsidR="004529CB" w:rsidRPr="006A508D" w:rsidRDefault="007A0006">
      <w:pPr>
        <w:pStyle w:val="Obsah1"/>
        <w:rPr>
          <w:lang w:val="sk-SK"/>
        </w:rPr>
      </w:pPr>
      <w:r w:rsidRPr="00A80605">
        <w:rPr>
          <w:rFonts w:ascii="Arial Narrow" w:hAnsi="Arial Narrow"/>
          <w:lang w:val="sk-SK"/>
        </w:rPr>
        <w:fldChar w:fldCharType="end"/>
      </w:r>
    </w:p>
    <w:p w14:paraId="6DA600D8" w14:textId="77777777" w:rsidR="004529CB" w:rsidRPr="006A508D" w:rsidRDefault="004529CB" w:rsidP="00775107">
      <w:pPr>
        <w:spacing w:line="240" w:lineRule="auto"/>
        <w:rPr>
          <w:rFonts w:ascii="Arial Narrow" w:hAnsi="Arial Narrow"/>
          <w:lang w:val="sk-SK"/>
        </w:rPr>
      </w:pPr>
    </w:p>
    <w:p w14:paraId="147B55C2" w14:textId="77777777" w:rsidR="004529CB" w:rsidRPr="006A508D" w:rsidRDefault="004529CB" w:rsidP="00775107">
      <w:pPr>
        <w:spacing w:line="240" w:lineRule="auto"/>
        <w:rPr>
          <w:rFonts w:ascii="Arial Narrow" w:hAnsi="Arial Narrow"/>
          <w:lang w:val="sk-SK"/>
        </w:rPr>
      </w:pPr>
      <w:r w:rsidRPr="006A508D">
        <w:rPr>
          <w:rFonts w:ascii="Arial Narrow" w:hAnsi="Arial Narrow"/>
          <w:lang w:val="sk-SK"/>
        </w:rPr>
        <w:br w:type="page"/>
      </w:r>
    </w:p>
    <w:p w14:paraId="5A95AD8B" w14:textId="77777777" w:rsidR="00240706" w:rsidRPr="006A508D" w:rsidRDefault="00240706" w:rsidP="001220A6">
      <w:pPr>
        <w:pStyle w:val="L1"/>
        <w:rPr>
          <w:lang w:val="sk-SK" w:bidi="ar-SA"/>
        </w:rPr>
      </w:pPr>
      <w:bookmarkStart w:id="1" w:name="_Toc410033902"/>
      <w:bookmarkStart w:id="2" w:name="_Toc408169471"/>
      <w:bookmarkStart w:id="3" w:name="_Toc510537859"/>
      <w:r w:rsidRPr="006A508D">
        <w:rPr>
          <w:lang w:val="sk-SK"/>
        </w:rPr>
        <w:lastRenderedPageBreak/>
        <w:t>Úvod</w:t>
      </w:r>
      <w:bookmarkEnd w:id="1"/>
      <w:bookmarkEnd w:id="2"/>
      <w:bookmarkEnd w:id="3"/>
    </w:p>
    <w:p w14:paraId="3B2FA4EF" w14:textId="77777777" w:rsidR="00240706" w:rsidRPr="006A508D" w:rsidRDefault="00240706" w:rsidP="00240706">
      <w:pPr>
        <w:pStyle w:val="Zkladntext"/>
        <w:spacing w:before="0" w:after="0"/>
        <w:rPr>
          <w:rFonts w:ascii="Arial Narrow" w:hAnsi="Arial Narrow"/>
        </w:rPr>
      </w:pPr>
    </w:p>
    <w:p w14:paraId="2DD72CD5" w14:textId="77777777" w:rsidR="004F7AAF" w:rsidRPr="00176777" w:rsidRDefault="004F7AAF" w:rsidP="00240706">
      <w:pPr>
        <w:spacing w:after="120"/>
        <w:jc w:val="both"/>
        <w:rPr>
          <w:rFonts w:ascii="Arial Narrow" w:hAnsi="Arial Narrow"/>
          <w:sz w:val="22"/>
          <w:szCs w:val="22"/>
          <w:lang w:val="sk-SK"/>
        </w:rPr>
      </w:pPr>
      <w:r w:rsidRPr="006A508D">
        <w:rPr>
          <w:rFonts w:ascii="Arial Narrow" w:hAnsi="Arial Narrow"/>
          <w:sz w:val="22"/>
          <w:szCs w:val="22"/>
          <w:lang w:val="sk-SK"/>
        </w:rPr>
        <w:t xml:space="preserve">Tento dokument </w:t>
      </w:r>
      <w:r w:rsidRPr="006A508D">
        <w:rPr>
          <w:rFonts w:ascii="Arial Narrow" w:hAnsi="Arial Narrow" w:cs="Arial"/>
          <w:sz w:val="22"/>
          <w:szCs w:val="22"/>
          <w:lang w:val="sk-SK"/>
        </w:rPr>
        <w:t xml:space="preserve">bol pripravený sprostredkovateľským orgánom (ďalej len “SO”) pod riadiacim orgánom pre Operačný program </w:t>
      </w:r>
      <w:r w:rsidRPr="00176777">
        <w:rPr>
          <w:rFonts w:ascii="Arial Narrow" w:hAnsi="Arial Narrow" w:cs="Arial"/>
          <w:sz w:val="22"/>
          <w:szCs w:val="22"/>
          <w:lang w:val="sk-SK"/>
        </w:rPr>
        <w:t>Integrovaná infraštruktúra (ďalej len „OPII“) v spolupráci s vecne príslušnými odbornými útvarmi Úradu podpredsedu vlády Slovenskej republiky pre investície a informatizáciu (ďalej len „ÚPPVII“).</w:t>
      </w:r>
    </w:p>
    <w:p w14:paraId="32DFB036" w14:textId="77777777" w:rsidR="004F4D8C" w:rsidRPr="00176777" w:rsidRDefault="004F7AAF" w:rsidP="00240706">
      <w:pPr>
        <w:spacing w:after="120"/>
        <w:jc w:val="both"/>
        <w:rPr>
          <w:rFonts w:ascii="Arial Narrow" w:hAnsi="Arial Narrow"/>
          <w:sz w:val="22"/>
          <w:szCs w:val="22"/>
          <w:lang w:val="sk-SK"/>
        </w:rPr>
      </w:pPr>
      <w:r w:rsidRPr="00176777">
        <w:rPr>
          <w:rFonts w:ascii="Arial Narrow" w:hAnsi="Arial Narrow"/>
          <w:sz w:val="22"/>
          <w:szCs w:val="22"/>
          <w:lang w:val="sk-SK"/>
        </w:rPr>
        <w:t>Predmetom dokumentu</w:t>
      </w:r>
      <w:r w:rsidR="00240706" w:rsidRPr="00176777">
        <w:rPr>
          <w:rFonts w:ascii="Arial Narrow" w:hAnsi="Arial Narrow" w:cs="Arial"/>
          <w:sz w:val="22"/>
          <w:szCs w:val="22"/>
          <w:lang w:val="sk-SK"/>
        </w:rPr>
        <w:t xml:space="preserve"> </w:t>
      </w:r>
      <w:r w:rsidR="00240706" w:rsidRPr="00176777">
        <w:rPr>
          <w:rFonts w:ascii="Arial Narrow" w:hAnsi="Arial Narrow"/>
          <w:sz w:val="22"/>
          <w:szCs w:val="22"/>
          <w:lang w:val="sk-SK"/>
        </w:rPr>
        <w:t xml:space="preserve">je stanovenie kritérií pre výber </w:t>
      </w:r>
      <w:r w:rsidR="00341F0E" w:rsidRPr="00176777">
        <w:rPr>
          <w:rFonts w:ascii="Arial Narrow" w:hAnsi="Arial Narrow"/>
          <w:b/>
          <w:sz w:val="22"/>
          <w:szCs w:val="22"/>
          <w:lang w:val="sk-SK"/>
        </w:rPr>
        <w:t>dopytovo - orientovaných</w:t>
      </w:r>
      <w:r w:rsidR="000B78EC" w:rsidRPr="00176777">
        <w:rPr>
          <w:rFonts w:ascii="Arial Narrow" w:hAnsi="Arial Narrow"/>
          <w:b/>
          <w:sz w:val="22"/>
          <w:szCs w:val="22"/>
          <w:lang w:val="sk-SK"/>
        </w:rPr>
        <w:t xml:space="preserve"> pr</w:t>
      </w:r>
      <w:r w:rsidR="00341F0E" w:rsidRPr="00176777">
        <w:rPr>
          <w:rFonts w:ascii="Arial Narrow" w:hAnsi="Arial Narrow"/>
          <w:b/>
          <w:sz w:val="22"/>
          <w:szCs w:val="22"/>
          <w:lang w:val="sk-SK"/>
        </w:rPr>
        <w:t>ojektov</w:t>
      </w:r>
      <w:r w:rsidR="000D62B6" w:rsidRPr="00176777">
        <w:rPr>
          <w:rFonts w:ascii="Arial Narrow" w:hAnsi="Arial Narrow"/>
          <w:b/>
          <w:sz w:val="22"/>
          <w:szCs w:val="22"/>
          <w:lang w:val="sk-SK"/>
        </w:rPr>
        <w:t xml:space="preserve"> v rámci špecifického</w:t>
      </w:r>
      <w:r w:rsidR="000668CC" w:rsidRPr="00176777">
        <w:rPr>
          <w:rFonts w:ascii="Arial Narrow" w:hAnsi="Arial Narrow"/>
          <w:b/>
          <w:sz w:val="22"/>
          <w:szCs w:val="22"/>
          <w:lang w:val="sk-SK"/>
        </w:rPr>
        <w:t xml:space="preserve"> cieľ</w:t>
      </w:r>
      <w:r w:rsidR="000D62B6" w:rsidRPr="00176777">
        <w:rPr>
          <w:rFonts w:ascii="Arial Narrow" w:hAnsi="Arial Narrow"/>
          <w:b/>
          <w:sz w:val="22"/>
          <w:szCs w:val="22"/>
          <w:lang w:val="sk-SK"/>
        </w:rPr>
        <w:t>a</w:t>
      </w:r>
      <w:r w:rsidR="000668CC" w:rsidRPr="00176777">
        <w:rPr>
          <w:rFonts w:ascii="Arial Narrow" w:hAnsi="Arial Narrow"/>
          <w:b/>
          <w:sz w:val="22"/>
          <w:szCs w:val="22"/>
          <w:lang w:val="sk-SK"/>
        </w:rPr>
        <w:t xml:space="preserve"> 7.</w:t>
      </w:r>
      <w:r w:rsidR="000D62B6" w:rsidRPr="00176777">
        <w:rPr>
          <w:rFonts w:ascii="Arial Narrow" w:hAnsi="Arial Narrow"/>
          <w:b/>
          <w:sz w:val="22"/>
          <w:szCs w:val="22"/>
          <w:lang w:val="sk-SK"/>
        </w:rPr>
        <w:t>6</w:t>
      </w:r>
      <w:r w:rsidR="000D3640" w:rsidRPr="00176777">
        <w:rPr>
          <w:rFonts w:ascii="Arial Narrow" w:hAnsi="Arial Narrow"/>
          <w:b/>
          <w:sz w:val="22"/>
          <w:szCs w:val="22"/>
          <w:lang w:val="sk-SK"/>
        </w:rPr>
        <w:t xml:space="preserve"> - Zlepšenie digitálnych zručností a inklúzie znevýhodnených jednotlivcov do digitálneho trhu</w:t>
      </w:r>
      <w:r w:rsidR="000D3640" w:rsidRPr="00176777">
        <w:rPr>
          <w:rFonts w:ascii="Arial Narrow" w:hAnsi="Arial Narrow"/>
          <w:sz w:val="22"/>
          <w:szCs w:val="22"/>
          <w:lang w:val="sk-SK"/>
        </w:rPr>
        <w:t xml:space="preserve"> v rámci </w:t>
      </w:r>
      <w:r w:rsidR="008A4D34" w:rsidRPr="00176777">
        <w:rPr>
          <w:rFonts w:ascii="Arial Narrow" w:hAnsi="Arial Narrow"/>
          <w:sz w:val="22"/>
          <w:szCs w:val="22"/>
          <w:lang w:val="sk-SK"/>
        </w:rPr>
        <w:t xml:space="preserve">Prioritnej osi 7 </w:t>
      </w:r>
      <w:r w:rsidR="00F37B1C" w:rsidRPr="00176777">
        <w:rPr>
          <w:rFonts w:ascii="Arial Narrow" w:hAnsi="Arial Narrow"/>
          <w:sz w:val="22"/>
          <w:szCs w:val="22"/>
          <w:lang w:val="sk-SK"/>
        </w:rPr>
        <w:t>OPII</w:t>
      </w:r>
      <w:r w:rsidR="00514414" w:rsidRPr="00176777">
        <w:rPr>
          <w:rFonts w:ascii="Arial Narrow" w:hAnsi="Arial Narrow"/>
          <w:sz w:val="22"/>
          <w:szCs w:val="22"/>
          <w:lang w:val="sk-SK"/>
        </w:rPr>
        <w:t xml:space="preserve"> </w:t>
      </w:r>
      <w:r w:rsidR="005B6D7E" w:rsidRPr="00176777">
        <w:rPr>
          <w:rFonts w:ascii="Arial Narrow" w:hAnsi="Arial Narrow"/>
          <w:sz w:val="22"/>
          <w:szCs w:val="22"/>
          <w:lang w:val="sk-SK"/>
        </w:rPr>
        <w:t>(ďalej len “PO7 OPII”)</w:t>
      </w:r>
      <w:r w:rsidR="00240706" w:rsidRPr="00176777">
        <w:rPr>
          <w:rFonts w:ascii="Arial Narrow" w:hAnsi="Arial Narrow"/>
          <w:sz w:val="22"/>
          <w:szCs w:val="22"/>
          <w:lang w:val="sk-SK"/>
        </w:rPr>
        <w:t xml:space="preserve"> v súlade s čl. 125 ods. 3 písm. a) </w:t>
      </w:r>
      <w:r w:rsidR="00F37B1C" w:rsidRPr="00176777">
        <w:rPr>
          <w:rFonts w:ascii="Arial Narrow" w:hAnsi="Arial Narrow"/>
          <w:sz w:val="22"/>
          <w:szCs w:val="22"/>
          <w:lang w:val="sk-SK"/>
        </w:rPr>
        <w:t xml:space="preserve">nariadenia </w:t>
      </w:r>
      <w:r w:rsidR="00A154A9" w:rsidRPr="00176777">
        <w:rPr>
          <w:rFonts w:ascii="Arial Narrow" w:hAnsi="Arial Narrow"/>
          <w:sz w:val="22"/>
          <w:szCs w:val="22"/>
          <w:lang w:val="sk-SK"/>
        </w:rPr>
        <w:t>Európskeho</w:t>
      </w:r>
      <w:r w:rsidR="00F37B1C" w:rsidRPr="00176777">
        <w:rPr>
          <w:rFonts w:ascii="Arial Narrow" w:hAnsi="Arial Narrow"/>
          <w:sz w:val="22"/>
          <w:szCs w:val="22"/>
          <w:lang w:val="sk-SK"/>
        </w:rPr>
        <w:t xml:space="preserve"> parlamentu a Rady (EÚ) č. 1303/2013</w:t>
      </w:r>
      <w:r w:rsidR="00514414" w:rsidRPr="00176777">
        <w:rPr>
          <w:rFonts w:ascii="Arial Narrow" w:hAnsi="Arial Narrow"/>
          <w:sz w:val="22"/>
          <w:szCs w:val="22"/>
          <w:lang w:val="sk-SK"/>
        </w:rPr>
        <w:t xml:space="preserve"> (ďalej len „všeobecné nariadenia“)</w:t>
      </w:r>
      <w:r w:rsidR="004F4D8C" w:rsidRPr="00176777">
        <w:rPr>
          <w:rFonts w:ascii="Arial Narrow" w:hAnsi="Arial Narrow"/>
          <w:sz w:val="22"/>
          <w:szCs w:val="22"/>
          <w:lang w:val="sk-SK"/>
        </w:rPr>
        <w:t xml:space="preserve"> a </w:t>
      </w:r>
      <w:r w:rsidR="00C54754" w:rsidRPr="00176777">
        <w:rPr>
          <w:rFonts w:ascii="Arial Narrow" w:hAnsi="Arial Narrow"/>
          <w:sz w:val="22"/>
          <w:szCs w:val="22"/>
          <w:lang w:val="sk-SK"/>
        </w:rPr>
        <w:t>Systémom riadenia európskych štrukturálnych a investičných fondov pre programové obdobie 2014 – 2020.</w:t>
      </w:r>
    </w:p>
    <w:p w14:paraId="4A77D05F" w14:textId="77777777" w:rsidR="00C54754" w:rsidRPr="00176777" w:rsidRDefault="00A365B3" w:rsidP="00240706">
      <w:pPr>
        <w:spacing w:after="120"/>
        <w:jc w:val="both"/>
        <w:rPr>
          <w:rFonts w:ascii="Arial Narrow" w:hAnsi="Arial Narrow"/>
          <w:sz w:val="22"/>
          <w:szCs w:val="22"/>
          <w:lang w:val="sk-SK"/>
        </w:rPr>
      </w:pPr>
      <w:r w:rsidRPr="00176777">
        <w:rPr>
          <w:rFonts w:ascii="Arial Narrow" w:hAnsi="Arial Narrow"/>
          <w:sz w:val="22"/>
          <w:szCs w:val="22"/>
          <w:lang w:val="sk-SK"/>
        </w:rPr>
        <w:t>Navrhovaný</w:t>
      </w:r>
      <w:r w:rsidR="00C54754" w:rsidRPr="00176777">
        <w:rPr>
          <w:rFonts w:ascii="Arial Narrow" w:hAnsi="Arial Narrow"/>
          <w:sz w:val="22"/>
          <w:szCs w:val="22"/>
          <w:lang w:val="sk-SK"/>
        </w:rPr>
        <w:t xml:space="preserve"> </w:t>
      </w:r>
      <w:r w:rsidRPr="00176777">
        <w:rPr>
          <w:rFonts w:ascii="Arial Narrow" w:hAnsi="Arial Narrow"/>
          <w:sz w:val="22"/>
          <w:szCs w:val="22"/>
          <w:lang w:val="sk-SK"/>
        </w:rPr>
        <w:t>je</w:t>
      </w:r>
      <w:r w:rsidR="00C54754" w:rsidRPr="00176777">
        <w:rPr>
          <w:rFonts w:ascii="Arial Narrow" w:hAnsi="Arial Narrow"/>
          <w:sz w:val="22"/>
          <w:szCs w:val="22"/>
          <w:lang w:val="sk-SK"/>
        </w:rPr>
        <w:t xml:space="preserve"> nasledovn</w:t>
      </w:r>
      <w:r w:rsidRPr="00176777">
        <w:rPr>
          <w:rFonts w:ascii="Arial Narrow" w:hAnsi="Arial Narrow"/>
          <w:sz w:val="22"/>
          <w:szCs w:val="22"/>
          <w:lang w:val="sk-SK"/>
        </w:rPr>
        <w:t>ý typ</w:t>
      </w:r>
      <w:r w:rsidR="00C54754" w:rsidRPr="00176777">
        <w:rPr>
          <w:rFonts w:ascii="Arial Narrow" w:hAnsi="Arial Narrow"/>
          <w:sz w:val="22"/>
          <w:szCs w:val="22"/>
          <w:lang w:val="sk-SK"/>
        </w:rPr>
        <w:t xml:space="preserve"> kritérií pre výber projektov:</w:t>
      </w:r>
    </w:p>
    <w:p w14:paraId="7181B4A9" w14:textId="77777777" w:rsidR="00C54754" w:rsidRPr="00176777" w:rsidRDefault="00C54754" w:rsidP="00C54754">
      <w:pPr>
        <w:pStyle w:val="Odsekzoznamu"/>
        <w:numPr>
          <w:ilvl w:val="0"/>
          <w:numId w:val="14"/>
        </w:numPr>
        <w:spacing w:after="120"/>
        <w:jc w:val="both"/>
        <w:rPr>
          <w:rFonts w:ascii="Arial Narrow" w:hAnsi="Arial Narrow"/>
          <w:sz w:val="22"/>
          <w:szCs w:val="22"/>
          <w:lang w:val="sk-SK"/>
        </w:rPr>
      </w:pPr>
      <w:r w:rsidRPr="00176777">
        <w:rPr>
          <w:rFonts w:ascii="Arial Narrow" w:hAnsi="Arial Narrow"/>
          <w:sz w:val="22"/>
          <w:szCs w:val="22"/>
          <w:lang w:val="sk-SK"/>
        </w:rPr>
        <w:t>Hodnotiace kritériá</w:t>
      </w:r>
      <w:r w:rsidR="00A365B3" w:rsidRPr="00176777">
        <w:rPr>
          <w:rFonts w:ascii="Arial Narrow" w:hAnsi="Arial Narrow"/>
          <w:sz w:val="22"/>
          <w:szCs w:val="22"/>
          <w:lang w:val="sk-SK"/>
        </w:rPr>
        <w:t xml:space="preserve"> žiadostí o NFP</w:t>
      </w:r>
    </w:p>
    <w:p w14:paraId="17FCA3AB" w14:textId="77777777" w:rsidR="00A365B3" w:rsidRPr="00176777" w:rsidRDefault="00BB2EB3" w:rsidP="00A365B3">
      <w:pPr>
        <w:spacing w:after="120"/>
        <w:jc w:val="both"/>
        <w:rPr>
          <w:rFonts w:ascii="Arial Narrow" w:hAnsi="Arial Narrow"/>
          <w:sz w:val="22"/>
          <w:szCs w:val="22"/>
          <w:lang w:val="sk-SK"/>
        </w:rPr>
      </w:pPr>
      <w:r w:rsidRPr="00176777">
        <w:rPr>
          <w:rFonts w:ascii="Arial Narrow" w:hAnsi="Arial Narrow"/>
          <w:sz w:val="22"/>
          <w:szCs w:val="22"/>
          <w:lang w:val="sk-SK"/>
        </w:rPr>
        <w:t>Súčasťou hodnotiacich</w:t>
      </w:r>
      <w:r w:rsidR="00A365B3" w:rsidRPr="00176777">
        <w:rPr>
          <w:rFonts w:ascii="Arial Narrow" w:hAnsi="Arial Narrow"/>
          <w:sz w:val="22"/>
          <w:szCs w:val="22"/>
          <w:lang w:val="sk-SK"/>
        </w:rPr>
        <w:t xml:space="preserve"> kritérií je aj r</w:t>
      </w:r>
      <w:r w:rsidR="00C54754" w:rsidRPr="00176777">
        <w:rPr>
          <w:rFonts w:ascii="Arial Narrow" w:hAnsi="Arial Narrow"/>
          <w:sz w:val="22"/>
          <w:szCs w:val="22"/>
          <w:lang w:val="sk-SK"/>
        </w:rPr>
        <w:t>ozlišovacie kritéri</w:t>
      </w:r>
      <w:r w:rsidR="00A365B3" w:rsidRPr="00176777">
        <w:rPr>
          <w:rFonts w:ascii="Arial Narrow" w:hAnsi="Arial Narrow"/>
          <w:sz w:val="22"/>
          <w:szCs w:val="22"/>
          <w:lang w:val="sk-SK"/>
        </w:rPr>
        <w:t>um.</w:t>
      </w:r>
    </w:p>
    <w:p w14:paraId="521F9CBB" w14:textId="77777777" w:rsidR="00240706" w:rsidRPr="00176777" w:rsidRDefault="004F4D8C" w:rsidP="00240706">
      <w:pPr>
        <w:spacing w:after="120"/>
        <w:jc w:val="both"/>
        <w:rPr>
          <w:rFonts w:ascii="Arial Narrow" w:hAnsi="Arial Narrow"/>
          <w:sz w:val="22"/>
          <w:szCs w:val="22"/>
          <w:lang w:val="sk-SK"/>
        </w:rPr>
      </w:pPr>
      <w:r w:rsidRPr="00176777">
        <w:rPr>
          <w:rFonts w:ascii="Arial Narrow" w:hAnsi="Arial Narrow"/>
          <w:sz w:val="22"/>
          <w:szCs w:val="22"/>
          <w:lang w:val="sk-SK"/>
        </w:rPr>
        <w:t>Predmetom dokumentu je</w:t>
      </w:r>
      <w:r w:rsidR="00240706" w:rsidRPr="00176777">
        <w:rPr>
          <w:rFonts w:ascii="Arial Narrow" w:hAnsi="Arial Narrow"/>
          <w:sz w:val="22"/>
          <w:szCs w:val="22"/>
          <w:lang w:val="sk-SK"/>
        </w:rPr>
        <w:t xml:space="preserve"> zároveň </w:t>
      </w:r>
      <w:r w:rsidRPr="00176777">
        <w:rPr>
          <w:rFonts w:ascii="Arial Narrow" w:hAnsi="Arial Narrow"/>
          <w:sz w:val="22"/>
          <w:szCs w:val="22"/>
          <w:lang w:val="sk-SK"/>
        </w:rPr>
        <w:t>aj opis</w:t>
      </w:r>
      <w:r w:rsidR="00240706" w:rsidRPr="00176777">
        <w:rPr>
          <w:rFonts w:ascii="Arial Narrow" w:hAnsi="Arial Narrow"/>
          <w:sz w:val="22"/>
          <w:szCs w:val="22"/>
          <w:lang w:val="sk-SK"/>
        </w:rPr>
        <w:t xml:space="preserve"> spôsobu aplikácie </w:t>
      </w:r>
      <w:r w:rsidR="00A365B3" w:rsidRPr="00176777">
        <w:rPr>
          <w:rFonts w:ascii="Arial Narrow" w:hAnsi="Arial Narrow"/>
          <w:sz w:val="22"/>
          <w:szCs w:val="22"/>
          <w:lang w:val="sk-SK"/>
        </w:rPr>
        <w:t>hodnotiacich kritérií</w:t>
      </w:r>
      <w:r w:rsidRPr="00176777">
        <w:rPr>
          <w:rFonts w:ascii="Arial Narrow" w:hAnsi="Arial Narrow"/>
          <w:sz w:val="22"/>
          <w:szCs w:val="22"/>
          <w:lang w:val="sk-SK"/>
        </w:rPr>
        <w:t xml:space="preserve"> projektov</w:t>
      </w:r>
      <w:r w:rsidR="00240706" w:rsidRPr="00176777">
        <w:rPr>
          <w:rFonts w:ascii="Arial Narrow" w:hAnsi="Arial Narrow"/>
          <w:sz w:val="22"/>
          <w:szCs w:val="22"/>
          <w:lang w:val="sk-SK"/>
        </w:rPr>
        <w:t xml:space="preserve"> tak, aby bol pre členov Monitorovacieho výboru pre OPII, Európsku Komisiu a iné zainteresované partnerské subjekty a verejnosť zabezpečený </w:t>
      </w:r>
      <w:r w:rsidR="00A365B3" w:rsidRPr="00176777">
        <w:rPr>
          <w:rFonts w:ascii="Arial Narrow" w:hAnsi="Arial Narrow"/>
          <w:sz w:val="22"/>
          <w:szCs w:val="22"/>
          <w:lang w:val="sk-SK"/>
        </w:rPr>
        <w:t xml:space="preserve">dostatok informácií k predmetnej problematike </w:t>
      </w:r>
      <w:r w:rsidR="00240706" w:rsidRPr="00176777">
        <w:rPr>
          <w:rFonts w:ascii="Arial Narrow" w:hAnsi="Arial Narrow"/>
          <w:sz w:val="22"/>
          <w:szCs w:val="22"/>
          <w:lang w:val="sk-SK"/>
        </w:rPr>
        <w:t>v záujme transparentnosti a čo najlepšej zrozumiteľnosti návrhu hodnotiacich kritérií.</w:t>
      </w:r>
    </w:p>
    <w:p w14:paraId="21CC81F6" w14:textId="77777777" w:rsidR="005979BE" w:rsidRPr="00176777" w:rsidRDefault="00240706" w:rsidP="00240706">
      <w:pPr>
        <w:spacing w:after="120"/>
        <w:jc w:val="both"/>
        <w:rPr>
          <w:rFonts w:ascii="Arial Narrow" w:hAnsi="Arial Narrow"/>
          <w:sz w:val="22"/>
          <w:szCs w:val="22"/>
          <w:lang w:val="sk-SK"/>
        </w:rPr>
      </w:pPr>
      <w:r w:rsidRPr="00176777">
        <w:rPr>
          <w:rFonts w:ascii="Arial Narrow" w:hAnsi="Arial Narrow"/>
          <w:sz w:val="22"/>
          <w:szCs w:val="22"/>
          <w:lang w:val="sk-SK"/>
        </w:rPr>
        <w:t xml:space="preserve">Tieto kritériá, vrátane spôsobu ich aplikácie, ako aj ich každá zmena, podliehajú podľa čl. 110 ods. 2 písm. a) všeobecného nariadenia </w:t>
      </w:r>
      <w:r w:rsidRPr="00176777">
        <w:rPr>
          <w:rFonts w:ascii="Arial Narrow" w:hAnsi="Arial Narrow"/>
          <w:b/>
          <w:sz w:val="22"/>
          <w:szCs w:val="22"/>
          <w:u w:val="single"/>
          <w:lang w:val="sk-SK"/>
        </w:rPr>
        <w:t>schváleniu monitorovacím výborom</w:t>
      </w:r>
      <w:r w:rsidR="00717ED0" w:rsidRPr="00176777">
        <w:rPr>
          <w:rFonts w:ascii="Arial Narrow" w:hAnsi="Arial Narrow"/>
          <w:b/>
          <w:sz w:val="22"/>
          <w:szCs w:val="22"/>
          <w:u w:val="single"/>
          <w:lang w:val="sk-SK"/>
        </w:rPr>
        <w:t xml:space="preserve"> OPII</w:t>
      </w:r>
      <w:r w:rsidRPr="00176777">
        <w:rPr>
          <w:rFonts w:ascii="Arial Narrow" w:hAnsi="Arial Narrow"/>
          <w:sz w:val="22"/>
          <w:szCs w:val="22"/>
          <w:lang w:val="sk-SK"/>
        </w:rPr>
        <w:t xml:space="preserve">. </w:t>
      </w:r>
    </w:p>
    <w:p w14:paraId="3DA26D8B" w14:textId="77777777" w:rsidR="00240706" w:rsidRPr="00176777" w:rsidRDefault="00240706" w:rsidP="00240706">
      <w:pPr>
        <w:spacing w:after="120"/>
        <w:jc w:val="both"/>
        <w:rPr>
          <w:rFonts w:ascii="Arial Narrow" w:hAnsi="Arial Narrow"/>
          <w:sz w:val="22"/>
          <w:szCs w:val="22"/>
          <w:lang w:val="sk-SK"/>
        </w:rPr>
      </w:pPr>
      <w:r w:rsidRPr="00176777">
        <w:rPr>
          <w:rFonts w:ascii="Arial Narrow" w:hAnsi="Arial Narrow"/>
          <w:sz w:val="22"/>
          <w:szCs w:val="22"/>
          <w:lang w:val="sk-SK"/>
        </w:rPr>
        <w:t xml:space="preserve">Podľa § 17 ods. 3 písm. e) </w:t>
      </w:r>
      <w:r w:rsidR="006A0111" w:rsidRPr="00176777">
        <w:rPr>
          <w:rFonts w:ascii="Arial Narrow" w:hAnsi="Arial Narrow"/>
          <w:sz w:val="22"/>
          <w:szCs w:val="22"/>
          <w:lang w:val="sk-SK"/>
        </w:rPr>
        <w:t>zákona</w:t>
      </w:r>
      <w:r w:rsidR="006712BB" w:rsidRPr="00176777">
        <w:rPr>
          <w:rFonts w:ascii="Arial Narrow" w:hAnsi="Arial Narrow"/>
          <w:sz w:val="22"/>
          <w:szCs w:val="22"/>
          <w:lang w:val="sk-SK"/>
        </w:rPr>
        <w:t xml:space="preserve"> č. 292/2014 Z. z.</w:t>
      </w:r>
      <w:r w:rsidR="006A0111" w:rsidRPr="00176777">
        <w:rPr>
          <w:rFonts w:ascii="Arial Narrow" w:hAnsi="Arial Narrow"/>
          <w:sz w:val="22"/>
          <w:szCs w:val="22"/>
          <w:lang w:val="sk-SK"/>
        </w:rPr>
        <w:t xml:space="preserve"> </w:t>
      </w:r>
      <w:r w:rsidRPr="00176777">
        <w:rPr>
          <w:rFonts w:ascii="Arial Narrow" w:hAnsi="Arial Narrow"/>
          <w:sz w:val="22"/>
          <w:szCs w:val="22"/>
          <w:lang w:val="sk-SK"/>
        </w:rPr>
        <w:t>o </w:t>
      </w:r>
      <w:r w:rsidR="00F37B1C" w:rsidRPr="00176777">
        <w:rPr>
          <w:rFonts w:ascii="Arial Narrow" w:hAnsi="Arial Narrow"/>
          <w:sz w:val="22"/>
          <w:szCs w:val="22"/>
          <w:lang w:val="sk-SK"/>
        </w:rPr>
        <w:t>príspevku poskytovanom z európskych štrukturálnych a investičných fondov a o zmene a doplnení niektorých zákonov (ďalej len „zákon o EŠIF“)</w:t>
      </w:r>
      <w:r w:rsidRPr="00176777">
        <w:rPr>
          <w:rFonts w:ascii="Arial Narrow" w:hAnsi="Arial Narrow"/>
          <w:sz w:val="22"/>
          <w:szCs w:val="22"/>
          <w:lang w:val="sk-SK"/>
        </w:rPr>
        <w:t xml:space="preserve"> sa kritériá na výber projektov stanovujú vo v</w:t>
      </w:r>
      <w:r w:rsidR="00F37B1C" w:rsidRPr="00176777">
        <w:rPr>
          <w:rFonts w:ascii="Arial Narrow" w:hAnsi="Arial Narrow"/>
          <w:sz w:val="22"/>
          <w:szCs w:val="22"/>
          <w:lang w:val="sk-SK"/>
        </w:rPr>
        <w:t>ýzve</w:t>
      </w:r>
      <w:r w:rsidRPr="00176777">
        <w:rPr>
          <w:rFonts w:ascii="Arial Narrow" w:hAnsi="Arial Narrow"/>
          <w:sz w:val="22"/>
          <w:szCs w:val="22"/>
          <w:lang w:val="sk-SK"/>
        </w:rPr>
        <w:t xml:space="preserve"> na predloženie žiadosti o NFP ako podmienka poskytnutia príspevku, ktorej splnenie overuje</w:t>
      </w:r>
      <w:r w:rsidR="008A4D34" w:rsidRPr="00176777">
        <w:rPr>
          <w:rFonts w:ascii="Arial Narrow" w:hAnsi="Arial Narrow"/>
          <w:sz w:val="22"/>
          <w:szCs w:val="22"/>
          <w:lang w:val="sk-SK"/>
        </w:rPr>
        <w:t xml:space="preserve"> SO </w:t>
      </w:r>
      <w:r w:rsidRPr="00176777">
        <w:rPr>
          <w:rFonts w:ascii="Arial Narrow" w:hAnsi="Arial Narrow"/>
          <w:sz w:val="22"/>
          <w:szCs w:val="22"/>
          <w:lang w:val="sk-SK"/>
        </w:rPr>
        <w:t>v </w:t>
      </w:r>
      <w:r w:rsidR="007B0819" w:rsidRPr="00176777">
        <w:rPr>
          <w:rFonts w:ascii="Arial Narrow" w:hAnsi="Arial Narrow"/>
          <w:sz w:val="22"/>
          <w:szCs w:val="22"/>
          <w:lang w:val="sk-SK"/>
        </w:rPr>
        <w:t>schvaľovacom procese</w:t>
      </w:r>
      <w:r w:rsidRPr="00176777">
        <w:rPr>
          <w:rFonts w:ascii="Arial Narrow" w:hAnsi="Arial Narrow"/>
          <w:sz w:val="22"/>
          <w:szCs w:val="22"/>
          <w:lang w:val="sk-SK"/>
        </w:rPr>
        <w:t xml:space="preserve"> žiadostí o NFP.</w:t>
      </w:r>
    </w:p>
    <w:p w14:paraId="1B5149A9" w14:textId="77777777" w:rsidR="00240706" w:rsidRPr="00176777" w:rsidRDefault="00240706" w:rsidP="00240706">
      <w:pPr>
        <w:spacing w:after="120"/>
        <w:jc w:val="both"/>
        <w:rPr>
          <w:rFonts w:ascii="Arial Narrow" w:hAnsi="Arial Narrow"/>
          <w:sz w:val="22"/>
          <w:szCs w:val="22"/>
          <w:lang w:val="sk-SK"/>
        </w:rPr>
      </w:pPr>
      <w:r w:rsidRPr="00176777">
        <w:rPr>
          <w:rFonts w:ascii="Arial Narrow" w:hAnsi="Arial Narrow"/>
          <w:sz w:val="22"/>
          <w:szCs w:val="22"/>
          <w:lang w:val="sk-SK"/>
        </w:rPr>
        <w:t xml:space="preserve">Snahou </w:t>
      </w:r>
      <w:r w:rsidR="00B94BCF" w:rsidRPr="00176777">
        <w:rPr>
          <w:rFonts w:ascii="Arial Narrow" w:hAnsi="Arial Narrow"/>
          <w:sz w:val="22"/>
          <w:szCs w:val="22"/>
          <w:lang w:val="sk-SK"/>
        </w:rPr>
        <w:t>S</w:t>
      </w:r>
      <w:r w:rsidRPr="00176777">
        <w:rPr>
          <w:rFonts w:ascii="Arial Narrow" w:hAnsi="Arial Narrow"/>
          <w:sz w:val="22"/>
          <w:szCs w:val="22"/>
          <w:lang w:val="sk-SK"/>
        </w:rPr>
        <w:t>O bolo zároveň nastaviť pred</w:t>
      </w:r>
      <w:r w:rsidR="009F55C8" w:rsidRPr="00176777">
        <w:rPr>
          <w:rFonts w:ascii="Arial Narrow" w:hAnsi="Arial Narrow"/>
          <w:sz w:val="22"/>
          <w:szCs w:val="22"/>
          <w:lang w:val="sk-SK"/>
        </w:rPr>
        <w:t>metné kritériá na výber projektov</w:t>
      </w:r>
      <w:r w:rsidR="00171568" w:rsidRPr="00176777">
        <w:rPr>
          <w:rFonts w:ascii="Arial Narrow" w:hAnsi="Arial Narrow"/>
          <w:sz w:val="22"/>
          <w:szCs w:val="22"/>
          <w:lang w:val="sk-SK"/>
        </w:rPr>
        <w:t xml:space="preserve"> </w:t>
      </w:r>
      <w:r w:rsidRPr="00176777">
        <w:rPr>
          <w:rFonts w:ascii="Arial Narrow" w:hAnsi="Arial Narrow"/>
          <w:sz w:val="22"/>
          <w:szCs w:val="22"/>
          <w:lang w:val="sk-SK"/>
        </w:rPr>
        <w:t>tak, aby:</w:t>
      </w:r>
    </w:p>
    <w:p w14:paraId="18839BE8" w14:textId="77777777" w:rsidR="00240706" w:rsidRPr="00176777" w:rsidRDefault="00240706" w:rsidP="006A7D89">
      <w:pPr>
        <w:pStyle w:val="Odsekzoznamu"/>
        <w:widowControl w:val="0"/>
        <w:numPr>
          <w:ilvl w:val="0"/>
          <w:numId w:val="2"/>
        </w:numPr>
        <w:autoSpaceDE w:val="0"/>
        <w:autoSpaceDN w:val="0"/>
        <w:adjustRightInd w:val="0"/>
        <w:spacing w:after="120" w:line="240" w:lineRule="auto"/>
        <w:jc w:val="both"/>
        <w:rPr>
          <w:rFonts w:ascii="Arial Narrow" w:hAnsi="Arial Narrow" w:cs="Arial"/>
          <w:sz w:val="22"/>
          <w:szCs w:val="22"/>
          <w:lang w:val="sk-SK"/>
        </w:rPr>
      </w:pPr>
      <w:r w:rsidRPr="00176777">
        <w:rPr>
          <w:rFonts w:ascii="Arial Narrow" w:hAnsi="Arial Narrow" w:cs="Arial"/>
          <w:sz w:val="22"/>
          <w:szCs w:val="22"/>
          <w:lang w:val="sk-SK"/>
        </w:rPr>
        <w:t>boli nediskriminačné a transparentné;</w:t>
      </w:r>
    </w:p>
    <w:p w14:paraId="0C00E003" w14:textId="77777777" w:rsidR="00F2128E" w:rsidRPr="00176777" w:rsidRDefault="00F2128E" w:rsidP="00F2128E">
      <w:pPr>
        <w:pStyle w:val="Odsekzoznamu"/>
        <w:widowControl w:val="0"/>
        <w:numPr>
          <w:ilvl w:val="0"/>
          <w:numId w:val="2"/>
        </w:numPr>
        <w:autoSpaceDE w:val="0"/>
        <w:autoSpaceDN w:val="0"/>
        <w:adjustRightInd w:val="0"/>
        <w:spacing w:after="120" w:line="240" w:lineRule="auto"/>
        <w:jc w:val="both"/>
        <w:rPr>
          <w:rFonts w:ascii="Arial Narrow" w:hAnsi="Arial Narrow" w:cs="Arial"/>
          <w:sz w:val="22"/>
          <w:szCs w:val="22"/>
          <w:lang w:val="sk-SK"/>
        </w:rPr>
      </w:pPr>
      <w:r w:rsidRPr="00176777">
        <w:rPr>
          <w:rFonts w:ascii="Arial Narrow" w:hAnsi="Arial Narrow" w:cs="Arial"/>
          <w:sz w:val="22"/>
          <w:szCs w:val="22"/>
          <w:lang w:val="sk-SK"/>
        </w:rPr>
        <w:t>boli prehľadné a neobsahovali duplicity;</w:t>
      </w:r>
    </w:p>
    <w:p w14:paraId="189E8691" w14:textId="77777777" w:rsidR="00240706" w:rsidRPr="00176777" w:rsidRDefault="00240706" w:rsidP="006A7D89">
      <w:pPr>
        <w:pStyle w:val="Odsekzoznamu"/>
        <w:widowControl w:val="0"/>
        <w:numPr>
          <w:ilvl w:val="0"/>
          <w:numId w:val="2"/>
        </w:numPr>
        <w:autoSpaceDE w:val="0"/>
        <w:autoSpaceDN w:val="0"/>
        <w:adjustRightInd w:val="0"/>
        <w:spacing w:after="120" w:line="240" w:lineRule="auto"/>
        <w:jc w:val="both"/>
        <w:rPr>
          <w:rFonts w:ascii="Arial Narrow" w:hAnsi="Arial Narrow" w:cs="Arial"/>
          <w:sz w:val="22"/>
          <w:szCs w:val="22"/>
          <w:lang w:val="sk-SK"/>
        </w:rPr>
      </w:pPr>
      <w:r w:rsidRPr="00176777">
        <w:rPr>
          <w:rFonts w:ascii="Arial Narrow" w:hAnsi="Arial Narrow" w:cs="Arial"/>
          <w:sz w:val="22"/>
          <w:szCs w:val="22"/>
          <w:lang w:val="sk-SK"/>
        </w:rPr>
        <w:t>boli v čo najvyššej možnej miere špecifikované jednoznačne a objektívne tak, aby žiadatelia mohli vopred odhadnúť, či ich projekt m</w:t>
      </w:r>
      <w:r w:rsidR="009F72FE" w:rsidRPr="00176777">
        <w:rPr>
          <w:rFonts w:ascii="Arial Narrow" w:hAnsi="Arial Narrow" w:cs="Arial"/>
          <w:sz w:val="22"/>
          <w:szCs w:val="22"/>
          <w:lang w:val="sk-SK"/>
        </w:rPr>
        <w:t>á</w:t>
      </w:r>
      <w:r w:rsidRPr="00176777">
        <w:rPr>
          <w:rFonts w:ascii="Arial Narrow" w:hAnsi="Arial Narrow" w:cs="Arial"/>
          <w:sz w:val="22"/>
          <w:szCs w:val="22"/>
          <w:lang w:val="sk-SK"/>
        </w:rPr>
        <w:t xml:space="preserve"> šancu na úspech v schvaľovacom procese;</w:t>
      </w:r>
    </w:p>
    <w:p w14:paraId="149D3A5A" w14:textId="77777777" w:rsidR="00240706" w:rsidRPr="00176777" w:rsidRDefault="00240706" w:rsidP="006A7D89">
      <w:pPr>
        <w:pStyle w:val="Odsekzoznamu"/>
        <w:widowControl w:val="0"/>
        <w:numPr>
          <w:ilvl w:val="0"/>
          <w:numId w:val="2"/>
        </w:numPr>
        <w:autoSpaceDE w:val="0"/>
        <w:autoSpaceDN w:val="0"/>
        <w:adjustRightInd w:val="0"/>
        <w:spacing w:after="120" w:line="240" w:lineRule="auto"/>
        <w:jc w:val="both"/>
        <w:rPr>
          <w:rFonts w:ascii="Arial Narrow" w:hAnsi="Arial Narrow" w:cs="Arial"/>
          <w:sz w:val="22"/>
          <w:szCs w:val="22"/>
          <w:lang w:val="sk-SK"/>
        </w:rPr>
      </w:pPr>
      <w:r w:rsidRPr="00176777">
        <w:rPr>
          <w:rFonts w:ascii="Arial Narrow" w:hAnsi="Arial Narrow"/>
          <w:sz w:val="22"/>
          <w:szCs w:val="22"/>
          <w:lang w:val="sk-SK"/>
        </w:rPr>
        <w:t xml:space="preserve">sa dosiahlo </w:t>
      </w:r>
      <w:r w:rsidRPr="00176777">
        <w:rPr>
          <w:rFonts w:ascii="Arial Narrow" w:hAnsi="Arial Narrow" w:cs="Arial"/>
          <w:sz w:val="22"/>
          <w:szCs w:val="22"/>
          <w:lang w:val="sk-SK"/>
        </w:rPr>
        <w:t>zefektívnenie spôsobu overovania hospodárnosti a efektívnosti výdavkov projektu prostredníctvom širšieho využitia smerných ukazovateľov (benchmarkov), finančných limitov, jednotkových cien a pod.</w:t>
      </w:r>
    </w:p>
    <w:p w14:paraId="6ED441B8" w14:textId="77777777" w:rsidR="00240706" w:rsidRPr="006A508D" w:rsidRDefault="00240706" w:rsidP="00240706">
      <w:pPr>
        <w:pStyle w:val="Odsekzoznamu"/>
        <w:widowControl w:val="0"/>
        <w:autoSpaceDE w:val="0"/>
        <w:autoSpaceDN w:val="0"/>
        <w:adjustRightInd w:val="0"/>
        <w:jc w:val="both"/>
        <w:rPr>
          <w:rFonts w:ascii="Arial Narrow" w:hAnsi="Arial Narrow" w:cs="Calibri"/>
          <w:b/>
          <w:sz w:val="22"/>
          <w:szCs w:val="22"/>
          <w:highlight w:val="yellow"/>
          <w:lang w:val="sk-SK"/>
        </w:rPr>
      </w:pPr>
    </w:p>
    <w:p w14:paraId="5FEA246E" w14:textId="77777777" w:rsidR="00240706" w:rsidRPr="006A508D" w:rsidRDefault="00240706" w:rsidP="00240706">
      <w:pPr>
        <w:spacing w:after="120"/>
        <w:jc w:val="both"/>
        <w:rPr>
          <w:rFonts w:ascii="Arial Narrow" w:hAnsi="Arial Narrow"/>
          <w:sz w:val="22"/>
          <w:szCs w:val="22"/>
          <w:lang w:val="sk-SK"/>
        </w:rPr>
      </w:pPr>
      <w:r w:rsidRPr="006A508D">
        <w:rPr>
          <w:rFonts w:ascii="Arial Narrow" w:hAnsi="Arial Narrow"/>
          <w:sz w:val="22"/>
          <w:szCs w:val="22"/>
          <w:lang w:val="sk-SK"/>
        </w:rPr>
        <w:t xml:space="preserve">Pri príprave kritérií pre výber projektov </w:t>
      </w:r>
      <w:r w:rsidR="00461381" w:rsidRPr="006A508D">
        <w:rPr>
          <w:rFonts w:ascii="Arial Narrow" w:hAnsi="Arial Narrow"/>
          <w:sz w:val="22"/>
          <w:szCs w:val="22"/>
          <w:lang w:val="sk-SK"/>
        </w:rPr>
        <w:t xml:space="preserve">PO7 </w:t>
      </w:r>
      <w:r w:rsidR="00717ED0" w:rsidRPr="006A508D">
        <w:rPr>
          <w:rFonts w:ascii="Arial Narrow" w:hAnsi="Arial Narrow"/>
          <w:sz w:val="22"/>
          <w:szCs w:val="22"/>
          <w:lang w:val="sk-SK"/>
        </w:rPr>
        <w:t xml:space="preserve">OPII boli </w:t>
      </w:r>
      <w:r w:rsidR="005979BE" w:rsidRPr="006A508D">
        <w:rPr>
          <w:rFonts w:ascii="Arial Narrow" w:hAnsi="Arial Narrow"/>
          <w:sz w:val="22"/>
          <w:szCs w:val="22"/>
          <w:lang w:val="sk-SK"/>
        </w:rPr>
        <w:t xml:space="preserve">ďalej </w:t>
      </w:r>
      <w:r w:rsidRPr="006A508D">
        <w:rPr>
          <w:rFonts w:ascii="Arial Narrow" w:hAnsi="Arial Narrow"/>
          <w:sz w:val="22"/>
          <w:szCs w:val="22"/>
          <w:lang w:val="sk-SK"/>
        </w:rPr>
        <w:t>zohľadnené najmä nasledovné východiská:</w:t>
      </w:r>
    </w:p>
    <w:p w14:paraId="34848214" w14:textId="77777777" w:rsidR="00BB2EB3" w:rsidRPr="006A508D" w:rsidRDefault="00240706" w:rsidP="006A7D89">
      <w:pPr>
        <w:pStyle w:val="Odsekzoznamu"/>
        <w:widowControl w:val="0"/>
        <w:numPr>
          <w:ilvl w:val="0"/>
          <w:numId w:val="2"/>
        </w:numPr>
        <w:autoSpaceDE w:val="0"/>
        <w:autoSpaceDN w:val="0"/>
        <w:adjustRightInd w:val="0"/>
        <w:spacing w:after="120" w:line="240" w:lineRule="auto"/>
        <w:jc w:val="both"/>
        <w:rPr>
          <w:rFonts w:ascii="Arial Narrow" w:hAnsi="Arial Narrow"/>
          <w:sz w:val="22"/>
          <w:szCs w:val="22"/>
          <w:lang w:val="sk-SK"/>
        </w:rPr>
      </w:pPr>
      <w:r w:rsidRPr="006A508D">
        <w:rPr>
          <w:rFonts w:ascii="Arial Narrow" w:hAnsi="Arial Narrow"/>
          <w:sz w:val="22"/>
          <w:szCs w:val="22"/>
          <w:lang w:val="sk-SK"/>
        </w:rPr>
        <w:t>príslušné legislatívne a metodické dokumenty na úrovni EÚ a SR</w:t>
      </w:r>
      <w:r w:rsidR="00461381" w:rsidRPr="006A508D">
        <w:rPr>
          <w:rFonts w:ascii="Arial Narrow" w:hAnsi="Arial Narrow"/>
          <w:sz w:val="22"/>
          <w:szCs w:val="22"/>
          <w:lang w:val="sk-SK"/>
        </w:rPr>
        <w:t xml:space="preserve"> pre oblas</w:t>
      </w:r>
      <w:r w:rsidR="00514414" w:rsidRPr="006A508D">
        <w:rPr>
          <w:rFonts w:ascii="Arial Narrow" w:hAnsi="Arial Narrow"/>
          <w:sz w:val="22"/>
          <w:szCs w:val="22"/>
          <w:lang w:val="sk-SK"/>
        </w:rPr>
        <w:t>ť európskych štruk</w:t>
      </w:r>
      <w:r w:rsidR="00BB2EB3" w:rsidRPr="006A508D">
        <w:rPr>
          <w:rFonts w:ascii="Arial Narrow" w:hAnsi="Arial Narrow"/>
          <w:sz w:val="22"/>
          <w:szCs w:val="22"/>
          <w:lang w:val="sk-SK"/>
        </w:rPr>
        <w:t xml:space="preserve">turálnych a investičných fondov, </w:t>
      </w:r>
      <w:r w:rsidRPr="006A508D">
        <w:rPr>
          <w:rFonts w:ascii="Arial Narrow" w:hAnsi="Arial Narrow"/>
          <w:sz w:val="22"/>
          <w:szCs w:val="22"/>
          <w:lang w:val="sk-SK"/>
        </w:rPr>
        <w:t>najmä</w:t>
      </w:r>
      <w:r w:rsidR="00BB2EB3" w:rsidRPr="006A508D">
        <w:rPr>
          <w:rFonts w:ascii="Arial Narrow" w:hAnsi="Arial Narrow"/>
          <w:sz w:val="22"/>
          <w:szCs w:val="22"/>
          <w:lang w:val="sk-SK"/>
        </w:rPr>
        <w:t>:</w:t>
      </w:r>
    </w:p>
    <w:p w14:paraId="5A7F053E" w14:textId="77777777" w:rsidR="00BB2EB3" w:rsidRPr="006A508D" w:rsidRDefault="00BB2EB3" w:rsidP="00BB2EB3">
      <w:pPr>
        <w:pStyle w:val="Odsekzoznamu"/>
        <w:widowControl w:val="0"/>
        <w:numPr>
          <w:ilvl w:val="1"/>
          <w:numId w:val="2"/>
        </w:numPr>
        <w:autoSpaceDE w:val="0"/>
        <w:autoSpaceDN w:val="0"/>
        <w:adjustRightInd w:val="0"/>
        <w:spacing w:after="120" w:line="240" w:lineRule="auto"/>
        <w:jc w:val="both"/>
        <w:rPr>
          <w:rFonts w:ascii="Arial Narrow" w:hAnsi="Arial Narrow"/>
          <w:sz w:val="22"/>
          <w:szCs w:val="22"/>
          <w:lang w:val="sk-SK"/>
        </w:rPr>
      </w:pPr>
      <w:r w:rsidRPr="006A508D">
        <w:rPr>
          <w:rFonts w:ascii="Arial Narrow" w:hAnsi="Arial Narrow"/>
          <w:sz w:val="22"/>
          <w:szCs w:val="22"/>
          <w:lang w:val="sk-SK"/>
        </w:rPr>
        <w:t>nariadenie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 (ďalej tiež „všeobecné nariadenie“)</w:t>
      </w:r>
    </w:p>
    <w:p w14:paraId="55F8FC68" w14:textId="77777777" w:rsidR="00BB2EB3" w:rsidRPr="006A508D" w:rsidRDefault="00BB2EB3" w:rsidP="00BB2EB3">
      <w:pPr>
        <w:pStyle w:val="Odsekzoznamu"/>
        <w:widowControl w:val="0"/>
        <w:numPr>
          <w:ilvl w:val="1"/>
          <w:numId w:val="2"/>
        </w:numPr>
        <w:autoSpaceDE w:val="0"/>
        <w:autoSpaceDN w:val="0"/>
        <w:adjustRightInd w:val="0"/>
        <w:spacing w:after="120" w:line="240" w:lineRule="auto"/>
        <w:jc w:val="both"/>
        <w:rPr>
          <w:rFonts w:ascii="Arial Narrow" w:hAnsi="Arial Narrow"/>
          <w:sz w:val="22"/>
          <w:szCs w:val="22"/>
          <w:lang w:val="sk-SK"/>
        </w:rPr>
      </w:pPr>
      <w:r w:rsidRPr="006A508D">
        <w:rPr>
          <w:rFonts w:ascii="Arial Narrow" w:hAnsi="Arial Narrow"/>
          <w:sz w:val="22"/>
          <w:szCs w:val="22"/>
          <w:lang w:val="sk-SK"/>
        </w:rPr>
        <w:t>zákon č. 292/2014 Z.z. o príspevku poskytovanom z Európskych štrukturálnych a investičných fondov (ďalej tiež „zákon o EŠIF“)</w:t>
      </w:r>
    </w:p>
    <w:p w14:paraId="4BF7F64D" w14:textId="77777777" w:rsidR="00240706" w:rsidRPr="006A508D" w:rsidRDefault="00240706" w:rsidP="00BB2EB3">
      <w:pPr>
        <w:pStyle w:val="Odsekzoznamu"/>
        <w:widowControl w:val="0"/>
        <w:numPr>
          <w:ilvl w:val="1"/>
          <w:numId w:val="2"/>
        </w:numPr>
        <w:autoSpaceDE w:val="0"/>
        <w:autoSpaceDN w:val="0"/>
        <w:adjustRightInd w:val="0"/>
        <w:spacing w:after="120" w:line="240" w:lineRule="auto"/>
        <w:jc w:val="both"/>
        <w:rPr>
          <w:rFonts w:ascii="Arial Narrow" w:hAnsi="Arial Narrow"/>
          <w:sz w:val="22"/>
          <w:szCs w:val="22"/>
          <w:lang w:val="sk-SK"/>
        </w:rPr>
      </w:pPr>
      <w:r w:rsidRPr="006A508D">
        <w:rPr>
          <w:rFonts w:ascii="Arial Narrow" w:hAnsi="Arial Narrow"/>
          <w:sz w:val="22"/>
          <w:szCs w:val="22"/>
          <w:lang w:val="sk-SK"/>
        </w:rPr>
        <w:t>S</w:t>
      </w:r>
      <w:r w:rsidR="00514414" w:rsidRPr="006A508D">
        <w:rPr>
          <w:rFonts w:ascii="Arial Narrow" w:hAnsi="Arial Narrow"/>
          <w:sz w:val="22"/>
          <w:szCs w:val="22"/>
          <w:lang w:val="sk-SK"/>
        </w:rPr>
        <w:t>ystém riadenia</w:t>
      </w:r>
      <w:r w:rsidRPr="006A508D">
        <w:rPr>
          <w:rFonts w:ascii="Arial Narrow" w:hAnsi="Arial Narrow"/>
          <w:sz w:val="22"/>
          <w:szCs w:val="22"/>
          <w:lang w:val="sk-SK"/>
        </w:rPr>
        <w:t xml:space="preserve"> </w:t>
      </w:r>
      <w:r w:rsidR="00514414" w:rsidRPr="006A508D">
        <w:rPr>
          <w:rFonts w:ascii="Arial Narrow" w:hAnsi="Arial Narrow"/>
          <w:sz w:val="22"/>
          <w:szCs w:val="22"/>
          <w:lang w:val="sk-SK"/>
        </w:rPr>
        <w:t>európskych štrukturálnych a investičných fondov</w:t>
      </w:r>
      <w:r w:rsidR="00DA466B" w:rsidRPr="006A508D">
        <w:rPr>
          <w:rFonts w:ascii="Arial Narrow" w:hAnsi="Arial Narrow"/>
          <w:sz w:val="22"/>
          <w:szCs w:val="22"/>
          <w:lang w:val="sk-SK"/>
        </w:rPr>
        <w:t xml:space="preserve"> (ďalej len </w:t>
      </w:r>
      <w:r w:rsidR="00F048DD" w:rsidRPr="006A508D">
        <w:rPr>
          <w:rFonts w:ascii="Arial Narrow" w:hAnsi="Arial Narrow"/>
          <w:sz w:val="22"/>
          <w:szCs w:val="22"/>
          <w:lang w:val="sk-SK"/>
        </w:rPr>
        <w:t>„</w:t>
      </w:r>
      <w:r w:rsidR="00BB2EB3" w:rsidRPr="006A508D">
        <w:rPr>
          <w:rFonts w:ascii="Arial Narrow" w:hAnsi="Arial Narrow"/>
          <w:sz w:val="22"/>
          <w:szCs w:val="22"/>
          <w:lang w:val="sk-SK"/>
        </w:rPr>
        <w:t>SR EŠIF”</w:t>
      </w:r>
      <w:r w:rsidRPr="006A508D">
        <w:rPr>
          <w:rFonts w:ascii="Arial Narrow" w:hAnsi="Arial Narrow"/>
          <w:sz w:val="22"/>
          <w:szCs w:val="22"/>
          <w:lang w:val="sk-SK"/>
        </w:rPr>
        <w:t>),</w:t>
      </w:r>
    </w:p>
    <w:p w14:paraId="02B0BD9F" w14:textId="77777777" w:rsidR="00461381" w:rsidRPr="006A508D" w:rsidRDefault="00461381" w:rsidP="006A7D89">
      <w:pPr>
        <w:pStyle w:val="Odsekzoznamu"/>
        <w:widowControl w:val="0"/>
        <w:numPr>
          <w:ilvl w:val="0"/>
          <w:numId w:val="2"/>
        </w:numPr>
        <w:autoSpaceDE w:val="0"/>
        <w:autoSpaceDN w:val="0"/>
        <w:adjustRightInd w:val="0"/>
        <w:spacing w:after="120" w:line="240" w:lineRule="auto"/>
        <w:jc w:val="both"/>
        <w:rPr>
          <w:rFonts w:ascii="Arial Narrow" w:hAnsi="Arial Narrow"/>
          <w:sz w:val="22"/>
          <w:szCs w:val="22"/>
          <w:lang w:val="sk-SK"/>
        </w:rPr>
      </w:pPr>
      <w:r w:rsidRPr="006A508D">
        <w:rPr>
          <w:rFonts w:ascii="Arial Narrow" w:hAnsi="Arial Narrow"/>
          <w:sz w:val="22"/>
          <w:szCs w:val="22"/>
          <w:lang w:val="sk-SK"/>
        </w:rPr>
        <w:t>Zákon č. 275/2006 Z. z. o informačných systémoch verejnej správy a o zmene a doplnení niektorých zákonov</w:t>
      </w:r>
      <w:r w:rsidR="00FE0715" w:rsidRPr="006A508D">
        <w:rPr>
          <w:rFonts w:ascii="Arial Narrow" w:hAnsi="Arial Narrow"/>
          <w:sz w:val="22"/>
          <w:szCs w:val="22"/>
          <w:lang w:val="sk-SK"/>
        </w:rPr>
        <w:t>,</w:t>
      </w:r>
    </w:p>
    <w:p w14:paraId="5167217A" w14:textId="77777777" w:rsidR="00FE0715" w:rsidRPr="006A508D" w:rsidRDefault="00FE0715" w:rsidP="00BB2EB3">
      <w:pPr>
        <w:pStyle w:val="Odsekzoznamu"/>
        <w:widowControl w:val="0"/>
        <w:numPr>
          <w:ilvl w:val="0"/>
          <w:numId w:val="2"/>
        </w:numPr>
        <w:autoSpaceDE w:val="0"/>
        <w:autoSpaceDN w:val="0"/>
        <w:adjustRightInd w:val="0"/>
        <w:spacing w:after="120" w:line="240" w:lineRule="auto"/>
        <w:jc w:val="both"/>
        <w:rPr>
          <w:rFonts w:ascii="Arial Narrow" w:hAnsi="Arial Narrow"/>
          <w:sz w:val="22"/>
          <w:szCs w:val="22"/>
          <w:lang w:val="sk-SK"/>
        </w:rPr>
      </w:pPr>
      <w:r w:rsidRPr="006A508D">
        <w:rPr>
          <w:rFonts w:ascii="Arial Narrow" w:hAnsi="Arial Narrow"/>
          <w:sz w:val="22"/>
          <w:szCs w:val="22"/>
          <w:lang w:val="sk-SK"/>
        </w:rPr>
        <w:t>Zákon č. 305/2013 Z. z. o elektronickej podobe výkonu pôsobnosti orgánov verejnej moci a o zmene a doplnení niektorých zákonov (zákon o e-Governmente),</w:t>
      </w:r>
    </w:p>
    <w:p w14:paraId="7C7C1F4F" w14:textId="77777777" w:rsidR="00461381" w:rsidRPr="00176777" w:rsidRDefault="00461381" w:rsidP="00BB2EB3">
      <w:pPr>
        <w:pStyle w:val="Odsekzoznamu"/>
        <w:widowControl w:val="0"/>
        <w:numPr>
          <w:ilvl w:val="0"/>
          <w:numId w:val="2"/>
        </w:numPr>
        <w:autoSpaceDE w:val="0"/>
        <w:autoSpaceDN w:val="0"/>
        <w:adjustRightInd w:val="0"/>
        <w:spacing w:after="120" w:line="240" w:lineRule="auto"/>
        <w:jc w:val="both"/>
        <w:rPr>
          <w:rFonts w:ascii="Arial Narrow" w:hAnsi="Arial Narrow"/>
          <w:sz w:val="22"/>
          <w:szCs w:val="22"/>
          <w:lang w:val="sk-SK"/>
        </w:rPr>
      </w:pPr>
      <w:r w:rsidRPr="006A508D">
        <w:rPr>
          <w:rFonts w:ascii="Arial Narrow" w:hAnsi="Arial Narrow"/>
          <w:sz w:val="22"/>
          <w:szCs w:val="22"/>
          <w:lang w:val="sk-SK"/>
        </w:rPr>
        <w:lastRenderedPageBreak/>
        <w:t xml:space="preserve">Strategický dokument pre oblasť rastu digitálnych služieb a oblasť infraštruktúry prístupovej siete novej generácie (2014 – </w:t>
      </w:r>
      <w:r w:rsidRPr="00176777">
        <w:rPr>
          <w:rFonts w:ascii="Arial Narrow" w:hAnsi="Arial Narrow"/>
          <w:sz w:val="22"/>
          <w:szCs w:val="22"/>
          <w:lang w:val="sk-SK"/>
        </w:rPr>
        <w:t>2020)</w:t>
      </w:r>
      <w:r w:rsidR="00FE0715" w:rsidRPr="00176777">
        <w:rPr>
          <w:rFonts w:ascii="Arial Narrow" w:hAnsi="Arial Narrow"/>
          <w:sz w:val="22"/>
          <w:szCs w:val="22"/>
          <w:lang w:val="sk-SK"/>
        </w:rPr>
        <w:t>,</w:t>
      </w:r>
    </w:p>
    <w:p w14:paraId="40CA1050" w14:textId="77777777" w:rsidR="00BB2EB3" w:rsidRPr="00176777" w:rsidRDefault="00BB2EB3" w:rsidP="00BB2EB3">
      <w:pPr>
        <w:pStyle w:val="Odsekzoznamu"/>
        <w:widowControl w:val="0"/>
        <w:numPr>
          <w:ilvl w:val="0"/>
          <w:numId w:val="2"/>
        </w:numPr>
        <w:autoSpaceDE w:val="0"/>
        <w:autoSpaceDN w:val="0"/>
        <w:adjustRightInd w:val="0"/>
        <w:spacing w:after="120" w:line="240" w:lineRule="auto"/>
        <w:jc w:val="both"/>
        <w:rPr>
          <w:rFonts w:ascii="Arial Narrow" w:hAnsi="Arial Narrow"/>
          <w:sz w:val="22"/>
          <w:szCs w:val="22"/>
          <w:lang w:val="sk-SK"/>
        </w:rPr>
      </w:pPr>
      <w:r w:rsidRPr="00176777">
        <w:rPr>
          <w:rFonts w:ascii="Arial Narrow" w:hAnsi="Arial Narrow"/>
          <w:sz w:val="22"/>
          <w:szCs w:val="22"/>
          <w:lang w:val="sk-SK"/>
        </w:rPr>
        <w:t>Zákon  č. 448/2008 Z.z. o sociálnych službách,</w:t>
      </w:r>
    </w:p>
    <w:p w14:paraId="22E09538" w14:textId="77777777" w:rsidR="00BB2EB3" w:rsidRPr="00176777" w:rsidRDefault="00BB2EB3" w:rsidP="006A7D89">
      <w:pPr>
        <w:pStyle w:val="Odsekzoznamu"/>
        <w:widowControl w:val="0"/>
        <w:numPr>
          <w:ilvl w:val="0"/>
          <w:numId w:val="2"/>
        </w:numPr>
        <w:autoSpaceDE w:val="0"/>
        <w:autoSpaceDN w:val="0"/>
        <w:adjustRightInd w:val="0"/>
        <w:spacing w:after="120" w:line="240" w:lineRule="auto"/>
        <w:jc w:val="both"/>
        <w:rPr>
          <w:rFonts w:ascii="Arial Narrow" w:hAnsi="Arial Narrow"/>
          <w:sz w:val="22"/>
          <w:szCs w:val="22"/>
          <w:lang w:val="sk-SK"/>
        </w:rPr>
      </w:pPr>
      <w:r w:rsidRPr="00176777">
        <w:rPr>
          <w:rFonts w:ascii="Arial Narrow" w:hAnsi="Arial Narrow"/>
          <w:sz w:val="22"/>
          <w:szCs w:val="22"/>
          <w:lang w:val="sk-SK"/>
        </w:rPr>
        <w:t>Zákon č.  576/2004 Z. z. o zdravotnej starostlivosti, službách súvisiacich s poskytovaním zdravotnej starostlivosti,</w:t>
      </w:r>
    </w:p>
    <w:p w14:paraId="1CC95C1D" w14:textId="77777777" w:rsidR="00BB2EB3" w:rsidRPr="00176777" w:rsidRDefault="00BB2EB3" w:rsidP="006A7D89">
      <w:pPr>
        <w:pStyle w:val="Odsekzoznamu"/>
        <w:widowControl w:val="0"/>
        <w:numPr>
          <w:ilvl w:val="0"/>
          <w:numId w:val="2"/>
        </w:numPr>
        <w:autoSpaceDE w:val="0"/>
        <w:autoSpaceDN w:val="0"/>
        <w:adjustRightInd w:val="0"/>
        <w:spacing w:after="120" w:line="240" w:lineRule="auto"/>
        <w:jc w:val="both"/>
        <w:rPr>
          <w:rFonts w:ascii="Arial Narrow" w:hAnsi="Arial Narrow"/>
          <w:sz w:val="22"/>
          <w:szCs w:val="22"/>
          <w:lang w:val="sk-SK"/>
        </w:rPr>
      </w:pPr>
      <w:r w:rsidRPr="00176777">
        <w:rPr>
          <w:rFonts w:ascii="Arial Narrow" w:hAnsi="Arial Narrow"/>
          <w:sz w:val="22"/>
          <w:szCs w:val="22"/>
          <w:lang w:val="sk-SK"/>
        </w:rPr>
        <w:t>Zákon  č.  355/2007 Z.z. ochrane, podpore a rozvoji verejného zdravia,</w:t>
      </w:r>
    </w:p>
    <w:p w14:paraId="73DF850C" w14:textId="77777777" w:rsidR="00461381" w:rsidRPr="006A508D" w:rsidRDefault="00514414" w:rsidP="006A7D89">
      <w:pPr>
        <w:pStyle w:val="Odsekzoznamu"/>
        <w:widowControl w:val="0"/>
        <w:numPr>
          <w:ilvl w:val="0"/>
          <w:numId w:val="2"/>
        </w:numPr>
        <w:autoSpaceDE w:val="0"/>
        <w:autoSpaceDN w:val="0"/>
        <w:adjustRightInd w:val="0"/>
        <w:spacing w:after="120" w:line="240" w:lineRule="auto"/>
        <w:jc w:val="both"/>
        <w:rPr>
          <w:rFonts w:ascii="Arial Narrow" w:hAnsi="Arial Narrow"/>
          <w:sz w:val="22"/>
          <w:szCs w:val="22"/>
          <w:lang w:val="sk-SK"/>
        </w:rPr>
      </w:pPr>
      <w:r w:rsidRPr="006A508D">
        <w:rPr>
          <w:rFonts w:ascii="Arial Narrow" w:hAnsi="Arial Narrow"/>
          <w:sz w:val="22"/>
          <w:szCs w:val="22"/>
          <w:lang w:val="sk-SK"/>
        </w:rPr>
        <w:t>Skúsenosti</w:t>
      </w:r>
      <w:r w:rsidR="00461381" w:rsidRPr="006A508D">
        <w:rPr>
          <w:rFonts w:ascii="Arial Narrow" w:hAnsi="Arial Narrow"/>
          <w:sz w:val="22"/>
          <w:szCs w:val="22"/>
          <w:lang w:val="sk-SK"/>
        </w:rPr>
        <w:t xml:space="preserve"> a poučenia z programového obdobia 2007 – 2013</w:t>
      </w:r>
      <w:r w:rsidR="00FE0715" w:rsidRPr="006A508D">
        <w:rPr>
          <w:rFonts w:ascii="Arial Narrow" w:hAnsi="Arial Narrow"/>
          <w:sz w:val="22"/>
          <w:szCs w:val="22"/>
          <w:lang w:val="sk-SK"/>
        </w:rPr>
        <w:t>.</w:t>
      </w:r>
    </w:p>
    <w:p w14:paraId="61000642" w14:textId="77777777" w:rsidR="00E07F3C" w:rsidRPr="006A508D" w:rsidRDefault="00E07F3C" w:rsidP="00FE0715">
      <w:pPr>
        <w:pStyle w:val="Odsekzoznamu"/>
        <w:widowControl w:val="0"/>
        <w:autoSpaceDE w:val="0"/>
        <w:autoSpaceDN w:val="0"/>
        <w:adjustRightInd w:val="0"/>
        <w:spacing w:after="120" w:line="240" w:lineRule="auto"/>
        <w:jc w:val="both"/>
        <w:rPr>
          <w:rFonts w:ascii="Arial Narrow" w:hAnsi="Arial Narrow"/>
          <w:sz w:val="22"/>
          <w:szCs w:val="22"/>
          <w:lang w:val="sk-SK"/>
        </w:rPr>
      </w:pPr>
    </w:p>
    <w:p w14:paraId="58FCF734" w14:textId="77777777" w:rsidR="0039578A" w:rsidRPr="006A508D" w:rsidRDefault="00240706" w:rsidP="0039578A">
      <w:pPr>
        <w:jc w:val="both"/>
        <w:rPr>
          <w:rFonts w:ascii="Arial Narrow" w:hAnsi="Arial Narrow"/>
          <w:sz w:val="22"/>
          <w:szCs w:val="22"/>
          <w:lang w:val="sk-SK"/>
        </w:rPr>
      </w:pPr>
      <w:r w:rsidRPr="006A508D">
        <w:rPr>
          <w:rFonts w:ascii="Arial Narrow" w:hAnsi="Arial Narrow"/>
          <w:sz w:val="22"/>
          <w:szCs w:val="22"/>
          <w:lang w:val="sk-SK"/>
        </w:rPr>
        <w:t xml:space="preserve">V nadväznosti </w:t>
      </w:r>
      <w:r w:rsidR="00DA466B" w:rsidRPr="006A508D">
        <w:rPr>
          <w:rFonts w:ascii="Arial Narrow" w:hAnsi="Arial Narrow"/>
          <w:sz w:val="22"/>
          <w:szCs w:val="22"/>
          <w:lang w:val="sk-SK"/>
        </w:rPr>
        <w:t xml:space="preserve">na </w:t>
      </w:r>
      <w:r w:rsidRPr="006A508D">
        <w:rPr>
          <w:rFonts w:ascii="Arial Narrow" w:hAnsi="Arial Narrow"/>
          <w:sz w:val="22"/>
          <w:szCs w:val="22"/>
          <w:lang w:val="sk-SK"/>
        </w:rPr>
        <w:t xml:space="preserve">vyššie uvedené východiská a ciele bola definovaná </w:t>
      </w:r>
      <w:r w:rsidR="00FE0715" w:rsidRPr="006A508D">
        <w:rPr>
          <w:rFonts w:ascii="Arial Narrow" w:hAnsi="Arial Narrow"/>
          <w:sz w:val="22"/>
          <w:szCs w:val="22"/>
          <w:lang w:val="sk-SK"/>
        </w:rPr>
        <w:t xml:space="preserve">sústava hodnotiacich kritérií pre </w:t>
      </w:r>
      <w:r w:rsidR="000668CC" w:rsidRPr="006A508D">
        <w:rPr>
          <w:rFonts w:ascii="Arial Narrow" w:hAnsi="Arial Narrow"/>
          <w:sz w:val="22"/>
          <w:szCs w:val="22"/>
          <w:lang w:val="sk-SK"/>
        </w:rPr>
        <w:t>dopytovo-orientované projekty</w:t>
      </w:r>
      <w:r w:rsidR="00514414" w:rsidRPr="006A508D">
        <w:rPr>
          <w:rFonts w:ascii="Arial Narrow" w:hAnsi="Arial Narrow"/>
          <w:sz w:val="22"/>
          <w:szCs w:val="22"/>
          <w:lang w:val="sk-SK"/>
        </w:rPr>
        <w:t xml:space="preserve">, ktorá reflektuje špecifiká </w:t>
      </w:r>
      <w:r w:rsidR="00FE0715" w:rsidRPr="006A508D">
        <w:rPr>
          <w:rFonts w:ascii="Arial Narrow" w:hAnsi="Arial Narrow"/>
          <w:sz w:val="22"/>
          <w:szCs w:val="22"/>
          <w:lang w:val="sk-SK"/>
        </w:rPr>
        <w:t>špecifick</w:t>
      </w:r>
      <w:r w:rsidR="00514414" w:rsidRPr="006A508D">
        <w:rPr>
          <w:rFonts w:ascii="Arial Narrow" w:hAnsi="Arial Narrow"/>
          <w:sz w:val="22"/>
          <w:szCs w:val="22"/>
          <w:lang w:val="sk-SK"/>
        </w:rPr>
        <w:t>ého</w:t>
      </w:r>
      <w:r w:rsidR="00FE0715" w:rsidRPr="006A508D">
        <w:rPr>
          <w:rFonts w:ascii="Arial Narrow" w:hAnsi="Arial Narrow"/>
          <w:sz w:val="22"/>
          <w:szCs w:val="22"/>
          <w:lang w:val="sk-SK"/>
        </w:rPr>
        <w:t xml:space="preserve"> cieľ</w:t>
      </w:r>
      <w:r w:rsidR="00514414" w:rsidRPr="006A508D">
        <w:rPr>
          <w:rFonts w:ascii="Arial Narrow" w:hAnsi="Arial Narrow"/>
          <w:sz w:val="22"/>
          <w:szCs w:val="22"/>
          <w:lang w:val="sk-SK"/>
        </w:rPr>
        <w:t>a 7.</w:t>
      </w:r>
      <w:r w:rsidR="00BF0E70" w:rsidRPr="006A508D">
        <w:rPr>
          <w:rFonts w:ascii="Arial Narrow" w:hAnsi="Arial Narrow"/>
          <w:sz w:val="22"/>
          <w:szCs w:val="22"/>
          <w:lang w:val="sk-SK"/>
        </w:rPr>
        <w:t>6</w:t>
      </w:r>
      <w:r w:rsidR="000668CC" w:rsidRPr="006A508D">
        <w:rPr>
          <w:rFonts w:ascii="Arial Narrow" w:hAnsi="Arial Narrow"/>
          <w:sz w:val="22"/>
          <w:szCs w:val="22"/>
          <w:lang w:val="sk-SK"/>
        </w:rPr>
        <w:t xml:space="preserve"> </w:t>
      </w:r>
      <w:r w:rsidR="00BF0E70" w:rsidRPr="006A508D">
        <w:rPr>
          <w:rFonts w:ascii="Arial Narrow" w:hAnsi="Arial Narrow"/>
          <w:sz w:val="22"/>
          <w:szCs w:val="22"/>
          <w:lang w:val="sk-SK"/>
        </w:rPr>
        <w:t>v rámci</w:t>
      </w:r>
      <w:r w:rsidR="00DA466B" w:rsidRPr="006A508D">
        <w:rPr>
          <w:rFonts w:ascii="Arial Narrow" w:hAnsi="Arial Narrow"/>
          <w:sz w:val="22"/>
          <w:szCs w:val="22"/>
          <w:lang w:val="sk-SK"/>
        </w:rPr>
        <w:t xml:space="preserve"> </w:t>
      </w:r>
      <w:r w:rsidR="00514414" w:rsidRPr="006A508D">
        <w:rPr>
          <w:rFonts w:ascii="Arial Narrow" w:hAnsi="Arial Narrow"/>
          <w:sz w:val="22"/>
          <w:szCs w:val="22"/>
          <w:lang w:val="sk-SK"/>
        </w:rPr>
        <w:t>PO7 OPII</w:t>
      </w:r>
      <w:r w:rsidRPr="006A508D">
        <w:rPr>
          <w:rFonts w:ascii="Arial Narrow" w:hAnsi="Arial Narrow"/>
          <w:sz w:val="22"/>
          <w:szCs w:val="22"/>
          <w:lang w:val="sk-SK"/>
        </w:rPr>
        <w:t xml:space="preserve">. Doplňujúce špecifiká (legislatívne, technické, ekonomické a pod.) týkajúce sa spôsobu aplikácie hodnotiacich kritérií (napr. individuálne stanovené </w:t>
      </w:r>
      <w:r w:rsidR="00FE0715" w:rsidRPr="006A508D">
        <w:rPr>
          <w:rFonts w:ascii="Arial Narrow" w:hAnsi="Arial Narrow"/>
          <w:sz w:val="22"/>
          <w:szCs w:val="22"/>
          <w:lang w:val="sk-SK"/>
        </w:rPr>
        <w:t>referenčné hodnoty benchmarkov, limitov, pravidlá vykonávania prieskumu trhu</w:t>
      </w:r>
      <w:r w:rsidRPr="006A508D">
        <w:rPr>
          <w:rFonts w:ascii="Arial Narrow" w:hAnsi="Arial Narrow"/>
          <w:sz w:val="22"/>
          <w:szCs w:val="22"/>
          <w:lang w:val="sk-SK"/>
        </w:rPr>
        <w:t xml:space="preserve"> za účelom posúdenia nákladovej efektívnosti projektu</w:t>
      </w:r>
      <w:r w:rsidR="00FE0715" w:rsidRPr="006A508D">
        <w:rPr>
          <w:rFonts w:ascii="Arial Narrow" w:hAnsi="Arial Narrow"/>
          <w:sz w:val="22"/>
          <w:szCs w:val="22"/>
          <w:lang w:val="sk-SK"/>
        </w:rPr>
        <w:t xml:space="preserve"> a pod.</w:t>
      </w:r>
      <w:r w:rsidRPr="006A508D">
        <w:rPr>
          <w:rFonts w:ascii="Arial Narrow" w:hAnsi="Arial Narrow"/>
          <w:sz w:val="22"/>
          <w:szCs w:val="22"/>
          <w:lang w:val="sk-SK"/>
        </w:rPr>
        <w:t>) budú podrobne upravené v </w:t>
      </w:r>
      <w:r w:rsidR="0039578A" w:rsidRPr="006A508D">
        <w:rPr>
          <w:rFonts w:ascii="Arial Narrow" w:hAnsi="Arial Narrow"/>
          <w:sz w:val="22"/>
          <w:szCs w:val="22"/>
          <w:lang w:val="sk-SK"/>
        </w:rPr>
        <w:t>Príručke pre odborných hodnotiteľov, Príručke pre oprávnenosť výdavkov a vo výzve na predl</w:t>
      </w:r>
      <w:r w:rsidR="00AD3263" w:rsidRPr="006A508D">
        <w:rPr>
          <w:rFonts w:ascii="Arial Narrow" w:hAnsi="Arial Narrow"/>
          <w:sz w:val="22"/>
          <w:szCs w:val="22"/>
          <w:lang w:val="sk-SK"/>
        </w:rPr>
        <w:t>oženie žiadostí o NFP zverejnených</w:t>
      </w:r>
      <w:r w:rsidR="0039578A" w:rsidRPr="006A508D">
        <w:rPr>
          <w:rFonts w:ascii="Arial Narrow" w:hAnsi="Arial Narrow"/>
          <w:sz w:val="22"/>
          <w:szCs w:val="22"/>
          <w:lang w:val="sk-SK"/>
        </w:rPr>
        <w:t xml:space="preserve"> na webovom sidle SO </w:t>
      </w:r>
      <w:hyperlink r:id="rId8" w:history="1">
        <w:r w:rsidR="0039578A" w:rsidRPr="006A508D">
          <w:rPr>
            <w:rStyle w:val="Hypertextovprepojenie"/>
            <w:rFonts w:ascii="Arial Narrow" w:hAnsi="Arial Narrow"/>
            <w:sz w:val="22"/>
            <w:szCs w:val="22"/>
            <w:lang w:val="sk-SK"/>
          </w:rPr>
          <w:t>www.informatizacia.sk</w:t>
        </w:r>
      </w:hyperlink>
      <w:r w:rsidR="0039578A" w:rsidRPr="006A508D">
        <w:rPr>
          <w:rFonts w:ascii="Arial Narrow" w:hAnsi="Arial Narrow"/>
          <w:sz w:val="22"/>
          <w:szCs w:val="22"/>
          <w:lang w:val="sk-SK"/>
        </w:rPr>
        <w:t xml:space="preserve">. </w:t>
      </w:r>
    </w:p>
    <w:p w14:paraId="7BA46EF0" w14:textId="77777777" w:rsidR="001220A6" w:rsidRPr="006A508D" w:rsidRDefault="001220A6" w:rsidP="0039578A">
      <w:pPr>
        <w:rPr>
          <w:rFonts w:ascii="Arial Narrow" w:hAnsi="Arial Narrow"/>
          <w:sz w:val="22"/>
          <w:szCs w:val="22"/>
          <w:lang w:val="sk-SK"/>
        </w:rPr>
      </w:pPr>
    </w:p>
    <w:p w14:paraId="6E40E05A" w14:textId="77777777" w:rsidR="008B1CC0" w:rsidRPr="006A508D" w:rsidRDefault="008B1CC0" w:rsidP="006A7D89">
      <w:pPr>
        <w:pStyle w:val="L1"/>
        <w:numPr>
          <w:ilvl w:val="0"/>
          <w:numId w:val="4"/>
        </w:numPr>
        <w:ind w:hanging="720"/>
        <w:rPr>
          <w:lang w:val="sk-SK"/>
        </w:rPr>
        <w:sectPr w:rsidR="008B1CC0" w:rsidRPr="006A508D">
          <w:headerReference w:type="even" r:id="rId9"/>
          <w:headerReference w:type="default" r:id="rId10"/>
          <w:footerReference w:type="even" r:id="rId11"/>
          <w:footerReference w:type="default" r:id="rId12"/>
          <w:headerReference w:type="first" r:id="rId13"/>
          <w:footerReference w:type="first" r:id="rId14"/>
          <w:pgSz w:w="11907" w:h="16840"/>
          <w:pgMar w:top="1247" w:right="1474" w:bottom="1588" w:left="822" w:header="1077" w:footer="709" w:gutter="454"/>
          <w:cols w:space="708"/>
        </w:sectPr>
      </w:pPr>
    </w:p>
    <w:p w14:paraId="49EBBD94" w14:textId="77777777" w:rsidR="001220A6" w:rsidRPr="006A508D" w:rsidRDefault="005B6D7E" w:rsidP="006A7D89">
      <w:pPr>
        <w:pStyle w:val="L1"/>
        <w:numPr>
          <w:ilvl w:val="0"/>
          <w:numId w:val="4"/>
        </w:numPr>
        <w:ind w:hanging="720"/>
        <w:rPr>
          <w:lang w:val="sk-SK"/>
        </w:rPr>
      </w:pPr>
      <w:bookmarkStart w:id="4" w:name="_Toc510537860"/>
      <w:r w:rsidRPr="006A508D">
        <w:rPr>
          <w:lang w:val="sk-SK"/>
        </w:rPr>
        <w:lastRenderedPageBreak/>
        <w:t>OBLASTI PODPORY PO7 OP</w:t>
      </w:r>
      <w:r w:rsidR="008B1CC0" w:rsidRPr="006A508D">
        <w:rPr>
          <w:lang w:val="sk-SK"/>
        </w:rPr>
        <w:t>II</w:t>
      </w:r>
      <w:bookmarkEnd w:id="4"/>
    </w:p>
    <w:p w14:paraId="73D4AB5B" w14:textId="77777777" w:rsidR="008B1CC0" w:rsidRPr="006A508D" w:rsidRDefault="008B1CC0" w:rsidP="001220A6">
      <w:pPr>
        <w:spacing w:line="240" w:lineRule="auto"/>
        <w:jc w:val="both"/>
        <w:rPr>
          <w:rFonts w:ascii="Arial Narrow" w:hAnsi="Arial Narrow"/>
          <w:b/>
          <w:sz w:val="22"/>
          <w:szCs w:val="22"/>
          <w:lang w:val="sk-SK"/>
        </w:rPr>
      </w:pPr>
    </w:p>
    <w:p w14:paraId="40BEC509" w14:textId="77777777" w:rsidR="001220A6" w:rsidRPr="006A508D" w:rsidRDefault="001220A6" w:rsidP="002568B7">
      <w:pPr>
        <w:spacing w:line="240" w:lineRule="auto"/>
        <w:jc w:val="both"/>
        <w:rPr>
          <w:rFonts w:ascii="Arial Narrow" w:hAnsi="Arial Narrow"/>
          <w:sz w:val="22"/>
          <w:szCs w:val="22"/>
          <w:lang w:val="sk-SK"/>
        </w:rPr>
      </w:pPr>
      <w:r w:rsidRPr="006A508D">
        <w:rPr>
          <w:rFonts w:ascii="Arial Narrow" w:hAnsi="Arial Narrow"/>
          <w:sz w:val="22"/>
          <w:szCs w:val="22"/>
          <w:lang w:val="sk-SK"/>
        </w:rPr>
        <w:t>Sústava hodnotiacich kritérií definovaná v tomto dokumente sa vzťahuje na nasledovné oblasti podpory PO7 OPII:</w:t>
      </w:r>
    </w:p>
    <w:p w14:paraId="7199B139" w14:textId="77777777" w:rsidR="00FE1DCD" w:rsidRPr="006A508D" w:rsidRDefault="00FE1DCD" w:rsidP="001220A6">
      <w:pPr>
        <w:jc w:val="both"/>
        <w:rPr>
          <w:rFonts w:ascii="Arial Narrow" w:hAnsi="Arial Narrow"/>
          <w:lang w:val="sk-SK"/>
        </w:rPr>
      </w:pPr>
    </w:p>
    <w:tbl>
      <w:tblPr>
        <w:tblW w:w="14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095"/>
        <w:gridCol w:w="2693"/>
        <w:gridCol w:w="2609"/>
        <w:gridCol w:w="3895"/>
        <w:gridCol w:w="3884"/>
      </w:tblGrid>
      <w:tr w:rsidR="00FE1DCD" w:rsidRPr="006A508D" w14:paraId="4A8E76CB" w14:textId="77777777" w:rsidTr="00BA281F">
        <w:trPr>
          <w:trHeight w:val="398"/>
          <w:jc w:val="center"/>
        </w:trPr>
        <w:tc>
          <w:tcPr>
            <w:tcW w:w="1095" w:type="dxa"/>
            <w:shd w:val="clear" w:color="auto" w:fill="1F497D" w:themeFill="text2"/>
            <w:vAlign w:val="center"/>
          </w:tcPr>
          <w:p w14:paraId="3030D86F" w14:textId="77777777" w:rsidR="00FE1DCD" w:rsidRPr="006A508D" w:rsidRDefault="00FE1DCD" w:rsidP="00BA281F">
            <w:pPr>
              <w:spacing w:line="240" w:lineRule="auto"/>
              <w:rPr>
                <w:rFonts w:ascii="Arial Narrow" w:hAnsi="Arial Narrow"/>
                <w:b/>
                <w:bCs/>
                <w:color w:val="FFFFFF" w:themeColor="background1"/>
                <w:sz w:val="28"/>
                <w:szCs w:val="28"/>
                <w:lang w:val="sk-SK"/>
              </w:rPr>
            </w:pPr>
            <w:r w:rsidRPr="006A508D">
              <w:rPr>
                <w:rFonts w:ascii="Arial Narrow" w:hAnsi="Arial Narrow"/>
                <w:b/>
                <w:bCs/>
                <w:color w:val="FFFFFF" w:themeColor="background1"/>
                <w:sz w:val="28"/>
                <w:szCs w:val="28"/>
                <w:lang w:val="sk-SK"/>
              </w:rPr>
              <w:t>Prioritná os</w:t>
            </w:r>
          </w:p>
        </w:tc>
        <w:tc>
          <w:tcPr>
            <w:tcW w:w="2693" w:type="dxa"/>
            <w:shd w:val="clear" w:color="auto" w:fill="1F497D" w:themeFill="text2"/>
            <w:vAlign w:val="center"/>
          </w:tcPr>
          <w:p w14:paraId="5CEBF68F" w14:textId="77777777" w:rsidR="00FE1DCD" w:rsidRPr="006A508D" w:rsidRDefault="00FE1DCD" w:rsidP="00BA281F">
            <w:pPr>
              <w:spacing w:line="240" w:lineRule="auto"/>
              <w:jc w:val="center"/>
              <w:rPr>
                <w:rFonts w:ascii="Arial Narrow" w:hAnsi="Arial Narrow"/>
                <w:b/>
                <w:bCs/>
                <w:color w:val="FFFFFF" w:themeColor="background1"/>
                <w:sz w:val="28"/>
                <w:szCs w:val="28"/>
                <w:lang w:val="sk-SK"/>
              </w:rPr>
            </w:pPr>
            <w:r w:rsidRPr="006A508D">
              <w:rPr>
                <w:rFonts w:ascii="Arial Narrow" w:hAnsi="Arial Narrow"/>
                <w:b/>
                <w:bCs/>
                <w:color w:val="FFFFFF" w:themeColor="background1"/>
                <w:sz w:val="28"/>
                <w:szCs w:val="28"/>
                <w:lang w:val="sk-SK"/>
              </w:rPr>
              <w:t>Investičná priorita</w:t>
            </w:r>
          </w:p>
        </w:tc>
        <w:tc>
          <w:tcPr>
            <w:tcW w:w="2609" w:type="dxa"/>
            <w:shd w:val="clear" w:color="auto" w:fill="1F497D" w:themeFill="text2"/>
            <w:vAlign w:val="center"/>
          </w:tcPr>
          <w:p w14:paraId="635EBCCA" w14:textId="77777777" w:rsidR="00FE1DCD" w:rsidRPr="006A508D" w:rsidRDefault="00FE1DCD" w:rsidP="00BA281F">
            <w:pPr>
              <w:spacing w:line="240" w:lineRule="auto"/>
              <w:jc w:val="center"/>
              <w:rPr>
                <w:rFonts w:ascii="Arial Narrow" w:hAnsi="Arial Narrow"/>
                <w:b/>
                <w:bCs/>
                <w:color w:val="FFFFFF" w:themeColor="background1"/>
                <w:sz w:val="28"/>
                <w:szCs w:val="28"/>
                <w:lang w:val="sk-SK"/>
              </w:rPr>
            </w:pPr>
            <w:r w:rsidRPr="006A508D">
              <w:rPr>
                <w:rFonts w:ascii="Arial Narrow" w:hAnsi="Arial Narrow"/>
                <w:b/>
                <w:bCs/>
                <w:color w:val="FFFFFF" w:themeColor="background1"/>
                <w:sz w:val="28"/>
                <w:szCs w:val="28"/>
                <w:lang w:val="sk-SK"/>
              </w:rPr>
              <w:t>Špecifický ciel</w:t>
            </w:r>
          </w:p>
        </w:tc>
        <w:tc>
          <w:tcPr>
            <w:tcW w:w="3895" w:type="dxa"/>
            <w:shd w:val="clear" w:color="auto" w:fill="1F497D" w:themeFill="text2"/>
            <w:vAlign w:val="center"/>
          </w:tcPr>
          <w:p w14:paraId="447D805A" w14:textId="77777777" w:rsidR="00FE1DCD" w:rsidRPr="006A508D" w:rsidRDefault="00FE1DCD" w:rsidP="00BA281F">
            <w:pPr>
              <w:spacing w:line="240" w:lineRule="auto"/>
              <w:jc w:val="center"/>
              <w:rPr>
                <w:rFonts w:ascii="Arial Narrow" w:hAnsi="Arial Narrow"/>
                <w:b/>
                <w:bCs/>
                <w:color w:val="FFFFFF" w:themeColor="background1"/>
                <w:sz w:val="28"/>
                <w:szCs w:val="28"/>
                <w:lang w:val="sk-SK"/>
              </w:rPr>
            </w:pPr>
            <w:r w:rsidRPr="006A508D">
              <w:rPr>
                <w:rFonts w:ascii="Arial Narrow" w:hAnsi="Arial Narrow"/>
                <w:b/>
                <w:bCs/>
                <w:color w:val="FFFFFF" w:themeColor="background1"/>
                <w:sz w:val="28"/>
                <w:szCs w:val="28"/>
                <w:lang w:val="sk-SK"/>
              </w:rPr>
              <w:t>Výsledky</w:t>
            </w:r>
          </w:p>
        </w:tc>
        <w:tc>
          <w:tcPr>
            <w:tcW w:w="3884" w:type="dxa"/>
            <w:shd w:val="clear" w:color="auto" w:fill="1F497D" w:themeFill="text2"/>
            <w:vAlign w:val="center"/>
          </w:tcPr>
          <w:p w14:paraId="1DB1D6E9" w14:textId="77777777" w:rsidR="00FE1DCD" w:rsidRPr="006A508D" w:rsidRDefault="00FE1DCD" w:rsidP="00BA281F">
            <w:pPr>
              <w:spacing w:line="240" w:lineRule="auto"/>
              <w:jc w:val="center"/>
              <w:rPr>
                <w:rFonts w:ascii="Arial Narrow" w:hAnsi="Arial Narrow"/>
                <w:b/>
                <w:bCs/>
                <w:color w:val="FFFFFF" w:themeColor="background1"/>
                <w:sz w:val="28"/>
                <w:szCs w:val="28"/>
                <w:lang w:val="sk-SK"/>
              </w:rPr>
            </w:pPr>
            <w:r w:rsidRPr="006A508D">
              <w:rPr>
                <w:rFonts w:ascii="Arial Narrow" w:hAnsi="Arial Narrow"/>
                <w:b/>
                <w:bCs/>
                <w:color w:val="FFFFFF" w:themeColor="background1"/>
                <w:sz w:val="28"/>
                <w:szCs w:val="28"/>
                <w:lang w:val="sk-SK"/>
              </w:rPr>
              <w:t>Typy aktivít</w:t>
            </w:r>
          </w:p>
        </w:tc>
      </w:tr>
      <w:tr w:rsidR="00AD7764" w:rsidRPr="006A508D" w14:paraId="578C4E34" w14:textId="77777777" w:rsidTr="001363E4">
        <w:trPr>
          <w:trHeight w:val="621"/>
          <w:jc w:val="center"/>
        </w:trPr>
        <w:tc>
          <w:tcPr>
            <w:tcW w:w="1095" w:type="dxa"/>
            <w:vMerge w:val="restart"/>
            <w:vAlign w:val="center"/>
          </w:tcPr>
          <w:p w14:paraId="567034E4" w14:textId="77777777" w:rsidR="00AD7764" w:rsidRPr="00176777" w:rsidRDefault="00AD7764" w:rsidP="001363E4">
            <w:pPr>
              <w:rPr>
                <w:rFonts w:ascii="Arial Narrow" w:hAnsi="Arial Narrow"/>
                <w:b/>
                <w:sz w:val="22"/>
                <w:szCs w:val="22"/>
                <w:lang w:val="sk-SK"/>
              </w:rPr>
            </w:pPr>
            <w:r w:rsidRPr="00176777">
              <w:rPr>
                <w:rFonts w:ascii="Arial Narrow" w:hAnsi="Arial Narrow"/>
                <w:b/>
                <w:sz w:val="22"/>
                <w:szCs w:val="22"/>
                <w:lang w:val="sk-SK"/>
              </w:rPr>
              <w:t>PO7</w:t>
            </w:r>
          </w:p>
        </w:tc>
        <w:tc>
          <w:tcPr>
            <w:tcW w:w="2693" w:type="dxa"/>
            <w:vMerge w:val="restart"/>
            <w:vAlign w:val="center"/>
          </w:tcPr>
          <w:p w14:paraId="29AA054B" w14:textId="77777777" w:rsidR="00AD7764" w:rsidRPr="00176777" w:rsidDel="00876182" w:rsidRDefault="00AD7764" w:rsidP="001363E4">
            <w:pPr>
              <w:spacing w:line="240" w:lineRule="auto"/>
              <w:rPr>
                <w:rFonts w:ascii="Arial Narrow" w:hAnsi="Arial Narrow"/>
                <w:sz w:val="22"/>
                <w:szCs w:val="22"/>
                <w:lang w:val="sk-SK"/>
              </w:rPr>
            </w:pPr>
            <w:r w:rsidRPr="00176777">
              <w:rPr>
                <w:rFonts w:ascii="Arial Narrow" w:hAnsi="Arial Narrow"/>
                <w:sz w:val="22"/>
                <w:szCs w:val="22"/>
                <w:lang w:val="sk-SK"/>
              </w:rPr>
              <w:t>IP 2c) Posilnenie aplikácií IKT v rámci elektronickej štátnej správy, elektronického vzdelávania, elektronickej inklúzie, elektronickej kultúry a elektronického zdravotníctva</w:t>
            </w:r>
          </w:p>
        </w:tc>
        <w:tc>
          <w:tcPr>
            <w:tcW w:w="2609" w:type="dxa"/>
            <w:vMerge w:val="restart"/>
            <w:vAlign w:val="center"/>
          </w:tcPr>
          <w:p w14:paraId="7A99C863" w14:textId="77777777" w:rsidR="00AD7764" w:rsidRPr="00176777" w:rsidDel="00876182" w:rsidRDefault="00AD7764" w:rsidP="001363E4">
            <w:pPr>
              <w:spacing w:line="240" w:lineRule="auto"/>
              <w:rPr>
                <w:rFonts w:ascii="Arial Narrow" w:hAnsi="Arial Narrow"/>
                <w:sz w:val="22"/>
                <w:szCs w:val="22"/>
                <w:lang w:val="sk-SK"/>
              </w:rPr>
            </w:pPr>
            <w:r w:rsidRPr="00176777">
              <w:rPr>
                <w:rFonts w:ascii="Arial Narrow" w:hAnsi="Arial Narrow" w:cstheme="minorHAnsi"/>
                <w:b/>
                <w:sz w:val="22"/>
                <w:szCs w:val="22"/>
                <w:lang w:val="sk-SK"/>
              </w:rPr>
              <w:t>7.6 - Zlepšenie digitálnych zručností a inklúzie znevýhodnených jednotlivcov do digitálneho trhu</w:t>
            </w:r>
          </w:p>
        </w:tc>
        <w:tc>
          <w:tcPr>
            <w:tcW w:w="3895" w:type="dxa"/>
            <w:vAlign w:val="center"/>
          </w:tcPr>
          <w:p w14:paraId="78A97C5E" w14:textId="77777777" w:rsidR="00AD7764" w:rsidRPr="00176777" w:rsidRDefault="006A508D" w:rsidP="00E548D9">
            <w:pPr>
              <w:spacing w:line="240" w:lineRule="auto"/>
              <w:ind w:left="241"/>
              <w:rPr>
                <w:rFonts w:ascii="Arial Narrow" w:hAnsi="Arial Narrow" w:cstheme="minorHAnsi"/>
                <w:sz w:val="22"/>
                <w:szCs w:val="22"/>
                <w:lang w:val="sk-SK"/>
              </w:rPr>
            </w:pPr>
            <w:r w:rsidRPr="00176777">
              <w:rPr>
                <w:rFonts w:ascii="Arial Narrow" w:hAnsi="Arial Narrow" w:cstheme="minorHAnsi"/>
                <w:sz w:val="22"/>
                <w:szCs w:val="22"/>
                <w:lang w:val="sk-SK"/>
              </w:rPr>
              <w:t>Zvýšenie dostupnosti vzdelávacích materi</w:t>
            </w:r>
            <w:r w:rsidR="00E548D9" w:rsidRPr="00176777">
              <w:rPr>
                <w:rFonts w:ascii="Arial Narrow" w:hAnsi="Arial Narrow" w:cstheme="minorHAnsi"/>
                <w:sz w:val="22"/>
                <w:szCs w:val="22"/>
                <w:lang w:val="sk-SK"/>
              </w:rPr>
              <w:t>á</w:t>
            </w:r>
            <w:r w:rsidRPr="00176777">
              <w:rPr>
                <w:rFonts w:ascii="Arial Narrow" w:hAnsi="Arial Narrow" w:cstheme="minorHAnsi"/>
                <w:sz w:val="22"/>
                <w:szCs w:val="22"/>
                <w:lang w:val="sk-SK"/>
              </w:rPr>
              <w:t>lov a digit</w:t>
            </w:r>
            <w:r w:rsidR="00E548D9" w:rsidRPr="00176777">
              <w:rPr>
                <w:rFonts w:ascii="Arial Narrow" w:hAnsi="Arial Narrow" w:cstheme="minorHAnsi"/>
                <w:sz w:val="22"/>
                <w:szCs w:val="22"/>
                <w:lang w:val="sk-SK"/>
              </w:rPr>
              <w:t>á</w:t>
            </w:r>
            <w:r w:rsidRPr="00176777">
              <w:rPr>
                <w:rFonts w:ascii="Arial Narrow" w:hAnsi="Arial Narrow" w:cstheme="minorHAnsi"/>
                <w:sz w:val="22"/>
                <w:szCs w:val="22"/>
                <w:lang w:val="sk-SK"/>
              </w:rPr>
              <w:t>lneho obsahu vo vhodnom form</w:t>
            </w:r>
            <w:r w:rsidR="00E548D9" w:rsidRPr="00176777">
              <w:rPr>
                <w:rFonts w:ascii="Arial Narrow" w:hAnsi="Arial Narrow" w:cstheme="minorHAnsi"/>
                <w:sz w:val="22"/>
                <w:szCs w:val="22"/>
                <w:lang w:val="sk-SK"/>
              </w:rPr>
              <w:t>á</w:t>
            </w:r>
            <w:r w:rsidRPr="00176777">
              <w:rPr>
                <w:rFonts w:ascii="Arial Narrow" w:hAnsi="Arial Narrow" w:cstheme="minorHAnsi"/>
                <w:sz w:val="22"/>
                <w:szCs w:val="22"/>
                <w:lang w:val="sk-SK"/>
              </w:rPr>
              <w:t>te</w:t>
            </w:r>
          </w:p>
        </w:tc>
        <w:tc>
          <w:tcPr>
            <w:tcW w:w="3884" w:type="dxa"/>
            <w:vMerge w:val="restart"/>
            <w:vAlign w:val="center"/>
          </w:tcPr>
          <w:p w14:paraId="19150C79" w14:textId="77777777" w:rsidR="00AD7764" w:rsidRPr="00176777" w:rsidRDefault="00AD7764" w:rsidP="00AD7764">
            <w:pPr>
              <w:spacing w:line="240" w:lineRule="auto"/>
              <w:ind w:left="241"/>
              <w:rPr>
                <w:rFonts w:ascii="Arial Narrow" w:hAnsi="Arial Narrow"/>
                <w:sz w:val="22"/>
                <w:szCs w:val="22"/>
                <w:highlight w:val="yellow"/>
                <w:lang w:val="sk-SK"/>
              </w:rPr>
            </w:pPr>
            <w:r w:rsidRPr="00176777">
              <w:rPr>
                <w:rFonts w:ascii="Arial Narrow" w:hAnsi="Arial Narrow" w:cstheme="minorHAnsi"/>
                <w:b/>
                <w:sz w:val="22"/>
                <w:szCs w:val="22"/>
                <w:lang w:val="sk-SK"/>
              </w:rPr>
              <w:t xml:space="preserve">Typ Aktivity: H - </w:t>
            </w:r>
            <w:r w:rsidRPr="00176777">
              <w:rPr>
                <w:rFonts w:ascii="Arial Narrow" w:hAnsi="Arial Narrow" w:cstheme="minorHAnsi"/>
                <w:sz w:val="22"/>
                <w:szCs w:val="22"/>
                <w:lang w:val="sk-SK"/>
              </w:rPr>
              <w:t>Rozvoj digitálnych zručností, zjednodušeného prístupu k internetu a k informáciám a službám VS ako aj rozvoj participácie na digitálnom trhu pre znevýhodnené skupiny</w:t>
            </w:r>
          </w:p>
        </w:tc>
      </w:tr>
      <w:tr w:rsidR="00AD7764" w:rsidRPr="006A508D" w14:paraId="627C2744" w14:textId="77777777" w:rsidTr="001363E4">
        <w:trPr>
          <w:trHeight w:val="624"/>
          <w:jc w:val="center"/>
        </w:trPr>
        <w:tc>
          <w:tcPr>
            <w:tcW w:w="1095" w:type="dxa"/>
            <w:vMerge/>
          </w:tcPr>
          <w:p w14:paraId="3CA10F56" w14:textId="77777777" w:rsidR="00AD7764" w:rsidRPr="00176777" w:rsidRDefault="00AD7764" w:rsidP="00BA281F">
            <w:pPr>
              <w:spacing w:line="240" w:lineRule="auto"/>
              <w:rPr>
                <w:rFonts w:ascii="Arial Narrow" w:hAnsi="Arial Narrow"/>
                <w:sz w:val="22"/>
                <w:szCs w:val="22"/>
                <w:lang w:val="sk-SK"/>
              </w:rPr>
            </w:pPr>
          </w:p>
        </w:tc>
        <w:tc>
          <w:tcPr>
            <w:tcW w:w="2693" w:type="dxa"/>
            <w:vMerge/>
            <w:vAlign w:val="center"/>
          </w:tcPr>
          <w:p w14:paraId="09D6260B" w14:textId="77777777" w:rsidR="00AD7764" w:rsidRPr="00176777" w:rsidDel="00876182" w:rsidRDefault="00AD7764" w:rsidP="00BA281F">
            <w:pPr>
              <w:spacing w:line="240" w:lineRule="auto"/>
              <w:rPr>
                <w:rFonts w:ascii="Arial Narrow" w:hAnsi="Arial Narrow"/>
                <w:sz w:val="22"/>
                <w:szCs w:val="22"/>
                <w:lang w:val="sk-SK"/>
              </w:rPr>
            </w:pPr>
          </w:p>
        </w:tc>
        <w:tc>
          <w:tcPr>
            <w:tcW w:w="2609" w:type="dxa"/>
            <w:vMerge/>
            <w:vAlign w:val="center"/>
          </w:tcPr>
          <w:p w14:paraId="777E38A1" w14:textId="77777777" w:rsidR="00AD7764" w:rsidRPr="00176777" w:rsidRDefault="00AD7764" w:rsidP="00BA281F">
            <w:pPr>
              <w:spacing w:line="240" w:lineRule="auto"/>
              <w:rPr>
                <w:rFonts w:ascii="Arial Narrow" w:hAnsi="Arial Narrow"/>
                <w:sz w:val="22"/>
                <w:szCs w:val="22"/>
                <w:lang w:val="sk-SK"/>
              </w:rPr>
            </w:pPr>
          </w:p>
        </w:tc>
        <w:tc>
          <w:tcPr>
            <w:tcW w:w="3895" w:type="dxa"/>
            <w:vAlign w:val="center"/>
          </w:tcPr>
          <w:p w14:paraId="404F6103" w14:textId="77777777" w:rsidR="00AD7764" w:rsidRPr="00176777" w:rsidRDefault="006A508D" w:rsidP="00E548D9">
            <w:pPr>
              <w:spacing w:line="240" w:lineRule="auto"/>
              <w:ind w:left="241"/>
              <w:rPr>
                <w:rFonts w:ascii="Arial Narrow" w:hAnsi="Arial Narrow" w:cstheme="minorHAnsi"/>
                <w:sz w:val="22"/>
                <w:szCs w:val="22"/>
                <w:lang w:val="sk-SK"/>
              </w:rPr>
            </w:pPr>
            <w:r w:rsidRPr="00176777">
              <w:rPr>
                <w:rFonts w:ascii="Arial Narrow" w:hAnsi="Arial Narrow" w:cstheme="minorHAnsi"/>
                <w:sz w:val="22"/>
                <w:szCs w:val="22"/>
                <w:lang w:val="sk-SK"/>
              </w:rPr>
              <w:t>Zvýšenie intenzity vyu</w:t>
            </w:r>
            <w:r w:rsidR="00E548D9" w:rsidRPr="00176777">
              <w:rPr>
                <w:rFonts w:ascii="Arial Narrow" w:hAnsi="Arial Narrow" w:cstheme="minorHAnsi"/>
                <w:sz w:val="22"/>
                <w:szCs w:val="22"/>
                <w:lang w:val="sk-SK"/>
              </w:rPr>
              <w:t>ží</w:t>
            </w:r>
            <w:r w:rsidRPr="00176777">
              <w:rPr>
                <w:rFonts w:ascii="Arial Narrow" w:hAnsi="Arial Narrow" w:cstheme="minorHAnsi"/>
                <w:sz w:val="22"/>
                <w:szCs w:val="22"/>
                <w:lang w:val="sk-SK"/>
              </w:rPr>
              <w:t>vania slu</w:t>
            </w:r>
            <w:r w:rsidR="00E548D9" w:rsidRPr="00176777">
              <w:rPr>
                <w:rFonts w:ascii="Arial Narrow" w:hAnsi="Arial Narrow" w:cstheme="minorHAnsi"/>
                <w:sz w:val="22"/>
                <w:szCs w:val="22"/>
                <w:lang w:val="sk-SK"/>
              </w:rPr>
              <w:t>ž</w:t>
            </w:r>
            <w:r w:rsidRPr="00176777">
              <w:rPr>
                <w:rFonts w:ascii="Arial Narrow" w:hAnsi="Arial Narrow" w:cstheme="minorHAnsi"/>
                <w:sz w:val="22"/>
                <w:szCs w:val="22"/>
                <w:lang w:val="sk-SK"/>
              </w:rPr>
              <w:t>ieb a vzdel</w:t>
            </w:r>
            <w:r w:rsidR="00E548D9" w:rsidRPr="00176777">
              <w:rPr>
                <w:rFonts w:ascii="Arial Narrow" w:hAnsi="Arial Narrow" w:cstheme="minorHAnsi"/>
                <w:sz w:val="22"/>
                <w:szCs w:val="22"/>
                <w:lang w:val="sk-SK"/>
              </w:rPr>
              <w:t>á</w:t>
            </w:r>
            <w:r w:rsidRPr="00176777">
              <w:rPr>
                <w:rFonts w:ascii="Arial Narrow" w:hAnsi="Arial Narrow" w:cstheme="minorHAnsi"/>
                <w:sz w:val="22"/>
                <w:szCs w:val="22"/>
                <w:lang w:val="sk-SK"/>
              </w:rPr>
              <w:t>vania sa v digit</w:t>
            </w:r>
            <w:r w:rsidR="00E548D9" w:rsidRPr="00176777">
              <w:rPr>
                <w:rFonts w:ascii="Arial Narrow" w:hAnsi="Arial Narrow" w:cstheme="minorHAnsi"/>
                <w:sz w:val="22"/>
                <w:szCs w:val="22"/>
                <w:lang w:val="sk-SK"/>
              </w:rPr>
              <w:t>á</w:t>
            </w:r>
            <w:r w:rsidRPr="00176777">
              <w:rPr>
                <w:rFonts w:ascii="Arial Narrow" w:hAnsi="Arial Narrow" w:cstheme="minorHAnsi"/>
                <w:sz w:val="22"/>
                <w:szCs w:val="22"/>
                <w:lang w:val="sk-SK"/>
              </w:rPr>
              <w:t>lnom prostred</w:t>
            </w:r>
            <w:r w:rsidR="00E548D9" w:rsidRPr="00176777">
              <w:rPr>
                <w:rFonts w:ascii="Arial Narrow" w:hAnsi="Arial Narrow" w:cstheme="minorHAnsi"/>
                <w:sz w:val="22"/>
                <w:szCs w:val="22"/>
                <w:lang w:val="sk-SK"/>
              </w:rPr>
              <w:t>í</w:t>
            </w:r>
          </w:p>
        </w:tc>
        <w:tc>
          <w:tcPr>
            <w:tcW w:w="3884" w:type="dxa"/>
            <w:vMerge/>
          </w:tcPr>
          <w:p w14:paraId="404998EA" w14:textId="77777777" w:rsidR="00AD7764" w:rsidRPr="00176777" w:rsidRDefault="00AD7764" w:rsidP="00BA281F">
            <w:pPr>
              <w:spacing w:line="240" w:lineRule="auto"/>
              <w:rPr>
                <w:rFonts w:ascii="Arial Narrow" w:hAnsi="Arial Narrow"/>
                <w:sz w:val="22"/>
                <w:szCs w:val="22"/>
                <w:highlight w:val="yellow"/>
                <w:lang w:val="sk-SK"/>
              </w:rPr>
            </w:pPr>
          </w:p>
        </w:tc>
      </w:tr>
      <w:tr w:rsidR="00AD7764" w:rsidRPr="006A508D" w14:paraId="790E7270" w14:textId="77777777" w:rsidTr="001363E4">
        <w:trPr>
          <w:trHeight w:val="750"/>
          <w:jc w:val="center"/>
        </w:trPr>
        <w:tc>
          <w:tcPr>
            <w:tcW w:w="1095" w:type="dxa"/>
            <w:vMerge/>
          </w:tcPr>
          <w:p w14:paraId="4FFB48DF" w14:textId="77777777" w:rsidR="00AD7764" w:rsidRPr="00176777" w:rsidRDefault="00AD7764" w:rsidP="00BA281F">
            <w:pPr>
              <w:spacing w:line="240" w:lineRule="auto"/>
              <w:rPr>
                <w:rFonts w:ascii="Arial Narrow" w:hAnsi="Arial Narrow"/>
                <w:sz w:val="22"/>
                <w:szCs w:val="22"/>
                <w:lang w:val="sk-SK"/>
              </w:rPr>
            </w:pPr>
          </w:p>
        </w:tc>
        <w:tc>
          <w:tcPr>
            <w:tcW w:w="2693" w:type="dxa"/>
            <w:vMerge/>
            <w:vAlign w:val="center"/>
          </w:tcPr>
          <w:p w14:paraId="762785CD" w14:textId="77777777" w:rsidR="00AD7764" w:rsidRPr="00176777" w:rsidDel="00876182" w:rsidRDefault="00AD7764" w:rsidP="00BA281F">
            <w:pPr>
              <w:spacing w:line="240" w:lineRule="auto"/>
              <w:rPr>
                <w:rFonts w:ascii="Arial Narrow" w:hAnsi="Arial Narrow"/>
                <w:sz w:val="22"/>
                <w:szCs w:val="22"/>
                <w:lang w:val="sk-SK"/>
              </w:rPr>
            </w:pPr>
          </w:p>
        </w:tc>
        <w:tc>
          <w:tcPr>
            <w:tcW w:w="2609" w:type="dxa"/>
            <w:vMerge/>
            <w:vAlign w:val="center"/>
          </w:tcPr>
          <w:p w14:paraId="6544EDCD" w14:textId="77777777" w:rsidR="00AD7764" w:rsidRPr="00176777" w:rsidRDefault="00AD7764" w:rsidP="00BA281F">
            <w:pPr>
              <w:spacing w:line="240" w:lineRule="auto"/>
              <w:rPr>
                <w:rFonts w:ascii="Arial Narrow" w:hAnsi="Arial Narrow"/>
                <w:sz w:val="22"/>
                <w:szCs w:val="22"/>
                <w:lang w:val="sk-SK"/>
              </w:rPr>
            </w:pPr>
          </w:p>
        </w:tc>
        <w:tc>
          <w:tcPr>
            <w:tcW w:w="3895" w:type="dxa"/>
            <w:vAlign w:val="center"/>
          </w:tcPr>
          <w:p w14:paraId="2063B3B5" w14:textId="1FEA3E22" w:rsidR="00AD7764" w:rsidRPr="00176777" w:rsidRDefault="006A508D" w:rsidP="00E548D9">
            <w:pPr>
              <w:spacing w:line="240" w:lineRule="auto"/>
              <w:ind w:left="241"/>
              <w:rPr>
                <w:rFonts w:ascii="Arial Narrow" w:hAnsi="Arial Narrow" w:cstheme="minorHAnsi"/>
                <w:sz w:val="22"/>
                <w:szCs w:val="22"/>
                <w:lang w:val="sk-SK"/>
              </w:rPr>
            </w:pPr>
            <w:r w:rsidRPr="00176777">
              <w:rPr>
                <w:rFonts w:ascii="Arial Narrow" w:hAnsi="Arial Narrow" w:cstheme="minorHAnsi"/>
                <w:sz w:val="22"/>
                <w:szCs w:val="22"/>
                <w:lang w:val="sk-SK"/>
              </w:rPr>
              <w:t>Zvýšenie akt</w:t>
            </w:r>
            <w:r w:rsidR="00E548D9" w:rsidRPr="00176777">
              <w:rPr>
                <w:rFonts w:ascii="Arial Narrow" w:hAnsi="Arial Narrow" w:cstheme="minorHAnsi"/>
                <w:sz w:val="22"/>
                <w:szCs w:val="22"/>
                <w:lang w:val="sk-SK"/>
              </w:rPr>
              <w:t>í</w:t>
            </w:r>
            <w:r w:rsidR="00176777">
              <w:rPr>
                <w:rFonts w:ascii="Arial Narrow" w:hAnsi="Arial Narrow" w:cstheme="minorHAnsi"/>
                <w:sz w:val="22"/>
                <w:szCs w:val="22"/>
                <w:lang w:val="sk-SK"/>
              </w:rPr>
              <w:t>vneho zapojenia do ekonomické</w:t>
            </w:r>
            <w:r w:rsidRPr="00176777">
              <w:rPr>
                <w:rFonts w:ascii="Arial Narrow" w:hAnsi="Arial Narrow" w:cstheme="minorHAnsi"/>
                <w:sz w:val="22"/>
                <w:szCs w:val="22"/>
                <w:lang w:val="sk-SK"/>
              </w:rPr>
              <w:t>ho a soci</w:t>
            </w:r>
            <w:r w:rsidR="00E548D9" w:rsidRPr="00176777">
              <w:rPr>
                <w:rFonts w:ascii="Arial Narrow" w:hAnsi="Arial Narrow" w:cstheme="minorHAnsi"/>
                <w:sz w:val="22"/>
                <w:szCs w:val="22"/>
                <w:lang w:val="sk-SK"/>
              </w:rPr>
              <w:t>á</w:t>
            </w:r>
            <w:r w:rsidRPr="00176777">
              <w:rPr>
                <w:rFonts w:ascii="Arial Narrow" w:hAnsi="Arial Narrow" w:cstheme="minorHAnsi"/>
                <w:sz w:val="22"/>
                <w:szCs w:val="22"/>
                <w:lang w:val="sk-SK"/>
              </w:rPr>
              <w:t>lneho diania v svojom okol</w:t>
            </w:r>
            <w:r w:rsidR="00E548D9" w:rsidRPr="00176777">
              <w:rPr>
                <w:rFonts w:ascii="Arial Narrow" w:hAnsi="Arial Narrow" w:cstheme="minorHAnsi"/>
                <w:sz w:val="22"/>
                <w:szCs w:val="22"/>
                <w:lang w:val="sk-SK"/>
              </w:rPr>
              <w:t>í</w:t>
            </w:r>
            <w:r w:rsidRPr="00176777">
              <w:rPr>
                <w:rFonts w:ascii="Arial Narrow" w:hAnsi="Arial Narrow" w:cstheme="minorHAnsi"/>
                <w:sz w:val="22"/>
                <w:szCs w:val="22"/>
                <w:lang w:val="sk-SK"/>
              </w:rPr>
              <w:t>.</w:t>
            </w:r>
          </w:p>
        </w:tc>
        <w:tc>
          <w:tcPr>
            <w:tcW w:w="3884" w:type="dxa"/>
            <w:vMerge/>
          </w:tcPr>
          <w:p w14:paraId="2BF1DF40" w14:textId="77777777" w:rsidR="00AD7764" w:rsidRPr="00176777" w:rsidRDefault="00AD7764" w:rsidP="00BA281F">
            <w:pPr>
              <w:spacing w:line="240" w:lineRule="auto"/>
              <w:rPr>
                <w:rFonts w:ascii="Arial Narrow" w:hAnsi="Arial Narrow"/>
                <w:sz w:val="22"/>
                <w:szCs w:val="22"/>
                <w:highlight w:val="yellow"/>
                <w:lang w:val="sk-SK"/>
              </w:rPr>
            </w:pPr>
          </w:p>
        </w:tc>
      </w:tr>
      <w:tr w:rsidR="00AD7764" w:rsidRPr="006A508D" w14:paraId="4CBC6AF7" w14:textId="77777777" w:rsidTr="001363E4">
        <w:trPr>
          <w:trHeight w:val="1099"/>
          <w:jc w:val="center"/>
        </w:trPr>
        <w:tc>
          <w:tcPr>
            <w:tcW w:w="1095" w:type="dxa"/>
            <w:vMerge/>
          </w:tcPr>
          <w:p w14:paraId="3A492AE0" w14:textId="77777777" w:rsidR="00AD7764" w:rsidRPr="00176777" w:rsidRDefault="00AD7764" w:rsidP="00BA281F">
            <w:pPr>
              <w:spacing w:line="240" w:lineRule="auto"/>
              <w:rPr>
                <w:rFonts w:ascii="Arial Narrow" w:hAnsi="Arial Narrow"/>
                <w:sz w:val="22"/>
                <w:szCs w:val="22"/>
                <w:lang w:val="sk-SK"/>
              </w:rPr>
            </w:pPr>
          </w:p>
        </w:tc>
        <w:tc>
          <w:tcPr>
            <w:tcW w:w="2693" w:type="dxa"/>
            <w:vMerge/>
            <w:vAlign w:val="center"/>
          </w:tcPr>
          <w:p w14:paraId="23FE9457" w14:textId="77777777" w:rsidR="00AD7764" w:rsidRPr="00176777" w:rsidDel="00876182" w:rsidRDefault="00AD7764" w:rsidP="00BA281F">
            <w:pPr>
              <w:spacing w:line="240" w:lineRule="auto"/>
              <w:rPr>
                <w:rFonts w:ascii="Arial Narrow" w:hAnsi="Arial Narrow"/>
                <w:sz w:val="22"/>
                <w:szCs w:val="22"/>
                <w:lang w:val="sk-SK"/>
              </w:rPr>
            </w:pPr>
          </w:p>
        </w:tc>
        <w:tc>
          <w:tcPr>
            <w:tcW w:w="2609" w:type="dxa"/>
            <w:vMerge/>
            <w:vAlign w:val="center"/>
          </w:tcPr>
          <w:p w14:paraId="788D9396" w14:textId="77777777" w:rsidR="00AD7764" w:rsidRPr="00176777" w:rsidRDefault="00AD7764" w:rsidP="00AD7764">
            <w:pPr>
              <w:spacing w:line="240" w:lineRule="auto"/>
              <w:rPr>
                <w:rFonts w:ascii="Arial Narrow" w:hAnsi="Arial Narrow"/>
                <w:sz w:val="22"/>
                <w:szCs w:val="22"/>
                <w:lang w:val="sk-SK"/>
              </w:rPr>
            </w:pPr>
          </w:p>
        </w:tc>
        <w:tc>
          <w:tcPr>
            <w:tcW w:w="3895" w:type="dxa"/>
            <w:vAlign w:val="center"/>
          </w:tcPr>
          <w:p w14:paraId="6A63D45B" w14:textId="77777777" w:rsidR="00AD7764" w:rsidRPr="00176777" w:rsidRDefault="000573B4" w:rsidP="006A508D">
            <w:pPr>
              <w:spacing w:line="240" w:lineRule="auto"/>
              <w:ind w:left="241"/>
              <w:rPr>
                <w:rFonts w:ascii="Arial Narrow" w:hAnsi="Arial Narrow" w:cs="Times"/>
                <w:sz w:val="22"/>
                <w:szCs w:val="22"/>
                <w:lang w:val="sk-SK" w:bidi="ar-SA"/>
              </w:rPr>
            </w:pPr>
            <w:r w:rsidRPr="00176777">
              <w:rPr>
                <w:rFonts w:ascii="Arial Narrow" w:hAnsi="Arial Narrow" w:cstheme="minorHAnsi"/>
                <w:sz w:val="22"/>
                <w:szCs w:val="22"/>
                <w:lang w:val="sk-SK"/>
              </w:rPr>
              <w:t>Zvýšenie využívania nástrojov pre podporu asistovaného života</w:t>
            </w:r>
          </w:p>
        </w:tc>
        <w:tc>
          <w:tcPr>
            <w:tcW w:w="3884" w:type="dxa"/>
            <w:vAlign w:val="center"/>
          </w:tcPr>
          <w:p w14:paraId="12D6926F" w14:textId="77777777" w:rsidR="00AD7764" w:rsidRPr="00176777" w:rsidRDefault="00AD7764" w:rsidP="00AD7764">
            <w:pPr>
              <w:spacing w:line="240" w:lineRule="auto"/>
              <w:ind w:left="241"/>
              <w:rPr>
                <w:rFonts w:ascii="Arial Narrow" w:hAnsi="Arial Narrow"/>
                <w:sz w:val="22"/>
                <w:szCs w:val="22"/>
                <w:highlight w:val="yellow"/>
                <w:lang w:val="sk-SK"/>
              </w:rPr>
            </w:pPr>
            <w:r w:rsidRPr="00176777">
              <w:rPr>
                <w:rFonts w:ascii="Arial Narrow" w:hAnsi="Arial Narrow" w:cstheme="minorHAnsi"/>
                <w:b/>
                <w:sz w:val="22"/>
                <w:szCs w:val="22"/>
                <w:lang w:val="sk-SK"/>
              </w:rPr>
              <w:t xml:space="preserve">Typ Aktivity: I </w:t>
            </w:r>
            <w:r w:rsidRPr="00176777">
              <w:rPr>
                <w:rFonts w:ascii="Arial Narrow" w:hAnsi="Arial Narrow" w:cstheme="minorHAnsi"/>
                <w:sz w:val="22"/>
                <w:szCs w:val="22"/>
                <w:lang w:val="sk-SK"/>
              </w:rPr>
              <w:t>- Zavedenie nástrojov pre podporu asistovaného života a telemedicíny</w:t>
            </w:r>
          </w:p>
        </w:tc>
      </w:tr>
    </w:tbl>
    <w:p w14:paraId="736059DF" w14:textId="77777777" w:rsidR="00FE1DCD" w:rsidRPr="006A508D" w:rsidRDefault="00FE1DCD" w:rsidP="001220A6">
      <w:pPr>
        <w:jc w:val="both"/>
        <w:rPr>
          <w:rFonts w:ascii="Arial Narrow" w:hAnsi="Arial Narrow"/>
          <w:lang w:val="sk-SK"/>
        </w:rPr>
        <w:sectPr w:rsidR="00FE1DCD" w:rsidRPr="006A508D" w:rsidSect="002568B7">
          <w:pgSz w:w="16840" w:h="11907" w:orient="landscape"/>
          <w:pgMar w:top="568" w:right="1247" w:bottom="1474" w:left="1588" w:header="1077" w:footer="709" w:gutter="454"/>
          <w:cols w:space="708"/>
        </w:sectPr>
      </w:pPr>
    </w:p>
    <w:p w14:paraId="5264BF8A" w14:textId="77777777" w:rsidR="00FF7B80" w:rsidRPr="006A508D" w:rsidRDefault="001220A6" w:rsidP="006A7D89">
      <w:pPr>
        <w:pStyle w:val="L1"/>
        <w:numPr>
          <w:ilvl w:val="0"/>
          <w:numId w:val="4"/>
        </w:numPr>
        <w:ind w:hanging="720"/>
        <w:rPr>
          <w:lang w:val="sk-SK" w:bidi="ar-SA"/>
        </w:rPr>
      </w:pPr>
      <w:bookmarkStart w:id="5" w:name="_Toc410033903"/>
      <w:bookmarkStart w:id="6" w:name="_Toc408169472"/>
      <w:bookmarkStart w:id="7" w:name="_Toc510537861"/>
      <w:r w:rsidRPr="006A508D">
        <w:rPr>
          <w:lang w:val="sk-SK"/>
        </w:rPr>
        <w:lastRenderedPageBreak/>
        <w:t>HO</w:t>
      </w:r>
      <w:r w:rsidR="00FF7B80" w:rsidRPr="006A508D">
        <w:rPr>
          <w:lang w:val="sk-SK"/>
        </w:rPr>
        <w:t>dnotiace kritériá</w:t>
      </w:r>
      <w:bookmarkEnd w:id="5"/>
      <w:bookmarkEnd w:id="6"/>
      <w:bookmarkEnd w:id="7"/>
    </w:p>
    <w:p w14:paraId="7E14F0F6" w14:textId="77777777" w:rsidR="00FF7B80" w:rsidRPr="006A508D" w:rsidRDefault="00FF7B80" w:rsidP="00FF7B80">
      <w:pPr>
        <w:pStyle w:val="Zkladntext"/>
        <w:spacing w:before="0" w:after="0"/>
        <w:rPr>
          <w:rFonts w:ascii="Arial Narrow" w:hAnsi="Arial Narrow"/>
        </w:rPr>
      </w:pPr>
    </w:p>
    <w:p w14:paraId="046D19C9" w14:textId="77777777" w:rsidR="00FF7B80" w:rsidRPr="006A508D" w:rsidRDefault="00FF7B80" w:rsidP="00FF7B80">
      <w:pPr>
        <w:spacing w:after="120"/>
        <w:jc w:val="both"/>
        <w:rPr>
          <w:rFonts w:ascii="Arial Narrow" w:hAnsi="Arial Narrow"/>
          <w:sz w:val="22"/>
          <w:szCs w:val="22"/>
          <w:lang w:val="sk-SK"/>
        </w:rPr>
      </w:pPr>
      <w:r w:rsidRPr="006A508D">
        <w:rPr>
          <w:rFonts w:ascii="Arial Narrow" w:hAnsi="Arial Narrow"/>
          <w:sz w:val="22"/>
          <w:szCs w:val="22"/>
          <w:lang w:val="sk-SK"/>
        </w:rPr>
        <w:t xml:space="preserve">Hodnotiace kritériá, ktoré sú aplikované hodnotiteľmi v procese odborného hodnotenia, slúžia na posúdenie kvalitatívnej úrovne </w:t>
      </w:r>
      <w:r w:rsidR="00DA466B" w:rsidRPr="006A508D">
        <w:rPr>
          <w:rFonts w:ascii="Arial Narrow" w:hAnsi="Arial Narrow"/>
          <w:sz w:val="22"/>
          <w:szCs w:val="22"/>
          <w:lang w:val="sk-SK"/>
        </w:rPr>
        <w:t>žiadostí o NFP</w:t>
      </w:r>
      <w:r w:rsidRPr="006A508D">
        <w:rPr>
          <w:rFonts w:ascii="Arial Narrow" w:hAnsi="Arial Narrow"/>
          <w:sz w:val="22"/>
          <w:szCs w:val="22"/>
          <w:lang w:val="sk-SK"/>
        </w:rPr>
        <w:t xml:space="preserve">, t.j. na overenie, či </w:t>
      </w:r>
      <w:r w:rsidR="00DA466B" w:rsidRPr="006A508D">
        <w:rPr>
          <w:rFonts w:ascii="Arial Narrow" w:hAnsi="Arial Narrow"/>
          <w:sz w:val="22"/>
          <w:szCs w:val="22"/>
          <w:lang w:val="sk-SK"/>
        </w:rPr>
        <w:t>žiadosť o NFP</w:t>
      </w:r>
      <w:r w:rsidRPr="006A508D">
        <w:rPr>
          <w:rFonts w:ascii="Arial Narrow" w:hAnsi="Arial Narrow"/>
          <w:sz w:val="22"/>
          <w:szCs w:val="22"/>
          <w:lang w:val="sk-SK"/>
        </w:rPr>
        <w:t xml:space="preserve"> spĺňa stanovené minimálne kvalitatívne požiadavky na to, aby bol</w:t>
      </w:r>
      <w:r w:rsidR="00DA466B" w:rsidRPr="006A508D">
        <w:rPr>
          <w:rFonts w:ascii="Arial Narrow" w:hAnsi="Arial Narrow"/>
          <w:sz w:val="22"/>
          <w:szCs w:val="22"/>
          <w:lang w:val="sk-SK"/>
        </w:rPr>
        <w:t>a</w:t>
      </w:r>
      <w:r w:rsidRPr="006A508D">
        <w:rPr>
          <w:rFonts w:ascii="Arial Narrow" w:hAnsi="Arial Narrow"/>
          <w:sz w:val="22"/>
          <w:szCs w:val="22"/>
          <w:lang w:val="sk-SK"/>
        </w:rPr>
        <w:t xml:space="preserve"> schválen</w:t>
      </w:r>
      <w:r w:rsidR="00DA466B" w:rsidRPr="006A508D">
        <w:rPr>
          <w:rFonts w:ascii="Arial Narrow" w:hAnsi="Arial Narrow"/>
          <w:sz w:val="22"/>
          <w:szCs w:val="22"/>
          <w:lang w:val="sk-SK"/>
        </w:rPr>
        <w:t>á</w:t>
      </w:r>
      <w:r w:rsidRPr="006A508D">
        <w:rPr>
          <w:rFonts w:ascii="Arial Narrow" w:hAnsi="Arial Narrow"/>
          <w:sz w:val="22"/>
          <w:szCs w:val="22"/>
          <w:lang w:val="sk-SK"/>
        </w:rPr>
        <w:t xml:space="preserve">. </w:t>
      </w:r>
    </w:p>
    <w:p w14:paraId="6882F6C7" w14:textId="77777777" w:rsidR="00FF7B80" w:rsidRPr="006A508D" w:rsidRDefault="00FF7B80" w:rsidP="00FF7B80">
      <w:pPr>
        <w:spacing w:after="120"/>
        <w:jc w:val="both"/>
        <w:rPr>
          <w:rFonts w:ascii="Arial Narrow" w:hAnsi="Arial Narrow"/>
          <w:sz w:val="22"/>
          <w:szCs w:val="22"/>
          <w:lang w:val="sk-SK"/>
        </w:rPr>
      </w:pPr>
      <w:r w:rsidRPr="006A508D">
        <w:rPr>
          <w:rFonts w:ascii="Arial Narrow" w:hAnsi="Arial Narrow"/>
          <w:sz w:val="22"/>
          <w:szCs w:val="22"/>
          <w:lang w:val="sk-SK"/>
        </w:rPr>
        <w:t>V snahe o zabezpečenie efektívneho a transparentného procesu výberu projektov budú podporené iba tie projekty</w:t>
      </w:r>
      <w:r w:rsidR="00DC553A" w:rsidRPr="006A508D">
        <w:rPr>
          <w:rFonts w:ascii="Arial Narrow" w:hAnsi="Arial Narrow"/>
          <w:sz w:val="22"/>
          <w:szCs w:val="22"/>
          <w:lang w:val="sk-SK"/>
        </w:rPr>
        <w:t>, ktoré budú SO</w:t>
      </w:r>
      <w:r w:rsidRPr="006A508D">
        <w:rPr>
          <w:rFonts w:ascii="Arial Narrow" w:hAnsi="Arial Narrow"/>
          <w:sz w:val="22"/>
          <w:szCs w:val="22"/>
          <w:lang w:val="sk-SK"/>
        </w:rPr>
        <w:t xml:space="preserve"> OPII vyhodnotené ako vhodné a účelné vzhľadom na východiskovú situáciu a identifikované potreby v danej oblasti, nákladovo efektívn</w:t>
      </w:r>
      <w:r w:rsidR="00DC553A" w:rsidRPr="006A508D">
        <w:rPr>
          <w:rFonts w:ascii="Arial Narrow" w:hAnsi="Arial Narrow"/>
          <w:sz w:val="22"/>
          <w:szCs w:val="22"/>
          <w:lang w:val="sk-SK"/>
        </w:rPr>
        <w:t xml:space="preserve">e, environmentálne udržateľné, </w:t>
      </w:r>
      <w:r w:rsidRPr="006A508D">
        <w:rPr>
          <w:rFonts w:ascii="Arial Narrow" w:hAnsi="Arial Narrow"/>
          <w:sz w:val="22"/>
          <w:szCs w:val="22"/>
          <w:lang w:val="sk-SK"/>
        </w:rPr>
        <w:t>s adekvátnym kapacitným zabezpečením ich realizácie.</w:t>
      </w:r>
    </w:p>
    <w:p w14:paraId="03422A6E" w14:textId="77777777" w:rsidR="00FF7B80" w:rsidRPr="006A508D" w:rsidRDefault="00FF7B80" w:rsidP="00FF7B80">
      <w:pPr>
        <w:spacing w:after="120"/>
        <w:jc w:val="both"/>
        <w:rPr>
          <w:rFonts w:ascii="Arial Narrow" w:hAnsi="Arial Narrow"/>
          <w:sz w:val="22"/>
          <w:szCs w:val="22"/>
          <w:lang w:val="sk-SK"/>
        </w:rPr>
      </w:pPr>
      <w:r w:rsidRPr="006A508D">
        <w:rPr>
          <w:rFonts w:ascii="Arial Narrow" w:hAnsi="Arial Narrow"/>
          <w:sz w:val="22"/>
          <w:szCs w:val="22"/>
          <w:lang w:val="sk-SK"/>
        </w:rPr>
        <w:t xml:space="preserve">Hodnotiace kritériá </w:t>
      </w:r>
      <w:r w:rsidR="00DC553A" w:rsidRPr="006A508D">
        <w:rPr>
          <w:rFonts w:ascii="Arial Narrow" w:hAnsi="Arial Narrow"/>
          <w:sz w:val="22"/>
          <w:szCs w:val="22"/>
          <w:lang w:val="sk-SK"/>
        </w:rPr>
        <w:t xml:space="preserve">PO7 </w:t>
      </w:r>
      <w:r w:rsidRPr="006A508D">
        <w:rPr>
          <w:rFonts w:ascii="Arial Narrow" w:hAnsi="Arial Narrow"/>
          <w:sz w:val="22"/>
          <w:szCs w:val="22"/>
          <w:lang w:val="sk-SK"/>
        </w:rPr>
        <w:t xml:space="preserve">OPII sú z hľadiska predmetu hodnotenia v súlade so SR EŠIF zaradené </w:t>
      </w:r>
      <w:r w:rsidRPr="006A508D">
        <w:rPr>
          <w:rFonts w:ascii="Arial Narrow" w:hAnsi="Arial Narrow"/>
          <w:sz w:val="22"/>
          <w:szCs w:val="22"/>
          <w:lang w:val="sk-SK"/>
        </w:rPr>
        <w:br/>
        <w:t xml:space="preserve">do nasledovných hodnotiacich oblastí: </w:t>
      </w:r>
    </w:p>
    <w:p w14:paraId="1C627449" w14:textId="77777777" w:rsidR="00F048DD" w:rsidRPr="006A508D" w:rsidRDefault="00F048DD" w:rsidP="006A7D89">
      <w:pPr>
        <w:pStyle w:val="Odsekzoznamu"/>
        <w:numPr>
          <w:ilvl w:val="0"/>
          <w:numId w:val="3"/>
        </w:numPr>
        <w:spacing w:line="240" w:lineRule="auto"/>
        <w:jc w:val="both"/>
        <w:rPr>
          <w:rFonts w:ascii="Arial Narrow" w:hAnsi="Arial Narrow"/>
          <w:b/>
          <w:sz w:val="22"/>
          <w:szCs w:val="22"/>
          <w:lang w:val="sk-SK"/>
        </w:rPr>
      </w:pPr>
      <w:r w:rsidRPr="006A508D">
        <w:rPr>
          <w:rFonts w:ascii="Arial Narrow" w:hAnsi="Arial Narrow"/>
          <w:b/>
          <w:sz w:val="22"/>
          <w:szCs w:val="22"/>
          <w:lang w:val="sk-SK"/>
        </w:rPr>
        <w:t>P</w:t>
      </w:r>
      <w:r w:rsidR="00FF7B80" w:rsidRPr="006A508D">
        <w:rPr>
          <w:rFonts w:ascii="Arial Narrow" w:hAnsi="Arial Narrow"/>
          <w:b/>
          <w:sz w:val="22"/>
          <w:szCs w:val="22"/>
          <w:lang w:val="sk-SK"/>
        </w:rPr>
        <w:t>ríspevok navrhovaného projektu k cieľom a výsledkom OP a prioritnej osi</w:t>
      </w:r>
    </w:p>
    <w:p w14:paraId="0813E273" w14:textId="77777777" w:rsidR="00FF7B80" w:rsidRPr="006A508D" w:rsidRDefault="00F048DD" w:rsidP="006A7D89">
      <w:pPr>
        <w:pStyle w:val="Odsekzoznamu"/>
        <w:numPr>
          <w:ilvl w:val="0"/>
          <w:numId w:val="2"/>
        </w:numPr>
        <w:spacing w:line="240" w:lineRule="auto"/>
        <w:ind w:left="993" w:hanging="284"/>
        <w:jc w:val="both"/>
        <w:rPr>
          <w:rFonts w:ascii="Arial Narrow" w:hAnsi="Arial Narrow"/>
          <w:sz w:val="22"/>
          <w:szCs w:val="22"/>
          <w:lang w:val="sk-SK"/>
        </w:rPr>
      </w:pPr>
      <w:r w:rsidRPr="006A508D">
        <w:rPr>
          <w:rFonts w:ascii="Arial Narrow" w:hAnsi="Arial Narrow"/>
          <w:sz w:val="22"/>
          <w:szCs w:val="22"/>
          <w:lang w:val="sk-SK"/>
        </w:rPr>
        <w:t>posúdenie príspevku projektu k cieľom operačného programu;</w:t>
      </w:r>
    </w:p>
    <w:p w14:paraId="7DE31CA8" w14:textId="77777777" w:rsidR="00FF7B80" w:rsidRPr="006A508D" w:rsidRDefault="00F048DD" w:rsidP="006A7D89">
      <w:pPr>
        <w:pStyle w:val="Odsekzoznamu"/>
        <w:numPr>
          <w:ilvl w:val="0"/>
          <w:numId w:val="3"/>
        </w:numPr>
        <w:spacing w:line="240" w:lineRule="auto"/>
        <w:jc w:val="both"/>
        <w:rPr>
          <w:rFonts w:ascii="Arial Narrow" w:hAnsi="Arial Narrow"/>
          <w:sz w:val="22"/>
          <w:szCs w:val="22"/>
          <w:lang w:val="sk-SK"/>
        </w:rPr>
      </w:pPr>
      <w:r w:rsidRPr="006A508D">
        <w:rPr>
          <w:rFonts w:ascii="Arial Narrow" w:hAnsi="Arial Narrow"/>
          <w:b/>
          <w:sz w:val="22"/>
          <w:szCs w:val="22"/>
          <w:lang w:val="sk-SK"/>
        </w:rPr>
        <w:t>N</w:t>
      </w:r>
      <w:r w:rsidR="00FF7B80" w:rsidRPr="006A508D">
        <w:rPr>
          <w:rFonts w:ascii="Arial Narrow" w:hAnsi="Arial Narrow"/>
          <w:b/>
          <w:sz w:val="22"/>
          <w:szCs w:val="22"/>
          <w:lang w:val="sk-SK"/>
        </w:rPr>
        <w:t>avrhovaný spôsob realizácie projektu</w:t>
      </w:r>
    </w:p>
    <w:p w14:paraId="0CCF52CB" w14:textId="77777777" w:rsidR="00F048DD" w:rsidRPr="006A508D" w:rsidRDefault="00F048DD" w:rsidP="006A7D89">
      <w:pPr>
        <w:pStyle w:val="Odsekzoznamu"/>
        <w:numPr>
          <w:ilvl w:val="0"/>
          <w:numId w:val="2"/>
        </w:numPr>
        <w:spacing w:line="240" w:lineRule="auto"/>
        <w:ind w:left="993" w:hanging="284"/>
        <w:jc w:val="both"/>
        <w:rPr>
          <w:rFonts w:ascii="Arial Narrow" w:hAnsi="Arial Narrow"/>
          <w:sz w:val="22"/>
          <w:szCs w:val="22"/>
          <w:lang w:val="sk-SK"/>
        </w:rPr>
      </w:pPr>
      <w:r w:rsidRPr="006A508D">
        <w:rPr>
          <w:rFonts w:ascii="Arial Narrow" w:hAnsi="Arial Narrow"/>
          <w:sz w:val="22"/>
          <w:szCs w:val="22"/>
          <w:lang w:val="sk-SK"/>
        </w:rPr>
        <w:t>posúdenie prepojenia navrhovaných aktivít s výsledkami a cieľmi projektu, posúdenie vhodnosti navrhovaných aktivít a spôsobu ich realizácie posúdenie navrhovaných aktivít z vecného, časového hľadiska a z hľadiska ich prevádzkovej a technickej udržateľnosti (ak relevantné), posúdenie reálnosti plánovanej hodnoty merateľných ukazovateľov s ohľadom na časové, finančné a vecné hľadisko;</w:t>
      </w:r>
    </w:p>
    <w:p w14:paraId="08A7EFAB" w14:textId="77777777" w:rsidR="00FF7B80" w:rsidRPr="006A508D" w:rsidRDefault="00F048DD" w:rsidP="006A7D89">
      <w:pPr>
        <w:pStyle w:val="Odsekzoznamu"/>
        <w:numPr>
          <w:ilvl w:val="0"/>
          <w:numId w:val="3"/>
        </w:numPr>
        <w:spacing w:line="240" w:lineRule="auto"/>
        <w:jc w:val="both"/>
        <w:rPr>
          <w:rFonts w:ascii="Arial Narrow" w:hAnsi="Arial Narrow"/>
          <w:sz w:val="22"/>
          <w:szCs w:val="22"/>
          <w:lang w:val="sk-SK"/>
        </w:rPr>
      </w:pPr>
      <w:r w:rsidRPr="006A508D">
        <w:rPr>
          <w:rFonts w:ascii="Arial Narrow" w:hAnsi="Arial Narrow"/>
          <w:b/>
          <w:sz w:val="22"/>
          <w:szCs w:val="22"/>
          <w:lang w:val="sk-SK"/>
        </w:rPr>
        <w:t>A</w:t>
      </w:r>
      <w:r w:rsidR="00FF7B80" w:rsidRPr="006A508D">
        <w:rPr>
          <w:rFonts w:ascii="Arial Narrow" w:hAnsi="Arial Narrow"/>
          <w:b/>
          <w:sz w:val="22"/>
          <w:szCs w:val="22"/>
          <w:lang w:val="sk-SK"/>
        </w:rPr>
        <w:t>dministratívna a prevádzková kapacita žiadateľa</w:t>
      </w:r>
    </w:p>
    <w:p w14:paraId="2DA23642" w14:textId="77777777" w:rsidR="00F048DD" w:rsidRPr="006A508D" w:rsidRDefault="00F048DD" w:rsidP="006A7D89">
      <w:pPr>
        <w:pStyle w:val="Odsekzoznamu"/>
        <w:numPr>
          <w:ilvl w:val="0"/>
          <w:numId w:val="2"/>
        </w:numPr>
        <w:spacing w:line="240" w:lineRule="auto"/>
        <w:ind w:left="993" w:hanging="284"/>
        <w:jc w:val="both"/>
        <w:rPr>
          <w:rFonts w:ascii="Arial Narrow" w:hAnsi="Arial Narrow"/>
          <w:sz w:val="22"/>
          <w:szCs w:val="22"/>
          <w:lang w:val="sk-SK"/>
        </w:rPr>
      </w:pPr>
      <w:r w:rsidRPr="006A508D">
        <w:rPr>
          <w:rFonts w:ascii="Arial Narrow" w:hAnsi="Arial Narrow"/>
          <w:sz w:val="22"/>
          <w:szCs w:val="22"/>
          <w:lang w:val="sk-SK"/>
        </w:rPr>
        <w:t>posúdenie dostatočných administratívnych a prípadne odborných kapacít žiadateľa na riadenie a odbornú realizáciu projektu a zhodnotenie skúseností s realizáciou obdobných/porovnateľných projektov k originálnym aktivitám žiadateľa (ak relevantné);</w:t>
      </w:r>
    </w:p>
    <w:p w14:paraId="4308523A" w14:textId="77777777" w:rsidR="00DC553A" w:rsidRPr="006A508D" w:rsidRDefault="00F048DD" w:rsidP="006A7D89">
      <w:pPr>
        <w:pStyle w:val="Odsekzoznamu"/>
        <w:numPr>
          <w:ilvl w:val="0"/>
          <w:numId w:val="3"/>
        </w:numPr>
        <w:spacing w:after="120" w:line="240" w:lineRule="auto"/>
        <w:jc w:val="both"/>
        <w:rPr>
          <w:rFonts w:ascii="Arial Narrow" w:hAnsi="Arial Narrow"/>
          <w:sz w:val="22"/>
          <w:szCs w:val="22"/>
          <w:lang w:val="sk-SK"/>
        </w:rPr>
      </w:pPr>
      <w:r w:rsidRPr="006A508D">
        <w:rPr>
          <w:rFonts w:ascii="Arial Narrow" w:hAnsi="Arial Narrow"/>
          <w:b/>
          <w:sz w:val="22"/>
          <w:szCs w:val="22"/>
          <w:lang w:val="sk-SK"/>
        </w:rPr>
        <w:t>F</w:t>
      </w:r>
      <w:r w:rsidR="00FF7B80" w:rsidRPr="006A508D">
        <w:rPr>
          <w:rFonts w:ascii="Arial Narrow" w:hAnsi="Arial Narrow"/>
          <w:b/>
          <w:sz w:val="22"/>
          <w:szCs w:val="22"/>
          <w:lang w:val="sk-SK"/>
        </w:rPr>
        <w:t>inančná a ekonomická stránka projektu</w:t>
      </w:r>
    </w:p>
    <w:p w14:paraId="31474327" w14:textId="77777777" w:rsidR="00F048DD" w:rsidRPr="006A508D" w:rsidRDefault="00F048DD" w:rsidP="006A7D89">
      <w:pPr>
        <w:pStyle w:val="Odsekzoznamu"/>
        <w:numPr>
          <w:ilvl w:val="0"/>
          <w:numId w:val="2"/>
        </w:numPr>
        <w:spacing w:after="120" w:line="240" w:lineRule="auto"/>
        <w:ind w:left="993" w:hanging="284"/>
        <w:jc w:val="both"/>
        <w:rPr>
          <w:rFonts w:ascii="Arial Narrow" w:hAnsi="Arial Narrow"/>
          <w:sz w:val="22"/>
          <w:szCs w:val="22"/>
          <w:lang w:val="sk-SK"/>
        </w:rPr>
      </w:pPr>
      <w:r w:rsidRPr="006A508D">
        <w:rPr>
          <w:rFonts w:ascii="Arial Narrow" w:hAnsi="Arial Narrow"/>
          <w:sz w:val="22"/>
          <w:szCs w:val="22"/>
          <w:lang w:val="sk-SK"/>
        </w:rPr>
        <w:t>posúdenie oprávnenosti navrhovaných výdavkov v zmysle výzvy na predkladanie ŽoNFP, overenie účelnosti, hospodárnosti a efektívnosti navrhovaných výdavkov, posúdenie zrealizovanej ex-ante finančnej analýzy ako aj finančnej analýzy na základe historických údajov žiadateľa (ak relevantné), hodnotenie finančnej a ekonomickej výkonnosti, resp. aktivity žiadateľa vo vzťahu ku schopnosti zabezpečiť finančnú udržateľnosť projektu.</w:t>
      </w:r>
    </w:p>
    <w:p w14:paraId="15E7FEF8" w14:textId="77777777" w:rsidR="00FF7B80" w:rsidRPr="006A508D" w:rsidRDefault="00FF7B80" w:rsidP="00FF7B80">
      <w:pPr>
        <w:spacing w:after="120"/>
        <w:jc w:val="both"/>
        <w:rPr>
          <w:rFonts w:ascii="Arial Narrow" w:hAnsi="Arial Narrow"/>
          <w:sz w:val="22"/>
          <w:szCs w:val="22"/>
          <w:lang w:val="sk-SK"/>
        </w:rPr>
      </w:pPr>
      <w:r w:rsidRPr="006A508D">
        <w:rPr>
          <w:rFonts w:ascii="Arial Narrow" w:hAnsi="Arial Narrow"/>
          <w:sz w:val="22"/>
          <w:szCs w:val="22"/>
          <w:lang w:val="sk-SK"/>
        </w:rPr>
        <w:t xml:space="preserve">Sústava hodnotiacich kritérií je koncipovaná </w:t>
      </w:r>
      <w:r w:rsidR="00FB2C56" w:rsidRPr="006A508D">
        <w:rPr>
          <w:rFonts w:ascii="Arial Narrow" w:hAnsi="Arial Narrow"/>
          <w:sz w:val="22"/>
          <w:szCs w:val="22"/>
          <w:lang w:val="sk-SK"/>
        </w:rPr>
        <w:t xml:space="preserve">ako </w:t>
      </w:r>
      <w:r w:rsidR="00FB2C56" w:rsidRPr="006A508D">
        <w:rPr>
          <w:rFonts w:ascii="Arial Narrow" w:hAnsi="Arial Narrow"/>
          <w:b/>
          <w:sz w:val="22"/>
          <w:szCs w:val="22"/>
          <w:u w:val="single"/>
          <w:lang w:val="sk-SK"/>
        </w:rPr>
        <w:t>kombinácia</w:t>
      </w:r>
      <w:r w:rsidRPr="006A508D">
        <w:rPr>
          <w:rFonts w:ascii="Arial Narrow" w:hAnsi="Arial Narrow"/>
          <w:b/>
          <w:sz w:val="22"/>
          <w:szCs w:val="22"/>
          <w:u w:val="single"/>
          <w:lang w:val="sk-SK"/>
        </w:rPr>
        <w:t xml:space="preserve"> vyluč</w:t>
      </w:r>
      <w:r w:rsidR="00FB2C56" w:rsidRPr="006A508D">
        <w:rPr>
          <w:rFonts w:ascii="Arial Narrow" w:hAnsi="Arial Narrow"/>
          <w:b/>
          <w:sz w:val="22"/>
          <w:szCs w:val="22"/>
          <w:u w:val="single"/>
          <w:lang w:val="sk-SK"/>
        </w:rPr>
        <w:t>ujú</w:t>
      </w:r>
      <w:r w:rsidRPr="006A508D">
        <w:rPr>
          <w:rFonts w:ascii="Arial Narrow" w:hAnsi="Arial Narrow"/>
          <w:b/>
          <w:sz w:val="22"/>
          <w:szCs w:val="22"/>
          <w:u w:val="single"/>
          <w:lang w:val="sk-SK"/>
        </w:rPr>
        <w:t xml:space="preserve">cích </w:t>
      </w:r>
      <w:r w:rsidR="00FB2C56" w:rsidRPr="006A508D">
        <w:rPr>
          <w:rFonts w:ascii="Arial Narrow" w:hAnsi="Arial Narrow"/>
          <w:b/>
          <w:sz w:val="22"/>
          <w:szCs w:val="22"/>
          <w:u w:val="single"/>
          <w:lang w:val="sk-SK"/>
        </w:rPr>
        <w:t>a bodovaných hodnotiacich kritérií</w:t>
      </w:r>
      <w:r w:rsidRPr="006A508D">
        <w:rPr>
          <w:rFonts w:ascii="Arial Narrow" w:hAnsi="Arial Narrow"/>
          <w:sz w:val="22"/>
          <w:szCs w:val="22"/>
          <w:lang w:val="sk-SK"/>
        </w:rPr>
        <w:t>.</w:t>
      </w:r>
    </w:p>
    <w:p w14:paraId="002D34BB" w14:textId="77777777" w:rsidR="00FF7B80" w:rsidRPr="006A508D" w:rsidRDefault="00FF7B80" w:rsidP="00FB2C56">
      <w:pPr>
        <w:spacing w:after="120"/>
        <w:jc w:val="both"/>
        <w:rPr>
          <w:rFonts w:ascii="Arial Narrow" w:hAnsi="Arial Narrow"/>
          <w:b/>
          <w:sz w:val="22"/>
          <w:szCs w:val="22"/>
          <w:lang w:val="sk-SK"/>
        </w:rPr>
      </w:pPr>
      <w:r w:rsidRPr="006A508D">
        <w:rPr>
          <w:rFonts w:ascii="Arial Narrow" w:hAnsi="Arial Narrow"/>
          <w:b/>
          <w:sz w:val="22"/>
          <w:szCs w:val="22"/>
          <w:lang w:val="sk-SK"/>
        </w:rPr>
        <w:t xml:space="preserve">Vylučujúce </w:t>
      </w:r>
      <w:r w:rsidR="00FB2C56" w:rsidRPr="006A508D">
        <w:rPr>
          <w:rFonts w:ascii="Arial Narrow" w:hAnsi="Arial Narrow"/>
          <w:b/>
          <w:sz w:val="22"/>
          <w:szCs w:val="22"/>
          <w:lang w:val="sk-SK"/>
        </w:rPr>
        <w:t xml:space="preserve">hodnotiace </w:t>
      </w:r>
      <w:r w:rsidRPr="006A508D">
        <w:rPr>
          <w:rFonts w:ascii="Arial Narrow" w:hAnsi="Arial Narrow"/>
          <w:b/>
          <w:sz w:val="22"/>
          <w:szCs w:val="22"/>
          <w:lang w:val="sk-SK"/>
        </w:rPr>
        <w:t>kritériá</w:t>
      </w:r>
      <w:r w:rsidRPr="006A508D">
        <w:rPr>
          <w:rFonts w:ascii="Arial Narrow" w:hAnsi="Arial Narrow"/>
          <w:sz w:val="22"/>
          <w:szCs w:val="22"/>
          <w:lang w:val="sk-SK"/>
        </w:rPr>
        <w:t xml:space="preserve"> sú vyhodnocované v prípade relevancie iba možnosťou „áno“ alebo možnosťou „nie“</w:t>
      </w:r>
      <w:r w:rsidR="00FB2C56" w:rsidRPr="006A508D">
        <w:rPr>
          <w:rFonts w:ascii="Arial Narrow" w:hAnsi="Arial Narrow"/>
          <w:sz w:val="22"/>
          <w:szCs w:val="22"/>
          <w:lang w:val="sk-SK"/>
        </w:rPr>
        <w:t>. Udelenie možnosti „</w:t>
      </w:r>
      <w:r w:rsidRPr="006A508D">
        <w:rPr>
          <w:rFonts w:ascii="Arial Narrow" w:hAnsi="Arial Narrow"/>
          <w:sz w:val="22"/>
          <w:szCs w:val="22"/>
          <w:lang w:val="sk-SK"/>
        </w:rPr>
        <w:t xml:space="preserve">nie“ pri vylučujúcom kritériu znamená automaticky nesplnenie kritérií pre výber projektov a neschválenie žiadosti o NFP. </w:t>
      </w:r>
      <w:r w:rsidR="00FB2C56" w:rsidRPr="006A508D">
        <w:rPr>
          <w:rFonts w:ascii="Arial Narrow" w:hAnsi="Arial Narrow"/>
          <w:b/>
          <w:sz w:val="22"/>
          <w:szCs w:val="22"/>
          <w:lang w:val="sk-SK"/>
        </w:rPr>
        <w:t>Vylučujúce kritéria sú vždy posudzované ako prvé a až po ich splnení sú posudzované bodované kritériá.</w:t>
      </w:r>
    </w:p>
    <w:p w14:paraId="614CAC18" w14:textId="77777777" w:rsidR="00FB2C56" w:rsidRPr="00176777" w:rsidRDefault="00FB2C56" w:rsidP="00FB2C56">
      <w:pPr>
        <w:spacing w:after="120"/>
        <w:jc w:val="both"/>
        <w:rPr>
          <w:rFonts w:ascii="Arial Narrow" w:hAnsi="Arial Narrow"/>
          <w:sz w:val="22"/>
          <w:szCs w:val="22"/>
          <w:lang w:val="sk-SK"/>
        </w:rPr>
      </w:pPr>
      <w:r w:rsidRPr="006A508D">
        <w:rPr>
          <w:rFonts w:ascii="Arial Narrow" w:hAnsi="Arial Narrow"/>
          <w:b/>
          <w:bCs/>
          <w:sz w:val="22"/>
          <w:szCs w:val="22"/>
          <w:lang w:val="sk-SK"/>
        </w:rPr>
        <w:t xml:space="preserve">Bodované hodnotiace kritériá </w:t>
      </w:r>
      <w:r w:rsidRPr="006A508D">
        <w:rPr>
          <w:rFonts w:ascii="Arial Narrow" w:hAnsi="Arial Narrow"/>
          <w:sz w:val="22"/>
          <w:szCs w:val="22"/>
          <w:lang w:val="sk-SK"/>
        </w:rPr>
        <w:t xml:space="preserve">slúžia na posúdenie </w:t>
      </w:r>
      <w:r w:rsidRPr="00176777">
        <w:rPr>
          <w:rFonts w:ascii="Arial Narrow" w:hAnsi="Arial Narrow"/>
          <w:sz w:val="22"/>
          <w:szCs w:val="22"/>
          <w:lang w:val="sk-SK"/>
        </w:rPr>
        <w:t xml:space="preserve">kvalitatívnej úrovne určitého aspektu žiadosti o NFP, umožňujú vzájomné kvalitatívne porovnanie a vytvorenie poradia jednotlivých schvaľovaných žiadosti o NFP. </w:t>
      </w:r>
    </w:p>
    <w:p w14:paraId="5572FD78" w14:textId="77777777" w:rsidR="006F02CF" w:rsidRPr="00176777" w:rsidRDefault="006F02CF" w:rsidP="006F02CF">
      <w:pPr>
        <w:spacing w:line="240" w:lineRule="auto"/>
        <w:jc w:val="both"/>
        <w:rPr>
          <w:rFonts w:ascii="Arial Narrow" w:hAnsi="Arial Narrow"/>
          <w:sz w:val="22"/>
          <w:szCs w:val="22"/>
          <w:lang w:val="sk-SK"/>
        </w:rPr>
      </w:pPr>
      <w:r w:rsidRPr="00176777">
        <w:rPr>
          <w:rFonts w:ascii="Arial Narrow" w:hAnsi="Arial Narrow"/>
          <w:sz w:val="22"/>
          <w:szCs w:val="22"/>
          <w:lang w:val="sk-SK"/>
        </w:rPr>
        <w:t>V časti „2. Navrhovaný spôsob realizácie projektu“ sú hodnotiace kritériá rozdelené podľa relevantnosti typu aktivít naslednovne:</w:t>
      </w:r>
    </w:p>
    <w:p w14:paraId="3772CA46" w14:textId="77777777" w:rsidR="006F02CF" w:rsidRPr="00176777" w:rsidRDefault="006F02CF" w:rsidP="006F02CF">
      <w:pPr>
        <w:pStyle w:val="Odsekzoznamu"/>
        <w:numPr>
          <w:ilvl w:val="0"/>
          <w:numId w:val="2"/>
        </w:numPr>
        <w:spacing w:after="120" w:line="240" w:lineRule="auto"/>
        <w:ind w:left="714" w:hanging="357"/>
        <w:contextualSpacing w:val="0"/>
        <w:jc w:val="both"/>
        <w:rPr>
          <w:rFonts w:ascii="Arial Narrow" w:hAnsi="Arial Narrow"/>
          <w:sz w:val="22"/>
          <w:szCs w:val="22"/>
          <w:lang w:val="sk-SK"/>
        </w:rPr>
      </w:pPr>
      <w:r w:rsidRPr="00176777">
        <w:rPr>
          <w:rFonts w:ascii="Arial Narrow" w:hAnsi="Arial Narrow"/>
          <w:sz w:val="22"/>
          <w:szCs w:val="22"/>
          <w:lang w:val="sk-SK"/>
        </w:rPr>
        <w:t>časť „A“ pre typ aktivity H - Rozvoj digitálnych zručností, zjednodušeného prístupu k internetu a k informáciám a službám VS ako aj rozvoj participácie na digitálnom trhu pre znevýhodnené skupiny</w:t>
      </w:r>
    </w:p>
    <w:p w14:paraId="49C6A590" w14:textId="77777777" w:rsidR="006F02CF" w:rsidRPr="00176777" w:rsidRDefault="006F02CF" w:rsidP="006F02CF">
      <w:pPr>
        <w:pStyle w:val="Odsekzoznamu"/>
        <w:numPr>
          <w:ilvl w:val="0"/>
          <w:numId w:val="2"/>
        </w:numPr>
        <w:spacing w:after="120" w:line="240" w:lineRule="auto"/>
        <w:ind w:left="714" w:hanging="357"/>
        <w:contextualSpacing w:val="0"/>
        <w:jc w:val="both"/>
        <w:rPr>
          <w:rFonts w:ascii="Arial Narrow" w:hAnsi="Arial Narrow"/>
          <w:sz w:val="22"/>
          <w:szCs w:val="22"/>
          <w:lang w:val="sk-SK"/>
        </w:rPr>
      </w:pPr>
      <w:r w:rsidRPr="00176777">
        <w:rPr>
          <w:rFonts w:ascii="Arial Narrow" w:hAnsi="Arial Narrow"/>
          <w:sz w:val="22"/>
          <w:szCs w:val="22"/>
          <w:lang w:val="sk-SK"/>
        </w:rPr>
        <w:t>časť „B“ pre typ aktivity I - Zavedenie nástrojov pre podporu asistovaného života a telemedicíny</w:t>
      </w:r>
    </w:p>
    <w:p w14:paraId="64CA5FC0" w14:textId="77777777" w:rsidR="006F02CF" w:rsidRPr="00176777" w:rsidRDefault="006F02CF" w:rsidP="006F02CF">
      <w:pPr>
        <w:pStyle w:val="Odsekzoznamu"/>
        <w:spacing w:line="240" w:lineRule="auto"/>
        <w:jc w:val="both"/>
        <w:rPr>
          <w:rFonts w:ascii="Arial Narrow" w:hAnsi="Arial Narrow"/>
          <w:sz w:val="22"/>
          <w:szCs w:val="22"/>
          <w:lang w:val="sk-SK"/>
        </w:rPr>
      </w:pPr>
    </w:p>
    <w:p w14:paraId="42C82BCE" w14:textId="77777777" w:rsidR="00D6169B" w:rsidRPr="00176777" w:rsidRDefault="00D6169B" w:rsidP="00FB2C56">
      <w:pPr>
        <w:spacing w:after="120"/>
        <w:jc w:val="both"/>
        <w:rPr>
          <w:rFonts w:ascii="Arial Narrow" w:hAnsi="Arial Narrow"/>
          <w:sz w:val="22"/>
          <w:szCs w:val="22"/>
          <w:lang w:val="sk-SK"/>
        </w:rPr>
      </w:pPr>
      <w:r w:rsidRPr="00176777">
        <w:rPr>
          <w:rFonts w:ascii="Arial Narrow" w:hAnsi="Arial Narrow"/>
          <w:sz w:val="22"/>
          <w:szCs w:val="22"/>
          <w:lang w:val="sk-SK"/>
        </w:rPr>
        <w:t>Bodované hodnotiace kritériá majú stanovené bodové hodnoty ako nezáporné celé číslo, ktoré je prideľované v závislosti od vyhodnotenia príslušného bodovaného hodnotiaceho kritéria. Rozsah možnosti pridelenia bodov je určený pri jednotlivých bodovaných kritériách.</w:t>
      </w:r>
    </w:p>
    <w:p w14:paraId="14455CA0" w14:textId="77777777" w:rsidR="00530ACB" w:rsidRDefault="73CC9D11" w:rsidP="00530ACB">
      <w:pPr>
        <w:spacing w:after="120"/>
        <w:jc w:val="both"/>
        <w:rPr>
          <w:rFonts w:ascii="Arial Narrow" w:hAnsi="Arial Narrow"/>
          <w:b/>
          <w:sz w:val="22"/>
          <w:szCs w:val="22"/>
          <w:lang w:val="sk-SK"/>
        </w:rPr>
      </w:pPr>
      <w:r w:rsidRPr="00176777">
        <w:rPr>
          <w:rFonts w:ascii="Arial Narrow" w:hAnsi="Arial Narrow"/>
          <w:sz w:val="22"/>
          <w:szCs w:val="22"/>
          <w:lang w:val="sk-SK"/>
        </w:rPr>
        <w:t>Na splnenie kritérií odborného hodnotenia musia byť vyhodnotené kla</w:t>
      </w:r>
      <w:r w:rsidRPr="00FF7FB5">
        <w:rPr>
          <w:rFonts w:ascii="Arial Narrow" w:hAnsi="Arial Narrow"/>
          <w:sz w:val="22"/>
          <w:szCs w:val="22"/>
          <w:lang w:val="sk-SK"/>
        </w:rPr>
        <w:t>dne všetky vylučujúce hodnotiace kriteri</w:t>
      </w:r>
      <w:r w:rsidR="001C76D7" w:rsidRPr="00FF7FB5">
        <w:rPr>
          <w:rFonts w:ascii="Arial Narrow" w:hAnsi="Arial Narrow"/>
          <w:sz w:val="22"/>
          <w:szCs w:val="22"/>
          <w:lang w:val="sk-SK"/>
        </w:rPr>
        <w:t>á</w:t>
      </w:r>
      <w:r w:rsidR="002A278D" w:rsidRPr="00FF7FB5">
        <w:rPr>
          <w:rFonts w:ascii="Arial Narrow" w:hAnsi="Arial Narrow"/>
          <w:sz w:val="22"/>
          <w:szCs w:val="22"/>
          <w:lang w:val="sk-SK"/>
        </w:rPr>
        <w:t xml:space="preserve"> a zároveň </w:t>
      </w:r>
      <w:r w:rsidRPr="00FF7FB5">
        <w:rPr>
          <w:rFonts w:ascii="Arial Narrow" w:hAnsi="Arial Narrow"/>
          <w:sz w:val="22"/>
          <w:szCs w:val="22"/>
          <w:lang w:val="sk-SK"/>
        </w:rPr>
        <w:t xml:space="preserve">musí byť splnená </w:t>
      </w:r>
      <w:r w:rsidRPr="00FF7FB5">
        <w:rPr>
          <w:rFonts w:ascii="Arial Narrow" w:hAnsi="Arial Narrow"/>
          <w:b/>
          <w:bCs/>
          <w:sz w:val="22"/>
          <w:szCs w:val="22"/>
          <w:lang w:val="sk-SK"/>
        </w:rPr>
        <w:t>minimálna hranica</w:t>
      </w:r>
      <w:r w:rsidRPr="00FF7FB5">
        <w:rPr>
          <w:rFonts w:ascii="Arial Narrow" w:hAnsi="Arial Narrow"/>
          <w:sz w:val="22"/>
          <w:szCs w:val="22"/>
          <w:lang w:val="sk-SK"/>
        </w:rPr>
        <w:t xml:space="preserve"> </w:t>
      </w:r>
      <w:r w:rsidR="00FF7FB5" w:rsidRPr="00FF7FB5">
        <w:rPr>
          <w:rFonts w:ascii="Arial Narrow" w:hAnsi="Arial Narrow"/>
          <w:b/>
          <w:bCs/>
          <w:sz w:val="22"/>
          <w:szCs w:val="22"/>
          <w:lang w:val="sk-SK"/>
        </w:rPr>
        <w:t>60</w:t>
      </w:r>
      <w:r w:rsidRPr="00FF7FB5">
        <w:rPr>
          <w:rFonts w:ascii="Arial Narrow" w:hAnsi="Arial Narrow"/>
          <w:b/>
          <w:bCs/>
          <w:sz w:val="22"/>
          <w:szCs w:val="22"/>
          <w:lang w:val="sk-SK"/>
        </w:rPr>
        <w:t xml:space="preserve"> bodov</w:t>
      </w:r>
      <w:r w:rsidRPr="00FF7FB5">
        <w:rPr>
          <w:rFonts w:ascii="Arial Narrow" w:hAnsi="Arial Narrow"/>
          <w:sz w:val="22"/>
          <w:szCs w:val="22"/>
          <w:lang w:val="sk-SK"/>
        </w:rPr>
        <w:t xml:space="preserve">, čo predstavuje 60 % z maximálneho počtu bodov. </w:t>
      </w:r>
      <w:r w:rsidR="00FF7FB5" w:rsidRPr="00FF7FB5">
        <w:rPr>
          <w:rFonts w:ascii="Arial Narrow" w:hAnsi="Arial Narrow"/>
          <w:b/>
          <w:sz w:val="22"/>
          <w:szCs w:val="22"/>
          <w:lang w:val="sk-SK"/>
        </w:rPr>
        <w:t>Maximálny počet bodov je 10</w:t>
      </w:r>
      <w:r w:rsidR="00F607BD" w:rsidRPr="00FF7FB5">
        <w:rPr>
          <w:rFonts w:ascii="Arial Narrow" w:hAnsi="Arial Narrow"/>
          <w:b/>
          <w:sz w:val="22"/>
          <w:szCs w:val="22"/>
          <w:lang w:val="sk-SK"/>
        </w:rPr>
        <w:t>0.</w:t>
      </w:r>
      <w:r w:rsidR="00F607BD" w:rsidRPr="006A508D">
        <w:rPr>
          <w:rFonts w:ascii="Arial Narrow" w:hAnsi="Arial Narrow"/>
          <w:b/>
          <w:sz w:val="22"/>
          <w:szCs w:val="22"/>
          <w:lang w:val="sk-SK"/>
        </w:rPr>
        <w:t xml:space="preserve"> </w:t>
      </w:r>
    </w:p>
    <w:p w14:paraId="43FF10FC" w14:textId="77777777" w:rsidR="00DE1869" w:rsidRDefault="00DE1869" w:rsidP="00530ACB">
      <w:pPr>
        <w:spacing w:after="120"/>
        <w:jc w:val="both"/>
        <w:rPr>
          <w:rFonts w:ascii="Arial Narrow" w:hAnsi="Arial Narrow"/>
          <w:b/>
          <w:sz w:val="22"/>
          <w:szCs w:val="22"/>
          <w:lang w:val="sk-SK"/>
        </w:rPr>
      </w:pPr>
    </w:p>
    <w:p w14:paraId="2B3B697E" w14:textId="77777777" w:rsidR="00DE1869" w:rsidRPr="006A508D" w:rsidRDefault="00DE1869" w:rsidP="00530ACB">
      <w:pPr>
        <w:spacing w:after="120"/>
        <w:jc w:val="both"/>
        <w:rPr>
          <w:rFonts w:ascii="Arial Narrow" w:hAnsi="Arial Narrow"/>
          <w:sz w:val="22"/>
          <w:szCs w:val="22"/>
          <w:lang w:val="sk-SK"/>
        </w:rPr>
      </w:pPr>
    </w:p>
    <w:p w14:paraId="214AC75D" w14:textId="77777777" w:rsidR="00015BC2" w:rsidRPr="00DC1605" w:rsidRDefault="00015BC2" w:rsidP="00E96312">
      <w:pPr>
        <w:spacing w:after="120"/>
        <w:jc w:val="both"/>
        <w:rPr>
          <w:rFonts w:ascii="Arial Narrow" w:hAnsi="Arial Narrow"/>
          <w:b/>
          <w:color w:val="4F81BD" w:themeColor="accent1"/>
          <w:sz w:val="22"/>
          <w:szCs w:val="22"/>
          <w:lang w:val="sk-SK"/>
        </w:rPr>
      </w:pPr>
      <w:r w:rsidRPr="00DC1605">
        <w:rPr>
          <w:rFonts w:ascii="Arial Narrow" w:hAnsi="Arial Narrow"/>
          <w:b/>
          <w:color w:val="4F81BD" w:themeColor="accent1"/>
          <w:sz w:val="22"/>
          <w:szCs w:val="22"/>
          <w:lang w:val="sk-SK"/>
        </w:rPr>
        <w:t>Rozlišovacie kritériá</w:t>
      </w:r>
    </w:p>
    <w:p w14:paraId="29D2927E" w14:textId="02F9DA2B" w:rsidR="00176777" w:rsidRDefault="73CC9D11" w:rsidP="00E96312">
      <w:pPr>
        <w:spacing w:after="120"/>
        <w:jc w:val="both"/>
        <w:rPr>
          <w:rFonts w:ascii="Arial Narrow" w:hAnsi="Arial Narrow"/>
          <w:sz w:val="22"/>
          <w:szCs w:val="22"/>
          <w:lang w:val="sk-SK"/>
        </w:rPr>
      </w:pPr>
      <w:r w:rsidRPr="006A508D">
        <w:rPr>
          <w:rFonts w:ascii="Arial Narrow" w:hAnsi="Arial Narrow"/>
          <w:sz w:val="22"/>
          <w:szCs w:val="22"/>
          <w:lang w:val="sk-SK"/>
        </w:rPr>
        <w:t>V prípade, ak viaceré žiadostí o NFP dosiahli rovnaký súčet bodov z odborného hodnotenia s počtom pridelených bodov z výberu žiadostí o NFP a vyčlenená alokácia nepostačuje na podp</w:t>
      </w:r>
      <w:r w:rsidR="00176777">
        <w:rPr>
          <w:rFonts w:ascii="Arial Narrow" w:hAnsi="Arial Narrow"/>
          <w:sz w:val="22"/>
          <w:szCs w:val="22"/>
          <w:lang w:val="sk-SK"/>
        </w:rPr>
        <w:t>oru všetkých projektov uplatňujú</w:t>
      </w:r>
      <w:r w:rsidRPr="006A508D">
        <w:rPr>
          <w:rFonts w:ascii="Arial Narrow" w:hAnsi="Arial Narrow"/>
          <w:sz w:val="22"/>
          <w:szCs w:val="22"/>
          <w:lang w:val="sk-SK"/>
        </w:rPr>
        <w:t xml:space="preserve"> sa n</w:t>
      </w:r>
      <w:r w:rsidR="00E96312" w:rsidRPr="006A508D">
        <w:rPr>
          <w:rFonts w:ascii="Arial Narrow" w:hAnsi="Arial Narrow"/>
          <w:sz w:val="22"/>
          <w:szCs w:val="22"/>
          <w:lang w:val="sk-SK"/>
        </w:rPr>
        <w:t>a</w:t>
      </w:r>
      <w:r w:rsidR="00176777">
        <w:rPr>
          <w:rFonts w:ascii="Arial Narrow" w:hAnsi="Arial Narrow"/>
          <w:sz w:val="22"/>
          <w:szCs w:val="22"/>
          <w:lang w:val="sk-SK"/>
        </w:rPr>
        <w:t>sledujúce rozlišovacie kritériá</w:t>
      </w:r>
      <w:r w:rsidRPr="006A508D">
        <w:rPr>
          <w:rFonts w:ascii="Arial Narrow" w:hAnsi="Arial Narrow"/>
          <w:sz w:val="22"/>
          <w:szCs w:val="22"/>
          <w:lang w:val="sk-SK"/>
        </w:rPr>
        <w:t>:</w:t>
      </w:r>
    </w:p>
    <w:p w14:paraId="46045255" w14:textId="307A47D0" w:rsidR="00176777" w:rsidRPr="00176777" w:rsidRDefault="00176777" w:rsidP="00176777">
      <w:pPr>
        <w:pStyle w:val="Odsekzoznamu"/>
        <w:numPr>
          <w:ilvl w:val="0"/>
          <w:numId w:val="2"/>
        </w:numPr>
        <w:spacing w:after="120" w:line="240" w:lineRule="auto"/>
        <w:ind w:left="714" w:hanging="357"/>
        <w:contextualSpacing w:val="0"/>
        <w:jc w:val="both"/>
        <w:rPr>
          <w:rFonts w:ascii="Arial Narrow" w:hAnsi="Arial Narrow"/>
          <w:sz w:val="22"/>
          <w:szCs w:val="22"/>
          <w:lang w:val="sk-SK"/>
        </w:rPr>
      </w:pPr>
      <w:r>
        <w:rPr>
          <w:rFonts w:ascii="Arial Narrow" w:hAnsi="Arial Narrow"/>
          <w:sz w:val="22"/>
          <w:szCs w:val="22"/>
          <w:lang w:val="sk-SK"/>
        </w:rPr>
        <w:t xml:space="preserve">pre </w:t>
      </w:r>
      <w:r w:rsidRPr="00176777">
        <w:rPr>
          <w:rFonts w:ascii="Arial Narrow" w:hAnsi="Arial Narrow"/>
          <w:sz w:val="22"/>
          <w:szCs w:val="22"/>
          <w:lang w:val="sk-SK"/>
        </w:rPr>
        <w:t>časť „A“</w:t>
      </w:r>
      <w:r>
        <w:rPr>
          <w:rFonts w:ascii="Arial Narrow" w:hAnsi="Arial Narrow"/>
          <w:sz w:val="22"/>
          <w:szCs w:val="22"/>
          <w:lang w:val="sk-SK"/>
        </w:rPr>
        <w:t xml:space="preserve"> (</w:t>
      </w:r>
      <w:r w:rsidRPr="00176777">
        <w:rPr>
          <w:rFonts w:ascii="Arial Narrow" w:hAnsi="Arial Narrow"/>
          <w:sz w:val="22"/>
          <w:szCs w:val="22"/>
          <w:lang w:val="sk-SK"/>
        </w:rPr>
        <w:t>typ aktivity H - Rozvoj digitálnych zručností, zjednodušeného prístupu k internetu a k informáciám a službám VS ako aj rozvoj participácie na digitálnom trhu pre znevýhodnené skupiny</w:t>
      </w:r>
      <w:r>
        <w:rPr>
          <w:rFonts w:ascii="Arial Narrow" w:hAnsi="Arial Narrow"/>
          <w:sz w:val="22"/>
          <w:szCs w:val="22"/>
          <w:lang w:val="sk-SK"/>
        </w:rPr>
        <w:t>) rozlišovacie kritérium:</w:t>
      </w:r>
    </w:p>
    <w:p w14:paraId="17AB35BD" w14:textId="3BA30480" w:rsidR="00176777" w:rsidRPr="00EE156F" w:rsidRDefault="00176777" w:rsidP="00AC713D">
      <w:pPr>
        <w:pStyle w:val="Odsekzoznamu"/>
        <w:numPr>
          <w:ilvl w:val="3"/>
          <w:numId w:val="21"/>
        </w:numPr>
        <w:spacing w:line="276" w:lineRule="auto"/>
        <w:ind w:left="993" w:hanging="284"/>
        <w:rPr>
          <w:rFonts w:ascii="Arial Narrow" w:hAnsi="Arial Narrow"/>
          <w:b/>
          <w:sz w:val="22"/>
          <w:szCs w:val="22"/>
          <w:lang w:val="sk-SK"/>
        </w:rPr>
      </w:pPr>
      <w:r w:rsidRPr="00EE156F">
        <w:rPr>
          <w:rFonts w:ascii="Arial Narrow" w:hAnsi="Arial Narrow"/>
          <w:b/>
          <w:sz w:val="22"/>
          <w:szCs w:val="22"/>
          <w:lang w:val="sk-SK"/>
        </w:rPr>
        <w:t>Žiadosť o NFP s nižším rozpočtom</w:t>
      </w:r>
    </w:p>
    <w:p w14:paraId="3C64726A" w14:textId="77777777" w:rsidR="00176777" w:rsidRPr="00176777" w:rsidRDefault="00176777" w:rsidP="00176777">
      <w:pPr>
        <w:spacing w:line="276" w:lineRule="auto"/>
        <w:rPr>
          <w:rFonts w:ascii="Arial Narrow" w:hAnsi="Arial Narrow"/>
          <w:sz w:val="22"/>
          <w:szCs w:val="22"/>
          <w:lang w:val="sk-SK"/>
        </w:rPr>
      </w:pPr>
    </w:p>
    <w:p w14:paraId="1476DF55" w14:textId="0D69A2AD" w:rsidR="00176777" w:rsidRDefault="00176777" w:rsidP="00176777">
      <w:pPr>
        <w:pStyle w:val="Odsekzoznamu"/>
        <w:numPr>
          <w:ilvl w:val="0"/>
          <w:numId w:val="2"/>
        </w:numPr>
        <w:spacing w:after="120" w:line="240" w:lineRule="auto"/>
        <w:ind w:left="714" w:hanging="357"/>
        <w:contextualSpacing w:val="0"/>
        <w:jc w:val="both"/>
        <w:rPr>
          <w:rFonts w:ascii="Arial Narrow" w:hAnsi="Arial Narrow"/>
          <w:sz w:val="22"/>
          <w:szCs w:val="22"/>
          <w:lang w:val="sk-SK"/>
        </w:rPr>
      </w:pPr>
      <w:r>
        <w:rPr>
          <w:rFonts w:ascii="Arial Narrow" w:hAnsi="Arial Narrow"/>
          <w:sz w:val="22"/>
          <w:szCs w:val="22"/>
          <w:lang w:val="sk-SK"/>
        </w:rPr>
        <w:t xml:space="preserve">pre </w:t>
      </w:r>
      <w:r w:rsidRPr="00176777">
        <w:rPr>
          <w:rFonts w:ascii="Arial Narrow" w:hAnsi="Arial Narrow"/>
          <w:sz w:val="22"/>
          <w:szCs w:val="22"/>
          <w:lang w:val="sk-SK"/>
        </w:rPr>
        <w:t>č</w:t>
      </w:r>
      <w:r>
        <w:rPr>
          <w:rFonts w:ascii="Arial Narrow" w:hAnsi="Arial Narrow"/>
          <w:sz w:val="22"/>
          <w:szCs w:val="22"/>
          <w:lang w:val="sk-SK"/>
        </w:rPr>
        <w:t>asť „B“ (</w:t>
      </w:r>
      <w:r w:rsidRPr="00176777">
        <w:rPr>
          <w:rFonts w:ascii="Arial Narrow" w:hAnsi="Arial Narrow"/>
          <w:sz w:val="22"/>
          <w:szCs w:val="22"/>
          <w:lang w:val="sk-SK"/>
        </w:rPr>
        <w:t>typ aktivity I - Zavedenie nástrojov pre podporu asistovaného života a</w:t>
      </w:r>
      <w:r>
        <w:rPr>
          <w:rFonts w:ascii="Arial Narrow" w:hAnsi="Arial Narrow"/>
          <w:sz w:val="22"/>
          <w:szCs w:val="22"/>
          <w:lang w:val="sk-SK"/>
        </w:rPr>
        <w:t> </w:t>
      </w:r>
      <w:r w:rsidRPr="00176777">
        <w:rPr>
          <w:rFonts w:ascii="Arial Narrow" w:hAnsi="Arial Narrow"/>
          <w:sz w:val="22"/>
          <w:szCs w:val="22"/>
          <w:lang w:val="sk-SK"/>
        </w:rPr>
        <w:t>telemedicíny</w:t>
      </w:r>
      <w:r>
        <w:rPr>
          <w:rFonts w:ascii="Arial Narrow" w:hAnsi="Arial Narrow"/>
          <w:sz w:val="22"/>
          <w:szCs w:val="22"/>
          <w:lang w:val="sk-SK"/>
        </w:rPr>
        <w:t xml:space="preserve">) rozlišovacie kritériá </w:t>
      </w:r>
      <w:r w:rsidR="00711FD3">
        <w:rPr>
          <w:rFonts w:ascii="Arial Narrow" w:hAnsi="Arial Narrow"/>
          <w:sz w:val="22"/>
          <w:szCs w:val="22"/>
          <w:lang w:val="sk-SK"/>
        </w:rPr>
        <w:t xml:space="preserve">uplatnené </w:t>
      </w:r>
      <w:r>
        <w:rPr>
          <w:rFonts w:ascii="Arial Narrow" w:hAnsi="Arial Narrow"/>
          <w:sz w:val="22"/>
          <w:szCs w:val="22"/>
          <w:lang w:val="sk-SK"/>
        </w:rPr>
        <w:t>v nasledovnom poradí:</w:t>
      </w:r>
    </w:p>
    <w:p w14:paraId="5E514FE3" w14:textId="6F9FB4AF" w:rsidR="00176777" w:rsidRPr="00EE156F" w:rsidRDefault="004C6E01" w:rsidP="00AC713D">
      <w:pPr>
        <w:pStyle w:val="Odsekzoznamu"/>
        <w:numPr>
          <w:ilvl w:val="0"/>
          <w:numId w:val="26"/>
        </w:numPr>
        <w:spacing w:line="276" w:lineRule="auto"/>
        <w:ind w:left="993" w:hanging="284"/>
        <w:rPr>
          <w:rFonts w:ascii="Arial Narrow" w:hAnsi="Arial Narrow"/>
          <w:b/>
          <w:sz w:val="22"/>
          <w:szCs w:val="22"/>
          <w:lang w:val="sk-SK"/>
        </w:rPr>
      </w:pPr>
      <w:r w:rsidRPr="00EE156F">
        <w:rPr>
          <w:rFonts w:ascii="Arial Narrow" w:hAnsi="Arial Narrow"/>
          <w:b/>
          <w:sz w:val="22"/>
          <w:szCs w:val="22"/>
        </w:rPr>
        <w:t xml:space="preserve">Žiadosť o NFP s vyšším počtom </w:t>
      </w:r>
      <w:r w:rsidR="00AC713D" w:rsidRPr="00EE156F">
        <w:rPr>
          <w:rFonts w:ascii="Arial Narrow" w:hAnsi="Arial Narrow"/>
          <w:b/>
          <w:sz w:val="22"/>
          <w:szCs w:val="22"/>
        </w:rPr>
        <w:t>užívateľov nástrojov</w:t>
      </w:r>
      <w:r w:rsidR="002211A2" w:rsidRPr="00EE156F">
        <w:rPr>
          <w:rFonts w:ascii="Arial Narrow" w:hAnsi="Arial Narrow"/>
          <w:b/>
          <w:sz w:val="22"/>
          <w:szCs w:val="22"/>
        </w:rPr>
        <w:t xml:space="preserve"> asistovaného života a telemedicíny</w:t>
      </w:r>
      <w:r w:rsidR="00AC713D" w:rsidRPr="00EE156F">
        <w:rPr>
          <w:rFonts w:ascii="Arial Narrow" w:hAnsi="Arial Narrow"/>
          <w:b/>
          <w:sz w:val="22"/>
          <w:szCs w:val="22"/>
        </w:rPr>
        <w:t xml:space="preserve"> v rámci projektu</w:t>
      </w:r>
    </w:p>
    <w:p w14:paraId="4984B4EA" w14:textId="77777777" w:rsidR="00176777" w:rsidRPr="00EE156F" w:rsidRDefault="00176777" w:rsidP="00AC713D">
      <w:pPr>
        <w:pStyle w:val="Odsekzoznamu"/>
        <w:numPr>
          <w:ilvl w:val="0"/>
          <w:numId w:val="26"/>
        </w:numPr>
        <w:spacing w:line="276" w:lineRule="auto"/>
        <w:ind w:left="993" w:hanging="284"/>
        <w:rPr>
          <w:rFonts w:ascii="Arial Narrow" w:hAnsi="Arial Narrow"/>
          <w:b/>
          <w:sz w:val="22"/>
          <w:szCs w:val="22"/>
          <w:lang w:val="sk-SK"/>
        </w:rPr>
      </w:pPr>
      <w:r w:rsidRPr="00EE156F">
        <w:rPr>
          <w:rFonts w:ascii="Arial Narrow" w:hAnsi="Arial Narrow"/>
          <w:b/>
          <w:sz w:val="22"/>
          <w:szCs w:val="22"/>
          <w:lang w:val="sk-SK"/>
        </w:rPr>
        <w:t>Žiadosť o NFP s nižším rozpočtom</w:t>
      </w:r>
    </w:p>
    <w:p w14:paraId="220FB256" w14:textId="77777777" w:rsidR="00015BC2" w:rsidRPr="006A508D" w:rsidRDefault="00015BC2" w:rsidP="00EE636C">
      <w:pPr>
        <w:spacing w:line="240" w:lineRule="auto"/>
        <w:jc w:val="both"/>
        <w:rPr>
          <w:rFonts w:ascii="Arial Narrow" w:hAnsi="Arial Narrow"/>
          <w:sz w:val="22"/>
          <w:szCs w:val="22"/>
          <w:lang w:val="sk-SK" w:bidi="ar-SA"/>
        </w:rPr>
      </w:pPr>
    </w:p>
    <w:p w14:paraId="4F395685" w14:textId="77777777" w:rsidR="0068187A" w:rsidRPr="00AC713D" w:rsidRDefault="0068187A" w:rsidP="0068187A">
      <w:pPr>
        <w:spacing w:line="240" w:lineRule="auto"/>
        <w:jc w:val="both"/>
        <w:rPr>
          <w:rFonts w:ascii="Arial Narrow" w:hAnsi="Arial Narrow"/>
          <w:sz w:val="22"/>
          <w:szCs w:val="22"/>
          <w:lang w:val="sk-SK" w:bidi="ar-SA"/>
        </w:rPr>
      </w:pPr>
      <w:r w:rsidRPr="00AC713D">
        <w:rPr>
          <w:rFonts w:ascii="Arial Narrow" w:hAnsi="Arial Narrow"/>
          <w:sz w:val="22"/>
          <w:szCs w:val="22"/>
          <w:lang w:val="sk-SK" w:bidi="ar-SA"/>
        </w:rPr>
        <w:t>Výber projektov bude realizovaný výlučne na základe výsledkov odborného hodnotenia, t.j. splnenie minimálneho počtu bodov v kombinácii s umiestnením projektu v príslušnom hodnotiacom kole (pri otvorených výzvach) resp. v celkovom umiestnení projektu (pri uzavretých výzvach)</w:t>
      </w:r>
      <w:r w:rsidR="00A72727" w:rsidRPr="00AC713D">
        <w:rPr>
          <w:rFonts w:ascii="Arial Narrow" w:hAnsi="Arial Narrow"/>
          <w:sz w:val="22"/>
          <w:szCs w:val="22"/>
          <w:lang w:val="sk-SK" w:bidi="ar-SA"/>
        </w:rPr>
        <w:t>.</w:t>
      </w:r>
      <w:r w:rsidRPr="00AC713D">
        <w:rPr>
          <w:rFonts w:ascii="Arial Narrow" w:hAnsi="Arial Narrow"/>
          <w:sz w:val="22"/>
          <w:szCs w:val="22"/>
          <w:lang w:val="sk-SK" w:bidi="ar-SA"/>
        </w:rPr>
        <w:t xml:space="preserve"> </w:t>
      </w:r>
    </w:p>
    <w:p w14:paraId="65B91EE1" w14:textId="77777777" w:rsidR="0068187A" w:rsidRPr="00AC713D" w:rsidRDefault="0068187A" w:rsidP="0068187A">
      <w:pPr>
        <w:spacing w:line="240" w:lineRule="auto"/>
        <w:jc w:val="both"/>
        <w:rPr>
          <w:rFonts w:ascii="Arial Narrow" w:hAnsi="Arial Narrow"/>
          <w:sz w:val="22"/>
          <w:szCs w:val="22"/>
          <w:lang w:val="sk-SK" w:bidi="ar-SA"/>
        </w:rPr>
      </w:pPr>
    </w:p>
    <w:p w14:paraId="09E29387" w14:textId="77777777" w:rsidR="0068187A" w:rsidRPr="00AC713D" w:rsidRDefault="0068187A" w:rsidP="00EF73C7">
      <w:pPr>
        <w:spacing w:line="240" w:lineRule="auto"/>
        <w:jc w:val="both"/>
        <w:rPr>
          <w:rFonts w:ascii="Arial Narrow" w:hAnsi="Arial Narrow"/>
          <w:sz w:val="22"/>
          <w:szCs w:val="22"/>
          <w:lang w:val="sk-SK" w:bidi="ar-SA"/>
        </w:rPr>
      </w:pPr>
      <w:r w:rsidRPr="00AC713D">
        <w:rPr>
          <w:rFonts w:ascii="Arial Narrow" w:hAnsi="Arial Narrow"/>
          <w:sz w:val="22"/>
          <w:szCs w:val="22"/>
          <w:lang w:val="sk-SK" w:bidi="ar-SA"/>
        </w:rPr>
        <w:t>Poradie ŽoNFP bude z uvedených dôvodov určené na základe bodového hodnotenia všetkých relevantných kritérií pre príslušný projekt. Poradie sa určí zostupne.</w:t>
      </w:r>
    </w:p>
    <w:p w14:paraId="54426A33" w14:textId="77777777" w:rsidR="00A72727" w:rsidRPr="00AC713D" w:rsidRDefault="00A72727" w:rsidP="00EF73C7">
      <w:pPr>
        <w:spacing w:line="240" w:lineRule="auto"/>
        <w:jc w:val="both"/>
        <w:rPr>
          <w:rFonts w:ascii="Arial Narrow" w:hAnsi="Arial Narrow"/>
          <w:sz w:val="22"/>
          <w:szCs w:val="22"/>
          <w:lang w:val="sk-SK" w:bidi="ar-SA"/>
        </w:rPr>
      </w:pPr>
    </w:p>
    <w:p w14:paraId="12F0FD4C" w14:textId="77777777" w:rsidR="00A72727" w:rsidRPr="00AC713D" w:rsidRDefault="00EF73C7" w:rsidP="00A72727">
      <w:pPr>
        <w:spacing w:line="240" w:lineRule="auto"/>
        <w:jc w:val="both"/>
        <w:rPr>
          <w:rFonts w:ascii="Arial Narrow" w:hAnsi="Arial Narrow"/>
          <w:sz w:val="22"/>
          <w:szCs w:val="22"/>
          <w:lang w:val="sk-SK" w:bidi="ar-SA"/>
        </w:rPr>
      </w:pPr>
      <w:r w:rsidRPr="00AC713D">
        <w:rPr>
          <w:rFonts w:ascii="Arial Narrow" w:hAnsi="Arial Narrow"/>
          <w:sz w:val="22"/>
          <w:szCs w:val="22"/>
          <w:lang w:val="sk-SK" w:bidi="ar-SA"/>
        </w:rPr>
        <w:t xml:space="preserve">V prípade, ak SO OPII v súlade s alokáciou určenou vo výzve nemá finančné prostriedky vyčlenené na podporu všetkých žiadostí o NFP z vytvoreného zoznamu (tých, ktoré splnili podmienky poskytnutia príspevku), aplikuje na takto vytvorené poradie žiadostí o NFP alokáciu určenú vo výzve. </w:t>
      </w:r>
      <w:r w:rsidR="00A72727" w:rsidRPr="00AC713D">
        <w:rPr>
          <w:rFonts w:ascii="Arial Narrow" w:hAnsi="Arial Narrow"/>
          <w:sz w:val="22"/>
          <w:szCs w:val="22"/>
          <w:lang w:val="sk-SK" w:bidi="ar-SA"/>
        </w:rPr>
        <w:t>Na základe určenia poradia ŽoNFP podľa vyššie uvedených pravidiel budú schválené (vydané rozhodnutie o schválení ŽoNFP) tie ŽoNFP, ktorých odporúčaná hodnota NFP je plne krytá výškou disponibilných finančných prostriedkov výzvy.</w:t>
      </w:r>
    </w:p>
    <w:p w14:paraId="42320D1F" w14:textId="77777777" w:rsidR="00A72727" w:rsidRPr="00AC713D" w:rsidRDefault="00A72727" w:rsidP="00EF73C7">
      <w:pPr>
        <w:spacing w:line="240" w:lineRule="auto"/>
        <w:jc w:val="both"/>
        <w:rPr>
          <w:rFonts w:ascii="Arial Narrow" w:hAnsi="Arial Narrow"/>
          <w:sz w:val="22"/>
          <w:szCs w:val="22"/>
          <w:lang w:val="sk-SK" w:bidi="ar-SA"/>
        </w:rPr>
      </w:pPr>
    </w:p>
    <w:p w14:paraId="152E472A" w14:textId="77777777" w:rsidR="002633D0" w:rsidRPr="006A508D" w:rsidRDefault="00EF73C7" w:rsidP="00EF73C7">
      <w:pPr>
        <w:spacing w:line="240" w:lineRule="auto"/>
        <w:jc w:val="both"/>
        <w:rPr>
          <w:rFonts w:ascii="Arial Narrow" w:hAnsi="Arial Narrow"/>
          <w:sz w:val="22"/>
          <w:szCs w:val="22"/>
          <w:lang w:val="sk-SK" w:bidi="ar-SA"/>
        </w:rPr>
      </w:pPr>
      <w:r w:rsidRPr="006A508D">
        <w:rPr>
          <w:rFonts w:ascii="Arial Narrow" w:hAnsi="Arial Narrow"/>
          <w:sz w:val="22"/>
          <w:szCs w:val="22"/>
          <w:lang w:val="sk-SK" w:bidi="ar-SA"/>
        </w:rPr>
        <w:t xml:space="preserve">Žiadostí o NFP, ktoré sa umiestnili vytvoreným poradím pod hranicou </w:t>
      </w:r>
      <w:r w:rsidRPr="006A508D">
        <w:rPr>
          <w:rFonts w:ascii="Arial Narrow" w:hAnsi="Arial Narrow"/>
          <w:sz w:val="22"/>
          <w:szCs w:val="22"/>
          <w:lang w:val="sk-SK"/>
        </w:rPr>
        <w:t>finančných prostriedkov vyčlenených na výzvu, budú neschválené z dôvodu nedostatku finančných prostriedkov určených na výzvu. Žiadosti o NFP, ktoré neboli schválené len z dôvodu nedostatku finančných prostriedkov vo výzve sú v poradí, v akom boli neschválené, zaradené do zásobníka projektov.</w:t>
      </w:r>
    </w:p>
    <w:p w14:paraId="2B6CD520" w14:textId="77777777" w:rsidR="005C429B" w:rsidRPr="006A508D" w:rsidRDefault="005C429B" w:rsidP="00775107">
      <w:pPr>
        <w:spacing w:line="240" w:lineRule="auto"/>
        <w:rPr>
          <w:rFonts w:ascii="Arial Narrow" w:hAnsi="Arial Narrow"/>
          <w:highlight w:val="magenta"/>
          <w:lang w:val="sk-SK" w:eastAsia="sk-SK" w:bidi="ar-SA"/>
        </w:rPr>
        <w:sectPr w:rsidR="005C429B" w:rsidRPr="006A508D" w:rsidSect="008B1CC0">
          <w:headerReference w:type="even" r:id="rId15"/>
          <w:headerReference w:type="default" r:id="rId16"/>
          <w:footerReference w:type="default" r:id="rId17"/>
          <w:headerReference w:type="first" r:id="rId18"/>
          <w:pgSz w:w="11907" w:h="16840"/>
          <w:pgMar w:top="1247" w:right="1474" w:bottom="1588" w:left="822" w:header="708" w:footer="708" w:gutter="0"/>
          <w:cols w:space="708"/>
          <w:titlePg/>
          <w:docGrid w:linePitch="360"/>
        </w:sectPr>
      </w:pPr>
    </w:p>
    <w:p w14:paraId="0938EF51" w14:textId="77777777" w:rsidR="00BB1E62" w:rsidRPr="006A508D" w:rsidRDefault="73CC9D11" w:rsidP="0000531C">
      <w:pPr>
        <w:pStyle w:val="LL2"/>
      </w:pPr>
      <w:bookmarkStart w:id="8" w:name="_Toc510537862"/>
      <w:r w:rsidRPr="006A508D">
        <w:t>Hodnotiace kritériá a SPôSOB ich APLIKÁCIE</w:t>
      </w:r>
      <w:bookmarkEnd w:id="8"/>
    </w:p>
    <w:p w14:paraId="68419CDD" w14:textId="77777777" w:rsidR="00BB1E62" w:rsidRPr="006A508D" w:rsidRDefault="00BB1E62" w:rsidP="00BB1E62">
      <w:pPr>
        <w:spacing w:line="240" w:lineRule="auto"/>
        <w:rPr>
          <w:rFonts w:ascii="Arial Narrow" w:hAnsi="Arial Narrow"/>
          <w:highlight w:val="magenta"/>
          <w:lang w:val="sk-SK" w:eastAsia="sk-SK" w:bidi="ar-SA"/>
        </w:rPr>
      </w:pPr>
    </w:p>
    <w:tbl>
      <w:tblPr>
        <w:tblStyle w:val="Mriekatabuky"/>
        <w:tblW w:w="14312" w:type="dxa"/>
        <w:tblLayout w:type="fixed"/>
        <w:tblLook w:val="04A0" w:firstRow="1" w:lastRow="0" w:firstColumn="1" w:lastColumn="0" w:noHBand="0" w:noVBand="1"/>
      </w:tblPr>
      <w:tblGrid>
        <w:gridCol w:w="14312"/>
      </w:tblGrid>
      <w:tr w:rsidR="00BB1E62" w:rsidRPr="006A508D" w14:paraId="7E4F8544" w14:textId="77777777" w:rsidTr="000668CC">
        <w:trPr>
          <w:trHeight w:val="676"/>
          <w:tblHeader/>
        </w:trPr>
        <w:tc>
          <w:tcPr>
            <w:tcW w:w="14312" w:type="dxa"/>
            <w:shd w:val="clear" w:color="auto" w:fill="1F497D" w:themeFill="text2"/>
            <w:vAlign w:val="center"/>
          </w:tcPr>
          <w:p w14:paraId="382BAB18" w14:textId="77777777" w:rsidR="00BB1E62" w:rsidRPr="006A508D" w:rsidRDefault="00BB1E62" w:rsidP="006C4FB4">
            <w:pPr>
              <w:spacing w:before="120" w:line="240" w:lineRule="auto"/>
              <w:rPr>
                <w:rFonts w:ascii="Arial Narrow" w:hAnsi="Arial Narrow"/>
                <w:color w:val="FFFFFF" w:themeColor="background1"/>
                <w:sz w:val="28"/>
                <w:szCs w:val="28"/>
                <w:highlight w:val="magenta"/>
                <w:lang w:val="sk-SK" w:eastAsia="sk-SK" w:bidi="ar-SA"/>
              </w:rPr>
            </w:pPr>
            <w:r w:rsidRPr="006A508D">
              <w:rPr>
                <w:rFonts w:ascii="Arial Narrow" w:hAnsi="Arial Narrow"/>
                <w:color w:val="FFFFFF" w:themeColor="background1"/>
                <w:sz w:val="28"/>
                <w:szCs w:val="28"/>
                <w:lang w:val="sk-SK" w:eastAsia="sk-SK" w:bidi="ar-SA"/>
              </w:rPr>
              <w:t>SÚSTAVA HODNOTIACICH KRIT</w:t>
            </w:r>
            <w:r w:rsidR="006C4FB4">
              <w:rPr>
                <w:rFonts w:ascii="Arial Narrow" w:hAnsi="Arial Narrow"/>
                <w:color w:val="FFFFFF" w:themeColor="background1"/>
                <w:sz w:val="28"/>
                <w:szCs w:val="28"/>
                <w:lang w:val="sk-SK" w:eastAsia="sk-SK" w:bidi="ar-SA"/>
              </w:rPr>
              <w:t xml:space="preserve">ÉRIÍ : </w:t>
            </w:r>
            <w:r w:rsidR="00905A75" w:rsidRPr="00905A75">
              <w:rPr>
                <w:rFonts w:ascii="Arial Narrow" w:hAnsi="Arial Narrow"/>
                <w:b/>
                <w:color w:val="FFFFFF" w:themeColor="background1"/>
                <w:sz w:val="28"/>
                <w:szCs w:val="28"/>
                <w:lang w:val="sk-SK" w:eastAsia="sk-SK" w:bidi="ar-SA"/>
              </w:rPr>
              <w:t>Digitálna inklúzia</w:t>
            </w:r>
          </w:p>
        </w:tc>
      </w:tr>
    </w:tbl>
    <w:p w14:paraId="4BB881D5" w14:textId="77777777" w:rsidR="00BB1E62" w:rsidRPr="00B06108" w:rsidRDefault="00BB1E62" w:rsidP="00BB1E62">
      <w:pPr>
        <w:keepNext/>
        <w:rPr>
          <w:rFonts w:ascii="Arial Narrow" w:hAnsi="Arial Narrow"/>
          <w:b/>
          <w:bCs/>
          <w:color w:val="365F91"/>
          <w:sz w:val="28"/>
          <w:szCs w:val="28"/>
          <w:lang w:val="sk-SK"/>
        </w:rPr>
      </w:pPr>
      <w:r w:rsidRPr="00B06108">
        <w:rPr>
          <w:rFonts w:ascii="Arial Narrow" w:hAnsi="Arial Narrow"/>
          <w:b/>
          <w:bCs/>
          <w:color w:val="365F91"/>
          <w:sz w:val="28"/>
          <w:szCs w:val="28"/>
          <w:lang w:val="sk-SK"/>
        </w:rPr>
        <w:t>PRÍSPEVOK NAVRHOVANÉHO PROJEKTU K CIEĽOM A VÝSLEDKOM OP A PRIORITNEJ OSI</w:t>
      </w:r>
    </w:p>
    <w:tbl>
      <w:tblPr>
        <w:tblStyle w:val="Mriekatabuky"/>
        <w:tblW w:w="14312" w:type="dxa"/>
        <w:tblLayout w:type="fixed"/>
        <w:tblLook w:val="04A0" w:firstRow="1" w:lastRow="0" w:firstColumn="1" w:lastColumn="0" w:noHBand="0" w:noVBand="1"/>
      </w:tblPr>
      <w:tblGrid>
        <w:gridCol w:w="567"/>
        <w:gridCol w:w="1985"/>
        <w:gridCol w:w="5098"/>
        <w:gridCol w:w="1984"/>
        <w:gridCol w:w="4678"/>
      </w:tblGrid>
      <w:tr w:rsidR="00BB1E62" w:rsidRPr="006A508D" w14:paraId="14A98762" w14:textId="77777777" w:rsidTr="00837076">
        <w:trPr>
          <w:trHeight w:val="748"/>
          <w:tblHeader/>
        </w:trPr>
        <w:tc>
          <w:tcPr>
            <w:tcW w:w="2552" w:type="dxa"/>
            <w:gridSpan w:val="2"/>
            <w:shd w:val="clear" w:color="auto" w:fill="1F497D" w:themeFill="text2"/>
            <w:vAlign w:val="center"/>
          </w:tcPr>
          <w:p w14:paraId="0059933D" w14:textId="77777777" w:rsidR="00BB1E62" w:rsidRPr="006A508D" w:rsidRDefault="00BB1E62" w:rsidP="00837076">
            <w:pPr>
              <w:spacing w:line="240" w:lineRule="auto"/>
              <w:jc w:val="center"/>
              <w:rPr>
                <w:rFonts w:ascii="Arial Narrow" w:hAnsi="Arial Narrow"/>
                <w:color w:val="FFFFFF" w:themeColor="background1"/>
                <w:sz w:val="28"/>
                <w:szCs w:val="28"/>
                <w:highlight w:val="magenta"/>
                <w:lang w:val="sk-SK" w:eastAsia="sk-SK" w:bidi="ar-SA"/>
              </w:rPr>
            </w:pPr>
            <w:r w:rsidRPr="006A508D">
              <w:rPr>
                <w:rFonts w:ascii="Arial Narrow" w:hAnsi="Arial Narrow"/>
                <w:color w:val="FFFFFF" w:themeColor="background1"/>
                <w:sz w:val="28"/>
                <w:szCs w:val="28"/>
                <w:lang w:val="sk-SK" w:eastAsia="sk-SK" w:bidi="ar-SA"/>
              </w:rPr>
              <w:t>Hodnotiace kritérium</w:t>
            </w:r>
          </w:p>
        </w:tc>
        <w:tc>
          <w:tcPr>
            <w:tcW w:w="5098" w:type="dxa"/>
            <w:shd w:val="clear" w:color="auto" w:fill="1F497D" w:themeFill="text2"/>
            <w:vAlign w:val="center"/>
          </w:tcPr>
          <w:p w14:paraId="077229E2" w14:textId="77777777" w:rsidR="00BB1E62" w:rsidRPr="006A508D" w:rsidRDefault="00BB1E62" w:rsidP="00837076">
            <w:pPr>
              <w:spacing w:line="240" w:lineRule="auto"/>
              <w:jc w:val="center"/>
              <w:rPr>
                <w:rFonts w:ascii="Arial Narrow" w:hAnsi="Arial Narrow"/>
                <w:color w:val="FFFFFF" w:themeColor="background1"/>
                <w:sz w:val="28"/>
                <w:szCs w:val="28"/>
                <w:highlight w:val="magenta"/>
                <w:lang w:val="sk-SK" w:eastAsia="sk-SK" w:bidi="ar-SA"/>
              </w:rPr>
            </w:pPr>
            <w:r w:rsidRPr="006A508D">
              <w:rPr>
                <w:rFonts w:ascii="Arial Narrow" w:hAnsi="Arial Narrow"/>
                <w:color w:val="FFFFFF" w:themeColor="background1"/>
                <w:sz w:val="28"/>
                <w:szCs w:val="28"/>
                <w:lang w:val="sk-SK" w:eastAsia="sk-SK" w:bidi="ar-SA"/>
              </w:rPr>
              <w:t>Predmet hodnotenia</w:t>
            </w:r>
          </w:p>
        </w:tc>
        <w:tc>
          <w:tcPr>
            <w:tcW w:w="1984" w:type="dxa"/>
            <w:shd w:val="clear" w:color="auto" w:fill="1F497D" w:themeFill="text2"/>
            <w:vAlign w:val="center"/>
          </w:tcPr>
          <w:p w14:paraId="41BD88B6" w14:textId="77777777" w:rsidR="00EC3785" w:rsidRDefault="00EC3785" w:rsidP="00837076">
            <w:pPr>
              <w:spacing w:line="240" w:lineRule="auto"/>
              <w:jc w:val="center"/>
              <w:rPr>
                <w:rFonts w:ascii="Arial Narrow" w:hAnsi="Arial Narrow"/>
                <w:color w:val="FFFFFF" w:themeColor="background1"/>
                <w:sz w:val="28"/>
                <w:szCs w:val="28"/>
                <w:lang w:val="sk-SK" w:eastAsia="sk-SK" w:bidi="ar-SA"/>
              </w:rPr>
            </w:pPr>
            <w:r>
              <w:rPr>
                <w:rFonts w:ascii="Arial Narrow" w:hAnsi="Arial Narrow"/>
                <w:color w:val="FFFFFF" w:themeColor="background1"/>
                <w:sz w:val="28"/>
                <w:szCs w:val="28"/>
                <w:lang w:val="sk-SK" w:eastAsia="sk-SK" w:bidi="ar-SA"/>
              </w:rPr>
              <w:t>Typ kritéria /</w:t>
            </w:r>
          </w:p>
          <w:p w14:paraId="1F328C85" w14:textId="77777777" w:rsidR="00BB1E62" w:rsidRPr="00EC3785" w:rsidRDefault="00EC3785" w:rsidP="00837076">
            <w:pPr>
              <w:spacing w:line="240" w:lineRule="auto"/>
              <w:jc w:val="center"/>
              <w:rPr>
                <w:rFonts w:ascii="Arial Narrow" w:hAnsi="Arial Narrow"/>
                <w:color w:val="FFFFFF" w:themeColor="background1"/>
                <w:sz w:val="28"/>
                <w:szCs w:val="28"/>
                <w:lang w:val="sk-SK" w:eastAsia="sk-SK" w:bidi="ar-SA"/>
              </w:rPr>
            </w:pPr>
            <w:r>
              <w:rPr>
                <w:rFonts w:ascii="Arial Narrow" w:hAnsi="Arial Narrow"/>
                <w:color w:val="FFFFFF" w:themeColor="background1"/>
                <w:sz w:val="28"/>
                <w:szCs w:val="28"/>
                <w:lang w:val="sk-SK" w:eastAsia="sk-SK" w:bidi="ar-SA"/>
              </w:rPr>
              <w:t>Hodno</w:t>
            </w:r>
            <w:r w:rsidR="00BB1E62" w:rsidRPr="006A508D">
              <w:rPr>
                <w:rFonts w:ascii="Arial Narrow" w:hAnsi="Arial Narrow"/>
                <w:color w:val="FFFFFF" w:themeColor="background1"/>
                <w:sz w:val="28"/>
                <w:szCs w:val="28"/>
                <w:lang w:val="sk-SK" w:eastAsia="sk-SK" w:bidi="ar-SA"/>
              </w:rPr>
              <w:t>tenie</w:t>
            </w:r>
          </w:p>
        </w:tc>
        <w:tc>
          <w:tcPr>
            <w:tcW w:w="4678" w:type="dxa"/>
            <w:shd w:val="clear" w:color="auto" w:fill="1F497D" w:themeFill="text2"/>
            <w:vAlign w:val="center"/>
          </w:tcPr>
          <w:p w14:paraId="71458FC6" w14:textId="77777777" w:rsidR="00BB1E62" w:rsidRPr="006A508D" w:rsidRDefault="00BB1E62" w:rsidP="00837076">
            <w:pPr>
              <w:spacing w:line="240" w:lineRule="auto"/>
              <w:jc w:val="center"/>
              <w:rPr>
                <w:rFonts w:ascii="Arial Narrow" w:hAnsi="Arial Narrow"/>
                <w:color w:val="FFFFFF" w:themeColor="background1"/>
                <w:sz w:val="28"/>
                <w:szCs w:val="28"/>
                <w:highlight w:val="magenta"/>
                <w:lang w:val="sk-SK" w:eastAsia="sk-SK" w:bidi="ar-SA"/>
              </w:rPr>
            </w:pPr>
            <w:r w:rsidRPr="006A508D">
              <w:rPr>
                <w:rFonts w:ascii="Arial Narrow" w:hAnsi="Arial Narrow"/>
                <w:color w:val="FFFFFF" w:themeColor="background1"/>
                <w:sz w:val="28"/>
                <w:szCs w:val="28"/>
                <w:lang w:val="sk-SK" w:eastAsia="sk-SK" w:bidi="ar-SA"/>
              </w:rPr>
              <w:t>Spôsob aplikácie hodnotiaceho kritéria</w:t>
            </w:r>
          </w:p>
        </w:tc>
      </w:tr>
      <w:tr w:rsidR="00BB1E62" w:rsidRPr="006A508D" w14:paraId="042CF711" w14:textId="77777777" w:rsidTr="00837076">
        <w:trPr>
          <w:trHeight w:val="984"/>
        </w:trPr>
        <w:tc>
          <w:tcPr>
            <w:tcW w:w="567" w:type="dxa"/>
            <w:vMerge w:val="restart"/>
          </w:tcPr>
          <w:p w14:paraId="46BB762B" w14:textId="77777777" w:rsidR="00BB1E62" w:rsidRPr="006A508D" w:rsidRDefault="0000531C" w:rsidP="00BB1E62">
            <w:pPr>
              <w:spacing w:line="240" w:lineRule="auto"/>
              <w:rPr>
                <w:rFonts w:ascii="Arial Narrow" w:hAnsi="Arial Narrow"/>
                <w:sz w:val="22"/>
                <w:szCs w:val="22"/>
                <w:lang w:val="sk-SK" w:eastAsia="sk-SK" w:bidi="ar-SA"/>
              </w:rPr>
            </w:pPr>
            <w:r w:rsidRPr="006A508D">
              <w:rPr>
                <w:rFonts w:ascii="Arial Narrow" w:hAnsi="Arial Narrow"/>
                <w:sz w:val="22"/>
                <w:szCs w:val="22"/>
                <w:lang w:val="sk-SK" w:eastAsia="sk-SK" w:bidi="ar-SA"/>
              </w:rPr>
              <w:t>1.1</w:t>
            </w:r>
          </w:p>
        </w:tc>
        <w:tc>
          <w:tcPr>
            <w:tcW w:w="1985" w:type="dxa"/>
            <w:vMerge w:val="restart"/>
          </w:tcPr>
          <w:p w14:paraId="20B138F9" w14:textId="77777777" w:rsidR="00BB1E62" w:rsidRPr="006A508D" w:rsidRDefault="00BB1E62" w:rsidP="00BB1E62">
            <w:pPr>
              <w:spacing w:line="240" w:lineRule="auto"/>
              <w:rPr>
                <w:rFonts w:ascii="Arial Narrow" w:hAnsi="Arial Narrow"/>
                <w:sz w:val="22"/>
                <w:szCs w:val="22"/>
                <w:lang w:val="sk-SK" w:eastAsia="sk-SK" w:bidi="ar-SA"/>
              </w:rPr>
            </w:pPr>
            <w:r w:rsidRPr="006A508D">
              <w:rPr>
                <w:rFonts w:ascii="Arial Narrow" w:hAnsi="Arial Narrow"/>
                <w:sz w:val="22"/>
                <w:szCs w:val="22"/>
                <w:lang w:val="sk-SK" w:eastAsia="sk-SK" w:bidi="ar-SA"/>
              </w:rPr>
              <w:t>Príspevok projektu k cieľom a výsledkom OP a prioritnej osi 7</w:t>
            </w:r>
          </w:p>
          <w:p w14:paraId="49E36AC5" w14:textId="77777777" w:rsidR="00BB1E62" w:rsidRPr="006A508D" w:rsidRDefault="00BB1E62" w:rsidP="00BB1E62">
            <w:pPr>
              <w:spacing w:line="240" w:lineRule="auto"/>
              <w:rPr>
                <w:rFonts w:ascii="Arial Narrow" w:hAnsi="Arial Narrow"/>
                <w:sz w:val="22"/>
                <w:szCs w:val="22"/>
                <w:lang w:val="sk-SK" w:eastAsia="sk-SK" w:bidi="ar-SA"/>
              </w:rPr>
            </w:pPr>
          </w:p>
        </w:tc>
        <w:tc>
          <w:tcPr>
            <w:tcW w:w="5098" w:type="dxa"/>
            <w:vMerge w:val="restart"/>
          </w:tcPr>
          <w:p w14:paraId="3483D7E4" w14:textId="77777777" w:rsidR="00BB1E62" w:rsidRPr="006A508D" w:rsidRDefault="00BB1E62" w:rsidP="00BB1E62">
            <w:pPr>
              <w:spacing w:line="240" w:lineRule="auto"/>
              <w:rPr>
                <w:rFonts w:ascii="Arial Narrow" w:hAnsi="Arial Narrow"/>
                <w:sz w:val="22"/>
                <w:szCs w:val="22"/>
                <w:lang w:val="sk-SK" w:eastAsia="sk-SK" w:bidi="ar-SA"/>
              </w:rPr>
            </w:pPr>
            <w:r w:rsidRPr="006A508D">
              <w:rPr>
                <w:rFonts w:ascii="Arial Narrow" w:hAnsi="Arial Narrow"/>
                <w:sz w:val="22"/>
                <w:szCs w:val="22"/>
                <w:lang w:val="sk-SK" w:eastAsia="sk-SK" w:bidi="ar-SA"/>
              </w:rPr>
              <w:t>Posudzuje sa súlad projektu s intervenčnou stratégiou OPII pre príslušný špecifický cieľ  7.</w:t>
            </w:r>
            <w:r w:rsidR="00232555">
              <w:rPr>
                <w:rFonts w:ascii="Arial Narrow" w:hAnsi="Arial Narrow"/>
                <w:sz w:val="22"/>
                <w:szCs w:val="22"/>
                <w:lang w:val="sk-SK" w:eastAsia="sk-SK" w:bidi="ar-SA"/>
              </w:rPr>
              <w:t>6</w:t>
            </w:r>
            <w:r w:rsidRPr="006A508D">
              <w:rPr>
                <w:rFonts w:ascii="Arial Narrow" w:hAnsi="Arial Narrow"/>
                <w:sz w:val="22"/>
                <w:szCs w:val="22"/>
                <w:lang w:val="sk-SK" w:eastAsia="sk-SK" w:bidi="ar-SA"/>
              </w:rPr>
              <w:t>, prioritnej osi 7 informačná spoločnosť, to je súlad s:</w:t>
            </w:r>
          </w:p>
          <w:p w14:paraId="40FE14E1" w14:textId="77777777" w:rsidR="00BB1E62" w:rsidRPr="006A508D" w:rsidRDefault="00BB1E62" w:rsidP="00BB1E62">
            <w:pPr>
              <w:spacing w:line="240" w:lineRule="auto"/>
              <w:rPr>
                <w:rFonts w:ascii="Arial Narrow" w:hAnsi="Arial Narrow"/>
                <w:sz w:val="22"/>
                <w:szCs w:val="22"/>
                <w:lang w:val="sk-SK" w:eastAsia="sk-SK" w:bidi="ar-SA"/>
              </w:rPr>
            </w:pPr>
            <w:r w:rsidRPr="006A508D">
              <w:rPr>
                <w:rFonts w:ascii="Arial Narrow" w:hAnsi="Arial Narrow"/>
                <w:sz w:val="22"/>
                <w:szCs w:val="22"/>
                <w:lang w:val="sk-SK" w:eastAsia="sk-SK" w:bidi="ar-SA"/>
              </w:rPr>
              <w:t>1) príslušným špecifickým cieľom,</w:t>
            </w:r>
          </w:p>
          <w:p w14:paraId="6E73C76A" w14:textId="77777777" w:rsidR="00BB1E62" w:rsidRPr="006A508D" w:rsidRDefault="00BB1E62" w:rsidP="00BB1E62">
            <w:pPr>
              <w:spacing w:line="240" w:lineRule="auto"/>
              <w:rPr>
                <w:rFonts w:ascii="Arial Narrow" w:hAnsi="Arial Narrow"/>
                <w:sz w:val="22"/>
                <w:szCs w:val="22"/>
                <w:lang w:val="sk-SK" w:eastAsia="sk-SK" w:bidi="ar-SA"/>
              </w:rPr>
            </w:pPr>
            <w:r w:rsidRPr="006A508D">
              <w:rPr>
                <w:rFonts w:ascii="Arial Narrow" w:hAnsi="Arial Narrow"/>
                <w:sz w:val="22"/>
                <w:szCs w:val="22"/>
                <w:lang w:val="sk-SK" w:eastAsia="sk-SK" w:bidi="ar-SA"/>
              </w:rPr>
              <w:t>2) očakávanými výsledkami,</w:t>
            </w:r>
          </w:p>
          <w:p w14:paraId="6AB618E1" w14:textId="77777777" w:rsidR="00BB1E62" w:rsidRPr="006A508D" w:rsidRDefault="00BB1E62" w:rsidP="00BB1E62">
            <w:pPr>
              <w:spacing w:line="240" w:lineRule="auto"/>
              <w:rPr>
                <w:rFonts w:ascii="Arial Narrow" w:hAnsi="Arial Narrow"/>
                <w:sz w:val="22"/>
                <w:szCs w:val="22"/>
                <w:lang w:val="sk-SK" w:eastAsia="sk-SK" w:bidi="ar-SA"/>
              </w:rPr>
            </w:pPr>
            <w:r w:rsidRPr="006A508D">
              <w:rPr>
                <w:rFonts w:ascii="Arial Narrow" w:hAnsi="Arial Narrow"/>
                <w:sz w:val="22"/>
                <w:szCs w:val="22"/>
                <w:lang w:val="sk-SK" w:eastAsia="sk-SK" w:bidi="ar-SA"/>
              </w:rPr>
              <w:t>3) definovanými oprávnenými aktivitami.</w:t>
            </w:r>
          </w:p>
          <w:p w14:paraId="66E554D1" w14:textId="77777777" w:rsidR="00BB1E62" w:rsidRPr="006A508D" w:rsidRDefault="00BB1E62" w:rsidP="00BB1E62">
            <w:pPr>
              <w:spacing w:line="240" w:lineRule="auto"/>
              <w:rPr>
                <w:rFonts w:ascii="Arial Narrow" w:hAnsi="Arial Narrow"/>
                <w:sz w:val="22"/>
                <w:szCs w:val="22"/>
                <w:lang w:val="sk-SK" w:eastAsia="sk-SK" w:bidi="ar-SA"/>
              </w:rPr>
            </w:pPr>
            <w:r w:rsidRPr="006A508D">
              <w:rPr>
                <w:rFonts w:ascii="Arial Narrow" w:hAnsi="Arial Narrow"/>
                <w:sz w:val="22"/>
                <w:szCs w:val="22"/>
                <w:lang w:val="sk-SK" w:eastAsia="sk-SK" w:bidi="ar-SA"/>
              </w:rPr>
              <w:t>Na rozdiel od administratívneho overenia ide o hĺbkové posúdenie vecnej (obsahovej) stránky projektu z hľadiska jeho súladu so stratégiou a cieľmi prioritnej osi 7.</w:t>
            </w:r>
          </w:p>
        </w:tc>
        <w:tc>
          <w:tcPr>
            <w:tcW w:w="1984" w:type="dxa"/>
            <w:vMerge w:val="restart"/>
          </w:tcPr>
          <w:p w14:paraId="06F3B10B" w14:textId="77777777" w:rsidR="00BB1E62" w:rsidRPr="006A508D" w:rsidRDefault="00BB1E62" w:rsidP="00BB1E62">
            <w:pPr>
              <w:spacing w:line="240" w:lineRule="auto"/>
              <w:rPr>
                <w:rFonts w:ascii="Arial Narrow" w:hAnsi="Arial Narrow"/>
                <w:sz w:val="22"/>
                <w:szCs w:val="22"/>
                <w:lang w:val="sk-SK" w:eastAsia="sk-SK" w:bidi="ar-SA"/>
              </w:rPr>
            </w:pPr>
            <w:r w:rsidRPr="006A508D">
              <w:rPr>
                <w:rFonts w:ascii="Arial Narrow" w:hAnsi="Arial Narrow"/>
                <w:sz w:val="22"/>
                <w:szCs w:val="22"/>
                <w:lang w:val="sk-SK" w:eastAsia="sk-SK" w:bidi="ar-SA"/>
              </w:rPr>
              <w:t>Vylučujúce kritériu</w:t>
            </w:r>
            <w:r w:rsidR="00B31F48" w:rsidRPr="006A508D">
              <w:rPr>
                <w:rFonts w:ascii="Arial Narrow" w:hAnsi="Arial Narrow"/>
                <w:sz w:val="22"/>
                <w:szCs w:val="22"/>
                <w:lang w:val="sk-SK" w:eastAsia="sk-SK" w:bidi="ar-SA"/>
              </w:rPr>
              <w:t>m</w:t>
            </w:r>
          </w:p>
          <w:p w14:paraId="4DDBA1AD" w14:textId="77777777" w:rsidR="00BB1E62" w:rsidRPr="006A508D" w:rsidRDefault="00BB1E62" w:rsidP="00BB1E62">
            <w:pPr>
              <w:spacing w:line="240" w:lineRule="auto"/>
              <w:rPr>
                <w:rFonts w:ascii="Arial Narrow" w:hAnsi="Arial Narrow"/>
                <w:sz w:val="22"/>
                <w:szCs w:val="22"/>
                <w:lang w:val="sk-SK" w:eastAsia="sk-SK" w:bidi="ar-SA"/>
              </w:rPr>
            </w:pPr>
          </w:p>
          <w:p w14:paraId="7DD649E7" w14:textId="77777777" w:rsidR="00BB1E62" w:rsidRPr="006A508D" w:rsidRDefault="00BB1E62" w:rsidP="00BB1E62">
            <w:pPr>
              <w:spacing w:line="240" w:lineRule="auto"/>
              <w:rPr>
                <w:rFonts w:ascii="Arial Narrow" w:hAnsi="Arial Narrow"/>
                <w:sz w:val="22"/>
                <w:szCs w:val="22"/>
                <w:lang w:val="sk-SK" w:eastAsia="sk-SK" w:bidi="ar-SA"/>
              </w:rPr>
            </w:pPr>
            <w:r w:rsidRPr="006A508D">
              <w:rPr>
                <w:rFonts w:ascii="Arial Narrow" w:hAnsi="Arial Narrow"/>
                <w:sz w:val="22"/>
                <w:szCs w:val="22"/>
                <w:lang w:val="sk-SK" w:eastAsia="sk-SK" w:bidi="ar-SA"/>
              </w:rPr>
              <w:t>Áno - Nie</w:t>
            </w:r>
          </w:p>
        </w:tc>
        <w:tc>
          <w:tcPr>
            <w:tcW w:w="4678" w:type="dxa"/>
            <w:vAlign w:val="center"/>
          </w:tcPr>
          <w:p w14:paraId="20DE1DE1" w14:textId="77777777" w:rsidR="00BB1E62" w:rsidRPr="006A508D" w:rsidRDefault="001D2E72" w:rsidP="00837076">
            <w:pPr>
              <w:spacing w:line="240" w:lineRule="auto"/>
              <w:rPr>
                <w:rFonts w:ascii="Arial Narrow" w:hAnsi="Arial Narrow"/>
                <w:sz w:val="22"/>
                <w:szCs w:val="22"/>
                <w:lang w:val="sk-SK" w:eastAsia="sk-SK" w:bidi="ar-SA"/>
              </w:rPr>
            </w:pPr>
            <w:r w:rsidRPr="006A508D">
              <w:rPr>
                <w:rFonts w:ascii="Arial Narrow" w:hAnsi="Arial Narrow"/>
                <w:sz w:val="22"/>
                <w:szCs w:val="22"/>
                <w:lang w:val="sk-SK"/>
              </w:rPr>
              <w:t xml:space="preserve">Áno - </w:t>
            </w:r>
            <w:r w:rsidR="00BB1E62" w:rsidRPr="006A508D">
              <w:rPr>
                <w:rFonts w:ascii="Arial Narrow" w:hAnsi="Arial Narrow"/>
                <w:sz w:val="22"/>
                <w:szCs w:val="22"/>
                <w:lang w:val="sk-SK" w:eastAsia="sk-SK" w:bidi="ar-SA"/>
              </w:rPr>
              <w:t xml:space="preserve">Aktivity projektu </w:t>
            </w:r>
            <w:r w:rsidR="00BB1E62" w:rsidRPr="006A508D">
              <w:rPr>
                <w:rFonts w:ascii="Arial Narrow" w:hAnsi="Arial Narrow"/>
                <w:b/>
                <w:sz w:val="22"/>
                <w:szCs w:val="22"/>
                <w:lang w:val="sk-SK" w:eastAsia="sk-SK" w:bidi="ar-SA"/>
              </w:rPr>
              <w:t>sú v súlade</w:t>
            </w:r>
            <w:r w:rsidR="00BB1E62" w:rsidRPr="006A508D">
              <w:rPr>
                <w:rFonts w:ascii="Arial Narrow" w:hAnsi="Arial Narrow"/>
                <w:sz w:val="22"/>
                <w:szCs w:val="22"/>
                <w:lang w:val="sk-SK" w:eastAsia="sk-SK" w:bidi="ar-SA"/>
              </w:rPr>
              <w:t xml:space="preserve"> s intervenčnou stratégiou OPII v danej oblasti.</w:t>
            </w:r>
          </w:p>
        </w:tc>
      </w:tr>
      <w:tr w:rsidR="00BB1E62" w:rsidRPr="006A508D" w14:paraId="70D7EB44" w14:textId="77777777" w:rsidTr="00837076">
        <w:trPr>
          <w:trHeight w:val="1334"/>
        </w:trPr>
        <w:tc>
          <w:tcPr>
            <w:tcW w:w="567" w:type="dxa"/>
            <w:vMerge/>
          </w:tcPr>
          <w:p w14:paraId="4C0EEEBD" w14:textId="77777777" w:rsidR="00BB1E62" w:rsidRPr="006A508D" w:rsidRDefault="00BB1E62" w:rsidP="00BB1E62">
            <w:pPr>
              <w:spacing w:line="240" w:lineRule="auto"/>
              <w:rPr>
                <w:rFonts w:ascii="Arial Narrow" w:hAnsi="Arial Narrow"/>
                <w:sz w:val="22"/>
                <w:szCs w:val="22"/>
                <w:lang w:val="sk-SK" w:eastAsia="sk-SK" w:bidi="ar-SA"/>
              </w:rPr>
            </w:pPr>
          </w:p>
        </w:tc>
        <w:tc>
          <w:tcPr>
            <w:tcW w:w="1985" w:type="dxa"/>
            <w:vMerge/>
          </w:tcPr>
          <w:p w14:paraId="73E99EE6" w14:textId="77777777" w:rsidR="00BB1E62" w:rsidRPr="006A508D" w:rsidRDefault="00BB1E62" w:rsidP="00BB1E62">
            <w:pPr>
              <w:spacing w:line="240" w:lineRule="auto"/>
              <w:rPr>
                <w:rFonts w:ascii="Arial Narrow" w:hAnsi="Arial Narrow"/>
                <w:sz w:val="22"/>
                <w:szCs w:val="22"/>
                <w:lang w:val="sk-SK" w:eastAsia="sk-SK" w:bidi="ar-SA"/>
              </w:rPr>
            </w:pPr>
          </w:p>
        </w:tc>
        <w:tc>
          <w:tcPr>
            <w:tcW w:w="5098" w:type="dxa"/>
            <w:vMerge/>
          </w:tcPr>
          <w:p w14:paraId="6481E061" w14:textId="77777777" w:rsidR="00BB1E62" w:rsidRPr="006A508D" w:rsidRDefault="00BB1E62" w:rsidP="00BB1E62">
            <w:pPr>
              <w:spacing w:line="240" w:lineRule="auto"/>
              <w:rPr>
                <w:rFonts w:ascii="Arial Narrow" w:hAnsi="Arial Narrow"/>
                <w:sz w:val="22"/>
                <w:szCs w:val="22"/>
                <w:lang w:val="sk-SK" w:eastAsia="sk-SK" w:bidi="ar-SA"/>
              </w:rPr>
            </w:pPr>
          </w:p>
        </w:tc>
        <w:tc>
          <w:tcPr>
            <w:tcW w:w="1984" w:type="dxa"/>
            <w:vMerge/>
          </w:tcPr>
          <w:p w14:paraId="6589C8C5" w14:textId="77777777" w:rsidR="00BB1E62" w:rsidRPr="006A508D" w:rsidRDefault="00BB1E62" w:rsidP="00BB1E62">
            <w:pPr>
              <w:spacing w:line="240" w:lineRule="auto"/>
              <w:rPr>
                <w:rFonts w:ascii="Arial Narrow" w:hAnsi="Arial Narrow"/>
                <w:sz w:val="22"/>
                <w:szCs w:val="22"/>
                <w:lang w:val="sk-SK" w:eastAsia="sk-SK" w:bidi="ar-SA"/>
              </w:rPr>
            </w:pPr>
          </w:p>
        </w:tc>
        <w:tc>
          <w:tcPr>
            <w:tcW w:w="4678" w:type="dxa"/>
            <w:vAlign w:val="center"/>
          </w:tcPr>
          <w:p w14:paraId="71E81E1B" w14:textId="77777777" w:rsidR="00BB1E62" w:rsidRPr="006A508D" w:rsidRDefault="00BB1E62" w:rsidP="00837076">
            <w:pPr>
              <w:spacing w:line="240" w:lineRule="auto"/>
              <w:rPr>
                <w:rFonts w:ascii="Arial Narrow" w:hAnsi="Arial Narrow"/>
                <w:sz w:val="22"/>
                <w:szCs w:val="22"/>
                <w:lang w:val="sk-SK" w:eastAsia="sk-SK" w:bidi="ar-SA"/>
              </w:rPr>
            </w:pPr>
            <w:r w:rsidRPr="006A508D">
              <w:rPr>
                <w:rFonts w:ascii="Arial Narrow" w:hAnsi="Arial Narrow"/>
                <w:sz w:val="22"/>
                <w:szCs w:val="22"/>
                <w:lang w:val="sk-SK" w:eastAsia="sk-SK" w:bidi="ar-SA"/>
              </w:rPr>
              <w:t xml:space="preserve">Aktivity projektu </w:t>
            </w:r>
            <w:r w:rsidRPr="006A508D">
              <w:rPr>
                <w:rFonts w:ascii="Arial Narrow" w:hAnsi="Arial Narrow"/>
                <w:b/>
                <w:sz w:val="22"/>
                <w:szCs w:val="22"/>
                <w:lang w:val="sk-SK" w:eastAsia="sk-SK" w:bidi="ar-SA"/>
              </w:rPr>
              <w:t>nie sú v súlade</w:t>
            </w:r>
            <w:r w:rsidRPr="006A508D">
              <w:rPr>
                <w:rFonts w:ascii="Arial Narrow" w:hAnsi="Arial Narrow"/>
                <w:sz w:val="22"/>
                <w:szCs w:val="22"/>
                <w:lang w:val="sk-SK" w:eastAsia="sk-SK" w:bidi="ar-SA"/>
              </w:rPr>
              <w:t xml:space="preserve"> s intervenčnou stratégiou OPII v danej oblasti, resp. ich súlad je iba v deklaratívnej rovine.</w:t>
            </w:r>
          </w:p>
        </w:tc>
      </w:tr>
      <w:tr w:rsidR="00BB1E62" w:rsidRPr="006A508D" w14:paraId="5AC8F813" w14:textId="77777777" w:rsidTr="00837076">
        <w:trPr>
          <w:trHeight w:val="1544"/>
        </w:trPr>
        <w:tc>
          <w:tcPr>
            <w:tcW w:w="567" w:type="dxa"/>
            <w:vMerge w:val="restart"/>
          </w:tcPr>
          <w:p w14:paraId="26697A7A" w14:textId="77777777" w:rsidR="00BB1E62" w:rsidRPr="006A508D" w:rsidRDefault="0000531C" w:rsidP="00BB1E62">
            <w:pPr>
              <w:spacing w:line="240" w:lineRule="auto"/>
              <w:rPr>
                <w:rFonts w:ascii="Arial Narrow" w:hAnsi="Arial Narrow"/>
                <w:sz w:val="22"/>
                <w:szCs w:val="22"/>
                <w:lang w:val="sk-SK" w:eastAsia="sk-SK" w:bidi="ar-SA"/>
              </w:rPr>
            </w:pPr>
            <w:r w:rsidRPr="006A508D">
              <w:rPr>
                <w:rFonts w:ascii="Arial Narrow" w:hAnsi="Arial Narrow"/>
                <w:sz w:val="22"/>
                <w:szCs w:val="22"/>
                <w:lang w:val="sk-SK" w:eastAsia="sk-SK" w:bidi="ar-SA"/>
              </w:rPr>
              <w:t>1.2</w:t>
            </w:r>
          </w:p>
        </w:tc>
        <w:tc>
          <w:tcPr>
            <w:tcW w:w="1985" w:type="dxa"/>
            <w:vMerge w:val="restart"/>
          </w:tcPr>
          <w:p w14:paraId="378C6E04" w14:textId="77777777" w:rsidR="00BB1E62" w:rsidRPr="004243C6" w:rsidRDefault="00BB1E62" w:rsidP="006B4687">
            <w:pPr>
              <w:spacing w:line="240" w:lineRule="auto"/>
              <w:rPr>
                <w:rFonts w:ascii="Arial Narrow" w:hAnsi="Arial Narrow"/>
                <w:sz w:val="22"/>
                <w:szCs w:val="22"/>
                <w:highlight w:val="cyan"/>
                <w:lang w:val="sk-SK" w:eastAsia="sk-SK" w:bidi="ar-SA"/>
              </w:rPr>
            </w:pPr>
            <w:r w:rsidRPr="004243C6">
              <w:rPr>
                <w:rFonts w:ascii="Arial Narrow" w:hAnsi="Arial Narrow"/>
                <w:sz w:val="22"/>
                <w:szCs w:val="22"/>
                <w:lang w:val="sk-SK" w:eastAsia="sk-SK" w:bidi="ar-SA"/>
              </w:rPr>
              <w:t xml:space="preserve">Prispieva projekt k dosiahnutiu cieľov definovaných v </w:t>
            </w:r>
            <w:r w:rsidR="006B4687" w:rsidRPr="004243C6">
              <w:rPr>
                <w:rFonts w:ascii="Arial Narrow" w:hAnsi="Arial Narrow"/>
                <w:sz w:val="22"/>
                <w:szCs w:val="22"/>
                <w:lang w:val="sk-SK" w:eastAsia="sk-SK" w:bidi="ar-SA"/>
              </w:rPr>
              <w:t>Národnej</w:t>
            </w:r>
            <w:r w:rsidR="004A5150" w:rsidRPr="004243C6">
              <w:rPr>
                <w:rFonts w:ascii="Arial Narrow" w:hAnsi="Arial Narrow"/>
                <w:sz w:val="22"/>
                <w:szCs w:val="22"/>
                <w:lang w:val="sk-SK" w:eastAsia="sk-SK" w:bidi="ar-SA"/>
              </w:rPr>
              <w:t xml:space="preserve"> koncepci</w:t>
            </w:r>
            <w:r w:rsidR="006B4687" w:rsidRPr="004243C6">
              <w:rPr>
                <w:rFonts w:ascii="Arial Narrow" w:hAnsi="Arial Narrow"/>
                <w:sz w:val="22"/>
                <w:szCs w:val="22"/>
                <w:lang w:val="sk-SK" w:eastAsia="sk-SK" w:bidi="ar-SA"/>
              </w:rPr>
              <w:t>i informatizácie verejnej sprá</w:t>
            </w:r>
            <w:r w:rsidR="004A5150" w:rsidRPr="004243C6">
              <w:rPr>
                <w:rFonts w:ascii="Arial Narrow" w:hAnsi="Arial Narrow"/>
                <w:sz w:val="22"/>
                <w:szCs w:val="22"/>
                <w:lang w:val="sk-SK" w:eastAsia="sk-SK" w:bidi="ar-SA"/>
              </w:rPr>
              <w:t>vy Slovenskej republiky</w:t>
            </w:r>
            <w:r w:rsidR="006B4687" w:rsidRPr="004243C6">
              <w:rPr>
                <w:rFonts w:ascii="Arial Narrow" w:hAnsi="Arial Narrow"/>
                <w:sz w:val="22"/>
                <w:szCs w:val="22"/>
                <w:lang w:val="sk-SK" w:eastAsia="sk-SK" w:bidi="ar-SA"/>
              </w:rPr>
              <w:t xml:space="preserve"> (2016)</w:t>
            </w:r>
            <w:r w:rsidRPr="004243C6">
              <w:rPr>
                <w:rFonts w:ascii="Arial Narrow" w:hAnsi="Arial Narrow"/>
                <w:sz w:val="22"/>
                <w:szCs w:val="22"/>
                <w:lang w:val="sk-SK" w:eastAsia="sk-SK" w:bidi="ar-SA"/>
              </w:rPr>
              <w:t>?</w:t>
            </w:r>
          </w:p>
        </w:tc>
        <w:tc>
          <w:tcPr>
            <w:tcW w:w="5098" w:type="dxa"/>
            <w:vMerge w:val="restart"/>
          </w:tcPr>
          <w:p w14:paraId="2165652C" w14:textId="77777777" w:rsidR="00BB1E62" w:rsidRPr="004243C6" w:rsidRDefault="00BB1E62" w:rsidP="00BB1E62">
            <w:pPr>
              <w:autoSpaceDE w:val="0"/>
              <w:autoSpaceDN w:val="0"/>
              <w:adjustRightInd w:val="0"/>
              <w:spacing w:line="240" w:lineRule="auto"/>
              <w:rPr>
                <w:rFonts w:ascii="Arial Narrow" w:hAnsi="Arial Narrow"/>
                <w:sz w:val="22"/>
                <w:szCs w:val="22"/>
                <w:lang w:val="sk-SK" w:eastAsia="sk-SK" w:bidi="ar-SA"/>
              </w:rPr>
            </w:pPr>
            <w:r w:rsidRPr="004243C6">
              <w:rPr>
                <w:rFonts w:ascii="Arial Narrow" w:hAnsi="Arial Narrow"/>
                <w:sz w:val="22"/>
                <w:szCs w:val="22"/>
                <w:lang w:val="sk-SK" w:eastAsia="sk-SK" w:bidi="ar-SA"/>
              </w:rPr>
              <w:t xml:space="preserve">Posudzuje sa príspevok projektu k naplneniu </w:t>
            </w:r>
            <w:r w:rsidR="004D2157" w:rsidRPr="004243C6">
              <w:rPr>
                <w:rFonts w:ascii="Arial Narrow" w:hAnsi="Arial Narrow"/>
                <w:sz w:val="22"/>
                <w:szCs w:val="22"/>
                <w:lang w:val="sk-SK" w:eastAsia="sk-SK" w:bidi="ar-SA"/>
              </w:rPr>
              <w:t>nasledovnej oblasti</w:t>
            </w:r>
            <w:r w:rsidRPr="004243C6">
              <w:rPr>
                <w:rFonts w:ascii="Arial Narrow" w:hAnsi="Arial Narrow"/>
                <w:sz w:val="22"/>
                <w:szCs w:val="22"/>
                <w:lang w:val="sk-SK" w:eastAsia="sk-SK" w:bidi="ar-SA"/>
              </w:rPr>
              <w:t xml:space="preserve"> definovan</w:t>
            </w:r>
            <w:r w:rsidR="004D2157" w:rsidRPr="004243C6">
              <w:rPr>
                <w:rFonts w:ascii="Arial Narrow" w:hAnsi="Arial Narrow"/>
                <w:sz w:val="22"/>
                <w:szCs w:val="22"/>
                <w:lang w:val="sk-SK" w:eastAsia="sk-SK" w:bidi="ar-SA"/>
              </w:rPr>
              <w:t>ej</w:t>
            </w:r>
            <w:r w:rsidRPr="004243C6">
              <w:rPr>
                <w:rFonts w:ascii="Arial Narrow" w:hAnsi="Arial Narrow"/>
                <w:sz w:val="22"/>
                <w:szCs w:val="22"/>
                <w:lang w:val="sk-SK" w:eastAsia="sk-SK" w:bidi="ar-SA"/>
              </w:rPr>
              <w:t xml:space="preserve"> v </w:t>
            </w:r>
            <w:r w:rsidR="006B4687" w:rsidRPr="004243C6">
              <w:rPr>
                <w:rFonts w:ascii="Arial Narrow" w:hAnsi="Arial Narrow"/>
                <w:sz w:val="22"/>
                <w:szCs w:val="22"/>
                <w:lang w:val="sk-SK" w:eastAsia="sk-SK" w:bidi="ar-SA"/>
              </w:rPr>
              <w:t>Národnej koncepcii informatizácie verejnej správy Slovenskej republiky (2016</w:t>
            </w:r>
            <w:r w:rsidR="004D2157" w:rsidRPr="004243C6">
              <w:rPr>
                <w:rFonts w:ascii="Arial Narrow" w:hAnsi="Arial Narrow"/>
                <w:sz w:val="22"/>
                <w:szCs w:val="22"/>
                <w:lang w:val="sk-SK" w:eastAsia="sk-SK" w:bidi="ar-SA"/>
              </w:rPr>
              <w:t>)</w:t>
            </w:r>
            <w:r w:rsidRPr="004243C6">
              <w:rPr>
                <w:rFonts w:ascii="Arial Narrow" w:hAnsi="Arial Narrow"/>
                <w:sz w:val="22"/>
                <w:szCs w:val="22"/>
                <w:lang w:val="sk-SK" w:eastAsia="sk-SK" w:bidi="ar-SA"/>
              </w:rPr>
              <w:t>:</w:t>
            </w:r>
          </w:p>
          <w:p w14:paraId="49E71B08" w14:textId="77777777" w:rsidR="00BB1E62" w:rsidRPr="004243C6" w:rsidRDefault="00DF0260" w:rsidP="00BB1E62">
            <w:pPr>
              <w:autoSpaceDE w:val="0"/>
              <w:autoSpaceDN w:val="0"/>
              <w:adjustRightInd w:val="0"/>
              <w:spacing w:line="240" w:lineRule="auto"/>
              <w:rPr>
                <w:rFonts w:ascii="Arial Narrow" w:hAnsi="Arial Narrow"/>
                <w:strike/>
                <w:sz w:val="22"/>
                <w:szCs w:val="22"/>
                <w:highlight w:val="cyan"/>
                <w:lang w:val="sk-SK" w:eastAsia="sk-SK" w:bidi="ar-SA"/>
              </w:rPr>
            </w:pPr>
            <w:r w:rsidRPr="004243C6">
              <w:rPr>
                <w:rFonts w:ascii="Arial Narrow" w:hAnsi="Arial Narrow"/>
                <w:sz w:val="22"/>
                <w:szCs w:val="22"/>
                <w:lang w:val="sk-SK" w:eastAsia="sk-SK" w:bidi="ar-SA"/>
              </w:rPr>
              <w:t>Zlepší</w:t>
            </w:r>
            <w:r w:rsidR="004D2157" w:rsidRPr="004243C6">
              <w:rPr>
                <w:rFonts w:ascii="Arial Narrow" w:hAnsi="Arial Narrow"/>
                <w:sz w:val="22"/>
                <w:szCs w:val="22"/>
                <w:lang w:val="sk-SK" w:eastAsia="sk-SK" w:bidi="ar-SA"/>
              </w:rPr>
              <w:t>me digit</w:t>
            </w:r>
            <w:r w:rsidRPr="004243C6">
              <w:rPr>
                <w:rFonts w:ascii="Arial Narrow" w:hAnsi="Arial Narrow"/>
                <w:sz w:val="22"/>
                <w:szCs w:val="22"/>
                <w:lang w:val="sk-SK" w:eastAsia="sk-SK" w:bidi="ar-SA"/>
              </w:rPr>
              <w:t>á</w:t>
            </w:r>
            <w:r w:rsidR="004D2157" w:rsidRPr="004243C6">
              <w:rPr>
                <w:rFonts w:ascii="Arial Narrow" w:hAnsi="Arial Narrow"/>
                <w:sz w:val="22"/>
                <w:szCs w:val="22"/>
                <w:lang w:val="sk-SK" w:eastAsia="sk-SK" w:bidi="ar-SA"/>
              </w:rPr>
              <w:t>lne zru</w:t>
            </w:r>
            <w:r w:rsidR="002B0A8B" w:rsidRPr="004243C6">
              <w:rPr>
                <w:rFonts w:ascii="Arial Narrow" w:hAnsi="Arial Narrow"/>
                <w:sz w:val="22"/>
                <w:szCs w:val="22"/>
                <w:lang w:val="sk-SK" w:eastAsia="sk-SK" w:bidi="ar-SA"/>
              </w:rPr>
              <w:t>č</w:t>
            </w:r>
            <w:r w:rsidR="004D2157" w:rsidRPr="004243C6">
              <w:rPr>
                <w:rFonts w:ascii="Arial Narrow" w:hAnsi="Arial Narrow"/>
                <w:sz w:val="22"/>
                <w:szCs w:val="22"/>
                <w:lang w:val="sk-SK" w:eastAsia="sk-SK" w:bidi="ar-SA"/>
              </w:rPr>
              <w:t>nosti a inkl</w:t>
            </w:r>
            <w:r w:rsidRPr="004243C6">
              <w:rPr>
                <w:rFonts w:ascii="Arial Narrow" w:hAnsi="Arial Narrow"/>
                <w:sz w:val="22"/>
                <w:szCs w:val="22"/>
                <w:lang w:val="sk-SK" w:eastAsia="sk-SK" w:bidi="ar-SA"/>
              </w:rPr>
              <w:t>ú</w:t>
            </w:r>
            <w:r w:rsidR="004D2157" w:rsidRPr="004243C6">
              <w:rPr>
                <w:rFonts w:ascii="Arial Narrow" w:hAnsi="Arial Narrow"/>
                <w:sz w:val="22"/>
                <w:szCs w:val="22"/>
                <w:lang w:val="sk-SK" w:eastAsia="sk-SK" w:bidi="ar-SA"/>
              </w:rPr>
              <w:t>ziu znev</w:t>
            </w:r>
            <w:r w:rsidRPr="004243C6">
              <w:rPr>
                <w:rFonts w:eastAsia="Calibri" w:cs="Calibri"/>
                <w:sz w:val="22"/>
                <w:szCs w:val="22"/>
                <w:lang w:val="sk-SK" w:eastAsia="sk-SK" w:bidi="ar-SA"/>
              </w:rPr>
              <w:t>ý</w:t>
            </w:r>
            <w:r w:rsidR="004D2157" w:rsidRPr="004243C6">
              <w:rPr>
                <w:rFonts w:ascii="Arial Narrow" w:hAnsi="Arial Narrow"/>
                <w:sz w:val="22"/>
                <w:szCs w:val="22"/>
                <w:lang w:val="sk-SK" w:eastAsia="sk-SK" w:bidi="ar-SA"/>
              </w:rPr>
              <w:t>hodnen</w:t>
            </w:r>
            <w:r w:rsidRPr="004243C6">
              <w:rPr>
                <w:rFonts w:eastAsia="Calibri" w:cs="Calibri"/>
                <w:sz w:val="22"/>
                <w:szCs w:val="22"/>
                <w:lang w:val="sk-SK" w:eastAsia="sk-SK" w:bidi="ar-SA"/>
              </w:rPr>
              <w:t>ý</w:t>
            </w:r>
            <w:r w:rsidR="004D2157" w:rsidRPr="004243C6">
              <w:rPr>
                <w:rFonts w:ascii="Arial Narrow" w:hAnsi="Arial Narrow"/>
                <w:sz w:val="22"/>
                <w:szCs w:val="22"/>
                <w:lang w:val="sk-SK" w:eastAsia="sk-SK" w:bidi="ar-SA"/>
              </w:rPr>
              <w:t>ch jednotlivcov do digit</w:t>
            </w:r>
            <w:r w:rsidRPr="004243C6">
              <w:rPr>
                <w:rFonts w:eastAsia="Calibri" w:cs="Calibri"/>
                <w:sz w:val="22"/>
                <w:szCs w:val="22"/>
                <w:lang w:val="sk-SK" w:eastAsia="sk-SK" w:bidi="ar-SA"/>
              </w:rPr>
              <w:t>á</w:t>
            </w:r>
            <w:r w:rsidR="004D2157" w:rsidRPr="004243C6">
              <w:rPr>
                <w:rFonts w:ascii="Arial Narrow" w:hAnsi="Arial Narrow"/>
                <w:sz w:val="22"/>
                <w:szCs w:val="22"/>
                <w:lang w:val="sk-SK" w:eastAsia="sk-SK" w:bidi="ar-SA"/>
              </w:rPr>
              <w:t>lneho trhu</w:t>
            </w:r>
            <w:r w:rsidR="008106B7" w:rsidRPr="004243C6">
              <w:rPr>
                <w:rFonts w:ascii="Arial Narrow" w:hAnsi="Arial Narrow"/>
                <w:sz w:val="22"/>
                <w:szCs w:val="22"/>
                <w:lang w:val="sk-SK" w:eastAsia="sk-SK" w:bidi="ar-SA"/>
              </w:rPr>
              <w:t>.</w:t>
            </w:r>
          </w:p>
        </w:tc>
        <w:tc>
          <w:tcPr>
            <w:tcW w:w="1984" w:type="dxa"/>
            <w:vMerge w:val="restart"/>
          </w:tcPr>
          <w:p w14:paraId="4204D7C6" w14:textId="77777777" w:rsidR="00BB1E62" w:rsidRPr="004243C6" w:rsidRDefault="00BB1E62" w:rsidP="00BB1E62">
            <w:pPr>
              <w:spacing w:line="240" w:lineRule="auto"/>
              <w:rPr>
                <w:rFonts w:ascii="Arial Narrow" w:hAnsi="Arial Narrow"/>
                <w:sz w:val="22"/>
                <w:szCs w:val="22"/>
                <w:lang w:val="sk-SK" w:eastAsia="sk-SK" w:bidi="ar-SA"/>
              </w:rPr>
            </w:pPr>
            <w:r w:rsidRPr="004243C6">
              <w:rPr>
                <w:rFonts w:ascii="Arial Narrow" w:hAnsi="Arial Narrow"/>
                <w:sz w:val="22"/>
                <w:szCs w:val="22"/>
                <w:lang w:val="sk-SK" w:eastAsia="sk-SK" w:bidi="ar-SA"/>
              </w:rPr>
              <w:t>Vylučujúce kritériu</w:t>
            </w:r>
            <w:r w:rsidR="00B31F48" w:rsidRPr="004243C6">
              <w:rPr>
                <w:rFonts w:ascii="Arial Narrow" w:hAnsi="Arial Narrow"/>
                <w:sz w:val="22"/>
                <w:szCs w:val="22"/>
                <w:lang w:val="sk-SK" w:eastAsia="sk-SK" w:bidi="ar-SA"/>
              </w:rPr>
              <w:t>m</w:t>
            </w:r>
          </w:p>
          <w:p w14:paraId="4ED6A6EA" w14:textId="77777777" w:rsidR="00BB1E62" w:rsidRPr="004243C6" w:rsidRDefault="00BB1E62" w:rsidP="00BB1E62">
            <w:pPr>
              <w:spacing w:line="240" w:lineRule="auto"/>
              <w:rPr>
                <w:rFonts w:ascii="Arial Narrow" w:hAnsi="Arial Narrow"/>
                <w:sz w:val="22"/>
                <w:szCs w:val="22"/>
                <w:lang w:val="sk-SK" w:eastAsia="sk-SK" w:bidi="ar-SA"/>
              </w:rPr>
            </w:pPr>
          </w:p>
          <w:p w14:paraId="1BCE2CA3" w14:textId="77777777" w:rsidR="00BB1E62" w:rsidRPr="004243C6" w:rsidRDefault="00BB1E62" w:rsidP="00BB1E62">
            <w:pPr>
              <w:spacing w:line="240" w:lineRule="auto"/>
              <w:rPr>
                <w:rFonts w:ascii="Arial Narrow" w:hAnsi="Arial Narrow"/>
                <w:sz w:val="22"/>
                <w:szCs w:val="22"/>
                <w:lang w:val="sk-SK" w:eastAsia="sk-SK" w:bidi="ar-SA"/>
              </w:rPr>
            </w:pPr>
            <w:r w:rsidRPr="004243C6">
              <w:rPr>
                <w:rFonts w:ascii="Arial Narrow" w:hAnsi="Arial Narrow"/>
                <w:sz w:val="22"/>
                <w:szCs w:val="22"/>
                <w:lang w:val="sk-SK" w:eastAsia="sk-SK" w:bidi="ar-SA"/>
              </w:rPr>
              <w:t>Áno - Nie</w:t>
            </w:r>
          </w:p>
        </w:tc>
        <w:tc>
          <w:tcPr>
            <w:tcW w:w="4678" w:type="dxa"/>
            <w:vAlign w:val="center"/>
          </w:tcPr>
          <w:p w14:paraId="4F932395" w14:textId="77777777" w:rsidR="00BB1E62" w:rsidRPr="004243C6" w:rsidRDefault="001D2E72" w:rsidP="00837076">
            <w:pPr>
              <w:spacing w:line="240" w:lineRule="auto"/>
              <w:rPr>
                <w:rFonts w:ascii="Arial Narrow" w:hAnsi="Arial Narrow"/>
                <w:sz w:val="22"/>
                <w:szCs w:val="22"/>
                <w:lang w:val="sk-SK" w:eastAsia="sk-SK" w:bidi="ar-SA"/>
              </w:rPr>
            </w:pPr>
            <w:r w:rsidRPr="004243C6">
              <w:rPr>
                <w:rFonts w:ascii="Arial Narrow" w:hAnsi="Arial Narrow"/>
                <w:sz w:val="22"/>
                <w:szCs w:val="22"/>
                <w:lang w:val="sk-SK"/>
              </w:rPr>
              <w:t xml:space="preserve">Áno - </w:t>
            </w:r>
            <w:r w:rsidR="00BB1E62" w:rsidRPr="004243C6">
              <w:rPr>
                <w:rFonts w:ascii="Arial Narrow" w:hAnsi="Arial Narrow"/>
                <w:sz w:val="22"/>
                <w:szCs w:val="22"/>
                <w:lang w:val="sk-SK" w:eastAsia="sk-SK" w:bidi="ar-SA"/>
              </w:rPr>
              <w:t xml:space="preserve">Žiadateľ </w:t>
            </w:r>
            <w:r w:rsidR="00BB1E62" w:rsidRPr="004243C6">
              <w:rPr>
                <w:rFonts w:ascii="Arial Narrow" w:hAnsi="Arial Narrow"/>
                <w:b/>
                <w:sz w:val="22"/>
                <w:szCs w:val="22"/>
                <w:lang w:val="sk-SK" w:eastAsia="sk-SK" w:bidi="ar-SA"/>
              </w:rPr>
              <w:t>realizuje</w:t>
            </w:r>
            <w:r w:rsidR="00BB1E62" w:rsidRPr="004243C6">
              <w:rPr>
                <w:rFonts w:ascii="Arial Narrow" w:hAnsi="Arial Narrow"/>
                <w:sz w:val="22"/>
                <w:szCs w:val="22"/>
                <w:lang w:val="sk-SK" w:eastAsia="sk-SK" w:bidi="ar-SA"/>
              </w:rPr>
              <w:t xml:space="preserve"> projekt, ktorého hlavné výstupy sa </w:t>
            </w:r>
            <w:r w:rsidR="00BB1E62" w:rsidRPr="004243C6">
              <w:rPr>
                <w:rFonts w:ascii="Arial Narrow" w:hAnsi="Arial Narrow"/>
                <w:b/>
                <w:sz w:val="22"/>
                <w:szCs w:val="22"/>
                <w:lang w:val="sk-SK" w:eastAsia="sk-SK" w:bidi="ar-SA"/>
              </w:rPr>
              <w:t xml:space="preserve">týkajú </w:t>
            </w:r>
            <w:r w:rsidR="00A82114" w:rsidRPr="004243C6">
              <w:rPr>
                <w:rFonts w:ascii="Arial Narrow" w:hAnsi="Arial Narrow"/>
                <w:sz w:val="22"/>
                <w:szCs w:val="22"/>
                <w:lang w:val="sk-SK" w:eastAsia="sk-SK" w:bidi="ar-SA"/>
              </w:rPr>
              <w:t>pouz</w:t>
            </w:r>
            <w:r w:rsidR="00A82114" w:rsidRPr="004243C6">
              <w:rPr>
                <w:rFonts w:eastAsia="Calibri" w:cs="Calibri"/>
                <w:sz w:val="22"/>
                <w:szCs w:val="22"/>
                <w:lang w:val="sk-SK" w:eastAsia="sk-SK" w:bidi="ar-SA"/>
              </w:rPr>
              <w:t>̌í</w:t>
            </w:r>
            <w:r w:rsidR="00A82114" w:rsidRPr="004243C6">
              <w:rPr>
                <w:rFonts w:ascii="Arial Narrow" w:hAnsi="Arial Narrow"/>
                <w:sz w:val="22"/>
                <w:szCs w:val="22"/>
                <w:lang w:val="sk-SK" w:eastAsia="sk-SK" w:bidi="ar-SA"/>
              </w:rPr>
              <w:t>vania elektronick</w:t>
            </w:r>
            <w:r w:rsidR="00A82114" w:rsidRPr="004243C6">
              <w:rPr>
                <w:rFonts w:eastAsia="Calibri" w:cs="Calibri"/>
                <w:sz w:val="22"/>
                <w:szCs w:val="22"/>
                <w:lang w:val="sk-SK" w:eastAsia="sk-SK" w:bidi="ar-SA"/>
              </w:rPr>
              <w:t>ý</w:t>
            </w:r>
            <w:r w:rsidR="00A82114" w:rsidRPr="004243C6">
              <w:rPr>
                <w:rFonts w:ascii="Arial Narrow" w:hAnsi="Arial Narrow"/>
                <w:sz w:val="22"/>
                <w:szCs w:val="22"/>
                <w:lang w:val="sk-SK" w:eastAsia="sk-SK" w:bidi="ar-SA"/>
              </w:rPr>
              <w:t>ch slu</w:t>
            </w:r>
            <w:r w:rsidR="00A82114" w:rsidRPr="004243C6">
              <w:rPr>
                <w:rFonts w:eastAsia="Calibri" w:cs="Calibri"/>
                <w:sz w:val="22"/>
                <w:szCs w:val="22"/>
                <w:lang w:val="sk-SK" w:eastAsia="sk-SK" w:bidi="ar-SA"/>
              </w:rPr>
              <w:t>ž</w:t>
            </w:r>
            <w:r w:rsidR="00A82114" w:rsidRPr="004243C6">
              <w:rPr>
                <w:rFonts w:ascii="Arial Narrow" w:hAnsi="Arial Narrow"/>
                <w:sz w:val="22"/>
                <w:szCs w:val="22"/>
                <w:lang w:val="sk-SK" w:eastAsia="sk-SK" w:bidi="ar-SA"/>
              </w:rPr>
              <w:t>ieb a nástrojov asistovaného života znev</w:t>
            </w:r>
            <w:r w:rsidR="00A82114" w:rsidRPr="004243C6">
              <w:rPr>
                <w:rFonts w:eastAsia="Calibri" w:cs="Calibri"/>
                <w:sz w:val="22"/>
                <w:szCs w:val="22"/>
                <w:lang w:val="sk-SK" w:eastAsia="sk-SK" w:bidi="ar-SA"/>
              </w:rPr>
              <w:t>ý</w:t>
            </w:r>
            <w:r w:rsidR="00A82114" w:rsidRPr="004243C6">
              <w:rPr>
                <w:rFonts w:ascii="Arial Narrow" w:hAnsi="Arial Narrow"/>
                <w:sz w:val="22"/>
                <w:szCs w:val="22"/>
                <w:lang w:val="sk-SK" w:eastAsia="sk-SK" w:bidi="ar-SA"/>
              </w:rPr>
              <w:t>hodnen</w:t>
            </w:r>
            <w:r w:rsidR="00A82114" w:rsidRPr="004243C6">
              <w:rPr>
                <w:rFonts w:eastAsia="Calibri" w:cs="Calibri"/>
                <w:sz w:val="22"/>
                <w:szCs w:val="22"/>
                <w:lang w:val="sk-SK" w:eastAsia="sk-SK" w:bidi="ar-SA"/>
              </w:rPr>
              <w:t>ý</w:t>
            </w:r>
            <w:r w:rsidR="00A82114" w:rsidRPr="004243C6">
              <w:rPr>
                <w:rFonts w:ascii="Arial Narrow" w:hAnsi="Arial Narrow"/>
                <w:sz w:val="22"/>
                <w:szCs w:val="22"/>
                <w:lang w:val="sk-SK" w:eastAsia="sk-SK" w:bidi="ar-SA"/>
              </w:rPr>
              <w:t>mi skupinami</w:t>
            </w:r>
          </w:p>
        </w:tc>
      </w:tr>
      <w:tr w:rsidR="00BB1E62" w:rsidRPr="006A508D" w14:paraId="6044B5BD" w14:textId="77777777" w:rsidTr="008508D0">
        <w:trPr>
          <w:trHeight w:val="1712"/>
        </w:trPr>
        <w:tc>
          <w:tcPr>
            <w:tcW w:w="567" w:type="dxa"/>
            <w:vMerge/>
          </w:tcPr>
          <w:p w14:paraId="6AE1CEC9" w14:textId="77777777" w:rsidR="00BB1E62" w:rsidRPr="006A508D" w:rsidRDefault="00BB1E62" w:rsidP="00BB1E62">
            <w:pPr>
              <w:spacing w:line="240" w:lineRule="auto"/>
              <w:rPr>
                <w:rFonts w:ascii="Arial Narrow" w:hAnsi="Arial Narrow"/>
                <w:sz w:val="22"/>
                <w:szCs w:val="22"/>
                <w:lang w:val="sk-SK" w:eastAsia="sk-SK" w:bidi="ar-SA"/>
              </w:rPr>
            </w:pPr>
          </w:p>
        </w:tc>
        <w:tc>
          <w:tcPr>
            <w:tcW w:w="1985" w:type="dxa"/>
            <w:vMerge/>
          </w:tcPr>
          <w:p w14:paraId="73C6E5B5" w14:textId="77777777" w:rsidR="00BB1E62" w:rsidRPr="004243C6" w:rsidRDefault="00BB1E62" w:rsidP="00BB1E62">
            <w:pPr>
              <w:spacing w:line="240" w:lineRule="auto"/>
              <w:rPr>
                <w:rFonts w:ascii="Arial Narrow" w:hAnsi="Arial Narrow"/>
                <w:sz w:val="22"/>
                <w:szCs w:val="22"/>
                <w:lang w:val="sk-SK" w:eastAsia="sk-SK" w:bidi="ar-SA"/>
              </w:rPr>
            </w:pPr>
          </w:p>
        </w:tc>
        <w:tc>
          <w:tcPr>
            <w:tcW w:w="5098" w:type="dxa"/>
            <w:vMerge/>
          </w:tcPr>
          <w:p w14:paraId="30675827" w14:textId="77777777" w:rsidR="00BB1E62" w:rsidRPr="004243C6" w:rsidRDefault="00BB1E62" w:rsidP="00BB1E62">
            <w:pPr>
              <w:spacing w:line="240" w:lineRule="auto"/>
              <w:rPr>
                <w:rFonts w:ascii="Arial Narrow" w:hAnsi="Arial Narrow"/>
                <w:sz w:val="22"/>
                <w:szCs w:val="22"/>
                <w:lang w:val="sk-SK" w:eastAsia="sk-SK" w:bidi="ar-SA"/>
              </w:rPr>
            </w:pPr>
          </w:p>
        </w:tc>
        <w:tc>
          <w:tcPr>
            <w:tcW w:w="1984" w:type="dxa"/>
            <w:vMerge/>
          </w:tcPr>
          <w:p w14:paraId="07AD8C57" w14:textId="77777777" w:rsidR="00BB1E62" w:rsidRPr="004243C6" w:rsidRDefault="00BB1E62" w:rsidP="00BB1E62">
            <w:pPr>
              <w:spacing w:line="240" w:lineRule="auto"/>
              <w:rPr>
                <w:rFonts w:ascii="Arial Narrow" w:hAnsi="Arial Narrow"/>
                <w:sz w:val="22"/>
                <w:szCs w:val="22"/>
                <w:lang w:val="sk-SK" w:eastAsia="sk-SK" w:bidi="ar-SA"/>
              </w:rPr>
            </w:pPr>
          </w:p>
        </w:tc>
        <w:tc>
          <w:tcPr>
            <w:tcW w:w="4678" w:type="dxa"/>
            <w:vAlign w:val="center"/>
          </w:tcPr>
          <w:p w14:paraId="27ED939D" w14:textId="77777777" w:rsidR="00BB1E62" w:rsidRPr="004243C6" w:rsidRDefault="00BB1E62" w:rsidP="00A82114">
            <w:pPr>
              <w:spacing w:line="240" w:lineRule="auto"/>
              <w:rPr>
                <w:rFonts w:ascii="Arial Narrow" w:hAnsi="Arial Narrow"/>
                <w:sz w:val="22"/>
                <w:szCs w:val="22"/>
                <w:lang w:val="sk-SK" w:eastAsia="sk-SK" w:bidi="ar-SA"/>
              </w:rPr>
            </w:pPr>
            <w:r w:rsidRPr="004243C6">
              <w:rPr>
                <w:rFonts w:ascii="Arial Narrow" w:hAnsi="Arial Narrow"/>
                <w:sz w:val="22"/>
                <w:szCs w:val="22"/>
                <w:lang w:val="sk-SK" w:eastAsia="sk-SK" w:bidi="ar-SA"/>
              </w:rPr>
              <w:t xml:space="preserve">Hlavné </w:t>
            </w:r>
            <w:r w:rsidR="00A82114" w:rsidRPr="004243C6">
              <w:rPr>
                <w:rFonts w:ascii="Arial Narrow" w:hAnsi="Arial Narrow"/>
                <w:sz w:val="22"/>
                <w:szCs w:val="22"/>
                <w:lang w:val="sk-SK" w:eastAsia="sk-SK" w:bidi="ar-SA"/>
              </w:rPr>
              <w:t xml:space="preserve">aktivity a </w:t>
            </w:r>
            <w:r w:rsidRPr="004243C6">
              <w:rPr>
                <w:rFonts w:ascii="Arial Narrow" w:hAnsi="Arial Narrow"/>
                <w:sz w:val="22"/>
                <w:szCs w:val="22"/>
                <w:lang w:val="sk-SK" w:eastAsia="sk-SK" w:bidi="ar-SA"/>
              </w:rPr>
              <w:t xml:space="preserve">výstupy projektu </w:t>
            </w:r>
            <w:r w:rsidRPr="004243C6">
              <w:rPr>
                <w:rFonts w:ascii="Arial Narrow" w:hAnsi="Arial Narrow"/>
                <w:b/>
                <w:sz w:val="22"/>
                <w:szCs w:val="22"/>
                <w:lang w:val="sk-SK" w:eastAsia="sk-SK" w:bidi="ar-SA"/>
              </w:rPr>
              <w:t>neprispievajú</w:t>
            </w:r>
            <w:r w:rsidRPr="004243C6">
              <w:rPr>
                <w:rFonts w:ascii="Arial Narrow" w:hAnsi="Arial Narrow"/>
                <w:sz w:val="22"/>
                <w:szCs w:val="22"/>
                <w:lang w:val="sk-SK" w:eastAsia="sk-SK" w:bidi="ar-SA"/>
              </w:rPr>
              <w:t xml:space="preserve"> k</w:t>
            </w:r>
            <w:r w:rsidR="00A82114" w:rsidRPr="004243C6">
              <w:rPr>
                <w:rFonts w:ascii="Arial Narrow" w:hAnsi="Arial Narrow"/>
                <w:sz w:val="22"/>
                <w:szCs w:val="22"/>
                <w:lang w:val="sk-SK" w:eastAsia="sk-SK" w:bidi="ar-SA"/>
              </w:rPr>
              <w:t> uvedenej oblasti NKIVS</w:t>
            </w:r>
            <w:r w:rsidRPr="004243C6">
              <w:rPr>
                <w:rFonts w:ascii="Arial Narrow" w:hAnsi="Arial Narrow"/>
                <w:sz w:val="22"/>
                <w:szCs w:val="22"/>
                <w:lang w:val="sk-SK" w:eastAsia="sk-SK" w:bidi="ar-SA"/>
              </w:rPr>
              <w:t>, resp. ich súlad je iba v deklaratívnej rovine</w:t>
            </w:r>
            <w:r w:rsidR="00A82114" w:rsidRPr="004243C6">
              <w:rPr>
                <w:rFonts w:ascii="Arial Narrow" w:hAnsi="Arial Narrow"/>
                <w:sz w:val="22"/>
                <w:szCs w:val="22"/>
                <w:lang w:val="sk-SK" w:eastAsia="sk-SK" w:bidi="ar-SA"/>
              </w:rPr>
              <w:t>, keďže projekt neprispieva k naplneniu výstupov NKIVS pre danú oblasť</w:t>
            </w:r>
            <w:r w:rsidRPr="004243C6">
              <w:rPr>
                <w:rFonts w:ascii="Arial Narrow" w:hAnsi="Arial Narrow"/>
                <w:sz w:val="22"/>
                <w:szCs w:val="22"/>
                <w:lang w:val="sk-SK" w:eastAsia="sk-SK" w:bidi="ar-SA"/>
              </w:rPr>
              <w:t>.</w:t>
            </w:r>
          </w:p>
        </w:tc>
      </w:tr>
    </w:tbl>
    <w:p w14:paraId="46FD0D58" w14:textId="77777777" w:rsidR="00837076" w:rsidRDefault="00837076" w:rsidP="00BB1E62">
      <w:pPr>
        <w:keepNext/>
        <w:rPr>
          <w:rFonts w:ascii="Arial Narrow" w:hAnsi="Arial Narrow"/>
          <w:bCs/>
          <w:color w:val="365F91"/>
          <w:sz w:val="28"/>
          <w:szCs w:val="28"/>
          <w:lang w:val="sk-SK"/>
        </w:rPr>
      </w:pPr>
    </w:p>
    <w:p w14:paraId="74F5C235" w14:textId="77777777" w:rsidR="00837076" w:rsidRDefault="00837076" w:rsidP="00BB1E62">
      <w:pPr>
        <w:keepNext/>
        <w:rPr>
          <w:rFonts w:ascii="Arial Narrow" w:hAnsi="Arial Narrow"/>
          <w:bCs/>
          <w:color w:val="365F91"/>
          <w:sz w:val="28"/>
          <w:szCs w:val="28"/>
          <w:lang w:val="sk-SK"/>
        </w:rPr>
      </w:pPr>
    </w:p>
    <w:p w14:paraId="132851E9" w14:textId="77777777" w:rsidR="00BB1E62" w:rsidRPr="006A508D" w:rsidRDefault="00BB1E62" w:rsidP="00BB1E62">
      <w:pPr>
        <w:keepNext/>
        <w:rPr>
          <w:rFonts w:ascii="Arial Narrow" w:hAnsi="Arial Narrow"/>
          <w:b/>
          <w:bCs/>
          <w:color w:val="365F91"/>
          <w:sz w:val="28"/>
          <w:szCs w:val="28"/>
          <w:lang w:val="sk-SK"/>
        </w:rPr>
      </w:pPr>
      <w:r w:rsidRPr="006A508D">
        <w:rPr>
          <w:rFonts w:ascii="Arial Narrow" w:hAnsi="Arial Narrow"/>
          <w:b/>
          <w:bCs/>
          <w:color w:val="365F91"/>
          <w:sz w:val="28"/>
          <w:szCs w:val="28"/>
          <w:lang w:val="sk-SK"/>
        </w:rPr>
        <w:t>NAVRHOVANÝ SPÔSOB REALIZÁCIE PROJEKTU</w:t>
      </w:r>
    </w:p>
    <w:tbl>
      <w:tblPr>
        <w:tblStyle w:val="Mriekatabuky"/>
        <w:tblW w:w="14435" w:type="dxa"/>
        <w:tblLayout w:type="fixed"/>
        <w:tblLook w:val="04A0" w:firstRow="1" w:lastRow="0" w:firstColumn="1" w:lastColumn="0" w:noHBand="0" w:noVBand="1"/>
      </w:tblPr>
      <w:tblGrid>
        <w:gridCol w:w="822"/>
        <w:gridCol w:w="2126"/>
        <w:gridCol w:w="4818"/>
        <w:gridCol w:w="1737"/>
        <w:gridCol w:w="4932"/>
      </w:tblGrid>
      <w:tr w:rsidR="00182B6E" w:rsidRPr="006A508D" w14:paraId="100627D1" w14:textId="77777777" w:rsidTr="009548ED">
        <w:trPr>
          <w:trHeight w:val="873"/>
          <w:tblHeader/>
        </w:trPr>
        <w:tc>
          <w:tcPr>
            <w:tcW w:w="2948" w:type="dxa"/>
            <w:gridSpan w:val="2"/>
            <w:shd w:val="clear" w:color="auto" w:fill="1F497D" w:themeFill="text2"/>
            <w:vAlign w:val="center"/>
          </w:tcPr>
          <w:p w14:paraId="0CDB056E" w14:textId="77777777" w:rsidR="00837076" w:rsidRPr="006A508D" w:rsidRDefault="00837076" w:rsidP="00837076">
            <w:pPr>
              <w:spacing w:line="240" w:lineRule="auto"/>
              <w:jc w:val="center"/>
              <w:rPr>
                <w:rFonts w:ascii="Arial Narrow" w:hAnsi="Arial Narrow"/>
                <w:color w:val="FFFFFF" w:themeColor="background1"/>
                <w:sz w:val="28"/>
                <w:szCs w:val="28"/>
                <w:highlight w:val="magenta"/>
                <w:lang w:val="sk-SK" w:eastAsia="sk-SK" w:bidi="ar-SA"/>
              </w:rPr>
            </w:pPr>
            <w:r w:rsidRPr="006A508D">
              <w:rPr>
                <w:rFonts w:ascii="Arial Narrow" w:hAnsi="Arial Narrow"/>
                <w:color w:val="FFFFFF" w:themeColor="background1"/>
                <w:sz w:val="28"/>
                <w:szCs w:val="28"/>
                <w:lang w:val="sk-SK" w:eastAsia="sk-SK" w:bidi="ar-SA"/>
              </w:rPr>
              <w:t>Hodnotiace kritérium</w:t>
            </w:r>
          </w:p>
        </w:tc>
        <w:tc>
          <w:tcPr>
            <w:tcW w:w="4818" w:type="dxa"/>
            <w:shd w:val="clear" w:color="auto" w:fill="1F497D" w:themeFill="text2"/>
            <w:vAlign w:val="center"/>
          </w:tcPr>
          <w:p w14:paraId="496BFFC3" w14:textId="77777777" w:rsidR="00837076" w:rsidRPr="006A508D" w:rsidRDefault="00837076" w:rsidP="00837076">
            <w:pPr>
              <w:spacing w:line="240" w:lineRule="auto"/>
              <w:jc w:val="center"/>
              <w:rPr>
                <w:rFonts w:ascii="Arial Narrow" w:hAnsi="Arial Narrow"/>
                <w:color w:val="FFFFFF" w:themeColor="background1"/>
                <w:sz w:val="28"/>
                <w:szCs w:val="28"/>
                <w:highlight w:val="magenta"/>
                <w:lang w:val="sk-SK" w:eastAsia="sk-SK" w:bidi="ar-SA"/>
              </w:rPr>
            </w:pPr>
            <w:r w:rsidRPr="006A508D">
              <w:rPr>
                <w:rFonts w:ascii="Arial Narrow" w:hAnsi="Arial Narrow"/>
                <w:color w:val="FFFFFF" w:themeColor="background1"/>
                <w:sz w:val="28"/>
                <w:szCs w:val="28"/>
                <w:lang w:val="sk-SK" w:eastAsia="sk-SK" w:bidi="ar-SA"/>
              </w:rPr>
              <w:t>Predmet hodnotenia</w:t>
            </w:r>
          </w:p>
        </w:tc>
        <w:tc>
          <w:tcPr>
            <w:tcW w:w="1737" w:type="dxa"/>
            <w:shd w:val="clear" w:color="auto" w:fill="1F497D" w:themeFill="text2"/>
            <w:vAlign w:val="center"/>
          </w:tcPr>
          <w:p w14:paraId="4F3FBB86" w14:textId="77777777" w:rsidR="00837076" w:rsidRDefault="00837076" w:rsidP="00837076">
            <w:pPr>
              <w:spacing w:line="240" w:lineRule="auto"/>
              <w:jc w:val="center"/>
              <w:rPr>
                <w:rFonts w:ascii="Arial Narrow" w:hAnsi="Arial Narrow"/>
                <w:color w:val="FFFFFF" w:themeColor="background1"/>
                <w:sz w:val="28"/>
                <w:szCs w:val="28"/>
                <w:lang w:val="sk-SK" w:eastAsia="sk-SK" w:bidi="ar-SA"/>
              </w:rPr>
            </w:pPr>
            <w:r>
              <w:rPr>
                <w:rFonts w:ascii="Arial Narrow" w:hAnsi="Arial Narrow"/>
                <w:color w:val="FFFFFF" w:themeColor="background1"/>
                <w:sz w:val="28"/>
                <w:szCs w:val="28"/>
                <w:lang w:val="sk-SK" w:eastAsia="sk-SK" w:bidi="ar-SA"/>
              </w:rPr>
              <w:t>Typ kritéria /</w:t>
            </w:r>
          </w:p>
          <w:p w14:paraId="5B09DBCB" w14:textId="77777777" w:rsidR="00837076" w:rsidRPr="00837076" w:rsidRDefault="00837076" w:rsidP="00837076">
            <w:pPr>
              <w:spacing w:line="240" w:lineRule="auto"/>
              <w:jc w:val="center"/>
              <w:rPr>
                <w:rFonts w:ascii="Arial Narrow" w:hAnsi="Arial Narrow"/>
                <w:color w:val="FFFFFF" w:themeColor="background1"/>
                <w:sz w:val="28"/>
                <w:szCs w:val="28"/>
                <w:lang w:val="sk-SK" w:eastAsia="sk-SK" w:bidi="ar-SA"/>
              </w:rPr>
            </w:pPr>
            <w:r>
              <w:rPr>
                <w:rFonts w:ascii="Arial Narrow" w:hAnsi="Arial Narrow"/>
                <w:color w:val="FFFFFF" w:themeColor="background1"/>
                <w:sz w:val="28"/>
                <w:szCs w:val="28"/>
                <w:lang w:val="sk-SK" w:eastAsia="sk-SK" w:bidi="ar-SA"/>
              </w:rPr>
              <w:t>Hodno</w:t>
            </w:r>
            <w:r w:rsidRPr="006A508D">
              <w:rPr>
                <w:rFonts w:ascii="Arial Narrow" w:hAnsi="Arial Narrow"/>
                <w:color w:val="FFFFFF" w:themeColor="background1"/>
                <w:sz w:val="28"/>
                <w:szCs w:val="28"/>
                <w:lang w:val="sk-SK" w:eastAsia="sk-SK" w:bidi="ar-SA"/>
              </w:rPr>
              <w:t>tenie</w:t>
            </w:r>
          </w:p>
        </w:tc>
        <w:tc>
          <w:tcPr>
            <w:tcW w:w="4932" w:type="dxa"/>
            <w:shd w:val="clear" w:color="auto" w:fill="1F497D" w:themeFill="text2"/>
            <w:vAlign w:val="center"/>
          </w:tcPr>
          <w:p w14:paraId="2441EBF7" w14:textId="77777777" w:rsidR="00837076" w:rsidRPr="006A508D" w:rsidRDefault="00837076" w:rsidP="00837076">
            <w:pPr>
              <w:spacing w:line="240" w:lineRule="auto"/>
              <w:jc w:val="center"/>
              <w:rPr>
                <w:rFonts w:ascii="Arial Narrow" w:hAnsi="Arial Narrow"/>
                <w:color w:val="FFFFFF" w:themeColor="background1"/>
                <w:sz w:val="28"/>
                <w:szCs w:val="28"/>
                <w:highlight w:val="magenta"/>
                <w:lang w:val="sk-SK" w:eastAsia="sk-SK" w:bidi="ar-SA"/>
              </w:rPr>
            </w:pPr>
            <w:r w:rsidRPr="006A508D">
              <w:rPr>
                <w:rFonts w:ascii="Arial Narrow" w:hAnsi="Arial Narrow"/>
                <w:color w:val="FFFFFF" w:themeColor="background1"/>
                <w:sz w:val="28"/>
                <w:szCs w:val="28"/>
                <w:lang w:val="sk-SK" w:eastAsia="sk-SK" w:bidi="ar-SA"/>
              </w:rPr>
              <w:t>Spôsob aplikácie hodnotiaceho kritéria</w:t>
            </w:r>
          </w:p>
        </w:tc>
      </w:tr>
      <w:tr w:rsidR="00182B6E" w:rsidRPr="006A508D" w14:paraId="3317D3E9" w14:textId="77777777" w:rsidTr="009548ED">
        <w:trPr>
          <w:trHeight w:val="1320"/>
        </w:trPr>
        <w:tc>
          <w:tcPr>
            <w:tcW w:w="822" w:type="dxa"/>
            <w:vMerge w:val="restart"/>
          </w:tcPr>
          <w:p w14:paraId="57324288" w14:textId="77777777" w:rsidR="00B412D6" w:rsidRPr="006A508D" w:rsidRDefault="00B412D6" w:rsidP="00B412D6">
            <w:pPr>
              <w:rPr>
                <w:rFonts w:ascii="Arial Narrow" w:hAnsi="Arial Narrow"/>
                <w:sz w:val="22"/>
                <w:szCs w:val="22"/>
                <w:lang w:val="sk-SK" w:eastAsia="sk-SK" w:bidi="ar-SA"/>
              </w:rPr>
            </w:pPr>
            <w:r w:rsidRPr="006A508D">
              <w:rPr>
                <w:rFonts w:ascii="Arial Narrow" w:hAnsi="Arial Narrow"/>
                <w:sz w:val="22"/>
                <w:szCs w:val="22"/>
                <w:lang w:val="sk-SK" w:eastAsia="sk-SK" w:bidi="ar-SA"/>
              </w:rPr>
              <w:t>2.1.</w:t>
            </w:r>
          </w:p>
        </w:tc>
        <w:tc>
          <w:tcPr>
            <w:tcW w:w="2126" w:type="dxa"/>
            <w:vMerge w:val="restart"/>
          </w:tcPr>
          <w:p w14:paraId="3E2F51CB" w14:textId="77777777" w:rsidR="00B412D6" w:rsidRPr="004F55D4" w:rsidRDefault="00E927A8" w:rsidP="00E927A8">
            <w:pPr>
              <w:spacing w:line="240" w:lineRule="auto"/>
              <w:rPr>
                <w:rFonts w:ascii="Arial Narrow" w:hAnsi="Arial Narrow"/>
                <w:color w:val="1F497D" w:themeColor="text2"/>
                <w:sz w:val="22"/>
                <w:szCs w:val="22"/>
                <w:lang w:val="sk-SK" w:eastAsia="sk-SK" w:bidi="ar-SA"/>
              </w:rPr>
            </w:pPr>
            <w:r w:rsidRPr="00C004A9">
              <w:rPr>
                <w:rFonts w:ascii="Arial Narrow" w:hAnsi="Arial Narrow"/>
                <w:sz w:val="22"/>
                <w:szCs w:val="22"/>
                <w:lang w:val="sk-SK"/>
              </w:rPr>
              <w:t xml:space="preserve">Posúdenie </w:t>
            </w:r>
            <w:r w:rsidR="004F55D4" w:rsidRPr="00C004A9">
              <w:rPr>
                <w:rFonts w:ascii="Arial Narrow" w:hAnsi="Arial Narrow"/>
                <w:sz w:val="22"/>
                <w:szCs w:val="22"/>
                <w:lang w:val="sk-SK"/>
              </w:rPr>
              <w:t>súladu projektu so štúdiou uskutočniteľnosti a splnenia</w:t>
            </w:r>
            <w:r w:rsidR="00B412D6" w:rsidRPr="00C004A9">
              <w:rPr>
                <w:rFonts w:ascii="Arial Narrow" w:hAnsi="Arial Narrow"/>
                <w:sz w:val="22"/>
                <w:szCs w:val="22"/>
                <w:lang w:val="sk-SK"/>
              </w:rPr>
              <w:t xml:space="preserve"> minimálnych obsahových a formálnych náležitosti. </w:t>
            </w:r>
          </w:p>
        </w:tc>
        <w:tc>
          <w:tcPr>
            <w:tcW w:w="4818" w:type="dxa"/>
            <w:vMerge w:val="restart"/>
          </w:tcPr>
          <w:p w14:paraId="3861B249" w14:textId="77777777" w:rsidR="00B412D6" w:rsidRPr="006A508D" w:rsidRDefault="00B412D6" w:rsidP="00B412D6">
            <w:pPr>
              <w:pStyle w:val="Tabtext"/>
              <w:jc w:val="both"/>
              <w:rPr>
                <w:rFonts w:ascii="Arial Narrow" w:hAnsi="Arial Narrow"/>
                <w:sz w:val="22"/>
                <w:szCs w:val="22"/>
              </w:rPr>
            </w:pPr>
            <w:r w:rsidRPr="006A508D">
              <w:rPr>
                <w:rFonts w:ascii="Arial Narrow" w:hAnsi="Arial Narrow"/>
                <w:sz w:val="22"/>
                <w:szCs w:val="22"/>
              </w:rPr>
              <w:t xml:space="preserve">Posudzuje sa obsahový súlad predloženej žiadosti so štúdiou uskutočniteľnosti  a so získaným stanoviskom od ÚPPVII/SRIT potvrdzujúcim splnenie minimálnych obsahových a formálnych náležitosti. </w:t>
            </w:r>
          </w:p>
          <w:p w14:paraId="170176AF" w14:textId="77777777" w:rsidR="00B412D6" w:rsidRPr="006A508D" w:rsidRDefault="00B412D6" w:rsidP="00B412D6">
            <w:pPr>
              <w:pStyle w:val="Tabtext"/>
              <w:jc w:val="both"/>
              <w:rPr>
                <w:rFonts w:ascii="Arial Narrow" w:hAnsi="Arial Narrow"/>
                <w:sz w:val="22"/>
                <w:szCs w:val="22"/>
              </w:rPr>
            </w:pPr>
          </w:p>
          <w:p w14:paraId="2E32DB16" w14:textId="77777777" w:rsidR="00B412D6" w:rsidRPr="006A508D" w:rsidRDefault="00B412D6" w:rsidP="00B412D6">
            <w:pPr>
              <w:spacing w:line="240" w:lineRule="auto"/>
              <w:jc w:val="both"/>
              <w:rPr>
                <w:rFonts w:ascii="Arial Narrow" w:hAnsi="Arial Narrow"/>
                <w:sz w:val="22"/>
                <w:szCs w:val="22"/>
                <w:lang w:val="sk-SK" w:eastAsia="sk-SK" w:bidi="ar-SA"/>
              </w:rPr>
            </w:pPr>
          </w:p>
        </w:tc>
        <w:tc>
          <w:tcPr>
            <w:tcW w:w="1737" w:type="dxa"/>
            <w:vMerge w:val="restart"/>
          </w:tcPr>
          <w:p w14:paraId="700BA7B7" w14:textId="77777777" w:rsidR="00B412D6" w:rsidRPr="006A508D" w:rsidRDefault="00B412D6" w:rsidP="00B412D6">
            <w:pPr>
              <w:pStyle w:val="Tabtext"/>
              <w:rPr>
                <w:rFonts w:ascii="Arial Narrow" w:hAnsi="Arial Narrow"/>
                <w:sz w:val="22"/>
                <w:szCs w:val="22"/>
              </w:rPr>
            </w:pPr>
            <w:r w:rsidRPr="006A508D">
              <w:rPr>
                <w:rFonts w:ascii="Arial Narrow" w:hAnsi="Arial Narrow"/>
                <w:sz w:val="22"/>
                <w:szCs w:val="22"/>
              </w:rPr>
              <w:t>Vylučujúce kritérium</w:t>
            </w:r>
          </w:p>
          <w:p w14:paraId="0A2E17B0" w14:textId="77777777" w:rsidR="00B412D6" w:rsidRPr="006A508D" w:rsidRDefault="00B412D6" w:rsidP="00B412D6">
            <w:pPr>
              <w:pStyle w:val="Tabtext"/>
              <w:rPr>
                <w:rFonts w:ascii="Arial Narrow" w:hAnsi="Arial Narrow"/>
                <w:sz w:val="22"/>
                <w:szCs w:val="22"/>
              </w:rPr>
            </w:pPr>
          </w:p>
          <w:p w14:paraId="254F6653" w14:textId="77777777" w:rsidR="00B412D6" w:rsidRPr="006A508D" w:rsidRDefault="00B412D6" w:rsidP="00B412D6">
            <w:pPr>
              <w:spacing w:line="240" w:lineRule="auto"/>
              <w:rPr>
                <w:rFonts w:ascii="Arial Narrow" w:hAnsi="Arial Narrow"/>
                <w:sz w:val="22"/>
                <w:szCs w:val="22"/>
                <w:lang w:val="sk-SK" w:eastAsia="sk-SK" w:bidi="ar-SA"/>
              </w:rPr>
            </w:pPr>
            <w:r w:rsidRPr="006A508D">
              <w:rPr>
                <w:rFonts w:ascii="Arial Narrow" w:hAnsi="Arial Narrow"/>
                <w:sz w:val="22"/>
                <w:szCs w:val="22"/>
                <w:lang w:val="sk-SK"/>
              </w:rPr>
              <w:t>Áno - Nie</w:t>
            </w:r>
          </w:p>
        </w:tc>
        <w:tc>
          <w:tcPr>
            <w:tcW w:w="4932" w:type="dxa"/>
            <w:vAlign w:val="center"/>
          </w:tcPr>
          <w:p w14:paraId="72153825" w14:textId="77777777" w:rsidR="00B412D6" w:rsidRPr="006A508D" w:rsidRDefault="00B412D6" w:rsidP="00837076">
            <w:pPr>
              <w:spacing w:line="240" w:lineRule="auto"/>
              <w:rPr>
                <w:rFonts w:ascii="Arial Narrow" w:hAnsi="Arial Narrow"/>
                <w:sz w:val="22"/>
                <w:szCs w:val="22"/>
                <w:lang w:val="sk-SK" w:eastAsia="sk-SK" w:bidi="ar-SA"/>
              </w:rPr>
            </w:pPr>
            <w:r w:rsidRPr="006A508D">
              <w:rPr>
                <w:rFonts w:ascii="Arial Narrow" w:hAnsi="Arial Narrow"/>
                <w:sz w:val="22"/>
                <w:szCs w:val="22"/>
                <w:lang w:val="sk-SK"/>
              </w:rPr>
              <w:t xml:space="preserve">Áno - žiadosť </w:t>
            </w:r>
            <w:r w:rsidRPr="006A508D">
              <w:rPr>
                <w:rFonts w:ascii="Arial Narrow" w:hAnsi="Arial Narrow"/>
                <w:b/>
                <w:sz w:val="22"/>
                <w:szCs w:val="22"/>
                <w:lang w:val="sk-SK"/>
              </w:rPr>
              <w:t>je plne v súlade</w:t>
            </w:r>
            <w:r w:rsidRPr="006A508D">
              <w:rPr>
                <w:rFonts w:ascii="Arial Narrow" w:hAnsi="Arial Narrow"/>
                <w:sz w:val="22"/>
                <w:szCs w:val="22"/>
                <w:lang w:val="sk-SK"/>
              </w:rPr>
              <w:t xml:space="preserve"> s priloženou štúdiou uskutočniteľnosti vrátane jej príloh a v súlade so stanoviskom od ÚPPVII/SRIT potvrdzujúcim splnenie minimálnych obsahových a formálnych náležitosti v súlade s prílohou výzvy. </w:t>
            </w:r>
          </w:p>
        </w:tc>
      </w:tr>
      <w:tr w:rsidR="00182B6E" w:rsidRPr="006A508D" w14:paraId="2437F5D5" w14:textId="77777777" w:rsidTr="009548ED">
        <w:trPr>
          <w:trHeight w:val="1362"/>
        </w:trPr>
        <w:tc>
          <w:tcPr>
            <w:tcW w:w="822" w:type="dxa"/>
            <w:vMerge/>
          </w:tcPr>
          <w:p w14:paraId="34295DD9" w14:textId="77777777" w:rsidR="00B412D6" w:rsidRPr="006A508D" w:rsidRDefault="00B412D6" w:rsidP="00B412D6">
            <w:pPr>
              <w:spacing w:line="240" w:lineRule="auto"/>
              <w:rPr>
                <w:rFonts w:ascii="Arial Narrow" w:hAnsi="Arial Narrow"/>
                <w:sz w:val="22"/>
                <w:szCs w:val="22"/>
                <w:lang w:val="sk-SK" w:eastAsia="sk-SK" w:bidi="ar-SA"/>
              </w:rPr>
            </w:pPr>
          </w:p>
        </w:tc>
        <w:tc>
          <w:tcPr>
            <w:tcW w:w="2126" w:type="dxa"/>
            <w:vMerge/>
          </w:tcPr>
          <w:p w14:paraId="32021D42" w14:textId="77777777" w:rsidR="00B412D6" w:rsidRPr="006A508D" w:rsidRDefault="00B412D6" w:rsidP="00B412D6">
            <w:pPr>
              <w:spacing w:line="240" w:lineRule="auto"/>
              <w:rPr>
                <w:rFonts w:ascii="Arial Narrow" w:hAnsi="Arial Narrow"/>
                <w:sz w:val="22"/>
                <w:szCs w:val="22"/>
                <w:lang w:val="sk-SK" w:eastAsia="sk-SK" w:bidi="ar-SA"/>
              </w:rPr>
            </w:pPr>
          </w:p>
        </w:tc>
        <w:tc>
          <w:tcPr>
            <w:tcW w:w="4818" w:type="dxa"/>
            <w:vMerge/>
          </w:tcPr>
          <w:p w14:paraId="16293523" w14:textId="77777777" w:rsidR="00B412D6" w:rsidRPr="006A508D" w:rsidRDefault="00B412D6" w:rsidP="00B412D6">
            <w:pPr>
              <w:spacing w:line="240" w:lineRule="auto"/>
              <w:rPr>
                <w:rFonts w:ascii="Arial Narrow" w:hAnsi="Arial Narrow"/>
                <w:sz w:val="22"/>
                <w:szCs w:val="22"/>
                <w:lang w:val="sk-SK" w:eastAsia="sk-SK" w:bidi="ar-SA"/>
              </w:rPr>
            </w:pPr>
          </w:p>
        </w:tc>
        <w:tc>
          <w:tcPr>
            <w:tcW w:w="1737" w:type="dxa"/>
            <w:vMerge/>
          </w:tcPr>
          <w:p w14:paraId="45E8301E" w14:textId="77777777" w:rsidR="00B412D6" w:rsidRPr="006A508D" w:rsidRDefault="00B412D6" w:rsidP="00B412D6">
            <w:pPr>
              <w:spacing w:line="240" w:lineRule="auto"/>
              <w:rPr>
                <w:rFonts w:ascii="Arial Narrow" w:hAnsi="Arial Narrow"/>
                <w:sz w:val="22"/>
                <w:szCs w:val="22"/>
                <w:lang w:val="sk-SK" w:eastAsia="sk-SK" w:bidi="ar-SA"/>
              </w:rPr>
            </w:pPr>
          </w:p>
        </w:tc>
        <w:tc>
          <w:tcPr>
            <w:tcW w:w="4932" w:type="dxa"/>
            <w:vAlign w:val="center"/>
          </w:tcPr>
          <w:p w14:paraId="778AD5C6" w14:textId="77777777" w:rsidR="00B412D6" w:rsidRPr="006A508D" w:rsidRDefault="00B412D6" w:rsidP="00837076">
            <w:pPr>
              <w:spacing w:line="240" w:lineRule="auto"/>
              <w:rPr>
                <w:rFonts w:ascii="Arial Narrow" w:hAnsi="Arial Narrow"/>
                <w:sz w:val="22"/>
                <w:szCs w:val="22"/>
                <w:lang w:val="sk-SK" w:eastAsia="sk-SK" w:bidi="ar-SA"/>
              </w:rPr>
            </w:pPr>
            <w:r w:rsidRPr="006A508D">
              <w:rPr>
                <w:rFonts w:ascii="Arial Narrow" w:hAnsi="Arial Narrow"/>
                <w:sz w:val="22"/>
                <w:szCs w:val="22"/>
                <w:lang w:val="sk-SK"/>
              </w:rPr>
              <w:t xml:space="preserve">Nie - žiadosť </w:t>
            </w:r>
            <w:r w:rsidRPr="006A508D">
              <w:rPr>
                <w:rFonts w:ascii="Arial Narrow" w:hAnsi="Arial Narrow"/>
                <w:b/>
                <w:sz w:val="22"/>
                <w:szCs w:val="22"/>
                <w:lang w:val="sk-SK"/>
              </w:rPr>
              <w:t>nie</w:t>
            </w:r>
            <w:r w:rsidRPr="006A508D">
              <w:rPr>
                <w:rFonts w:ascii="Arial Narrow" w:hAnsi="Arial Narrow"/>
                <w:sz w:val="22"/>
                <w:szCs w:val="22"/>
                <w:lang w:val="sk-SK"/>
              </w:rPr>
              <w:t xml:space="preserve"> </w:t>
            </w:r>
            <w:r w:rsidRPr="006A508D">
              <w:rPr>
                <w:rFonts w:ascii="Arial Narrow" w:hAnsi="Arial Narrow"/>
                <w:b/>
                <w:sz w:val="22"/>
                <w:szCs w:val="22"/>
                <w:lang w:val="sk-SK"/>
              </w:rPr>
              <w:t>je plne v súlade</w:t>
            </w:r>
            <w:r w:rsidRPr="006A508D">
              <w:rPr>
                <w:rFonts w:ascii="Arial Narrow" w:hAnsi="Arial Narrow"/>
                <w:sz w:val="22"/>
                <w:szCs w:val="22"/>
                <w:lang w:val="sk-SK"/>
              </w:rPr>
              <w:t xml:space="preserve"> s priloženou štúdiou uskutočniteľnosti vrátane jej príloh a v súlade so stanoviskom od ÚPPVII/SRIT potvrdzujúcim splnenie minimálnych obsahových a formálnych náležitosti v súlade s prílohou výzvy.</w:t>
            </w:r>
          </w:p>
        </w:tc>
      </w:tr>
      <w:tr w:rsidR="00C8791D" w:rsidRPr="006A508D" w14:paraId="40349598" w14:textId="77777777" w:rsidTr="009548ED">
        <w:trPr>
          <w:trHeight w:val="394"/>
        </w:trPr>
        <w:tc>
          <w:tcPr>
            <w:tcW w:w="822" w:type="dxa"/>
            <w:vMerge w:val="restart"/>
          </w:tcPr>
          <w:p w14:paraId="11DEAB3F" w14:textId="77777777" w:rsidR="00C8791D" w:rsidRPr="006A508D" w:rsidRDefault="00C8791D" w:rsidP="00B412D6">
            <w:pPr>
              <w:rPr>
                <w:rFonts w:ascii="Arial Narrow" w:hAnsi="Arial Narrow"/>
                <w:sz w:val="22"/>
                <w:szCs w:val="22"/>
                <w:lang w:val="sk-SK" w:eastAsia="sk-SK" w:bidi="ar-SA"/>
              </w:rPr>
            </w:pPr>
            <w:r w:rsidRPr="006A508D">
              <w:rPr>
                <w:rFonts w:ascii="Arial Narrow" w:hAnsi="Arial Narrow"/>
                <w:sz w:val="22"/>
                <w:szCs w:val="22"/>
                <w:lang w:val="sk-SK" w:eastAsia="sk-SK" w:bidi="ar-SA"/>
              </w:rPr>
              <w:t>2.2</w:t>
            </w:r>
          </w:p>
        </w:tc>
        <w:tc>
          <w:tcPr>
            <w:tcW w:w="2126" w:type="dxa"/>
            <w:vMerge w:val="restart"/>
          </w:tcPr>
          <w:p w14:paraId="265C5293" w14:textId="77777777" w:rsidR="00C8791D" w:rsidRPr="006A508D" w:rsidRDefault="00C8791D" w:rsidP="00B412D6">
            <w:pPr>
              <w:spacing w:line="240" w:lineRule="auto"/>
              <w:rPr>
                <w:rFonts w:ascii="Arial Narrow" w:hAnsi="Arial Narrow"/>
                <w:sz w:val="22"/>
                <w:szCs w:val="22"/>
                <w:lang w:val="sk-SK" w:eastAsia="sk-SK" w:bidi="ar-SA"/>
              </w:rPr>
            </w:pPr>
            <w:r w:rsidRPr="006A508D">
              <w:rPr>
                <w:rFonts w:ascii="Arial Narrow" w:hAnsi="Arial Narrow"/>
                <w:sz w:val="22"/>
                <w:szCs w:val="22"/>
                <w:lang w:val="sk-SK" w:eastAsia="sk-SK" w:bidi="ar-SA"/>
              </w:rPr>
              <w:t>Je projekt v súlade s platnými štandardami vydanými na základe zákona o informačných systémoch verejnej správy a o zmene a doplnení niektorých zákonov? V prípade, že prijatie potrebných štandardov sa očakáva až v budúcnosti, definuje projekt jasný plán a postupnosť krokov ako budú takéto štandardy zavedené do praxe alebo aktualizované?</w:t>
            </w:r>
          </w:p>
        </w:tc>
        <w:tc>
          <w:tcPr>
            <w:tcW w:w="4818" w:type="dxa"/>
            <w:vMerge w:val="restart"/>
          </w:tcPr>
          <w:p w14:paraId="3ED89E34" w14:textId="77777777" w:rsidR="00C8791D" w:rsidRDefault="00C8791D" w:rsidP="00B412D6">
            <w:pPr>
              <w:spacing w:line="240" w:lineRule="auto"/>
              <w:rPr>
                <w:rFonts w:ascii="Arial Narrow" w:hAnsi="Arial Narrow"/>
                <w:sz w:val="22"/>
                <w:szCs w:val="22"/>
                <w:lang w:val="sk-SK" w:eastAsia="sk-SK" w:bidi="ar-SA"/>
              </w:rPr>
            </w:pPr>
            <w:r w:rsidRPr="006A508D">
              <w:rPr>
                <w:rFonts w:ascii="Arial Narrow" w:hAnsi="Arial Narrow"/>
                <w:sz w:val="22"/>
                <w:szCs w:val="22"/>
                <w:lang w:val="sk-SK" w:eastAsia="sk-SK" w:bidi="ar-SA"/>
              </w:rPr>
              <w:t>Posudzuje sa súlad projektu s platnými štandardami vydanými na základe zákona o informačných systémoch verejnej správy a o zmene a doplnení niektorých zákonov.</w:t>
            </w:r>
          </w:p>
          <w:p w14:paraId="173A11B3" w14:textId="77777777" w:rsidR="004D515C" w:rsidRDefault="004D515C" w:rsidP="00B412D6">
            <w:pPr>
              <w:spacing w:line="240" w:lineRule="auto"/>
              <w:rPr>
                <w:rFonts w:ascii="Arial Narrow" w:hAnsi="Arial Narrow"/>
                <w:sz w:val="22"/>
                <w:szCs w:val="22"/>
                <w:lang w:val="sk-SK" w:eastAsia="sk-SK" w:bidi="ar-SA"/>
              </w:rPr>
            </w:pPr>
          </w:p>
          <w:p w14:paraId="29C5CD94" w14:textId="77777777" w:rsidR="004D515C" w:rsidRDefault="004D515C" w:rsidP="00B412D6">
            <w:pPr>
              <w:spacing w:line="240" w:lineRule="auto"/>
              <w:rPr>
                <w:rFonts w:ascii="Arial Narrow" w:hAnsi="Arial Narrow"/>
                <w:sz w:val="22"/>
                <w:szCs w:val="22"/>
                <w:lang w:val="sk-SK" w:eastAsia="sk-SK" w:bidi="ar-SA"/>
              </w:rPr>
            </w:pPr>
          </w:p>
          <w:p w14:paraId="246C8088" w14:textId="77777777" w:rsidR="004D515C" w:rsidRPr="006A508D" w:rsidRDefault="004D515C" w:rsidP="00B412D6">
            <w:pPr>
              <w:spacing w:line="240" w:lineRule="auto"/>
              <w:rPr>
                <w:rFonts w:ascii="Arial Narrow" w:hAnsi="Arial Narrow"/>
                <w:sz w:val="22"/>
                <w:szCs w:val="22"/>
                <w:lang w:val="sk-SK" w:eastAsia="sk-SK" w:bidi="ar-SA"/>
              </w:rPr>
            </w:pPr>
          </w:p>
        </w:tc>
        <w:tc>
          <w:tcPr>
            <w:tcW w:w="1737" w:type="dxa"/>
            <w:vMerge w:val="restart"/>
          </w:tcPr>
          <w:p w14:paraId="718BAC1B" w14:textId="77777777" w:rsidR="00C8791D" w:rsidRPr="004243C6" w:rsidRDefault="00C8791D" w:rsidP="00B412D6">
            <w:pPr>
              <w:spacing w:line="240" w:lineRule="auto"/>
              <w:rPr>
                <w:rFonts w:ascii="Arial Narrow" w:hAnsi="Arial Narrow"/>
                <w:sz w:val="22"/>
                <w:szCs w:val="22"/>
                <w:lang w:val="sk-SK" w:eastAsia="sk-SK" w:bidi="ar-SA"/>
              </w:rPr>
            </w:pPr>
            <w:r w:rsidRPr="004243C6">
              <w:rPr>
                <w:rFonts w:ascii="Arial Narrow" w:hAnsi="Arial Narrow"/>
                <w:sz w:val="22"/>
                <w:szCs w:val="22"/>
                <w:lang w:val="sk-SK" w:eastAsia="sk-SK" w:bidi="ar-SA"/>
              </w:rPr>
              <w:t>Vylučujúce kritérium</w:t>
            </w:r>
          </w:p>
          <w:p w14:paraId="16568BAF" w14:textId="77777777" w:rsidR="00C8791D" w:rsidRPr="004243C6" w:rsidRDefault="00C8791D" w:rsidP="00B412D6">
            <w:pPr>
              <w:spacing w:line="240" w:lineRule="auto"/>
              <w:rPr>
                <w:rFonts w:ascii="Arial Narrow" w:hAnsi="Arial Narrow"/>
                <w:sz w:val="22"/>
                <w:szCs w:val="22"/>
                <w:lang w:val="sk-SK" w:eastAsia="sk-SK" w:bidi="ar-SA"/>
              </w:rPr>
            </w:pPr>
          </w:p>
          <w:p w14:paraId="1139866E" w14:textId="77777777" w:rsidR="00C8791D" w:rsidRPr="004243C6" w:rsidRDefault="00C8791D" w:rsidP="00B412D6">
            <w:pPr>
              <w:spacing w:line="240" w:lineRule="auto"/>
              <w:rPr>
                <w:rFonts w:ascii="Arial Narrow" w:hAnsi="Arial Narrow"/>
                <w:sz w:val="22"/>
                <w:szCs w:val="22"/>
                <w:lang w:val="sk-SK" w:eastAsia="sk-SK" w:bidi="ar-SA"/>
              </w:rPr>
            </w:pPr>
            <w:r w:rsidRPr="004243C6">
              <w:rPr>
                <w:rFonts w:ascii="Arial Narrow" w:hAnsi="Arial Narrow"/>
                <w:sz w:val="22"/>
                <w:szCs w:val="22"/>
                <w:lang w:val="sk-SK" w:eastAsia="sk-SK" w:bidi="ar-SA"/>
              </w:rPr>
              <w:t>Áno – Nie / Nerelevantné</w:t>
            </w:r>
          </w:p>
        </w:tc>
        <w:tc>
          <w:tcPr>
            <w:tcW w:w="4932" w:type="dxa"/>
          </w:tcPr>
          <w:p w14:paraId="66E6D2DF" w14:textId="77777777" w:rsidR="00C8791D" w:rsidRPr="004243C6" w:rsidRDefault="00C8791D" w:rsidP="00B412D6">
            <w:pPr>
              <w:spacing w:line="240" w:lineRule="auto"/>
              <w:jc w:val="both"/>
              <w:rPr>
                <w:rFonts w:ascii="Arial Narrow" w:hAnsi="Arial Narrow"/>
                <w:sz w:val="22"/>
                <w:szCs w:val="22"/>
                <w:lang w:val="sk-SK" w:eastAsia="sk-SK" w:bidi="ar-SA"/>
              </w:rPr>
            </w:pPr>
            <w:r w:rsidRPr="004243C6">
              <w:rPr>
                <w:rFonts w:ascii="Arial Narrow" w:hAnsi="Arial Narrow"/>
                <w:sz w:val="22"/>
                <w:szCs w:val="22"/>
                <w:lang w:val="sk-SK"/>
              </w:rPr>
              <w:t xml:space="preserve">Áno - </w:t>
            </w:r>
            <w:r w:rsidRPr="004243C6">
              <w:rPr>
                <w:rFonts w:ascii="Arial Narrow" w:hAnsi="Arial Narrow"/>
                <w:sz w:val="22"/>
                <w:szCs w:val="22"/>
                <w:lang w:val="sk-SK" w:eastAsia="sk-SK" w:bidi="ar-SA"/>
              </w:rPr>
              <w:t xml:space="preserve">Projekt </w:t>
            </w:r>
            <w:r w:rsidRPr="004243C6">
              <w:rPr>
                <w:rFonts w:ascii="Arial Narrow" w:hAnsi="Arial Narrow"/>
                <w:b/>
                <w:sz w:val="22"/>
                <w:szCs w:val="22"/>
                <w:lang w:val="sk-SK" w:eastAsia="sk-SK" w:bidi="ar-SA"/>
              </w:rPr>
              <w:t>dodržiava</w:t>
            </w:r>
            <w:r w:rsidRPr="004243C6">
              <w:rPr>
                <w:rFonts w:ascii="Arial Narrow" w:hAnsi="Arial Narrow"/>
                <w:sz w:val="22"/>
                <w:szCs w:val="22"/>
                <w:lang w:val="sk-SK" w:eastAsia="sk-SK" w:bidi="ar-SA"/>
              </w:rPr>
              <w:t xml:space="preserve"> všetky relevantné platné štandardy vydané na základe zákona o informačných systémoch verejnej správy a o zmene a doplnení niektorých zákonov</w:t>
            </w:r>
            <w:r w:rsidR="004D515C" w:rsidRPr="004243C6">
              <w:rPr>
                <w:rFonts w:ascii="Arial Narrow" w:hAnsi="Arial Narrow"/>
                <w:sz w:val="22"/>
                <w:szCs w:val="22"/>
                <w:lang w:val="sk-SK" w:eastAsia="sk-SK" w:bidi="ar-SA"/>
              </w:rPr>
              <w:t xml:space="preserve"> (najmä štandard pre prístupnosť a funkčnosť webových sídiel a aplikácií a minimálne požiadavky na obsah webového sídla, a štandard použitia súborov)</w:t>
            </w:r>
            <w:r w:rsidRPr="004243C6">
              <w:rPr>
                <w:rFonts w:ascii="Arial Narrow" w:hAnsi="Arial Narrow"/>
                <w:sz w:val="22"/>
                <w:szCs w:val="22"/>
                <w:lang w:val="sk-SK" w:eastAsia="sk-SK" w:bidi="ar-SA"/>
              </w:rPr>
              <w:t xml:space="preserve">. Prípadne projekt predpokladá prijatie potrebných štandardov v budúcnosti – v tomto prípade projekt </w:t>
            </w:r>
            <w:r w:rsidRPr="004243C6">
              <w:rPr>
                <w:rFonts w:ascii="Arial Narrow" w:hAnsi="Arial Narrow"/>
                <w:b/>
                <w:sz w:val="22"/>
                <w:szCs w:val="22"/>
                <w:lang w:val="sk-SK" w:eastAsia="sk-SK" w:bidi="ar-SA"/>
              </w:rPr>
              <w:t>definuje</w:t>
            </w:r>
            <w:r w:rsidRPr="004243C6">
              <w:rPr>
                <w:rFonts w:ascii="Arial Narrow" w:hAnsi="Arial Narrow"/>
                <w:sz w:val="22"/>
                <w:szCs w:val="22"/>
                <w:lang w:val="sk-SK" w:eastAsia="sk-SK" w:bidi="ar-SA"/>
              </w:rPr>
              <w:t xml:space="preserve"> jasný plán a postupnosť krokov, ako budú takéto štandardy zavedené do praxe alebo aktualizované.</w:t>
            </w:r>
          </w:p>
        </w:tc>
      </w:tr>
      <w:tr w:rsidR="00C8791D" w:rsidRPr="006A508D" w14:paraId="5993A96F" w14:textId="77777777" w:rsidTr="00437BB1">
        <w:trPr>
          <w:trHeight w:val="1810"/>
        </w:trPr>
        <w:tc>
          <w:tcPr>
            <w:tcW w:w="822" w:type="dxa"/>
            <w:vMerge/>
          </w:tcPr>
          <w:p w14:paraId="3C5BC73A" w14:textId="77777777" w:rsidR="00C8791D" w:rsidRPr="006A508D" w:rsidRDefault="00C8791D" w:rsidP="00B412D6">
            <w:pPr>
              <w:spacing w:line="240" w:lineRule="auto"/>
              <w:rPr>
                <w:rFonts w:ascii="Arial Narrow" w:hAnsi="Arial Narrow"/>
                <w:sz w:val="22"/>
                <w:szCs w:val="22"/>
                <w:lang w:val="sk-SK" w:eastAsia="sk-SK" w:bidi="ar-SA"/>
              </w:rPr>
            </w:pPr>
          </w:p>
        </w:tc>
        <w:tc>
          <w:tcPr>
            <w:tcW w:w="2126" w:type="dxa"/>
            <w:vMerge/>
          </w:tcPr>
          <w:p w14:paraId="27F6E233" w14:textId="77777777" w:rsidR="00C8791D" w:rsidRPr="006A508D" w:rsidRDefault="00C8791D" w:rsidP="00B412D6">
            <w:pPr>
              <w:spacing w:line="240" w:lineRule="auto"/>
              <w:rPr>
                <w:rFonts w:ascii="Arial Narrow" w:hAnsi="Arial Narrow"/>
                <w:sz w:val="22"/>
                <w:szCs w:val="22"/>
                <w:lang w:val="sk-SK" w:eastAsia="sk-SK" w:bidi="ar-SA"/>
              </w:rPr>
            </w:pPr>
          </w:p>
        </w:tc>
        <w:tc>
          <w:tcPr>
            <w:tcW w:w="4818" w:type="dxa"/>
            <w:vMerge/>
          </w:tcPr>
          <w:p w14:paraId="4550881B" w14:textId="77777777" w:rsidR="00C8791D" w:rsidRPr="006A508D" w:rsidRDefault="00C8791D" w:rsidP="00B412D6">
            <w:pPr>
              <w:spacing w:line="240" w:lineRule="auto"/>
              <w:rPr>
                <w:rFonts w:ascii="Arial Narrow" w:hAnsi="Arial Narrow"/>
                <w:sz w:val="22"/>
                <w:szCs w:val="22"/>
                <w:lang w:val="sk-SK" w:eastAsia="sk-SK" w:bidi="ar-SA"/>
              </w:rPr>
            </w:pPr>
          </w:p>
        </w:tc>
        <w:tc>
          <w:tcPr>
            <w:tcW w:w="1737" w:type="dxa"/>
            <w:vMerge/>
          </w:tcPr>
          <w:p w14:paraId="3D825BE2" w14:textId="77777777" w:rsidR="00C8791D" w:rsidRPr="004243C6" w:rsidRDefault="00C8791D" w:rsidP="00B412D6">
            <w:pPr>
              <w:spacing w:line="240" w:lineRule="auto"/>
              <w:rPr>
                <w:rFonts w:ascii="Arial Narrow" w:hAnsi="Arial Narrow"/>
                <w:sz w:val="22"/>
                <w:szCs w:val="22"/>
                <w:lang w:val="sk-SK" w:eastAsia="sk-SK" w:bidi="ar-SA"/>
              </w:rPr>
            </w:pPr>
          </w:p>
        </w:tc>
        <w:tc>
          <w:tcPr>
            <w:tcW w:w="4932" w:type="dxa"/>
          </w:tcPr>
          <w:p w14:paraId="4D0BD267" w14:textId="77777777" w:rsidR="00C8791D" w:rsidRPr="004243C6" w:rsidRDefault="00C8791D" w:rsidP="00B412D6">
            <w:pPr>
              <w:spacing w:line="240" w:lineRule="auto"/>
              <w:jc w:val="both"/>
              <w:rPr>
                <w:rFonts w:ascii="Arial Narrow" w:hAnsi="Arial Narrow"/>
                <w:sz w:val="22"/>
                <w:szCs w:val="22"/>
                <w:lang w:val="sk-SK" w:eastAsia="sk-SK" w:bidi="ar-SA"/>
              </w:rPr>
            </w:pPr>
            <w:r w:rsidRPr="004243C6">
              <w:rPr>
                <w:rFonts w:ascii="Arial Narrow" w:hAnsi="Arial Narrow"/>
                <w:sz w:val="22"/>
                <w:szCs w:val="22"/>
                <w:lang w:val="sk-SK"/>
              </w:rPr>
              <w:t xml:space="preserve">Nie - </w:t>
            </w:r>
            <w:r w:rsidRPr="004243C6">
              <w:rPr>
                <w:rFonts w:ascii="Arial Narrow" w:hAnsi="Arial Narrow"/>
                <w:sz w:val="22"/>
                <w:szCs w:val="22"/>
                <w:lang w:val="sk-SK" w:eastAsia="sk-SK" w:bidi="ar-SA"/>
              </w:rPr>
              <w:t xml:space="preserve">Projekt </w:t>
            </w:r>
            <w:r w:rsidRPr="004243C6">
              <w:rPr>
                <w:rFonts w:ascii="Arial Narrow" w:hAnsi="Arial Narrow"/>
                <w:b/>
                <w:sz w:val="22"/>
                <w:szCs w:val="22"/>
                <w:lang w:val="sk-SK" w:eastAsia="sk-SK" w:bidi="ar-SA"/>
              </w:rPr>
              <w:t>nedodržiava</w:t>
            </w:r>
            <w:r w:rsidRPr="004243C6">
              <w:rPr>
                <w:rFonts w:ascii="Arial Narrow" w:hAnsi="Arial Narrow"/>
                <w:sz w:val="22"/>
                <w:szCs w:val="22"/>
                <w:lang w:val="sk-SK" w:eastAsia="sk-SK" w:bidi="ar-SA"/>
              </w:rPr>
              <w:t xml:space="preserve"> všetky relevantné platné štandardy vydané na základe zákona o informačných systémoch verejnej správy a o zmene a doplnení niektorých zákonov. Prípadne projekt predpokladá prijatie potrebných štandardov v budúcnosti – avšak projekt </w:t>
            </w:r>
            <w:r w:rsidRPr="004243C6">
              <w:rPr>
                <w:rFonts w:ascii="Arial Narrow" w:hAnsi="Arial Narrow"/>
                <w:b/>
                <w:sz w:val="22"/>
                <w:szCs w:val="22"/>
                <w:lang w:val="sk-SK" w:eastAsia="sk-SK" w:bidi="ar-SA"/>
              </w:rPr>
              <w:t>nedefinuje</w:t>
            </w:r>
            <w:r w:rsidRPr="004243C6">
              <w:rPr>
                <w:rFonts w:ascii="Arial Narrow" w:hAnsi="Arial Narrow"/>
                <w:sz w:val="22"/>
                <w:szCs w:val="22"/>
                <w:lang w:val="sk-SK" w:eastAsia="sk-SK" w:bidi="ar-SA"/>
              </w:rPr>
              <w:t xml:space="preserve"> jasný plán a postupnosť krokov, ako budú takéto štandardy zavedené do praxe alebo aktualizované.</w:t>
            </w:r>
          </w:p>
        </w:tc>
      </w:tr>
      <w:tr w:rsidR="00C8791D" w:rsidRPr="006A508D" w14:paraId="3C2A3769" w14:textId="77777777" w:rsidTr="009548ED">
        <w:trPr>
          <w:trHeight w:val="217"/>
        </w:trPr>
        <w:tc>
          <w:tcPr>
            <w:tcW w:w="822" w:type="dxa"/>
            <w:vMerge/>
          </w:tcPr>
          <w:p w14:paraId="10D7F65F" w14:textId="77777777" w:rsidR="00C8791D" w:rsidRPr="006A508D" w:rsidRDefault="00C8791D" w:rsidP="00B412D6">
            <w:pPr>
              <w:spacing w:line="240" w:lineRule="auto"/>
              <w:rPr>
                <w:rFonts w:ascii="Arial Narrow" w:hAnsi="Arial Narrow"/>
                <w:sz w:val="22"/>
                <w:szCs w:val="22"/>
                <w:lang w:val="sk-SK" w:eastAsia="sk-SK" w:bidi="ar-SA"/>
              </w:rPr>
            </w:pPr>
          </w:p>
        </w:tc>
        <w:tc>
          <w:tcPr>
            <w:tcW w:w="2126" w:type="dxa"/>
            <w:vMerge/>
          </w:tcPr>
          <w:p w14:paraId="48135555" w14:textId="77777777" w:rsidR="00C8791D" w:rsidRPr="006A508D" w:rsidRDefault="00C8791D" w:rsidP="00B412D6">
            <w:pPr>
              <w:spacing w:line="240" w:lineRule="auto"/>
              <w:rPr>
                <w:rFonts w:ascii="Arial Narrow" w:hAnsi="Arial Narrow"/>
                <w:sz w:val="22"/>
                <w:szCs w:val="22"/>
                <w:lang w:val="sk-SK" w:eastAsia="sk-SK" w:bidi="ar-SA"/>
              </w:rPr>
            </w:pPr>
          </w:p>
        </w:tc>
        <w:tc>
          <w:tcPr>
            <w:tcW w:w="4818" w:type="dxa"/>
            <w:vMerge/>
          </w:tcPr>
          <w:p w14:paraId="28BD67E9" w14:textId="77777777" w:rsidR="00C8791D" w:rsidRPr="006A508D" w:rsidRDefault="00C8791D" w:rsidP="00B412D6">
            <w:pPr>
              <w:spacing w:line="240" w:lineRule="auto"/>
              <w:rPr>
                <w:rFonts w:ascii="Arial Narrow" w:hAnsi="Arial Narrow"/>
                <w:sz w:val="22"/>
                <w:szCs w:val="22"/>
                <w:lang w:val="sk-SK" w:eastAsia="sk-SK" w:bidi="ar-SA"/>
              </w:rPr>
            </w:pPr>
          </w:p>
        </w:tc>
        <w:tc>
          <w:tcPr>
            <w:tcW w:w="1737" w:type="dxa"/>
            <w:vMerge/>
          </w:tcPr>
          <w:p w14:paraId="05481ACF" w14:textId="77777777" w:rsidR="00C8791D" w:rsidRPr="004243C6" w:rsidRDefault="00C8791D" w:rsidP="00B412D6">
            <w:pPr>
              <w:spacing w:line="240" w:lineRule="auto"/>
              <w:rPr>
                <w:rFonts w:ascii="Arial Narrow" w:hAnsi="Arial Narrow"/>
                <w:sz w:val="22"/>
                <w:szCs w:val="22"/>
                <w:lang w:val="sk-SK" w:eastAsia="sk-SK" w:bidi="ar-SA"/>
              </w:rPr>
            </w:pPr>
          </w:p>
        </w:tc>
        <w:tc>
          <w:tcPr>
            <w:tcW w:w="4932" w:type="dxa"/>
          </w:tcPr>
          <w:p w14:paraId="3A391D6A" w14:textId="6309C713" w:rsidR="00C8791D" w:rsidRPr="004243C6" w:rsidRDefault="00837076" w:rsidP="00837076">
            <w:pPr>
              <w:jc w:val="both"/>
              <w:rPr>
                <w:rFonts w:ascii="Arial Narrow" w:hAnsi="Arial Narrow"/>
                <w:sz w:val="22"/>
                <w:szCs w:val="22"/>
                <w:lang w:val="sk-SK"/>
              </w:rPr>
            </w:pPr>
            <w:r w:rsidRPr="00095CFC">
              <w:rPr>
                <w:rFonts w:ascii="Arial Narrow" w:hAnsi="Arial Narrow"/>
                <w:sz w:val="22"/>
                <w:szCs w:val="22"/>
                <w:lang w:val="sk-SK"/>
              </w:rPr>
              <w:t xml:space="preserve">Nerelevantné – </w:t>
            </w:r>
            <w:r w:rsidR="00241FF3" w:rsidRPr="00095CFC">
              <w:rPr>
                <w:rFonts w:ascii="Arial Narrow" w:hAnsi="Arial Narrow"/>
                <w:sz w:val="22"/>
                <w:szCs w:val="22"/>
                <w:lang w:val="sk-SK" w:eastAsia="sk-SK" w:bidi="ar-SA"/>
              </w:rPr>
              <w:t>zavedenie štandardov v zmysle zákona o informačných systémoch verejnej správy je pre projekt nerelevantné (napr</w:t>
            </w:r>
            <w:r w:rsidR="00241FF3">
              <w:rPr>
                <w:rFonts w:ascii="Arial Narrow" w:hAnsi="Arial Narrow"/>
                <w:sz w:val="22"/>
                <w:szCs w:val="22"/>
                <w:lang w:val="sk-SK" w:eastAsia="sk-SK" w:bidi="ar-SA"/>
              </w:rPr>
              <w:t xml:space="preserve">. </w:t>
            </w:r>
            <w:r w:rsidRPr="004243C6">
              <w:rPr>
                <w:rFonts w:ascii="Arial Narrow" w:hAnsi="Arial Narrow"/>
                <w:sz w:val="22"/>
                <w:szCs w:val="22"/>
                <w:lang w:val="sk-SK"/>
              </w:rPr>
              <w:t>v prípade projektov zavedenia nástrojov pre podporu asistovaného života a</w:t>
            </w:r>
            <w:r w:rsidR="00241FF3">
              <w:rPr>
                <w:rFonts w:ascii="Arial Narrow" w:hAnsi="Arial Narrow"/>
                <w:sz w:val="22"/>
                <w:szCs w:val="22"/>
                <w:lang w:val="sk-SK"/>
              </w:rPr>
              <w:t> </w:t>
            </w:r>
            <w:r w:rsidRPr="004243C6">
              <w:rPr>
                <w:rFonts w:ascii="Arial Narrow" w:hAnsi="Arial Narrow"/>
                <w:sz w:val="22"/>
                <w:szCs w:val="22"/>
                <w:lang w:val="sk-SK"/>
              </w:rPr>
              <w:t>telemedicíny</w:t>
            </w:r>
            <w:r w:rsidR="00241FF3">
              <w:rPr>
                <w:rFonts w:ascii="Arial Narrow" w:hAnsi="Arial Narrow"/>
                <w:sz w:val="22"/>
                <w:szCs w:val="22"/>
                <w:lang w:val="sk-SK"/>
              </w:rPr>
              <w:t>).</w:t>
            </w:r>
          </w:p>
        </w:tc>
      </w:tr>
      <w:tr w:rsidR="00182B6E" w:rsidRPr="006A508D" w14:paraId="60620F5B" w14:textId="77777777" w:rsidTr="009548ED">
        <w:trPr>
          <w:trHeight w:val="1222"/>
        </w:trPr>
        <w:tc>
          <w:tcPr>
            <w:tcW w:w="822" w:type="dxa"/>
            <w:vMerge w:val="restart"/>
          </w:tcPr>
          <w:p w14:paraId="3A9C910F" w14:textId="77777777" w:rsidR="00B412D6" w:rsidRPr="006A508D" w:rsidRDefault="00B31389" w:rsidP="00B412D6">
            <w:pPr>
              <w:rPr>
                <w:rFonts w:ascii="Arial Narrow" w:hAnsi="Arial Narrow"/>
                <w:sz w:val="22"/>
                <w:szCs w:val="22"/>
                <w:lang w:val="sk-SK" w:eastAsia="sk-SK" w:bidi="ar-SA"/>
              </w:rPr>
            </w:pPr>
            <w:r>
              <w:rPr>
                <w:rFonts w:ascii="Arial Narrow" w:hAnsi="Arial Narrow"/>
                <w:sz w:val="22"/>
                <w:szCs w:val="22"/>
                <w:lang w:val="sk-SK" w:eastAsia="sk-SK" w:bidi="ar-SA"/>
              </w:rPr>
              <w:t>2.3</w:t>
            </w:r>
          </w:p>
        </w:tc>
        <w:tc>
          <w:tcPr>
            <w:tcW w:w="2126" w:type="dxa"/>
            <w:vMerge w:val="restart"/>
            <w:vAlign w:val="center"/>
          </w:tcPr>
          <w:p w14:paraId="2375C517" w14:textId="77777777" w:rsidR="00B412D6" w:rsidRPr="006A508D" w:rsidRDefault="00B412D6" w:rsidP="008C15C6">
            <w:pPr>
              <w:autoSpaceDE w:val="0"/>
              <w:autoSpaceDN w:val="0"/>
              <w:adjustRightInd w:val="0"/>
              <w:spacing w:line="240" w:lineRule="auto"/>
              <w:rPr>
                <w:rFonts w:ascii="Arial Narrow" w:hAnsi="Arial Narrow"/>
                <w:sz w:val="22"/>
                <w:szCs w:val="22"/>
                <w:highlight w:val="yellow"/>
                <w:lang w:val="sk-SK" w:eastAsia="sk-SK" w:bidi="ar-SA"/>
              </w:rPr>
            </w:pPr>
            <w:r w:rsidRPr="006A508D">
              <w:rPr>
                <w:rFonts w:ascii="Arial Narrow" w:hAnsi="Arial Narrow"/>
                <w:sz w:val="22"/>
                <w:szCs w:val="22"/>
                <w:lang w:val="sk-SK" w:eastAsia="sk-SK" w:bidi="ar-SA"/>
              </w:rPr>
              <w:t>Je navrhovaný časový harmonogram projektu reálny a umožní dosiahnutie stanovených cieľov projektu?</w:t>
            </w:r>
          </w:p>
        </w:tc>
        <w:tc>
          <w:tcPr>
            <w:tcW w:w="4818" w:type="dxa"/>
            <w:vMerge w:val="restart"/>
          </w:tcPr>
          <w:p w14:paraId="7816D89F" w14:textId="77777777" w:rsidR="00B412D6" w:rsidRPr="006A508D" w:rsidRDefault="00B412D6" w:rsidP="00B412D6">
            <w:pPr>
              <w:spacing w:line="240" w:lineRule="auto"/>
              <w:jc w:val="both"/>
              <w:rPr>
                <w:rFonts w:ascii="Arial Narrow" w:hAnsi="Arial Narrow"/>
                <w:sz w:val="22"/>
                <w:szCs w:val="22"/>
                <w:lang w:val="sk-SK" w:eastAsia="sk-SK" w:bidi="ar-SA"/>
              </w:rPr>
            </w:pPr>
            <w:r w:rsidRPr="006A508D">
              <w:rPr>
                <w:rFonts w:ascii="Arial Narrow" w:hAnsi="Arial Narrow"/>
                <w:sz w:val="22"/>
                <w:szCs w:val="22"/>
                <w:lang w:val="sk-SK" w:eastAsia="sk-SK" w:bidi="ar-SA"/>
              </w:rPr>
              <w:t>Posudzuje sa reálnosť časového harmonogramu realizácie všetkých aktivít projektu (hlavných aj podporných). Predmetom hodnotenia je posúdenie, či harmonogram aktivít je:</w:t>
            </w:r>
          </w:p>
          <w:p w14:paraId="1F8140BA" w14:textId="77777777" w:rsidR="00B412D6" w:rsidRPr="006A508D" w:rsidRDefault="00B412D6" w:rsidP="00B412D6">
            <w:pPr>
              <w:spacing w:line="240" w:lineRule="auto"/>
              <w:jc w:val="both"/>
              <w:rPr>
                <w:rFonts w:ascii="Arial Narrow" w:hAnsi="Arial Narrow"/>
                <w:sz w:val="22"/>
                <w:szCs w:val="22"/>
                <w:lang w:val="sk-SK" w:eastAsia="sk-SK" w:bidi="ar-SA"/>
              </w:rPr>
            </w:pPr>
            <w:r w:rsidRPr="006A508D">
              <w:rPr>
                <w:rFonts w:ascii="Arial Narrow" w:hAnsi="Arial Narrow"/>
                <w:sz w:val="22"/>
                <w:szCs w:val="22"/>
                <w:lang w:val="sk-SK" w:eastAsia="sk-SK" w:bidi="ar-SA"/>
              </w:rPr>
              <w:t>a) súladný z hľadiska aktivít a termínov uvádzaných v celej dokumentácii žiadosti o NFP (súlad termínov v žiadosti o NFP a priložených povoleniach/vyjadreniach);</w:t>
            </w:r>
          </w:p>
          <w:p w14:paraId="3C9CE7E0" w14:textId="77777777" w:rsidR="00B412D6" w:rsidRPr="006A508D" w:rsidRDefault="00B412D6" w:rsidP="00B412D6">
            <w:pPr>
              <w:spacing w:line="240" w:lineRule="auto"/>
              <w:jc w:val="both"/>
              <w:rPr>
                <w:rFonts w:ascii="Arial Narrow" w:hAnsi="Arial Narrow"/>
                <w:sz w:val="22"/>
                <w:szCs w:val="22"/>
                <w:lang w:val="sk-SK" w:eastAsia="sk-SK" w:bidi="ar-SA"/>
              </w:rPr>
            </w:pPr>
            <w:r w:rsidRPr="006A508D">
              <w:rPr>
                <w:rFonts w:ascii="Arial Narrow" w:hAnsi="Arial Narrow"/>
                <w:sz w:val="22"/>
                <w:szCs w:val="22"/>
                <w:lang w:val="sk-SK" w:eastAsia="sk-SK" w:bidi="ar-SA"/>
              </w:rPr>
              <w:t>b) logický z hľadiska časovej následnosti realizácie aktivít projektu;</w:t>
            </w:r>
          </w:p>
          <w:p w14:paraId="6A786114" w14:textId="77777777" w:rsidR="00B412D6" w:rsidRPr="006A508D" w:rsidRDefault="00B412D6" w:rsidP="002244E1">
            <w:pPr>
              <w:spacing w:line="240" w:lineRule="auto"/>
              <w:jc w:val="both"/>
              <w:rPr>
                <w:rFonts w:ascii="Arial Narrow" w:hAnsi="Arial Narrow"/>
                <w:sz w:val="22"/>
                <w:szCs w:val="22"/>
                <w:highlight w:val="yellow"/>
                <w:lang w:val="sk-SK" w:eastAsia="sk-SK" w:bidi="ar-SA"/>
              </w:rPr>
            </w:pPr>
            <w:r w:rsidRPr="006A508D">
              <w:rPr>
                <w:rFonts w:ascii="Arial Narrow" w:hAnsi="Arial Narrow"/>
                <w:sz w:val="22"/>
                <w:szCs w:val="22"/>
                <w:lang w:val="sk-SK" w:eastAsia="sk-SK" w:bidi="ar-SA"/>
              </w:rPr>
              <w:t>c) realistický vo vzťahu k trvaniu jednotlivých aktivít a k ich výstupom, ktoré majú viesť k dosiahnutiu cieľov projektu (dodržanie lehôt schvaľovacích konaní, postupov, verejného obstarávania a pod).</w:t>
            </w:r>
          </w:p>
        </w:tc>
        <w:tc>
          <w:tcPr>
            <w:tcW w:w="1737" w:type="dxa"/>
            <w:vMerge w:val="restart"/>
          </w:tcPr>
          <w:p w14:paraId="27311AE7" w14:textId="77777777" w:rsidR="00B412D6" w:rsidRPr="006A508D" w:rsidRDefault="00B412D6" w:rsidP="00B412D6">
            <w:pPr>
              <w:spacing w:line="240" w:lineRule="auto"/>
              <w:rPr>
                <w:rFonts w:ascii="Arial Narrow" w:hAnsi="Arial Narrow"/>
                <w:sz w:val="22"/>
                <w:szCs w:val="22"/>
                <w:lang w:val="sk-SK" w:eastAsia="sk-SK" w:bidi="ar-SA"/>
              </w:rPr>
            </w:pPr>
            <w:r w:rsidRPr="006A508D">
              <w:rPr>
                <w:rFonts w:ascii="Arial Narrow" w:hAnsi="Arial Narrow"/>
                <w:sz w:val="22"/>
                <w:szCs w:val="22"/>
                <w:lang w:val="sk-SK" w:eastAsia="sk-SK" w:bidi="ar-SA"/>
              </w:rPr>
              <w:t>Vylučujúce kritérium</w:t>
            </w:r>
          </w:p>
          <w:p w14:paraId="21E1D335" w14:textId="77777777" w:rsidR="00B412D6" w:rsidRPr="006A508D" w:rsidRDefault="00B412D6" w:rsidP="00B412D6">
            <w:pPr>
              <w:spacing w:line="240" w:lineRule="auto"/>
              <w:rPr>
                <w:rFonts w:ascii="Arial Narrow" w:hAnsi="Arial Narrow"/>
                <w:sz w:val="22"/>
                <w:szCs w:val="22"/>
                <w:lang w:val="sk-SK" w:eastAsia="sk-SK" w:bidi="ar-SA"/>
              </w:rPr>
            </w:pPr>
          </w:p>
          <w:p w14:paraId="6F705013" w14:textId="77777777" w:rsidR="00B412D6" w:rsidRPr="006A508D" w:rsidRDefault="00B412D6" w:rsidP="00B412D6">
            <w:pPr>
              <w:spacing w:line="240" w:lineRule="auto"/>
              <w:rPr>
                <w:rFonts w:ascii="Arial Narrow" w:hAnsi="Arial Narrow"/>
                <w:sz w:val="22"/>
                <w:szCs w:val="22"/>
                <w:highlight w:val="yellow"/>
                <w:lang w:val="sk-SK" w:eastAsia="sk-SK" w:bidi="ar-SA"/>
              </w:rPr>
            </w:pPr>
            <w:r w:rsidRPr="006A508D">
              <w:rPr>
                <w:rFonts w:ascii="Arial Narrow" w:hAnsi="Arial Narrow"/>
                <w:sz w:val="22"/>
                <w:szCs w:val="22"/>
                <w:lang w:val="sk-SK" w:eastAsia="sk-SK" w:bidi="ar-SA"/>
              </w:rPr>
              <w:t>Áno - Nie</w:t>
            </w:r>
          </w:p>
        </w:tc>
        <w:tc>
          <w:tcPr>
            <w:tcW w:w="4932" w:type="dxa"/>
            <w:vAlign w:val="center"/>
          </w:tcPr>
          <w:p w14:paraId="42BCCF1B" w14:textId="77777777" w:rsidR="00B412D6" w:rsidRPr="006A508D" w:rsidRDefault="00B412D6" w:rsidP="00182B6E">
            <w:pPr>
              <w:autoSpaceDE w:val="0"/>
              <w:autoSpaceDN w:val="0"/>
              <w:adjustRightInd w:val="0"/>
              <w:spacing w:line="240" w:lineRule="auto"/>
              <w:rPr>
                <w:rFonts w:ascii="Arial Narrow" w:hAnsi="Arial Narrow"/>
                <w:sz w:val="22"/>
                <w:szCs w:val="22"/>
                <w:highlight w:val="yellow"/>
                <w:lang w:val="sk-SK" w:eastAsia="sk-SK" w:bidi="ar-SA"/>
              </w:rPr>
            </w:pPr>
            <w:r w:rsidRPr="006A508D">
              <w:rPr>
                <w:rFonts w:ascii="Arial Narrow" w:hAnsi="Arial Narrow"/>
                <w:sz w:val="22"/>
                <w:szCs w:val="22"/>
                <w:lang w:val="sk-SK"/>
              </w:rPr>
              <w:t xml:space="preserve">Áno - </w:t>
            </w:r>
            <w:r w:rsidRPr="006A508D">
              <w:rPr>
                <w:rFonts w:ascii="Arial Narrow" w:hAnsi="Arial Narrow"/>
                <w:sz w:val="22"/>
                <w:szCs w:val="22"/>
                <w:lang w:val="sk-SK" w:eastAsia="sk-SK" w:bidi="ar-SA"/>
              </w:rPr>
              <w:t>Harmonogram projektu je vnútorne súladný, aktivity sú logicky nadväzujúce a nastavené realisticky z hľadiska ich trvania a z hľadiska dosiahnutia cieľov a výstupov projektu</w:t>
            </w:r>
            <w:r w:rsidR="008C15C6">
              <w:rPr>
                <w:rFonts w:ascii="Arial Narrow" w:hAnsi="Arial Narrow"/>
                <w:sz w:val="22"/>
                <w:szCs w:val="22"/>
                <w:lang w:val="sk-SK" w:eastAsia="sk-SK" w:bidi="ar-SA"/>
              </w:rPr>
              <w:t>.</w:t>
            </w:r>
          </w:p>
        </w:tc>
      </w:tr>
      <w:tr w:rsidR="00182B6E" w:rsidRPr="006A508D" w14:paraId="55422C5D" w14:textId="77777777" w:rsidTr="00D03F01">
        <w:trPr>
          <w:trHeight w:val="3962"/>
        </w:trPr>
        <w:tc>
          <w:tcPr>
            <w:tcW w:w="822" w:type="dxa"/>
            <w:vMerge/>
          </w:tcPr>
          <w:p w14:paraId="2CF3FA04" w14:textId="77777777" w:rsidR="00B412D6" w:rsidRPr="006A508D" w:rsidRDefault="00B412D6" w:rsidP="00B412D6">
            <w:pPr>
              <w:spacing w:line="240" w:lineRule="auto"/>
              <w:rPr>
                <w:rFonts w:ascii="Arial Narrow" w:hAnsi="Arial Narrow"/>
                <w:sz w:val="22"/>
                <w:szCs w:val="22"/>
                <w:lang w:val="sk-SK" w:eastAsia="sk-SK" w:bidi="ar-SA"/>
              </w:rPr>
            </w:pPr>
          </w:p>
        </w:tc>
        <w:tc>
          <w:tcPr>
            <w:tcW w:w="2126" w:type="dxa"/>
            <w:vMerge/>
          </w:tcPr>
          <w:p w14:paraId="26CB2AC5" w14:textId="77777777" w:rsidR="00B412D6" w:rsidRPr="006A508D" w:rsidRDefault="00B412D6" w:rsidP="00B412D6">
            <w:pPr>
              <w:spacing w:line="240" w:lineRule="auto"/>
              <w:rPr>
                <w:rFonts w:ascii="Arial Narrow" w:hAnsi="Arial Narrow"/>
                <w:sz w:val="22"/>
                <w:szCs w:val="22"/>
                <w:highlight w:val="yellow"/>
                <w:lang w:val="sk-SK" w:eastAsia="sk-SK" w:bidi="ar-SA"/>
              </w:rPr>
            </w:pPr>
          </w:p>
        </w:tc>
        <w:tc>
          <w:tcPr>
            <w:tcW w:w="4818" w:type="dxa"/>
            <w:vMerge/>
          </w:tcPr>
          <w:p w14:paraId="5B348DB3" w14:textId="77777777" w:rsidR="00B412D6" w:rsidRPr="006A508D" w:rsidRDefault="00B412D6" w:rsidP="00B412D6">
            <w:pPr>
              <w:spacing w:line="240" w:lineRule="auto"/>
              <w:rPr>
                <w:rFonts w:ascii="Arial Narrow" w:hAnsi="Arial Narrow"/>
                <w:sz w:val="22"/>
                <w:szCs w:val="22"/>
                <w:highlight w:val="yellow"/>
                <w:lang w:val="sk-SK" w:eastAsia="sk-SK" w:bidi="ar-SA"/>
              </w:rPr>
            </w:pPr>
          </w:p>
        </w:tc>
        <w:tc>
          <w:tcPr>
            <w:tcW w:w="1737" w:type="dxa"/>
            <w:vMerge/>
          </w:tcPr>
          <w:p w14:paraId="0A2CE678" w14:textId="77777777" w:rsidR="00B412D6" w:rsidRPr="006A508D" w:rsidRDefault="00B412D6" w:rsidP="00B412D6">
            <w:pPr>
              <w:spacing w:line="240" w:lineRule="auto"/>
              <w:rPr>
                <w:rFonts w:ascii="Arial Narrow" w:hAnsi="Arial Narrow"/>
                <w:sz w:val="22"/>
                <w:szCs w:val="22"/>
                <w:highlight w:val="yellow"/>
                <w:lang w:val="sk-SK" w:eastAsia="sk-SK" w:bidi="ar-SA"/>
              </w:rPr>
            </w:pPr>
          </w:p>
        </w:tc>
        <w:tc>
          <w:tcPr>
            <w:tcW w:w="4932" w:type="dxa"/>
            <w:vAlign w:val="center"/>
          </w:tcPr>
          <w:p w14:paraId="77924648" w14:textId="77777777" w:rsidR="00B412D6" w:rsidRPr="00D03F01" w:rsidRDefault="00B412D6" w:rsidP="00182B6E">
            <w:pPr>
              <w:spacing w:line="240" w:lineRule="auto"/>
              <w:rPr>
                <w:rFonts w:ascii="Arial Narrow" w:hAnsi="Arial Narrow"/>
                <w:sz w:val="22"/>
                <w:szCs w:val="22"/>
                <w:lang w:val="sk-SK" w:eastAsia="sk-SK" w:bidi="ar-SA"/>
              </w:rPr>
            </w:pPr>
            <w:r w:rsidRPr="006A508D">
              <w:rPr>
                <w:rFonts w:ascii="Arial Narrow" w:hAnsi="Arial Narrow"/>
                <w:sz w:val="22"/>
                <w:szCs w:val="22"/>
                <w:lang w:val="sk-SK"/>
              </w:rPr>
              <w:t xml:space="preserve">Nie - </w:t>
            </w:r>
            <w:r w:rsidRPr="006A508D">
              <w:rPr>
                <w:rFonts w:ascii="Arial Narrow" w:hAnsi="Arial Narrow"/>
                <w:sz w:val="22"/>
                <w:szCs w:val="22"/>
                <w:lang w:val="sk-SK" w:eastAsia="sk-SK" w:bidi="ar-SA"/>
              </w:rPr>
              <w:t xml:space="preserve">Harmonogram projektu obsahuje aspoň jeden z nasledovných </w:t>
            </w:r>
            <w:r w:rsidRPr="00D03F01">
              <w:rPr>
                <w:rFonts w:ascii="Arial Narrow" w:hAnsi="Arial Narrow"/>
                <w:sz w:val="22"/>
                <w:szCs w:val="22"/>
                <w:lang w:val="sk-SK" w:eastAsia="sk-SK" w:bidi="ar-SA"/>
              </w:rPr>
              <w:t xml:space="preserve">nedostatkov, ktorý </w:t>
            </w:r>
            <w:r w:rsidR="008C15C6" w:rsidRPr="00D03F01">
              <w:rPr>
                <w:rFonts w:ascii="Arial Narrow" w:hAnsi="Arial Narrow"/>
                <w:sz w:val="22"/>
                <w:szCs w:val="22"/>
                <w:lang w:val="sk-SK" w:eastAsia="sk-SK" w:bidi="ar-SA"/>
              </w:rPr>
              <w:t>má</w:t>
            </w:r>
            <w:r w:rsidRPr="00D03F01">
              <w:rPr>
                <w:rFonts w:ascii="Arial Narrow" w:hAnsi="Arial Narrow"/>
                <w:sz w:val="22"/>
                <w:szCs w:val="22"/>
                <w:lang w:val="sk-SK" w:eastAsia="sk-SK" w:bidi="ar-SA"/>
              </w:rPr>
              <w:t xml:space="preserve"> vplyv na dodržanie celkovej žiadateľom stanovenej dĺžky realizácie projektu a/alebo </w:t>
            </w:r>
            <w:r w:rsidR="008C15C6" w:rsidRPr="00D03F01">
              <w:rPr>
                <w:rFonts w:ascii="Arial Narrow" w:hAnsi="Arial Narrow"/>
                <w:sz w:val="22"/>
                <w:szCs w:val="22"/>
                <w:lang w:val="sk-SK" w:eastAsia="sk-SK" w:bidi="ar-SA"/>
              </w:rPr>
              <w:t xml:space="preserve">znamená </w:t>
            </w:r>
            <w:r w:rsidRPr="00D03F01">
              <w:rPr>
                <w:rFonts w:ascii="Arial Narrow" w:hAnsi="Arial Narrow"/>
                <w:sz w:val="22"/>
                <w:szCs w:val="22"/>
                <w:lang w:val="sk-SK" w:eastAsia="sk-SK" w:bidi="ar-SA"/>
              </w:rPr>
              <w:t>ohrozenie dosiahnutia cieľa a výsledkov projektu:</w:t>
            </w:r>
          </w:p>
          <w:p w14:paraId="419F3D4E" w14:textId="77777777" w:rsidR="00B412D6" w:rsidRPr="00D03F01" w:rsidRDefault="00B412D6" w:rsidP="00182B6E">
            <w:pPr>
              <w:spacing w:line="240" w:lineRule="auto"/>
              <w:rPr>
                <w:rFonts w:ascii="Arial Narrow" w:hAnsi="Arial Narrow"/>
                <w:sz w:val="22"/>
                <w:szCs w:val="22"/>
                <w:lang w:val="sk-SK" w:eastAsia="sk-SK" w:bidi="ar-SA"/>
              </w:rPr>
            </w:pPr>
          </w:p>
          <w:p w14:paraId="14FFAAA3" w14:textId="77777777" w:rsidR="00957B89" w:rsidRPr="00D03F01" w:rsidRDefault="00F03161" w:rsidP="008C15C6">
            <w:pPr>
              <w:pStyle w:val="Odsekzoznamu"/>
              <w:numPr>
                <w:ilvl w:val="0"/>
                <w:numId w:val="16"/>
              </w:numPr>
              <w:spacing w:line="240" w:lineRule="auto"/>
              <w:ind w:left="285" w:hanging="284"/>
              <w:rPr>
                <w:rFonts w:ascii="Arial Narrow" w:hAnsi="Arial Narrow"/>
                <w:sz w:val="22"/>
                <w:szCs w:val="22"/>
                <w:lang w:val="sk-SK" w:eastAsia="sk-SK" w:bidi="ar-SA"/>
              </w:rPr>
            </w:pPr>
            <w:r w:rsidRPr="00D03F01">
              <w:rPr>
                <w:rFonts w:ascii="Arial Narrow" w:hAnsi="Arial Narrow"/>
                <w:sz w:val="22"/>
                <w:szCs w:val="22"/>
                <w:lang w:val="sk-SK" w:eastAsia="sk-SK" w:bidi="ar-SA"/>
              </w:rPr>
              <w:t>príliš krátka lehota na realizáciu aspoň jednej z aktivít projektu (nedostatočná dĺžka lehoty vzhľadom na realizačné, legislatívne lehoty a pod.),</w:t>
            </w:r>
            <w:r w:rsidR="00B412D6" w:rsidRPr="00D03F01">
              <w:rPr>
                <w:rFonts w:ascii="Arial Narrow" w:hAnsi="Arial Narrow"/>
                <w:sz w:val="22"/>
                <w:szCs w:val="22"/>
                <w:lang w:val="sk-SK" w:eastAsia="sk-SK" w:bidi="ar-SA"/>
              </w:rPr>
              <w:t xml:space="preserve"> </w:t>
            </w:r>
          </w:p>
          <w:p w14:paraId="2F41E5C4" w14:textId="77777777" w:rsidR="001A4D92" w:rsidRPr="00D03F01" w:rsidRDefault="00B412D6" w:rsidP="001A4D92">
            <w:pPr>
              <w:pStyle w:val="Odsekzoznamu"/>
              <w:numPr>
                <w:ilvl w:val="0"/>
                <w:numId w:val="16"/>
              </w:numPr>
              <w:spacing w:line="240" w:lineRule="auto"/>
              <w:ind w:left="285" w:hanging="284"/>
              <w:rPr>
                <w:rFonts w:ascii="Arial Narrow" w:hAnsi="Arial Narrow"/>
                <w:sz w:val="22"/>
                <w:szCs w:val="22"/>
                <w:lang w:val="sk-SK" w:eastAsia="sk-SK" w:bidi="ar-SA"/>
              </w:rPr>
            </w:pPr>
            <w:r w:rsidRPr="00D03F01">
              <w:rPr>
                <w:rFonts w:ascii="Arial Narrow" w:hAnsi="Arial Narrow"/>
                <w:sz w:val="22"/>
                <w:szCs w:val="22"/>
                <w:lang w:val="sk-SK" w:eastAsia="sk-SK" w:bidi="ar-SA"/>
              </w:rPr>
              <w:t>obsahuje realizáciu aspoň jednej z aktivít projektu v neprimerane dlhej lehote,</w:t>
            </w:r>
          </w:p>
          <w:p w14:paraId="0E184CAC" w14:textId="77777777" w:rsidR="00B412D6" w:rsidRPr="001A4D92" w:rsidRDefault="00B412D6" w:rsidP="001A4D92">
            <w:pPr>
              <w:pStyle w:val="Odsekzoznamu"/>
              <w:numPr>
                <w:ilvl w:val="0"/>
                <w:numId w:val="16"/>
              </w:numPr>
              <w:spacing w:line="240" w:lineRule="auto"/>
              <w:ind w:left="285" w:hanging="284"/>
              <w:rPr>
                <w:rFonts w:ascii="Arial Narrow" w:hAnsi="Arial Narrow"/>
                <w:sz w:val="22"/>
                <w:szCs w:val="22"/>
                <w:lang w:val="sk-SK" w:eastAsia="sk-SK" w:bidi="ar-SA"/>
              </w:rPr>
            </w:pPr>
            <w:r w:rsidRPr="00D03F01">
              <w:rPr>
                <w:rFonts w:ascii="Arial Narrow" w:hAnsi="Arial Narrow"/>
                <w:sz w:val="22"/>
                <w:szCs w:val="22"/>
                <w:lang w:val="sk-SK" w:eastAsia="sk-SK" w:bidi="ar-SA"/>
              </w:rPr>
              <w:t>obsahuje aspoň jeden termín, ktorý je v rozpore s dodržaním lehoty uvedenej v právoplatnom povolení/rozhodnutí orgánu vere</w:t>
            </w:r>
            <w:r w:rsidRPr="001A4D92">
              <w:rPr>
                <w:rFonts w:ascii="Arial Narrow" w:hAnsi="Arial Narrow"/>
                <w:sz w:val="22"/>
                <w:szCs w:val="22"/>
                <w:lang w:val="sk-SK" w:eastAsia="sk-SK" w:bidi="ar-SA"/>
              </w:rPr>
              <w:t>jnej správy vydanom v súvislosti s realizáciou projektu (ak relevantné).</w:t>
            </w:r>
          </w:p>
        </w:tc>
      </w:tr>
      <w:tr w:rsidR="00182B6E" w:rsidRPr="006A508D" w14:paraId="2FB5CD1A" w14:textId="77777777" w:rsidTr="009548ED">
        <w:trPr>
          <w:trHeight w:val="394"/>
        </w:trPr>
        <w:tc>
          <w:tcPr>
            <w:tcW w:w="822" w:type="dxa"/>
            <w:vMerge w:val="restart"/>
          </w:tcPr>
          <w:p w14:paraId="66ACC95E" w14:textId="77777777" w:rsidR="00B412D6" w:rsidRPr="006A508D" w:rsidRDefault="00B31389" w:rsidP="00B412D6">
            <w:pPr>
              <w:rPr>
                <w:rFonts w:ascii="Arial Narrow" w:hAnsi="Arial Narrow"/>
                <w:sz w:val="22"/>
                <w:szCs w:val="22"/>
                <w:lang w:val="sk-SK" w:eastAsia="sk-SK" w:bidi="ar-SA"/>
              </w:rPr>
            </w:pPr>
            <w:r>
              <w:rPr>
                <w:rFonts w:ascii="Arial Narrow" w:hAnsi="Arial Narrow"/>
                <w:sz w:val="22"/>
                <w:szCs w:val="22"/>
                <w:lang w:val="sk-SK" w:eastAsia="sk-SK" w:bidi="ar-SA"/>
              </w:rPr>
              <w:t>2.4</w:t>
            </w:r>
          </w:p>
        </w:tc>
        <w:tc>
          <w:tcPr>
            <w:tcW w:w="2126" w:type="dxa"/>
            <w:vMerge w:val="restart"/>
          </w:tcPr>
          <w:p w14:paraId="0DB61655" w14:textId="77777777" w:rsidR="00B412D6" w:rsidRPr="006A508D" w:rsidRDefault="00B412D6" w:rsidP="00B412D6">
            <w:pPr>
              <w:autoSpaceDE w:val="0"/>
              <w:autoSpaceDN w:val="0"/>
              <w:adjustRightInd w:val="0"/>
              <w:spacing w:line="240" w:lineRule="auto"/>
              <w:rPr>
                <w:rFonts w:ascii="Arial Narrow" w:hAnsi="Arial Narrow"/>
                <w:sz w:val="22"/>
                <w:szCs w:val="22"/>
                <w:lang w:val="sk-SK" w:eastAsia="sk-SK" w:bidi="ar-SA"/>
              </w:rPr>
            </w:pPr>
            <w:r w:rsidRPr="006A508D">
              <w:rPr>
                <w:rFonts w:ascii="Arial Narrow" w:hAnsi="Arial Narrow"/>
                <w:sz w:val="22"/>
                <w:szCs w:val="22"/>
                <w:lang w:val="sk-SK" w:eastAsia="sk-SK" w:bidi="ar-SA"/>
              </w:rPr>
              <w:t xml:space="preserve">Posúdenie vhodnosti navrhovaných aktivít z vecného a časového hľadiska </w:t>
            </w:r>
          </w:p>
          <w:p w14:paraId="1D838609" w14:textId="77777777" w:rsidR="00B412D6" w:rsidRPr="006A508D" w:rsidRDefault="00B412D6" w:rsidP="00B412D6">
            <w:pPr>
              <w:autoSpaceDE w:val="0"/>
              <w:autoSpaceDN w:val="0"/>
              <w:adjustRightInd w:val="0"/>
              <w:spacing w:line="240" w:lineRule="auto"/>
              <w:rPr>
                <w:rFonts w:ascii="Arial Narrow" w:hAnsi="Arial Narrow"/>
                <w:sz w:val="22"/>
                <w:szCs w:val="22"/>
                <w:lang w:val="sk-SK" w:eastAsia="sk-SK" w:bidi="ar-SA"/>
              </w:rPr>
            </w:pPr>
          </w:p>
        </w:tc>
        <w:tc>
          <w:tcPr>
            <w:tcW w:w="4818" w:type="dxa"/>
            <w:vMerge w:val="restart"/>
          </w:tcPr>
          <w:p w14:paraId="59B9C1DD" w14:textId="77777777" w:rsidR="00B412D6" w:rsidRPr="006A508D" w:rsidRDefault="00B412D6" w:rsidP="00B412D6">
            <w:pPr>
              <w:autoSpaceDE w:val="0"/>
              <w:autoSpaceDN w:val="0"/>
              <w:adjustRightInd w:val="0"/>
              <w:spacing w:line="240" w:lineRule="auto"/>
              <w:jc w:val="both"/>
              <w:rPr>
                <w:rFonts w:ascii="Arial Narrow" w:hAnsi="Arial Narrow"/>
                <w:sz w:val="22"/>
                <w:szCs w:val="22"/>
                <w:lang w:val="sk-SK" w:eastAsia="sk-SK" w:bidi="ar-SA"/>
              </w:rPr>
            </w:pPr>
            <w:r w:rsidRPr="006A508D">
              <w:rPr>
                <w:rFonts w:ascii="Arial Narrow" w:hAnsi="Arial Narrow"/>
                <w:sz w:val="22"/>
                <w:szCs w:val="22"/>
                <w:lang w:val="sk-SK" w:eastAsia="sk-SK" w:bidi="ar-SA"/>
              </w:rPr>
              <w:t xml:space="preserve">Posudzuje sa kvalitatívna úroveň a využiteľnosť výstupov projektu, účinnosť a logická previazanosť aktivít projektu, chronologická nadväznosť aktivít projektu, vhodnosť a reálnosť dĺžky trvania jednotlivých aktivít, súlad časového plánu s ďalšou súvisiacou dokumentáciou (napr. prílohy žiadosti o NFP). </w:t>
            </w:r>
          </w:p>
          <w:p w14:paraId="464F16C6" w14:textId="77777777" w:rsidR="00B412D6" w:rsidRPr="006A508D" w:rsidRDefault="00B412D6" w:rsidP="00B412D6">
            <w:pPr>
              <w:spacing w:line="240" w:lineRule="auto"/>
              <w:jc w:val="both"/>
              <w:rPr>
                <w:rFonts w:ascii="Arial Narrow" w:hAnsi="Arial Narrow"/>
                <w:sz w:val="22"/>
                <w:szCs w:val="22"/>
                <w:lang w:val="sk-SK" w:eastAsia="sk-SK" w:bidi="ar-SA"/>
              </w:rPr>
            </w:pPr>
          </w:p>
        </w:tc>
        <w:tc>
          <w:tcPr>
            <w:tcW w:w="1737" w:type="dxa"/>
            <w:vMerge w:val="restart"/>
          </w:tcPr>
          <w:p w14:paraId="63297B73" w14:textId="77777777" w:rsidR="00B412D6" w:rsidRPr="006A508D" w:rsidRDefault="00B412D6" w:rsidP="00B412D6">
            <w:pPr>
              <w:spacing w:line="240" w:lineRule="auto"/>
              <w:rPr>
                <w:rFonts w:ascii="Arial Narrow" w:hAnsi="Arial Narrow"/>
                <w:sz w:val="22"/>
                <w:szCs w:val="22"/>
                <w:lang w:val="sk-SK" w:eastAsia="sk-SK" w:bidi="ar-SA"/>
              </w:rPr>
            </w:pPr>
            <w:r w:rsidRPr="006A508D">
              <w:rPr>
                <w:rFonts w:ascii="Arial Narrow" w:hAnsi="Arial Narrow"/>
                <w:sz w:val="22"/>
                <w:szCs w:val="22"/>
                <w:lang w:val="sk-SK" w:eastAsia="sk-SK" w:bidi="ar-SA"/>
              </w:rPr>
              <w:t>Vylučujúce kritérium</w:t>
            </w:r>
          </w:p>
          <w:p w14:paraId="4971DC98" w14:textId="77777777" w:rsidR="00B412D6" w:rsidRPr="006A508D" w:rsidRDefault="00B412D6" w:rsidP="00B412D6">
            <w:pPr>
              <w:spacing w:line="240" w:lineRule="auto"/>
              <w:rPr>
                <w:rFonts w:ascii="Arial Narrow" w:hAnsi="Arial Narrow"/>
                <w:sz w:val="22"/>
                <w:szCs w:val="22"/>
                <w:lang w:val="sk-SK" w:eastAsia="sk-SK" w:bidi="ar-SA"/>
              </w:rPr>
            </w:pPr>
          </w:p>
          <w:p w14:paraId="302889B0" w14:textId="77777777" w:rsidR="00B412D6" w:rsidRPr="006A508D" w:rsidRDefault="00B412D6" w:rsidP="00B412D6">
            <w:pPr>
              <w:spacing w:line="240" w:lineRule="auto"/>
              <w:rPr>
                <w:rFonts w:ascii="Arial Narrow" w:hAnsi="Arial Narrow"/>
                <w:sz w:val="22"/>
                <w:szCs w:val="22"/>
                <w:lang w:val="sk-SK" w:eastAsia="sk-SK" w:bidi="ar-SA"/>
              </w:rPr>
            </w:pPr>
            <w:r w:rsidRPr="006A508D">
              <w:rPr>
                <w:rFonts w:ascii="Arial Narrow" w:hAnsi="Arial Narrow"/>
                <w:sz w:val="22"/>
                <w:szCs w:val="22"/>
                <w:lang w:val="sk-SK" w:eastAsia="sk-SK" w:bidi="ar-SA"/>
              </w:rPr>
              <w:t>Áno - Nie</w:t>
            </w:r>
          </w:p>
        </w:tc>
        <w:tc>
          <w:tcPr>
            <w:tcW w:w="4932" w:type="dxa"/>
          </w:tcPr>
          <w:p w14:paraId="1E36EFF1" w14:textId="77777777" w:rsidR="008C15C6" w:rsidRDefault="00B412D6" w:rsidP="00B412D6">
            <w:pPr>
              <w:autoSpaceDE w:val="0"/>
              <w:autoSpaceDN w:val="0"/>
              <w:adjustRightInd w:val="0"/>
              <w:spacing w:line="240" w:lineRule="auto"/>
              <w:jc w:val="both"/>
              <w:rPr>
                <w:rFonts w:ascii="Arial Narrow" w:hAnsi="Arial Narrow"/>
                <w:strike/>
                <w:color w:val="4F81BD" w:themeColor="accent1"/>
                <w:sz w:val="22"/>
                <w:szCs w:val="22"/>
                <w:lang w:val="sk-SK" w:eastAsia="sk-SK" w:bidi="ar-SA"/>
              </w:rPr>
            </w:pPr>
            <w:r w:rsidRPr="006A508D">
              <w:rPr>
                <w:rFonts w:ascii="Arial Narrow" w:hAnsi="Arial Narrow"/>
                <w:sz w:val="22"/>
                <w:szCs w:val="22"/>
                <w:lang w:val="sk-SK" w:eastAsia="sk-SK" w:bidi="ar-SA"/>
              </w:rPr>
              <w:t xml:space="preserve">Áno – navrhovaný spôsob realizácie aktivít umožňuje dosiahnutie výstupov projektu v navrhovanom rozsahu a požadovanej kvalite, aktivity projektu majú logickú vzájomnú súvislosť, </w:t>
            </w:r>
            <w:r w:rsidR="008C15C6">
              <w:rPr>
                <w:rFonts w:ascii="Arial Narrow" w:hAnsi="Arial Narrow"/>
                <w:sz w:val="22"/>
                <w:szCs w:val="22"/>
                <w:lang w:val="sk-SK" w:eastAsia="sk-SK" w:bidi="ar-SA"/>
              </w:rPr>
              <w:t xml:space="preserve">aktivity projektu majú logickú vzájomnú previazanosť a chronologickú nadväznosť. </w:t>
            </w:r>
          </w:p>
          <w:p w14:paraId="3C9FC392" w14:textId="77777777" w:rsidR="00437BB1" w:rsidRPr="00437BB1" w:rsidRDefault="00437BB1" w:rsidP="00B412D6">
            <w:pPr>
              <w:autoSpaceDE w:val="0"/>
              <w:autoSpaceDN w:val="0"/>
              <w:adjustRightInd w:val="0"/>
              <w:spacing w:line="240" w:lineRule="auto"/>
              <w:jc w:val="both"/>
              <w:rPr>
                <w:rFonts w:ascii="Arial Narrow" w:hAnsi="Arial Narrow"/>
                <w:strike/>
                <w:color w:val="4F81BD" w:themeColor="accent1"/>
                <w:sz w:val="10"/>
                <w:szCs w:val="10"/>
                <w:lang w:val="sk-SK" w:eastAsia="sk-SK" w:bidi="ar-SA"/>
              </w:rPr>
            </w:pPr>
          </w:p>
          <w:p w14:paraId="294AA557" w14:textId="26AFBFD9" w:rsidR="00B412D6" w:rsidRPr="006A508D" w:rsidRDefault="00B412D6" w:rsidP="00B412D6">
            <w:pPr>
              <w:autoSpaceDE w:val="0"/>
              <w:autoSpaceDN w:val="0"/>
              <w:adjustRightInd w:val="0"/>
              <w:spacing w:line="240" w:lineRule="auto"/>
              <w:jc w:val="both"/>
              <w:rPr>
                <w:rFonts w:ascii="Arial Narrow" w:hAnsi="Arial Narrow"/>
                <w:sz w:val="22"/>
                <w:szCs w:val="22"/>
                <w:lang w:val="sk-SK" w:eastAsia="sk-SK" w:bidi="ar-SA"/>
              </w:rPr>
            </w:pPr>
            <w:r w:rsidRPr="006A508D">
              <w:rPr>
                <w:rFonts w:ascii="Arial Narrow" w:hAnsi="Arial Narrow"/>
                <w:sz w:val="22"/>
                <w:szCs w:val="22"/>
                <w:lang w:val="sk-SK" w:eastAsia="sk-SK" w:bidi="ar-SA"/>
              </w:rPr>
              <w:t xml:space="preserve">V prípade že ŽoNFP vykazuje nedostatky v tejto oblasti, tieto nemajú závažný charakter. </w:t>
            </w:r>
          </w:p>
        </w:tc>
      </w:tr>
      <w:tr w:rsidR="00182B6E" w:rsidRPr="006A508D" w14:paraId="6B68610E" w14:textId="77777777" w:rsidTr="009548ED">
        <w:trPr>
          <w:trHeight w:val="3179"/>
        </w:trPr>
        <w:tc>
          <w:tcPr>
            <w:tcW w:w="822" w:type="dxa"/>
            <w:vMerge/>
          </w:tcPr>
          <w:p w14:paraId="6C8A37C2" w14:textId="77777777" w:rsidR="00B412D6" w:rsidRPr="006A508D" w:rsidRDefault="00B412D6" w:rsidP="00B412D6">
            <w:pPr>
              <w:spacing w:line="240" w:lineRule="auto"/>
              <w:rPr>
                <w:rFonts w:ascii="Arial Narrow" w:hAnsi="Arial Narrow"/>
                <w:sz w:val="22"/>
                <w:szCs w:val="22"/>
                <w:lang w:val="sk-SK" w:eastAsia="sk-SK" w:bidi="ar-SA"/>
              </w:rPr>
            </w:pPr>
          </w:p>
        </w:tc>
        <w:tc>
          <w:tcPr>
            <w:tcW w:w="2126" w:type="dxa"/>
            <w:vMerge/>
          </w:tcPr>
          <w:p w14:paraId="0D89FB1A" w14:textId="77777777" w:rsidR="00B412D6" w:rsidRPr="006A508D" w:rsidRDefault="00B412D6" w:rsidP="00B412D6">
            <w:pPr>
              <w:spacing w:line="240" w:lineRule="auto"/>
              <w:rPr>
                <w:rFonts w:ascii="Arial Narrow" w:hAnsi="Arial Narrow"/>
                <w:sz w:val="22"/>
                <w:szCs w:val="22"/>
                <w:lang w:val="sk-SK" w:eastAsia="sk-SK" w:bidi="ar-SA"/>
              </w:rPr>
            </w:pPr>
          </w:p>
        </w:tc>
        <w:tc>
          <w:tcPr>
            <w:tcW w:w="4818" w:type="dxa"/>
            <w:vMerge/>
          </w:tcPr>
          <w:p w14:paraId="0172BE09" w14:textId="77777777" w:rsidR="00B412D6" w:rsidRPr="006A508D" w:rsidRDefault="00B412D6" w:rsidP="00B412D6">
            <w:pPr>
              <w:spacing w:line="240" w:lineRule="auto"/>
              <w:rPr>
                <w:rFonts w:ascii="Arial Narrow" w:hAnsi="Arial Narrow"/>
                <w:sz w:val="22"/>
                <w:szCs w:val="22"/>
                <w:lang w:val="sk-SK" w:eastAsia="sk-SK" w:bidi="ar-SA"/>
              </w:rPr>
            </w:pPr>
          </w:p>
        </w:tc>
        <w:tc>
          <w:tcPr>
            <w:tcW w:w="1737" w:type="dxa"/>
            <w:vMerge/>
          </w:tcPr>
          <w:p w14:paraId="29F10B7B" w14:textId="77777777" w:rsidR="00B412D6" w:rsidRPr="006A508D" w:rsidRDefault="00B412D6" w:rsidP="00B412D6">
            <w:pPr>
              <w:spacing w:line="240" w:lineRule="auto"/>
              <w:rPr>
                <w:rFonts w:ascii="Arial Narrow" w:hAnsi="Arial Narrow"/>
                <w:sz w:val="22"/>
                <w:szCs w:val="22"/>
                <w:lang w:val="sk-SK" w:eastAsia="sk-SK" w:bidi="ar-SA"/>
              </w:rPr>
            </w:pPr>
          </w:p>
        </w:tc>
        <w:tc>
          <w:tcPr>
            <w:tcW w:w="4932" w:type="dxa"/>
          </w:tcPr>
          <w:p w14:paraId="1F52279B" w14:textId="77777777" w:rsidR="008C15C6" w:rsidRDefault="00B412D6" w:rsidP="00B412D6">
            <w:pPr>
              <w:autoSpaceDE w:val="0"/>
              <w:autoSpaceDN w:val="0"/>
              <w:adjustRightInd w:val="0"/>
              <w:spacing w:line="240" w:lineRule="auto"/>
              <w:jc w:val="both"/>
              <w:rPr>
                <w:rFonts w:ascii="Arial Narrow" w:hAnsi="Arial Narrow"/>
                <w:sz w:val="22"/>
                <w:szCs w:val="22"/>
                <w:lang w:val="sk-SK" w:eastAsia="sk-SK" w:bidi="ar-SA"/>
              </w:rPr>
            </w:pPr>
            <w:r w:rsidRPr="006A508D">
              <w:rPr>
                <w:rFonts w:ascii="Arial Narrow" w:hAnsi="Arial Narrow"/>
                <w:sz w:val="22"/>
                <w:szCs w:val="22"/>
                <w:lang w:val="sk-SK" w:eastAsia="sk-SK" w:bidi="ar-SA"/>
              </w:rPr>
              <w:t xml:space="preserve">Nie – navrhovaný spôsob realizácie aktivít vykazuje aspoň jeden z nedostatkov: </w:t>
            </w:r>
          </w:p>
          <w:p w14:paraId="2DC633F3" w14:textId="77777777" w:rsidR="008C15C6" w:rsidRDefault="00B412D6" w:rsidP="008C15C6">
            <w:pPr>
              <w:pStyle w:val="Odsekzoznamu"/>
              <w:numPr>
                <w:ilvl w:val="0"/>
                <w:numId w:val="17"/>
              </w:numPr>
              <w:autoSpaceDE w:val="0"/>
              <w:autoSpaceDN w:val="0"/>
              <w:adjustRightInd w:val="0"/>
              <w:spacing w:line="240" w:lineRule="auto"/>
              <w:ind w:left="285" w:hanging="284"/>
              <w:jc w:val="both"/>
              <w:rPr>
                <w:rFonts w:ascii="Arial Narrow" w:hAnsi="Arial Narrow"/>
                <w:sz w:val="22"/>
                <w:szCs w:val="22"/>
                <w:lang w:val="sk-SK" w:eastAsia="sk-SK" w:bidi="ar-SA"/>
              </w:rPr>
            </w:pPr>
            <w:r w:rsidRPr="008C15C6">
              <w:rPr>
                <w:rFonts w:ascii="Arial Narrow" w:hAnsi="Arial Narrow"/>
                <w:sz w:val="22"/>
                <w:szCs w:val="22"/>
                <w:lang w:val="sk-SK" w:eastAsia="sk-SK" w:bidi="ar-SA"/>
              </w:rPr>
              <w:t>neumožňuje dosiahnutie výstupov projektu v navrhovanom rozsahu a požadovanej kvalite,</w:t>
            </w:r>
          </w:p>
          <w:p w14:paraId="27C3A9D0" w14:textId="77777777" w:rsidR="008C15C6" w:rsidRDefault="00B412D6" w:rsidP="008C15C6">
            <w:pPr>
              <w:pStyle w:val="Odsekzoznamu"/>
              <w:numPr>
                <w:ilvl w:val="0"/>
                <w:numId w:val="17"/>
              </w:numPr>
              <w:autoSpaceDE w:val="0"/>
              <w:autoSpaceDN w:val="0"/>
              <w:adjustRightInd w:val="0"/>
              <w:spacing w:line="240" w:lineRule="auto"/>
              <w:ind w:left="285" w:hanging="284"/>
              <w:jc w:val="both"/>
              <w:rPr>
                <w:rFonts w:ascii="Arial Narrow" w:hAnsi="Arial Narrow"/>
                <w:sz w:val="22"/>
                <w:szCs w:val="22"/>
                <w:lang w:val="sk-SK" w:eastAsia="sk-SK" w:bidi="ar-SA"/>
              </w:rPr>
            </w:pPr>
            <w:r w:rsidRPr="008C15C6">
              <w:rPr>
                <w:rFonts w:ascii="Arial Narrow" w:hAnsi="Arial Narrow"/>
                <w:sz w:val="22"/>
                <w:szCs w:val="22"/>
                <w:lang w:val="sk-SK" w:eastAsia="sk-SK" w:bidi="ar-SA"/>
              </w:rPr>
              <w:t>aktivity projektu nie sú v plnej miere logicky previazané,</w:t>
            </w:r>
          </w:p>
          <w:p w14:paraId="1856590F" w14:textId="77777777" w:rsidR="008C15C6" w:rsidRPr="000C05EB" w:rsidRDefault="00B412D6" w:rsidP="008C15C6">
            <w:pPr>
              <w:pStyle w:val="Odsekzoznamu"/>
              <w:numPr>
                <w:ilvl w:val="0"/>
                <w:numId w:val="17"/>
              </w:numPr>
              <w:autoSpaceDE w:val="0"/>
              <w:autoSpaceDN w:val="0"/>
              <w:adjustRightInd w:val="0"/>
              <w:spacing w:line="240" w:lineRule="auto"/>
              <w:ind w:left="285" w:hanging="284"/>
              <w:jc w:val="both"/>
              <w:rPr>
                <w:rFonts w:ascii="Arial Narrow" w:hAnsi="Arial Narrow"/>
                <w:sz w:val="22"/>
                <w:szCs w:val="22"/>
                <w:lang w:val="sk-SK" w:eastAsia="sk-SK" w:bidi="ar-SA"/>
              </w:rPr>
            </w:pPr>
            <w:r w:rsidRPr="008C15C6">
              <w:rPr>
                <w:rFonts w:ascii="Arial Narrow" w:hAnsi="Arial Narrow"/>
                <w:sz w:val="22"/>
                <w:szCs w:val="22"/>
                <w:lang w:val="sk-SK" w:eastAsia="sk-SK" w:bidi="ar-SA"/>
              </w:rPr>
              <w:t xml:space="preserve">časové lehoty realizácie aktivít nie sú chronologicky usporiadané, nie sú v súlade s </w:t>
            </w:r>
            <w:r w:rsidRPr="000C05EB">
              <w:rPr>
                <w:rFonts w:ascii="Arial Narrow" w:hAnsi="Arial Narrow"/>
                <w:sz w:val="22"/>
                <w:szCs w:val="22"/>
                <w:lang w:val="sk-SK" w:eastAsia="sk-SK" w:bidi="ar-SA"/>
              </w:rPr>
              <w:t xml:space="preserve">legislatívnymi lehotami. </w:t>
            </w:r>
          </w:p>
          <w:p w14:paraId="43A35107" w14:textId="77777777" w:rsidR="00B412D6" w:rsidRPr="006A508D" w:rsidRDefault="00B412D6" w:rsidP="008C15C6">
            <w:pPr>
              <w:autoSpaceDE w:val="0"/>
              <w:autoSpaceDN w:val="0"/>
              <w:adjustRightInd w:val="0"/>
              <w:spacing w:line="240" w:lineRule="auto"/>
              <w:ind w:left="1"/>
              <w:jc w:val="both"/>
              <w:rPr>
                <w:rFonts w:ascii="Arial Narrow" w:hAnsi="Arial Narrow"/>
                <w:sz w:val="22"/>
                <w:szCs w:val="22"/>
                <w:lang w:val="sk-SK" w:eastAsia="sk-SK" w:bidi="ar-SA"/>
              </w:rPr>
            </w:pPr>
            <w:r w:rsidRPr="000C05EB">
              <w:rPr>
                <w:rFonts w:ascii="Arial Narrow" w:hAnsi="Arial Narrow"/>
                <w:sz w:val="22"/>
                <w:szCs w:val="22"/>
                <w:lang w:val="sk-SK" w:eastAsia="sk-SK" w:bidi="ar-SA"/>
              </w:rPr>
              <w:t>Zistený nedostatok resp. kombinácia viacerých nedostatkov sú závažného charakteru</w:t>
            </w:r>
            <w:r w:rsidR="008C15C6" w:rsidRPr="000C05EB">
              <w:rPr>
                <w:rFonts w:ascii="Arial Narrow" w:hAnsi="Arial Narrow"/>
                <w:sz w:val="22"/>
                <w:szCs w:val="22"/>
                <w:lang w:val="sk-SK" w:eastAsia="sk-SK" w:bidi="ar-SA"/>
              </w:rPr>
              <w:t xml:space="preserve"> s vplyvom na včasnú a správnu realizovateľnosť projektu.</w:t>
            </w:r>
          </w:p>
        </w:tc>
      </w:tr>
      <w:tr w:rsidR="00182B6E" w:rsidRPr="006A508D" w14:paraId="56158C0E" w14:textId="77777777" w:rsidTr="009548ED">
        <w:trPr>
          <w:trHeight w:val="2005"/>
        </w:trPr>
        <w:tc>
          <w:tcPr>
            <w:tcW w:w="822" w:type="dxa"/>
            <w:vMerge w:val="restart"/>
          </w:tcPr>
          <w:p w14:paraId="1E6040A3" w14:textId="77777777" w:rsidR="00B412D6" w:rsidRPr="006A508D" w:rsidRDefault="00B31389" w:rsidP="00B412D6">
            <w:pPr>
              <w:rPr>
                <w:rFonts w:ascii="Arial Narrow" w:hAnsi="Arial Narrow"/>
                <w:sz w:val="22"/>
                <w:szCs w:val="22"/>
                <w:lang w:val="sk-SK" w:eastAsia="sk-SK" w:bidi="ar-SA"/>
              </w:rPr>
            </w:pPr>
            <w:r>
              <w:rPr>
                <w:rFonts w:ascii="Arial Narrow" w:hAnsi="Arial Narrow"/>
                <w:sz w:val="22"/>
                <w:szCs w:val="22"/>
                <w:lang w:val="sk-SK" w:eastAsia="sk-SK" w:bidi="ar-SA"/>
              </w:rPr>
              <w:t>2.5</w:t>
            </w:r>
          </w:p>
        </w:tc>
        <w:tc>
          <w:tcPr>
            <w:tcW w:w="2126" w:type="dxa"/>
            <w:vMerge w:val="restart"/>
          </w:tcPr>
          <w:p w14:paraId="6D9C6C14" w14:textId="77777777" w:rsidR="00B412D6" w:rsidRPr="006A508D" w:rsidRDefault="00B412D6" w:rsidP="00B412D6">
            <w:pPr>
              <w:autoSpaceDE w:val="0"/>
              <w:autoSpaceDN w:val="0"/>
              <w:adjustRightInd w:val="0"/>
              <w:spacing w:line="240" w:lineRule="auto"/>
              <w:rPr>
                <w:rFonts w:ascii="Arial Narrow" w:hAnsi="Arial Narrow"/>
                <w:sz w:val="22"/>
                <w:szCs w:val="22"/>
                <w:lang w:val="sk-SK" w:eastAsia="sk-SK" w:bidi="ar-SA"/>
              </w:rPr>
            </w:pPr>
            <w:r w:rsidRPr="006A508D">
              <w:rPr>
                <w:rFonts w:ascii="Arial Narrow" w:hAnsi="Arial Narrow"/>
                <w:sz w:val="22"/>
                <w:szCs w:val="22"/>
                <w:lang w:val="sk-SK" w:eastAsia="sk-SK" w:bidi="ar-SA"/>
              </w:rPr>
              <w:t xml:space="preserve">Posúdenie prevádzkovej a technickej udržateľnosti projektu </w:t>
            </w:r>
          </w:p>
          <w:p w14:paraId="24EB2451" w14:textId="77777777" w:rsidR="00B412D6" w:rsidRPr="006A508D" w:rsidRDefault="00B412D6" w:rsidP="00B412D6">
            <w:pPr>
              <w:autoSpaceDE w:val="0"/>
              <w:autoSpaceDN w:val="0"/>
              <w:adjustRightInd w:val="0"/>
              <w:spacing w:line="240" w:lineRule="auto"/>
              <w:rPr>
                <w:rFonts w:ascii="Arial Narrow" w:hAnsi="Arial Narrow"/>
                <w:sz w:val="22"/>
                <w:szCs w:val="22"/>
                <w:lang w:val="sk-SK" w:eastAsia="sk-SK" w:bidi="ar-SA"/>
              </w:rPr>
            </w:pPr>
          </w:p>
        </w:tc>
        <w:tc>
          <w:tcPr>
            <w:tcW w:w="4818" w:type="dxa"/>
            <w:vMerge w:val="restart"/>
          </w:tcPr>
          <w:p w14:paraId="6BDD0460" w14:textId="77777777" w:rsidR="00B412D6" w:rsidRPr="006A508D" w:rsidRDefault="00B412D6" w:rsidP="00B412D6">
            <w:pPr>
              <w:autoSpaceDE w:val="0"/>
              <w:autoSpaceDN w:val="0"/>
              <w:adjustRightInd w:val="0"/>
              <w:spacing w:line="240" w:lineRule="auto"/>
              <w:jc w:val="both"/>
              <w:rPr>
                <w:rFonts w:ascii="Arial Narrow" w:hAnsi="Arial Narrow"/>
                <w:sz w:val="22"/>
                <w:szCs w:val="22"/>
                <w:lang w:val="sk-SK" w:eastAsia="sk-SK" w:bidi="ar-SA"/>
              </w:rPr>
            </w:pPr>
            <w:r w:rsidRPr="006A508D">
              <w:rPr>
                <w:rFonts w:ascii="Arial Narrow" w:hAnsi="Arial Narrow"/>
                <w:sz w:val="22"/>
                <w:szCs w:val="22"/>
                <w:lang w:val="sk-SK" w:eastAsia="sk-SK" w:bidi="ar-SA"/>
              </w:rPr>
              <w:t xml:space="preserve">Posudzuje sa kapacita žiadateľa na zabezpečenie udržateľnosti výstupov projektu po realizácii projektu (podľa relevantnosti): zabezpečenie technického zázemia, administratívnych kapacít, zrealizovaných služieb a pod. vrátane vyhodnotenia možných rizík pre udržateľnosť projektu a ich manažmentu. </w:t>
            </w:r>
          </w:p>
          <w:p w14:paraId="18FDC59F" w14:textId="77777777" w:rsidR="00B412D6" w:rsidRPr="006A508D" w:rsidRDefault="00B412D6" w:rsidP="00B412D6">
            <w:pPr>
              <w:spacing w:line="240" w:lineRule="auto"/>
              <w:jc w:val="both"/>
              <w:rPr>
                <w:rFonts w:ascii="Arial Narrow" w:hAnsi="Arial Narrow"/>
                <w:sz w:val="22"/>
                <w:szCs w:val="22"/>
                <w:lang w:val="sk-SK" w:eastAsia="sk-SK" w:bidi="ar-SA"/>
              </w:rPr>
            </w:pPr>
          </w:p>
        </w:tc>
        <w:tc>
          <w:tcPr>
            <w:tcW w:w="1737" w:type="dxa"/>
            <w:vMerge w:val="restart"/>
          </w:tcPr>
          <w:p w14:paraId="5A932A38" w14:textId="77777777" w:rsidR="00B412D6" w:rsidRPr="006A508D" w:rsidRDefault="00B412D6" w:rsidP="00B412D6">
            <w:pPr>
              <w:spacing w:line="240" w:lineRule="auto"/>
              <w:rPr>
                <w:rFonts w:ascii="Arial Narrow" w:hAnsi="Arial Narrow"/>
                <w:sz w:val="22"/>
                <w:szCs w:val="22"/>
                <w:lang w:val="sk-SK" w:eastAsia="sk-SK" w:bidi="ar-SA"/>
              </w:rPr>
            </w:pPr>
            <w:r w:rsidRPr="006A508D">
              <w:rPr>
                <w:rFonts w:ascii="Arial Narrow" w:hAnsi="Arial Narrow"/>
                <w:sz w:val="22"/>
                <w:szCs w:val="22"/>
                <w:lang w:val="sk-SK" w:eastAsia="sk-SK" w:bidi="ar-SA"/>
              </w:rPr>
              <w:t>Vylučujúce kritérium</w:t>
            </w:r>
          </w:p>
          <w:p w14:paraId="5AC78ECB" w14:textId="77777777" w:rsidR="00B412D6" w:rsidRPr="006A508D" w:rsidRDefault="00B412D6" w:rsidP="00B412D6">
            <w:pPr>
              <w:spacing w:line="240" w:lineRule="auto"/>
              <w:rPr>
                <w:rFonts w:ascii="Arial Narrow" w:hAnsi="Arial Narrow"/>
                <w:sz w:val="22"/>
                <w:szCs w:val="22"/>
                <w:lang w:val="sk-SK" w:eastAsia="sk-SK" w:bidi="ar-SA"/>
              </w:rPr>
            </w:pPr>
          </w:p>
          <w:p w14:paraId="34BDE387" w14:textId="77777777" w:rsidR="00B412D6" w:rsidRPr="006A508D" w:rsidRDefault="00B412D6" w:rsidP="00B412D6">
            <w:pPr>
              <w:spacing w:line="240" w:lineRule="auto"/>
              <w:rPr>
                <w:rFonts w:ascii="Arial Narrow" w:hAnsi="Arial Narrow"/>
                <w:sz w:val="22"/>
                <w:szCs w:val="22"/>
                <w:lang w:val="sk-SK" w:eastAsia="sk-SK" w:bidi="ar-SA"/>
              </w:rPr>
            </w:pPr>
            <w:r w:rsidRPr="006A508D">
              <w:rPr>
                <w:rFonts w:ascii="Arial Narrow" w:hAnsi="Arial Narrow"/>
                <w:sz w:val="22"/>
                <w:szCs w:val="22"/>
                <w:lang w:val="sk-SK" w:eastAsia="sk-SK" w:bidi="ar-SA"/>
              </w:rPr>
              <w:t>Áno - Nie</w:t>
            </w:r>
          </w:p>
        </w:tc>
        <w:tc>
          <w:tcPr>
            <w:tcW w:w="4932" w:type="dxa"/>
            <w:vAlign w:val="center"/>
          </w:tcPr>
          <w:p w14:paraId="73CE8D74" w14:textId="77777777" w:rsidR="00B412D6" w:rsidRPr="006A508D" w:rsidRDefault="00B412D6" w:rsidP="00DA034F">
            <w:pPr>
              <w:autoSpaceDE w:val="0"/>
              <w:autoSpaceDN w:val="0"/>
              <w:adjustRightInd w:val="0"/>
              <w:spacing w:line="240" w:lineRule="auto"/>
              <w:jc w:val="both"/>
              <w:rPr>
                <w:rFonts w:ascii="Arial Narrow" w:hAnsi="Arial Narrow"/>
                <w:sz w:val="22"/>
                <w:szCs w:val="22"/>
                <w:lang w:val="sk-SK" w:eastAsia="sk-SK" w:bidi="ar-SA"/>
              </w:rPr>
            </w:pPr>
            <w:r w:rsidRPr="006A508D">
              <w:rPr>
                <w:rFonts w:ascii="Arial Narrow" w:hAnsi="Arial Narrow"/>
                <w:sz w:val="22"/>
                <w:szCs w:val="22"/>
                <w:lang w:val="sk-SK" w:eastAsia="sk-SK" w:bidi="ar-SA"/>
              </w:rPr>
              <w:t>Áno – žiadateľ dokáže zabezpečiť potrebné technické zázemie, administratívne kapacity, legislatívne prostredie (analogicky podľa typu projektu) s cieľom zabezpečenia udržateľnosti výstupov/výsledkov projektu po ukončení realizácie jeho aktivít. Žiadateľ vyhodnotil možné riziká udržateľnosti projektu vrátane spôsobu ich predchádzanie a ich manažmentu.</w:t>
            </w:r>
          </w:p>
        </w:tc>
      </w:tr>
      <w:tr w:rsidR="00182B6E" w:rsidRPr="006A508D" w14:paraId="2ABBD73D" w14:textId="77777777" w:rsidTr="009548ED">
        <w:trPr>
          <w:trHeight w:val="2536"/>
        </w:trPr>
        <w:tc>
          <w:tcPr>
            <w:tcW w:w="822" w:type="dxa"/>
            <w:vMerge/>
          </w:tcPr>
          <w:p w14:paraId="13AAEB1A" w14:textId="77777777" w:rsidR="00B412D6" w:rsidRPr="006A508D" w:rsidRDefault="00B412D6" w:rsidP="00B412D6">
            <w:pPr>
              <w:spacing w:line="240" w:lineRule="auto"/>
              <w:rPr>
                <w:rFonts w:ascii="Arial Narrow" w:hAnsi="Arial Narrow"/>
                <w:sz w:val="22"/>
                <w:szCs w:val="22"/>
                <w:lang w:val="sk-SK" w:eastAsia="sk-SK" w:bidi="ar-SA"/>
              </w:rPr>
            </w:pPr>
          </w:p>
        </w:tc>
        <w:tc>
          <w:tcPr>
            <w:tcW w:w="2126" w:type="dxa"/>
            <w:vMerge/>
          </w:tcPr>
          <w:p w14:paraId="1F09FB25" w14:textId="77777777" w:rsidR="00B412D6" w:rsidRPr="006A508D" w:rsidRDefault="00B412D6" w:rsidP="00B412D6">
            <w:pPr>
              <w:spacing w:line="240" w:lineRule="auto"/>
              <w:rPr>
                <w:rFonts w:ascii="Arial Narrow" w:hAnsi="Arial Narrow"/>
                <w:sz w:val="22"/>
                <w:szCs w:val="22"/>
                <w:lang w:val="sk-SK" w:eastAsia="sk-SK" w:bidi="ar-SA"/>
              </w:rPr>
            </w:pPr>
          </w:p>
        </w:tc>
        <w:tc>
          <w:tcPr>
            <w:tcW w:w="4818" w:type="dxa"/>
            <w:vMerge/>
          </w:tcPr>
          <w:p w14:paraId="5CF484D8" w14:textId="77777777" w:rsidR="00B412D6" w:rsidRPr="006A508D" w:rsidRDefault="00B412D6" w:rsidP="00B412D6">
            <w:pPr>
              <w:spacing w:line="240" w:lineRule="auto"/>
              <w:rPr>
                <w:rFonts w:ascii="Arial Narrow" w:hAnsi="Arial Narrow"/>
                <w:sz w:val="22"/>
                <w:szCs w:val="22"/>
                <w:lang w:val="sk-SK" w:eastAsia="sk-SK" w:bidi="ar-SA"/>
              </w:rPr>
            </w:pPr>
          </w:p>
        </w:tc>
        <w:tc>
          <w:tcPr>
            <w:tcW w:w="1737" w:type="dxa"/>
            <w:vMerge/>
          </w:tcPr>
          <w:p w14:paraId="2B993A79" w14:textId="77777777" w:rsidR="00B412D6" w:rsidRPr="006A508D" w:rsidRDefault="00B412D6" w:rsidP="00B412D6">
            <w:pPr>
              <w:spacing w:line="240" w:lineRule="auto"/>
              <w:rPr>
                <w:rFonts w:ascii="Arial Narrow" w:hAnsi="Arial Narrow"/>
                <w:sz w:val="22"/>
                <w:szCs w:val="22"/>
                <w:lang w:val="sk-SK" w:eastAsia="sk-SK" w:bidi="ar-SA"/>
              </w:rPr>
            </w:pPr>
          </w:p>
        </w:tc>
        <w:tc>
          <w:tcPr>
            <w:tcW w:w="4932" w:type="dxa"/>
            <w:vAlign w:val="center"/>
          </w:tcPr>
          <w:p w14:paraId="3064EBEE" w14:textId="77777777" w:rsidR="00B412D6" w:rsidRPr="006A508D" w:rsidRDefault="00B412D6" w:rsidP="00624413">
            <w:pPr>
              <w:autoSpaceDE w:val="0"/>
              <w:autoSpaceDN w:val="0"/>
              <w:adjustRightInd w:val="0"/>
              <w:spacing w:line="240" w:lineRule="auto"/>
              <w:jc w:val="both"/>
              <w:rPr>
                <w:rFonts w:ascii="Arial Narrow" w:hAnsi="Arial Narrow"/>
                <w:sz w:val="22"/>
                <w:szCs w:val="22"/>
                <w:lang w:val="sk-SK" w:eastAsia="sk-SK" w:bidi="ar-SA"/>
              </w:rPr>
            </w:pPr>
            <w:r w:rsidRPr="006A508D">
              <w:rPr>
                <w:rFonts w:ascii="Arial Narrow" w:hAnsi="Arial Narrow"/>
                <w:sz w:val="22"/>
                <w:szCs w:val="22"/>
                <w:lang w:val="sk-SK" w:eastAsia="sk-SK" w:bidi="ar-SA"/>
              </w:rPr>
              <w:t xml:space="preserve">Nie - </w:t>
            </w:r>
            <w:r w:rsidRPr="000C05EB">
              <w:rPr>
                <w:rFonts w:ascii="Arial Narrow" w:hAnsi="Arial Narrow"/>
                <w:sz w:val="22"/>
                <w:szCs w:val="22"/>
                <w:lang w:val="sk-SK" w:eastAsia="sk-SK" w:bidi="ar-SA"/>
              </w:rPr>
              <w:t xml:space="preserve">žiadateľ nedisponuje kapacitami potrebnými pre zabezpečenie potrebného technického zázemia, administratívnych kapacít, </w:t>
            </w:r>
            <w:r w:rsidR="00690D1C" w:rsidRPr="000C05EB">
              <w:rPr>
                <w:rFonts w:ascii="Arial Narrow" w:hAnsi="Arial Narrow"/>
                <w:sz w:val="22"/>
                <w:szCs w:val="22"/>
                <w:lang w:val="sk-SK" w:eastAsia="sk-SK" w:bidi="ar-SA"/>
              </w:rPr>
              <w:t xml:space="preserve">splnením </w:t>
            </w:r>
            <w:r w:rsidRPr="000C05EB">
              <w:rPr>
                <w:rFonts w:ascii="Arial Narrow" w:hAnsi="Arial Narrow"/>
                <w:sz w:val="22"/>
                <w:szCs w:val="22"/>
                <w:lang w:val="sk-SK" w:eastAsia="sk-SK" w:bidi="ar-SA"/>
              </w:rPr>
              <w:t>legislatívn</w:t>
            </w:r>
            <w:r w:rsidR="00624413" w:rsidRPr="000C05EB">
              <w:rPr>
                <w:rFonts w:ascii="Arial Narrow" w:hAnsi="Arial Narrow"/>
                <w:sz w:val="22"/>
                <w:szCs w:val="22"/>
                <w:lang w:val="sk-SK" w:eastAsia="sk-SK" w:bidi="ar-SA"/>
              </w:rPr>
              <w:t>ych podmienok prevádzkového</w:t>
            </w:r>
            <w:r w:rsidRPr="000C05EB">
              <w:rPr>
                <w:rFonts w:ascii="Arial Narrow" w:hAnsi="Arial Narrow"/>
                <w:sz w:val="22"/>
                <w:szCs w:val="22"/>
                <w:lang w:val="sk-SK" w:eastAsia="sk-SK" w:bidi="ar-SA"/>
              </w:rPr>
              <w:t xml:space="preserve"> prostredia (analogicky podľa typu projektu), čo ohrozuje zabezpečenie udržateľnosti výstupov</w:t>
            </w:r>
            <w:r w:rsidR="00624413" w:rsidRPr="000C05EB">
              <w:rPr>
                <w:rFonts w:ascii="Arial Narrow" w:hAnsi="Arial Narrow"/>
                <w:sz w:val="22"/>
                <w:szCs w:val="22"/>
                <w:lang w:val="sk-SK" w:eastAsia="sk-SK" w:bidi="ar-SA"/>
              </w:rPr>
              <w:t xml:space="preserve"> </w:t>
            </w:r>
            <w:r w:rsidRPr="000C05EB">
              <w:rPr>
                <w:rFonts w:ascii="Arial Narrow" w:hAnsi="Arial Narrow"/>
                <w:sz w:val="22"/>
                <w:szCs w:val="22"/>
                <w:lang w:val="sk-SK" w:eastAsia="sk-SK" w:bidi="ar-SA"/>
              </w:rPr>
              <w:t xml:space="preserve">/ výsledkov projektu po ukončení realizácie jeho aktivít. Žiadateľ nevyhodnotil možné riziká udržateľnosti </w:t>
            </w:r>
            <w:r w:rsidRPr="006A508D">
              <w:rPr>
                <w:rFonts w:ascii="Arial Narrow" w:hAnsi="Arial Narrow"/>
                <w:sz w:val="22"/>
                <w:szCs w:val="22"/>
                <w:lang w:val="sk-SK" w:eastAsia="sk-SK" w:bidi="ar-SA"/>
              </w:rPr>
              <w:t>projektu vrátane spôsobu ich predchádzania a ich manažmentu.</w:t>
            </w:r>
          </w:p>
        </w:tc>
      </w:tr>
      <w:tr w:rsidR="00182B6E" w:rsidRPr="006A508D" w14:paraId="3311620D" w14:textId="77777777" w:rsidTr="009548ED">
        <w:trPr>
          <w:trHeight w:val="1180"/>
        </w:trPr>
        <w:tc>
          <w:tcPr>
            <w:tcW w:w="822" w:type="dxa"/>
            <w:vMerge w:val="restart"/>
          </w:tcPr>
          <w:p w14:paraId="033D0778" w14:textId="77777777" w:rsidR="00B412D6" w:rsidRPr="006A508D" w:rsidRDefault="00B31389" w:rsidP="00B412D6">
            <w:pPr>
              <w:spacing w:line="240" w:lineRule="auto"/>
              <w:rPr>
                <w:rFonts w:ascii="Arial Narrow" w:hAnsi="Arial Narrow"/>
                <w:sz w:val="22"/>
                <w:szCs w:val="22"/>
                <w:lang w:val="sk-SK" w:eastAsia="sk-SK" w:bidi="ar-SA"/>
              </w:rPr>
            </w:pPr>
            <w:r>
              <w:rPr>
                <w:rFonts w:ascii="Arial Narrow" w:hAnsi="Arial Narrow"/>
                <w:sz w:val="22"/>
                <w:szCs w:val="22"/>
                <w:lang w:val="sk-SK" w:eastAsia="sk-SK" w:bidi="ar-SA"/>
              </w:rPr>
              <w:t>2.6</w:t>
            </w:r>
          </w:p>
        </w:tc>
        <w:tc>
          <w:tcPr>
            <w:tcW w:w="2126" w:type="dxa"/>
            <w:vMerge w:val="restart"/>
          </w:tcPr>
          <w:p w14:paraId="575444EF" w14:textId="77777777" w:rsidR="00B412D6" w:rsidRPr="006A508D" w:rsidRDefault="00B412D6" w:rsidP="00B412D6">
            <w:pPr>
              <w:pStyle w:val="Default"/>
              <w:rPr>
                <w:rFonts w:ascii="Arial Narrow" w:hAnsi="Arial Narrow"/>
                <w:color w:val="auto"/>
                <w:sz w:val="22"/>
                <w:szCs w:val="22"/>
              </w:rPr>
            </w:pPr>
            <w:r w:rsidRPr="006A508D">
              <w:rPr>
                <w:rFonts w:ascii="Arial Narrow" w:hAnsi="Arial Narrow"/>
                <w:color w:val="auto"/>
                <w:sz w:val="22"/>
                <w:szCs w:val="22"/>
              </w:rPr>
              <w:t xml:space="preserve">Previazanosť aktivít projektu na jeho výsledky, ciele a merateľné ukazovatele </w:t>
            </w:r>
          </w:p>
          <w:p w14:paraId="56E56376" w14:textId="77777777" w:rsidR="00B412D6" w:rsidRPr="006A508D" w:rsidRDefault="00B412D6" w:rsidP="00B412D6">
            <w:pPr>
              <w:pStyle w:val="Default"/>
              <w:rPr>
                <w:rFonts w:ascii="Arial Narrow" w:hAnsi="Arial Narrow"/>
                <w:color w:val="auto"/>
                <w:sz w:val="22"/>
                <w:szCs w:val="22"/>
              </w:rPr>
            </w:pPr>
          </w:p>
        </w:tc>
        <w:tc>
          <w:tcPr>
            <w:tcW w:w="4818" w:type="dxa"/>
            <w:vMerge w:val="restart"/>
          </w:tcPr>
          <w:p w14:paraId="39258028" w14:textId="77777777" w:rsidR="00B412D6" w:rsidRPr="006A508D" w:rsidRDefault="00B412D6" w:rsidP="00B412D6">
            <w:pPr>
              <w:pStyle w:val="Default"/>
              <w:jc w:val="both"/>
              <w:rPr>
                <w:rFonts w:ascii="Arial Narrow" w:hAnsi="Arial Narrow"/>
                <w:color w:val="auto"/>
                <w:sz w:val="22"/>
                <w:szCs w:val="22"/>
              </w:rPr>
            </w:pPr>
            <w:r w:rsidRPr="006A508D">
              <w:rPr>
                <w:rFonts w:ascii="Arial Narrow" w:hAnsi="Arial Narrow"/>
                <w:color w:val="auto"/>
                <w:sz w:val="22"/>
                <w:szCs w:val="22"/>
              </w:rPr>
              <w:t xml:space="preserve">Posudzuje sa vnútorná logika projektu, t.j. či aktivity projektu zabezpečujú dosiahnutie plánovaných výsledkov a cieľov projektu, či prostredníctvom realizácie navrhovaných aktivít je možné dosiahnuť plnenie </w:t>
            </w:r>
            <w:r w:rsidR="009A19C1">
              <w:rPr>
                <w:rFonts w:ascii="Arial Narrow" w:hAnsi="Arial Narrow"/>
                <w:color w:val="auto"/>
                <w:sz w:val="22"/>
                <w:szCs w:val="22"/>
              </w:rPr>
              <w:t>relevantných</w:t>
            </w:r>
            <w:r w:rsidRPr="006A508D">
              <w:rPr>
                <w:rFonts w:ascii="Arial Narrow" w:hAnsi="Arial Narrow"/>
                <w:color w:val="auto"/>
                <w:sz w:val="22"/>
                <w:szCs w:val="22"/>
              </w:rPr>
              <w:t xml:space="preserve"> merateľných ukazovateľov.</w:t>
            </w:r>
          </w:p>
          <w:p w14:paraId="6EB253A6" w14:textId="77777777" w:rsidR="00B412D6" w:rsidRPr="006A508D" w:rsidRDefault="00B412D6" w:rsidP="00B412D6">
            <w:pPr>
              <w:pStyle w:val="Default"/>
              <w:jc w:val="both"/>
              <w:rPr>
                <w:rFonts w:ascii="Arial Narrow" w:hAnsi="Arial Narrow"/>
                <w:color w:val="auto"/>
                <w:sz w:val="22"/>
                <w:szCs w:val="22"/>
              </w:rPr>
            </w:pPr>
          </w:p>
        </w:tc>
        <w:tc>
          <w:tcPr>
            <w:tcW w:w="1737" w:type="dxa"/>
            <w:vMerge w:val="restart"/>
          </w:tcPr>
          <w:p w14:paraId="4A3FEE55" w14:textId="77777777" w:rsidR="00B412D6" w:rsidRPr="006A508D" w:rsidRDefault="00B412D6" w:rsidP="00B412D6">
            <w:pPr>
              <w:pStyle w:val="Tabtext"/>
              <w:rPr>
                <w:rFonts w:ascii="Arial Narrow" w:hAnsi="Arial Narrow"/>
                <w:sz w:val="22"/>
                <w:szCs w:val="22"/>
              </w:rPr>
            </w:pPr>
            <w:r w:rsidRPr="006A508D">
              <w:rPr>
                <w:rFonts w:ascii="Arial Narrow" w:hAnsi="Arial Narrow"/>
                <w:sz w:val="22"/>
                <w:szCs w:val="22"/>
              </w:rPr>
              <w:t>Vylučujúce kritérium</w:t>
            </w:r>
          </w:p>
          <w:p w14:paraId="11A7036E" w14:textId="77777777" w:rsidR="00B412D6" w:rsidRPr="006A508D" w:rsidRDefault="00B412D6" w:rsidP="00B412D6">
            <w:pPr>
              <w:pStyle w:val="Tabtext"/>
              <w:rPr>
                <w:rFonts w:ascii="Arial Narrow" w:hAnsi="Arial Narrow"/>
                <w:sz w:val="22"/>
                <w:szCs w:val="22"/>
              </w:rPr>
            </w:pPr>
          </w:p>
          <w:p w14:paraId="4F3B508D" w14:textId="77777777" w:rsidR="00B412D6" w:rsidRPr="006A508D" w:rsidRDefault="00B412D6" w:rsidP="00B412D6">
            <w:pPr>
              <w:pStyle w:val="Tabtext"/>
              <w:rPr>
                <w:rFonts w:ascii="Arial Narrow" w:hAnsi="Arial Narrow"/>
                <w:sz w:val="22"/>
                <w:szCs w:val="22"/>
              </w:rPr>
            </w:pPr>
            <w:r w:rsidRPr="006A508D">
              <w:rPr>
                <w:rFonts w:ascii="Arial Narrow" w:hAnsi="Arial Narrow"/>
                <w:sz w:val="22"/>
                <w:szCs w:val="22"/>
              </w:rPr>
              <w:t>Áno - Nie</w:t>
            </w:r>
          </w:p>
        </w:tc>
        <w:tc>
          <w:tcPr>
            <w:tcW w:w="4932" w:type="dxa"/>
            <w:vAlign w:val="center"/>
          </w:tcPr>
          <w:p w14:paraId="318E16E7" w14:textId="77777777" w:rsidR="00B412D6" w:rsidRPr="006A508D" w:rsidRDefault="00B412D6" w:rsidP="00CA0B7E">
            <w:pPr>
              <w:pStyle w:val="Default"/>
              <w:jc w:val="both"/>
              <w:rPr>
                <w:rFonts w:ascii="Arial Narrow" w:hAnsi="Arial Narrow"/>
                <w:color w:val="auto"/>
                <w:sz w:val="22"/>
                <w:szCs w:val="22"/>
              </w:rPr>
            </w:pPr>
            <w:r w:rsidRPr="006A508D">
              <w:rPr>
                <w:rFonts w:ascii="Arial Narrow" w:hAnsi="Arial Narrow"/>
                <w:color w:val="auto"/>
                <w:sz w:val="22"/>
                <w:szCs w:val="22"/>
              </w:rPr>
              <w:t xml:space="preserve">Áno – všetky hlavné aktivity projektu sú relevantné, vychádzajú z potrieb žiadateľa, sú zrozumiteľne definované a ich realizáciou sa dosiahnu plánované výsledky, ciele a merateľné ukazovatele projektu. </w:t>
            </w:r>
          </w:p>
        </w:tc>
      </w:tr>
      <w:tr w:rsidR="00182B6E" w:rsidRPr="006A508D" w14:paraId="2BADBF92" w14:textId="77777777" w:rsidTr="009548ED">
        <w:trPr>
          <w:trHeight w:val="2019"/>
        </w:trPr>
        <w:tc>
          <w:tcPr>
            <w:tcW w:w="822" w:type="dxa"/>
            <w:vMerge/>
          </w:tcPr>
          <w:p w14:paraId="3CEB6729" w14:textId="77777777" w:rsidR="00B412D6" w:rsidRPr="006A508D" w:rsidRDefault="00B412D6" w:rsidP="00B412D6">
            <w:pPr>
              <w:spacing w:line="240" w:lineRule="auto"/>
              <w:rPr>
                <w:rFonts w:ascii="Arial Narrow" w:hAnsi="Arial Narrow"/>
                <w:sz w:val="22"/>
                <w:szCs w:val="22"/>
                <w:lang w:val="sk-SK" w:eastAsia="sk-SK" w:bidi="ar-SA"/>
              </w:rPr>
            </w:pPr>
          </w:p>
        </w:tc>
        <w:tc>
          <w:tcPr>
            <w:tcW w:w="2126" w:type="dxa"/>
            <w:vMerge/>
          </w:tcPr>
          <w:p w14:paraId="2DE172F3" w14:textId="77777777" w:rsidR="00B412D6" w:rsidRPr="006A508D" w:rsidRDefault="00B412D6" w:rsidP="00B412D6">
            <w:pPr>
              <w:pStyle w:val="Default"/>
              <w:rPr>
                <w:rFonts w:ascii="Arial Narrow" w:hAnsi="Arial Narrow"/>
                <w:color w:val="auto"/>
                <w:sz w:val="22"/>
                <w:szCs w:val="22"/>
              </w:rPr>
            </w:pPr>
          </w:p>
        </w:tc>
        <w:tc>
          <w:tcPr>
            <w:tcW w:w="4818" w:type="dxa"/>
            <w:vMerge/>
          </w:tcPr>
          <w:p w14:paraId="3D03B310" w14:textId="77777777" w:rsidR="00B412D6" w:rsidRPr="006A508D" w:rsidRDefault="00B412D6" w:rsidP="00B412D6">
            <w:pPr>
              <w:pStyle w:val="Default"/>
              <w:jc w:val="both"/>
              <w:rPr>
                <w:rFonts w:ascii="Arial Narrow" w:hAnsi="Arial Narrow"/>
                <w:color w:val="auto"/>
                <w:sz w:val="22"/>
                <w:szCs w:val="22"/>
              </w:rPr>
            </w:pPr>
          </w:p>
        </w:tc>
        <w:tc>
          <w:tcPr>
            <w:tcW w:w="1737" w:type="dxa"/>
            <w:vMerge/>
          </w:tcPr>
          <w:p w14:paraId="51F93E09" w14:textId="77777777" w:rsidR="00B412D6" w:rsidRPr="006A508D" w:rsidRDefault="00B412D6" w:rsidP="00B412D6">
            <w:pPr>
              <w:pStyle w:val="Tabtext"/>
              <w:rPr>
                <w:rFonts w:ascii="Arial Narrow" w:hAnsi="Arial Narrow"/>
                <w:sz w:val="22"/>
                <w:szCs w:val="22"/>
              </w:rPr>
            </w:pPr>
          </w:p>
        </w:tc>
        <w:tc>
          <w:tcPr>
            <w:tcW w:w="4932" w:type="dxa"/>
            <w:vAlign w:val="center"/>
          </w:tcPr>
          <w:p w14:paraId="61CDB536" w14:textId="77777777" w:rsidR="00B412D6" w:rsidRPr="006A508D" w:rsidRDefault="00B412D6" w:rsidP="00CA0B7E">
            <w:pPr>
              <w:pStyle w:val="Default"/>
              <w:jc w:val="both"/>
              <w:rPr>
                <w:rFonts w:ascii="Arial Narrow" w:hAnsi="Arial Narrow"/>
                <w:color w:val="auto"/>
                <w:sz w:val="22"/>
                <w:szCs w:val="22"/>
              </w:rPr>
            </w:pPr>
            <w:r w:rsidRPr="006A508D">
              <w:rPr>
                <w:rFonts w:ascii="Arial Narrow" w:hAnsi="Arial Narrow"/>
                <w:color w:val="auto"/>
                <w:sz w:val="22"/>
                <w:szCs w:val="22"/>
              </w:rPr>
              <w:t xml:space="preserve">Nie - minimálne jedna z hlavných aktivít projektu nie je opodstatnená z pohľadu potrieb žiadateľa, nie je potrebná/neprispieva k dosahovaniu plánovaných výsledkov, cieľov a merateľných ukazovateľov projektu, alebo na dosiahnutie výsledkov, cieľov a merateľných ukazovateľov je potrebná realizácia aktivity, ktorá v projekte nie je uvedená. </w:t>
            </w:r>
          </w:p>
        </w:tc>
      </w:tr>
      <w:tr w:rsidR="00182B6E" w:rsidRPr="006A508D" w14:paraId="0BD863E7" w14:textId="77777777" w:rsidTr="009548ED">
        <w:trPr>
          <w:trHeight w:val="1837"/>
        </w:trPr>
        <w:tc>
          <w:tcPr>
            <w:tcW w:w="822" w:type="dxa"/>
            <w:vMerge w:val="restart"/>
          </w:tcPr>
          <w:p w14:paraId="439B0D8B" w14:textId="77777777" w:rsidR="00B412D6" w:rsidRPr="006A508D" w:rsidRDefault="00B31389" w:rsidP="00B412D6">
            <w:pPr>
              <w:spacing w:line="240" w:lineRule="auto"/>
              <w:rPr>
                <w:rFonts w:ascii="Arial Narrow" w:hAnsi="Arial Narrow"/>
                <w:sz w:val="22"/>
                <w:szCs w:val="22"/>
                <w:lang w:val="sk-SK" w:eastAsia="sk-SK" w:bidi="ar-SA"/>
              </w:rPr>
            </w:pPr>
            <w:r>
              <w:rPr>
                <w:rFonts w:ascii="Arial Narrow" w:hAnsi="Arial Narrow"/>
                <w:sz w:val="22"/>
                <w:szCs w:val="22"/>
                <w:lang w:val="sk-SK" w:eastAsia="sk-SK" w:bidi="ar-SA"/>
              </w:rPr>
              <w:t>2.7</w:t>
            </w:r>
          </w:p>
        </w:tc>
        <w:tc>
          <w:tcPr>
            <w:tcW w:w="2126" w:type="dxa"/>
            <w:vMerge w:val="restart"/>
            <w:shd w:val="clear" w:color="auto" w:fill="auto"/>
          </w:tcPr>
          <w:p w14:paraId="2E636E9B" w14:textId="77777777" w:rsidR="00B412D6" w:rsidRPr="006A508D" w:rsidRDefault="00B412D6" w:rsidP="00B412D6">
            <w:pPr>
              <w:pStyle w:val="Default"/>
              <w:rPr>
                <w:rFonts w:ascii="Arial Narrow" w:hAnsi="Arial Narrow"/>
                <w:color w:val="auto"/>
                <w:sz w:val="22"/>
                <w:szCs w:val="22"/>
              </w:rPr>
            </w:pPr>
            <w:r w:rsidRPr="006A508D">
              <w:rPr>
                <w:rFonts w:ascii="Arial Narrow" w:hAnsi="Arial Narrow"/>
                <w:color w:val="auto"/>
                <w:sz w:val="22"/>
                <w:szCs w:val="22"/>
              </w:rPr>
              <w:t xml:space="preserve">Posúdenie primeranosti a reálnosti plánovaných hodnôt merateľných ukazovateľov s ohľadom na časové, finančné a vecné hľadisko </w:t>
            </w:r>
          </w:p>
          <w:p w14:paraId="3796F35F" w14:textId="77777777" w:rsidR="00B412D6" w:rsidRPr="006A508D" w:rsidRDefault="00B412D6" w:rsidP="00B412D6">
            <w:pPr>
              <w:spacing w:line="240" w:lineRule="auto"/>
              <w:rPr>
                <w:rFonts w:ascii="Arial Narrow" w:hAnsi="Arial Narrow"/>
                <w:sz w:val="22"/>
                <w:szCs w:val="22"/>
                <w:lang w:val="sk-SK" w:eastAsia="sk-SK" w:bidi="ar-SA"/>
              </w:rPr>
            </w:pPr>
          </w:p>
        </w:tc>
        <w:tc>
          <w:tcPr>
            <w:tcW w:w="4818" w:type="dxa"/>
            <w:vMerge w:val="restart"/>
            <w:shd w:val="clear" w:color="auto" w:fill="auto"/>
          </w:tcPr>
          <w:p w14:paraId="35034CCB" w14:textId="77777777" w:rsidR="00B412D6" w:rsidRPr="00211FE2" w:rsidRDefault="00B412D6" w:rsidP="00B412D6">
            <w:pPr>
              <w:pStyle w:val="Default"/>
              <w:jc w:val="both"/>
              <w:rPr>
                <w:rFonts w:ascii="Arial Narrow" w:hAnsi="Arial Narrow"/>
                <w:color w:val="auto"/>
                <w:sz w:val="22"/>
                <w:szCs w:val="22"/>
              </w:rPr>
            </w:pPr>
            <w:r w:rsidRPr="00211FE2">
              <w:rPr>
                <w:rFonts w:ascii="Arial Narrow" w:hAnsi="Arial Narrow"/>
                <w:color w:val="auto"/>
                <w:sz w:val="22"/>
                <w:szCs w:val="22"/>
              </w:rPr>
              <w:t xml:space="preserve">Posudzuje sa primeranosť nastavenia hodnôt merateľných ukazovateľov vzhľadom na rozsah navrhovaných aktivít projektu a časový harmonogram realizácie projektu. Posudzuje sa či hodnoty merateľných ukazovateľov sú nastavené </w:t>
            </w:r>
            <w:r w:rsidR="00CD70EA" w:rsidRPr="00211FE2">
              <w:rPr>
                <w:rFonts w:ascii="Arial Narrow" w:hAnsi="Arial Narrow"/>
                <w:color w:val="auto"/>
                <w:sz w:val="22"/>
                <w:szCs w:val="22"/>
              </w:rPr>
              <w:t xml:space="preserve">primerane reálne </w:t>
            </w:r>
            <w:r w:rsidRPr="00211FE2">
              <w:rPr>
                <w:rFonts w:ascii="Arial Narrow" w:hAnsi="Arial Narrow"/>
                <w:color w:val="auto"/>
                <w:sz w:val="22"/>
                <w:szCs w:val="22"/>
              </w:rPr>
              <w:t xml:space="preserve">vzhľadom </w:t>
            </w:r>
            <w:r w:rsidR="00CD70EA" w:rsidRPr="00211FE2">
              <w:rPr>
                <w:rFonts w:ascii="Arial Narrow" w:hAnsi="Arial Narrow"/>
                <w:color w:val="auto"/>
                <w:sz w:val="22"/>
                <w:szCs w:val="22"/>
              </w:rPr>
              <w:t>na navrhované aktivity a harmonogram projektu a a dostatočne ambiciózne vzhľadom na výšku žiadaného NFP.</w:t>
            </w:r>
          </w:p>
          <w:p w14:paraId="5AA5D3F2" w14:textId="77777777" w:rsidR="00B412D6" w:rsidRPr="00211FE2" w:rsidRDefault="00B412D6" w:rsidP="00B412D6">
            <w:pPr>
              <w:spacing w:line="240" w:lineRule="auto"/>
              <w:rPr>
                <w:rFonts w:ascii="Arial Narrow" w:hAnsi="Arial Narrow"/>
                <w:sz w:val="22"/>
                <w:szCs w:val="22"/>
                <w:lang w:val="sk-SK" w:eastAsia="sk-SK" w:bidi="ar-SA"/>
              </w:rPr>
            </w:pPr>
          </w:p>
        </w:tc>
        <w:tc>
          <w:tcPr>
            <w:tcW w:w="1737" w:type="dxa"/>
            <w:vMerge w:val="restart"/>
            <w:shd w:val="clear" w:color="auto" w:fill="auto"/>
          </w:tcPr>
          <w:p w14:paraId="26C0E0B4" w14:textId="77777777" w:rsidR="00B412D6" w:rsidRPr="00211FE2" w:rsidRDefault="00B412D6" w:rsidP="00B412D6">
            <w:pPr>
              <w:pStyle w:val="Tabtext"/>
              <w:rPr>
                <w:rFonts w:ascii="Arial Narrow" w:hAnsi="Arial Narrow"/>
                <w:sz w:val="22"/>
                <w:szCs w:val="22"/>
              </w:rPr>
            </w:pPr>
            <w:r w:rsidRPr="00211FE2">
              <w:rPr>
                <w:rFonts w:ascii="Arial Narrow" w:hAnsi="Arial Narrow"/>
                <w:sz w:val="22"/>
                <w:szCs w:val="22"/>
              </w:rPr>
              <w:t>Vylučujúce kritérium</w:t>
            </w:r>
          </w:p>
          <w:p w14:paraId="5079218C" w14:textId="77777777" w:rsidR="00B412D6" w:rsidRPr="00211FE2" w:rsidRDefault="00B412D6" w:rsidP="00B412D6">
            <w:pPr>
              <w:pStyle w:val="Tabtext"/>
              <w:rPr>
                <w:rFonts w:ascii="Arial Narrow" w:hAnsi="Arial Narrow"/>
                <w:sz w:val="22"/>
                <w:szCs w:val="22"/>
              </w:rPr>
            </w:pPr>
          </w:p>
          <w:p w14:paraId="5208CEA0" w14:textId="77777777" w:rsidR="00B412D6" w:rsidRPr="00211FE2" w:rsidRDefault="00B412D6" w:rsidP="00B412D6">
            <w:pPr>
              <w:spacing w:line="240" w:lineRule="auto"/>
              <w:rPr>
                <w:rFonts w:ascii="Arial Narrow" w:hAnsi="Arial Narrow"/>
                <w:sz w:val="22"/>
                <w:szCs w:val="22"/>
                <w:lang w:val="sk-SK" w:eastAsia="sk-SK" w:bidi="ar-SA"/>
              </w:rPr>
            </w:pPr>
            <w:r w:rsidRPr="00211FE2">
              <w:rPr>
                <w:rFonts w:ascii="Arial Narrow" w:hAnsi="Arial Narrow"/>
                <w:sz w:val="22"/>
                <w:szCs w:val="22"/>
                <w:lang w:val="sk-SK"/>
              </w:rPr>
              <w:t>Áno - Nie</w:t>
            </w:r>
          </w:p>
        </w:tc>
        <w:tc>
          <w:tcPr>
            <w:tcW w:w="4932" w:type="dxa"/>
            <w:shd w:val="clear" w:color="auto" w:fill="auto"/>
          </w:tcPr>
          <w:p w14:paraId="36EBB701" w14:textId="77777777" w:rsidR="00B412D6" w:rsidRPr="00211FE2" w:rsidRDefault="00B412D6" w:rsidP="00F66CFC">
            <w:pPr>
              <w:pStyle w:val="Default"/>
              <w:jc w:val="both"/>
              <w:rPr>
                <w:rFonts w:ascii="Arial Narrow" w:hAnsi="Arial Narrow"/>
                <w:color w:val="auto"/>
                <w:sz w:val="22"/>
                <w:szCs w:val="22"/>
              </w:rPr>
            </w:pPr>
            <w:r w:rsidRPr="00211FE2">
              <w:rPr>
                <w:rFonts w:ascii="Arial Narrow" w:hAnsi="Arial Narrow"/>
                <w:color w:val="auto"/>
                <w:sz w:val="22"/>
                <w:szCs w:val="22"/>
              </w:rPr>
              <w:t xml:space="preserve">Áno – zvolené merateľné ukazovatele komplexne vyjadrujú výsledky navrhovaných aktivít, sú dosiahnuteľné v lehotách stanovených v časovom rámci projektu a ich plánované hodnoty zodpovedajú výške NFP v zmysle princípu „Value for Money“. Prípadné nedostatky nepredstavujú vážne ohrozenie dosiahnutia cieľov projektu. </w:t>
            </w:r>
          </w:p>
        </w:tc>
      </w:tr>
      <w:tr w:rsidR="00182B6E" w:rsidRPr="006A508D" w14:paraId="12264A2E" w14:textId="77777777" w:rsidTr="009548ED">
        <w:trPr>
          <w:trHeight w:val="845"/>
        </w:trPr>
        <w:tc>
          <w:tcPr>
            <w:tcW w:w="822" w:type="dxa"/>
            <w:vMerge/>
          </w:tcPr>
          <w:p w14:paraId="077D53C9" w14:textId="77777777" w:rsidR="00B412D6" w:rsidRPr="006A508D" w:rsidRDefault="00B412D6" w:rsidP="00B412D6">
            <w:pPr>
              <w:spacing w:line="240" w:lineRule="auto"/>
              <w:rPr>
                <w:rFonts w:ascii="Arial Narrow" w:hAnsi="Arial Narrow"/>
                <w:sz w:val="22"/>
                <w:szCs w:val="22"/>
                <w:lang w:val="sk-SK" w:eastAsia="sk-SK" w:bidi="ar-SA"/>
              </w:rPr>
            </w:pPr>
          </w:p>
        </w:tc>
        <w:tc>
          <w:tcPr>
            <w:tcW w:w="2126" w:type="dxa"/>
            <w:vMerge/>
            <w:shd w:val="clear" w:color="auto" w:fill="auto"/>
          </w:tcPr>
          <w:p w14:paraId="6E0408B4" w14:textId="77777777" w:rsidR="00B412D6" w:rsidRPr="006A508D" w:rsidRDefault="00B412D6" w:rsidP="00B412D6">
            <w:pPr>
              <w:spacing w:line="240" w:lineRule="auto"/>
              <w:rPr>
                <w:rFonts w:ascii="Arial Narrow" w:hAnsi="Arial Narrow"/>
                <w:sz w:val="22"/>
                <w:szCs w:val="22"/>
                <w:lang w:val="sk-SK" w:eastAsia="sk-SK" w:bidi="ar-SA"/>
              </w:rPr>
            </w:pPr>
          </w:p>
        </w:tc>
        <w:tc>
          <w:tcPr>
            <w:tcW w:w="4818" w:type="dxa"/>
            <w:vMerge/>
            <w:shd w:val="clear" w:color="auto" w:fill="auto"/>
          </w:tcPr>
          <w:p w14:paraId="2BCED48F" w14:textId="77777777" w:rsidR="00B412D6" w:rsidRPr="00211FE2" w:rsidRDefault="00B412D6" w:rsidP="00B412D6">
            <w:pPr>
              <w:spacing w:line="240" w:lineRule="auto"/>
              <w:rPr>
                <w:rFonts w:ascii="Arial Narrow" w:hAnsi="Arial Narrow"/>
                <w:sz w:val="22"/>
                <w:szCs w:val="22"/>
                <w:lang w:val="sk-SK" w:eastAsia="sk-SK" w:bidi="ar-SA"/>
              </w:rPr>
            </w:pPr>
          </w:p>
        </w:tc>
        <w:tc>
          <w:tcPr>
            <w:tcW w:w="1737" w:type="dxa"/>
            <w:vMerge/>
            <w:shd w:val="clear" w:color="auto" w:fill="auto"/>
          </w:tcPr>
          <w:p w14:paraId="38BD2C78" w14:textId="77777777" w:rsidR="00B412D6" w:rsidRPr="00211FE2" w:rsidRDefault="00B412D6" w:rsidP="00B412D6">
            <w:pPr>
              <w:spacing w:line="240" w:lineRule="auto"/>
              <w:rPr>
                <w:rFonts w:ascii="Arial Narrow" w:hAnsi="Arial Narrow"/>
                <w:sz w:val="22"/>
                <w:szCs w:val="22"/>
                <w:lang w:val="sk-SK" w:eastAsia="sk-SK" w:bidi="ar-SA"/>
              </w:rPr>
            </w:pPr>
          </w:p>
        </w:tc>
        <w:tc>
          <w:tcPr>
            <w:tcW w:w="4932" w:type="dxa"/>
            <w:shd w:val="clear" w:color="auto" w:fill="auto"/>
          </w:tcPr>
          <w:p w14:paraId="4C5FCC1D" w14:textId="77777777" w:rsidR="00B412D6" w:rsidRPr="00211FE2" w:rsidRDefault="00B412D6" w:rsidP="00F66CFC">
            <w:pPr>
              <w:pStyle w:val="Default"/>
              <w:jc w:val="both"/>
              <w:rPr>
                <w:rFonts w:ascii="Arial Narrow" w:hAnsi="Arial Narrow"/>
                <w:color w:val="auto"/>
                <w:sz w:val="22"/>
                <w:szCs w:val="22"/>
              </w:rPr>
            </w:pPr>
            <w:r w:rsidRPr="00211FE2">
              <w:rPr>
                <w:rFonts w:ascii="Arial Narrow" w:hAnsi="Arial Narrow"/>
                <w:color w:val="auto"/>
                <w:sz w:val="22"/>
                <w:szCs w:val="22"/>
              </w:rPr>
              <w:t>Nie – minimálne jeden z merateľných ukazovateľov vykazuje závažné nedostatky v nasledovných oblastiach: nereálna plánovaná hodnota, resp. nedostatočne ambiciózna plánovaná hodnota z vecného, časového alebo finančného hľadiska. Nedostatky predstavujú vážne ohrozenie dosiahnutia cieľov projektu</w:t>
            </w:r>
            <w:r w:rsidR="00F66CFC" w:rsidRPr="00211FE2">
              <w:rPr>
                <w:rFonts w:ascii="Arial Narrow" w:hAnsi="Arial Narrow"/>
                <w:color w:val="auto"/>
                <w:sz w:val="22"/>
                <w:szCs w:val="22"/>
              </w:rPr>
              <w:t>, resp. nezodpovedajú princípu hospodárnosti z pohľadu „Value for Money“</w:t>
            </w:r>
            <w:r w:rsidRPr="00211FE2">
              <w:rPr>
                <w:rFonts w:ascii="Arial Narrow" w:hAnsi="Arial Narrow"/>
                <w:color w:val="auto"/>
                <w:sz w:val="22"/>
                <w:szCs w:val="22"/>
              </w:rPr>
              <w:t xml:space="preserve">. </w:t>
            </w:r>
          </w:p>
        </w:tc>
      </w:tr>
      <w:tr w:rsidR="001D1FA2" w:rsidRPr="006A508D" w14:paraId="1CAB4595" w14:textId="77777777" w:rsidTr="001D1FA2">
        <w:trPr>
          <w:trHeight w:val="2298"/>
        </w:trPr>
        <w:tc>
          <w:tcPr>
            <w:tcW w:w="822" w:type="dxa"/>
            <w:vMerge w:val="restart"/>
            <w:vAlign w:val="center"/>
          </w:tcPr>
          <w:p w14:paraId="61F891CA" w14:textId="77777777" w:rsidR="001D1FA2" w:rsidRPr="00211FE2" w:rsidRDefault="001D1FA2" w:rsidP="00801CE4">
            <w:pPr>
              <w:spacing w:line="240" w:lineRule="auto"/>
              <w:rPr>
                <w:rFonts w:ascii="Arial Narrow" w:hAnsi="Arial Narrow"/>
                <w:sz w:val="22"/>
                <w:szCs w:val="22"/>
                <w:lang w:val="sk-SK" w:eastAsia="sk-SK" w:bidi="ar-SA"/>
              </w:rPr>
            </w:pPr>
            <w:r w:rsidRPr="00211FE2">
              <w:rPr>
                <w:rFonts w:ascii="Arial Narrow" w:hAnsi="Arial Narrow"/>
                <w:sz w:val="22"/>
                <w:szCs w:val="22"/>
                <w:lang w:val="sk-SK" w:eastAsia="sk-SK" w:bidi="ar-SA"/>
              </w:rPr>
              <w:t>2.8 A</w:t>
            </w:r>
          </w:p>
        </w:tc>
        <w:tc>
          <w:tcPr>
            <w:tcW w:w="2126" w:type="dxa"/>
            <w:vMerge w:val="restart"/>
            <w:vAlign w:val="center"/>
          </w:tcPr>
          <w:p w14:paraId="17FDCC60" w14:textId="77777777" w:rsidR="001D1FA2" w:rsidRPr="00211FE2" w:rsidRDefault="001D1FA2" w:rsidP="005952E6">
            <w:pPr>
              <w:spacing w:line="240" w:lineRule="auto"/>
              <w:rPr>
                <w:rFonts w:ascii="Arial Narrow" w:hAnsi="Arial Narrow"/>
                <w:sz w:val="22"/>
                <w:szCs w:val="22"/>
                <w:lang w:val="sk-SK" w:eastAsia="sk-SK" w:bidi="ar-SA"/>
              </w:rPr>
            </w:pPr>
            <w:r w:rsidRPr="00211FE2">
              <w:rPr>
                <w:rFonts w:ascii="Arial Narrow" w:hAnsi="Arial Narrow"/>
                <w:sz w:val="22"/>
                <w:szCs w:val="22"/>
                <w:lang w:val="sk-SK" w:eastAsia="sk-SK" w:bidi="ar-SA"/>
              </w:rPr>
              <w:t>Navrhované riešenie je v súlade so štandardom Web Content Accessibility Guidelines (WCAG) 2.0, Smernicou Európskeho parlamentu a Rady (EÚ) 2016/2102</w:t>
            </w:r>
          </w:p>
          <w:p w14:paraId="7E96381E" w14:textId="77777777" w:rsidR="001D1FA2" w:rsidRPr="00211FE2" w:rsidRDefault="001D1FA2" w:rsidP="005952E6">
            <w:pPr>
              <w:spacing w:line="240" w:lineRule="auto"/>
              <w:rPr>
                <w:rFonts w:ascii="Arial Narrow" w:hAnsi="Arial Narrow"/>
                <w:sz w:val="22"/>
                <w:szCs w:val="22"/>
                <w:lang w:val="sk-SK" w:eastAsia="sk-SK" w:bidi="ar-SA"/>
              </w:rPr>
            </w:pPr>
            <w:r w:rsidRPr="00211FE2">
              <w:rPr>
                <w:rFonts w:ascii="Arial Narrow" w:hAnsi="Arial Narrow"/>
                <w:sz w:val="22"/>
                <w:szCs w:val="22"/>
                <w:lang w:val="sk-SK" w:eastAsia="sk-SK" w:bidi="ar-SA"/>
              </w:rPr>
              <w:t>z 26. októbra 2016</w:t>
            </w:r>
          </w:p>
          <w:p w14:paraId="63F3CE68" w14:textId="77777777" w:rsidR="001D1FA2" w:rsidRPr="00211FE2" w:rsidRDefault="001D1FA2" w:rsidP="005952E6">
            <w:pPr>
              <w:spacing w:line="240" w:lineRule="auto"/>
              <w:rPr>
                <w:rFonts w:ascii="Arial Narrow" w:hAnsi="Arial Narrow"/>
                <w:sz w:val="22"/>
                <w:szCs w:val="22"/>
                <w:lang w:val="sk-SK" w:eastAsia="sk-SK" w:bidi="ar-SA"/>
              </w:rPr>
            </w:pPr>
            <w:r w:rsidRPr="00211FE2">
              <w:rPr>
                <w:rFonts w:ascii="Arial Narrow" w:hAnsi="Arial Narrow"/>
                <w:sz w:val="22"/>
                <w:szCs w:val="22"/>
                <w:lang w:val="sk-SK" w:eastAsia="sk-SK" w:bidi="ar-SA"/>
              </w:rPr>
              <w:t>o prístupnosti webových sídel a mobilných aplikácií subjektov verejného sektora a harmonizovaným štandardom EN 301 549 pre webové sídla a mobilné aplikácie</w:t>
            </w:r>
          </w:p>
          <w:p w14:paraId="1B426132" w14:textId="77777777" w:rsidR="001D1FA2" w:rsidRPr="00211FE2" w:rsidRDefault="001D1FA2" w:rsidP="00801CE4">
            <w:pPr>
              <w:spacing w:line="240" w:lineRule="auto"/>
              <w:rPr>
                <w:rFonts w:ascii="Arial Narrow" w:hAnsi="Arial Narrow"/>
                <w:sz w:val="22"/>
                <w:szCs w:val="22"/>
                <w:lang w:val="sk-SK" w:eastAsia="sk-SK" w:bidi="ar-SA"/>
              </w:rPr>
            </w:pPr>
          </w:p>
        </w:tc>
        <w:tc>
          <w:tcPr>
            <w:tcW w:w="4818" w:type="dxa"/>
            <w:vMerge w:val="restart"/>
            <w:vAlign w:val="center"/>
          </w:tcPr>
          <w:p w14:paraId="5C9786D7" w14:textId="77777777" w:rsidR="001D1FA2" w:rsidRPr="00211FE2" w:rsidRDefault="001D1FA2" w:rsidP="007933EA">
            <w:pPr>
              <w:spacing w:line="240" w:lineRule="auto"/>
              <w:rPr>
                <w:rFonts w:ascii="Arial Narrow" w:hAnsi="Arial Narrow"/>
                <w:sz w:val="22"/>
                <w:szCs w:val="22"/>
                <w:lang w:val="sk-SK" w:eastAsia="sk-SK" w:bidi="ar-SA"/>
              </w:rPr>
            </w:pPr>
            <w:r w:rsidRPr="00211FE2">
              <w:rPr>
                <w:rFonts w:ascii="Arial Narrow" w:hAnsi="Arial Narrow"/>
                <w:sz w:val="22"/>
                <w:szCs w:val="22"/>
                <w:lang w:val="sk-SK" w:eastAsia="sk-SK" w:bidi="ar-SA"/>
              </w:rPr>
              <w:t>Posudzuje sa či navrhované riešenie prístupnosti digitálneho obsahu je v súlade so zásadami štandardov Web Content Accessibility Guidelines (WCAG) 2.0, Smernicou Európskeho parlamentu a Rady (EÚ) 2016/2102 z 26. októbra 2016 o prístupnosti webových sídel a mobilných aplikácií subjektov verejného sektora a harmonizovaným štandardom EN 301 549 pre webové sídla a mobilné aplikácie</w:t>
            </w:r>
          </w:p>
          <w:p w14:paraId="3C1CD17A" w14:textId="77777777" w:rsidR="001D1FA2" w:rsidRPr="00211FE2" w:rsidRDefault="001D1FA2" w:rsidP="00801CE4">
            <w:pPr>
              <w:pStyle w:val="06BulletHeading1"/>
              <w:numPr>
                <w:ilvl w:val="0"/>
                <w:numId w:val="0"/>
              </w:numPr>
              <w:jc w:val="left"/>
              <w:rPr>
                <w:szCs w:val="22"/>
                <w:lang w:val="sk-SK" w:eastAsia="sk-SK"/>
              </w:rPr>
            </w:pPr>
          </w:p>
        </w:tc>
        <w:tc>
          <w:tcPr>
            <w:tcW w:w="1737" w:type="dxa"/>
            <w:vMerge w:val="restart"/>
            <w:vAlign w:val="center"/>
          </w:tcPr>
          <w:p w14:paraId="389D1A53" w14:textId="77777777" w:rsidR="001D1FA2" w:rsidRPr="00211FE2" w:rsidRDefault="001D1FA2" w:rsidP="00801CE4">
            <w:pPr>
              <w:pStyle w:val="Tabtext"/>
              <w:jc w:val="center"/>
              <w:rPr>
                <w:rFonts w:ascii="Arial Narrow" w:hAnsi="Arial Narrow"/>
                <w:sz w:val="22"/>
                <w:szCs w:val="22"/>
              </w:rPr>
            </w:pPr>
            <w:r w:rsidRPr="00211FE2">
              <w:rPr>
                <w:rFonts w:ascii="Arial Narrow" w:hAnsi="Arial Narrow"/>
                <w:sz w:val="22"/>
                <w:szCs w:val="22"/>
              </w:rPr>
              <w:t>Vylučujúce kritérium</w:t>
            </w:r>
          </w:p>
          <w:p w14:paraId="7E07B64B" w14:textId="77777777" w:rsidR="001D1FA2" w:rsidRPr="00211FE2" w:rsidRDefault="001D1FA2" w:rsidP="00801CE4">
            <w:pPr>
              <w:pStyle w:val="Tabtext"/>
              <w:jc w:val="center"/>
              <w:rPr>
                <w:rFonts w:ascii="Arial Narrow" w:hAnsi="Arial Narrow"/>
                <w:sz w:val="22"/>
                <w:szCs w:val="22"/>
              </w:rPr>
            </w:pPr>
          </w:p>
          <w:p w14:paraId="08E95AC7" w14:textId="77777777" w:rsidR="001D1FA2" w:rsidRPr="00211FE2" w:rsidRDefault="001D1FA2" w:rsidP="00801CE4">
            <w:pPr>
              <w:spacing w:line="240" w:lineRule="auto"/>
              <w:jc w:val="center"/>
              <w:rPr>
                <w:rFonts w:ascii="Arial Narrow" w:hAnsi="Arial Narrow"/>
                <w:sz w:val="22"/>
                <w:szCs w:val="22"/>
                <w:lang w:val="sk-SK" w:eastAsia="sk-SK" w:bidi="ar-SA"/>
              </w:rPr>
            </w:pPr>
            <w:r w:rsidRPr="00211FE2">
              <w:rPr>
                <w:rFonts w:ascii="Arial Narrow" w:hAnsi="Arial Narrow"/>
                <w:sz w:val="22"/>
                <w:szCs w:val="22"/>
                <w:lang w:val="sk-SK"/>
              </w:rPr>
              <w:t>Áno – Nie - Nerelevantné</w:t>
            </w:r>
          </w:p>
        </w:tc>
        <w:tc>
          <w:tcPr>
            <w:tcW w:w="4932" w:type="dxa"/>
            <w:vAlign w:val="center"/>
          </w:tcPr>
          <w:p w14:paraId="0F53CB4F" w14:textId="06FB99DC" w:rsidR="001D1FA2" w:rsidRPr="00211FE2" w:rsidRDefault="001D1FA2" w:rsidP="00211FE2">
            <w:pPr>
              <w:spacing w:line="240" w:lineRule="auto"/>
            </w:pPr>
            <w:r w:rsidRPr="00211FE2">
              <w:rPr>
                <w:rFonts w:ascii="Arial Narrow" w:hAnsi="Arial Narrow"/>
                <w:sz w:val="22"/>
                <w:szCs w:val="22"/>
              </w:rPr>
              <w:t xml:space="preserve">Áno - Navrhované riešenie prístupnosti digitálneho obsahu je v súlade so zásadami štandardov </w:t>
            </w:r>
            <w:r w:rsidRPr="00211FE2">
              <w:rPr>
                <w:rFonts w:ascii="Arial Narrow" w:hAnsi="Arial Narrow"/>
                <w:sz w:val="22"/>
                <w:szCs w:val="22"/>
                <w:lang w:val="sk-SK" w:eastAsia="sk-SK" w:bidi="ar-SA"/>
              </w:rPr>
              <w:t>Web Content Accessibility Guidelines (WCAG) 2.0, Smernicou Európskeho parlamentu a Rady (EÚ) 2016/2102 z 26. októbra 2016 o prístupnosti webových sídel a mobilných aplikácií subjektov verejného sektora a harmonizovaným štandardom EN 301 549 pre webové sídla a mobilné aplikácie</w:t>
            </w:r>
          </w:p>
        </w:tc>
      </w:tr>
      <w:tr w:rsidR="001D1FA2" w:rsidRPr="006A508D" w14:paraId="7BC1A8AA" w14:textId="77777777" w:rsidTr="001D1FA2">
        <w:trPr>
          <w:trHeight w:val="2651"/>
        </w:trPr>
        <w:tc>
          <w:tcPr>
            <w:tcW w:w="822" w:type="dxa"/>
            <w:vMerge/>
            <w:vAlign w:val="center"/>
          </w:tcPr>
          <w:p w14:paraId="4216ACAB" w14:textId="77777777" w:rsidR="001D1FA2" w:rsidRPr="00211FE2" w:rsidRDefault="001D1FA2" w:rsidP="00801CE4">
            <w:pPr>
              <w:spacing w:line="240" w:lineRule="auto"/>
              <w:rPr>
                <w:rFonts w:ascii="Arial Narrow" w:hAnsi="Arial Narrow"/>
                <w:sz w:val="22"/>
                <w:szCs w:val="22"/>
                <w:lang w:val="sk-SK" w:eastAsia="sk-SK" w:bidi="ar-SA"/>
              </w:rPr>
            </w:pPr>
          </w:p>
        </w:tc>
        <w:tc>
          <w:tcPr>
            <w:tcW w:w="2126" w:type="dxa"/>
            <w:vMerge/>
            <w:vAlign w:val="center"/>
          </w:tcPr>
          <w:p w14:paraId="7AEAE6F9" w14:textId="77777777" w:rsidR="001D1FA2" w:rsidRPr="00211FE2" w:rsidRDefault="001D1FA2" w:rsidP="005952E6">
            <w:pPr>
              <w:spacing w:line="240" w:lineRule="auto"/>
              <w:rPr>
                <w:rFonts w:ascii="Arial Narrow" w:hAnsi="Arial Narrow"/>
                <w:sz w:val="22"/>
                <w:szCs w:val="22"/>
                <w:lang w:val="sk-SK" w:eastAsia="sk-SK" w:bidi="ar-SA"/>
              </w:rPr>
            </w:pPr>
          </w:p>
        </w:tc>
        <w:tc>
          <w:tcPr>
            <w:tcW w:w="4818" w:type="dxa"/>
            <w:vMerge/>
            <w:vAlign w:val="center"/>
          </w:tcPr>
          <w:p w14:paraId="20ABC9E8" w14:textId="77777777" w:rsidR="001D1FA2" w:rsidRPr="00211FE2" w:rsidRDefault="001D1FA2" w:rsidP="007933EA">
            <w:pPr>
              <w:spacing w:line="240" w:lineRule="auto"/>
              <w:rPr>
                <w:rFonts w:ascii="Arial Narrow" w:hAnsi="Arial Narrow"/>
                <w:sz w:val="22"/>
                <w:szCs w:val="22"/>
                <w:lang w:val="sk-SK" w:eastAsia="sk-SK" w:bidi="ar-SA"/>
              </w:rPr>
            </w:pPr>
          </w:p>
        </w:tc>
        <w:tc>
          <w:tcPr>
            <w:tcW w:w="1737" w:type="dxa"/>
            <w:vMerge/>
            <w:vAlign w:val="center"/>
          </w:tcPr>
          <w:p w14:paraId="796D8F09" w14:textId="77777777" w:rsidR="001D1FA2" w:rsidRPr="00211FE2" w:rsidRDefault="001D1FA2" w:rsidP="00801CE4">
            <w:pPr>
              <w:pStyle w:val="Tabtext"/>
              <w:jc w:val="center"/>
              <w:rPr>
                <w:rFonts w:ascii="Arial Narrow" w:hAnsi="Arial Narrow"/>
                <w:sz w:val="22"/>
                <w:szCs w:val="22"/>
              </w:rPr>
            </w:pPr>
          </w:p>
        </w:tc>
        <w:tc>
          <w:tcPr>
            <w:tcW w:w="4932" w:type="dxa"/>
            <w:vAlign w:val="center"/>
          </w:tcPr>
          <w:p w14:paraId="7B155097" w14:textId="6FBC0284" w:rsidR="001D1FA2" w:rsidRPr="00211FE2" w:rsidRDefault="001D1FA2" w:rsidP="00F7767E">
            <w:pPr>
              <w:spacing w:line="240" w:lineRule="auto"/>
            </w:pPr>
            <w:r w:rsidRPr="00211FE2">
              <w:rPr>
                <w:rFonts w:ascii="Arial Narrow" w:hAnsi="Arial Narrow"/>
                <w:sz w:val="22"/>
                <w:szCs w:val="22"/>
              </w:rPr>
              <w:t xml:space="preserve">Nie - Navrhované riešenie prístupnosti digitálneho obsahu spočíva v pridávaní widgetov ako súčasti pôvodných webových stránok, riešenie nie je v súlade so zásadami niektorého z uvedených dokumentov: štandardu Web Content Accessibility Guidelines (WCAG) 2.0., </w:t>
            </w:r>
            <w:r w:rsidRPr="00211FE2">
              <w:rPr>
                <w:rFonts w:ascii="Arial Narrow" w:hAnsi="Arial Narrow"/>
                <w:sz w:val="22"/>
                <w:szCs w:val="22"/>
                <w:lang w:val="sk-SK" w:eastAsia="sk-SK" w:bidi="ar-SA"/>
              </w:rPr>
              <w:t>Smernice Európskeho parlamentu a Rady (EÚ) 2016/2102 z 26. októbra 2016 o prístupnosti webových sídel a mobilných aplikácií subjektov verejného sektora a harmonizovaným štandardom EN 301 549 pre webové sídla a mobilné aplikácie</w:t>
            </w:r>
          </w:p>
        </w:tc>
      </w:tr>
      <w:tr w:rsidR="001D1FA2" w:rsidRPr="006A508D" w14:paraId="3409312E" w14:textId="77777777" w:rsidTr="009548ED">
        <w:trPr>
          <w:trHeight w:val="2987"/>
        </w:trPr>
        <w:tc>
          <w:tcPr>
            <w:tcW w:w="822" w:type="dxa"/>
            <w:vMerge/>
            <w:vAlign w:val="center"/>
          </w:tcPr>
          <w:p w14:paraId="10D047FB" w14:textId="77777777" w:rsidR="001D1FA2" w:rsidRPr="00211FE2" w:rsidRDefault="001D1FA2" w:rsidP="00801CE4">
            <w:pPr>
              <w:spacing w:line="240" w:lineRule="auto"/>
              <w:rPr>
                <w:rFonts w:ascii="Arial Narrow" w:hAnsi="Arial Narrow"/>
                <w:sz w:val="22"/>
                <w:szCs w:val="22"/>
                <w:lang w:val="sk-SK" w:eastAsia="sk-SK" w:bidi="ar-SA"/>
              </w:rPr>
            </w:pPr>
          </w:p>
        </w:tc>
        <w:tc>
          <w:tcPr>
            <w:tcW w:w="2126" w:type="dxa"/>
            <w:vMerge/>
            <w:vAlign w:val="center"/>
          </w:tcPr>
          <w:p w14:paraId="2166348A" w14:textId="77777777" w:rsidR="001D1FA2" w:rsidRPr="00211FE2" w:rsidRDefault="001D1FA2" w:rsidP="005952E6">
            <w:pPr>
              <w:spacing w:line="240" w:lineRule="auto"/>
              <w:rPr>
                <w:rFonts w:ascii="Arial Narrow" w:hAnsi="Arial Narrow"/>
                <w:sz w:val="22"/>
                <w:szCs w:val="22"/>
                <w:lang w:val="sk-SK" w:eastAsia="sk-SK" w:bidi="ar-SA"/>
              </w:rPr>
            </w:pPr>
          </w:p>
        </w:tc>
        <w:tc>
          <w:tcPr>
            <w:tcW w:w="4818" w:type="dxa"/>
            <w:vMerge/>
            <w:vAlign w:val="center"/>
          </w:tcPr>
          <w:p w14:paraId="68FA4921" w14:textId="77777777" w:rsidR="001D1FA2" w:rsidRPr="00211FE2" w:rsidRDefault="001D1FA2" w:rsidP="007933EA">
            <w:pPr>
              <w:spacing w:line="240" w:lineRule="auto"/>
              <w:rPr>
                <w:rFonts w:ascii="Arial Narrow" w:hAnsi="Arial Narrow"/>
                <w:sz w:val="22"/>
                <w:szCs w:val="22"/>
                <w:lang w:val="sk-SK" w:eastAsia="sk-SK" w:bidi="ar-SA"/>
              </w:rPr>
            </w:pPr>
          </w:p>
        </w:tc>
        <w:tc>
          <w:tcPr>
            <w:tcW w:w="1737" w:type="dxa"/>
            <w:vMerge/>
            <w:vAlign w:val="center"/>
          </w:tcPr>
          <w:p w14:paraId="64D45D43" w14:textId="77777777" w:rsidR="001D1FA2" w:rsidRPr="00211FE2" w:rsidRDefault="001D1FA2" w:rsidP="00801CE4">
            <w:pPr>
              <w:pStyle w:val="Tabtext"/>
              <w:jc w:val="center"/>
              <w:rPr>
                <w:rFonts w:ascii="Arial Narrow" w:hAnsi="Arial Narrow"/>
                <w:sz w:val="22"/>
                <w:szCs w:val="22"/>
              </w:rPr>
            </w:pPr>
          </w:p>
        </w:tc>
        <w:tc>
          <w:tcPr>
            <w:tcW w:w="4932" w:type="dxa"/>
            <w:vAlign w:val="center"/>
          </w:tcPr>
          <w:p w14:paraId="60A18BD8" w14:textId="77777777" w:rsidR="001D1FA2" w:rsidRPr="00211FE2" w:rsidRDefault="001D1FA2" w:rsidP="001D1FA2">
            <w:pPr>
              <w:pStyle w:val="x06bulletheading1"/>
              <w:spacing w:before="0" w:beforeAutospacing="0" w:after="60" w:afterAutospacing="0"/>
              <w:rPr>
                <w:rFonts w:ascii="Arial Narrow" w:hAnsi="Arial Narrow"/>
                <w:sz w:val="22"/>
                <w:szCs w:val="22"/>
              </w:rPr>
            </w:pPr>
            <w:r w:rsidRPr="00211FE2">
              <w:rPr>
                <w:rFonts w:ascii="Arial Narrow" w:hAnsi="Arial Narrow"/>
                <w:sz w:val="22"/>
                <w:szCs w:val="22"/>
              </w:rPr>
              <w:t>Nerelevantné – Nerelevantné pre webové sídla a aplikácie mimo IS verejnej správy v časti súladu so Smernicou Európskeho parlamentu a Rady (EÚ) 2016/2102 z 26. októbra 2016 o prístupnosti webových sídel a mobilných aplikácií subjektov verejného sektora a harmonizovaným štandardom EN 301 549 pre webové sídla a mobilné aplikácie.</w:t>
            </w:r>
          </w:p>
          <w:p w14:paraId="420AD138" w14:textId="307EC94B" w:rsidR="001D1FA2" w:rsidRPr="00211FE2" w:rsidRDefault="001D1FA2" w:rsidP="001D1FA2">
            <w:pPr>
              <w:pStyle w:val="x06bulletheading1"/>
              <w:spacing w:after="60"/>
              <w:rPr>
                <w:rFonts w:ascii="Arial Narrow" w:hAnsi="Arial Narrow"/>
                <w:sz w:val="22"/>
                <w:szCs w:val="22"/>
              </w:rPr>
            </w:pPr>
            <w:r w:rsidRPr="00211FE2">
              <w:rPr>
                <w:rFonts w:ascii="Arial Narrow" w:hAnsi="Arial Narrow"/>
                <w:sz w:val="22"/>
                <w:szCs w:val="22"/>
              </w:rPr>
              <w:t>Nerelevantné v plnom rozsahu pre projekty, ktorých súčasťou nie je zabezpečovanie prístupnosti digitálneho obsahu webových sídiel alebo mobilných aplikácií.</w:t>
            </w:r>
          </w:p>
        </w:tc>
      </w:tr>
      <w:tr w:rsidR="00F445A3" w:rsidRPr="006A508D" w14:paraId="0167932F" w14:textId="77777777" w:rsidTr="000D755E">
        <w:trPr>
          <w:trHeight w:val="2494"/>
        </w:trPr>
        <w:tc>
          <w:tcPr>
            <w:tcW w:w="822" w:type="dxa"/>
            <w:vAlign w:val="center"/>
          </w:tcPr>
          <w:p w14:paraId="71991B39" w14:textId="77777777" w:rsidR="00F445A3" w:rsidRPr="00A273FE" w:rsidRDefault="00A842D5" w:rsidP="00801CE4">
            <w:pPr>
              <w:spacing w:line="240" w:lineRule="auto"/>
              <w:rPr>
                <w:rFonts w:ascii="Arial Narrow" w:hAnsi="Arial Narrow"/>
                <w:sz w:val="22"/>
                <w:szCs w:val="22"/>
                <w:lang w:val="sk-SK" w:eastAsia="sk-SK" w:bidi="ar-SA"/>
              </w:rPr>
            </w:pPr>
            <w:r w:rsidRPr="00A273FE">
              <w:rPr>
                <w:rFonts w:ascii="Arial Narrow" w:hAnsi="Arial Narrow"/>
                <w:sz w:val="22"/>
                <w:szCs w:val="22"/>
                <w:lang w:val="sk-SK" w:eastAsia="sk-SK" w:bidi="ar-SA"/>
              </w:rPr>
              <w:t xml:space="preserve">2.9 </w:t>
            </w:r>
            <w:r w:rsidR="00F1389E" w:rsidRPr="00A273FE">
              <w:rPr>
                <w:rFonts w:ascii="Arial Narrow" w:hAnsi="Arial Narrow"/>
                <w:sz w:val="22"/>
                <w:szCs w:val="22"/>
                <w:lang w:val="sk-SK" w:eastAsia="sk-SK" w:bidi="ar-SA"/>
              </w:rPr>
              <w:t>A</w:t>
            </w:r>
          </w:p>
        </w:tc>
        <w:tc>
          <w:tcPr>
            <w:tcW w:w="2126" w:type="dxa"/>
            <w:vAlign w:val="center"/>
          </w:tcPr>
          <w:p w14:paraId="19B65F75" w14:textId="77777777" w:rsidR="00F445A3" w:rsidRPr="00A273FE" w:rsidRDefault="00190BB2" w:rsidP="00801CE4">
            <w:pPr>
              <w:spacing w:line="240" w:lineRule="auto"/>
              <w:rPr>
                <w:rFonts w:ascii="Arial Narrow" w:hAnsi="Arial Narrow"/>
                <w:sz w:val="22"/>
                <w:szCs w:val="22"/>
                <w:lang w:val="sk-SK" w:eastAsia="sk-SK" w:bidi="ar-SA"/>
              </w:rPr>
            </w:pPr>
            <w:r w:rsidRPr="00A273FE">
              <w:rPr>
                <w:rFonts w:ascii="Arial Narrow" w:hAnsi="Arial Narrow"/>
                <w:sz w:val="22"/>
                <w:szCs w:val="22"/>
                <w:lang w:val="sk-SK" w:eastAsia="sk-SK" w:bidi="ar-SA"/>
              </w:rPr>
              <w:t>Príspevok projektu k prístupu znevýhodnenej skupiny k digitálnemu prostrediu</w:t>
            </w:r>
          </w:p>
        </w:tc>
        <w:tc>
          <w:tcPr>
            <w:tcW w:w="4818" w:type="dxa"/>
            <w:vAlign w:val="center"/>
          </w:tcPr>
          <w:p w14:paraId="0478C7D3" w14:textId="77777777" w:rsidR="00A35C38" w:rsidRPr="00A273FE" w:rsidRDefault="00A35C38" w:rsidP="00801CE4">
            <w:pPr>
              <w:spacing w:line="240" w:lineRule="auto"/>
              <w:rPr>
                <w:rFonts w:ascii="Arial Narrow" w:hAnsi="Arial Narrow"/>
                <w:sz w:val="22"/>
                <w:szCs w:val="22"/>
                <w:lang w:val="sk-SK" w:eastAsia="sk-SK" w:bidi="ar-SA"/>
              </w:rPr>
            </w:pPr>
          </w:p>
          <w:p w14:paraId="2896A599" w14:textId="77777777" w:rsidR="00F445A3" w:rsidRPr="00A273FE" w:rsidRDefault="00E94FD7" w:rsidP="00801CE4">
            <w:pPr>
              <w:spacing w:line="240" w:lineRule="auto"/>
              <w:rPr>
                <w:rFonts w:ascii="Arial Narrow" w:hAnsi="Arial Narrow"/>
                <w:sz w:val="22"/>
                <w:szCs w:val="22"/>
                <w:lang w:val="sk-SK" w:eastAsia="sk-SK" w:bidi="ar-SA"/>
              </w:rPr>
            </w:pPr>
            <w:r w:rsidRPr="00A273FE">
              <w:rPr>
                <w:rFonts w:ascii="Arial Narrow" w:hAnsi="Arial Narrow"/>
                <w:sz w:val="22"/>
                <w:szCs w:val="22"/>
                <w:lang w:val="sk-SK" w:eastAsia="sk-SK" w:bidi="ar-SA"/>
              </w:rPr>
              <w:t xml:space="preserve">Posudzuje sa relevantnosť </w:t>
            </w:r>
            <w:r w:rsidR="00D016BF" w:rsidRPr="00A273FE">
              <w:rPr>
                <w:rFonts w:ascii="Arial Narrow" w:hAnsi="Arial Narrow"/>
                <w:sz w:val="22"/>
                <w:szCs w:val="22"/>
                <w:lang w:val="sk-SK" w:eastAsia="sk-SK" w:bidi="ar-SA"/>
              </w:rPr>
              <w:t xml:space="preserve">a adresnosť </w:t>
            </w:r>
            <w:r w:rsidRPr="00A273FE">
              <w:rPr>
                <w:rFonts w:ascii="Arial Narrow" w:hAnsi="Arial Narrow"/>
                <w:sz w:val="22"/>
                <w:szCs w:val="22"/>
                <w:lang w:val="sk-SK" w:eastAsia="sk-SK" w:bidi="ar-SA"/>
              </w:rPr>
              <w:t xml:space="preserve">sprístupneného obsahu pre </w:t>
            </w:r>
            <w:r w:rsidR="00AF219A" w:rsidRPr="00A273FE">
              <w:rPr>
                <w:rFonts w:ascii="Arial Narrow" w:hAnsi="Arial Narrow"/>
                <w:sz w:val="22"/>
                <w:szCs w:val="22"/>
                <w:lang w:val="sk-SK" w:eastAsia="sk-SK" w:bidi="ar-SA"/>
              </w:rPr>
              <w:t>jednotlivé znevýhodnené skupiny.</w:t>
            </w:r>
          </w:p>
          <w:p w14:paraId="365B9E0C" w14:textId="77777777" w:rsidR="00540807" w:rsidRPr="00A273FE" w:rsidRDefault="00540807" w:rsidP="00801CE4">
            <w:pPr>
              <w:spacing w:line="240" w:lineRule="auto"/>
              <w:rPr>
                <w:rFonts w:ascii="Arial Narrow" w:hAnsi="Arial Narrow"/>
                <w:sz w:val="22"/>
                <w:szCs w:val="22"/>
                <w:lang w:val="sk-SK" w:eastAsia="sk-SK" w:bidi="ar-SA"/>
              </w:rPr>
            </w:pPr>
          </w:p>
          <w:p w14:paraId="73CB066D" w14:textId="64A0409A" w:rsidR="00BF2562" w:rsidRPr="00A273FE" w:rsidRDefault="006C7251" w:rsidP="00BF2562">
            <w:pPr>
              <w:spacing w:line="240" w:lineRule="auto"/>
              <w:rPr>
                <w:rFonts w:ascii="Arial Narrow" w:hAnsi="Arial Narrow"/>
                <w:sz w:val="22"/>
                <w:szCs w:val="22"/>
                <w:lang w:val="sk-SK" w:eastAsia="sk-SK" w:bidi="ar-SA"/>
              </w:rPr>
            </w:pPr>
            <w:r w:rsidRPr="00A273FE">
              <w:rPr>
                <w:rFonts w:ascii="Arial Narrow" w:hAnsi="Arial Narrow"/>
                <w:sz w:val="22"/>
                <w:szCs w:val="22"/>
                <w:lang w:val="sk-SK" w:eastAsia="sk-SK" w:bidi="ar-SA"/>
              </w:rPr>
              <w:t xml:space="preserve">„Zdravotne znevýhodnené skupiny“ predstavujú osoby </w:t>
            </w:r>
            <w:r w:rsidRPr="00A273FE">
              <w:rPr>
                <w:rFonts w:ascii="Arial Narrow" w:hAnsi="Arial Narrow"/>
                <w:sz w:val="22"/>
                <w:szCs w:val="22"/>
                <w:lang w:val="sk-SK" w:eastAsia="sk-SK"/>
              </w:rPr>
              <w:t>so stupňom odkázanosti fyzickej osoby na pomoc inej fyzickej osoby I. – VI. v zmysle zákona č. 448/2008 Z. z</w:t>
            </w:r>
            <w:r w:rsidR="00BF2562" w:rsidRPr="00A273FE">
              <w:rPr>
                <w:rFonts w:ascii="Arial Narrow" w:hAnsi="Arial Narrow"/>
                <w:sz w:val="22"/>
                <w:szCs w:val="22"/>
                <w:lang w:val="sk-SK" w:eastAsia="sk-SK" w:bidi="ar-SA"/>
              </w:rPr>
              <w:t>:</w:t>
            </w:r>
            <w:r w:rsidRPr="00A273FE">
              <w:rPr>
                <w:rFonts w:ascii="Arial Narrow" w:hAnsi="Arial Narrow"/>
                <w:sz w:val="22"/>
                <w:szCs w:val="22"/>
                <w:lang w:val="sk-SK" w:eastAsia="sk-SK" w:bidi="ar-SA"/>
              </w:rPr>
              <w:t xml:space="preserve"> napr.:</w:t>
            </w:r>
          </w:p>
          <w:p w14:paraId="4EC27C28" w14:textId="77777777" w:rsidR="00BF2562" w:rsidRPr="00A273FE" w:rsidRDefault="00BF2562" w:rsidP="00BF2562">
            <w:pPr>
              <w:pStyle w:val="x06bulletheading1"/>
              <w:numPr>
                <w:ilvl w:val="0"/>
                <w:numId w:val="10"/>
              </w:numPr>
              <w:spacing w:before="60" w:beforeAutospacing="0" w:after="0" w:afterAutospacing="0"/>
              <w:ind w:left="295" w:hanging="284"/>
              <w:rPr>
                <w:rFonts w:ascii="Arial Narrow" w:hAnsi="Arial Narrow"/>
                <w:sz w:val="22"/>
                <w:szCs w:val="22"/>
              </w:rPr>
            </w:pPr>
            <w:r w:rsidRPr="00A273FE">
              <w:rPr>
                <w:rFonts w:ascii="Arial Narrow" w:hAnsi="Arial Narrow"/>
                <w:sz w:val="22"/>
                <w:szCs w:val="22"/>
              </w:rPr>
              <w:t>telesné postihnutie – postihnutie pohybových orgánov</w:t>
            </w:r>
          </w:p>
          <w:p w14:paraId="1621EE6A" w14:textId="77777777" w:rsidR="00BF2562" w:rsidRPr="00A273FE" w:rsidRDefault="002B0820" w:rsidP="00BF2562">
            <w:pPr>
              <w:pStyle w:val="x06bulletheading1"/>
              <w:numPr>
                <w:ilvl w:val="0"/>
                <w:numId w:val="10"/>
              </w:numPr>
              <w:spacing w:before="60" w:beforeAutospacing="0" w:after="0" w:afterAutospacing="0"/>
              <w:ind w:left="295" w:hanging="284"/>
              <w:rPr>
                <w:rFonts w:ascii="Arial Narrow" w:hAnsi="Arial Narrow"/>
                <w:sz w:val="22"/>
                <w:szCs w:val="22"/>
              </w:rPr>
            </w:pPr>
            <w:r w:rsidRPr="00A273FE">
              <w:rPr>
                <w:rFonts w:ascii="Arial Narrow" w:hAnsi="Arial Narrow"/>
                <w:sz w:val="22"/>
                <w:szCs w:val="22"/>
              </w:rPr>
              <w:t>z</w:t>
            </w:r>
            <w:r w:rsidR="00BF2562" w:rsidRPr="00A273FE">
              <w:rPr>
                <w:rFonts w:ascii="Arial Narrow" w:hAnsi="Arial Narrow"/>
                <w:sz w:val="22"/>
                <w:szCs w:val="22"/>
              </w:rPr>
              <w:t>rakové postihnutie – trvalé poruchy zraku (nevidiaci, slabozraké, čiastočne nevidiace osoby a osoby s poruchami bipolárneho videnia)</w:t>
            </w:r>
          </w:p>
          <w:p w14:paraId="2EC410DB" w14:textId="77777777" w:rsidR="00BF2562" w:rsidRPr="00A273FE" w:rsidRDefault="00BF2562" w:rsidP="00BF2562">
            <w:pPr>
              <w:pStyle w:val="x06bulletheading1"/>
              <w:numPr>
                <w:ilvl w:val="0"/>
                <w:numId w:val="10"/>
              </w:numPr>
              <w:spacing w:before="60" w:beforeAutospacing="0" w:after="0" w:afterAutospacing="0"/>
              <w:ind w:left="295" w:hanging="284"/>
              <w:rPr>
                <w:rFonts w:ascii="Arial Narrow" w:hAnsi="Arial Narrow"/>
                <w:sz w:val="22"/>
                <w:szCs w:val="22"/>
              </w:rPr>
            </w:pPr>
            <w:r w:rsidRPr="00A273FE">
              <w:rPr>
                <w:rFonts w:ascii="Arial Narrow" w:hAnsi="Arial Narrow"/>
                <w:sz w:val="22"/>
                <w:szCs w:val="22"/>
              </w:rPr>
              <w:t>sluchové postihnutie – poruchy sluchu (čiastočne alebo úplne nepočujúci)</w:t>
            </w:r>
          </w:p>
          <w:p w14:paraId="32C76BD0" w14:textId="77777777" w:rsidR="00BF2562" w:rsidRPr="00A273FE" w:rsidRDefault="00BF2562" w:rsidP="00BF2562">
            <w:pPr>
              <w:pStyle w:val="x06bulletheading1"/>
              <w:numPr>
                <w:ilvl w:val="0"/>
                <w:numId w:val="10"/>
              </w:numPr>
              <w:spacing w:before="60" w:beforeAutospacing="0" w:after="0" w:afterAutospacing="0"/>
              <w:ind w:left="295" w:hanging="284"/>
              <w:rPr>
                <w:rFonts w:ascii="Arial Narrow" w:hAnsi="Arial Narrow"/>
                <w:sz w:val="22"/>
                <w:szCs w:val="22"/>
              </w:rPr>
            </w:pPr>
            <w:r w:rsidRPr="00A273FE">
              <w:rPr>
                <w:rFonts w:ascii="Arial Narrow" w:hAnsi="Arial Narrow"/>
                <w:sz w:val="22"/>
                <w:szCs w:val="22"/>
              </w:rPr>
              <w:t>chronické choroby a postihnutia – nevyliečiteľné ochorenia typu cukrovka, celiakia, hemofília, skleróza multiplex a pod.</w:t>
            </w:r>
          </w:p>
          <w:p w14:paraId="277FE4A1" w14:textId="77777777" w:rsidR="00BF2562" w:rsidRPr="00A273FE" w:rsidRDefault="00BF2562" w:rsidP="00BF2562">
            <w:pPr>
              <w:pStyle w:val="x06bulletheading1"/>
              <w:numPr>
                <w:ilvl w:val="0"/>
                <w:numId w:val="10"/>
              </w:numPr>
              <w:spacing w:before="60" w:beforeAutospacing="0" w:after="0" w:afterAutospacing="0"/>
              <w:ind w:left="295" w:hanging="284"/>
              <w:rPr>
                <w:rFonts w:ascii="Arial Narrow" w:hAnsi="Arial Narrow"/>
                <w:sz w:val="22"/>
                <w:szCs w:val="22"/>
              </w:rPr>
            </w:pPr>
            <w:r w:rsidRPr="00A273FE">
              <w:rPr>
                <w:rFonts w:ascii="Arial Narrow" w:hAnsi="Arial Narrow"/>
                <w:sz w:val="22"/>
                <w:szCs w:val="22"/>
              </w:rPr>
              <w:t>mentálne postihnutie – trvalo znížené rozumové schopnosti spôsobujúce zhoršenú výmenu informácií s okolím, problémy so samo obslužnými činnosťami, prípadne určitými situáciami v spoločnosti</w:t>
            </w:r>
          </w:p>
          <w:p w14:paraId="7072B4B3" w14:textId="77777777" w:rsidR="00BF2562" w:rsidRPr="00A273FE" w:rsidRDefault="00BF2562" w:rsidP="00BF2562">
            <w:pPr>
              <w:pStyle w:val="x06bulletheading1"/>
              <w:numPr>
                <w:ilvl w:val="0"/>
                <w:numId w:val="10"/>
              </w:numPr>
              <w:spacing w:before="60" w:beforeAutospacing="0" w:after="0" w:afterAutospacing="0"/>
              <w:ind w:left="295" w:hanging="284"/>
              <w:rPr>
                <w:rFonts w:ascii="Arial Narrow" w:hAnsi="Arial Narrow"/>
                <w:sz w:val="22"/>
                <w:szCs w:val="22"/>
              </w:rPr>
            </w:pPr>
            <w:r w:rsidRPr="00A273FE">
              <w:rPr>
                <w:rFonts w:ascii="Arial Narrow" w:hAnsi="Arial Narrow"/>
                <w:sz w:val="22"/>
                <w:szCs w:val="22"/>
              </w:rPr>
              <w:t>psychické postihnutie – nevyliečiteľné psychické ochorenia postihujúce citovú stránku, prežívanie, správanie, pričom intelekt postihnutých ostáva nepoškodený</w:t>
            </w:r>
          </w:p>
          <w:p w14:paraId="7B8B2A6A" w14:textId="77777777" w:rsidR="00BF2562" w:rsidRPr="00A273FE" w:rsidRDefault="00BF2562" w:rsidP="00BF2562">
            <w:pPr>
              <w:pStyle w:val="x06bulletheading1"/>
              <w:numPr>
                <w:ilvl w:val="0"/>
                <w:numId w:val="10"/>
              </w:numPr>
              <w:spacing w:before="60" w:beforeAutospacing="0" w:after="0" w:afterAutospacing="0"/>
              <w:ind w:left="295" w:hanging="284"/>
              <w:rPr>
                <w:rFonts w:ascii="Arial Narrow" w:hAnsi="Arial Narrow"/>
                <w:sz w:val="22"/>
                <w:szCs w:val="22"/>
              </w:rPr>
            </w:pPr>
            <w:r w:rsidRPr="00A273FE">
              <w:rPr>
                <w:rFonts w:ascii="Arial Narrow" w:hAnsi="Arial Narrow"/>
                <w:sz w:val="22"/>
                <w:szCs w:val="22"/>
              </w:rPr>
              <w:t>kombinované zdravotné postihnutia – viaceré druhy postihnutia naraz.</w:t>
            </w:r>
          </w:p>
          <w:p w14:paraId="24E71A39" w14:textId="77777777" w:rsidR="00BF2562" w:rsidRPr="00A273FE" w:rsidRDefault="00BF2562" w:rsidP="00BF2562">
            <w:pPr>
              <w:spacing w:line="240" w:lineRule="auto"/>
              <w:rPr>
                <w:rFonts w:ascii="Arial Narrow" w:hAnsi="Arial Narrow"/>
                <w:sz w:val="22"/>
                <w:szCs w:val="22"/>
                <w:lang w:val="sk-SK" w:eastAsia="sk-SK" w:bidi="ar-SA"/>
              </w:rPr>
            </w:pPr>
          </w:p>
          <w:p w14:paraId="50E5BDF8" w14:textId="77777777" w:rsidR="00BF2562" w:rsidRPr="00A273FE" w:rsidRDefault="00BF2562" w:rsidP="00BF2562">
            <w:pPr>
              <w:spacing w:line="240" w:lineRule="auto"/>
              <w:rPr>
                <w:rFonts w:ascii="Arial Narrow" w:hAnsi="Arial Narrow"/>
                <w:sz w:val="22"/>
                <w:szCs w:val="22"/>
                <w:lang w:val="sk-SK" w:eastAsia="sk-SK" w:bidi="ar-SA"/>
              </w:rPr>
            </w:pPr>
            <w:r w:rsidRPr="00A273FE">
              <w:rPr>
                <w:rFonts w:ascii="Arial Narrow" w:hAnsi="Arial Narrow"/>
                <w:sz w:val="22"/>
                <w:szCs w:val="22"/>
                <w:lang w:val="sk-SK" w:eastAsia="sk-SK" w:bidi="ar-SA"/>
              </w:rPr>
              <w:t>„Ostatné znevýhodnené skupiny“ predstavujú:</w:t>
            </w:r>
          </w:p>
          <w:p w14:paraId="18B5B4F4" w14:textId="77777777" w:rsidR="00BF2562" w:rsidRPr="00A273FE" w:rsidRDefault="00BF2562" w:rsidP="00BF2562">
            <w:pPr>
              <w:spacing w:line="240" w:lineRule="auto"/>
              <w:rPr>
                <w:rFonts w:ascii="Arial Narrow" w:hAnsi="Arial Narrow"/>
                <w:sz w:val="22"/>
                <w:szCs w:val="22"/>
                <w:lang w:val="sk-SK" w:eastAsia="sk-SK" w:bidi="ar-SA"/>
              </w:rPr>
            </w:pPr>
          </w:p>
          <w:p w14:paraId="0DEBB0A9" w14:textId="77777777" w:rsidR="00BF2562" w:rsidRPr="00A273FE" w:rsidRDefault="00BF2562" w:rsidP="00BF2562">
            <w:pPr>
              <w:pStyle w:val="x06bulletheading1"/>
              <w:numPr>
                <w:ilvl w:val="0"/>
                <w:numId w:val="10"/>
              </w:numPr>
              <w:spacing w:before="60" w:beforeAutospacing="0" w:after="0" w:afterAutospacing="0"/>
              <w:ind w:left="295" w:hanging="284"/>
              <w:rPr>
                <w:rFonts w:ascii="Arial Narrow" w:hAnsi="Arial Narrow"/>
                <w:sz w:val="22"/>
                <w:szCs w:val="22"/>
              </w:rPr>
            </w:pPr>
            <w:r w:rsidRPr="00A273FE">
              <w:rPr>
                <w:rFonts w:ascii="Arial Narrow" w:hAnsi="Arial Narrow"/>
                <w:sz w:val="22"/>
                <w:szCs w:val="22"/>
              </w:rPr>
              <w:t>príslušníci MRK</w:t>
            </w:r>
          </w:p>
          <w:p w14:paraId="25E509D4" w14:textId="77777777" w:rsidR="00BF2562" w:rsidRPr="00A273FE" w:rsidRDefault="00BF2562" w:rsidP="00BF2562">
            <w:pPr>
              <w:pStyle w:val="x06bulletheading1"/>
              <w:numPr>
                <w:ilvl w:val="0"/>
                <w:numId w:val="10"/>
              </w:numPr>
              <w:spacing w:before="60" w:beforeAutospacing="0" w:after="0" w:afterAutospacing="0"/>
              <w:ind w:left="295" w:hanging="284"/>
              <w:rPr>
                <w:rFonts w:ascii="Arial Narrow" w:hAnsi="Arial Narrow"/>
                <w:sz w:val="22"/>
                <w:szCs w:val="22"/>
              </w:rPr>
            </w:pPr>
            <w:r w:rsidRPr="00A273FE">
              <w:rPr>
                <w:rFonts w:ascii="Arial Narrow" w:hAnsi="Arial Narrow"/>
                <w:sz w:val="22"/>
                <w:szCs w:val="22"/>
              </w:rPr>
              <w:t>občania vo veku od 55 do 74 rokov</w:t>
            </w:r>
          </w:p>
          <w:p w14:paraId="5EB6D9F6" w14:textId="77777777" w:rsidR="00BF2562" w:rsidRPr="00A273FE" w:rsidRDefault="00BF2562" w:rsidP="00BF2562">
            <w:pPr>
              <w:pStyle w:val="x06bulletheading1"/>
              <w:numPr>
                <w:ilvl w:val="0"/>
                <w:numId w:val="10"/>
              </w:numPr>
              <w:spacing w:before="60" w:beforeAutospacing="0" w:after="0" w:afterAutospacing="0"/>
              <w:ind w:left="295" w:hanging="284"/>
              <w:rPr>
                <w:rFonts w:ascii="Arial Narrow" w:hAnsi="Arial Narrow"/>
                <w:sz w:val="22"/>
                <w:szCs w:val="22"/>
              </w:rPr>
            </w:pPr>
            <w:r w:rsidRPr="00A273FE">
              <w:rPr>
                <w:rFonts w:ascii="Arial Narrow" w:hAnsi="Arial Narrow"/>
                <w:sz w:val="22"/>
                <w:szCs w:val="22"/>
              </w:rPr>
              <w:t>osoby s nízkymi príjmami (osoby žijúce v nízkopríjmovej domácnosti podľa zákona č. 601/2003 Z.z. o životnom minime)</w:t>
            </w:r>
          </w:p>
          <w:p w14:paraId="27D4AB4E" w14:textId="77777777" w:rsidR="00BF2562" w:rsidRPr="00A273FE" w:rsidRDefault="00BF2562" w:rsidP="00BF2562">
            <w:pPr>
              <w:pStyle w:val="x06bulletheading1"/>
              <w:numPr>
                <w:ilvl w:val="0"/>
                <w:numId w:val="10"/>
              </w:numPr>
              <w:spacing w:before="60" w:beforeAutospacing="0" w:after="0" w:afterAutospacing="0"/>
              <w:ind w:left="295" w:hanging="284"/>
              <w:rPr>
                <w:rFonts w:ascii="Arial Narrow" w:hAnsi="Arial Narrow"/>
                <w:sz w:val="22"/>
                <w:szCs w:val="22"/>
              </w:rPr>
            </w:pPr>
            <w:r w:rsidRPr="00A273FE">
              <w:rPr>
                <w:rFonts w:ascii="Arial Narrow" w:hAnsi="Arial Narrow"/>
                <w:sz w:val="22"/>
                <w:szCs w:val="22"/>
              </w:rPr>
              <w:t xml:space="preserve">nezamestnaní </w:t>
            </w:r>
          </w:p>
          <w:p w14:paraId="24BC8942" w14:textId="77777777" w:rsidR="008C68C9" w:rsidRPr="00A273FE" w:rsidRDefault="00BF2562" w:rsidP="00BF2562">
            <w:pPr>
              <w:pStyle w:val="x06bulletheading1"/>
              <w:numPr>
                <w:ilvl w:val="0"/>
                <w:numId w:val="10"/>
              </w:numPr>
              <w:spacing w:before="60" w:beforeAutospacing="0" w:after="0" w:afterAutospacing="0"/>
              <w:ind w:left="295" w:hanging="284"/>
              <w:rPr>
                <w:rFonts w:ascii="Arial Narrow" w:hAnsi="Arial Narrow"/>
                <w:sz w:val="22"/>
                <w:szCs w:val="22"/>
              </w:rPr>
            </w:pPr>
            <w:r w:rsidRPr="00A273FE">
              <w:rPr>
                <w:rFonts w:ascii="Arial Narrow" w:hAnsi="Arial Narrow"/>
                <w:sz w:val="22"/>
                <w:szCs w:val="22"/>
              </w:rPr>
              <w:t>osoby s nižším dosiahnutým vzdelaním (základné vzdelanie, neukončené základné vzdelanie – ISCED 0-2)</w:t>
            </w:r>
          </w:p>
          <w:p w14:paraId="6FEA6C1C" w14:textId="77777777" w:rsidR="008C68C9" w:rsidRPr="00A273FE" w:rsidRDefault="008C68C9" w:rsidP="00E92EF8">
            <w:pPr>
              <w:spacing w:line="240" w:lineRule="auto"/>
              <w:rPr>
                <w:rFonts w:ascii="Arial Narrow" w:hAnsi="Arial Narrow"/>
                <w:sz w:val="22"/>
                <w:szCs w:val="22"/>
                <w:lang w:val="sk-SK" w:eastAsia="sk-SK" w:bidi="ar-SA"/>
              </w:rPr>
            </w:pPr>
          </w:p>
        </w:tc>
        <w:tc>
          <w:tcPr>
            <w:tcW w:w="1737" w:type="dxa"/>
            <w:vAlign w:val="center"/>
          </w:tcPr>
          <w:p w14:paraId="0F4264C9" w14:textId="77777777" w:rsidR="00F445A3" w:rsidRPr="00A273FE" w:rsidRDefault="00F445A3" w:rsidP="00801CE4">
            <w:pPr>
              <w:spacing w:line="240" w:lineRule="auto"/>
              <w:jc w:val="center"/>
              <w:rPr>
                <w:rFonts w:ascii="Arial Narrow" w:hAnsi="Arial Narrow"/>
                <w:sz w:val="22"/>
                <w:szCs w:val="22"/>
                <w:lang w:val="sk-SK" w:eastAsia="sk-SK" w:bidi="ar-SA"/>
              </w:rPr>
            </w:pPr>
            <w:r w:rsidRPr="00A273FE">
              <w:rPr>
                <w:rFonts w:ascii="Arial Narrow" w:hAnsi="Arial Narrow"/>
                <w:sz w:val="22"/>
                <w:szCs w:val="22"/>
                <w:lang w:val="sk-SK" w:eastAsia="sk-SK" w:bidi="ar-SA"/>
              </w:rPr>
              <w:t>Bodované kritérium</w:t>
            </w:r>
          </w:p>
        </w:tc>
        <w:tc>
          <w:tcPr>
            <w:tcW w:w="4932" w:type="dxa"/>
            <w:vAlign w:val="center"/>
          </w:tcPr>
          <w:p w14:paraId="01213B2E" w14:textId="31E6F5B2" w:rsidR="00E14BA3" w:rsidRPr="00A273FE" w:rsidRDefault="00E14BA3" w:rsidP="00801CE4">
            <w:pPr>
              <w:pStyle w:val="x06bulletheading1"/>
              <w:numPr>
                <w:ilvl w:val="0"/>
                <w:numId w:val="10"/>
              </w:numPr>
              <w:spacing w:before="120" w:beforeAutospacing="0" w:after="0" w:afterAutospacing="0"/>
              <w:ind w:left="295" w:hanging="284"/>
              <w:rPr>
                <w:rFonts w:ascii="Arial Narrow" w:hAnsi="Arial Narrow"/>
                <w:sz w:val="22"/>
                <w:szCs w:val="22"/>
              </w:rPr>
            </w:pPr>
            <w:r w:rsidRPr="00A273FE">
              <w:rPr>
                <w:rFonts w:ascii="Arial Narrow" w:hAnsi="Arial Narrow"/>
                <w:sz w:val="22"/>
                <w:szCs w:val="22"/>
              </w:rPr>
              <w:t xml:space="preserve">Projekt adresuje sprístupnenie jestvujúceho digitálneho obsahu </w:t>
            </w:r>
            <w:r w:rsidR="00B9790C">
              <w:rPr>
                <w:rFonts w:ascii="Arial Narrow" w:hAnsi="Arial Narrow"/>
                <w:sz w:val="22"/>
                <w:szCs w:val="22"/>
              </w:rPr>
              <w:t>pre</w:t>
            </w:r>
            <w:r w:rsidRPr="00A273FE">
              <w:rPr>
                <w:rFonts w:ascii="Arial Narrow" w:hAnsi="Arial Narrow"/>
                <w:sz w:val="22"/>
                <w:szCs w:val="22"/>
              </w:rPr>
              <w:t xml:space="preserve"> </w:t>
            </w:r>
            <w:r w:rsidR="00E92EF8" w:rsidRPr="00A273FE">
              <w:rPr>
                <w:rFonts w:ascii="Arial Narrow" w:hAnsi="Arial Narrow"/>
                <w:sz w:val="22"/>
                <w:szCs w:val="22"/>
              </w:rPr>
              <w:t>ostatné</w:t>
            </w:r>
            <w:r w:rsidRPr="00A273FE">
              <w:rPr>
                <w:rFonts w:ascii="Arial Narrow" w:hAnsi="Arial Narrow"/>
                <w:sz w:val="22"/>
                <w:szCs w:val="22"/>
              </w:rPr>
              <w:t xml:space="preserve"> znevýhodnené skupiny – </w:t>
            </w:r>
            <w:r w:rsidR="00FE6CCE" w:rsidRPr="00A273FE">
              <w:rPr>
                <w:rFonts w:ascii="Arial Narrow" w:hAnsi="Arial Narrow"/>
                <w:b/>
                <w:sz w:val="22"/>
                <w:szCs w:val="22"/>
              </w:rPr>
              <w:t>35</w:t>
            </w:r>
            <w:r w:rsidRPr="00A273FE">
              <w:rPr>
                <w:rFonts w:ascii="Arial Narrow" w:hAnsi="Arial Narrow"/>
                <w:b/>
                <w:sz w:val="22"/>
                <w:szCs w:val="22"/>
              </w:rPr>
              <w:t xml:space="preserve"> bodov</w:t>
            </w:r>
            <w:r w:rsidRPr="00A273FE">
              <w:rPr>
                <w:rFonts w:ascii="Arial Narrow" w:hAnsi="Arial Narrow"/>
                <w:sz w:val="22"/>
                <w:szCs w:val="22"/>
              </w:rPr>
              <w:t xml:space="preserve"> </w:t>
            </w:r>
          </w:p>
          <w:p w14:paraId="72E8041D" w14:textId="3BC705A4" w:rsidR="00F445A3" w:rsidRPr="00A273FE" w:rsidRDefault="00F445A3" w:rsidP="00801CE4">
            <w:pPr>
              <w:pStyle w:val="x06bulletheading1"/>
              <w:numPr>
                <w:ilvl w:val="0"/>
                <w:numId w:val="10"/>
              </w:numPr>
              <w:spacing w:before="120" w:beforeAutospacing="0" w:after="0" w:afterAutospacing="0"/>
              <w:ind w:left="295" w:hanging="284"/>
              <w:rPr>
                <w:rFonts w:ascii="Arial Narrow" w:hAnsi="Arial Narrow"/>
                <w:sz w:val="22"/>
                <w:szCs w:val="22"/>
              </w:rPr>
            </w:pPr>
            <w:r w:rsidRPr="00A273FE">
              <w:rPr>
                <w:rFonts w:ascii="Arial Narrow" w:hAnsi="Arial Narrow"/>
                <w:sz w:val="22"/>
                <w:szCs w:val="22"/>
              </w:rPr>
              <w:t xml:space="preserve">Projekt adresuje sprístupnenie </w:t>
            </w:r>
            <w:r w:rsidR="00E035EB" w:rsidRPr="00A273FE">
              <w:rPr>
                <w:rFonts w:ascii="Arial Narrow" w:hAnsi="Arial Narrow"/>
                <w:sz w:val="22"/>
                <w:szCs w:val="22"/>
              </w:rPr>
              <w:t xml:space="preserve">jestvujúceho </w:t>
            </w:r>
            <w:r w:rsidRPr="00A273FE">
              <w:rPr>
                <w:rFonts w:ascii="Arial Narrow" w:hAnsi="Arial Narrow"/>
                <w:sz w:val="22"/>
                <w:szCs w:val="22"/>
              </w:rPr>
              <w:t xml:space="preserve">digitálneho obsahu </w:t>
            </w:r>
            <w:r w:rsidR="00DA6425" w:rsidRPr="00A273FE">
              <w:rPr>
                <w:rFonts w:ascii="Arial Narrow" w:hAnsi="Arial Narrow"/>
                <w:sz w:val="22"/>
                <w:szCs w:val="22"/>
              </w:rPr>
              <w:t xml:space="preserve">charakteru </w:t>
            </w:r>
            <w:r w:rsidRPr="00A273FE">
              <w:rPr>
                <w:rFonts w:ascii="Arial Narrow" w:hAnsi="Arial Narrow"/>
                <w:sz w:val="22"/>
                <w:szCs w:val="22"/>
              </w:rPr>
              <w:t xml:space="preserve">pre zdravotne znevýhodnené skupiny - </w:t>
            </w:r>
            <w:r w:rsidR="00FE6CCE" w:rsidRPr="00A273FE">
              <w:rPr>
                <w:rFonts w:ascii="Arial Narrow" w:hAnsi="Arial Narrow"/>
                <w:b/>
                <w:sz w:val="22"/>
                <w:szCs w:val="22"/>
              </w:rPr>
              <w:t>40</w:t>
            </w:r>
            <w:r w:rsidRPr="00A273FE">
              <w:rPr>
                <w:rFonts w:ascii="Arial Narrow" w:hAnsi="Arial Narrow"/>
                <w:b/>
                <w:sz w:val="22"/>
                <w:szCs w:val="22"/>
              </w:rPr>
              <w:t xml:space="preserve"> bodov</w:t>
            </w:r>
          </w:p>
          <w:p w14:paraId="49F2B36A" w14:textId="5D3037BF" w:rsidR="00A13CCE" w:rsidRPr="00A273FE" w:rsidRDefault="00FF28C9" w:rsidP="00801CE4">
            <w:pPr>
              <w:pStyle w:val="x06bulletheading1"/>
              <w:numPr>
                <w:ilvl w:val="0"/>
                <w:numId w:val="10"/>
              </w:numPr>
              <w:spacing w:before="120" w:beforeAutospacing="0" w:after="0" w:afterAutospacing="0"/>
              <w:ind w:left="295" w:hanging="284"/>
              <w:rPr>
                <w:rFonts w:ascii="Arial Narrow" w:hAnsi="Arial Narrow"/>
                <w:sz w:val="22"/>
                <w:szCs w:val="22"/>
              </w:rPr>
            </w:pPr>
            <w:r w:rsidRPr="00A273FE">
              <w:rPr>
                <w:rFonts w:ascii="Arial Narrow" w:hAnsi="Arial Narrow"/>
                <w:sz w:val="22"/>
                <w:szCs w:val="22"/>
              </w:rPr>
              <w:t xml:space="preserve">Projekt obsahuje vytvorenie nového digitálneho obsahu zameraného na inklúziu </w:t>
            </w:r>
            <w:r w:rsidR="00E92EF8" w:rsidRPr="00A273FE">
              <w:rPr>
                <w:rFonts w:ascii="Arial Narrow" w:hAnsi="Arial Narrow"/>
                <w:sz w:val="22"/>
                <w:szCs w:val="22"/>
              </w:rPr>
              <w:t>ostatných</w:t>
            </w:r>
            <w:r w:rsidR="00A13CCE" w:rsidRPr="00A273FE">
              <w:rPr>
                <w:rFonts w:ascii="Arial Narrow" w:hAnsi="Arial Narrow"/>
                <w:sz w:val="22"/>
                <w:szCs w:val="22"/>
              </w:rPr>
              <w:t xml:space="preserve"> </w:t>
            </w:r>
            <w:r w:rsidRPr="00A273FE">
              <w:rPr>
                <w:rFonts w:ascii="Arial Narrow" w:hAnsi="Arial Narrow"/>
                <w:sz w:val="22"/>
                <w:szCs w:val="22"/>
              </w:rPr>
              <w:t>znevýhodnených skupín</w:t>
            </w:r>
            <w:r w:rsidR="00A13CCE" w:rsidRPr="00A273FE">
              <w:rPr>
                <w:rFonts w:ascii="Arial Narrow" w:hAnsi="Arial Narrow"/>
                <w:sz w:val="22"/>
                <w:szCs w:val="22"/>
              </w:rPr>
              <w:t xml:space="preserve"> – </w:t>
            </w:r>
            <w:r w:rsidR="00FE6CCE" w:rsidRPr="00A273FE">
              <w:rPr>
                <w:rFonts w:ascii="Arial Narrow" w:hAnsi="Arial Narrow"/>
                <w:b/>
                <w:sz w:val="22"/>
                <w:szCs w:val="22"/>
              </w:rPr>
              <w:t>4</w:t>
            </w:r>
            <w:r w:rsidR="00A13CCE" w:rsidRPr="00A273FE">
              <w:rPr>
                <w:rFonts w:ascii="Arial Narrow" w:hAnsi="Arial Narrow"/>
                <w:b/>
                <w:sz w:val="22"/>
                <w:szCs w:val="22"/>
              </w:rPr>
              <w:t>0 bodov</w:t>
            </w:r>
            <w:r w:rsidRPr="00A273FE">
              <w:rPr>
                <w:rFonts w:ascii="Arial Narrow" w:hAnsi="Arial Narrow"/>
                <w:sz w:val="22"/>
                <w:szCs w:val="22"/>
              </w:rPr>
              <w:t xml:space="preserve"> </w:t>
            </w:r>
          </w:p>
          <w:p w14:paraId="7ED9B7A8" w14:textId="77777777" w:rsidR="00F445A3" w:rsidRPr="00A273FE" w:rsidRDefault="00A13CCE" w:rsidP="00E93452">
            <w:pPr>
              <w:pStyle w:val="x06bulletheading1"/>
              <w:numPr>
                <w:ilvl w:val="0"/>
                <w:numId w:val="10"/>
              </w:numPr>
              <w:spacing w:before="120" w:beforeAutospacing="0" w:after="0" w:afterAutospacing="0"/>
              <w:ind w:left="295" w:hanging="284"/>
              <w:rPr>
                <w:rFonts w:ascii="Arial Narrow" w:hAnsi="Arial Narrow"/>
                <w:sz w:val="22"/>
                <w:szCs w:val="22"/>
              </w:rPr>
            </w:pPr>
            <w:r w:rsidRPr="00A273FE">
              <w:rPr>
                <w:rFonts w:ascii="Arial Narrow" w:hAnsi="Arial Narrow"/>
                <w:sz w:val="22"/>
                <w:szCs w:val="22"/>
              </w:rPr>
              <w:t xml:space="preserve">Projekt obsahuje vytvorenie nového digitálneho obsahu charakteru </w:t>
            </w:r>
            <w:r w:rsidR="00FF28C9" w:rsidRPr="00A273FE">
              <w:rPr>
                <w:rFonts w:ascii="Arial Narrow" w:hAnsi="Arial Narrow"/>
                <w:sz w:val="22"/>
                <w:szCs w:val="22"/>
              </w:rPr>
              <w:t xml:space="preserve">pre zdravotne znevýhodnené skupiny – </w:t>
            </w:r>
            <w:r w:rsidR="00E93452" w:rsidRPr="00A273FE">
              <w:rPr>
                <w:rFonts w:ascii="Arial Narrow" w:hAnsi="Arial Narrow"/>
                <w:b/>
                <w:sz w:val="22"/>
                <w:szCs w:val="22"/>
              </w:rPr>
              <w:t>45</w:t>
            </w:r>
            <w:r w:rsidR="00FF28C9" w:rsidRPr="00A273FE">
              <w:rPr>
                <w:rFonts w:ascii="Arial Narrow" w:hAnsi="Arial Narrow"/>
                <w:b/>
                <w:sz w:val="22"/>
                <w:szCs w:val="22"/>
              </w:rPr>
              <w:t xml:space="preserve"> bodov</w:t>
            </w:r>
          </w:p>
        </w:tc>
      </w:tr>
      <w:tr w:rsidR="00AA1322" w:rsidRPr="006A508D" w14:paraId="6E851AA0" w14:textId="77777777" w:rsidTr="00544A87">
        <w:trPr>
          <w:trHeight w:val="2173"/>
        </w:trPr>
        <w:tc>
          <w:tcPr>
            <w:tcW w:w="822" w:type="dxa"/>
            <w:vAlign w:val="center"/>
          </w:tcPr>
          <w:p w14:paraId="7D861BF5" w14:textId="77777777" w:rsidR="00AA1322" w:rsidRPr="00751CFF" w:rsidRDefault="00AA1322" w:rsidP="00801CE4">
            <w:pPr>
              <w:spacing w:line="240" w:lineRule="auto"/>
              <w:rPr>
                <w:rFonts w:ascii="Arial Narrow" w:hAnsi="Arial Narrow"/>
                <w:sz w:val="22"/>
                <w:szCs w:val="22"/>
                <w:lang w:val="sk-SK" w:eastAsia="sk-SK" w:bidi="ar-SA"/>
              </w:rPr>
            </w:pPr>
            <w:r w:rsidRPr="00751CFF">
              <w:rPr>
                <w:rFonts w:ascii="Arial Narrow" w:hAnsi="Arial Narrow"/>
                <w:sz w:val="22"/>
                <w:szCs w:val="22"/>
                <w:lang w:val="sk-SK" w:eastAsia="sk-SK" w:bidi="ar-SA"/>
              </w:rPr>
              <w:t>2.1</w:t>
            </w:r>
            <w:r w:rsidR="002D3DE4" w:rsidRPr="00751CFF">
              <w:rPr>
                <w:rFonts w:ascii="Arial Narrow" w:hAnsi="Arial Narrow"/>
                <w:sz w:val="22"/>
                <w:szCs w:val="22"/>
                <w:lang w:val="sk-SK" w:eastAsia="sk-SK" w:bidi="ar-SA"/>
              </w:rPr>
              <w:t>0</w:t>
            </w:r>
            <w:r w:rsidRPr="00751CFF">
              <w:rPr>
                <w:rFonts w:ascii="Arial Narrow" w:hAnsi="Arial Narrow"/>
                <w:sz w:val="22"/>
                <w:szCs w:val="22"/>
                <w:lang w:val="sk-SK" w:eastAsia="sk-SK" w:bidi="ar-SA"/>
              </w:rPr>
              <w:t xml:space="preserve"> A</w:t>
            </w:r>
          </w:p>
        </w:tc>
        <w:tc>
          <w:tcPr>
            <w:tcW w:w="2126" w:type="dxa"/>
            <w:vAlign w:val="center"/>
          </w:tcPr>
          <w:p w14:paraId="1CEB7474" w14:textId="77777777" w:rsidR="00AA1322" w:rsidRPr="00751CFF" w:rsidRDefault="00AA1322" w:rsidP="00801CE4">
            <w:pPr>
              <w:spacing w:line="240" w:lineRule="auto"/>
              <w:rPr>
                <w:rFonts w:ascii="Arial Narrow" w:hAnsi="Arial Narrow"/>
                <w:sz w:val="22"/>
                <w:szCs w:val="22"/>
                <w:highlight w:val="yellow"/>
                <w:lang w:val="sk-SK" w:eastAsia="sk-SK" w:bidi="ar-SA"/>
              </w:rPr>
            </w:pPr>
            <w:r w:rsidRPr="00751CFF">
              <w:rPr>
                <w:rFonts w:ascii="Arial Narrow" w:hAnsi="Arial Narrow"/>
                <w:sz w:val="22"/>
                <w:szCs w:val="22"/>
                <w:lang w:val="sk-SK" w:eastAsia="sk-SK" w:bidi="ar-SA"/>
              </w:rPr>
              <w:t xml:space="preserve">Príspevok projektu </w:t>
            </w:r>
            <w:r w:rsidR="00BA288B" w:rsidRPr="00751CFF">
              <w:rPr>
                <w:rFonts w:ascii="Arial Narrow" w:hAnsi="Arial Narrow"/>
                <w:sz w:val="22"/>
                <w:szCs w:val="22"/>
                <w:lang w:val="sk-SK" w:eastAsia="sk-SK" w:bidi="ar-SA"/>
              </w:rPr>
              <w:t xml:space="preserve">k využvaniu digitálnych služieb </w:t>
            </w:r>
            <w:r w:rsidRPr="00751CFF">
              <w:rPr>
                <w:rFonts w:ascii="Arial Narrow" w:hAnsi="Arial Narrow"/>
                <w:sz w:val="22"/>
                <w:szCs w:val="22"/>
                <w:lang w:val="sk-SK" w:eastAsia="sk-SK" w:bidi="ar-SA"/>
              </w:rPr>
              <w:t>znevýhodnenou skupinou</w:t>
            </w:r>
          </w:p>
        </w:tc>
        <w:tc>
          <w:tcPr>
            <w:tcW w:w="4818" w:type="dxa"/>
            <w:vAlign w:val="center"/>
          </w:tcPr>
          <w:p w14:paraId="0FDF3B1E" w14:textId="77777777" w:rsidR="00CC245B" w:rsidRPr="00751CFF" w:rsidRDefault="00AF219A" w:rsidP="00801CE4">
            <w:pPr>
              <w:spacing w:line="240" w:lineRule="auto"/>
              <w:rPr>
                <w:rFonts w:ascii="Arial Narrow" w:hAnsi="Arial Narrow"/>
                <w:sz w:val="22"/>
                <w:szCs w:val="22"/>
                <w:lang w:val="sk-SK" w:eastAsia="sk-SK" w:bidi="ar-SA"/>
              </w:rPr>
            </w:pPr>
            <w:r w:rsidRPr="00751CFF">
              <w:rPr>
                <w:rFonts w:ascii="Arial Narrow" w:hAnsi="Arial Narrow"/>
                <w:sz w:val="22"/>
                <w:szCs w:val="22"/>
                <w:lang w:val="sk-SK" w:eastAsia="sk-SK" w:bidi="ar-SA"/>
              </w:rPr>
              <w:t> </w:t>
            </w:r>
          </w:p>
          <w:p w14:paraId="01EBB17D" w14:textId="77777777" w:rsidR="00AA1322" w:rsidRPr="00751CFF" w:rsidRDefault="00CC245B" w:rsidP="00BA288B">
            <w:pPr>
              <w:spacing w:line="240" w:lineRule="auto"/>
              <w:rPr>
                <w:rFonts w:ascii="Arial Narrow" w:hAnsi="Arial Narrow"/>
                <w:sz w:val="22"/>
                <w:szCs w:val="22"/>
                <w:lang w:val="sk-SK" w:eastAsia="sk-SK" w:bidi="ar-SA"/>
              </w:rPr>
            </w:pPr>
            <w:r w:rsidRPr="00751CFF">
              <w:rPr>
                <w:rFonts w:ascii="Arial Narrow" w:hAnsi="Arial Narrow"/>
                <w:sz w:val="22"/>
                <w:szCs w:val="22"/>
                <w:lang w:val="sk-SK" w:eastAsia="sk-SK" w:bidi="ar-SA"/>
              </w:rPr>
              <w:t xml:space="preserve">Posudzuja sa </w:t>
            </w:r>
            <w:r w:rsidR="00A8767B" w:rsidRPr="00751CFF">
              <w:rPr>
                <w:rFonts w:ascii="Arial Narrow" w:hAnsi="Arial Narrow"/>
                <w:sz w:val="22"/>
                <w:szCs w:val="22"/>
                <w:lang w:val="sk-SK" w:eastAsia="sk-SK" w:bidi="ar-SA"/>
              </w:rPr>
              <w:t xml:space="preserve">projektom </w:t>
            </w:r>
            <w:r w:rsidR="00597ECB" w:rsidRPr="00751CFF">
              <w:rPr>
                <w:rFonts w:ascii="Arial Narrow" w:hAnsi="Arial Narrow"/>
                <w:sz w:val="22"/>
                <w:szCs w:val="22"/>
                <w:lang w:val="sk-SK" w:eastAsia="sk-SK" w:bidi="ar-SA"/>
              </w:rPr>
              <w:t xml:space="preserve">dosahovaná </w:t>
            </w:r>
            <w:r w:rsidR="00AF219A" w:rsidRPr="00751CFF">
              <w:rPr>
                <w:rFonts w:ascii="Arial Narrow" w:hAnsi="Arial Narrow"/>
                <w:sz w:val="22"/>
                <w:szCs w:val="22"/>
                <w:lang w:val="sk-SK" w:eastAsia="sk-SK" w:bidi="ar-SA"/>
              </w:rPr>
              <w:t>miera inklúzie</w:t>
            </w:r>
            <w:r w:rsidR="00D24330" w:rsidRPr="00751CFF">
              <w:rPr>
                <w:rFonts w:ascii="Arial Narrow" w:hAnsi="Arial Narrow"/>
                <w:sz w:val="22"/>
                <w:szCs w:val="22"/>
                <w:lang w:val="sk-SK" w:eastAsia="sk-SK" w:bidi="ar-SA"/>
              </w:rPr>
              <w:t xml:space="preserve"> znevýhodnených osôb </w:t>
            </w:r>
            <w:r w:rsidR="001B5DD7" w:rsidRPr="00751CFF">
              <w:rPr>
                <w:rFonts w:ascii="Arial Narrow" w:hAnsi="Arial Narrow"/>
                <w:sz w:val="22"/>
                <w:szCs w:val="22"/>
                <w:lang w:val="sk-SK" w:eastAsia="sk-SK" w:bidi="ar-SA"/>
              </w:rPr>
              <w:t>do</w:t>
            </w:r>
            <w:r w:rsidRPr="00751CFF">
              <w:rPr>
                <w:rFonts w:ascii="Arial Narrow" w:hAnsi="Arial Narrow"/>
                <w:sz w:val="22"/>
                <w:szCs w:val="22"/>
                <w:lang w:val="sk-SK" w:eastAsia="sk-SK" w:bidi="ar-SA"/>
              </w:rPr>
              <w:t xml:space="preserve"> využívania </w:t>
            </w:r>
            <w:r w:rsidR="001B5DD7" w:rsidRPr="00751CFF">
              <w:rPr>
                <w:rFonts w:ascii="Arial Narrow" w:hAnsi="Arial Narrow"/>
                <w:sz w:val="22"/>
                <w:szCs w:val="22"/>
                <w:lang w:val="sk-SK" w:eastAsia="sk-SK" w:bidi="ar-SA"/>
              </w:rPr>
              <w:t>digitálnych služieb a</w:t>
            </w:r>
            <w:r w:rsidR="00BA288B" w:rsidRPr="00751CFF">
              <w:rPr>
                <w:rFonts w:ascii="Arial Narrow" w:hAnsi="Arial Narrow"/>
                <w:sz w:val="22"/>
                <w:szCs w:val="22"/>
                <w:lang w:val="sk-SK" w:eastAsia="sk-SK" w:bidi="ar-SA"/>
              </w:rPr>
              <w:t xml:space="preserve"> zapojenia do </w:t>
            </w:r>
            <w:r w:rsidR="001B5DD7" w:rsidRPr="00751CFF">
              <w:rPr>
                <w:rFonts w:ascii="Arial Narrow" w:hAnsi="Arial Narrow"/>
                <w:sz w:val="22"/>
                <w:szCs w:val="22"/>
                <w:lang w:val="sk-SK" w:eastAsia="sk-SK" w:bidi="ar-SA"/>
              </w:rPr>
              <w:t>digitálneho trhu</w:t>
            </w:r>
            <w:r w:rsidRPr="00751CFF">
              <w:rPr>
                <w:rFonts w:ascii="Arial Narrow" w:hAnsi="Arial Narrow"/>
                <w:sz w:val="22"/>
                <w:szCs w:val="22"/>
                <w:lang w:val="sk-SK" w:eastAsia="sk-SK" w:bidi="ar-SA"/>
              </w:rPr>
              <w:t>.</w:t>
            </w:r>
          </w:p>
          <w:p w14:paraId="4A04B5BE" w14:textId="77777777" w:rsidR="00174F6C" w:rsidRPr="00751CFF" w:rsidRDefault="00174F6C" w:rsidP="00BA288B">
            <w:pPr>
              <w:spacing w:line="240" w:lineRule="auto"/>
              <w:rPr>
                <w:rFonts w:ascii="Arial Narrow" w:hAnsi="Arial Narrow"/>
                <w:sz w:val="22"/>
                <w:szCs w:val="22"/>
                <w:lang w:val="sk-SK" w:eastAsia="sk-SK" w:bidi="ar-SA"/>
              </w:rPr>
            </w:pPr>
          </w:p>
          <w:p w14:paraId="31BD0FBF" w14:textId="50ABE7E5" w:rsidR="00544A87" w:rsidRPr="00751CFF" w:rsidRDefault="00544A87" w:rsidP="00544A87">
            <w:pPr>
              <w:spacing w:line="240" w:lineRule="auto"/>
              <w:rPr>
                <w:rFonts w:ascii="Arial Narrow" w:hAnsi="Arial Narrow"/>
                <w:sz w:val="22"/>
                <w:szCs w:val="22"/>
                <w:lang w:val="sk-SK" w:eastAsia="sk-SK" w:bidi="ar-SA"/>
              </w:rPr>
            </w:pPr>
            <w:r w:rsidRPr="00751CFF">
              <w:rPr>
                <w:rFonts w:ascii="Arial Narrow" w:hAnsi="Arial Narrow"/>
                <w:sz w:val="22"/>
                <w:szCs w:val="22"/>
                <w:lang w:val="sk-SK" w:eastAsia="sk-SK" w:bidi="ar-SA"/>
              </w:rPr>
              <w:t xml:space="preserve">„Zdravotne znevýhodnené skupiny“ predstavujú osoby </w:t>
            </w:r>
            <w:r w:rsidR="006C7251" w:rsidRPr="00751CFF">
              <w:rPr>
                <w:rFonts w:ascii="Arial Narrow" w:hAnsi="Arial Narrow"/>
                <w:sz w:val="22"/>
                <w:szCs w:val="22"/>
                <w:lang w:val="sk-SK" w:eastAsia="sk-SK"/>
              </w:rPr>
              <w:t xml:space="preserve">so stupňom odkázanosti fyzickej osoby na pomoc inej fyzickej osoby I. – VI. v zmysle zákona č. 448/2008 Z. z </w:t>
            </w:r>
            <w:r w:rsidR="006C7251" w:rsidRPr="00751CFF">
              <w:rPr>
                <w:rFonts w:ascii="Arial Narrow" w:hAnsi="Arial Narrow"/>
                <w:sz w:val="22"/>
                <w:szCs w:val="22"/>
                <w:lang w:val="sk-SK" w:eastAsia="sk-SK" w:bidi="ar-SA"/>
              </w:rPr>
              <w:t>napr.</w:t>
            </w:r>
            <w:r w:rsidR="00C004A9">
              <w:rPr>
                <w:rFonts w:ascii="Arial Narrow" w:hAnsi="Arial Narrow"/>
                <w:sz w:val="22"/>
                <w:szCs w:val="22"/>
                <w:lang w:val="sk-SK" w:eastAsia="sk-SK" w:bidi="ar-SA"/>
              </w:rPr>
              <w:t>:</w:t>
            </w:r>
          </w:p>
          <w:p w14:paraId="3D11D513" w14:textId="77777777" w:rsidR="00544A87" w:rsidRPr="00751CFF" w:rsidRDefault="00544A87" w:rsidP="00BF2562">
            <w:pPr>
              <w:pStyle w:val="x06bulletheading1"/>
              <w:numPr>
                <w:ilvl w:val="0"/>
                <w:numId w:val="10"/>
              </w:numPr>
              <w:spacing w:before="60" w:beforeAutospacing="0" w:after="0" w:afterAutospacing="0"/>
              <w:ind w:left="295" w:hanging="284"/>
              <w:rPr>
                <w:rFonts w:ascii="Arial Narrow" w:hAnsi="Arial Narrow"/>
                <w:sz w:val="22"/>
                <w:szCs w:val="22"/>
              </w:rPr>
            </w:pPr>
            <w:r w:rsidRPr="00751CFF">
              <w:rPr>
                <w:rFonts w:ascii="Arial Narrow" w:hAnsi="Arial Narrow"/>
                <w:sz w:val="22"/>
                <w:szCs w:val="22"/>
              </w:rPr>
              <w:t>telesné postihnutie – postihnutie pohybových orgánov</w:t>
            </w:r>
          </w:p>
          <w:p w14:paraId="702806B4" w14:textId="77777777" w:rsidR="00544A87" w:rsidRPr="00751CFF" w:rsidRDefault="002B0820" w:rsidP="00BF2562">
            <w:pPr>
              <w:pStyle w:val="x06bulletheading1"/>
              <w:numPr>
                <w:ilvl w:val="0"/>
                <w:numId w:val="10"/>
              </w:numPr>
              <w:spacing w:before="60" w:beforeAutospacing="0" w:after="0" w:afterAutospacing="0"/>
              <w:ind w:left="295" w:hanging="284"/>
              <w:rPr>
                <w:rFonts w:ascii="Arial Narrow" w:hAnsi="Arial Narrow"/>
                <w:sz w:val="22"/>
                <w:szCs w:val="22"/>
              </w:rPr>
            </w:pPr>
            <w:r w:rsidRPr="00751CFF">
              <w:rPr>
                <w:rFonts w:ascii="Arial Narrow" w:hAnsi="Arial Narrow"/>
                <w:sz w:val="22"/>
                <w:szCs w:val="22"/>
              </w:rPr>
              <w:t>z</w:t>
            </w:r>
            <w:r w:rsidR="00544A87" w:rsidRPr="00751CFF">
              <w:rPr>
                <w:rFonts w:ascii="Arial Narrow" w:hAnsi="Arial Narrow"/>
                <w:sz w:val="22"/>
                <w:szCs w:val="22"/>
              </w:rPr>
              <w:t>rakové postihnutie – trvalé poruchy zraku (nevidiaci, slabozraké, čiastočne nevidiace osoby a osoby s poruchami bipolárneho videnia)</w:t>
            </w:r>
          </w:p>
          <w:p w14:paraId="4A960833" w14:textId="77777777" w:rsidR="00544A87" w:rsidRPr="00751CFF" w:rsidRDefault="00544A87" w:rsidP="00BF2562">
            <w:pPr>
              <w:pStyle w:val="x06bulletheading1"/>
              <w:numPr>
                <w:ilvl w:val="0"/>
                <w:numId w:val="10"/>
              </w:numPr>
              <w:spacing w:before="60" w:beforeAutospacing="0" w:after="0" w:afterAutospacing="0"/>
              <w:ind w:left="295" w:hanging="284"/>
              <w:rPr>
                <w:rFonts w:ascii="Arial Narrow" w:hAnsi="Arial Narrow"/>
                <w:sz w:val="22"/>
                <w:szCs w:val="22"/>
              </w:rPr>
            </w:pPr>
            <w:r w:rsidRPr="00751CFF">
              <w:rPr>
                <w:rFonts w:ascii="Arial Narrow" w:hAnsi="Arial Narrow"/>
                <w:sz w:val="22"/>
                <w:szCs w:val="22"/>
              </w:rPr>
              <w:t>sluchové postihnutie – poruchy sluchu (čiastočne alebo úplne nepočujúci)</w:t>
            </w:r>
          </w:p>
          <w:p w14:paraId="78C55A13" w14:textId="77777777" w:rsidR="00544A87" w:rsidRPr="00751CFF" w:rsidRDefault="00544A87" w:rsidP="00BF2562">
            <w:pPr>
              <w:pStyle w:val="x06bulletheading1"/>
              <w:numPr>
                <w:ilvl w:val="0"/>
                <w:numId w:val="10"/>
              </w:numPr>
              <w:spacing w:before="60" w:beforeAutospacing="0" w:after="0" w:afterAutospacing="0"/>
              <w:ind w:left="295" w:hanging="284"/>
              <w:rPr>
                <w:rFonts w:ascii="Arial Narrow" w:hAnsi="Arial Narrow"/>
                <w:sz w:val="22"/>
                <w:szCs w:val="22"/>
              </w:rPr>
            </w:pPr>
            <w:r w:rsidRPr="00751CFF">
              <w:rPr>
                <w:rFonts w:ascii="Arial Narrow" w:hAnsi="Arial Narrow"/>
                <w:sz w:val="22"/>
                <w:szCs w:val="22"/>
              </w:rPr>
              <w:t>chronické choroby a postihnutia – nevyliečiteľné ochorenia typu cukrovka, celiakia, hemofília, skleróza multiplex a pod.</w:t>
            </w:r>
          </w:p>
          <w:p w14:paraId="461D8B08" w14:textId="77777777" w:rsidR="00544A87" w:rsidRPr="00751CFF" w:rsidRDefault="00544A87" w:rsidP="00BF2562">
            <w:pPr>
              <w:pStyle w:val="x06bulletheading1"/>
              <w:numPr>
                <w:ilvl w:val="0"/>
                <w:numId w:val="10"/>
              </w:numPr>
              <w:spacing w:before="60" w:beforeAutospacing="0" w:after="0" w:afterAutospacing="0"/>
              <w:ind w:left="295" w:hanging="284"/>
              <w:rPr>
                <w:rFonts w:ascii="Arial Narrow" w:hAnsi="Arial Narrow"/>
                <w:sz w:val="22"/>
                <w:szCs w:val="22"/>
              </w:rPr>
            </w:pPr>
            <w:r w:rsidRPr="00751CFF">
              <w:rPr>
                <w:rFonts w:ascii="Arial Narrow" w:hAnsi="Arial Narrow"/>
                <w:sz w:val="22"/>
                <w:szCs w:val="22"/>
              </w:rPr>
              <w:t>mentálne postihnutie – trvalo znížené rozumové schopnosti spôsobujúce zhoršenú výmenu informácií s okolím, problémy so samo obslužnými činnosťami, prípadne určitými situáciami v spoločnosti</w:t>
            </w:r>
          </w:p>
          <w:p w14:paraId="766B7CC2" w14:textId="77777777" w:rsidR="00544A87" w:rsidRPr="00751CFF" w:rsidRDefault="00544A87" w:rsidP="00BF2562">
            <w:pPr>
              <w:pStyle w:val="x06bulletheading1"/>
              <w:numPr>
                <w:ilvl w:val="0"/>
                <w:numId w:val="10"/>
              </w:numPr>
              <w:spacing w:before="60" w:beforeAutospacing="0" w:after="0" w:afterAutospacing="0"/>
              <w:ind w:left="295" w:hanging="284"/>
              <w:rPr>
                <w:rFonts w:ascii="Arial Narrow" w:hAnsi="Arial Narrow"/>
                <w:sz w:val="22"/>
                <w:szCs w:val="22"/>
              </w:rPr>
            </w:pPr>
            <w:r w:rsidRPr="00751CFF">
              <w:rPr>
                <w:rFonts w:ascii="Arial Narrow" w:hAnsi="Arial Narrow"/>
                <w:sz w:val="22"/>
                <w:szCs w:val="22"/>
              </w:rPr>
              <w:t>psychické postihnutie – nevyliečiteľné psychické ochorenia postihujúce citovú stránku, prežívanie, správanie, pričom intelekt postihnutých ostáva nepoškodený</w:t>
            </w:r>
          </w:p>
          <w:p w14:paraId="149E09ED" w14:textId="6DEC2011" w:rsidR="00544A87" w:rsidRPr="00751CFF" w:rsidRDefault="00544A87" w:rsidP="00BF2562">
            <w:pPr>
              <w:pStyle w:val="x06bulletheading1"/>
              <w:numPr>
                <w:ilvl w:val="0"/>
                <w:numId w:val="10"/>
              </w:numPr>
              <w:spacing w:before="60" w:beforeAutospacing="0" w:after="0" w:afterAutospacing="0"/>
              <w:ind w:left="295" w:hanging="284"/>
              <w:rPr>
                <w:rFonts w:ascii="Arial Narrow" w:hAnsi="Arial Narrow"/>
                <w:sz w:val="22"/>
                <w:szCs w:val="22"/>
              </w:rPr>
            </w:pPr>
            <w:r w:rsidRPr="00751CFF">
              <w:rPr>
                <w:rFonts w:ascii="Arial Narrow" w:hAnsi="Arial Narrow"/>
                <w:sz w:val="22"/>
                <w:szCs w:val="22"/>
              </w:rPr>
              <w:t>kombinované zdravotné postihnutia – viaceré druhy postihnutia naraz.</w:t>
            </w:r>
          </w:p>
          <w:p w14:paraId="0DEF8EDC" w14:textId="77777777" w:rsidR="00544A87" w:rsidRPr="00751CFF" w:rsidRDefault="00544A87" w:rsidP="00544A87">
            <w:pPr>
              <w:spacing w:line="240" w:lineRule="auto"/>
              <w:rPr>
                <w:rFonts w:ascii="Arial Narrow" w:hAnsi="Arial Narrow"/>
                <w:sz w:val="22"/>
                <w:szCs w:val="22"/>
                <w:lang w:val="sk-SK" w:eastAsia="sk-SK" w:bidi="ar-SA"/>
              </w:rPr>
            </w:pPr>
          </w:p>
          <w:p w14:paraId="3A484585" w14:textId="77777777" w:rsidR="00544A87" w:rsidRPr="00751CFF" w:rsidRDefault="00544A87" w:rsidP="00544A87">
            <w:pPr>
              <w:spacing w:line="240" w:lineRule="auto"/>
              <w:rPr>
                <w:rFonts w:ascii="Arial Narrow" w:hAnsi="Arial Narrow"/>
                <w:sz w:val="22"/>
                <w:szCs w:val="22"/>
                <w:lang w:val="sk-SK" w:eastAsia="sk-SK" w:bidi="ar-SA"/>
              </w:rPr>
            </w:pPr>
            <w:r w:rsidRPr="00751CFF">
              <w:rPr>
                <w:rFonts w:ascii="Arial Narrow" w:hAnsi="Arial Narrow"/>
                <w:sz w:val="22"/>
                <w:szCs w:val="22"/>
                <w:lang w:val="sk-SK" w:eastAsia="sk-SK" w:bidi="ar-SA"/>
              </w:rPr>
              <w:t>„Ostatné znevýhodnené skupiny“ predstavujú:</w:t>
            </w:r>
          </w:p>
          <w:p w14:paraId="019FD09E" w14:textId="77777777" w:rsidR="00544A87" w:rsidRPr="00751CFF" w:rsidRDefault="00544A87" w:rsidP="00544A87">
            <w:pPr>
              <w:spacing w:line="240" w:lineRule="auto"/>
              <w:rPr>
                <w:rFonts w:ascii="Arial Narrow" w:hAnsi="Arial Narrow"/>
                <w:sz w:val="22"/>
                <w:szCs w:val="22"/>
                <w:lang w:val="sk-SK" w:eastAsia="sk-SK" w:bidi="ar-SA"/>
              </w:rPr>
            </w:pPr>
          </w:p>
          <w:p w14:paraId="6B12F3F2" w14:textId="77777777" w:rsidR="00544A87" w:rsidRPr="00751CFF" w:rsidRDefault="00544A87" w:rsidP="00BF2562">
            <w:pPr>
              <w:pStyle w:val="x06bulletheading1"/>
              <w:numPr>
                <w:ilvl w:val="0"/>
                <w:numId w:val="10"/>
              </w:numPr>
              <w:spacing w:before="60" w:beforeAutospacing="0" w:after="0" w:afterAutospacing="0"/>
              <w:ind w:left="295" w:hanging="284"/>
              <w:rPr>
                <w:rFonts w:ascii="Arial Narrow" w:hAnsi="Arial Narrow"/>
                <w:sz w:val="22"/>
                <w:szCs w:val="22"/>
              </w:rPr>
            </w:pPr>
            <w:r w:rsidRPr="00751CFF">
              <w:rPr>
                <w:rFonts w:ascii="Arial Narrow" w:hAnsi="Arial Narrow"/>
                <w:sz w:val="22"/>
                <w:szCs w:val="22"/>
              </w:rPr>
              <w:t>príslušníci MRK</w:t>
            </w:r>
          </w:p>
          <w:p w14:paraId="51256DBF" w14:textId="77777777" w:rsidR="00544A87" w:rsidRPr="00751CFF" w:rsidRDefault="00544A87" w:rsidP="00BF2562">
            <w:pPr>
              <w:pStyle w:val="x06bulletheading1"/>
              <w:numPr>
                <w:ilvl w:val="0"/>
                <w:numId w:val="10"/>
              </w:numPr>
              <w:spacing w:before="60" w:beforeAutospacing="0" w:after="0" w:afterAutospacing="0"/>
              <w:ind w:left="295" w:hanging="284"/>
              <w:rPr>
                <w:rFonts w:ascii="Arial Narrow" w:hAnsi="Arial Narrow"/>
                <w:sz w:val="22"/>
                <w:szCs w:val="22"/>
              </w:rPr>
            </w:pPr>
            <w:r w:rsidRPr="00751CFF">
              <w:rPr>
                <w:rFonts w:ascii="Arial Narrow" w:hAnsi="Arial Narrow"/>
                <w:sz w:val="22"/>
                <w:szCs w:val="22"/>
              </w:rPr>
              <w:t>občania vo veku od 55 do 74 rokov</w:t>
            </w:r>
          </w:p>
          <w:p w14:paraId="23F00DE2" w14:textId="77777777" w:rsidR="00544A87" w:rsidRPr="00751CFF" w:rsidRDefault="00544A87" w:rsidP="00BF2562">
            <w:pPr>
              <w:pStyle w:val="x06bulletheading1"/>
              <w:numPr>
                <w:ilvl w:val="0"/>
                <w:numId w:val="10"/>
              </w:numPr>
              <w:spacing w:before="60" w:beforeAutospacing="0" w:after="0" w:afterAutospacing="0"/>
              <w:ind w:left="295" w:hanging="284"/>
              <w:rPr>
                <w:rFonts w:ascii="Arial Narrow" w:hAnsi="Arial Narrow"/>
                <w:sz w:val="22"/>
                <w:szCs w:val="22"/>
              </w:rPr>
            </w:pPr>
            <w:r w:rsidRPr="00751CFF">
              <w:rPr>
                <w:rFonts w:ascii="Arial Narrow" w:hAnsi="Arial Narrow"/>
                <w:sz w:val="22"/>
                <w:szCs w:val="22"/>
              </w:rPr>
              <w:t xml:space="preserve">osoby s nízkymi príjmami </w:t>
            </w:r>
            <w:r w:rsidR="008C18D5" w:rsidRPr="00751CFF">
              <w:rPr>
                <w:rFonts w:ascii="Arial Narrow" w:hAnsi="Arial Narrow"/>
                <w:sz w:val="22"/>
                <w:szCs w:val="22"/>
              </w:rPr>
              <w:t>(osoby žijúce v nízkopríjmovej domácnosti podľa zákona č. 601/2003 Z.z. o životnom minime)</w:t>
            </w:r>
          </w:p>
          <w:p w14:paraId="4B51543E" w14:textId="77777777" w:rsidR="00544A87" w:rsidRPr="00751CFF" w:rsidRDefault="00544A87" w:rsidP="00BF2562">
            <w:pPr>
              <w:pStyle w:val="x06bulletheading1"/>
              <w:numPr>
                <w:ilvl w:val="0"/>
                <w:numId w:val="10"/>
              </w:numPr>
              <w:spacing w:before="60" w:beforeAutospacing="0" w:after="0" w:afterAutospacing="0"/>
              <w:ind w:left="295" w:hanging="284"/>
              <w:rPr>
                <w:rFonts w:ascii="Arial Narrow" w:hAnsi="Arial Narrow"/>
                <w:sz w:val="22"/>
                <w:szCs w:val="22"/>
              </w:rPr>
            </w:pPr>
            <w:r w:rsidRPr="00751CFF">
              <w:rPr>
                <w:rFonts w:ascii="Arial Narrow" w:hAnsi="Arial Narrow"/>
                <w:sz w:val="22"/>
                <w:szCs w:val="22"/>
              </w:rPr>
              <w:t xml:space="preserve">nezamestnaní </w:t>
            </w:r>
          </w:p>
          <w:p w14:paraId="0A19B0C2" w14:textId="77777777" w:rsidR="00D87744" w:rsidRPr="00751CFF" w:rsidRDefault="00544A87" w:rsidP="00BF2562">
            <w:pPr>
              <w:pStyle w:val="x06bulletheading1"/>
              <w:numPr>
                <w:ilvl w:val="0"/>
                <w:numId w:val="10"/>
              </w:numPr>
              <w:spacing w:before="60" w:beforeAutospacing="0" w:after="0" w:afterAutospacing="0"/>
              <w:ind w:left="295" w:hanging="284"/>
              <w:rPr>
                <w:rFonts w:ascii="Calibri" w:hAnsi="Calibri" w:cstheme="minorHAnsi"/>
                <w:sz w:val="20"/>
                <w:szCs w:val="20"/>
                <w:lang w:val="en-US" w:eastAsia="en-US" w:bidi="en-US"/>
              </w:rPr>
            </w:pPr>
            <w:r w:rsidRPr="00751CFF">
              <w:rPr>
                <w:rFonts w:ascii="Arial Narrow" w:hAnsi="Arial Narrow"/>
                <w:sz w:val="22"/>
                <w:szCs w:val="22"/>
              </w:rPr>
              <w:t>osoby s nižším dosiahnutým vzdelaním (základné vzdelanie, neukončené základné vzdelanie – ISCED 0-2)</w:t>
            </w:r>
          </w:p>
        </w:tc>
        <w:tc>
          <w:tcPr>
            <w:tcW w:w="1737" w:type="dxa"/>
            <w:vAlign w:val="center"/>
          </w:tcPr>
          <w:p w14:paraId="169EBAFA" w14:textId="77777777" w:rsidR="00AA1322" w:rsidRPr="00751CFF" w:rsidRDefault="00AA1322" w:rsidP="00801CE4">
            <w:pPr>
              <w:spacing w:line="240" w:lineRule="auto"/>
              <w:jc w:val="center"/>
              <w:rPr>
                <w:rFonts w:ascii="Arial Narrow" w:hAnsi="Arial Narrow"/>
                <w:sz w:val="22"/>
                <w:szCs w:val="22"/>
                <w:lang w:val="sk-SK" w:eastAsia="sk-SK" w:bidi="ar-SA"/>
              </w:rPr>
            </w:pPr>
            <w:r w:rsidRPr="00751CFF">
              <w:rPr>
                <w:rFonts w:ascii="Arial Narrow" w:hAnsi="Arial Narrow"/>
                <w:sz w:val="22"/>
                <w:szCs w:val="22"/>
                <w:lang w:val="sk-SK" w:eastAsia="sk-SK" w:bidi="ar-SA"/>
              </w:rPr>
              <w:t>Bodované kritérium</w:t>
            </w:r>
          </w:p>
        </w:tc>
        <w:tc>
          <w:tcPr>
            <w:tcW w:w="4932" w:type="dxa"/>
            <w:vAlign w:val="center"/>
          </w:tcPr>
          <w:p w14:paraId="6277BAA5" w14:textId="77777777" w:rsidR="006937D7" w:rsidRPr="00751CFF" w:rsidRDefault="006937D7" w:rsidP="00801CE4">
            <w:pPr>
              <w:pStyle w:val="x06bulletheading1"/>
              <w:numPr>
                <w:ilvl w:val="0"/>
                <w:numId w:val="10"/>
              </w:numPr>
              <w:spacing w:before="60" w:beforeAutospacing="0" w:after="0" w:afterAutospacing="0"/>
              <w:ind w:left="295" w:hanging="284"/>
              <w:rPr>
                <w:rFonts w:ascii="Arial Narrow" w:hAnsi="Arial Narrow"/>
                <w:sz w:val="22"/>
                <w:szCs w:val="22"/>
              </w:rPr>
            </w:pPr>
            <w:r w:rsidRPr="00751CFF">
              <w:rPr>
                <w:rFonts w:ascii="Arial Narrow" w:hAnsi="Arial Narrow"/>
                <w:sz w:val="22"/>
                <w:szCs w:val="22"/>
              </w:rPr>
              <w:t>Projekt neobsahuje aktivity umo</w:t>
            </w:r>
            <w:r w:rsidR="00BA288B" w:rsidRPr="00751CFF">
              <w:rPr>
                <w:rFonts w:ascii="Arial Narrow" w:hAnsi="Arial Narrow"/>
                <w:sz w:val="22"/>
                <w:szCs w:val="22"/>
              </w:rPr>
              <w:t xml:space="preserve">žňujúce vyvužívanie digitálnych služieb </w:t>
            </w:r>
            <w:r w:rsidRPr="00751CFF">
              <w:rPr>
                <w:rFonts w:ascii="Arial Narrow" w:hAnsi="Arial Narrow"/>
                <w:sz w:val="22"/>
                <w:szCs w:val="22"/>
              </w:rPr>
              <w:t>znevýhodnenou skupinou</w:t>
            </w:r>
            <w:r w:rsidR="00FE5B68" w:rsidRPr="00751CFF">
              <w:rPr>
                <w:rFonts w:ascii="Arial Narrow" w:hAnsi="Arial Narrow"/>
                <w:sz w:val="22"/>
                <w:szCs w:val="22"/>
              </w:rPr>
              <w:t xml:space="preserve"> ani rozvíjanie digitálnych zručností pre integráciu ostatných znevýhodnených skupín do digitálnej ekonomiky</w:t>
            </w:r>
            <w:r w:rsidRPr="00751CFF">
              <w:rPr>
                <w:rFonts w:ascii="Arial Narrow" w:hAnsi="Arial Narrow"/>
                <w:sz w:val="22"/>
                <w:szCs w:val="22"/>
              </w:rPr>
              <w:t xml:space="preserve"> –</w:t>
            </w:r>
            <w:r w:rsidRPr="00751CFF">
              <w:rPr>
                <w:rFonts w:ascii="Arial Narrow" w:hAnsi="Arial Narrow"/>
                <w:b/>
                <w:sz w:val="22"/>
                <w:szCs w:val="22"/>
              </w:rPr>
              <w:t xml:space="preserve"> 0 bodov</w:t>
            </w:r>
          </w:p>
          <w:p w14:paraId="26404421" w14:textId="77777777" w:rsidR="006937D7" w:rsidRPr="00751CFF" w:rsidRDefault="006937D7" w:rsidP="00801CE4">
            <w:pPr>
              <w:pStyle w:val="x06bulletheading1"/>
              <w:numPr>
                <w:ilvl w:val="0"/>
                <w:numId w:val="10"/>
              </w:numPr>
              <w:spacing w:before="60" w:beforeAutospacing="0" w:after="0" w:afterAutospacing="0"/>
              <w:ind w:left="295" w:hanging="284"/>
              <w:rPr>
                <w:rFonts w:ascii="Arial Narrow" w:hAnsi="Arial Narrow"/>
                <w:sz w:val="22"/>
                <w:szCs w:val="22"/>
              </w:rPr>
            </w:pPr>
            <w:r w:rsidRPr="00751CFF">
              <w:rPr>
                <w:rFonts w:ascii="Arial Narrow" w:hAnsi="Arial Narrow"/>
                <w:sz w:val="22"/>
                <w:szCs w:val="22"/>
              </w:rPr>
              <w:t xml:space="preserve">Projekt adresuje rozvíjanie digitálnych zručností pre integráciu </w:t>
            </w:r>
            <w:r w:rsidR="00FE5B68" w:rsidRPr="00751CFF">
              <w:rPr>
                <w:rFonts w:ascii="Arial Narrow" w:hAnsi="Arial Narrow"/>
                <w:sz w:val="22"/>
                <w:szCs w:val="22"/>
              </w:rPr>
              <w:t>ostatných</w:t>
            </w:r>
            <w:r w:rsidRPr="00751CFF">
              <w:rPr>
                <w:rFonts w:ascii="Arial Narrow" w:hAnsi="Arial Narrow"/>
                <w:sz w:val="22"/>
                <w:szCs w:val="22"/>
              </w:rPr>
              <w:t xml:space="preserve"> znevýhodnených skupín do digitálnej ekonomiky – </w:t>
            </w:r>
            <w:r w:rsidR="00D41A37" w:rsidRPr="00751CFF">
              <w:rPr>
                <w:rFonts w:ascii="Arial Narrow" w:hAnsi="Arial Narrow"/>
                <w:b/>
                <w:sz w:val="22"/>
                <w:szCs w:val="22"/>
              </w:rPr>
              <w:t>5</w:t>
            </w:r>
            <w:r w:rsidRPr="00751CFF">
              <w:rPr>
                <w:rFonts w:ascii="Arial Narrow" w:hAnsi="Arial Narrow"/>
                <w:b/>
                <w:sz w:val="22"/>
                <w:szCs w:val="22"/>
              </w:rPr>
              <w:t xml:space="preserve"> bodov</w:t>
            </w:r>
          </w:p>
          <w:p w14:paraId="0A8266F4" w14:textId="77777777" w:rsidR="00AA1322" w:rsidRPr="00751CFF" w:rsidRDefault="00AA1322" w:rsidP="00801CE4">
            <w:pPr>
              <w:pStyle w:val="x06bulletheading1"/>
              <w:numPr>
                <w:ilvl w:val="0"/>
                <w:numId w:val="10"/>
              </w:numPr>
              <w:spacing w:before="60" w:beforeAutospacing="0" w:after="0" w:afterAutospacing="0"/>
              <w:ind w:left="295" w:hanging="284"/>
              <w:rPr>
                <w:rFonts w:ascii="Arial Narrow" w:hAnsi="Arial Narrow"/>
                <w:sz w:val="22"/>
                <w:szCs w:val="22"/>
              </w:rPr>
            </w:pPr>
            <w:r w:rsidRPr="00751CFF">
              <w:rPr>
                <w:rFonts w:ascii="Arial Narrow" w:hAnsi="Arial Narrow"/>
                <w:sz w:val="22"/>
                <w:szCs w:val="22"/>
              </w:rPr>
              <w:t xml:space="preserve">Projekt zabezpečuje riešenia </w:t>
            </w:r>
            <w:r w:rsidR="00E42216" w:rsidRPr="00751CFF">
              <w:rPr>
                <w:rFonts w:ascii="Arial Narrow" w:hAnsi="Arial Narrow"/>
                <w:sz w:val="22"/>
                <w:szCs w:val="22"/>
              </w:rPr>
              <w:t>umožňujúce</w:t>
            </w:r>
            <w:r w:rsidRPr="00751CFF">
              <w:rPr>
                <w:rFonts w:ascii="Arial Narrow" w:hAnsi="Arial Narrow"/>
                <w:sz w:val="22"/>
                <w:szCs w:val="22"/>
              </w:rPr>
              <w:t xml:space="preserve"> využívanie </w:t>
            </w:r>
            <w:r w:rsidR="00CB3EAD" w:rsidRPr="00751CFF">
              <w:rPr>
                <w:rFonts w:ascii="Arial Narrow" w:hAnsi="Arial Narrow"/>
                <w:sz w:val="22"/>
                <w:szCs w:val="22"/>
              </w:rPr>
              <w:t xml:space="preserve">koncovej služby </w:t>
            </w:r>
            <w:r w:rsidRPr="00751CFF">
              <w:rPr>
                <w:rFonts w:ascii="Arial Narrow" w:hAnsi="Arial Narrow"/>
                <w:sz w:val="22"/>
                <w:szCs w:val="22"/>
              </w:rPr>
              <w:t xml:space="preserve">všeobecného charakteru znevýhodnenými skupinami - </w:t>
            </w:r>
            <w:r w:rsidR="00D41A37" w:rsidRPr="00751CFF">
              <w:rPr>
                <w:rFonts w:ascii="Arial Narrow" w:hAnsi="Arial Narrow"/>
                <w:b/>
                <w:sz w:val="22"/>
                <w:szCs w:val="22"/>
              </w:rPr>
              <w:t>10</w:t>
            </w:r>
            <w:r w:rsidRPr="00751CFF">
              <w:rPr>
                <w:rFonts w:ascii="Arial Narrow" w:hAnsi="Arial Narrow"/>
                <w:b/>
                <w:sz w:val="22"/>
                <w:szCs w:val="22"/>
              </w:rPr>
              <w:t xml:space="preserve"> bodov</w:t>
            </w:r>
          </w:p>
          <w:p w14:paraId="47B464A0" w14:textId="77777777" w:rsidR="006937D7" w:rsidRPr="00751CFF" w:rsidRDefault="00AA1322" w:rsidP="00E93452">
            <w:pPr>
              <w:pStyle w:val="x06bulletheading1"/>
              <w:numPr>
                <w:ilvl w:val="0"/>
                <w:numId w:val="10"/>
              </w:numPr>
              <w:spacing w:before="60" w:beforeAutospacing="0" w:after="0" w:afterAutospacing="0"/>
              <w:ind w:left="295" w:hanging="284"/>
              <w:rPr>
                <w:rFonts w:ascii="Arial Narrow" w:hAnsi="Arial Narrow"/>
                <w:sz w:val="22"/>
                <w:szCs w:val="22"/>
              </w:rPr>
            </w:pPr>
            <w:r w:rsidRPr="00751CFF">
              <w:rPr>
                <w:rFonts w:ascii="Arial Narrow" w:hAnsi="Arial Narrow"/>
                <w:sz w:val="22"/>
                <w:szCs w:val="22"/>
              </w:rPr>
              <w:t xml:space="preserve">Projekt zabezpečuje riešenia </w:t>
            </w:r>
            <w:r w:rsidR="00E42216" w:rsidRPr="00751CFF">
              <w:rPr>
                <w:rFonts w:ascii="Arial Narrow" w:hAnsi="Arial Narrow"/>
                <w:sz w:val="22"/>
                <w:szCs w:val="22"/>
              </w:rPr>
              <w:t xml:space="preserve">umožňujúce </w:t>
            </w:r>
            <w:r w:rsidRPr="00751CFF">
              <w:rPr>
                <w:rFonts w:ascii="Arial Narrow" w:hAnsi="Arial Narrow"/>
                <w:sz w:val="22"/>
                <w:szCs w:val="22"/>
              </w:rPr>
              <w:t xml:space="preserve">využívanie </w:t>
            </w:r>
            <w:r w:rsidR="00CB3EAD" w:rsidRPr="00751CFF">
              <w:rPr>
                <w:rFonts w:ascii="Arial Narrow" w:hAnsi="Arial Narrow"/>
                <w:sz w:val="22"/>
                <w:szCs w:val="22"/>
              </w:rPr>
              <w:t>koncovej služ</w:t>
            </w:r>
            <w:r w:rsidRPr="00751CFF">
              <w:rPr>
                <w:rFonts w:ascii="Arial Narrow" w:hAnsi="Arial Narrow"/>
                <w:sz w:val="22"/>
                <w:szCs w:val="22"/>
              </w:rPr>
              <w:t>b</w:t>
            </w:r>
            <w:r w:rsidR="00CB3EAD" w:rsidRPr="00751CFF">
              <w:rPr>
                <w:rFonts w:ascii="Arial Narrow" w:hAnsi="Arial Narrow"/>
                <w:sz w:val="22"/>
                <w:szCs w:val="22"/>
              </w:rPr>
              <w:t>y znevýhodnenými skupinami, ktorá</w:t>
            </w:r>
            <w:r w:rsidRPr="00751CFF">
              <w:rPr>
                <w:rFonts w:ascii="Arial Narrow" w:hAnsi="Arial Narrow"/>
                <w:sz w:val="22"/>
                <w:szCs w:val="22"/>
              </w:rPr>
              <w:t xml:space="preserve"> </w:t>
            </w:r>
            <w:r w:rsidR="00CB3EAD" w:rsidRPr="00751CFF">
              <w:rPr>
                <w:rFonts w:ascii="Arial Narrow" w:hAnsi="Arial Narrow"/>
                <w:sz w:val="22"/>
                <w:szCs w:val="22"/>
              </w:rPr>
              <w:t>je</w:t>
            </w:r>
            <w:r w:rsidRPr="00751CFF">
              <w:rPr>
                <w:rFonts w:ascii="Arial Narrow" w:hAnsi="Arial Narrow"/>
                <w:sz w:val="22"/>
                <w:szCs w:val="22"/>
              </w:rPr>
              <w:t xml:space="preserve"> špecificky zameran</w:t>
            </w:r>
            <w:r w:rsidR="00CB3EAD" w:rsidRPr="00751CFF">
              <w:rPr>
                <w:rFonts w:ascii="Arial Narrow" w:hAnsi="Arial Narrow"/>
                <w:sz w:val="22"/>
                <w:szCs w:val="22"/>
              </w:rPr>
              <w:t>á</w:t>
            </w:r>
            <w:r w:rsidRPr="00751CFF">
              <w:rPr>
                <w:rFonts w:ascii="Arial Narrow" w:hAnsi="Arial Narrow"/>
                <w:sz w:val="22"/>
                <w:szCs w:val="22"/>
              </w:rPr>
              <w:t xml:space="preserve"> na podporu danej znevýhodnenej skupiny - </w:t>
            </w:r>
            <w:r w:rsidR="00E93452" w:rsidRPr="00751CFF">
              <w:rPr>
                <w:rFonts w:ascii="Arial Narrow" w:hAnsi="Arial Narrow"/>
                <w:b/>
                <w:sz w:val="22"/>
                <w:szCs w:val="22"/>
              </w:rPr>
              <w:t>1</w:t>
            </w:r>
            <w:r w:rsidR="00D41A37" w:rsidRPr="00751CFF">
              <w:rPr>
                <w:rFonts w:ascii="Arial Narrow" w:hAnsi="Arial Narrow"/>
                <w:b/>
                <w:sz w:val="22"/>
                <w:szCs w:val="22"/>
              </w:rPr>
              <w:t>5</w:t>
            </w:r>
            <w:r w:rsidRPr="00751CFF">
              <w:rPr>
                <w:rFonts w:ascii="Arial Narrow" w:hAnsi="Arial Narrow"/>
                <w:b/>
                <w:sz w:val="22"/>
                <w:szCs w:val="22"/>
              </w:rPr>
              <w:t xml:space="preserve"> bodov</w:t>
            </w:r>
          </w:p>
        </w:tc>
      </w:tr>
      <w:tr w:rsidR="00AA1322" w:rsidRPr="006A508D" w14:paraId="4104E90B" w14:textId="77777777" w:rsidTr="009548ED">
        <w:trPr>
          <w:trHeight w:val="342"/>
        </w:trPr>
        <w:tc>
          <w:tcPr>
            <w:tcW w:w="822" w:type="dxa"/>
            <w:vAlign w:val="center"/>
          </w:tcPr>
          <w:p w14:paraId="035B576D" w14:textId="77777777" w:rsidR="00AA1322" w:rsidRPr="00751CFF" w:rsidRDefault="00430A87" w:rsidP="00801CE4">
            <w:pPr>
              <w:spacing w:line="240" w:lineRule="auto"/>
              <w:rPr>
                <w:rFonts w:ascii="Arial Narrow" w:hAnsi="Arial Narrow"/>
                <w:sz w:val="22"/>
                <w:szCs w:val="22"/>
                <w:lang w:val="sk-SK" w:eastAsia="sk-SK" w:bidi="ar-SA"/>
              </w:rPr>
            </w:pPr>
            <w:r w:rsidRPr="00751CFF">
              <w:rPr>
                <w:rFonts w:ascii="Arial Narrow" w:hAnsi="Arial Narrow"/>
                <w:sz w:val="22"/>
                <w:szCs w:val="22"/>
                <w:lang w:val="sk-SK" w:eastAsia="sk-SK" w:bidi="ar-SA"/>
              </w:rPr>
              <w:t>2.11</w:t>
            </w:r>
            <w:r w:rsidR="00AA1322" w:rsidRPr="00751CFF">
              <w:rPr>
                <w:rFonts w:ascii="Arial Narrow" w:hAnsi="Arial Narrow"/>
                <w:sz w:val="22"/>
                <w:szCs w:val="22"/>
                <w:lang w:val="sk-SK" w:eastAsia="sk-SK" w:bidi="ar-SA"/>
              </w:rPr>
              <w:t xml:space="preserve"> A</w:t>
            </w:r>
          </w:p>
        </w:tc>
        <w:tc>
          <w:tcPr>
            <w:tcW w:w="2126" w:type="dxa"/>
            <w:vAlign w:val="center"/>
          </w:tcPr>
          <w:p w14:paraId="6235A845" w14:textId="77777777" w:rsidR="00AA1322" w:rsidRPr="00751CFF" w:rsidRDefault="00AA1322" w:rsidP="00801CE4">
            <w:pPr>
              <w:spacing w:line="240" w:lineRule="auto"/>
              <w:rPr>
                <w:rFonts w:ascii="Arial Narrow" w:hAnsi="Arial Narrow"/>
                <w:sz w:val="22"/>
                <w:szCs w:val="22"/>
                <w:lang w:val="sk-SK" w:eastAsia="sk-SK" w:bidi="ar-SA"/>
              </w:rPr>
            </w:pPr>
            <w:r w:rsidRPr="00751CFF">
              <w:rPr>
                <w:rFonts w:ascii="Arial Narrow" w:hAnsi="Arial Narrow"/>
                <w:sz w:val="22"/>
                <w:szCs w:val="22"/>
                <w:lang w:val="sk-SK" w:eastAsia="sk-SK" w:bidi="ar-SA"/>
              </w:rPr>
              <w:t>Príspevok projektu k digitálnej inklúzii príslušnej znevýhodnenej skupiny</w:t>
            </w:r>
          </w:p>
        </w:tc>
        <w:tc>
          <w:tcPr>
            <w:tcW w:w="4818" w:type="dxa"/>
            <w:vAlign w:val="center"/>
          </w:tcPr>
          <w:p w14:paraId="3F853755" w14:textId="77777777" w:rsidR="005F154E" w:rsidRPr="00751CFF" w:rsidRDefault="005F154E" w:rsidP="00801CE4">
            <w:pPr>
              <w:spacing w:line="240" w:lineRule="auto"/>
              <w:rPr>
                <w:rFonts w:ascii="Arial Narrow" w:hAnsi="Arial Narrow"/>
                <w:sz w:val="22"/>
                <w:szCs w:val="22"/>
                <w:lang w:val="sk-SK" w:eastAsia="sk-SK" w:bidi="ar-SA"/>
              </w:rPr>
            </w:pPr>
          </w:p>
          <w:p w14:paraId="74A890AB" w14:textId="77777777" w:rsidR="007E199C" w:rsidRPr="00751CFF" w:rsidRDefault="005F154E" w:rsidP="00801CE4">
            <w:pPr>
              <w:spacing w:line="240" w:lineRule="auto"/>
              <w:rPr>
                <w:rFonts w:ascii="Arial Narrow" w:hAnsi="Arial Narrow"/>
                <w:sz w:val="22"/>
                <w:szCs w:val="22"/>
                <w:lang w:val="sk-SK" w:eastAsia="sk-SK" w:bidi="ar-SA"/>
              </w:rPr>
            </w:pPr>
            <w:r w:rsidRPr="00751CFF">
              <w:rPr>
                <w:rFonts w:ascii="Arial Narrow" w:hAnsi="Arial Narrow"/>
                <w:sz w:val="22"/>
                <w:szCs w:val="22"/>
                <w:lang w:val="sk-SK" w:eastAsia="sk-SK" w:bidi="ar-SA"/>
              </w:rPr>
              <w:t>Posudzuje sa tématický rozsah digitálnej inklúzie znevýhodnených osôb v rámci navrhovaného projektu.</w:t>
            </w:r>
          </w:p>
        </w:tc>
        <w:tc>
          <w:tcPr>
            <w:tcW w:w="1737" w:type="dxa"/>
            <w:vAlign w:val="center"/>
          </w:tcPr>
          <w:p w14:paraId="01C2D355" w14:textId="77777777" w:rsidR="00AA1322" w:rsidRPr="00751CFF" w:rsidRDefault="00AA1322" w:rsidP="00801CE4">
            <w:pPr>
              <w:spacing w:line="240" w:lineRule="auto"/>
              <w:jc w:val="center"/>
              <w:rPr>
                <w:rFonts w:ascii="Arial Narrow" w:hAnsi="Arial Narrow"/>
                <w:sz w:val="22"/>
                <w:szCs w:val="22"/>
                <w:lang w:val="sk-SK" w:eastAsia="sk-SK" w:bidi="ar-SA"/>
              </w:rPr>
            </w:pPr>
            <w:r w:rsidRPr="00751CFF">
              <w:rPr>
                <w:rFonts w:ascii="Arial Narrow" w:hAnsi="Arial Narrow"/>
                <w:sz w:val="22"/>
                <w:szCs w:val="22"/>
                <w:lang w:val="sk-SK" w:eastAsia="sk-SK" w:bidi="ar-SA"/>
              </w:rPr>
              <w:t>Bodované kritérium</w:t>
            </w:r>
          </w:p>
        </w:tc>
        <w:tc>
          <w:tcPr>
            <w:tcW w:w="4932" w:type="dxa"/>
            <w:vAlign w:val="center"/>
          </w:tcPr>
          <w:p w14:paraId="2A3203E0" w14:textId="77777777" w:rsidR="00AA1322" w:rsidRPr="00751CFF" w:rsidRDefault="00AA1322" w:rsidP="006033D5">
            <w:pPr>
              <w:spacing w:line="240" w:lineRule="auto"/>
              <w:rPr>
                <w:rFonts w:ascii="Arial Narrow" w:hAnsi="Arial Narrow"/>
                <w:sz w:val="22"/>
                <w:szCs w:val="22"/>
                <w:lang w:val="sk-SK" w:eastAsia="sk-SK" w:bidi="ar-SA"/>
              </w:rPr>
            </w:pPr>
            <w:r w:rsidRPr="00751CFF">
              <w:rPr>
                <w:rFonts w:ascii="Arial Narrow" w:hAnsi="Arial Narrow"/>
                <w:sz w:val="22"/>
                <w:szCs w:val="22"/>
                <w:lang w:val="sk-SK" w:eastAsia="sk-SK" w:bidi="ar-SA"/>
              </w:rPr>
              <w:t>Predkladaný projekt prispieva k nasledovným aspektom inklúzie znevýhodnenej skupiny</w:t>
            </w:r>
            <w:r w:rsidR="00DF160C" w:rsidRPr="00751CFF">
              <w:rPr>
                <w:rFonts w:ascii="Arial Narrow" w:hAnsi="Arial Narrow"/>
                <w:sz w:val="22"/>
                <w:szCs w:val="22"/>
                <w:lang w:val="sk-SK" w:eastAsia="sk-SK" w:bidi="ar-SA"/>
              </w:rPr>
              <w:t xml:space="preserve"> (bodová hodnota sa priradí </w:t>
            </w:r>
            <w:r w:rsidR="009C4949" w:rsidRPr="00751CFF">
              <w:rPr>
                <w:rFonts w:ascii="Arial Narrow" w:hAnsi="Arial Narrow"/>
                <w:sz w:val="22"/>
                <w:szCs w:val="22"/>
                <w:lang w:val="sk-SK" w:eastAsia="sk-SK" w:bidi="ar-SA"/>
              </w:rPr>
              <w:t>za najviac 2 identifikované oblasti</w:t>
            </w:r>
            <w:r w:rsidR="00DF160C" w:rsidRPr="00751CFF">
              <w:rPr>
                <w:rFonts w:ascii="Arial Narrow" w:hAnsi="Arial Narrow"/>
                <w:sz w:val="22"/>
                <w:szCs w:val="22"/>
                <w:lang w:val="sk-SK" w:eastAsia="sk-SK" w:bidi="ar-SA"/>
              </w:rPr>
              <w:t>)</w:t>
            </w:r>
            <w:r w:rsidRPr="00751CFF">
              <w:rPr>
                <w:rFonts w:ascii="Arial Narrow" w:hAnsi="Arial Narrow"/>
                <w:sz w:val="22"/>
                <w:szCs w:val="22"/>
                <w:lang w:val="sk-SK" w:eastAsia="sk-SK" w:bidi="ar-SA"/>
              </w:rPr>
              <w:t>:</w:t>
            </w:r>
          </w:p>
          <w:p w14:paraId="5BCB715B" w14:textId="0B067870" w:rsidR="00AA1322" w:rsidRPr="00751CFF" w:rsidRDefault="005A7956" w:rsidP="005A7956">
            <w:pPr>
              <w:pStyle w:val="x06bulletheading1"/>
              <w:spacing w:before="60" w:beforeAutospacing="0" w:after="0" w:afterAutospacing="0"/>
              <w:rPr>
                <w:rFonts w:ascii="Arial Narrow" w:hAnsi="Arial Narrow"/>
                <w:sz w:val="22"/>
                <w:szCs w:val="22"/>
              </w:rPr>
            </w:pPr>
            <w:r>
              <w:rPr>
                <w:rFonts w:ascii="Arial Narrow" w:hAnsi="Arial Narrow"/>
                <w:sz w:val="22"/>
                <w:szCs w:val="22"/>
              </w:rPr>
              <w:t xml:space="preserve">A: </w:t>
            </w:r>
            <w:r w:rsidR="00AA1322" w:rsidRPr="00751CFF">
              <w:rPr>
                <w:rFonts w:ascii="Arial Narrow" w:hAnsi="Arial Narrow"/>
                <w:sz w:val="22"/>
                <w:szCs w:val="22"/>
              </w:rPr>
              <w:t>Zamestnanosť (hľadanie zamestnania, zamestnateľnosť)</w:t>
            </w:r>
            <w:r w:rsidR="006937D7" w:rsidRPr="00751CFF">
              <w:rPr>
                <w:rFonts w:ascii="Arial Narrow" w:hAnsi="Arial Narrow"/>
                <w:sz w:val="22"/>
                <w:szCs w:val="22"/>
              </w:rPr>
              <w:t xml:space="preserve"> – </w:t>
            </w:r>
            <w:r w:rsidR="00E93452" w:rsidRPr="00751CFF">
              <w:rPr>
                <w:rFonts w:ascii="Arial Narrow" w:hAnsi="Arial Narrow"/>
                <w:b/>
                <w:sz w:val="22"/>
                <w:szCs w:val="22"/>
              </w:rPr>
              <w:t>20</w:t>
            </w:r>
            <w:r w:rsidR="006937D7" w:rsidRPr="00751CFF">
              <w:rPr>
                <w:rFonts w:ascii="Arial Narrow" w:hAnsi="Arial Narrow"/>
                <w:b/>
                <w:sz w:val="22"/>
                <w:szCs w:val="22"/>
              </w:rPr>
              <w:t xml:space="preserve"> bodov</w:t>
            </w:r>
          </w:p>
          <w:p w14:paraId="26C89DC1" w14:textId="1247221A" w:rsidR="00AA1322" w:rsidRPr="00751CFF" w:rsidRDefault="005A7956" w:rsidP="005A7956">
            <w:pPr>
              <w:pStyle w:val="x06bulletheading1"/>
              <w:spacing w:before="60" w:beforeAutospacing="0" w:after="0" w:afterAutospacing="0"/>
              <w:rPr>
                <w:rFonts w:ascii="Arial Narrow" w:hAnsi="Arial Narrow"/>
                <w:sz w:val="22"/>
                <w:szCs w:val="22"/>
              </w:rPr>
            </w:pPr>
            <w:r>
              <w:rPr>
                <w:rFonts w:ascii="Arial Narrow" w:hAnsi="Arial Narrow"/>
                <w:sz w:val="22"/>
                <w:szCs w:val="22"/>
              </w:rPr>
              <w:t>B:</w:t>
            </w:r>
            <w:r w:rsidR="00AA1322" w:rsidRPr="00751CFF">
              <w:rPr>
                <w:rFonts w:ascii="Arial Narrow" w:hAnsi="Arial Narrow"/>
                <w:sz w:val="22"/>
                <w:szCs w:val="22"/>
              </w:rPr>
              <w:t>V</w:t>
            </w:r>
            <w:r w:rsidR="00F05170" w:rsidRPr="00751CFF">
              <w:rPr>
                <w:rFonts w:ascii="Arial Narrow" w:hAnsi="Arial Narrow"/>
                <w:sz w:val="22"/>
                <w:szCs w:val="22"/>
              </w:rPr>
              <w:t>zdelávanie</w:t>
            </w:r>
            <w:r w:rsidR="00AA1322" w:rsidRPr="00751CFF">
              <w:rPr>
                <w:rFonts w:ascii="Arial Narrow" w:hAnsi="Arial Narrow"/>
                <w:sz w:val="22"/>
                <w:szCs w:val="22"/>
              </w:rPr>
              <w:t xml:space="preserve"> (zvyšovanie kvalifikácie)</w:t>
            </w:r>
            <w:r w:rsidR="006937D7" w:rsidRPr="00751CFF">
              <w:rPr>
                <w:rFonts w:ascii="Arial Narrow" w:hAnsi="Arial Narrow"/>
                <w:sz w:val="22"/>
                <w:szCs w:val="22"/>
              </w:rPr>
              <w:t xml:space="preserve"> – </w:t>
            </w:r>
            <w:r w:rsidR="00E93452" w:rsidRPr="00751CFF">
              <w:rPr>
                <w:rFonts w:ascii="Arial Narrow" w:hAnsi="Arial Narrow"/>
                <w:b/>
                <w:sz w:val="22"/>
                <w:szCs w:val="22"/>
              </w:rPr>
              <w:t>20</w:t>
            </w:r>
            <w:r w:rsidR="006937D7" w:rsidRPr="00751CFF">
              <w:rPr>
                <w:rFonts w:ascii="Arial Narrow" w:hAnsi="Arial Narrow"/>
                <w:b/>
                <w:sz w:val="22"/>
                <w:szCs w:val="22"/>
              </w:rPr>
              <w:t xml:space="preserve"> bodov</w:t>
            </w:r>
          </w:p>
          <w:p w14:paraId="7958CBF4" w14:textId="4DF408E0" w:rsidR="00AA1322" w:rsidRPr="00751CFF" w:rsidRDefault="005A7956" w:rsidP="005A7956">
            <w:pPr>
              <w:pStyle w:val="x06bulletheading1"/>
              <w:spacing w:before="60" w:beforeAutospacing="0" w:after="0" w:afterAutospacing="0"/>
              <w:rPr>
                <w:rFonts w:ascii="Arial Narrow" w:hAnsi="Arial Narrow"/>
                <w:sz w:val="22"/>
                <w:szCs w:val="22"/>
              </w:rPr>
            </w:pPr>
            <w:r>
              <w:rPr>
                <w:rFonts w:ascii="Arial Narrow" w:hAnsi="Arial Narrow"/>
                <w:sz w:val="22"/>
                <w:szCs w:val="22"/>
              </w:rPr>
              <w:t xml:space="preserve">C: </w:t>
            </w:r>
            <w:r w:rsidR="00AA1322" w:rsidRPr="00751CFF">
              <w:rPr>
                <w:rFonts w:ascii="Arial Narrow" w:hAnsi="Arial Narrow"/>
                <w:sz w:val="22"/>
                <w:szCs w:val="22"/>
              </w:rPr>
              <w:t>Zdravie</w:t>
            </w:r>
            <w:r w:rsidR="006937D7" w:rsidRPr="00751CFF">
              <w:rPr>
                <w:rFonts w:ascii="Arial Narrow" w:hAnsi="Arial Narrow"/>
                <w:sz w:val="22"/>
                <w:szCs w:val="22"/>
              </w:rPr>
              <w:t xml:space="preserve"> – </w:t>
            </w:r>
            <w:r w:rsidR="00E93452" w:rsidRPr="00751CFF">
              <w:rPr>
                <w:rFonts w:ascii="Arial Narrow" w:hAnsi="Arial Narrow"/>
                <w:b/>
                <w:sz w:val="22"/>
                <w:szCs w:val="22"/>
              </w:rPr>
              <w:t>20 bodov</w:t>
            </w:r>
          </w:p>
          <w:p w14:paraId="5E953D7C" w14:textId="26055384" w:rsidR="00AA1322" w:rsidRPr="00751CFF" w:rsidRDefault="005A7956" w:rsidP="005A7956">
            <w:pPr>
              <w:pStyle w:val="x06bulletheading1"/>
              <w:spacing w:before="60" w:beforeAutospacing="0" w:after="0" w:afterAutospacing="0"/>
              <w:rPr>
                <w:rFonts w:ascii="Arial Narrow" w:hAnsi="Arial Narrow"/>
                <w:sz w:val="22"/>
                <w:szCs w:val="22"/>
              </w:rPr>
            </w:pPr>
            <w:r>
              <w:rPr>
                <w:rFonts w:ascii="Arial Narrow" w:hAnsi="Arial Narrow"/>
                <w:sz w:val="22"/>
                <w:szCs w:val="22"/>
              </w:rPr>
              <w:t xml:space="preserve">D: </w:t>
            </w:r>
            <w:r w:rsidR="00AA1322" w:rsidRPr="00751CFF">
              <w:rPr>
                <w:rFonts w:ascii="Arial Narrow" w:hAnsi="Arial Narrow"/>
                <w:sz w:val="22"/>
                <w:szCs w:val="22"/>
              </w:rPr>
              <w:t>Verejné služby a demokracia (služby e-governmentu, participácia na občianskom živote a pod.)</w:t>
            </w:r>
            <w:r w:rsidR="006937D7" w:rsidRPr="00751CFF">
              <w:rPr>
                <w:rFonts w:ascii="Arial Narrow" w:hAnsi="Arial Narrow"/>
                <w:sz w:val="22"/>
                <w:szCs w:val="22"/>
              </w:rPr>
              <w:t xml:space="preserve"> –</w:t>
            </w:r>
            <w:r w:rsidR="00725EC9" w:rsidRPr="00751CFF">
              <w:rPr>
                <w:rFonts w:ascii="Arial Narrow" w:hAnsi="Arial Narrow"/>
                <w:sz w:val="22"/>
                <w:szCs w:val="22"/>
              </w:rPr>
              <w:t xml:space="preserve"> </w:t>
            </w:r>
            <w:r w:rsidR="00E93452" w:rsidRPr="00751CFF">
              <w:rPr>
                <w:rFonts w:ascii="Arial Narrow" w:hAnsi="Arial Narrow"/>
                <w:b/>
                <w:sz w:val="22"/>
                <w:szCs w:val="22"/>
              </w:rPr>
              <w:t>20 bodov</w:t>
            </w:r>
          </w:p>
          <w:p w14:paraId="1E64A2FA" w14:textId="3561B623" w:rsidR="00AA1322" w:rsidRPr="00751CFF" w:rsidRDefault="005A7956" w:rsidP="005A7956">
            <w:pPr>
              <w:pStyle w:val="x06bulletheading1"/>
              <w:spacing w:before="60" w:beforeAutospacing="0" w:after="0" w:afterAutospacing="0"/>
              <w:rPr>
                <w:rFonts w:ascii="Arial Narrow" w:hAnsi="Arial Narrow"/>
                <w:sz w:val="22"/>
                <w:szCs w:val="22"/>
              </w:rPr>
            </w:pPr>
            <w:r>
              <w:rPr>
                <w:rFonts w:ascii="Arial Narrow" w:hAnsi="Arial Narrow"/>
                <w:sz w:val="22"/>
                <w:szCs w:val="22"/>
              </w:rPr>
              <w:t xml:space="preserve">E: </w:t>
            </w:r>
            <w:r w:rsidR="00C4616E" w:rsidRPr="00751CFF">
              <w:rPr>
                <w:rFonts w:ascii="Arial Narrow" w:hAnsi="Arial Narrow"/>
                <w:sz w:val="22"/>
                <w:szCs w:val="22"/>
              </w:rPr>
              <w:t xml:space="preserve">Manažment </w:t>
            </w:r>
            <w:r w:rsidR="00AA1322" w:rsidRPr="00751CFF">
              <w:rPr>
                <w:rFonts w:ascii="Arial Narrow" w:hAnsi="Arial Narrow"/>
                <w:sz w:val="22"/>
                <w:szCs w:val="22"/>
              </w:rPr>
              <w:t>financií (</w:t>
            </w:r>
            <w:r w:rsidR="00583310" w:rsidRPr="00751CFF">
              <w:rPr>
                <w:rFonts w:ascii="Arial Narrow" w:hAnsi="Arial Narrow"/>
                <w:sz w:val="22"/>
                <w:szCs w:val="22"/>
              </w:rPr>
              <w:t>ekonomické informácie</w:t>
            </w:r>
            <w:r w:rsidR="00AA1322" w:rsidRPr="00751CFF">
              <w:rPr>
                <w:rFonts w:ascii="Arial Narrow" w:hAnsi="Arial Narrow"/>
                <w:sz w:val="22"/>
                <w:szCs w:val="22"/>
              </w:rPr>
              <w:t>, finančný manažment)</w:t>
            </w:r>
            <w:r w:rsidR="00C64059" w:rsidRPr="00751CFF">
              <w:rPr>
                <w:rFonts w:ascii="Arial Narrow" w:hAnsi="Arial Narrow"/>
                <w:sz w:val="22"/>
                <w:szCs w:val="22"/>
              </w:rPr>
              <w:t xml:space="preserve"> – </w:t>
            </w:r>
            <w:r w:rsidR="00E93452" w:rsidRPr="00751CFF">
              <w:rPr>
                <w:rFonts w:ascii="Arial Narrow" w:hAnsi="Arial Narrow"/>
                <w:b/>
                <w:sz w:val="22"/>
                <w:szCs w:val="22"/>
              </w:rPr>
              <w:t>20 bodov</w:t>
            </w:r>
          </w:p>
          <w:p w14:paraId="15CD1E00" w14:textId="009525A0" w:rsidR="009C4949" w:rsidRPr="00751CFF" w:rsidRDefault="005A7956" w:rsidP="005A7956">
            <w:pPr>
              <w:pStyle w:val="x06bulletheading1"/>
              <w:spacing w:before="60" w:beforeAutospacing="0" w:after="0" w:afterAutospacing="0"/>
              <w:rPr>
                <w:rFonts w:ascii="Arial Narrow" w:hAnsi="Arial Narrow"/>
                <w:sz w:val="22"/>
                <w:szCs w:val="22"/>
              </w:rPr>
            </w:pPr>
            <w:r>
              <w:rPr>
                <w:rFonts w:ascii="Arial Narrow" w:hAnsi="Arial Narrow"/>
                <w:sz w:val="22"/>
                <w:szCs w:val="22"/>
              </w:rPr>
              <w:t xml:space="preserve">F: </w:t>
            </w:r>
            <w:r w:rsidR="00E75293" w:rsidRPr="00751CFF">
              <w:rPr>
                <w:rFonts w:ascii="Arial Narrow" w:hAnsi="Arial Narrow"/>
                <w:sz w:val="22"/>
                <w:szCs w:val="22"/>
              </w:rPr>
              <w:t>Socializácia</w:t>
            </w:r>
            <w:r w:rsidR="00925D03" w:rsidRPr="00751CFF">
              <w:rPr>
                <w:rFonts w:ascii="Arial Narrow" w:hAnsi="Arial Narrow"/>
                <w:sz w:val="22"/>
                <w:szCs w:val="22"/>
              </w:rPr>
              <w:t>,</w:t>
            </w:r>
            <w:r w:rsidR="00E75293" w:rsidRPr="00751CFF">
              <w:rPr>
                <w:rFonts w:ascii="Arial Narrow" w:hAnsi="Arial Narrow"/>
                <w:sz w:val="22"/>
                <w:szCs w:val="22"/>
              </w:rPr>
              <w:t xml:space="preserve"> o</w:t>
            </w:r>
            <w:r w:rsidR="00EB6176" w:rsidRPr="00751CFF">
              <w:rPr>
                <w:rFonts w:ascii="Arial Narrow" w:hAnsi="Arial Narrow"/>
                <w:sz w:val="22"/>
                <w:szCs w:val="22"/>
              </w:rPr>
              <w:t>sobná pohoda a relax</w:t>
            </w:r>
            <w:r w:rsidR="00AA1322" w:rsidRPr="00751CFF">
              <w:rPr>
                <w:rFonts w:ascii="Arial Narrow" w:hAnsi="Arial Narrow"/>
                <w:sz w:val="22"/>
                <w:szCs w:val="22"/>
              </w:rPr>
              <w:t xml:space="preserve"> (</w:t>
            </w:r>
            <w:r w:rsidR="00E75293" w:rsidRPr="00751CFF">
              <w:rPr>
                <w:rFonts w:ascii="Arial Narrow" w:hAnsi="Arial Narrow"/>
                <w:sz w:val="22"/>
                <w:szCs w:val="22"/>
              </w:rPr>
              <w:t xml:space="preserve">zapojenie do spoločenského života, </w:t>
            </w:r>
            <w:r w:rsidR="00AA1322" w:rsidRPr="00751CFF">
              <w:rPr>
                <w:rFonts w:ascii="Arial Narrow" w:hAnsi="Arial Narrow"/>
                <w:sz w:val="22"/>
                <w:szCs w:val="22"/>
              </w:rPr>
              <w:t xml:space="preserve">kvalita života, </w:t>
            </w:r>
            <w:r w:rsidR="00EB6176" w:rsidRPr="00751CFF">
              <w:rPr>
                <w:rFonts w:ascii="Arial Narrow" w:hAnsi="Arial Narrow"/>
                <w:sz w:val="22"/>
                <w:szCs w:val="22"/>
              </w:rPr>
              <w:t>psychická hygiena</w:t>
            </w:r>
            <w:r w:rsidR="00AA1322" w:rsidRPr="00751CFF">
              <w:rPr>
                <w:rFonts w:ascii="Arial Narrow" w:hAnsi="Arial Narrow"/>
                <w:sz w:val="22"/>
                <w:szCs w:val="22"/>
              </w:rPr>
              <w:t>, informácie o oddychových a relaxačných možnostiach a pod.</w:t>
            </w:r>
            <w:r w:rsidR="00EB6176" w:rsidRPr="00751CFF">
              <w:rPr>
                <w:rFonts w:ascii="Arial Narrow" w:hAnsi="Arial Narrow"/>
                <w:sz w:val="22"/>
                <w:szCs w:val="22"/>
              </w:rPr>
              <w:t xml:space="preserve">) – </w:t>
            </w:r>
            <w:r w:rsidR="00E93452" w:rsidRPr="00751CFF">
              <w:rPr>
                <w:rFonts w:ascii="Arial Narrow" w:hAnsi="Arial Narrow"/>
                <w:b/>
                <w:sz w:val="22"/>
                <w:szCs w:val="22"/>
              </w:rPr>
              <w:t>20 bodov</w:t>
            </w:r>
          </w:p>
          <w:p w14:paraId="79049CEB" w14:textId="77777777" w:rsidR="00DF160C" w:rsidRPr="00751CFF" w:rsidRDefault="00DF160C" w:rsidP="005A7956">
            <w:pPr>
              <w:pStyle w:val="x06bulletheading1"/>
              <w:spacing w:before="0" w:beforeAutospacing="0" w:after="120" w:afterAutospacing="0"/>
              <w:rPr>
                <w:rFonts w:ascii="Arial Narrow" w:hAnsi="Arial Narrow"/>
                <w:sz w:val="22"/>
                <w:szCs w:val="22"/>
              </w:rPr>
            </w:pPr>
            <w:r w:rsidRPr="00751CFF">
              <w:rPr>
                <w:rFonts w:ascii="Arial Narrow" w:hAnsi="Arial Narrow"/>
                <w:sz w:val="22"/>
                <w:szCs w:val="22"/>
              </w:rPr>
              <w:t xml:space="preserve">Maximálna hodnota: </w:t>
            </w:r>
            <w:r w:rsidR="00E93452" w:rsidRPr="00751CFF">
              <w:rPr>
                <w:rFonts w:ascii="Arial Narrow" w:hAnsi="Arial Narrow"/>
                <w:b/>
                <w:sz w:val="22"/>
                <w:szCs w:val="22"/>
              </w:rPr>
              <w:t>4</w:t>
            </w:r>
            <w:r w:rsidRPr="00751CFF">
              <w:rPr>
                <w:rFonts w:ascii="Arial Narrow" w:hAnsi="Arial Narrow"/>
                <w:b/>
                <w:sz w:val="22"/>
                <w:szCs w:val="22"/>
              </w:rPr>
              <w:t>0 bodov.</w:t>
            </w:r>
          </w:p>
        </w:tc>
      </w:tr>
      <w:tr w:rsidR="00966F37" w:rsidRPr="006A508D" w14:paraId="350B6A6A" w14:textId="77777777" w:rsidTr="005E4DF4">
        <w:trPr>
          <w:trHeight w:val="2410"/>
        </w:trPr>
        <w:tc>
          <w:tcPr>
            <w:tcW w:w="822" w:type="dxa"/>
            <w:vAlign w:val="center"/>
          </w:tcPr>
          <w:p w14:paraId="746D26A1" w14:textId="77777777" w:rsidR="00966F37" w:rsidRPr="007536BF" w:rsidRDefault="00966F37" w:rsidP="00801CE4">
            <w:pPr>
              <w:spacing w:line="240" w:lineRule="auto"/>
              <w:rPr>
                <w:rFonts w:ascii="Arial Narrow" w:hAnsi="Arial Narrow"/>
                <w:color w:val="000000" w:themeColor="text1"/>
                <w:sz w:val="22"/>
                <w:szCs w:val="22"/>
                <w:lang w:val="sk-SK" w:eastAsia="sk-SK" w:bidi="ar-SA"/>
              </w:rPr>
            </w:pPr>
            <w:r w:rsidRPr="007536BF">
              <w:rPr>
                <w:rFonts w:ascii="Arial Narrow" w:hAnsi="Arial Narrow"/>
                <w:color w:val="000000" w:themeColor="text1"/>
                <w:sz w:val="22"/>
                <w:szCs w:val="22"/>
                <w:lang w:val="sk-SK" w:eastAsia="sk-SK" w:bidi="ar-SA"/>
              </w:rPr>
              <w:t>2.8 B</w:t>
            </w:r>
          </w:p>
        </w:tc>
        <w:tc>
          <w:tcPr>
            <w:tcW w:w="2126" w:type="dxa"/>
            <w:vAlign w:val="center"/>
          </w:tcPr>
          <w:p w14:paraId="1A6FF450" w14:textId="0C638C70" w:rsidR="00966F37" w:rsidRPr="007536BF" w:rsidRDefault="00966F37" w:rsidP="00AB788E">
            <w:pPr>
              <w:spacing w:line="240" w:lineRule="auto"/>
              <w:rPr>
                <w:rFonts w:ascii="Arial Narrow" w:hAnsi="Arial Narrow"/>
                <w:color w:val="000000" w:themeColor="text1"/>
                <w:sz w:val="22"/>
                <w:szCs w:val="22"/>
                <w:lang w:val="sk-SK" w:eastAsia="sk-SK" w:bidi="ar-SA"/>
              </w:rPr>
            </w:pPr>
            <w:r w:rsidRPr="007536BF">
              <w:rPr>
                <w:rFonts w:ascii="Arial Narrow" w:hAnsi="Arial Narrow"/>
                <w:color w:val="000000" w:themeColor="text1"/>
                <w:sz w:val="22"/>
                <w:szCs w:val="22"/>
                <w:lang w:val="sk-SK" w:eastAsia="sk-SK" w:bidi="ar-SA"/>
              </w:rPr>
              <w:t xml:space="preserve">Príspevok projektu asistovaného života a telemedicíny </w:t>
            </w:r>
            <w:r w:rsidR="00E26614" w:rsidRPr="007536BF">
              <w:rPr>
                <w:rFonts w:ascii="Arial Narrow" w:hAnsi="Arial Narrow"/>
                <w:color w:val="000000" w:themeColor="text1"/>
                <w:sz w:val="22"/>
                <w:szCs w:val="22"/>
                <w:lang w:val="sk-SK" w:eastAsia="sk-SK" w:bidi="ar-SA"/>
              </w:rPr>
              <w:t xml:space="preserve">(ďalej tiež „ALTM“) </w:t>
            </w:r>
            <w:r w:rsidRPr="007536BF">
              <w:rPr>
                <w:rFonts w:ascii="Arial Narrow" w:hAnsi="Arial Narrow"/>
                <w:color w:val="000000" w:themeColor="text1"/>
                <w:sz w:val="22"/>
                <w:szCs w:val="22"/>
                <w:lang w:val="sk-SK" w:eastAsia="sk-SK" w:bidi="ar-SA"/>
              </w:rPr>
              <w:t>k</w:t>
            </w:r>
            <w:r w:rsidR="00AB788E" w:rsidRPr="007536BF">
              <w:rPr>
                <w:rFonts w:ascii="Arial Narrow" w:hAnsi="Arial Narrow"/>
                <w:color w:val="000000" w:themeColor="text1"/>
                <w:sz w:val="22"/>
                <w:szCs w:val="22"/>
                <w:lang w:val="sk-SK" w:eastAsia="sk-SK" w:bidi="ar-SA"/>
              </w:rPr>
              <w:t xml:space="preserve"> </w:t>
            </w:r>
            <w:r w:rsidRPr="007536BF">
              <w:rPr>
                <w:rFonts w:ascii="Arial Narrow" w:hAnsi="Arial Narrow"/>
                <w:color w:val="000000" w:themeColor="text1"/>
                <w:sz w:val="22"/>
                <w:szCs w:val="22"/>
                <w:lang w:val="sk-SK" w:eastAsia="sk-SK" w:bidi="ar-SA"/>
              </w:rPr>
              <w:t xml:space="preserve">cieľovej skupine </w:t>
            </w:r>
          </w:p>
        </w:tc>
        <w:tc>
          <w:tcPr>
            <w:tcW w:w="4818" w:type="dxa"/>
            <w:vAlign w:val="center"/>
          </w:tcPr>
          <w:p w14:paraId="53FC646C" w14:textId="77777777" w:rsidR="00966F37" w:rsidRPr="007536BF" w:rsidRDefault="00966F37" w:rsidP="00801CE4">
            <w:pPr>
              <w:spacing w:line="240" w:lineRule="auto"/>
              <w:rPr>
                <w:rFonts w:ascii="Arial Narrow" w:hAnsi="Arial Narrow"/>
                <w:color w:val="000000" w:themeColor="text1"/>
                <w:sz w:val="22"/>
                <w:szCs w:val="22"/>
                <w:lang w:val="sk-SK" w:eastAsia="sk-SK" w:bidi="ar-SA"/>
              </w:rPr>
            </w:pPr>
            <w:r w:rsidRPr="007536BF">
              <w:rPr>
                <w:rFonts w:ascii="Arial Narrow" w:hAnsi="Arial Narrow"/>
                <w:color w:val="000000" w:themeColor="text1"/>
                <w:sz w:val="22"/>
                <w:szCs w:val="22"/>
                <w:lang w:val="sk-SK" w:eastAsia="sk-SK" w:bidi="ar-SA"/>
              </w:rPr>
              <w:t xml:space="preserve">Posudzuje sa relevantnosť cieľovej skupiny navrhovaného projektu z pohľadu miery funkčnej poruchy, zdravotného stavu a stupňa odkázanosti na pomoc inej fyzickej osoby. </w:t>
            </w:r>
          </w:p>
          <w:p w14:paraId="14A56864" w14:textId="77777777" w:rsidR="00966F37" w:rsidRPr="007536BF" w:rsidRDefault="00966F37" w:rsidP="00801CE4">
            <w:pPr>
              <w:spacing w:line="240" w:lineRule="auto"/>
              <w:rPr>
                <w:rFonts w:ascii="Arial Narrow" w:hAnsi="Arial Narrow"/>
                <w:color w:val="000000" w:themeColor="text1"/>
                <w:sz w:val="22"/>
                <w:szCs w:val="22"/>
                <w:highlight w:val="yellow"/>
                <w:lang w:val="sk-SK" w:eastAsia="sk-SK" w:bidi="ar-SA"/>
              </w:rPr>
            </w:pPr>
          </w:p>
        </w:tc>
        <w:tc>
          <w:tcPr>
            <w:tcW w:w="1737" w:type="dxa"/>
            <w:vAlign w:val="center"/>
          </w:tcPr>
          <w:p w14:paraId="28A2800C" w14:textId="77777777" w:rsidR="00966F37" w:rsidRPr="007536BF" w:rsidRDefault="00966F37" w:rsidP="00801CE4">
            <w:pPr>
              <w:spacing w:line="240" w:lineRule="auto"/>
              <w:jc w:val="center"/>
              <w:rPr>
                <w:rFonts w:ascii="Arial Narrow" w:hAnsi="Arial Narrow"/>
                <w:color w:val="000000" w:themeColor="text1"/>
                <w:sz w:val="22"/>
                <w:szCs w:val="22"/>
                <w:highlight w:val="yellow"/>
                <w:lang w:val="sk-SK" w:eastAsia="sk-SK" w:bidi="ar-SA"/>
              </w:rPr>
            </w:pPr>
            <w:r w:rsidRPr="007536BF">
              <w:rPr>
                <w:rFonts w:ascii="Arial Narrow" w:hAnsi="Arial Narrow"/>
                <w:color w:val="000000" w:themeColor="text1"/>
                <w:sz w:val="22"/>
                <w:szCs w:val="22"/>
                <w:lang w:val="sk-SK" w:eastAsia="sk-SK" w:bidi="ar-SA"/>
              </w:rPr>
              <w:t>Bodované kritérium</w:t>
            </w:r>
          </w:p>
        </w:tc>
        <w:tc>
          <w:tcPr>
            <w:tcW w:w="4932" w:type="dxa"/>
            <w:vAlign w:val="center"/>
          </w:tcPr>
          <w:p w14:paraId="7D171D47" w14:textId="77777777" w:rsidR="00966F37" w:rsidRPr="007536BF" w:rsidRDefault="00966F37" w:rsidP="00A473D2">
            <w:pPr>
              <w:pStyle w:val="Normlnywebov"/>
              <w:spacing w:before="60" w:beforeAutospacing="0" w:after="0" w:afterAutospacing="0"/>
              <w:rPr>
                <w:rFonts w:ascii="Arial Narrow" w:hAnsi="Arial Narrow"/>
                <w:color w:val="000000" w:themeColor="text1"/>
                <w:sz w:val="22"/>
                <w:szCs w:val="22"/>
                <w:lang w:val="sk-SK" w:eastAsia="sk-SK"/>
              </w:rPr>
            </w:pPr>
            <w:r w:rsidRPr="007536BF">
              <w:rPr>
                <w:rFonts w:ascii="Arial Narrow" w:hAnsi="Arial Narrow"/>
                <w:color w:val="000000" w:themeColor="text1"/>
                <w:sz w:val="22"/>
                <w:szCs w:val="22"/>
                <w:lang w:val="sk-SK" w:eastAsia="sk-SK"/>
              </w:rPr>
              <w:t xml:space="preserve">Projekt je zameraný na fyzické osoby so stupňom odkázanosti fyzickej osoby na pomoc inej fyzickej osoby IV. – VI. v zmysle zákona č. 448/2008 Z. z – </w:t>
            </w:r>
            <w:r w:rsidR="00CB16AF" w:rsidRPr="007536BF">
              <w:rPr>
                <w:rFonts w:ascii="Arial Narrow" w:hAnsi="Arial Narrow"/>
                <w:b/>
                <w:color w:val="000000" w:themeColor="text1"/>
                <w:sz w:val="22"/>
                <w:szCs w:val="22"/>
                <w:lang w:val="sk-SK" w:eastAsia="sk-SK"/>
              </w:rPr>
              <w:t>5</w:t>
            </w:r>
            <w:r w:rsidRPr="007536BF">
              <w:rPr>
                <w:rFonts w:ascii="Arial Narrow" w:hAnsi="Arial Narrow"/>
                <w:b/>
                <w:color w:val="000000" w:themeColor="text1"/>
                <w:sz w:val="22"/>
                <w:szCs w:val="22"/>
                <w:lang w:val="sk-SK" w:eastAsia="sk-SK"/>
              </w:rPr>
              <w:t>0 bodov</w:t>
            </w:r>
          </w:p>
          <w:p w14:paraId="7ACB3396" w14:textId="77777777" w:rsidR="00CB16AF" w:rsidRPr="005A7956" w:rsidRDefault="00CB16AF" w:rsidP="00A473D2">
            <w:pPr>
              <w:pStyle w:val="Normlnywebov"/>
              <w:spacing w:before="60" w:beforeAutospacing="0" w:after="0" w:afterAutospacing="0"/>
              <w:rPr>
                <w:rFonts w:ascii="Arial Narrow" w:hAnsi="Arial Narrow"/>
                <w:color w:val="000000" w:themeColor="text1"/>
                <w:sz w:val="10"/>
                <w:szCs w:val="10"/>
                <w:lang w:val="sk-SK" w:eastAsia="sk-SK"/>
              </w:rPr>
            </w:pPr>
          </w:p>
          <w:p w14:paraId="6086F900" w14:textId="0792F3CD" w:rsidR="00966F37" w:rsidRPr="007536BF" w:rsidRDefault="00966F37" w:rsidP="002551E7">
            <w:pPr>
              <w:pStyle w:val="Normlnywebov"/>
              <w:spacing w:before="60" w:beforeAutospacing="0" w:after="0" w:afterAutospacing="0"/>
              <w:rPr>
                <w:rFonts w:ascii="Arial Narrow" w:hAnsi="Arial Narrow"/>
                <w:color w:val="000000" w:themeColor="text1"/>
                <w:sz w:val="22"/>
                <w:szCs w:val="22"/>
                <w:lang w:val="sk-SK" w:eastAsia="sk-SK"/>
              </w:rPr>
            </w:pPr>
            <w:r w:rsidRPr="007536BF">
              <w:rPr>
                <w:rFonts w:ascii="Arial Narrow" w:hAnsi="Arial Narrow"/>
                <w:color w:val="000000" w:themeColor="text1"/>
                <w:sz w:val="22"/>
                <w:szCs w:val="22"/>
                <w:lang w:val="sk-SK" w:eastAsia="sk-SK"/>
              </w:rPr>
              <w:t xml:space="preserve">Projekt je zameraný na fyzické osoby so stupňom odkázanosti fyzickej osoby na pomoc inej fyzickej osoby I. – III. v zmysle zákona č. </w:t>
            </w:r>
            <w:r w:rsidRPr="00095CFC">
              <w:rPr>
                <w:rFonts w:ascii="Arial Narrow" w:hAnsi="Arial Narrow"/>
                <w:sz w:val="22"/>
                <w:szCs w:val="22"/>
                <w:lang w:val="sk-SK" w:eastAsia="sk-SK"/>
              </w:rPr>
              <w:t>448/2008 Z. z</w:t>
            </w:r>
            <w:r w:rsidR="002551E7" w:rsidRPr="00095CFC">
              <w:rPr>
                <w:rFonts w:ascii="Arial Narrow" w:hAnsi="Arial Narrow"/>
                <w:sz w:val="22"/>
                <w:szCs w:val="22"/>
                <w:lang w:val="sk-SK" w:eastAsia="sk-SK"/>
              </w:rPr>
              <w:t xml:space="preserve">., </w:t>
            </w:r>
            <w:r w:rsidR="00E34EE2" w:rsidRPr="00095CFC">
              <w:rPr>
                <w:rFonts w:ascii="Arial Narrow" w:hAnsi="Arial Narrow"/>
                <w:sz w:val="22"/>
                <w:szCs w:val="22"/>
                <w:lang w:val="sk-SK" w:eastAsia="sk-SK"/>
              </w:rPr>
              <w:t xml:space="preserve">osoby po hospitalizácii, </w:t>
            </w:r>
            <w:r w:rsidR="002551E7" w:rsidRPr="00095CFC">
              <w:rPr>
                <w:rFonts w:ascii="Arial Narrow" w:hAnsi="Arial Narrow"/>
                <w:sz w:val="22"/>
                <w:szCs w:val="22"/>
                <w:lang w:val="sk-SK" w:eastAsia="sk-SK"/>
              </w:rPr>
              <w:t>osoby s</w:t>
            </w:r>
            <w:r w:rsidR="00E34EE2" w:rsidRPr="00095CFC">
              <w:rPr>
                <w:rFonts w:ascii="Arial Narrow" w:hAnsi="Arial Narrow"/>
                <w:sz w:val="22"/>
                <w:szCs w:val="22"/>
                <w:lang w:val="sk-SK" w:eastAsia="sk-SK"/>
              </w:rPr>
              <w:t xml:space="preserve"> dlhodobými a </w:t>
            </w:r>
            <w:r w:rsidR="002551E7" w:rsidRPr="00095CFC">
              <w:rPr>
                <w:rFonts w:ascii="Arial Narrow" w:hAnsi="Arial Narrow"/>
                <w:sz w:val="22"/>
                <w:szCs w:val="22"/>
                <w:lang w:val="sk-SK" w:eastAsia="sk-SK"/>
              </w:rPr>
              <w:t>chronickými ochoreniami</w:t>
            </w:r>
            <w:r w:rsidR="00802F00" w:rsidRPr="00095CFC">
              <w:rPr>
                <w:rFonts w:ascii="Arial Narrow" w:hAnsi="Arial Narrow"/>
                <w:sz w:val="22"/>
                <w:szCs w:val="22"/>
                <w:lang w:val="sk-SK" w:eastAsia="sk-SK"/>
              </w:rPr>
              <w:t>, náhlym zhoršením zdravotného stavu a pod.</w:t>
            </w:r>
            <w:r w:rsidRPr="00095CFC">
              <w:rPr>
                <w:rFonts w:ascii="Arial Narrow" w:hAnsi="Arial Narrow"/>
                <w:sz w:val="22"/>
                <w:szCs w:val="22"/>
                <w:lang w:val="sk-SK" w:eastAsia="sk-SK"/>
              </w:rPr>
              <w:t xml:space="preserve"> </w:t>
            </w:r>
            <w:r w:rsidRPr="007536BF">
              <w:rPr>
                <w:rFonts w:ascii="Arial Narrow" w:hAnsi="Arial Narrow"/>
                <w:color w:val="000000" w:themeColor="text1"/>
                <w:sz w:val="22"/>
                <w:szCs w:val="22"/>
                <w:lang w:val="sk-SK" w:eastAsia="sk-SK"/>
              </w:rPr>
              <w:t xml:space="preserve">– </w:t>
            </w:r>
            <w:r w:rsidR="001A4085" w:rsidRPr="007536BF">
              <w:rPr>
                <w:rFonts w:ascii="Arial Narrow" w:hAnsi="Arial Narrow"/>
                <w:b/>
                <w:color w:val="000000" w:themeColor="text1"/>
                <w:sz w:val="22"/>
                <w:szCs w:val="22"/>
                <w:lang w:val="sk-SK" w:eastAsia="sk-SK"/>
              </w:rPr>
              <w:t>40 bodov</w:t>
            </w:r>
            <w:r w:rsidR="00664E4B" w:rsidRPr="007536BF">
              <w:rPr>
                <w:rFonts w:ascii="Arial Narrow" w:hAnsi="Arial Narrow"/>
                <w:b/>
                <w:color w:val="000000" w:themeColor="text1"/>
                <w:sz w:val="22"/>
                <w:szCs w:val="22"/>
                <w:lang w:val="sk-SK" w:eastAsia="sk-SK"/>
              </w:rPr>
              <w:t xml:space="preserve"> </w:t>
            </w:r>
          </w:p>
        </w:tc>
      </w:tr>
      <w:tr w:rsidR="00D866CB" w:rsidRPr="006A508D" w14:paraId="78AD7D90" w14:textId="77777777" w:rsidTr="00FA7C0D">
        <w:trPr>
          <w:trHeight w:val="1390"/>
        </w:trPr>
        <w:tc>
          <w:tcPr>
            <w:tcW w:w="822" w:type="dxa"/>
            <w:vAlign w:val="center"/>
          </w:tcPr>
          <w:p w14:paraId="11FE3030" w14:textId="77777777" w:rsidR="00D866CB" w:rsidRPr="007536BF" w:rsidRDefault="00D866CB" w:rsidP="00801CE4">
            <w:pPr>
              <w:spacing w:line="240" w:lineRule="auto"/>
              <w:rPr>
                <w:rFonts w:ascii="Arial Narrow" w:hAnsi="Arial Narrow"/>
                <w:color w:val="000000" w:themeColor="text1"/>
                <w:sz w:val="22"/>
                <w:szCs w:val="22"/>
                <w:lang w:val="sk-SK" w:eastAsia="sk-SK" w:bidi="ar-SA"/>
              </w:rPr>
            </w:pPr>
            <w:r w:rsidRPr="007536BF">
              <w:rPr>
                <w:rFonts w:ascii="Arial Narrow" w:hAnsi="Arial Narrow"/>
                <w:color w:val="000000" w:themeColor="text1"/>
                <w:sz w:val="22"/>
                <w:szCs w:val="22"/>
                <w:lang w:val="sk-SK" w:eastAsia="sk-SK" w:bidi="ar-SA"/>
              </w:rPr>
              <w:t>2.9 B</w:t>
            </w:r>
          </w:p>
        </w:tc>
        <w:tc>
          <w:tcPr>
            <w:tcW w:w="2126" w:type="dxa"/>
            <w:vAlign w:val="center"/>
          </w:tcPr>
          <w:p w14:paraId="5F8B6672" w14:textId="77777777" w:rsidR="00D866CB" w:rsidRPr="007536BF" w:rsidRDefault="00D866CB" w:rsidP="00801CE4">
            <w:pPr>
              <w:spacing w:line="240" w:lineRule="auto"/>
              <w:rPr>
                <w:rFonts w:ascii="Arial Narrow" w:hAnsi="Arial Narrow"/>
                <w:color w:val="000000" w:themeColor="text1"/>
                <w:sz w:val="22"/>
                <w:szCs w:val="22"/>
                <w:lang w:val="sk-SK" w:eastAsia="sk-SK" w:bidi="ar-SA"/>
              </w:rPr>
            </w:pPr>
            <w:r w:rsidRPr="007536BF">
              <w:rPr>
                <w:rFonts w:ascii="Arial Narrow" w:hAnsi="Arial Narrow"/>
                <w:color w:val="000000" w:themeColor="text1"/>
                <w:sz w:val="22"/>
                <w:szCs w:val="22"/>
                <w:lang w:val="sk-SK" w:eastAsia="sk-SK" w:bidi="ar-SA"/>
              </w:rPr>
              <w:t xml:space="preserve">Početnosť cieľovej skupiny projektu </w:t>
            </w:r>
          </w:p>
        </w:tc>
        <w:tc>
          <w:tcPr>
            <w:tcW w:w="4818" w:type="dxa"/>
            <w:vAlign w:val="center"/>
          </w:tcPr>
          <w:p w14:paraId="01E6086C" w14:textId="0F8D5EAD" w:rsidR="00D866CB" w:rsidRPr="007536BF" w:rsidRDefault="00D866CB" w:rsidP="007536BF">
            <w:pPr>
              <w:spacing w:line="240" w:lineRule="auto"/>
              <w:rPr>
                <w:rFonts w:ascii="Arial Narrow" w:hAnsi="Arial Narrow"/>
                <w:color w:val="000000" w:themeColor="text1"/>
                <w:sz w:val="22"/>
                <w:szCs w:val="22"/>
                <w:lang w:val="sk-SK" w:eastAsia="sk-SK" w:bidi="ar-SA"/>
              </w:rPr>
            </w:pPr>
            <w:r w:rsidRPr="007536BF">
              <w:rPr>
                <w:rFonts w:ascii="Arial Narrow" w:hAnsi="Arial Narrow"/>
                <w:color w:val="000000" w:themeColor="text1"/>
                <w:sz w:val="22"/>
                <w:szCs w:val="22"/>
                <w:lang w:val="sk-SK" w:eastAsia="sk-SK" w:bidi="ar-SA"/>
              </w:rPr>
              <w:t xml:space="preserve">Posudzuje sa počet osôb využívajúcich nástroje asistovaného života a telemedicíny </w:t>
            </w:r>
            <w:r w:rsidR="007536BF" w:rsidRPr="007536BF">
              <w:rPr>
                <w:rFonts w:ascii="Arial Narrow" w:hAnsi="Arial Narrow"/>
                <w:color w:val="000000" w:themeColor="text1"/>
                <w:sz w:val="22"/>
                <w:szCs w:val="22"/>
                <w:lang w:val="sk-SK" w:eastAsia="sk-SK" w:bidi="ar-SA"/>
              </w:rPr>
              <w:t>(ALTM</w:t>
            </w:r>
            <w:r w:rsidR="004E1F94" w:rsidRPr="007536BF">
              <w:rPr>
                <w:rFonts w:ascii="Arial Narrow" w:hAnsi="Arial Narrow"/>
                <w:color w:val="000000" w:themeColor="text1"/>
                <w:sz w:val="22"/>
                <w:szCs w:val="22"/>
                <w:lang w:val="sk-SK" w:eastAsia="sk-SK" w:bidi="ar-SA"/>
              </w:rPr>
              <w:t xml:space="preserve">) </w:t>
            </w:r>
            <w:r w:rsidRPr="007536BF">
              <w:rPr>
                <w:rFonts w:ascii="Arial Narrow" w:hAnsi="Arial Narrow"/>
                <w:color w:val="000000" w:themeColor="text1"/>
                <w:sz w:val="22"/>
                <w:szCs w:val="22"/>
                <w:lang w:val="sk-SK" w:eastAsia="sk-SK" w:bidi="ar-SA"/>
              </w:rPr>
              <w:t>v rámci navrhovaného projektu</w:t>
            </w:r>
          </w:p>
        </w:tc>
        <w:tc>
          <w:tcPr>
            <w:tcW w:w="1737" w:type="dxa"/>
            <w:vAlign w:val="center"/>
          </w:tcPr>
          <w:p w14:paraId="70DDC503" w14:textId="77777777" w:rsidR="00D866CB" w:rsidRPr="007536BF" w:rsidRDefault="00D866CB" w:rsidP="00801CE4">
            <w:pPr>
              <w:spacing w:line="240" w:lineRule="auto"/>
              <w:jc w:val="center"/>
              <w:rPr>
                <w:rFonts w:ascii="Arial Narrow" w:hAnsi="Arial Narrow"/>
                <w:color w:val="000000" w:themeColor="text1"/>
                <w:sz w:val="22"/>
                <w:szCs w:val="22"/>
                <w:lang w:val="sk-SK" w:eastAsia="sk-SK" w:bidi="ar-SA"/>
              </w:rPr>
            </w:pPr>
            <w:r w:rsidRPr="007536BF">
              <w:rPr>
                <w:rFonts w:ascii="Arial Narrow" w:hAnsi="Arial Narrow"/>
                <w:color w:val="000000" w:themeColor="text1"/>
                <w:sz w:val="22"/>
                <w:szCs w:val="22"/>
                <w:lang w:val="sk-SK" w:eastAsia="sk-SK" w:bidi="ar-SA"/>
              </w:rPr>
              <w:t>Bodované kritérium</w:t>
            </w:r>
          </w:p>
        </w:tc>
        <w:tc>
          <w:tcPr>
            <w:tcW w:w="4932" w:type="dxa"/>
            <w:vAlign w:val="center"/>
          </w:tcPr>
          <w:p w14:paraId="06DC03A0" w14:textId="15ACBE1C" w:rsidR="00D866CB" w:rsidRPr="007536BF" w:rsidRDefault="004E1F94" w:rsidP="00A473D2">
            <w:pPr>
              <w:pStyle w:val="Normlnywebov"/>
              <w:spacing w:before="60" w:beforeAutospacing="0" w:after="0" w:afterAutospacing="0"/>
              <w:rPr>
                <w:rFonts w:ascii="Arial Narrow" w:hAnsi="Arial Narrow"/>
                <w:color w:val="000000" w:themeColor="text1"/>
                <w:sz w:val="22"/>
                <w:szCs w:val="22"/>
                <w:lang w:val="sk-SK" w:eastAsia="sk-SK"/>
              </w:rPr>
            </w:pPr>
            <w:r w:rsidRPr="007536BF">
              <w:rPr>
                <w:rFonts w:ascii="Arial Narrow" w:hAnsi="Arial Narrow"/>
                <w:color w:val="000000" w:themeColor="text1"/>
                <w:sz w:val="22"/>
                <w:szCs w:val="22"/>
                <w:lang w:val="sk-SK" w:eastAsia="sk-SK"/>
              </w:rPr>
              <w:t xml:space="preserve">1 – 40 užívateľov nástrojov ALTM – </w:t>
            </w:r>
            <w:r w:rsidR="00802F00">
              <w:rPr>
                <w:rFonts w:ascii="Arial Narrow" w:hAnsi="Arial Narrow"/>
                <w:b/>
                <w:color w:val="000000" w:themeColor="text1"/>
                <w:sz w:val="22"/>
                <w:szCs w:val="22"/>
                <w:lang w:val="sk-SK" w:eastAsia="sk-SK"/>
              </w:rPr>
              <w:t>15</w:t>
            </w:r>
            <w:r w:rsidRPr="007536BF">
              <w:rPr>
                <w:rFonts w:ascii="Arial Narrow" w:hAnsi="Arial Narrow"/>
                <w:b/>
                <w:color w:val="000000" w:themeColor="text1"/>
                <w:sz w:val="22"/>
                <w:szCs w:val="22"/>
                <w:lang w:val="sk-SK" w:eastAsia="sk-SK"/>
              </w:rPr>
              <w:t xml:space="preserve"> bodov</w:t>
            </w:r>
          </w:p>
          <w:p w14:paraId="4183BB29" w14:textId="42F43C8B" w:rsidR="004E1F94" w:rsidRPr="007536BF" w:rsidRDefault="004E1F94" w:rsidP="00A473D2">
            <w:pPr>
              <w:pStyle w:val="Normlnywebov"/>
              <w:spacing w:before="60" w:beforeAutospacing="0" w:after="0" w:afterAutospacing="0"/>
              <w:rPr>
                <w:rFonts w:ascii="Arial Narrow" w:hAnsi="Arial Narrow"/>
                <w:color w:val="000000" w:themeColor="text1"/>
                <w:sz w:val="22"/>
                <w:szCs w:val="22"/>
                <w:lang w:val="sk-SK" w:eastAsia="sk-SK"/>
              </w:rPr>
            </w:pPr>
            <w:r w:rsidRPr="007536BF">
              <w:rPr>
                <w:rFonts w:ascii="Arial Narrow" w:hAnsi="Arial Narrow"/>
                <w:color w:val="000000" w:themeColor="text1"/>
                <w:sz w:val="22"/>
                <w:szCs w:val="22"/>
                <w:lang w:val="sk-SK" w:eastAsia="sk-SK"/>
              </w:rPr>
              <w:t xml:space="preserve">41 – 200 užívateľov nástrojov ALTM – </w:t>
            </w:r>
            <w:r w:rsidR="00802F00">
              <w:rPr>
                <w:rFonts w:ascii="Arial Narrow" w:hAnsi="Arial Narrow"/>
                <w:b/>
                <w:color w:val="000000" w:themeColor="text1"/>
                <w:sz w:val="22"/>
                <w:szCs w:val="22"/>
                <w:lang w:val="sk-SK" w:eastAsia="sk-SK"/>
              </w:rPr>
              <w:t>20</w:t>
            </w:r>
            <w:r w:rsidRPr="007536BF">
              <w:rPr>
                <w:rFonts w:ascii="Arial Narrow" w:hAnsi="Arial Narrow"/>
                <w:b/>
                <w:color w:val="000000" w:themeColor="text1"/>
                <w:sz w:val="22"/>
                <w:szCs w:val="22"/>
                <w:lang w:val="sk-SK" w:eastAsia="sk-SK"/>
              </w:rPr>
              <w:t xml:space="preserve"> bodov</w:t>
            </w:r>
          </w:p>
          <w:p w14:paraId="75AFE9E9" w14:textId="1C5005E2" w:rsidR="004E1F94" w:rsidRPr="007536BF" w:rsidRDefault="004E1F94" w:rsidP="00A473D2">
            <w:pPr>
              <w:pStyle w:val="Normlnywebov"/>
              <w:spacing w:before="60" w:beforeAutospacing="0" w:after="0" w:afterAutospacing="0"/>
              <w:rPr>
                <w:rFonts w:ascii="Arial Narrow" w:hAnsi="Arial Narrow"/>
                <w:color w:val="000000" w:themeColor="text1"/>
                <w:sz w:val="22"/>
                <w:szCs w:val="22"/>
                <w:lang w:val="sk-SK" w:eastAsia="sk-SK"/>
              </w:rPr>
            </w:pPr>
            <w:r w:rsidRPr="007536BF">
              <w:rPr>
                <w:rFonts w:ascii="Arial Narrow" w:hAnsi="Arial Narrow"/>
                <w:color w:val="000000" w:themeColor="text1"/>
                <w:sz w:val="22"/>
                <w:szCs w:val="22"/>
                <w:lang w:val="sk-SK" w:eastAsia="sk-SK"/>
              </w:rPr>
              <w:t xml:space="preserve">201 a viac užívateľov nástrojov ALTM – </w:t>
            </w:r>
            <w:r w:rsidR="00802F00">
              <w:rPr>
                <w:rFonts w:ascii="Arial Narrow" w:hAnsi="Arial Narrow"/>
                <w:b/>
                <w:color w:val="000000" w:themeColor="text1"/>
                <w:sz w:val="22"/>
                <w:szCs w:val="22"/>
                <w:lang w:val="sk-SK" w:eastAsia="sk-SK"/>
              </w:rPr>
              <w:t>25</w:t>
            </w:r>
            <w:r w:rsidRPr="007536BF">
              <w:rPr>
                <w:rFonts w:ascii="Arial Narrow" w:hAnsi="Arial Narrow"/>
                <w:b/>
                <w:color w:val="000000" w:themeColor="text1"/>
                <w:sz w:val="22"/>
                <w:szCs w:val="22"/>
                <w:lang w:val="sk-SK" w:eastAsia="sk-SK"/>
              </w:rPr>
              <w:t xml:space="preserve"> bodov</w:t>
            </w:r>
          </w:p>
        </w:tc>
      </w:tr>
      <w:tr w:rsidR="00966F37" w:rsidRPr="006A508D" w14:paraId="5E54A3B8" w14:textId="77777777" w:rsidTr="00FA7C0D">
        <w:trPr>
          <w:trHeight w:val="594"/>
        </w:trPr>
        <w:tc>
          <w:tcPr>
            <w:tcW w:w="822" w:type="dxa"/>
            <w:vAlign w:val="center"/>
          </w:tcPr>
          <w:p w14:paraId="32B6E923" w14:textId="77777777" w:rsidR="00966F37" w:rsidRPr="00FA7C0D" w:rsidRDefault="00E024E6" w:rsidP="00801CE4">
            <w:pPr>
              <w:spacing w:line="240" w:lineRule="auto"/>
              <w:rPr>
                <w:rFonts w:ascii="Arial Narrow" w:hAnsi="Arial Narrow"/>
                <w:color w:val="000000" w:themeColor="text1"/>
                <w:sz w:val="22"/>
                <w:szCs w:val="22"/>
                <w:lang w:val="sk-SK" w:eastAsia="sk-SK" w:bidi="ar-SA"/>
              </w:rPr>
            </w:pPr>
            <w:r w:rsidRPr="00FA7C0D">
              <w:rPr>
                <w:rFonts w:ascii="Arial Narrow" w:hAnsi="Arial Narrow"/>
                <w:color w:val="000000" w:themeColor="text1"/>
                <w:sz w:val="22"/>
                <w:szCs w:val="22"/>
                <w:lang w:val="sk-SK" w:eastAsia="sk-SK" w:bidi="ar-SA"/>
              </w:rPr>
              <w:t>2.10</w:t>
            </w:r>
            <w:r w:rsidR="00966F37" w:rsidRPr="00FA7C0D">
              <w:rPr>
                <w:rFonts w:ascii="Arial Narrow" w:hAnsi="Arial Narrow"/>
                <w:color w:val="000000" w:themeColor="text1"/>
                <w:sz w:val="22"/>
                <w:szCs w:val="22"/>
                <w:lang w:val="sk-SK" w:eastAsia="sk-SK" w:bidi="ar-SA"/>
              </w:rPr>
              <w:t xml:space="preserve"> B</w:t>
            </w:r>
          </w:p>
        </w:tc>
        <w:tc>
          <w:tcPr>
            <w:tcW w:w="2126" w:type="dxa"/>
            <w:vAlign w:val="center"/>
          </w:tcPr>
          <w:p w14:paraId="2E1AA5E1" w14:textId="77777777" w:rsidR="00966F37" w:rsidRPr="00FA7C0D" w:rsidRDefault="004E1F94" w:rsidP="00801CE4">
            <w:pPr>
              <w:spacing w:line="240" w:lineRule="auto"/>
              <w:rPr>
                <w:rFonts w:ascii="Arial Narrow" w:hAnsi="Arial Narrow"/>
                <w:color w:val="000000" w:themeColor="text1"/>
                <w:sz w:val="22"/>
                <w:szCs w:val="22"/>
                <w:lang w:val="sk-SK" w:eastAsia="sk-SK" w:bidi="ar-SA"/>
              </w:rPr>
            </w:pPr>
            <w:r w:rsidRPr="00FA7C0D">
              <w:rPr>
                <w:rFonts w:ascii="Arial Narrow" w:hAnsi="Arial Narrow"/>
                <w:color w:val="000000" w:themeColor="text1"/>
                <w:sz w:val="22"/>
                <w:szCs w:val="22"/>
                <w:lang w:val="sk-SK" w:eastAsia="sk-SK" w:bidi="ar-SA"/>
              </w:rPr>
              <w:t>Charakter</w:t>
            </w:r>
            <w:r w:rsidR="00966F37" w:rsidRPr="00FA7C0D">
              <w:rPr>
                <w:rFonts w:ascii="Arial Narrow" w:hAnsi="Arial Narrow"/>
                <w:color w:val="000000" w:themeColor="text1"/>
                <w:sz w:val="22"/>
                <w:szCs w:val="22"/>
                <w:lang w:val="sk-SK" w:eastAsia="sk-SK" w:bidi="ar-SA"/>
              </w:rPr>
              <w:t xml:space="preserve"> technologického riešenia opatrení asistovaného života a telemedicíny</w:t>
            </w:r>
          </w:p>
        </w:tc>
        <w:tc>
          <w:tcPr>
            <w:tcW w:w="4818" w:type="dxa"/>
            <w:vAlign w:val="center"/>
          </w:tcPr>
          <w:p w14:paraId="4F5A6B20" w14:textId="77777777" w:rsidR="00966F37" w:rsidRPr="00FA7C0D" w:rsidRDefault="00966F37" w:rsidP="00801CE4">
            <w:pPr>
              <w:spacing w:line="240" w:lineRule="auto"/>
              <w:rPr>
                <w:rFonts w:ascii="Arial Narrow" w:hAnsi="Arial Narrow"/>
                <w:color w:val="000000" w:themeColor="text1"/>
                <w:sz w:val="22"/>
                <w:szCs w:val="22"/>
                <w:lang w:val="sk-SK" w:eastAsia="sk-SK" w:bidi="ar-SA"/>
              </w:rPr>
            </w:pPr>
            <w:r w:rsidRPr="00FA7C0D">
              <w:rPr>
                <w:rFonts w:ascii="Arial Narrow" w:hAnsi="Arial Narrow"/>
                <w:color w:val="000000" w:themeColor="text1"/>
                <w:sz w:val="22"/>
                <w:szCs w:val="22"/>
                <w:lang w:val="sk-SK" w:eastAsia="sk-SK" w:bidi="ar-SA"/>
              </w:rPr>
              <w:t xml:space="preserve">Posudzuje sa </w:t>
            </w:r>
            <w:r w:rsidR="004E1F94" w:rsidRPr="00FA7C0D">
              <w:rPr>
                <w:rFonts w:ascii="Arial Narrow" w:hAnsi="Arial Narrow"/>
                <w:color w:val="000000" w:themeColor="text1"/>
                <w:sz w:val="22"/>
                <w:szCs w:val="22"/>
                <w:lang w:val="sk-SK" w:eastAsia="sk-SK" w:bidi="ar-SA"/>
              </w:rPr>
              <w:t>charakter</w:t>
            </w:r>
            <w:r w:rsidRPr="00FA7C0D">
              <w:rPr>
                <w:rFonts w:ascii="Arial Narrow" w:hAnsi="Arial Narrow"/>
                <w:color w:val="000000" w:themeColor="text1"/>
                <w:sz w:val="22"/>
                <w:szCs w:val="22"/>
                <w:lang w:val="sk-SK" w:eastAsia="sk-SK" w:bidi="ar-SA"/>
              </w:rPr>
              <w:t xml:space="preserve"> navrhovaného riešenia</w:t>
            </w:r>
            <w:r w:rsidR="004825BB" w:rsidRPr="00FA7C0D">
              <w:rPr>
                <w:rFonts w:ascii="Arial Narrow" w:hAnsi="Arial Narrow"/>
                <w:color w:val="000000" w:themeColor="text1"/>
                <w:sz w:val="22"/>
                <w:szCs w:val="22"/>
                <w:lang w:val="sk-SK" w:eastAsia="sk-SK" w:bidi="ar-SA"/>
              </w:rPr>
              <w:t xml:space="preserve"> z</w:t>
            </w:r>
            <w:r w:rsidR="007E6F73" w:rsidRPr="00FA7C0D">
              <w:rPr>
                <w:rFonts w:ascii="Arial Narrow" w:hAnsi="Arial Narrow"/>
                <w:color w:val="000000" w:themeColor="text1"/>
                <w:sz w:val="22"/>
                <w:szCs w:val="22"/>
                <w:lang w:val="sk-SK" w:eastAsia="sk-SK" w:bidi="ar-SA"/>
              </w:rPr>
              <w:t> pohľadu:</w:t>
            </w:r>
          </w:p>
          <w:p w14:paraId="5ACC81EA" w14:textId="77777777" w:rsidR="007E6F73" w:rsidRPr="00FA7C0D" w:rsidRDefault="007E6F73" w:rsidP="00801CE4">
            <w:pPr>
              <w:spacing w:line="240" w:lineRule="auto"/>
              <w:rPr>
                <w:rFonts w:ascii="Arial Narrow" w:hAnsi="Arial Narrow"/>
                <w:color w:val="000000" w:themeColor="text1"/>
                <w:sz w:val="22"/>
                <w:szCs w:val="22"/>
                <w:lang w:val="sk-SK" w:eastAsia="sk-SK" w:bidi="ar-SA"/>
              </w:rPr>
            </w:pPr>
          </w:p>
          <w:p w14:paraId="72A0DF4C" w14:textId="77777777" w:rsidR="004825BB" w:rsidRPr="00FA7C0D" w:rsidRDefault="007E6F73" w:rsidP="00801CE4">
            <w:pPr>
              <w:pStyle w:val="Odsekzoznamu"/>
              <w:numPr>
                <w:ilvl w:val="0"/>
                <w:numId w:val="2"/>
              </w:numPr>
              <w:spacing w:line="240" w:lineRule="auto"/>
              <w:rPr>
                <w:rFonts w:ascii="Arial Narrow" w:hAnsi="Arial Narrow"/>
                <w:color w:val="000000" w:themeColor="text1"/>
                <w:sz w:val="22"/>
                <w:szCs w:val="22"/>
                <w:lang w:val="sk-SK" w:eastAsia="sk-SK" w:bidi="ar-SA"/>
              </w:rPr>
            </w:pPr>
            <w:r w:rsidRPr="00FA7C0D">
              <w:rPr>
                <w:rFonts w:ascii="Arial Narrow" w:hAnsi="Arial Narrow"/>
                <w:color w:val="000000" w:themeColor="text1"/>
                <w:sz w:val="22"/>
                <w:szCs w:val="22"/>
                <w:lang w:val="sk-SK" w:eastAsia="sk-SK" w:bidi="ar-SA"/>
              </w:rPr>
              <w:t>s</w:t>
            </w:r>
            <w:r w:rsidR="004825BB" w:rsidRPr="00FA7C0D">
              <w:rPr>
                <w:rFonts w:ascii="Arial Narrow" w:hAnsi="Arial Narrow"/>
                <w:color w:val="000000" w:themeColor="text1"/>
                <w:sz w:val="22"/>
                <w:szCs w:val="22"/>
                <w:lang w:val="sk-SK" w:eastAsia="sk-SK" w:bidi="ar-SA"/>
              </w:rPr>
              <w:t>merovania komunikácia</w:t>
            </w:r>
          </w:p>
          <w:p w14:paraId="332E73F1" w14:textId="77777777" w:rsidR="00966F37" w:rsidRDefault="007E6F73" w:rsidP="00801CE4">
            <w:pPr>
              <w:pStyle w:val="Odsekzoznamu"/>
              <w:numPr>
                <w:ilvl w:val="0"/>
                <w:numId w:val="2"/>
              </w:numPr>
              <w:spacing w:line="240" w:lineRule="auto"/>
              <w:rPr>
                <w:rFonts w:ascii="Arial Narrow" w:hAnsi="Arial Narrow"/>
                <w:color w:val="000000" w:themeColor="text1"/>
                <w:sz w:val="22"/>
                <w:szCs w:val="22"/>
                <w:lang w:val="sk-SK" w:eastAsia="sk-SK" w:bidi="ar-SA"/>
              </w:rPr>
            </w:pPr>
            <w:r w:rsidRPr="00FA7C0D">
              <w:rPr>
                <w:rFonts w:ascii="Arial Narrow" w:hAnsi="Arial Narrow"/>
                <w:color w:val="000000" w:themeColor="text1"/>
                <w:sz w:val="22"/>
                <w:szCs w:val="22"/>
                <w:lang w:val="sk-SK" w:eastAsia="sk-SK" w:bidi="ar-SA"/>
              </w:rPr>
              <w:t>r</w:t>
            </w:r>
            <w:r w:rsidR="000F3424" w:rsidRPr="00FA7C0D">
              <w:rPr>
                <w:rFonts w:ascii="Arial Narrow" w:hAnsi="Arial Narrow"/>
                <w:color w:val="000000" w:themeColor="text1"/>
                <w:sz w:val="22"/>
                <w:szCs w:val="22"/>
                <w:lang w:val="sk-SK" w:eastAsia="sk-SK" w:bidi="ar-SA"/>
              </w:rPr>
              <w:t>ozsahu komunikácie</w:t>
            </w:r>
          </w:p>
          <w:p w14:paraId="20A35907" w14:textId="2A0AF04B" w:rsidR="00BB0144" w:rsidRPr="00BB0144" w:rsidRDefault="00BB0144" w:rsidP="00BB0144">
            <w:pPr>
              <w:spacing w:line="240" w:lineRule="auto"/>
              <w:rPr>
                <w:rFonts w:ascii="Arial Narrow" w:hAnsi="Arial Narrow"/>
                <w:color w:val="000000" w:themeColor="text1"/>
                <w:sz w:val="22"/>
                <w:szCs w:val="22"/>
                <w:lang w:val="sk-SK" w:eastAsia="sk-SK" w:bidi="ar-SA"/>
              </w:rPr>
            </w:pPr>
          </w:p>
        </w:tc>
        <w:tc>
          <w:tcPr>
            <w:tcW w:w="1737" w:type="dxa"/>
            <w:vAlign w:val="center"/>
          </w:tcPr>
          <w:p w14:paraId="359B231B" w14:textId="77777777" w:rsidR="00966F37" w:rsidRPr="00FA7C0D" w:rsidRDefault="00966F37" w:rsidP="00801CE4">
            <w:pPr>
              <w:spacing w:line="240" w:lineRule="auto"/>
              <w:jc w:val="center"/>
              <w:rPr>
                <w:rFonts w:ascii="Arial Narrow" w:hAnsi="Arial Narrow"/>
                <w:color w:val="000000" w:themeColor="text1"/>
                <w:sz w:val="22"/>
                <w:szCs w:val="22"/>
                <w:lang w:val="sk-SK" w:eastAsia="sk-SK" w:bidi="ar-SA"/>
              </w:rPr>
            </w:pPr>
            <w:r w:rsidRPr="00FA7C0D">
              <w:rPr>
                <w:rFonts w:ascii="Arial Narrow" w:hAnsi="Arial Narrow"/>
                <w:color w:val="000000" w:themeColor="text1"/>
                <w:sz w:val="22"/>
                <w:szCs w:val="22"/>
                <w:lang w:val="sk-SK" w:eastAsia="sk-SK" w:bidi="ar-SA"/>
              </w:rPr>
              <w:t>Bodované kritérium</w:t>
            </w:r>
          </w:p>
        </w:tc>
        <w:tc>
          <w:tcPr>
            <w:tcW w:w="4932" w:type="dxa"/>
            <w:vAlign w:val="center"/>
          </w:tcPr>
          <w:p w14:paraId="1B9E9A2D" w14:textId="77777777" w:rsidR="00A473D2" w:rsidRPr="00FA7C0D" w:rsidRDefault="00A473D2" w:rsidP="00A473D2">
            <w:pPr>
              <w:spacing w:line="240" w:lineRule="auto"/>
              <w:rPr>
                <w:rFonts w:ascii="Arial Narrow" w:hAnsi="Arial Narrow"/>
                <w:color w:val="000000" w:themeColor="text1"/>
                <w:sz w:val="22"/>
                <w:szCs w:val="22"/>
                <w:lang w:val="sk-SK" w:eastAsia="sk-SK" w:bidi="ar-SA"/>
              </w:rPr>
            </w:pPr>
          </w:p>
          <w:p w14:paraId="2E8D823F" w14:textId="2F3547A9" w:rsidR="00A473D2" w:rsidRPr="00FA7C0D" w:rsidRDefault="005A7956" w:rsidP="00A473D2">
            <w:pPr>
              <w:spacing w:line="240" w:lineRule="auto"/>
              <w:rPr>
                <w:rFonts w:ascii="Arial Narrow" w:hAnsi="Arial Narrow"/>
                <w:color w:val="000000" w:themeColor="text1"/>
                <w:sz w:val="22"/>
                <w:szCs w:val="22"/>
                <w:lang w:val="sk-SK" w:eastAsia="sk-SK" w:bidi="ar-SA"/>
              </w:rPr>
            </w:pPr>
            <w:r w:rsidRPr="005A7956">
              <w:rPr>
                <w:rFonts w:ascii="Arial Narrow" w:hAnsi="Arial Narrow"/>
                <w:color w:val="000000" w:themeColor="text1"/>
                <w:sz w:val="22"/>
                <w:szCs w:val="22"/>
                <w:lang w:val="sk-SK" w:eastAsia="sk-SK" w:bidi="ar-SA"/>
              </w:rPr>
              <w:t xml:space="preserve">A: </w:t>
            </w:r>
            <w:r>
              <w:rPr>
                <w:rFonts w:ascii="Arial Narrow" w:hAnsi="Arial Narrow"/>
                <w:b/>
                <w:color w:val="000000" w:themeColor="text1"/>
                <w:sz w:val="22"/>
                <w:szCs w:val="22"/>
                <w:lang w:val="sk-SK" w:eastAsia="sk-SK" w:bidi="ar-SA"/>
              </w:rPr>
              <w:t>Smerovanie</w:t>
            </w:r>
            <w:r w:rsidR="00A473D2" w:rsidRPr="00FA7C0D">
              <w:rPr>
                <w:rFonts w:ascii="Arial Narrow" w:hAnsi="Arial Narrow"/>
                <w:b/>
                <w:color w:val="000000" w:themeColor="text1"/>
                <w:sz w:val="22"/>
                <w:szCs w:val="22"/>
                <w:lang w:val="sk-SK" w:eastAsia="sk-SK" w:bidi="ar-SA"/>
              </w:rPr>
              <w:t xml:space="preserve"> komunikácia</w:t>
            </w:r>
            <w:r w:rsidR="00A473D2" w:rsidRPr="00FA7C0D">
              <w:rPr>
                <w:rFonts w:ascii="Arial Narrow" w:hAnsi="Arial Narrow"/>
                <w:color w:val="000000" w:themeColor="text1"/>
                <w:sz w:val="22"/>
                <w:szCs w:val="22"/>
                <w:lang w:val="sk-SK"/>
              </w:rPr>
              <w:t>:</w:t>
            </w:r>
          </w:p>
          <w:p w14:paraId="05CA72D2" w14:textId="6ED650E6" w:rsidR="00966F37" w:rsidRPr="00FA7C0D" w:rsidRDefault="00966F37" w:rsidP="00A473D2">
            <w:pPr>
              <w:pStyle w:val="x06bulletheading1"/>
              <w:spacing w:before="60" w:beforeAutospacing="0" w:after="0" w:afterAutospacing="0"/>
              <w:rPr>
                <w:rFonts w:ascii="Arial Narrow" w:hAnsi="Arial Narrow"/>
                <w:color w:val="000000" w:themeColor="text1"/>
                <w:sz w:val="22"/>
                <w:szCs w:val="22"/>
              </w:rPr>
            </w:pPr>
            <w:r w:rsidRPr="00FA7C0D">
              <w:rPr>
                <w:rFonts w:ascii="Arial Narrow" w:hAnsi="Arial Narrow"/>
                <w:color w:val="000000" w:themeColor="text1"/>
                <w:sz w:val="22"/>
                <w:szCs w:val="22"/>
              </w:rPr>
              <w:t xml:space="preserve">Navrhované riešenie spočíva v jednosmernej komunikácii (klient </w:t>
            </w:r>
            <w:r w:rsidRPr="00FA7C0D">
              <w:rPr>
                <w:rFonts w:ascii="Arial Narrow" w:hAnsi="Arial Narrow"/>
                <w:color w:val="000000" w:themeColor="text1"/>
                <w:sz w:val="22"/>
                <w:szCs w:val="22"/>
              </w:rPr>
              <w:sym w:font="Wingdings 3" w:char="F022"/>
            </w:r>
            <w:r w:rsidRPr="00FA7C0D">
              <w:rPr>
                <w:rFonts w:ascii="Arial Narrow" w:hAnsi="Arial Narrow"/>
                <w:color w:val="000000" w:themeColor="text1"/>
                <w:sz w:val="22"/>
                <w:szCs w:val="22"/>
              </w:rPr>
              <w:t xml:space="preserve"> centrum/opatrovateľ) – </w:t>
            </w:r>
            <w:r w:rsidR="00802F00">
              <w:rPr>
                <w:rFonts w:ascii="Arial Narrow" w:hAnsi="Arial Narrow"/>
                <w:b/>
                <w:color w:val="000000" w:themeColor="text1"/>
                <w:sz w:val="22"/>
                <w:szCs w:val="22"/>
              </w:rPr>
              <w:t>10</w:t>
            </w:r>
            <w:r w:rsidRPr="00FA7C0D">
              <w:rPr>
                <w:rFonts w:ascii="Arial Narrow" w:hAnsi="Arial Narrow"/>
                <w:b/>
                <w:color w:val="000000" w:themeColor="text1"/>
                <w:sz w:val="22"/>
                <w:szCs w:val="22"/>
              </w:rPr>
              <w:t xml:space="preserve"> bodov</w:t>
            </w:r>
          </w:p>
          <w:p w14:paraId="42A3A427" w14:textId="75D175F2" w:rsidR="00966F37" w:rsidRPr="00FA7C0D" w:rsidRDefault="00966F37" w:rsidP="00A473D2">
            <w:pPr>
              <w:pStyle w:val="x06bulletheading1"/>
              <w:spacing w:before="60" w:beforeAutospacing="0" w:after="0" w:afterAutospacing="0"/>
              <w:rPr>
                <w:rFonts w:ascii="Arial Narrow" w:hAnsi="Arial Narrow"/>
                <w:color w:val="000000" w:themeColor="text1"/>
                <w:sz w:val="22"/>
                <w:szCs w:val="22"/>
              </w:rPr>
            </w:pPr>
            <w:r w:rsidRPr="00FA7C0D">
              <w:rPr>
                <w:rFonts w:ascii="Arial Narrow" w:hAnsi="Arial Narrow"/>
                <w:color w:val="000000" w:themeColor="text1"/>
                <w:sz w:val="22"/>
                <w:szCs w:val="22"/>
              </w:rPr>
              <w:t xml:space="preserve">Navrhované riešenie spočíva v obojsmernej komunikácii (klient </w:t>
            </w:r>
            <w:r w:rsidRPr="00FA7C0D">
              <w:rPr>
                <w:rFonts w:ascii="Arial Narrow" w:hAnsi="Arial Narrow"/>
                <w:color w:val="000000" w:themeColor="text1"/>
                <w:sz w:val="22"/>
                <w:szCs w:val="22"/>
              </w:rPr>
              <w:sym w:font="Wingdings 3" w:char="F031"/>
            </w:r>
            <w:r w:rsidRPr="00FA7C0D">
              <w:rPr>
                <w:rFonts w:ascii="Arial Narrow" w:hAnsi="Arial Narrow"/>
                <w:color w:val="000000" w:themeColor="text1"/>
                <w:sz w:val="22"/>
                <w:szCs w:val="22"/>
              </w:rPr>
              <w:t xml:space="preserve">  centrum/opatrovateľ) – </w:t>
            </w:r>
            <w:r w:rsidR="00102C6C" w:rsidRPr="00FA7C0D">
              <w:rPr>
                <w:rFonts w:ascii="Arial Narrow" w:hAnsi="Arial Narrow"/>
                <w:b/>
                <w:color w:val="000000" w:themeColor="text1"/>
                <w:sz w:val="22"/>
                <w:szCs w:val="22"/>
              </w:rPr>
              <w:t>1</w:t>
            </w:r>
            <w:r w:rsidR="00802F00">
              <w:rPr>
                <w:rFonts w:ascii="Arial Narrow" w:hAnsi="Arial Narrow"/>
                <w:b/>
                <w:color w:val="000000" w:themeColor="text1"/>
                <w:sz w:val="22"/>
                <w:szCs w:val="22"/>
              </w:rPr>
              <w:t>5</w:t>
            </w:r>
            <w:r w:rsidRPr="00FA7C0D">
              <w:rPr>
                <w:rFonts w:ascii="Arial Narrow" w:hAnsi="Arial Narrow"/>
                <w:b/>
                <w:color w:val="000000" w:themeColor="text1"/>
                <w:sz w:val="22"/>
                <w:szCs w:val="22"/>
              </w:rPr>
              <w:t xml:space="preserve"> bodov</w:t>
            </w:r>
          </w:p>
          <w:p w14:paraId="1ADD390C" w14:textId="77777777" w:rsidR="00A473D2" w:rsidRPr="00FA7C0D" w:rsidRDefault="00A473D2" w:rsidP="00A473D2">
            <w:pPr>
              <w:pStyle w:val="x06bulletheading1"/>
              <w:spacing w:before="60" w:beforeAutospacing="0" w:after="0" w:afterAutospacing="0"/>
              <w:rPr>
                <w:rFonts w:ascii="Arial Narrow" w:hAnsi="Arial Narrow"/>
                <w:color w:val="000000" w:themeColor="text1"/>
                <w:sz w:val="22"/>
                <w:szCs w:val="22"/>
              </w:rPr>
            </w:pPr>
          </w:p>
          <w:p w14:paraId="33E242C6" w14:textId="00B1352E" w:rsidR="00A473D2" w:rsidRPr="00FA7C0D" w:rsidRDefault="005A7956" w:rsidP="00A473D2">
            <w:pPr>
              <w:pStyle w:val="x06bulletheading1"/>
              <w:spacing w:before="60" w:beforeAutospacing="0" w:after="0" w:afterAutospacing="0"/>
              <w:rPr>
                <w:rFonts w:ascii="Arial Narrow" w:hAnsi="Arial Narrow"/>
                <w:color w:val="000000" w:themeColor="text1"/>
                <w:sz w:val="22"/>
                <w:szCs w:val="22"/>
              </w:rPr>
            </w:pPr>
            <w:r w:rsidRPr="005A7956">
              <w:rPr>
                <w:rFonts w:ascii="Arial Narrow" w:hAnsi="Arial Narrow"/>
                <w:color w:val="000000" w:themeColor="text1"/>
                <w:sz w:val="22"/>
                <w:szCs w:val="22"/>
              </w:rPr>
              <w:t xml:space="preserve">B: </w:t>
            </w:r>
            <w:r w:rsidR="00A473D2" w:rsidRPr="00FA7C0D">
              <w:rPr>
                <w:rFonts w:ascii="Arial Narrow" w:hAnsi="Arial Narrow"/>
                <w:b/>
                <w:color w:val="000000" w:themeColor="text1"/>
                <w:sz w:val="22"/>
                <w:szCs w:val="22"/>
              </w:rPr>
              <w:t>Rozsahu komunikácie</w:t>
            </w:r>
            <w:r w:rsidR="00A473D2" w:rsidRPr="00FA7C0D">
              <w:rPr>
                <w:rFonts w:ascii="Arial Narrow" w:hAnsi="Arial Narrow"/>
                <w:color w:val="000000" w:themeColor="text1"/>
                <w:sz w:val="22"/>
                <w:szCs w:val="22"/>
              </w:rPr>
              <w:t>:</w:t>
            </w:r>
          </w:p>
          <w:p w14:paraId="0A286F5D" w14:textId="206463E3" w:rsidR="00C55CFA" w:rsidRPr="00FA7C0D" w:rsidRDefault="00C55CFA" w:rsidP="00A473D2">
            <w:pPr>
              <w:pStyle w:val="x06bulletheading1"/>
              <w:spacing w:before="60" w:beforeAutospacing="0" w:after="0" w:afterAutospacing="0"/>
              <w:rPr>
                <w:rFonts w:ascii="Arial Narrow" w:hAnsi="Arial Narrow"/>
                <w:color w:val="000000" w:themeColor="text1"/>
                <w:sz w:val="22"/>
                <w:szCs w:val="22"/>
              </w:rPr>
            </w:pPr>
            <w:r w:rsidRPr="00FA7C0D">
              <w:rPr>
                <w:rFonts w:ascii="Arial Narrow" w:hAnsi="Arial Narrow"/>
                <w:color w:val="000000" w:themeColor="text1"/>
                <w:sz w:val="22"/>
                <w:szCs w:val="22"/>
              </w:rPr>
              <w:t>Komunikácia klient – centrum</w:t>
            </w:r>
            <w:r w:rsidR="008F04F6" w:rsidRPr="00FA7C0D">
              <w:rPr>
                <w:rFonts w:ascii="Arial Narrow" w:hAnsi="Arial Narrow"/>
                <w:color w:val="000000" w:themeColor="text1"/>
                <w:sz w:val="22"/>
                <w:szCs w:val="22"/>
              </w:rPr>
              <w:t>/opatrovateľ</w:t>
            </w:r>
            <w:r w:rsidRPr="00FA7C0D">
              <w:rPr>
                <w:rFonts w:ascii="Arial Narrow" w:hAnsi="Arial Narrow"/>
                <w:color w:val="000000" w:themeColor="text1"/>
                <w:sz w:val="22"/>
                <w:szCs w:val="22"/>
              </w:rPr>
              <w:t xml:space="preserve"> prebieha na báze</w:t>
            </w:r>
            <w:r w:rsidR="005A7956">
              <w:rPr>
                <w:rFonts w:ascii="Arial Narrow" w:hAnsi="Arial Narrow"/>
                <w:color w:val="000000" w:themeColor="text1"/>
                <w:sz w:val="22"/>
                <w:szCs w:val="22"/>
              </w:rPr>
              <w:t xml:space="preserve"> (hodnotí sa najvyššia dosiahnutá schopnosť)</w:t>
            </w:r>
            <w:r w:rsidRPr="00FA7C0D">
              <w:rPr>
                <w:rFonts w:ascii="Arial Narrow" w:hAnsi="Arial Narrow"/>
                <w:color w:val="000000" w:themeColor="text1"/>
                <w:sz w:val="22"/>
                <w:szCs w:val="22"/>
              </w:rPr>
              <w:t>:</w:t>
            </w:r>
          </w:p>
          <w:p w14:paraId="4C44F68F" w14:textId="77777777" w:rsidR="00C55CFA" w:rsidRPr="00FA7C0D" w:rsidRDefault="00C55CFA" w:rsidP="00A473D2">
            <w:pPr>
              <w:pStyle w:val="x06bulletheading1"/>
              <w:numPr>
                <w:ilvl w:val="0"/>
                <w:numId w:val="2"/>
              </w:numPr>
              <w:spacing w:before="60" w:beforeAutospacing="0" w:after="0" w:afterAutospacing="0"/>
              <w:rPr>
                <w:rFonts w:ascii="Arial Narrow" w:hAnsi="Arial Narrow"/>
                <w:color w:val="000000" w:themeColor="text1"/>
                <w:sz w:val="22"/>
                <w:szCs w:val="22"/>
              </w:rPr>
            </w:pPr>
            <w:r w:rsidRPr="00FA7C0D">
              <w:rPr>
                <w:rFonts w:ascii="Arial Narrow" w:hAnsi="Arial Narrow"/>
                <w:color w:val="000000" w:themeColor="text1"/>
                <w:sz w:val="22"/>
                <w:szCs w:val="22"/>
              </w:rPr>
              <w:t xml:space="preserve">Signálu / alarmu / hlásenia – </w:t>
            </w:r>
            <w:r w:rsidR="006B253A" w:rsidRPr="00FA7C0D">
              <w:rPr>
                <w:rFonts w:ascii="Arial Narrow" w:hAnsi="Arial Narrow"/>
                <w:b/>
                <w:color w:val="000000" w:themeColor="text1"/>
                <w:sz w:val="22"/>
                <w:szCs w:val="22"/>
              </w:rPr>
              <w:t>5</w:t>
            </w:r>
            <w:r w:rsidRPr="00FA7C0D">
              <w:rPr>
                <w:rFonts w:ascii="Arial Narrow" w:hAnsi="Arial Narrow"/>
                <w:b/>
                <w:color w:val="000000" w:themeColor="text1"/>
                <w:sz w:val="22"/>
                <w:szCs w:val="22"/>
              </w:rPr>
              <w:t xml:space="preserve"> bod</w:t>
            </w:r>
            <w:r w:rsidR="006B253A" w:rsidRPr="00FA7C0D">
              <w:rPr>
                <w:rFonts w:ascii="Arial Narrow" w:hAnsi="Arial Narrow"/>
                <w:b/>
                <w:color w:val="000000" w:themeColor="text1"/>
                <w:sz w:val="22"/>
                <w:szCs w:val="22"/>
              </w:rPr>
              <w:t>ov</w:t>
            </w:r>
          </w:p>
          <w:p w14:paraId="0CB3B97F" w14:textId="77777777" w:rsidR="00C55CFA" w:rsidRPr="00FA7C0D" w:rsidRDefault="00C55CFA" w:rsidP="00A473D2">
            <w:pPr>
              <w:pStyle w:val="x06bulletheading1"/>
              <w:numPr>
                <w:ilvl w:val="0"/>
                <w:numId w:val="2"/>
              </w:numPr>
              <w:spacing w:before="60" w:beforeAutospacing="0" w:after="0" w:afterAutospacing="0"/>
              <w:rPr>
                <w:rFonts w:ascii="Arial Narrow" w:hAnsi="Arial Narrow"/>
                <w:color w:val="000000" w:themeColor="text1"/>
                <w:sz w:val="22"/>
                <w:szCs w:val="22"/>
              </w:rPr>
            </w:pPr>
            <w:r w:rsidRPr="00FA7C0D">
              <w:rPr>
                <w:rFonts w:ascii="Arial Narrow" w:hAnsi="Arial Narrow"/>
                <w:color w:val="000000" w:themeColor="text1"/>
                <w:sz w:val="22"/>
                <w:szCs w:val="22"/>
              </w:rPr>
              <w:t xml:space="preserve">Hlasového hovoru – </w:t>
            </w:r>
            <w:r w:rsidR="005555C4" w:rsidRPr="00FA7C0D">
              <w:rPr>
                <w:rFonts w:ascii="Arial Narrow" w:hAnsi="Arial Narrow"/>
                <w:b/>
                <w:color w:val="000000" w:themeColor="text1"/>
                <w:sz w:val="22"/>
                <w:szCs w:val="22"/>
              </w:rPr>
              <w:t>8</w:t>
            </w:r>
            <w:r w:rsidRPr="00FA7C0D">
              <w:rPr>
                <w:rFonts w:ascii="Arial Narrow" w:hAnsi="Arial Narrow"/>
                <w:b/>
                <w:color w:val="000000" w:themeColor="text1"/>
                <w:sz w:val="22"/>
                <w:szCs w:val="22"/>
              </w:rPr>
              <w:t xml:space="preserve"> bodov</w:t>
            </w:r>
          </w:p>
          <w:p w14:paraId="65E0060A" w14:textId="77777777" w:rsidR="00966F37" w:rsidRPr="00FA7C0D" w:rsidRDefault="00C55CFA" w:rsidP="005555C4">
            <w:pPr>
              <w:pStyle w:val="x06bulletheading1"/>
              <w:numPr>
                <w:ilvl w:val="0"/>
                <w:numId w:val="2"/>
              </w:numPr>
              <w:spacing w:before="60" w:beforeAutospacing="0" w:after="0" w:afterAutospacing="0"/>
              <w:rPr>
                <w:rFonts w:ascii="Arial Narrow" w:hAnsi="Arial Narrow"/>
                <w:color w:val="000000" w:themeColor="text1"/>
                <w:sz w:val="22"/>
                <w:szCs w:val="22"/>
              </w:rPr>
            </w:pPr>
            <w:r w:rsidRPr="00FA7C0D">
              <w:rPr>
                <w:rFonts w:ascii="Arial Narrow" w:hAnsi="Arial Narrow"/>
                <w:color w:val="000000" w:themeColor="text1"/>
                <w:sz w:val="22"/>
                <w:szCs w:val="22"/>
              </w:rPr>
              <w:t>Video prenosu –</w:t>
            </w:r>
            <w:r w:rsidR="006A3860" w:rsidRPr="00FA7C0D">
              <w:rPr>
                <w:rFonts w:ascii="Arial Narrow" w:hAnsi="Arial Narrow"/>
                <w:color w:val="000000" w:themeColor="text1"/>
                <w:sz w:val="22"/>
                <w:szCs w:val="22"/>
              </w:rPr>
              <w:t xml:space="preserve"> </w:t>
            </w:r>
            <w:r w:rsidR="00693B2C" w:rsidRPr="00FA7C0D">
              <w:rPr>
                <w:rFonts w:ascii="Arial Narrow" w:hAnsi="Arial Narrow"/>
                <w:b/>
                <w:color w:val="000000" w:themeColor="text1"/>
                <w:sz w:val="22"/>
                <w:szCs w:val="22"/>
              </w:rPr>
              <w:t>1</w:t>
            </w:r>
            <w:r w:rsidR="005555C4" w:rsidRPr="00FA7C0D">
              <w:rPr>
                <w:rFonts w:ascii="Arial Narrow" w:hAnsi="Arial Narrow"/>
                <w:b/>
                <w:color w:val="000000" w:themeColor="text1"/>
                <w:sz w:val="22"/>
                <w:szCs w:val="22"/>
              </w:rPr>
              <w:t>0</w:t>
            </w:r>
            <w:r w:rsidRPr="00FA7C0D">
              <w:rPr>
                <w:rFonts w:ascii="Arial Narrow" w:hAnsi="Arial Narrow"/>
                <w:b/>
                <w:color w:val="000000" w:themeColor="text1"/>
                <w:sz w:val="22"/>
                <w:szCs w:val="22"/>
              </w:rPr>
              <w:t xml:space="preserve"> bodov</w:t>
            </w:r>
          </w:p>
        </w:tc>
      </w:tr>
    </w:tbl>
    <w:p w14:paraId="0F108B6E" w14:textId="77777777" w:rsidR="00BB1E62" w:rsidRPr="006A508D" w:rsidRDefault="00BB1E62" w:rsidP="00BB1E62">
      <w:pPr>
        <w:keepNext/>
        <w:rPr>
          <w:rFonts w:ascii="Arial Narrow" w:hAnsi="Arial Narrow"/>
          <w:b/>
          <w:bCs/>
          <w:color w:val="365F91"/>
          <w:sz w:val="22"/>
          <w:szCs w:val="16"/>
          <w:lang w:val="sk-SK"/>
        </w:rPr>
      </w:pPr>
    </w:p>
    <w:p w14:paraId="08C1C691" w14:textId="77777777" w:rsidR="00BB1E62" w:rsidRPr="006A508D" w:rsidRDefault="00BB1E62" w:rsidP="00BB1E62">
      <w:pPr>
        <w:spacing w:before="120" w:line="240" w:lineRule="auto"/>
        <w:rPr>
          <w:rFonts w:ascii="Arial Narrow" w:hAnsi="Arial Narrow"/>
          <w:b/>
          <w:color w:val="FFFFFF" w:themeColor="background1"/>
          <w:sz w:val="22"/>
          <w:szCs w:val="22"/>
          <w:lang w:val="sk-SK" w:eastAsia="sk-SK" w:bidi="ar-SA"/>
        </w:rPr>
      </w:pPr>
    </w:p>
    <w:p w14:paraId="0CEB66B8" w14:textId="77777777" w:rsidR="00BB1E62" w:rsidRPr="006A508D" w:rsidRDefault="00BB1E62" w:rsidP="00BB1E62">
      <w:pPr>
        <w:pStyle w:val="Popis"/>
        <w:keepNext/>
        <w:rPr>
          <w:rFonts w:ascii="Arial Narrow" w:hAnsi="Arial Narrow"/>
          <w:sz w:val="28"/>
          <w:szCs w:val="28"/>
          <w:lang w:val="sk-SK"/>
        </w:rPr>
      </w:pPr>
      <w:r w:rsidRPr="006A508D">
        <w:rPr>
          <w:rFonts w:ascii="Arial Narrow" w:hAnsi="Arial Narrow"/>
          <w:sz w:val="28"/>
          <w:szCs w:val="28"/>
          <w:lang w:val="sk-SK"/>
        </w:rPr>
        <w:t>ADMINISTRATÍVNA A PREVÁDZKOVÁ KAPACITA ŽIADATEĽA</w:t>
      </w:r>
    </w:p>
    <w:tbl>
      <w:tblPr>
        <w:tblStyle w:val="Mriekatabuky"/>
        <w:tblW w:w="14312" w:type="dxa"/>
        <w:tblLayout w:type="fixed"/>
        <w:tblLook w:val="04A0" w:firstRow="1" w:lastRow="0" w:firstColumn="1" w:lastColumn="0" w:noHBand="0" w:noVBand="1"/>
      </w:tblPr>
      <w:tblGrid>
        <w:gridCol w:w="567"/>
        <w:gridCol w:w="1985"/>
        <w:gridCol w:w="5098"/>
        <w:gridCol w:w="1984"/>
        <w:gridCol w:w="4678"/>
      </w:tblGrid>
      <w:tr w:rsidR="00B43756" w:rsidRPr="006A508D" w14:paraId="56A5F7B9" w14:textId="77777777" w:rsidTr="00B43756">
        <w:trPr>
          <w:trHeight w:val="1024"/>
          <w:tblHeader/>
        </w:trPr>
        <w:tc>
          <w:tcPr>
            <w:tcW w:w="2552" w:type="dxa"/>
            <w:gridSpan w:val="2"/>
            <w:shd w:val="clear" w:color="auto" w:fill="1F497D" w:themeFill="text2"/>
            <w:vAlign w:val="center"/>
          </w:tcPr>
          <w:p w14:paraId="3DD0639B" w14:textId="77777777" w:rsidR="00B43756" w:rsidRPr="00B43756" w:rsidRDefault="00B43756" w:rsidP="00B43756">
            <w:pPr>
              <w:pStyle w:val="TabNadpis"/>
              <w:spacing w:before="0"/>
              <w:jc w:val="center"/>
              <w:rPr>
                <w:rFonts w:ascii="Arial Narrow" w:hAnsi="Arial Narrow"/>
                <w:b w:val="0"/>
                <w:sz w:val="28"/>
                <w:szCs w:val="28"/>
                <w:highlight w:val="magenta"/>
              </w:rPr>
            </w:pPr>
            <w:r w:rsidRPr="00B43756">
              <w:rPr>
                <w:rFonts w:ascii="Arial Narrow" w:hAnsi="Arial Narrow"/>
                <w:b w:val="0"/>
                <w:sz w:val="28"/>
                <w:szCs w:val="28"/>
              </w:rPr>
              <w:t>Hodnotiace kritérium</w:t>
            </w:r>
          </w:p>
        </w:tc>
        <w:tc>
          <w:tcPr>
            <w:tcW w:w="5098" w:type="dxa"/>
            <w:shd w:val="clear" w:color="auto" w:fill="1F497D" w:themeFill="text2"/>
            <w:vAlign w:val="center"/>
          </w:tcPr>
          <w:p w14:paraId="7E8A0513" w14:textId="77777777" w:rsidR="00B43756" w:rsidRPr="00B43756" w:rsidRDefault="00B43756" w:rsidP="00B43756">
            <w:pPr>
              <w:pStyle w:val="TabNadpis"/>
              <w:spacing w:before="0"/>
              <w:jc w:val="center"/>
              <w:rPr>
                <w:rFonts w:ascii="Arial Narrow" w:hAnsi="Arial Narrow"/>
                <w:b w:val="0"/>
                <w:sz w:val="28"/>
                <w:szCs w:val="28"/>
                <w:highlight w:val="magenta"/>
              </w:rPr>
            </w:pPr>
            <w:r w:rsidRPr="00B43756">
              <w:rPr>
                <w:rFonts w:ascii="Arial Narrow" w:hAnsi="Arial Narrow"/>
                <w:b w:val="0"/>
                <w:sz w:val="28"/>
                <w:szCs w:val="28"/>
              </w:rPr>
              <w:t>Predmet hodnotenia</w:t>
            </w:r>
          </w:p>
        </w:tc>
        <w:tc>
          <w:tcPr>
            <w:tcW w:w="1984" w:type="dxa"/>
            <w:shd w:val="clear" w:color="auto" w:fill="1F497D" w:themeFill="text2"/>
            <w:vAlign w:val="center"/>
          </w:tcPr>
          <w:p w14:paraId="0FF1ACF5" w14:textId="77777777" w:rsidR="00B43756" w:rsidRPr="00B43756" w:rsidRDefault="00B43756" w:rsidP="00B43756">
            <w:pPr>
              <w:spacing w:line="240" w:lineRule="auto"/>
              <w:jc w:val="center"/>
              <w:rPr>
                <w:rFonts w:ascii="Arial Narrow" w:hAnsi="Arial Narrow"/>
                <w:color w:val="FFFFFF" w:themeColor="background1"/>
                <w:sz w:val="28"/>
                <w:szCs w:val="28"/>
                <w:lang w:val="sk-SK" w:eastAsia="sk-SK" w:bidi="ar-SA"/>
              </w:rPr>
            </w:pPr>
            <w:r w:rsidRPr="00B43756">
              <w:rPr>
                <w:rFonts w:ascii="Arial Narrow" w:hAnsi="Arial Narrow"/>
                <w:color w:val="FFFFFF" w:themeColor="background1"/>
                <w:sz w:val="28"/>
                <w:szCs w:val="28"/>
                <w:lang w:val="sk-SK" w:eastAsia="sk-SK" w:bidi="ar-SA"/>
              </w:rPr>
              <w:t>Typ kritéria /</w:t>
            </w:r>
          </w:p>
          <w:p w14:paraId="4584DAA4" w14:textId="77777777" w:rsidR="00B43756" w:rsidRPr="00B43756" w:rsidRDefault="00B43756" w:rsidP="00B43756">
            <w:pPr>
              <w:pStyle w:val="TabNadpis"/>
              <w:spacing w:before="0"/>
              <w:jc w:val="center"/>
              <w:rPr>
                <w:rFonts w:ascii="Arial Narrow" w:hAnsi="Arial Narrow"/>
                <w:b w:val="0"/>
                <w:sz w:val="28"/>
                <w:szCs w:val="28"/>
                <w:highlight w:val="magenta"/>
              </w:rPr>
            </w:pPr>
            <w:r w:rsidRPr="00B43756">
              <w:rPr>
                <w:rFonts w:ascii="Arial Narrow" w:hAnsi="Arial Narrow"/>
                <w:b w:val="0"/>
                <w:sz w:val="28"/>
                <w:szCs w:val="28"/>
              </w:rPr>
              <w:t>Hodnotenie</w:t>
            </w:r>
          </w:p>
        </w:tc>
        <w:tc>
          <w:tcPr>
            <w:tcW w:w="4678" w:type="dxa"/>
            <w:shd w:val="clear" w:color="auto" w:fill="1F497D" w:themeFill="text2"/>
            <w:vAlign w:val="center"/>
          </w:tcPr>
          <w:p w14:paraId="14C4A2CB" w14:textId="77777777" w:rsidR="00B43756" w:rsidRPr="00B43756" w:rsidRDefault="00B43756" w:rsidP="00B43756">
            <w:pPr>
              <w:pStyle w:val="TabNadpis"/>
              <w:spacing w:before="0"/>
              <w:jc w:val="center"/>
              <w:rPr>
                <w:rFonts w:ascii="Arial Narrow" w:hAnsi="Arial Narrow"/>
                <w:b w:val="0"/>
                <w:sz w:val="28"/>
                <w:szCs w:val="28"/>
                <w:highlight w:val="magenta"/>
              </w:rPr>
            </w:pPr>
            <w:r w:rsidRPr="00B43756">
              <w:rPr>
                <w:rFonts w:ascii="Arial Narrow" w:hAnsi="Arial Narrow"/>
                <w:b w:val="0"/>
                <w:sz w:val="28"/>
                <w:szCs w:val="28"/>
              </w:rPr>
              <w:t>Spôsob aplikácie hodnotiaceho kritéria</w:t>
            </w:r>
          </w:p>
        </w:tc>
      </w:tr>
      <w:tr w:rsidR="00BB1E62" w:rsidRPr="006A508D" w14:paraId="0D29E401" w14:textId="77777777" w:rsidTr="00946419">
        <w:trPr>
          <w:trHeight w:val="394"/>
        </w:trPr>
        <w:tc>
          <w:tcPr>
            <w:tcW w:w="567" w:type="dxa"/>
            <w:vMerge w:val="restart"/>
          </w:tcPr>
          <w:p w14:paraId="381D53F7" w14:textId="77777777" w:rsidR="00BB1E62" w:rsidRPr="006A508D" w:rsidRDefault="0000531C" w:rsidP="000668CC">
            <w:pPr>
              <w:rPr>
                <w:rFonts w:ascii="Arial Narrow" w:hAnsi="Arial Narrow"/>
                <w:sz w:val="22"/>
                <w:szCs w:val="22"/>
                <w:lang w:val="sk-SK" w:eastAsia="sk-SK" w:bidi="ar-SA"/>
              </w:rPr>
            </w:pPr>
            <w:r w:rsidRPr="006A508D">
              <w:rPr>
                <w:rFonts w:ascii="Arial Narrow" w:hAnsi="Arial Narrow"/>
                <w:sz w:val="22"/>
                <w:szCs w:val="22"/>
                <w:lang w:val="sk-SK" w:eastAsia="sk-SK" w:bidi="ar-SA"/>
              </w:rPr>
              <w:t>3.1</w:t>
            </w:r>
          </w:p>
        </w:tc>
        <w:tc>
          <w:tcPr>
            <w:tcW w:w="1985" w:type="dxa"/>
            <w:vMerge w:val="restart"/>
          </w:tcPr>
          <w:p w14:paraId="582B09D0" w14:textId="77777777" w:rsidR="00BB1E62" w:rsidRPr="006A508D" w:rsidRDefault="00BB1E62" w:rsidP="000668CC">
            <w:pPr>
              <w:pStyle w:val="Tabtext"/>
              <w:rPr>
                <w:rFonts w:ascii="Arial Narrow" w:hAnsi="Arial Narrow"/>
                <w:sz w:val="22"/>
                <w:szCs w:val="22"/>
              </w:rPr>
            </w:pPr>
            <w:r w:rsidRPr="006A508D">
              <w:rPr>
                <w:rFonts w:ascii="Arial Narrow" w:hAnsi="Arial Narrow"/>
                <w:sz w:val="22"/>
                <w:szCs w:val="22"/>
              </w:rPr>
              <w:t>Preukázal žiadateľ, že disponuje kvalifikovanými kapacitami, ktoré budú schopné realizovať projekt riadne a včas a v súlade s jeho cieľmi?</w:t>
            </w:r>
          </w:p>
        </w:tc>
        <w:tc>
          <w:tcPr>
            <w:tcW w:w="5098" w:type="dxa"/>
            <w:vMerge w:val="restart"/>
          </w:tcPr>
          <w:p w14:paraId="06245DA9" w14:textId="77777777" w:rsidR="00BB1E62" w:rsidRPr="006A508D" w:rsidRDefault="00BB1E62" w:rsidP="000668CC">
            <w:pPr>
              <w:pStyle w:val="Tabtext"/>
              <w:jc w:val="both"/>
              <w:rPr>
                <w:rFonts w:ascii="Arial Narrow" w:hAnsi="Arial Narrow"/>
                <w:sz w:val="22"/>
                <w:szCs w:val="22"/>
              </w:rPr>
            </w:pPr>
            <w:r w:rsidRPr="006A508D">
              <w:rPr>
                <w:rFonts w:ascii="Arial Narrow" w:hAnsi="Arial Narrow"/>
                <w:sz w:val="22"/>
                <w:szCs w:val="22"/>
              </w:rPr>
              <w:t xml:space="preserve">Posudzuje sa kapacita žiadateľa na realizáciu projektu z hľadiska vecného zamerania projektu. </w:t>
            </w:r>
          </w:p>
          <w:p w14:paraId="3C29E1DB" w14:textId="77777777" w:rsidR="00BB1E62" w:rsidRPr="006A508D" w:rsidRDefault="00BB1E62" w:rsidP="00946419">
            <w:pPr>
              <w:pStyle w:val="Tabtext"/>
              <w:jc w:val="both"/>
              <w:rPr>
                <w:rFonts w:ascii="Arial Narrow" w:hAnsi="Arial Narrow"/>
                <w:sz w:val="22"/>
                <w:szCs w:val="22"/>
              </w:rPr>
            </w:pPr>
            <w:r w:rsidRPr="006A508D">
              <w:rPr>
                <w:rFonts w:ascii="Arial Narrow" w:hAnsi="Arial Narrow"/>
                <w:sz w:val="22"/>
                <w:szCs w:val="22"/>
              </w:rPr>
              <w:t>V rámci toho sa posudzuje, či žiadateľ disponuje dostatočnými kapacitami s potrebnou odbornou spôsobilosťou a potrebným materiálno-technickým zázemím pre realizáciu projektu v danej oblasti. Realizácia projektu môže byť zabezpečená internými kapacitami žiadateľa alebo externými kapacitami, ktoré si žiadateľ na tento účel obstará. Kritérium sa vzťahuje na kapacity žiadateľa na zabezpečenie hlavných aktivít projektu ako aj zabezpečenie podporných aktivít projektu.</w:t>
            </w:r>
          </w:p>
        </w:tc>
        <w:tc>
          <w:tcPr>
            <w:tcW w:w="1984" w:type="dxa"/>
            <w:vMerge w:val="restart"/>
          </w:tcPr>
          <w:p w14:paraId="2DCA50A6" w14:textId="77777777" w:rsidR="00BB1E62" w:rsidRPr="006A508D" w:rsidRDefault="00BB1E62" w:rsidP="000668CC">
            <w:pPr>
              <w:pStyle w:val="Tabtext"/>
              <w:rPr>
                <w:rFonts w:ascii="Arial Narrow" w:hAnsi="Arial Narrow"/>
                <w:sz w:val="22"/>
                <w:szCs w:val="22"/>
              </w:rPr>
            </w:pPr>
            <w:r w:rsidRPr="006A508D">
              <w:rPr>
                <w:rFonts w:ascii="Arial Narrow" w:hAnsi="Arial Narrow"/>
                <w:sz w:val="22"/>
                <w:szCs w:val="22"/>
              </w:rPr>
              <w:t>Vylučujúce kritérium</w:t>
            </w:r>
          </w:p>
          <w:p w14:paraId="4584ABB9" w14:textId="77777777" w:rsidR="00BB1E62" w:rsidRPr="006A508D" w:rsidRDefault="00BB1E62" w:rsidP="000668CC">
            <w:pPr>
              <w:pStyle w:val="Tabtext"/>
              <w:rPr>
                <w:rFonts w:ascii="Arial Narrow" w:hAnsi="Arial Narrow"/>
                <w:sz w:val="22"/>
                <w:szCs w:val="22"/>
              </w:rPr>
            </w:pPr>
          </w:p>
          <w:p w14:paraId="0DBCB39F" w14:textId="77777777" w:rsidR="00BB1E62" w:rsidRPr="006A508D" w:rsidRDefault="00BB1E62" w:rsidP="000668CC">
            <w:pPr>
              <w:pStyle w:val="Tabtext"/>
              <w:rPr>
                <w:rFonts w:ascii="Arial Narrow" w:hAnsi="Arial Narrow"/>
                <w:sz w:val="22"/>
                <w:szCs w:val="22"/>
              </w:rPr>
            </w:pPr>
            <w:r w:rsidRPr="006A508D">
              <w:rPr>
                <w:rFonts w:ascii="Arial Narrow" w:hAnsi="Arial Narrow"/>
                <w:sz w:val="22"/>
                <w:szCs w:val="22"/>
              </w:rPr>
              <w:t>Áno - Nie</w:t>
            </w:r>
          </w:p>
        </w:tc>
        <w:tc>
          <w:tcPr>
            <w:tcW w:w="4678" w:type="dxa"/>
            <w:vAlign w:val="center"/>
          </w:tcPr>
          <w:p w14:paraId="1B43A551" w14:textId="77777777" w:rsidR="00BB1E62" w:rsidRPr="00946419" w:rsidRDefault="005D10B4" w:rsidP="00946419">
            <w:pPr>
              <w:pStyle w:val="Tabtext"/>
              <w:jc w:val="both"/>
              <w:rPr>
                <w:rFonts w:ascii="Arial Narrow" w:hAnsi="Arial Narrow"/>
                <w:color w:val="00B050"/>
                <w:sz w:val="22"/>
                <w:szCs w:val="22"/>
              </w:rPr>
            </w:pPr>
            <w:r w:rsidRPr="00F34F5C">
              <w:rPr>
                <w:rFonts w:ascii="Arial Narrow" w:hAnsi="Arial Narrow"/>
                <w:sz w:val="22"/>
                <w:szCs w:val="22"/>
              </w:rPr>
              <w:t xml:space="preserve">Áno - </w:t>
            </w:r>
            <w:r w:rsidR="00BB1E62" w:rsidRPr="00F34F5C">
              <w:rPr>
                <w:rFonts w:ascii="Arial Narrow" w:hAnsi="Arial Narrow"/>
                <w:sz w:val="22"/>
                <w:szCs w:val="22"/>
              </w:rPr>
              <w:t xml:space="preserve">Žiadateľ </w:t>
            </w:r>
            <w:r w:rsidR="00BB1E62" w:rsidRPr="00F34F5C">
              <w:rPr>
                <w:rFonts w:ascii="Arial Narrow" w:hAnsi="Arial Narrow"/>
                <w:b/>
                <w:sz w:val="22"/>
                <w:szCs w:val="22"/>
              </w:rPr>
              <w:t>disponuje</w:t>
            </w:r>
            <w:r w:rsidR="00BB1E62" w:rsidRPr="00F34F5C">
              <w:rPr>
                <w:rFonts w:ascii="Arial Narrow" w:hAnsi="Arial Narrow"/>
                <w:sz w:val="22"/>
                <w:szCs w:val="22"/>
              </w:rPr>
              <w:t xml:space="preserve"> adekvátnym materiálno-technickým zázemím a dostatočnými internými kapacitami s náležitou odbornou spôsobilosťou a know-how pre realizáciu projektu v danej oblasti, alebo má uvedené zázemie a kapacity zabezpečené prostredníctvom externého dodávateľa.</w:t>
            </w:r>
          </w:p>
        </w:tc>
      </w:tr>
      <w:tr w:rsidR="00BB1E62" w:rsidRPr="006A508D" w14:paraId="21BBB7CD" w14:textId="77777777" w:rsidTr="00946419">
        <w:trPr>
          <w:trHeight w:val="1754"/>
        </w:trPr>
        <w:tc>
          <w:tcPr>
            <w:tcW w:w="567" w:type="dxa"/>
            <w:vMerge/>
          </w:tcPr>
          <w:p w14:paraId="1B1CAA18" w14:textId="77777777" w:rsidR="00BB1E62" w:rsidRPr="006A508D" w:rsidRDefault="00BB1E62" w:rsidP="000668CC">
            <w:pPr>
              <w:pStyle w:val="Tabtext"/>
              <w:rPr>
                <w:rFonts w:ascii="Arial Narrow" w:hAnsi="Arial Narrow"/>
                <w:sz w:val="22"/>
                <w:szCs w:val="22"/>
              </w:rPr>
            </w:pPr>
          </w:p>
        </w:tc>
        <w:tc>
          <w:tcPr>
            <w:tcW w:w="1985" w:type="dxa"/>
            <w:vMerge/>
          </w:tcPr>
          <w:p w14:paraId="35B6293F" w14:textId="77777777" w:rsidR="00BB1E62" w:rsidRPr="006A508D" w:rsidRDefault="00BB1E62" w:rsidP="000668CC">
            <w:pPr>
              <w:pStyle w:val="Tabtext"/>
              <w:rPr>
                <w:rFonts w:ascii="Arial Narrow" w:hAnsi="Arial Narrow"/>
                <w:sz w:val="22"/>
                <w:szCs w:val="22"/>
              </w:rPr>
            </w:pPr>
          </w:p>
        </w:tc>
        <w:tc>
          <w:tcPr>
            <w:tcW w:w="5098" w:type="dxa"/>
            <w:vMerge/>
          </w:tcPr>
          <w:p w14:paraId="28591727" w14:textId="77777777" w:rsidR="00BB1E62" w:rsidRPr="006A508D" w:rsidRDefault="00BB1E62" w:rsidP="000668CC">
            <w:pPr>
              <w:pStyle w:val="Tabtext"/>
              <w:jc w:val="both"/>
              <w:rPr>
                <w:rFonts w:ascii="Arial Narrow" w:hAnsi="Arial Narrow"/>
                <w:sz w:val="22"/>
                <w:szCs w:val="22"/>
              </w:rPr>
            </w:pPr>
          </w:p>
        </w:tc>
        <w:tc>
          <w:tcPr>
            <w:tcW w:w="1984" w:type="dxa"/>
            <w:vMerge/>
          </w:tcPr>
          <w:p w14:paraId="7CD9EEA8" w14:textId="77777777" w:rsidR="00BB1E62" w:rsidRPr="006A508D" w:rsidRDefault="00BB1E62" w:rsidP="000668CC">
            <w:pPr>
              <w:pStyle w:val="Tabtext"/>
              <w:rPr>
                <w:rFonts w:ascii="Arial Narrow" w:hAnsi="Arial Narrow"/>
                <w:sz w:val="22"/>
                <w:szCs w:val="22"/>
              </w:rPr>
            </w:pPr>
          </w:p>
        </w:tc>
        <w:tc>
          <w:tcPr>
            <w:tcW w:w="4678" w:type="dxa"/>
            <w:vAlign w:val="center"/>
          </w:tcPr>
          <w:p w14:paraId="4FA5ABC6" w14:textId="77777777" w:rsidR="00BB1E62" w:rsidRPr="00946419" w:rsidRDefault="005D10B4" w:rsidP="00946419">
            <w:pPr>
              <w:pStyle w:val="Tabtext"/>
              <w:jc w:val="both"/>
              <w:rPr>
                <w:rFonts w:ascii="Arial Narrow" w:hAnsi="Arial Narrow"/>
                <w:color w:val="00B050"/>
                <w:sz w:val="22"/>
                <w:szCs w:val="22"/>
              </w:rPr>
            </w:pPr>
            <w:r w:rsidRPr="00F34F5C">
              <w:rPr>
                <w:rFonts w:ascii="Arial Narrow" w:hAnsi="Arial Narrow"/>
                <w:sz w:val="22"/>
                <w:szCs w:val="22"/>
              </w:rPr>
              <w:t xml:space="preserve">Nie - </w:t>
            </w:r>
            <w:r w:rsidR="008D4FAB" w:rsidRPr="00F34F5C">
              <w:rPr>
                <w:rFonts w:ascii="Arial Narrow" w:hAnsi="Arial Narrow"/>
                <w:sz w:val="22"/>
                <w:szCs w:val="22"/>
              </w:rPr>
              <w:t xml:space="preserve">Žiadateľ </w:t>
            </w:r>
            <w:r w:rsidR="008D4FAB" w:rsidRPr="00F34F5C">
              <w:rPr>
                <w:rFonts w:ascii="Arial Narrow" w:hAnsi="Arial Narrow"/>
                <w:b/>
                <w:sz w:val="22"/>
                <w:szCs w:val="22"/>
              </w:rPr>
              <w:t>nedisponuje</w:t>
            </w:r>
            <w:r w:rsidR="008D4FAB" w:rsidRPr="00F34F5C">
              <w:rPr>
                <w:rFonts w:ascii="Arial Narrow" w:hAnsi="Arial Narrow"/>
                <w:sz w:val="22"/>
                <w:szCs w:val="22"/>
              </w:rPr>
              <w:t xml:space="preserve"> adekvátnym materiálno-technickým zázemím a dostatočnými internými kapacitami s n</w:t>
            </w:r>
            <w:r w:rsidR="00946419" w:rsidRPr="00F34F5C">
              <w:rPr>
                <w:rFonts w:ascii="Arial Narrow" w:hAnsi="Arial Narrow"/>
                <w:sz w:val="22"/>
                <w:szCs w:val="22"/>
              </w:rPr>
              <w:t>áležitou odbornou spôsobilosťou</w:t>
            </w:r>
            <w:r w:rsidR="008D4FAB" w:rsidRPr="00F34F5C">
              <w:rPr>
                <w:rFonts w:ascii="Arial Narrow" w:hAnsi="Arial Narrow"/>
                <w:sz w:val="22"/>
                <w:szCs w:val="22"/>
              </w:rPr>
              <w:t xml:space="preserve"> a know-how pre realizáciu projektu v danej oblasti, alebo </w:t>
            </w:r>
            <w:r w:rsidR="008D4FAB" w:rsidRPr="00F34F5C">
              <w:rPr>
                <w:rFonts w:ascii="Arial Narrow" w:hAnsi="Arial Narrow"/>
                <w:b/>
                <w:sz w:val="22"/>
                <w:szCs w:val="22"/>
              </w:rPr>
              <w:t>nemá</w:t>
            </w:r>
            <w:r w:rsidR="008D4FAB" w:rsidRPr="00F34F5C">
              <w:rPr>
                <w:rFonts w:ascii="Arial Narrow" w:hAnsi="Arial Narrow"/>
                <w:sz w:val="22"/>
                <w:szCs w:val="22"/>
              </w:rPr>
              <w:t xml:space="preserve"> uvedené zázemie a kapacity zabezpečené prostredníctvom externého dodávateľa.</w:t>
            </w:r>
          </w:p>
        </w:tc>
      </w:tr>
      <w:tr w:rsidR="00BB1E62" w:rsidRPr="006A508D" w14:paraId="29DEA1B3" w14:textId="77777777" w:rsidTr="00946419">
        <w:trPr>
          <w:trHeight w:val="1907"/>
        </w:trPr>
        <w:tc>
          <w:tcPr>
            <w:tcW w:w="567" w:type="dxa"/>
            <w:vMerge w:val="restart"/>
          </w:tcPr>
          <w:p w14:paraId="39870A64" w14:textId="77777777" w:rsidR="00BB1E62" w:rsidRPr="006A508D" w:rsidRDefault="0000531C" w:rsidP="000668CC">
            <w:pPr>
              <w:rPr>
                <w:rFonts w:ascii="Arial Narrow" w:hAnsi="Arial Narrow"/>
                <w:sz w:val="22"/>
                <w:szCs w:val="22"/>
                <w:lang w:val="sk-SK" w:eastAsia="sk-SK" w:bidi="ar-SA"/>
              </w:rPr>
            </w:pPr>
            <w:r w:rsidRPr="006A508D">
              <w:rPr>
                <w:rFonts w:ascii="Arial Narrow" w:hAnsi="Arial Narrow"/>
                <w:sz w:val="22"/>
                <w:szCs w:val="22"/>
                <w:lang w:val="sk-SK" w:eastAsia="sk-SK" w:bidi="ar-SA"/>
              </w:rPr>
              <w:t>3.2</w:t>
            </w:r>
          </w:p>
        </w:tc>
        <w:tc>
          <w:tcPr>
            <w:tcW w:w="1985" w:type="dxa"/>
            <w:vMerge w:val="restart"/>
          </w:tcPr>
          <w:p w14:paraId="0CA66CC8" w14:textId="77777777" w:rsidR="00BB1E62" w:rsidRPr="006A508D" w:rsidRDefault="00BB1E62" w:rsidP="000668CC">
            <w:pPr>
              <w:pStyle w:val="Tabtext"/>
              <w:rPr>
                <w:rFonts w:ascii="Arial Narrow" w:hAnsi="Arial Narrow"/>
                <w:sz w:val="22"/>
                <w:szCs w:val="22"/>
              </w:rPr>
            </w:pPr>
            <w:r w:rsidRPr="006A508D">
              <w:rPr>
                <w:rFonts w:ascii="Arial Narrow" w:hAnsi="Arial Narrow"/>
                <w:sz w:val="22"/>
                <w:szCs w:val="22"/>
              </w:rPr>
              <w:t>Preukázal žiadateľ, že disponuje kvalifikovanými prevádzkovými kapacitami, ktoré budú schopné prevádzkovať implementované riešenie?</w:t>
            </w:r>
          </w:p>
        </w:tc>
        <w:tc>
          <w:tcPr>
            <w:tcW w:w="5098" w:type="dxa"/>
            <w:vMerge w:val="restart"/>
          </w:tcPr>
          <w:p w14:paraId="67A7EEF3" w14:textId="77777777" w:rsidR="00BB1E62" w:rsidRPr="006A508D" w:rsidRDefault="00BB1E62" w:rsidP="00935C92">
            <w:pPr>
              <w:pStyle w:val="Tabtext"/>
              <w:jc w:val="both"/>
              <w:rPr>
                <w:rFonts w:ascii="Arial Narrow" w:hAnsi="Arial Narrow"/>
                <w:sz w:val="22"/>
                <w:szCs w:val="22"/>
              </w:rPr>
            </w:pPr>
            <w:r w:rsidRPr="006A508D">
              <w:rPr>
                <w:rFonts w:ascii="Arial Narrow" w:hAnsi="Arial Narrow"/>
                <w:sz w:val="22"/>
                <w:szCs w:val="22"/>
              </w:rPr>
              <w:t>Posudzuje sa kapacita žiadateľa na zabezpečenie prevádzky projektu. V rámci toho sa posudzuje, či žiadateľ disponuje dostatočnými administratívnymi kapacitami s potrebnou odbornou spôsobilosťou a know-how a potrebným materiálno-technickým zázemím na zabezpečenie prevádzky projektu v danej oblasti.</w:t>
            </w:r>
          </w:p>
          <w:p w14:paraId="3086C642" w14:textId="77777777" w:rsidR="00BB1E62" w:rsidRPr="006A508D" w:rsidRDefault="00BB1E62" w:rsidP="00935C92">
            <w:pPr>
              <w:pStyle w:val="Tabtext"/>
              <w:jc w:val="both"/>
              <w:rPr>
                <w:rFonts w:ascii="Arial Narrow" w:hAnsi="Arial Narrow"/>
                <w:sz w:val="22"/>
                <w:szCs w:val="22"/>
              </w:rPr>
            </w:pPr>
            <w:r w:rsidRPr="006A508D">
              <w:rPr>
                <w:rFonts w:ascii="Arial Narrow" w:hAnsi="Arial Narrow"/>
                <w:sz w:val="22"/>
                <w:szCs w:val="22"/>
              </w:rPr>
              <w:t>Žiadateľ môže disponovať internými alebo externými kapacitami na zabezpečenie prevádzky projektu.</w:t>
            </w:r>
          </w:p>
        </w:tc>
        <w:tc>
          <w:tcPr>
            <w:tcW w:w="1984" w:type="dxa"/>
            <w:vMerge w:val="restart"/>
          </w:tcPr>
          <w:p w14:paraId="3D708D9F" w14:textId="77777777" w:rsidR="00BB1E62" w:rsidRPr="006A508D" w:rsidRDefault="00BB1E62" w:rsidP="000668CC">
            <w:pPr>
              <w:pStyle w:val="Tabtext"/>
              <w:rPr>
                <w:rFonts w:ascii="Arial Narrow" w:hAnsi="Arial Narrow"/>
                <w:sz w:val="22"/>
                <w:szCs w:val="22"/>
              </w:rPr>
            </w:pPr>
            <w:r w:rsidRPr="006A508D">
              <w:rPr>
                <w:rFonts w:ascii="Arial Narrow" w:hAnsi="Arial Narrow"/>
                <w:sz w:val="22"/>
                <w:szCs w:val="22"/>
              </w:rPr>
              <w:t xml:space="preserve">Vylučujúce kritérium </w:t>
            </w:r>
          </w:p>
          <w:p w14:paraId="21F5D6B8" w14:textId="77777777" w:rsidR="00BB1E62" w:rsidRPr="006A508D" w:rsidRDefault="00BB1E62" w:rsidP="000668CC">
            <w:pPr>
              <w:pStyle w:val="Tabtext"/>
              <w:rPr>
                <w:rFonts w:ascii="Arial Narrow" w:hAnsi="Arial Narrow"/>
                <w:sz w:val="22"/>
                <w:szCs w:val="22"/>
              </w:rPr>
            </w:pPr>
          </w:p>
          <w:p w14:paraId="6F3B0F08" w14:textId="77777777" w:rsidR="00BB1E62" w:rsidRPr="006A508D" w:rsidRDefault="00BB1E62" w:rsidP="000668CC">
            <w:pPr>
              <w:pStyle w:val="Tabtext"/>
              <w:rPr>
                <w:rFonts w:ascii="Arial Narrow" w:hAnsi="Arial Narrow"/>
                <w:sz w:val="22"/>
                <w:szCs w:val="22"/>
              </w:rPr>
            </w:pPr>
            <w:r w:rsidRPr="006A508D">
              <w:rPr>
                <w:rFonts w:ascii="Arial Narrow" w:hAnsi="Arial Narrow"/>
                <w:sz w:val="22"/>
                <w:szCs w:val="22"/>
              </w:rPr>
              <w:t>Áno - Nie</w:t>
            </w:r>
          </w:p>
        </w:tc>
        <w:tc>
          <w:tcPr>
            <w:tcW w:w="4678" w:type="dxa"/>
            <w:vAlign w:val="center"/>
          </w:tcPr>
          <w:p w14:paraId="47BC9CF8" w14:textId="77777777" w:rsidR="00BB1E62" w:rsidRPr="006A508D" w:rsidRDefault="005D10B4" w:rsidP="00946419">
            <w:pPr>
              <w:pStyle w:val="Tabtext"/>
              <w:jc w:val="both"/>
              <w:rPr>
                <w:rFonts w:ascii="Arial Narrow" w:hAnsi="Arial Narrow"/>
                <w:sz w:val="22"/>
                <w:szCs w:val="22"/>
              </w:rPr>
            </w:pPr>
            <w:r w:rsidRPr="006A508D">
              <w:rPr>
                <w:rFonts w:ascii="Arial Narrow" w:hAnsi="Arial Narrow"/>
                <w:sz w:val="22"/>
                <w:szCs w:val="22"/>
              </w:rPr>
              <w:t xml:space="preserve">Áno - </w:t>
            </w:r>
            <w:r w:rsidR="00BB1E62" w:rsidRPr="006A508D">
              <w:rPr>
                <w:rFonts w:ascii="Arial Narrow" w:hAnsi="Arial Narrow"/>
                <w:sz w:val="22"/>
                <w:szCs w:val="22"/>
              </w:rPr>
              <w:t xml:space="preserve">Žiadateľ, v prípade relevantnosti, </w:t>
            </w:r>
            <w:r w:rsidR="00BB1E62" w:rsidRPr="006A508D">
              <w:rPr>
                <w:rFonts w:ascii="Arial Narrow" w:hAnsi="Arial Narrow"/>
                <w:b/>
                <w:sz w:val="22"/>
                <w:szCs w:val="22"/>
              </w:rPr>
              <w:t>disponuje</w:t>
            </w:r>
            <w:r w:rsidR="00BB1E62" w:rsidRPr="006A508D">
              <w:rPr>
                <w:rFonts w:ascii="Arial Narrow" w:hAnsi="Arial Narrow"/>
                <w:sz w:val="22"/>
                <w:szCs w:val="22"/>
              </w:rPr>
              <w:t xml:space="preserve"> adekvátnym materiálno-technickým zázemím a dostatočnými internými administratívnymi kapacitami s náležitou odbornou spôsobilosťou a know-how na zabezpečenie prevádzky projektu v danej oblasti, alebo má uvedené zázemie a kapacity zabezpečené prostredníctvom externého prevádzkovateľa.</w:t>
            </w:r>
          </w:p>
        </w:tc>
      </w:tr>
      <w:tr w:rsidR="00BB1E62" w:rsidRPr="006A508D" w14:paraId="3348C93D" w14:textId="77777777" w:rsidTr="00946419">
        <w:trPr>
          <w:trHeight w:val="2103"/>
        </w:trPr>
        <w:tc>
          <w:tcPr>
            <w:tcW w:w="567" w:type="dxa"/>
            <w:vMerge/>
          </w:tcPr>
          <w:p w14:paraId="5CEE0E11" w14:textId="77777777" w:rsidR="00BB1E62" w:rsidRPr="006A508D" w:rsidRDefault="00BB1E62" w:rsidP="000668CC">
            <w:pPr>
              <w:pStyle w:val="Tabtext"/>
              <w:rPr>
                <w:rFonts w:ascii="Arial Narrow" w:hAnsi="Arial Narrow"/>
                <w:sz w:val="22"/>
                <w:szCs w:val="22"/>
              </w:rPr>
            </w:pPr>
          </w:p>
        </w:tc>
        <w:tc>
          <w:tcPr>
            <w:tcW w:w="1985" w:type="dxa"/>
            <w:vMerge/>
          </w:tcPr>
          <w:p w14:paraId="339E8B4D" w14:textId="77777777" w:rsidR="00BB1E62" w:rsidRPr="006A508D" w:rsidRDefault="00BB1E62" w:rsidP="000668CC">
            <w:pPr>
              <w:pStyle w:val="Tabtext"/>
              <w:rPr>
                <w:rFonts w:ascii="Arial Narrow" w:hAnsi="Arial Narrow"/>
                <w:sz w:val="22"/>
                <w:szCs w:val="22"/>
              </w:rPr>
            </w:pPr>
          </w:p>
        </w:tc>
        <w:tc>
          <w:tcPr>
            <w:tcW w:w="5098" w:type="dxa"/>
            <w:vMerge/>
          </w:tcPr>
          <w:p w14:paraId="6452DCBE" w14:textId="77777777" w:rsidR="00BB1E62" w:rsidRPr="006A508D" w:rsidRDefault="00BB1E62" w:rsidP="000668CC">
            <w:pPr>
              <w:pStyle w:val="Tabtext"/>
              <w:rPr>
                <w:rFonts w:ascii="Arial Narrow" w:hAnsi="Arial Narrow"/>
                <w:sz w:val="22"/>
                <w:szCs w:val="22"/>
              </w:rPr>
            </w:pPr>
          </w:p>
        </w:tc>
        <w:tc>
          <w:tcPr>
            <w:tcW w:w="1984" w:type="dxa"/>
            <w:vMerge/>
          </w:tcPr>
          <w:p w14:paraId="59EB41B5" w14:textId="77777777" w:rsidR="00BB1E62" w:rsidRPr="006A508D" w:rsidRDefault="00BB1E62" w:rsidP="000668CC">
            <w:pPr>
              <w:pStyle w:val="Tabtext"/>
              <w:rPr>
                <w:rFonts w:ascii="Arial Narrow" w:hAnsi="Arial Narrow"/>
                <w:sz w:val="22"/>
                <w:szCs w:val="22"/>
              </w:rPr>
            </w:pPr>
          </w:p>
        </w:tc>
        <w:tc>
          <w:tcPr>
            <w:tcW w:w="4678" w:type="dxa"/>
            <w:vAlign w:val="center"/>
          </w:tcPr>
          <w:p w14:paraId="3144B10B" w14:textId="77777777" w:rsidR="00BB1E62" w:rsidRPr="006A508D" w:rsidRDefault="005D10B4" w:rsidP="00946419">
            <w:pPr>
              <w:pStyle w:val="Tabtext"/>
              <w:jc w:val="both"/>
              <w:rPr>
                <w:rFonts w:ascii="Arial Narrow" w:hAnsi="Arial Narrow"/>
                <w:sz w:val="22"/>
                <w:szCs w:val="22"/>
              </w:rPr>
            </w:pPr>
            <w:r w:rsidRPr="006A508D">
              <w:rPr>
                <w:rFonts w:ascii="Arial Narrow" w:hAnsi="Arial Narrow"/>
                <w:sz w:val="22"/>
                <w:szCs w:val="22"/>
              </w:rPr>
              <w:t xml:space="preserve">Nie - </w:t>
            </w:r>
            <w:r w:rsidR="00BB1E62" w:rsidRPr="006A508D">
              <w:rPr>
                <w:rFonts w:ascii="Arial Narrow" w:hAnsi="Arial Narrow"/>
                <w:sz w:val="22"/>
                <w:szCs w:val="22"/>
              </w:rPr>
              <w:t xml:space="preserve">Žiadateľ, v prípade relevantnosti vrátane partnera, </w:t>
            </w:r>
            <w:r w:rsidR="00BB1E62" w:rsidRPr="006A508D">
              <w:rPr>
                <w:rFonts w:ascii="Arial Narrow" w:hAnsi="Arial Narrow"/>
                <w:b/>
                <w:sz w:val="22"/>
                <w:szCs w:val="22"/>
              </w:rPr>
              <w:t>nedisponuje</w:t>
            </w:r>
            <w:r w:rsidR="00BB1E62" w:rsidRPr="006A508D">
              <w:rPr>
                <w:rFonts w:ascii="Arial Narrow" w:hAnsi="Arial Narrow"/>
                <w:sz w:val="22"/>
                <w:szCs w:val="22"/>
              </w:rPr>
              <w:t xml:space="preserve"> adekvátnym materiálno-technickým zázemím a/alebo dostatočnými internými administratívnymi kapacitami s náležitou odbornou spôsobilosťou a know-how na zabezpečenie prevádzky projektu v danej oblasti a uvedené zázemie a kapacity nemá zabezpečené ani prostredníctvom externého prevádzkovateľa.</w:t>
            </w:r>
          </w:p>
        </w:tc>
      </w:tr>
    </w:tbl>
    <w:p w14:paraId="0A5D05A0" w14:textId="77777777" w:rsidR="00BB1E62" w:rsidRPr="006A508D" w:rsidRDefault="00BB1E62" w:rsidP="00BB1E62">
      <w:pPr>
        <w:pStyle w:val="Popis"/>
        <w:keepNext/>
        <w:rPr>
          <w:rFonts w:ascii="Arial Narrow" w:hAnsi="Arial Narrow"/>
          <w:lang w:val="sk-SK"/>
        </w:rPr>
      </w:pPr>
    </w:p>
    <w:p w14:paraId="4A7633B0" w14:textId="77777777" w:rsidR="00F34F5C" w:rsidRDefault="00F34F5C" w:rsidP="00BB1E62">
      <w:pPr>
        <w:pStyle w:val="Popis"/>
        <w:keepNext/>
        <w:rPr>
          <w:rFonts w:ascii="Arial Narrow" w:hAnsi="Arial Narrow"/>
          <w:sz w:val="28"/>
          <w:szCs w:val="28"/>
          <w:lang w:val="sk-SK"/>
        </w:rPr>
      </w:pPr>
    </w:p>
    <w:p w14:paraId="33A9C19A" w14:textId="77777777" w:rsidR="00BB1E62" w:rsidRPr="006A508D" w:rsidRDefault="00BB1E62" w:rsidP="00BB1E62">
      <w:pPr>
        <w:pStyle w:val="Popis"/>
        <w:keepNext/>
        <w:rPr>
          <w:rFonts w:ascii="Arial Narrow" w:hAnsi="Arial Narrow"/>
          <w:sz w:val="28"/>
          <w:szCs w:val="28"/>
          <w:lang w:val="sk-SK"/>
        </w:rPr>
      </w:pPr>
      <w:r w:rsidRPr="006A508D">
        <w:rPr>
          <w:rFonts w:ascii="Arial Narrow" w:hAnsi="Arial Narrow"/>
          <w:sz w:val="28"/>
          <w:szCs w:val="28"/>
          <w:lang w:val="sk-SK"/>
        </w:rPr>
        <w:t>FINANČNÁ A EKONOMICKÁ STRÁNKA PROJEKTU</w:t>
      </w:r>
    </w:p>
    <w:tbl>
      <w:tblPr>
        <w:tblStyle w:val="Mriekatabuky"/>
        <w:tblW w:w="14312" w:type="dxa"/>
        <w:tblLayout w:type="fixed"/>
        <w:tblLook w:val="04A0" w:firstRow="1" w:lastRow="0" w:firstColumn="1" w:lastColumn="0" w:noHBand="0" w:noVBand="1"/>
      </w:tblPr>
      <w:tblGrid>
        <w:gridCol w:w="567"/>
        <w:gridCol w:w="1985"/>
        <w:gridCol w:w="5098"/>
        <w:gridCol w:w="1984"/>
        <w:gridCol w:w="4678"/>
      </w:tblGrid>
      <w:tr w:rsidR="00B43756" w:rsidRPr="006A508D" w14:paraId="294FCD61" w14:textId="77777777" w:rsidTr="00B43756">
        <w:trPr>
          <w:trHeight w:val="1024"/>
          <w:tblHeader/>
        </w:trPr>
        <w:tc>
          <w:tcPr>
            <w:tcW w:w="2552" w:type="dxa"/>
            <w:gridSpan w:val="2"/>
            <w:shd w:val="clear" w:color="auto" w:fill="1F497D" w:themeFill="text2"/>
            <w:vAlign w:val="center"/>
          </w:tcPr>
          <w:p w14:paraId="1275028C" w14:textId="77777777" w:rsidR="00B43756" w:rsidRPr="00B43756" w:rsidRDefault="00B43756" w:rsidP="00B43756">
            <w:pPr>
              <w:pStyle w:val="TabNadpis"/>
              <w:spacing w:before="0"/>
              <w:jc w:val="center"/>
              <w:rPr>
                <w:rFonts w:ascii="Arial Narrow" w:hAnsi="Arial Narrow"/>
                <w:b w:val="0"/>
                <w:sz w:val="28"/>
                <w:szCs w:val="28"/>
                <w:highlight w:val="magenta"/>
              </w:rPr>
            </w:pPr>
            <w:r w:rsidRPr="00B43756">
              <w:rPr>
                <w:rFonts w:ascii="Arial Narrow" w:hAnsi="Arial Narrow"/>
                <w:b w:val="0"/>
                <w:sz w:val="28"/>
                <w:szCs w:val="28"/>
              </w:rPr>
              <w:t>Hodnotiace kritérium</w:t>
            </w:r>
          </w:p>
        </w:tc>
        <w:tc>
          <w:tcPr>
            <w:tcW w:w="5098" w:type="dxa"/>
            <w:shd w:val="clear" w:color="auto" w:fill="1F497D" w:themeFill="text2"/>
            <w:vAlign w:val="center"/>
          </w:tcPr>
          <w:p w14:paraId="2DEF60EB" w14:textId="77777777" w:rsidR="00B43756" w:rsidRPr="00B43756" w:rsidRDefault="00B43756" w:rsidP="00B43756">
            <w:pPr>
              <w:pStyle w:val="TabNadpis"/>
              <w:spacing w:before="0"/>
              <w:jc w:val="center"/>
              <w:rPr>
                <w:rFonts w:ascii="Arial Narrow" w:hAnsi="Arial Narrow"/>
                <w:b w:val="0"/>
                <w:sz w:val="28"/>
                <w:szCs w:val="28"/>
                <w:highlight w:val="magenta"/>
              </w:rPr>
            </w:pPr>
            <w:r w:rsidRPr="00B43756">
              <w:rPr>
                <w:rFonts w:ascii="Arial Narrow" w:hAnsi="Arial Narrow"/>
                <w:b w:val="0"/>
                <w:sz w:val="28"/>
                <w:szCs w:val="28"/>
              </w:rPr>
              <w:t>Predmet hodnotenia</w:t>
            </w:r>
          </w:p>
        </w:tc>
        <w:tc>
          <w:tcPr>
            <w:tcW w:w="1984" w:type="dxa"/>
            <w:shd w:val="clear" w:color="auto" w:fill="1F497D" w:themeFill="text2"/>
            <w:vAlign w:val="center"/>
          </w:tcPr>
          <w:p w14:paraId="5365E9B7" w14:textId="77777777" w:rsidR="00B43756" w:rsidRPr="00B43756" w:rsidRDefault="00B43756" w:rsidP="00B43756">
            <w:pPr>
              <w:spacing w:line="240" w:lineRule="auto"/>
              <w:jc w:val="center"/>
              <w:rPr>
                <w:rFonts w:ascii="Arial Narrow" w:hAnsi="Arial Narrow"/>
                <w:color w:val="FFFFFF" w:themeColor="background1"/>
                <w:sz w:val="28"/>
                <w:szCs w:val="28"/>
                <w:lang w:val="sk-SK" w:eastAsia="sk-SK" w:bidi="ar-SA"/>
              </w:rPr>
            </w:pPr>
            <w:r w:rsidRPr="00B43756">
              <w:rPr>
                <w:rFonts w:ascii="Arial Narrow" w:hAnsi="Arial Narrow"/>
                <w:color w:val="FFFFFF" w:themeColor="background1"/>
                <w:sz w:val="28"/>
                <w:szCs w:val="28"/>
                <w:lang w:val="sk-SK" w:eastAsia="sk-SK" w:bidi="ar-SA"/>
              </w:rPr>
              <w:t>Typ kritéria /</w:t>
            </w:r>
          </w:p>
          <w:p w14:paraId="07C4033A" w14:textId="77777777" w:rsidR="00B43756" w:rsidRPr="00B43756" w:rsidRDefault="00B43756" w:rsidP="00B43756">
            <w:pPr>
              <w:pStyle w:val="TabNadpis"/>
              <w:spacing w:before="0"/>
              <w:jc w:val="center"/>
              <w:rPr>
                <w:rFonts w:ascii="Arial Narrow" w:hAnsi="Arial Narrow"/>
                <w:b w:val="0"/>
                <w:sz w:val="28"/>
                <w:szCs w:val="28"/>
                <w:highlight w:val="magenta"/>
              </w:rPr>
            </w:pPr>
            <w:r w:rsidRPr="00B43756">
              <w:rPr>
                <w:rFonts w:ascii="Arial Narrow" w:hAnsi="Arial Narrow"/>
                <w:b w:val="0"/>
                <w:sz w:val="28"/>
                <w:szCs w:val="28"/>
              </w:rPr>
              <w:t>Hodnotenie</w:t>
            </w:r>
          </w:p>
        </w:tc>
        <w:tc>
          <w:tcPr>
            <w:tcW w:w="4678" w:type="dxa"/>
            <w:shd w:val="clear" w:color="auto" w:fill="1F497D" w:themeFill="text2"/>
            <w:vAlign w:val="center"/>
          </w:tcPr>
          <w:p w14:paraId="05BC7136" w14:textId="77777777" w:rsidR="00B43756" w:rsidRPr="00B43756" w:rsidRDefault="00B43756" w:rsidP="00B43756">
            <w:pPr>
              <w:pStyle w:val="TabNadpis"/>
              <w:spacing w:before="0"/>
              <w:jc w:val="center"/>
              <w:rPr>
                <w:rFonts w:ascii="Arial Narrow" w:hAnsi="Arial Narrow"/>
                <w:b w:val="0"/>
                <w:sz w:val="28"/>
                <w:szCs w:val="28"/>
                <w:highlight w:val="magenta"/>
              </w:rPr>
            </w:pPr>
            <w:r w:rsidRPr="00B43756">
              <w:rPr>
                <w:rFonts w:ascii="Arial Narrow" w:hAnsi="Arial Narrow"/>
                <w:b w:val="0"/>
                <w:sz w:val="28"/>
                <w:szCs w:val="28"/>
              </w:rPr>
              <w:t>Spôsob aplikácie hodnotiaceho kritéria</w:t>
            </w:r>
          </w:p>
        </w:tc>
      </w:tr>
      <w:tr w:rsidR="00BB1E62" w:rsidRPr="006A508D" w14:paraId="44D6143E" w14:textId="77777777" w:rsidTr="00946419">
        <w:trPr>
          <w:trHeight w:val="1711"/>
        </w:trPr>
        <w:tc>
          <w:tcPr>
            <w:tcW w:w="567" w:type="dxa"/>
            <w:vMerge w:val="restart"/>
          </w:tcPr>
          <w:p w14:paraId="7586D4E2" w14:textId="77777777" w:rsidR="00BB1E62" w:rsidRPr="006A508D" w:rsidRDefault="0000531C" w:rsidP="000668CC">
            <w:pPr>
              <w:rPr>
                <w:rFonts w:ascii="Arial Narrow" w:hAnsi="Arial Narrow"/>
                <w:sz w:val="22"/>
                <w:szCs w:val="22"/>
                <w:lang w:val="sk-SK" w:eastAsia="sk-SK" w:bidi="ar-SA"/>
              </w:rPr>
            </w:pPr>
            <w:r w:rsidRPr="006A508D">
              <w:rPr>
                <w:rFonts w:ascii="Arial Narrow" w:hAnsi="Arial Narrow"/>
                <w:sz w:val="22"/>
                <w:szCs w:val="22"/>
                <w:lang w:val="sk-SK" w:eastAsia="sk-SK" w:bidi="ar-SA"/>
              </w:rPr>
              <w:t>4.1</w:t>
            </w:r>
          </w:p>
        </w:tc>
        <w:tc>
          <w:tcPr>
            <w:tcW w:w="1985" w:type="dxa"/>
            <w:vMerge w:val="restart"/>
          </w:tcPr>
          <w:p w14:paraId="50A1C95A" w14:textId="77777777" w:rsidR="00BB1E62" w:rsidRPr="006A508D" w:rsidRDefault="00BB1E62" w:rsidP="000668CC">
            <w:pPr>
              <w:pStyle w:val="Tabtext"/>
              <w:rPr>
                <w:rFonts w:ascii="Arial Narrow" w:hAnsi="Arial Narrow"/>
                <w:sz w:val="22"/>
                <w:szCs w:val="22"/>
              </w:rPr>
            </w:pPr>
            <w:r w:rsidRPr="006A508D">
              <w:rPr>
                <w:rFonts w:ascii="Arial Narrow" w:hAnsi="Arial Narrow"/>
                <w:sz w:val="22"/>
                <w:szCs w:val="22"/>
              </w:rPr>
              <w:t xml:space="preserve">Je </w:t>
            </w:r>
            <w:r w:rsidR="00C54BF0" w:rsidRPr="006A508D">
              <w:rPr>
                <w:rFonts w:ascii="Arial Narrow" w:hAnsi="Arial Narrow"/>
                <w:sz w:val="22"/>
                <w:szCs w:val="22"/>
              </w:rPr>
              <w:t>analýza celkových nákladov na vlastníctvo – Total Cost of Ownership (ďalej len „</w:t>
            </w:r>
            <w:r w:rsidRPr="006A508D">
              <w:rPr>
                <w:rFonts w:ascii="Arial Narrow" w:hAnsi="Arial Narrow"/>
                <w:sz w:val="22"/>
                <w:szCs w:val="22"/>
              </w:rPr>
              <w:t>TCO</w:t>
            </w:r>
            <w:r w:rsidR="00C54BF0" w:rsidRPr="006A508D">
              <w:rPr>
                <w:rFonts w:ascii="Arial Narrow" w:hAnsi="Arial Narrow"/>
                <w:sz w:val="22"/>
                <w:szCs w:val="22"/>
              </w:rPr>
              <w:t>“)</w:t>
            </w:r>
            <w:r w:rsidRPr="006A508D">
              <w:rPr>
                <w:rFonts w:ascii="Arial Narrow" w:hAnsi="Arial Narrow"/>
                <w:sz w:val="22"/>
                <w:szCs w:val="22"/>
              </w:rPr>
              <w:t xml:space="preserve"> vypočítané podľa postupov pre realizáciu TCO, uvedených v prílohe výzvy a vychádzajú hodnoty použité vo výpočte TCO z reálnych predpokladov? </w:t>
            </w:r>
          </w:p>
        </w:tc>
        <w:tc>
          <w:tcPr>
            <w:tcW w:w="5098" w:type="dxa"/>
            <w:vMerge w:val="restart"/>
          </w:tcPr>
          <w:p w14:paraId="69B66739" w14:textId="77777777" w:rsidR="00BB1E62" w:rsidRPr="006A508D" w:rsidRDefault="00935C92" w:rsidP="000668CC">
            <w:pPr>
              <w:pStyle w:val="Tabtext"/>
              <w:jc w:val="both"/>
              <w:rPr>
                <w:rFonts w:ascii="Arial Narrow" w:hAnsi="Arial Narrow"/>
                <w:sz w:val="22"/>
                <w:szCs w:val="22"/>
              </w:rPr>
            </w:pPr>
            <w:r w:rsidRPr="006A508D">
              <w:rPr>
                <w:rFonts w:ascii="Arial Narrow" w:hAnsi="Arial Narrow"/>
                <w:sz w:val="22"/>
                <w:szCs w:val="22"/>
              </w:rPr>
              <w:t xml:space="preserve">Posudzuje sa súlad vypracovania </w:t>
            </w:r>
            <w:r w:rsidR="00BB1E62" w:rsidRPr="006A508D">
              <w:rPr>
                <w:rFonts w:ascii="Arial Narrow" w:hAnsi="Arial Narrow"/>
                <w:sz w:val="22"/>
                <w:szCs w:val="22"/>
              </w:rPr>
              <w:t>a výpočtu TCO s metodikou uvedenou v prílohe výzvy.</w:t>
            </w:r>
          </w:p>
        </w:tc>
        <w:tc>
          <w:tcPr>
            <w:tcW w:w="1984" w:type="dxa"/>
            <w:vMerge w:val="restart"/>
          </w:tcPr>
          <w:p w14:paraId="15A2D445" w14:textId="77777777" w:rsidR="00BB1E62" w:rsidRPr="006A508D" w:rsidRDefault="00BB1E62" w:rsidP="000668CC">
            <w:pPr>
              <w:pStyle w:val="Tabtext"/>
              <w:rPr>
                <w:rFonts w:ascii="Arial Narrow" w:hAnsi="Arial Narrow"/>
                <w:sz w:val="22"/>
                <w:szCs w:val="22"/>
              </w:rPr>
            </w:pPr>
            <w:r w:rsidRPr="006A508D">
              <w:rPr>
                <w:rFonts w:ascii="Arial Narrow" w:hAnsi="Arial Narrow"/>
                <w:sz w:val="22"/>
                <w:szCs w:val="22"/>
              </w:rPr>
              <w:t>Vylučujúce kritérium</w:t>
            </w:r>
          </w:p>
          <w:p w14:paraId="22B61763" w14:textId="77777777" w:rsidR="00BB1E62" w:rsidRPr="006A508D" w:rsidRDefault="00BB1E62" w:rsidP="000668CC">
            <w:pPr>
              <w:pStyle w:val="Tabtext"/>
              <w:rPr>
                <w:rFonts w:ascii="Arial Narrow" w:hAnsi="Arial Narrow"/>
                <w:sz w:val="22"/>
                <w:szCs w:val="22"/>
              </w:rPr>
            </w:pPr>
          </w:p>
          <w:p w14:paraId="3EABECE8" w14:textId="77777777" w:rsidR="00BB1E62" w:rsidRPr="006A508D" w:rsidRDefault="00BB1E62" w:rsidP="000668CC">
            <w:pPr>
              <w:pStyle w:val="Tabtext"/>
              <w:rPr>
                <w:rFonts w:ascii="Arial Narrow" w:hAnsi="Arial Narrow"/>
                <w:sz w:val="22"/>
                <w:szCs w:val="22"/>
              </w:rPr>
            </w:pPr>
            <w:r w:rsidRPr="006A508D">
              <w:rPr>
                <w:rFonts w:ascii="Arial Narrow" w:hAnsi="Arial Narrow"/>
                <w:sz w:val="22"/>
                <w:szCs w:val="22"/>
              </w:rPr>
              <w:t xml:space="preserve">Áno – Nie </w:t>
            </w:r>
          </w:p>
        </w:tc>
        <w:tc>
          <w:tcPr>
            <w:tcW w:w="4678" w:type="dxa"/>
            <w:vAlign w:val="center"/>
          </w:tcPr>
          <w:p w14:paraId="64AC661B" w14:textId="77777777" w:rsidR="00BB1E62" w:rsidRPr="006A508D" w:rsidRDefault="002E009E" w:rsidP="00946419">
            <w:pPr>
              <w:pStyle w:val="Tabtext"/>
              <w:jc w:val="both"/>
              <w:rPr>
                <w:rFonts w:ascii="Arial Narrow" w:hAnsi="Arial Narrow"/>
                <w:sz w:val="22"/>
                <w:szCs w:val="22"/>
              </w:rPr>
            </w:pPr>
            <w:r w:rsidRPr="006A508D">
              <w:rPr>
                <w:rFonts w:ascii="Arial Narrow" w:hAnsi="Arial Narrow"/>
                <w:sz w:val="22"/>
                <w:szCs w:val="22"/>
              </w:rPr>
              <w:t xml:space="preserve">Áno - </w:t>
            </w:r>
            <w:r w:rsidR="00BB1E62" w:rsidRPr="006A508D">
              <w:rPr>
                <w:rFonts w:ascii="Arial Narrow" w:hAnsi="Arial Narrow"/>
                <w:sz w:val="22"/>
                <w:szCs w:val="22"/>
              </w:rPr>
              <w:t xml:space="preserve">Hodnoty použité vo výpočte TCO </w:t>
            </w:r>
            <w:r w:rsidR="00BB1E62" w:rsidRPr="006A508D">
              <w:rPr>
                <w:rFonts w:ascii="Arial Narrow" w:hAnsi="Arial Narrow"/>
                <w:b/>
                <w:sz w:val="22"/>
                <w:szCs w:val="22"/>
              </w:rPr>
              <w:t>vychádzajú</w:t>
            </w:r>
            <w:r w:rsidR="00BB1E62" w:rsidRPr="006A508D">
              <w:rPr>
                <w:rFonts w:ascii="Arial Narrow" w:hAnsi="Arial Narrow"/>
                <w:sz w:val="22"/>
                <w:szCs w:val="22"/>
              </w:rPr>
              <w:t xml:space="preserve"> z reálnych predpokladov a výpočet </w:t>
            </w:r>
            <w:r w:rsidR="00BB1E62" w:rsidRPr="006A508D">
              <w:rPr>
                <w:rFonts w:ascii="Arial Narrow" w:hAnsi="Arial Narrow"/>
                <w:b/>
                <w:sz w:val="22"/>
                <w:szCs w:val="22"/>
              </w:rPr>
              <w:t>je v súlade</w:t>
            </w:r>
            <w:r w:rsidR="00BB1E62" w:rsidRPr="006A508D">
              <w:rPr>
                <w:rFonts w:ascii="Arial Narrow" w:hAnsi="Arial Narrow"/>
                <w:sz w:val="22"/>
                <w:szCs w:val="22"/>
              </w:rPr>
              <w:t xml:space="preserve"> s predloženou metodikou.</w:t>
            </w:r>
          </w:p>
        </w:tc>
      </w:tr>
      <w:tr w:rsidR="00D30050" w:rsidRPr="006A508D" w14:paraId="3C2F36A6" w14:textId="77777777" w:rsidTr="00946419">
        <w:trPr>
          <w:trHeight w:val="1161"/>
        </w:trPr>
        <w:tc>
          <w:tcPr>
            <w:tcW w:w="567" w:type="dxa"/>
            <w:vMerge/>
          </w:tcPr>
          <w:p w14:paraId="63D360B8" w14:textId="77777777" w:rsidR="00D30050" w:rsidRPr="006A508D" w:rsidRDefault="00D30050" w:rsidP="000668CC">
            <w:pPr>
              <w:pStyle w:val="Tabtext"/>
              <w:rPr>
                <w:rFonts w:ascii="Arial Narrow" w:hAnsi="Arial Narrow"/>
                <w:sz w:val="22"/>
                <w:szCs w:val="22"/>
              </w:rPr>
            </w:pPr>
          </w:p>
        </w:tc>
        <w:tc>
          <w:tcPr>
            <w:tcW w:w="1985" w:type="dxa"/>
            <w:vMerge/>
          </w:tcPr>
          <w:p w14:paraId="3F3256A6" w14:textId="77777777" w:rsidR="00D30050" w:rsidRPr="006A508D" w:rsidRDefault="00D30050" w:rsidP="000668CC">
            <w:pPr>
              <w:pStyle w:val="Tabtext"/>
              <w:rPr>
                <w:rFonts w:ascii="Arial Narrow" w:hAnsi="Arial Narrow"/>
                <w:sz w:val="22"/>
                <w:szCs w:val="22"/>
              </w:rPr>
            </w:pPr>
          </w:p>
        </w:tc>
        <w:tc>
          <w:tcPr>
            <w:tcW w:w="5098" w:type="dxa"/>
            <w:vMerge/>
          </w:tcPr>
          <w:p w14:paraId="0932F60D" w14:textId="77777777" w:rsidR="00D30050" w:rsidRPr="006A508D" w:rsidRDefault="00D30050" w:rsidP="000668CC">
            <w:pPr>
              <w:pStyle w:val="Tabtext"/>
              <w:jc w:val="both"/>
              <w:rPr>
                <w:rFonts w:ascii="Arial Narrow" w:hAnsi="Arial Narrow"/>
                <w:sz w:val="22"/>
                <w:szCs w:val="22"/>
              </w:rPr>
            </w:pPr>
          </w:p>
        </w:tc>
        <w:tc>
          <w:tcPr>
            <w:tcW w:w="1984" w:type="dxa"/>
            <w:vMerge/>
          </w:tcPr>
          <w:p w14:paraId="0315F8BD" w14:textId="77777777" w:rsidR="00D30050" w:rsidRPr="006A508D" w:rsidRDefault="00D30050" w:rsidP="000668CC">
            <w:pPr>
              <w:pStyle w:val="Tabtext"/>
              <w:rPr>
                <w:rFonts w:ascii="Arial Narrow" w:hAnsi="Arial Narrow"/>
                <w:sz w:val="22"/>
                <w:szCs w:val="22"/>
              </w:rPr>
            </w:pPr>
          </w:p>
        </w:tc>
        <w:tc>
          <w:tcPr>
            <w:tcW w:w="4678" w:type="dxa"/>
            <w:vAlign w:val="center"/>
          </w:tcPr>
          <w:p w14:paraId="7CF41DFC" w14:textId="77777777" w:rsidR="00D30050" w:rsidRPr="006A508D" w:rsidRDefault="002E009E" w:rsidP="00946419">
            <w:pPr>
              <w:pStyle w:val="Tabtext"/>
              <w:jc w:val="both"/>
              <w:rPr>
                <w:rFonts w:ascii="Arial Narrow" w:hAnsi="Arial Narrow"/>
                <w:sz w:val="22"/>
                <w:szCs w:val="22"/>
              </w:rPr>
            </w:pPr>
            <w:r w:rsidRPr="006A508D">
              <w:rPr>
                <w:rFonts w:ascii="Arial Narrow" w:hAnsi="Arial Narrow"/>
                <w:sz w:val="22"/>
                <w:szCs w:val="22"/>
              </w:rPr>
              <w:t xml:space="preserve">Nie - </w:t>
            </w:r>
            <w:r w:rsidR="00D30050" w:rsidRPr="006A508D">
              <w:rPr>
                <w:rFonts w:ascii="Arial Narrow" w:hAnsi="Arial Narrow"/>
                <w:sz w:val="22"/>
                <w:szCs w:val="22"/>
              </w:rPr>
              <w:t xml:space="preserve">Hodnoty použité vo výpočte TCO </w:t>
            </w:r>
            <w:r w:rsidR="00D30050" w:rsidRPr="006A508D">
              <w:rPr>
                <w:rFonts w:ascii="Arial Narrow" w:hAnsi="Arial Narrow"/>
                <w:b/>
                <w:sz w:val="22"/>
                <w:szCs w:val="22"/>
              </w:rPr>
              <w:t>nevychádzajú</w:t>
            </w:r>
            <w:r w:rsidR="00D30050" w:rsidRPr="006A508D">
              <w:rPr>
                <w:rFonts w:ascii="Arial Narrow" w:hAnsi="Arial Narrow"/>
                <w:sz w:val="22"/>
                <w:szCs w:val="22"/>
              </w:rPr>
              <w:t xml:space="preserve"> z reálnych predpokladov a výpočet </w:t>
            </w:r>
            <w:r w:rsidR="00D30050" w:rsidRPr="006A508D">
              <w:rPr>
                <w:rFonts w:ascii="Arial Narrow" w:hAnsi="Arial Narrow"/>
                <w:b/>
                <w:sz w:val="22"/>
                <w:szCs w:val="22"/>
              </w:rPr>
              <w:t>nie je v súlade</w:t>
            </w:r>
            <w:r w:rsidR="00D30050" w:rsidRPr="006A508D">
              <w:rPr>
                <w:rFonts w:ascii="Arial Narrow" w:hAnsi="Arial Narrow"/>
                <w:sz w:val="22"/>
                <w:szCs w:val="22"/>
              </w:rPr>
              <w:t xml:space="preserve"> s predloženou metodikou.</w:t>
            </w:r>
          </w:p>
        </w:tc>
      </w:tr>
      <w:tr w:rsidR="00BB1E62" w:rsidRPr="006A508D" w14:paraId="1BF16E60" w14:textId="77777777" w:rsidTr="004C6A5C">
        <w:trPr>
          <w:trHeight w:val="1474"/>
        </w:trPr>
        <w:tc>
          <w:tcPr>
            <w:tcW w:w="567" w:type="dxa"/>
            <w:vMerge w:val="restart"/>
          </w:tcPr>
          <w:p w14:paraId="7A5050A6" w14:textId="77777777" w:rsidR="00BB1E62" w:rsidRPr="006A508D" w:rsidRDefault="0000531C" w:rsidP="000668CC">
            <w:pPr>
              <w:rPr>
                <w:rFonts w:ascii="Arial Narrow" w:hAnsi="Arial Narrow"/>
                <w:sz w:val="22"/>
                <w:szCs w:val="22"/>
                <w:lang w:val="sk-SK" w:eastAsia="sk-SK" w:bidi="ar-SA"/>
              </w:rPr>
            </w:pPr>
            <w:r w:rsidRPr="006A508D">
              <w:rPr>
                <w:rFonts w:ascii="Arial Narrow" w:hAnsi="Arial Narrow"/>
                <w:sz w:val="22"/>
                <w:szCs w:val="22"/>
                <w:lang w:val="sk-SK" w:eastAsia="sk-SK" w:bidi="ar-SA"/>
              </w:rPr>
              <w:t>4.2</w:t>
            </w:r>
          </w:p>
        </w:tc>
        <w:tc>
          <w:tcPr>
            <w:tcW w:w="1985" w:type="dxa"/>
            <w:vMerge w:val="restart"/>
          </w:tcPr>
          <w:p w14:paraId="7632E20B" w14:textId="77777777" w:rsidR="00BB1E62" w:rsidRPr="006A508D" w:rsidRDefault="00BB1E62" w:rsidP="000668CC">
            <w:pPr>
              <w:pStyle w:val="Tabtext"/>
              <w:rPr>
                <w:rFonts w:ascii="Arial Narrow" w:hAnsi="Arial Narrow"/>
                <w:sz w:val="22"/>
                <w:szCs w:val="22"/>
              </w:rPr>
            </w:pPr>
            <w:r w:rsidRPr="006A508D">
              <w:rPr>
                <w:rFonts w:ascii="Arial Narrow" w:hAnsi="Arial Narrow"/>
                <w:sz w:val="22"/>
                <w:szCs w:val="22"/>
              </w:rPr>
              <w:t>Spĺňajú výdavky uvedené v žiadosti o NFP podmienky účelnosti a vecnej oprávnenosti?</w:t>
            </w:r>
          </w:p>
          <w:p w14:paraId="1916B603" w14:textId="77777777" w:rsidR="00BB1E62" w:rsidRPr="006A508D" w:rsidRDefault="00BB1E62" w:rsidP="000668CC">
            <w:pPr>
              <w:pStyle w:val="Tabtext"/>
              <w:rPr>
                <w:rFonts w:ascii="Arial Narrow" w:hAnsi="Arial Narrow"/>
                <w:sz w:val="22"/>
                <w:szCs w:val="22"/>
              </w:rPr>
            </w:pPr>
          </w:p>
          <w:p w14:paraId="175147DE" w14:textId="77777777" w:rsidR="00BB1E62" w:rsidRPr="006A508D" w:rsidRDefault="00BB1E62" w:rsidP="000668CC">
            <w:pPr>
              <w:pStyle w:val="Tabtext"/>
              <w:rPr>
                <w:rFonts w:ascii="Arial Narrow" w:hAnsi="Arial Narrow"/>
                <w:sz w:val="22"/>
                <w:szCs w:val="22"/>
              </w:rPr>
            </w:pPr>
          </w:p>
        </w:tc>
        <w:tc>
          <w:tcPr>
            <w:tcW w:w="5098" w:type="dxa"/>
            <w:vMerge w:val="restart"/>
          </w:tcPr>
          <w:p w14:paraId="243EBAA9" w14:textId="77777777" w:rsidR="00BB1E62" w:rsidRPr="006A508D" w:rsidRDefault="00BB1E62" w:rsidP="00935C92">
            <w:pPr>
              <w:pStyle w:val="Zkladntext"/>
              <w:spacing w:before="0" w:after="0"/>
              <w:rPr>
                <w:rFonts w:ascii="Arial Narrow" w:hAnsi="Arial Narrow"/>
                <w:color w:val="000000"/>
                <w:szCs w:val="22"/>
              </w:rPr>
            </w:pPr>
            <w:r w:rsidRPr="006A508D">
              <w:rPr>
                <w:rFonts w:ascii="Arial Narrow" w:hAnsi="Arial Narrow"/>
                <w:color w:val="000000"/>
                <w:szCs w:val="22"/>
              </w:rPr>
              <w:t>Posudzuje sa, či sú žiadané výdavky projektu vecne oprávnené v zmysle riadiacej dokumentácie prioritnej osi 7 OPII upravujúcej oblasť oprávnenosti výdavkov, resp. výzvy</w:t>
            </w:r>
            <w:r w:rsidRPr="006A508D" w:rsidDel="0056400F">
              <w:rPr>
                <w:rFonts w:ascii="Arial Narrow" w:hAnsi="Arial Narrow"/>
                <w:color w:val="000000"/>
                <w:szCs w:val="22"/>
              </w:rPr>
              <w:t xml:space="preserve"> </w:t>
            </w:r>
            <w:r w:rsidRPr="006A508D">
              <w:rPr>
                <w:rFonts w:ascii="Arial Narrow" w:hAnsi="Arial Narrow"/>
                <w:color w:val="000000"/>
                <w:szCs w:val="22"/>
              </w:rPr>
              <w:t>na predloženie žiadosti o NFP a či spĺňajú podmienku účelnosti vzhľadom k stanoveným cieľom a očakávaným výstupom projektu (t.j. či sú potrebné/nevyhnutné na realizáciu projektu).</w:t>
            </w:r>
          </w:p>
          <w:p w14:paraId="158BA2EA" w14:textId="77777777" w:rsidR="00BB1E62" w:rsidRPr="006A508D" w:rsidRDefault="00BB1E62" w:rsidP="000668CC">
            <w:pPr>
              <w:pStyle w:val="Zkladntext"/>
              <w:spacing w:before="0" w:after="0"/>
              <w:jc w:val="left"/>
              <w:rPr>
                <w:rFonts w:ascii="Arial Narrow" w:hAnsi="Arial Narrow"/>
                <w:i/>
                <w:szCs w:val="22"/>
              </w:rPr>
            </w:pPr>
          </w:p>
          <w:p w14:paraId="28F5A35B" w14:textId="77777777" w:rsidR="00BB1E62" w:rsidRPr="0000328A" w:rsidRDefault="00BB1E62" w:rsidP="000668CC">
            <w:pPr>
              <w:pStyle w:val="Tabtext"/>
              <w:rPr>
                <w:rFonts w:ascii="Arial Narrow" w:hAnsi="Arial Narrow"/>
                <w:sz w:val="22"/>
                <w:szCs w:val="22"/>
              </w:rPr>
            </w:pPr>
            <w:r w:rsidRPr="0000328A">
              <w:rPr>
                <w:rFonts w:ascii="Arial Narrow" w:hAnsi="Arial Narrow"/>
                <w:sz w:val="22"/>
                <w:szCs w:val="22"/>
              </w:rPr>
              <w:t>Pozn.: V prípade identifikácie neoprávnených výdavkov projektu (z titulu vecnej neoprávnenosti alebo neúčelnosti) sa v procese odborného hodnotenia výška celkových oprávnených výdavkov projektu adekvátne zníži.</w:t>
            </w:r>
          </w:p>
        </w:tc>
        <w:tc>
          <w:tcPr>
            <w:tcW w:w="1984" w:type="dxa"/>
            <w:vMerge w:val="restart"/>
          </w:tcPr>
          <w:p w14:paraId="7288A44F" w14:textId="77777777" w:rsidR="00BB1E62" w:rsidRPr="006A508D" w:rsidRDefault="00BB1E62" w:rsidP="000668CC">
            <w:pPr>
              <w:pStyle w:val="Tabtext"/>
              <w:rPr>
                <w:rFonts w:ascii="Arial Narrow" w:hAnsi="Arial Narrow"/>
                <w:sz w:val="22"/>
                <w:szCs w:val="22"/>
              </w:rPr>
            </w:pPr>
            <w:r w:rsidRPr="006A508D">
              <w:rPr>
                <w:rFonts w:ascii="Arial Narrow" w:hAnsi="Arial Narrow"/>
                <w:sz w:val="22"/>
                <w:szCs w:val="22"/>
              </w:rPr>
              <w:t>Vylučujúce kritérium</w:t>
            </w:r>
          </w:p>
          <w:p w14:paraId="7F146B1F" w14:textId="77777777" w:rsidR="00BB1E62" w:rsidRPr="006A508D" w:rsidRDefault="00BB1E62" w:rsidP="000668CC">
            <w:pPr>
              <w:pStyle w:val="Tabtext"/>
              <w:rPr>
                <w:rFonts w:ascii="Arial Narrow" w:hAnsi="Arial Narrow"/>
                <w:sz w:val="22"/>
                <w:szCs w:val="22"/>
              </w:rPr>
            </w:pPr>
          </w:p>
          <w:p w14:paraId="4D5E915A" w14:textId="77777777" w:rsidR="00BB1E62" w:rsidRPr="006A508D" w:rsidRDefault="00BB1E62" w:rsidP="000668CC">
            <w:pPr>
              <w:pStyle w:val="Tabtext"/>
              <w:rPr>
                <w:rFonts w:ascii="Arial Narrow" w:hAnsi="Arial Narrow"/>
                <w:sz w:val="22"/>
                <w:szCs w:val="22"/>
              </w:rPr>
            </w:pPr>
            <w:r w:rsidRPr="006A508D">
              <w:rPr>
                <w:rFonts w:ascii="Arial Narrow" w:hAnsi="Arial Narrow"/>
                <w:sz w:val="22"/>
                <w:szCs w:val="22"/>
              </w:rPr>
              <w:t>Áno - Nie</w:t>
            </w:r>
          </w:p>
        </w:tc>
        <w:tc>
          <w:tcPr>
            <w:tcW w:w="4678" w:type="dxa"/>
            <w:vAlign w:val="center"/>
          </w:tcPr>
          <w:p w14:paraId="3FFB04BC" w14:textId="77777777" w:rsidR="00BB1E62" w:rsidRPr="006A508D" w:rsidRDefault="005D10B4" w:rsidP="004C6A5C">
            <w:pPr>
              <w:pStyle w:val="Tabtext"/>
              <w:jc w:val="both"/>
              <w:rPr>
                <w:rFonts w:ascii="Arial Narrow" w:hAnsi="Arial Narrow"/>
                <w:sz w:val="22"/>
                <w:szCs w:val="22"/>
              </w:rPr>
            </w:pPr>
            <w:r w:rsidRPr="006A508D">
              <w:rPr>
                <w:rFonts w:ascii="Arial Narrow" w:hAnsi="Arial Narrow"/>
                <w:sz w:val="22"/>
                <w:szCs w:val="22"/>
              </w:rPr>
              <w:t xml:space="preserve">Áno - </w:t>
            </w:r>
            <w:r w:rsidR="00BB1E62" w:rsidRPr="006A508D">
              <w:rPr>
                <w:rFonts w:ascii="Arial Narrow" w:hAnsi="Arial Narrow"/>
                <w:b/>
                <w:bCs/>
                <w:sz w:val="22"/>
                <w:szCs w:val="22"/>
              </w:rPr>
              <w:t>70</w:t>
            </w:r>
            <w:r w:rsidR="00BB1E62" w:rsidRPr="006A508D">
              <w:rPr>
                <w:rFonts w:ascii="Arial Narrow" w:hAnsi="Arial Narrow"/>
                <w:sz w:val="22"/>
                <w:szCs w:val="22"/>
              </w:rPr>
              <w:t xml:space="preserve"> </w:t>
            </w:r>
            <w:r w:rsidR="00BB1E62" w:rsidRPr="006A508D">
              <w:rPr>
                <w:rFonts w:ascii="Arial Narrow" w:hAnsi="Arial Narrow"/>
                <w:b/>
                <w:sz w:val="22"/>
                <w:szCs w:val="22"/>
              </w:rPr>
              <w:t>%</w:t>
            </w:r>
            <w:r w:rsidR="00BB1E62" w:rsidRPr="006A508D">
              <w:rPr>
                <w:rFonts w:ascii="Arial Narrow" w:hAnsi="Arial Narrow"/>
                <w:sz w:val="22"/>
                <w:szCs w:val="22"/>
              </w:rPr>
              <w:t xml:space="preserve"> </w:t>
            </w:r>
            <w:r w:rsidR="00BB1E62" w:rsidRPr="006A508D">
              <w:rPr>
                <w:rFonts w:ascii="Arial Narrow" w:hAnsi="Arial Narrow"/>
                <w:b/>
                <w:sz w:val="22"/>
                <w:szCs w:val="22"/>
              </w:rPr>
              <w:t>a</w:t>
            </w:r>
            <w:r w:rsidR="00BB1E62" w:rsidRPr="006A508D">
              <w:rPr>
                <w:rFonts w:ascii="Arial Narrow" w:hAnsi="Arial Narrow"/>
                <w:sz w:val="22"/>
                <w:szCs w:val="22"/>
              </w:rPr>
              <w:t xml:space="preserve"> </w:t>
            </w:r>
            <w:r w:rsidR="00BB1E62" w:rsidRPr="006A508D">
              <w:rPr>
                <w:rFonts w:ascii="Arial Narrow" w:hAnsi="Arial Narrow"/>
                <w:b/>
                <w:sz w:val="22"/>
                <w:szCs w:val="22"/>
              </w:rPr>
              <w:t>viac</w:t>
            </w:r>
            <w:r w:rsidR="00BB1E62" w:rsidRPr="006A508D">
              <w:rPr>
                <w:rFonts w:ascii="Arial Narrow" w:hAnsi="Arial Narrow"/>
                <w:sz w:val="22"/>
                <w:szCs w:val="22"/>
              </w:rPr>
              <w:t xml:space="preserve"> finančnej hodnoty žiadateľom definovaných celkových oprávnených</w:t>
            </w:r>
            <w:r w:rsidR="00BB1E62" w:rsidRPr="006A508D" w:rsidDel="00AA1F91">
              <w:rPr>
                <w:rFonts w:ascii="Arial Narrow" w:hAnsi="Arial Narrow"/>
                <w:sz w:val="22"/>
                <w:szCs w:val="22"/>
              </w:rPr>
              <w:t xml:space="preserve"> </w:t>
            </w:r>
            <w:r w:rsidR="00BB1E62" w:rsidRPr="006A508D">
              <w:rPr>
                <w:rFonts w:ascii="Arial Narrow" w:hAnsi="Arial Narrow"/>
                <w:sz w:val="22"/>
                <w:szCs w:val="22"/>
              </w:rPr>
              <w:t xml:space="preserve">výdavkov projektu je </w:t>
            </w:r>
            <w:r w:rsidR="00BB1E62" w:rsidRPr="006A508D">
              <w:rPr>
                <w:rFonts w:ascii="Arial Narrow" w:hAnsi="Arial Narrow"/>
                <w:b/>
                <w:bCs/>
                <w:sz w:val="22"/>
                <w:szCs w:val="22"/>
              </w:rPr>
              <w:t>vecne oprávnených a zároveň účelných</w:t>
            </w:r>
            <w:r w:rsidR="00BB1E62" w:rsidRPr="006A508D">
              <w:rPr>
                <w:rFonts w:ascii="Arial Narrow" w:hAnsi="Arial Narrow"/>
                <w:sz w:val="22"/>
                <w:szCs w:val="22"/>
              </w:rPr>
              <w:t xml:space="preserve"> </w:t>
            </w:r>
            <w:r w:rsidR="00BB1E62" w:rsidRPr="006A508D">
              <w:rPr>
                <w:rFonts w:ascii="Arial Narrow" w:hAnsi="Arial Narrow"/>
                <w:bCs/>
                <w:sz w:val="22"/>
                <w:szCs w:val="22"/>
              </w:rPr>
              <w:t>vzhľadom k stanoveným cieľom a očakávaným výstupom projektu.</w:t>
            </w:r>
          </w:p>
        </w:tc>
      </w:tr>
      <w:tr w:rsidR="00BB1E62" w:rsidRPr="006A508D" w14:paraId="76198D69" w14:textId="77777777" w:rsidTr="004C6A5C">
        <w:trPr>
          <w:trHeight w:val="394"/>
        </w:trPr>
        <w:tc>
          <w:tcPr>
            <w:tcW w:w="567" w:type="dxa"/>
            <w:vMerge/>
          </w:tcPr>
          <w:p w14:paraId="182416B2" w14:textId="77777777" w:rsidR="00BB1E62" w:rsidRPr="006A508D" w:rsidRDefault="00BB1E62" w:rsidP="000668CC">
            <w:pPr>
              <w:pStyle w:val="Tabtext"/>
              <w:rPr>
                <w:rFonts w:ascii="Arial Narrow" w:hAnsi="Arial Narrow"/>
                <w:sz w:val="22"/>
                <w:szCs w:val="22"/>
              </w:rPr>
            </w:pPr>
          </w:p>
        </w:tc>
        <w:tc>
          <w:tcPr>
            <w:tcW w:w="1985" w:type="dxa"/>
            <w:vMerge/>
          </w:tcPr>
          <w:p w14:paraId="3B875885" w14:textId="77777777" w:rsidR="00BB1E62" w:rsidRPr="006A508D" w:rsidRDefault="00BB1E62" w:rsidP="000668CC">
            <w:pPr>
              <w:pStyle w:val="Tabtext"/>
              <w:rPr>
                <w:rFonts w:ascii="Arial Narrow" w:hAnsi="Arial Narrow"/>
                <w:sz w:val="22"/>
                <w:szCs w:val="22"/>
                <w:highlight w:val="yellow"/>
              </w:rPr>
            </w:pPr>
          </w:p>
        </w:tc>
        <w:tc>
          <w:tcPr>
            <w:tcW w:w="5098" w:type="dxa"/>
            <w:vMerge/>
          </w:tcPr>
          <w:p w14:paraId="525BC673" w14:textId="77777777" w:rsidR="00BB1E62" w:rsidRPr="006A508D" w:rsidRDefault="00BB1E62" w:rsidP="000668CC">
            <w:pPr>
              <w:pStyle w:val="Tabtext"/>
              <w:rPr>
                <w:rFonts w:ascii="Arial Narrow" w:hAnsi="Arial Narrow"/>
                <w:sz w:val="22"/>
                <w:szCs w:val="22"/>
                <w:highlight w:val="yellow"/>
              </w:rPr>
            </w:pPr>
          </w:p>
        </w:tc>
        <w:tc>
          <w:tcPr>
            <w:tcW w:w="1984" w:type="dxa"/>
            <w:vMerge/>
          </w:tcPr>
          <w:p w14:paraId="25D90557" w14:textId="77777777" w:rsidR="00BB1E62" w:rsidRPr="006A508D" w:rsidRDefault="00BB1E62" w:rsidP="000668CC">
            <w:pPr>
              <w:pStyle w:val="Tabtext"/>
              <w:rPr>
                <w:rFonts w:ascii="Arial Narrow" w:hAnsi="Arial Narrow"/>
                <w:sz w:val="22"/>
                <w:szCs w:val="22"/>
              </w:rPr>
            </w:pPr>
          </w:p>
        </w:tc>
        <w:tc>
          <w:tcPr>
            <w:tcW w:w="4678" w:type="dxa"/>
            <w:vAlign w:val="center"/>
          </w:tcPr>
          <w:p w14:paraId="11AEB319" w14:textId="77777777" w:rsidR="00BB1E62" w:rsidRPr="006A508D" w:rsidRDefault="005D10B4" w:rsidP="004C6A5C">
            <w:pPr>
              <w:pStyle w:val="Tabtext"/>
              <w:jc w:val="both"/>
              <w:rPr>
                <w:rFonts w:ascii="Arial Narrow" w:hAnsi="Arial Narrow"/>
                <w:sz w:val="22"/>
                <w:szCs w:val="22"/>
              </w:rPr>
            </w:pPr>
            <w:r w:rsidRPr="006A508D">
              <w:rPr>
                <w:rFonts w:ascii="Arial Narrow" w:hAnsi="Arial Narrow"/>
                <w:sz w:val="22"/>
                <w:szCs w:val="22"/>
              </w:rPr>
              <w:t xml:space="preserve">Nie - </w:t>
            </w:r>
            <w:r w:rsidR="00BB1E62" w:rsidRPr="006A508D">
              <w:rPr>
                <w:rFonts w:ascii="Arial Narrow" w:hAnsi="Arial Narrow"/>
                <w:b/>
                <w:bCs/>
                <w:sz w:val="22"/>
                <w:szCs w:val="22"/>
              </w:rPr>
              <w:t xml:space="preserve">Menej ako 70% </w:t>
            </w:r>
            <w:r w:rsidR="00BB1E62" w:rsidRPr="006A508D">
              <w:rPr>
                <w:rFonts w:ascii="Arial Narrow" w:hAnsi="Arial Narrow"/>
                <w:sz w:val="22"/>
                <w:szCs w:val="22"/>
              </w:rPr>
              <w:t xml:space="preserve">finančnej hodnoty žiadateľom definovaných celkových oprávnených výdavkov projektu je </w:t>
            </w:r>
            <w:r w:rsidR="00BB1E62" w:rsidRPr="006A508D">
              <w:rPr>
                <w:rFonts w:ascii="Arial Narrow" w:hAnsi="Arial Narrow"/>
                <w:b/>
                <w:bCs/>
                <w:sz w:val="22"/>
                <w:szCs w:val="22"/>
              </w:rPr>
              <w:t>vecne oprávnených a/alebo účelných</w:t>
            </w:r>
            <w:r w:rsidR="00BB1E62" w:rsidRPr="006A508D">
              <w:rPr>
                <w:rFonts w:ascii="Arial Narrow" w:hAnsi="Arial Narrow"/>
                <w:sz w:val="22"/>
                <w:szCs w:val="22"/>
              </w:rPr>
              <w:t xml:space="preserve"> vzhľadom k stanoveným cieľom a očakávaným výstupom projektu.</w:t>
            </w:r>
          </w:p>
        </w:tc>
      </w:tr>
      <w:tr w:rsidR="00BB1E62" w:rsidRPr="006A508D" w14:paraId="63F1C6D0" w14:textId="77777777" w:rsidTr="00691CAF">
        <w:trPr>
          <w:trHeight w:val="1041"/>
        </w:trPr>
        <w:tc>
          <w:tcPr>
            <w:tcW w:w="567" w:type="dxa"/>
            <w:vMerge w:val="restart"/>
          </w:tcPr>
          <w:p w14:paraId="4D52F259" w14:textId="77777777" w:rsidR="00BB1E62" w:rsidRPr="006A508D" w:rsidRDefault="0000531C" w:rsidP="000668CC">
            <w:pPr>
              <w:rPr>
                <w:rFonts w:ascii="Arial Narrow" w:hAnsi="Arial Narrow"/>
                <w:sz w:val="22"/>
                <w:szCs w:val="22"/>
                <w:lang w:val="sk-SK" w:eastAsia="sk-SK" w:bidi="ar-SA"/>
              </w:rPr>
            </w:pPr>
            <w:r w:rsidRPr="006A508D">
              <w:rPr>
                <w:rFonts w:ascii="Arial Narrow" w:hAnsi="Arial Narrow"/>
                <w:sz w:val="22"/>
                <w:szCs w:val="22"/>
                <w:lang w:val="sk-SK" w:eastAsia="sk-SK" w:bidi="ar-SA"/>
              </w:rPr>
              <w:t>4.3</w:t>
            </w:r>
          </w:p>
        </w:tc>
        <w:tc>
          <w:tcPr>
            <w:tcW w:w="1985" w:type="dxa"/>
            <w:vMerge w:val="restart"/>
          </w:tcPr>
          <w:p w14:paraId="02282E42" w14:textId="77777777" w:rsidR="00BB1E62" w:rsidRPr="006A508D" w:rsidRDefault="00BB1E62" w:rsidP="000668CC">
            <w:pPr>
              <w:pStyle w:val="Tabtext"/>
              <w:rPr>
                <w:rFonts w:ascii="Arial Narrow" w:hAnsi="Arial Narrow"/>
                <w:sz w:val="22"/>
                <w:szCs w:val="22"/>
              </w:rPr>
            </w:pPr>
            <w:r w:rsidRPr="006A508D">
              <w:rPr>
                <w:rFonts w:ascii="Arial Narrow" w:hAnsi="Arial Narrow"/>
                <w:sz w:val="22"/>
                <w:szCs w:val="22"/>
              </w:rPr>
              <w:t>Spĺňajú výdavky uvedené v žiadosti o NFP podmienky hospodárnosti a efektívnosti?</w:t>
            </w:r>
          </w:p>
          <w:p w14:paraId="5A8338FF" w14:textId="77777777" w:rsidR="00BB1E62" w:rsidRPr="006A508D" w:rsidRDefault="00BB1E62" w:rsidP="000668CC">
            <w:pPr>
              <w:pStyle w:val="Tabtext"/>
              <w:rPr>
                <w:rFonts w:ascii="Arial Narrow" w:hAnsi="Arial Narrow"/>
                <w:sz w:val="22"/>
                <w:szCs w:val="22"/>
              </w:rPr>
            </w:pPr>
          </w:p>
        </w:tc>
        <w:tc>
          <w:tcPr>
            <w:tcW w:w="5098" w:type="dxa"/>
            <w:vMerge w:val="restart"/>
          </w:tcPr>
          <w:p w14:paraId="772E701E" w14:textId="77777777" w:rsidR="00BB1E62" w:rsidRPr="006A508D" w:rsidRDefault="00BB1E62" w:rsidP="00935C92">
            <w:pPr>
              <w:pStyle w:val="Tabtext"/>
              <w:jc w:val="both"/>
              <w:rPr>
                <w:rFonts w:ascii="Arial Narrow" w:hAnsi="Arial Narrow"/>
                <w:sz w:val="22"/>
                <w:szCs w:val="22"/>
              </w:rPr>
            </w:pPr>
            <w:r w:rsidRPr="006A508D">
              <w:rPr>
                <w:rFonts w:ascii="Arial Narrow" w:hAnsi="Arial Narrow"/>
                <w:sz w:val="22"/>
                <w:szCs w:val="22"/>
              </w:rPr>
              <w:t xml:space="preserve">Posudzuje sa, či navrhnuté výdavky projektu spĺňajú podmienku hospodárnosti a efektívnosti a či zodpovedajú obvyklým cenám v danom mieste a čase. </w:t>
            </w:r>
          </w:p>
          <w:p w14:paraId="4B902BCE" w14:textId="77777777" w:rsidR="00BB1E62" w:rsidRPr="004C6A5C" w:rsidRDefault="00BB1E62" w:rsidP="00935C92">
            <w:pPr>
              <w:pStyle w:val="Tabtext"/>
              <w:jc w:val="both"/>
              <w:rPr>
                <w:rFonts w:ascii="Arial Narrow" w:hAnsi="Arial Narrow"/>
                <w:color w:val="00B050"/>
                <w:sz w:val="22"/>
                <w:szCs w:val="22"/>
              </w:rPr>
            </w:pPr>
            <w:r w:rsidRPr="006A508D">
              <w:rPr>
                <w:rFonts w:ascii="Arial Narrow" w:hAnsi="Arial Narrow"/>
                <w:sz w:val="22"/>
                <w:szCs w:val="22"/>
              </w:rPr>
              <w:t>Uvedené sa overuje prostredníctvom stanovených benchmarkov (mernej investičnej náročnosti projektu) a/alebo finančných limitov, príp. zrealizovaného verejného obstarávania, vykonaného prieskumu trhu alebo ďalších nástrojov na overenie hospodárnosti a efektívnosti výdavkov (napr. znalecký po</w:t>
            </w:r>
            <w:r w:rsidR="004C6A5C">
              <w:rPr>
                <w:rFonts w:ascii="Arial Narrow" w:hAnsi="Arial Narrow"/>
                <w:sz w:val="22"/>
                <w:szCs w:val="22"/>
              </w:rPr>
              <w:t>sudok, štúdia uskutočniteľnosti</w:t>
            </w:r>
            <w:r w:rsidRPr="006A508D">
              <w:rPr>
                <w:rFonts w:ascii="Arial Narrow" w:hAnsi="Arial Narrow"/>
                <w:sz w:val="22"/>
                <w:szCs w:val="22"/>
              </w:rPr>
              <w:t xml:space="preserve">). </w:t>
            </w:r>
          </w:p>
          <w:p w14:paraId="74ED4FE1" w14:textId="77777777" w:rsidR="00BB1E62" w:rsidRPr="006A508D" w:rsidRDefault="00BB1E62" w:rsidP="000668CC">
            <w:pPr>
              <w:pStyle w:val="Tabtext"/>
              <w:rPr>
                <w:rFonts w:ascii="Arial Narrow" w:hAnsi="Arial Narrow"/>
                <w:sz w:val="22"/>
                <w:szCs w:val="22"/>
              </w:rPr>
            </w:pPr>
          </w:p>
          <w:p w14:paraId="4F1E66F8" w14:textId="77777777" w:rsidR="00BB1E62" w:rsidRPr="006A508D" w:rsidRDefault="00BB1E62" w:rsidP="000668CC">
            <w:pPr>
              <w:pStyle w:val="Tabtext"/>
              <w:rPr>
                <w:rFonts w:ascii="Arial Narrow" w:hAnsi="Arial Narrow"/>
                <w:sz w:val="22"/>
                <w:szCs w:val="22"/>
              </w:rPr>
            </w:pPr>
          </w:p>
        </w:tc>
        <w:tc>
          <w:tcPr>
            <w:tcW w:w="1984" w:type="dxa"/>
            <w:vMerge w:val="restart"/>
          </w:tcPr>
          <w:p w14:paraId="5C61183A" w14:textId="77777777" w:rsidR="00BB1E62" w:rsidRPr="006A508D" w:rsidRDefault="00BB1E62" w:rsidP="000668CC">
            <w:pPr>
              <w:pStyle w:val="Tabtext"/>
              <w:rPr>
                <w:rFonts w:ascii="Arial Narrow" w:hAnsi="Arial Narrow"/>
                <w:sz w:val="22"/>
                <w:szCs w:val="22"/>
              </w:rPr>
            </w:pPr>
            <w:r w:rsidRPr="006A508D">
              <w:rPr>
                <w:rFonts w:ascii="Arial Narrow" w:hAnsi="Arial Narrow"/>
                <w:sz w:val="22"/>
                <w:szCs w:val="22"/>
              </w:rPr>
              <w:t>Vylučujúce kritérium</w:t>
            </w:r>
          </w:p>
          <w:p w14:paraId="13EB44A3" w14:textId="77777777" w:rsidR="00BB1E62" w:rsidRPr="006A508D" w:rsidRDefault="00BB1E62" w:rsidP="000668CC">
            <w:pPr>
              <w:pStyle w:val="Tabtext"/>
              <w:rPr>
                <w:rFonts w:ascii="Arial Narrow" w:hAnsi="Arial Narrow"/>
                <w:sz w:val="22"/>
                <w:szCs w:val="22"/>
              </w:rPr>
            </w:pPr>
          </w:p>
          <w:p w14:paraId="43B4D358" w14:textId="77777777" w:rsidR="00BB1E62" w:rsidRPr="006A508D" w:rsidRDefault="00BB1E62" w:rsidP="000668CC">
            <w:pPr>
              <w:pStyle w:val="Tabtext"/>
              <w:rPr>
                <w:rFonts w:ascii="Arial Narrow" w:hAnsi="Arial Narrow"/>
                <w:sz w:val="22"/>
                <w:szCs w:val="22"/>
              </w:rPr>
            </w:pPr>
            <w:r w:rsidRPr="006A508D">
              <w:rPr>
                <w:rFonts w:ascii="Arial Narrow" w:hAnsi="Arial Narrow"/>
                <w:sz w:val="22"/>
                <w:szCs w:val="22"/>
              </w:rPr>
              <w:t>Áno - Nie</w:t>
            </w:r>
            <w:r w:rsidRPr="006A508D" w:rsidDel="00CE2D8C">
              <w:rPr>
                <w:rFonts w:ascii="Arial Narrow" w:hAnsi="Arial Narrow"/>
                <w:sz w:val="22"/>
                <w:szCs w:val="22"/>
              </w:rPr>
              <w:t xml:space="preserve"> </w:t>
            </w:r>
          </w:p>
        </w:tc>
        <w:tc>
          <w:tcPr>
            <w:tcW w:w="4678" w:type="dxa"/>
            <w:vAlign w:val="center"/>
          </w:tcPr>
          <w:p w14:paraId="0B1C9E4E" w14:textId="77777777" w:rsidR="00BB1E62" w:rsidRPr="006A508D" w:rsidRDefault="005D10B4" w:rsidP="000668CC">
            <w:pPr>
              <w:pStyle w:val="Zkladntext"/>
              <w:spacing w:before="0" w:after="0"/>
              <w:jc w:val="left"/>
              <w:rPr>
                <w:rFonts w:ascii="Arial Narrow" w:hAnsi="Arial Narrow"/>
                <w:color w:val="000000"/>
                <w:szCs w:val="22"/>
              </w:rPr>
            </w:pPr>
            <w:r w:rsidRPr="006A508D">
              <w:rPr>
                <w:rFonts w:ascii="Arial Narrow" w:hAnsi="Arial Narrow"/>
                <w:szCs w:val="22"/>
              </w:rPr>
              <w:t xml:space="preserve">Áno - </w:t>
            </w:r>
            <w:r w:rsidR="00BB1E62" w:rsidRPr="006A508D">
              <w:rPr>
                <w:rFonts w:ascii="Arial Narrow" w:hAnsi="Arial Narrow"/>
                <w:color w:val="000000"/>
                <w:szCs w:val="22"/>
              </w:rPr>
              <w:t xml:space="preserve">Žiadané výdavky projektu </w:t>
            </w:r>
            <w:r w:rsidR="00BB1E62" w:rsidRPr="006A508D">
              <w:rPr>
                <w:rFonts w:ascii="Arial Narrow" w:hAnsi="Arial Narrow"/>
                <w:b/>
                <w:color w:val="000000"/>
                <w:szCs w:val="22"/>
              </w:rPr>
              <w:t>sú</w:t>
            </w:r>
            <w:r w:rsidR="00BB1E62" w:rsidRPr="006A508D">
              <w:rPr>
                <w:rFonts w:ascii="Arial Narrow" w:hAnsi="Arial Narrow"/>
                <w:color w:val="000000"/>
                <w:szCs w:val="22"/>
              </w:rPr>
              <w:t xml:space="preserve"> hospodárne a efektívne a </w:t>
            </w:r>
            <w:r w:rsidR="00BB1E62" w:rsidRPr="006A508D">
              <w:rPr>
                <w:rFonts w:ascii="Arial Narrow" w:hAnsi="Arial Narrow"/>
                <w:b/>
                <w:color w:val="000000"/>
                <w:szCs w:val="22"/>
              </w:rPr>
              <w:t xml:space="preserve">zodpovedajú </w:t>
            </w:r>
            <w:r w:rsidR="00BB1E62" w:rsidRPr="006A508D">
              <w:rPr>
                <w:rFonts w:ascii="Arial Narrow" w:hAnsi="Arial Narrow"/>
                <w:color w:val="000000"/>
                <w:szCs w:val="22"/>
              </w:rPr>
              <w:t>obvyklým cenám v danom čase a mieste</w:t>
            </w:r>
          </w:p>
        </w:tc>
      </w:tr>
      <w:tr w:rsidR="00BB1E62" w:rsidRPr="006A508D" w14:paraId="00A0C5F4" w14:textId="77777777" w:rsidTr="00691CAF">
        <w:trPr>
          <w:trHeight w:val="356"/>
        </w:trPr>
        <w:tc>
          <w:tcPr>
            <w:tcW w:w="567" w:type="dxa"/>
            <w:vMerge/>
          </w:tcPr>
          <w:p w14:paraId="4D650768" w14:textId="77777777" w:rsidR="00BB1E62" w:rsidRPr="006A508D" w:rsidRDefault="00BB1E62" w:rsidP="000668CC">
            <w:pPr>
              <w:pStyle w:val="Tabtext"/>
              <w:rPr>
                <w:rFonts w:ascii="Arial Narrow" w:hAnsi="Arial Narrow"/>
                <w:sz w:val="22"/>
                <w:szCs w:val="22"/>
              </w:rPr>
            </w:pPr>
          </w:p>
        </w:tc>
        <w:tc>
          <w:tcPr>
            <w:tcW w:w="1985" w:type="dxa"/>
            <w:vMerge/>
          </w:tcPr>
          <w:p w14:paraId="37DA0590" w14:textId="77777777" w:rsidR="00BB1E62" w:rsidRPr="006A508D" w:rsidRDefault="00BB1E62" w:rsidP="000668CC">
            <w:pPr>
              <w:pStyle w:val="Tabtext"/>
              <w:rPr>
                <w:rFonts w:ascii="Arial Narrow" w:hAnsi="Arial Narrow"/>
                <w:sz w:val="22"/>
                <w:szCs w:val="22"/>
              </w:rPr>
            </w:pPr>
          </w:p>
        </w:tc>
        <w:tc>
          <w:tcPr>
            <w:tcW w:w="5098" w:type="dxa"/>
            <w:vMerge/>
          </w:tcPr>
          <w:p w14:paraId="4214248D" w14:textId="77777777" w:rsidR="00BB1E62" w:rsidRPr="006A508D" w:rsidRDefault="00BB1E62" w:rsidP="000668CC">
            <w:pPr>
              <w:pStyle w:val="Tabtext"/>
              <w:rPr>
                <w:rFonts w:ascii="Arial Narrow" w:hAnsi="Arial Narrow"/>
                <w:sz w:val="22"/>
                <w:szCs w:val="22"/>
              </w:rPr>
            </w:pPr>
          </w:p>
        </w:tc>
        <w:tc>
          <w:tcPr>
            <w:tcW w:w="1984" w:type="dxa"/>
            <w:vMerge/>
          </w:tcPr>
          <w:p w14:paraId="19CB1AC1" w14:textId="77777777" w:rsidR="00BB1E62" w:rsidRPr="006A508D" w:rsidRDefault="00BB1E62" w:rsidP="000668CC">
            <w:pPr>
              <w:pStyle w:val="Tabtext"/>
              <w:rPr>
                <w:rFonts w:ascii="Arial Narrow" w:hAnsi="Arial Narrow"/>
                <w:sz w:val="22"/>
                <w:szCs w:val="22"/>
              </w:rPr>
            </w:pPr>
          </w:p>
        </w:tc>
        <w:tc>
          <w:tcPr>
            <w:tcW w:w="4678" w:type="dxa"/>
          </w:tcPr>
          <w:p w14:paraId="1FCE1650" w14:textId="77777777" w:rsidR="00BB1E62" w:rsidRPr="006A508D" w:rsidRDefault="005D10B4" w:rsidP="000668CC">
            <w:pPr>
              <w:pStyle w:val="Zkladntext"/>
              <w:spacing w:before="0" w:after="0"/>
              <w:jc w:val="left"/>
              <w:rPr>
                <w:rFonts w:ascii="Arial Narrow" w:hAnsi="Arial Narrow"/>
                <w:color w:val="000000"/>
                <w:szCs w:val="22"/>
              </w:rPr>
            </w:pPr>
            <w:r w:rsidRPr="006A508D">
              <w:rPr>
                <w:rFonts w:ascii="Arial Narrow" w:hAnsi="Arial Narrow"/>
                <w:szCs w:val="22"/>
              </w:rPr>
              <w:t xml:space="preserve">Nie - </w:t>
            </w:r>
            <w:r w:rsidR="00BB1E62" w:rsidRPr="006A508D">
              <w:rPr>
                <w:rFonts w:ascii="Arial Narrow" w:hAnsi="Arial Narrow"/>
                <w:color w:val="000000"/>
                <w:szCs w:val="22"/>
              </w:rPr>
              <w:t xml:space="preserve">Žiadané výdavky projektu </w:t>
            </w:r>
            <w:r w:rsidR="00BB1E62" w:rsidRPr="006A508D">
              <w:rPr>
                <w:rFonts w:ascii="Arial Narrow" w:hAnsi="Arial Narrow"/>
                <w:b/>
                <w:color w:val="000000"/>
                <w:szCs w:val="22"/>
              </w:rPr>
              <w:t>nie sú</w:t>
            </w:r>
            <w:r w:rsidR="00BB1E62" w:rsidRPr="006A508D">
              <w:rPr>
                <w:rFonts w:ascii="Arial Narrow" w:hAnsi="Arial Narrow"/>
                <w:color w:val="000000"/>
                <w:szCs w:val="22"/>
              </w:rPr>
              <w:t xml:space="preserve"> hospodárne a efektívne alebo </w:t>
            </w:r>
            <w:r w:rsidR="00BB1E62" w:rsidRPr="006A508D">
              <w:rPr>
                <w:rFonts w:ascii="Arial Narrow" w:hAnsi="Arial Narrow"/>
                <w:b/>
                <w:color w:val="000000"/>
                <w:szCs w:val="22"/>
              </w:rPr>
              <w:t xml:space="preserve">nezodpovedajú </w:t>
            </w:r>
            <w:r w:rsidR="00BB1E62" w:rsidRPr="006A508D">
              <w:rPr>
                <w:rFonts w:ascii="Arial Narrow" w:hAnsi="Arial Narrow"/>
                <w:color w:val="000000"/>
                <w:szCs w:val="22"/>
              </w:rPr>
              <w:t>obvyklým cenám v danom čase a mieste.</w:t>
            </w:r>
          </w:p>
          <w:p w14:paraId="403AB761" w14:textId="77777777" w:rsidR="00BB1E62" w:rsidRPr="006A508D" w:rsidRDefault="00BB1E62" w:rsidP="000668CC">
            <w:pPr>
              <w:pStyle w:val="Zkladntext"/>
              <w:spacing w:before="0" w:after="0"/>
              <w:jc w:val="left"/>
              <w:rPr>
                <w:rFonts w:ascii="Arial Narrow" w:hAnsi="Arial Narrow"/>
                <w:color w:val="000000"/>
                <w:szCs w:val="22"/>
              </w:rPr>
            </w:pPr>
          </w:p>
          <w:p w14:paraId="2799E68C" w14:textId="77777777" w:rsidR="00BB1E62" w:rsidRPr="00EE156F" w:rsidRDefault="00BB1E62" w:rsidP="0075777C">
            <w:pPr>
              <w:pStyle w:val="Tabtext"/>
              <w:spacing w:after="60"/>
              <w:jc w:val="both"/>
              <w:rPr>
                <w:rFonts w:ascii="Arial Narrow" w:hAnsi="Arial Narrow"/>
                <w:sz w:val="22"/>
                <w:szCs w:val="22"/>
              </w:rPr>
            </w:pPr>
            <w:r w:rsidRPr="0075777C">
              <w:rPr>
                <w:rFonts w:ascii="Arial Narrow" w:hAnsi="Arial Narrow"/>
                <w:sz w:val="22"/>
                <w:szCs w:val="22"/>
              </w:rPr>
              <w:t xml:space="preserve">Pozn.: pre objektívne </w:t>
            </w:r>
            <w:r w:rsidRPr="00EE156F">
              <w:rPr>
                <w:rFonts w:ascii="Arial Narrow" w:hAnsi="Arial Narrow"/>
                <w:sz w:val="22"/>
                <w:szCs w:val="22"/>
              </w:rPr>
              <w:t xml:space="preserve">posúdenie tohto kritéria bude vo </w:t>
            </w:r>
            <w:r w:rsidR="0075777C" w:rsidRPr="00EE156F">
              <w:rPr>
                <w:rFonts w:ascii="Arial Narrow" w:hAnsi="Arial Narrow"/>
                <w:sz w:val="22"/>
                <w:szCs w:val="22"/>
              </w:rPr>
              <w:t>výzve</w:t>
            </w:r>
            <w:r w:rsidRPr="00EE156F">
              <w:rPr>
                <w:rFonts w:ascii="Arial Narrow" w:hAnsi="Arial Narrow"/>
                <w:sz w:val="22"/>
                <w:szCs w:val="22"/>
              </w:rPr>
              <w:t xml:space="preserve"> a v Príručke pre hodnotiteľa uvedený spôsob preukazovania a postup overovania hospodárnosti a efektívnosti výdavkov. </w:t>
            </w:r>
          </w:p>
          <w:p w14:paraId="562E4853" w14:textId="77777777" w:rsidR="0075777C" w:rsidRDefault="00BB1E62" w:rsidP="0075777C">
            <w:pPr>
              <w:pStyle w:val="Tabtext"/>
              <w:spacing w:after="60"/>
              <w:jc w:val="both"/>
              <w:rPr>
                <w:rFonts w:ascii="Arial Narrow" w:hAnsi="Arial Narrow"/>
                <w:sz w:val="22"/>
                <w:szCs w:val="22"/>
              </w:rPr>
            </w:pPr>
            <w:r w:rsidRPr="0075777C">
              <w:rPr>
                <w:rFonts w:ascii="Arial Narrow" w:hAnsi="Arial Narrow"/>
                <w:sz w:val="22"/>
                <w:szCs w:val="22"/>
              </w:rPr>
              <w:t xml:space="preserve">V prípade benchmarkov, ktoré sa vzťahujú na výstupy projektu, ako aj finančných limitov, ktoré sa vzťahujú na konkrétne typy výdavkov (napr. informačná tabuľa), budú stanovené konkrétne hodnoty, ktoré budú pravidelne aktualizované podľa vývoja trhových cien. V prípade prekročenia stanovených benchmarkov sa posúdi, či toto prekročenie zodpovedá navrhnutému riešeniu a sťaženým podmienkam realizácie projektu. </w:t>
            </w:r>
          </w:p>
          <w:p w14:paraId="48996C39" w14:textId="77777777" w:rsidR="0075777C" w:rsidRPr="0075777C" w:rsidRDefault="00BB1E62" w:rsidP="0075777C">
            <w:pPr>
              <w:pStyle w:val="Tabtext"/>
              <w:spacing w:after="60"/>
              <w:jc w:val="both"/>
              <w:rPr>
                <w:rFonts w:ascii="Arial Narrow" w:hAnsi="Arial Narrow"/>
                <w:sz w:val="22"/>
                <w:szCs w:val="22"/>
              </w:rPr>
            </w:pPr>
            <w:r w:rsidRPr="0075777C">
              <w:rPr>
                <w:rFonts w:ascii="Arial Narrow" w:hAnsi="Arial Narrow"/>
                <w:sz w:val="22"/>
                <w:szCs w:val="22"/>
              </w:rPr>
              <w:t>To znamená, že výdavky nad referenčnú hodnotu benchmarku budú akceptovateľné ako oprávnené iba v odôvodnených objektívnych prípadoch vyplývajúcich zo stavebno-technických, technologických, prírodných, časových alebo iných špecifík. Prekročenie referenčnej hodnoty benchmarku bez relevantného a overiteľného odôvodnenia bude vyhodnotené ako nesplnenie uvedeného hodnotiaceho kritéria.</w:t>
            </w:r>
          </w:p>
          <w:p w14:paraId="40D998E7" w14:textId="77777777" w:rsidR="00BB1E62" w:rsidRPr="0075777C" w:rsidRDefault="00BB1E62" w:rsidP="0075777C">
            <w:pPr>
              <w:pStyle w:val="Tabtext"/>
              <w:spacing w:after="60"/>
              <w:jc w:val="both"/>
              <w:rPr>
                <w:rFonts w:ascii="Arial Narrow" w:hAnsi="Arial Narrow"/>
                <w:sz w:val="22"/>
                <w:szCs w:val="22"/>
              </w:rPr>
            </w:pPr>
            <w:r w:rsidRPr="0075777C">
              <w:rPr>
                <w:rFonts w:ascii="Arial Narrow" w:hAnsi="Arial Narrow"/>
                <w:sz w:val="22"/>
                <w:szCs w:val="22"/>
              </w:rPr>
              <w:t>V prípade prekročenia stanovených finančných limitov, alebo v prípade konkrétnych cien, ktoré budú nadhodnotené, budú príslušné výdavky znížené a projekt nebude diskvalifikovaný.</w:t>
            </w:r>
          </w:p>
          <w:p w14:paraId="76CBB9B8" w14:textId="77777777" w:rsidR="00BB1E62" w:rsidRPr="006A508D" w:rsidRDefault="00BB1E62" w:rsidP="0075777C">
            <w:pPr>
              <w:pStyle w:val="Zkladntext"/>
              <w:spacing w:before="0" w:after="60"/>
              <w:rPr>
                <w:rFonts w:ascii="Arial Narrow" w:hAnsi="Arial Narrow"/>
                <w:b/>
                <w:bCs/>
                <w:szCs w:val="22"/>
                <w:lang w:eastAsia="sk-SK"/>
              </w:rPr>
            </w:pPr>
            <w:r w:rsidRPr="0075777C">
              <w:rPr>
                <w:rFonts w:ascii="Arial Narrow" w:hAnsi="Arial Narrow"/>
                <w:szCs w:val="22"/>
              </w:rPr>
              <w:t>Pri posudzovaní hospodárnosti a efektívnosti výdavkov projektu sa berie do úvahy výška výdavkov projektu po ich prípadnom znížení odborným hodnotiteľom.</w:t>
            </w:r>
          </w:p>
        </w:tc>
      </w:tr>
    </w:tbl>
    <w:p w14:paraId="5E9E25DA" w14:textId="77777777" w:rsidR="0042185F" w:rsidRPr="006A508D" w:rsidRDefault="73CC9D11" w:rsidP="00540B80">
      <w:pPr>
        <w:pStyle w:val="LL2"/>
      </w:pPr>
      <w:bookmarkStart w:id="9" w:name="_Toc510537863"/>
      <w:r w:rsidRPr="006A508D">
        <w:t xml:space="preserve">Sumarizačný prehľad hodnotiacich kritérií </w:t>
      </w:r>
      <w:bookmarkEnd w:id="9"/>
    </w:p>
    <w:p w14:paraId="741F0C83" w14:textId="77777777" w:rsidR="0042185F" w:rsidRPr="00EF0CE8" w:rsidRDefault="0042185F" w:rsidP="0042185F">
      <w:pPr>
        <w:pStyle w:val="Zkladntext"/>
        <w:spacing w:before="120" w:after="0"/>
        <w:rPr>
          <w:rFonts w:ascii="Arial Narrow" w:hAnsi="Arial Narrow"/>
          <w:b/>
          <w:color w:val="000000"/>
          <w:sz w:val="10"/>
          <w:szCs w:val="10"/>
          <w:lang w:eastAsia="sk-SK"/>
        </w:rPr>
      </w:pPr>
    </w:p>
    <w:tbl>
      <w:tblPr>
        <w:tblStyle w:val="Mriekatabuky"/>
        <w:tblW w:w="14887" w:type="dxa"/>
        <w:tblInd w:w="-601" w:type="dxa"/>
        <w:tblLook w:val="04A0" w:firstRow="1" w:lastRow="0" w:firstColumn="1" w:lastColumn="0" w:noHBand="0" w:noVBand="1"/>
      </w:tblPr>
      <w:tblGrid>
        <w:gridCol w:w="2694"/>
        <w:gridCol w:w="8221"/>
        <w:gridCol w:w="1276"/>
        <w:gridCol w:w="1562"/>
        <w:gridCol w:w="1134"/>
      </w:tblGrid>
      <w:tr w:rsidR="008D45CF" w:rsidRPr="006A3860" w14:paraId="73003C32" w14:textId="77777777" w:rsidTr="001F1591">
        <w:trPr>
          <w:trHeight w:val="566"/>
        </w:trPr>
        <w:tc>
          <w:tcPr>
            <w:tcW w:w="26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365F91" w:themeFill="accent1" w:themeFillShade="BF"/>
            <w:vAlign w:val="center"/>
          </w:tcPr>
          <w:p w14:paraId="662FE224" w14:textId="77777777" w:rsidR="005F08F8" w:rsidRPr="006A3860" w:rsidRDefault="005F08F8" w:rsidP="005F08F8">
            <w:pPr>
              <w:pStyle w:val="Zkladntext"/>
              <w:spacing w:before="0" w:after="0"/>
              <w:jc w:val="center"/>
              <w:rPr>
                <w:rFonts w:ascii="Arial Narrow" w:hAnsi="Arial Narrow"/>
                <w:color w:val="FFFFFF" w:themeColor="background1"/>
                <w:sz w:val="24"/>
                <w:szCs w:val="24"/>
              </w:rPr>
            </w:pPr>
            <w:r w:rsidRPr="006A3860">
              <w:rPr>
                <w:rFonts w:ascii="Arial Narrow" w:hAnsi="Arial Narrow"/>
                <w:bCs/>
                <w:color w:val="FFFFFF" w:themeColor="background1"/>
                <w:sz w:val="24"/>
                <w:szCs w:val="24"/>
                <w:lang w:eastAsia="sk-SK"/>
              </w:rPr>
              <w:t>Hodnotené oblasti</w:t>
            </w:r>
          </w:p>
        </w:tc>
        <w:tc>
          <w:tcPr>
            <w:tcW w:w="82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365F91" w:themeFill="accent1" w:themeFillShade="BF"/>
            <w:vAlign w:val="center"/>
          </w:tcPr>
          <w:p w14:paraId="5603764A" w14:textId="77777777" w:rsidR="005F08F8" w:rsidRPr="006A3860" w:rsidRDefault="005F08F8" w:rsidP="005F08F8">
            <w:pPr>
              <w:pStyle w:val="Zkladntext"/>
              <w:spacing w:before="0" w:after="0"/>
              <w:jc w:val="center"/>
              <w:rPr>
                <w:rFonts w:ascii="Arial Narrow" w:hAnsi="Arial Narrow"/>
                <w:color w:val="FFFFFF" w:themeColor="background1"/>
                <w:sz w:val="24"/>
                <w:szCs w:val="24"/>
              </w:rPr>
            </w:pPr>
            <w:r w:rsidRPr="006A3860">
              <w:rPr>
                <w:rFonts w:ascii="Arial Narrow" w:hAnsi="Arial Narrow"/>
                <w:bCs/>
                <w:color w:val="FFFFFF" w:themeColor="background1"/>
                <w:sz w:val="24"/>
                <w:szCs w:val="24"/>
                <w:lang w:eastAsia="sk-SK"/>
              </w:rPr>
              <w:t>Hodnotiace kritériá</w:t>
            </w: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365F91" w:themeFill="accent1" w:themeFillShade="BF"/>
            <w:vAlign w:val="center"/>
          </w:tcPr>
          <w:p w14:paraId="5DDDCE58" w14:textId="77777777" w:rsidR="005F08F8" w:rsidRPr="006A3860" w:rsidRDefault="005F08F8" w:rsidP="005F08F8">
            <w:pPr>
              <w:pStyle w:val="Zkladntext"/>
              <w:spacing w:before="0" w:after="0"/>
              <w:jc w:val="center"/>
              <w:rPr>
                <w:rFonts w:ascii="Arial Narrow" w:hAnsi="Arial Narrow"/>
                <w:color w:val="FFFFFF" w:themeColor="background1"/>
                <w:sz w:val="24"/>
                <w:szCs w:val="24"/>
              </w:rPr>
            </w:pPr>
            <w:r w:rsidRPr="006A3860">
              <w:rPr>
                <w:rFonts w:ascii="Arial Narrow" w:hAnsi="Arial Narrow"/>
                <w:bCs/>
                <w:color w:val="FFFFFF" w:themeColor="background1"/>
                <w:sz w:val="24"/>
                <w:szCs w:val="24"/>
                <w:lang w:eastAsia="sk-SK"/>
              </w:rPr>
              <w:t>Typ kritéria</w:t>
            </w:r>
          </w:p>
        </w:tc>
        <w:tc>
          <w:tcPr>
            <w:tcW w:w="1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365F91" w:themeFill="accent1" w:themeFillShade="BF"/>
            <w:vAlign w:val="center"/>
          </w:tcPr>
          <w:p w14:paraId="21420187" w14:textId="77777777" w:rsidR="005F08F8" w:rsidRPr="006A3860" w:rsidRDefault="005F08F8" w:rsidP="005F08F8">
            <w:pPr>
              <w:pStyle w:val="Zkladntext"/>
              <w:spacing w:before="0" w:after="0"/>
              <w:jc w:val="center"/>
              <w:rPr>
                <w:rFonts w:ascii="Arial Narrow" w:hAnsi="Arial Narrow"/>
                <w:bCs/>
                <w:color w:val="FFFFFF" w:themeColor="background1"/>
                <w:sz w:val="24"/>
                <w:szCs w:val="24"/>
                <w:lang w:eastAsia="sk-SK"/>
              </w:rPr>
            </w:pPr>
            <w:r w:rsidRPr="006A3860">
              <w:rPr>
                <w:rFonts w:ascii="Arial Narrow" w:hAnsi="Arial Narrow"/>
                <w:bCs/>
                <w:color w:val="FFFFFF" w:themeColor="background1"/>
                <w:sz w:val="24"/>
                <w:szCs w:val="24"/>
                <w:lang w:eastAsia="sk-SK"/>
              </w:rPr>
              <w:t>Hodnotenie</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365F91" w:themeFill="accent1" w:themeFillShade="BF"/>
            <w:vAlign w:val="center"/>
          </w:tcPr>
          <w:p w14:paraId="7C415FAC" w14:textId="77777777" w:rsidR="005F08F8" w:rsidRPr="006A3860" w:rsidRDefault="005F08F8" w:rsidP="005F08F8">
            <w:pPr>
              <w:pStyle w:val="Zkladntext"/>
              <w:spacing w:before="0" w:after="0"/>
              <w:jc w:val="center"/>
              <w:rPr>
                <w:rFonts w:ascii="Century Gothic" w:hAnsi="Century Gothic" w:cs="Century Gothic"/>
                <w:color w:val="FFFFFF"/>
                <w:sz w:val="20"/>
                <w:lang w:val="en-GB"/>
              </w:rPr>
            </w:pPr>
            <w:r w:rsidRPr="006A3860">
              <w:rPr>
                <w:rFonts w:ascii="Arial Narrow" w:hAnsi="Arial Narrow"/>
                <w:bCs/>
                <w:color w:val="FFFFFF" w:themeColor="background1"/>
                <w:sz w:val="24"/>
                <w:szCs w:val="24"/>
                <w:lang w:eastAsia="sk-SK"/>
              </w:rPr>
              <w:t>Maximum bodov</w:t>
            </w:r>
          </w:p>
        </w:tc>
      </w:tr>
      <w:tr w:rsidR="008D45CF" w:rsidRPr="006A3860" w14:paraId="72E5892E" w14:textId="77777777" w:rsidTr="004E5A85">
        <w:trPr>
          <w:trHeight w:val="342"/>
        </w:trPr>
        <w:tc>
          <w:tcPr>
            <w:tcW w:w="2694"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BE5F1" w:themeFill="accent1" w:themeFillTint="33"/>
          </w:tcPr>
          <w:p w14:paraId="6B124DF6" w14:textId="77777777" w:rsidR="005F08F8" w:rsidRPr="006A3860" w:rsidRDefault="005F08F8" w:rsidP="004E5A85">
            <w:pPr>
              <w:pStyle w:val="Zkladntext"/>
              <w:spacing w:before="0" w:after="0"/>
              <w:jc w:val="left"/>
              <w:rPr>
                <w:rFonts w:ascii="Arial Narrow" w:hAnsi="Arial Narrow"/>
                <w:szCs w:val="22"/>
              </w:rPr>
            </w:pPr>
            <w:r w:rsidRPr="006A3860">
              <w:rPr>
                <w:rFonts w:ascii="Arial Narrow" w:hAnsi="Arial Narrow"/>
                <w:bCs/>
                <w:color w:val="000000"/>
                <w:szCs w:val="22"/>
                <w:lang w:eastAsia="sk-SK"/>
              </w:rPr>
              <w:t>1. Príspevok projektu k cieľom a výsledkom operačného programu a prioritnej osi</w:t>
            </w:r>
          </w:p>
        </w:tc>
        <w:tc>
          <w:tcPr>
            <w:tcW w:w="82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845C3B0" w14:textId="77777777" w:rsidR="005F08F8" w:rsidRPr="004E5A85" w:rsidRDefault="005F08F8" w:rsidP="00C57399">
            <w:pPr>
              <w:spacing w:line="240" w:lineRule="auto"/>
              <w:rPr>
                <w:rFonts w:ascii="Arial Narrow" w:hAnsi="Arial Narrow"/>
                <w:sz w:val="22"/>
                <w:szCs w:val="22"/>
                <w:lang w:val="sk-SK" w:eastAsia="sk-SK" w:bidi="ar-SA"/>
              </w:rPr>
            </w:pPr>
            <w:r w:rsidRPr="004E5A85">
              <w:rPr>
                <w:rFonts w:ascii="Arial Narrow" w:hAnsi="Arial Narrow"/>
                <w:sz w:val="22"/>
                <w:szCs w:val="22"/>
                <w:lang w:val="sk-SK" w:eastAsia="sk-SK" w:bidi="ar-SA"/>
              </w:rPr>
              <w:t xml:space="preserve">1.1 </w:t>
            </w:r>
            <w:r w:rsidR="007B119F" w:rsidRPr="004E5A85">
              <w:rPr>
                <w:rFonts w:ascii="Arial Narrow" w:hAnsi="Arial Narrow"/>
                <w:sz w:val="22"/>
                <w:szCs w:val="22"/>
                <w:lang w:val="sk-SK" w:eastAsia="sk-SK" w:bidi="ar-SA"/>
              </w:rPr>
              <w:t>Príspevok projektu k cieľom a výsledkom OP a prioritnej osi 7</w:t>
            </w: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7711160" w14:textId="77777777" w:rsidR="005F08F8" w:rsidRPr="004E5A85" w:rsidRDefault="005F08F8" w:rsidP="008D45CF">
            <w:pPr>
              <w:pStyle w:val="Zkladntext"/>
              <w:spacing w:before="0" w:after="0"/>
              <w:jc w:val="center"/>
              <w:rPr>
                <w:rFonts w:ascii="Arial Narrow" w:hAnsi="Arial Narrow"/>
                <w:szCs w:val="22"/>
              </w:rPr>
            </w:pPr>
            <w:r w:rsidRPr="004E5A85">
              <w:rPr>
                <w:rFonts w:ascii="Arial Narrow" w:hAnsi="Arial Narrow"/>
                <w:szCs w:val="22"/>
              </w:rPr>
              <w:t>Vylučujúce</w:t>
            </w:r>
          </w:p>
        </w:tc>
        <w:tc>
          <w:tcPr>
            <w:tcW w:w="1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7B472ED" w14:textId="77777777" w:rsidR="005F08F8" w:rsidRPr="004E5A85" w:rsidRDefault="005F08F8" w:rsidP="005F08F8">
            <w:pPr>
              <w:pStyle w:val="Zkladntext"/>
              <w:spacing w:before="0" w:after="0"/>
              <w:jc w:val="center"/>
              <w:rPr>
                <w:rFonts w:ascii="Arial Narrow" w:hAnsi="Arial Narrow"/>
                <w:szCs w:val="22"/>
              </w:rPr>
            </w:pPr>
            <w:r w:rsidRPr="004E5A85">
              <w:rPr>
                <w:rFonts w:ascii="Arial Narrow" w:hAnsi="Arial Narrow"/>
                <w:szCs w:val="22"/>
              </w:rPr>
              <w:t>áno/nie</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0A9F33E" w14:textId="77777777" w:rsidR="005F08F8" w:rsidRPr="004E5A85" w:rsidRDefault="005F08F8" w:rsidP="004E5A85">
            <w:pPr>
              <w:pStyle w:val="Zkladntext"/>
              <w:spacing w:before="0" w:after="0"/>
              <w:jc w:val="center"/>
              <w:rPr>
                <w:rFonts w:ascii="Arial Narrow" w:hAnsi="Arial Narrow"/>
                <w:szCs w:val="22"/>
              </w:rPr>
            </w:pPr>
            <w:r w:rsidRPr="004E5A85">
              <w:rPr>
                <w:rFonts w:ascii="Arial Narrow" w:hAnsi="Arial Narrow"/>
                <w:szCs w:val="22"/>
              </w:rPr>
              <w:t>-</w:t>
            </w:r>
          </w:p>
        </w:tc>
      </w:tr>
      <w:tr w:rsidR="008D45CF" w:rsidRPr="006A3860" w14:paraId="0C562202" w14:textId="77777777" w:rsidTr="004E5A85">
        <w:trPr>
          <w:trHeight w:val="622"/>
        </w:trPr>
        <w:tc>
          <w:tcPr>
            <w:tcW w:w="2694" w:type="dxa"/>
            <w:vMerge/>
            <w:tcBorders>
              <w:left w:val="single" w:sz="4" w:space="0" w:color="808080" w:themeColor="background1" w:themeShade="80"/>
              <w:right w:val="single" w:sz="4" w:space="0" w:color="808080" w:themeColor="background1" w:themeShade="80"/>
            </w:tcBorders>
            <w:shd w:val="clear" w:color="auto" w:fill="DBE5F1" w:themeFill="accent1" w:themeFillTint="33"/>
          </w:tcPr>
          <w:p w14:paraId="6ACCACFC" w14:textId="77777777" w:rsidR="005F08F8" w:rsidRPr="006A3860" w:rsidRDefault="005F08F8" w:rsidP="004E5A85">
            <w:pPr>
              <w:pStyle w:val="Zkladntext"/>
              <w:spacing w:before="0" w:after="0"/>
              <w:jc w:val="left"/>
              <w:rPr>
                <w:rFonts w:ascii="Arial Narrow" w:hAnsi="Arial Narrow"/>
                <w:bCs/>
                <w:color w:val="000000"/>
                <w:szCs w:val="22"/>
                <w:lang w:eastAsia="sk-SK"/>
              </w:rPr>
            </w:pPr>
          </w:p>
        </w:tc>
        <w:tc>
          <w:tcPr>
            <w:tcW w:w="82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9152261" w14:textId="77777777" w:rsidR="005F08F8" w:rsidRPr="004E5A85" w:rsidRDefault="005F08F8" w:rsidP="00D64700">
            <w:pPr>
              <w:pStyle w:val="Zkladntext"/>
              <w:spacing w:before="0" w:after="0"/>
              <w:ind w:left="37" w:hanging="33"/>
              <w:rPr>
                <w:rFonts w:ascii="Arial Narrow" w:hAnsi="Arial Narrow"/>
                <w:szCs w:val="22"/>
                <w:lang w:eastAsia="sk-SK"/>
              </w:rPr>
            </w:pPr>
            <w:r w:rsidRPr="004E5A85">
              <w:rPr>
                <w:rFonts w:ascii="Arial Narrow" w:hAnsi="Arial Narrow"/>
                <w:szCs w:val="22"/>
                <w:lang w:eastAsia="sk-SK"/>
              </w:rPr>
              <w:t xml:space="preserve">1.2 </w:t>
            </w:r>
            <w:r w:rsidR="007B119F" w:rsidRPr="004E5A85">
              <w:rPr>
                <w:rFonts w:ascii="Arial Narrow" w:hAnsi="Arial Narrow"/>
                <w:szCs w:val="22"/>
                <w:lang w:eastAsia="sk-SK"/>
              </w:rPr>
              <w:t>Prispieva projekt k dosiahnutiu cieľov definovaných v Národnej koncepcii informatizácie verejnej správy Slovenskej republiky (2016)?</w:t>
            </w: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AD4AD31" w14:textId="77777777" w:rsidR="005F08F8" w:rsidRPr="004E5A85" w:rsidRDefault="005F08F8" w:rsidP="008D45CF">
            <w:pPr>
              <w:pStyle w:val="Zkladntext"/>
              <w:spacing w:before="0" w:after="0"/>
              <w:jc w:val="center"/>
              <w:rPr>
                <w:rFonts w:ascii="Arial Narrow" w:hAnsi="Arial Narrow"/>
                <w:szCs w:val="22"/>
              </w:rPr>
            </w:pPr>
            <w:r w:rsidRPr="004E5A85">
              <w:rPr>
                <w:rFonts w:ascii="Arial Narrow" w:hAnsi="Arial Narrow"/>
                <w:szCs w:val="22"/>
              </w:rPr>
              <w:t>Vylučujúce</w:t>
            </w:r>
          </w:p>
        </w:tc>
        <w:tc>
          <w:tcPr>
            <w:tcW w:w="1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C05155A" w14:textId="77777777" w:rsidR="005F08F8" w:rsidRPr="004E5A85" w:rsidRDefault="00497C9D" w:rsidP="00497C9D">
            <w:pPr>
              <w:pStyle w:val="Zkladntext"/>
              <w:spacing w:before="0" w:after="0"/>
              <w:jc w:val="center"/>
              <w:rPr>
                <w:rFonts w:ascii="Arial Narrow" w:hAnsi="Arial Narrow"/>
                <w:szCs w:val="22"/>
              </w:rPr>
            </w:pPr>
            <w:r w:rsidRPr="004E5A85">
              <w:rPr>
                <w:rFonts w:ascii="Arial Narrow" w:hAnsi="Arial Narrow"/>
                <w:szCs w:val="22"/>
              </w:rPr>
              <w:t>áno/nie</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A1114C2" w14:textId="77777777" w:rsidR="005F08F8" w:rsidRPr="004E5A85" w:rsidRDefault="005F08F8" w:rsidP="004E5A85">
            <w:pPr>
              <w:pStyle w:val="Zkladntext"/>
              <w:spacing w:before="0" w:after="0"/>
              <w:jc w:val="center"/>
              <w:rPr>
                <w:rFonts w:ascii="Arial Narrow" w:hAnsi="Arial Narrow"/>
                <w:szCs w:val="22"/>
              </w:rPr>
            </w:pPr>
            <w:r w:rsidRPr="004E5A85">
              <w:rPr>
                <w:rFonts w:ascii="Arial Narrow" w:hAnsi="Arial Narrow"/>
                <w:szCs w:val="22"/>
              </w:rPr>
              <w:t>-</w:t>
            </w:r>
          </w:p>
        </w:tc>
      </w:tr>
      <w:tr w:rsidR="00E024E6" w:rsidRPr="006A3860" w14:paraId="3C8BAAF4" w14:textId="77777777" w:rsidTr="004E5A85">
        <w:tc>
          <w:tcPr>
            <w:tcW w:w="2694"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BE5F1" w:themeFill="accent1" w:themeFillTint="33"/>
          </w:tcPr>
          <w:p w14:paraId="279B2B27" w14:textId="7A8C4364" w:rsidR="004E5A85" w:rsidRPr="004E5A85" w:rsidRDefault="004E5A85" w:rsidP="004E5A85">
            <w:pPr>
              <w:pStyle w:val="Zkladntext"/>
              <w:spacing w:before="0" w:after="0"/>
              <w:jc w:val="left"/>
              <w:rPr>
                <w:rFonts w:ascii="Arial Narrow" w:hAnsi="Arial Narrow"/>
                <w:bCs/>
                <w:color w:val="000000"/>
                <w:szCs w:val="22"/>
                <w:lang w:eastAsia="sk-SK"/>
              </w:rPr>
            </w:pPr>
            <w:r w:rsidRPr="004E5A85">
              <w:rPr>
                <w:rFonts w:ascii="Arial Narrow" w:hAnsi="Arial Narrow"/>
                <w:bCs/>
                <w:color w:val="000000"/>
                <w:szCs w:val="22"/>
                <w:lang w:eastAsia="sk-SK"/>
              </w:rPr>
              <w:t>2.</w:t>
            </w:r>
            <w:r>
              <w:rPr>
                <w:rFonts w:ascii="Arial Narrow" w:hAnsi="Arial Narrow"/>
                <w:bCs/>
                <w:color w:val="000000"/>
                <w:szCs w:val="22"/>
                <w:lang w:eastAsia="sk-SK"/>
              </w:rPr>
              <w:t xml:space="preserve"> </w:t>
            </w:r>
            <w:r w:rsidRPr="004E5A85">
              <w:rPr>
                <w:rFonts w:ascii="Arial Narrow" w:hAnsi="Arial Narrow"/>
                <w:bCs/>
                <w:color w:val="000000"/>
                <w:szCs w:val="22"/>
                <w:lang w:eastAsia="sk-SK"/>
              </w:rPr>
              <w:t>Navrhovaný spôsob realizácie projektu</w:t>
            </w:r>
          </w:p>
          <w:p w14:paraId="5F635DCC" w14:textId="044298F3" w:rsidR="00E024E6" w:rsidRPr="006A3860" w:rsidRDefault="00E024E6" w:rsidP="004E5A85">
            <w:pPr>
              <w:pStyle w:val="Zkladntext"/>
              <w:spacing w:before="0" w:after="0"/>
              <w:jc w:val="left"/>
              <w:rPr>
                <w:rFonts w:ascii="Arial Narrow" w:hAnsi="Arial Narrow"/>
                <w:szCs w:val="22"/>
              </w:rPr>
            </w:pPr>
          </w:p>
        </w:tc>
        <w:tc>
          <w:tcPr>
            <w:tcW w:w="82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212485C" w14:textId="77777777" w:rsidR="00E024E6" w:rsidRPr="004E5A85" w:rsidRDefault="00E024E6" w:rsidP="00C57399">
            <w:pPr>
              <w:spacing w:line="240" w:lineRule="auto"/>
              <w:ind w:left="360" w:hanging="360"/>
              <w:jc w:val="both"/>
              <w:rPr>
                <w:rFonts w:ascii="Arial Narrow" w:hAnsi="Arial Narrow"/>
                <w:bCs/>
                <w:iCs/>
                <w:sz w:val="22"/>
                <w:szCs w:val="22"/>
                <w:lang w:val="sk-SK" w:eastAsia="sk-SK" w:bidi="ar-SA"/>
              </w:rPr>
            </w:pPr>
            <w:r w:rsidRPr="004E5A85">
              <w:rPr>
                <w:rFonts w:ascii="Arial Narrow" w:hAnsi="Arial Narrow"/>
                <w:sz w:val="22"/>
                <w:szCs w:val="22"/>
                <w:lang w:val="sk-SK"/>
              </w:rPr>
              <w:t>2.1 Posúdenie súladu projektu so štúdiou uskutočniteľnosti a splnenia minimálnych obsahových a formálnych náležitosti.</w:t>
            </w: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26E9E75" w14:textId="77777777" w:rsidR="00E024E6" w:rsidRPr="004E5A85" w:rsidRDefault="00E024E6" w:rsidP="008D45CF">
            <w:pPr>
              <w:pStyle w:val="Zkladntext"/>
              <w:spacing w:before="0" w:after="0"/>
              <w:jc w:val="center"/>
              <w:rPr>
                <w:rFonts w:ascii="Arial Narrow" w:hAnsi="Arial Narrow"/>
                <w:szCs w:val="22"/>
              </w:rPr>
            </w:pPr>
            <w:r w:rsidRPr="004E5A85">
              <w:rPr>
                <w:rFonts w:ascii="Arial Narrow" w:hAnsi="Arial Narrow"/>
                <w:szCs w:val="22"/>
              </w:rPr>
              <w:t>Vylučujúce</w:t>
            </w:r>
          </w:p>
        </w:tc>
        <w:tc>
          <w:tcPr>
            <w:tcW w:w="1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C1A85A" w14:textId="77777777" w:rsidR="00E024E6" w:rsidRPr="004E5A85" w:rsidRDefault="00E024E6" w:rsidP="005F08F8">
            <w:pPr>
              <w:pStyle w:val="Zkladntext"/>
              <w:spacing w:before="0" w:after="0"/>
              <w:jc w:val="center"/>
              <w:rPr>
                <w:rFonts w:ascii="Arial Narrow" w:hAnsi="Arial Narrow"/>
                <w:szCs w:val="22"/>
              </w:rPr>
            </w:pPr>
            <w:r w:rsidRPr="004E5A85">
              <w:rPr>
                <w:rFonts w:ascii="Arial Narrow" w:hAnsi="Arial Narrow"/>
                <w:szCs w:val="22"/>
              </w:rPr>
              <w:t>áno/nie</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86457DD" w14:textId="77777777" w:rsidR="00E024E6" w:rsidRPr="004E5A85" w:rsidRDefault="00E024E6" w:rsidP="004E5A85">
            <w:pPr>
              <w:pStyle w:val="Zkladntext"/>
              <w:spacing w:before="0" w:after="0"/>
              <w:jc w:val="center"/>
              <w:rPr>
                <w:rFonts w:ascii="Arial Narrow" w:hAnsi="Arial Narrow"/>
                <w:szCs w:val="22"/>
              </w:rPr>
            </w:pPr>
            <w:r w:rsidRPr="004E5A85">
              <w:rPr>
                <w:rFonts w:ascii="Arial Narrow" w:hAnsi="Arial Narrow"/>
                <w:szCs w:val="22"/>
              </w:rPr>
              <w:t>-</w:t>
            </w:r>
          </w:p>
        </w:tc>
      </w:tr>
      <w:tr w:rsidR="00E024E6" w:rsidRPr="006A3860" w14:paraId="4C57ACBC" w14:textId="77777777" w:rsidTr="004E5A85">
        <w:tc>
          <w:tcPr>
            <w:tcW w:w="2694" w:type="dxa"/>
            <w:vMerge/>
            <w:tcBorders>
              <w:left w:val="single" w:sz="4" w:space="0" w:color="808080" w:themeColor="background1" w:themeShade="80"/>
              <w:right w:val="single" w:sz="4" w:space="0" w:color="808080" w:themeColor="background1" w:themeShade="80"/>
            </w:tcBorders>
            <w:shd w:val="clear" w:color="auto" w:fill="DBE5F1" w:themeFill="accent1" w:themeFillTint="33"/>
            <w:vAlign w:val="center"/>
          </w:tcPr>
          <w:p w14:paraId="552A1B3F" w14:textId="77777777" w:rsidR="00E024E6" w:rsidRPr="006A3860" w:rsidRDefault="00E024E6" w:rsidP="004E5A85">
            <w:pPr>
              <w:pStyle w:val="Zkladntext"/>
              <w:spacing w:before="0" w:after="0"/>
              <w:jc w:val="left"/>
              <w:rPr>
                <w:rFonts w:ascii="Arial Narrow" w:hAnsi="Arial Narrow"/>
                <w:szCs w:val="22"/>
              </w:rPr>
            </w:pPr>
          </w:p>
        </w:tc>
        <w:tc>
          <w:tcPr>
            <w:tcW w:w="82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B641A1A" w14:textId="77777777" w:rsidR="00E024E6" w:rsidRPr="004E5A85" w:rsidRDefault="00E024E6" w:rsidP="00D64700">
            <w:pPr>
              <w:spacing w:line="240" w:lineRule="auto"/>
              <w:ind w:left="37" w:hanging="65"/>
              <w:jc w:val="both"/>
              <w:rPr>
                <w:rFonts w:ascii="Arial Narrow" w:hAnsi="Arial Narrow"/>
                <w:bCs/>
                <w:iCs/>
                <w:sz w:val="22"/>
                <w:szCs w:val="22"/>
                <w:lang w:val="sk-SK" w:eastAsia="sk-SK" w:bidi="ar-SA"/>
              </w:rPr>
            </w:pPr>
            <w:r w:rsidRPr="004E5A85">
              <w:rPr>
                <w:rFonts w:ascii="Arial Narrow" w:hAnsi="Arial Narrow"/>
                <w:sz w:val="22"/>
                <w:szCs w:val="22"/>
                <w:lang w:val="sk-SK" w:eastAsia="sk-SK" w:bidi="ar-SA"/>
              </w:rPr>
              <w:t>2.2 Je projekt v súlade s platnými štandardami vydanými na základe zákona o informačných systémoch verejnej správy a o zmene a doplnení niektorých zákonov? V prípade, že prijatie potrebných štandardov sa očakáva až v budúcnosti, definuje projekt jasný plán a postupnosť krokov ako budú takéto štandardy zavedené do praxe alebo aktualizované?</w:t>
            </w: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A4A2598" w14:textId="77777777" w:rsidR="00E024E6" w:rsidRPr="004E5A85" w:rsidRDefault="00E024E6" w:rsidP="008D45CF">
            <w:pPr>
              <w:pStyle w:val="Zkladntext"/>
              <w:spacing w:before="0" w:after="0"/>
              <w:jc w:val="center"/>
              <w:rPr>
                <w:rFonts w:ascii="Arial Narrow" w:hAnsi="Arial Narrow"/>
                <w:szCs w:val="22"/>
              </w:rPr>
            </w:pPr>
            <w:r w:rsidRPr="004E5A85">
              <w:rPr>
                <w:rFonts w:ascii="Arial Narrow" w:hAnsi="Arial Narrow"/>
                <w:szCs w:val="22"/>
              </w:rPr>
              <w:t>Vylučujúce</w:t>
            </w:r>
          </w:p>
        </w:tc>
        <w:tc>
          <w:tcPr>
            <w:tcW w:w="1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991235D" w14:textId="77777777" w:rsidR="00497C9D" w:rsidRPr="004E5A85" w:rsidRDefault="00497C9D" w:rsidP="00497C9D">
            <w:pPr>
              <w:pStyle w:val="Zkladntext"/>
              <w:spacing w:before="0" w:after="0"/>
              <w:jc w:val="center"/>
              <w:rPr>
                <w:rFonts w:ascii="Arial Narrow" w:hAnsi="Arial Narrow"/>
                <w:szCs w:val="22"/>
              </w:rPr>
            </w:pPr>
            <w:r w:rsidRPr="004E5A85">
              <w:rPr>
                <w:rFonts w:ascii="Arial Narrow" w:hAnsi="Arial Narrow"/>
                <w:szCs w:val="22"/>
              </w:rPr>
              <w:t>áno/nie/</w:t>
            </w:r>
          </w:p>
          <w:p w14:paraId="00069D40" w14:textId="77777777" w:rsidR="00E024E6" w:rsidRPr="004E5A85" w:rsidRDefault="00497C9D" w:rsidP="00497C9D">
            <w:pPr>
              <w:pStyle w:val="Zkladntext"/>
              <w:spacing w:before="0" w:after="0"/>
              <w:jc w:val="center"/>
              <w:rPr>
                <w:rFonts w:ascii="Arial Narrow" w:hAnsi="Arial Narrow"/>
                <w:szCs w:val="22"/>
              </w:rPr>
            </w:pPr>
            <w:r w:rsidRPr="004E5A85">
              <w:rPr>
                <w:rFonts w:ascii="Arial Narrow" w:hAnsi="Arial Narrow"/>
                <w:szCs w:val="22"/>
              </w:rPr>
              <w:t>nerelevantné</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8CB5A66" w14:textId="77777777" w:rsidR="00E024E6" w:rsidRPr="004E5A85" w:rsidRDefault="00E024E6" w:rsidP="004E5A85">
            <w:pPr>
              <w:pStyle w:val="Zkladntext"/>
              <w:spacing w:before="0" w:after="0"/>
              <w:jc w:val="center"/>
              <w:rPr>
                <w:rFonts w:ascii="Arial Narrow" w:hAnsi="Arial Narrow"/>
                <w:szCs w:val="22"/>
              </w:rPr>
            </w:pPr>
            <w:r w:rsidRPr="004E5A85">
              <w:rPr>
                <w:rFonts w:ascii="Arial Narrow" w:hAnsi="Arial Narrow"/>
                <w:szCs w:val="22"/>
              </w:rPr>
              <w:t>-</w:t>
            </w:r>
          </w:p>
        </w:tc>
      </w:tr>
      <w:tr w:rsidR="00E024E6" w:rsidRPr="006A3860" w14:paraId="6A0C7BAD" w14:textId="77777777" w:rsidTr="004E5A85">
        <w:tc>
          <w:tcPr>
            <w:tcW w:w="2694" w:type="dxa"/>
            <w:vMerge/>
            <w:tcBorders>
              <w:left w:val="single" w:sz="4" w:space="0" w:color="808080" w:themeColor="background1" w:themeShade="80"/>
              <w:right w:val="single" w:sz="4" w:space="0" w:color="808080" w:themeColor="background1" w:themeShade="80"/>
            </w:tcBorders>
            <w:shd w:val="clear" w:color="auto" w:fill="DBE5F1" w:themeFill="accent1" w:themeFillTint="33"/>
            <w:vAlign w:val="center"/>
          </w:tcPr>
          <w:p w14:paraId="5A8A79D6" w14:textId="77777777" w:rsidR="00E024E6" w:rsidRPr="006A3860" w:rsidRDefault="00E024E6" w:rsidP="004E5A85">
            <w:pPr>
              <w:pStyle w:val="Zkladntext"/>
              <w:spacing w:before="0" w:after="0"/>
              <w:jc w:val="left"/>
              <w:rPr>
                <w:rFonts w:ascii="Arial Narrow" w:hAnsi="Arial Narrow"/>
                <w:szCs w:val="22"/>
              </w:rPr>
            </w:pPr>
          </w:p>
        </w:tc>
        <w:tc>
          <w:tcPr>
            <w:tcW w:w="82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D70F0B2" w14:textId="77777777" w:rsidR="00E024E6" w:rsidRPr="004E5A85" w:rsidRDefault="00E024E6" w:rsidP="00EF7A72">
            <w:pPr>
              <w:spacing w:line="240" w:lineRule="auto"/>
              <w:ind w:left="37" w:hanging="26"/>
              <w:jc w:val="both"/>
              <w:rPr>
                <w:rFonts w:ascii="Arial Narrow" w:hAnsi="Arial Narrow"/>
                <w:bCs/>
                <w:iCs/>
                <w:sz w:val="22"/>
                <w:szCs w:val="22"/>
                <w:lang w:val="sk-SK" w:eastAsia="sk-SK" w:bidi="ar-SA"/>
              </w:rPr>
            </w:pPr>
            <w:r w:rsidRPr="004E5A85">
              <w:rPr>
                <w:rFonts w:ascii="Arial Narrow" w:hAnsi="Arial Narrow"/>
                <w:sz w:val="22"/>
                <w:szCs w:val="22"/>
                <w:lang w:val="sk-SK" w:eastAsia="sk-SK" w:bidi="ar-SA"/>
              </w:rPr>
              <w:t>2.3 Je navrhovaný časový harmonogram projektu reálny a umožní dosiahnutie stanovených cieľov projektu?</w:t>
            </w: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0CE89FF" w14:textId="77777777" w:rsidR="00E024E6" w:rsidRPr="004E5A85" w:rsidRDefault="00E024E6" w:rsidP="008D45CF">
            <w:pPr>
              <w:pStyle w:val="Zkladntext"/>
              <w:spacing w:before="0" w:after="0"/>
              <w:jc w:val="center"/>
              <w:rPr>
                <w:rFonts w:ascii="Arial Narrow" w:hAnsi="Arial Narrow"/>
                <w:szCs w:val="22"/>
              </w:rPr>
            </w:pPr>
            <w:r w:rsidRPr="004E5A85">
              <w:rPr>
                <w:rFonts w:ascii="Arial Narrow" w:hAnsi="Arial Narrow"/>
                <w:szCs w:val="22"/>
              </w:rPr>
              <w:t>Vylučujúce</w:t>
            </w:r>
          </w:p>
        </w:tc>
        <w:tc>
          <w:tcPr>
            <w:tcW w:w="1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E90D15B" w14:textId="77777777" w:rsidR="00E024E6" w:rsidRPr="004E5A85" w:rsidRDefault="00E024E6" w:rsidP="005F08F8">
            <w:pPr>
              <w:pStyle w:val="Zkladntext"/>
              <w:spacing w:before="0" w:after="0"/>
              <w:jc w:val="center"/>
              <w:rPr>
                <w:rFonts w:ascii="Arial Narrow" w:hAnsi="Arial Narrow"/>
                <w:szCs w:val="22"/>
              </w:rPr>
            </w:pPr>
            <w:r w:rsidRPr="004E5A85">
              <w:rPr>
                <w:rFonts w:ascii="Arial Narrow" w:hAnsi="Arial Narrow"/>
                <w:szCs w:val="22"/>
              </w:rPr>
              <w:t>áno/nie</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4BC621B" w14:textId="77777777" w:rsidR="00E024E6" w:rsidRPr="004E5A85" w:rsidRDefault="00E024E6" w:rsidP="004E5A85">
            <w:pPr>
              <w:pStyle w:val="Zkladntext"/>
              <w:spacing w:before="0" w:after="0"/>
              <w:jc w:val="center"/>
              <w:rPr>
                <w:rFonts w:ascii="Arial Narrow" w:hAnsi="Arial Narrow"/>
                <w:szCs w:val="22"/>
              </w:rPr>
            </w:pPr>
            <w:r w:rsidRPr="004E5A85">
              <w:rPr>
                <w:rFonts w:ascii="Arial Narrow" w:hAnsi="Arial Narrow"/>
                <w:szCs w:val="22"/>
              </w:rPr>
              <w:t>-</w:t>
            </w:r>
          </w:p>
        </w:tc>
      </w:tr>
      <w:tr w:rsidR="00E024E6" w:rsidRPr="006A3860" w14:paraId="3AFDE108" w14:textId="77777777" w:rsidTr="004E5A85">
        <w:tc>
          <w:tcPr>
            <w:tcW w:w="2694" w:type="dxa"/>
            <w:vMerge/>
            <w:tcBorders>
              <w:left w:val="single" w:sz="4" w:space="0" w:color="808080" w:themeColor="background1" w:themeShade="80"/>
              <w:right w:val="single" w:sz="4" w:space="0" w:color="808080" w:themeColor="background1" w:themeShade="80"/>
            </w:tcBorders>
            <w:shd w:val="clear" w:color="auto" w:fill="DBE5F1" w:themeFill="accent1" w:themeFillTint="33"/>
            <w:vAlign w:val="center"/>
          </w:tcPr>
          <w:p w14:paraId="7BF17BD4" w14:textId="77777777" w:rsidR="00E024E6" w:rsidRPr="006A3860" w:rsidRDefault="00E024E6" w:rsidP="004E5A85">
            <w:pPr>
              <w:pStyle w:val="Zkladntext"/>
              <w:spacing w:before="0" w:after="0"/>
              <w:jc w:val="left"/>
              <w:rPr>
                <w:rFonts w:ascii="Arial Narrow" w:hAnsi="Arial Narrow"/>
                <w:szCs w:val="22"/>
              </w:rPr>
            </w:pPr>
          </w:p>
        </w:tc>
        <w:tc>
          <w:tcPr>
            <w:tcW w:w="82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A286800" w14:textId="77777777" w:rsidR="00E024E6" w:rsidRPr="004E5A85" w:rsidRDefault="00E024E6" w:rsidP="00C57399">
            <w:pPr>
              <w:autoSpaceDE w:val="0"/>
              <w:autoSpaceDN w:val="0"/>
              <w:adjustRightInd w:val="0"/>
              <w:spacing w:line="240" w:lineRule="auto"/>
              <w:rPr>
                <w:rFonts w:ascii="Arial Narrow" w:hAnsi="Arial Narrow"/>
                <w:bCs/>
                <w:iCs/>
                <w:sz w:val="22"/>
                <w:szCs w:val="22"/>
                <w:lang w:val="sk-SK" w:eastAsia="sk-SK" w:bidi="ar-SA"/>
              </w:rPr>
            </w:pPr>
            <w:r w:rsidRPr="004E5A85">
              <w:rPr>
                <w:rFonts w:ascii="Arial Narrow" w:hAnsi="Arial Narrow"/>
                <w:sz w:val="22"/>
                <w:szCs w:val="22"/>
                <w:lang w:val="sk-SK" w:eastAsia="sk-SK" w:bidi="ar-SA"/>
              </w:rPr>
              <w:t xml:space="preserve">2.4 Posúdenie vhodnosti navrhovaných aktivít z vecného a časového hľadiska </w:t>
            </w: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2ACF18" w14:textId="77777777" w:rsidR="00E024E6" w:rsidRPr="004E5A85" w:rsidRDefault="00E024E6" w:rsidP="008D45CF">
            <w:pPr>
              <w:pStyle w:val="Zkladntext"/>
              <w:spacing w:before="0" w:after="0"/>
              <w:jc w:val="center"/>
              <w:rPr>
                <w:rFonts w:ascii="Arial Narrow" w:hAnsi="Arial Narrow"/>
                <w:szCs w:val="22"/>
                <w:lang w:eastAsia="sk-SK"/>
              </w:rPr>
            </w:pPr>
            <w:r w:rsidRPr="004E5A85">
              <w:rPr>
                <w:rFonts w:ascii="Arial Narrow" w:hAnsi="Arial Narrow"/>
                <w:szCs w:val="22"/>
              </w:rPr>
              <w:t>Vylučujúce</w:t>
            </w:r>
          </w:p>
        </w:tc>
        <w:tc>
          <w:tcPr>
            <w:tcW w:w="1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457B8BE" w14:textId="77777777" w:rsidR="00E024E6" w:rsidRPr="004E5A85" w:rsidRDefault="00E024E6" w:rsidP="005F08F8">
            <w:pPr>
              <w:pStyle w:val="Zkladntext"/>
              <w:spacing w:before="0" w:after="0"/>
              <w:jc w:val="center"/>
              <w:rPr>
                <w:rFonts w:ascii="Arial Narrow" w:hAnsi="Arial Narrow"/>
                <w:szCs w:val="22"/>
                <w:lang w:eastAsia="sk-SK"/>
              </w:rPr>
            </w:pPr>
            <w:r w:rsidRPr="004E5A85">
              <w:rPr>
                <w:rFonts w:ascii="Arial Narrow" w:hAnsi="Arial Narrow"/>
                <w:szCs w:val="22"/>
              </w:rPr>
              <w:t>áno/nie</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4570F97" w14:textId="77777777" w:rsidR="00E024E6" w:rsidRPr="004E5A85" w:rsidRDefault="00E024E6" w:rsidP="004E5A85">
            <w:pPr>
              <w:pStyle w:val="Zkladntext"/>
              <w:spacing w:before="0" w:after="0"/>
              <w:jc w:val="center"/>
              <w:rPr>
                <w:rFonts w:ascii="Arial Narrow" w:hAnsi="Arial Narrow"/>
                <w:szCs w:val="22"/>
                <w:lang w:eastAsia="sk-SK"/>
              </w:rPr>
            </w:pPr>
            <w:r w:rsidRPr="004E5A85">
              <w:rPr>
                <w:rFonts w:ascii="Arial Narrow" w:hAnsi="Arial Narrow"/>
                <w:szCs w:val="22"/>
              </w:rPr>
              <w:t>-</w:t>
            </w:r>
          </w:p>
        </w:tc>
      </w:tr>
      <w:tr w:rsidR="00E024E6" w:rsidRPr="006A3860" w14:paraId="548CC444" w14:textId="77777777" w:rsidTr="004E5A85">
        <w:tc>
          <w:tcPr>
            <w:tcW w:w="2694" w:type="dxa"/>
            <w:vMerge/>
            <w:tcBorders>
              <w:left w:val="single" w:sz="4" w:space="0" w:color="808080" w:themeColor="background1" w:themeShade="80"/>
              <w:right w:val="single" w:sz="4" w:space="0" w:color="808080" w:themeColor="background1" w:themeShade="80"/>
            </w:tcBorders>
            <w:shd w:val="clear" w:color="auto" w:fill="DBE5F1" w:themeFill="accent1" w:themeFillTint="33"/>
            <w:vAlign w:val="center"/>
          </w:tcPr>
          <w:p w14:paraId="38AECD31" w14:textId="77777777" w:rsidR="00E024E6" w:rsidRPr="006A3860" w:rsidRDefault="00E024E6" w:rsidP="004E5A85">
            <w:pPr>
              <w:pStyle w:val="Zkladntext"/>
              <w:spacing w:before="0" w:after="0"/>
              <w:jc w:val="left"/>
              <w:rPr>
                <w:rFonts w:ascii="Arial Narrow" w:hAnsi="Arial Narrow"/>
                <w:szCs w:val="22"/>
              </w:rPr>
            </w:pPr>
          </w:p>
        </w:tc>
        <w:tc>
          <w:tcPr>
            <w:tcW w:w="82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502B01D" w14:textId="77777777" w:rsidR="00E024E6" w:rsidRPr="004E5A85" w:rsidRDefault="00E024E6" w:rsidP="00C57399">
            <w:pPr>
              <w:autoSpaceDE w:val="0"/>
              <w:autoSpaceDN w:val="0"/>
              <w:adjustRightInd w:val="0"/>
              <w:spacing w:line="240" w:lineRule="auto"/>
              <w:rPr>
                <w:rFonts w:ascii="Arial Narrow" w:hAnsi="Arial Narrow"/>
                <w:bCs/>
                <w:iCs/>
                <w:sz w:val="22"/>
                <w:szCs w:val="22"/>
                <w:lang w:val="sk-SK" w:eastAsia="sk-SK" w:bidi="ar-SA"/>
              </w:rPr>
            </w:pPr>
            <w:r w:rsidRPr="004E5A85">
              <w:rPr>
                <w:rFonts w:ascii="Arial Narrow" w:hAnsi="Arial Narrow"/>
                <w:sz w:val="22"/>
                <w:szCs w:val="22"/>
                <w:lang w:val="sk-SK" w:eastAsia="sk-SK" w:bidi="ar-SA"/>
              </w:rPr>
              <w:t xml:space="preserve">2.5 Posúdenie prevádzkovej a technickej udržateľnosti projektu </w:t>
            </w: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32AFDCE" w14:textId="77777777" w:rsidR="00E024E6" w:rsidRPr="004E5A85" w:rsidRDefault="00E024E6" w:rsidP="008D45CF">
            <w:pPr>
              <w:pStyle w:val="Zkladntext"/>
              <w:spacing w:before="0" w:after="0"/>
              <w:jc w:val="center"/>
              <w:rPr>
                <w:rFonts w:ascii="Arial Narrow" w:hAnsi="Arial Narrow"/>
                <w:szCs w:val="22"/>
              </w:rPr>
            </w:pPr>
            <w:r w:rsidRPr="004E5A85">
              <w:rPr>
                <w:rFonts w:ascii="Arial Narrow" w:hAnsi="Arial Narrow"/>
                <w:szCs w:val="22"/>
              </w:rPr>
              <w:t>Vylučujúce</w:t>
            </w:r>
          </w:p>
        </w:tc>
        <w:tc>
          <w:tcPr>
            <w:tcW w:w="1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57CDA8" w14:textId="77777777" w:rsidR="00E024E6" w:rsidRPr="004E5A85" w:rsidRDefault="00E024E6" w:rsidP="005F08F8">
            <w:pPr>
              <w:pStyle w:val="Zkladntext"/>
              <w:spacing w:before="0" w:after="0"/>
              <w:jc w:val="center"/>
              <w:rPr>
                <w:rFonts w:ascii="Arial Narrow" w:hAnsi="Arial Narrow"/>
                <w:szCs w:val="22"/>
              </w:rPr>
            </w:pPr>
            <w:r w:rsidRPr="004E5A85">
              <w:rPr>
                <w:rFonts w:ascii="Arial Narrow" w:hAnsi="Arial Narrow"/>
                <w:szCs w:val="22"/>
              </w:rPr>
              <w:t>áno/nie</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A798FC1" w14:textId="77777777" w:rsidR="00E024E6" w:rsidRPr="004E5A85" w:rsidRDefault="00E024E6" w:rsidP="004E5A85">
            <w:pPr>
              <w:pStyle w:val="Zkladntext"/>
              <w:spacing w:before="0" w:after="0"/>
              <w:jc w:val="center"/>
              <w:rPr>
                <w:rFonts w:ascii="Arial Narrow" w:hAnsi="Arial Narrow"/>
                <w:szCs w:val="22"/>
              </w:rPr>
            </w:pPr>
            <w:r w:rsidRPr="004E5A85">
              <w:rPr>
                <w:rFonts w:ascii="Arial Narrow" w:hAnsi="Arial Narrow"/>
                <w:szCs w:val="22"/>
              </w:rPr>
              <w:t>-</w:t>
            </w:r>
          </w:p>
        </w:tc>
      </w:tr>
      <w:tr w:rsidR="00E024E6" w:rsidRPr="006A3860" w14:paraId="63D8AF65" w14:textId="77777777" w:rsidTr="004E5A85">
        <w:tc>
          <w:tcPr>
            <w:tcW w:w="2694" w:type="dxa"/>
            <w:vMerge/>
            <w:tcBorders>
              <w:left w:val="single" w:sz="4" w:space="0" w:color="808080" w:themeColor="background1" w:themeShade="80"/>
              <w:right w:val="single" w:sz="4" w:space="0" w:color="808080" w:themeColor="background1" w:themeShade="80"/>
            </w:tcBorders>
            <w:shd w:val="clear" w:color="auto" w:fill="DBE5F1" w:themeFill="accent1" w:themeFillTint="33"/>
            <w:vAlign w:val="center"/>
          </w:tcPr>
          <w:p w14:paraId="375246C9" w14:textId="77777777" w:rsidR="00E024E6" w:rsidRPr="006A3860" w:rsidRDefault="00E024E6" w:rsidP="004E5A85">
            <w:pPr>
              <w:pStyle w:val="Zkladntext"/>
              <w:spacing w:before="0" w:after="0"/>
              <w:jc w:val="left"/>
              <w:rPr>
                <w:rFonts w:ascii="Arial Narrow" w:hAnsi="Arial Narrow"/>
                <w:szCs w:val="22"/>
              </w:rPr>
            </w:pPr>
          </w:p>
        </w:tc>
        <w:tc>
          <w:tcPr>
            <w:tcW w:w="82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A725DF1" w14:textId="77777777" w:rsidR="00E024E6" w:rsidRPr="004E5A85" w:rsidRDefault="00E024E6" w:rsidP="00C57399">
            <w:pPr>
              <w:pStyle w:val="Default"/>
              <w:rPr>
                <w:rFonts w:ascii="Arial Narrow" w:hAnsi="Arial Narrow"/>
                <w:color w:val="auto"/>
                <w:sz w:val="22"/>
                <w:szCs w:val="22"/>
              </w:rPr>
            </w:pPr>
            <w:r w:rsidRPr="004E5A85">
              <w:rPr>
                <w:rFonts w:ascii="Arial Narrow" w:hAnsi="Arial Narrow"/>
                <w:color w:val="auto"/>
                <w:sz w:val="22"/>
                <w:szCs w:val="22"/>
              </w:rPr>
              <w:t xml:space="preserve">2.6 Previazanosť aktivít projektu na jeho výsledky, ciele a merateľné ukazovatele </w:t>
            </w: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08AC6FC" w14:textId="77777777" w:rsidR="00E024E6" w:rsidRPr="004E5A85" w:rsidRDefault="00E024E6" w:rsidP="008D45CF">
            <w:pPr>
              <w:pStyle w:val="Zkladntext"/>
              <w:spacing w:before="0" w:after="0"/>
              <w:jc w:val="center"/>
              <w:rPr>
                <w:rFonts w:ascii="Arial Narrow" w:hAnsi="Arial Narrow"/>
                <w:szCs w:val="22"/>
              </w:rPr>
            </w:pPr>
            <w:r w:rsidRPr="004E5A85">
              <w:rPr>
                <w:rFonts w:ascii="Arial Narrow" w:hAnsi="Arial Narrow"/>
                <w:szCs w:val="22"/>
              </w:rPr>
              <w:t>Vylučujúce</w:t>
            </w:r>
          </w:p>
        </w:tc>
        <w:tc>
          <w:tcPr>
            <w:tcW w:w="1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00829F" w14:textId="77777777" w:rsidR="00E024E6" w:rsidRPr="004E5A85" w:rsidRDefault="00E024E6" w:rsidP="005F08F8">
            <w:pPr>
              <w:pStyle w:val="Zkladntext"/>
              <w:spacing w:before="0" w:after="0"/>
              <w:jc w:val="center"/>
              <w:rPr>
                <w:rFonts w:ascii="Arial Narrow" w:hAnsi="Arial Narrow"/>
                <w:szCs w:val="22"/>
              </w:rPr>
            </w:pPr>
            <w:r w:rsidRPr="004E5A85">
              <w:rPr>
                <w:rFonts w:ascii="Arial Narrow" w:hAnsi="Arial Narrow"/>
                <w:szCs w:val="22"/>
              </w:rPr>
              <w:t>áno/nie</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99FD5C4" w14:textId="77777777" w:rsidR="00E024E6" w:rsidRPr="004E5A85" w:rsidRDefault="00E024E6" w:rsidP="004E5A85">
            <w:pPr>
              <w:pStyle w:val="Zkladntext"/>
              <w:spacing w:before="0" w:after="0"/>
              <w:jc w:val="center"/>
              <w:rPr>
                <w:rFonts w:ascii="Arial Narrow" w:hAnsi="Arial Narrow"/>
                <w:szCs w:val="22"/>
              </w:rPr>
            </w:pPr>
            <w:r w:rsidRPr="004E5A85">
              <w:rPr>
                <w:rFonts w:ascii="Arial Narrow" w:hAnsi="Arial Narrow"/>
                <w:szCs w:val="22"/>
              </w:rPr>
              <w:t>-</w:t>
            </w:r>
          </w:p>
        </w:tc>
      </w:tr>
      <w:tr w:rsidR="00E024E6" w:rsidRPr="006A3860" w14:paraId="3AF3EF6A" w14:textId="77777777" w:rsidTr="004E5A85">
        <w:tc>
          <w:tcPr>
            <w:tcW w:w="2694" w:type="dxa"/>
            <w:vMerge/>
            <w:tcBorders>
              <w:left w:val="single" w:sz="4" w:space="0" w:color="808080" w:themeColor="background1" w:themeShade="80"/>
              <w:right w:val="single" w:sz="4" w:space="0" w:color="808080" w:themeColor="background1" w:themeShade="80"/>
            </w:tcBorders>
            <w:shd w:val="clear" w:color="auto" w:fill="DBE5F1" w:themeFill="accent1" w:themeFillTint="33"/>
            <w:vAlign w:val="center"/>
          </w:tcPr>
          <w:p w14:paraId="0ACDA4D0" w14:textId="77777777" w:rsidR="00E024E6" w:rsidRPr="006A3860" w:rsidRDefault="00E024E6" w:rsidP="004E5A85">
            <w:pPr>
              <w:pStyle w:val="Zkladntext"/>
              <w:spacing w:before="0" w:after="0"/>
              <w:jc w:val="left"/>
              <w:rPr>
                <w:rFonts w:ascii="Arial Narrow" w:hAnsi="Arial Narrow"/>
                <w:szCs w:val="22"/>
              </w:rPr>
            </w:pPr>
          </w:p>
        </w:tc>
        <w:tc>
          <w:tcPr>
            <w:tcW w:w="82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E38815A" w14:textId="77777777" w:rsidR="00E024E6" w:rsidRPr="004E5A85" w:rsidRDefault="00E024E6" w:rsidP="00C57399">
            <w:pPr>
              <w:pStyle w:val="Default"/>
              <w:rPr>
                <w:rFonts w:ascii="Arial Narrow" w:hAnsi="Arial Narrow"/>
                <w:bCs/>
                <w:iCs/>
                <w:color w:val="auto"/>
                <w:sz w:val="22"/>
                <w:szCs w:val="22"/>
              </w:rPr>
            </w:pPr>
            <w:r w:rsidRPr="004E5A85">
              <w:rPr>
                <w:rFonts w:ascii="Arial Narrow" w:hAnsi="Arial Narrow"/>
                <w:color w:val="auto"/>
                <w:sz w:val="22"/>
                <w:szCs w:val="22"/>
              </w:rPr>
              <w:t xml:space="preserve">2.7 Posúdenie primeranosti a reálnosti plánovaných hodnôt merateľných ukazovateľov s ohľadom na časové, finančné a vecné hľadisko </w:t>
            </w: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8C71F9B" w14:textId="77777777" w:rsidR="00E024E6" w:rsidRPr="004E5A85" w:rsidRDefault="00E024E6" w:rsidP="008D45CF">
            <w:pPr>
              <w:pStyle w:val="Zkladntext"/>
              <w:spacing w:before="0" w:after="0"/>
              <w:jc w:val="center"/>
              <w:rPr>
                <w:rFonts w:ascii="Arial Narrow" w:hAnsi="Arial Narrow"/>
                <w:szCs w:val="22"/>
              </w:rPr>
            </w:pPr>
            <w:r w:rsidRPr="004E5A85">
              <w:rPr>
                <w:rFonts w:ascii="Arial Narrow" w:hAnsi="Arial Narrow"/>
                <w:szCs w:val="22"/>
              </w:rPr>
              <w:t>Vylučujúce</w:t>
            </w:r>
          </w:p>
        </w:tc>
        <w:tc>
          <w:tcPr>
            <w:tcW w:w="1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A1442D7" w14:textId="77777777" w:rsidR="00E024E6" w:rsidRPr="004E5A85" w:rsidRDefault="00E024E6" w:rsidP="005F08F8">
            <w:pPr>
              <w:pStyle w:val="Zkladntext"/>
              <w:spacing w:before="0" w:after="0"/>
              <w:jc w:val="center"/>
              <w:rPr>
                <w:rFonts w:ascii="Arial Narrow" w:hAnsi="Arial Narrow"/>
                <w:szCs w:val="22"/>
              </w:rPr>
            </w:pPr>
            <w:r w:rsidRPr="004E5A85">
              <w:rPr>
                <w:rFonts w:ascii="Arial Narrow" w:hAnsi="Arial Narrow"/>
                <w:szCs w:val="22"/>
              </w:rPr>
              <w:t>áno/nie</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6552185" w14:textId="77777777" w:rsidR="00E024E6" w:rsidRPr="004E5A85" w:rsidRDefault="00E024E6" w:rsidP="004E5A85">
            <w:pPr>
              <w:pStyle w:val="Zkladntext"/>
              <w:spacing w:before="0" w:after="0"/>
              <w:jc w:val="center"/>
              <w:rPr>
                <w:rFonts w:ascii="Arial Narrow" w:hAnsi="Arial Narrow"/>
                <w:szCs w:val="22"/>
              </w:rPr>
            </w:pPr>
            <w:r w:rsidRPr="004E5A85">
              <w:rPr>
                <w:rFonts w:ascii="Arial Narrow" w:hAnsi="Arial Narrow"/>
                <w:szCs w:val="22"/>
              </w:rPr>
              <w:t>-</w:t>
            </w:r>
          </w:p>
        </w:tc>
      </w:tr>
      <w:tr w:rsidR="00C004A9" w:rsidRPr="006A3860" w14:paraId="446B66C2" w14:textId="77777777" w:rsidTr="004E5A85">
        <w:tc>
          <w:tcPr>
            <w:tcW w:w="2694" w:type="dxa"/>
            <w:vMerge/>
            <w:tcBorders>
              <w:left w:val="single" w:sz="4" w:space="0" w:color="808080" w:themeColor="background1" w:themeShade="80"/>
              <w:right w:val="single" w:sz="4" w:space="0" w:color="808080" w:themeColor="background1" w:themeShade="80"/>
            </w:tcBorders>
            <w:shd w:val="clear" w:color="auto" w:fill="DBE5F1" w:themeFill="accent1" w:themeFillTint="33"/>
            <w:vAlign w:val="center"/>
          </w:tcPr>
          <w:p w14:paraId="3B349857" w14:textId="77777777" w:rsidR="00C004A9" w:rsidRPr="006A3860" w:rsidRDefault="00C004A9" w:rsidP="004E5A85">
            <w:pPr>
              <w:pStyle w:val="Zkladntext"/>
              <w:spacing w:before="0" w:after="0"/>
              <w:jc w:val="left"/>
              <w:rPr>
                <w:rFonts w:ascii="Arial Narrow" w:hAnsi="Arial Narrow"/>
                <w:szCs w:val="22"/>
              </w:rPr>
            </w:pPr>
          </w:p>
        </w:tc>
        <w:tc>
          <w:tcPr>
            <w:tcW w:w="82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AF1DD" w:themeFill="accent3" w:themeFillTint="33"/>
          </w:tcPr>
          <w:p w14:paraId="6BC50B7B" w14:textId="77777777" w:rsidR="00C004A9" w:rsidRPr="004E5A85" w:rsidRDefault="00C004A9" w:rsidP="007B119F">
            <w:pPr>
              <w:spacing w:line="240" w:lineRule="auto"/>
              <w:rPr>
                <w:rFonts w:ascii="Arial Narrow" w:hAnsi="Arial Narrow"/>
                <w:sz w:val="22"/>
                <w:szCs w:val="22"/>
                <w:lang w:val="sk-SK" w:eastAsia="sk-SK" w:bidi="ar-SA"/>
              </w:rPr>
            </w:pPr>
            <w:r w:rsidRPr="004E5A85">
              <w:rPr>
                <w:rFonts w:ascii="Arial Narrow" w:hAnsi="Arial Narrow"/>
                <w:sz w:val="22"/>
                <w:szCs w:val="22"/>
                <w:lang w:val="sk-SK" w:eastAsia="sk-SK" w:bidi="ar-SA"/>
              </w:rPr>
              <w:t>2.8 A Navrhované riešenie je v súlade so štandardom Web Content Accessibility Guidelines (WCAG) 2.0, Smernicou Európskeho parlamentu a Rady (EÚ) 2016/2102</w:t>
            </w:r>
          </w:p>
          <w:p w14:paraId="015671A3" w14:textId="77777777" w:rsidR="00C004A9" w:rsidRPr="004E5A85" w:rsidRDefault="00C004A9" w:rsidP="007B119F">
            <w:pPr>
              <w:spacing w:line="240" w:lineRule="auto"/>
              <w:rPr>
                <w:rFonts w:ascii="Arial Narrow" w:hAnsi="Arial Narrow"/>
                <w:sz w:val="22"/>
                <w:szCs w:val="22"/>
                <w:lang w:val="sk-SK" w:eastAsia="sk-SK" w:bidi="ar-SA"/>
              </w:rPr>
            </w:pPr>
            <w:r w:rsidRPr="004E5A85">
              <w:rPr>
                <w:rFonts w:ascii="Arial Narrow" w:hAnsi="Arial Narrow"/>
                <w:sz w:val="22"/>
                <w:szCs w:val="22"/>
                <w:lang w:val="sk-SK" w:eastAsia="sk-SK" w:bidi="ar-SA"/>
              </w:rPr>
              <w:t>z 26. októbra 2016 o prístupnosti webových sídel a mobilných aplikácií subjektov verejného sektora a harmonizovaným štandardom EN 301 549 pre webové stránky a mobilné aplikácie</w:t>
            </w: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AF1DD" w:themeFill="accent3" w:themeFillTint="33"/>
            <w:vAlign w:val="center"/>
          </w:tcPr>
          <w:p w14:paraId="6C5228BE" w14:textId="77777777" w:rsidR="00C004A9" w:rsidRPr="004E5A85" w:rsidRDefault="00C004A9" w:rsidP="008D45CF">
            <w:pPr>
              <w:pStyle w:val="Zkladntext"/>
              <w:spacing w:before="0" w:after="0"/>
              <w:jc w:val="center"/>
              <w:rPr>
                <w:rFonts w:ascii="Arial Narrow" w:hAnsi="Arial Narrow"/>
                <w:szCs w:val="22"/>
              </w:rPr>
            </w:pPr>
            <w:r w:rsidRPr="004E5A85">
              <w:rPr>
                <w:rFonts w:ascii="Arial Narrow" w:hAnsi="Arial Narrow"/>
                <w:szCs w:val="22"/>
              </w:rPr>
              <w:t>Vylučujúce</w:t>
            </w:r>
          </w:p>
        </w:tc>
        <w:tc>
          <w:tcPr>
            <w:tcW w:w="1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AF1DD" w:themeFill="accent3" w:themeFillTint="33"/>
            <w:vAlign w:val="center"/>
          </w:tcPr>
          <w:p w14:paraId="402123A7" w14:textId="77777777" w:rsidR="00C004A9" w:rsidRPr="004E5A85" w:rsidRDefault="00C004A9" w:rsidP="00862737">
            <w:pPr>
              <w:pStyle w:val="Zkladntext"/>
              <w:spacing w:before="0" w:after="0"/>
              <w:jc w:val="center"/>
              <w:rPr>
                <w:rFonts w:ascii="Arial Narrow" w:hAnsi="Arial Narrow"/>
                <w:szCs w:val="22"/>
              </w:rPr>
            </w:pPr>
            <w:r w:rsidRPr="004E5A85">
              <w:rPr>
                <w:rFonts w:ascii="Arial Narrow" w:hAnsi="Arial Narrow"/>
                <w:szCs w:val="22"/>
              </w:rPr>
              <w:t>áno/nie/</w:t>
            </w:r>
          </w:p>
          <w:p w14:paraId="26F1F983" w14:textId="526191A9" w:rsidR="00C004A9" w:rsidRPr="004E5A85" w:rsidRDefault="00C004A9" w:rsidP="005F08F8">
            <w:pPr>
              <w:pStyle w:val="Zkladntext"/>
              <w:spacing w:before="0" w:after="0"/>
              <w:jc w:val="center"/>
              <w:rPr>
                <w:rFonts w:ascii="Arial Narrow" w:hAnsi="Arial Narrow"/>
                <w:szCs w:val="22"/>
              </w:rPr>
            </w:pPr>
            <w:r w:rsidRPr="004E5A85">
              <w:rPr>
                <w:rFonts w:ascii="Arial Narrow" w:hAnsi="Arial Narrow"/>
                <w:szCs w:val="22"/>
              </w:rPr>
              <w:t>nerelevantné</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AF1DD" w:themeFill="accent3" w:themeFillTint="33"/>
            <w:vAlign w:val="center"/>
          </w:tcPr>
          <w:p w14:paraId="2BFDD89A" w14:textId="0BD9387A" w:rsidR="00C004A9" w:rsidRPr="004E5A85" w:rsidRDefault="00C004A9" w:rsidP="004E5A85">
            <w:pPr>
              <w:pStyle w:val="Zkladntext"/>
              <w:spacing w:before="0" w:after="0"/>
              <w:jc w:val="center"/>
              <w:rPr>
                <w:rFonts w:ascii="Arial Narrow" w:hAnsi="Arial Narrow"/>
                <w:szCs w:val="22"/>
              </w:rPr>
            </w:pPr>
            <w:r w:rsidRPr="004E5A85">
              <w:rPr>
                <w:rFonts w:ascii="Arial Narrow" w:hAnsi="Arial Narrow"/>
                <w:szCs w:val="22"/>
              </w:rPr>
              <w:t>-</w:t>
            </w:r>
          </w:p>
        </w:tc>
      </w:tr>
      <w:tr w:rsidR="00C004A9" w:rsidRPr="006A3860" w14:paraId="6A7E0AF5" w14:textId="77777777" w:rsidTr="004E5A85">
        <w:tc>
          <w:tcPr>
            <w:tcW w:w="2694" w:type="dxa"/>
            <w:vMerge/>
            <w:tcBorders>
              <w:left w:val="single" w:sz="4" w:space="0" w:color="808080" w:themeColor="background1" w:themeShade="80"/>
              <w:right w:val="single" w:sz="4" w:space="0" w:color="808080" w:themeColor="background1" w:themeShade="80"/>
            </w:tcBorders>
            <w:shd w:val="clear" w:color="auto" w:fill="DBE5F1" w:themeFill="accent1" w:themeFillTint="33"/>
            <w:vAlign w:val="center"/>
          </w:tcPr>
          <w:p w14:paraId="67520002" w14:textId="77777777" w:rsidR="00C004A9" w:rsidRPr="006A3860" w:rsidRDefault="00C004A9" w:rsidP="004E5A85">
            <w:pPr>
              <w:pStyle w:val="Zkladntext"/>
              <w:spacing w:before="0" w:after="0"/>
              <w:jc w:val="left"/>
              <w:rPr>
                <w:rFonts w:ascii="Arial Narrow" w:hAnsi="Arial Narrow"/>
                <w:szCs w:val="22"/>
              </w:rPr>
            </w:pPr>
          </w:p>
        </w:tc>
        <w:tc>
          <w:tcPr>
            <w:tcW w:w="82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AF1DD" w:themeFill="accent3" w:themeFillTint="33"/>
          </w:tcPr>
          <w:p w14:paraId="4FD73D45" w14:textId="77777777" w:rsidR="00C004A9" w:rsidRPr="004E5A85" w:rsidRDefault="00C004A9" w:rsidP="007B119F">
            <w:pPr>
              <w:spacing w:line="240" w:lineRule="auto"/>
              <w:ind w:left="360" w:hanging="349"/>
              <w:jc w:val="both"/>
              <w:rPr>
                <w:rFonts w:ascii="Arial Narrow" w:hAnsi="Arial Narrow"/>
                <w:sz w:val="22"/>
                <w:szCs w:val="22"/>
                <w:lang w:val="sk-SK" w:eastAsia="sk-SK" w:bidi="ar-SA"/>
              </w:rPr>
            </w:pPr>
            <w:r w:rsidRPr="004E5A85">
              <w:rPr>
                <w:rFonts w:ascii="Arial Narrow" w:hAnsi="Arial Narrow"/>
                <w:sz w:val="22"/>
                <w:szCs w:val="22"/>
                <w:lang w:val="sk-SK" w:eastAsia="sk-SK" w:bidi="ar-SA"/>
              </w:rPr>
              <w:t>2.9 A Príspevok projektu k prístupu znevýhodnenej skupiny k digitálnemu prostrediu</w:t>
            </w: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AF1DD" w:themeFill="accent3" w:themeFillTint="33"/>
            <w:vAlign w:val="center"/>
          </w:tcPr>
          <w:p w14:paraId="0F56532A" w14:textId="77777777" w:rsidR="00C004A9" w:rsidRPr="004E5A85" w:rsidRDefault="00C004A9" w:rsidP="008D45CF">
            <w:pPr>
              <w:pStyle w:val="Zkladntext"/>
              <w:spacing w:before="0" w:after="0"/>
              <w:jc w:val="center"/>
              <w:rPr>
                <w:rFonts w:ascii="Arial Narrow" w:hAnsi="Arial Narrow"/>
                <w:szCs w:val="22"/>
              </w:rPr>
            </w:pPr>
            <w:r w:rsidRPr="004E5A85">
              <w:rPr>
                <w:rFonts w:ascii="Arial Narrow" w:hAnsi="Arial Narrow"/>
                <w:szCs w:val="22"/>
              </w:rPr>
              <w:t>Bodované</w:t>
            </w:r>
          </w:p>
        </w:tc>
        <w:tc>
          <w:tcPr>
            <w:tcW w:w="1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AF1DD" w:themeFill="accent3" w:themeFillTint="33"/>
            <w:vAlign w:val="center"/>
          </w:tcPr>
          <w:p w14:paraId="7DC13697" w14:textId="77777777" w:rsidR="00C004A9" w:rsidRPr="004E5A85" w:rsidRDefault="00C004A9" w:rsidP="005F08F8">
            <w:pPr>
              <w:pStyle w:val="Zkladntext"/>
              <w:spacing w:before="0" w:after="0"/>
              <w:jc w:val="center"/>
              <w:rPr>
                <w:rFonts w:ascii="Arial Narrow" w:hAnsi="Arial Narrow"/>
                <w:szCs w:val="22"/>
              </w:rPr>
            </w:pPr>
            <w:r w:rsidRPr="004E5A85">
              <w:rPr>
                <w:rFonts w:ascii="Arial Narrow" w:hAnsi="Arial Narrow"/>
                <w:szCs w:val="22"/>
              </w:rPr>
              <w:t>35 b, 40b, 45 b</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AF1DD" w:themeFill="accent3" w:themeFillTint="33"/>
            <w:vAlign w:val="center"/>
          </w:tcPr>
          <w:p w14:paraId="785831DE" w14:textId="77777777" w:rsidR="00C004A9" w:rsidRPr="004E5A85" w:rsidRDefault="00C004A9" w:rsidP="004E5A85">
            <w:pPr>
              <w:pStyle w:val="Zkladntext"/>
              <w:spacing w:before="0" w:after="0"/>
              <w:jc w:val="center"/>
              <w:rPr>
                <w:rFonts w:ascii="Arial Narrow" w:hAnsi="Arial Narrow"/>
                <w:szCs w:val="22"/>
              </w:rPr>
            </w:pPr>
            <w:r w:rsidRPr="004E5A85">
              <w:rPr>
                <w:rFonts w:ascii="Arial Narrow" w:hAnsi="Arial Narrow"/>
                <w:szCs w:val="22"/>
              </w:rPr>
              <w:t>45</w:t>
            </w:r>
          </w:p>
        </w:tc>
      </w:tr>
      <w:tr w:rsidR="00C004A9" w:rsidRPr="006A3860" w14:paraId="50793848" w14:textId="77777777" w:rsidTr="004E5A85">
        <w:tc>
          <w:tcPr>
            <w:tcW w:w="2694" w:type="dxa"/>
            <w:vMerge/>
            <w:tcBorders>
              <w:left w:val="single" w:sz="4" w:space="0" w:color="808080" w:themeColor="background1" w:themeShade="80"/>
              <w:right w:val="single" w:sz="4" w:space="0" w:color="808080" w:themeColor="background1" w:themeShade="80"/>
            </w:tcBorders>
            <w:shd w:val="clear" w:color="auto" w:fill="DBE5F1" w:themeFill="accent1" w:themeFillTint="33"/>
            <w:vAlign w:val="center"/>
          </w:tcPr>
          <w:p w14:paraId="007735D8" w14:textId="77777777" w:rsidR="00C004A9" w:rsidRPr="006A3860" w:rsidRDefault="00C004A9" w:rsidP="004E5A85">
            <w:pPr>
              <w:pStyle w:val="Zkladntext"/>
              <w:spacing w:before="0" w:after="0"/>
              <w:jc w:val="left"/>
              <w:rPr>
                <w:rFonts w:ascii="Arial Narrow" w:hAnsi="Arial Narrow"/>
                <w:szCs w:val="22"/>
              </w:rPr>
            </w:pPr>
          </w:p>
        </w:tc>
        <w:tc>
          <w:tcPr>
            <w:tcW w:w="82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AF1DD" w:themeFill="accent3" w:themeFillTint="33"/>
          </w:tcPr>
          <w:p w14:paraId="785954F7" w14:textId="77777777" w:rsidR="00C004A9" w:rsidRPr="004E5A85" w:rsidRDefault="00C004A9" w:rsidP="007B119F">
            <w:pPr>
              <w:spacing w:line="240" w:lineRule="auto"/>
              <w:ind w:left="360" w:hanging="349"/>
              <w:jc w:val="both"/>
              <w:rPr>
                <w:rFonts w:ascii="Arial Narrow" w:hAnsi="Arial Narrow"/>
                <w:sz w:val="22"/>
                <w:szCs w:val="22"/>
                <w:lang w:val="sk-SK" w:eastAsia="sk-SK" w:bidi="ar-SA"/>
              </w:rPr>
            </w:pPr>
            <w:r w:rsidRPr="004E5A85">
              <w:rPr>
                <w:rFonts w:ascii="Arial Narrow" w:hAnsi="Arial Narrow"/>
                <w:sz w:val="22"/>
                <w:szCs w:val="22"/>
                <w:lang w:val="sk-SK" w:eastAsia="sk-SK" w:bidi="ar-SA"/>
              </w:rPr>
              <w:t>2.10 A Príspevok projektu k využvaniu digitálnych služieb znevýhodnenou skupinou</w:t>
            </w: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AF1DD" w:themeFill="accent3" w:themeFillTint="33"/>
            <w:vAlign w:val="center"/>
          </w:tcPr>
          <w:p w14:paraId="161D7C19" w14:textId="77777777" w:rsidR="00C004A9" w:rsidRPr="004E5A85" w:rsidRDefault="00C004A9" w:rsidP="008D45CF">
            <w:pPr>
              <w:pStyle w:val="Zkladntext"/>
              <w:spacing w:before="0" w:after="0"/>
              <w:jc w:val="center"/>
              <w:rPr>
                <w:rFonts w:ascii="Arial Narrow" w:hAnsi="Arial Narrow"/>
                <w:szCs w:val="22"/>
              </w:rPr>
            </w:pPr>
            <w:r w:rsidRPr="004E5A85">
              <w:rPr>
                <w:rFonts w:ascii="Arial Narrow" w:hAnsi="Arial Narrow"/>
                <w:szCs w:val="22"/>
              </w:rPr>
              <w:t>Bodované</w:t>
            </w:r>
          </w:p>
        </w:tc>
        <w:tc>
          <w:tcPr>
            <w:tcW w:w="1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AF1DD" w:themeFill="accent3" w:themeFillTint="33"/>
            <w:vAlign w:val="center"/>
          </w:tcPr>
          <w:p w14:paraId="042E8D8C" w14:textId="77777777" w:rsidR="00C004A9" w:rsidRPr="004E5A85" w:rsidRDefault="00C004A9" w:rsidP="005F08F8">
            <w:pPr>
              <w:pStyle w:val="Zkladntext"/>
              <w:spacing w:before="0" w:after="0"/>
              <w:jc w:val="center"/>
              <w:rPr>
                <w:rFonts w:ascii="Arial Narrow" w:hAnsi="Arial Narrow"/>
                <w:szCs w:val="22"/>
              </w:rPr>
            </w:pPr>
            <w:r w:rsidRPr="004E5A85">
              <w:rPr>
                <w:rFonts w:ascii="Arial Narrow" w:hAnsi="Arial Narrow"/>
                <w:szCs w:val="22"/>
              </w:rPr>
              <w:t>0b, 5b, 10b, 15b</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AF1DD" w:themeFill="accent3" w:themeFillTint="33"/>
            <w:vAlign w:val="center"/>
          </w:tcPr>
          <w:p w14:paraId="08F8EBC2" w14:textId="77777777" w:rsidR="00C004A9" w:rsidRPr="004E5A85" w:rsidRDefault="00C004A9" w:rsidP="004E5A85">
            <w:pPr>
              <w:pStyle w:val="Zkladntext"/>
              <w:spacing w:before="0" w:after="0"/>
              <w:jc w:val="center"/>
              <w:rPr>
                <w:rFonts w:ascii="Arial Narrow" w:hAnsi="Arial Narrow"/>
                <w:szCs w:val="22"/>
              </w:rPr>
            </w:pPr>
            <w:r w:rsidRPr="004E5A85">
              <w:rPr>
                <w:rFonts w:ascii="Arial Narrow" w:hAnsi="Arial Narrow"/>
                <w:szCs w:val="22"/>
              </w:rPr>
              <w:t>15</w:t>
            </w:r>
          </w:p>
        </w:tc>
      </w:tr>
      <w:tr w:rsidR="00C004A9" w:rsidRPr="006A3860" w14:paraId="7FE85FB4" w14:textId="77777777" w:rsidTr="004E5A85">
        <w:tc>
          <w:tcPr>
            <w:tcW w:w="2694" w:type="dxa"/>
            <w:vMerge/>
            <w:tcBorders>
              <w:left w:val="single" w:sz="4" w:space="0" w:color="808080" w:themeColor="background1" w:themeShade="80"/>
              <w:right w:val="single" w:sz="4" w:space="0" w:color="808080" w:themeColor="background1" w:themeShade="80"/>
            </w:tcBorders>
            <w:shd w:val="clear" w:color="auto" w:fill="DBE5F1" w:themeFill="accent1" w:themeFillTint="33"/>
            <w:vAlign w:val="center"/>
          </w:tcPr>
          <w:p w14:paraId="557114F2" w14:textId="77777777" w:rsidR="00C004A9" w:rsidRPr="006A3860" w:rsidRDefault="00C004A9" w:rsidP="004E5A85">
            <w:pPr>
              <w:pStyle w:val="Zkladntext"/>
              <w:spacing w:before="0" w:after="0"/>
              <w:jc w:val="left"/>
              <w:rPr>
                <w:rFonts w:ascii="Arial Narrow" w:hAnsi="Arial Narrow"/>
                <w:szCs w:val="22"/>
              </w:rPr>
            </w:pPr>
          </w:p>
        </w:tc>
        <w:tc>
          <w:tcPr>
            <w:tcW w:w="8221" w:type="dxa"/>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shd w:val="clear" w:color="auto" w:fill="EAF1DD" w:themeFill="accent3" w:themeFillTint="33"/>
          </w:tcPr>
          <w:p w14:paraId="6E3D6C3E" w14:textId="77777777" w:rsidR="00C004A9" w:rsidRPr="004E5A85" w:rsidRDefault="00C004A9" w:rsidP="007B119F">
            <w:pPr>
              <w:spacing w:line="240" w:lineRule="auto"/>
              <w:ind w:left="360" w:hanging="349"/>
              <w:jc w:val="both"/>
              <w:rPr>
                <w:rFonts w:ascii="Arial Narrow" w:hAnsi="Arial Narrow"/>
                <w:sz w:val="22"/>
                <w:szCs w:val="22"/>
                <w:lang w:val="sk-SK" w:eastAsia="sk-SK" w:bidi="ar-SA"/>
              </w:rPr>
            </w:pPr>
            <w:r w:rsidRPr="004E5A85">
              <w:rPr>
                <w:rFonts w:ascii="Arial Narrow" w:hAnsi="Arial Narrow"/>
                <w:sz w:val="22"/>
                <w:szCs w:val="22"/>
                <w:lang w:val="sk-SK" w:eastAsia="sk-SK" w:bidi="ar-SA"/>
              </w:rPr>
              <w:t>2.11 A Príspevok projektu k digitálnej inklúzii príslušnej znevýhodnenej skupiny</w:t>
            </w: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AF1DD" w:themeFill="accent3" w:themeFillTint="33"/>
            <w:vAlign w:val="center"/>
          </w:tcPr>
          <w:p w14:paraId="456E68AE" w14:textId="77777777" w:rsidR="00C004A9" w:rsidRPr="004E5A85" w:rsidRDefault="00C004A9" w:rsidP="008D45CF">
            <w:pPr>
              <w:pStyle w:val="Zkladntext"/>
              <w:spacing w:before="0" w:after="0"/>
              <w:jc w:val="center"/>
              <w:rPr>
                <w:rFonts w:ascii="Arial Narrow" w:hAnsi="Arial Narrow"/>
                <w:szCs w:val="22"/>
              </w:rPr>
            </w:pPr>
            <w:r w:rsidRPr="004E5A85">
              <w:rPr>
                <w:rFonts w:ascii="Arial Narrow" w:hAnsi="Arial Narrow"/>
                <w:szCs w:val="22"/>
              </w:rPr>
              <w:t>Bodované</w:t>
            </w:r>
          </w:p>
        </w:tc>
        <w:tc>
          <w:tcPr>
            <w:tcW w:w="1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AF1DD" w:themeFill="accent3" w:themeFillTint="33"/>
            <w:vAlign w:val="center"/>
          </w:tcPr>
          <w:p w14:paraId="37B2B341" w14:textId="5F6C8B9A" w:rsidR="00C004A9" w:rsidRPr="004E5A85" w:rsidRDefault="00297FB4" w:rsidP="005F08F8">
            <w:pPr>
              <w:pStyle w:val="Zkladntext"/>
              <w:spacing w:before="0" w:after="0"/>
              <w:jc w:val="center"/>
              <w:rPr>
                <w:rFonts w:ascii="Arial Narrow" w:hAnsi="Arial Narrow"/>
                <w:szCs w:val="22"/>
              </w:rPr>
            </w:pPr>
            <w:r>
              <w:rPr>
                <w:rFonts w:ascii="Arial Narrow" w:hAnsi="Arial Narrow"/>
                <w:szCs w:val="22"/>
              </w:rPr>
              <w:t xml:space="preserve">A,B,C,D,E,F: </w:t>
            </w:r>
            <w:r w:rsidR="00C004A9" w:rsidRPr="004E5A85">
              <w:rPr>
                <w:rFonts w:ascii="Arial Narrow" w:hAnsi="Arial Narrow"/>
                <w:szCs w:val="22"/>
              </w:rPr>
              <w:t>20b</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AF1DD" w:themeFill="accent3" w:themeFillTint="33"/>
            <w:vAlign w:val="center"/>
          </w:tcPr>
          <w:p w14:paraId="5D93887F" w14:textId="77777777" w:rsidR="00C004A9" w:rsidRPr="004E5A85" w:rsidRDefault="00C004A9" w:rsidP="004E5A85">
            <w:pPr>
              <w:pStyle w:val="Zkladntext"/>
              <w:spacing w:before="0" w:after="0"/>
              <w:jc w:val="center"/>
              <w:rPr>
                <w:rFonts w:ascii="Arial Narrow" w:hAnsi="Arial Narrow"/>
                <w:szCs w:val="22"/>
              </w:rPr>
            </w:pPr>
            <w:r w:rsidRPr="004E5A85">
              <w:rPr>
                <w:rFonts w:ascii="Arial Narrow" w:hAnsi="Arial Narrow"/>
                <w:szCs w:val="22"/>
              </w:rPr>
              <w:t>40</w:t>
            </w:r>
          </w:p>
        </w:tc>
      </w:tr>
      <w:tr w:rsidR="00C004A9" w:rsidRPr="006A3860" w14:paraId="7A010E73" w14:textId="77777777" w:rsidTr="004E5A85">
        <w:tc>
          <w:tcPr>
            <w:tcW w:w="2694" w:type="dxa"/>
            <w:vMerge/>
            <w:tcBorders>
              <w:left w:val="single" w:sz="4" w:space="0" w:color="808080" w:themeColor="background1" w:themeShade="80"/>
              <w:right w:val="single" w:sz="4" w:space="0" w:color="808080" w:themeColor="background1" w:themeShade="80"/>
            </w:tcBorders>
            <w:shd w:val="clear" w:color="auto" w:fill="DBE5F1" w:themeFill="accent1" w:themeFillTint="33"/>
            <w:vAlign w:val="center"/>
          </w:tcPr>
          <w:p w14:paraId="10AC67FE" w14:textId="77777777" w:rsidR="00C004A9" w:rsidRPr="006A3860" w:rsidRDefault="00C004A9" w:rsidP="004E5A85">
            <w:pPr>
              <w:pStyle w:val="Zkladntext"/>
              <w:spacing w:before="0" w:after="0"/>
              <w:jc w:val="left"/>
              <w:rPr>
                <w:rFonts w:ascii="Arial Narrow" w:hAnsi="Arial Narrow"/>
                <w:szCs w:val="22"/>
              </w:rPr>
            </w:pPr>
          </w:p>
        </w:tc>
        <w:tc>
          <w:tcPr>
            <w:tcW w:w="8221" w:type="dxa"/>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hemeFill="accent5" w:themeFillTint="33"/>
          </w:tcPr>
          <w:p w14:paraId="411E2875" w14:textId="565B7094" w:rsidR="00C004A9" w:rsidRPr="004E5A85" w:rsidRDefault="00C004A9" w:rsidP="007B119F">
            <w:pPr>
              <w:spacing w:line="240" w:lineRule="auto"/>
              <w:ind w:left="360" w:hanging="349"/>
              <w:jc w:val="both"/>
              <w:rPr>
                <w:rFonts w:ascii="Arial Narrow" w:hAnsi="Arial Narrow"/>
                <w:sz w:val="22"/>
                <w:szCs w:val="22"/>
                <w:lang w:val="sk-SK" w:eastAsia="sk-SK" w:bidi="ar-SA"/>
              </w:rPr>
            </w:pPr>
            <w:r w:rsidRPr="004E5A85">
              <w:rPr>
                <w:rFonts w:ascii="Arial Narrow" w:hAnsi="Arial Narrow"/>
                <w:sz w:val="22"/>
                <w:szCs w:val="22"/>
                <w:lang w:val="sk-SK" w:eastAsia="sk-SK" w:bidi="ar-SA"/>
              </w:rPr>
              <w:t xml:space="preserve">2.8 B Príspevok projektu asistovaného života a </w:t>
            </w:r>
            <w:r w:rsidR="00911B3C" w:rsidRPr="004E5A85">
              <w:rPr>
                <w:rFonts w:ascii="Arial Narrow" w:hAnsi="Arial Narrow"/>
                <w:sz w:val="22"/>
                <w:szCs w:val="22"/>
                <w:lang w:val="sk-SK" w:eastAsia="sk-SK" w:bidi="ar-SA"/>
              </w:rPr>
              <w:t>telemedicíny k cieľovej skupine</w:t>
            </w: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hemeFill="accent5" w:themeFillTint="33"/>
            <w:vAlign w:val="center"/>
          </w:tcPr>
          <w:p w14:paraId="3D02D849" w14:textId="77777777" w:rsidR="00C004A9" w:rsidRPr="004E5A85" w:rsidRDefault="00C004A9" w:rsidP="008D45CF">
            <w:pPr>
              <w:pStyle w:val="Zkladntext"/>
              <w:spacing w:before="0" w:after="0"/>
              <w:jc w:val="center"/>
              <w:rPr>
                <w:rFonts w:ascii="Arial Narrow" w:hAnsi="Arial Narrow"/>
                <w:szCs w:val="22"/>
              </w:rPr>
            </w:pPr>
            <w:r w:rsidRPr="004E5A85">
              <w:rPr>
                <w:rFonts w:ascii="Arial Narrow" w:hAnsi="Arial Narrow"/>
                <w:szCs w:val="22"/>
              </w:rPr>
              <w:t>Bodované</w:t>
            </w:r>
          </w:p>
        </w:tc>
        <w:tc>
          <w:tcPr>
            <w:tcW w:w="1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hemeFill="accent5" w:themeFillTint="33"/>
            <w:vAlign w:val="center"/>
          </w:tcPr>
          <w:p w14:paraId="313042CF" w14:textId="41492E81" w:rsidR="00C004A9" w:rsidRPr="004E5A85" w:rsidRDefault="00C004A9" w:rsidP="005F08F8">
            <w:pPr>
              <w:pStyle w:val="Zkladntext"/>
              <w:spacing w:before="0" w:after="0"/>
              <w:jc w:val="center"/>
              <w:rPr>
                <w:rFonts w:ascii="Arial Narrow" w:hAnsi="Arial Narrow"/>
                <w:szCs w:val="22"/>
              </w:rPr>
            </w:pPr>
            <w:r w:rsidRPr="004E5A85">
              <w:rPr>
                <w:rFonts w:ascii="Arial Narrow" w:hAnsi="Arial Narrow"/>
                <w:szCs w:val="22"/>
              </w:rPr>
              <w:t>40b, 50b</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hemeFill="accent5" w:themeFillTint="33"/>
            <w:vAlign w:val="center"/>
          </w:tcPr>
          <w:p w14:paraId="237FD452" w14:textId="77777777" w:rsidR="00C004A9" w:rsidRPr="004E5A85" w:rsidRDefault="00C004A9" w:rsidP="004E5A85">
            <w:pPr>
              <w:pStyle w:val="Zkladntext"/>
              <w:spacing w:before="0" w:after="0"/>
              <w:jc w:val="center"/>
              <w:rPr>
                <w:rFonts w:ascii="Arial Narrow" w:hAnsi="Arial Narrow"/>
                <w:szCs w:val="22"/>
              </w:rPr>
            </w:pPr>
            <w:r w:rsidRPr="004E5A85">
              <w:rPr>
                <w:rFonts w:ascii="Arial Narrow" w:hAnsi="Arial Narrow"/>
                <w:szCs w:val="22"/>
              </w:rPr>
              <w:t>50</w:t>
            </w:r>
          </w:p>
        </w:tc>
      </w:tr>
      <w:tr w:rsidR="00C004A9" w:rsidRPr="006A3860" w14:paraId="475A110E" w14:textId="77777777" w:rsidTr="004E5A85">
        <w:tc>
          <w:tcPr>
            <w:tcW w:w="2694" w:type="dxa"/>
            <w:vMerge/>
            <w:tcBorders>
              <w:left w:val="single" w:sz="4" w:space="0" w:color="808080" w:themeColor="background1" w:themeShade="80"/>
              <w:right w:val="single" w:sz="4" w:space="0" w:color="808080" w:themeColor="background1" w:themeShade="80"/>
            </w:tcBorders>
            <w:shd w:val="clear" w:color="auto" w:fill="DBE5F1" w:themeFill="accent1" w:themeFillTint="33"/>
            <w:vAlign w:val="center"/>
          </w:tcPr>
          <w:p w14:paraId="1594489E" w14:textId="77777777" w:rsidR="00C004A9" w:rsidRPr="006A3860" w:rsidRDefault="00C004A9" w:rsidP="004E5A85">
            <w:pPr>
              <w:pStyle w:val="Zkladntext"/>
              <w:spacing w:before="0" w:after="0"/>
              <w:jc w:val="left"/>
              <w:rPr>
                <w:rFonts w:ascii="Arial Narrow" w:hAnsi="Arial Narrow"/>
                <w:szCs w:val="22"/>
              </w:rPr>
            </w:pPr>
          </w:p>
        </w:tc>
        <w:tc>
          <w:tcPr>
            <w:tcW w:w="82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hemeFill="accent5" w:themeFillTint="33"/>
          </w:tcPr>
          <w:p w14:paraId="74B28C2B" w14:textId="77777777" w:rsidR="00C004A9" w:rsidRPr="004E5A85" w:rsidRDefault="00C004A9" w:rsidP="007B119F">
            <w:pPr>
              <w:spacing w:line="240" w:lineRule="auto"/>
              <w:ind w:left="360" w:hanging="349"/>
              <w:jc w:val="both"/>
              <w:rPr>
                <w:rFonts w:ascii="Arial Narrow" w:hAnsi="Arial Narrow"/>
                <w:sz w:val="22"/>
                <w:szCs w:val="22"/>
                <w:lang w:val="sk-SK" w:eastAsia="sk-SK" w:bidi="ar-SA"/>
              </w:rPr>
            </w:pPr>
            <w:r w:rsidRPr="004E5A85">
              <w:rPr>
                <w:rFonts w:ascii="Arial Narrow" w:hAnsi="Arial Narrow"/>
                <w:sz w:val="22"/>
                <w:szCs w:val="22"/>
                <w:lang w:val="sk-SK" w:eastAsia="sk-SK" w:bidi="ar-SA"/>
              </w:rPr>
              <w:t>2.9 B Početnosť cieľovej skupiny projektu</w:t>
            </w: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hemeFill="accent5" w:themeFillTint="33"/>
            <w:vAlign w:val="center"/>
          </w:tcPr>
          <w:p w14:paraId="00B8455C" w14:textId="77777777" w:rsidR="00C004A9" w:rsidRPr="004E5A85" w:rsidRDefault="00C004A9" w:rsidP="008D45CF">
            <w:pPr>
              <w:pStyle w:val="Zkladntext"/>
              <w:spacing w:before="0" w:after="0"/>
              <w:jc w:val="center"/>
              <w:rPr>
                <w:rFonts w:ascii="Arial Narrow" w:hAnsi="Arial Narrow"/>
                <w:szCs w:val="22"/>
              </w:rPr>
            </w:pPr>
            <w:r w:rsidRPr="004E5A85">
              <w:rPr>
                <w:rFonts w:ascii="Arial Narrow" w:hAnsi="Arial Narrow"/>
                <w:szCs w:val="22"/>
              </w:rPr>
              <w:t>Bodované</w:t>
            </w:r>
          </w:p>
        </w:tc>
        <w:tc>
          <w:tcPr>
            <w:tcW w:w="1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hemeFill="accent5" w:themeFillTint="33"/>
            <w:vAlign w:val="center"/>
          </w:tcPr>
          <w:p w14:paraId="38499817" w14:textId="528B8D27" w:rsidR="00C004A9" w:rsidRPr="004E5A85" w:rsidRDefault="00802F00" w:rsidP="00802F00">
            <w:pPr>
              <w:pStyle w:val="Zkladntext"/>
              <w:spacing w:before="0" w:after="0"/>
              <w:jc w:val="center"/>
              <w:rPr>
                <w:rFonts w:ascii="Arial Narrow" w:hAnsi="Arial Narrow"/>
                <w:szCs w:val="22"/>
              </w:rPr>
            </w:pPr>
            <w:r>
              <w:rPr>
                <w:rFonts w:ascii="Arial Narrow" w:hAnsi="Arial Narrow"/>
                <w:szCs w:val="22"/>
              </w:rPr>
              <w:t>15</w:t>
            </w:r>
            <w:r w:rsidR="00C004A9" w:rsidRPr="004E5A85">
              <w:rPr>
                <w:rFonts w:ascii="Arial Narrow" w:hAnsi="Arial Narrow"/>
                <w:szCs w:val="22"/>
              </w:rPr>
              <w:t xml:space="preserve">b, </w:t>
            </w:r>
            <w:r>
              <w:rPr>
                <w:rFonts w:ascii="Arial Narrow" w:hAnsi="Arial Narrow"/>
                <w:szCs w:val="22"/>
              </w:rPr>
              <w:t>20</w:t>
            </w:r>
            <w:r w:rsidR="00C004A9" w:rsidRPr="004E5A85">
              <w:rPr>
                <w:rFonts w:ascii="Arial Narrow" w:hAnsi="Arial Narrow"/>
                <w:szCs w:val="22"/>
              </w:rPr>
              <w:t>b, 2</w:t>
            </w:r>
            <w:r>
              <w:rPr>
                <w:rFonts w:ascii="Arial Narrow" w:hAnsi="Arial Narrow"/>
                <w:szCs w:val="22"/>
              </w:rPr>
              <w:t>5</w:t>
            </w:r>
            <w:r w:rsidR="00C004A9" w:rsidRPr="004E5A85">
              <w:rPr>
                <w:rFonts w:ascii="Arial Narrow" w:hAnsi="Arial Narrow"/>
                <w:szCs w:val="22"/>
              </w:rPr>
              <w:t>b</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hemeFill="accent5" w:themeFillTint="33"/>
            <w:vAlign w:val="center"/>
          </w:tcPr>
          <w:p w14:paraId="7A5C70A3" w14:textId="44F38F1A" w:rsidR="00C004A9" w:rsidRPr="004E5A85" w:rsidRDefault="00C004A9" w:rsidP="004E5A85">
            <w:pPr>
              <w:pStyle w:val="Zkladntext"/>
              <w:spacing w:before="0" w:after="0"/>
              <w:jc w:val="center"/>
              <w:rPr>
                <w:rFonts w:ascii="Arial Narrow" w:hAnsi="Arial Narrow"/>
                <w:szCs w:val="22"/>
              </w:rPr>
            </w:pPr>
            <w:r w:rsidRPr="004E5A85">
              <w:rPr>
                <w:rFonts w:ascii="Arial Narrow" w:hAnsi="Arial Narrow"/>
                <w:szCs w:val="22"/>
              </w:rPr>
              <w:t>2</w:t>
            </w:r>
            <w:r w:rsidR="00802F00">
              <w:rPr>
                <w:rFonts w:ascii="Arial Narrow" w:hAnsi="Arial Narrow"/>
                <w:szCs w:val="22"/>
              </w:rPr>
              <w:t>5</w:t>
            </w:r>
          </w:p>
        </w:tc>
      </w:tr>
      <w:tr w:rsidR="00C004A9" w:rsidRPr="006A3860" w14:paraId="248A8406" w14:textId="77777777" w:rsidTr="004E5A85">
        <w:tc>
          <w:tcPr>
            <w:tcW w:w="2694" w:type="dxa"/>
            <w:vMerge/>
            <w:tcBorders>
              <w:left w:val="single" w:sz="4" w:space="0" w:color="808080" w:themeColor="background1" w:themeShade="80"/>
              <w:right w:val="single" w:sz="4" w:space="0" w:color="808080" w:themeColor="background1" w:themeShade="80"/>
            </w:tcBorders>
            <w:shd w:val="clear" w:color="auto" w:fill="DBE5F1" w:themeFill="accent1" w:themeFillTint="33"/>
            <w:vAlign w:val="center"/>
          </w:tcPr>
          <w:p w14:paraId="654D1908" w14:textId="77777777" w:rsidR="00C004A9" w:rsidRPr="006A3860" w:rsidRDefault="00C004A9" w:rsidP="004E5A85">
            <w:pPr>
              <w:pStyle w:val="Zkladntext"/>
              <w:spacing w:before="0" w:after="0"/>
              <w:jc w:val="left"/>
              <w:rPr>
                <w:rFonts w:ascii="Arial Narrow" w:hAnsi="Arial Narrow"/>
                <w:szCs w:val="22"/>
              </w:rPr>
            </w:pPr>
          </w:p>
        </w:tc>
        <w:tc>
          <w:tcPr>
            <w:tcW w:w="82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hemeFill="accent5" w:themeFillTint="33"/>
          </w:tcPr>
          <w:p w14:paraId="59C624AB" w14:textId="77777777" w:rsidR="00C004A9" w:rsidRPr="004E5A85" w:rsidRDefault="00C004A9" w:rsidP="007B119F">
            <w:pPr>
              <w:spacing w:line="240" w:lineRule="auto"/>
              <w:ind w:left="360" w:hanging="349"/>
              <w:jc w:val="both"/>
              <w:rPr>
                <w:rFonts w:ascii="Arial Narrow" w:hAnsi="Arial Narrow"/>
                <w:sz w:val="22"/>
                <w:szCs w:val="22"/>
                <w:lang w:val="sk-SK" w:eastAsia="sk-SK" w:bidi="ar-SA"/>
              </w:rPr>
            </w:pPr>
            <w:r w:rsidRPr="004E5A85">
              <w:rPr>
                <w:rFonts w:ascii="Arial Narrow" w:hAnsi="Arial Narrow"/>
                <w:sz w:val="22"/>
                <w:szCs w:val="22"/>
                <w:lang w:val="sk-SK" w:eastAsia="sk-SK" w:bidi="ar-SA"/>
              </w:rPr>
              <w:t>2.10 B Charakter technologického riešenia opatrení asistovaného života a telemedicíny</w:t>
            </w: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hemeFill="accent5" w:themeFillTint="33"/>
            <w:vAlign w:val="center"/>
          </w:tcPr>
          <w:p w14:paraId="21798904" w14:textId="77777777" w:rsidR="00C004A9" w:rsidRPr="004E5A85" w:rsidRDefault="00C004A9" w:rsidP="008D45CF">
            <w:pPr>
              <w:pStyle w:val="Zkladntext"/>
              <w:spacing w:before="0" w:after="0"/>
              <w:jc w:val="center"/>
              <w:rPr>
                <w:rFonts w:ascii="Arial Narrow" w:hAnsi="Arial Narrow"/>
                <w:szCs w:val="22"/>
              </w:rPr>
            </w:pPr>
            <w:r w:rsidRPr="004E5A85">
              <w:rPr>
                <w:rFonts w:ascii="Arial Narrow" w:hAnsi="Arial Narrow"/>
                <w:szCs w:val="22"/>
              </w:rPr>
              <w:t>Bodované</w:t>
            </w:r>
          </w:p>
        </w:tc>
        <w:tc>
          <w:tcPr>
            <w:tcW w:w="1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hemeFill="accent5" w:themeFillTint="33"/>
            <w:vAlign w:val="center"/>
          </w:tcPr>
          <w:p w14:paraId="12889250" w14:textId="19F28E5D" w:rsidR="00297FB4" w:rsidRDefault="00802F00" w:rsidP="005F08F8">
            <w:pPr>
              <w:pStyle w:val="Zkladntext"/>
              <w:spacing w:before="0" w:after="0"/>
              <w:jc w:val="center"/>
              <w:rPr>
                <w:rFonts w:ascii="Arial Narrow" w:hAnsi="Arial Narrow"/>
                <w:szCs w:val="22"/>
              </w:rPr>
            </w:pPr>
            <w:r>
              <w:rPr>
                <w:rFonts w:ascii="Arial Narrow" w:hAnsi="Arial Narrow"/>
                <w:szCs w:val="22"/>
              </w:rPr>
              <w:t>A: 10</w:t>
            </w:r>
            <w:r w:rsidR="00297FB4">
              <w:rPr>
                <w:rFonts w:ascii="Arial Narrow" w:hAnsi="Arial Narrow"/>
                <w:szCs w:val="22"/>
              </w:rPr>
              <w:t>b, 1</w:t>
            </w:r>
            <w:r>
              <w:rPr>
                <w:rFonts w:ascii="Arial Narrow" w:hAnsi="Arial Narrow"/>
                <w:szCs w:val="22"/>
              </w:rPr>
              <w:t>5</w:t>
            </w:r>
            <w:r w:rsidR="00297FB4">
              <w:rPr>
                <w:rFonts w:ascii="Arial Narrow" w:hAnsi="Arial Narrow"/>
                <w:szCs w:val="22"/>
              </w:rPr>
              <w:t xml:space="preserve">b, </w:t>
            </w:r>
          </w:p>
          <w:p w14:paraId="4E8A3093" w14:textId="1C61BD63" w:rsidR="00C004A9" w:rsidRPr="004E5A85" w:rsidRDefault="00297FB4" w:rsidP="005F08F8">
            <w:pPr>
              <w:pStyle w:val="Zkladntext"/>
              <w:spacing w:before="0" w:after="0"/>
              <w:jc w:val="center"/>
              <w:rPr>
                <w:rFonts w:ascii="Arial Narrow" w:hAnsi="Arial Narrow"/>
                <w:szCs w:val="22"/>
              </w:rPr>
            </w:pPr>
            <w:r>
              <w:rPr>
                <w:rFonts w:ascii="Arial Narrow" w:hAnsi="Arial Narrow"/>
                <w:szCs w:val="22"/>
              </w:rPr>
              <w:t>B:</w:t>
            </w:r>
            <w:r w:rsidR="00C004A9" w:rsidRPr="004E5A85">
              <w:rPr>
                <w:rFonts w:ascii="Arial Narrow" w:hAnsi="Arial Narrow"/>
                <w:szCs w:val="22"/>
              </w:rPr>
              <w:t>5b, 8b, 10b</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hemeFill="accent5" w:themeFillTint="33"/>
            <w:vAlign w:val="center"/>
          </w:tcPr>
          <w:p w14:paraId="2676543E" w14:textId="500EE50A" w:rsidR="00C004A9" w:rsidRPr="004E5A85" w:rsidRDefault="00C004A9" w:rsidP="004E5A85">
            <w:pPr>
              <w:pStyle w:val="Zkladntext"/>
              <w:spacing w:before="0" w:after="0"/>
              <w:jc w:val="center"/>
              <w:rPr>
                <w:rFonts w:ascii="Arial Narrow" w:hAnsi="Arial Narrow"/>
                <w:szCs w:val="22"/>
              </w:rPr>
            </w:pPr>
            <w:r w:rsidRPr="004E5A85">
              <w:rPr>
                <w:rFonts w:ascii="Arial Narrow" w:hAnsi="Arial Narrow"/>
                <w:szCs w:val="22"/>
              </w:rPr>
              <w:t>2</w:t>
            </w:r>
            <w:r w:rsidR="00802F00">
              <w:rPr>
                <w:rFonts w:ascii="Arial Narrow" w:hAnsi="Arial Narrow"/>
                <w:szCs w:val="22"/>
              </w:rPr>
              <w:t>5</w:t>
            </w:r>
          </w:p>
        </w:tc>
      </w:tr>
      <w:tr w:rsidR="00C004A9" w:rsidRPr="006A3860" w14:paraId="43C6C220" w14:textId="77777777" w:rsidTr="004E5A85">
        <w:tc>
          <w:tcPr>
            <w:tcW w:w="2694"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BE5F1" w:themeFill="accent1" w:themeFillTint="33"/>
          </w:tcPr>
          <w:p w14:paraId="02121455" w14:textId="77777777" w:rsidR="00C004A9" w:rsidRPr="006A3860" w:rsidRDefault="00C004A9" w:rsidP="004E5A85">
            <w:pPr>
              <w:pStyle w:val="Zkladntext"/>
              <w:spacing w:before="0" w:after="0"/>
              <w:jc w:val="left"/>
              <w:rPr>
                <w:rFonts w:ascii="Arial Narrow" w:hAnsi="Arial Narrow"/>
                <w:szCs w:val="22"/>
              </w:rPr>
            </w:pPr>
            <w:r w:rsidRPr="006A3860">
              <w:rPr>
                <w:rFonts w:ascii="Arial Narrow" w:hAnsi="Arial Narrow"/>
                <w:bCs/>
                <w:color w:val="000000"/>
                <w:szCs w:val="22"/>
                <w:lang w:eastAsia="sk-SK"/>
              </w:rPr>
              <w:t>3. Administratívna a prevádzková kapacita žiadateľa</w:t>
            </w:r>
          </w:p>
        </w:tc>
        <w:tc>
          <w:tcPr>
            <w:tcW w:w="82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AA2C2F8" w14:textId="77777777" w:rsidR="00C004A9" w:rsidRPr="004E5A85" w:rsidRDefault="00C004A9" w:rsidP="00EF7A72">
            <w:pPr>
              <w:spacing w:line="240" w:lineRule="auto"/>
              <w:ind w:left="37" w:hanging="26"/>
              <w:jc w:val="both"/>
              <w:rPr>
                <w:rFonts w:ascii="Arial Narrow" w:hAnsi="Arial Narrow"/>
                <w:bCs/>
                <w:iCs/>
                <w:sz w:val="22"/>
                <w:szCs w:val="22"/>
                <w:lang w:val="sk-SK" w:eastAsia="sk-SK"/>
              </w:rPr>
            </w:pPr>
            <w:r w:rsidRPr="004E5A85">
              <w:rPr>
                <w:rFonts w:ascii="Arial Narrow" w:hAnsi="Arial Narrow"/>
                <w:sz w:val="22"/>
                <w:szCs w:val="22"/>
                <w:lang w:val="sk-SK"/>
              </w:rPr>
              <w:t>3.1 Preukázal žiadateľ, že disponuje kvalifikovanými kapacitami, ktoré budú schopné realizovať projekt riadne a včas a v súlade s jeho cieľmi?</w:t>
            </w: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1E5F84" w14:textId="77777777" w:rsidR="00C004A9" w:rsidRPr="004E5A85" w:rsidRDefault="00C004A9" w:rsidP="008D45CF">
            <w:pPr>
              <w:pStyle w:val="Zkladntext"/>
              <w:spacing w:before="0" w:after="0"/>
              <w:jc w:val="center"/>
              <w:rPr>
                <w:rFonts w:ascii="Arial Narrow" w:hAnsi="Arial Narrow"/>
                <w:szCs w:val="22"/>
              </w:rPr>
            </w:pPr>
            <w:r w:rsidRPr="004E5A85">
              <w:rPr>
                <w:rFonts w:ascii="Arial Narrow" w:hAnsi="Arial Narrow"/>
                <w:szCs w:val="22"/>
              </w:rPr>
              <w:t>Vylučujúce</w:t>
            </w:r>
          </w:p>
        </w:tc>
        <w:tc>
          <w:tcPr>
            <w:tcW w:w="1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54316FF" w14:textId="77777777" w:rsidR="00C004A9" w:rsidRPr="004E5A85" w:rsidRDefault="00C004A9" w:rsidP="005F08F8">
            <w:pPr>
              <w:pStyle w:val="Zkladntext"/>
              <w:spacing w:before="0" w:after="0"/>
              <w:jc w:val="center"/>
              <w:rPr>
                <w:rFonts w:ascii="Arial Narrow" w:hAnsi="Arial Narrow"/>
                <w:szCs w:val="22"/>
              </w:rPr>
            </w:pPr>
            <w:r w:rsidRPr="004E5A85">
              <w:rPr>
                <w:rFonts w:ascii="Arial Narrow" w:hAnsi="Arial Narrow"/>
                <w:szCs w:val="22"/>
              </w:rPr>
              <w:t>áno/nie</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9D60D3E" w14:textId="77777777" w:rsidR="00C004A9" w:rsidRPr="004E5A85" w:rsidRDefault="00C004A9" w:rsidP="004E5A85">
            <w:pPr>
              <w:pStyle w:val="Zkladntext"/>
              <w:spacing w:before="0" w:after="0"/>
              <w:jc w:val="center"/>
              <w:rPr>
                <w:rFonts w:ascii="Arial Narrow" w:hAnsi="Arial Narrow"/>
                <w:szCs w:val="22"/>
              </w:rPr>
            </w:pPr>
            <w:r w:rsidRPr="004E5A85">
              <w:rPr>
                <w:rFonts w:ascii="Arial Narrow" w:hAnsi="Arial Narrow"/>
                <w:szCs w:val="22"/>
              </w:rPr>
              <w:t>-</w:t>
            </w:r>
          </w:p>
        </w:tc>
      </w:tr>
      <w:tr w:rsidR="00C004A9" w:rsidRPr="006A3860" w14:paraId="3AC4C9DE" w14:textId="77777777" w:rsidTr="004E5A85">
        <w:tc>
          <w:tcPr>
            <w:tcW w:w="2694" w:type="dxa"/>
            <w:vMerge/>
            <w:tcBorders>
              <w:left w:val="single" w:sz="4" w:space="0" w:color="808080" w:themeColor="background1" w:themeShade="80"/>
              <w:right w:val="single" w:sz="4" w:space="0" w:color="808080" w:themeColor="background1" w:themeShade="80"/>
            </w:tcBorders>
            <w:shd w:val="clear" w:color="auto" w:fill="DBE5F1" w:themeFill="accent1" w:themeFillTint="33"/>
            <w:vAlign w:val="center"/>
          </w:tcPr>
          <w:p w14:paraId="3B122978" w14:textId="77777777" w:rsidR="00C004A9" w:rsidRPr="006A3860" w:rsidRDefault="00C004A9" w:rsidP="004E5A85">
            <w:pPr>
              <w:pStyle w:val="Zkladntext"/>
              <w:spacing w:before="0" w:after="0"/>
              <w:jc w:val="left"/>
              <w:rPr>
                <w:rFonts w:ascii="Arial Narrow" w:hAnsi="Arial Narrow"/>
                <w:szCs w:val="22"/>
              </w:rPr>
            </w:pPr>
          </w:p>
        </w:tc>
        <w:tc>
          <w:tcPr>
            <w:tcW w:w="82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2CDA8AD" w14:textId="77777777" w:rsidR="00C004A9" w:rsidRPr="004E5A85" w:rsidRDefault="00C004A9" w:rsidP="00EF7A72">
            <w:pPr>
              <w:spacing w:line="240" w:lineRule="auto"/>
              <w:ind w:left="37" w:hanging="26"/>
              <w:jc w:val="both"/>
              <w:rPr>
                <w:rFonts w:ascii="Arial Narrow" w:hAnsi="Arial Narrow"/>
                <w:bCs/>
                <w:iCs/>
                <w:sz w:val="22"/>
                <w:szCs w:val="22"/>
                <w:lang w:val="sk-SK" w:eastAsia="sk-SK"/>
              </w:rPr>
            </w:pPr>
            <w:r w:rsidRPr="004E5A85">
              <w:rPr>
                <w:rFonts w:ascii="Arial Narrow" w:hAnsi="Arial Narrow"/>
                <w:sz w:val="22"/>
                <w:szCs w:val="22"/>
                <w:lang w:val="sk-SK"/>
              </w:rPr>
              <w:t>3.2 Preukázal žiadateľ, že disponuje kvalifikovanými prevádzkovými kapacitami, ktoré budú schopné prevádzkovať implementované riešenie?</w:t>
            </w: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6CCC4A5" w14:textId="77777777" w:rsidR="00C004A9" w:rsidRPr="004E5A85" w:rsidRDefault="00C004A9" w:rsidP="008D45CF">
            <w:pPr>
              <w:pStyle w:val="Zkladntext"/>
              <w:spacing w:before="0" w:after="0"/>
              <w:jc w:val="center"/>
              <w:rPr>
                <w:rFonts w:ascii="Arial Narrow" w:hAnsi="Arial Narrow"/>
                <w:szCs w:val="22"/>
              </w:rPr>
            </w:pPr>
            <w:r w:rsidRPr="004E5A85">
              <w:rPr>
                <w:rFonts w:ascii="Arial Narrow" w:hAnsi="Arial Narrow"/>
                <w:szCs w:val="22"/>
              </w:rPr>
              <w:t>Vylučujúce</w:t>
            </w:r>
          </w:p>
        </w:tc>
        <w:tc>
          <w:tcPr>
            <w:tcW w:w="1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8A0D8F0" w14:textId="77777777" w:rsidR="00C004A9" w:rsidRPr="004E5A85" w:rsidRDefault="00C004A9" w:rsidP="005F08F8">
            <w:pPr>
              <w:pStyle w:val="Zkladntext"/>
              <w:spacing w:before="0" w:after="0"/>
              <w:jc w:val="center"/>
              <w:rPr>
                <w:rFonts w:ascii="Arial Narrow" w:hAnsi="Arial Narrow"/>
                <w:szCs w:val="22"/>
              </w:rPr>
            </w:pPr>
            <w:r w:rsidRPr="004E5A85">
              <w:rPr>
                <w:rFonts w:ascii="Arial Narrow" w:hAnsi="Arial Narrow"/>
                <w:szCs w:val="22"/>
              </w:rPr>
              <w:t>áno/nie</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DAF57B7" w14:textId="77777777" w:rsidR="00C004A9" w:rsidRPr="004E5A85" w:rsidRDefault="00C004A9" w:rsidP="004E5A85">
            <w:pPr>
              <w:pStyle w:val="Zkladntext"/>
              <w:spacing w:before="0" w:after="0"/>
              <w:jc w:val="center"/>
              <w:rPr>
                <w:rFonts w:ascii="Arial Narrow" w:hAnsi="Arial Narrow"/>
                <w:szCs w:val="22"/>
              </w:rPr>
            </w:pPr>
            <w:r w:rsidRPr="004E5A85">
              <w:rPr>
                <w:rFonts w:ascii="Arial Narrow" w:hAnsi="Arial Narrow"/>
                <w:szCs w:val="22"/>
              </w:rPr>
              <w:t>-</w:t>
            </w:r>
          </w:p>
        </w:tc>
      </w:tr>
      <w:tr w:rsidR="00C004A9" w:rsidRPr="006A3860" w14:paraId="5232785D" w14:textId="77777777" w:rsidTr="004E5A85">
        <w:tc>
          <w:tcPr>
            <w:tcW w:w="2694"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BE5F1" w:themeFill="accent1" w:themeFillTint="33"/>
          </w:tcPr>
          <w:p w14:paraId="2A8120F1" w14:textId="77777777" w:rsidR="00C004A9" w:rsidRPr="006A3860" w:rsidRDefault="00C004A9" w:rsidP="004E5A85">
            <w:pPr>
              <w:pStyle w:val="Zkladntext"/>
              <w:spacing w:before="0" w:after="0"/>
              <w:jc w:val="left"/>
              <w:rPr>
                <w:rFonts w:ascii="Arial Narrow" w:hAnsi="Arial Narrow"/>
                <w:szCs w:val="22"/>
              </w:rPr>
            </w:pPr>
            <w:r w:rsidRPr="006A3860">
              <w:rPr>
                <w:rFonts w:ascii="Arial Narrow" w:hAnsi="Arial Narrow"/>
                <w:bCs/>
                <w:color w:val="000000"/>
                <w:szCs w:val="22"/>
                <w:lang w:eastAsia="sk-SK"/>
              </w:rPr>
              <w:t>4. Finančná a ekonomická stránka projektu</w:t>
            </w:r>
          </w:p>
          <w:p w14:paraId="36D9887B" w14:textId="77777777" w:rsidR="00C004A9" w:rsidRPr="006A3860" w:rsidRDefault="00C004A9" w:rsidP="004E5A85">
            <w:pPr>
              <w:rPr>
                <w:lang w:val="sk-SK" w:bidi="ar-SA"/>
              </w:rPr>
            </w:pPr>
          </w:p>
          <w:p w14:paraId="5255A2BC" w14:textId="77777777" w:rsidR="00C004A9" w:rsidRPr="006A3860" w:rsidRDefault="00C004A9" w:rsidP="004E5A85">
            <w:pPr>
              <w:rPr>
                <w:lang w:val="sk-SK" w:bidi="ar-SA"/>
              </w:rPr>
            </w:pPr>
          </w:p>
          <w:p w14:paraId="3A50EE26" w14:textId="77777777" w:rsidR="00C004A9" w:rsidRPr="006A3860" w:rsidRDefault="00C004A9" w:rsidP="004E5A85">
            <w:pPr>
              <w:rPr>
                <w:lang w:val="sk-SK" w:bidi="ar-SA"/>
              </w:rPr>
            </w:pPr>
          </w:p>
          <w:p w14:paraId="4DCCF834" w14:textId="77777777" w:rsidR="00C004A9" w:rsidRPr="006A3860" w:rsidRDefault="00C004A9" w:rsidP="004E5A85">
            <w:pPr>
              <w:rPr>
                <w:lang w:val="sk-SK" w:bidi="ar-SA"/>
              </w:rPr>
            </w:pPr>
          </w:p>
        </w:tc>
        <w:tc>
          <w:tcPr>
            <w:tcW w:w="82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B5AB8E8" w14:textId="77777777" w:rsidR="00C004A9" w:rsidRPr="006A3860" w:rsidRDefault="00C004A9" w:rsidP="00EF7A72">
            <w:pPr>
              <w:spacing w:line="240" w:lineRule="auto"/>
              <w:ind w:left="37" w:hanging="26"/>
              <w:jc w:val="both"/>
              <w:rPr>
                <w:rFonts w:ascii="Arial Narrow" w:hAnsi="Arial Narrow"/>
                <w:color w:val="000000"/>
                <w:sz w:val="22"/>
                <w:szCs w:val="22"/>
                <w:lang w:val="sk-SK" w:eastAsia="sk-SK" w:bidi="ar-SA"/>
              </w:rPr>
            </w:pPr>
            <w:r w:rsidRPr="006A3860">
              <w:rPr>
                <w:rFonts w:ascii="Arial Narrow" w:hAnsi="Arial Narrow"/>
                <w:sz w:val="22"/>
                <w:szCs w:val="22"/>
                <w:lang w:val="sk-SK"/>
              </w:rPr>
              <w:t xml:space="preserve">4.1 Je analýza celkových nákladov na vlastníctvo – Total Cost of Ownership (ďalej len „TCO“) vypočítané podľa postupov pre realizáciu TCO, uvedených v prílohe výzvy a vychádzajú hodnoty použité vo výpočte TCO z reálnych predpokladov? </w:t>
            </w: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2748A33" w14:textId="77777777" w:rsidR="00C004A9" w:rsidRPr="006A3860" w:rsidRDefault="00C004A9" w:rsidP="008D45CF">
            <w:pPr>
              <w:pStyle w:val="Zkladntext"/>
              <w:spacing w:before="0" w:after="0"/>
              <w:jc w:val="center"/>
              <w:rPr>
                <w:rFonts w:ascii="Arial Narrow" w:hAnsi="Arial Narrow"/>
                <w:szCs w:val="22"/>
              </w:rPr>
            </w:pPr>
            <w:r w:rsidRPr="006A3860">
              <w:rPr>
                <w:rFonts w:ascii="Arial Narrow" w:hAnsi="Arial Narrow"/>
                <w:szCs w:val="22"/>
              </w:rPr>
              <w:t>Vylučujúce</w:t>
            </w:r>
          </w:p>
        </w:tc>
        <w:tc>
          <w:tcPr>
            <w:tcW w:w="1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E6B245" w14:textId="77777777" w:rsidR="00C004A9" w:rsidRPr="004E5A85" w:rsidRDefault="00C004A9" w:rsidP="005F08F8">
            <w:pPr>
              <w:pStyle w:val="Zkladntext"/>
              <w:spacing w:before="0" w:after="0"/>
              <w:jc w:val="center"/>
              <w:rPr>
                <w:rFonts w:ascii="Arial Narrow" w:hAnsi="Arial Narrow"/>
                <w:szCs w:val="22"/>
              </w:rPr>
            </w:pPr>
            <w:r w:rsidRPr="004E5A85">
              <w:rPr>
                <w:rFonts w:ascii="Arial Narrow" w:hAnsi="Arial Narrow"/>
                <w:szCs w:val="22"/>
              </w:rPr>
              <w:t>áno/nie</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C52090F" w14:textId="77777777" w:rsidR="00C004A9" w:rsidRPr="004E5A85" w:rsidRDefault="00C004A9" w:rsidP="004E5A85">
            <w:pPr>
              <w:pStyle w:val="Zkladntext"/>
              <w:spacing w:before="0" w:after="0"/>
              <w:jc w:val="center"/>
              <w:rPr>
                <w:rFonts w:ascii="Arial Narrow" w:hAnsi="Arial Narrow"/>
                <w:szCs w:val="22"/>
              </w:rPr>
            </w:pPr>
            <w:r w:rsidRPr="004E5A85">
              <w:rPr>
                <w:rFonts w:ascii="Arial Narrow" w:hAnsi="Arial Narrow"/>
                <w:szCs w:val="22"/>
              </w:rPr>
              <w:t>-</w:t>
            </w:r>
          </w:p>
        </w:tc>
      </w:tr>
      <w:tr w:rsidR="00C004A9" w:rsidRPr="006A3860" w14:paraId="674DE36D" w14:textId="77777777" w:rsidTr="004E5A85">
        <w:tc>
          <w:tcPr>
            <w:tcW w:w="2694" w:type="dxa"/>
            <w:vMerge/>
            <w:tcBorders>
              <w:left w:val="single" w:sz="4" w:space="0" w:color="808080" w:themeColor="background1" w:themeShade="80"/>
              <w:right w:val="single" w:sz="4" w:space="0" w:color="808080" w:themeColor="background1" w:themeShade="80"/>
            </w:tcBorders>
            <w:shd w:val="clear" w:color="auto" w:fill="DBE5F1" w:themeFill="accent1" w:themeFillTint="33"/>
            <w:vAlign w:val="center"/>
          </w:tcPr>
          <w:p w14:paraId="7540618C" w14:textId="77777777" w:rsidR="00C004A9" w:rsidRPr="006A3860" w:rsidRDefault="00C004A9" w:rsidP="00C57399">
            <w:pPr>
              <w:pStyle w:val="Zkladntext"/>
              <w:spacing w:before="0" w:after="0"/>
              <w:jc w:val="left"/>
              <w:rPr>
                <w:rFonts w:ascii="Arial Narrow" w:hAnsi="Arial Narrow"/>
                <w:szCs w:val="22"/>
              </w:rPr>
            </w:pPr>
          </w:p>
        </w:tc>
        <w:tc>
          <w:tcPr>
            <w:tcW w:w="82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1EB28ED" w14:textId="77777777" w:rsidR="00C004A9" w:rsidRPr="006A3860" w:rsidRDefault="00C004A9" w:rsidP="00C57399">
            <w:pPr>
              <w:pStyle w:val="Tabtext"/>
              <w:rPr>
                <w:rFonts w:ascii="Arial Narrow" w:hAnsi="Arial Narrow"/>
                <w:color w:val="000000"/>
                <w:sz w:val="22"/>
                <w:szCs w:val="22"/>
              </w:rPr>
            </w:pPr>
            <w:r w:rsidRPr="006A3860">
              <w:rPr>
                <w:rFonts w:ascii="Arial Narrow" w:hAnsi="Arial Narrow"/>
                <w:sz w:val="22"/>
                <w:szCs w:val="22"/>
              </w:rPr>
              <w:t>4.2 Spĺňajú výdavky uvedené v žiadosti o NFP podmienky účelnosti a vecnej oprávnenosti?</w:t>
            </w: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58DE9AE" w14:textId="77777777" w:rsidR="00C004A9" w:rsidRPr="006A3860" w:rsidRDefault="00C004A9" w:rsidP="008D45CF">
            <w:pPr>
              <w:pStyle w:val="Zkladntext"/>
              <w:spacing w:before="0" w:after="0"/>
              <w:jc w:val="center"/>
              <w:rPr>
                <w:rFonts w:ascii="Arial Narrow" w:hAnsi="Arial Narrow"/>
                <w:szCs w:val="22"/>
              </w:rPr>
            </w:pPr>
            <w:r w:rsidRPr="006A3860">
              <w:rPr>
                <w:rFonts w:ascii="Arial Narrow" w:hAnsi="Arial Narrow"/>
                <w:szCs w:val="22"/>
              </w:rPr>
              <w:t>Vylučujúce</w:t>
            </w:r>
          </w:p>
        </w:tc>
        <w:tc>
          <w:tcPr>
            <w:tcW w:w="1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04AB364" w14:textId="77777777" w:rsidR="00C004A9" w:rsidRPr="004E5A85" w:rsidRDefault="00C004A9" w:rsidP="005F08F8">
            <w:pPr>
              <w:pStyle w:val="Zkladntext"/>
              <w:spacing w:before="0" w:after="0"/>
              <w:jc w:val="center"/>
              <w:rPr>
                <w:rFonts w:ascii="Arial Narrow" w:hAnsi="Arial Narrow"/>
                <w:szCs w:val="22"/>
              </w:rPr>
            </w:pPr>
            <w:r w:rsidRPr="004E5A85">
              <w:rPr>
                <w:rFonts w:ascii="Arial Narrow" w:hAnsi="Arial Narrow"/>
                <w:szCs w:val="22"/>
              </w:rPr>
              <w:t>áno/nie</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CD0F4D9" w14:textId="77777777" w:rsidR="00C004A9" w:rsidRPr="004E5A85" w:rsidRDefault="00C004A9" w:rsidP="004E5A85">
            <w:pPr>
              <w:pStyle w:val="Zkladntext"/>
              <w:spacing w:before="0" w:after="0"/>
              <w:jc w:val="center"/>
              <w:rPr>
                <w:rFonts w:ascii="Arial Narrow" w:hAnsi="Arial Narrow"/>
                <w:szCs w:val="22"/>
              </w:rPr>
            </w:pPr>
            <w:r w:rsidRPr="004E5A85">
              <w:rPr>
                <w:rFonts w:ascii="Arial Narrow" w:hAnsi="Arial Narrow"/>
                <w:szCs w:val="22"/>
              </w:rPr>
              <w:t>-</w:t>
            </w:r>
          </w:p>
        </w:tc>
      </w:tr>
      <w:tr w:rsidR="00C004A9" w:rsidRPr="006A3860" w14:paraId="1B2C0AA3" w14:textId="77777777" w:rsidTr="004E5A85">
        <w:tc>
          <w:tcPr>
            <w:tcW w:w="2694" w:type="dxa"/>
            <w:vMerge/>
            <w:tcBorders>
              <w:left w:val="single" w:sz="4" w:space="0" w:color="808080" w:themeColor="background1" w:themeShade="80"/>
              <w:right w:val="single" w:sz="4" w:space="0" w:color="808080" w:themeColor="background1" w:themeShade="80"/>
            </w:tcBorders>
            <w:shd w:val="clear" w:color="auto" w:fill="DBE5F1" w:themeFill="accent1" w:themeFillTint="33"/>
            <w:vAlign w:val="center"/>
          </w:tcPr>
          <w:p w14:paraId="321AA816" w14:textId="77777777" w:rsidR="00C004A9" w:rsidRPr="006A3860" w:rsidRDefault="00C004A9" w:rsidP="00C57399">
            <w:pPr>
              <w:pStyle w:val="Zkladntext"/>
              <w:spacing w:before="0" w:after="0"/>
              <w:jc w:val="left"/>
              <w:rPr>
                <w:rFonts w:ascii="Arial Narrow" w:hAnsi="Arial Narrow"/>
                <w:szCs w:val="22"/>
              </w:rPr>
            </w:pPr>
          </w:p>
        </w:tc>
        <w:tc>
          <w:tcPr>
            <w:tcW w:w="82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3AF2584" w14:textId="77777777" w:rsidR="00C004A9" w:rsidRPr="006A3860" w:rsidRDefault="00C004A9" w:rsidP="00C57399">
            <w:pPr>
              <w:pStyle w:val="Tabtext"/>
              <w:rPr>
                <w:rFonts w:ascii="Arial Narrow" w:hAnsi="Arial Narrow"/>
                <w:color w:val="000000"/>
                <w:sz w:val="22"/>
                <w:szCs w:val="22"/>
              </w:rPr>
            </w:pPr>
            <w:r w:rsidRPr="006A3860">
              <w:rPr>
                <w:rFonts w:ascii="Arial Narrow" w:hAnsi="Arial Narrow"/>
                <w:sz w:val="22"/>
                <w:szCs w:val="22"/>
              </w:rPr>
              <w:t>4.3 Spĺňajú výdavky uvedené v žiadosti o NFP podmienky hospodárnosti a efektívnosti?</w:t>
            </w: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13F0468" w14:textId="77777777" w:rsidR="00C004A9" w:rsidRPr="006A3860" w:rsidRDefault="00C004A9" w:rsidP="008D45CF">
            <w:pPr>
              <w:pStyle w:val="Zkladntext"/>
              <w:spacing w:before="0" w:after="0"/>
              <w:jc w:val="center"/>
              <w:rPr>
                <w:rFonts w:ascii="Arial Narrow" w:hAnsi="Arial Narrow"/>
                <w:szCs w:val="22"/>
              </w:rPr>
            </w:pPr>
            <w:r w:rsidRPr="006A3860">
              <w:rPr>
                <w:rFonts w:ascii="Arial Narrow" w:hAnsi="Arial Narrow"/>
                <w:szCs w:val="22"/>
              </w:rPr>
              <w:t>Vylučujúce</w:t>
            </w:r>
          </w:p>
        </w:tc>
        <w:tc>
          <w:tcPr>
            <w:tcW w:w="1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998E03F" w14:textId="77777777" w:rsidR="00C004A9" w:rsidRPr="004E5A85" w:rsidRDefault="00C004A9" w:rsidP="005F08F8">
            <w:pPr>
              <w:pStyle w:val="Zkladntext"/>
              <w:spacing w:before="0" w:after="0"/>
              <w:jc w:val="center"/>
              <w:rPr>
                <w:rFonts w:ascii="Arial Narrow" w:hAnsi="Arial Narrow"/>
                <w:szCs w:val="22"/>
              </w:rPr>
            </w:pPr>
            <w:r w:rsidRPr="004E5A85">
              <w:rPr>
                <w:rFonts w:ascii="Arial Narrow" w:hAnsi="Arial Narrow"/>
                <w:szCs w:val="22"/>
              </w:rPr>
              <w:t>áno/nie</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8DFC241" w14:textId="77777777" w:rsidR="00C004A9" w:rsidRPr="004E5A85" w:rsidRDefault="00C004A9" w:rsidP="004E5A85">
            <w:pPr>
              <w:pStyle w:val="Zkladntext"/>
              <w:spacing w:before="0" w:after="0"/>
              <w:jc w:val="center"/>
              <w:rPr>
                <w:rFonts w:ascii="Arial Narrow" w:hAnsi="Arial Narrow"/>
                <w:szCs w:val="22"/>
              </w:rPr>
            </w:pPr>
            <w:r w:rsidRPr="004E5A85">
              <w:rPr>
                <w:rFonts w:ascii="Arial Narrow" w:hAnsi="Arial Narrow"/>
                <w:szCs w:val="22"/>
              </w:rPr>
              <w:t>-</w:t>
            </w:r>
          </w:p>
        </w:tc>
      </w:tr>
    </w:tbl>
    <w:p w14:paraId="4D60CFDD" w14:textId="77777777" w:rsidR="0042185F" w:rsidRPr="00BA6B3A" w:rsidRDefault="0042185F" w:rsidP="00FE2B32">
      <w:pPr>
        <w:pStyle w:val="Zkladntext"/>
        <w:spacing w:before="120" w:after="0"/>
        <w:rPr>
          <w:rFonts w:ascii="Arial Narrow" w:hAnsi="Arial Narrow"/>
          <w:b/>
          <w:color w:val="FF0000"/>
          <w:szCs w:val="22"/>
          <w:lang w:eastAsia="sk-SK"/>
        </w:rPr>
      </w:pPr>
    </w:p>
    <w:sectPr w:rsidR="0042185F" w:rsidRPr="00BA6B3A" w:rsidSect="00FE2B32">
      <w:pgSz w:w="16840" w:h="11907" w:orient="landscape"/>
      <w:pgMar w:top="822" w:right="1247" w:bottom="1134" w:left="1588" w:header="709" w:footer="46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6694B5" w14:textId="77777777" w:rsidR="00CE6E61" w:rsidRDefault="00CE6E61" w:rsidP="007B7649">
      <w:pPr>
        <w:spacing w:line="240" w:lineRule="auto"/>
      </w:pPr>
      <w:r>
        <w:separator/>
      </w:r>
    </w:p>
  </w:endnote>
  <w:endnote w:type="continuationSeparator" w:id="0">
    <w:p w14:paraId="4345B1BE" w14:textId="77777777" w:rsidR="00CE6E61" w:rsidRDefault="00CE6E61" w:rsidP="007B76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00"/>
    <w:family w:val="auto"/>
    <w:pitch w:val="variable"/>
    <w:sig w:usb0="E00002FF" w:usb1="5000205A" w:usb2="00000000" w:usb3="00000000" w:csb0="0000019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F78E00" w14:textId="77777777" w:rsidR="00862737" w:rsidRDefault="00862737">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847" w:type="pct"/>
      <w:tblBorders>
        <w:top w:val="single" w:sz="4" w:space="0" w:color="999999"/>
        <w:insideH w:val="single" w:sz="18" w:space="0" w:color="808080"/>
        <w:insideV w:val="single" w:sz="18" w:space="0" w:color="808080"/>
      </w:tblBorders>
      <w:tblLook w:val="04A0" w:firstRow="1" w:lastRow="0" w:firstColumn="1" w:lastColumn="0" w:noHBand="0" w:noVBand="1"/>
    </w:tblPr>
    <w:tblGrid>
      <w:gridCol w:w="1526"/>
      <w:gridCol w:w="7351"/>
    </w:tblGrid>
    <w:tr w:rsidR="00862737" w:rsidRPr="008619D6" w14:paraId="3A83F5D7" w14:textId="77777777" w:rsidTr="001A3E0B">
      <w:tc>
        <w:tcPr>
          <w:tcW w:w="1552" w:type="dxa"/>
          <w:tcBorders>
            <w:right w:val="single" w:sz="4" w:space="0" w:color="999999"/>
          </w:tcBorders>
          <w:shd w:val="clear" w:color="auto" w:fill="auto"/>
        </w:tcPr>
        <w:p w14:paraId="58FA5480" w14:textId="77777777" w:rsidR="00862737" w:rsidRPr="002C6A0B" w:rsidRDefault="00862737" w:rsidP="001A3E0B">
          <w:pPr>
            <w:pStyle w:val="Pta"/>
            <w:rPr>
              <w:b/>
              <w:color w:val="4F81BD"/>
              <w:sz w:val="16"/>
              <w:szCs w:val="16"/>
              <w:lang w:val="sk-SK"/>
            </w:rPr>
          </w:pPr>
          <w:r w:rsidRPr="002C6A0B">
            <w:rPr>
              <w:lang w:val="sk-SK"/>
            </w:rPr>
            <w:t xml:space="preserve"> </w:t>
          </w:r>
          <w:r w:rsidRPr="002C6A0B">
            <w:rPr>
              <w:sz w:val="16"/>
              <w:szCs w:val="16"/>
              <w:lang w:val="sk-SK"/>
            </w:rPr>
            <w:t xml:space="preserve">Strana </w:t>
          </w:r>
          <w:r w:rsidRPr="002C6A0B">
            <w:rPr>
              <w:b/>
              <w:sz w:val="16"/>
              <w:szCs w:val="16"/>
              <w:lang w:val="sk-SK"/>
            </w:rPr>
            <w:fldChar w:fldCharType="begin"/>
          </w:r>
          <w:r w:rsidRPr="002C6A0B">
            <w:rPr>
              <w:b/>
              <w:sz w:val="16"/>
              <w:szCs w:val="16"/>
              <w:lang w:val="sk-SK"/>
            </w:rPr>
            <w:instrText>PAGE</w:instrText>
          </w:r>
          <w:r w:rsidRPr="002C6A0B">
            <w:rPr>
              <w:b/>
              <w:sz w:val="16"/>
              <w:szCs w:val="16"/>
              <w:lang w:val="sk-SK"/>
            </w:rPr>
            <w:fldChar w:fldCharType="separate"/>
          </w:r>
          <w:r w:rsidR="00CE4F7B">
            <w:rPr>
              <w:b/>
              <w:noProof/>
              <w:sz w:val="16"/>
              <w:szCs w:val="16"/>
              <w:lang w:val="sk-SK"/>
            </w:rPr>
            <w:t>2</w:t>
          </w:r>
          <w:r w:rsidRPr="002C6A0B">
            <w:rPr>
              <w:b/>
              <w:sz w:val="16"/>
              <w:szCs w:val="16"/>
              <w:lang w:val="sk-SK"/>
            </w:rPr>
            <w:fldChar w:fldCharType="end"/>
          </w:r>
          <w:r w:rsidRPr="002C6A0B">
            <w:rPr>
              <w:sz w:val="16"/>
              <w:szCs w:val="16"/>
              <w:lang w:val="sk-SK"/>
            </w:rPr>
            <w:t xml:space="preserve"> z </w:t>
          </w:r>
          <w:r w:rsidRPr="002C6A0B">
            <w:rPr>
              <w:b/>
              <w:sz w:val="16"/>
              <w:szCs w:val="16"/>
              <w:lang w:val="sk-SK"/>
            </w:rPr>
            <w:fldChar w:fldCharType="begin"/>
          </w:r>
          <w:r w:rsidRPr="002C6A0B">
            <w:rPr>
              <w:b/>
              <w:sz w:val="16"/>
              <w:szCs w:val="16"/>
              <w:lang w:val="sk-SK"/>
            </w:rPr>
            <w:instrText>NUMPAGES</w:instrText>
          </w:r>
          <w:r w:rsidRPr="002C6A0B">
            <w:rPr>
              <w:b/>
              <w:sz w:val="16"/>
              <w:szCs w:val="16"/>
              <w:lang w:val="sk-SK"/>
            </w:rPr>
            <w:fldChar w:fldCharType="separate"/>
          </w:r>
          <w:r w:rsidR="00CE4F7B">
            <w:rPr>
              <w:b/>
              <w:noProof/>
              <w:sz w:val="16"/>
              <w:szCs w:val="16"/>
              <w:lang w:val="sk-SK"/>
            </w:rPr>
            <w:t>22</w:t>
          </w:r>
          <w:r w:rsidRPr="002C6A0B">
            <w:rPr>
              <w:b/>
              <w:sz w:val="16"/>
              <w:szCs w:val="16"/>
              <w:lang w:val="sk-SK"/>
            </w:rPr>
            <w:fldChar w:fldCharType="end"/>
          </w:r>
          <w:r w:rsidRPr="002C6A0B">
            <w:rPr>
              <w:b/>
              <w:sz w:val="16"/>
              <w:szCs w:val="16"/>
              <w:lang w:val="sk-SK"/>
            </w:rPr>
            <w:t xml:space="preserve"> </w:t>
          </w:r>
        </w:p>
      </w:tc>
      <w:tc>
        <w:tcPr>
          <w:tcW w:w="7534" w:type="dxa"/>
          <w:tcBorders>
            <w:top w:val="single" w:sz="4" w:space="0" w:color="999999"/>
            <w:left w:val="single" w:sz="4" w:space="0" w:color="999999"/>
            <w:bottom w:val="nil"/>
          </w:tcBorders>
        </w:tcPr>
        <w:p w14:paraId="168890B0" w14:textId="77777777" w:rsidR="00862737" w:rsidRDefault="00862737" w:rsidP="006E0BC7">
          <w:pPr>
            <w:pStyle w:val="Pta"/>
            <w:rPr>
              <w:sz w:val="16"/>
              <w:szCs w:val="16"/>
              <w:lang w:val="sk-SK"/>
            </w:rPr>
          </w:pPr>
          <w:r w:rsidRPr="002C6A0B">
            <w:rPr>
              <w:sz w:val="16"/>
              <w:szCs w:val="16"/>
              <w:lang w:val="sk-SK"/>
            </w:rPr>
            <w:t xml:space="preserve">Hodnotiace kritériá – </w:t>
          </w:r>
          <w:r>
            <w:rPr>
              <w:sz w:val="16"/>
              <w:szCs w:val="16"/>
              <w:lang w:val="sk-SK"/>
            </w:rPr>
            <w:t>dopytovo orientované</w:t>
          </w:r>
          <w:r w:rsidRPr="002C6A0B">
            <w:rPr>
              <w:sz w:val="16"/>
              <w:szCs w:val="16"/>
              <w:lang w:val="sk-SK"/>
            </w:rPr>
            <w:t xml:space="preserve"> projekt</w:t>
          </w:r>
          <w:r>
            <w:rPr>
              <w:sz w:val="16"/>
              <w:szCs w:val="16"/>
              <w:lang w:val="sk-SK"/>
            </w:rPr>
            <w:t>y Digitálna inklúzia</w:t>
          </w:r>
          <w:r w:rsidRPr="002C6A0B">
            <w:rPr>
              <w:sz w:val="16"/>
              <w:szCs w:val="16"/>
              <w:lang w:val="sk-SK"/>
            </w:rPr>
            <w:t xml:space="preserve"> | </w:t>
          </w:r>
        </w:p>
        <w:p w14:paraId="10236FC8" w14:textId="77777777" w:rsidR="00862737" w:rsidRPr="002C6A0B" w:rsidRDefault="00862737" w:rsidP="006E0BC7">
          <w:pPr>
            <w:pStyle w:val="Pta"/>
            <w:rPr>
              <w:sz w:val="16"/>
              <w:szCs w:val="16"/>
              <w:lang w:val="sk-SK"/>
            </w:rPr>
          </w:pPr>
          <w:r w:rsidRPr="002C6A0B">
            <w:rPr>
              <w:sz w:val="16"/>
              <w:szCs w:val="16"/>
              <w:lang w:val="sk-SK"/>
            </w:rPr>
            <w:t>Operačný program Integrovaná infraštruktúra Prioritná os 7</w:t>
          </w:r>
        </w:p>
      </w:tc>
    </w:tr>
  </w:tbl>
  <w:p w14:paraId="737B1D0F" w14:textId="77777777" w:rsidR="00862737" w:rsidRPr="00F10AC4" w:rsidRDefault="00862737">
    <w:pPr>
      <w:pStyle w:val="Pta"/>
      <w:rPr>
        <w:lang w:val="sk-SK"/>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014" w:type="pct"/>
      <w:tblBorders>
        <w:top w:val="single" w:sz="4" w:space="0" w:color="999999"/>
        <w:insideH w:val="single" w:sz="18" w:space="0" w:color="808080"/>
        <w:insideV w:val="single" w:sz="18" w:space="0" w:color="808080"/>
      </w:tblBorders>
      <w:tblLook w:val="04A0" w:firstRow="1" w:lastRow="0" w:firstColumn="1" w:lastColumn="0" w:noHBand="0" w:noVBand="1"/>
    </w:tblPr>
    <w:tblGrid>
      <w:gridCol w:w="2264"/>
      <w:gridCol w:w="10884"/>
    </w:tblGrid>
    <w:tr w:rsidR="00862737" w:rsidRPr="008619D6" w14:paraId="54D246AC" w14:textId="77777777" w:rsidTr="001A3E0B">
      <w:tc>
        <w:tcPr>
          <w:tcW w:w="2355" w:type="dxa"/>
          <w:tcBorders>
            <w:right w:val="single" w:sz="4" w:space="0" w:color="999999"/>
          </w:tcBorders>
          <w:shd w:val="clear" w:color="auto" w:fill="auto"/>
        </w:tcPr>
        <w:p w14:paraId="60C620F9" w14:textId="77777777" w:rsidR="00862737" w:rsidRPr="002C6A0B" w:rsidRDefault="00862737" w:rsidP="001A3E0B">
          <w:pPr>
            <w:pStyle w:val="Pta"/>
            <w:rPr>
              <w:b/>
              <w:color w:val="4F81BD"/>
              <w:sz w:val="16"/>
              <w:szCs w:val="16"/>
              <w:lang w:val="sk-SK"/>
            </w:rPr>
          </w:pPr>
          <w:r w:rsidRPr="002C6A0B">
            <w:rPr>
              <w:lang w:val="sk-SK"/>
            </w:rPr>
            <w:t xml:space="preserve"> </w:t>
          </w:r>
          <w:r w:rsidRPr="002C6A0B">
            <w:rPr>
              <w:sz w:val="16"/>
              <w:szCs w:val="16"/>
              <w:lang w:val="sk-SK"/>
            </w:rPr>
            <w:t xml:space="preserve">Strana </w:t>
          </w:r>
          <w:r w:rsidRPr="002C6A0B">
            <w:rPr>
              <w:b/>
              <w:sz w:val="16"/>
              <w:szCs w:val="16"/>
              <w:lang w:val="sk-SK"/>
            </w:rPr>
            <w:fldChar w:fldCharType="begin"/>
          </w:r>
          <w:r w:rsidRPr="002C6A0B">
            <w:rPr>
              <w:b/>
              <w:sz w:val="16"/>
              <w:szCs w:val="16"/>
              <w:lang w:val="sk-SK"/>
            </w:rPr>
            <w:instrText>PAGE</w:instrText>
          </w:r>
          <w:r w:rsidRPr="002C6A0B">
            <w:rPr>
              <w:b/>
              <w:sz w:val="16"/>
              <w:szCs w:val="16"/>
              <w:lang w:val="sk-SK"/>
            </w:rPr>
            <w:fldChar w:fldCharType="separate"/>
          </w:r>
          <w:r w:rsidR="00CE4F7B">
            <w:rPr>
              <w:b/>
              <w:noProof/>
              <w:sz w:val="16"/>
              <w:szCs w:val="16"/>
              <w:lang w:val="sk-SK"/>
            </w:rPr>
            <w:t>8</w:t>
          </w:r>
          <w:r w:rsidRPr="002C6A0B">
            <w:rPr>
              <w:b/>
              <w:sz w:val="16"/>
              <w:szCs w:val="16"/>
              <w:lang w:val="sk-SK"/>
            </w:rPr>
            <w:fldChar w:fldCharType="end"/>
          </w:r>
          <w:r w:rsidRPr="002C6A0B">
            <w:rPr>
              <w:sz w:val="16"/>
              <w:szCs w:val="16"/>
              <w:lang w:val="sk-SK"/>
            </w:rPr>
            <w:t xml:space="preserve"> z </w:t>
          </w:r>
          <w:r w:rsidRPr="002C6A0B">
            <w:rPr>
              <w:b/>
              <w:sz w:val="16"/>
              <w:szCs w:val="16"/>
              <w:lang w:val="sk-SK"/>
            </w:rPr>
            <w:fldChar w:fldCharType="begin"/>
          </w:r>
          <w:r w:rsidRPr="002C6A0B">
            <w:rPr>
              <w:b/>
              <w:sz w:val="16"/>
              <w:szCs w:val="16"/>
              <w:lang w:val="sk-SK"/>
            </w:rPr>
            <w:instrText>NUMPAGES</w:instrText>
          </w:r>
          <w:r w:rsidRPr="002C6A0B">
            <w:rPr>
              <w:b/>
              <w:sz w:val="16"/>
              <w:szCs w:val="16"/>
              <w:lang w:val="sk-SK"/>
            </w:rPr>
            <w:fldChar w:fldCharType="separate"/>
          </w:r>
          <w:r w:rsidR="00CE4F7B">
            <w:rPr>
              <w:b/>
              <w:noProof/>
              <w:sz w:val="16"/>
              <w:szCs w:val="16"/>
              <w:lang w:val="sk-SK"/>
            </w:rPr>
            <w:t>22</w:t>
          </w:r>
          <w:r w:rsidRPr="002C6A0B">
            <w:rPr>
              <w:b/>
              <w:sz w:val="16"/>
              <w:szCs w:val="16"/>
              <w:lang w:val="sk-SK"/>
            </w:rPr>
            <w:fldChar w:fldCharType="end"/>
          </w:r>
          <w:r w:rsidRPr="002C6A0B">
            <w:rPr>
              <w:b/>
              <w:sz w:val="16"/>
              <w:szCs w:val="16"/>
              <w:lang w:val="sk-SK"/>
            </w:rPr>
            <w:t xml:space="preserve"> </w:t>
          </w:r>
        </w:p>
      </w:tc>
      <w:tc>
        <w:tcPr>
          <w:tcW w:w="11431" w:type="dxa"/>
          <w:tcBorders>
            <w:top w:val="single" w:sz="4" w:space="0" w:color="999999"/>
            <w:left w:val="single" w:sz="4" w:space="0" w:color="999999"/>
            <w:bottom w:val="nil"/>
          </w:tcBorders>
        </w:tcPr>
        <w:p w14:paraId="2BEBCFB1" w14:textId="77777777" w:rsidR="00862737" w:rsidRDefault="00862737" w:rsidP="001A3E0B">
          <w:pPr>
            <w:pStyle w:val="Pta"/>
            <w:rPr>
              <w:sz w:val="16"/>
              <w:szCs w:val="16"/>
              <w:lang w:val="sk-SK"/>
            </w:rPr>
          </w:pPr>
          <w:r w:rsidRPr="002C6A0B">
            <w:rPr>
              <w:sz w:val="16"/>
              <w:szCs w:val="16"/>
              <w:lang w:val="sk-SK"/>
            </w:rPr>
            <w:t xml:space="preserve">Hodnotiace kritériá – </w:t>
          </w:r>
          <w:r>
            <w:rPr>
              <w:sz w:val="16"/>
              <w:szCs w:val="16"/>
              <w:lang w:val="sk-SK"/>
            </w:rPr>
            <w:t>dopytovo orientované</w:t>
          </w:r>
          <w:r w:rsidRPr="002C6A0B">
            <w:rPr>
              <w:sz w:val="16"/>
              <w:szCs w:val="16"/>
              <w:lang w:val="sk-SK"/>
            </w:rPr>
            <w:t xml:space="preserve"> projekt</w:t>
          </w:r>
          <w:r>
            <w:rPr>
              <w:sz w:val="16"/>
              <w:szCs w:val="16"/>
              <w:lang w:val="sk-SK"/>
            </w:rPr>
            <w:t>y Digitálna inklúzia</w:t>
          </w:r>
          <w:r w:rsidRPr="002C6A0B">
            <w:rPr>
              <w:sz w:val="16"/>
              <w:szCs w:val="16"/>
              <w:lang w:val="sk-SK"/>
            </w:rPr>
            <w:t xml:space="preserve"> | </w:t>
          </w:r>
        </w:p>
        <w:p w14:paraId="108B8DF9" w14:textId="77777777" w:rsidR="00862737" w:rsidRPr="002C6A0B" w:rsidRDefault="00862737" w:rsidP="001A3E0B">
          <w:pPr>
            <w:pStyle w:val="Pta"/>
            <w:rPr>
              <w:sz w:val="16"/>
              <w:szCs w:val="16"/>
              <w:lang w:val="sk-SK"/>
            </w:rPr>
          </w:pPr>
          <w:r w:rsidRPr="002C6A0B">
            <w:rPr>
              <w:sz w:val="16"/>
              <w:szCs w:val="16"/>
              <w:lang w:val="sk-SK"/>
            </w:rPr>
            <w:t>Operačný program Integrovaná infraštruktúra Prioritná os 7</w:t>
          </w:r>
        </w:p>
      </w:tc>
    </w:tr>
  </w:tbl>
  <w:p w14:paraId="21EE1DB0" w14:textId="77777777" w:rsidR="00862737" w:rsidRPr="00F10AC4" w:rsidRDefault="00862737">
    <w:pPr>
      <w:pStyle w:val="Pta"/>
      <w:rPr>
        <w:lang w:val="sk-SK"/>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176" w:type="pct"/>
      <w:tblBorders>
        <w:top w:val="single" w:sz="4" w:space="0" w:color="999999"/>
        <w:insideH w:val="single" w:sz="18" w:space="0" w:color="808080"/>
        <w:insideV w:val="single" w:sz="18" w:space="0" w:color="808080"/>
      </w:tblBorders>
      <w:tblLook w:val="04A0" w:firstRow="1" w:lastRow="0" w:firstColumn="1" w:lastColumn="0" w:noHBand="0" w:noVBand="1"/>
    </w:tblPr>
    <w:tblGrid>
      <w:gridCol w:w="1486"/>
      <w:gridCol w:w="6541"/>
    </w:tblGrid>
    <w:tr w:rsidR="00862737" w:rsidRPr="008619D6" w14:paraId="25B058AA" w14:textId="77777777" w:rsidTr="00FE2B32">
      <w:trPr>
        <w:trHeight w:val="322"/>
      </w:trPr>
      <w:tc>
        <w:tcPr>
          <w:tcW w:w="2007" w:type="dxa"/>
          <w:tcBorders>
            <w:right w:val="single" w:sz="4" w:space="0" w:color="999999"/>
          </w:tcBorders>
          <w:shd w:val="clear" w:color="auto" w:fill="auto"/>
        </w:tcPr>
        <w:p w14:paraId="0C72BE05" w14:textId="77777777" w:rsidR="00862737" w:rsidRPr="002C6A0B" w:rsidRDefault="00862737" w:rsidP="00F14BCE">
          <w:pPr>
            <w:pStyle w:val="Pta"/>
            <w:rPr>
              <w:b/>
              <w:color w:val="4F81BD"/>
              <w:sz w:val="16"/>
              <w:szCs w:val="16"/>
              <w:lang w:val="sk-SK"/>
            </w:rPr>
          </w:pPr>
          <w:r w:rsidRPr="002C6A0B">
            <w:rPr>
              <w:lang w:val="sk-SK"/>
            </w:rPr>
            <w:t xml:space="preserve"> </w:t>
          </w:r>
          <w:r w:rsidRPr="002C6A0B">
            <w:rPr>
              <w:sz w:val="16"/>
              <w:szCs w:val="16"/>
              <w:lang w:val="sk-SK"/>
            </w:rPr>
            <w:t xml:space="preserve">Strana </w:t>
          </w:r>
          <w:r w:rsidRPr="002C6A0B">
            <w:rPr>
              <w:b/>
              <w:sz w:val="16"/>
              <w:szCs w:val="16"/>
              <w:lang w:val="sk-SK"/>
            </w:rPr>
            <w:fldChar w:fldCharType="begin"/>
          </w:r>
          <w:r w:rsidRPr="002C6A0B">
            <w:rPr>
              <w:b/>
              <w:sz w:val="16"/>
              <w:szCs w:val="16"/>
              <w:lang w:val="sk-SK"/>
            </w:rPr>
            <w:instrText>PAGE</w:instrText>
          </w:r>
          <w:r w:rsidRPr="002C6A0B">
            <w:rPr>
              <w:b/>
              <w:sz w:val="16"/>
              <w:szCs w:val="16"/>
              <w:lang w:val="sk-SK"/>
            </w:rPr>
            <w:fldChar w:fldCharType="separate"/>
          </w:r>
          <w:r w:rsidR="00CE4F7B">
            <w:rPr>
              <w:b/>
              <w:noProof/>
              <w:sz w:val="16"/>
              <w:szCs w:val="16"/>
              <w:lang w:val="sk-SK"/>
            </w:rPr>
            <w:t>16</w:t>
          </w:r>
          <w:r w:rsidRPr="002C6A0B">
            <w:rPr>
              <w:b/>
              <w:sz w:val="16"/>
              <w:szCs w:val="16"/>
              <w:lang w:val="sk-SK"/>
            </w:rPr>
            <w:fldChar w:fldCharType="end"/>
          </w:r>
          <w:r w:rsidRPr="002C6A0B">
            <w:rPr>
              <w:sz w:val="16"/>
              <w:szCs w:val="16"/>
              <w:lang w:val="sk-SK"/>
            </w:rPr>
            <w:t xml:space="preserve"> z </w:t>
          </w:r>
          <w:r w:rsidRPr="002C6A0B">
            <w:rPr>
              <w:b/>
              <w:sz w:val="16"/>
              <w:szCs w:val="16"/>
              <w:lang w:val="sk-SK"/>
            </w:rPr>
            <w:fldChar w:fldCharType="begin"/>
          </w:r>
          <w:r w:rsidRPr="002C6A0B">
            <w:rPr>
              <w:b/>
              <w:sz w:val="16"/>
              <w:szCs w:val="16"/>
              <w:lang w:val="sk-SK"/>
            </w:rPr>
            <w:instrText>NUMPAGES</w:instrText>
          </w:r>
          <w:r w:rsidRPr="002C6A0B">
            <w:rPr>
              <w:b/>
              <w:sz w:val="16"/>
              <w:szCs w:val="16"/>
              <w:lang w:val="sk-SK"/>
            </w:rPr>
            <w:fldChar w:fldCharType="separate"/>
          </w:r>
          <w:r w:rsidR="00CE4F7B">
            <w:rPr>
              <w:b/>
              <w:noProof/>
              <w:sz w:val="16"/>
              <w:szCs w:val="16"/>
              <w:lang w:val="sk-SK"/>
            </w:rPr>
            <w:t>22</w:t>
          </w:r>
          <w:r w:rsidRPr="002C6A0B">
            <w:rPr>
              <w:b/>
              <w:sz w:val="16"/>
              <w:szCs w:val="16"/>
              <w:lang w:val="sk-SK"/>
            </w:rPr>
            <w:fldChar w:fldCharType="end"/>
          </w:r>
          <w:r w:rsidRPr="002C6A0B">
            <w:rPr>
              <w:b/>
              <w:sz w:val="16"/>
              <w:szCs w:val="16"/>
              <w:lang w:val="sk-SK"/>
            </w:rPr>
            <w:t xml:space="preserve"> </w:t>
          </w:r>
        </w:p>
      </w:tc>
      <w:tc>
        <w:tcPr>
          <w:tcW w:w="9871" w:type="dxa"/>
          <w:tcBorders>
            <w:top w:val="single" w:sz="4" w:space="0" w:color="999999"/>
            <w:left w:val="single" w:sz="4" w:space="0" w:color="999999"/>
            <w:bottom w:val="nil"/>
          </w:tcBorders>
        </w:tcPr>
        <w:p w14:paraId="28F07074" w14:textId="77777777" w:rsidR="00862737" w:rsidRDefault="00862737" w:rsidP="00030DE7">
          <w:pPr>
            <w:pStyle w:val="Pta"/>
            <w:rPr>
              <w:sz w:val="16"/>
              <w:szCs w:val="16"/>
              <w:lang w:val="sk-SK"/>
            </w:rPr>
          </w:pPr>
          <w:r w:rsidRPr="002C6A0B">
            <w:rPr>
              <w:sz w:val="16"/>
              <w:szCs w:val="16"/>
              <w:lang w:val="sk-SK"/>
            </w:rPr>
            <w:t xml:space="preserve">Hodnotiace kritériá – </w:t>
          </w:r>
          <w:r>
            <w:rPr>
              <w:sz w:val="16"/>
              <w:szCs w:val="16"/>
              <w:lang w:val="sk-SK"/>
            </w:rPr>
            <w:t>dopytovo orientované</w:t>
          </w:r>
          <w:r w:rsidRPr="002C6A0B">
            <w:rPr>
              <w:sz w:val="16"/>
              <w:szCs w:val="16"/>
              <w:lang w:val="sk-SK"/>
            </w:rPr>
            <w:t xml:space="preserve"> projekt</w:t>
          </w:r>
          <w:r>
            <w:rPr>
              <w:sz w:val="16"/>
              <w:szCs w:val="16"/>
              <w:lang w:val="sk-SK"/>
            </w:rPr>
            <w:t>y Digitálna inklúzia</w:t>
          </w:r>
          <w:r w:rsidRPr="002C6A0B">
            <w:rPr>
              <w:sz w:val="16"/>
              <w:szCs w:val="16"/>
              <w:lang w:val="sk-SK"/>
            </w:rPr>
            <w:t xml:space="preserve"> | </w:t>
          </w:r>
        </w:p>
        <w:p w14:paraId="2B16D32E" w14:textId="77777777" w:rsidR="00862737" w:rsidRPr="002C6A0B" w:rsidRDefault="00862737" w:rsidP="00030DE7">
          <w:pPr>
            <w:pStyle w:val="Pta"/>
            <w:rPr>
              <w:sz w:val="16"/>
              <w:szCs w:val="16"/>
              <w:lang w:val="sk-SK"/>
            </w:rPr>
          </w:pPr>
          <w:r w:rsidRPr="002C6A0B">
            <w:rPr>
              <w:sz w:val="16"/>
              <w:szCs w:val="16"/>
              <w:lang w:val="sk-SK"/>
            </w:rPr>
            <w:t>Operačný program Integrovaná infraštruktúra Prioritná os 7</w:t>
          </w:r>
        </w:p>
      </w:tc>
    </w:tr>
  </w:tbl>
  <w:p w14:paraId="79463A23" w14:textId="77777777" w:rsidR="00862737" w:rsidRPr="002C6A0B" w:rsidRDefault="00862737" w:rsidP="00FE2B32">
    <w:pPr>
      <w:pStyle w:val="Pta"/>
      <w:rPr>
        <w:lang w:val="sk-SK"/>
      </w:rPr>
    </w:pPr>
  </w:p>
  <w:p w14:paraId="16313C64" w14:textId="77777777" w:rsidR="00862737" w:rsidRDefault="0086273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CE558C" w14:textId="77777777" w:rsidR="00CE6E61" w:rsidRDefault="00CE6E61" w:rsidP="007B7649">
      <w:pPr>
        <w:spacing w:line="240" w:lineRule="auto"/>
      </w:pPr>
      <w:r>
        <w:separator/>
      </w:r>
    </w:p>
  </w:footnote>
  <w:footnote w:type="continuationSeparator" w:id="0">
    <w:p w14:paraId="09444161" w14:textId="77777777" w:rsidR="00CE6E61" w:rsidRDefault="00CE6E61" w:rsidP="007B764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A9468" w14:textId="77777777" w:rsidR="00862737" w:rsidRDefault="00CE4F7B">
    <w:pPr>
      <w:pStyle w:val="Hlavika"/>
    </w:pPr>
    <w:r>
      <w:rPr>
        <w:noProof/>
      </w:rPr>
      <w:pict w14:anchorId="63BF2A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6150" type="#_x0000_t136" alt="" style="position:absolute;margin-left:0;margin-top:0;width:589.65pt;height:73.7pt;rotation:315;z-index:-251655168;mso-wrap-edited:f;mso-width-percent:0;mso-height-percent:0;mso-position-horizontal:center;mso-position-horizontal-relative:margin;mso-position-vertical:center;mso-position-vertical-relative:margin;mso-width-percent:0;mso-height-percent:0" o:allowincell="f" fillcolor="#d8d8d8 [2732]" stroked="f">
          <v:fill opacity="19660f"/>
          <v:textpath style="font-family:&quot;Calibri&quot;;font-size:1pt" string="Návrh pre MV OPII"/>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37F15A" w14:textId="77777777" w:rsidR="00862737" w:rsidRDefault="00CE4F7B">
    <w:pPr>
      <w:pStyle w:val="Hlavika"/>
    </w:pPr>
    <w:r>
      <w:rPr>
        <w:noProof/>
      </w:rPr>
      <w:pict w14:anchorId="1E189B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6149" type="#_x0000_t136" alt="" style="position:absolute;margin-left:0;margin-top:0;width:589.65pt;height:73.7pt;rotation:315;z-index:-251657216;mso-wrap-edited:f;mso-width-percent:0;mso-height-percent:0;mso-position-horizontal:center;mso-position-horizontal-relative:margin;mso-position-vertical:center;mso-position-vertical-relative:margin;mso-width-percent:0;mso-height-percent:0" o:allowincell="f" fillcolor="#d8d8d8 [2732]" stroked="f">
          <v:fill opacity="19660f"/>
          <v:textpath style="font-family:&quot;Calibri&quot;;font-size:1pt" string="Návrh pre MV OPII"/>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2EE32" w14:textId="77777777" w:rsidR="00862737" w:rsidRDefault="00CE4F7B">
    <w:pPr>
      <w:pStyle w:val="Hlavika"/>
    </w:pPr>
    <w:r>
      <w:rPr>
        <w:noProof/>
      </w:rPr>
      <w:pict w14:anchorId="766964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6148" type="#_x0000_t136" alt="" style="position:absolute;margin-left:0;margin-top:0;width:589.65pt;height:73.7pt;rotation:315;z-index:-251653120;mso-wrap-edited:f;mso-width-percent:0;mso-height-percent:0;mso-position-horizontal:center;mso-position-horizontal-relative:margin;mso-position-vertical:center;mso-position-vertical-relative:margin;mso-width-percent:0;mso-height-percent:0" o:allowincell="f" fillcolor="#d8d8d8 [2732]" stroked="f">
          <v:fill opacity="19660f"/>
          <v:textpath style="font-family:&quot;Calibri&quot;;font-size:1pt" string="Návrh pre MV OPII"/>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0DEA0" w14:textId="77777777" w:rsidR="00862737" w:rsidRDefault="00CE4F7B">
    <w:pPr>
      <w:pStyle w:val="Hlavika"/>
    </w:pPr>
    <w:r>
      <w:rPr>
        <w:noProof/>
      </w:rPr>
      <w:pict w14:anchorId="088607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6147" type="#_x0000_t136" alt="" style="position:absolute;margin-left:0;margin-top:0;width:589.65pt;height:73.7pt;rotation:315;z-index:-251649024;mso-wrap-edited:f;mso-width-percent:0;mso-height-percent:0;mso-position-horizontal:center;mso-position-horizontal-relative:margin;mso-position-vertical:center;mso-position-vertical-relative:margin;mso-width-percent:0;mso-height-percent:0" o:allowincell="f" fillcolor="#d8d8d8 [2732]" stroked="f">
          <v:fill opacity="19660f"/>
          <v:textpath style="font-family:&quot;Calibri&quot;;font-size:1pt" string="Návrh pre MV OPII"/>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1DDC1B" w14:textId="77777777" w:rsidR="00862737" w:rsidRPr="00837076" w:rsidRDefault="00CE4F7B" w:rsidP="00837076">
    <w:pPr>
      <w:pStyle w:val="Hlavika"/>
      <w:pBdr>
        <w:bottom w:val="single" w:sz="4" w:space="1" w:color="999999"/>
      </w:pBdr>
      <w:rPr>
        <w:sz w:val="16"/>
        <w:szCs w:val="16"/>
        <w:lang w:val="sk-SK"/>
      </w:rPr>
    </w:pPr>
    <w:r>
      <w:rPr>
        <w:noProof/>
      </w:rPr>
      <w:pict w14:anchorId="45C464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6146" type="#_x0000_t136" alt="" style="position:absolute;margin-left:0;margin-top:0;width:589.65pt;height:73.7pt;rotation:315;z-index:-251651072;mso-wrap-edited:f;mso-width-percent:0;mso-height-percent:0;mso-position-horizontal:center;mso-position-horizontal-relative:margin;mso-position-vertical:center;mso-position-vertical-relative:margin;mso-width-percent:0;mso-height-percent:0" o:allowincell="f" fillcolor="#d8d8d8 [2732]" stroked="f">
          <v:fill opacity="19660f"/>
          <v:textpath style="font-family:&quot;Calibri&quot;;font-size:1pt" string="Návrh pre MV OPII"/>
          <w10:wrap anchorx="margin" anchory="margin"/>
        </v:shape>
      </w:pict>
    </w:r>
    <w:r w:rsidR="00862737" w:rsidRPr="00781B99">
      <w:rPr>
        <w:sz w:val="16"/>
        <w:szCs w:val="16"/>
        <w:lang w:val="sk-SK"/>
      </w:rPr>
      <w:t>Verzia 1.0 | platná od</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51E38" w14:textId="691722AA" w:rsidR="00862737" w:rsidRPr="0078264D" w:rsidRDefault="00CE4F7B" w:rsidP="008754A9">
    <w:pPr>
      <w:tabs>
        <w:tab w:val="left" w:pos="3544"/>
        <w:tab w:val="left" w:pos="5387"/>
        <w:tab w:val="left" w:pos="8080"/>
      </w:tabs>
      <w:spacing w:after="60" w:line="240" w:lineRule="auto"/>
      <w:ind w:left="720" w:hanging="720"/>
      <w:rPr>
        <w:b/>
        <w:sz w:val="16"/>
        <w:szCs w:val="16"/>
        <w:lang w:val="pl-PL"/>
      </w:rPr>
    </w:pPr>
    <w:r>
      <w:rPr>
        <w:noProof/>
      </w:rPr>
      <w:pict w14:anchorId="0A8B73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 o:spid="_x0000_s6145" type="#_x0000_t136" alt="" style="position:absolute;left:0;text-align:left;margin-left:0;margin-top:0;width:589.65pt;height:73.7pt;rotation:315;z-index:-251646976;mso-wrap-edited:f;mso-width-percent:0;mso-height-percent:0;mso-position-horizontal:center;mso-position-horizontal-relative:margin;mso-position-vertical:center;mso-position-vertical-relative:margin;mso-width-percent:0;mso-height-percent:0" o:allowincell="f" fillcolor="#d8d8d8 [2732]" stroked="f">
          <v:fill opacity="19660f"/>
          <v:textpath style="font-family:&quot;Calibri&quot;;font-size:1pt" string="Návrh pre MV OPII"/>
          <w10:wrap anchorx="margin" anchory="margin"/>
        </v:shape>
      </w:pict>
    </w:r>
    <w:r w:rsidR="00862737" w:rsidRPr="0078264D">
      <w:rPr>
        <w:b/>
        <w:sz w:val="16"/>
        <w:szCs w:val="16"/>
        <w:lang w:val="pl-PL"/>
      </w:rPr>
      <w:tab/>
    </w:r>
    <w:r w:rsidR="00862737" w:rsidRPr="0078264D">
      <w:rPr>
        <w:b/>
        <w:sz w:val="16"/>
        <w:szCs w:val="16"/>
        <w:lang w:val="pl-PL"/>
      </w:rPr>
      <w:tab/>
    </w:r>
    <w:r w:rsidR="00862737">
      <w:rPr>
        <w:b/>
        <w:sz w:val="16"/>
        <w:szCs w:val="16"/>
        <w:lang w:val="pl-PL"/>
      </w:rPr>
      <w:t xml:space="preserve">                 </w:t>
    </w:r>
  </w:p>
  <w:p w14:paraId="68A4FA85" w14:textId="331C8B42" w:rsidR="00862737" w:rsidRDefault="00862737">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D372B1"/>
    <w:multiLevelType w:val="hybridMultilevel"/>
    <w:tmpl w:val="0BE4AAB4"/>
    <w:lvl w:ilvl="0" w:tplc="45F09B44">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098031CD"/>
    <w:multiLevelType w:val="hybridMultilevel"/>
    <w:tmpl w:val="8602782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12271A3C"/>
    <w:multiLevelType w:val="hybridMultilevel"/>
    <w:tmpl w:val="2CC289AE"/>
    <w:lvl w:ilvl="0" w:tplc="2A8A7F18">
      <w:start w:val="7"/>
      <w:numFmt w:val="upperLetter"/>
      <w:lvlText w:val="%1."/>
      <w:lvlJc w:val="left"/>
      <w:pPr>
        <w:ind w:left="720" w:hanging="360"/>
      </w:pPr>
      <w:rPr>
        <w:rFonts w:asciiTheme="minorHAnsi" w:eastAsia="Times New Roman" w:hAnsiTheme="minorHAnsi"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D050468"/>
    <w:multiLevelType w:val="hybridMultilevel"/>
    <w:tmpl w:val="C30ACB18"/>
    <w:lvl w:ilvl="0" w:tplc="B57E41A4">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243135B4"/>
    <w:multiLevelType w:val="multilevel"/>
    <w:tmpl w:val="D79E866C"/>
    <w:lvl w:ilvl="0">
      <w:start w:val="1"/>
      <w:numFmt w:val="decimal"/>
      <w:lvlText w:val="%1."/>
      <w:lvlJc w:val="left"/>
      <w:pPr>
        <w:ind w:left="720" w:hanging="360"/>
      </w:pPr>
      <w:rPr>
        <w:rFonts w:hint="default"/>
      </w:rPr>
    </w:lvl>
    <w:lvl w:ilvl="1">
      <w:start w:val="1"/>
      <w:numFmt w:val="decimal"/>
      <w:pStyle w:val="LL2"/>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275E6AAE"/>
    <w:multiLevelType w:val="hybridMultilevel"/>
    <w:tmpl w:val="C69012C4"/>
    <w:lvl w:ilvl="0" w:tplc="041B000F">
      <w:start w:val="1"/>
      <w:numFmt w:val="decimal"/>
      <w:lvlText w:val="%1."/>
      <w:lvlJc w:val="left"/>
      <w:pPr>
        <w:ind w:left="28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922AA7"/>
    <w:multiLevelType w:val="hybridMultilevel"/>
    <w:tmpl w:val="F89AD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6728A8"/>
    <w:multiLevelType w:val="hybridMultilevel"/>
    <w:tmpl w:val="FEC8E944"/>
    <w:lvl w:ilvl="0" w:tplc="041B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F65C64"/>
    <w:multiLevelType w:val="hybridMultilevel"/>
    <w:tmpl w:val="6CB4CAB2"/>
    <w:lvl w:ilvl="0" w:tplc="0809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0" w15:restartNumberingAfterBreak="0">
    <w:nsid w:val="32B8793D"/>
    <w:multiLevelType w:val="hybridMultilevel"/>
    <w:tmpl w:val="E03E5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6E6911"/>
    <w:multiLevelType w:val="hybridMultilevel"/>
    <w:tmpl w:val="F084B7D4"/>
    <w:lvl w:ilvl="0" w:tplc="04090005">
      <w:start w:val="1"/>
      <w:numFmt w:val="bullet"/>
      <w:lvlText w:val=""/>
      <w:lvlJc w:val="left"/>
      <w:pPr>
        <w:ind w:left="1080" w:hanging="360"/>
      </w:pPr>
      <w:rPr>
        <w:rFonts w:ascii="Wingdings" w:hAnsi="Wingding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2" w15:restartNumberingAfterBreak="0">
    <w:nsid w:val="3EFC1BD5"/>
    <w:multiLevelType w:val="hybridMultilevel"/>
    <w:tmpl w:val="0BE4AAB4"/>
    <w:lvl w:ilvl="0" w:tplc="45F09B44">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 w15:restartNumberingAfterBreak="0">
    <w:nsid w:val="40DF717F"/>
    <w:multiLevelType w:val="hybridMultilevel"/>
    <w:tmpl w:val="ECFAD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C958B3"/>
    <w:multiLevelType w:val="hybridMultilevel"/>
    <w:tmpl w:val="0BE4AAB4"/>
    <w:lvl w:ilvl="0" w:tplc="45F09B44">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433749DF"/>
    <w:multiLevelType w:val="hybridMultilevel"/>
    <w:tmpl w:val="B186F7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51ED3009"/>
    <w:multiLevelType w:val="hybridMultilevel"/>
    <w:tmpl w:val="02BE6FC8"/>
    <w:lvl w:ilvl="0" w:tplc="041B0005">
      <w:start w:val="1"/>
      <w:numFmt w:val="bullet"/>
      <w:lvlText w:val=""/>
      <w:lvlJc w:val="left"/>
      <w:pPr>
        <w:ind w:left="770" w:hanging="360"/>
      </w:pPr>
      <w:rPr>
        <w:rFonts w:ascii="Wingdings" w:hAnsi="Wingdings" w:hint="default"/>
      </w:rPr>
    </w:lvl>
    <w:lvl w:ilvl="1" w:tplc="041B0003" w:tentative="1">
      <w:start w:val="1"/>
      <w:numFmt w:val="bullet"/>
      <w:lvlText w:val="o"/>
      <w:lvlJc w:val="left"/>
      <w:pPr>
        <w:ind w:left="1490" w:hanging="360"/>
      </w:pPr>
      <w:rPr>
        <w:rFonts w:ascii="Courier New" w:hAnsi="Courier New" w:cs="Courier New" w:hint="default"/>
      </w:rPr>
    </w:lvl>
    <w:lvl w:ilvl="2" w:tplc="041B0005" w:tentative="1">
      <w:start w:val="1"/>
      <w:numFmt w:val="bullet"/>
      <w:lvlText w:val=""/>
      <w:lvlJc w:val="left"/>
      <w:pPr>
        <w:ind w:left="2210" w:hanging="360"/>
      </w:pPr>
      <w:rPr>
        <w:rFonts w:ascii="Wingdings" w:hAnsi="Wingdings" w:hint="default"/>
      </w:rPr>
    </w:lvl>
    <w:lvl w:ilvl="3" w:tplc="041B0001" w:tentative="1">
      <w:start w:val="1"/>
      <w:numFmt w:val="bullet"/>
      <w:lvlText w:val=""/>
      <w:lvlJc w:val="left"/>
      <w:pPr>
        <w:ind w:left="2930" w:hanging="360"/>
      </w:pPr>
      <w:rPr>
        <w:rFonts w:ascii="Symbol" w:hAnsi="Symbol" w:hint="default"/>
      </w:rPr>
    </w:lvl>
    <w:lvl w:ilvl="4" w:tplc="041B0003" w:tentative="1">
      <w:start w:val="1"/>
      <w:numFmt w:val="bullet"/>
      <w:lvlText w:val="o"/>
      <w:lvlJc w:val="left"/>
      <w:pPr>
        <w:ind w:left="3650" w:hanging="360"/>
      </w:pPr>
      <w:rPr>
        <w:rFonts w:ascii="Courier New" w:hAnsi="Courier New" w:cs="Courier New" w:hint="default"/>
      </w:rPr>
    </w:lvl>
    <w:lvl w:ilvl="5" w:tplc="041B0005" w:tentative="1">
      <w:start w:val="1"/>
      <w:numFmt w:val="bullet"/>
      <w:lvlText w:val=""/>
      <w:lvlJc w:val="left"/>
      <w:pPr>
        <w:ind w:left="4370" w:hanging="360"/>
      </w:pPr>
      <w:rPr>
        <w:rFonts w:ascii="Wingdings" w:hAnsi="Wingdings" w:hint="default"/>
      </w:rPr>
    </w:lvl>
    <w:lvl w:ilvl="6" w:tplc="041B0001" w:tentative="1">
      <w:start w:val="1"/>
      <w:numFmt w:val="bullet"/>
      <w:lvlText w:val=""/>
      <w:lvlJc w:val="left"/>
      <w:pPr>
        <w:ind w:left="5090" w:hanging="360"/>
      </w:pPr>
      <w:rPr>
        <w:rFonts w:ascii="Symbol" w:hAnsi="Symbol" w:hint="default"/>
      </w:rPr>
    </w:lvl>
    <w:lvl w:ilvl="7" w:tplc="041B0003" w:tentative="1">
      <w:start w:val="1"/>
      <w:numFmt w:val="bullet"/>
      <w:lvlText w:val="o"/>
      <w:lvlJc w:val="left"/>
      <w:pPr>
        <w:ind w:left="5810" w:hanging="360"/>
      </w:pPr>
      <w:rPr>
        <w:rFonts w:ascii="Courier New" w:hAnsi="Courier New" w:cs="Courier New" w:hint="default"/>
      </w:rPr>
    </w:lvl>
    <w:lvl w:ilvl="8" w:tplc="041B0005" w:tentative="1">
      <w:start w:val="1"/>
      <w:numFmt w:val="bullet"/>
      <w:lvlText w:val=""/>
      <w:lvlJc w:val="left"/>
      <w:pPr>
        <w:ind w:left="6530" w:hanging="360"/>
      </w:pPr>
      <w:rPr>
        <w:rFonts w:ascii="Wingdings" w:hAnsi="Wingdings" w:hint="default"/>
      </w:rPr>
    </w:lvl>
  </w:abstractNum>
  <w:abstractNum w:abstractNumId="17" w15:restartNumberingAfterBreak="0">
    <w:nsid w:val="57552A31"/>
    <w:multiLevelType w:val="multilevel"/>
    <w:tmpl w:val="041B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859"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8" w15:restartNumberingAfterBreak="0">
    <w:nsid w:val="59F54643"/>
    <w:multiLevelType w:val="hybridMultilevel"/>
    <w:tmpl w:val="5FF0FB1E"/>
    <w:lvl w:ilvl="0" w:tplc="478EA212">
      <w:start w:val="1"/>
      <w:numFmt w:val="decimal"/>
      <w:lvlText w:val="%1"/>
      <w:lvlJc w:val="left"/>
      <w:pPr>
        <w:ind w:left="548" w:hanging="432"/>
        <w:jc w:val="left"/>
      </w:pPr>
      <w:rPr>
        <w:rFonts w:ascii="Century Gothic" w:eastAsia="Century Gothic" w:hAnsi="Century Gothic" w:hint="default"/>
        <w:b/>
        <w:bCs/>
        <w:color w:val="006DB6"/>
        <w:sz w:val="28"/>
        <w:szCs w:val="28"/>
      </w:rPr>
    </w:lvl>
    <w:lvl w:ilvl="1" w:tplc="FBB85542">
      <w:start w:val="1"/>
      <w:numFmt w:val="bullet"/>
      <w:lvlText w:val="-"/>
      <w:lvlJc w:val="left"/>
      <w:pPr>
        <w:ind w:left="836" w:hanging="360"/>
      </w:pPr>
      <w:rPr>
        <w:rFonts w:ascii="Arial Narrow" w:eastAsia="Arial Narrow" w:hAnsi="Arial Narrow" w:hint="default"/>
        <w:sz w:val="22"/>
        <w:szCs w:val="22"/>
      </w:rPr>
    </w:lvl>
    <w:lvl w:ilvl="2" w:tplc="49186C60">
      <w:start w:val="1"/>
      <w:numFmt w:val="bullet"/>
      <w:lvlText w:val="•"/>
      <w:lvlJc w:val="left"/>
      <w:pPr>
        <w:ind w:left="1777" w:hanging="360"/>
      </w:pPr>
      <w:rPr>
        <w:rFonts w:hint="default"/>
      </w:rPr>
    </w:lvl>
    <w:lvl w:ilvl="3" w:tplc="FCF4DBB0">
      <w:start w:val="1"/>
      <w:numFmt w:val="bullet"/>
      <w:lvlText w:val="•"/>
      <w:lvlJc w:val="left"/>
      <w:pPr>
        <w:ind w:left="2718" w:hanging="360"/>
      </w:pPr>
      <w:rPr>
        <w:rFonts w:hint="default"/>
      </w:rPr>
    </w:lvl>
    <w:lvl w:ilvl="4" w:tplc="A0DCBFA4">
      <w:start w:val="1"/>
      <w:numFmt w:val="bullet"/>
      <w:lvlText w:val="•"/>
      <w:lvlJc w:val="left"/>
      <w:pPr>
        <w:ind w:left="3659" w:hanging="360"/>
      </w:pPr>
      <w:rPr>
        <w:rFonts w:hint="default"/>
      </w:rPr>
    </w:lvl>
    <w:lvl w:ilvl="5" w:tplc="8D24375E">
      <w:start w:val="1"/>
      <w:numFmt w:val="bullet"/>
      <w:lvlText w:val="•"/>
      <w:lvlJc w:val="left"/>
      <w:pPr>
        <w:ind w:left="4600" w:hanging="360"/>
      </w:pPr>
      <w:rPr>
        <w:rFonts w:hint="default"/>
      </w:rPr>
    </w:lvl>
    <w:lvl w:ilvl="6" w:tplc="9EE2D2CC">
      <w:start w:val="1"/>
      <w:numFmt w:val="bullet"/>
      <w:lvlText w:val="•"/>
      <w:lvlJc w:val="left"/>
      <w:pPr>
        <w:ind w:left="5541" w:hanging="360"/>
      </w:pPr>
      <w:rPr>
        <w:rFonts w:hint="default"/>
      </w:rPr>
    </w:lvl>
    <w:lvl w:ilvl="7" w:tplc="85B26B9E">
      <w:start w:val="1"/>
      <w:numFmt w:val="bullet"/>
      <w:lvlText w:val="•"/>
      <w:lvlJc w:val="left"/>
      <w:pPr>
        <w:ind w:left="6483" w:hanging="360"/>
      </w:pPr>
      <w:rPr>
        <w:rFonts w:hint="default"/>
      </w:rPr>
    </w:lvl>
    <w:lvl w:ilvl="8" w:tplc="014E5B2E">
      <w:start w:val="1"/>
      <w:numFmt w:val="bullet"/>
      <w:lvlText w:val="•"/>
      <w:lvlJc w:val="left"/>
      <w:pPr>
        <w:ind w:left="7424" w:hanging="360"/>
      </w:pPr>
      <w:rPr>
        <w:rFonts w:hint="default"/>
      </w:rPr>
    </w:lvl>
  </w:abstractNum>
  <w:abstractNum w:abstractNumId="19" w15:restartNumberingAfterBreak="0">
    <w:nsid w:val="5F254BCE"/>
    <w:multiLevelType w:val="hybridMultilevel"/>
    <w:tmpl w:val="2784483C"/>
    <w:lvl w:ilvl="0" w:tplc="25382C48">
      <w:start w:val="2"/>
      <w:numFmt w:val="bullet"/>
      <w:lvlText w:val="-"/>
      <w:lvlJc w:val="left"/>
      <w:pPr>
        <w:ind w:left="720" w:hanging="360"/>
      </w:pPr>
      <w:rPr>
        <w:rFonts w:ascii="Arial Narrow" w:eastAsia="Times New Roman" w:hAnsi="Arial Narrow" w:cs="Times New Roman" w:hint="default"/>
        <w:color w:val="9BBB59"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B36C32"/>
    <w:multiLevelType w:val="hybridMultilevel"/>
    <w:tmpl w:val="66A2CCF8"/>
    <w:lvl w:ilvl="0" w:tplc="FFFFFFFF">
      <w:start w:val="1"/>
      <w:numFmt w:val="bullet"/>
      <w:pStyle w:val="06BulletHeading1"/>
      <w:lvlText w:val=""/>
      <w:lvlJc w:val="left"/>
      <w:pPr>
        <w:ind w:left="360" w:hanging="360"/>
      </w:pPr>
      <w:rPr>
        <w:rFonts w:ascii="Wingdings" w:hAnsi="Wingdings" w:hint="default"/>
        <w:color w:val="auto"/>
      </w:rPr>
    </w:lvl>
    <w:lvl w:ilvl="1" w:tplc="041B0019">
      <w:start w:val="1"/>
      <w:numFmt w:val="bullet"/>
      <w:lvlText w:val="–"/>
      <w:lvlJc w:val="left"/>
      <w:pPr>
        <w:ind w:left="1440" w:hanging="360"/>
      </w:pPr>
      <w:rPr>
        <w:rFonts w:ascii="Arial" w:hAnsi="Arial" w:hint="default"/>
        <w:color w:val="17365D"/>
        <w:sz w:val="18"/>
      </w:rPr>
    </w:lvl>
    <w:lvl w:ilvl="2" w:tplc="041B001B">
      <w:start w:val="1"/>
      <w:numFmt w:val="bullet"/>
      <w:lvlText w:val=""/>
      <w:lvlJc w:val="left"/>
      <w:pPr>
        <w:ind w:left="2160" w:hanging="360"/>
      </w:pPr>
      <w:rPr>
        <w:rFonts w:ascii="Wingdings" w:hAnsi="Wingdings" w:hint="default"/>
      </w:rPr>
    </w:lvl>
    <w:lvl w:ilvl="3" w:tplc="041B000F" w:tentative="1">
      <w:start w:val="1"/>
      <w:numFmt w:val="bullet"/>
      <w:lvlText w:val=""/>
      <w:lvlJc w:val="left"/>
      <w:pPr>
        <w:ind w:left="2880" w:hanging="360"/>
      </w:pPr>
      <w:rPr>
        <w:rFonts w:ascii="Symbol" w:hAnsi="Symbol" w:hint="default"/>
      </w:rPr>
    </w:lvl>
    <w:lvl w:ilvl="4" w:tplc="041B0019" w:tentative="1">
      <w:start w:val="1"/>
      <w:numFmt w:val="bullet"/>
      <w:lvlText w:val="o"/>
      <w:lvlJc w:val="left"/>
      <w:pPr>
        <w:ind w:left="3600" w:hanging="360"/>
      </w:pPr>
      <w:rPr>
        <w:rFonts w:ascii="Courier New" w:hAnsi="Courier New" w:cs="Courier New" w:hint="default"/>
      </w:rPr>
    </w:lvl>
    <w:lvl w:ilvl="5" w:tplc="041B001B" w:tentative="1">
      <w:start w:val="1"/>
      <w:numFmt w:val="bullet"/>
      <w:lvlText w:val=""/>
      <w:lvlJc w:val="left"/>
      <w:pPr>
        <w:ind w:left="4320" w:hanging="360"/>
      </w:pPr>
      <w:rPr>
        <w:rFonts w:ascii="Wingdings" w:hAnsi="Wingdings" w:hint="default"/>
      </w:rPr>
    </w:lvl>
    <w:lvl w:ilvl="6" w:tplc="041B000F" w:tentative="1">
      <w:start w:val="1"/>
      <w:numFmt w:val="bullet"/>
      <w:lvlText w:val=""/>
      <w:lvlJc w:val="left"/>
      <w:pPr>
        <w:ind w:left="5040" w:hanging="360"/>
      </w:pPr>
      <w:rPr>
        <w:rFonts w:ascii="Symbol" w:hAnsi="Symbol" w:hint="default"/>
      </w:rPr>
    </w:lvl>
    <w:lvl w:ilvl="7" w:tplc="041B0019" w:tentative="1">
      <w:start w:val="1"/>
      <w:numFmt w:val="bullet"/>
      <w:lvlText w:val="o"/>
      <w:lvlJc w:val="left"/>
      <w:pPr>
        <w:ind w:left="5760" w:hanging="360"/>
      </w:pPr>
      <w:rPr>
        <w:rFonts w:ascii="Courier New" w:hAnsi="Courier New" w:cs="Courier New" w:hint="default"/>
      </w:rPr>
    </w:lvl>
    <w:lvl w:ilvl="8" w:tplc="041B001B" w:tentative="1">
      <w:start w:val="1"/>
      <w:numFmt w:val="bullet"/>
      <w:lvlText w:val=""/>
      <w:lvlJc w:val="left"/>
      <w:pPr>
        <w:ind w:left="6480" w:hanging="360"/>
      </w:pPr>
      <w:rPr>
        <w:rFonts w:ascii="Wingdings" w:hAnsi="Wingdings" w:hint="default"/>
      </w:rPr>
    </w:lvl>
  </w:abstractNum>
  <w:abstractNum w:abstractNumId="21" w15:restartNumberingAfterBreak="0">
    <w:nsid w:val="630D291E"/>
    <w:multiLevelType w:val="hybridMultilevel"/>
    <w:tmpl w:val="0BE4AAB4"/>
    <w:lvl w:ilvl="0" w:tplc="45F09B44">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2" w15:restartNumberingAfterBreak="0">
    <w:nsid w:val="63C70648"/>
    <w:multiLevelType w:val="hybridMultilevel"/>
    <w:tmpl w:val="E3D89B10"/>
    <w:lvl w:ilvl="0" w:tplc="0809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3" w15:restartNumberingAfterBreak="0">
    <w:nsid w:val="74286990"/>
    <w:multiLevelType w:val="hybridMultilevel"/>
    <w:tmpl w:val="19EA7F6C"/>
    <w:lvl w:ilvl="0" w:tplc="C31CC082">
      <w:start w:val="10"/>
      <w:numFmt w:val="upperLetter"/>
      <w:lvlText w:val="%1."/>
      <w:lvlJc w:val="left"/>
      <w:pPr>
        <w:ind w:left="720" w:hanging="360"/>
      </w:pPr>
      <w:rPr>
        <w:rFonts w:asciiTheme="minorHAnsi" w:eastAsia="Times New Roman" w:hAnsiTheme="minorHAnsi"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51F67A1"/>
    <w:multiLevelType w:val="hybridMultilevel"/>
    <w:tmpl w:val="70E436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E1A77C7"/>
    <w:multiLevelType w:val="hybridMultilevel"/>
    <w:tmpl w:val="B768898C"/>
    <w:lvl w:ilvl="0" w:tplc="041B000F">
      <w:start w:val="1"/>
      <w:numFmt w:val="decimal"/>
      <w:lvlText w:val="%1."/>
      <w:lvlJc w:val="left"/>
      <w:pPr>
        <w:ind w:left="502"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6" w15:restartNumberingAfterBreak="0">
    <w:nsid w:val="7F374369"/>
    <w:multiLevelType w:val="hybridMultilevel"/>
    <w:tmpl w:val="C1E04B82"/>
    <w:lvl w:ilvl="0" w:tplc="0809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num w:numId="1">
    <w:abstractNumId w:val="17"/>
  </w:num>
  <w:num w:numId="2">
    <w:abstractNumId w:val="22"/>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3"/>
  </w:num>
  <w:num w:numId="6">
    <w:abstractNumId w:val="20"/>
  </w:num>
  <w:num w:numId="7">
    <w:abstractNumId w:val="3"/>
  </w:num>
  <w:num w:numId="8">
    <w:abstractNumId w:val="16"/>
  </w:num>
  <w:num w:numId="9">
    <w:abstractNumId w:val="2"/>
  </w:num>
  <w:num w:numId="10">
    <w:abstractNumId w:val="15"/>
  </w:num>
  <w:num w:numId="11">
    <w:abstractNumId w:val="0"/>
  </w:num>
  <w:num w:numId="12">
    <w:abstractNumId w:val="18"/>
  </w:num>
  <w:num w:numId="13">
    <w:abstractNumId w:val="25"/>
  </w:num>
  <w:num w:numId="14">
    <w:abstractNumId w:val="7"/>
  </w:num>
  <w:num w:numId="15">
    <w:abstractNumId w:val="8"/>
  </w:num>
  <w:num w:numId="16">
    <w:abstractNumId w:val="9"/>
  </w:num>
  <w:num w:numId="17">
    <w:abstractNumId w:val="13"/>
  </w:num>
  <w:num w:numId="18">
    <w:abstractNumId w:val="26"/>
  </w:num>
  <w:num w:numId="19">
    <w:abstractNumId w:val="10"/>
  </w:num>
  <w:num w:numId="20">
    <w:abstractNumId w:val="14"/>
  </w:num>
  <w:num w:numId="21">
    <w:abstractNumId w:val="21"/>
  </w:num>
  <w:num w:numId="22">
    <w:abstractNumId w:val="19"/>
  </w:num>
  <w:num w:numId="23">
    <w:abstractNumId w:val="4"/>
  </w:num>
  <w:num w:numId="24">
    <w:abstractNumId w:val="11"/>
  </w:num>
  <w:num w:numId="25">
    <w:abstractNumId w:val="24"/>
  </w:num>
  <w:num w:numId="26">
    <w:abstractNumId w:val="6"/>
  </w:num>
  <w:num w:numId="27">
    <w:abstractNumId w:val="1"/>
  </w:num>
  <w:num w:numId="28">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drawingGridHorizontalSpacing w:val="100"/>
  <w:displayHorizontalDrawingGridEvery w:val="2"/>
  <w:characterSpacingControl w:val="doNotCompress"/>
  <w:hdrShapeDefaults>
    <o:shapedefaults v:ext="edit" spidmax="6151" fill="f" fillcolor="white" stroke="f">
      <v:fill color="white" on="f"/>
      <v:stroke on="f"/>
    </o:shapedefaults>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649"/>
    <w:rsid w:val="0000328A"/>
    <w:rsid w:val="0000369B"/>
    <w:rsid w:val="000040F8"/>
    <w:rsid w:val="0000531C"/>
    <w:rsid w:val="0000594C"/>
    <w:rsid w:val="0001317B"/>
    <w:rsid w:val="00015BC2"/>
    <w:rsid w:val="00017884"/>
    <w:rsid w:val="00017AE2"/>
    <w:rsid w:val="00030DE7"/>
    <w:rsid w:val="000420EB"/>
    <w:rsid w:val="00042B99"/>
    <w:rsid w:val="000448DB"/>
    <w:rsid w:val="00047676"/>
    <w:rsid w:val="00050319"/>
    <w:rsid w:val="00052D8E"/>
    <w:rsid w:val="000532D8"/>
    <w:rsid w:val="00053306"/>
    <w:rsid w:val="000541AC"/>
    <w:rsid w:val="000553CB"/>
    <w:rsid w:val="00056CA7"/>
    <w:rsid w:val="000573B4"/>
    <w:rsid w:val="00064040"/>
    <w:rsid w:val="000668CC"/>
    <w:rsid w:val="00072074"/>
    <w:rsid w:val="00072544"/>
    <w:rsid w:val="00072D5C"/>
    <w:rsid w:val="00074C94"/>
    <w:rsid w:val="0007734D"/>
    <w:rsid w:val="0008029F"/>
    <w:rsid w:val="000836B5"/>
    <w:rsid w:val="00084B72"/>
    <w:rsid w:val="000859FB"/>
    <w:rsid w:val="00085D12"/>
    <w:rsid w:val="000919C4"/>
    <w:rsid w:val="00094438"/>
    <w:rsid w:val="00095CFC"/>
    <w:rsid w:val="000A35E2"/>
    <w:rsid w:val="000A554E"/>
    <w:rsid w:val="000A75D0"/>
    <w:rsid w:val="000B2C86"/>
    <w:rsid w:val="000B3293"/>
    <w:rsid w:val="000B3C1C"/>
    <w:rsid w:val="000B4FEF"/>
    <w:rsid w:val="000B76C4"/>
    <w:rsid w:val="000B78EC"/>
    <w:rsid w:val="000C05EB"/>
    <w:rsid w:val="000C067B"/>
    <w:rsid w:val="000C4D34"/>
    <w:rsid w:val="000C57BE"/>
    <w:rsid w:val="000C5A95"/>
    <w:rsid w:val="000C73E6"/>
    <w:rsid w:val="000D3329"/>
    <w:rsid w:val="000D3640"/>
    <w:rsid w:val="000D3B6D"/>
    <w:rsid w:val="000D62B6"/>
    <w:rsid w:val="000D755E"/>
    <w:rsid w:val="000E0006"/>
    <w:rsid w:val="000E0782"/>
    <w:rsid w:val="000E0995"/>
    <w:rsid w:val="000E30E7"/>
    <w:rsid w:val="000E4706"/>
    <w:rsid w:val="000E55F1"/>
    <w:rsid w:val="000E7EAE"/>
    <w:rsid w:val="000E7F0D"/>
    <w:rsid w:val="000F1955"/>
    <w:rsid w:val="000F2257"/>
    <w:rsid w:val="000F3424"/>
    <w:rsid w:val="000F4F8D"/>
    <w:rsid w:val="00100F74"/>
    <w:rsid w:val="0010152D"/>
    <w:rsid w:val="00102C6C"/>
    <w:rsid w:val="00104FDC"/>
    <w:rsid w:val="00105ABA"/>
    <w:rsid w:val="00107C70"/>
    <w:rsid w:val="0011059F"/>
    <w:rsid w:val="001112B8"/>
    <w:rsid w:val="001114BB"/>
    <w:rsid w:val="00115EFC"/>
    <w:rsid w:val="0011657B"/>
    <w:rsid w:val="00120676"/>
    <w:rsid w:val="001220A6"/>
    <w:rsid w:val="001239D5"/>
    <w:rsid w:val="00126DDE"/>
    <w:rsid w:val="00127747"/>
    <w:rsid w:val="00127CB6"/>
    <w:rsid w:val="00127CCE"/>
    <w:rsid w:val="0013035C"/>
    <w:rsid w:val="00132F33"/>
    <w:rsid w:val="001330BA"/>
    <w:rsid w:val="00134C0C"/>
    <w:rsid w:val="001363E4"/>
    <w:rsid w:val="00137D36"/>
    <w:rsid w:val="00140F64"/>
    <w:rsid w:val="001411C3"/>
    <w:rsid w:val="001421B8"/>
    <w:rsid w:val="0014394F"/>
    <w:rsid w:val="00143EBF"/>
    <w:rsid w:val="00146E9C"/>
    <w:rsid w:val="0015154F"/>
    <w:rsid w:val="00151BE1"/>
    <w:rsid w:val="00152306"/>
    <w:rsid w:val="0015291C"/>
    <w:rsid w:val="00154DCE"/>
    <w:rsid w:val="00163197"/>
    <w:rsid w:val="001649B3"/>
    <w:rsid w:val="00171568"/>
    <w:rsid w:val="0017485E"/>
    <w:rsid w:val="00174F6C"/>
    <w:rsid w:val="00176777"/>
    <w:rsid w:val="00177932"/>
    <w:rsid w:val="00177B3D"/>
    <w:rsid w:val="00180D8E"/>
    <w:rsid w:val="00181B7C"/>
    <w:rsid w:val="00182B6E"/>
    <w:rsid w:val="00190668"/>
    <w:rsid w:val="00190BB2"/>
    <w:rsid w:val="00195D9E"/>
    <w:rsid w:val="00195EA1"/>
    <w:rsid w:val="001A03B5"/>
    <w:rsid w:val="001A220E"/>
    <w:rsid w:val="001A2977"/>
    <w:rsid w:val="001A381A"/>
    <w:rsid w:val="001A3E0B"/>
    <w:rsid w:val="001A4085"/>
    <w:rsid w:val="001A4D92"/>
    <w:rsid w:val="001A54B0"/>
    <w:rsid w:val="001A6807"/>
    <w:rsid w:val="001B1888"/>
    <w:rsid w:val="001B1DE5"/>
    <w:rsid w:val="001B1E38"/>
    <w:rsid w:val="001B24C4"/>
    <w:rsid w:val="001B3545"/>
    <w:rsid w:val="001B5DD7"/>
    <w:rsid w:val="001B6ABF"/>
    <w:rsid w:val="001C134C"/>
    <w:rsid w:val="001C2666"/>
    <w:rsid w:val="001C31AD"/>
    <w:rsid w:val="001C3663"/>
    <w:rsid w:val="001C3BDD"/>
    <w:rsid w:val="001C44F9"/>
    <w:rsid w:val="001C6353"/>
    <w:rsid w:val="001C6C09"/>
    <w:rsid w:val="001C717A"/>
    <w:rsid w:val="001C76D7"/>
    <w:rsid w:val="001D09E0"/>
    <w:rsid w:val="001D1FA2"/>
    <w:rsid w:val="001D2E72"/>
    <w:rsid w:val="001D4BEE"/>
    <w:rsid w:val="001D7DEE"/>
    <w:rsid w:val="001E08C7"/>
    <w:rsid w:val="001E1F33"/>
    <w:rsid w:val="001E3C9C"/>
    <w:rsid w:val="001E5379"/>
    <w:rsid w:val="001E604C"/>
    <w:rsid w:val="001E7F23"/>
    <w:rsid w:val="001F045B"/>
    <w:rsid w:val="001F1591"/>
    <w:rsid w:val="001F15DF"/>
    <w:rsid w:val="002017DE"/>
    <w:rsid w:val="00202027"/>
    <w:rsid w:val="002023E8"/>
    <w:rsid w:val="00211FE2"/>
    <w:rsid w:val="0021264F"/>
    <w:rsid w:val="00216690"/>
    <w:rsid w:val="00217363"/>
    <w:rsid w:val="002211A2"/>
    <w:rsid w:val="0022158B"/>
    <w:rsid w:val="002244E1"/>
    <w:rsid w:val="00224B57"/>
    <w:rsid w:val="00224BB9"/>
    <w:rsid w:val="0023203B"/>
    <w:rsid w:val="00232555"/>
    <w:rsid w:val="0024025E"/>
    <w:rsid w:val="00240706"/>
    <w:rsid w:val="00241FF3"/>
    <w:rsid w:val="00242159"/>
    <w:rsid w:val="0024259C"/>
    <w:rsid w:val="002469FD"/>
    <w:rsid w:val="00246F57"/>
    <w:rsid w:val="00247829"/>
    <w:rsid w:val="00250020"/>
    <w:rsid w:val="00250E50"/>
    <w:rsid w:val="00251E41"/>
    <w:rsid w:val="002551E7"/>
    <w:rsid w:val="00255BA1"/>
    <w:rsid w:val="0025603B"/>
    <w:rsid w:val="002568B7"/>
    <w:rsid w:val="0026056C"/>
    <w:rsid w:val="002633D0"/>
    <w:rsid w:val="002677A1"/>
    <w:rsid w:val="00270E46"/>
    <w:rsid w:val="0027165A"/>
    <w:rsid w:val="002775EB"/>
    <w:rsid w:val="0028178B"/>
    <w:rsid w:val="00282E29"/>
    <w:rsid w:val="002840FD"/>
    <w:rsid w:val="00290006"/>
    <w:rsid w:val="002905DD"/>
    <w:rsid w:val="00291254"/>
    <w:rsid w:val="00292165"/>
    <w:rsid w:val="0029302D"/>
    <w:rsid w:val="00297E2D"/>
    <w:rsid w:val="00297FB4"/>
    <w:rsid w:val="002A0336"/>
    <w:rsid w:val="002A278D"/>
    <w:rsid w:val="002A28BE"/>
    <w:rsid w:val="002A34B8"/>
    <w:rsid w:val="002A371D"/>
    <w:rsid w:val="002A547A"/>
    <w:rsid w:val="002A7A79"/>
    <w:rsid w:val="002B0820"/>
    <w:rsid w:val="002B0A8B"/>
    <w:rsid w:val="002B39AA"/>
    <w:rsid w:val="002B50E9"/>
    <w:rsid w:val="002B60E9"/>
    <w:rsid w:val="002C07D3"/>
    <w:rsid w:val="002C4DD4"/>
    <w:rsid w:val="002C54EE"/>
    <w:rsid w:val="002C6A0B"/>
    <w:rsid w:val="002D0996"/>
    <w:rsid w:val="002D3756"/>
    <w:rsid w:val="002D3A42"/>
    <w:rsid w:val="002D3DE4"/>
    <w:rsid w:val="002D6555"/>
    <w:rsid w:val="002D6807"/>
    <w:rsid w:val="002D7A9C"/>
    <w:rsid w:val="002E009E"/>
    <w:rsid w:val="002E07E9"/>
    <w:rsid w:val="002E3125"/>
    <w:rsid w:val="002E4449"/>
    <w:rsid w:val="002E57ED"/>
    <w:rsid w:val="002E589C"/>
    <w:rsid w:val="002E5D5C"/>
    <w:rsid w:val="002E7620"/>
    <w:rsid w:val="002E765E"/>
    <w:rsid w:val="002E7C93"/>
    <w:rsid w:val="002F00A5"/>
    <w:rsid w:val="002F5D86"/>
    <w:rsid w:val="002F5F58"/>
    <w:rsid w:val="00302751"/>
    <w:rsid w:val="0030278C"/>
    <w:rsid w:val="00310BE3"/>
    <w:rsid w:val="00313BA7"/>
    <w:rsid w:val="003162BC"/>
    <w:rsid w:val="00324F9A"/>
    <w:rsid w:val="00325E69"/>
    <w:rsid w:val="0033052D"/>
    <w:rsid w:val="00331FCE"/>
    <w:rsid w:val="00333E6C"/>
    <w:rsid w:val="00341A58"/>
    <w:rsid w:val="00341F0E"/>
    <w:rsid w:val="003428F8"/>
    <w:rsid w:val="003446B1"/>
    <w:rsid w:val="00345BD2"/>
    <w:rsid w:val="003463DC"/>
    <w:rsid w:val="003476E8"/>
    <w:rsid w:val="00350E21"/>
    <w:rsid w:val="00351E0A"/>
    <w:rsid w:val="00352A77"/>
    <w:rsid w:val="00352D91"/>
    <w:rsid w:val="00353F9B"/>
    <w:rsid w:val="00354F7B"/>
    <w:rsid w:val="00362229"/>
    <w:rsid w:val="00364995"/>
    <w:rsid w:val="003663D3"/>
    <w:rsid w:val="00374621"/>
    <w:rsid w:val="003802A0"/>
    <w:rsid w:val="00387414"/>
    <w:rsid w:val="00392781"/>
    <w:rsid w:val="00394DCE"/>
    <w:rsid w:val="0039578A"/>
    <w:rsid w:val="00396A0E"/>
    <w:rsid w:val="0039735E"/>
    <w:rsid w:val="003A39E1"/>
    <w:rsid w:val="003A4967"/>
    <w:rsid w:val="003A5003"/>
    <w:rsid w:val="003A5607"/>
    <w:rsid w:val="003B13F8"/>
    <w:rsid w:val="003C46DF"/>
    <w:rsid w:val="003C478D"/>
    <w:rsid w:val="003C5A7C"/>
    <w:rsid w:val="003C5B04"/>
    <w:rsid w:val="003C791C"/>
    <w:rsid w:val="003D27C1"/>
    <w:rsid w:val="003D48EB"/>
    <w:rsid w:val="003D654F"/>
    <w:rsid w:val="003D73EE"/>
    <w:rsid w:val="003D7C94"/>
    <w:rsid w:val="003E38B2"/>
    <w:rsid w:val="003E55AB"/>
    <w:rsid w:val="003E56DA"/>
    <w:rsid w:val="003F20ED"/>
    <w:rsid w:val="003F252E"/>
    <w:rsid w:val="0040092A"/>
    <w:rsid w:val="00402E65"/>
    <w:rsid w:val="004038D5"/>
    <w:rsid w:val="00405418"/>
    <w:rsid w:val="00405975"/>
    <w:rsid w:val="00405C93"/>
    <w:rsid w:val="00407A8F"/>
    <w:rsid w:val="00410252"/>
    <w:rsid w:val="00410E5E"/>
    <w:rsid w:val="004121DD"/>
    <w:rsid w:val="00413809"/>
    <w:rsid w:val="004205E7"/>
    <w:rsid w:val="0042185F"/>
    <w:rsid w:val="00422EB1"/>
    <w:rsid w:val="00423AC6"/>
    <w:rsid w:val="004243C6"/>
    <w:rsid w:val="004252E7"/>
    <w:rsid w:val="004302E5"/>
    <w:rsid w:val="00430A1E"/>
    <w:rsid w:val="00430A87"/>
    <w:rsid w:val="00431B8C"/>
    <w:rsid w:val="004351FE"/>
    <w:rsid w:val="004369E9"/>
    <w:rsid w:val="00437BB1"/>
    <w:rsid w:val="004440EE"/>
    <w:rsid w:val="00445BDC"/>
    <w:rsid w:val="004502F9"/>
    <w:rsid w:val="00451E4D"/>
    <w:rsid w:val="004529CB"/>
    <w:rsid w:val="004539CD"/>
    <w:rsid w:val="00461381"/>
    <w:rsid w:val="004644E2"/>
    <w:rsid w:val="0046541B"/>
    <w:rsid w:val="004656BF"/>
    <w:rsid w:val="004666BF"/>
    <w:rsid w:val="0047003B"/>
    <w:rsid w:val="004771FE"/>
    <w:rsid w:val="00477785"/>
    <w:rsid w:val="00480B75"/>
    <w:rsid w:val="004825BB"/>
    <w:rsid w:val="004827B0"/>
    <w:rsid w:val="0048290B"/>
    <w:rsid w:val="0048547D"/>
    <w:rsid w:val="00486296"/>
    <w:rsid w:val="00486431"/>
    <w:rsid w:val="00486589"/>
    <w:rsid w:val="0048752C"/>
    <w:rsid w:val="00497C9D"/>
    <w:rsid w:val="004A1A55"/>
    <w:rsid w:val="004A2736"/>
    <w:rsid w:val="004A5150"/>
    <w:rsid w:val="004A66F1"/>
    <w:rsid w:val="004A7803"/>
    <w:rsid w:val="004B1BFD"/>
    <w:rsid w:val="004B4B73"/>
    <w:rsid w:val="004B4FAB"/>
    <w:rsid w:val="004B50D9"/>
    <w:rsid w:val="004B52D2"/>
    <w:rsid w:val="004B6DDD"/>
    <w:rsid w:val="004C3D51"/>
    <w:rsid w:val="004C4352"/>
    <w:rsid w:val="004C6A5C"/>
    <w:rsid w:val="004C6CC7"/>
    <w:rsid w:val="004C6E01"/>
    <w:rsid w:val="004D00BD"/>
    <w:rsid w:val="004D1582"/>
    <w:rsid w:val="004D2157"/>
    <w:rsid w:val="004D45FA"/>
    <w:rsid w:val="004D515C"/>
    <w:rsid w:val="004D592E"/>
    <w:rsid w:val="004D5A43"/>
    <w:rsid w:val="004D707B"/>
    <w:rsid w:val="004E157B"/>
    <w:rsid w:val="004E1F94"/>
    <w:rsid w:val="004E30A5"/>
    <w:rsid w:val="004E3BE7"/>
    <w:rsid w:val="004E3EF0"/>
    <w:rsid w:val="004E4961"/>
    <w:rsid w:val="004E5549"/>
    <w:rsid w:val="004E5A85"/>
    <w:rsid w:val="004F2813"/>
    <w:rsid w:val="004F31F0"/>
    <w:rsid w:val="004F38EE"/>
    <w:rsid w:val="004F3C96"/>
    <w:rsid w:val="004F4D8C"/>
    <w:rsid w:val="004F55D4"/>
    <w:rsid w:val="004F66E6"/>
    <w:rsid w:val="004F7AAF"/>
    <w:rsid w:val="0050061C"/>
    <w:rsid w:val="00502950"/>
    <w:rsid w:val="00502C49"/>
    <w:rsid w:val="00510D22"/>
    <w:rsid w:val="005136E4"/>
    <w:rsid w:val="00514135"/>
    <w:rsid w:val="00514414"/>
    <w:rsid w:val="00514571"/>
    <w:rsid w:val="00514EE2"/>
    <w:rsid w:val="0052407C"/>
    <w:rsid w:val="00527031"/>
    <w:rsid w:val="00530ACB"/>
    <w:rsid w:val="00533588"/>
    <w:rsid w:val="005406ED"/>
    <w:rsid w:val="00540807"/>
    <w:rsid w:val="00540B80"/>
    <w:rsid w:val="0054280A"/>
    <w:rsid w:val="00543696"/>
    <w:rsid w:val="00543A2F"/>
    <w:rsid w:val="00543BF0"/>
    <w:rsid w:val="00543F59"/>
    <w:rsid w:val="005443DC"/>
    <w:rsid w:val="00544A87"/>
    <w:rsid w:val="005476C1"/>
    <w:rsid w:val="005503F4"/>
    <w:rsid w:val="0055059E"/>
    <w:rsid w:val="005539AB"/>
    <w:rsid w:val="0055522B"/>
    <w:rsid w:val="005555C4"/>
    <w:rsid w:val="0056149E"/>
    <w:rsid w:val="00563B8A"/>
    <w:rsid w:val="00564D54"/>
    <w:rsid w:val="00565C8D"/>
    <w:rsid w:val="005673D6"/>
    <w:rsid w:val="00570C6D"/>
    <w:rsid w:val="0057723B"/>
    <w:rsid w:val="005817DF"/>
    <w:rsid w:val="00583310"/>
    <w:rsid w:val="00585B7A"/>
    <w:rsid w:val="005952E6"/>
    <w:rsid w:val="005979BE"/>
    <w:rsid w:val="00597ECB"/>
    <w:rsid w:val="005A23DF"/>
    <w:rsid w:val="005A37CF"/>
    <w:rsid w:val="005A6A06"/>
    <w:rsid w:val="005A723D"/>
    <w:rsid w:val="005A7956"/>
    <w:rsid w:val="005A7C95"/>
    <w:rsid w:val="005B025F"/>
    <w:rsid w:val="005B097B"/>
    <w:rsid w:val="005B28E8"/>
    <w:rsid w:val="005B6D7E"/>
    <w:rsid w:val="005B6EB1"/>
    <w:rsid w:val="005B7767"/>
    <w:rsid w:val="005C429B"/>
    <w:rsid w:val="005C604E"/>
    <w:rsid w:val="005C7753"/>
    <w:rsid w:val="005D10B4"/>
    <w:rsid w:val="005D1B76"/>
    <w:rsid w:val="005D3006"/>
    <w:rsid w:val="005D3D03"/>
    <w:rsid w:val="005D4A3A"/>
    <w:rsid w:val="005D531B"/>
    <w:rsid w:val="005D6A6A"/>
    <w:rsid w:val="005E10A7"/>
    <w:rsid w:val="005E2B2E"/>
    <w:rsid w:val="005E3507"/>
    <w:rsid w:val="005E401A"/>
    <w:rsid w:val="005E4DF4"/>
    <w:rsid w:val="005E604D"/>
    <w:rsid w:val="005E61B7"/>
    <w:rsid w:val="005E71CC"/>
    <w:rsid w:val="005F001D"/>
    <w:rsid w:val="005F08F8"/>
    <w:rsid w:val="005F154E"/>
    <w:rsid w:val="005F2C51"/>
    <w:rsid w:val="005F2E34"/>
    <w:rsid w:val="005F3433"/>
    <w:rsid w:val="005F44DD"/>
    <w:rsid w:val="006033D5"/>
    <w:rsid w:val="00604365"/>
    <w:rsid w:val="00604954"/>
    <w:rsid w:val="0060690A"/>
    <w:rsid w:val="00610B44"/>
    <w:rsid w:val="00612486"/>
    <w:rsid w:val="006125F7"/>
    <w:rsid w:val="0061375C"/>
    <w:rsid w:val="00620558"/>
    <w:rsid w:val="006222FC"/>
    <w:rsid w:val="00622E06"/>
    <w:rsid w:val="00624413"/>
    <w:rsid w:val="0062527B"/>
    <w:rsid w:val="00627DAF"/>
    <w:rsid w:val="00627EB9"/>
    <w:rsid w:val="00630A49"/>
    <w:rsid w:val="00632E6E"/>
    <w:rsid w:val="00633E90"/>
    <w:rsid w:val="006344B8"/>
    <w:rsid w:val="00634CEE"/>
    <w:rsid w:val="00634DAF"/>
    <w:rsid w:val="00635820"/>
    <w:rsid w:val="006368B8"/>
    <w:rsid w:val="00637389"/>
    <w:rsid w:val="006406AB"/>
    <w:rsid w:val="00642B33"/>
    <w:rsid w:val="00644C38"/>
    <w:rsid w:val="00646989"/>
    <w:rsid w:val="00647E38"/>
    <w:rsid w:val="006504BD"/>
    <w:rsid w:val="00654279"/>
    <w:rsid w:val="00663007"/>
    <w:rsid w:val="00663E5F"/>
    <w:rsid w:val="00663F93"/>
    <w:rsid w:val="00664E4B"/>
    <w:rsid w:val="00666299"/>
    <w:rsid w:val="00670DBC"/>
    <w:rsid w:val="00671275"/>
    <w:rsid w:val="006712BB"/>
    <w:rsid w:val="006727A5"/>
    <w:rsid w:val="00672B8D"/>
    <w:rsid w:val="0068070F"/>
    <w:rsid w:val="0068187A"/>
    <w:rsid w:val="00681916"/>
    <w:rsid w:val="006819B2"/>
    <w:rsid w:val="00682937"/>
    <w:rsid w:val="00682C8A"/>
    <w:rsid w:val="00682E06"/>
    <w:rsid w:val="00682F75"/>
    <w:rsid w:val="006839C3"/>
    <w:rsid w:val="00684490"/>
    <w:rsid w:val="00690D1C"/>
    <w:rsid w:val="00691A07"/>
    <w:rsid w:val="00691CAF"/>
    <w:rsid w:val="006930CA"/>
    <w:rsid w:val="00693572"/>
    <w:rsid w:val="006937D7"/>
    <w:rsid w:val="00693B2C"/>
    <w:rsid w:val="006950CB"/>
    <w:rsid w:val="00695D74"/>
    <w:rsid w:val="006A0111"/>
    <w:rsid w:val="006A1C5D"/>
    <w:rsid w:val="006A35EF"/>
    <w:rsid w:val="006A3860"/>
    <w:rsid w:val="006A3A04"/>
    <w:rsid w:val="006A508D"/>
    <w:rsid w:val="006A5BEE"/>
    <w:rsid w:val="006A76C6"/>
    <w:rsid w:val="006A7A46"/>
    <w:rsid w:val="006A7D89"/>
    <w:rsid w:val="006B20B5"/>
    <w:rsid w:val="006B253A"/>
    <w:rsid w:val="006B2E93"/>
    <w:rsid w:val="006B4687"/>
    <w:rsid w:val="006C3A0F"/>
    <w:rsid w:val="006C43F3"/>
    <w:rsid w:val="006C4FB4"/>
    <w:rsid w:val="006C67AD"/>
    <w:rsid w:val="006C7251"/>
    <w:rsid w:val="006D031E"/>
    <w:rsid w:val="006D3506"/>
    <w:rsid w:val="006D3743"/>
    <w:rsid w:val="006D3B95"/>
    <w:rsid w:val="006E0139"/>
    <w:rsid w:val="006E0BC7"/>
    <w:rsid w:val="006E1EB8"/>
    <w:rsid w:val="006E1F4B"/>
    <w:rsid w:val="006E1FB4"/>
    <w:rsid w:val="006E41D9"/>
    <w:rsid w:val="006E5F41"/>
    <w:rsid w:val="006E663E"/>
    <w:rsid w:val="006F02CF"/>
    <w:rsid w:val="006F0D5D"/>
    <w:rsid w:val="006F2145"/>
    <w:rsid w:val="006F34DD"/>
    <w:rsid w:val="006F4C5C"/>
    <w:rsid w:val="006F5544"/>
    <w:rsid w:val="006F58E2"/>
    <w:rsid w:val="006F595A"/>
    <w:rsid w:val="007013ED"/>
    <w:rsid w:val="00701534"/>
    <w:rsid w:val="007032CA"/>
    <w:rsid w:val="00705AE8"/>
    <w:rsid w:val="00707752"/>
    <w:rsid w:val="0071086B"/>
    <w:rsid w:val="00711FD3"/>
    <w:rsid w:val="0071204F"/>
    <w:rsid w:val="00713453"/>
    <w:rsid w:val="00714F4C"/>
    <w:rsid w:val="00717ED0"/>
    <w:rsid w:val="00720336"/>
    <w:rsid w:val="00720ABF"/>
    <w:rsid w:val="00723265"/>
    <w:rsid w:val="00723352"/>
    <w:rsid w:val="0072385F"/>
    <w:rsid w:val="00725EC9"/>
    <w:rsid w:val="00726905"/>
    <w:rsid w:val="0073103A"/>
    <w:rsid w:val="0073291C"/>
    <w:rsid w:val="00736351"/>
    <w:rsid w:val="00741418"/>
    <w:rsid w:val="00741B79"/>
    <w:rsid w:val="0074326A"/>
    <w:rsid w:val="007467D6"/>
    <w:rsid w:val="007469D2"/>
    <w:rsid w:val="00751CFF"/>
    <w:rsid w:val="007525A8"/>
    <w:rsid w:val="007526B6"/>
    <w:rsid w:val="007536BF"/>
    <w:rsid w:val="00753786"/>
    <w:rsid w:val="007543C4"/>
    <w:rsid w:val="00754BB4"/>
    <w:rsid w:val="0075777C"/>
    <w:rsid w:val="00762AB1"/>
    <w:rsid w:val="007648EF"/>
    <w:rsid w:val="00764D4E"/>
    <w:rsid w:val="007710D5"/>
    <w:rsid w:val="00772D40"/>
    <w:rsid w:val="00774138"/>
    <w:rsid w:val="00775107"/>
    <w:rsid w:val="00776916"/>
    <w:rsid w:val="00777021"/>
    <w:rsid w:val="00777F52"/>
    <w:rsid w:val="00781B99"/>
    <w:rsid w:val="00785A9D"/>
    <w:rsid w:val="00786BE6"/>
    <w:rsid w:val="00790897"/>
    <w:rsid w:val="00791857"/>
    <w:rsid w:val="007933EA"/>
    <w:rsid w:val="00795AB7"/>
    <w:rsid w:val="00797DF0"/>
    <w:rsid w:val="007A0006"/>
    <w:rsid w:val="007A0688"/>
    <w:rsid w:val="007A0CA6"/>
    <w:rsid w:val="007A0DD3"/>
    <w:rsid w:val="007A1328"/>
    <w:rsid w:val="007A2AFB"/>
    <w:rsid w:val="007A3500"/>
    <w:rsid w:val="007A385A"/>
    <w:rsid w:val="007A47AF"/>
    <w:rsid w:val="007A690F"/>
    <w:rsid w:val="007B0819"/>
    <w:rsid w:val="007B119F"/>
    <w:rsid w:val="007B27FE"/>
    <w:rsid w:val="007B3FE2"/>
    <w:rsid w:val="007B40D1"/>
    <w:rsid w:val="007B45B3"/>
    <w:rsid w:val="007B7649"/>
    <w:rsid w:val="007C135A"/>
    <w:rsid w:val="007C2604"/>
    <w:rsid w:val="007C39D0"/>
    <w:rsid w:val="007D307C"/>
    <w:rsid w:val="007D3619"/>
    <w:rsid w:val="007D40BF"/>
    <w:rsid w:val="007D749A"/>
    <w:rsid w:val="007E0829"/>
    <w:rsid w:val="007E199C"/>
    <w:rsid w:val="007E221C"/>
    <w:rsid w:val="007E6F73"/>
    <w:rsid w:val="007F0318"/>
    <w:rsid w:val="007F2A5F"/>
    <w:rsid w:val="007F2A9B"/>
    <w:rsid w:val="007F3DF8"/>
    <w:rsid w:val="007F761C"/>
    <w:rsid w:val="00801CE4"/>
    <w:rsid w:val="00802F00"/>
    <w:rsid w:val="008030F1"/>
    <w:rsid w:val="00804FA5"/>
    <w:rsid w:val="008075FA"/>
    <w:rsid w:val="008106B7"/>
    <w:rsid w:val="008108F0"/>
    <w:rsid w:val="0081351D"/>
    <w:rsid w:val="00816186"/>
    <w:rsid w:val="0082081C"/>
    <w:rsid w:val="008213A2"/>
    <w:rsid w:val="00823696"/>
    <w:rsid w:val="0082711A"/>
    <w:rsid w:val="00827EBD"/>
    <w:rsid w:val="0083009E"/>
    <w:rsid w:val="00830886"/>
    <w:rsid w:val="00830B7F"/>
    <w:rsid w:val="00836421"/>
    <w:rsid w:val="00837076"/>
    <w:rsid w:val="00837544"/>
    <w:rsid w:val="00837980"/>
    <w:rsid w:val="0084066B"/>
    <w:rsid w:val="0084509E"/>
    <w:rsid w:val="00845BFF"/>
    <w:rsid w:val="00846157"/>
    <w:rsid w:val="008508D0"/>
    <w:rsid w:val="00850A99"/>
    <w:rsid w:val="008530C3"/>
    <w:rsid w:val="00853E58"/>
    <w:rsid w:val="00855027"/>
    <w:rsid w:val="008565CA"/>
    <w:rsid w:val="008619D6"/>
    <w:rsid w:val="00862616"/>
    <w:rsid w:val="00862737"/>
    <w:rsid w:val="00862F94"/>
    <w:rsid w:val="00864232"/>
    <w:rsid w:val="00867446"/>
    <w:rsid w:val="00875468"/>
    <w:rsid w:val="008754A9"/>
    <w:rsid w:val="0088008C"/>
    <w:rsid w:val="00882893"/>
    <w:rsid w:val="00884465"/>
    <w:rsid w:val="00885A80"/>
    <w:rsid w:val="00885B80"/>
    <w:rsid w:val="00886DE8"/>
    <w:rsid w:val="008873AC"/>
    <w:rsid w:val="0089232E"/>
    <w:rsid w:val="008958D1"/>
    <w:rsid w:val="008966BE"/>
    <w:rsid w:val="008979D8"/>
    <w:rsid w:val="00897BBF"/>
    <w:rsid w:val="008A2E59"/>
    <w:rsid w:val="008A327A"/>
    <w:rsid w:val="008A4D34"/>
    <w:rsid w:val="008A5275"/>
    <w:rsid w:val="008A717A"/>
    <w:rsid w:val="008B0005"/>
    <w:rsid w:val="008B1CC0"/>
    <w:rsid w:val="008B21FB"/>
    <w:rsid w:val="008B5A8D"/>
    <w:rsid w:val="008C0441"/>
    <w:rsid w:val="008C15C6"/>
    <w:rsid w:val="008C18D5"/>
    <w:rsid w:val="008C3EAB"/>
    <w:rsid w:val="008C6408"/>
    <w:rsid w:val="008C68C9"/>
    <w:rsid w:val="008D06B7"/>
    <w:rsid w:val="008D28A1"/>
    <w:rsid w:val="008D2EC1"/>
    <w:rsid w:val="008D3466"/>
    <w:rsid w:val="008D45CF"/>
    <w:rsid w:val="008D472F"/>
    <w:rsid w:val="008D4FAB"/>
    <w:rsid w:val="008D755F"/>
    <w:rsid w:val="008E245F"/>
    <w:rsid w:val="008E2D9D"/>
    <w:rsid w:val="008E3B98"/>
    <w:rsid w:val="008E5B86"/>
    <w:rsid w:val="008F04F6"/>
    <w:rsid w:val="008F46DD"/>
    <w:rsid w:val="008F6800"/>
    <w:rsid w:val="008F71B4"/>
    <w:rsid w:val="0090092A"/>
    <w:rsid w:val="00900BE4"/>
    <w:rsid w:val="00904539"/>
    <w:rsid w:val="00905A75"/>
    <w:rsid w:val="0090690A"/>
    <w:rsid w:val="00906AE2"/>
    <w:rsid w:val="00907269"/>
    <w:rsid w:val="009114E2"/>
    <w:rsid w:val="00911B3C"/>
    <w:rsid w:val="009134B2"/>
    <w:rsid w:val="0091420C"/>
    <w:rsid w:val="00917034"/>
    <w:rsid w:val="009214FE"/>
    <w:rsid w:val="00923902"/>
    <w:rsid w:val="00925D03"/>
    <w:rsid w:val="00927894"/>
    <w:rsid w:val="00930667"/>
    <w:rsid w:val="00930FB6"/>
    <w:rsid w:val="00932B02"/>
    <w:rsid w:val="00933E1B"/>
    <w:rsid w:val="009340F3"/>
    <w:rsid w:val="00934A15"/>
    <w:rsid w:val="00935C92"/>
    <w:rsid w:val="00935EB5"/>
    <w:rsid w:val="00946419"/>
    <w:rsid w:val="00946D2F"/>
    <w:rsid w:val="0095058C"/>
    <w:rsid w:val="009548ED"/>
    <w:rsid w:val="00957B89"/>
    <w:rsid w:val="00962253"/>
    <w:rsid w:val="00966F37"/>
    <w:rsid w:val="009755BB"/>
    <w:rsid w:val="0097793D"/>
    <w:rsid w:val="00977BBF"/>
    <w:rsid w:val="0098209F"/>
    <w:rsid w:val="00983DE4"/>
    <w:rsid w:val="00984F76"/>
    <w:rsid w:val="009853CE"/>
    <w:rsid w:val="00986965"/>
    <w:rsid w:val="00993929"/>
    <w:rsid w:val="009A14C6"/>
    <w:rsid w:val="009A178C"/>
    <w:rsid w:val="009A19C1"/>
    <w:rsid w:val="009A5776"/>
    <w:rsid w:val="009A5E29"/>
    <w:rsid w:val="009A628C"/>
    <w:rsid w:val="009B6219"/>
    <w:rsid w:val="009C30DA"/>
    <w:rsid w:val="009C4522"/>
    <w:rsid w:val="009C4949"/>
    <w:rsid w:val="009D009A"/>
    <w:rsid w:val="009D732A"/>
    <w:rsid w:val="009D7456"/>
    <w:rsid w:val="009E187F"/>
    <w:rsid w:val="009E2663"/>
    <w:rsid w:val="009E4BC2"/>
    <w:rsid w:val="009E54D5"/>
    <w:rsid w:val="009F2633"/>
    <w:rsid w:val="009F55C8"/>
    <w:rsid w:val="009F56BC"/>
    <w:rsid w:val="009F5ECE"/>
    <w:rsid w:val="009F6463"/>
    <w:rsid w:val="009F6D4C"/>
    <w:rsid w:val="009F72FE"/>
    <w:rsid w:val="00A01A8B"/>
    <w:rsid w:val="00A04B8C"/>
    <w:rsid w:val="00A10AF5"/>
    <w:rsid w:val="00A11F83"/>
    <w:rsid w:val="00A13CCE"/>
    <w:rsid w:val="00A13D8C"/>
    <w:rsid w:val="00A154A9"/>
    <w:rsid w:val="00A15B54"/>
    <w:rsid w:val="00A2137A"/>
    <w:rsid w:val="00A26DCD"/>
    <w:rsid w:val="00A273FE"/>
    <w:rsid w:val="00A31D7E"/>
    <w:rsid w:val="00A33A95"/>
    <w:rsid w:val="00A34624"/>
    <w:rsid w:val="00A35C38"/>
    <w:rsid w:val="00A365B3"/>
    <w:rsid w:val="00A36649"/>
    <w:rsid w:val="00A42669"/>
    <w:rsid w:val="00A4394B"/>
    <w:rsid w:val="00A473D2"/>
    <w:rsid w:val="00A5221D"/>
    <w:rsid w:val="00A52646"/>
    <w:rsid w:val="00A55DC6"/>
    <w:rsid w:val="00A60C4B"/>
    <w:rsid w:val="00A62044"/>
    <w:rsid w:val="00A6653B"/>
    <w:rsid w:val="00A715C2"/>
    <w:rsid w:val="00A72727"/>
    <w:rsid w:val="00A73B7B"/>
    <w:rsid w:val="00A80605"/>
    <w:rsid w:val="00A82114"/>
    <w:rsid w:val="00A842D5"/>
    <w:rsid w:val="00A8767B"/>
    <w:rsid w:val="00A90E5C"/>
    <w:rsid w:val="00A917BF"/>
    <w:rsid w:val="00A917C4"/>
    <w:rsid w:val="00A918C9"/>
    <w:rsid w:val="00A9374E"/>
    <w:rsid w:val="00A93A3B"/>
    <w:rsid w:val="00A95396"/>
    <w:rsid w:val="00A957E0"/>
    <w:rsid w:val="00A968F6"/>
    <w:rsid w:val="00AA0643"/>
    <w:rsid w:val="00AA1322"/>
    <w:rsid w:val="00AA3A3E"/>
    <w:rsid w:val="00AA4D94"/>
    <w:rsid w:val="00AA597E"/>
    <w:rsid w:val="00AA5ED3"/>
    <w:rsid w:val="00AA6EC6"/>
    <w:rsid w:val="00AB2B04"/>
    <w:rsid w:val="00AB788E"/>
    <w:rsid w:val="00AC0A5C"/>
    <w:rsid w:val="00AC0AB0"/>
    <w:rsid w:val="00AC10B0"/>
    <w:rsid w:val="00AC6745"/>
    <w:rsid w:val="00AC713D"/>
    <w:rsid w:val="00AD269B"/>
    <w:rsid w:val="00AD3263"/>
    <w:rsid w:val="00AD3483"/>
    <w:rsid w:val="00AD46EC"/>
    <w:rsid w:val="00AD4B05"/>
    <w:rsid w:val="00AD7764"/>
    <w:rsid w:val="00AE1E48"/>
    <w:rsid w:val="00AE3D0E"/>
    <w:rsid w:val="00AE5D7B"/>
    <w:rsid w:val="00AE7872"/>
    <w:rsid w:val="00AE7E95"/>
    <w:rsid w:val="00AF11FD"/>
    <w:rsid w:val="00AF1E13"/>
    <w:rsid w:val="00AF219A"/>
    <w:rsid w:val="00AF23C6"/>
    <w:rsid w:val="00AF3CE0"/>
    <w:rsid w:val="00AF3F0E"/>
    <w:rsid w:val="00B022F6"/>
    <w:rsid w:val="00B02CF4"/>
    <w:rsid w:val="00B0346B"/>
    <w:rsid w:val="00B0361A"/>
    <w:rsid w:val="00B06108"/>
    <w:rsid w:val="00B10EBA"/>
    <w:rsid w:val="00B11E61"/>
    <w:rsid w:val="00B13F46"/>
    <w:rsid w:val="00B145E2"/>
    <w:rsid w:val="00B15C07"/>
    <w:rsid w:val="00B17A37"/>
    <w:rsid w:val="00B17C03"/>
    <w:rsid w:val="00B17E8E"/>
    <w:rsid w:val="00B21286"/>
    <w:rsid w:val="00B26347"/>
    <w:rsid w:val="00B306F6"/>
    <w:rsid w:val="00B31389"/>
    <w:rsid w:val="00B31F48"/>
    <w:rsid w:val="00B403D0"/>
    <w:rsid w:val="00B40E56"/>
    <w:rsid w:val="00B412D6"/>
    <w:rsid w:val="00B412E3"/>
    <w:rsid w:val="00B427E8"/>
    <w:rsid w:val="00B43756"/>
    <w:rsid w:val="00B44A31"/>
    <w:rsid w:val="00B45639"/>
    <w:rsid w:val="00B460B9"/>
    <w:rsid w:val="00B5058B"/>
    <w:rsid w:val="00B510B7"/>
    <w:rsid w:val="00B54628"/>
    <w:rsid w:val="00B54FC5"/>
    <w:rsid w:val="00B55D16"/>
    <w:rsid w:val="00B56BF5"/>
    <w:rsid w:val="00B56D5C"/>
    <w:rsid w:val="00B617C2"/>
    <w:rsid w:val="00B623DB"/>
    <w:rsid w:val="00B63965"/>
    <w:rsid w:val="00B65A51"/>
    <w:rsid w:val="00B75800"/>
    <w:rsid w:val="00B767FC"/>
    <w:rsid w:val="00B77E1D"/>
    <w:rsid w:val="00B8032C"/>
    <w:rsid w:val="00B80EB3"/>
    <w:rsid w:val="00B82A45"/>
    <w:rsid w:val="00B82AF0"/>
    <w:rsid w:val="00B851DF"/>
    <w:rsid w:val="00B855EE"/>
    <w:rsid w:val="00B859F9"/>
    <w:rsid w:val="00B9095C"/>
    <w:rsid w:val="00B94635"/>
    <w:rsid w:val="00B94BCF"/>
    <w:rsid w:val="00B95751"/>
    <w:rsid w:val="00B95BB5"/>
    <w:rsid w:val="00B9790C"/>
    <w:rsid w:val="00BA0ED4"/>
    <w:rsid w:val="00BA25AB"/>
    <w:rsid w:val="00BA281F"/>
    <w:rsid w:val="00BA288B"/>
    <w:rsid w:val="00BA4294"/>
    <w:rsid w:val="00BA42F5"/>
    <w:rsid w:val="00BA520D"/>
    <w:rsid w:val="00BA6B3A"/>
    <w:rsid w:val="00BB0144"/>
    <w:rsid w:val="00BB1E62"/>
    <w:rsid w:val="00BB2221"/>
    <w:rsid w:val="00BB24DD"/>
    <w:rsid w:val="00BB2EB3"/>
    <w:rsid w:val="00BB61AC"/>
    <w:rsid w:val="00BB692E"/>
    <w:rsid w:val="00BC1946"/>
    <w:rsid w:val="00BC2B55"/>
    <w:rsid w:val="00BC5842"/>
    <w:rsid w:val="00BD0409"/>
    <w:rsid w:val="00BD2898"/>
    <w:rsid w:val="00BD470E"/>
    <w:rsid w:val="00BD4CBE"/>
    <w:rsid w:val="00BE0DCD"/>
    <w:rsid w:val="00BE2763"/>
    <w:rsid w:val="00BE2BAF"/>
    <w:rsid w:val="00BE4BA7"/>
    <w:rsid w:val="00BE6248"/>
    <w:rsid w:val="00BE716E"/>
    <w:rsid w:val="00BE7C01"/>
    <w:rsid w:val="00BF0E70"/>
    <w:rsid w:val="00BF0F64"/>
    <w:rsid w:val="00BF19A4"/>
    <w:rsid w:val="00BF1E3F"/>
    <w:rsid w:val="00BF2562"/>
    <w:rsid w:val="00BF41DF"/>
    <w:rsid w:val="00BF5507"/>
    <w:rsid w:val="00BF62CB"/>
    <w:rsid w:val="00BF6C2B"/>
    <w:rsid w:val="00C004A9"/>
    <w:rsid w:val="00C0082B"/>
    <w:rsid w:val="00C00C3E"/>
    <w:rsid w:val="00C02874"/>
    <w:rsid w:val="00C032BA"/>
    <w:rsid w:val="00C03AE4"/>
    <w:rsid w:val="00C049F4"/>
    <w:rsid w:val="00C11D6D"/>
    <w:rsid w:val="00C12BC4"/>
    <w:rsid w:val="00C26199"/>
    <w:rsid w:val="00C31B80"/>
    <w:rsid w:val="00C33023"/>
    <w:rsid w:val="00C35220"/>
    <w:rsid w:val="00C43413"/>
    <w:rsid w:val="00C458C1"/>
    <w:rsid w:val="00C4616E"/>
    <w:rsid w:val="00C47EB8"/>
    <w:rsid w:val="00C51346"/>
    <w:rsid w:val="00C51C57"/>
    <w:rsid w:val="00C53826"/>
    <w:rsid w:val="00C54754"/>
    <w:rsid w:val="00C54BF0"/>
    <w:rsid w:val="00C54E1C"/>
    <w:rsid w:val="00C5555C"/>
    <w:rsid w:val="00C55CFA"/>
    <w:rsid w:val="00C57399"/>
    <w:rsid w:val="00C607C9"/>
    <w:rsid w:val="00C61C3D"/>
    <w:rsid w:val="00C62A52"/>
    <w:rsid w:val="00C634AE"/>
    <w:rsid w:val="00C64059"/>
    <w:rsid w:val="00C647AB"/>
    <w:rsid w:val="00C660F1"/>
    <w:rsid w:val="00C707F4"/>
    <w:rsid w:val="00C71064"/>
    <w:rsid w:val="00C71EAD"/>
    <w:rsid w:val="00C721E7"/>
    <w:rsid w:val="00C7253B"/>
    <w:rsid w:val="00C72CB2"/>
    <w:rsid w:val="00C760F5"/>
    <w:rsid w:val="00C77A36"/>
    <w:rsid w:val="00C81965"/>
    <w:rsid w:val="00C83A7A"/>
    <w:rsid w:val="00C867E4"/>
    <w:rsid w:val="00C872CF"/>
    <w:rsid w:val="00C87789"/>
    <w:rsid w:val="00C8791D"/>
    <w:rsid w:val="00C92F53"/>
    <w:rsid w:val="00C93075"/>
    <w:rsid w:val="00CA0B7E"/>
    <w:rsid w:val="00CA281B"/>
    <w:rsid w:val="00CA4454"/>
    <w:rsid w:val="00CB16AF"/>
    <w:rsid w:val="00CB199B"/>
    <w:rsid w:val="00CB2C65"/>
    <w:rsid w:val="00CB3EAD"/>
    <w:rsid w:val="00CB5C88"/>
    <w:rsid w:val="00CB6004"/>
    <w:rsid w:val="00CB6585"/>
    <w:rsid w:val="00CC245B"/>
    <w:rsid w:val="00CC51AE"/>
    <w:rsid w:val="00CD2138"/>
    <w:rsid w:val="00CD5A00"/>
    <w:rsid w:val="00CD6AE5"/>
    <w:rsid w:val="00CD70EA"/>
    <w:rsid w:val="00CD7F9F"/>
    <w:rsid w:val="00CE2D8C"/>
    <w:rsid w:val="00CE36DD"/>
    <w:rsid w:val="00CE4F7B"/>
    <w:rsid w:val="00CE52ED"/>
    <w:rsid w:val="00CE5CF1"/>
    <w:rsid w:val="00CE6E61"/>
    <w:rsid w:val="00CF0AA2"/>
    <w:rsid w:val="00CF23F9"/>
    <w:rsid w:val="00CF39D8"/>
    <w:rsid w:val="00D00F79"/>
    <w:rsid w:val="00D016BF"/>
    <w:rsid w:val="00D03F01"/>
    <w:rsid w:val="00D04BE7"/>
    <w:rsid w:val="00D057A5"/>
    <w:rsid w:val="00D10329"/>
    <w:rsid w:val="00D124F5"/>
    <w:rsid w:val="00D127CD"/>
    <w:rsid w:val="00D13073"/>
    <w:rsid w:val="00D14E8F"/>
    <w:rsid w:val="00D20C90"/>
    <w:rsid w:val="00D22A98"/>
    <w:rsid w:val="00D22E48"/>
    <w:rsid w:val="00D24330"/>
    <w:rsid w:val="00D276BA"/>
    <w:rsid w:val="00D279B6"/>
    <w:rsid w:val="00D30050"/>
    <w:rsid w:val="00D30EDF"/>
    <w:rsid w:val="00D32844"/>
    <w:rsid w:val="00D349A8"/>
    <w:rsid w:val="00D404A9"/>
    <w:rsid w:val="00D41A37"/>
    <w:rsid w:val="00D429E7"/>
    <w:rsid w:val="00D457AC"/>
    <w:rsid w:val="00D46280"/>
    <w:rsid w:val="00D50BBE"/>
    <w:rsid w:val="00D51EED"/>
    <w:rsid w:val="00D53632"/>
    <w:rsid w:val="00D53FB2"/>
    <w:rsid w:val="00D57C01"/>
    <w:rsid w:val="00D6169B"/>
    <w:rsid w:val="00D6248A"/>
    <w:rsid w:val="00D6367D"/>
    <w:rsid w:val="00D64700"/>
    <w:rsid w:val="00D64BD8"/>
    <w:rsid w:val="00D72792"/>
    <w:rsid w:val="00D765AC"/>
    <w:rsid w:val="00D830DE"/>
    <w:rsid w:val="00D85103"/>
    <w:rsid w:val="00D85FDD"/>
    <w:rsid w:val="00D866CB"/>
    <w:rsid w:val="00D87744"/>
    <w:rsid w:val="00D902F8"/>
    <w:rsid w:val="00D90A99"/>
    <w:rsid w:val="00D90C3D"/>
    <w:rsid w:val="00D92536"/>
    <w:rsid w:val="00D927A1"/>
    <w:rsid w:val="00D94545"/>
    <w:rsid w:val="00D95982"/>
    <w:rsid w:val="00D97DEC"/>
    <w:rsid w:val="00DA034F"/>
    <w:rsid w:val="00DA0A06"/>
    <w:rsid w:val="00DA261C"/>
    <w:rsid w:val="00DA466B"/>
    <w:rsid w:val="00DA4C5C"/>
    <w:rsid w:val="00DA507B"/>
    <w:rsid w:val="00DA6425"/>
    <w:rsid w:val="00DA6842"/>
    <w:rsid w:val="00DA77E4"/>
    <w:rsid w:val="00DB212E"/>
    <w:rsid w:val="00DB3D73"/>
    <w:rsid w:val="00DB4CA2"/>
    <w:rsid w:val="00DB54A4"/>
    <w:rsid w:val="00DC006D"/>
    <w:rsid w:val="00DC03AD"/>
    <w:rsid w:val="00DC0807"/>
    <w:rsid w:val="00DC0FB8"/>
    <w:rsid w:val="00DC15E4"/>
    <w:rsid w:val="00DC1605"/>
    <w:rsid w:val="00DC553A"/>
    <w:rsid w:val="00DC6605"/>
    <w:rsid w:val="00DC687A"/>
    <w:rsid w:val="00DD2E51"/>
    <w:rsid w:val="00DD7A8F"/>
    <w:rsid w:val="00DE1869"/>
    <w:rsid w:val="00DE45A1"/>
    <w:rsid w:val="00DE6004"/>
    <w:rsid w:val="00DF0260"/>
    <w:rsid w:val="00DF160C"/>
    <w:rsid w:val="00DF2D27"/>
    <w:rsid w:val="00DF2E9D"/>
    <w:rsid w:val="00DF4D5B"/>
    <w:rsid w:val="00E024E6"/>
    <w:rsid w:val="00E02A79"/>
    <w:rsid w:val="00E035EB"/>
    <w:rsid w:val="00E07A1C"/>
    <w:rsid w:val="00E07F3C"/>
    <w:rsid w:val="00E1160E"/>
    <w:rsid w:val="00E14BA3"/>
    <w:rsid w:val="00E175D0"/>
    <w:rsid w:val="00E2188B"/>
    <w:rsid w:val="00E22824"/>
    <w:rsid w:val="00E23A3E"/>
    <w:rsid w:val="00E24749"/>
    <w:rsid w:val="00E24FBC"/>
    <w:rsid w:val="00E26614"/>
    <w:rsid w:val="00E2722C"/>
    <w:rsid w:val="00E27C45"/>
    <w:rsid w:val="00E30C1F"/>
    <w:rsid w:val="00E31071"/>
    <w:rsid w:val="00E34EE2"/>
    <w:rsid w:val="00E37561"/>
    <w:rsid w:val="00E42216"/>
    <w:rsid w:val="00E446CA"/>
    <w:rsid w:val="00E548D9"/>
    <w:rsid w:val="00E56495"/>
    <w:rsid w:val="00E57FEA"/>
    <w:rsid w:val="00E6227C"/>
    <w:rsid w:val="00E6267E"/>
    <w:rsid w:val="00E65B41"/>
    <w:rsid w:val="00E65C61"/>
    <w:rsid w:val="00E707F7"/>
    <w:rsid w:val="00E72999"/>
    <w:rsid w:val="00E75293"/>
    <w:rsid w:val="00E80B18"/>
    <w:rsid w:val="00E80B1B"/>
    <w:rsid w:val="00E810D4"/>
    <w:rsid w:val="00E8147D"/>
    <w:rsid w:val="00E815E1"/>
    <w:rsid w:val="00E81882"/>
    <w:rsid w:val="00E82571"/>
    <w:rsid w:val="00E927A8"/>
    <w:rsid w:val="00E92EF8"/>
    <w:rsid w:val="00E93452"/>
    <w:rsid w:val="00E93B75"/>
    <w:rsid w:val="00E94B27"/>
    <w:rsid w:val="00E94FD7"/>
    <w:rsid w:val="00E95DCD"/>
    <w:rsid w:val="00E96312"/>
    <w:rsid w:val="00E96EBF"/>
    <w:rsid w:val="00EA1AD6"/>
    <w:rsid w:val="00EA1CF6"/>
    <w:rsid w:val="00EA25E9"/>
    <w:rsid w:val="00EA2A92"/>
    <w:rsid w:val="00EA42C3"/>
    <w:rsid w:val="00EB0FFE"/>
    <w:rsid w:val="00EB3138"/>
    <w:rsid w:val="00EB39DE"/>
    <w:rsid w:val="00EB56E3"/>
    <w:rsid w:val="00EB6158"/>
    <w:rsid w:val="00EB6176"/>
    <w:rsid w:val="00EC0815"/>
    <w:rsid w:val="00EC1BCA"/>
    <w:rsid w:val="00EC3785"/>
    <w:rsid w:val="00EC3DC3"/>
    <w:rsid w:val="00EC43F4"/>
    <w:rsid w:val="00EC555A"/>
    <w:rsid w:val="00EC65BD"/>
    <w:rsid w:val="00ED1B97"/>
    <w:rsid w:val="00EE0E18"/>
    <w:rsid w:val="00EE156F"/>
    <w:rsid w:val="00EE636C"/>
    <w:rsid w:val="00EF0CE8"/>
    <w:rsid w:val="00EF0D6D"/>
    <w:rsid w:val="00EF1C8D"/>
    <w:rsid w:val="00EF3427"/>
    <w:rsid w:val="00EF3652"/>
    <w:rsid w:val="00EF3FC9"/>
    <w:rsid w:val="00EF5F60"/>
    <w:rsid w:val="00EF73C7"/>
    <w:rsid w:val="00EF7A72"/>
    <w:rsid w:val="00EF7E92"/>
    <w:rsid w:val="00F0083F"/>
    <w:rsid w:val="00F01867"/>
    <w:rsid w:val="00F03161"/>
    <w:rsid w:val="00F048DD"/>
    <w:rsid w:val="00F04B84"/>
    <w:rsid w:val="00F05170"/>
    <w:rsid w:val="00F06D8F"/>
    <w:rsid w:val="00F10AC4"/>
    <w:rsid w:val="00F11001"/>
    <w:rsid w:val="00F12243"/>
    <w:rsid w:val="00F1389E"/>
    <w:rsid w:val="00F14BCE"/>
    <w:rsid w:val="00F2128E"/>
    <w:rsid w:val="00F24C1B"/>
    <w:rsid w:val="00F34F5C"/>
    <w:rsid w:val="00F35777"/>
    <w:rsid w:val="00F37B1C"/>
    <w:rsid w:val="00F41B6B"/>
    <w:rsid w:val="00F43A75"/>
    <w:rsid w:val="00F43FED"/>
    <w:rsid w:val="00F44098"/>
    <w:rsid w:val="00F445A3"/>
    <w:rsid w:val="00F469E4"/>
    <w:rsid w:val="00F46DD9"/>
    <w:rsid w:val="00F509DB"/>
    <w:rsid w:val="00F56CE0"/>
    <w:rsid w:val="00F56E92"/>
    <w:rsid w:val="00F607BD"/>
    <w:rsid w:val="00F618F3"/>
    <w:rsid w:val="00F6201C"/>
    <w:rsid w:val="00F621DC"/>
    <w:rsid w:val="00F63146"/>
    <w:rsid w:val="00F65E8C"/>
    <w:rsid w:val="00F66CFC"/>
    <w:rsid w:val="00F67836"/>
    <w:rsid w:val="00F678EB"/>
    <w:rsid w:val="00F67EBC"/>
    <w:rsid w:val="00F72C4F"/>
    <w:rsid w:val="00F76C6B"/>
    <w:rsid w:val="00F7767E"/>
    <w:rsid w:val="00F8394C"/>
    <w:rsid w:val="00F955D3"/>
    <w:rsid w:val="00F95988"/>
    <w:rsid w:val="00FA029C"/>
    <w:rsid w:val="00FA02B0"/>
    <w:rsid w:val="00FA54F7"/>
    <w:rsid w:val="00FA7C0D"/>
    <w:rsid w:val="00FB0242"/>
    <w:rsid w:val="00FB1E73"/>
    <w:rsid w:val="00FB2C56"/>
    <w:rsid w:val="00FB3817"/>
    <w:rsid w:val="00FB44E2"/>
    <w:rsid w:val="00FC0154"/>
    <w:rsid w:val="00FC22F1"/>
    <w:rsid w:val="00FC32C8"/>
    <w:rsid w:val="00FD0506"/>
    <w:rsid w:val="00FD15E7"/>
    <w:rsid w:val="00FD2B26"/>
    <w:rsid w:val="00FD540F"/>
    <w:rsid w:val="00FD6851"/>
    <w:rsid w:val="00FD7E0A"/>
    <w:rsid w:val="00FE0715"/>
    <w:rsid w:val="00FE1DCD"/>
    <w:rsid w:val="00FE2B32"/>
    <w:rsid w:val="00FE5083"/>
    <w:rsid w:val="00FE5150"/>
    <w:rsid w:val="00FE5268"/>
    <w:rsid w:val="00FE5B68"/>
    <w:rsid w:val="00FE68CE"/>
    <w:rsid w:val="00FE6CCE"/>
    <w:rsid w:val="00FE7709"/>
    <w:rsid w:val="00FF0F97"/>
    <w:rsid w:val="00FF28C9"/>
    <w:rsid w:val="00FF4A63"/>
    <w:rsid w:val="00FF56D2"/>
    <w:rsid w:val="00FF58EE"/>
    <w:rsid w:val="00FF7B80"/>
    <w:rsid w:val="00FF7FB5"/>
    <w:rsid w:val="73CC9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51" fill="f" fillcolor="white" stroke="f">
      <v:fill color="white" on="f"/>
      <v:stroke on="f"/>
    </o:shapedefaults>
    <o:shapelayout v:ext="edit">
      <o:idmap v:ext="edit" data="1"/>
    </o:shapelayout>
  </w:shapeDefaults>
  <w:decimalSymbol w:val=","/>
  <w:listSeparator w:val=";"/>
  <w14:docId w14:val="2EADBA71"/>
  <w15:docId w15:val="{8FAB5B00-1EAA-45E6-823A-9C62FB772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C1946"/>
    <w:pPr>
      <w:spacing w:line="0" w:lineRule="atLeast"/>
    </w:pPr>
    <w:rPr>
      <w:lang w:bidi="en-US"/>
    </w:rPr>
  </w:style>
  <w:style w:type="paragraph" w:styleId="Nadpis1">
    <w:name w:val="heading 1"/>
    <w:basedOn w:val="Normlny"/>
    <w:next w:val="Normlny"/>
    <w:link w:val="Nadpis1Char"/>
    <w:qFormat/>
    <w:rsid w:val="00816186"/>
    <w:pPr>
      <w:numPr>
        <w:numId w:val="1"/>
      </w:numPr>
      <w:pBdr>
        <w:top w:val="single" w:sz="24" w:space="0" w:color="4F81BD"/>
        <w:left w:val="single" w:sz="24" w:space="0" w:color="4F81BD"/>
        <w:bottom w:val="single" w:sz="24" w:space="0" w:color="4F81BD"/>
        <w:right w:val="single" w:sz="24" w:space="0" w:color="4F81BD"/>
      </w:pBdr>
      <w:shd w:val="clear" w:color="auto" w:fill="4F81BD"/>
      <w:outlineLvl w:val="0"/>
    </w:pPr>
    <w:rPr>
      <w:b/>
      <w:bCs/>
      <w:caps/>
      <w:color w:val="FFFFFF"/>
      <w:spacing w:val="15"/>
      <w:sz w:val="32"/>
      <w:szCs w:val="22"/>
    </w:rPr>
  </w:style>
  <w:style w:type="paragraph" w:styleId="Nadpis2">
    <w:name w:val="heading 2"/>
    <w:basedOn w:val="Normlny"/>
    <w:next w:val="Normlny"/>
    <w:link w:val="Nadpis2Char"/>
    <w:qFormat/>
    <w:rsid w:val="00816186"/>
    <w:pPr>
      <w:numPr>
        <w:ilvl w:val="1"/>
        <w:numId w:val="1"/>
      </w:numPr>
      <w:pBdr>
        <w:top w:val="single" w:sz="24" w:space="0" w:color="DBE5F1"/>
        <w:left w:val="single" w:sz="24" w:space="0" w:color="DBE5F1"/>
        <w:bottom w:val="single" w:sz="24" w:space="0" w:color="DBE5F1"/>
        <w:right w:val="single" w:sz="24" w:space="0" w:color="DBE5F1"/>
      </w:pBdr>
      <w:shd w:val="clear" w:color="auto" w:fill="DBE5F1"/>
      <w:outlineLvl w:val="1"/>
    </w:pPr>
    <w:rPr>
      <w:b/>
      <w:caps/>
      <w:spacing w:val="15"/>
      <w:sz w:val="28"/>
      <w:szCs w:val="22"/>
    </w:rPr>
  </w:style>
  <w:style w:type="paragraph" w:styleId="Nadpis3">
    <w:name w:val="heading 3"/>
    <w:basedOn w:val="Normlny"/>
    <w:next w:val="Normlny"/>
    <w:link w:val="Nadpis3Char"/>
    <w:qFormat/>
    <w:rsid w:val="00816186"/>
    <w:pPr>
      <w:numPr>
        <w:ilvl w:val="2"/>
        <w:numId w:val="1"/>
      </w:numPr>
      <w:pBdr>
        <w:top w:val="single" w:sz="6" w:space="2" w:color="4F81BD"/>
        <w:left w:val="single" w:sz="6" w:space="2" w:color="4F81BD"/>
      </w:pBdr>
      <w:spacing w:before="300"/>
      <w:outlineLvl w:val="2"/>
    </w:pPr>
    <w:rPr>
      <w:b/>
      <w:caps/>
      <w:color w:val="243F60"/>
      <w:spacing w:val="15"/>
      <w:sz w:val="24"/>
      <w:szCs w:val="22"/>
    </w:rPr>
  </w:style>
  <w:style w:type="paragraph" w:styleId="Nadpis4">
    <w:name w:val="heading 4"/>
    <w:basedOn w:val="Normlny"/>
    <w:next w:val="Normlny"/>
    <w:link w:val="Nadpis4Char"/>
    <w:qFormat/>
    <w:rsid w:val="00816186"/>
    <w:pPr>
      <w:numPr>
        <w:ilvl w:val="3"/>
        <w:numId w:val="1"/>
      </w:numPr>
      <w:pBdr>
        <w:top w:val="dotted" w:sz="6" w:space="2" w:color="4F81BD"/>
        <w:left w:val="dotted" w:sz="6" w:space="2" w:color="4F81BD"/>
      </w:pBdr>
      <w:spacing w:before="300"/>
      <w:outlineLvl w:val="3"/>
    </w:pPr>
    <w:rPr>
      <w:b/>
      <w:caps/>
      <w:color w:val="365F91"/>
      <w:spacing w:val="10"/>
      <w:sz w:val="22"/>
      <w:szCs w:val="22"/>
    </w:rPr>
  </w:style>
  <w:style w:type="paragraph" w:styleId="Nadpis5">
    <w:name w:val="heading 5"/>
    <w:basedOn w:val="Normlny"/>
    <w:next w:val="Normlny"/>
    <w:link w:val="Nadpis5Char"/>
    <w:uiPriority w:val="9"/>
    <w:qFormat/>
    <w:rsid w:val="00816186"/>
    <w:pPr>
      <w:numPr>
        <w:ilvl w:val="4"/>
        <w:numId w:val="1"/>
      </w:numPr>
      <w:pBdr>
        <w:bottom w:val="single" w:sz="6" w:space="1" w:color="4F81BD"/>
      </w:pBdr>
      <w:spacing w:before="300"/>
      <w:outlineLvl w:val="4"/>
    </w:pPr>
    <w:rPr>
      <w:b/>
      <w:caps/>
      <w:color w:val="365F91"/>
      <w:spacing w:val="10"/>
      <w:sz w:val="22"/>
      <w:szCs w:val="22"/>
    </w:rPr>
  </w:style>
  <w:style w:type="paragraph" w:styleId="Nadpis6">
    <w:name w:val="heading 6"/>
    <w:basedOn w:val="Normlny"/>
    <w:next w:val="Normlny"/>
    <w:link w:val="Nadpis6Char"/>
    <w:uiPriority w:val="9"/>
    <w:qFormat/>
    <w:rsid w:val="00816186"/>
    <w:pPr>
      <w:numPr>
        <w:ilvl w:val="5"/>
        <w:numId w:val="1"/>
      </w:numPr>
      <w:pBdr>
        <w:bottom w:val="dotted" w:sz="6" w:space="1" w:color="4F81BD"/>
      </w:pBdr>
      <w:spacing w:before="300"/>
      <w:outlineLvl w:val="5"/>
    </w:pPr>
    <w:rPr>
      <w:caps/>
      <w:color w:val="365F91"/>
      <w:spacing w:val="10"/>
      <w:sz w:val="22"/>
      <w:szCs w:val="22"/>
    </w:rPr>
  </w:style>
  <w:style w:type="paragraph" w:styleId="Nadpis7">
    <w:name w:val="heading 7"/>
    <w:basedOn w:val="Normlny"/>
    <w:next w:val="Normlny"/>
    <w:link w:val="Nadpis7Char"/>
    <w:uiPriority w:val="9"/>
    <w:qFormat/>
    <w:rsid w:val="00816186"/>
    <w:pPr>
      <w:numPr>
        <w:ilvl w:val="6"/>
        <w:numId w:val="1"/>
      </w:numPr>
      <w:spacing w:before="300"/>
      <w:outlineLvl w:val="6"/>
    </w:pPr>
    <w:rPr>
      <w:caps/>
      <w:color w:val="365F91"/>
      <w:spacing w:val="10"/>
      <w:sz w:val="22"/>
      <w:szCs w:val="22"/>
    </w:rPr>
  </w:style>
  <w:style w:type="paragraph" w:styleId="Nadpis8">
    <w:name w:val="heading 8"/>
    <w:basedOn w:val="Normlny"/>
    <w:next w:val="Normlny"/>
    <w:link w:val="Nadpis8Char"/>
    <w:uiPriority w:val="9"/>
    <w:qFormat/>
    <w:rsid w:val="00816186"/>
    <w:pPr>
      <w:numPr>
        <w:ilvl w:val="7"/>
        <w:numId w:val="1"/>
      </w:numPr>
      <w:spacing w:before="300"/>
      <w:outlineLvl w:val="7"/>
    </w:pPr>
    <w:rPr>
      <w:caps/>
      <w:spacing w:val="10"/>
      <w:sz w:val="18"/>
      <w:szCs w:val="18"/>
    </w:rPr>
  </w:style>
  <w:style w:type="paragraph" w:styleId="Nadpis9">
    <w:name w:val="heading 9"/>
    <w:basedOn w:val="Normlny"/>
    <w:next w:val="Normlny"/>
    <w:link w:val="Nadpis9Char"/>
    <w:uiPriority w:val="9"/>
    <w:qFormat/>
    <w:rsid w:val="00816186"/>
    <w:pPr>
      <w:numPr>
        <w:ilvl w:val="8"/>
        <w:numId w:val="1"/>
      </w:numPr>
      <w:spacing w:before="300"/>
      <w:outlineLvl w:val="8"/>
    </w:pPr>
    <w:rPr>
      <w:i/>
      <w:caps/>
      <w:spacing w:val="10"/>
      <w:sz w:val="18"/>
      <w:szCs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816186"/>
    <w:rPr>
      <w:b/>
      <w:bCs/>
      <w:caps/>
      <w:color w:val="FFFFFF"/>
      <w:spacing w:val="15"/>
      <w:sz w:val="32"/>
      <w:szCs w:val="22"/>
      <w:shd w:val="clear" w:color="auto" w:fill="4F81BD"/>
      <w:lang w:bidi="en-US"/>
    </w:rPr>
  </w:style>
  <w:style w:type="paragraph" w:styleId="truktradokumentu">
    <w:name w:val="Document Map"/>
    <w:basedOn w:val="Normlny"/>
    <w:link w:val="truktradokumentuChar"/>
    <w:uiPriority w:val="99"/>
    <w:semiHidden/>
    <w:unhideWhenUsed/>
    <w:rsid w:val="007B7649"/>
    <w:pPr>
      <w:spacing w:line="240" w:lineRule="auto"/>
    </w:pPr>
    <w:rPr>
      <w:rFonts w:ascii="Tahoma" w:hAnsi="Tahoma" w:cs="Tahoma"/>
      <w:sz w:val="16"/>
      <w:szCs w:val="16"/>
    </w:rPr>
  </w:style>
  <w:style w:type="character" w:customStyle="1" w:styleId="truktradokumentuChar">
    <w:name w:val="Štruktúra dokumentu Char"/>
    <w:link w:val="truktradokumentu"/>
    <w:uiPriority w:val="99"/>
    <w:semiHidden/>
    <w:rsid w:val="007B7649"/>
    <w:rPr>
      <w:rFonts w:ascii="Tahoma" w:hAnsi="Tahoma" w:cs="Tahoma"/>
      <w:sz w:val="16"/>
      <w:szCs w:val="16"/>
    </w:rPr>
  </w:style>
  <w:style w:type="character" w:customStyle="1" w:styleId="Nadpis2Char">
    <w:name w:val="Nadpis 2 Char"/>
    <w:link w:val="Nadpis2"/>
    <w:rsid w:val="00816186"/>
    <w:rPr>
      <w:b/>
      <w:caps/>
      <w:spacing w:val="15"/>
      <w:sz w:val="28"/>
      <w:szCs w:val="22"/>
      <w:shd w:val="clear" w:color="auto" w:fill="DBE5F1"/>
      <w:lang w:bidi="en-US"/>
    </w:rPr>
  </w:style>
  <w:style w:type="character" w:customStyle="1" w:styleId="Nadpis3Char">
    <w:name w:val="Nadpis 3 Char"/>
    <w:link w:val="Nadpis3"/>
    <w:rsid w:val="00816186"/>
    <w:rPr>
      <w:b/>
      <w:caps/>
      <w:color w:val="243F60"/>
      <w:spacing w:val="15"/>
      <w:sz w:val="24"/>
      <w:szCs w:val="22"/>
      <w:lang w:bidi="en-US"/>
    </w:rPr>
  </w:style>
  <w:style w:type="table" w:styleId="Svetlzoznamzvraznenie5">
    <w:name w:val="Light List Accent 5"/>
    <w:basedOn w:val="Normlnatabuka"/>
    <w:uiPriority w:val="61"/>
    <w:rsid w:val="007B764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Hlavika">
    <w:name w:val="header"/>
    <w:basedOn w:val="Normlny"/>
    <w:link w:val="HlavikaChar"/>
    <w:uiPriority w:val="99"/>
    <w:unhideWhenUsed/>
    <w:rsid w:val="007B7649"/>
    <w:pPr>
      <w:tabs>
        <w:tab w:val="center" w:pos="4536"/>
        <w:tab w:val="right" w:pos="9072"/>
      </w:tabs>
      <w:spacing w:line="240" w:lineRule="auto"/>
    </w:pPr>
  </w:style>
  <w:style w:type="character" w:customStyle="1" w:styleId="HlavikaChar">
    <w:name w:val="Hlavička Char"/>
    <w:basedOn w:val="Predvolenpsmoodseku"/>
    <w:link w:val="Hlavika"/>
    <w:uiPriority w:val="99"/>
    <w:rsid w:val="007B7649"/>
  </w:style>
  <w:style w:type="paragraph" w:styleId="Pta">
    <w:name w:val="footer"/>
    <w:basedOn w:val="Normlny"/>
    <w:link w:val="PtaChar"/>
    <w:uiPriority w:val="99"/>
    <w:unhideWhenUsed/>
    <w:rsid w:val="007B7649"/>
    <w:pPr>
      <w:tabs>
        <w:tab w:val="center" w:pos="4536"/>
        <w:tab w:val="right" w:pos="9072"/>
      </w:tabs>
      <w:spacing w:line="240" w:lineRule="auto"/>
    </w:pPr>
  </w:style>
  <w:style w:type="character" w:customStyle="1" w:styleId="PtaChar">
    <w:name w:val="Päta Char"/>
    <w:basedOn w:val="Predvolenpsmoodseku"/>
    <w:link w:val="Pta"/>
    <w:uiPriority w:val="99"/>
    <w:rsid w:val="007B7649"/>
  </w:style>
  <w:style w:type="character" w:styleId="Zstupntext">
    <w:name w:val="Placeholder Text"/>
    <w:uiPriority w:val="99"/>
    <w:semiHidden/>
    <w:rsid w:val="007B7649"/>
    <w:rPr>
      <w:color w:val="808080"/>
    </w:rPr>
  </w:style>
  <w:style w:type="paragraph" w:styleId="Textbubliny">
    <w:name w:val="Balloon Text"/>
    <w:basedOn w:val="Normlny"/>
    <w:link w:val="TextbublinyChar"/>
    <w:uiPriority w:val="99"/>
    <w:semiHidden/>
    <w:unhideWhenUsed/>
    <w:rsid w:val="007B7649"/>
    <w:pPr>
      <w:spacing w:line="240" w:lineRule="auto"/>
    </w:pPr>
    <w:rPr>
      <w:rFonts w:ascii="Tahoma" w:hAnsi="Tahoma" w:cs="Tahoma"/>
      <w:sz w:val="16"/>
      <w:szCs w:val="16"/>
    </w:rPr>
  </w:style>
  <w:style w:type="character" w:customStyle="1" w:styleId="TextbublinyChar">
    <w:name w:val="Text bubliny Char"/>
    <w:link w:val="Textbubliny"/>
    <w:uiPriority w:val="99"/>
    <w:semiHidden/>
    <w:rsid w:val="007B7649"/>
    <w:rPr>
      <w:rFonts w:ascii="Tahoma" w:hAnsi="Tahoma" w:cs="Tahoma"/>
      <w:sz w:val="16"/>
      <w:szCs w:val="16"/>
    </w:rPr>
  </w:style>
  <w:style w:type="character" w:customStyle="1" w:styleId="Nadpis4Char">
    <w:name w:val="Nadpis 4 Char"/>
    <w:link w:val="Nadpis4"/>
    <w:rsid w:val="00816186"/>
    <w:rPr>
      <w:b/>
      <w:caps/>
      <w:color w:val="365F91"/>
      <w:spacing w:val="10"/>
      <w:sz w:val="22"/>
      <w:szCs w:val="22"/>
      <w:lang w:bidi="en-US"/>
    </w:rPr>
  </w:style>
  <w:style w:type="character" w:customStyle="1" w:styleId="Nadpis5Char">
    <w:name w:val="Nadpis 5 Char"/>
    <w:link w:val="Nadpis5"/>
    <w:uiPriority w:val="9"/>
    <w:rsid w:val="00816186"/>
    <w:rPr>
      <w:b/>
      <w:caps/>
      <w:color w:val="365F91"/>
      <w:spacing w:val="10"/>
      <w:sz w:val="22"/>
      <w:szCs w:val="22"/>
      <w:lang w:bidi="en-US"/>
    </w:rPr>
  </w:style>
  <w:style w:type="character" w:customStyle="1" w:styleId="Nadpis6Char">
    <w:name w:val="Nadpis 6 Char"/>
    <w:link w:val="Nadpis6"/>
    <w:uiPriority w:val="9"/>
    <w:rsid w:val="00816186"/>
    <w:rPr>
      <w:caps/>
      <w:color w:val="365F91"/>
      <w:spacing w:val="10"/>
      <w:sz w:val="22"/>
      <w:szCs w:val="22"/>
      <w:lang w:bidi="en-US"/>
    </w:rPr>
  </w:style>
  <w:style w:type="character" w:customStyle="1" w:styleId="Nadpis7Char">
    <w:name w:val="Nadpis 7 Char"/>
    <w:link w:val="Nadpis7"/>
    <w:uiPriority w:val="9"/>
    <w:rsid w:val="00816186"/>
    <w:rPr>
      <w:caps/>
      <w:color w:val="365F91"/>
      <w:spacing w:val="10"/>
      <w:sz w:val="22"/>
      <w:szCs w:val="22"/>
      <w:lang w:bidi="en-US"/>
    </w:rPr>
  </w:style>
  <w:style w:type="character" w:customStyle="1" w:styleId="Nadpis8Char">
    <w:name w:val="Nadpis 8 Char"/>
    <w:link w:val="Nadpis8"/>
    <w:uiPriority w:val="9"/>
    <w:rsid w:val="00816186"/>
    <w:rPr>
      <w:caps/>
      <w:spacing w:val="10"/>
      <w:sz w:val="18"/>
      <w:szCs w:val="18"/>
      <w:lang w:bidi="en-US"/>
    </w:rPr>
  </w:style>
  <w:style w:type="character" w:customStyle="1" w:styleId="Nadpis9Char">
    <w:name w:val="Nadpis 9 Char"/>
    <w:link w:val="Nadpis9"/>
    <w:uiPriority w:val="9"/>
    <w:rsid w:val="00816186"/>
    <w:rPr>
      <w:i/>
      <w:caps/>
      <w:spacing w:val="10"/>
      <w:sz w:val="18"/>
      <w:szCs w:val="18"/>
      <w:lang w:bidi="en-US"/>
    </w:rPr>
  </w:style>
  <w:style w:type="paragraph" w:styleId="Bezriadkovania">
    <w:name w:val="No Spacing"/>
    <w:basedOn w:val="Normlny"/>
    <w:link w:val="BezriadkovaniaChar"/>
    <w:uiPriority w:val="1"/>
    <w:qFormat/>
    <w:rsid w:val="00816186"/>
    <w:pPr>
      <w:spacing w:line="240" w:lineRule="auto"/>
    </w:pPr>
  </w:style>
  <w:style w:type="character" w:customStyle="1" w:styleId="BezriadkovaniaChar">
    <w:name w:val="Bez riadkovania Char"/>
    <w:link w:val="Bezriadkovania"/>
    <w:uiPriority w:val="1"/>
    <w:rsid w:val="00816186"/>
    <w:rPr>
      <w:sz w:val="20"/>
      <w:szCs w:val="20"/>
    </w:rPr>
  </w:style>
  <w:style w:type="paragraph" w:styleId="Popis">
    <w:name w:val="caption"/>
    <w:basedOn w:val="Normlny"/>
    <w:next w:val="Normlny"/>
    <w:uiPriority w:val="35"/>
    <w:qFormat/>
    <w:rsid w:val="008F6800"/>
    <w:rPr>
      <w:b/>
      <w:bCs/>
      <w:color w:val="365F91"/>
      <w:sz w:val="22"/>
      <w:szCs w:val="16"/>
    </w:rPr>
  </w:style>
  <w:style w:type="paragraph" w:styleId="Nzov">
    <w:name w:val="Title"/>
    <w:basedOn w:val="Normlny"/>
    <w:next w:val="Normlny"/>
    <w:link w:val="NzovChar"/>
    <w:uiPriority w:val="10"/>
    <w:qFormat/>
    <w:rsid w:val="00816186"/>
    <w:pPr>
      <w:spacing w:before="720"/>
    </w:pPr>
    <w:rPr>
      <w:caps/>
      <w:color w:val="4F81BD"/>
      <w:spacing w:val="10"/>
      <w:kern w:val="28"/>
      <w:sz w:val="52"/>
      <w:szCs w:val="52"/>
    </w:rPr>
  </w:style>
  <w:style w:type="character" w:customStyle="1" w:styleId="NzovChar">
    <w:name w:val="Názov Char"/>
    <w:link w:val="Nzov"/>
    <w:uiPriority w:val="10"/>
    <w:rsid w:val="00816186"/>
    <w:rPr>
      <w:caps/>
      <w:color w:val="4F81BD"/>
      <w:spacing w:val="10"/>
      <w:kern w:val="28"/>
      <w:sz w:val="52"/>
      <w:szCs w:val="52"/>
    </w:rPr>
  </w:style>
  <w:style w:type="paragraph" w:styleId="Podtitul">
    <w:name w:val="Subtitle"/>
    <w:basedOn w:val="Normlny"/>
    <w:next w:val="Normlny"/>
    <w:link w:val="PodtitulChar"/>
    <w:uiPriority w:val="11"/>
    <w:qFormat/>
    <w:rsid w:val="00816186"/>
    <w:pPr>
      <w:spacing w:after="1000" w:line="240" w:lineRule="auto"/>
    </w:pPr>
    <w:rPr>
      <w:caps/>
      <w:color w:val="595959"/>
      <w:spacing w:val="10"/>
      <w:sz w:val="24"/>
      <w:szCs w:val="24"/>
    </w:rPr>
  </w:style>
  <w:style w:type="character" w:customStyle="1" w:styleId="PodtitulChar">
    <w:name w:val="Podtitul Char"/>
    <w:link w:val="Podtitul"/>
    <w:uiPriority w:val="11"/>
    <w:rsid w:val="00816186"/>
    <w:rPr>
      <w:caps/>
      <w:color w:val="595959"/>
      <w:spacing w:val="10"/>
      <w:sz w:val="24"/>
      <w:szCs w:val="24"/>
    </w:rPr>
  </w:style>
  <w:style w:type="character" w:styleId="Siln">
    <w:name w:val="Strong"/>
    <w:uiPriority w:val="22"/>
    <w:qFormat/>
    <w:rsid w:val="00816186"/>
    <w:rPr>
      <w:b/>
      <w:bCs/>
    </w:rPr>
  </w:style>
  <w:style w:type="character" w:styleId="Zvraznenie">
    <w:name w:val="Emphasis"/>
    <w:uiPriority w:val="20"/>
    <w:qFormat/>
    <w:rsid w:val="00816186"/>
    <w:rPr>
      <w:caps/>
      <w:color w:val="243F60"/>
      <w:spacing w:val="5"/>
    </w:rPr>
  </w:style>
  <w:style w:type="paragraph" w:styleId="Odsekzoznamu">
    <w:name w:val="List Paragraph"/>
    <w:aliases w:val="body,Odsek zoznamu2"/>
    <w:basedOn w:val="Normlny"/>
    <w:link w:val="OdsekzoznamuChar"/>
    <w:uiPriority w:val="34"/>
    <w:qFormat/>
    <w:rsid w:val="00816186"/>
    <w:pPr>
      <w:ind w:left="720"/>
      <w:contextualSpacing/>
    </w:pPr>
  </w:style>
  <w:style w:type="paragraph" w:styleId="Citcia">
    <w:name w:val="Quote"/>
    <w:basedOn w:val="Normlny"/>
    <w:next w:val="Normlny"/>
    <w:link w:val="CitciaChar"/>
    <w:uiPriority w:val="29"/>
    <w:qFormat/>
    <w:rsid w:val="00816186"/>
    <w:rPr>
      <w:i/>
      <w:iCs/>
    </w:rPr>
  </w:style>
  <w:style w:type="character" w:customStyle="1" w:styleId="CitciaChar">
    <w:name w:val="Citácia Char"/>
    <w:link w:val="Citcia"/>
    <w:uiPriority w:val="29"/>
    <w:rsid w:val="00816186"/>
    <w:rPr>
      <w:i/>
      <w:iCs/>
      <w:sz w:val="20"/>
      <w:szCs w:val="20"/>
    </w:rPr>
  </w:style>
  <w:style w:type="paragraph" w:styleId="Zvraznencitcia">
    <w:name w:val="Intense Quote"/>
    <w:basedOn w:val="Normlny"/>
    <w:next w:val="Normlny"/>
    <w:link w:val="ZvraznencitciaChar"/>
    <w:uiPriority w:val="30"/>
    <w:qFormat/>
    <w:rsid w:val="00816186"/>
    <w:pPr>
      <w:pBdr>
        <w:top w:val="single" w:sz="4" w:space="10" w:color="4F81BD"/>
        <w:left w:val="single" w:sz="4" w:space="10" w:color="4F81BD"/>
      </w:pBdr>
      <w:ind w:left="1296" w:right="1152"/>
      <w:jc w:val="both"/>
    </w:pPr>
    <w:rPr>
      <w:i/>
      <w:iCs/>
      <w:color w:val="4F81BD"/>
    </w:rPr>
  </w:style>
  <w:style w:type="character" w:customStyle="1" w:styleId="ZvraznencitciaChar">
    <w:name w:val="Zvýraznená citácia Char"/>
    <w:link w:val="Zvraznencitcia"/>
    <w:uiPriority w:val="30"/>
    <w:rsid w:val="00816186"/>
    <w:rPr>
      <w:i/>
      <w:iCs/>
      <w:color w:val="4F81BD"/>
      <w:sz w:val="20"/>
      <w:szCs w:val="20"/>
    </w:rPr>
  </w:style>
  <w:style w:type="character" w:styleId="Jemnzvraznenie">
    <w:name w:val="Subtle Emphasis"/>
    <w:uiPriority w:val="19"/>
    <w:qFormat/>
    <w:rsid w:val="00816186"/>
    <w:rPr>
      <w:i/>
      <w:iCs/>
      <w:color w:val="243F60"/>
    </w:rPr>
  </w:style>
  <w:style w:type="character" w:styleId="Intenzvnezvraznenie">
    <w:name w:val="Intense Emphasis"/>
    <w:uiPriority w:val="21"/>
    <w:qFormat/>
    <w:rsid w:val="00816186"/>
    <w:rPr>
      <w:b/>
      <w:bCs/>
      <w:caps/>
      <w:color w:val="243F60"/>
      <w:spacing w:val="10"/>
    </w:rPr>
  </w:style>
  <w:style w:type="character" w:styleId="Jemnodkaz">
    <w:name w:val="Subtle Reference"/>
    <w:uiPriority w:val="31"/>
    <w:qFormat/>
    <w:rsid w:val="00816186"/>
    <w:rPr>
      <w:b/>
      <w:bCs/>
      <w:color w:val="4F81BD"/>
    </w:rPr>
  </w:style>
  <w:style w:type="character" w:styleId="Intenzvnyodkaz">
    <w:name w:val="Intense Reference"/>
    <w:uiPriority w:val="32"/>
    <w:qFormat/>
    <w:rsid w:val="00816186"/>
    <w:rPr>
      <w:b/>
      <w:bCs/>
      <w:i/>
      <w:iCs/>
      <w:caps/>
      <w:color w:val="4F81BD"/>
    </w:rPr>
  </w:style>
  <w:style w:type="character" w:styleId="Nzovknihy">
    <w:name w:val="Book Title"/>
    <w:uiPriority w:val="33"/>
    <w:qFormat/>
    <w:rsid w:val="00816186"/>
    <w:rPr>
      <w:b/>
      <w:bCs/>
      <w:i/>
      <w:iCs/>
      <w:spacing w:val="9"/>
    </w:rPr>
  </w:style>
  <w:style w:type="paragraph" w:styleId="Hlavikaobsahu">
    <w:name w:val="TOC Heading"/>
    <w:basedOn w:val="Nadpis1"/>
    <w:next w:val="Normlny"/>
    <w:uiPriority w:val="39"/>
    <w:qFormat/>
    <w:rsid w:val="00816186"/>
    <w:pPr>
      <w:outlineLvl w:val="9"/>
    </w:pPr>
  </w:style>
  <w:style w:type="paragraph" w:styleId="Obsah2">
    <w:name w:val="toc 2"/>
    <w:basedOn w:val="Normlny"/>
    <w:next w:val="Normlny"/>
    <w:autoRedefine/>
    <w:uiPriority w:val="39"/>
    <w:unhideWhenUsed/>
    <w:qFormat/>
    <w:rsid w:val="00171568"/>
    <w:pPr>
      <w:spacing w:before="240"/>
    </w:pPr>
    <w:rPr>
      <w:rFonts w:asciiTheme="minorHAnsi" w:hAnsiTheme="minorHAnsi" w:cstheme="minorHAnsi"/>
      <w:b/>
      <w:bCs/>
    </w:rPr>
  </w:style>
  <w:style w:type="paragraph" w:styleId="Obsah1">
    <w:name w:val="toc 1"/>
    <w:basedOn w:val="Normlny"/>
    <w:next w:val="Normlny"/>
    <w:autoRedefine/>
    <w:uiPriority w:val="39"/>
    <w:unhideWhenUsed/>
    <w:qFormat/>
    <w:rsid w:val="00171568"/>
    <w:pPr>
      <w:spacing w:before="360"/>
    </w:pPr>
    <w:rPr>
      <w:rFonts w:asciiTheme="majorHAnsi" w:hAnsiTheme="majorHAnsi"/>
      <w:b/>
      <w:bCs/>
      <w:caps/>
      <w:sz w:val="24"/>
      <w:szCs w:val="24"/>
    </w:rPr>
  </w:style>
  <w:style w:type="paragraph" w:styleId="Obsah3">
    <w:name w:val="toc 3"/>
    <w:basedOn w:val="Normlny"/>
    <w:next w:val="Normlny"/>
    <w:autoRedefine/>
    <w:uiPriority w:val="39"/>
    <w:unhideWhenUsed/>
    <w:qFormat/>
    <w:rsid w:val="004529CB"/>
    <w:pPr>
      <w:ind w:left="200"/>
    </w:pPr>
    <w:rPr>
      <w:rFonts w:asciiTheme="minorHAnsi" w:hAnsiTheme="minorHAnsi" w:cstheme="minorHAnsi"/>
    </w:rPr>
  </w:style>
  <w:style w:type="character" w:styleId="Hypertextovprepojenie">
    <w:name w:val="Hyperlink"/>
    <w:uiPriority w:val="99"/>
    <w:unhideWhenUsed/>
    <w:rsid w:val="004529CB"/>
    <w:rPr>
      <w:color w:val="0000FF"/>
      <w:u w:val="single"/>
    </w:rPr>
  </w:style>
  <w:style w:type="paragraph" w:styleId="Register2">
    <w:name w:val="index 2"/>
    <w:basedOn w:val="Normlny"/>
    <w:next w:val="Normlny"/>
    <w:autoRedefine/>
    <w:uiPriority w:val="99"/>
    <w:unhideWhenUsed/>
    <w:rsid w:val="000E7EAE"/>
    <w:pPr>
      <w:ind w:left="400" w:hanging="200"/>
    </w:pPr>
    <w:rPr>
      <w:sz w:val="18"/>
      <w:szCs w:val="18"/>
    </w:rPr>
  </w:style>
  <w:style w:type="paragraph" w:styleId="Register1">
    <w:name w:val="index 1"/>
    <w:basedOn w:val="Normlny"/>
    <w:next w:val="Normlny"/>
    <w:autoRedefine/>
    <w:uiPriority w:val="99"/>
    <w:unhideWhenUsed/>
    <w:rsid w:val="000E7EAE"/>
    <w:pPr>
      <w:ind w:left="200" w:hanging="200"/>
    </w:pPr>
    <w:rPr>
      <w:sz w:val="18"/>
      <w:szCs w:val="18"/>
    </w:rPr>
  </w:style>
  <w:style w:type="paragraph" w:styleId="Register3">
    <w:name w:val="index 3"/>
    <w:basedOn w:val="Normlny"/>
    <w:next w:val="Normlny"/>
    <w:autoRedefine/>
    <w:uiPriority w:val="99"/>
    <w:unhideWhenUsed/>
    <w:rsid w:val="000E7EAE"/>
    <w:pPr>
      <w:ind w:left="600" w:hanging="200"/>
    </w:pPr>
    <w:rPr>
      <w:sz w:val="18"/>
      <w:szCs w:val="18"/>
    </w:rPr>
  </w:style>
  <w:style w:type="paragraph" w:styleId="Register4">
    <w:name w:val="index 4"/>
    <w:basedOn w:val="Normlny"/>
    <w:next w:val="Normlny"/>
    <w:autoRedefine/>
    <w:uiPriority w:val="99"/>
    <w:unhideWhenUsed/>
    <w:rsid w:val="000E7EAE"/>
    <w:pPr>
      <w:ind w:left="800" w:hanging="200"/>
    </w:pPr>
    <w:rPr>
      <w:sz w:val="18"/>
      <w:szCs w:val="18"/>
    </w:rPr>
  </w:style>
  <w:style w:type="paragraph" w:styleId="Register5">
    <w:name w:val="index 5"/>
    <w:basedOn w:val="Normlny"/>
    <w:next w:val="Normlny"/>
    <w:autoRedefine/>
    <w:uiPriority w:val="99"/>
    <w:unhideWhenUsed/>
    <w:rsid w:val="000E7EAE"/>
    <w:pPr>
      <w:ind w:left="1000" w:hanging="200"/>
    </w:pPr>
    <w:rPr>
      <w:sz w:val="18"/>
      <w:szCs w:val="18"/>
    </w:rPr>
  </w:style>
  <w:style w:type="paragraph" w:styleId="Register6">
    <w:name w:val="index 6"/>
    <w:basedOn w:val="Normlny"/>
    <w:next w:val="Normlny"/>
    <w:autoRedefine/>
    <w:uiPriority w:val="99"/>
    <w:unhideWhenUsed/>
    <w:rsid w:val="000E7EAE"/>
    <w:pPr>
      <w:ind w:left="1200" w:hanging="200"/>
    </w:pPr>
    <w:rPr>
      <w:sz w:val="18"/>
      <w:szCs w:val="18"/>
    </w:rPr>
  </w:style>
  <w:style w:type="paragraph" w:styleId="Register7">
    <w:name w:val="index 7"/>
    <w:basedOn w:val="Normlny"/>
    <w:next w:val="Normlny"/>
    <w:autoRedefine/>
    <w:uiPriority w:val="99"/>
    <w:unhideWhenUsed/>
    <w:rsid w:val="000E7EAE"/>
    <w:pPr>
      <w:ind w:left="1400" w:hanging="200"/>
    </w:pPr>
    <w:rPr>
      <w:sz w:val="18"/>
      <w:szCs w:val="18"/>
    </w:rPr>
  </w:style>
  <w:style w:type="paragraph" w:styleId="Register8">
    <w:name w:val="index 8"/>
    <w:basedOn w:val="Normlny"/>
    <w:next w:val="Normlny"/>
    <w:autoRedefine/>
    <w:uiPriority w:val="99"/>
    <w:unhideWhenUsed/>
    <w:rsid w:val="000E7EAE"/>
    <w:pPr>
      <w:ind w:left="1600" w:hanging="200"/>
    </w:pPr>
    <w:rPr>
      <w:sz w:val="18"/>
      <w:szCs w:val="18"/>
    </w:rPr>
  </w:style>
  <w:style w:type="paragraph" w:styleId="Register9">
    <w:name w:val="index 9"/>
    <w:basedOn w:val="Normlny"/>
    <w:next w:val="Normlny"/>
    <w:autoRedefine/>
    <w:uiPriority w:val="99"/>
    <w:unhideWhenUsed/>
    <w:rsid w:val="000E7EAE"/>
    <w:pPr>
      <w:ind w:left="1800" w:hanging="200"/>
    </w:pPr>
    <w:rPr>
      <w:sz w:val="18"/>
      <w:szCs w:val="18"/>
    </w:rPr>
  </w:style>
  <w:style w:type="paragraph" w:styleId="Nadpisregistra">
    <w:name w:val="index heading"/>
    <w:basedOn w:val="Normlny"/>
    <w:next w:val="Register1"/>
    <w:uiPriority w:val="99"/>
    <w:unhideWhenUsed/>
    <w:rsid w:val="000E7EAE"/>
    <w:pPr>
      <w:pBdr>
        <w:top w:val="single" w:sz="12" w:space="0" w:color="auto"/>
      </w:pBdr>
      <w:spacing w:before="360" w:after="240"/>
    </w:pPr>
    <w:rPr>
      <w:b/>
      <w:bCs/>
      <w:i/>
      <w:iCs/>
      <w:sz w:val="26"/>
      <w:szCs w:val="26"/>
    </w:rPr>
  </w:style>
  <w:style w:type="paragraph" w:styleId="Obsah4">
    <w:name w:val="toc 4"/>
    <w:basedOn w:val="Normlny"/>
    <w:next w:val="Normlny"/>
    <w:autoRedefine/>
    <w:uiPriority w:val="39"/>
    <w:unhideWhenUsed/>
    <w:rsid w:val="000E7EAE"/>
    <w:pPr>
      <w:ind w:left="400"/>
    </w:pPr>
    <w:rPr>
      <w:rFonts w:asciiTheme="minorHAnsi" w:hAnsiTheme="minorHAnsi" w:cstheme="minorHAnsi"/>
    </w:rPr>
  </w:style>
  <w:style w:type="paragraph" w:styleId="Obsah5">
    <w:name w:val="toc 5"/>
    <w:basedOn w:val="Normlny"/>
    <w:next w:val="Normlny"/>
    <w:autoRedefine/>
    <w:uiPriority w:val="39"/>
    <w:unhideWhenUsed/>
    <w:rsid w:val="000E7EAE"/>
    <w:pPr>
      <w:ind w:left="600"/>
    </w:pPr>
    <w:rPr>
      <w:rFonts w:asciiTheme="minorHAnsi" w:hAnsiTheme="minorHAnsi" w:cstheme="minorHAnsi"/>
    </w:rPr>
  </w:style>
  <w:style w:type="paragraph" w:styleId="Obsah6">
    <w:name w:val="toc 6"/>
    <w:basedOn w:val="Normlny"/>
    <w:next w:val="Normlny"/>
    <w:autoRedefine/>
    <w:uiPriority w:val="39"/>
    <w:unhideWhenUsed/>
    <w:rsid w:val="000E7EAE"/>
    <w:pPr>
      <w:ind w:left="800"/>
    </w:pPr>
    <w:rPr>
      <w:rFonts w:asciiTheme="minorHAnsi" w:hAnsiTheme="minorHAnsi" w:cstheme="minorHAnsi"/>
    </w:rPr>
  </w:style>
  <w:style w:type="paragraph" w:styleId="Obsah7">
    <w:name w:val="toc 7"/>
    <w:basedOn w:val="Normlny"/>
    <w:next w:val="Normlny"/>
    <w:autoRedefine/>
    <w:uiPriority w:val="39"/>
    <w:unhideWhenUsed/>
    <w:rsid w:val="000E7EAE"/>
    <w:pPr>
      <w:ind w:left="1000"/>
    </w:pPr>
    <w:rPr>
      <w:rFonts w:asciiTheme="minorHAnsi" w:hAnsiTheme="minorHAnsi" w:cstheme="minorHAnsi"/>
    </w:rPr>
  </w:style>
  <w:style w:type="paragraph" w:styleId="Obsah8">
    <w:name w:val="toc 8"/>
    <w:basedOn w:val="Normlny"/>
    <w:next w:val="Normlny"/>
    <w:autoRedefine/>
    <w:uiPriority w:val="39"/>
    <w:unhideWhenUsed/>
    <w:rsid w:val="000E7EAE"/>
    <w:pPr>
      <w:ind w:left="1200"/>
    </w:pPr>
    <w:rPr>
      <w:rFonts w:asciiTheme="minorHAnsi" w:hAnsiTheme="minorHAnsi" w:cstheme="minorHAnsi"/>
    </w:rPr>
  </w:style>
  <w:style w:type="paragraph" w:styleId="Obsah9">
    <w:name w:val="toc 9"/>
    <w:basedOn w:val="Normlny"/>
    <w:next w:val="Normlny"/>
    <w:autoRedefine/>
    <w:uiPriority w:val="39"/>
    <w:unhideWhenUsed/>
    <w:rsid w:val="000E7EAE"/>
    <w:pPr>
      <w:ind w:left="1400"/>
    </w:pPr>
    <w:rPr>
      <w:rFonts w:asciiTheme="minorHAnsi" w:hAnsiTheme="minorHAnsi" w:cstheme="minorHAnsi"/>
    </w:rPr>
  </w:style>
  <w:style w:type="character" w:styleId="Odkaznakomentr">
    <w:name w:val="annotation reference"/>
    <w:uiPriority w:val="99"/>
    <w:semiHidden/>
    <w:unhideWhenUsed/>
    <w:rsid w:val="005D3D03"/>
    <w:rPr>
      <w:sz w:val="16"/>
      <w:szCs w:val="16"/>
    </w:rPr>
  </w:style>
  <w:style w:type="paragraph" w:styleId="Textkomentra">
    <w:name w:val="annotation text"/>
    <w:basedOn w:val="Normlny"/>
    <w:link w:val="TextkomentraChar"/>
    <w:uiPriority w:val="99"/>
    <w:unhideWhenUsed/>
    <w:rsid w:val="005D3D03"/>
  </w:style>
  <w:style w:type="character" w:customStyle="1" w:styleId="TextkomentraChar">
    <w:name w:val="Text komentára Char"/>
    <w:link w:val="Textkomentra"/>
    <w:uiPriority w:val="99"/>
    <w:rsid w:val="005D3D03"/>
    <w:rPr>
      <w:lang w:val="en-US" w:eastAsia="en-US" w:bidi="en-US"/>
    </w:rPr>
  </w:style>
  <w:style w:type="paragraph" w:styleId="Predmetkomentra">
    <w:name w:val="annotation subject"/>
    <w:basedOn w:val="Textkomentra"/>
    <w:next w:val="Textkomentra"/>
    <w:link w:val="PredmetkomentraChar"/>
    <w:uiPriority w:val="99"/>
    <w:semiHidden/>
    <w:unhideWhenUsed/>
    <w:rsid w:val="005D3D03"/>
    <w:rPr>
      <w:b/>
      <w:bCs/>
    </w:rPr>
  </w:style>
  <w:style w:type="character" w:customStyle="1" w:styleId="PredmetkomentraChar">
    <w:name w:val="Predmet komentára Char"/>
    <w:link w:val="Predmetkomentra"/>
    <w:uiPriority w:val="99"/>
    <w:semiHidden/>
    <w:rsid w:val="005D3D03"/>
    <w:rPr>
      <w:b/>
      <w:bCs/>
      <w:lang w:val="en-US" w:eastAsia="en-US" w:bidi="en-US"/>
    </w:rPr>
  </w:style>
  <w:style w:type="paragraph" w:styleId="Revzia">
    <w:name w:val="Revision"/>
    <w:hidden/>
    <w:uiPriority w:val="99"/>
    <w:semiHidden/>
    <w:rsid w:val="00A13D8C"/>
    <w:rPr>
      <w:lang w:bidi="en-US"/>
    </w:rPr>
  </w:style>
  <w:style w:type="paragraph" w:customStyle="1" w:styleId="Default">
    <w:name w:val="Default"/>
    <w:rsid w:val="005F2E34"/>
    <w:pPr>
      <w:autoSpaceDE w:val="0"/>
      <w:autoSpaceDN w:val="0"/>
      <w:adjustRightInd w:val="0"/>
    </w:pPr>
    <w:rPr>
      <w:rFonts w:ascii="Times New Roman" w:hAnsi="Times New Roman"/>
      <w:color w:val="000000"/>
      <w:sz w:val="24"/>
      <w:szCs w:val="24"/>
      <w:lang w:val="sk-SK" w:eastAsia="sk-SK"/>
    </w:rPr>
  </w:style>
  <w:style w:type="character" w:customStyle="1" w:styleId="h1a1">
    <w:name w:val="h1a1"/>
    <w:rsid w:val="002905DD"/>
    <w:rPr>
      <w:vanish w:val="0"/>
      <w:webHidden w:val="0"/>
      <w:sz w:val="24"/>
      <w:szCs w:val="24"/>
      <w:specVanish w:val="0"/>
    </w:rPr>
  </w:style>
  <w:style w:type="table" w:styleId="Mriekatabuky">
    <w:name w:val="Table Grid"/>
    <w:basedOn w:val="Normlnatabuka"/>
    <w:uiPriority w:val="59"/>
    <w:rsid w:val="008D34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Nadpis">
    <w:name w:val="Tab_Nadpis"/>
    <w:basedOn w:val="Normlny"/>
    <w:link w:val="TabNadpisChar"/>
    <w:qFormat/>
    <w:rsid w:val="008D3466"/>
    <w:pPr>
      <w:spacing w:before="120" w:line="240" w:lineRule="auto"/>
    </w:pPr>
    <w:rPr>
      <w:b/>
      <w:color w:val="FFFFFF" w:themeColor="background1"/>
      <w:sz w:val="22"/>
      <w:szCs w:val="22"/>
      <w:lang w:val="sk-SK" w:eastAsia="sk-SK" w:bidi="ar-SA"/>
    </w:rPr>
  </w:style>
  <w:style w:type="paragraph" w:customStyle="1" w:styleId="Tabtext">
    <w:name w:val="Tab_text"/>
    <w:basedOn w:val="Normlny"/>
    <w:link w:val="TabtextChar"/>
    <w:qFormat/>
    <w:rsid w:val="00F469E4"/>
    <w:pPr>
      <w:spacing w:line="240" w:lineRule="auto"/>
    </w:pPr>
    <w:rPr>
      <w:sz w:val="18"/>
      <w:lang w:val="sk-SK" w:eastAsia="sk-SK" w:bidi="ar-SA"/>
    </w:rPr>
  </w:style>
  <w:style w:type="character" w:customStyle="1" w:styleId="TabNadpisChar">
    <w:name w:val="Tab_Nadpis Char"/>
    <w:basedOn w:val="Predvolenpsmoodseku"/>
    <w:link w:val="TabNadpis"/>
    <w:rsid w:val="008D3466"/>
    <w:rPr>
      <w:b/>
      <w:color w:val="FFFFFF" w:themeColor="background1"/>
      <w:sz w:val="22"/>
      <w:szCs w:val="22"/>
      <w:lang w:val="sk-SK" w:eastAsia="sk-SK"/>
    </w:rPr>
  </w:style>
  <w:style w:type="character" w:customStyle="1" w:styleId="TabtextChar">
    <w:name w:val="Tab_text Char"/>
    <w:basedOn w:val="Predvolenpsmoodseku"/>
    <w:link w:val="Tabtext"/>
    <w:rsid w:val="00F469E4"/>
    <w:rPr>
      <w:sz w:val="18"/>
      <w:lang w:val="sk-SK" w:eastAsia="sk-SK"/>
    </w:rPr>
  </w:style>
  <w:style w:type="paragraph" w:styleId="Zkladntext">
    <w:name w:val="Body Text"/>
    <w:basedOn w:val="Normlny"/>
    <w:link w:val="ZkladntextChar"/>
    <w:qFormat/>
    <w:rsid w:val="00163197"/>
    <w:pPr>
      <w:spacing w:before="130" w:after="130" w:line="240" w:lineRule="auto"/>
      <w:jc w:val="both"/>
    </w:pPr>
    <w:rPr>
      <w:rFonts w:ascii="Times New Roman" w:hAnsi="Times New Roman"/>
      <w:sz w:val="22"/>
      <w:lang w:val="sk-SK" w:bidi="ar-SA"/>
    </w:rPr>
  </w:style>
  <w:style w:type="character" w:customStyle="1" w:styleId="ZkladntextChar">
    <w:name w:val="Základný text Char"/>
    <w:basedOn w:val="Predvolenpsmoodseku"/>
    <w:link w:val="Zkladntext"/>
    <w:rsid w:val="00163197"/>
    <w:rPr>
      <w:rFonts w:ascii="Times New Roman" w:hAnsi="Times New Roman"/>
      <w:sz w:val="22"/>
      <w:lang w:val="sk-SK"/>
    </w:rPr>
  </w:style>
  <w:style w:type="character" w:customStyle="1" w:styleId="OdsekzoznamuChar">
    <w:name w:val="Odsek zoznamu Char"/>
    <w:aliases w:val="body Char,Odsek zoznamu2 Char"/>
    <w:link w:val="Odsekzoznamu"/>
    <w:uiPriority w:val="34"/>
    <w:locked/>
    <w:rsid w:val="00240706"/>
    <w:rPr>
      <w:lang w:bidi="en-US"/>
    </w:rPr>
  </w:style>
  <w:style w:type="paragraph" w:customStyle="1" w:styleId="L1">
    <w:name w:val="L1"/>
    <w:basedOn w:val="Nadpis1"/>
    <w:qFormat/>
    <w:rsid w:val="001220A6"/>
    <w:pPr>
      <w:keepNext/>
      <w:pageBreakBefore/>
      <w:numPr>
        <w:numId w:val="0"/>
      </w:numPr>
      <w:pBdr>
        <w:top w:val="none" w:sz="0" w:space="0" w:color="auto"/>
        <w:left w:val="none" w:sz="0" w:space="0" w:color="auto"/>
        <w:bottom w:val="none" w:sz="0" w:space="0" w:color="auto"/>
        <w:right w:val="none" w:sz="0" w:space="0" w:color="auto"/>
      </w:pBdr>
      <w:shd w:val="clear" w:color="auto" w:fill="auto"/>
      <w:spacing w:line="360" w:lineRule="exact"/>
    </w:pPr>
    <w:rPr>
      <w:rFonts w:ascii="Arial Narrow" w:hAnsi="Arial Narrow"/>
      <w:color w:val="1F497D" w:themeColor="text2"/>
      <w:sz w:val="28"/>
      <w:szCs w:val="28"/>
    </w:rPr>
  </w:style>
  <w:style w:type="paragraph" w:customStyle="1" w:styleId="LL2">
    <w:name w:val="LL2"/>
    <w:basedOn w:val="L1"/>
    <w:qFormat/>
    <w:rsid w:val="00540B80"/>
    <w:pPr>
      <w:numPr>
        <w:ilvl w:val="1"/>
        <w:numId w:val="4"/>
      </w:numPr>
      <w:ind w:left="709"/>
    </w:pPr>
    <w:rPr>
      <w:sz w:val="26"/>
      <w:szCs w:val="26"/>
      <w:lang w:val="sk-SK" w:eastAsia="sk-SK" w:bidi="ar-SA"/>
    </w:rPr>
  </w:style>
  <w:style w:type="table" w:customStyle="1" w:styleId="Mriekatabuky1">
    <w:name w:val="Mriežka tabuľky1"/>
    <w:basedOn w:val="Normlnatabuka"/>
    <w:next w:val="Mriekatabuky"/>
    <w:uiPriority w:val="59"/>
    <w:rsid w:val="004539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unhideWhenUsed/>
    <w:rsid w:val="006712BB"/>
    <w:pPr>
      <w:spacing w:line="240" w:lineRule="auto"/>
    </w:pPr>
  </w:style>
  <w:style w:type="character" w:customStyle="1" w:styleId="TextpoznmkypodiarouChar">
    <w:name w:val="Text poznámky pod čiarou Char"/>
    <w:basedOn w:val="Predvolenpsmoodseku"/>
    <w:link w:val="Textpoznmkypodiarou"/>
    <w:uiPriority w:val="99"/>
    <w:semiHidden/>
    <w:rsid w:val="006712BB"/>
    <w:rPr>
      <w:lang w:bidi="en-US"/>
    </w:rPr>
  </w:style>
  <w:style w:type="character" w:styleId="Odkaznapoznmkupodiarou">
    <w:name w:val="footnote reference"/>
    <w:basedOn w:val="Predvolenpsmoodseku"/>
    <w:uiPriority w:val="99"/>
    <w:semiHidden/>
    <w:unhideWhenUsed/>
    <w:rsid w:val="006712BB"/>
    <w:rPr>
      <w:vertAlign w:val="superscript"/>
    </w:rPr>
  </w:style>
  <w:style w:type="character" w:customStyle="1" w:styleId="normaltextrun1">
    <w:name w:val="normaltextrun1"/>
    <w:basedOn w:val="Predvolenpsmoodseku"/>
    <w:rsid w:val="007469D2"/>
  </w:style>
  <w:style w:type="character" w:customStyle="1" w:styleId="eop">
    <w:name w:val="eop"/>
    <w:basedOn w:val="Predvolenpsmoodseku"/>
    <w:rsid w:val="007469D2"/>
  </w:style>
  <w:style w:type="paragraph" w:customStyle="1" w:styleId="paragraph1">
    <w:name w:val="paragraph1"/>
    <w:basedOn w:val="Normlny"/>
    <w:rsid w:val="007469D2"/>
    <w:pPr>
      <w:spacing w:line="240" w:lineRule="auto"/>
    </w:pPr>
    <w:rPr>
      <w:rFonts w:ascii="Times New Roman" w:hAnsi="Times New Roman"/>
      <w:sz w:val="24"/>
      <w:szCs w:val="24"/>
      <w:lang w:val="sk-SK" w:eastAsia="sk-SK" w:bidi="ar-SA"/>
    </w:rPr>
  </w:style>
  <w:style w:type="character" w:customStyle="1" w:styleId="spellingerror">
    <w:name w:val="spellingerror"/>
    <w:basedOn w:val="Predvolenpsmoodseku"/>
    <w:rsid w:val="007469D2"/>
  </w:style>
  <w:style w:type="paragraph" w:customStyle="1" w:styleId="06BulletHeading1">
    <w:name w:val="06_Bullet_Heading_1"/>
    <w:basedOn w:val="Normlny"/>
    <w:link w:val="06BulletHeading1Char"/>
    <w:qFormat/>
    <w:rsid w:val="00AE1E48"/>
    <w:pPr>
      <w:numPr>
        <w:numId w:val="6"/>
      </w:numPr>
      <w:spacing w:after="120" w:line="240" w:lineRule="auto"/>
      <w:jc w:val="both"/>
    </w:pPr>
    <w:rPr>
      <w:rFonts w:ascii="Arial Narrow" w:hAnsi="Arial Narrow"/>
      <w:sz w:val="22"/>
      <w:lang w:eastAsia="cs-CZ" w:bidi="ar-SA"/>
    </w:rPr>
  </w:style>
  <w:style w:type="character" w:customStyle="1" w:styleId="06BulletHeading1Char">
    <w:name w:val="06_Bullet_Heading_1 Char"/>
    <w:link w:val="06BulletHeading1"/>
    <w:rsid w:val="00AE1E48"/>
    <w:rPr>
      <w:rFonts w:ascii="Arial Narrow" w:hAnsi="Arial Narrow"/>
      <w:sz w:val="22"/>
      <w:lang w:eastAsia="cs-CZ"/>
    </w:rPr>
  </w:style>
  <w:style w:type="character" w:customStyle="1" w:styleId="Nevyrieenzmienka1">
    <w:name w:val="Nevyriešená zmienka1"/>
    <w:basedOn w:val="Predvolenpsmoodseku"/>
    <w:uiPriority w:val="99"/>
    <w:semiHidden/>
    <w:unhideWhenUsed/>
    <w:rsid w:val="000859FB"/>
    <w:rPr>
      <w:color w:val="808080"/>
      <w:shd w:val="clear" w:color="auto" w:fill="E6E6E6"/>
    </w:rPr>
  </w:style>
  <w:style w:type="paragraph" w:customStyle="1" w:styleId="x06bulletheading1">
    <w:name w:val="x_06bulletheading1"/>
    <w:basedOn w:val="Normlny"/>
    <w:rsid w:val="002017DE"/>
    <w:pPr>
      <w:spacing w:before="100" w:beforeAutospacing="1" w:after="100" w:afterAutospacing="1" w:line="240" w:lineRule="auto"/>
    </w:pPr>
    <w:rPr>
      <w:rFonts w:ascii="Times New Roman" w:hAnsi="Times New Roman"/>
      <w:sz w:val="24"/>
      <w:szCs w:val="24"/>
      <w:lang w:val="sk-SK" w:eastAsia="sk-SK" w:bidi="ar-SA"/>
    </w:rPr>
  </w:style>
  <w:style w:type="paragraph" w:customStyle="1" w:styleId="xmsonormal">
    <w:name w:val="x_msonormal"/>
    <w:basedOn w:val="Normlny"/>
    <w:rsid w:val="002017DE"/>
    <w:pPr>
      <w:spacing w:before="100" w:beforeAutospacing="1" w:after="100" w:afterAutospacing="1" w:line="240" w:lineRule="auto"/>
    </w:pPr>
    <w:rPr>
      <w:rFonts w:ascii="Times New Roman" w:hAnsi="Times New Roman"/>
      <w:sz w:val="24"/>
      <w:szCs w:val="24"/>
      <w:lang w:val="sk-SK" w:eastAsia="sk-SK" w:bidi="ar-SA"/>
    </w:rPr>
  </w:style>
  <w:style w:type="character" w:styleId="PremennHTML">
    <w:name w:val="HTML Variable"/>
    <w:basedOn w:val="Predvolenpsmoodseku"/>
    <w:uiPriority w:val="99"/>
    <w:semiHidden/>
    <w:unhideWhenUsed/>
    <w:rsid w:val="004D515C"/>
    <w:rPr>
      <w:i/>
      <w:iCs/>
    </w:rPr>
  </w:style>
  <w:style w:type="character" w:customStyle="1" w:styleId="apple-converted-space">
    <w:name w:val="apple-converted-space"/>
    <w:basedOn w:val="Predvolenpsmoodseku"/>
    <w:rsid w:val="004D515C"/>
  </w:style>
  <w:style w:type="paragraph" w:styleId="Normlnywebov">
    <w:name w:val="Normal (Web)"/>
    <w:basedOn w:val="Normlny"/>
    <w:uiPriority w:val="99"/>
    <w:unhideWhenUsed/>
    <w:rsid w:val="00B855EE"/>
    <w:pPr>
      <w:spacing w:before="100" w:beforeAutospacing="1" w:after="100" w:afterAutospacing="1" w:line="240" w:lineRule="auto"/>
    </w:pPr>
    <w:rPr>
      <w:rFonts w:ascii="Times New Roman" w:hAnsi="Times New Roman"/>
      <w:sz w:val="24"/>
      <w:szCs w:val="24"/>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43253">
      <w:bodyDiv w:val="1"/>
      <w:marLeft w:val="0"/>
      <w:marRight w:val="0"/>
      <w:marTop w:val="0"/>
      <w:marBottom w:val="0"/>
      <w:divBdr>
        <w:top w:val="none" w:sz="0" w:space="0" w:color="auto"/>
        <w:left w:val="none" w:sz="0" w:space="0" w:color="auto"/>
        <w:bottom w:val="none" w:sz="0" w:space="0" w:color="auto"/>
        <w:right w:val="none" w:sz="0" w:space="0" w:color="auto"/>
      </w:divBdr>
    </w:div>
    <w:div w:id="26758818">
      <w:bodyDiv w:val="1"/>
      <w:marLeft w:val="0"/>
      <w:marRight w:val="0"/>
      <w:marTop w:val="0"/>
      <w:marBottom w:val="0"/>
      <w:divBdr>
        <w:top w:val="none" w:sz="0" w:space="0" w:color="auto"/>
        <w:left w:val="none" w:sz="0" w:space="0" w:color="auto"/>
        <w:bottom w:val="none" w:sz="0" w:space="0" w:color="auto"/>
        <w:right w:val="none" w:sz="0" w:space="0" w:color="auto"/>
      </w:divBdr>
      <w:divsChild>
        <w:div w:id="1414202151">
          <w:marLeft w:val="0"/>
          <w:marRight w:val="0"/>
          <w:marTop w:val="0"/>
          <w:marBottom w:val="0"/>
          <w:divBdr>
            <w:top w:val="none" w:sz="0" w:space="0" w:color="auto"/>
            <w:left w:val="none" w:sz="0" w:space="0" w:color="auto"/>
            <w:bottom w:val="none" w:sz="0" w:space="0" w:color="auto"/>
            <w:right w:val="none" w:sz="0" w:space="0" w:color="auto"/>
          </w:divBdr>
          <w:divsChild>
            <w:div w:id="502553719">
              <w:marLeft w:val="0"/>
              <w:marRight w:val="0"/>
              <w:marTop w:val="0"/>
              <w:marBottom w:val="0"/>
              <w:divBdr>
                <w:top w:val="none" w:sz="0" w:space="0" w:color="auto"/>
                <w:left w:val="none" w:sz="0" w:space="0" w:color="auto"/>
                <w:bottom w:val="none" w:sz="0" w:space="0" w:color="auto"/>
                <w:right w:val="none" w:sz="0" w:space="0" w:color="auto"/>
              </w:divBdr>
              <w:divsChild>
                <w:div w:id="119052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67062">
      <w:bodyDiv w:val="1"/>
      <w:marLeft w:val="0"/>
      <w:marRight w:val="0"/>
      <w:marTop w:val="0"/>
      <w:marBottom w:val="0"/>
      <w:divBdr>
        <w:top w:val="none" w:sz="0" w:space="0" w:color="auto"/>
        <w:left w:val="none" w:sz="0" w:space="0" w:color="auto"/>
        <w:bottom w:val="none" w:sz="0" w:space="0" w:color="auto"/>
        <w:right w:val="none" w:sz="0" w:space="0" w:color="auto"/>
      </w:divBdr>
    </w:div>
    <w:div w:id="50424714">
      <w:bodyDiv w:val="1"/>
      <w:marLeft w:val="0"/>
      <w:marRight w:val="0"/>
      <w:marTop w:val="0"/>
      <w:marBottom w:val="0"/>
      <w:divBdr>
        <w:top w:val="none" w:sz="0" w:space="0" w:color="auto"/>
        <w:left w:val="none" w:sz="0" w:space="0" w:color="auto"/>
        <w:bottom w:val="none" w:sz="0" w:space="0" w:color="auto"/>
        <w:right w:val="none" w:sz="0" w:space="0" w:color="auto"/>
      </w:divBdr>
      <w:divsChild>
        <w:div w:id="733427002">
          <w:marLeft w:val="0"/>
          <w:marRight w:val="0"/>
          <w:marTop w:val="0"/>
          <w:marBottom w:val="0"/>
          <w:divBdr>
            <w:top w:val="none" w:sz="0" w:space="0" w:color="auto"/>
            <w:left w:val="none" w:sz="0" w:space="0" w:color="auto"/>
            <w:bottom w:val="none" w:sz="0" w:space="0" w:color="auto"/>
            <w:right w:val="none" w:sz="0" w:space="0" w:color="auto"/>
          </w:divBdr>
          <w:divsChild>
            <w:div w:id="342710386">
              <w:marLeft w:val="0"/>
              <w:marRight w:val="0"/>
              <w:marTop w:val="0"/>
              <w:marBottom w:val="0"/>
              <w:divBdr>
                <w:top w:val="none" w:sz="0" w:space="0" w:color="auto"/>
                <w:left w:val="none" w:sz="0" w:space="0" w:color="auto"/>
                <w:bottom w:val="none" w:sz="0" w:space="0" w:color="auto"/>
                <w:right w:val="none" w:sz="0" w:space="0" w:color="auto"/>
              </w:divBdr>
              <w:divsChild>
                <w:div w:id="467669531">
                  <w:marLeft w:val="0"/>
                  <w:marRight w:val="0"/>
                  <w:marTop w:val="0"/>
                  <w:marBottom w:val="0"/>
                  <w:divBdr>
                    <w:top w:val="none" w:sz="0" w:space="0" w:color="auto"/>
                    <w:left w:val="none" w:sz="0" w:space="0" w:color="auto"/>
                    <w:bottom w:val="none" w:sz="0" w:space="0" w:color="auto"/>
                    <w:right w:val="none" w:sz="0" w:space="0" w:color="auto"/>
                  </w:divBdr>
                  <w:divsChild>
                    <w:div w:id="777257247">
                      <w:marLeft w:val="0"/>
                      <w:marRight w:val="0"/>
                      <w:marTop w:val="0"/>
                      <w:marBottom w:val="0"/>
                      <w:divBdr>
                        <w:top w:val="none" w:sz="0" w:space="0" w:color="auto"/>
                        <w:left w:val="none" w:sz="0" w:space="0" w:color="auto"/>
                        <w:bottom w:val="none" w:sz="0" w:space="0" w:color="auto"/>
                        <w:right w:val="none" w:sz="0" w:space="0" w:color="auto"/>
                      </w:divBdr>
                      <w:divsChild>
                        <w:div w:id="601307752">
                          <w:marLeft w:val="0"/>
                          <w:marRight w:val="0"/>
                          <w:marTop w:val="0"/>
                          <w:marBottom w:val="0"/>
                          <w:divBdr>
                            <w:top w:val="none" w:sz="0" w:space="0" w:color="auto"/>
                            <w:left w:val="none" w:sz="0" w:space="0" w:color="auto"/>
                            <w:bottom w:val="none" w:sz="0" w:space="0" w:color="auto"/>
                            <w:right w:val="none" w:sz="0" w:space="0" w:color="auto"/>
                          </w:divBdr>
                          <w:divsChild>
                            <w:div w:id="2033725995">
                              <w:marLeft w:val="0"/>
                              <w:marRight w:val="0"/>
                              <w:marTop w:val="0"/>
                              <w:marBottom w:val="0"/>
                              <w:divBdr>
                                <w:top w:val="none" w:sz="0" w:space="0" w:color="auto"/>
                                <w:left w:val="none" w:sz="0" w:space="0" w:color="auto"/>
                                <w:bottom w:val="none" w:sz="0" w:space="0" w:color="auto"/>
                                <w:right w:val="none" w:sz="0" w:space="0" w:color="auto"/>
                              </w:divBdr>
                              <w:divsChild>
                                <w:div w:id="27533981">
                                  <w:marLeft w:val="0"/>
                                  <w:marRight w:val="0"/>
                                  <w:marTop w:val="0"/>
                                  <w:marBottom w:val="0"/>
                                  <w:divBdr>
                                    <w:top w:val="none" w:sz="0" w:space="0" w:color="auto"/>
                                    <w:left w:val="none" w:sz="0" w:space="0" w:color="auto"/>
                                    <w:bottom w:val="none" w:sz="0" w:space="0" w:color="auto"/>
                                    <w:right w:val="none" w:sz="0" w:space="0" w:color="auto"/>
                                  </w:divBdr>
                                  <w:divsChild>
                                    <w:div w:id="2082555729">
                                      <w:marLeft w:val="0"/>
                                      <w:marRight w:val="0"/>
                                      <w:marTop w:val="0"/>
                                      <w:marBottom w:val="0"/>
                                      <w:divBdr>
                                        <w:top w:val="none" w:sz="0" w:space="0" w:color="auto"/>
                                        <w:left w:val="none" w:sz="0" w:space="0" w:color="auto"/>
                                        <w:bottom w:val="none" w:sz="0" w:space="0" w:color="auto"/>
                                        <w:right w:val="none" w:sz="0" w:space="0" w:color="auto"/>
                                      </w:divBdr>
                                      <w:divsChild>
                                        <w:div w:id="1512840397">
                                          <w:marLeft w:val="0"/>
                                          <w:marRight w:val="0"/>
                                          <w:marTop w:val="0"/>
                                          <w:marBottom w:val="0"/>
                                          <w:divBdr>
                                            <w:top w:val="none" w:sz="0" w:space="0" w:color="auto"/>
                                            <w:left w:val="none" w:sz="0" w:space="0" w:color="auto"/>
                                            <w:bottom w:val="none" w:sz="0" w:space="0" w:color="auto"/>
                                            <w:right w:val="none" w:sz="0" w:space="0" w:color="auto"/>
                                          </w:divBdr>
                                          <w:divsChild>
                                            <w:div w:id="430199092">
                                              <w:marLeft w:val="0"/>
                                              <w:marRight w:val="0"/>
                                              <w:marTop w:val="0"/>
                                              <w:marBottom w:val="0"/>
                                              <w:divBdr>
                                                <w:top w:val="none" w:sz="0" w:space="0" w:color="auto"/>
                                                <w:left w:val="none" w:sz="0" w:space="0" w:color="auto"/>
                                                <w:bottom w:val="none" w:sz="0" w:space="0" w:color="auto"/>
                                                <w:right w:val="none" w:sz="0" w:space="0" w:color="auto"/>
                                              </w:divBdr>
                                              <w:divsChild>
                                                <w:div w:id="459500188">
                                                  <w:marLeft w:val="0"/>
                                                  <w:marRight w:val="0"/>
                                                  <w:marTop w:val="0"/>
                                                  <w:marBottom w:val="0"/>
                                                  <w:divBdr>
                                                    <w:top w:val="none" w:sz="0" w:space="0" w:color="auto"/>
                                                    <w:left w:val="none" w:sz="0" w:space="0" w:color="auto"/>
                                                    <w:bottom w:val="none" w:sz="0" w:space="0" w:color="auto"/>
                                                    <w:right w:val="none" w:sz="0" w:space="0" w:color="auto"/>
                                                  </w:divBdr>
                                                  <w:divsChild>
                                                    <w:div w:id="1421220833">
                                                      <w:marLeft w:val="0"/>
                                                      <w:marRight w:val="0"/>
                                                      <w:marTop w:val="0"/>
                                                      <w:marBottom w:val="0"/>
                                                      <w:divBdr>
                                                        <w:top w:val="none" w:sz="0" w:space="0" w:color="auto"/>
                                                        <w:left w:val="single" w:sz="6" w:space="0" w:color="ABABAB"/>
                                                        <w:bottom w:val="none" w:sz="0" w:space="0" w:color="auto"/>
                                                        <w:right w:val="single" w:sz="6" w:space="0" w:color="ABABAB"/>
                                                      </w:divBdr>
                                                      <w:divsChild>
                                                        <w:div w:id="945387197">
                                                          <w:marLeft w:val="0"/>
                                                          <w:marRight w:val="0"/>
                                                          <w:marTop w:val="0"/>
                                                          <w:marBottom w:val="0"/>
                                                          <w:divBdr>
                                                            <w:top w:val="none" w:sz="0" w:space="0" w:color="auto"/>
                                                            <w:left w:val="none" w:sz="0" w:space="0" w:color="auto"/>
                                                            <w:bottom w:val="none" w:sz="0" w:space="0" w:color="auto"/>
                                                            <w:right w:val="none" w:sz="0" w:space="0" w:color="auto"/>
                                                          </w:divBdr>
                                                          <w:divsChild>
                                                            <w:div w:id="825512183">
                                                              <w:marLeft w:val="0"/>
                                                              <w:marRight w:val="0"/>
                                                              <w:marTop w:val="0"/>
                                                              <w:marBottom w:val="0"/>
                                                              <w:divBdr>
                                                                <w:top w:val="none" w:sz="0" w:space="0" w:color="auto"/>
                                                                <w:left w:val="none" w:sz="0" w:space="0" w:color="auto"/>
                                                                <w:bottom w:val="none" w:sz="0" w:space="0" w:color="auto"/>
                                                                <w:right w:val="none" w:sz="0" w:space="0" w:color="auto"/>
                                                              </w:divBdr>
                                                              <w:divsChild>
                                                                <w:div w:id="521406202">
                                                                  <w:marLeft w:val="0"/>
                                                                  <w:marRight w:val="0"/>
                                                                  <w:marTop w:val="0"/>
                                                                  <w:marBottom w:val="0"/>
                                                                  <w:divBdr>
                                                                    <w:top w:val="none" w:sz="0" w:space="0" w:color="auto"/>
                                                                    <w:left w:val="none" w:sz="0" w:space="0" w:color="auto"/>
                                                                    <w:bottom w:val="none" w:sz="0" w:space="0" w:color="auto"/>
                                                                    <w:right w:val="none" w:sz="0" w:space="0" w:color="auto"/>
                                                                  </w:divBdr>
                                                                  <w:divsChild>
                                                                    <w:div w:id="1409308559">
                                                                      <w:marLeft w:val="0"/>
                                                                      <w:marRight w:val="0"/>
                                                                      <w:marTop w:val="0"/>
                                                                      <w:marBottom w:val="0"/>
                                                                      <w:divBdr>
                                                                        <w:top w:val="none" w:sz="0" w:space="0" w:color="auto"/>
                                                                        <w:left w:val="none" w:sz="0" w:space="0" w:color="auto"/>
                                                                        <w:bottom w:val="none" w:sz="0" w:space="0" w:color="auto"/>
                                                                        <w:right w:val="none" w:sz="0" w:space="0" w:color="auto"/>
                                                                      </w:divBdr>
                                                                      <w:divsChild>
                                                                        <w:div w:id="1114402579">
                                                                          <w:marLeft w:val="-75"/>
                                                                          <w:marRight w:val="0"/>
                                                                          <w:marTop w:val="30"/>
                                                                          <w:marBottom w:val="30"/>
                                                                          <w:divBdr>
                                                                            <w:top w:val="none" w:sz="0" w:space="0" w:color="auto"/>
                                                                            <w:left w:val="none" w:sz="0" w:space="0" w:color="auto"/>
                                                                            <w:bottom w:val="none" w:sz="0" w:space="0" w:color="auto"/>
                                                                            <w:right w:val="none" w:sz="0" w:space="0" w:color="auto"/>
                                                                          </w:divBdr>
                                                                          <w:divsChild>
                                                                            <w:div w:id="530268417">
                                                                              <w:marLeft w:val="0"/>
                                                                              <w:marRight w:val="0"/>
                                                                              <w:marTop w:val="0"/>
                                                                              <w:marBottom w:val="0"/>
                                                                              <w:divBdr>
                                                                                <w:top w:val="none" w:sz="0" w:space="0" w:color="auto"/>
                                                                                <w:left w:val="none" w:sz="0" w:space="0" w:color="auto"/>
                                                                                <w:bottom w:val="none" w:sz="0" w:space="0" w:color="auto"/>
                                                                                <w:right w:val="none" w:sz="0" w:space="0" w:color="auto"/>
                                                                              </w:divBdr>
                                                                              <w:divsChild>
                                                                                <w:div w:id="1212498542">
                                                                                  <w:marLeft w:val="0"/>
                                                                                  <w:marRight w:val="0"/>
                                                                                  <w:marTop w:val="0"/>
                                                                                  <w:marBottom w:val="0"/>
                                                                                  <w:divBdr>
                                                                                    <w:top w:val="none" w:sz="0" w:space="0" w:color="auto"/>
                                                                                    <w:left w:val="none" w:sz="0" w:space="0" w:color="auto"/>
                                                                                    <w:bottom w:val="none" w:sz="0" w:space="0" w:color="auto"/>
                                                                                    <w:right w:val="none" w:sz="0" w:space="0" w:color="auto"/>
                                                                                  </w:divBdr>
                                                                                  <w:divsChild>
                                                                                    <w:div w:id="158078589">
                                                                                      <w:marLeft w:val="0"/>
                                                                                      <w:marRight w:val="0"/>
                                                                                      <w:marTop w:val="0"/>
                                                                                      <w:marBottom w:val="0"/>
                                                                                      <w:divBdr>
                                                                                        <w:top w:val="none" w:sz="0" w:space="0" w:color="auto"/>
                                                                                        <w:left w:val="none" w:sz="0" w:space="0" w:color="auto"/>
                                                                                        <w:bottom w:val="none" w:sz="0" w:space="0" w:color="auto"/>
                                                                                        <w:right w:val="none" w:sz="0" w:space="0" w:color="auto"/>
                                                                                      </w:divBdr>
                                                                                      <w:divsChild>
                                                                                        <w:div w:id="1946837376">
                                                                                          <w:marLeft w:val="0"/>
                                                                                          <w:marRight w:val="0"/>
                                                                                          <w:marTop w:val="0"/>
                                                                                          <w:marBottom w:val="0"/>
                                                                                          <w:divBdr>
                                                                                            <w:top w:val="none" w:sz="0" w:space="0" w:color="auto"/>
                                                                                            <w:left w:val="none" w:sz="0" w:space="0" w:color="auto"/>
                                                                                            <w:bottom w:val="none" w:sz="0" w:space="0" w:color="auto"/>
                                                                                            <w:right w:val="none" w:sz="0" w:space="0" w:color="auto"/>
                                                                                          </w:divBdr>
                                                                                          <w:divsChild>
                                                                                            <w:div w:id="358626287">
                                                                                              <w:marLeft w:val="0"/>
                                                                                              <w:marRight w:val="0"/>
                                                                                              <w:marTop w:val="0"/>
                                                                                              <w:marBottom w:val="0"/>
                                                                                              <w:divBdr>
                                                                                                <w:top w:val="none" w:sz="0" w:space="0" w:color="auto"/>
                                                                                                <w:left w:val="none" w:sz="0" w:space="0" w:color="auto"/>
                                                                                                <w:bottom w:val="none" w:sz="0" w:space="0" w:color="auto"/>
                                                                                                <w:right w:val="none" w:sz="0" w:space="0" w:color="auto"/>
                                                                                              </w:divBdr>
                                                                                              <w:divsChild>
                                                                                                <w:div w:id="126120618">
                                                                                                  <w:marLeft w:val="0"/>
                                                                                                  <w:marRight w:val="0"/>
                                                                                                  <w:marTop w:val="30"/>
                                                                                                  <w:marBottom w:val="30"/>
                                                                                                  <w:divBdr>
                                                                                                    <w:top w:val="none" w:sz="0" w:space="0" w:color="auto"/>
                                                                                                    <w:left w:val="none" w:sz="0" w:space="0" w:color="auto"/>
                                                                                                    <w:bottom w:val="none" w:sz="0" w:space="0" w:color="auto"/>
                                                                                                    <w:right w:val="none" w:sz="0" w:space="0" w:color="auto"/>
                                                                                                  </w:divBdr>
                                                                                                  <w:divsChild>
                                                                                                    <w:div w:id="867256379">
                                                                                                      <w:marLeft w:val="0"/>
                                                                                                      <w:marRight w:val="0"/>
                                                                                                      <w:marTop w:val="0"/>
                                                                                                      <w:marBottom w:val="0"/>
                                                                                                      <w:divBdr>
                                                                                                        <w:top w:val="none" w:sz="0" w:space="0" w:color="auto"/>
                                                                                                        <w:left w:val="none" w:sz="0" w:space="0" w:color="auto"/>
                                                                                                        <w:bottom w:val="none" w:sz="0" w:space="0" w:color="auto"/>
                                                                                                        <w:right w:val="none" w:sz="0" w:space="0" w:color="auto"/>
                                                                                                      </w:divBdr>
                                                                                                      <w:divsChild>
                                                                                                        <w:div w:id="643775856">
                                                                                                          <w:marLeft w:val="0"/>
                                                                                                          <w:marRight w:val="0"/>
                                                                                                          <w:marTop w:val="0"/>
                                                                                                          <w:marBottom w:val="0"/>
                                                                                                          <w:divBdr>
                                                                                                            <w:top w:val="none" w:sz="0" w:space="0" w:color="auto"/>
                                                                                                            <w:left w:val="none" w:sz="0" w:space="0" w:color="auto"/>
                                                                                                            <w:bottom w:val="none" w:sz="0" w:space="0" w:color="auto"/>
                                                                                                            <w:right w:val="none" w:sz="0" w:space="0" w:color="auto"/>
                                                                                                          </w:divBdr>
                                                                                                        </w:div>
                                                                                                        <w:div w:id="2134906364">
                                                                                                          <w:marLeft w:val="0"/>
                                                                                                          <w:marRight w:val="0"/>
                                                                                                          <w:marTop w:val="0"/>
                                                                                                          <w:marBottom w:val="0"/>
                                                                                                          <w:divBdr>
                                                                                                            <w:top w:val="none" w:sz="0" w:space="0" w:color="auto"/>
                                                                                                            <w:left w:val="none" w:sz="0" w:space="0" w:color="auto"/>
                                                                                                            <w:bottom w:val="none" w:sz="0" w:space="0" w:color="auto"/>
                                                                                                            <w:right w:val="none" w:sz="0" w:space="0" w:color="auto"/>
                                                                                                          </w:divBdr>
                                                                                                        </w:div>
                                                                                                        <w:div w:id="2101754248">
                                                                                                          <w:marLeft w:val="0"/>
                                                                                                          <w:marRight w:val="0"/>
                                                                                                          <w:marTop w:val="0"/>
                                                                                                          <w:marBottom w:val="0"/>
                                                                                                          <w:divBdr>
                                                                                                            <w:top w:val="none" w:sz="0" w:space="0" w:color="auto"/>
                                                                                                            <w:left w:val="none" w:sz="0" w:space="0" w:color="auto"/>
                                                                                                            <w:bottom w:val="none" w:sz="0" w:space="0" w:color="auto"/>
                                                                                                            <w:right w:val="none" w:sz="0" w:space="0" w:color="auto"/>
                                                                                                          </w:divBdr>
                                                                                                        </w:div>
                                                                                                      </w:divsChild>
                                                                                                    </w:div>
                                                                                                    <w:div w:id="247858089">
                                                                                                      <w:marLeft w:val="0"/>
                                                                                                      <w:marRight w:val="0"/>
                                                                                                      <w:marTop w:val="0"/>
                                                                                                      <w:marBottom w:val="0"/>
                                                                                                      <w:divBdr>
                                                                                                        <w:top w:val="none" w:sz="0" w:space="0" w:color="auto"/>
                                                                                                        <w:left w:val="none" w:sz="0" w:space="0" w:color="auto"/>
                                                                                                        <w:bottom w:val="none" w:sz="0" w:space="0" w:color="auto"/>
                                                                                                        <w:right w:val="none" w:sz="0" w:space="0" w:color="auto"/>
                                                                                                      </w:divBdr>
                                                                                                      <w:divsChild>
                                                                                                        <w:div w:id="707686188">
                                                                                                          <w:marLeft w:val="0"/>
                                                                                                          <w:marRight w:val="0"/>
                                                                                                          <w:marTop w:val="0"/>
                                                                                                          <w:marBottom w:val="0"/>
                                                                                                          <w:divBdr>
                                                                                                            <w:top w:val="none" w:sz="0" w:space="0" w:color="auto"/>
                                                                                                            <w:left w:val="none" w:sz="0" w:space="0" w:color="auto"/>
                                                                                                            <w:bottom w:val="none" w:sz="0" w:space="0" w:color="auto"/>
                                                                                                            <w:right w:val="none" w:sz="0" w:space="0" w:color="auto"/>
                                                                                                          </w:divBdr>
                                                                                                        </w:div>
                                                                                                        <w:div w:id="59717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955499">
      <w:bodyDiv w:val="1"/>
      <w:marLeft w:val="0"/>
      <w:marRight w:val="0"/>
      <w:marTop w:val="0"/>
      <w:marBottom w:val="0"/>
      <w:divBdr>
        <w:top w:val="none" w:sz="0" w:space="0" w:color="auto"/>
        <w:left w:val="none" w:sz="0" w:space="0" w:color="auto"/>
        <w:bottom w:val="none" w:sz="0" w:space="0" w:color="auto"/>
        <w:right w:val="none" w:sz="0" w:space="0" w:color="auto"/>
      </w:divBdr>
      <w:divsChild>
        <w:div w:id="1282810415">
          <w:marLeft w:val="0"/>
          <w:marRight w:val="0"/>
          <w:marTop w:val="0"/>
          <w:marBottom w:val="0"/>
          <w:divBdr>
            <w:top w:val="none" w:sz="0" w:space="0" w:color="auto"/>
            <w:left w:val="none" w:sz="0" w:space="0" w:color="auto"/>
            <w:bottom w:val="none" w:sz="0" w:space="0" w:color="auto"/>
            <w:right w:val="none" w:sz="0" w:space="0" w:color="auto"/>
          </w:divBdr>
          <w:divsChild>
            <w:div w:id="874268375">
              <w:marLeft w:val="0"/>
              <w:marRight w:val="0"/>
              <w:marTop w:val="0"/>
              <w:marBottom w:val="0"/>
              <w:divBdr>
                <w:top w:val="none" w:sz="0" w:space="0" w:color="auto"/>
                <w:left w:val="none" w:sz="0" w:space="0" w:color="auto"/>
                <w:bottom w:val="none" w:sz="0" w:space="0" w:color="auto"/>
                <w:right w:val="none" w:sz="0" w:space="0" w:color="auto"/>
              </w:divBdr>
              <w:divsChild>
                <w:div w:id="627971648">
                  <w:marLeft w:val="0"/>
                  <w:marRight w:val="0"/>
                  <w:marTop w:val="0"/>
                  <w:marBottom w:val="0"/>
                  <w:divBdr>
                    <w:top w:val="none" w:sz="0" w:space="0" w:color="auto"/>
                    <w:left w:val="none" w:sz="0" w:space="0" w:color="auto"/>
                    <w:bottom w:val="none" w:sz="0" w:space="0" w:color="auto"/>
                    <w:right w:val="none" w:sz="0" w:space="0" w:color="auto"/>
                  </w:divBdr>
                  <w:divsChild>
                    <w:div w:id="868034443">
                      <w:marLeft w:val="0"/>
                      <w:marRight w:val="0"/>
                      <w:marTop w:val="0"/>
                      <w:marBottom w:val="0"/>
                      <w:divBdr>
                        <w:top w:val="none" w:sz="0" w:space="0" w:color="auto"/>
                        <w:left w:val="none" w:sz="0" w:space="0" w:color="auto"/>
                        <w:bottom w:val="none" w:sz="0" w:space="0" w:color="auto"/>
                        <w:right w:val="none" w:sz="0" w:space="0" w:color="auto"/>
                      </w:divBdr>
                      <w:divsChild>
                        <w:div w:id="1801722963">
                          <w:marLeft w:val="0"/>
                          <w:marRight w:val="0"/>
                          <w:marTop w:val="0"/>
                          <w:marBottom w:val="0"/>
                          <w:divBdr>
                            <w:top w:val="none" w:sz="0" w:space="0" w:color="auto"/>
                            <w:left w:val="none" w:sz="0" w:space="0" w:color="auto"/>
                            <w:bottom w:val="none" w:sz="0" w:space="0" w:color="auto"/>
                            <w:right w:val="none" w:sz="0" w:space="0" w:color="auto"/>
                          </w:divBdr>
                          <w:divsChild>
                            <w:div w:id="1122261468">
                              <w:marLeft w:val="0"/>
                              <w:marRight w:val="0"/>
                              <w:marTop w:val="0"/>
                              <w:marBottom w:val="0"/>
                              <w:divBdr>
                                <w:top w:val="none" w:sz="0" w:space="0" w:color="auto"/>
                                <w:left w:val="none" w:sz="0" w:space="0" w:color="auto"/>
                                <w:bottom w:val="none" w:sz="0" w:space="0" w:color="auto"/>
                                <w:right w:val="none" w:sz="0" w:space="0" w:color="auto"/>
                              </w:divBdr>
                              <w:divsChild>
                                <w:div w:id="1773162980">
                                  <w:marLeft w:val="0"/>
                                  <w:marRight w:val="0"/>
                                  <w:marTop w:val="0"/>
                                  <w:marBottom w:val="0"/>
                                  <w:divBdr>
                                    <w:top w:val="none" w:sz="0" w:space="0" w:color="auto"/>
                                    <w:left w:val="none" w:sz="0" w:space="0" w:color="auto"/>
                                    <w:bottom w:val="none" w:sz="0" w:space="0" w:color="auto"/>
                                    <w:right w:val="none" w:sz="0" w:space="0" w:color="auto"/>
                                  </w:divBdr>
                                  <w:divsChild>
                                    <w:div w:id="1493330203">
                                      <w:marLeft w:val="0"/>
                                      <w:marRight w:val="0"/>
                                      <w:marTop w:val="0"/>
                                      <w:marBottom w:val="0"/>
                                      <w:divBdr>
                                        <w:top w:val="none" w:sz="0" w:space="0" w:color="auto"/>
                                        <w:left w:val="none" w:sz="0" w:space="0" w:color="auto"/>
                                        <w:bottom w:val="none" w:sz="0" w:space="0" w:color="auto"/>
                                        <w:right w:val="none" w:sz="0" w:space="0" w:color="auto"/>
                                      </w:divBdr>
                                      <w:divsChild>
                                        <w:div w:id="512451637">
                                          <w:marLeft w:val="0"/>
                                          <w:marRight w:val="0"/>
                                          <w:marTop w:val="0"/>
                                          <w:marBottom w:val="0"/>
                                          <w:divBdr>
                                            <w:top w:val="none" w:sz="0" w:space="0" w:color="auto"/>
                                            <w:left w:val="none" w:sz="0" w:space="0" w:color="auto"/>
                                            <w:bottom w:val="none" w:sz="0" w:space="0" w:color="auto"/>
                                            <w:right w:val="none" w:sz="0" w:space="0" w:color="auto"/>
                                          </w:divBdr>
                                          <w:divsChild>
                                            <w:div w:id="1873684570">
                                              <w:marLeft w:val="0"/>
                                              <w:marRight w:val="0"/>
                                              <w:marTop w:val="0"/>
                                              <w:marBottom w:val="0"/>
                                              <w:divBdr>
                                                <w:top w:val="none" w:sz="0" w:space="0" w:color="auto"/>
                                                <w:left w:val="none" w:sz="0" w:space="0" w:color="auto"/>
                                                <w:bottom w:val="none" w:sz="0" w:space="0" w:color="auto"/>
                                                <w:right w:val="none" w:sz="0" w:space="0" w:color="auto"/>
                                              </w:divBdr>
                                              <w:divsChild>
                                                <w:div w:id="320164232">
                                                  <w:marLeft w:val="0"/>
                                                  <w:marRight w:val="0"/>
                                                  <w:marTop w:val="0"/>
                                                  <w:marBottom w:val="0"/>
                                                  <w:divBdr>
                                                    <w:top w:val="none" w:sz="0" w:space="0" w:color="auto"/>
                                                    <w:left w:val="none" w:sz="0" w:space="0" w:color="auto"/>
                                                    <w:bottom w:val="none" w:sz="0" w:space="0" w:color="auto"/>
                                                    <w:right w:val="none" w:sz="0" w:space="0" w:color="auto"/>
                                                  </w:divBdr>
                                                  <w:divsChild>
                                                    <w:div w:id="659192861">
                                                      <w:marLeft w:val="0"/>
                                                      <w:marRight w:val="0"/>
                                                      <w:marTop w:val="0"/>
                                                      <w:marBottom w:val="0"/>
                                                      <w:divBdr>
                                                        <w:top w:val="none" w:sz="0" w:space="0" w:color="auto"/>
                                                        <w:left w:val="single" w:sz="6" w:space="0" w:color="ABABAB"/>
                                                        <w:bottom w:val="none" w:sz="0" w:space="0" w:color="auto"/>
                                                        <w:right w:val="single" w:sz="6" w:space="0" w:color="ABABAB"/>
                                                      </w:divBdr>
                                                      <w:divsChild>
                                                        <w:div w:id="1548370192">
                                                          <w:marLeft w:val="0"/>
                                                          <w:marRight w:val="0"/>
                                                          <w:marTop w:val="0"/>
                                                          <w:marBottom w:val="0"/>
                                                          <w:divBdr>
                                                            <w:top w:val="none" w:sz="0" w:space="0" w:color="auto"/>
                                                            <w:left w:val="none" w:sz="0" w:space="0" w:color="auto"/>
                                                            <w:bottom w:val="none" w:sz="0" w:space="0" w:color="auto"/>
                                                            <w:right w:val="none" w:sz="0" w:space="0" w:color="auto"/>
                                                          </w:divBdr>
                                                          <w:divsChild>
                                                            <w:div w:id="835153126">
                                                              <w:marLeft w:val="0"/>
                                                              <w:marRight w:val="0"/>
                                                              <w:marTop w:val="0"/>
                                                              <w:marBottom w:val="0"/>
                                                              <w:divBdr>
                                                                <w:top w:val="none" w:sz="0" w:space="0" w:color="auto"/>
                                                                <w:left w:val="none" w:sz="0" w:space="0" w:color="auto"/>
                                                                <w:bottom w:val="none" w:sz="0" w:space="0" w:color="auto"/>
                                                                <w:right w:val="none" w:sz="0" w:space="0" w:color="auto"/>
                                                              </w:divBdr>
                                                              <w:divsChild>
                                                                <w:div w:id="41759285">
                                                                  <w:marLeft w:val="0"/>
                                                                  <w:marRight w:val="0"/>
                                                                  <w:marTop w:val="0"/>
                                                                  <w:marBottom w:val="0"/>
                                                                  <w:divBdr>
                                                                    <w:top w:val="none" w:sz="0" w:space="0" w:color="auto"/>
                                                                    <w:left w:val="none" w:sz="0" w:space="0" w:color="auto"/>
                                                                    <w:bottom w:val="none" w:sz="0" w:space="0" w:color="auto"/>
                                                                    <w:right w:val="none" w:sz="0" w:space="0" w:color="auto"/>
                                                                  </w:divBdr>
                                                                  <w:divsChild>
                                                                    <w:div w:id="918827638">
                                                                      <w:marLeft w:val="0"/>
                                                                      <w:marRight w:val="0"/>
                                                                      <w:marTop w:val="0"/>
                                                                      <w:marBottom w:val="0"/>
                                                                      <w:divBdr>
                                                                        <w:top w:val="none" w:sz="0" w:space="0" w:color="auto"/>
                                                                        <w:left w:val="none" w:sz="0" w:space="0" w:color="auto"/>
                                                                        <w:bottom w:val="none" w:sz="0" w:space="0" w:color="auto"/>
                                                                        <w:right w:val="none" w:sz="0" w:space="0" w:color="auto"/>
                                                                      </w:divBdr>
                                                                      <w:divsChild>
                                                                        <w:div w:id="1923442563">
                                                                          <w:marLeft w:val="-75"/>
                                                                          <w:marRight w:val="0"/>
                                                                          <w:marTop w:val="30"/>
                                                                          <w:marBottom w:val="30"/>
                                                                          <w:divBdr>
                                                                            <w:top w:val="none" w:sz="0" w:space="0" w:color="auto"/>
                                                                            <w:left w:val="none" w:sz="0" w:space="0" w:color="auto"/>
                                                                            <w:bottom w:val="none" w:sz="0" w:space="0" w:color="auto"/>
                                                                            <w:right w:val="none" w:sz="0" w:space="0" w:color="auto"/>
                                                                          </w:divBdr>
                                                                          <w:divsChild>
                                                                            <w:div w:id="829251012">
                                                                              <w:marLeft w:val="0"/>
                                                                              <w:marRight w:val="0"/>
                                                                              <w:marTop w:val="0"/>
                                                                              <w:marBottom w:val="0"/>
                                                                              <w:divBdr>
                                                                                <w:top w:val="none" w:sz="0" w:space="0" w:color="auto"/>
                                                                                <w:left w:val="none" w:sz="0" w:space="0" w:color="auto"/>
                                                                                <w:bottom w:val="none" w:sz="0" w:space="0" w:color="auto"/>
                                                                                <w:right w:val="none" w:sz="0" w:space="0" w:color="auto"/>
                                                                              </w:divBdr>
                                                                              <w:divsChild>
                                                                                <w:div w:id="447050267">
                                                                                  <w:marLeft w:val="0"/>
                                                                                  <w:marRight w:val="0"/>
                                                                                  <w:marTop w:val="0"/>
                                                                                  <w:marBottom w:val="0"/>
                                                                                  <w:divBdr>
                                                                                    <w:top w:val="none" w:sz="0" w:space="0" w:color="auto"/>
                                                                                    <w:left w:val="none" w:sz="0" w:space="0" w:color="auto"/>
                                                                                    <w:bottom w:val="none" w:sz="0" w:space="0" w:color="auto"/>
                                                                                    <w:right w:val="none" w:sz="0" w:space="0" w:color="auto"/>
                                                                                  </w:divBdr>
                                                                                  <w:divsChild>
                                                                                    <w:div w:id="1222255799">
                                                                                      <w:marLeft w:val="0"/>
                                                                                      <w:marRight w:val="0"/>
                                                                                      <w:marTop w:val="0"/>
                                                                                      <w:marBottom w:val="0"/>
                                                                                      <w:divBdr>
                                                                                        <w:top w:val="none" w:sz="0" w:space="0" w:color="auto"/>
                                                                                        <w:left w:val="none" w:sz="0" w:space="0" w:color="auto"/>
                                                                                        <w:bottom w:val="none" w:sz="0" w:space="0" w:color="auto"/>
                                                                                        <w:right w:val="none" w:sz="0" w:space="0" w:color="auto"/>
                                                                                      </w:divBdr>
                                                                                      <w:divsChild>
                                                                                        <w:div w:id="1422988068">
                                                                                          <w:marLeft w:val="0"/>
                                                                                          <w:marRight w:val="0"/>
                                                                                          <w:marTop w:val="0"/>
                                                                                          <w:marBottom w:val="0"/>
                                                                                          <w:divBdr>
                                                                                            <w:top w:val="none" w:sz="0" w:space="0" w:color="auto"/>
                                                                                            <w:left w:val="none" w:sz="0" w:space="0" w:color="auto"/>
                                                                                            <w:bottom w:val="none" w:sz="0" w:space="0" w:color="auto"/>
                                                                                            <w:right w:val="none" w:sz="0" w:space="0" w:color="auto"/>
                                                                                          </w:divBdr>
                                                                                          <w:divsChild>
                                                                                            <w:div w:id="157177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165254">
      <w:bodyDiv w:val="1"/>
      <w:marLeft w:val="0"/>
      <w:marRight w:val="0"/>
      <w:marTop w:val="0"/>
      <w:marBottom w:val="0"/>
      <w:divBdr>
        <w:top w:val="none" w:sz="0" w:space="0" w:color="auto"/>
        <w:left w:val="none" w:sz="0" w:space="0" w:color="auto"/>
        <w:bottom w:val="none" w:sz="0" w:space="0" w:color="auto"/>
        <w:right w:val="none" w:sz="0" w:space="0" w:color="auto"/>
      </w:divBdr>
    </w:div>
    <w:div w:id="125897677">
      <w:bodyDiv w:val="1"/>
      <w:marLeft w:val="0"/>
      <w:marRight w:val="0"/>
      <w:marTop w:val="0"/>
      <w:marBottom w:val="0"/>
      <w:divBdr>
        <w:top w:val="none" w:sz="0" w:space="0" w:color="auto"/>
        <w:left w:val="none" w:sz="0" w:space="0" w:color="auto"/>
        <w:bottom w:val="none" w:sz="0" w:space="0" w:color="auto"/>
        <w:right w:val="none" w:sz="0" w:space="0" w:color="auto"/>
      </w:divBdr>
    </w:div>
    <w:div w:id="183909062">
      <w:bodyDiv w:val="1"/>
      <w:marLeft w:val="0"/>
      <w:marRight w:val="0"/>
      <w:marTop w:val="0"/>
      <w:marBottom w:val="0"/>
      <w:divBdr>
        <w:top w:val="none" w:sz="0" w:space="0" w:color="auto"/>
        <w:left w:val="none" w:sz="0" w:space="0" w:color="auto"/>
        <w:bottom w:val="none" w:sz="0" w:space="0" w:color="auto"/>
        <w:right w:val="none" w:sz="0" w:space="0" w:color="auto"/>
      </w:divBdr>
    </w:div>
    <w:div w:id="187717884">
      <w:bodyDiv w:val="1"/>
      <w:marLeft w:val="0"/>
      <w:marRight w:val="0"/>
      <w:marTop w:val="0"/>
      <w:marBottom w:val="0"/>
      <w:divBdr>
        <w:top w:val="none" w:sz="0" w:space="0" w:color="auto"/>
        <w:left w:val="none" w:sz="0" w:space="0" w:color="auto"/>
        <w:bottom w:val="none" w:sz="0" w:space="0" w:color="auto"/>
        <w:right w:val="none" w:sz="0" w:space="0" w:color="auto"/>
      </w:divBdr>
    </w:div>
    <w:div w:id="200750754">
      <w:bodyDiv w:val="1"/>
      <w:marLeft w:val="0"/>
      <w:marRight w:val="0"/>
      <w:marTop w:val="0"/>
      <w:marBottom w:val="0"/>
      <w:divBdr>
        <w:top w:val="none" w:sz="0" w:space="0" w:color="auto"/>
        <w:left w:val="none" w:sz="0" w:space="0" w:color="auto"/>
        <w:bottom w:val="none" w:sz="0" w:space="0" w:color="auto"/>
        <w:right w:val="none" w:sz="0" w:space="0" w:color="auto"/>
      </w:divBdr>
    </w:div>
    <w:div w:id="216400886">
      <w:bodyDiv w:val="1"/>
      <w:marLeft w:val="0"/>
      <w:marRight w:val="0"/>
      <w:marTop w:val="0"/>
      <w:marBottom w:val="0"/>
      <w:divBdr>
        <w:top w:val="none" w:sz="0" w:space="0" w:color="auto"/>
        <w:left w:val="none" w:sz="0" w:space="0" w:color="auto"/>
        <w:bottom w:val="none" w:sz="0" w:space="0" w:color="auto"/>
        <w:right w:val="none" w:sz="0" w:space="0" w:color="auto"/>
      </w:divBdr>
    </w:div>
    <w:div w:id="217935883">
      <w:bodyDiv w:val="1"/>
      <w:marLeft w:val="0"/>
      <w:marRight w:val="0"/>
      <w:marTop w:val="0"/>
      <w:marBottom w:val="0"/>
      <w:divBdr>
        <w:top w:val="none" w:sz="0" w:space="0" w:color="auto"/>
        <w:left w:val="none" w:sz="0" w:space="0" w:color="auto"/>
        <w:bottom w:val="none" w:sz="0" w:space="0" w:color="auto"/>
        <w:right w:val="none" w:sz="0" w:space="0" w:color="auto"/>
      </w:divBdr>
    </w:div>
    <w:div w:id="290743903">
      <w:bodyDiv w:val="1"/>
      <w:marLeft w:val="0"/>
      <w:marRight w:val="0"/>
      <w:marTop w:val="0"/>
      <w:marBottom w:val="0"/>
      <w:divBdr>
        <w:top w:val="none" w:sz="0" w:space="0" w:color="auto"/>
        <w:left w:val="none" w:sz="0" w:space="0" w:color="auto"/>
        <w:bottom w:val="none" w:sz="0" w:space="0" w:color="auto"/>
        <w:right w:val="none" w:sz="0" w:space="0" w:color="auto"/>
      </w:divBdr>
      <w:divsChild>
        <w:div w:id="743987043">
          <w:marLeft w:val="0"/>
          <w:marRight w:val="0"/>
          <w:marTop w:val="0"/>
          <w:marBottom w:val="0"/>
          <w:divBdr>
            <w:top w:val="none" w:sz="0" w:space="0" w:color="auto"/>
            <w:left w:val="none" w:sz="0" w:space="0" w:color="auto"/>
            <w:bottom w:val="none" w:sz="0" w:space="0" w:color="auto"/>
            <w:right w:val="none" w:sz="0" w:space="0" w:color="auto"/>
          </w:divBdr>
          <w:divsChild>
            <w:div w:id="1339650377">
              <w:marLeft w:val="0"/>
              <w:marRight w:val="0"/>
              <w:marTop w:val="0"/>
              <w:marBottom w:val="0"/>
              <w:divBdr>
                <w:top w:val="none" w:sz="0" w:space="0" w:color="auto"/>
                <w:left w:val="none" w:sz="0" w:space="0" w:color="auto"/>
                <w:bottom w:val="none" w:sz="0" w:space="0" w:color="auto"/>
                <w:right w:val="none" w:sz="0" w:space="0" w:color="auto"/>
              </w:divBdr>
              <w:divsChild>
                <w:div w:id="1851798931">
                  <w:marLeft w:val="0"/>
                  <w:marRight w:val="0"/>
                  <w:marTop w:val="0"/>
                  <w:marBottom w:val="0"/>
                  <w:divBdr>
                    <w:top w:val="none" w:sz="0" w:space="0" w:color="auto"/>
                    <w:left w:val="none" w:sz="0" w:space="0" w:color="auto"/>
                    <w:bottom w:val="none" w:sz="0" w:space="0" w:color="auto"/>
                    <w:right w:val="none" w:sz="0" w:space="0" w:color="auto"/>
                  </w:divBdr>
                  <w:divsChild>
                    <w:div w:id="462313538">
                      <w:marLeft w:val="0"/>
                      <w:marRight w:val="0"/>
                      <w:marTop w:val="0"/>
                      <w:marBottom w:val="0"/>
                      <w:divBdr>
                        <w:top w:val="none" w:sz="0" w:space="0" w:color="auto"/>
                        <w:left w:val="none" w:sz="0" w:space="0" w:color="auto"/>
                        <w:bottom w:val="none" w:sz="0" w:space="0" w:color="auto"/>
                        <w:right w:val="none" w:sz="0" w:space="0" w:color="auto"/>
                      </w:divBdr>
                      <w:divsChild>
                        <w:div w:id="1986274107">
                          <w:marLeft w:val="0"/>
                          <w:marRight w:val="0"/>
                          <w:marTop w:val="0"/>
                          <w:marBottom w:val="0"/>
                          <w:divBdr>
                            <w:top w:val="none" w:sz="0" w:space="0" w:color="auto"/>
                            <w:left w:val="none" w:sz="0" w:space="0" w:color="auto"/>
                            <w:bottom w:val="none" w:sz="0" w:space="0" w:color="auto"/>
                            <w:right w:val="none" w:sz="0" w:space="0" w:color="auto"/>
                          </w:divBdr>
                          <w:divsChild>
                            <w:div w:id="524828729">
                              <w:marLeft w:val="0"/>
                              <w:marRight w:val="0"/>
                              <w:marTop w:val="0"/>
                              <w:marBottom w:val="0"/>
                              <w:divBdr>
                                <w:top w:val="none" w:sz="0" w:space="0" w:color="auto"/>
                                <w:left w:val="none" w:sz="0" w:space="0" w:color="auto"/>
                                <w:bottom w:val="none" w:sz="0" w:space="0" w:color="auto"/>
                                <w:right w:val="none" w:sz="0" w:space="0" w:color="auto"/>
                              </w:divBdr>
                              <w:divsChild>
                                <w:div w:id="1167747303">
                                  <w:marLeft w:val="0"/>
                                  <w:marRight w:val="0"/>
                                  <w:marTop w:val="0"/>
                                  <w:marBottom w:val="0"/>
                                  <w:divBdr>
                                    <w:top w:val="none" w:sz="0" w:space="0" w:color="auto"/>
                                    <w:left w:val="none" w:sz="0" w:space="0" w:color="auto"/>
                                    <w:bottom w:val="none" w:sz="0" w:space="0" w:color="auto"/>
                                    <w:right w:val="none" w:sz="0" w:space="0" w:color="auto"/>
                                  </w:divBdr>
                                  <w:divsChild>
                                    <w:div w:id="992639977">
                                      <w:marLeft w:val="0"/>
                                      <w:marRight w:val="0"/>
                                      <w:marTop w:val="0"/>
                                      <w:marBottom w:val="0"/>
                                      <w:divBdr>
                                        <w:top w:val="none" w:sz="0" w:space="0" w:color="auto"/>
                                        <w:left w:val="none" w:sz="0" w:space="0" w:color="auto"/>
                                        <w:bottom w:val="none" w:sz="0" w:space="0" w:color="auto"/>
                                        <w:right w:val="none" w:sz="0" w:space="0" w:color="auto"/>
                                      </w:divBdr>
                                      <w:divsChild>
                                        <w:div w:id="875507880">
                                          <w:marLeft w:val="0"/>
                                          <w:marRight w:val="0"/>
                                          <w:marTop w:val="0"/>
                                          <w:marBottom w:val="0"/>
                                          <w:divBdr>
                                            <w:top w:val="none" w:sz="0" w:space="0" w:color="auto"/>
                                            <w:left w:val="none" w:sz="0" w:space="0" w:color="auto"/>
                                            <w:bottom w:val="none" w:sz="0" w:space="0" w:color="auto"/>
                                            <w:right w:val="none" w:sz="0" w:space="0" w:color="auto"/>
                                          </w:divBdr>
                                          <w:divsChild>
                                            <w:div w:id="1229344825">
                                              <w:marLeft w:val="0"/>
                                              <w:marRight w:val="0"/>
                                              <w:marTop w:val="0"/>
                                              <w:marBottom w:val="0"/>
                                              <w:divBdr>
                                                <w:top w:val="none" w:sz="0" w:space="0" w:color="auto"/>
                                                <w:left w:val="none" w:sz="0" w:space="0" w:color="auto"/>
                                                <w:bottom w:val="none" w:sz="0" w:space="0" w:color="auto"/>
                                                <w:right w:val="none" w:sz="0" w:space="0" w:color="auto"/>
                                              </w:divBdr>
                                              <w:divsChild>
                                                <w:div w:id="1327512692">
                                                  <w:marLeft w:val="0"/>
                                                  <w:marRight w:val="0"/>
                                                  <w:marTop w:val="0"/>
                                                  <w:marBottom w:val="0"/>
                                                  <w:divBdr>
                                                    <w:top w:val="none" w:sz="0" w:space="0" w:color="auto"/>
                                                    <w:left w:val="none" w:sz="0" w:space="0" w:color="auto"/>
                                                    <w:bottom w:val="none" w:sz="0" w:space="0" w:color="auto"/>
                                                    <w:right w:val="none" w:sz="0" w:space="0" w:color="auto"/>
                                                  </w:divBdr>
                                                  <w:divsChild>
                                                    <w:div w:id="1408454106">
                                                      <w:marLeft w:val="0"/>
                                                      <w:marRight w:val="0"/>
                                                      <w:marTop w:val="0"/>
                                                      <w:marBottom w:val="0"/>
                                                      <w:divBdr>
                                                        <w:top w:val="none" w:sz="0" w:space="0" w:color="auto"/>
                                                        <w:left w:val="single" w:sz="6" w:space="0" w:color="ABABAB"/>
                                                        <w:bottom w:val="none" w:sz="0" w:space="0" w:color="auto"/>
                                                        <w:right w:val="single" w:sz="6" w:space="0" w:color="ABABAB"/>
                                                      </w:divBdr>
                                                      <w:divsChild>
                                                        <w:div w:id="1440025429">
                                                          <w:marLeft w:val="0"/>
                                                          <w:marRight w:val="0"/>
                                                          <w:marTop w:val="0"/>
                                                          <w:marBottom w:val="0"/>
                                                          <w:divBdr>
                                                            <w:top w:val="none" w:sz="0" w:space="0" w:color="auto"/>
                                                            <w:left w:val="none" w:sz="0" w:space="0" w:color="auto"/>
                                                            <w:bottom w:val="none" w:sz="0" w:space="0" w:color="auto"/>
                                                            <w:right w:val="none" w:sz="0" w:space="0" w:color="auto"/>
                                                          </w:divBdr>
                                                          <w:divsChild>
                                                            <w:div w:id="1228036485">
                                                              <w:marLeft w:val="0"/>
                                                              <w:marRight w:val="0"/>
                                                              <w:marTop w:val="0"/>
                                                              <w:marBottom w:val="0"/>
                                                              <w:divBdr>
                                                                <w:top w:val="none" w:sz="0" w:space="0" w:color="auto"/>
                                                                <w:left w:val="none" w:sz="0" w:space="0" w:color="auto"/>
                                                                <w:bottom w:val="none" w:sz="0" w:space="0" w:color="auto"/>
                                                                <w:right w:val="none" w:sz="0" w:space="0" w:color="auto"/>
                                                              </w:divBdr>
                                                              <w:divsChild>
                                                                <w:div w:id="464323816">
                                                                  <w:marLeft w:val="0"/>
                                                                  <w:marRight w:val="0"/>
                                                                  <w:marTop w:val="0"/>
                                                                  <w:marBottom w:val="0"/>
                                                                  <w:divBdr>
                                                                    <w:top w:val="none" w:sz="0" w:space="0" w:color="auto"/>
                                                                    <w:left w:val="none" w:sz="0" w:space="0" w:color="auto"/>
                                                                    <w:bottom w:val="none" w:sz="0" w:space="0" w:color="auto"/>
                                                                    <w:right w:val="none" w:sz="0" w:space="0" w:color="auto"/>
                                                                  </w:divBdr>
                                                                  <w:divsChild>
                                                                    <w:div w:id="398483323">
                                                                      <w:marLeft w:val="0"/>
                                                                      <w:marRight w:val="0"/>
                                                                      <w:marTop w:val="0"/>
                                                                      <w:marBottom w:val="0"/>
                                                                      <w:divBdr>
                                                                        <w:top w:val="none" w:sz="0" w:space="0" w:color="auto"/>
                                                                        <w:left w:val="none" w:sz="0" w:space="0" w:color="auto"/>
                                                                        <w:bottom w:val="none" w:sz="0" w:space="0" w:color="auto"/>
                                                                        <w:right w:val="none" w:sz="0" w:space="0" w:color="auto"/>
                                                                      </w:divBdr>
                                                                      <w:divsChild>
                                                                        <w:div w:id="1570732071">
                                                                          <w:marLeft w:val="-75"/>
                                                                          <w:marRight w:val="0"/>
                                                                          <w:marTop w:val="30"/>
                                                                          <w:marBottom w:val="30"/>
                                                                          <w:divBdr>
                                                                            <w:top w:val="none" w:sz="0" w:space="0" w:color="auto"/>
                                                                            <w:left w:val="none" w:sz="0" w:space="0" w:color="auto"/>
                                                                            <w:bottom w:val="none" w:sz="0" w:space="0" w:color="auto"/>
                                                                            <w:right w:val="none" w:sz="0" w:space="0" w:color="auto"/>
                                                                          </w:divBdr>
                                                                          <w:divsChild>
                                                                            <w:div w:id="1367486343">
                                                                              <w:marLeft w:val="0"/>
                                                                              <w:marRight w:val="0"/>
                                                                              <w:marTop w:val="0"/>
                                                                              <w:marBottom w:val="0"/>
                                                                              <w:divBdr>
                                                                                <w:top w:val="none" w:sz="0" w:space="0" w:color="auto"/>
                                                                                <w:left w:val="none" w:sz="0" w:space="0" w:color="auto"/>
                                                                                <w:bottom w:val="none" w:sz="0" w:space="0" w:color="auto"/>
                                                                                <w:right w:val="none" w:sz="0" w:space="0" w:color="auto"/>
                                                                              </w:divBdr>
                                                                              <w:divsChild>
                                                                                <w:div w:id="1967348568">
                                                                                  <w:marLeft w:val="0"/>
                                                                                  <w:marRight w:val="0"/>
                                                                                  <w:marTop w:val="0"/>
                                                                                  <w:marBottom w:val="0"/>
                                                                                  <w:divBdr>
                                                                                    <w:top w:val="none" w:sz="0" w:space="0" w:color="auto"/>
                                                                                    <w:left w:val="none" w:sz="0" w:space="0" w:color="auto"/>
                                                                                    <w:bottom w:val="none" w:sz="0" w:space="0" w:color="auto"/>
                                                                                    <w:right w:val="none" w:sz="0" w:space="0" w:color="auto"/>
                                                                                  </w:divBdr>
                                                                                  <w:divsChild>
                                                                                    <w:div w:id="1180006144">
                                                                                      <w:marLeft w:val="0"/>
                                                                                      <w:marRight w:val="0"/>
                                                                                      <w:marTop w:val="0"/>
                                                                                      <w:marBottom w:val="0"/>
                                                                                      <w:divBdr>
                                                                                        <w:top w:val="none" w:sz="0" w:space="0" w:color="auto"/>
                                                                                        <w:left w:val="none" w:sz="0" w:space="0" w:color="auto"/>
                                                                                        <w:bottom w:val="none" w:sz="0" w:space="0" w:color="auto"/>
                                                                                        <w:right w:val="none" w:sz="0" w:space="0" w:color="auto"/>
                                                                                      </w:divBdr>
                                                                                      <w:divsChild>
                                                                                        <w:div w:id="92937463">
                                                                                          <w:marLeft w:val="0"/>
                                                                                          <w:marRight w:val="0"/>
                                                                                          <w:marTop w:val="0"/>
                                                                                          <w:marBottom w:val="0"/>
                                                                                          <w:divBdr>
                                                                                            <w:top w:val="none" w:sz="0" w:space="0" w:color="auto"/>
                                                                                            <w:left w:val="none" w:sz="0" w:space="0" w:color="auto"/>
                                                                                            <w:bottom w:val="none" w:sz="0" w:space="0" w:color="auto"/>
                                                                                            <w:right w:val="none" w:sz="0" w:space="0" w:color="auto"/>
                                                                                          </w:divBdr>
                                                                                          <w:divsChild>
                                                                                            <w:div w:id="49730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5715629">
      <w:bodyDiv w:val="1"/>
      <w:marLeft w:val="0"/>
      <w:marRight w:val="0"/>
      <w:marTop w:val="0"/>
      <w:marBottom w:val="0"/>
      <w:divBdr>
        <w:top w:val="none" w:sz="0" w:space="0" w:color="auto"/>
        <w:left w:val="none" w:sz="0" w:space="0" w:color="auto"/>
        <w:bottom w:val="none" w:sz="0" w:space="0" w:color="auto"/>
        <w:right w:val="none" w:sz="0" w:space="0" w:color="auto"/>
      </w:divBdr>
    </w:div>
    <w:div w:id="408885159">
      <w:bodyDiv w:val="1"/>
      <w:marLeft w:val="0"/>
      <w:marRight w:val="0"/>
      <w:marTop w:val="0"/>
      <w:marBottom w:val="0"/>
      <w:divBdr>
        <w:top w:val="none" w:sz="0" w:space="0" w:color="auto"/>
        <w:left w:val="none" w:sz="0" w:space="0" w:color="auto"/>
        <w:bottom w:val="none" w:sz="0" w:space="0" w:color="auto"/>
        <w:right w:val="none" w:sz="0" w:space="0" w:color="auto"/>
      </w:divBdr>
    </w:div>
    <w:div w:id="418256813">
      <w:bodyDiv w:val="1"/>
      <w:marLeft w:val="0"/>
      <w:marRight w:val="0"/>
      <w:marTop w:val="0"/>
      <w:marBottom w:val="0"/>
      <w:divBdr>
        <w:top w:val="none" w:sz="0" w:space="0" w:color="auto"/>
        <w:left w:val="none" w:sz="0" w:space="0" w:color="auto"/>
        <w:bottom w:val="none" w:sz="0" w:space="0" w:color="auto"/>
        <w:right w:val="none" w:sz="0" w:space="0" w:color="auto"/>
      </w:divBdr>
    </w:div>
    <w:div w:id="422800977">
      <w:bodyDiv w:val="1"/>
      <w:marLeft w:val="0"/>
      <w:marRight w:val="0"/>
      <w:marTop w:val="0"/>
      <w:marBottom w:val="0"/>
      <w:divBdr>
        <w:top w:val="none" w:sz="0" w:space="0" w:color="auto"/>
        <w:left w:val="none" w:sz="0" w:space="0" w:color="auto"/>
        <w:bottom w:val="none" w:sz="0" w:space="0" w:color="auto"/>
        <w:right w:val="none" w:sz="0" w:space="0" w:color="auto"/>
      </w:divBdr>
      <w:divsChild>
        <w:div w:id="49959996">
          <w:marLeft w:val="0"/>
          <w:marRight w:val="0"/>
          <w:marTop w:val="0"/>
          <w:marBottom w:val="0"/>
          <w:divBdr>
            <w:top w:val="none" w:sz="0" w:space="0" w:color="auto"/>
            <w:left w:val="none" w:sz="0" w:space="0" w:color="auto"/>
            <w:bottom w:val="none" w:sz="0" w:space="0" w:color="auto"/>
            <w:right w:val="none" w:sz="0" w:space="0" w:color="auto"/>
          </w:divBdr>
          <w:divsChild>
            <w:div w:id="1353996271">
              <w:marLeft w:val="0"/>
              <w:marRight w:val="0"/>
              <w:marTop w:val="0"/>
              <w:marBottom w:val="0"/>
              <w:divBdr>
                <w:top w:val="none" w:sz="0" w:space="0" w:color="auto"/>
                <w:left w:val="none" w:sz="0" w:space="0" w:color="auto"/>
                <w:bottom w:val="none" w:sz="0" w:space="0" w:color="auto"/>
                <w:right w:val="none" w:sz="0" w:space="0" w:color="auto"/>
              </w:divBdr>
              <w:divsChild>
                <w:div w:id="1141926111">
                  <w:marLeft w:val="0"/>
                  <w:marRight w:val="0"/>
                  <w:marTop w:val="0"/>
                  <w:marBottom w:val="0"/>
                  <w:divBdr>
                    <w:top w:val="none" w:sz="0" w:space="0" w:color="auto"/>
                    <w:left w:val="none" w:sz="0" w:space="0" w:color="auto"/>
                    <w:bottom w:val="none" w:sz="0" w:space="0" w:color="auto"/>
                    <w:right w:val="none" w:sz="0" w:space="0" w:color="auto"/>
                  </w:divBdr>
                  <w:divsChild>
                    <w:div w:id="560749686">
                      <w:marLeft w:val="0"/>
                      <w:marRight w:val="0"/>
                      <w:marTop w:val="0"/>
                      <w:marBottom w:val="0"/>
                      <w:divBdr>
                        <w:top w:val="none" w:sz="0" w:space="0" w:color="auto"/>
                        <w:left w:val="none" w:sz="0" w:space="0" w:color="auto"/>
                        <w:bottom w:val="none" w:sz="0" w:space="0" w:color="auto"/>
                        <w:right w:val="none" w:sz="0" w:space="0" w:color="auto"/>
                      </w:divBdr>
                      <w:divsChild>
                        <w:div w:id="309402733">
                          <w:marLeft w:val="0"/>
                          <w:marRight w:val="0"/>
                          <w:marTop w:val="0"/>
                          <w:marBottom w:val="0"/>
                          <w:divBdr>
                            <w:top w:val="none" w:sz="0" w:space="0" w:color="auto"/>
                            <w:left w:val="none" w:sz="0" w:space="0" w:color="auto"/>
                            <w:bottom w:val="none" w:sz="0" w:space="0" w:color="auto"/>
                            <w:right w:val="none" w:sz="0" w:space="0" w:color="auto"/>
                          </w:divBdr>
                          <w:divsChild>
                            <w:div w:id="1294558512">
                              <w:marLeft w:val="0"/>
                              <w:marRight w:val="0"/>
                              <w:marTop w:val="0"/>
                              <w:marBottom w:val="0"/>
                              <w:divBdr>
                                <w:top w:val="none" w:sz="0" w:space="0" w:color="auto"/>
                                <w:left w:val="none" w:sz="0" w:space="0" w:color="auto"/>
                                <w:bottom w:val="none" w:sz="0" w:space="0" w:color="auto"/>
                                <w:right w:val="none" w:sz="0" w:space="0" w:color="auto"/>
                              </w:divBdr>
                              <w:divsChild>
                                <w:div w:id="929628279">
                                  <w:marLeft w:val="0"/>
                                  <w:marRight w:val="0"/>
                                  <w:marTop w:val="0"/>
                                  <w:marBottom w:val="0"/>
                                  <w:divBdr>
                                    <w:top w:val="none" w:sz="0" w:space="0" w:color="auto"/>
                                    <w:left w:val="none" w:sz="0" w:space="0" w:color="auto"/>
                                    <w:bottom w:val="none" w:sz="0" w:space="0" w:color="auto"/>
                                    <w:right w:val="none" w:sz="0" w:space="0" w:color="auto"/>
                                  </w:divBdr>
                                  <w:divsChild>
                                    <w:div w:id="1158227488">
                                      <w:marLeft w:val="0"/>
                                      <w:marRight w:val="0"/>
                                      <w:marTop w:val="0"/>
                                      <w:marBottom w:val="0"/>
                                      <w:divBdr>
                                        <w:top w:val="none" w:sz="0" w:space="0" w:color="auto"/>
                                        <w:left w:val="none" w:sz="0" w:space="0" w:color="auto"/>
                                        <w:bottom w:val="none" w:sz="0" w:space="0" w:color="auto"/>
                                        <w:right w:val="none" w:sz="0" w:space="0" w:color="auto"/>
                                      </w:divBdr>
                                      <w:divsChild>
                                        <w:div w:id="1984188036">
                                          <w:marLeft w:val="0"/>
                                          <w:marRight w:val="0"/>
                                          <w:marTop w:val="0"/>
                                          <w:marBottom w:val="0"/>
                                          <w:divBdr>
                                            <w:top w:val="none" w:sz="0" w:space="0" w:color="auto"/>
                                            <w:left w:val="none" w:sz="0" w:space="0" w:color="auto"/>
                                            <w:bottom w:val="none" w:sz="0" w:space="0" w:color="auto"/>
                                            <w:right w:val="none" w:sz="0" w:space="0" w:color="auto"/>
                                          </w:divBdr>
                                          <w:divsChild>
                                            <w:div w:id="2113622502">
                                              <w:marLeft w:val="0"/>
                                              <w:marRight w:val="0"/>
                                              <w:marTop w:val="0"/>
                                              <w:marBottom w:val="0"/>
                                              <w:divBdr>
                                                <w:top w:val="none" w:sz="0" w:space="0" w:color="auto"/>
                                                <w:left w:val="none" w:sz="0" w:space="0" w:color="auto"/>
                                                <w:bottom w:val="none" w:sz="0" w:space="0" w:color="auto"/>
                                                <w:right w:val="none" w:sz="0" w:space="0" w:color="auto"/>
                                              </w:divBdr>
                                              <w:divsChild>
                                                <w:div w:id="740911381">
                                                  <w:marLeft w:val="0"/>
                                                  <w:marRight w:val="0"/>
                                                  <w:marTop w:val="0"/>
                                                  <w:marBottom w:val="0"/>
                                                  <w:divBdr>
                                                    <w:top w:val="none" w:sz="0" w:space="0" w:color="auto"/>
                                                    <w:left w:val="none" w:sz="0" w:space="0" w:color="auto"/>
                                                    <w:bottom w:val="none" w:sz="0" w:space="0" w:color="auto"/>
                                                    <w:right w:val="none" w:sz="0" w:space="0" w:color="auto"/>
                                                  </w:divBdr>
                                                  <w:divsChild>
                                                    <w:div w:id="1851135806">
                                                      <w:marLeft w:val="0"/>
                                                      <w:marRight w:val="0"/>
                                                      <w:marTop w:val="0"/>
                                                      <w:marBottom w:val="0"/>
                                                      <w:divBdr>
                                                        <w:top w:val="none" w:sz="0" w:space="0" w:color="auto"/>
                                                        <w:left w:val="single" w:sz="6" w:space="0" w:color="ABABAB"/>
                                                        <w:bottom w:val="none" w:sz="0" w:space="0" w:color="auto"/>
                                                        <w:right w:val="single" w:sz="6" w:space="0" w:color="ABABAB"/>
                                                      </w:divBdr>
                                                      <w:divsChild>
                                                        <w:div w:id="1253130110">
                                                          <w:marLeft w:val="0"/>
                                                          <w:marRight w:val="0"/>
                                                          <w:marTop w:val="0"/>
                                                          <w:marBottom w:val="0"/>
                                                          <w:divBdr>
                                                            <w:top w:val="none" w:sz="0" w:space="0" w:color="auto"/>
                                                            <w:left w:val="none" w:sz="0" w:space="0" w:color="auto"/>
                                                            <w:bottom w:val="none" w:sz="0" w:space="0" w:color="auto"/>
                                                            <w:right w:val="none" w:sz="0" w:space="0" w:color="auto"/>
                                                          </w:divBdr>
                                                          <w:divsChild>
                                                            <w:div w:id="595210325">
                                                              <w:marLeft w:val="0"/>
                                                              <w:marRight w:val="0"/>
                                                              <w:marTop w:val="0"/>
                                                              <w:marBottom w:val="0"/>
                                                              <w:divBdr>
                                                                <w:top w:val="none" w:sz="0" w:space="0" w:color="auto"/>
                                                                <w:left w:val="none" w:sz="0" w:space="0" w:color="auto"/>
                                                                <w:bottom w:val="none" w:sz="0" w:space="0" w:color="auto"/>
                                                                <w:right w:val="none" w:sz="0" w:space="0" w:color="auto"/>
                                                              </w:divBdr>
                                                              <w:divsChild>
                                                                <w:div w:id="556282524">
                                                                  <w:marLeft w:val="0"/>
                                                                  <w:marRight w:val="0"/>
                                                                  <w:marTop w:val="0"/>
                                                                  <w:marBottom w:val="0"/>
                                                                  <w:divBdr>
                                                                    <w:top w:val="none" w:sz="0" w:space="0" w:color="auto"/>
                                                                    <w:left w:val="none" w:sz="0" w:space="0" w:color="auto"/>
                                                                    <w:bottom w:val="none" w:sz="0" w:space="0" w:color="auto"/>
                                                                    <w:right w:val="none" w:sz="0" w:space="0" w:color="auto"/>
                                                                  </w:divBdr>
                                                                  <w:divsChild>
                                                                    <w:div w:id="571542933">
                                                                      <w:marLeft w:val="0"/>
                                                                      <w:marRight w:val="0"/>
                                                                      <w:marTop w:val="0"/>
                                                                      <w:marBottom w:val="0"/>
                                                                      <w:divBdr>
                                                                        <w:top w:val="none" w:sz="0" w:space="0" w:color="auto"/>
                                                                        <w:left w:val="none" w:sz="0" w:space="0" w:color="auto"/>
                                                                        <w:bottom w:val="none" w:sz="0" w:space="0" w:color="auto"/>
                                                                        <w:right w:val="none" w:sz="0" w:space="0" w:color="auto"/>
                                                                      </w:divBdr>
                                                                      <w:divsChild>
                                                                        <w:div w:id="2142183103">
                                                                          <w:marLeft w:val="-75"/>
                                                                          <w:marRight w:val="0"/>
                                                                          <w:marTop w:val="30"/>
                                                                          <w:marBottom w:val="30"/>
                                                                          <w:divBdr>
                                                                            <w:top w:val="none" w:sz="0" w:space="0" w:color="auto"/>
                                                                            <w:left w:val="none" w:sz="0" w:space="0" w:color="auto"/>
                                                                            <w:bottom w:val="none" w:sz="0" w:space="0" w:color="auto"/>
                                                                            <w:right w:val="none" w:sz="0" w:space="0" w:color="auto"/>
                                                                          </w:divBdr>
                                                                          <w:divsChild>
                                                                            <w:div w:id="193857840">
                                                                              <w:marLeft w:val="0"/>
                                                                              <w:marRight w:val="0"/>
                                                                              <w:marTop w:val="0"/>
                                                                              <w:marBottom w:val="0"/>
                                                                              <w:divBdr>
                                                                                <w:top w:val="none" w:sz="0" w:space="0" w:color="auto"/>
                                                                                <w:left w:val="none" w:sz="0" w:space="0" w:color="auto"/>
                                                                                <w:bottom w:val="none" w:sz="0" w:space="0" w:color="auto"/>
                                                                                <w:right w:val="none" w:sz="0" w:space="0" w:color="auto"/>
                                                                              </w:divBdr>
                                                                              <w:divsChild>
                                                                                <w:div w:id="766267875">
                                                                                  <w:marLeft w:val="0"/>
                                                                                  <w:marRight w:val="0"/>
                                                                                  <w:marTop w:val="0"/>
                                                                                  <w:marBottom w:val="0"/>
                                                                                  <w:divBdr>
                                                                                    <w:top w:val="none" w:sz="0" w:space="0" w:color="auto"/>
                                                                                    <w:left w:val="none" w:sz="0" w:space="0" w:color="auto"/>
                                                                                    <w:bottom w:val="none" w:sz="0" w:space="0" w:color="auto"/>
                                                                                    <w:right w:val="none" w:sz="0" w:space="0" w:color="auto"/>
                                                                                  </w:divBdr>
                                                                                  <w:divsChild>
                                                                                    <w:div w:id="486821197">
                                                                                      <w:marLeft w:val="0"/>
                                                                                      <w:marRight w:val="0"/>
                                                                                      <w:marTop w:val="0"/>
                                                                                      <w:marBottom w:val="0"/>
                                                                                      <w:divBdr>
                                                                                        <w:top w:val="none" w:sz="0" w:space="0" w:color="auto"/>
                                                                                        <w:left w:val="none" w:sz="0" w:space="0" w:color="auto"/>
                                                                                        <w:bottom w:val="none" w:sz="0" w:space="0" w:color="auto"/>
                                                                                        <w:right w:val="none" w:sz="0" w:space="0" w:color="auto"/>
                                                                                      </w:divBdr>
                                                                                      <w:divsChild>
                                                                                        <w:div w:id="2052920145">
                                                                                          <w:marLeft w:val="0"/>
                                                                                          <w:marRight w:val="0"/>
                                                                                          <w:marTop w:val="0"/>
                                                                                          <w:marBottom w:val="0"/>
                                                                                          <w:divBdr>
                                                                                            <w:top w:val="none" w:sz="0" w:space="0" w:color="auto"/>
                                                                                            <w:left w:val="none" w:sz="0" w:space="0" w:color="auto"/>
                                                                                            <w:bottom w:val="none" w:sz="0" w:space="0" w:color="auto"/>
                                                                                            <w:right w:val="none" w:sz="0" w:space="0" w:color="auto"/>
                                                                                          </w:divBdr>
                                                                                          <w:divsChild>
                                                                                            <w:div w:id="911085478">
                                                                                              <w:marLeft w:val="0"/>
                                                                                              <w:marRight w:val="0"/>
                                                                                              <w:marTop w:val="0"/>
                                                                                              <w:marBottom w:val="0"/>
                                                                                              <w:divBdr>
                                                                                                <w:top w:val="none" w:sz="0" w:space="0" w:color="auto"/>
                                                                                                <w:left w:val="none" w:sz="0" w:space="0" w:color="auto"/>
                                                                                                <w:bottom w:val="none" w:sz="0" w:space="0" w:color="auto"/>
                                                                                                <w:right w:val="none" w:sz="0" w:space="0" w:color="auto"/>
                                                                                              </w:divBdr>
                                                                                            </w:div>
                                                                                            <w:div w:id="148466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9249583">
      <w:bodyDiv w:val="1"/>
      <w:marLeft w:val="0"/>
      <w:marRight w:val="0"/>
      <w:marTop w:val="0"/>
      <w:marBottom w:val="0"/>
      <w:divBdr>
        <w:top w:val="none" w:sz="0" w:space="0" w:color="auto"/>
        <w:left w:val="none" w:sz="0" w:space="0" w:color="auto"/>
        <w:bottom w:val="none" w:sz="0" w:space="0" w:color="auto"/>
        <w:right w:val="none" w:sz="0" w:space="0" w:color="auto"/>
      </w:divBdr>
      <w:divsChild>
        <w:div w:id="917709520">
          <w:marLeft w:val="547"/>
          <w:marRight w:val="0"/>
          <w:marTop w:val="80"/>
          <w:marBottom w:val="0"/>
          <w:divBdr>
            <w:top w:val="none" w:sz="0" w:space="0" w:color="auto"/>
            <w:left w:val="none" w:sz="0" w:space="0" w:color="auto"/>
            <w:bottom w:val="none" w:sz="0" w:space="0" w:color="auto"/>
            <w:right w:val="none" w:sz="0" w:space="0" w:color="auto"/>
          </w:divBdr>
        </w:div>
      </w:divsChild>
    </w:div>
    <w:div w:id="519004883">
      <w:bodyDiv w:val="1"/>
      <w:marLeft w:val="0"/>
      <w:marRight w:val="0"/>
      <w:marTop w:val="0"/>
      <w:marBottom w:val="0"/>
      <w:divBdr>
        <w:top w:val="none" w:sz="0" w:space="0" w:color="auto"/>
        <w:left w:val="none" w:sz="0" w:space="0" w:color="auto"/>
        <w:bottom w:val="none" w:sz="0" w:space="0" w:color="auto"/>
        <w:right w:val="none" w:sz="0" w:space="0" w:color="auto"/>
      </w:divBdr>
    </w:div>
    <w:div w:id="521213225">
      <w:bodyDiv w:val="1"/>
      <w:marLeft w:val="0"/>
      <w:marRight w:val="0"/>
      <w:marTop w:val="0"/>
      <w:marBottom w:val="0"/>
      <w:divBdr>
        <w:top w:val="none" w:sz="0" w:space="0" w:color="auto"/>
        <w:left w:val="none" w:sz="0" w:space="0" w:color="auto"/>
        <w:bottom w:val="none" w:sz="0" w:space="0" w:color="auto"/>
        <w:right w:val="none" w:sz="0" w:space="0" w:color="auto"/>
      </w:divBdr>
      <w:divsChild>
        <w:div w:id="1304774899">
          <w:marLeft w:val="0"/>
          <w:marRight w:val="0"/>
          <w:marTop w:val="0"/>
          <w:marBottom w:val="0"/>
          <w:divBdr>
            <w:top w:val="none" w:sz="0" w:space="0" w:color="auto"/>
            <w:left w:val="none" w:sz="0" w:space="0" w:color="auto"/>
            <w:bottom w:val="none" w:sz="0" w:space="0" w:color="auto"/>
            <w:right w:val="none" w:sz="0" w:space="0" w:color="auto"/>
          </w:divBdr>
          <w:divsChild>
            <w:div w:id="512570283">
              <w:marLeft w:val="0"/>
              <w:marRight w:val="0"/>
              <w:marTop w:val="0"/>
              <w:marBottom w:val="0"/>
              <w:divBdr>
                <w:top w:val="none" w:sz="0" w:space="0" w:color="auto"/>
                <w:left w:val="none" w:sz="0" w:space="0" w:color="auto"/>
                <w:bottom w:val="none" w:sz="0" w:space="0" w:color="auto"/>
                <w:right w:val="none" w:sz="0" w:space="0" w:color="auto"/>
              </w:divBdr>
              <w:divsChild>
                <w:div w:id="5530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204695">
      <w:bodyDiv w:val="1"/>
      <w:marLeft w:val="0"/>
      <w:marRight w:val="0"/>
      <w:marTop w:val="0"/>
      <w:marBottom w:val="0"/>
      <w:divBdr>
        <w:top w:val="none" w:sz="0" w:space="0" w:color="auto"/>
        <w:left w:val="none" w:sz="0" w:space="0" w:color="auto"/>
        <w:bottom w:val="none" w:sz="0" w:space="0" w:color="auto"/>
        <w:right w:val="none" w:sz="0" w:space="0" w:color="auto"/>
      </w:divBdr>
      <w:divsChild>
        <w:div w:id="1289509288">
          <w:marLeft w:val="0"/>
          <w:marRight w:val="0"/>
          <w:marTop w:val="0"/>
          <w:marBottom w:val="0"/>
          <w:divBdr>
            <w:top w:val="none" w:sz="0" w:space="0" w:color="auto"/>
            <w:left w:val="none" w:sz="0" w:space="0" w:color="auto"/>
            <w:bottom w:val="none" w:sz="0" w:space="0" w:color="auto"/>
            <w:right w:val="none" w:sz="0" w:space="0" w:color="auto"/>
          </w:divBdr>
          <w:divsChild>
            <w:div w:id="1471092222">
              <w:marLeft w:val="0"/>
              <w:marRight w:val="0"/>
              <w:marTop w:val="0"/>
              <w:marBottom w:val="0"/>
              <w:divBdr>
                <w:top w:val="none" w:sz="0" w:space="0" w:color="auto"/>
                <w:left w:val="none" w:sz="0" w:space="0" w:color="auto"/>
                <w:bottom w:val="none" w:sz="0" w:space="0" w:color="auto"/>
                <w:right w:val="none" w:sz="0" w:space="0" w:color="auto"/>
              </w:divBdr>
              <w:divsChild>
                <w:div w:id="499583756">
                  <w:marLeft w:val="0"/>
                  <w:marRight w:val="0"/>
                  <w:marTop w:val="0"/>
                  <w:marBottom w:val="0"/>
                  <w:divBdr>
                    <w:top w:val="none" w:sz="0" w:space="0" w:color="auto"/>
                    <w:left w:val="none" w:sz="0" w:space="0" w:color="auto"/>
                    <w:bottom w:val="none" w:sz="0" w:space="0" w:color="auto"/>
                    <w:right w:val="none" w:sz="0" w:space="0" w:color="auto"/>
                  </w:divBdr>
                  <w:divsChild>
                    <w:div w:id="87772937">
                      <w:marLeft w:val="0"/>
                      <w:marRight w:val="0"/>
                      <w:marTop w:val="0"/>
                      <w:marBottom w:val="0"/>
                      <w:divBdr>
                        <w:top w:val="none" w:sz="0" w:space="0" w:color="auto"/>
                        <w:left w:val="none" w:sz="0" w:space="0" w:color="auto"/>
                        <w:bottom w:val="none" w:sz="0" w:space="0" w:color="auto"/>
                        <w:right w:val="none" w:sz="0" w:space="0" w:color="auto"/>
                      </w:divBdr>
                      <w:divsChild>
                        <w:div w:id="46270281">
                          <w:marLeft w:val="0"/>
                          <w:marRight w:val="0"/>
                          <w:marTop w:val="0"/>
                          <w:marBottom w:val="0"/>
                          <w:divBdr>
                            <w:top w:val="none" w:sz="0" w:space="0" w:color="auto"/>
                            <w:left w:val="none" w:sz="0" w:space="0" w:color="auto"/>
                            <w:bottom w:val="none" w:sz="0" w:space="0" w:color="auto"/>
                            <w:right w:val="none" w:sz="0" w:space="0" w:color="auto"/>
                          </w:divBdr>
                          <w:divsChild>
                            <w:div w:id="446700666">
                              <w:marLeft w:val="0"/>
                              <w:marRight w:val="0"/>
                              <w:marTop w:val="0"/>
                              <w:marBottom w:val="0"/>
                              <w:divBdr>
                                <w:top w:val="none" w:sz="0" w:space="0" w:color="auto"/>
                                <w:left w:val="none" w:sz="0" w:space="0" w:color="auto"/>
                                <w:bottom w:val="none" w:sz="0" w:space="0" w:color="auto"/>
                                <w:right w:val="none" w:sz="0" w:space="0" w:color="auto"/>
                              </w:divBdr>
                              <w:divsChild>
                                <w:div w:id="564804803">
                                  <w:marLeft w:val="0"/>
                                  <w:marRight w:val="0"/>
                                  <w:marTop w:val="0"/>
                                  <w:marBottom w:val="0"/>
                                  <w:divBdr>
                                    <w:top w:val="none" w:sz="0" w:space="0" w:color="auto"/>
                                    <w:left w:val="none" w:sz="0" w:space="0" w:color="auto"/>
                                    <w:bottom w:val="none" w:sz="0" w:space="0" w:color="auto"/>
                                    <w:right w:val="none" w:sz="0" w:space="0" w:color="auto"/>
                                  </w:divBdr>
                                  <w:divsChild>
                                    <w:div w:id="1995140748">
                                      <w:marLeft w:val="0"/>
                                      <w:marRight w:val="0"/>
                                      <w:marTop w:val="0"/>
                                      <w:marBottom w:val="0"/>
                                      <w:divBdr>
                                        <w:top w:val="none" w:sz="0" w:space="0" w:color="auto"/>
                                        <w:left w:val="none" w:sz="0" w:space="0" w:color="auto"/>
                                        <w:bottom w:val="none" w:sz="0" w:space="0" w:color="auto"/>
                                        <w:right w:val="none" w:sz="0" w:space="0" w:color="auto"/>
                                      </w:divBdr>
                                      <w:divsChild>
                                        <w:div w:id="1858929354">
                                          <w:marLeft w:val="0"/>
                                          <w:marRight w:val="0"/>
                                          <w:marTop w:val="0"/>
                                          <w:marBottom w:val="0"/>
                                          <w:divBdr>
                                            <w:top w:val="none" w:sz="0" w:space="0" w:color="auto"/>
                                            <w:left w:val="none" w:sz="0" w:space="0" w:color="auto"/>
                                            <w:bottom w:val="none" w:sz="0" w:space="0" w:color="auto"/>
                                            <w:right w:val="none" w:sz="0" w:space="0" w:color="auto"/>
                                          </w:divBdr>
                                          <w:divsChild>
                                            <w:div w:id="564756355">
                                              <w:marLeft w:val="0"/>
                                              <w:marRight w:val="0"/>
                                              <w:marTop w:val="0"/>
                                              <w:marBottom w:val="0"/>
                                              <w:divBdr>
                                                <w:top w:val="none" w:sz="0" w:space="0" w:color="auto"/>
                                                <w:left w:val="none" w:sz="0" w:space="0" w:color="auto"/>
                                                <w:bottom w:val="none" w:sz="0" w:space="0" w:color="auto"/>
                                                <w:right w:val="none" w:sz="0" w:space="0" w:color="auto"/>
                                              </w:divBdr>
                                              <w:divsChild>
                                                <w:div w:id="1751809831">
                                                  <w:marLeft w:val="0"/>
                                                  <w:marRight w:val="0"/>
                                                  <w:marTop w:val="0"/>
                                                  <w:marBottom w:val="0"/>
                                                  <w:divBdr>
                                                    <w:top w:val="none" w:sz="0" w:space="0" w:color="auto"/>
                                                    <w:left w:val="none" w:sz="0" w:space="0" w:color="auto"/>
                                                    <w:bottom w:val="none" w:sz="0" w:space="0" w:color="auto"/>
                                                    <w:right w:val="none" w:sz="0" w:space="0" w:color="auto"/>
                                                  </w:divBdr>
                                                  <w:divsChild>
                                                    <w:div w:id="425804344">
                                                      <w:marLeft w:val="0"/>
                                                      <w:marRight w:val="0"/>
                                                      <w:marTop w:val="0"/>
                                                      <w:marBottom w:val="0"/>
                                                      <w:divBdr>
                                                        <w:top w:val="none" w:sz="0" w:space="0" w:color="auto"/>
                                                        <w:left w:val="single" w:sz="6" w:space="0" w:color="ABABAB"/>
                                                        <w:bottom w:val="none" w:sz="0" w:space="0" w:color="auto"/>
                                                        <w:right w:val="single" w:sz="6" w:space="0" w:color="ABABAB"/>
                                                      </w:divBdr>
                                                      <w:divsChild>
                                                        <w:div w:id="569343409">
                                                          <w:marLeft w:val="0"/>
                                                          <w:marRight w:val="0"/>
                                                          <w:marTop w:val="0"/>
                                                          <w:marBottom w:val="0"/>
                                                          <w:divBdr>
                                                            <w:top w:val="none" w:sz="0" w:space="0" w:color="auto"/>
                                                            <w:left w:val="none" w:sz="0" w:space="0" w:color="auto"/>
                                                            <w:bottom w:val="none" w:sz="0" w:space="0" w:color="auto"/>
                                                            <w:right w:val="none" w:sz="0" w:space="0" w:color="auto"/>
                                                          </w:divBdr>
                                                          <w:divsChild>
                                                            <w:div w:id="1611618705">
                                                              <w:marLeft w:val="0"/>
                                                              <w:marRight w:val="0"/>
                                                              <w:marTop w:val="0"/>
                                                              <w:marBottom w:val="0"/>
                                                              <w:divBdr>
                                                                <w:top w:val="none" w:sz="0" w:space="0" w:color="auto"/>
                                                                <w:left w:val="none" w:sz="0" w:space="0" w:color="auto"/>
                                                                <w:bottom w:val="none" w:sz="0" w:space="0" w:color="auto"/>
                                                                <w:right w:val="none" w:sz="0" w:space="0" w:color="auto"/>
                                                              </w:divBdr>
                                                              <w:divsChild>
                                                                <w:div w:id="1595170315">
                                                                  <w:marLeft w:val="0"/>
                                                                  <w:marRight w:val="0"/>
                                                                  <w:marTop w:val="0"/>
                                                                  <w:marBottom w:val="0"/>
                                                                  <w:divBdr>
                                                                    <w:top w:val="none" w:sz="0" w:space="0" w:color="auto"/>
                                                                    <w:left w:val="none" w:sz="0" w:space="0" w:color="auto"/>
                                                                    <w:bottom w:val="none" w:sz="0" w:space="0" w:color="auto"/>
                                                                    <w:right w:val="none" w:sz="0" w:space="0" w:color="auto"/>
                                                                  </w:divBdr>
                                                                  <w:divsChild>
                                                                    <w:div w:id="2024091006">
                                                                      <w:marLeft w:val="0"/>
                                                                      <w:marRight w:val="0"/>
                                                                      <w:marTop w:val="0"/>
                                                                      <w:marBottom w:val="0"/>
                                                                      <w:divBdr>
                                                                        <w:top w:val="none" w:sz="0" w:space="0" w:color="auto"/>
                                                                        <w:left w:val="none" w:sz="0" w:space="0" w:color="auto"/>
                                                                        <w:bottom w:val="none" w:sz="0" w:space="0" w:color="auto"/>
                                                                        <w:right w:val="none" w:sz="0" w:space="0" w:color="auto"/>
                                                                      </w:divBdr>
                                                                      <w:divsChild>
                                                                        <w:div w:id="237054405">
                                                                          <w:marLeft w:val="-75"/>
                                                                          <w:marRight w:val="0"/>
                                                                          <w:marTop w:val="30"/>
                                                                          <w:marBottom w:val="30"/>
                                                                          <w:divBdr>
                                                                            <w:top w:val="none" w:sz="0" w:space="0" w:color="auto"/>
                                                                            <w:left w:val="none" w:sz="0" w:space="0" w:color="auto"/>
                                                                            <w:bottom w:val="none" w:sz="0" w:space="0" w:color="auto"/>
                                                                            <w:right w:val="none" w:sz="0" w:space="0" w:color="auto"/>
                                                                          </w:divBdr>
                                                                          <w:divsChild>
                                                                            <w:div w:id="846595214">
                                                                              <w:marLeft w:val="0"/>
                                                                              <w:marRight w:val="0"/>
                                                                              <w:marTop w:val="0"/>
                                                                              <w:marBottom w:val="0"/>
                                                                              <w:divBdr>
                                                                                <w:top w:val="none" w:sz="0" w:space="0" w:color="auto"/>
                                                                                <w:left w:val="none" w:sz="0" w:space="0" w:color="auto"/>
                                                                                <w:bottom w:val="none" w:sz="0" w:space="0" w:color="auto"/>
                                                                                <w:right w:val="none" w:sz="0" w:space="0" w:color="auto"/>
                                                                              </w:divBdr>
                                                                              <w:divsChild>
                                                                                <w:div w:id="1610969577">
                                                                                  <w:marLeft w:val="0"/>
                                                                                  <w:marRight w:val="0"/>
                                                                                  <w:marTop w:val="0"/>
                                                                                  <w:marBottom w:val="0"/>
                                                                                  <w:divBdr>
                                                                                    <w:top w:val="none" w:sz="0" w:space="0" w:color="auto"/>
                                                                                    <w:left w:val="none" w:sz="0" w:space="0" w:color="auto"/>
                                                                                    <w:bottom w:val="none" w:sz="0" w:space="0" w:color="auto"/>
                                                                                    <w:right w:val="none" w:sz="0" w:space="0" w:color="auto"/>
                                                                                  </w:divBdr>
                                                                                  <w:divsChild>
                                                                                    <w:div w:id="1689868800">
                                                                                      <w:marLeft w:val="0"/>
                                                                                      <w:marRight w:val="0"/>
                                                                                      <w:marTop w:val="0"/>
                                                                                      <w:marBottom w:val="0"/>
                                                                                      <w:divBdr>
                                                                                        <w:top w:val="none" w:sz="0" w:space="0" w:color="auto"/>
                                                                                        <w:left w:val="none" w:sz="0" w:space="0" w:color="auto"/>
                                                                                        <w:bottom w:val="none" w:sz="0" w:space="0" w:color="auto"/>
                                                                                        <w:right w:val="none" w:sz="0" w:space="0" w:color="auto"/>
                                                                                      </w:divBdr>
                                                                                      <w:divsChild>
                                                                                        <w:div w:id="278681635">
                                                                                          <w:marLeft w:val="0"/>
                                                                                          <w:marRight w:val="0"/>
                                                                                          <w:marTop w:val="0"/>
                                                                                          <w:marBottom w:val="0"/>
                                                                                          <w:divBdr>
                                                                                            <w:top w:val="none" w:sz="0" w:space="0" w:color="auto"/>
                                                                                            <w:left w:val="none" w:sz="0" w:space="0" w:color="auto"/>
                                                                                            <w:bottom w:val="none" w:sz="0" w:space="0" w:color="auto"/>
                                                                                            <w:right w:val="none" w:sz="0" w:space="0" w:color="auto"/>
                                                                                          </w:divBdr>
                                                                                          <w:divsChild>
                                                                                            <w:div w:id="1202665747">
                                                                                              <w:marLeft w:val="0"/>
                                                                                              <w:marRight w:val="0"/>
                                                                                              <w:marTop w:val="0"/>
                                                                                              <w:marBottom w:val="0"/>
                                                                                              <w:divBdr>
                                                                                                <w:top w:val="none" w:sz="0" w:space="0" w:color="auto"/>
                                                                                                <w:left w:val="none" w:sz="0" w:space="0" w:color="auto"/>
                                                                                                <w:bottom w:val="none" w:sz="0" w:space="0" w:color="auto"/>
                                                                                                <w:right w:val="none" w:sz="0" w:space="0" w:color="auto"/>
                                                                                              </w:divBdr>
                                                                                            </w:div>
                                                                                            <w:div w:id="43070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3979393">
      <w:bodyDiv w:val="1"/>
      <w:marLeft w:val="0"/>
      <w:marRight w:val="0"/>
      <w:marTop w:val="0"/>
      <w:marBottom w:val="0"/>
      <w:divBdr>
        <w:top w:val="none" w:sz="0" w:space="0" w:color="auto"/>
        <w:left w:val="none" w:sz="0" w:space="0" w:color="auto"/>
        <w:bottom w:val="none" w:sz="0" w:space="0" w:color="auto"/>
        <w:right w:val="none" w:sz="0" w:space="0" w:color="auto"/>
      </w:divBdr>
    </w:div>
    <w:div w:id="595095751">
      <w:bodyDiv w:val="1"/>
      <w:marLeft w:val="0"/>
      <w:marRight w:val="0"/>
      <w:marTop w:val="0"/>
      <w:marBottom w:val="0"/>
      <w:divBdr>
        <w:top w:val="none" w:sz="0" w:space="0" w:color="auto"/>
        <w:left w:val="none" w:sz="0" w:space="0" w:color="auto"/>
        <w:bottom w:val="none" w:sz="0" w:space="0" w:color="auto"/>
        <w:right w:val="none" w:sz="0" w:space="0" w:color="auto"/>
      </w:divBdr>
    </w:div>
    <w:div w:id="602494389">
      <w:bodyDiv w:val="1"/>
      <w:marLeft w:val="0"/>
      <w:marRight w:val="0"/>
      <w:marTop w:val="0"/>
      <w:marBottom w:val="0"/>
      <w:divBdr>
        <w:top w:val="none" w:sz="0" w:space="0" w:color="auto"/>
        <w:left w:val="none" w:sz="0" w:space="0" w:color="auto"/>
        <w:bottom w:val="none" w:sz="0" w:space="0" w:color="auto"/>
        <w:right w:val="none" w:sz="0" w:space="0" w:color="auto"/>
      </w:divBdr>
    </w:div>
    <w:div w:id="623343184">
      <w:bodyDiv w:val="1"/>
      <w:marLeft w:val="0"/>
      <w:marRight w:val="0"/>
      <w:marTop w:val="0"/>
      <w:marBottom w:val="0"/>
      <w:divBdr>
        <w:top w:val="none" w:sz="0" w:space="0" w:color="auto"/>
        <w:left w:val="none" w:sz="0" w:space="0" w:color="auto"/>
        <w:bottom w:val="none" w:sz="0" w:space="0" w:color="auto"/>
        <w:right w:val="none" w:sz="0" w:space="0" w:color="auto"/>
      </w:divBdr>
      <w:divsChild>
        <w:div w:id="899285053">
          <w:marLeft w:val="0"/>
          <w:marRight w:val="0"/>
          <w:marTop w:val="0"/>
          <w:marBottom w:val="0"/>
          <w:divBdr>
            <w:top w:val="none" w:sz="0" w:space="0" w:color="auto"/>
            <w:left w:val="none" w:sz="0" w:space="0" w:color="auto"/>
            <w:bottom w:val="none" w:sz="0" w:space="0" w:color="auto"/>
            <w:right w:val="none" w:sz="0" w:space="0" w:color="auto"/>
          </w:divBdr>
          <w:divsChild>
            <w:div w:id="1919291875">
              <w:marLeft w:val="0"/>
              <w:marRight w:val="0"/>
              <w:marTop w:val="0"/>
              <w:marBottom w:val="0"/>
              <w:divBdr>
                <w:top w:val="none" w:sz="0" w:space="0" w:color="auto"/>
                <w:left w:val="none" w:sz="0" w:space="0" w:color="auto"/>
                <w:bottom w:val="none" w:sz="0" w:space="0" w:color="auto"/>
                <w:right w:val="none" w:sz="0" w:space="0" w:color="auto"/>
              </w:divBdr>
              <w:divsChild>
                <w:div w:id="1406957396">
                  <w:marLeft w:val="0"/>
                  <w:marRight w:val="0"/>
                  <w:marTop w:val="0"/>
                  <w:marBottom w:val="0"/>
                  <w:divBdr>
                    <w:top w:val="none" w:sz="0" w:space="0" w:color="auto"/>
                    <w:left w:val="none" w:sz="0" w:space="0" w:color="auto"/>
                    <w:bottom w:val="none" w:sz="0" w:space="0" w:color="auto"/>
                    <w:right w:val="none" w:sz="0" w:space="0" w:color="auto"/>
                  </w:divBdr>
                  <w:divsChild>
                    <w:div w:id="1456485198">
                      <w:marLeft w:val="0"/>
                      <w:marRight w:val="0"/>
                      <w:marTop w:val="0"/>
                      <w:marBottom w:val="0"/>
                      <w:divBdr>
                        <w:top w:val="none" w:sz="0" w:space="0" w:color="auto"/>
                        <w:left w:val="none" w:sz="0" w:space="0" w:color="auto"/>
                        <w:bottom w:val="none" w:sz="0" w:space="0" w:color="auto"/>
                        <w:right w:val="none" w:sz="0" w:space="0" w:color="auto"/>
                      </w:divBdr>
                      <w:divsChild>
                        <w:div w:id="688991671">
                          <w:marLeft w:val="0"/>
                          <w:marRight w:val="0"/>
                          <w:marTop w:val="0"/>
                          <w:marBottom w:val="0"/>
                          <w:divBdr>
                            <w:top w:val="none" w:sz="0" w:space="0" w:color="auto"/>
                            <w:left w:val="none" w:sz="0" w:space="0" w:color="auto"/>
                            <w:bottom w:val="none" w:sz="0" w:space="0" w:color="auto"/>
                            <w:right w:val="none" w:sz="0" w:space="0" w:color="auto"/>
                          </w:divBdr>
                          <w:divsChild>
                            <w:div w:id="1906185425">
                              <w:marLeft w:val="0"/>
                              <w:marRight w:val="0"/>
                              <w:marTop w:val="0"/>
                              <w:marBottom w:val="0"/>
                              <w:divBdr>
                                <w:top w:val="none" w:sz="0" w:space="0" w:color="auto"/>
                                <w:left w:val="none" w:sz="0" w:space="0" w:color="auto"/>
                                <w:bottom w:val="none" w:sz="0" w:space="0" w:color="auto"/>
                                <w:right w:val="none" w:sz="0" w:space="0" w:color="auto"/>
                              </w:divBdr>
                              <w:divsChild>
                                <w:div w:id="875195886">
                                  <w:marLeft w:val="0"/>
                                  <w:marRight w:val="0"/>
                                  <w:marTop w:val="0"/>
                                  <w:marBottom w:val="0"/>
                                  <w:divBdr>
                                    <w:top w:val="none" w:sz="0" w:space="0" w:color="auto"/>
                                    <w:left w:val="none" w:sz="0" w:space="0" w:color="auto"/>
                                    <w:bottom w:val="none" w:sz="0" w:space="0" w:color="auto"/>
                                    <w:right w:val="none" w:sz="0" w:space="0" w:color="auto"/>
                                  </w:divBdr>
                                  <w:divsChild>
                                    <w:div w:id="1785537056">
                                      <w:marLeft w:val="0"/>
                                      <w:marRight w:val="0"/>
                                      <w:marTop w:val="0"/>
                                      <w:marBottom w:val="0"/>
                                      <w:divBdr>
                                        <w:top w:val="none" w:sz="0" w:space="0" w:color="auto"/>
                                        <w:left w:val="none" w:sz="0" w:space="0" w:color="auto"/>
                                        <w:bottom w:val="none" w:sz="0" w:space="0" w:color="auto"/>
                                        <w:right w:val="none" w:sz="0" w:space="0" w:color="auto"/>
                                      </w:divBdr>
                                      <w:divsChild>
                                        <w:div w:id="1042753214">
                                          <w:marLeft w:val="0"/>
                                          <w:marRight w:val="0"/>
                                          <w:marTop w:val="0"/>
                                          <w:marBottom w:val="0"/>
                                          <w:divBdr>
                                            <w:top w:val="none" w:sz="0" w:space="0" w:color="auto"/>
                                            <w:left w:val="none" w:sz="0" w:space="0" w:color="auto"/>
                                            <w:bottom w:val="none" w:sz="0" w:space="0" w:color="auto"/>
                                            <w:right w:val="none" w:sz="0" w:space="0" w:color="auto"/>
                                          </w:divBdr>
                                          <w:divsChild>
                                            <w:div w:id="747120874">
                                              <w:marLeft w:val="0"/>
                                              <w:marRight w:val="0"/>
                                              <w:marTop w:val="0"/>
                                              <w:marBottom w:val="0"/>
                                              <w:divBdr>
                                                <w:top w:val="none" w:sz="0" w:space="0" w:color="auto"/>
                                                <w:left w:val="none" w:sz="0" w:space="0" w:color="auto"/>
                                                <w:bottom w:val="none" w:sz="0" w:space="0" w:color="auto"/>
                                                <w:right w:val="none" w:sz="0" w:space="0" w:color="auto"/>
                                              </w:divBdr>
                                              <w:divsChild>
                                                <w:div w:id="1074661584">
                                                  <w:marLeft w:val="0"/>
                                                  <w:marRight w:val="0"/>
                                                  <w:marTop w:val="0"/>
                                                  <w:marBottom w:val="0"/>
                                                  <w:divBdr>
                                                    <w:top w:val="none" w:sz="0" w:space="0" w:color="auto"/>
                                                    <w:left w:val="none" w:sz="0" w:space="0" w:color="auto"/>
                                                    <w:bottom w:val="none" w:sz="0" w:space="0" w:color="auto"/>
                                                    <w:right w:val="none" w:sz="0" w:space="0" w:color="auto"/>
                                                  </w:divBdr>
                                                  <w:divsChild>
                                                    <w:div w:id="827483298">
                                                      <w:marLeft w:val="0"/>
                                                      <w:marRight w:val="0"/>
                                                      <w:marTop w:val="0"/>
                                                      <w:marBottom w:val="0"/>
                                                      <w:divBdr>
                                                        <w:top w:val="none" w:sz="0" w:space="0" w:color="auto"/>
                                                        <w:left w:val="single" w:sz="6" w:space="0" w:color="ABABAB"/>
                                                        <w:bottom w:val="none" w:sz="0" w:space="0" w:color="auto"/>
                                                        <w:right w:val="single" w:sz="6" w:space="0" w:color="ABABAB"/>
                                                      </w:divBdr>
                                                      <w:divsChild>
                                                        <w:div w:id="1339850692">
                                                          <w:marLeft w:val="0"/>
                                                          <w:marRight w:val="0"/>
                                                          <w:marTop w:val="0"/>
                                                          <w:marBottom w:val="0"/>
                                                          <w:divBdr>
                                                            <w:top w:val="none" w:sz="0" w:space="0" w:color="auto"/>
                                                            <w:left w:val="none" w:sz="0" w:space="0" w:color="auto"/>
                                                            <w:bottom w:val="none" w:sz="0" w:space="0" w:color="auto"/>
                                                            <w:right w:val="none" w:sz="0" w:space="0" w:color="auto"/>
                                                          </w:divBdr>
                                                          <w:divsChild>
                                                            <w:div w:id="1987314300">
                                                              <w:marLeft w:val="0"/>
                                                              <w:marRight w:val="0"/>
                                                              <w:marTop w:val="0"/>
                                                              <w:marBottom w:val="0"/>
                                                              <w:divBdr>
                                                                <w:top w:val="none" w:sz="0" w:space="0" w:color="auto"/>
                                                                <w:left w:val="none" w:sz="0" w:space="0" w:color="auto"/>
                                                                <w:bottom w:val="none" w:sz="0" w:space="0" w:color="auto"/>
                                                                <w:right w:val="none" w:sz="0" w:space="0" w:color="auto"/>
                                                              </w:divBdr>
                                                              <w:divsChild>
                                                                <w:div w:id="1022828246">
                                                                  <w:marLeft w:val="0"/>
                                                                  <w:marRight w:val="0"/>
                                                                  <w:marTop w:val="0"/>
                                                                  <w:marBottom w:val="0"/>
                                                                  <w:divBdr>
                                                                    <w:top w:val="none" w:sz="0" w:space="0" w:color="auto"/>
                                                                    <w:left w:val="none" w:sz="0" w:space="0" w:color="auto"/>
                                                                    <w:bottom w:val="none" w:sz="0" w:space="0" w:color="auto"/>
                                                                    <w:right w:val="none" w:sz="0" w:space="0" w:color="auto"/>
                                                                  </w:divBdr>
                                                                  <w:divsChild>
                                                                    <w:div w:id="1363481983">
                                                                      <w:marLeft w:val="0"/>
                                                                      <w:marRight w:val="0"/>
                                                                      <w:marTop w:val="0"/>
                                                                      <w:marBottom w:val="0"/>
                                                                      <w:divBdr>
                                                                        <w:top w:val="none" w:sz="0" w:space="0" w:color="auto"/>
                                                                        <w:left w:val="none" w:sz="0" w:space="0" w:color="auto"/>
                                                                        <w:bottom w:val="none" w:sz="0" w:space="0" w:color="auto"/>
                                                                        <w:right w:val="none" w:sz="0" w:space="0" w:color="auto"/>
                                                                      </w:divBdr>
                                                                      <w:divsChild>
                                                                        <w:div w:id="1229921241">
                                                                          <w:marLeft w:val="-75"/>
                                                                          <w:marRight w:val="0"/>
                                                                          <w:marTop w:val="30"/>
                                                                          <w:marBottom w:val="30"/>
                                                                          <w:divBdr>
                                                                            <w:top w:val="none" w:sz="0" w:space="0" w:color="auto"/>
                                                                            <w:left w:val="none" w:sz="0" w:space="0" w:color="auto"/>
                                                                            <w:bottom w:val="none" w:sz="0" w:space="0" w:color="auto"/>
                                                                            <w:right w:val="none" w:sz="0" w:space="0" w:color="auto"/>
                                                                          </w:divBdr>
                                                                          <w:divsChild>
                                                                            <w:div w:id="1639917946">
                                                                              <w:marLeft w:val="0"/>
                                                                              <w:marRight w:val="0"/>
                                                                              <w:marTop w:val="0"/>
                                                                              <w:marBottom w:val="0"/>
                                                                              <w:divBdr>
                                                                                <w:top w:val="none" w:sz="0" w:space="0" w:color="auto"/>
                                                                                <w:left w:val="none" w:sz="0" w:space="0" w:color="auto"/>
                                                                                <w:bottom w:val="none" w:sz="0" w:space="0" w:color="auto"/>
                                                                                <w:right w:val="none" w:sz="0" w:space="0" w:color="auto"/>
                                                                              </w:divBdr>
                                                                              <w:divsChild>
                                                                                <w:div w:id="1457990785">
                                                                                  <w:marLeft w:val="0"/>
                                                                                  <w:marRight w:val="0"/>
                                                                                  <w:marTop w:val="0"/>
                                                                                  <w:marBottom w:val="0"/>
                                                                                  <w:divBdr>
                                                                                    <w:top w:val="none" w:sz="0" w:space="0" w:color="auto"/>
                                                                                    <w:left w:val="none" w:sz="0" w:space="0" w:color="auto"/>
                                                                                    <w:bottom w:val="none" w:sz="0" w:space="0" w:color="auto"/>
                                                                                    <w:right w:val="none" w:sz="0" w:space="0" w:color="auto"/>
                                                                                  </w:divBdr>
                                                                                  <w:divsChild>
                                                                                    <w:div w:id="452988107">
                                                                                      <w:marLeft w:val="0"/>
                                                                                      <w:marRight w:val="0"/>
                                                                                      <w:marTop w:val="0"/>
                                                                                      <w:marBottom w:val="0"/>
                                                                                      <w:divBdr>
                                                                                        <w:top w:val="none" w:sz="0" w:space="0" w:color="auto"/>
                                                                                        <w:left w:val="none" w:sz="0" w:space="0" w:color="auto"/>
                                                                                        <w:bottom w:val="none" w:sz="0" w:space="0" w:color="auto"/>
                                                                                        <w:right w:val="none" w:sz="0" w:space="0" w:color="auto"/>
                                                                                      </w:divBdr>
                                                                                      <w:divsChild>
                                                                                        <w:div w:id="65762193">
                                                                                          <w:marLeft w:val="0"/>
                                                                                          <w:marRight w:val="0"/>
                                                                                          <w:marTop w:val="0"/>
                                                                                          <w:marBottom w:val="0"/>
                                                                                          <w:divBdr>
                                                                                            <w:top w:val="none" w:sz="0" w:space="0" w:color="auto"/>
                                                                                            <w:left w:val="none" w:sz="0" w:space="0" w:color="auto"/>
                                                                                            <w:bottom w:val="none" w:sz="0" w:space="0" w:color="auto"/>
                                                                                            <w:right w:val="none" w:sz="0" w:space="0" w:color="auto"/>
                                                                                          </w:divBdr>
                                                                                          <w:divsChild>
                                                                                            <w:div w:id="94576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4027479">
      <w:bodyDiv w:val="1"/>
      <w:marLeft w:val="0"/>
      <w:marRight w:val="0"/>
      <w:marTop w:val="0"/>
      <w:marBottom w:val="0"/>
      <w:divBdr>
        <w:top w:val="none" w:sz="0" w:space="0" w:color="auto"/>
        <w:left w:val="none" w:sz="0" w:space="0" w:color="auto"/>
        <w:bottom w:val="none" w:sz="0" w:space="0" w:color="auto"/>
        <w:right w:val="none" w:sz="0" w:space="0" w:color="auto"/>
      </w:divBdr>
    </w:div>
    <w:div w:id="644940235">
      <w:bodyDiv w:val="1"/>
      <w:marLeft w:val="0"/>
      <w:marRight w:val="0"/>
      <w:marTop w:val="0"/>
      <w:marBottom w:val="0"/>
      <w:divBdr>
        <w:top w:val="none" w:sz="0" w:space="0" w:color="auto"/>
        <w:left w:val="none" w:sz="0" w:space="0" w:color="auto"/>
        <w:bottom w:val="none" w:sz="0" w:space="0" w:color="auto"/>
        <w:right w:val="none" w:sz="0" w:space="0" w:color="auto"/>
      </w:divBdr>
    </w:div>
    <w:div w:id="691616841">
      <w:bodyDiv w:val="1"/>
      <w:marLeft w:val="0"/>
      <w:marRight w:val="0"/>
      <w:marTop w:val="0"/>
      <w:marBottom w:val="0"/>
      <w:divBdr>
        <w:top w:val="none" w:sz="0" w:space="0" w:color="auto"/>
        <w:left w:val="none" w:sz="0" w:space="0" w:color="auto"/>
        <w:bottom w:val="none" w:sz="0" w:space="0" w:color="auto"/>
        <w:right w:val="none" w:sz="0" w:space="0" w:color="auto"/>
      </w:divBdr>
      <w:divsChild>
        <w:div w:id="2104111399">
          <w:marLeft w:val="0"/>
          <w:marRight w:val="0"/>
          <w:marTop w:val="0"/>
          <w:marBottom w:val="0"/>
          <w:divBdr>
            <w:top w:val="none" w:sz="0" w:space="0" w:color="auto"/>
            <w:left w:val="none" w:sz="0" w:space="0" w:color="auto"/>
            <w:bottom w:val="none" w:sz="0" w:space="0" w:color="auto"/>
            <w:right w:val="none" w:sz="0" w:space="0" w:color="auto"/>
          </w:divBdr>
          <w:divsChild>
            <w:div w:id="254636527">
              <w:marLeft w:val="0"/>
              <w:marRight w:val="0"/>
              <w:marTop w:val="0"/>
              <w:marBottom w:val="0"/>
              <w:divBdr>
                <w:top w:val="none" w:sz="0" w:space="0" w:color="auto"/>
                <w:left w:val="none" w:sz="0" w:space="0" w:color="auto"/>
                <w:bottom w:val="none" w:sz="0" w:space="0" w:color="auto"/>
                <w:right w:val="none" w:sz="0" w:space="0" w:color="auto"/>
              </w:divBdr>
              <w:divsChild>
                <w:div w:id="1260917565">
                  <w:marLeft w:val="0"/>
                  <w:marRight w:val="0"/>
                  <w:marTop w:val="0"/>
                  <w:marBottom w:val="0"/>
                  <w:divBdr>
                    <w:top w:val="none" w:sz="0" w:space="0" w:color="auto"/>
                    <w:left w:val="none" w:sz="0" w:space="0" w:color="auto"/>
                    <w:bottom w:val="none" w:sz="0" w:space="0" w:color="auto"/>
                    <w:right w:val="none" w:sz="0" w:space="0" w:color="auto"/>
                  </w:divBdr>
                  <w:divsChild>
                    <w:div w:id="1758600239">
                      <w:marLeft w:val="0"/>
                      <w:marRight w:val="0"/>
                      <w:marTop w:val="0"/>
                      <w:marBottom w:val="0"/>
                      <w:divBdr>
                        <w:top w:val="none" w:sz="0" w:space="0" w:color="auto"/>
                        <w:left w:val="none" w:sz="0" w:space="0" w:color="auto"/>
                        <w:bottom w:val="none" w:sz="0" w:space="0" w:color="auto"/>
                        <w:right w:val="none" w:sz="0" w:space="0" w:color="auto"/>
                      </w:divBdr>
                      <w:divsChild>
                        <w:div w:id="364137260">
                          <w:marLeft w:val="0"/>
                          <w:marRight w:val="0"/>
                          <w:marTop w:val="0"/>
                          <w:marBottom w:val="0"/>
                          <w:divBdr>
                            <w:top w:val="none" w:sz="0" w:space="0" w:color="auto"/>
                            <w:left w:val="none" w:sz="0" w:space="0" w:color="auto"/>
                            <w:bottom w:val="none" w:sz="0" w:space="0" w:color="auto"/>
                            <w:right w:val="none" w:sz="0" w:space="0" w:color="auto"/>
                          </w:divBdr>
                          <w:divsChild>
                            <w:div w:id="841311256">
                              <w:marLeft w:val="0"/>
                              <w:marRight w:val="0"/>
                              <w:marTop w:val="0"/>
                              <w:marBottom w:val="0"/>
                              <w:divBdr>
                                <w:top w:val="none" w:sz="0" w:space="0" w:color="auto"/>
                                <w:left w:val="none" w:sz="0" w:space="0" w:color="auto"/>
                                <w:bottom w:val="none" w:sz="0" w:space="0" w:color="auto"/>
                                <w:right w:val="none" w:sz="0" w:space="0" w:color="auto"/>
                              </w:divBdr>
                              <w:divsChild>
                                <w:div w:id="1860852964">
                                  <w:marLeft w:val="0"/>
                                  <w:marRight w:val="0"/>
                                  <w:marTop w:val="0"/>
                                  <w:marBottom w:val="0"/>
                                  <w:divBdr>
                                    <w:top w:val="none" w:sz="0" w:space="0" w:color="auto"/>
                                    <w:left w:val="none" w:sz="0" w:space="0" w:color="auto"/>
                                    <w:bottom w:val="none" w:sz="0" w:space="0" w:color="auto"/>
                                    <w:right w:val="none" w:sz="0" w:space="0" w:color="auto"/>
                                  </w:divBdr>
                                  <w:divsChild>
                                    <w:div w:id="724062610">
                                      <w:marLeft w:val="0"/>
                                      <w:marRight w:val="0"/>
                                      <w:marTop w:val="0"/>
                                      <w:marBottom w:val="0"/>
                                      <w:divBdr>
                                        <w:top w:val="none" w:sz="0" w:space="0" w:color="auto"/>
                                        <w:left w:val="none" w:sz="0" w:space="0" w:color="auto"/>
                                        <w:bottom w:val="none" w:sz="0" w:space="0" w:color="auto"/>
                                        <w:right w:val="none" w:sz="0" w:space="0" w:color="auto"/>
                                      </w:divBdr>
                                      <w:divsChild>
                                        <w:div w:id="1126046586">
                                          <w:marLeft w:val="0"/>
                                          <w:marRight w:val="0"/>
                                          <w:marTop w:val="0"/>
                                          <w:marBottom w:val="0"/>
                                          <w:divBdr>
                                            <w:top w:val="none" w:sz="0" w:space="0" w:color="auto"/>
                                            <w:left w:val="none" w:sz="0" w:space="0" w:color="auto"/>
                                            <w:bottom w:val="none" w:sz="0" w:space="0" w:color="auto"/>
                                            <w:right w:val="none" w:sz="0" w:space="0" w:color="auto"/>
                                          </w:divBdr>
                                          <w:divsChild>
                                            <w:div w:id="2089300860">
                                              <w:marLeft w:val="0"/>
                                              <w:marRight w:val="0"/>
                                              <w:marTop w:val="0"/>
                                              <w:marBottom w:val="0"/>
                                              <w:divBdr>
                                                <w:top w:val="none" w:sz="0" w:space="0" w:color="auto"/>
                                                <w:left w:val="none" w:sz="0" w:space="0" w:color="auto"/>
                                                <w:bottom w:val="none" w:sz="0" w:space="0" w:color="auto"/>
                                                <w:right w:val="none" w:sz="0" w:space="0" w:color="auto"/>
                                              </w:divBdr>
                                              <w:divsChild>
                                                <w:div w:id="1885362859">
                                                  <w:marLeft w:val="0"/>
                                                  <w:marRight w:val="0"/>
                                                  <w:marTop w:val="0"/>
                                                  <w:marBottom w:val="0"/>
                                                  <w:divBdr>
                                                    <w:top w:val="none" w:sz="0" w:space="0" w:color="auto"/>
                                                    <w:left w:val="none" w:sz="0" w:space="0" w:color="auto"/>
                                                    <w:bottom w:val="none" w:sz="0" w:space="0" w:color="auto"/>
                                                    <w:right w:val="none" w:sz="0" w:space="0" w:color="auto"/>
                                                  </w:divBdr>
                                                  <w:divsChild>
                                                    <w:div w:id="679620250">
                                                      <w:marLeft w:val="0"/>
                                                      <w:marRight w:val="0"/>
                                                      <w:marTop w:val="0"/>
                                                      <w:marBottom w:val="0"/>
                                                      <w:divBdr>
                                                        <w:top w:val="none" w:sz="0" w:space="0" w:color="auto"/>
                                                        <w:left w:val="single" w:sz="6" w:space="0" w:color="ABABAB"/>
                                                        <w:bottom w:val="none" w:sz="0" w:space="0" w:color="auto"/>
                                                        <w:right w:val="single" w:sz="6" w:space="0" w:color="ABABAB"/>
                                                      </w:divBdr>
                                                      <w:divsChild>
                                                        <w:div w:id="1531650038">
                                                          <w:marLeft w:val="0"/>
                                                          <w:marRight w:val="0"/>
                                                          <w:marTop w:val="0"/>
                                                          <w:marBottom w:val="0"/>
                                                          <w:divBdr>
                                                            <w:top w:val="none" w:sz="0" w:space="0" w:color="auto"/>
                                                            <w:left w:val="none" w:sz="0" w:space="0" w:color="auto"/>
                                                            <w:bottom w:val="none" w:sz="0" w:space="0" w:color="auto"/>
                                                            <w:right w:val="none" w:sz="0" w:space="0" w:color="auto"/>
                                                          </w:divBdr>
                                                          <w:divsChild>
                                                            <w:div w:id="782386960">
                                                              <w:marLeft w:val="0"/>
                                                              <w:marRight w:val="0"/>
                                                              <w:marTop w:val="0"/>
                                                              <w:marBottom w:val="0"/>
                                                              <w:divBdr>
                                                                <w:top w:val="none" w:sz="0" w:space="0" w:color="auto"/>
                                                                <w:left w:val="none" w:sz="0" w:space="0" w:color="auto"/>
                                                                <w:bottom w:val="none" w:sz="0" w:space="0" w:color="auto"/>
                                                                <w:right w:val="none" w:sz="0" w:space="0" w:color="auto"/>
                                                              </w:divBdr>
                                                              <w:divsChild>
                                                                <w:div w:id="176190480">
                                                                  <w:marLeft w:val="0"/>
                                                                  <w:marRight w:val="0"/>
                                                                  <w:marTop w:val="0"/>
                                                                  <w:marBottom w:val="0"/>
                                                                  <w:divBdr>
                                                                    <w:top w:val="none" w:sz="0" w:space="0" w:color="auto"/>
                                                                    <w:left w:val="none" w:sz="0" w:space="0" w:color="auto"/>
                                                                    <w:bottom w:val="none" w:sz="0" w:space="0" w:color="auto"/>
                                                                    <w:right w:val="none" w:sz="0" w:space="0" w:color="auto"/>
                                                                  </w:divBdr>
                                                                  <w:divsChild>
                                                                    <w:div w:id="538200449">
                                                                      <w:marLeft w:val="0"/>
                                                                      <w:marRight w:val="0"/>
                                                                      <w:marTop w:val="0"/>
                                                                      <w:marBottom w:val="0"/>
                                                                      <w:divBdr>
                                                                        <w:top w:val="none" w:sz="0" w:space="0" w:color="auto"/>
                                                                        <w:left w:val="none" w:sz="0" w:space="0" w:color="auto"/>
                                                                        <w:bottom w:val="none" w:sz="0" w:space="0" w:color="auto"/>
                                                                        <w:right w:val="none" w:sz="0" w:space="0" w:color="auto"/>
                                                                      </w:divBdr>
                                                                      <w:divsChild>
                                                                        <w:div w:id="519120936">
                                                                          <w:marLeft w:val="-75"/>
                                                                          <w:marRight w:val="0"/>
                                                                          <w:marTop w:val="30"/>
                                                                          <w:marBottom w:val="30"/>
                                                                          <w:divBdr>
                                                                            <w:top w:val="none" w:sz="0" w:space="0" w:color="auto"/>
                                                                            <w:left w:val="none" w:sz="0" w:space="0" w:color="auto"/>
                                                                            <w:bottom w:val="none" w:sz="0" w:space="0" w:color="auto"/>
                                                                            <w:right w:val="none" w:sz="0" w:space="0" w:color="auto"/>
                                                                          </w:divBdr>
                                                                          <w:divsChild>
                                                                            <w:div w:id="27805004">
                                                                              <w:marLeft w:val="0"/>
                                                                              <w:marRight w:val="0"/>
                                                                              <w:marTop w:val="0"/>
                                                                              <w:marBottom w:val="0"/>
                                                                              <w:divBdr>
                                                                                <w:top w:val="none" w:sz="0" w:space="0" w:color="auto"/>
                                                                                <w:left w:val="none" w:sz="0" w:space="0" w:color="auto"/>
                                                                                <w:bottom w:val="none" w:sz="0" w:space="0" w:color="auto"/>
                                                                                <w:right w:val="none" w:sz="0" w:space="0" w:color="auto"/>
                                                                              </w:divBdr>
                                                                              <w:divsChild>
                                                                                <w:div w:id="731193103">
                                                                                  <w:marLeft w:val="0"/>
                                                                                  <w:marRight w:val="0"/>
                                                                                  <w:marTop w:val="0"/>
                                                                                  <w:marBottom w:val="0"/>
                                                                                  <w:divBdr>
                                                                                    <w:top w:val="none" w:sz="0" w:space="0" w:color="auto"/>
                                                                                    <w:left w:val="none" w:sz="0" w:space="0" w:color="auto"/>
                                                                                    <w:bottom w:val="none" w:sz="0" w:space="0" w:color="auto"/>
                                                                                    <w:right w:val="none" w:sz="0" w:space="0" w:color="auto"/>
                                                                                  </w:divBdr>
                                                                                  <w:divsChild>
                                                                                    <w:div w:id="1320186389">
                                                                                      <w:marLeft w:val="0"/>
                                                                                      <w:marRight w:val="0"/>
                                                                                      <w:marTop w:val="0"/>
                                                                                      <w:marBottom w:val="0"/>
                                                                                      <w:divBdr>
                                                                                        <w:top w:val="none" w:sz="0" w:space="0" w:color="auto"/>
                                                                                        <w:left w:val="none" w:sz="0" w:space="0" w:color="auto"/>
                                                                                        <w:bottom w:val="none" w:sz="0" w:space="0" w:color="auto"/>
                                                                                        <w:right w:val="none" w:sz="0" w:space="0" w:color="auto"/>
                                                                                      </w:divBdr>
                                                                                      <w:divsChild>
                                                                                        <w:div w:id="1748333595">
                                                                                          <w:marLeft w:val="0"/>
                                                                                          <w:marRight w:val="0"/>
                                                                                          <w:marTop w:val="0"/>
                                                                                          <w:marBottom w:val="0"/>
                                                                                          <w:divBdr>
                                                                                            <w:top w:val="none" w:sz="0" w:space="0" w:color="auto"/>
                                                                                            <w:left w:val="none" w:sz="0" w:space="0" w:color="auto"/>
                                                                                            <w:bottom w:val="none" w:sz="0" w:space="0" w:color="auto"/>
                                                                                            <w:right w:val="none" w:sz="0" w:space="0" w:color="auto"/>
                                                                                          </w:divBdr>
                                                                                          <w:divsChild>
                                                                                            <w:div w:id="1201743590">
                                                                                              <w:marLeft w:val="0"/>
                                                                                              <w:marRight w:val="0"/>
                                                                                              <w:marTop w:val="0"/>
                                                                                              <w:marBottom w:val="0"/>
                                                                                              <w:divBdr>
                                                                                                <w:top w:val="none" w:sz="0" w:space="0" w:color="auto"/>
                                                                                                <w:left w:val="none" w:sz="0" w:space="0" w:color="auto"/>
                                                                                                <w:bottom w:val="none" w:sz="0" w:space="0" w:color="auto"/>
                                                                                                <w:right w:val="none" w:sz="0" w:space="0" w:color="auto"/>
                                                                                              </w:divBdr>
                                                                                            </w:div>
                                                                                            <w:div w:id="167375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0202738">
      <w:bodyDiv w:val="1"/>
      <w:marLeft w:val="0"/>
      <w:marRight w:val="0"/>
      <w:marTop w:val="0"/>
      <w:marBottom w:val="0"/>
      <w:divBdr>
        <w:top w:val="none" w:sz="0" w:space="0" w:color="auto"/>
        <w:left w:val="none" w:sz="0" w:space="0" w:color="auto"/>
        <w:bottom w:val="none" w:sz="0" w:space="0" w:color="auto"/>
        <w:right w:val="none" w:sz="0" w:space="0" w:color="auto"/>
      </w:divBdr>
    </w:div>
    <w:div w:id="733116128">
      <w:bodyDiv w:val="1"/>
      <w:marLeft w:val="0"/>
      <w:marRight w:val="0"/>
      <w:marTop w:val="0"/>
      <w:marBottom w:val="0"/>
      <w:divBdr>
        <w:top w:val="none" w:sz="0" w:space="0" w:color="auto"/>
        <w:left w:val="none" w:sz="0" w:space="0" w:color="auto"/>
        <w:bottom w:val="none" w:sz="0" w:space="0" w:color="auto"/>
        <w:right w:val="none" w:sz="0" w:space="0" w:color="auto"/>
      </w:divBdr>
    </w:div>
    <w:div w:id="748768377">
      <w:bodyDiv w:val="1"/>
      <w:marLeft w:val="0"/>
      <w:marRight w:val="0"/>
      <w:marTop w:val="0"/>
      <w:marBottom w:val="0"/>
      <w:divBdr>
        <w:top w:val="none" w:sz="0" w:space="0" w:color="auto"/>
        <w:left w:val="none" w:sz="0" w:space="0" w:color="auto"/>
        <w:bottom w:val="none" w:sz="0" w:space="0" w:color="auto"/>
        <w:right w:val="none" w:sz="0" w:space="0" w:color="auto"/>
      </w:divBdr>
      <w:divsChild>
        <w:div w:id="966737682">
          <w:marLeft w:val="0"/>
          <w:marRight w:val="0"/>
          <w:marTop w:val="0"/>
          <w:marBottom w:val="0"/>
          <w:divBdr>
            <w:top w:val="none" w:sz="0" w:space="0" w:color="auto"/>
            <w:left w:val="none" w:sz="0" w:space="0" w:color="auto"/>
            <w:bottom w:val="none" w:sz="0" w:space="0" w:color="auto"/>
            <w:right w:val="none" w:sz="0" w:space="0" w:color="auto"/>
          </w:divBdr>
          <w:divsChild>
            <w:div w:id="355280280">
              <w:marLeft w:val="0"/>
              <w:marRight w:val="0"/>
              <w:marTop w:val="0"/>
              <w:marBottom w:val="0"/>
              <w:divBdr>
                <w:top w:val="none" w:sz="0" w:space="0" w:color="auto"/>
                <w:left w:val="none" w:sz="0" w:space="0" w:color="auto"/>
                <w:bottom w:val="none" w:sz="0" w:space="0" w:color="auto"/>
                <w:right w:val="none" w:sz="0" w:space="0" w:color="auto"/>
              </w:divBdr>
              <w:divsChild>
                <w:div w:id="274560569">
                  <w:marLeft w:val="0"/>
                  <w:marRight w:val="0"/>
                  <w:marTop w:val="0"/>
                  <w:marBottom w:val="0"/>
                  <w:divBdr>
                    <w:top w:val="none" w:sz="0" w:space="0" w:color="auto"/>
                    <w:left w:val="none" w:sz="0" w:space="0" w:color="auto"/>
                    <w:bottom w:val="none" w:sz="0" w:space="0" w:color="auto"/>
                    <w:right w:val="none" w:sz="0" w:space="0" w:color="auto"/>
                  </w:divBdr>
                  <w:divsChild>
                    <w:div w:id="109781802">
                      <w:marLeft w:val="0"/>
                      <w:marRight w:val="0"/>
                      <w:marTop w:val="0"/>
                      <w:marBottom w:val="0"/>
                      <w:divBdr>
                        <w:top w:val="none" w:sz="0" w:space="0" w:color="auto"/>
                        <w:left w:val="none" w:sz="0" w:space="0" w:color="auto"/>
                        <w:bottom w:val="none" w:sz="0" w:space="0" w:color="auto"/>
                        <w:right w:val="none" w:sz="0" w:space="0" w:color="auto"/>
                      </w:divBdr>
                      <w:divsChild>
                        <w:div w:id="1771006063">
                          <w:marLeft w:val="0"/>
                          <w:marRight w:val="0"/>
                          <w:marTop w:val="0"/>
                          <w:marBottom w:val="0"/>
                          <w:divBdr>
                            <w:top w:val="none" w:sz="0" w:space="0" w:color="auto"/>
                            <w:left w:val="none" w:sz="0" w:space="0" w:color="auto"/>
                            <w:bottom w:val="none" w:sz="0" w:space="0" w:color="auto"/>
                            <w:right w:val="none" w:sz="0" w:space="0" w:color="auto"/>
                          </w:divBdr>
                          <w:divsChild>
                            <w:div w:id="1161695763">
                              <w:marLeft w:val="0"/>
                              <w:marRight w:val="0"/>
                              <w:marTop w:val="0"/>
                              <w:marBottom w:val="0"/>
                              <w:divBdr>
                                <w:top w:val="none" w:sz="0" w:space="0" w:color="auto"/>
                                <w:left w:val="none" w:sz="0" w:space="0" w:color="auto"/>
                                <w:bottom w:val="none" w:sz="0" w:space="0" w:color="auto"/>
                                <w:right w:val="none" w:sz="0" w:space="0" w:color="auto"/>
                              </w:divBdr>
                              <w:divsChild>
                                <w:div w:id="1837072231">
                                  <w:marLeft w:val="0"/>
                                  <w:marRight w:val="0"/>
                                  <w:marTop w:val="0"/>
                                  <w:marBottom w:val="0"/>
                                  <w:divBdr>
                                    <w:top w:val="none" w:sz="0" w:space="0" w:color="auto"/>
                                    <w:left w:val="none" w:sz="0" w:space="0" w:color="auto"/>
                                    <w:bottom w:val="none" w:sz="0" w:space="0" w:color="auto"/>
                                    <w:right w:val="none" w:sz="0" w:space="0" w:color="auto"/>
                                  </w:divBdr>
                                  <w:divsChild>
                                    <w:div w:id="1400711377">
                                      <w:marLeft w:val="0"/>
                                      <w:marRight w:val="0"/>
                                      <w:marTop w:val="0"/>
                                      <w:marBottom w:val="0"/>
                                      <w:divBdr>
                                        <w:top w:val="none" w:sz="0" w:space="0" w:color="auto"/>
                                        <w:left w:val="none" w:sz="0" w:space="0" w:color="auto"/>
                                        <w:bottom w:val="none" w:sz="0" w:space="0" w:color="auto"/>
                                        <w:right w:val="none" w:sz="0" w:space="0" w:color="auto"/>
                                      </w:divBdr>
                                      <w:divsChild>
                                        <w:div w:id="1269973172">
                                          <w:marLeft w:val="0"/>
                                          <w:marRight w:val="0"/>
                                          <w:marTop w:val="0"/>
                                          <w:marBottom w:val="0"/>
                                          <w:divBdr>
                                            <w:top w:val="none" w:sz="0" w:space="0" w:color="auto"/>
                                            <w:left w:val="none" w:sz="0" w:space="0" w:color="auto"/>
                                            <w:bottom w:val="none" w:sz="0" w:space="0" w:color="auto"/>
                                            <w:right w:val="none" w:sz="0" w:space="0" w:color="auto"/>
                                          </w:divBdr>
                                          <w:divsChild>
                                            <w:div w:id="1638997790">
                                              <w:marLeft w:val="0"/>
                                              <w:marRight w:val="0"/>
                                              <w:marTop w:val="0"/>
                                              <w:marBottom w:val="0"/>
                                              <w:divBdr>
                                                <w:top w:val="none" w:sz="0" w:space="0" w:color="auto"/>
                                                <w:left w:val="none" w:sz="0" w:space="0" w:color="auto"/>
                                                <w:bottom w:val="none" w:sz="0" w:space="0" w:color="auto"/>
                                                <w:right w:val="none" w:sz="0" w:space="0" w:color="auto"/>
                                              </w:divBdr>
                                              <w:divsChild>
                                                <w:div w:id="1995909762">
                                                  <w:marLeft w:val="0"/>
                                                  <w:marRight w:val="0"/>
                                                  <w:marTop w:val="0"/>
                                                  <w:marBottom w:val="0"/>
                                                  <w:divBdr>
                                                    <w:top w:val="none" w:sz="0" w:space="0" w:color="auto"/>
                                                    <w:left w:val="none" w:sz="0" w:space="0" w:color="auto"/>
                                                    <w:bottom w:val="none" w:sz="0" w:space="0" w:color="auto"/>
                                                    <w:right w:val="none" w:sz="0" w:space="0" w:color="auto"/>
                                                  </w:divBdr>
                                                  <w:divsChild>
                                                    <w:div w:id="484783241">
                                                      <w:marLeft w:val="0"/>
                                                      <w:marRight w:val="0"/>
                                                      <w:marTop w:val="0"/>
                                                      <w:marBottom w:val="0"/>
                                                      <w:divBdr>
                                                        <w:top w:val="none" w:sz="0" w:space="0" w:color="auto"/>
                                                        <w:left w:val="single" w:sz="6" w:space="0" w:color="ABABAB"/>
                                                        <w:bottom w:val="none" w:sz="0" w:space="0" w:color="auto"/>
                                                        <w:right w:val="single" w:sz="6" w:space="0" w:color="ABABAB"/>
                                                      </w:divBdr>
                                                      <w:divsChild>
                                                        <w:div w:id="1795059403">
                                                          <w:marLeft w:val="0"/>
                                                          <w:marRight w:val="0"/>
                                                          <w:marTop w:val="0"/>
                                                          <w:marBottom w:val="0"/>
                                                          <w:divBdr>
                                                            <w:top w:val="none" w:sz="0" w:space="0" w:color="auto"/>
                                                            <w:left w:val="none" w:sz="0" w:space="0" w:color="auto"/>
                                                            <w:bottom w:val="none" w:sz="0" w:space="0" w:color="auto"/>
                                                            <w:right w:val="none" w:sz="0" w:space="0" w:color="auto"/>
                                                          </w:divBdr>
                                                          <w:divsChild>
                                                            <w:div w:id="155614613">
                                                              <w:marLeft w:val="0"/>
                                                              <w:marRight w:val="0"/>
                                                              <w:marTop w:val="0"/>
                                                              <w:marBottom w:val="0"/>
                                                              <w:divBdr>
                                                                <w:top w:val="none" w:sz="0" w:space="0" w:color="auto"/>
                                                                <w:left w:val="none" w:sz="0" w:space="0" w:color="auto"/>
                                                                <w:bottom w:val="none" w:sz="0" w:space="0" w:color="auto"/>
                                                                <w:right w:val="none" w:sz="0" w:space="0" w:color="auto"/>
                                                              </w:divBdr>
                                                              <w:divsChild>
                                                                <w:div w:id="1399783788">
                                                                  <w:marLeft w:val="0"/>
                                                                  <w:marRight w:val="0"/>
                                                                  <w:marTop w:val="0"/>
                                                                  <w:marBottom w:val="0"/>
                                                                  <w:divBdr>
                                                                    <w:top w:val="none" w:sz="0" w:space="0" w:color="auto"/>
                                                                    <w:left w:val="none" w:sz="0" w:space="0" w:color="auto"/>
                                                                    <w:bottom w:val="none" w:sz="0" w:space="0" w:color="auto"/>
                                                                    <w:right w:val="none" w:sz="0" w:space="0" w:color="auto"/>
                                                                  </w:divBdr>
                                                                  <w:divsChild>
                                                                    <w:div w:id="1319310416">
                                                                      <w:marLeft w:val="0"/>
                                                                      <w:marRight w:val="0"/>
                                                                      <w:marTop w:val="0"/>
                                                                      <w:marBottom w:val="0"/>
                                                                      <w:divBdr>
                                                                        <w:top w:val="none" w:sz="0" w:space="0" w:color="auto"/>
                                                                        <w:left w:val="none" w:sz="0" w:space="0" w:color="auto"/>
                                                                        <w:bottom w:val="none" w:sz="0" w:space="0" w:color="auto"/>
                                                                        <w:right w:val="none" w:sz="0" w:space="0" w:color="auto"/>
                                                                      </w:divBdr>
                                                                      <w:divsChild>
                                                                        <w:div w:id="569468343">
                                                                          <w:marLeft w:val="-75"/>
                                                                          <w:marRight w:val="0"/>
                                                                          <w:marTop w:val="30"/>
                                                                          <w:marBottom w:val="30"/>
                                                                          <w:divBdr>
                                                                            <w:top w:val="none" w:sz="0" w:space="0" w:color="auto"/>
                                                                            <w:left w:val="none" w:sz="0" w:space="0" w:color="auto"/>
                                                                            <w:bottom w:val="none" w:sz="0" w:space="0" w:color="auto"/>
                                                                            <w:right w:val="none" w:sz="0" w:space="0" w:color="auto"/>
                                                                          </w:divBdr>
                                                                          <w:divsChild>
                                                                            <w:div w:id="2066878050">
                                                                              <w:marLeft w:val="0"/>
                                                                              <w:marRight w:val="0"/>
                                                                              <w:marTop w:val="0"/>
                                                                              <w:marBottom w:val="0"/>
                                                                              <w:divBdr>
                                                                                <w:top w:val="none" w:sz="0" w:space="0" w:color="auto"/>
                                                                                <w:left w:val="none" w:sz="0" w:space="0" w:color="auto"/>
                                                                                <w:bottom w:val="none" w:sz="0" w:space="0" w:color="auto"/>
                                                                                <w:right w:val="none" w:sz="0" w:space="0" w:color="auto"/>
                                                                              </w:divBdr>
                                                                              <w:divsChild>
                                                                                <w:div w:id="1052459553">
                                                                                  <w:marLeft w:val="0"/>
                                                                                  <w:marRight w:val="0"/>
                                                                                  <w:marTop w:val="0"/>
                                                                                  <w:marBottom w:val="0"/>
                                                                                  <w:divBdr>
                                                                                    <w:top w:val="none" w:sz="0" w:space="0" w:color="auto"/>
                                                                                    <w:left w:val="none" w:sz="0" w:space="0" w:color="auto"/>
                                                                                    <w:bottom w:val="none" w:sz="0" w:space="0" w:color="auto"/>
                                                                                    <w:right w:val="none" w:sz="0" w:space="0" w:color="auto"/>
                                                                                  </w:divBdr>
                                                                                  <w:divsChild>
                                                                                    <w:div w:id="1757750446">
                                                                                      <w:marLeft w:val="0"/>
                                                                                      <w:marRight w:val="0"/>
                                                                                      <w:marTop w:val="0"/>
                                                                                      <w:marBottom w:val="0"/>
                                                                                      <w:divBdr>
                                                                                        <w:top w:val="none" w:sz="0" w:space="0" w:color="auto"/>
                                                                                        <w:left w:val="none" w:sz="0" w:space="0" w:color="auto"/>
                                                                                        <w:bottom w:val="none" w:sz="0" w:space="0" w:color="auto"/>
                                                                                        <w:right w:val="none" w:sz="0" w:space="0" w:color="auto"/>
                                                                                      </w:divBdr>
                                                                                      <w:divsChild>
                                                                                        <w:div w:id="1161626160">
                                                                                          <w:marLeft w:val="0"/>
                                                                                          <w:marRight w:val="0"/>
                                                                                          <w:marTop w:val="0"/>
                                                                                          <w:marBottom w:val="0"/>
                                                                                          <w:divBdr>
                                                                                            <w:top w:val="none" w:sz="0" w:space="0" w:color="auto"/>
                                                                                            <w:left w:val="none" w:sz="0" w:space="0" w:color="auto"/>
                                                                                            <w:bottom w:val="none" w:sz="0" w:space="0" w:color="auto"/>
                                                                                            <w:right w:val="none" w:sz="0" w:space="0" w:color="auto"/>
                                                                                          </w:divBdr>
                                                                                          <w:divsChild>
                                                                                            <w:div w:id="622002994">
                                                                                              <w:marLeft w:val="0"/>
                                                                                              <w:marRight w:val="0"/>
                                                                                              <w:marTop w:val="0"/>
                                                                                              <w:marBottom w:val="0"/>
                                                                                              <w:divBdr>
                                                                                                <w:top w:val="none" w:sz="0" w:space="0" w:color="auto"/>
                                                                                                <w:left w:val="none" w:sz="0" w:space="0" w:color="auto"/>
                                                                                                <w:bottom w:val="none" w:sz="0" w:space="0" w:color="auto"/>
                                                                                                <w:right w:val="none" w:sz="0" w:space="0" w:color="auto"/>
                                                                                              </w:divBdr>
                                                                                            </w:div>
                                                                                            <w:div w:id="46315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4100329">
      <w:bodyDiv w:val="1"/>
      <w:marLeft w:val="0"/>
      <w:marRight w:val="0"/>
      <w:marTop w:val="0"/>
      <w:marBottom w:val="0"/>
      <w:divBdr>
        <w:top w:val="none" w:sz="0" w:space="0" w:color="auto"/>
        <w:left w:val="none" w:sz="0" w:space="0" w:color="auto"/>
        <w:bottom w:val="none" w:sz="0" w:space="0" w:color="auto"/>
        <w:right w:val="none" w:sz="0" w:space="0" w:color="auto"/>
      </w:divBdr>
    </w:div>
    <w:div w:id="860320730">
      <w:bodyDiv w:val="1"/>
      <w:marLeft w:val="0"/>
      <w:marRight w:val="0"/>
      <w:marTop w:val="0"/>
      <w:marBottom w:val="0"/>
      <w:divBdr>
        <w:top w:val="none" w:sz="0" w:space="0" w:color="auto"/>
        <w:left w:val="none" w:sz="0" w:space="0" w:color="auto"/>
        <w:bottom w:val="none" w:sz="0" w:space="0" w:color="auto"/>
        <w:right w:val="none" w:sz="0" w:space="0" w:color="auto"/>
      </w:divBdr>
    </w:div>
    <w:div w:id="869532575">
      <w:bodyDiv w:val="1"/>
      <w:marLeft w:val="0"/>
      <w:marRight w:val="0"/>
      <w:marTop w:val="0"/>
      <w:marBottom w:val="0"/>
      <w:divBdr>
        <w:top w:val="none" w:sz="0" w:space="0" w:color="auto"/>
        <w:left w:val="none" w:sz="0" w:space="0" w:color="auto"/>
        <w:bottom w:val="none" w:sz="0" w:space="0" w:color="auto"/>
        <w:right w:val="none" w:sz="0" w:space="0" w:color="auto"/>
      </w:divBdr>
    </w:div>
    <w:div w:id="873929953">
      <w:bodyDiv w:val="1"/>
      <w:marLeft w:val="0"/>
      <w:marRight w:val="0"/>
      <w:marTop w:val="0"/>
      <w:marBottom w:val="0"/>
      <w:divBdr>
        <w:top w:val="none" w:sz="0" w:space="0" w:color="auto"/>
        <w:left w:val="none" w:sz="0" w:space="0" w:color="auto"/>
        <w:bottom w:val="none" w:sz="0" w:space="0" w:color="auto"/>
        <w:right w:val="none" w:sz="0" w:space="0" w:color="auto"/>
      </w:divBdr>
    </w:div>
    <w:div w:id="937370533">
      <w:bodyDiv w:val="1"/>
      <w:marLeft w:val="0"/>
      <w:marRight w:val="0"/>
      <w:marTop w:val="0"/>
      <w:marBottom w:val="0"/>
      <w:divBdr>
        <w:top w:val="none" w:sz="0" w:space="0" w:color="auto"/>
        <w:left w:val="none" w:sz="0" w:space="0" w:color="auto"/>
        <w:bottom w:val="none" w:sz="0" w:space="0" w:color="auto"/>
        <w:right w:val="none" w:sz="0" w:space="0" w:color="auto"/>
      </w:divBdr>
    </w:div>
    <w:div w:id="1039165103">
      <w:bodyDiv w:val="1"/>
      <w:marLeft w:val="0"/>
      <w:marRight w:val="0"/>
      <w:marTop w:val="0"/>
      <w:marBottom w:val="0"/>
      <w:divBdr>
        <w:top w:val="none" w:sz="0" w:space="0" w:color="auto"/>
        <w:left w:val="none" w:sz="0" w:space="0" w:color="auto"/>
        <w:bottom w:val="none" w:sz="0" w:space="0" w:color="auto"/>
        <w:right w:val="none" w:sz="0" w:space="0" w:color="auto"/>
      </w:divBdr>
    </w:div>
    <w:div w:id="1295598430">
      <w:bodyDiv w:val="1"/>
      <w:marLeft w:val="0"/>
      <w:marRight w:val="0"/>
      <w:marTop w:val="0"/>
      <w:marBottom w:val="0"/>
      <w:divBdr>
        <w:top w:val="none" w:sz="0" w:space="0" w:color="auto"/>
        <w:left w:val="none" w:sz="0" w:space="0" w:color="auto"/>
        <w:bottom w:val="none" w:sz="0" w:space="0" w:color="auto"/>
        <w:right w:val="none" w:sz="0" w:space="0" w:color="auto"/>
      </w:divBdr>
    </w:div>
    <w:div w:id="1303074220">
      <w:bodyDiv w:val="1"/>
      <w:marLeft w:val="0"/>
      <w:marRight w:val="0"/>
      <w:marTop w:val="0"/>
      <w:marBottom w:val="0"/>
      <w:divBdr>
        <w:top w:val="none" w:sz="0" w:space="0" w:color="auto"/>
        <w:left w:val="none" w:sz="0" w:space="0" w:color="auto"/>
        <w:bottom w:val="none" w:sz="0" w:space="0" w:color="auto"/>
        <w:right w:val="none" w:sz="0" w:space="0" w:color="auto"/>
      </w:divBdr>
    </w:div>
    <w:div w:id="1331643047">
      <w:bodyDiv w:val="1"/>
      <w:marLeft w:val="0"/>
      <w:marRight w:val="0"/>
      <w:marTop w:val="0"/>
      <w:marBottom w:val="0"/>
      <w:divBdr>
        <w:top w:val="none" w:sz="0" w:space="0" w:color="auto"/>
        <w:left w:val="none" w:sz="0" w:space="0" w:color="auto"/>
        <w:bottom w:val="none" w:sz="0" w:space="0" w:color="auto"/>
        <w:right w:val="none" w:sz="0" w:space="0" w:color="auto"/>
      </w:divBdr>
      <w:divsChild>
        <w:div w:id="1253658561">
          <w:marLeft w:val="0"/>
          <w:marRight w:val="0"/>
          <w:marTop w:val="0"/>
          <w:marBottom w:val="0"/>
          <w:divBdr>
            <w:top w:val="none" w:sz="0" w:space="0" w:color="auto"/>
            <w:left w:val="none" w:sz="0" w:space="0" w:color="auto"/>
            <w:bottom w:val="none" w:sz="0" w:space="0" w:color="auto"/>
            <w:right w:val="none" w:sz="0" w:space="0" w:color="auto"/>
          </w:divBdr>
          <w:divsChild>
            <w:div w:id="1650402882">
              <w:marLeft w:val="0"/>
              <w:marRight w:val="0"/>
              <w:marTop w:val="0"/>
              <w:marBottom w:val="0"/>
              <w:divBdr>
                <w:top w:val="none" w:sz="0" w:space="0" w:color="auto"/>
                <w:left w:val="none" w:sz="0" w:space="0" w:color="auto"/>
                <w:bottom w:val="none" w:sz="0" w:space="0" w:color="auto"/>
                <w:right w:val="none" w:sz="0" w:space="0" w:color="auto"/>
              </w:divBdr>
              <w:divsChild>
                <w:div w:id="633098231">
                  <w:marLeft w:val="0"/>
                  <w:marRight w:val="0"/>
                  <w:marTop w:val="0"/>
                  <w:marBottom w:val="0"/>
                  <w:divBdr>
                    <w:top w:val="none" w:sz="0" w:space="0" w:color="auto"/>
                    <w:left w:val="none" w:sz="0" w:space="0" w:color="auto"/>
                    <w:bottom w:val="none" w:sz="0" w:space="0" w:color="auto"/>
                    <w:right w:val="none" w:sz="0" w:space="0" w:color="auto"/>
                  </w:divBdr>
                  <w:divsChild>
                    <w:div w:id="1205673920">
                      <w:marLeft w:val="0"/>
                      <w:marRight w:val="0"/>
                      <w:marTop w:val="0"/>
                      <w:marBottom w:val="0"/>
                      <w:divBdr>
                        <w:top w:val="none" w:sz="0" w:space="0" w:color="auto"/>
                        <w:left w:val="none" w:sz="0" w:space="0" w:color="auto"/>
                        <w:bottom w:val="none" w:sz="0" w:space="0" w:color="auto"/>
                        <w:right w:val="none" w:sz="0" w:space="0" w:color="auto"/>
                      </w:divBdr>
                      <w:divsChild>
                        <w:div w:id="1445685237">
                          <w:marLeft w:val="0"/>
                          <w:marRight w:val="0"/>
                          <w:marTop w:val="0"/>
                          <w:marBottom w:val="0"/>
                          <w:divBdr>
                            <w:top w:val="none" w:sz="0" w:space="0" w:color="auto"/>
                            <w:left w:val="none" w:sz="0" w:space="0" w:color="auto"/>
                            <w:bottom w:val="none" w:sz="0" w:space="0" w:color="auto"/>
                            <w:right w:val="none" w:sz="0" w:space="0" w:color="auto"/>
                          </w:divBdr>
                          <w:divsChild>
                            <w:div w:id="103162524">
                              <w:marLeft w:val="0"/>
                              <w:marRight w:val="0"/>
                              <w:marTop w:val="0"/>
                              <w:marBottom w:val="0"/>
                              <w:divBdr>
                                <w:top w:val="none" w:sz="0" w:space="0" w:color="auto"/>
                                <w:left w:val="none" w:sz="0" w:space="0" w:color="auto"/>
                                <w:bottom w:val="none" w:sz="0" w:space="0" w:color="auto"/>
                                <w:right w:val="none" w:sz="0" w:space="0" w:color="auto"/>
                              </w:divBdr>
                              <w:divsChild>
                                <w:div w:id="796070666">
                                  <w:marLeft w:val="0"/>
                                  <w:marRight w:val="0"/>
                                  <w:marTop w:val="0"/>
                                  <w:marBottom w:val="0"/>
                                  <w:divBdr>
                                    <w:top w:val="none" w:sz="0" w:space="0" w:color="auto"/>
                                    <w:left w:val="none" w:sz="0" w:space="0" w:color="auto"/>
                                    <w:bottom w:val="none" w:sz="0" w:space="0" w:color="auto"/>
                                    <w:right w:val="none" w:sz="0" w:space="0" w:color="auto"/>
                                  </w:divBdr>
                                  <w:divsChild>
                                    <w:div w:id="1781144152">
                                      <w:marLeft w:val="0"/>
                                      <w:marRight w:val="0"/>
                                      <w:marTop w:val="0"/>
                                      <w:marBottom w:val="0"/>
                                      <w:divBdr>
                                        <w:top w:val="none" w:sz="0" w:space="0" w:color="auto"/>
                                        <w:left w:val="none" w:sz="0" w:space="0" w:color="auto"/>
                                        <w:bottom w:val="none" w:sz="0" w:space="0" w:color="auto"/>
                                        <w:right w:val="none" w:sz="0" w:space="0" w:color="auto"/>
                                      </w:divBdr>
                                      <w:divsChild>
                                        <w:div w:id="1877542345">
                                          <w:marLeft w:val="0"/>
                                          <w:marRight w:val="0"/>
                                          <w:marTop w:val="0"/>
                                          <w:marBottom w:val="0"/>
                                          <w:divBdr>
                                            <w:top w:val="none" w:sz="0" w:space="0" w:color="auto"/>
                                            <w:left w:val="none" w:sz="0" w:space="0" w:color="auto"/>
                                            <w:bottom w:val="none" w:sz="0" w:space="0" w:color="auto"/>
                                            <w:right w:val="none" w:sz="0" w:space="0" w:color="auto"/>
                                          </w:divBdr>
                                          <w:divsChild>
                                            <w:div w:id="1702970442">
                                              <w:marLeft w:val="0"/>
                                              <w:marRight w:val="0"/>
                                              <w:marTop w:val="0"/>
                                              <w:marBottom w:val="0"/>
                                              <w:divBdr>
                                                <w:top w:val="none" w:sz="0" w:space="0" w:color="auto"/>
                                                <w:left w:val="none" w:sz="0" w:space="0" w:color="auto"/>
                                                <w:bottom w:val="none" w:sz="0" w:space="0" w:color="auto"/>
                                                <w:right w:val="none" w:sz="0" w:space="0" w:color="auto"/>
                                              </w:divBdr>
                                              <w:divsChild>
                                                <w:div w:id="874274528">
                                                  <w:marLeft w:val="0"/>
                                                  <w:marRight w:val="0"/>
                                                  <w:marTop w:val="0"/>
                                                  <w:marBottom w:val="0"/>
                                                  <w:divBdr>
                                                    <w:top w:val="none" w:sz="0" w:space="0" w:color="auto"/>
                                                    <w:left w:val="none" w:sz="0" w:space="0" w:color="auto"/>
                                                    <w:bottom w:val="none" w:sz="0" w:space="0" w:color="auto"/>
                                                    <w:right w:val="none" w:sz="0" w:space="0" w:color="auto"/>
                                                  </w:divBdr>
                                                  <w:divsChild>
                                                    <w:div w:id="702097062">
                                                      <w:marLeft w:val="0"/>
                                                      <w:marRight w:val="0"/>
                                                      <w:marTop w:val="0"/>
                                                      <w:marBottom w:val="0"/>
                                                      <w:divBdr>
                                                        <w:top w:val="none" w:sz="0" w:space="0" w:color="auto"/>
                                                        <w:left w:val="single" w:sz="6" w:space="0" w:color="ABABAB"/>
                                                        <w:bottom w:val="none" w:sz="0" w:space="0" w:color="auto"/>
                                                        <w:right w:val="single" w:sz="6" w:space="0" w:color="ABABAB"/>
                                                      </w:divBdr>
                                                      <w:divsChild>
                                                        <w:div w:id="33888005">
                                                          <w:marLeft w:val="0"/>
                                                          <w:marRight w:val="0"/>
                                                          <w:marTop w:val="0"/>
                                                          <w:marBottom w:val="0"/>
                                                          <w:divBdr>
                                                            <w:top w:val="none" w:sz="0" w:space="0" w:color="auto"/>
                                                            <w:left w:val="none" w:sz="0" w:space="0" w:color="auto"/>
                                                            <w:bottom w:val="none" w:sz="0" w:space="0" w:color="auto"/>
                                                            <w:right w:val="none" w:sz="0" w:space="0" w:color="auto"/>
                                                          </w:divBdr>
                                                          <w:divsChild>
                                                            <w:div w:id="1747534589">
                                                              <w:marLeft w:val="0"/>
                                                              <w:marRight w:val="0"/>
                                                              <w:marTop w:val="0"/>
                                                              <w:marBottom w:val="0"/>
                                                              <w:divBdr>
                                                                <w:top w:val="none" w:sz="0" w:space="0" w:color="auto"/>
                                                                <w:left w:val="none" w:sz="0" w:space="0" w:color="auto"/>
                                                                <w:bottom w:val="none" w:sz="0" w:space="0" w:color="auto"/>
                                                                <w:right w:val="none" w:sz="0" w:space="0" w:color="auto"/>
                                                              </w:divBdr>
                                                              <w:divsChild>
                                                                <w:div w:id="1890414836">
                                                                  <w:marLeft w:val="0"/>
                                                                  <w:marRight w:val="0"/>
                                                                  <w:marTop w:val="0"/>
                                                                  <w:marBottom w:val="0"/>
                                                                  <w:divBdr>
                                                                    <w:top w:val="none" w:sz="0" w:space="0" w:color="auto"/>
                                                                    <w:left w:val="none" w:sz="0" w:space="0" w:color="auto"/>
                                                                    <w:bottom w:val="none" w:sz="0" w:space="0" w:color="auto"/>
                                                                    <w:right w:val="none" w:sz="0" w:space="0" w:color="auto"/>
                                                                  </w:divBdr>
                                                                  <w:divsChild>
                                                                    <w:div w:id="145636816">
                                                                      <w:marLeft w:val="0"/>
                                                                      <w:marRight w:val="0"/>
                                                                      <w:marTop w:val="0"/>
                                                                      <w:marBottom w:val="0"/>
                                                                      <w:divBdr>
                                                                        <w:top w:val="none" w:sz="0" w:space="0" w:color="auto"/>
                                                                        <w:left w:val="none" w:sz="0" w:space="0" w:color="auto"/>
                                                                        <w:bottom w:val="none" w:sz="0" w:space="0" w:color="auto"/>
                                                                        <w:right w:val="none" w:sz="0" w:space="0" w:color="auto"/>
                                                                      </w:divBdr>
                                                                      <w:divsChild>
                                                                        <w:div w:id="906257719">
                                                                          <w:marLeft w:val="-75"/>
                                                                          <w:marRight w:val="0"/>
                                                                          <w:marTop w:val="30"/>
                                                                          <w:marBottom w:val="30"/>
                                                                          <w:divBdr>
                                                                            <w:top w:val="none" w:sz="0" w:space="0" w:color="auto"/>
                                                                            <w:left w:val="none" w:sz="0" w:space="0" w:color="auto"/>
                                                                            <w:bottom w:val="none" w:sz="0" w:space="0" w:color="auto"/>
                                                                            <w:right w:val="none" w:sz="0" w:space="0" w:color="auto"/>
                                                                          </w:divBdr>
                                                                          <w:divsChild>
                                                                            <w:div w:id="1987388889">
                                                                              <w:marLeft w:val="0"/>
                                                                              <w:marRight w:val="0"/>
                                                                              <w:marTop w:val="0"/>
                                                                              <w:marBottom w:val="0"/>
                                                                              <w:divBdr>
                                                                                <w:top w:val="none" w:sz="0" w:space="0" w:color="auto"/>
                                                                                <w:left w:val="none" w:sz="0" w:space="0" w:color="auto"/>
                                                                                <w:bottom w:val="none" w:sz="0" w:space="0" w:color="auto"/>
                                                                                <w:right w:val="none" w:sz="0" w:space="0" w:color="auto"/>
                                                                              </w:divBdr>
                                                                              <w:divsChild>
                                                                                <w:div w:id="2098817535">
                                                                                  <w:marLeft w:val="0"/>
                                                                                  <w:marRight w:val="0"/>
                                                                                  <w:marTop w:val="0"/>
                                                                                  <w:marBottom w:val="0"/>
                                                                                  <w:divBdr>
                                                                                    <w:top w:val="none" w:sz="0" w:space="0" w:color="auto"/>
                                                                                    <w:left w:val="none" w:sz="0" w:space="0" w:color="auto"/>
                                                                                    <w:bottom w:val="none" w:sz="0" w:space="0" w:color="auto"/>
                                                                                    <w:right w:val="none" w:sz="0" w:space="0" w:color="auto"/>
                                                                                  </w:divBdr>
                                                                                  <w:divsChild>
                                                                                    <w:div w:id="191303841">
                                                                                      <w:marLeft w:val="0"/>
                                                                                      <w:marRight w:val="0"/>
                                                                                      <w:marTop w:val="0"/>
                                                                                      <w:marBottom w:val="0"/>
                                                                                      <w:divBdr>
                                                                                        <w:top w:val="none" w:sz="0" w:space="0" w:color="auto"/>
                                                                                        <w:left w:val="none" w:sz="0" w:space="0" w:color="auto"/>
                                                                                        <w:bottom w:val="none" w:sz="0" w:space="0" w:color="auto"/>
                                                                                        <w:right w:val="none" w:sz="0" w:space="0" w:color="auto"/>
                                                                                      </w:divBdr>
                                                                                      <w:divsChild>
                                                                                        <w:div w:id="1166049142">
                                                                                          <w:marLeft w:val="0"/>
                                                                                          <w:marRight w:val="0"/>
                                                                                          <w:marTop w:val="0"/>
                                                                                          <w:marBottom w:val="0"/>
                                                                                          <w:divBdr>
                                                                                            <w:top w:val="none" w:sz="0" w:space="0" w:color="auto"/>
                                                                                            <w:left w:val="none" w:sz="0" w:space="0" w:color="auto"/>
                                                                                            <w:bottom w:val="none" w:sz="0" w:space="0" w:color="auto"/>
                                                                                            <w:right w:val="none" w:sz="0" w:space="0" w:color="auto"/>
                                                                                          </w:divBdr>
                                                                                          <w:divsChild>
                                                                                            <w:div w:id="1144542689">
                                                                                              <w:marLeft w:val="0"/>
                                                                                              <w:marRight w:val="0"/>
                                                                                              <w:marTop w:val="0"/>
                                                                                              <w:marBottom w:val="0"/>
                                                                                              <w:divBdr>
                                                                                                <w:top w:val="none" w:sz="0" w:space="0" w:color="auto"/>
                                                                                                <w:left w:val="none" w:sz="0" w:space="0" w:color="auto"/>
                                                                                                <w:bottom w:val="none" w:sz="0" w:space="0" w:color="auto"/>
                                                                                                <w:right w:val="none" w:sz="0" w:space="0" w:color="auto"/>
                                                                                              </w:divBdr>
                                                                                            </w:div>
                                                                                            <w:div w:id="93548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8605855">
      <w:bodyDiv w:val="1"/>
      <w:marLeft w:val="0"/>
      <w:marRight w:val="0"/>
      <w:marTop w:val="0"/>
      <w:marBottom w:val="0"/>
      <w:divBdr>
        <w:top w:val="none" w:sz="0" w:space="0" w:color="auto"/>
        <w:left w:val="none" w:sz="0" w:space="0" w:color="auto"/>
        <w:bottom w:val="none" w:sz="0" w:space="0" w:color="auto"/>
        <w:right w:val="none" w:sz="0" w:space="0" w:color="auto"/>
      </w:divBdr>
    </w:div>
    <w:div w:id="1413158788">
      <w:bodyDiv w:val="1"/>
      <w:marLeft w:val="0"/>
      <w:marRight w:val="0"/>
      <w:marTop w:val="0"/>
      <w:marBottom w:val="0"/>
      <w:divBdr>
        <w:top w:val="none" w:sz="0" w:space="0" w:color="auto"/>
        <w:left w:val="none" w:sz="0" w:space="0" w:color="auto"/>
        <w:bottom w:val="none" w:sz="0" w:space="0" w:color="auto"/>
        <w:right w:val="none" w:sz="0" w:space="0" w:color="auto"/>
      </w:divBdr>
    </w:div>
    <w:div w:id="1473206176">
      <w:bodyDiv w:val="1"/>
      <w:marLeft w:val="0"/>
      <w:marRight w:val="0"/>
      <w:marTop w:val="0"/>
      <w:marBottom w:val="0"/>
      <w:divBdr>
        <w:top w:val="none" w:sz="0" w:space="0" w:color="auto"/>
        <w:left w:val="none" w:sz="0" w:space="0" w:color="auto"/>
        <w:bottom w:val="none" w:sz="0" w:space="0" w:color="auto"/>
        <w:right w:val="none" w:sz="0" w:space="0" w:color="auto"/>
      </w:divBdr>
    </w:div>
    <w:div w:id="1479151118">
      <w:bodyDiv w:val="1"/>
      <w:marLeft w:val="0"/>
      <w:marRight w:val="0"/>
      <w:marTop w:val="0"/>
      <w:marBottom w:val="0"/>
      <w:divBdr>
        <w:top w:val="none" w:sz="0" w:space="0" w:color="auto"/>
        <w:left w:val="none" w:sz="0" w:space="0" w:color="auto"/>
        <w:bottom w:val="none" w:sz="0" w:space="0" w:color="auto"/>
        <w:right w:val="none" w:sz="0" w:space="0" w:color="auto"/>
      </w:divBdr>
    </w:div>
    <w:div w:id="1481463535">
      <w:bodyDiv w:val="1"/>
      <w:marLeft w:val="0"/>
      <w:marRight w:val="0"/>
      <w:marTop w:val="0"/>
      <w:marBottom w:val="0"/>
      <w:divBdr>
        <w:top w:val="none" w:sz="0" w:space="0" w:color="auto"/>
        <w:left w:val="none" w:sz="0" w:space="0" w:color="auto"/>
        <w:bottom w:val="none" w:sz="0" w:space="0" w:color="auto"/>
        <w:right w:val="none" w:sz="0" w:space="0" w:color="auto"/>
      </w:divBdr>
    </w:div>
    <w:div w:id="1567689216">
      <w:bodyDiv w:val="1"/>
      <w:marLeft w:val="0"/>
      <w:marRight w:val="0"/>
      <w:marTop w:val="0"/>
      <w:marBottom w:val="0"/>
      <w:divBdr>
        <w:top w:val="none" w:sz="0" w:space="0" w:color="auto"/>
        <w:left w:val="none" w:sz="0" w:space="0" w:color="auto"/>
        <w:bottom w:val="none" w:sz="0" w:space="0" w:color="auto"/>
        <w:right w:val="none" w:sz="0" w:space="0" w:color="auto"/>
      </w:divBdr>
      <w:divsChild>
        <w:div w:id="2093693268">
          <w:marLeft w:val="0"/>
          <w:marRight w:val="0"/>
          <w:marTop w:val="0"/>
          <w:marBottom w:val="0"/>
          <w:divBdr>
            <w:top w:val="none" w:sz="0" w:space="0" w:color="auto"/>
            <w:left w:val="none" w:sz="0" w:space="0" w:color="auto"/>
            <w:bottom w:val="none" w:sz="0" w:space="0" w:color="auto"/>
            <w:right w:val="none" w:sz="0" w:space="0" w:color="auto"/>
          </w:divBdr>
          <w:divsChild>
            <w:div w:id="1548495471">
              <w:marLeft w:val="0"/>
              <w:marRight w:val="0"/>
              <w:marTop w:val="0"/>
              <w:marBottom w:val="0"/>
              <w:divBdr>
                <w:top w:val="none" w:sz="0" w:space="0" w:color="auto"/>
                <w:left w:val="none" w:sz="0" w:space="0" w:color="auto"/>
                <w:bottom w:val="none" w:sz="0" w:space="0" w:color="auto"/>
                <w:right w:val="none" w:sz="0" w:space="0" w:color="auto"/>
              </w:divBdr>
              <w:divsChild>
                <w:div w:id="1532304195">
                  <w:marLeft w:val="0"/>
                  <w:marRight w:val="0"/>
                  <w:marTop w:val="0"/>
                  <w:marBottom w:val="0"/>
                  <w:divBdr>
                    <w:top w:val="none" w:sz="0" w:space="0" w:color="auto"/>
                    <w:left w:val="none" w:sz="0" w:space="0" w:color="auto"/>
                    <w:bottom w:val="none" w:sz="0" w:space="0" w:color="auto"/>
                    <w:right w:val="none" w:sz="0" w:space="0" w:color="auto"/>
                  </w:divBdr>
                  <w:divsChild>
                    <w:div w:id="472452796">
                      <w:marLeft w:val="0"/>
                      <w:marRight w:val="0"/>
                      <w:marTop w:val="0"/>
                      <w:marBottom w:val="0"/>
                      <w:divBdr>
                        <w:top w:val="none" w:sz="0" w:space="0" w:color="auto"/>
                        <w:left w:val="none" w:sz="0" w:space="0" w:color="auto"/>
                        <w:bottom w:val="none" w:sz="0" w:space="0" w:color="auto"/>
                        <w:right w:val="none" w:sz="0" w:space="0" w:color="auto"/>
                      </w:divBdr>
                      <w:divsChild>
                        <w:div w:id="981076510">
                          <w:marLeft w:val="0"/>
                          <w:marRight w:val="0"/>
                          <w:marTop w:val="0"/>
                          <w:marBottom w:val="0"/>
                          <w:divBdr>
                            <w:top w:val="none" w:sz="0" w:space="0" w:color="auto"/>
                            <w:left w:val="none" w:sz="0" w:space="0" w:color="auto"/>
                            <w:bottom w:val="none" w:sz="0" w:space="0" w:color="auto"/>
                            <w:right w:val="none" w:sz="0" w:space="0" w:color="auto"/>
                          </w:divBdr>
                          <w:divsChild>
                            <w:div w:id="2096513801">
                              <w:marLeft w:val="0"/>
                              <w:marRight w:val="0"/>
                              <w:marTop w:val="0"/>
                              <w:marBottom w:val="0"/>
                              <w:divBdr>
                                <w:top w:val="none" w:sz="0" w:space="0" w:color="auto"/>
                                <w:left w:val="none" w:sz="0" w:space="0" w:color="auto"/>
                                <w:bottom w:val="none" w:sz="0" w:space="0" w:color="auto"/>
                                <w:right w:val="none" w:sz="0" w:space="0" w:color="auto"/>
                              </w:divBdr>
                              <w:divsChild>
                                <w:div w:id="415588782">
                                  <w:marLeft w:val="0"/>
                                  <w:marRight w:val="0"/>
                                  <w:marTop w:val="0"/>
                                  <w:marBottom w:val="0"/>
                                  <w:divBdr>
                                    <w:top w:val="none" w:sz="0" w:space="0" w:color="auto"/>
                                    <w:left w:val="none" w:sz="0" w:space="0" w:color="auto"/>
                                    <w:bottom w:val="none" w:sz="0" w:space="0" w:color="auto"/>
                                    <w:right w:val="none" w:sz="0" w:space="0" w:color="auto"/>
                                  </w:divBdr>
                                  <w:divsChild>
                                    <w:div w:id="1063211031">
                                      <w:marLeft w:val="0"/>
                                      <w:marRight w:val="0"/>
                                      <w:marTop w:val="0"/>
                                      <w:marBottom w:val="0"/>
                                      <w:divBdr>
                                        <w:top w:val="none" w:sz="0" w:space="0" w:color="auto"/>
                                        <w:left w:val="none" w:sz="0" w:space="0" w:color="auto"/>
                                        <w:bottom w:val="none" w:sz="0" w:space="0" w:color="auto"/>
                                        <w:right w:val="none" w:sz="0" w:space="0" w:color="auto"/>
                                      </w:divBdr>
                                      <w:divsChild>
                                        <w:div w:id="86195056">
                                          <w:marLeft w:val="0"/>
                                          <w:marRight w:val="0"/>
                                          <w:marTop w:val="0"/>
                                          <w:marBottom w:val="0"/>
                                          <w:divBdr>
                                            <w:top w:val="none" w:sz="0" w:space="0" w:color="auto"/>
                                            <w:left w:val="none" w:sz="0" w:space="0" w:color="auto"/>
                                            <w:bottom w:val="none" w:sz="0" w:space="0" w:color="auto"/>
                                            <w:right w:val="none" w:sz="0" w:space="0" w:color="auto"/>
                                          </w:divBdr>
                                          <w:divsChild>
                                            <w:div w:id="1464421682">
                                              <w:marLeft w:val="0"/>
                                              <w:marRight w:val="0"/>
                                              <w:marTop w:val="0"/>
                                              <w:marBottom w:val="0"/>
                                              <w:divBdr>
                                                <w:top w:val="none" w:sz="0" w:space="0" w:color="auto"/>
                                                <w:left w:val="none" w:sz="0" w:space="0" w:color="auto"/>
                                                <w:bottom w:val="none" w:sz="0" w:space="0" w:color="auto"/>
                                                <w:right w:val="none" w:sz="0" w:space="0" w:color="auto"/>
                                              </w:divBdr>
                                              <w:divsChild>
                                                <w:div w:id="2096584012">
                                                  <w:marLeft w:val="0"/>
                                                  <w:marRight w:val="0"/>
                                                  <w:marTop w:val="0"/>
                                                  <w:marBottom w:val="0"/>
                                                  <w:divBdr>
                                                    <w:top w:val="none" w:sz="0" w:space="0" w:color="auto"/>
                                                    <w:left w:val="none" w:sz="0" w:space="0" w:color="auto"/>
                                                    <w:bottom w:val="none" w:sz="0" w:space="0" w:color="auto"/>
                                                    <w:right w:val="none" w:sz="0" w:space="0" w:color="auto"/>
                                                  </w:divBdr>
                                                  <w:divsChild>
                                                    <w:div w:id="235819520">
                                                      <w:marLeft w:val="0"/>
                                                      <w:marRight w:val="0"/>
                                                      <w:marTop w:val="0"/>
                                                      <w:marBottom w:val="0"/>
                                                      <w:divBdr>
                                                        <w:top w:val="none" w:sz="0" w:space="0" w:color="auto"/>
                                                        <w:left w:val="single" w:sz="6" w:space="0" w:color="ABABAB"/>
                                                        <w:bottom w:val="none" w:sz="0" w:space="0" w:color="auto"/>
                                                        <w:right w:val="single" w:sz="6" w:space="0" w:color="ABABAB"/>
                                                      </w:divBdr>
                                                      <w:divsChild>
                                                        <w:div w:id="1444349489">
                                                          <w:marLeft w:val="0"/>
                                                          <w:marRight w:val="0"/>
                                                          <w:marTop w:val="0"/>
                                                          <w:marBottom w:val="0"/>
                                                          <w:divBdr>
                                                            <w:top w:val="none" w:sz="0" w:space="0" w:color="auto"/>
                                                            <w:left w:val="none" w:sz="0" w:space="0" w:color="auto"/>
                                                            <w:bottom w:val="none" w:sz="0" w:space="0" w:color="auto"/>
                                                            <w:right w:val="none" w:sz="0" w:space="0" w:color="auto"/>
                                                          </w:divBdr>
                                                          <w:divsChild>
                                                            <w:div w:id="931666554">
                                                              <w:marLeft w:val="0"/>
                                                              <w:marRight w:val="0"/>
                                                              <w:marTop w:val="0"/>
                                                              <w:marBottom w:val="0"/>
                                                              <w:divBdr>
                                                                <w:top w:val="none" w:sz="0" w:space="0" w:color="auto"/>
                                                                <w:left w:val="none" w:sz="0" w:space="0" w:color="auto"/>
                                                                <w:bottom w:val="none" w:sz="0" w:space="0" w:color="auto"/>
                                                                <w:right w:val="none" w:sz="0" w:space="0" w:color="auto"/>
                                                              </w:divBdr>
                                                              <w:divsChild>
                                                                <w:div w:id="985818424">
                                                                  <w:marLeft w:val="0"/>
                                                                  <w:marRight w:val="0"/>
                                                                  <w:marTop w:val="0"/>
                                                                  <w:marBottom w:val="0"/>
                                                                  <w:divBdr>
                                                                    <w:top w:val="none" w:sz="0" w:space="0" w:color="auto"/>
                                                                    <w:left w:val="none" w:sz="0" w:space="0" w:color="auto"/>
                                                                    <w:bottom w:val="none" w:sz="0" w:space="0" w:color="auto"/>
                                                                    <w:right w:val="none" w:sz="0" w:space="0" w:color="auto"/>
                                                                  </w:divBdr>
                                                                  <w:divsChild>
                                                                    <w:div w:id="468787891">
                                                                      <w:marLeft w:val="0"/>
                                                                      <w:marRight w:val="0"/>
                                                                      <w:marTop w:val="0"/>
                                                                      <w:marBottom w:val="0"/>
                                                                      <w:divBdr>
                                                                        <w:top w:val="none" w:sz="0" w:space="0" w:color="auto"/>
                                                                        <w:left w:val="none" w:sz="0" w:space="0" w:color="auto"/>
                                                                        <w:bottom w:val="none" w:sz="0" w:space="0" w:color="auto"/>
                                                                        <w:right w:val="none" w:sz="0" w:space="0" w:color="auto"/>
                                                                      </w:divBdr>
                                                                      <w:divsChild>
                                                                        <w:div w:id="921140590">
                                                                          <w:marLeft w:val="-75"/>
                                                                          <w:marRight w:val="0"/>
                                                                          <w:marTop w:val="30"/>
                                                                          <w:marBottom w:val="30"/>
                                                                          <w:divBdr>
                                                                            <w:top w:val="none" w:sz="0" w:space="0" w:color="auto"/>
                                                                            <w:left w:val="none" w:sz="0" w:space="0" w:color="auto"/>
                                                                            <w:bottom w:val="none" w:sz="0" w:space="0" w:color="auto"/>
                                                                            <w:right w:val="none" w:sz="0" w:space="0" w:color="auto"/>
                                                                          </w:divBdr>
                                                                          <w:divsChild>
                                                                            <w:div w:id="546837317">
                                                                              <w:marLeft w:val="0"/>
                                                                              <w:marRight w:val="0"/>
                                                                              <w:marTop w:val="0"/>
                                                                              <w:marBottom w:val="0"/>
                                                                              <w:divBdr>
                                                                                <w:top w:val="none" w:sz="0" w:space="0" w:color="auto"/>
                                                                                <w:left w:val="none" w:sz="0" w:space="0" w:color="auto"/>
                                                                                <w:bottom w:val="none" w:sz="0" w:space="0" w:color="auto"/>
                                                                                <w:right w:val="none" w:sz="0" w:space="0" w:color="auto"/>
                                                                              </w:divBdr>
                                                                              <w:divsChild>
                                                                                <w:div w:id="790823950">
                                                                                  <w:marLeft w:val="0"/>
                                                                                  <w:marRight w:val="0"/>
                                                                                  <w:marTop w:val="0"/>
                                                                                  <w:marBottom w:val="0"/>
                                                                                  <w:divBdr>
                                                                                    <w:top w:val="none" w:sz="0" w:space="0" w:color="auto"/>
                                                                                    <w:left w:val="none" w:sz="0" w:space="0" w:color="auto"/>
                                                                                    <w:bottom w:val="none" w:sz="0" w:space="0" w:color="auto"/>
                                                                                    <w:right w:val="none" w:sz="0" w:space="0" w:color="auto"/>
                                                                                  </w:divBdr>
                                                                                  <w:divsChild>
                                                                                    <w:div w:id="872617756">
                                                                                      <w:marLeft w:val="0"/>
                                                                                      <w:marRight w:val="0"/>
                                                                                      <w:marTop w:val="0"/>
                                                                                      <w:marBottom w:val="0"/>
                                                                                      <w:divBdr>
                                                                                        <w:top w:val="none" w:sz="0" w:space="0" w:color="auto"/>
                                                                                        <w:left w:val="none" w:sz="0" w:space="0" w:color="auto"/>
                                                                                        <w:bottom w:val="none" w:sz="0" w:space="0" w:color="auto"/>
                                                                                        <w:right w:val="none" w:sz="0" w:space="0" w:color="auto"/>
                                                                                      </w:divBdr>
                                                                                      <w:divsChild>
                                                                                        <w:div w:id="567612619">
                                                                                          <w:marLeft w:val="0"/>
                                                                                          <w:marRight w:val="0"/>
                                                                                          <w:marTop w:val="0"/>
                                                                                          <w:marBottom w:val="0"/>
                                                                                          <w:divBdr>
                                                                                            <w:top w:val="none" w:sz="0" w:space="0" w:color="auto"/>
                                                                                            <w:left w:val="none" w:sz="0" w:space="0" w:color="auto"/>
                                                                                            <w:bottom w:val="none" w:sz="0" w:space="0" w:color="auto"/>
                                                                                            <w:right w:val="none" w:sz="0" w:space="0" w:color="auto"/>
                                                                                          </w:divBdr>
                                                                                          <w:divsChild>
                                                                                            <w:div w:id="1511142795">
                                                                                              <w:marLeft w:val="0"/>
                                                                                              <w:marRight w:val="0"/>
                                                                                              <w:marTop w:val="0"/>
                                                                                              <w:marBottom w:val="0"/>
                                                                                              <w:divBdr>
                                                                                                <w:top w:val="none" w:sz="0" w:space="0" w:color="auto"/>
                                                                                                <w:left w:val="none" w:sz="0" w:space="0" w:color="auto"/>
                                                                                                <w:bottom w:val="none" w:sz="0" w:space="0" w:color="auto"/>
                                                                                                <w:right w:val="none" w:sz="0" w:space="0" w:color="auto"/>
                                                                                              </w:divBdr>
                                                                                              <w:divsChild>
                                                                                                <w:div w:id="1023942620">
                                                                                                  <w:marLeft w:val="0"/>
                                                                                                  <w:marRight w:val="0"/>
                                                                                                  <w:marTop w:val="30"/>
                                                                                                  <w:marBottom w:val="30"/>
                                                                                                  <w:divBdr>
                                                                                                    <w:top w:val="none" w:sz="0" w:space="0" w:color="auto"/>
                                                                                                    <w:left w:val="none" w:sz="0" w:space="0" w:color="auto"/>
                                                                                                    <w:bottom w:val="none" w:sz="0" w:space="0" w:color="auto"/>
                                                                                                    <w:right w:val="none" w:sz="0" w:space="0" w:color="auto"/>
                                                                                                  </w:divBdr>
                                                                                                  <w:divsChild>
                                                                                                    <w:div w:id="1397507219">
                                                                                                      <w:marLeft w:val="0"/>
                                                                                                      <w:marRight w:val="0"/>
                                                                                                      <w:marTop w:val="0"/>
                                                                                                      <w:marBottom w:val="0"/>
                                                                                                      <w:divBdr>
                                                                                                        <w:top w:val="none" w:sz="0" w:space="0" w:color="auto"/>
                                                                                                        <w:left w:val="none" w:sz="0" w:space="0" w:color="auto"/>
                                                                                                        <w:bottom w:val="none" w:sz="0" w:space="0" w:color="auto"/>
                                                                                                        <w:right w:val="none" w:sz="0" w:space="0" w:color="auto"/>
                                                                                                      </w:divBdr>
                                                                                                      <w:divsChild>
                                                                                                        <w:div w:id="1557543482">
                                                                                                          <w:marLeft w:val="0"/>
                                                                                                          <w:marRight w:val="0"/>
                                                                                                          <w:marTop w:val="0"/>
                                                                                                          <w:marBottom w:val="0"/>
                                                                                                          <w:divBdr>
                                                                                                            <w:top w:val="none" w:sz="0" w:space="0" w:color="auto"/>
                                                                                                            <w:left w:val="none" w:sz="0" w:space="0" w:color="auto"/>
                                                                                                            <w:bottom w:val="none" w:sz="0" w:space="0" w:color="auto"/>
                                                                                                            <w:right w:val="none" w:sz="0" w:space="0" w:color="auto"/>
                                                                                                          </w:divBdr>
                                                                                                        </w:div>
                                                                                                      </w:divsChild>
                                                                                                    </w:div>
                                                                                                    <w:div w:id="1015961567">
                                                                                                      <w:marLeft w:val="0"/>
                                                                                                      <w:marRight w:val="0"/>
                                                                                                      <w:marTop w:val="0"/>
                                                                                                      <w:marBottom w:val="0"/>
                                                                                                      <w:divBdr>
                                                                                                        <w:top w:val="none" w:sz="0" w:space="0" w:color="auto"/>
                                                                                                        <w:left w:val="none" w:sz="0" w:space="0" w:color="auto"/>
                                                                                                        <w:bottom w:val="none" w:sz="0" w:space="0" w:color="auto"/>
                                                                                                        <w:right w:val="none" w:sz="0" w:space="0" w:color="auto"/>
                                                                                                      </w:divBdr>
                                                                                                      <w:divsChild>
                                                                                                        <w:div w:id="1501891666">
                                                                                                          <w:marLeft w:val="0"/>
                                                                                                          <w:marRight w:val="0"/>
                                                                                                          <w:marTop w:val="0"/>
                                                                                                          <w:marBottom w:val="0"/>
                                                                                                          <w:divBdr>
                                                                                                            <w:top w:val="none" w:sz="0" w:space="0" w:color="auto"/>
                                                                                                            <w:left w:val="none" w:sz="0" w:space="0" w:color="auto"/>
                                                                                                            <w:bottom w:val="none" w:sz="0" w:space="0" w:color="auto"/>
                                                                                                            <w:right w:val="none" w:sz="0" w:space="0" w:color="auto"/>
                                                                                                          </w:divBdr>
                                                                                                        </w:div>
                                                                                                        <w:div w:id="775099879">
                                                                                                          <w:marLeft w:val="0"/>
                                                                                                          <w:marRight w:val="0"/>
                                                                                                          <w:marTop w:val="0"/>
                                                                                                          <w:marBottom w:val="0"/>
                                                                                                          <w:divBdr>
                                                                                                            <w:top w:val="none" w:sz="0" w:space="0" w:color="auto"/>
                                                                                                            <w:left w:val="none" w:sz="0" w:space="0" w:color="auto"/>
                                                                                                            <w:bottom w:val="none" w:sz="0" w:space="0" w:color="auto"/>
                                                                                                            <w:right w:val="none" w:sz="0" w:space="0" w:color="auto"/>
                                                                                                          </w:divBdr>
                                                                                                        </w:div>
                                                                                                      </w:divsChild>
                                                                                                    </w:div>
                                                                                                    <w:div w:id="1346133585">
                                                                                                      <w:marLeft w:val="0"/>
                                                                                                      <w:marRight w:val="0"/>
                                                                                                      <w:marTop w:val="0"/>
                                                                                                      <w:marBottom w:val="0"/>
                                                                                                      <w:divBdr>
                                                                                                        <w:top w:val="none" w:sz="0" w:space="0" w:color="auto"/>
                                                                                                        <w:left w:val="none" w:sz="0" w:space="0" w:color="auto"/>
                                                                                                        <w:bottom w:val="none" w:sz="0" w:space="0" w:color="auto"/>
                                                                                                        <w:right w:val="none" w:sz="0" w:space="0" w:color="auto"/>
                                                                                                      </w:divBdr>
                                                                                                      <w:divsChild>
                                                                                                        <w:div w:id="475802627">
                                                                                                          <w:marLeft w:val="0"/>
                                                                                                          <w:marRight w:val="0"/>
                                                                                                          <w:marTop w:val="0"/>
                                                                                                          <w:marBottom w:val="0"/>
                                                                                                          <w:divBdr>
                                                                                                            <w:top w:val="none" w:sz="0" w:space="0" w:color="auto"/>
                                                                                                            <w:left w:val="none" w:sz="0" w:space="0" w:color="auto"/>
                                                                                                            <w:bottom w:val="none" w:sz="0" w:space="0" w:color="auto"/>
                                                                                                            <w:right w:val="none" w:sz="0" w:space="0" w:color="auto"/>
                                                                                                          </w:divBdr>
                                                                                                        </w:div>
                                                                                                        <w:div w:id="2058387075">
                                                                                                          <w:marLeft w:val="0"/>
                                                                                                          <w:marRight w:val="0"/>
                                                                                                          <w:marTop w:val="0"/>
                                                                                                          <w:marBottom w:val="0"/>
                                                                                                          <w:divBdr>
                                                                                                            <w:top w:val="none" w:sz="0" w:space="0" w:color="auto"/>
                                                                                                            <w:left w:val="none" w:sz="0" w:space="0" w:color="auto"/>
                                                                                                            <w:bottom w:val="none" w:sz="0" w:space="0" w:color="auto"/>
                                                                                                            <w:right w:val="none" w:sz="0" w:space="0" w:color="auto"/>
                                                                                                          </w:divBdr>
                                                                                                        </w:div>
                                                                                                        <w:div w:id="235557996">
                                                                                                          <w:marLeft w:val="0"/>
                                                                                                          <w:marRight w:val="0"/>
                                                                                                          <w:marTop w:val="0"/>
                                                                                                          <w:marBottom w:val="0"/>
                                                                                                          <w:divBdr>
                                                                                                            <w:top w:val="none" w:sz="0" w:space="0" w:color="auto"/>
                                                                                                            <w:left w:val="none" w:sz="0" w:space="0" w:color="auto"/>
                                                                                                            <w:bottom w:val="none" w:sz="0" w:space="0" w:color="auto"/>
                                                                                                            <w:right w:val="none" w:sz="0" w:space="0" w:color="auto"/>
                                                                                                          </w:divBdr>
                                                                                                        </w:div>
                                                                                                      </w:divsChild>
                                                                                                    </w:div>
                                                                                                    <w:div w:id="478768856">
                                                                                                      <w:marLeft w:val="0"/>
                                                                                                      <w:marRight w:val="0"/>
                                                                                                      <w:marTop w:val="0"/>
                                                                                                      <w:marBottom w:val="0"/>
                                                                                                      <w:divBdr>
                                                                                                        <w:top w:val="none" w:sz="0" w:space="0" w:color="auto"/>
                                                                                                        <w:left w:val="none" w:sz="0" w:space="0" w:color="auto"/>
                                                                                                        <w:bottom w:val="none" w:sz="0" w:space="0" w:color="auto"/>
                                                                                                        <w:right w:val="none" w:sz="0" w:space="0" w:color="auto"/>
                                                                                                      </w:divBdr>
                                                                                                      <w:divsChild>
                                                                                                        <w:div w:id="2046438437">
                                                                                                          <w:marLeft w:val="0"/>
                                                                                                          <w:marRight w:val="0"/>
                                                                                                          <w:marTop w:val="0"/>
                                                                                                          <w:marBottom w:val="0"/>
                                                                                                          <w:divBdr>
                                                                                                            <w:top w:val="none" w:sz="0" w:space="0" w:color="auto"/>
                                                                                                            <w:left w:val="none" w:sz="0" w:space="0" w:color="auto"/>
                                                                                                            <w:bottom w:val="none" w:sz="0" w:space="0" w:color="auto"/>
                                                                                                            <w:right w:val="none" w:sz="0" w:space="0" w:color="auto"/>
                                                                                                          </w:divBdr>
                                                                                                        </w:div>
                                                                                                        <w:div w:id="213587385">
                                                                                                          <w:marLeft w:val="0"/>
                                                                                                          <w:marRight w:val="0"/>
                                                                                                          <w:marTop w:val="0"/>
                                                                                                          <w:marBottom w:val="0"/>
                                                                                                          <w:divBdr>
                                                                                                            <w:top w:val="none" w:sz="0" w:space="0" w:color="auto"/>
                                                                                                            <w:left w:val="none" w:sz="0" w:space="0" w:color="auto"/>
                                                                                                            <w:bottom w:val="none" w:sz="0" w:space="0" w:color="auto"/>
                                                                                                            <w:right w:val="none" w:sz="0" w:space="0" w:color="auto"/>
                                                                                                          </w:divBdr>
                                                                                                        </w:div>
                                                                                                        <w:div w:id="1979917502">
                                                                                                          <w:marLeft w:val="0"/>
                                                                                                          <w:marRight w:val="0"/>
                                                                                                          <w:marTop w:val="0"/>
                                                                                                          <w:marBottom w:val="0"/>
                                                                                                          <w:divBdr>
                                                                                                            <w:top w:val="none" w:sz="0" w:space="0" w:color="auto"/>
                                                                                                            <w:left w:val="none" w:sz="0" w:space="0" w:color="auto"/>
                                                                                                            <w:bottom w:val="none" w:sz="0" w:space="0" w:color="auto"/>
                                                                                                            <w:right w:val="none" w:sz="0" w:space="0" w:color="auto"/>
                                                                                                          </w:divBdr>
                                                                                                        </w:div>
                                                                                                      </w:divsChild>
                                                                                                    </w:div>
                                                                                                    <w:div w:id="1980303126">
                                                                                                      <w:marLeft w:val="0"/>
                                                                                                      <w:marRight w:val="0"/>
                                                                                                      <w:marTop w:val="0"/>
                                                                                                      <w:marBottom w:val="0"/>
                                                                                                      <w:divBdr>
                                                                                                        <w:top w:val="none" w:sz="0" w:space="0" w:color="auto"/>
                                                                                                        <w:left w:val="none" w:sz="0" w:space="0" w:color="auto"/>
                                                                                                        <w:bottom w:val="none" w:sz="0" w:space="0" w:color="auto"/>
                                                                                                        <w:right w:val="none" w:sz="0" w:space="0" w:color="auto"/>
                                                                                                      </w:divBdr>
                                                                                                      <w:divsChild>
                                                                                                        <w:div w:id="2039698406">
                                                                                                          <w:marLeft w:val="0"/>
                                                                                                          <w:marRight w:val="0"/>
                                                                                                          <w:marTop w:val="0"/>
                                                                                                          <w:marBottom w:val="0"/>
                                                                                                          <w:divBdr>
                                                                                                            <w:top w:val="none" w:sz="0" w:space="0" w:color="auto"/>
                                                                                                            <w:left w:val="none" w:sz="0" w:space="0" w:color="auto"/>
                                                                                                            <w:bottom w:val="none" w:sz="0" w:space="0" w:color="auto"/>
                                                                                                            <w:right w:val="none" w:sz="0" w:space="0" w:color="auto"/>
                                                                                                          </w:divBdr>
                                                                                                        </w:div>
                                                                                                        <w:div w:id="124422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6280512">
      <w:bodyDiv w:val="1"/>
      <w:marLeft w:val="0"/>
      <w:marRight w:val="0"/>
      <w:marTop w:val="0"/>
      <w:marBottom w:val="0"/>
      <w:divBdr>
        <w:top w:val="none" w:sz="0" w:space="0" w:color="auto"/>
        <w:left w:val="none" w:sz="0" w:space="0" w:color="auto"/>
        <w:bottom w:val="none" w:sz="0" w:space="0" w:color="auto"/>
        <w:right w:val="none" w:sz="0" w:space="0" w:color="auto"/>
      </w:divBdr>
    </w:div>
    <w:div w:id="1587838566">
      <w:bodyDiv w:val="1"/>
      <w:marLeft w:val="0"/>
      <w:marRight w:val="0"/>
      <w:marTop w:val="0"/>
      <w:marBottom w:val="0"/>
      <w:divBdr>
        <w:top w:val="none" w:sz="0" w:space="0" w:color="auto"/>
        <w:left w:val="none" w:sz="0" w:space="0" w:color="auto"/>
        <w:bottom w:val="none" w:sz="0" w:space="0" w:color="auto"/>
        <w:right w:val="none" w:sz="0" w:space="0" w:color="auto"/>
      </w:divBdr>
      <w:divsChild>
        <w:div w:id="1017193343">
          <w:marLeft w:val="0"/>
          <w:marRight w:val="0"/>
          <w:marTop w:val="0"/>
          <w:marBottom w:val="0"/>
          <w:divBdr>
            <w:top w:val="none" w:sz="0" w:space="0" w:color="auto"/>
            <w:left w:val="none" w:sz="0" w:space="0" w:color="auto"/>
            <w:bottom w:val="none" w:sz="0" w:space="0" w:color="auto"/>
            <w:right w:val="none" w:sz="0" w:space="0" w:color="auto"/>
          </w:divBdr>
          <w:divsChild>
            <w:div w:id="383410598">
              <w:marLeft w:val="0"/>
              <w:marRight w:val="0"/>
              <w:marTop w:val="0"/>
              <w:marBottom w:val="0"/>
              <w:divBdr>
                <w:top w:val="none" w:sz="0" w:space="0" w:color="auto"/>
                <w:left w:val="none" w:sz="0" w:space="0" w:color="auto"/>
                <w:bottom w:val="none" w:sz="0" w:space="0" w:color="auto"/>
                <w:right w:val="none" w:sz="0" w:space="0" w:color="auto"/>
              </w:divBdr>
              <w:divsChild>
                <w:div w:id="157169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946085">
      <w:bodyDiv w:val="1"/>
      <w:marLeft w:val="0"/>
      <w:marRight w:val="0"/>
      <w:marTop w:val="0"/>
      <w:marBottom w:val="0"/>
      <w:divBdr>
        <w:top w:val="none" w:sz="0" w:space="0" w:color="auto"/>
        <w:left w:val="none" w:sz="0" w:space="0" w:color="auto"/>
        <w:bottom w:val="none" w:sz="0" w:space="0" w:color="auto"/>
        <w:right w:val="none" w:sz="0" w:space="0" w:color="auto"/>
      </w:divBdr>
    </w:div>
    <w:div w:id="1653947934">
      <w:bodyDiv w:val="1"/>
      <w:marLeft w:val="0"/>
      <w:marRight w:val="0"/>
      <w:marTop w:val="0"/>
      <w:marBottom w:val="0"/>
      <w:divBdr>
        <w:top w:val="none" w:sz="0" w:space="0" w:color="auto"/>
        <w:left w:val="none" w:sz="0" w:space="0" w:color="auto"/>
        <w:bottom w:val="none" w:sz="0" w:space="0" w:color="auto"/>
        <w:right w:val="none" w:sz="0" w:space="0" w:color="auto"/>
      </w:divBdr>
    </w:div>
    <w:div w:id="1700862236">
      <w:bodyDiv w:val="1"/>
      <w:marLeft w:val="0"/>
      <w:marRight w:val="0"/>
      <w:marTop w:val="0"/>
      <w:marBottom w:val="0"/>
      <w:divBdr>
        <w:top w:val="none" w:sz="0" w:space="0" w:color="auto"/>
        <w:left w:val="none" w:sz="0" w:space="0" w:color="auto"/>
        <w:bottom w:val="none" w:sz="0" w:space="0" w:color="auto"/>
        <w:right w:val="none" w:sz="0" w:space="0" w:color="auto"/>
      </w:divBdr>
    </w:div>
    <w:div w:id="1708064872">
      <w:bodyDiv w:val="1"/>
      <w:marLeft w:val="0"/>
      <w:marRight w:val="0"/>
      <w:marTop w:val="0"/>
      <w:marBottom w:val="0"/>
      <w:divBdr>
        <w:top w:val="none" w:sz="0" w:space="0" w:color="auto"/>
        <w:left w:val="none" w:sz="0" w:space="0" w:color="auto"/>
        <w:bottom w:val="none" w:sz="0" w:space="0" w:color="auto"/>
        <w:right w:val="none" w:sz="0" w:space="0" w:color="auto"/>
      </w:divBdr>
      <w:divsChild>
        <w:div w:id="917204175">
          <w:marLeft w:val="0"/>
          <w:marRight w:val="0"/>
          <w:marTop w:val="0"/>
          <w:marBottom w:val="0"/>
          <w:divBdr>
            <w:top w:val="none" w:sz="0" w:space="0" w:color="auto"/>
            <w:left w:val="none" w:sz="0" w:space="0" w:color="auto"/>
            <w:bottom w:val="none" w:sz="0" w:space="0" w:color="auto"/>
            <w:right w:val="none" w:sz="0" w:space="0" w:color="auto"/>
          </w:divBdr>
          <w:divsChild>
            <w:div w:id="1055200536">
              <w:marLeft w:val="0"/>
              <w:marRight w:val="0"/>
              <w:marTop w:val="0"/>
              <w:marBottom w:val="0"/>
              <w:divBdr>
                <w:top w:val="none" w:sz="0" w:space="0" w:color="auto"/>
                <w:left w:val="none" w:sz="0" w:space="0" w:color="auto"/>
                <w:bottom w:val="none" w:sz="0" w:space="0" w:color="auto"/>
                <w:right w:val="none" w:sz="0" w:space="0" w:color="auto"/>
              </w:divBdr>
              <w:divsChild>
                <w:div w:id="314262067">
                  <w:marLeft w:val="0"/>
                  <w:marRight w:val="0"/>
                  <w:marTop w:val="0"/>
                  <w:marBottom w:val="0"/>
                  <w:divBdr>
                    <w:top w:val="none" w:sz="0" w:space="0" w:color="auto"/>
                    <w:left w:val="none" w:sz="0" w:space="0" w:color="auto"/>
                    <w:bottom w:val="none" w:sz="0" w:space="0" w:color="auto"/>
                    <w:right w:val="none" w:sz="0" w:space="0" w:color="auto"/>
                  </w:divBdr>
                  <w:divsChild>
                    <w:div w:id="405225977">
                      <w:marLeft w:val="0"/>
                      <w:marRight w:val="0"/>
                      <w:marTop w:val="0"/>
                      <w:marBottom w:val="0"/>
                      <w:divBdr>
                        <w:top w:val="none" w:sz="0" w:space="0" w:color="auto"/>
                        <w:left w:val="none" w:sz="0" w:space="0" w:color="auto"/>
                        <w:bottom w:val="none" w:sz="0" w:space="0" w:color="auto"/>
                        <w:right w:val="none" w:sz="0" w:space="0" w:color="auto"/>
                      </w:divBdr>
                      <w:divsChild>
                        <w:div w:id="1187138903">
                          <w:marLeft w:val="0"/>
                          <w:marRight w:val="0"/>
                          <w:marTop w:val="0"/>
                          <w:marBottom w:val="0"/>
                          <w:divBdr>
                            <w:top w:val="none" w:sz="0" w:space="0" w:color="auto"/>
                            <w:left w:val="none" w:sz="0" w:space="0" w:color="auto"/>
                            <w:bottom w:val="none" w:sz="0" w:space="0" w:color="auto"/>
                            <w:right w:val="none" w:sz="0" w:space="0" w:color="auto"/>
                          </w:divBdr>
                          <w:divsChild>
                            <w:div w:id="712726926">
                              <w:marLeft w:val="0"/>
                              <w:marRight w:val="0"/>
                              <w:marTop w:val="0"/>
                              <w:marBottom w:val="0"/>
                              <w:divBdr>
                                <w:top w:val="none" w:sz="0" w:space="0" w:color="auto"/>
                                <w:left w:val="none" w:sz="0" w:space="0" w:color="auto"/>
                                <w:bottom w:val="none" w:sz="0" w:space="0" w:color="auto"/>
                                <w:right w:val="none" w:sz="0" w:space="0" w:color="auto"/>
                              </w:divBdr>
                              <w:divsChild>
                                <w:div w:id="207497186">
                                  <w:marLeft w:val="0"/>
                                  <w:marRight w:val="0"/>
                                  <w:marTop w:val="0"/>
                                  <w:marBottom w:val="0"/>
                                  <w:divBdr>
                                    <w:top w:val="none" w:sz="0" w:space="0" w:color="auto"/>
                                    <w:left w:val="none" w:sz="0" w:space="0" w:color="auto"/>
                                    <w:bottom w:val="none" w:sz="0" w:space="0" w:color="auto"/>
                                    <w:right w:val="none" w:sz="0" w:space="0" w:color="auto"/>
                                  </w:divBdr>
                                  <w:divsChild>
                                    <w:div w:id="468713515">
                                      <w:marLeft w:val="0"/>
                                      <w:marRight w:val="0"/>
                                      <w:marTop w:val="0"/>
                                      <w:marBottom w:val="0"/>
                                      <w:divBdr>
                                        <w:top w:val="none" w:sz="0" w:space="0" w:color="auto"/>
                                        <w:left w:val="none" w:sz="0" w:space="0" w:color="auto"/>
                                        <w:bottom w:val="none" w:sz="0" w:space="0" w:color="auto"/>
                                        <w:right w:val="none" w:sz="0" w:space="0" w:color="auto"/>
                                      </w:divBdr>
                                      <w:divsChild>
                                        <w:div w:id="256867491">
                                          <w:marLeft w:val="0"/>
                                          <w:marRight w:val="0"/>
                                          <w:marTop w:val="0"/>
                                          <w:marBottom w:val="0"/>
                                          <w:divBdr>
                                            <w:top w:val="none" w:sz="0" w:space="0" w:color="auto"/>
                                            <w:left w:val="none" w:sz="0" w:space="0" w:color="auto"/>
                                            <w:bottom w:val="none" w:sz="0" w:space="0" w:color="auto"/>
                                            <w:right w:val="none" w:sz="0" w:space="0" w:color="auto"/>
                                          </w:divBdr>
                                          <w:divsChild>
                                            <w:div w:id="1098064402">
                                              <w:marLeft w:val="0"/>
                                              <w:marRight w:val="0"/>
                                              <w:marTop w:val="0"/>
                                              <w:marBottom w:val="0"/>
                                              <w:divBdr>
                                                <w:top w:val="none" w:sz="0" w:space="0" w:color="auto"/>
                                                <w:left w:val="none" w:sz="0" w:space="0" w:color="auto"/>
                                                <w:bottom w:val="none" w:sz="0" w:space="0" w:color="auto"/>
                                                <w:right w:val="none" w:sz="0" w:space="0" w:color="auto"/>
                                              </w:divBdr>
                                              <w:divsChild>
                                                <w:div w:id="916741779">
                                                  <w:marLeft w:val="0"/>
                                                  <w:marRight w:val="0"/>
                                                  <w:marTop w:val="0"/>
                                                  <w:marBottom w:val="0"/>
                                                  <w:divBdr>
                                                    <w:top w:val="none" w:sz="0" w:space="0" w:color="auto"/>
                                                    <w:left w:val="none" w:sz="0" w:space="0" w:color="auto"/>
                                                    <w:bottom w:val="none" w:sz="0" w:space="0" w:color="auto"/>
                                                    <w:right w:val="none" w:sz="0" w:space="0" w:color="auto"/>
                                                  </w:divBdr>
                                                  <w:divsChild>
                                                    <w:div w:id="2128768406">
                                                      <w:marLeft w:val="0"/>
                                                      <w:marRight w:val="0"/>
                                                      <w:marTop w:val="0"/>
                                                      <w:marBottom w:val="0"/>
                                                      <w:divBdr>
                                                        <w:top w:val="none" w:sz="0" w:space="0" w:color="auto"/>
                                                        <w:left w:val="single" w:sz="6" w:space="0" w:color="ABABAB"/>
                                                        <w:bottom w:val="none" w:sz="0" w:space="0" w:color="auto"/>
                                                        <w:right w:val="single" w:sz="6" w:space="0" w:color="ABABAB"/>
                                                      </w:divBdr>
                                                      <w:divsChild>
                                                        <w:div w:id="482165761">
                                                          <w:marLeft w:val="0"/>
                                                          <w:marRight w:val="0"/>
                                                          <w:marTop w:val="0"/>
                                                          <w:marBottom w:val="0"/>
                                                          <w:divBdr>
                                                            <w:top w:val="none" w:sz="0" w:space="0" w:color="auto"/>
                                                            <w:left w:val="none" w:sz="0" w:space="0" w:color="auto"/>
                                                            <w:bottom w:val="none" w:sz="0" w:space="0" w:color="auto"/>
                                                            <w:right w:val="none" w:sz="0" w:space="0" w:color="auto"/>
                                                          </w:divBdr>
                                                          <w:divsChild>
                                                            <w:div w:id="944069652">
                                                              <w:marLeft w:val="0"/>
                                                              <w:marRight w:val="0"/>
                                                              <w:marTop w:val="0"/>
                                                              <w:marBottom w:val="0"/>
                                                              <w:divBdr>
                                                                <w:top w:val="none" w:sz="0" w:space="0" w:color="auto"/>
                                                                <w:left w:val="none" w:sz="0" w:space="0" w:color="auto"/>
                                                                <w:bottom w:val="none" w:sz="0" w:space="0" w:color="auto"/>
                                                                <w:right w:val="none" w:sz="0" w:space="0" w:color="auto"/>
                                                              </w:divBdr>
                                                              <w:divsChild>
                                                                <w:div w:id="1845708333">
                                                                  <w:marLeft w:val="0"/>
                                                                  <w:marRight w:val="0"/>
                                                                  <w:marTop w:val="0"/>
                                                                  <w:marBottom w:val="0"/>
                                                                  <w:divBdr>
                                                                    <w:top w:val="none" w:sz="0" w:space="0" w:color="auto"/>
                                                                    <w:left w:val="none" w:sz="0" w:space="0" w:color="auto"/>
                                                                    <w:bottom w:val="none" w:sz="0" w:space="0" w:color="auto"/>
                                                                    <w:right w:val="none" w:sz="0" w:space="0" w:color="auto"/>
                                                                  </w:divBdr>
                                                                  <w:divsChild>
                                                                    <w:div w:id="1304962267">
                                                                      <w:marLeft w:val="0"/>
                                                                      <w:marRight w:val="0"/>
                                                                      <w:marTop w:val="0"/>
                                                                      <w:marBottom w:val="0"/>
                                                                      <w:divBdr>
                                                                        <w:top w:val="none" w:sz="0" w:space="0" w:color="auto"/>
                                                                        <w:left w:val="none" w:sz="0" w:space="0" w:color="auto"/>
                                                                        <w:bottom w:val="none" w:sz="0" w:space="0" w:color="auto"/>
                                                                        <w:right w:val="none" w:sz="0" w:space="0" w:color="auto"/>
                                                                      </w:divBdr>
                                                                      <w:divsChild>
                                                                        <w:div w:id="968632298">
                                                                          <w:marLeft w:val="-75"/>
                                                                          <w:marRight w:val="0"/>
                                                                          <w:marTop w:val="30"/>
                                                                          <w:marBottom w:val="30"/>
                                                                          <w:divBdr>
                                                                            <w:top w:val="none" w:sz="0" w:space="0" w:color="auto"/>
                                                                            <w:left w:val="none" w:sz="0" w:space="0" w:color="auto"/>
                                                                            <w:bottom w:val="none" w:sz="0" w:space="0" w:color="auto"/>
                                                                            <w:right w:val="none" w:sz="0" w:space="0" w:color="auto"/>
                                                                          </w:divBdr>
                                                                          <w:divsChild>
                                                                            <w:div w:id="1458452368">
                                                                              <w:marLeft w:val="0"/>
                                                                              <w:marRight w:val="0"/>
                                                                              <w:marTop w:val="0"/>
                                                                              <w:marBottom w:val="0"/>
                                                                              <w:divBdr>
                                                                                <w:top w:val="none" w:sz="0" w:space="0" w:color="auto"/>
                                                                                <w:left w:val="none" w:sz="0" w:space="0" w:color="auto"/>
                                                                                <w:bottom w:val="none" w:sz="0" w:space="0" w:color="auto"/>
                                                                                <w:right w:val="none" w:sz="0" w:space="0" w:color="auto"/>
                                                                              </w:divBdr>
                                                                              <w:divsChild>
                                                                                <w:div w:id="1091049332">
                                                                                  <w:marLeft w:val="0"/>
                                                                                  <w:marRight w:val="0"/>
                                                                                  <w:marTop w:val="0"/>
                                                                                  <w:marBottom w:val="0"/>
                                                                                  <w:divBdr>
                                                                                    <w:top w:val="none" w:sz="0" w:space="0" w:color="auto"/>
                                                                                    <w:left w:val="none" w:sz="0" w:space="0" w:color="auto"/>
                                                                                    <w:bottom w:val="none" w:sz="0" w:space="0" w:color="auto"/>
                                                                                    <w:right w:val="none" w:sz="0" w:space="0" w:color="auto"/>
                                                                                  </w:divBdr>
                                                                                  <w:divsChild>
                                                                                    <w:div w:id="793865285">
                                                                                      <w:marLeft w:val="0"/>
                                                                                      <w:marRight w:val="0"/>
                                                                                      <w:marTop w:val="0"/>
                                                                                      <w:marBottom w:val="0"/>
                                                                                      <w:divBdr>
                                                                                        <w:top w:val="none" w:sz="0" w:space="0" w:color="auto"/>
                                                                                        <w:left w:val="none" w:sz="0" w:space="0" w:color="auto"/>
                                                                                        <w:bottom w:val="none" w:sz="0" w:space="0" w:color="auto"/>
                                                                                        <w:right w:val="none" w:sz="0" w:space="0" w:color="auto"/>
                                                                                      </w:divBdr>
                                                                                      <w:divsChild>
                                                                                        <w:div w:id="1521164398">
                                                                                          <w:marLeft w:val="0"/>
                                                                                          <w:marRight w:val="0"/>
                                                                                          <w:marTop w:val="0"/>
                                                                                          <w:marBottom w:val="0"/>
                                                                                          <w:divBdr>
                                                                                            <w:top w:val="none" w:sz="0" w:space="0" w:color="auto"/>
                                                                                            <w:left w:val="none" w:sz="0" w:space="0" w:color="auto"/>
                                                                                            <w:bottom w:val="none" w:sz="0" w:space="0" w:color="auto"/>
                                                                                            <w:right w:val="none" w:sz="0" w:space="0" w:color="auto"/>
                                                                                          </w:divBdr>
                                                                                          <w:divsChild>
                                                                                            <w:div w:id="119885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5837018">
      <w:bodyDiv w:val="1"/>
      <w:marLeft w:val="0"/>
      <w:marRight w:val="0"/>
      <w:marTop w:val="0"/>
      <w:marBottom w:val="0"/>
      <w:divBdr>
        <w:top w:val="none" w:sz="0" w:space="0" w:color="auto"/>
        <w:left w:val="none" w:sz="0" w:space="0" w:color="auto"/>
        <w:bottom w:val="none" w:sz="0" w:space="0" w:color="auto"/>
        <w:right w:val="none" w:sz="0" w:space="0" w:color="auto"/>
      </w:divBdr>
    </w:div>
    <w:div w:id="1880391419">
      <w:bodyDiv w:val="1"/>
      <w:marLeft w:val="0"/>
      <w:marRight w:val="0"/>
      <w:marTop w:val="0"/>
      <w:marBottom w:val="0"/>
      <w:divBdr>
        <w:top w:val="none" w:sz="0" w:space="0" w:color="auto"/>
        <w:left w:val="none" w:sz="0" w:space="0" w:color="auto"/>
        <w:bottom w:val="none" w:sz="0" w:space="0" w:color="auto"/>
        <w:right w:val="none" w:sz="0" w:space="0" w:color="auto"/>
      </w:divBdr>
      <w:divsChild>
        <w:div w:id="1608926769">
          <w:marLeft w:val="0"/>
          <w:marRight w:val="0"/>
          <w:marTop w:val="0"/>
          <w:marBottom w:val="0"/>
          <w:divBdr>
            <w:top w:val="none" w:sz="0" w:space="0" w:color="auto"/>
            <w:left w:val="none" w:sz="0" w:space="0" w:color="auto"/>
            <w:bottom w:val="none" w:sz="0" w:space="0" w:color="auto"/>
            <w:right w:val="none" w:sz="0" w:space="0" w:color="auto"/>
          </w:divBdr>
          <w:divsChild>
            <w:div w:id="508954994">
              <w:marLeft w:val="0"/>
              <w:marRight w:val="0"/>
              <w:marTop w:val="0"/>
              <w:marBottom w:val="0"/>
              <w:divBdr>
                <w:top w:val="none" w:sz="0" w:space="0" w:color="auto"/>
                <w:left w:val="none" w:sz="0" w:space="0" w:color="auto"/>
                <w:bottom w:val="none" w:sz="0" w:space="0" w:color="auto"/>
                <w:right w:val="none" w:sz="0" w:space="0" w:color="auto"/>
              </w:divBdr>
              <w:divsChild>
                <w:div w:id="200685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092991">
      <w:bodyDiv w:val="1"/>
      <w:marLeft w:val="0"/>
      <w:marRight w:val="0"/>
      <w:marTop w:val="0"/>
      <w:marBottom w:val="0"/>
      <w:divBdr>
        <w:top w:val="none" w:sz="0" w:space="0" w:color="auto"/>
        <w:left w:val="none" w:sz="0" w:space="0" w:color="auto"/>
        <w:bottom w:val="none" w:sz="0" w:space="0" w:color="auto"/>
        <w:right w:val="none" w:sz="0" w:space="0" w:color="auto"/>
      </w:divBdr>
    </w:div>
    <w:div w:id="2002153527">
      <w:bodyDiv w:val="1"/>
      <w:marLeft w:val="0"/>
      <w:marRight w:val="0"/>
      <w:marTop w:val="0"/>
      <w:marBottom w:val="0"/>
      <w:divBdr>
        <w:top w:val="none" w:sz="0" w:space="0" w:color="auto"/>
        <w:left w:val="none" w:sz="0" w:space="0" w:color="auto"/>
        <w:bottom w:val="none" w:sz="0" w:space="0" w:color="auto"/>
        <w:right w:val="none" w:sz="0" w:space="0" w:color="auto"/>
      </w:divBdr>
    </w:div>
    <w:div w:id="2074884018">
      <w:bodyDiv w:val="1"/>
      <w:marLeft w:val="0"/>
      <w:marRight w:val="0"/>
      <w:marTop w:val="0"/>
      <w:marBottom w:val="0"/>
      <w:divBdr>
        <w:top w:val="none" w:sz="0" w:space="0" w:color="auto"/>
        <w:left w:val="none" w:sz="0" w:space="0" w:color="auto"/>
        <w:bottom w:val="none" w:sz="0" w:space="0" w:color="auto"/>
        <w:right w:val="none" w:sz="0" w:space="0" w:color="auto"/>
      </w:divBdr>
    </w:div>
    <w:div w:id="209023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rmatizacia.sk" TargetMode="Externa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6BA88-EBAA-4697-A05D-BE1DC38E1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6235</Words>
  <Characters>35543</Characters>
  <Application>Microsoft Office Word</Application>
  <DocSecurity>4</DocSecurity>
  <Lines>296</Lines>
  <Paragraphs>83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Hodnotiace a výberové kritériá</vt:lpstr>
      <vt:lpstr>Hodnotiace a výberové kritériá</vt:lpstr>
    </vt:vector>
  </TitlesOfParts>
  <Company>LENOVO CUSTOMER</Company>
  <LinksUpToDate>false</LinksUpToDate>
  <CharactersWithSpaces>41695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Hodnotiace a výberové kritériá</dc:title>
  <dc:subject>Operačný program Informatizácia spoločnosti</dc:subject>
  <dc:creator>Riadiaci orgán OPIS | Sprostredkovateľský orgán pod riadiacim orgánom</dc:creator>
  <cp:lastModifiedBy>Uhlířová, Janette</cp:lastModifiedBy>
  <cp:revision>2</cp:revision>
  <cp:lastPrinted>2019-05-22T07:12:00Z</cp:lastPrinted>
  <dcterms:created xsi:type="dcterms:W3CDTF">2019-05-31T13:23:00Z</dcterms:created>
  <dcterms:modified xsi:type="dcterms:W3CDTF">2019-05-31T13:23:00Z</dcterms:modified>
</cp:coreProperties>
</file>