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CB47A9" w14:textId="77777777" w:rsidR="00F12101" w:rsidRPr="000F47DA" w:rsidRDefault="00F12101" w:rsidP="00F12101">
      <w:pPr>
        <w:jc w:val="right"/>
        <w:rPr>
          <w:rFonts w:asciiTheme="minorHAnsi" w:hAnsiTheme="minorHAnsi" w:cstheme="minorHAnsi"/>
          <w:b/>
        </w:rPr>
      </w:pPr>
      <w:proofErr w:type="spellStart"/>
      <w:r w:rsidRPr="000F47DA">
        <w:rPr>
          <w:rFonts w:asciiTheme="minorHAnsi" w:hAnsiTheme="minorHAnsi" w:cstheme="minorHAnsi"/>
          <w:b/>
        </w:rPr>
        <w:t>Príloha</w:t>
      </w:r>
      <w:proofErr w:type="spellEnd"/>
      <w:r w:rsidRPr="000F47DA">
        <w:rPr>
          <w:rFonts w:asciiTheme="minorHAnsi" w:hAnsiTheme="minorHAnsi" w:cstheme="minorHAnsi"/>
          <w:b/>
        </w:rPr>
        <w:t xml:space="preserve"> č. 3 </w:t>
      </w:r>
      <w:proofErr w:type="spellStart"/>
      <w:r w:rsidRPr="000F47DA">
        <w:rPr>
          <w:rFonts w:asciiTheme="minorHAnsi" w:hAnsiTheme="minorHAnsi" w:cstheme="minorHAnsi"/>
          <w:b/>
        </w:rPr>
        <w:t>Návrh</w:t>
      </w:r>
      <w:proofErr w:type="spellEnd"/>
      <w:r w:rsidRPr="000F47DA">
        <w:rPr>
          <w:rFonts w:asciiTheme="minorHAnsi" w:hAnsiTheme="minorHAnsi" w:cstheme="minorHAnsi"/>
          <w:b/>
        </w:rPr>
        <w:t xml:space="preserve"> </w:t>
      </w:r>
      <w:proofErr w:type="spellStart"/>
      <w:r w:rsidRPr="000F47DA">
        <w:rPr>
          <w:rFonts w:asciiTheme="minorHAnsi" w:hAnsiTheme="minorHAnsi" w:cstheme="minorHAnsi"/>
          <w:b/>
        </w:rPr>
        <w:t>opisu</w:t>
      </w:r>
      <w:proofErr w:type="spellEnd"/>
      <w:r w:rsidRPr="000F47DA">
        <w:rPr>
          <w:rFonts w:asciiTheme="minorHAnsi" w:hAnsiTheme="minorHAnsi" w:cstheme="minorHAnsi"/>
          <w:b/>
        </w:rPr>
        <w:t xml:space="preserve"> </w:t>
      </w:r>
      <w:proofErr w:type="spellStart"/>
      <w:r w:rsidRPr="000F47DA">
        <w:rPr>
          <w:rFonts w:asciiTheme="minorHAnsi" w:hAnsiTheme="minorHAnsi" w:cstheme="minorHAnsi"/>
          <w:b/>
        </w:rPr>
        <w:t>predmetu</w:t>
      </w:r>
      <w:proofErr w:type="spellEnd"/>
      <w:r w:rsidRPr="000F47DA">
        <w:rPr>
          <w:rFonts w:asciiTheme="minorHAnsi" w:hAnsiTheme="minorHAnsi" w:cstheme="minorHAnsi"/>
          <w:b/>
        </w:rPr>
        <w:t xml:space="preserve"> </w:t>
      </w:r>
      <w:proofErr w:type="spellStart"/>
      <w:r w:rsidRPr="000F47DA">
        <w:rPr>
          <w:rFonts w:asciiTheme="minorHAnsi" w:hAnsiTheme="minorHAnsi" w:cstheme="minorHAnsi"/>
          <w:b/>
        </w:rPr>
        <w:t>zákazky</w:t>
      </w:r>
      <w:proofErr w:type="spellEnd"/>
    </w:p>
    <w:p w14:paraId="5188EDAB" w14:textId="358582F8" w:rsidR="00F12101" w:rsidRPr="000F47DA" w:rsidRDefault="00F12101" w:rsidP="00F12101">
      <w:pPr>
        <w:jc w:val="right"/>
        <w:rPr>
          <w:rFonts w:asciiTheme="minorHAnsi" w:hAnsiTheme="minorHAnsi" w:cstheme="minorHAnsi"/>
        </w:rPr>
      </w:pPr>
    </w:p>
    <w:p w14:paraId="799899AA" w14:textId="2F0EC6B8" w:rsidR="000F47DA" w:rsidRDefault="000F47DA" w:rsidP="000F47DA">
      <w:pPr>
        <w:autoSpaceDE w:val="0"/>
        <w:autoSpaceDN w:val="0"/>
        <w:jc w:val="center"/>
        <w:rPr>
          <w:rFonts w:asciiTheme="minorHAnsi" w:hAnsiTheme="minorHAnsi" w:cstheme="minorHAnsi"/>
          <w:b/>
          <w:bCs/>
          <w:color w:val="000000"/>
          <w:sz w:val="28"/>
          <w:szCs w:val="28"/>
        </w:rPr>
      </w:pPr>
      <w:proofErr w:type="spellStart"/>
      <w:r w:rsidRPr="000F47DA">
        <w:rPr>
          <w:rFonts w:asciiTheme="minorHAnsi" w:hAnsiTheme="minorHAnsi" w:cstheme="minorHAnsi"/>
          <w:b/>
          <w:bCs/>
          <w:color w:val="000000"/>
          <w:sz w:val="28"/>
          <w:szCs w:val="28"/>
        </w:rPr>
        <w:t>Návrh</w:t>
      </w:r>
      <w:proofErr w:type="spellEnd"/>
      <w:r w:rsidRPr="000F47DA">
        <w:rPr>
          <w:rFonts w:asciiTheme="minorHAnsi" w:hAnsiTheme="minorHAnsi" w:cstheme="minorHAnsi"/>
          <w:b/>
          <w:bCs/>
          <w:color w:val="000000"/>
          <w:sz w:val="28"/>
          <w:szCs w:val="28"/>
        </w:rPr>
        <w:t xml:space="preserve"> </w:t>
      </w:r>
      <w:proofErr w:type="spellStart"/>
      <w:r w:rsidRPr="000F47DA">
        <w:rPr>
          <w:rFonts w:asciiTheme="minorHAnsi" w:hAnsiTheme="minorHAnsi" w:cstheme="minorHAnsi"/>
          <w:b/>
          <w:bCs/>
          <w:color w:val="000000"/>
          <w:sz w:val="28"/>
          <w:szCs w:val="28"/>
        </w:rPr>
        <w:t>opisu</w:t>
      </w:r>
      <w:proofErr w:type="spellEnd"/>
      <w:r w:rsidRPr="000F47DA">
        <w:rPr>
          <w:rFonts w:asciiTheme="minorHAnsi" w:hAnsiTheme="minorHAnsi" w:cstheme="minorHAnsi"/>
          <w:b/>
          <w:bCs/>
          <w:color w:val="000000"/>
          <w:sz w:val="28"/>
          <w:szCs w:val="28"/>
        </w:rPr>
        <w:t xml:space="preserve"> </w:t>
      </w:r>
      <w:proofErr w:type="spellStart"/>
      <w:r w:rsidRPr="000F47DA">
        <w:rPr>
          <w:rFonts w:asciiTheme="minorHAnsi" w:hAnsiTheme="minorHAnsi" w:cstheme="minorHAnsi"/>
          <w:b/>
          <w:bCs/>
          <w:color w:val="000000"/>
          <w:sz w:val="28"/>
          <w:szCs w:val="28"/>
        </w:rPr>
        <w:t>predmetu</w:t>
      </w:r>
      <w:proofErr w:type="spellEnd"/>
      <w:r w:rsidRPr="000F47DA">
        <w:rPr>
          <w:rFonts w:asciiTheme="minorHAnsi" w:hAnsiTheme="minorHAnsi" w:cstheme="minorHAnsi"/>
          <w:b/>
          <w:bCs/>
          <w:color w:val="000000"/>
          <w:sz w:val="28"/>
          <w:szCs w:val="28"/>
        </w:rPr>
        <w:t xml:space="preserve"> </w:t>
      </w:r>
      <w:proofErr w:type="spellStart"/>
      <w:r w:rsidRPr="000F47DA">
        <w:rPr>
          <w:rFonts w:asciiTheme="minorHAnsi" w:hAnsiTheme="minorHAnsi" w:cstheme="minorHAnsi"/>
          <w:b/>
          <w:bCs/>
          <w:color w:val="000000"/>
          <w:sz w:val="28"/>
          <w:szCs w:val="28"/>
        </w:rPr>
        <w:t>zákazky</w:t>
      </w:r>
      <w:proofErr w:type="spellEnd"/>
    </w:p>
    <w:p w14:paraId="64EA5E21" w14:textId="77777777" w:rsidR="006F1586" w:rsidRPr="000F47DA" w:rsidRDefault="006F1586" w:rsidP="000F47DA">
      <w:pPr>
        <w:autoSpaceDE w:val="0"/>
        <w:autoSpaceDN w:val="0"/>
        <w:jc w:val="center"/>
        <w:rPr>
          <w:rFonts w:asciiTheme="minorHAnsi" w:hAnsiTheme="minorHAnsi" w:cstheme="minorHAnsi"/>
          <w:color w:val="000000"/>
          <w:sz w:val="28"/>
          <w:szCs w:val="28"/>
        </w:rPr>
      </w:pPr>
    </w:p>
    <w:p w14:paraId="5DFE232F" w14:textId="6810619C" w:rsidR="000F47DA" w:rsidRPr="000F47DA" w:rsidRDefault="000F47DA" w:rsidP="00F12101">
      <w:pPr>
        <w:jc w:val="right"/>
        <w:rPr>
          <w:rFonts w:asciiTheme="minorHAnsi" w:hAnsiTheme="minorHAnsi" w:cstheme="minorHAnsi"/>
        </w:rPr>
      </w:pPr>
    </w:p>
    <w:p w14:paraId="7E9AE925" w14:textId="77777777" w:rsidR="000F47DA" w:rsidRPr="006F1586" w:rsidRDefault="000F47DA" w:rsidP="000F47DA">
      <w:pPr>
        <w:autoSpaceDE w:val="0"/>
        <w:autoSpaceDN w:val="0"/>
        <w:rPr>
          <w:rFonts w:asciiTheme="minorHAnsi" w:hAnsiTheme="minorHAnsi" w:cstheme="minorHAnsi"/>
          <w:b/>
          <w:bCs/>
          <w:color w:val="000000"/>
          <w:sz w:val="24"/>
          <w:szCs w:val="24"/>
        </w:rPr>
      </w:pPr>
    </w:p>
    <w:p w14:paraId="081E9790" w14:textId="6B210EB1" w:rsidR="000F47DA" w:rsidRPr="006F1586" w:rsidRDefault="000F47DA" w:rsidP="000F47DA">
      <w:pPr>
        <w:autoSpaceDE w:val="0"/>
        <w:autoSpaceDN w:val="0"/>
        <w:rPr>
          <w:rFonts w:asciiTheme="minorHAnsi" w:hAnsiTheme="minorHAnsi" w:cstheme="minorHAnsi"/>
          <w:bCs/>
          <w:iCs/>
          <w:noProof/>
          <w:sz w:val="24"/>
          <w:szCs w:val="24"/>
          <w:u w:val="single"/>
        </w:rPr>
      </w:pPr>
      <w:proofErr w:type="spellStart"/>
      <w:r w:rsidRPr="006F1586">
        <w:rPr>
          <w:rFonts w:asciiTheme="minorHAnsi" w:hAnsiTheme="minorHAnsi" w:cstheme="minorHAnsi"/>
          <w:b/>
          <w:bCs/>
          <w:color w:val="000000"/>
          <w:sz w:val="24"/>
          <w:szCs w:val="24"/>
        </w:rPr>
        <w:t>Názov</w:t>
      </w:r>
      <w:proofErr w:type="spellEnd"/>
      <w:r w:rsidRPr="006F1586">
        <w:rPr>
          <w:rFonts w:asciiTheme="minorHAnsi" w:hAnsiTheme="minorHAnsi" w:cstheme="minorHAnsi"/>
          <w:b/>
          <w:bCs/>
          <w:color w:val="000000"/>
          <w:sz w:val="24"/>
          <w:szCs w:val="24"/>
        </w:rPr>
        <w:t xml:space="preserve"> </w:t>
      </w:r>
      <w:proofErr w:type="spellStart"/>
      <w:r w:rsidRPr="006F1586">
        <w:rPr>
          <w:rFonts w:asciiTheme="minorHAnsi" w:hAnsiTheme="minorHAnsi" w:cstheme="minorHAnsi"/>
          <w:b/>
          <w:bCs/>
          <w:color w:val="000000"/>
          <w:sz w:val="24"/>
          <w:szCs w:val="24"/>
        </w:rPr>
        <w:t>zákazky</w:t>
      </w:r>
      <w:proofErr w:type="spellEnd"/>
      <w:r w:rsidRPr="006F1586">
        <w:rPr>
          <w:rFonts w:asciiTheme="minorHAnsi" w:hAnsiTheme="minorHAnsi" w:cstheme="minorHAnsi"/>
          <w:b/>
          <w:bCs/>
          <w:color w:val="000000"/>
          <w:sz w:val="24"/>
          <w:szCs w:val="24"/>
        </w:rPr>
        <w:t xml:space="preserve"> </w:t>
      </w:r>
      <w:proofErr w:type="spellStart"/>
      <w:r w:rsidRPr="006F1586">
        <w:rPr>
          <w:rFonts w:asciiTheme="minorHAnsi" w:hAnsiTheme="minorHAnsi" w:cstheme="minorHAnsi"/>
          <w:b/>
          <w:bCs/>
          <w:color w:val="000000"/>
          <w:sz w:val="24"/>
          <w:szCs w:val="24"/>
        </w:rPr>
        <w:t>podľa</w:t>
      </w:r>
      <w:proofErr w:type="spellEnd"/>
      <w:r w:rsidRPr="006F1586">
        <w:rPr>
          <w:rFonts w:asciiTheme="minorHAnsi" w:hAnsiTheme="minorHAnsi" w:cstheme="minorHAnsi"/>
          <w:b/>
          <w:bCs/>
          <w:color w:val="000000"/>
          <w:sz w:val="24"/>
          <w:szCs w:val="24"/>
        </w:rPr>
        <w:t xml:space="preserve"> </w:t>
      </w:r>
      <w:proofErr w:type="spellStart"/>
      <w:r w:rsidRPr="006F1586">
        <w:rPr>
          <w:rFonts w:asciiTheme="minorHAnsi" w:hAnsiTheme="minorHAnsi" w:cstheme="minorHAnsi"/>
          <w:b/>
          <w:bCs/>
          <w:color w:val="000000"/>
          <w:sz w:val="24"/>
          <w:szCs w:val="24"/>
        </w:rPr>
        <w:t>verejného</w:t>
      </w:r>
      <w:proofErr w:type="spellEnd"/>
      <w:r w:rsidRPr="006F1586">
        <w:rPr>
          <w:rFonts w:asciiTheme="minorHAnsi" w:hAnsiTheme="minorHAnsi" w:cstheme="minorHAnsi"/>
          <w:b/>
          <w:bCs/>
          <w:color w:val="000000"/>
          <w:sz w:val="24"/>
          <w:szCs w:val="24"/>
        </w:rPr>
        <w:t xml:space="preserve"> </w:t>
      </w:r>
      <w:proofErr w:type="spellStart"/>
      <w:r w:rsidRPr="006F1586">
        <w:rPr>
          <w:rFonts w:asciiTheme="minorHAnsi" w:hAnsiTheme="minorHAnsi" w:cstheme="minorHAnsi"/>
          <w:b/>
          <w:bCs/>
          <w:color w:val="000000"/>
          <w:sz w:val="24"/>
          <w:szCs w:val="24"/>
        </w:rPr>
        <w:t>obstarávateľa</w:t>
      </w:r>
      <w:proofErr w:type="spellEnd"/>
      <w:r w:rsidRPr="006F1586">
        <w:rPr>
          <w:rFonts w:asciiTheme="minorHAnsi" w:hAnsiTheme="minorHAnsi" w:cstheme="minorHAnsi"/>
          <w:b/>
          <w:bCs/>
          <w:color w:val="000000"/>
          <w:sz w:val="24"/>
          <w:szCs w:val="24"/>
        </w:rPr>
        <w:t xml:space="preserve">: </w:t>
      </w:r>
      <w:bookmarkStart w:id="0" w:name="_Hlk67909479"/>
      <w:r w:rsidRPr="006F1586">
        <w:rPr>
          <w:rFonts w:asciiTheme="minorHAnsi" w:hAnsiTheme="minorHAnsi" w:cstheme="minorHAnsi"/>
          <w:bCs/>
          <w:iCs/>
          <w:noProof/>
          <w:sz w:val="24"/>
          <w:szCs w:val="24"/>
          <w:u w:val="single"/>
        </w:rPr>
        <w:t>Poskytovanie servisných služieb a služieb aplikačného rozvoja pre informačný monitorovací systém</w:t>
      </w:r>
      <w:bookmarkEnd w:id="0"/>
    </w:p>
    <w:p w14:paraId="3E7BD107" w14:textId="77777777" w:rsidR="006F1586" w:rsidRPr="006F1586" w:rsidRDefault="006F1586" w:rsidP="000F47DA">
      <w:pPr>
        <w:autoSpaceDE w:val="0"/>
        <w:autoSpaceDN w:val="0"/>
        <w:rPr>
          <w:rFonts w:asciiTheme="minorHAnsi" w:hAnsiTheme="minorHAnsi" w:cstheme="minorHAnsi"/>
          <w:b/>
          <w:iCs/>
          <w:noProof/>
          <w:sz w:val="24"/>
          <w:szCs w:val="24"/>
          <w:u w:val="single"/>
        </w:rPr>
      </w:pPr>
    </w:p>
    <w:p w14:paraId="5C342423" w14:textId="1238B897" w:rsidR="000F47DA" w:rsidRPr="006F1586" w:rsidRDefault="000F47DA" w:rsidP="000F47DA">
      <w:pPr>
        <w:autoSpaceDE w:val="0"/>
        <w:autoSpaceDN w:val="0"/>
        <w:rPr>
          <w:rFonts w:asciiTheme="minorHAnsi" w:hAnsiTheme="minorHAnsi" w:cstheme="minorHAnsi"/>
          <w:b/>
          <w:iCs/>
          <w:noProof/>
          <w:sz w:val="24"/>
          <w:szCs w:val="24"/>
          <w:u w:val="single"/>
        </w:rPr>
      </w:pPr>
    </w:p>
    <w:p w14:paraId="3DBCCC27" w14:textId="77777777" w:rsidR="000F47DA" w:rsidRPr="006F1586" w:rsidRDefault="000F47DA" w:rsidP="000F47DA">
      <w:pPr>
        <w:rPr>
          <w:rFonts w:asciiTheme="minorHAnsi" w:hAnsiTheme="minorHAnsi" w:cstheme="minorHAnsi"/>
          <w:sz w:val="24"/>
          <w:szCs w:val="24"/>
        </w:rPr>
      </w:pPr>
      <w:proofErr w:type="spellStart"/>
      <w:r w:rsidRPr="006F1586">
        <w:rPr>
          <w:rFonts w:asciiTheme="minorHAnsi" w:hAnsiTheme="minorHAnsi" w:cstheme="minorHAnsi"/>
          <w:b/>
          <w:bCs/>
          <w:color w:val="000000"/>
          <w:sz w:val="24"/>
          <w:szCs w:val="24"/>
        </w:rPr>
        <w:t>Spoločný</w:t>
      </w:r>
      <w:proofErr w:type="spellEnd"/>
      <w:r w:rsidRPr="006F1586">
        <w:rPr>
          <w:rFonts w:asciiTheme="minorHAnsi" w:hAnsiTheme="minorHAnsi" w:cstheme="minorHAnsi"/>
          <w:b/>
          <w:bCs/>
          <w:color w:val="000000"/>
          <w:sz w:val="24"/>
          <w:szCs w:val="24"/>
        </w:rPr>
        <w:t xml:space="preserve"> </w:t>
      </w:r>
      <w:proofErr w:type="spellStart"/>
      <w:r w:rsidRPr="006F1586">
        <w:rPr>
          <w:rFonts w:asciiTheme="minorHAnsi" w:hAnsiTheme="minorHAnsi" w:cstheme="minorHAnsi"/>
          <w:b/>
          <w:bCs/>
          <w:color w:val="000000"/>
          <w:sz w:val="24"/>
          <w:szCs w:val="24"/>
        </w:rPr>
        <w:t>slovník</w:t>
      </w:r>
      <w:proofErr w:type="spellEnd"/>
      <w:r w:rsidRPr="006F1586">
        <w:rPr>
          <w:rFonts w:asciiTheme="minorHAnsi" w:hAnsiTheme="minorHAnsi" w:cstheme="minorHAnsi"/>
          <w:b/>
          <w:bCs/>
          <w:color w:val="000000"/>
          <w:sz w:val="24"/>
          <w:szCs w:val="24"/>
        </w:rPr>
        <w:t xml:space="preserve"> </w:t>
      </w:r>
      <w:proofErr w:type="spellStart"/>
      <w:r w:rsidRPr="006F1586">
        <w:rPr>
          <w:rFonts w:asciiTheme="minorHAnsi" w:hAnsiTheme="minorHAnsi" w:cstheme="minorHAnsi"/>
          <w:b/>
          <w:bCs/>
          <w:color w:val="000000"/>
          <w:sz w:val="24"/>
          <w:szCs w:val="24"/>
        </w:rPr>
        <w:t>obstarávania</w:t>
      </w:r>
      <w:proofErr w:type="spellEnd"/>
      <w:r w:rsidRPr="006F1586">
        <w:rPr>
          <w:rFonts w:asciiTheme="minorHAnsi" w:hAnsiTheme="minorHAnsi" w:cstheme="minorHAnsi"/>
          <w:b/>
          <w:bCs/>
          <w:color w:val="000000"/>
          <w:sz w:val="24"/>
          <w:szCs w:val="24"/>
        </w:rPr>
        <w:t xml:space="preserve">: </w:t>
      </w:r>
      <w:r w:rsidRPr="006F1586">
        <w:rPr>
          <w:rFonts w:asciiTheme="minorHAnsi" w:hAnsiTheme="minorHAnsi" w:cstheme="minorHAnsi"/>
          <w:sz w:val="24"/>
          <w:szCs w:val="24"/>
        </w:rPr>
        <w:t xml:space="preserve">48000000-8 - </w:t>
      </w:r>
      <w:proofErr w:type="spellStart"/>
      <w:r w:rsidRPr="006F1586">
        <w:rPr>
          <w:rFonts w:asciiTheme="minorHAnsi" w:hAnsiTheme="minorHAnsi" w:cstheme="minorHAnsi"/>
          <w:sz w:val="24"/>
          <w:szCs w:val="24"/>
        </w:rPr>
        <w:t>Softvérové</w:t>
      </w:r>
      <w:proofErr w:type="spellEnd"/>
      <w:r w:rsidRPr="006F1586">
        <w:rPr>
          <w:rFonts w:asciiTheme="minorHAnsi" w:hAnsiTheme="minorHAnsi" w:cstheme="minorHAnsi"/>
          <w:sz w:val="24"/>
          <w:szCs w:val="24"/>
        </w:rPr>
        <w:t xml:space="preserve"> </w:t>
      </w:r>
      <w:proofErr w:type="spellStart"/>
      <w:r w:rsidRPr="006F1586">
        <w:rPr>
          <w:rFonts w:asciiTheme="minorHAnsi" w:hAnsiTheme="minorHAnsi" w:cstheme="minorHAnsi"/>
          <w:sz w:val="24"/>
          <w:szCs w:val="24"/>
        </w:rPr>
        <w:t>balíky</w:t>
      </w:r>
      <w:proofErr w:type="spellEnd"/>
      <w:r w:rsidRPr="006F1586">
        <w:rPr>
          <w:rFonts w:asciiTheme="minorHAnsi" w:hAnsiTheme="minorHAnsi" w:cstheme="minorHAnsi"/>
          <w:sz w:val="24"/>
          <w:szCs w:val="24"/>
        </w:rPr>
        <w:t xml:space="preserve"> </w:t>
      </w:r>
      <w:proofErr w:type="gramStart"/>
      <w:r w:rsidRPr="006F1586">
        <w:rPr>
          <w:rFonts w:asciiTheme="minorHAnsi" w:hAnsiTheme="minorHAnsi" w:cstheme="minorHAnsi"/>
          <w:sz w:val="24"/>
          <w:szCs w:val="24"/>
        </w:rPr>
        <w:t>a</w:t>
      </w:r>
      <w:proofErr w:type="gramEnd"/>
      <w:r w:rsidRPr="006F1586">
        <w:rPr>
          <w:rFonts w:asciiTheme="minorHAnsi" w:hAnsiTheme="minorHAnsi" w:cstheme="minorHAnsi"/>
          <w:sz w:val="24"/>
          <w:szCs w:val="24"/>
        </w:rPr>
        <w:t xml:space="preserve"> </w:t>
      </w:r>
      <w:proofErr w:type="spellStart"/>
      <w:r w:rsidRPr="006F1586">
        <w:rPr>
          <w:rFonts w:asciiTheme="minorHAnsi" w:hAnsiTheme="minorHAnsi" w:cstheme="minorHAnsi"/>
          <w:sz w:val="24"/>
          <w:szCs w:val="24"/>
        </w:rPr>
        <w:t>informačné</w:t>
      </w:r>
      <w:proofErr w:type="spellEnd"/>
      <w:r w:rsidRPr="006F1586">
        <w:rPr>
          <w:rFonts w:asciiTheme="minorHAnsi" w:hAnsiTheme="minorHAnsi" w:cstheme="minorHAnsi"/>
          <w:sz w:val="24"/>
          <w:szCs w:val="24"/>
        </w:rPr>
        <w:t xml:space="preserve"> </w:t>
      </w:r>
      <w:proofErr w:type="spellStart"/>
      <w:r w:rsidRPr="006F1586">
        <w:rPr>
          <w:rFonts w:asciiTheme="minorHAnsi" w:hAnsiTheme="minorHAnsi" w:cstheme="minorHAnsi"/>
          <w:sz w:val="24"/>
          <w:szCs w:val="24"/>
        </w:rPr>
        <w:t>systémy</w:t>
      </w:r>
      <w:proofErr w:type="spellEnd"/>
    </w:p>
    <w:p w14:paraId="2B884D66" w14:textId="0EF0C877" w:rsidR="000F47DA" w:rsidRPr="006F1586" w:rsidRDefault="000F47DA" w:rsidP="000F47DA">
      <w:pPr>
        <w:autoSpaceDE w:val="0"/>
        <w:autoSpaceDN w:val="0"/>
        <w:rPr>
          <w:rFonts w:asciiTheme="minorHAnsi" w:hAnsiTheme="minorHAnsi" w:cstheme="minorHAnsi"/>
          <w:b/>
          <w:bCs/>
          <w:color w:val="000000"/>
          <w:sz w:val="24"/>
          <w:szCs w:val="24"/>
        </w:rPr>
      </w:pPr>
    </w:p>
    <w:p w14:paraId="250E2AAF" w14:textId="77777777" w:rsidR="000F47DA" w:rsidRPr="000F47DA" w:rsidRDefault="000F47DA" w:rsidP="000F47DA">
      <w:pPr>
        <w:autoSpaceDE w:val="0"/>
        <w:autoSpaceDN w:val="0"/>
        <w:rPr>
          <w:rFonts w:asciiTheme="minorHAnsi" w:hAnsiTheme="minorHAnsi" w:cstheme="minorHAnsi"/>
          <w:b/>
          <w:bCs/>
          <w:color w:val="000000"/>
        </w:rPr>
      </w:pPr>
    </w:p>
    <w:p w14:paraId="577D9734" w14:textId="77777777" w:rsidR="000F47DA" w:rsidRPr="00C615DA" w:rsidRDefault="000F47DA" w:rsidP="000F47DA">
      <w:pPr>
        <w:rPr>
          <w:rFonts w:cstheme="minorHAnsi"/>
        </w:rPr>
      </w:pPr>
    </w:p>
    <w:p w14:paraId="0D1299B5" w14:textId="77777777" w:rsidR="00F12101" w:rsidRDefault="00F12101" w:rsidP="00F12101">
      <w:pPr>
        <w:autoSpaceDE w:val="0"/>
        <w:autoSpaceDN w:val="0"/>
        <w:jc w:val="center"/>
        <w:rPr>
          <w:rFonts w:ascii="Times New Roman" w:hAnsi="Times New Roman"/>
          <w:b/>
          <w:bCs/>
          <w:color w:val="000000"/>
          <w:sz w:val="28"/>
          <w:szCs w:val="28"/>
        </w:rPr>
      </w:pPr>
    </w:p>
    <w:p w14:paraId="0900C509" w14:textId="77777777" w:rsidR="00CB0C8C" w:rsidRPr="00B0478D" w:rsidRDefault="00CB0C8C" w:rsidP="006F1586">
      <w:pPr>
        <w:pStyle w:val="Zkladntext"/>
        <w:pageBreakBefore/>
        <w:spacing w:before="8"/>
        <w:jc w:val="center"/>
        <w:rPr>
          <w:noProof/>
          <w:sz w:val="29"/>
        </w:rPr>
      </w:pPr>
    </w:p>
    <w:p w14:paraId="4951EA36" w14:textId="77777777" w:rsidR="00230002" w:rsidRPr="00B0478D" w:rsidRDefault="00230002" w:rsidP="004C4FA2">
      <w:pPr>
        <w:spacing w:before="322"/>
        <w:rPr>
          <w:noProof/>
          <w:sz w:val="24"/>
        </w:rPr>
      </w:pPr>
      <w:r w:rsidRPr="00B0478D">
        <w:rPr>
          <w:b/>
          <w:bCs/>
          <w:noProof/>
          <w:sz w:val="24"/>
        </w:rPr>
        <w:t>OBSAH</w:t>
      </w:r>
    </w:p>
    <w:p w14:paraId="66930523" w14:textId="23907BFA" w:rsidR="005805D2" w:rsidRPr="00B0478D" w:rsidRDefault="00230002">
      <w:pPr>
        <w:pStyle w:val="Obsah1"/>
        <w:tabs>
          <w:tab w:val="right" w:leader="dot" w:pos="9062"/>
        </w:tabs>
        <w:rPr>
          <w:rFonts w:eastAsiaTheme="minorEastAsia" w:cstheme="minorBidi"/>
          <w:b w:val="0"/>
          <w:bCs w:val="0"/>
          <w:caps w:val="0"/>
          <w:noProof/>
          <w:u w:val="none"/>
          <w:lang w:eastAsia="sk-SK"/>
        </w:rPr>
      </w:pPr>
      <w:r w:rsidRPr="00B0478D">
        <w:rPr>
          <w:noProof/>
        </w:rPr>
        <w:fldChar w:fldCharType="begin"/>
      </w:r>
      <w:r w:rsidRPr="00B0478D">
        <w:rPr>
          <w:noProof/>
        </w:rPr>
        <w:instrText xml:space="preserve"> TOC \o "1-3" \h \z \u </w:instrText>
      </w:r>
      <w:r w:rsidRPr="00B0478D">
        <w:rPr>
          <w:noProof/>
        </w:rPr>
        <w:fldChar w:fldCharType="separate"/>
      </w:r>
      <w:hyperlink w:anchor="_Toc65741855" w:history="1">
        <w:r w:rsidR="005805D2" w:rsidRPr="00B0478D">
          <w:rPr>
            <w:rStyle w:val="Hypertextovprepojenie"/>
            <w:noProof/>
          </w:rPr>
          <w:t>1. Úvod</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_Toc65741855 \h </w:instrText>
        </w:r>
        <w:r w:rsidR="005805D2" w:rsidRPr="00B0478D">
          <w:rPr>
            <w:noProof/>
            <w:webHidden/>
          </w:rPr>
        </w:r>
        <w:r w:rsidR="005805D2" w:rsidRPr="00B0478D">
          <w:rPr>
            <w:noProof/>
            <w:webHidden/>
          </w:rPr>
          <w:fldChar w:fldCharType="separate"/>
        </w:r>
        <w:r w:rsidR="009D4B51">
          <w:rPr>
            <w:noProof/>
            <w:webHidden/>
          </w:rPr>
          <w:t>4</w:t>
        </w:r>
        <w:r w:rsidR="005805D2" w:rsidRPr="00B0478D">
          <w:rPr>
            <w:noProof/>
            <w:webHidden/>
          </w:rPr>
          <w:fldChar w:fldCharType="end"/>
        </w:r>
      </w:hyperlink>
    </w:p>
    <w:p w14:paraId="313902A8" w14:textId="68484F30" w:rsidR="005805D2" w:rsidRPr="00B0478D" w:rsidRDefault="00DF1741">
      <w:pPr>
        <w:pStyle w:val="Obsah2"/>
        <w:tabs>
          <w:tab w:val="left" w:pos="502"/>
          <w:tab w:val="right" w:leader="dot" w:pos="9062"/>
        </w:tabs>
        <w:rPr>
          <w:rFonts w:eastAsiaTheme="minorEastAsia" w:cstheme="minorBidi"/>
          <w:b w:val="0"/>
          <w:bCs w:val="0"/>
          <w:smallCaps w:val="0"/>
          <w:noProof/>
          <w:lang w:eastAsia="sk-SK"/>
        </w:rPr>
      </w:pPr>
      <w:hyperlink w:anchor="_Toc65741856" w:history="1">
        <w:r w:rsidR="005805D2" w:rsidRPr="00B0478D">
          <w:rPr>
            <w:rStyle w:val="Hypertextovprepojenie"/>
            <w:rFonts w:eastAsia="Calibri" w:cs="Times New Roman"/>
            <w:noProof/>
          </w:rPr>
          <w:t>1.1</w:t>
        </w:r>
        <w:r w:rsidR="005805D2" w:rsidRPr="00B0478D">
          <w:rPr>
            <w:rFonts w:eastAsiaTheme="minorEastAsia" w:cstheme="minorBidi"/>
            <w:b w:val="0"/>
            <w:bCs w:val="0"/>
            <w:smallCaps w:val="0"/>
            <w:noProof/>
            <w:lang w:eastAsia="sk-SK"/>
          </w:rPr>
          <w:tab/>
        </w:r>
        <w:r w:rsidR="005805D2" w:rsidRPr="00B0478D">
          <w:rPr>
            <w:rStyle w:val="Hypertextovprepojenie"/>
            <w:noProof/>
          </w:rPr>
          <w:t>Zoznam obrázkov a tabuliek</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_Toc65741856 \h </w:instrText>
        </w:r>
        <w:r w:rsidR="005805D2" w:rsidRPr="00B0478D">
          <w:rPr>
            <w:noProof/>
            <w:webHidden/>
          </w:rPr>
        </w:r>
        <w:r w:rsidR="005805D2" w:rsidRPr="00B0478D">
          <w:rPr>
            <w:noProof/>
            <w:webHidden/>
          </w:rPr>
          <w:fldChar w:fldCharType="separate"/>
        </w:r>
        <w:r w:rsidR="009D4B51">
          <w:rPr>
            <w:noProof/>
            <w:webHidden/>
          </w:rPr>
          <w:t>5</w:t>
        </w:r>
        <w:r w:rsidR="005805D2" w:rsidRPr="00B0478D">
          <w:rPr>
            <w:noProof/>
            <w:webHidden/>
          </w:rPr>
          <w:fldChar w:fldCharType="end"/>
        </w:r>
      </w:hyperlink>
    </w:p>
    <w:p w14:paraId="7327B2EE" w14:textId="2E802F10" w:rsidR="005805D2" w:rsidRPr="00B0478D" w:rsidRDefault="00DF1741">
      <w:pPr>
        <w:pStyle w:val="Obsah2"/>
        <w:tabs>
          <w:tab w:val="left" w:pos="502"/>
          <w:tab w:val="right" w:leader="dot" w:pos="9062"/>
        </w:tabs>
        <w:rPr>
          <w:rFonts w:eastAsiaTheme="minorEastAsia" w:cstheme="minorBidi"/>
          <w:b w:val="0"/>
          <w:bCs w:val="0"/>
          <w:smallCaps w:val="0"/>
          <w:noProof/>
          <w:lang w:eastAsia="sk-SK"/>
        </w:rPr>
      </w:pPr>
      <w:hyperlink w:anchor="_Toc65741857" w:history="1">
        <w:r w:rsidR="005805D2" w:rsidRPr="00B0478D">
          <w:rPr>
            <w:rStyle w:val="Hypertextovprepojenie"/>
            <w:rFonts w:eastAsia="Calibri" w:cs="Times New Roman"/>
            <w:noProof/>
          </w:rPr>
          <w:t>1.2</w:t>
        </w:r>
        <w:r w:rsidR="005805D2" w:rsidRPr="00B0478D">
          <w:rPr>
            <w:rFonts w:eastAsiaTheme="minorEastAsia" w:cstheme="minorBidi"/>
            <w:b w:val="0"/>
            <w:bCs w:val="0"/>
            <w:smallCaps w:val="0"/>
            <w:noProof/>
            <w:lang w:eastAsia="sk-SK"/>
          </w:rPr>
          <w:tab/>
        </w:r>
        <w:r w:rsidR="005805D2" w:rsidRPr="00B0478D">
          <w:rPr>
            <w:rStyle w:val="Hypertextovprepojenie"/>
            <w:noProof/>
          </w:rPr>
          <w:t>Použité skratky</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_Toc65741857 \h </w:instrText>
        </w:r>
        <w:r w:rsidR="005805D2" w:rsidRPr="00B0478D">
          <w:rPr>
            <w:noProof/>
            <w:webHidden/>
          </w:rPr>
        </w:r>
        <w:r w:rsidR="005805D2" w:rsidRPr="00B0478D">
          <w:rPr>
            <w:noProof/>
            <w:webHidden/>
          </w:rPr>
          <w:fldChar w:fldCharType="separate"/>
        </w:r>
        <w:r w:rsidR="009D4B51">
          <w:rPr>
            <w:noProof/>
            <w:webHidden/>
          </w:rPr>
          <w:t>6</w:t>
        </w:r>
        <w:r w:rsidR="005805D2" w:rsidRPr="00B0478D">
          <w:rPr>
            <w:noProof/>
            <w:webHidden/>
          </w:rPr>
          <w:fldChar w:fldCharType="end"/>
        </w:r>
      </w:hyperlink>
    </w:p>
    <w:p w14:paraId="550854BD" w14:textId="78F0EE33" w:rsidR="005805D2" w:rsidRPr="00B0478D" w:rsidRDefault="00DF1741">
      <w:pPr>
        <w:pStyle w:val="Obsah2"/>
        <w:tabs>
          <w:tab w:val="left" w:pos="502"/>
          <w:tab w:val="right" w:leader="dot" w:pos="9062"/>
        </w:tabs>
        <w:rPr>
          <w:rFonts w:eastAsiaTheme="minorEastAsia" w:cstheme="minorBidi"/>
          <w:b w:val="0"/>
          <w:bCs w:val="0"/>
          <w:smallCaps w:val="0"/>
          <w:noProof/>
          <w:lang w:eastAsia="sk-SK"/>
        </w:rPr>
      </w:pPr>
      <w:hyperlink w:anchor="_Toc65741858" w:history="1">
        <w:r w:rsidR="005805D2" w:rsidRPr="00B0478D">
          <w:rPr>
            <w:rStyle w:val="Hypertextovprepojenie"/>
            <w:rFonts w:eastAsia="Calibri" w:cs="Times New Roman"/>
            <w:noProof/>
          </w:rPr>
          <w:t>1.3</w:t>
        </w:r>
        <w:r w:rsidR="005805D2" w:rsidRPr="00B0478D">
          <w:rPr>
            <w:rFonts w:eastAsiaTheme="minorEastAsia" w:cstheme="minorBidi"/>
            <w:b w:val="0"/>
            <w:bCs w:val="0"/>
            <w:smallCaps w:val="0"/>
            <w:noProof/>
            <w:lang w:eastAsia="sk-SK"/>
          </w:rPr>
          <w:tab/>
        </w:r>
        <w:r w:rsidR="005805D2" w:rsidRPr="00B0478D">
          <w:rPr>
            <w:rStyle w:val="Hypertextovprepojenie"/>
            <w:noProof/>
          </w:rPr>
          <w:t>Právny rámec</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_Toc65741858 \h </w:instrText>
        </w:r>
        <w:r w:rsidR="005805D2" w:rsidRPr="00B0478D">
          <w:rPr>
            <w:noProof/>
            <w:webHidden/>
          </w:rPr>
        </w:r>
        <w:r w:rsidR="005805D2" w:rsidRPr="00B0478D">
          <w:rPr>
            <w:noProof/>
            <w:webHidden/>
          </w:rPr>
          <w:fldChar w:fldCharType="separate"/>
        </w:r>
        <w:r w:rsidR="009D4B51">
          <w:rPr>
            <w:noProof/>
            <w:webHidden/>
          </w:rPr>
          <w:t>10</w:t>
        </w:r>
        <w:r w:rsidR="005805D2" w:rsidRPr="00B0478D">
          <w:rPr>
            <w:noProof/>
            <w:webHidden/>
          </w:rPr>
          <w:fldChar w:fldCharType="end"/>
        </w:r>
      </w:hyperlink>
    </w:p>
    <w:p w14:paraId="3BA7AF4D" w14:textId="4DEF0633" w:rsidR="005805D2" w:rsidRPr="00B0478D" w:rsidRDefault="00DF1741">
      <w:pPr>
        <w:pStyle w:val="Obsah1"/>
        <w:tabs>
          <w:tab w:val="left" w:pos="390"/>
          <w:tab w:val="right" w:leader="dot" w:pos="9062"/>
        </w:tabs>
        <w:rPr>
          <w:rFonts w:eastAsiaTheme="minorEastAsia" w:cstheme="minorBidi"/>
          <w:b w:val="0"/>
          <w:bCs w:val="0"/>
          <w:caps w:val="0"/>
          <w:noProof/>
          <w:u w:val="none"/>
          <w:lang w:eastAsia="sk-SK"/>
        </w:rPr>
      </w:pPr>
      <w:hyperlink w:anchor="_Toc65741859" w:history="1">
        <w:r w:rsidR="005805D2" w:rsidRPr="00B0478D">
          <w:rPr>
            <w:rStyle w:val="Hypertextovprepojenie"/>
            <w:noProof/>
          </w:rPr>
          <w:t>2.</w:t>
        </w:r>
        <w:r w:rsidR="005805D2" w:rsidRPr="00B0478D">
          <w:rPr>
            <w:rFonts w:eastAsiaTheme="minorEastAsia" w:cstheme="minorBidi"/>
            <w:b w:val="0"/>
            <w:bCs w:val="0"/>
            <w:caps w:val="0"/>
            <w:noProof/>
            <w:u w:val="none"/>
            <w:lang w:eastAsia="sk-SK"/>
          </w:rPr>
          <w:tab/>
        </w:r>
        <w:r w:rsidR="005805D2" w:rsidRPr="00B0478D">
          <w:rPr>
            <w:rStyle w:val="Hypertextovprepojenie"/>
            <w:noProof/>
          </w:rPr>
          <w:t>Súčasný stav</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_Toc65741859 \h </w:instrText>
        </w:r>
        <w:r w:rsidR="005805D2" w:rsidRPr="00B0478D">
          <w:rPr>
            <w:noProof/>
            <w:webHidden/>
          </w:rPr>
        </w:r>
        <w:r w:rsidR="005805D2" w:rsidRPr="00B0478D">
          <w:rPr>
            <w:noProof/>
            <w:webHidden/>
          </w:rPr>
          <w:fldChar w:fldCharType="separate"/>
        </w:r>
        <w:r w:rsidR="009D4B51">
          <w:rPr>
            <w:noProof/>
            <w:webHidden/>
          </w:rPr>
          <w:t>16</w:t>
        </w:r>
        <w:r w:rsidR="005805D2" w:rsidRPr="00B0478D">
          <w:rPr>
            <w:noProof/>
            <w:webHidden/>
          </w:rPr>
          <w:fldChar w:fldCharType="end"/>
        </w:r>
      </w:hyperlink>
    </w:p>
    <w:p w14:paraId="2AFCF23E" w14:textId="65CDAD1D" w:rsidR="005805D2" w:rsidRPr="00B0478D" w:rsidRDefault="00DF1741">
      <w:pPr>
        <w:pStyle w:val="Obsah2"/>
        <w:tabs>
          <w:tab w:val="left" w:pos="502"/>
          <w:tab w:val="right" w:leader="dot" w:pos="9062"/>
        </w:tabs>
        <w:rPr>
          <w:rFonts w:eastAsiaTheme="minorEastAsia" w:cstheme="minorBidi"/>
          <w:b w:val="0"/>
          <w:bCs w:val="0"/>
          <w:smallCaps w:val="0"/>
          <w:noProof/>
          <w:lang w:eastAsia="sk-SK"/>
        </w:rPr>
      </w:pPr>
      <w:hyperlink w:anchor="_Toc65741860" w:history="1">
        <w:r w:rsidR="005805D2" w:rsidRPr="00B0478D">
          <w:rPr>
            <w:rStyle w:val="Hypertextovprepojenie"/>
            <w:rFonts w:eastAsia="Calibri" w:cs="Times New Roman"/>
            <w:noProof/>
          </w:rPr>
          <w:t>2.1</w:t>
        </w:r>
        <w:r w:rsidR="005805D2" w:rsidRPr="00B0478D">
          <w:rPr>
            <w:rFonts w:eastAsiaTheme="minorEastAsia" w:cstheme="minorBidi"/>
            <w:b w:val="0"/>
            <w:bCs w:val="0"/>
            <w:smallCaps w:val="0"/>
            <w:noProof/>
            <w:lang w:eastAsia="sk-SK"/>
          </w:rPr>
          <w:tab/>
        </w:r>
        <w:r w:rsidR="005805D2" w:rsidRPr="00B0478D">
          <w:rPr>
            <w:rStyle w:val="Hypertextovprepojenie"/>
            <w:noProof/>
          </w:rPr>
          <w:t>Architektúra riešenia (stav k 02/2021)</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_Toc65741860 \h </w:instrText>
        </w:r>
        <w:r w:rsidR="005805D2" w:rsidRPr="00B0478D">
          <w:rPr>
            <w:noProof/>
            <w:webHidden/>
          </w:rPr>
        </w:r>
        <w:r w:rsidR="005805D2" w:rsidRPr="00B0478D">
          <w:rPr>
            <w:noProof/>
            <w:webHidden/>
          </w:rPr>
          <w:fldChar w:fldCharType="separate"/>
        </w:r>
        <w:r w:rsidR="009D4B51">
          <w:rPr>
            <w:noProof/>
            <w:webHidden/>
          </w:rPr>
          <w:t>18</w:t>
        </w:r>
        <w:r w:rsidR="005805D2" w:rsidRPr="00B0478D">
          <w:rPr>
            <w:noProof/>
            <w:webHidden/>
          </w:rPr>
          <w:fldChar w:fldCharType="end"/>
        </w:r>
      </w:hyperlink>
    </w:p>
    <w:p w14:paraId="44E60320" w14:textId="1E772288"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861" w:history="1">
        <w:r w:rsidR="005805D2" w:rsidRPr="00B0478D">
          <w:rPr>
            <w:rStyle w:val="Hypertextovprepojenie"/>
            <w:rFonts w:eastAsia="Calibri"/>
            <w:b/>
            <w:bCs/>
            <w:noProof/>
          </w:rPr>
          <w:t>2.1.1</w:t>
        </w:r>
        <w:r w:rsidR="005805D2" w:rsidRPr="00B0478D">
          <w:rPr>
            <w:rFonts w:eastAsiaTheme="minorEastAsia" w:cstheme="minorBidi"/>
            <w:smallCaps w:val="0"/>
            <w:noProof/>
            <w:lang w:eastAsia="sk-SK"/>
          </w:rPr>
          <w:tab/>
        </w:r>
        <w:r w:rsidR="005805D2" w:rsidRPr="00B0478D">
          <w:rPr>
            <w:rStyle w:val="Hypertextovprepojenie"/>
            <w:b/>
            <w:bCs/>
            <w:noProof/>
          </w:rPr>
          <w:t>Architektonické princípy ITMS2014+</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_Toc65741861 \h </w:instrText>
        </w:r>
        <w:r w:rsidR="005805D2" w:rsidRPr="00B0478D">
          <w:rPr>
            <w:noProof/>
            <w:webHidden/>
          </w:rPr>
        </w:r>
        <w:r w:rsidR="005805D2" w:rsidRPr="00B0478D">
          <w:rPr>
            <w:noProof/>
            <w:webHidden/>
          </w:rPr>
          <w:fldChar w:fldCharType="separate"/>
        </w:r>
        <w:r w:rsidR="009D4B51">
          <w:rPr>
            <w:noProof/>
            <w:webHidden/>
          </w:rPr>
          <w:t>18</w:t>
        </w:r>
        <w:r w:rsidR="005805D2" w:rsidRPr="00B0478D">
          <w:rPr>
            <w:noProof/>
            <w:webHidden/>
          </w:rPr>
          <w:fldChar w:fldCharType="end"/>
        </w:r>
      </w:hyperlink>
    </w:p>
    <w:p w14:paraId="4712AADB" w14:textId="5B746B95"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862" w:history="1">
        <w:r w:rsidR="005805D2" w:rsidRPr="00B0478D">
          <w:rPr>
            <w:rStyle w:val="Hypertextovprepojenie"/>
            <w:rFonts w:eastAsia="Calibri"/>
            <w:b/>
            <w:bCs/>
            <w:noProof/>
          </w:rPr>
          <w:t>2.1.2</w:t>
        </w:r>
        <w:r w:rsidR="005805D2" w:rsidRPr="00B0478D">
          <w:rPr>
            <w:rFonts w:eastAsiaTheme="minorEastAsia" w:cstheme="minorBidi"/>
            <w:smallCaps w:val="0"/>
            <w:noProof/>
            <w:lang w:eastAsia="sk-SK"/>
          </w:rPr>
          <w:tab/>
        </w:r>
        <w:r w:rsidR="005805D2" w:rsidRPr="00B0478D">
          <w:rPr>
            <w:rStyle w:val="Hypertextovprepojenie"/>
            <w:b/>
            <w:bCs/>
            <w:noProof/>
          </w:rPr>
          <w:t>Logická architektúra ITMS2014+</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_Toc65741862 \h </w:instrText>
        </w:r>
        <w:r w:rsidR="005805D2" w:rsidRPr="00B0478D">
          <w:rPr>
            <w:noProof/>
            <w:webHidden/>
          </w:rPr>
        </w:r>
        <w:r w:rsidR="005805D2" w:rsidRPr="00B0478D">
          <w:rPr>
            <w:noProof/>
            <w:webHidden/>
          </w:rPr>
          <w:fldChar w:fldCharType="separate"/>
        </w:r>
        <w:r w:rsidR="009D4B51">
          <w:rPr>
            <w:noProof/>
            <w:webHidden/>
          </w:rPr>
          <w:t>22</w:t>
        </w:r>
        <w:r w:rsidR="005805D2" w:rsidRPr="00B0478D">
          <w:rPr>
            <w:noProof/>
            <w:webHidden/>
          </w:rPr>
          <w:fldChar w:fldCharType="end"/>
        </w:r>
      </w:hyperlink>
    </w:p>
    <w:p w14:paraId="3231714C" w14:textId="1C502B77"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863" w:history="1">
        <w:r w:rsidR="005805D2" w:rsidRPr="00B0478D">
          <w:rPr>
            <w:rStyle w:val="Hypertextovprepojenie"/>
            <w:rFonts w:eastAsia="Calibri"/>
            <w:b/>
            <w:bCs/>
            <w:noProof/>
          </w:rPr>
          <w:t>2.1.3</w:t>
        </w:r>
        <w:r w:rsidR="005805D2" w:rsidRPr="00B0478D">
          <w:rPr>
            <w:rFonts w:eastAsiaTheme="minorEastAsia" w:cstheme="minorBidi"/>
            <w:smallCaps w:val="0"/>
            <w:noProof/>
            <w:lang w:eastAsia="sk-SK"/>
          </w:rPr>
          <w:tab/>
        </w:r>
        <w:r w:rsidR="005805D2" w:rsidRPr="00B0478D">
          <w:rPr>
            <w:rStyle w:val="Hypertextovprepojenie"/>
            <w:b/>
            <w:bCs/>
            <w:noProof/>
          </w:rPr>
          <w:t>Fyzická architektúra ITMS2014+</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_Toc65741863 \h </w:instrText>
        </w:r>
        <w:r w:rsidR="005805D2" w:rsidRPr="00B0478D">
          <w:rPr>
            <w:noProof/>
            <w:webHidden/>
          </w:rPr>
        </w:r>
        <w:r w:rsidR="005805D2" w:rsidRPr="00B0478D">
          <w:rPr>
            <w:noProof/>
            <w:webHidden/>
          </w:rPr>
          <w:fldChar w:fldCharType="separate"/>
        </w:r>
        <w:r w:rsidR="009D4B51">
          <w:rPr>
            <w:noProof/>
            <w:webHidden/>
          </w:rPr>
          <w:t>30</w:t>
        </w:r>
        <w:r w:rsidR="005805D2" w:rsidRPr="00B0478D">
          <w:rPr>
            <w:noProof/>
            <w:webHidden/>
          </w:rPr>
          <w:fldChar w:fldCharType="end"/>
        </w:r>
      </w:hyperlink>
    </w:p>
    <w:p w14:paraId="2DD42D01" w14:textId="4AA04321"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866" w:history="1">
        <w:r w:rsidR="005805D2" w:rsidRPr="00B0478D">
          <w:rPr>
            <w:rStyle w:val="Hypertextovprepojenie"/>
            <w:rFonts w:eastAsia="Calibri"/>
            <w:b/>
            <w:bCs/>
            <w:noProof/>
          </w:rPr>
          <w:t>2.1.4</w:t>
        </w:r>
        <w:r w:rsidR="005805D2" w:rsidRPr="00B0478D">
          <w:rPr>
            <w:rFonts w:eastAsiaTheme="minorEastAsia" w:cstheme="minorBidi"/>
            <w:smallCaps w:val="0"/>
            <w:noProof/>
            <w:lang w:eastAsia="sk-SK"/>
          </w:rPr>
          <w:tab/>
        </w:r>
        <w:r w:rsidR="005805D2" w:rsidRPr="00B0478D">
          <w:rPr>
            <w:rStyle w:val="Hypertextovprepojenie"/>
            <w:b/>
            <w:bCs/>
            <w:noProof/>
          </w:rPr>
          <w:t>Technologické prvky tretích strán použité v architektúre</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_Toc65741866 \h </w:instrText>
        </w:r>
        <w:r w:rsidR="005805D2" w:rsidRPr="00B0478D">
          <w:rPr>
            <w:noProof/>
            <w:webHidden/>
          </w:rPr>
        </w:r>
        <w:r w:rsidR="005805D2" w:rsidRPr="00B0478D">
          <w:rPr>
            <w:noProof/>
            <w:webHidden/>
          </w:rPr>
          <w:fldChar w:fldCharType="separate"/>
        </w:r>
        <w:r w:rsidR="009D4B51">
          <w:rPr>
            <w:noProof/>
            <w:webHidden/>
          </w:rPr>
          <w:t>34</w:t>
        </w:r>
        <w:r w:rsidR="005805D2" w:rsidRPr="00B0478D">
          <w:rPr>
            <w:noProof/>
            <w:webHidden/>
          </w:rPr>
          <w:fldChar w:fldCharType="end"/>
        </w:r>
      </w:hyperlink>
    </w:p>
    <w:p w14:paraId="3FCF4246" w14:textId="013C2D19"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867" w:history="1">
        <w:r w:rsidR="005805D2" w:rsidRPr="00B0478D">
          <w:rPr>
            <w:rStyle w:val="Hypertextovprepojenie"/>
            <w:rFonts w:eastAsia="Calibri"/>
            <w:b/>
            <w:bCs/>
            <w:noProof/>
          </w:rPr>
          <w:t>2.1.5</w:t>
        </w:r>
        <w:r w:rsidR="005805D2" w:rsidRPr="00B0478D">
          <w:rPr>
            <w:rFonts w:eastAsiaTheme="minorEastAsia" w:cstheme="minorBidi"/>
            <w:smallCaps w:val="0"/>
            <w:noProof/>
            <w:lang w:eastAsia="sk-SK"/>
          </w:rPr>
          <w:tab/>
        </w:r>
        <w:r w:rsidR="005805D2" w:rsidRPr="00B0478D">
          <w:rPr>
            <w:rStyle w:val="Hypertextovprepojenie"/>
            <w:b/>
            <w:bCs/>
            <w:noProof/>
          </w:rPr>
          <w:t>Interné architektonické zásady</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_Toc65741867 \h </w:instrText>
        </w:r>
        <w:r w:rsidR="005805D2" w:rsidRPr="00B0478D">
          <w:rPr>
            <w:noProof/>
            <w:webHidden/>
          </w:rPr>
        </w:r>
        <w:r w:rsidR="005805D2" w:rsidRPr="00B0478D">
          <w:rPr>
            <w:noProof/>
            <w:webHidden/>
          </w:rPr>
          <w:fldChar w:fldCharType="separate"/>
        </w:r>
        <w:r w:rsidR="009D4B51">
          <w:rPr>
            <w:noProof/>
            <w:webHidden/>
          </w:rPr>
          <w:t>40</w:t>
        </w:r>
        <w:r w:rsidR="005805D2" w:rsidRPr="00B0478D">
          <w:rPr>
            <w:noProof/>
            <w:webHidden/>
          </w:rPr>
          <w:fldChar w:fldCharType="end"/>
        </w:r>
      </w:hyperlink>
    </w:p>
    <w:p w14:paraId="0D2E5924" w14:textId="7C9ABEF7" w:rsidR="005805D2" w:rsidRPr="00B0478D" w:rsidRDefault="00DF1741">
      <w:pPr>
        <w:pStyle w:val="Obsah2"/>
        <w:tabs>
          <w:tab w:val="left" w:pos="502"/>
          <w:tab w:val="right" w:leader="dot" w:pos="9062"/>
        </w:tabs>
        <w:rPr>
          <w:rFonts w:eastAsiaTheme="minorEastAsia" w:cstheme="minorBidi"/>
          <w:b w:val="0"/>
          <w:bCs w:val="0"/>
          <w:smallCaps w:val="0"/>
          <w:noProof/>
          <w:lang w:eastAsia="sk-SK"/>
        </w:rPr>
      </w:pPr>
      <w:hyperlink w:anchor="_Toc65741868" w:history="1">
        <w:r w:rsidR="005805D2" w:rsidRPr="00B0478D">
          <w:rPr>
            <w:rStyle w:val="Hypertextovprepojenie"/>
            <w:rFonts w:eastAsia="Calibri" w:cs="Times New Roman"/>
            <w:noProof/>
          </w:rPr>
          <w:t>2.2</w:t>
        </w:r>
        <w:r w:rsidR="005805D2" w:rsidRPr="00B0478D">
          <w:rPr>
            <w:rFonts w:eastAsiaTheme="minorEastAsia" w:cstheme="minorBidi"/>
            <w:b w:val="0"/>
            <w:bCs w:val="0"/>
            <w:smallCaps w:val="0"/>
            <w:noProof/>
            <w:lang w:eastAsia="sk-SK"/>
          </w:rPr>
          <w:tab/>
        </w:r>
        <w:r w:rsidR="005805D2" w:rsidRPr="00B0478D">
          <w:rPr>
            <w:rStyle w:val="Hypertextovprepojenie"/>
            <w:noProof/>
          </w:rPr>
          <w:t>Prevádzka systému</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_Toc65741868 \h </w:instrText>
        </w:r>
        <w:r w:rsidR="005805D2" w:rsidRPr="00B0478D">
          <w:rPr>
            <w:noProof/>
            <w:webHidden/>
          </w:rPr>
        </w:r>
        <w:r w:rsidR="005805D2" w:rsidRPr="00B0478D">
          <w:rPr>
            <w:noProof/>
            <w:webHidden/>
          </w:rPr>
          <w:fldChar w:fldCharType="separate"/>
        </w:r>
        <w:r w:rsidR="009D4B51">
          <w:rPr>
            <w:noProof/>
            <w:webHidden/>
          </w:rPr>
          <w:t>41</w:t>
        </w:r>
        <w:r w:rsidR="005805D2" w:rsidRPr="00B0478D">
          <w:rPr>
            <w:noProof/>
            <w:webHidden/>
          </w:rPr>
          <w:fldChar w:fldCharType="end"/>
        </w:r>
      </w:hyperlink>
    </w:p>
    <w:p w14:paraId="461E6829" w14:textId="579D1459"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869" w:history="1">
        <w:r w:rsidR="005805D2" w:rsidRPr="00B0478D">
          <w:rPr>
            <w:rStyle w:val="Hypertextovprepojenie"/>
            <w:rFonts w:eastAsia="Calibri"/>
            <w:b/>
            <w:bCs/>
            <w:noProof/>
          </w:rPr>
          <w:t>2.2.1</w:t>
        </w:r>
        <w:r w:rsidR="005805D2" w:rsidRPr="00B0478D">
          <w:rPr>
            <w:rFonts w:eastAsiaTheme="minorEastAsia" w:cstheme="minorBidi"/>
            <w:smallCaps w:val="0"/>
            <w:noProof/>
            <w:lang w:eastAsia="sk-SK"/>
          </w:rPr>
          <w:tab/>
        </w:r>
        <w:r w:rsidR="005805D2" w:rsidRPr="00B0478D">
          <w:rPr>
            <w:rStyle w:val="Hypertextovprepojenie"/>
            <w:b/>
            <w:bCs/>
            <w:noProof/>
          </w:rPr>
          <w:t>Odozva systému</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_Toc65741869 \h </w:instrText>
        </w:r>
        <w:r w:rsidR="005805D2" w:rsidRPr="00B0478D">
          <w:rPr>
            <w:noProof/>
            <w:webHidden/>
          </w:rPr>
        </w:r>
        <w:r w:rsidR="005805D2" w:rsidRPr="00B0478D">
          <w:rPr>
            <w:noProof/>
            <w:webHidden/>
          </w:rPr>
          <w:fldChar w:fldCharType="separate"/>
        </w:r>
        <w:r w:rsidR="009D4B51">
          <w:rPr>
            <w:noProof/>
            <w:webHidden/>
          </w:rPr>
          <w:t>43</w:t>
        </w:r>
        <w:r w:rsidR="005805D2" w:rsidRPr="00B0478D">
          <w:rPr>
            <w:noProof/>
            <w:webHidden/>
          </w:rPr>
          <w:fldChar w:fldCharType="end"/>
        </w:r>
      </w:hyperlink>
    </w:p>
    <w:p w14:paraId="178EBB92" w14:textId="4022810F"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870" w:history="1">
        <w:r w:rsidR="005805D2" w:rsidRPr="00B0478D">
          <w:rPr>
            <w:rStyle w:val="Hypertextovprepojenie"/>
            <w:rFonts w:eastAsia="Calibri"/>
            <w:b/>
            <w:bCs/>
            <w:noProof/>
          </w:rPr>
          <w:t>2.2.2</w:t>
        </w:r>
        <w:r w:rsidR="005805D2" w:rsidRPr="00B0478D">
          <w:rPr>
            <w:rFonts w:eastAsiaTheme="minorEastAsia" w:cstheme="minorBidi"/>
            <w:smallCaps w:val="0"/>
            <w:noProof/>
            <w:lang w:eastAsia="sk-SK"/>
          </w:rPr>
          <w:tab/>
        </w:r>
        <w:r w:rsidR="005805D2" w:rsidRPr="00B0478D">
          <w:rPr>
            <w:rStyle w:val="Hypertextovprepojenie"/>
            <w:b/>
            <w:bCs/>
            <w:noProof/>
          </w:rPr>
          <w:t>Podpora prevádzky</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_Toc65741870 \h </w:instrText>
        </w:r>
        <w:r w:rsidR="005805D2" w:rsidRPr="00B0478D">
          <w:rPr>
            <w:noProof/>
            <w:webHidden/>
          </w:rPr>
        </w:r>
        <w:r w:rsidR="005805D2" w:rsidRPr="00B0478D">
          <w:rPr>
            <w:noProof/>
            <w:webHidden/>
          </w:rPr>
          <w:fldChar w:fldCharType="separate"/>
        </w:r>
        <w:r w:rsidR="009D4B51">
          <w:rPr>
            <w:noProof/>
            <w:webHidden/>
          </w:rPr>
          <w:t>45</w:t>
        </w:r>
        <w:r w:rsidR="005805D2" w:rsidRPr="00B0478D">
          <w:rPr>
            <w:noProof/>
            <w:webHidden/>
          </w:rPr>
          <w:fldChar w:fldCharType="end"/>
        </w:r>
      </w:hyperlink>
    </w:p>
    <w:p w14:paraId="59BE9F3D" w14:textId="06BDF76A" w:rsidR="005805D2" w:rsidRPr="00B0478D" w:rsidRDefault="00DF1741">
      <w:pPr>
        <w:pStyle w:val="Obsah2"/>
        <w:tabs>
          <w:tab w:val="left" w:pos="502"/>
          <w:tab w:val="right" w:leader="dot" w:pos="9062"/>
        </w:tabs>
        <w:rPr>
          <w:rFonts w:eastAsiaTheme="minorEastAsia" w:cstheme="minorBidi"/>
          <w:b w:val="0"/>
          <w:bCs w:val="0"/>
          <w:smallCaps w:val="0"/>
          <w:noProof/>
          <w:lang w:eastAsia="sk-SK"/>
        </w:rPr>
      </w:pPr>
      <w:hyperlink w:anchor="_Toc65741871" w:history="1">
        <w:r w:rsidR="005805D2" w:rsidRPr="00B0478D">
          <w:rPr>
            <w:rStyle w:val="Hypertextovprepojenie"/>
            <w:rFonts w:eastAsia="Calibri" w:cs="Times New Roman"/>
            <w:noProof/>
          </w:rPr>
          <w:t>2.3</w:t>
        </w:r>
        <w:r w:rsidR="005805D2" w:rsidRPr="00B0478D">
          <w:rPr>
            <w:rFonts w:eastAsiaTheme="minorEastAsia" w:cstheme="minorBidi"/>
            <w:b w:val="0"/>
            <w:bCs w:val="0"/>
            <w:smallCaps w:val="0"/>
            <w:noProof/>
            <w:lang w:eastAsia="sk-SK"/>
          </w:rPr>
          <w:tab/>
        </w:r>
        <w:r w:rsidR="005805D2" w:rsidRPr="00B0478D">
          <w:rPr>
            <w:rStyle w:val="Hypertextovprepojenie"/>
            <w:noProof/>
          </w:rPr>
          <w:t xml:space="preserve">Funkcionalita systému (stav 02/2021) </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_Toc65741871 \h </w:instrText>
        </w:r>
        <w:r w:rsidR="005805D2" w:rsidRPr="00B0478D">
          <w:rPr>
            <w:noProof/>
            <w:webHidden/>
          </w:rPr>
        </w:r>
        <w:r w:rsidR="005805D2" w:rsidRPr="00B0478D">
          <w:rPr>
            <w:noProof/>
            <w:webHidden/>
          </w:rPr>
          <w:fldChar w:fldCharType="separate"/>
        </w:r>
        <w:r w:rsidR="009D4B51">
          <w:rPr>
            <w:noProof/>
            <w:webHidden/>
          </w:rPr>
          <w:t>46</w:t>
        </w:r>
        <w:r w:rsidR="005805D2" w:rsidRPr="00B0478D">
          <w:rPr>
            <w:noProof/>
            <w:webHidden/>
          </w:rPr>
          <w:fldChar w:fldCharType="end"/>
        </w:r>
      </w:hyperlink>
    </w:p>
    <w:p w14:paraId="00EFC0C7" w14:textId="40C9649D"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872" w:history="1">
        <w:r w:rsidR="005805D2" w:rsidRPr="00B0478D">
          <w:rPr>
            <w:rStyle w:val="Hypertextovprepojenie"/>
            <w:rFonts w:eastAsia="Calibri"/>
            <w:b/>
            <w:bCs/>
            <w:noProof/>
          </w:rPr>
          <w:t>2.3.1</w:t>
        </w:r>
        <w:r w:rsidR="005805D2" w:rsidRPr="00B0478D">
          <w:rPr>
            <w:rFonts w:eastAsiaTheme="minorEastAsia" w:cstheme="minorBidi"/>
            <w:smallCaps w:val="0"/>
            <w:noProof/>
            <w:lang w:eastAsia="sk-SK"/>
          </w:rPr>
          <w:tab/>
        </w:r>
        <w:r w:rsidR="005805D2" w:rsidRPr="00B0478D">
          <w:rPr>
            <w:rStyle w:val="Hypertextovprepojenie"/>
            <w:b/>
            <w:bCs/>
            <w:noProof/>
          </w:rPr>
          <w:t>Generálne funkcionality systému</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_Toc65741872 \h </w:instrText>
        </w:r>
        <w:r w:rsidR="005805D2" w:rsidRPr="00B0478D">
          <w:rPr>
            <w:noProof/>
            <w:webHidden/>
          </w:rPr>
        </w:r>
        <w:r w:rsidR="005805D2" w:rsidRPr="00B0478D">
          <w:rPr>
            <w:noProof/>
            <w:webHidden/>
          </w:rPr>
          <w:fldChar w:fldCharType="separate"/>
        </w:r>
        <w:r w:rsidR="009D4B51">
          <w:rPr>
            <w:noProof/>
            <w:webHidden/>
          </w:rPr>
          <w:t>47</w:t>
        </w:r>
        <w:r w:rsidR="005805D2" w:rsidRPr="00B0478D">
          <w:rPr>
            <w:noProof/>
            <w:webHidden/>
          </w:rPr>
          <w:fldChar w:fldCharType="end"/>
        </w:r>
      </w:hyperlink>
    </w:p>
    <w:p w14:paraId="08C34F10" w14:textId="0925C357"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873" w:history="1">
        <w:r w:rsidR="005805D2" w:rsidRPr="00B0478D">
          <w:rPr>
            <w:rStyle w:val="Hypertextovprepojenie"/>
            <w:rFonts w:eastAsia="Calibri"/>
            <w:b/>
            <w:bCs/>
            <w:noProof/>
          </w:rPr>
          <w:t>2.3.2</w:t>
        </w:r>
        <w:r w:rsidR="005805D2" w:rsidRPr="00B0478D">
          <w:rPr>
            <w:rFonts w:eastAsiaTheme="minorEastAsia" w:cstheme="minorBidi"/>
            <w:smallCaps w:val="0"/>
            <w:noProof/>
            <w:lang w:eastAsia="sk-SK"/>
          </w:rPr>
          <w:tab/>
        </w:r>
        <w:r w:rsidR="005805D2" w:rsidRPr="00B0478D">
          <w:rPr>
            <w:rStyle w:val="Hypertextovprepojenie"/>
            <w:b/>
            <w:bCs/>
            <w:noProof/>
          </w:rPr>
          <w:t>Funkcionalita evidencie dodávateľov a účtovných dokladov</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_Toc65741873 \h </w:instrText>
        </w:r>
        <w:r w:rsidR="005805D2" w:rsidRPr="00B0478D">
          <w:rPr>
            <w:noProof/>
            <w:webHidden/>
          </w:rPr>
        </w:r>
        <w:r w:rsidR="005805D2" w:rsidRPr="00B0478D">
          <w:rPr>
            <w:noProof/>
            <w:webHidden/>
          </w:rPr>
          <w:fldChar w:fldCharType="separate"/>
        </w:r>
        <w:r w:rsidR="009D4B51">
          <w:rPr>
            <w:noProof/>
            <w:webHidden/>
          </w:rPr>
          <w:t>60</w:t>
        </w:r>
        <w:r w:rsidR="005805D2" w:rsidRPr="00B0478D">
          <w:rPr>
            <w:noProof/>
            <w:webHidden/>
          </w:rPr>
          <w:fldChar w:fldCharType="end"/>
        </w:r>
      </w:hyperlink>
    </w:p>
    <w:p w14:paraId="47BCD834" w14:textId="08C38E17"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875" w:history="1">
        <w:r w:rsidR="005805D2" w:rsidRPr="00B0478D">
          <w:rPr>
            <w:rStyle w:val="Hypertextovprepojenie"/>
            <w:rFonts w:eastAsia="Calibri"/>
            <w:b/>
            <w:bCs/>
            <w:noProof/>
          </w:rPr>
          <w:t>2.3.3</w:t>
        </w:r>
        <w:r w:rsidR="005805D2" w:rsidRPr="00B0478D">
          <w:rPr>
            <w:rFonts w:eastAsiaTheme="minorEastAsia" w:cstheme="minorBidi"/>
            <w:smallCaps w:val="0"/>
            <w:noProof/>
            <w:lang w:eastAsia="sk-SK"/>
          </w:rPr>
          <w:tab/>
        </w:r>
        <w:r w:rsidR="005805D2" w:rsidRPr="00B0478D">
          <w:rPr>
            <w:rStyle w:val="Hypertextovprepojenie"/>
            <w:b/>
            <w:bCs/>
            <w:noProof/>
          </w:rPr>
          <w:t>Funkcionalita verejných obstarávaní a zmlúv</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_Toc65741875 \h </w:instrText>
        </w:r>
        <w:r w:rsidR="005805D2" w:rsidRPr="00B0478D">
          <w:rPr>
            <w:noProof/>
            <w:webHidden/>
          </w:rPr>
        </w:r>
        <w:r w:rsidR="005805D2" w:rsidRPr="00B0478D">
          <w:rPr>
            <w:noProof/>
            <w:webHidden/>
          </w:rPr>
          <w:fldChar w:fldCharType="separate"/>
        </w:r>
        <w:r w:rsidR="009D4B51">
          <w:rPr>
            <w:noProof/>
            <w:webHidden/>
          </w:rPr>
          <w:t>60</w:t>
        </w:r>
        <w:r w:rsidR="005805D2" w:rsidRPr="00B0478D">
          <w:rPr>
            <w:noProof/>
            <w:webHidden/>
          </w:rPr>
          <w:fldChar w:fldCharType="end"/>
        </w:r>
      </w:hyperlink>
    </w:p>
    <w:p w14:paraId="32BF1B7F" w14:textId="512EC5A5"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876" w:history="1">
        <w:r w:rsidR="005805D2" w:rsidRPr="00B0478D">
          <w:rPr>
            <w:rStyle w:val="Hypertextovprepojenie"/>
            <w:rFonts w:eastAsia="Calibri"/>
            <w:b/>
            <w:bCs/>
            <w:noProof/>
          </w:rPr>
          <w:t>2.3.4</w:t>
        </w:r>
        <w:r w:rsidR="005805D2" w:rsidRPr="00B0478D">
          <w:rPr>
            <w:rFonts w:eastAsiaTheme="minorEastAsia" w:cstheme="minorBidi"/>
            <w:smallCaps w:val="0"/>
            <w:noProof/>
            <w:lang w:eastAsia="sk-SK"/>
          </w:rPr>
          <w:tab/>
        </w:r>
        <w:r w:rsidR="005805D2" w:rsidRPr="00B0478D">
          <w:rPr>
            <w:rStyle w:val="Hypertextovprepojenie"/>
            <w:b/>
            <w:bCs/>
            <w:noProof/>
          </w:rPr>
          <w:t>Funkcionality systému oblasti Programového riadenia</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_Toc65741876 \h </w:instrText>
        </w:r>
        <w:r w:rsidR="005805D2" w:rsidRPr="00B0478D">
          <w:rPr>
            <w:noProof/>
            <w:webHidden/>
          </w:rPr>
        </w:r>
        <w:r w:rsidR="005805D2" w:rsidRPr="00B0478D">
          <w:rPr>
            <w:noProof/>
            <w:webHidden/>
          </w:rPr>
          <w:fldChar w:fldCharType="separate"/>
        </w:r>
        <w:r w:rsidR="009D4B51">
          <w:rPr>
            <w:noProof/>
            <w:webHidden/>
          </w:rPr>
          <w:t>61</w:t>
        </w:r>
        <w:r w:rsidR="005805D2" w:rsidRPr="00B0478D">
          <w:rPr>
            <w:noProof/>
            <w:webHidden/>
          </w:rPr>
          <w:fldChar w:fldCharType="end"/>
        </w:r>
      </w:hyperlink>
    </w:p>
    <w:p w14:paraId="688E95C6" w14:textId="0A613B1D"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878" w:history="1">
        <w:r w:rsidR="005805D2" w:rsidRPr="00B0478D">
          <w:rPr>
            <w:rStyle w:val="Hypertextovprepojenie"/>
            <w:rFonts w:eastAsia="Calibri"/>
            <w:b/>
            <w:bCs/>
            <w:noProof/>
          </w:rPr>
          <w:t>2.3.5</w:t>
        </w:r>
        <w:r w:rsidR="005805D2" w:rsidRPr="00B0478D">
          <w:rPr>
            <w:rFonts w:eastAsiaTheme="minorEastAsia" w:cstheme="minorBidi"/>
            <w:smallCaps w:val="0"/>
            <w:noProof/>
            <w:lang w:eastAsia="sk-SK"/>
          </w:rPr>
          <w:tab/>
        </w:r>
        <w:r w:rsidR="005805D2" w:rsidRPr="00B0478D">
          <w:rPr>
            <w:rStyle w:val="Hypertextovprepojenie"/>
            <w:b/>
            <w:bCs/>
            <w:noProof/>
          </w:rPr>
          <w:t>Funkcionality systému oblasti Projektovej úrovni riadenia</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_Toc65741878 \h </w:instrText>
        </w:r>
        <w:r w:rsidR="005805D2" w:rsidRPr="00B0478D">
          <w:rPr>
            <w:noProof/>
            <w:webHidden/>
          </w:rPr>
        </w:r>
        <w:r w:rsidR="005805D2" w:rsidRPr="00B0478D">
          <w:rPr>
            <w:noProof/>
            <w:webHidden/>
          </w:rPr>
          <w:fldChar w:fldCharType="separate"/>
        </w:r>
        <w:r w:rsidR="009D4B51">
          <w:rPr>
            <w:noProof/>
            <w:webHidden/>
          </w:rPr>
          <w:t>66</w:t>
        </w:r>
        <w:r w:rsidR="005805D2" w:rsidRPr="00B0478D">
          <w:rPr>
            <w:noProof/>
            <w:webHidden/>
          </w:rPr>
          <w:fldChar w:fldCharType="end"/>
        </w:r>
      </w:hyperlink>
    </w:p>
    <w:p w14:paraId="4114C770" w14:textId="4F2577CA"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882" w:history="1">
        <w:r w:rsidR="005805D2" w:rsidRPr="00B0478D">
          <w:rPr>
            <w:rStyle w:val="Hypertextovprepojenie"/>
            <w:rFonts w:eastAsia="Calibri"/>
            <w:b/>
            <w:bCs/>
            <w:noProof/>
          </w:rPr>
          <w:t>2.3.6</w:t>
        </w:r>
        <w:r w:rsidR="005805D2" w:rsidRPr="00B0478D">
          <w:rPr>
            <w:rFonts w:eastAsiaTheme="minorEastAsia" w:cstheme="minorBidi"/>
            <w:smallCaps w:val="0"/>
            <w:noProof/>
            <w:lang w:eastAsia="sk-SK"/>
          </w:rPr>
          <w:tab/>
        </w:r>
        <w:r w:rsidR="005805D2" w:rsidRPr="00B0478D">
          <w:rPr>
            <w:rStyle w:val="Hypertextovprepojenie"/>
            <w:b/>
            <w:bCs/>
            <w:noProof/>
          </w:rPr>
          <w:t>Funkcionality systému oblasti Finančného riadenia na národnej úrovni</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_Toc65741882 \h </w:instrText>
        </w:r>
        <w:r w:rsidR="005805D2" w:rsidRPr="00B0478D">
          <w:rPr>
            <w:noProof/>
            <w:webHidden/>
          </w:rPr>
        </w:r>
        <w:r w:rsidR="005805D2" w:rsidRPr="00B0478D">
          <w:rPr>
            <w:noProof/>
            <w:webHidden/>
          </w:rPr>
          <w:fldChar w:fldCharType="separate"/>
        </w:r>
        <w:r w:rsidR="009D4B51">
          <w:rPr>
            <w:noProof/>
            <w:webHidden/>
          </w:rPr>
          <w:t>72</w:t>
        </w:r>
        <w:r w:rsidR="005805D2" w:rsidRPr="00B0478D">
          <w:rPr>
            <w:noProof/>
            <w:webHidden/>
          </w:rPr>
          <w:fldChar w:fldCharType="end"/>
        </w:r>
      </w:hyperlink>
    </w:p>
    <w:p w14:paraId="5533ECDA" w14:textId="6B715952"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883" w:history="1">
        <w:r w:rsidR="005805D2" w:rsidRPr="00B0478D">
          <w:rPr>
            <w:rStyle w:val="Hypertextovprepojenie"/>
            <w:rFonts w:eastAsia="Calibri"/>
            <w:b/>
            <w:bCs/>
            <w:noProof/>
          </w:rPr>
          <w:t>2.3.7</w:t>
        </w:r>
        <w:r w:rsidR="005805D2" w:rsidRPr="00B0478D">
          <w:rPr>
            <w:rFonts w:eastAsiaTheme="minorEastAsia" w:cstheme="minorBidi"/>
            <w:smallCaps w:val="0"/>
            <w:noProof/>
            <w:lang w:eastAsia="sk-SK"/>
          </w:rPr>
          <w:tab/>
        </w:r>
        <w:r w:rsidR="005805D2" w:rsidRPr="00B0478D">
          <w:rPr>
            <w:rStyle w:val="Hypertextovprepojenie"/>
            <w:b/>
            <w:bCs/>
            <w:noProof/>
          </w:rPr>
          <w:t>Funkcionality systému oblasti Finančného riadenia na nadnárodnej úrovni</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_Toc65741883 \h </w:instrText>
        </w:r>
        <w:r w:rsidR="005805D2" w:rsidRPr="00B0478D">
          <w:rPr>
            <w:noProof/>
            <w:webHidden/>
          </w:rPr>
        </w:r>
        <w:r w:rsidR="005805D2" w:rsidRPr="00B0478D">
          <w:rPr>
            <w:noProof/>
            <w:webHidden/>
          </w:rPr>
          <w:fldChar w:fldCharType="separate"/>
        </w:r>
        <w:r w:rsidR="009D4B51">
          <w:rPr>
            <w:noProof/>
            <w:webHidden/>
          </w:rPr>
          <w:t>75</w:t>
        </w:r>
        <w:r w:rsidR="005805D2" w:rsidRPr="00B0478D">
          <w:rPr>
            <w:noProof/>
            <w:webHidden/>
          </w:rPr>
          <w:fldChar w:fldCharType="end"/>
        </w:r>
      </w:hyperlink>
    </w:p>
    <w:p w14:paraId="441246E1" w14:textId="767C8FEE"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884" w:history="1">
        <w:r w:rsidR="005805D2" w:rsidRPr="00B0478D">
          <w:rPr>
            <w:rStyle w:val="Hypertextovprepojenie"/>
            <w:rFonts w:eastAsia="Calibri"/>
            <w:b/>
            <w:bCs/>
            <w:noProof/>
          </w:rPr>
          <w:t>2.3.8</w:t>
        </w:r>
        <w:r w:rsidR="005805D2" w:rsidRPr="00B0478D">
          <w:rPr>
            <w:rFonts w:eastAsiaTheme="minorEastAsia" w:cstheme="minorBidi"/>
            <w:smallCaps w:val="0"/>
            <w:noProof/>
            <w:lang w:eastAsia="sk-SK"/>
          </w:rPr>
          <w:tab/>
        </w:r>
        <w:r w:rsidR="005805D2" w:rsidRPr="00B0478D">
          <w:rPr>
            <w:rStyle w:val="Hypertextovprepojenie"/>
            <w:b/>
            <w:bCs/>
            <w:noProof/>
          </w:rPr>
          <w:t>Funkcionality systému oblasti Spätných tokov</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_Toc65741884 \h </w:instrText>
        </w:r>
        <w:r w:rsidR="005805D2" w:rsidRPr="00B0478D">
          <w:rPr>
            <w:noProof/>
            <w:webHidden/>
          </w:rPr>
        </w:r>
        <w:r w:rsidR="005805D2" w:rsidRPr="00B0478D">
          <w:rPr>
            <w:noProof/>
            <w:webHidden/>
          </w:rPr>
          <w:fldChar w:fldCharType="separate"/>
        </w:r>
        <w:r w:rsidR="009D4B51">
          <w:rPr>
            <w:noProof/>
            <w:webHidden/>
          </w:rPr>
          <w:t>76</w:t>
        </w:r>
        <w:r w:rsidR="005805D2" w:rsidRPr="00B0478D">
          <w:rPr>
            <w:noProof/>
            <w:webHidden/>
          </w:rPr>
          <w:fldChar w:fldCharType="end"/>
        </w:r>
      </w:hyperlink>
    </w:p>
    <w:p w14:paraId="0C35FDDC" w14:textId="23AA8217"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887" w:history="1">
        <w:r w:rsidR="005805D2" w:rsidRPr="00B0478D">
          <w:rPr>
            <w:rStyle w:val="Hypertextovprepojenie"/>
            <w:rFonts w:eastAsia="Calibri"/>
            <w:b/>
            <w:bCs/>
            <w:noProof/>
          </w:rPr>
          <w:t>2.3.9</w:t>
        </w:r>
        <w:r w:rsidR="005805D2" w:rsidRPr="00B0478D">
          <w:rPr>
            <w:rFonts w:eastAsiaTheme="minorEastAsia" w:cstheme="minorBidi"/>
            <w:smallCaps w:val="0"/>
            <w:noProof/>
            <w:lang w:eastAsia="sk-SK"/>
          </w:rPr>
          <w:tab/>
        </w:r>
        <w:r w:rsidR="005805D2" w:rsidRPr="00B0478D">
          <w:rPr>
            <w:rStyle w:val="Hypertextovprepojenie"/>
            <w:b/>
            <w:bCs/>
            <w:noProof/>
          </w:rPr>
          <w:t>Poskytovanie údajov prostredníctvom Open Data API</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_Toc65741887 \h </w:instrText>
        </w:r>
        <w:r w:rsidR="005805D2" w:rsidRPr="00B0478D">
          <w:rPr>
            <w:noProof/>
            <w:webHidden/>
          </w:rPr>
        </w:r>
        <w:r w:rsidR="005805D2" w:rsidRPr="00B0478D">
          <w:rPr>
            <w:noProof/>
            <w:webHidden/>
          </w:rPr>
          <w:fldChar w:fldCharType="separate"/>
        </w:r>
        <w:r w:rsidR="009D4B51">
          <w:rPr>
            <w:noProof/>
            <w:webHidden/>
          </w:rPr>
          <w:t>79</w:t>
        </w:r>
        <w:r w:rsidR="005805D2" w:rsidRPr="00B0478D">
          <w:rPr>
            <w:noProof/>
            <w:webHidden/>
          </w:rPr>
          <w:fldChar w:fldCharType="end"/>
        </w:r>
      </w:hyperlink>
    </w:p>
    <w:p w14:paraId="0E58856A" w14:textId="5F4D8418" w:rsidR="005805D2" w:rsidRPr="00B0478D" w:rsidRDefault="00DF1741">
      <w:pPr>
        <w:pStyle w:val="Obsah3"/>
        <w:tabs>
          <w:tab w:val="left" w:pos="784"/>
          <w:tab w:val="right" w:leader="dot" w:pos="9062"/>
        </w:tabs>
        <w:rPr>
          <w:rFonts w:eastAsiaTheme="minorEastAsia" w:cstheme="minorBidi"/>
          <w:smallCaps w:val="0"/>
          <w:noProof/>
          <w:lang w:eastAsia="sk-SK"/>
        </w:rPr>
      </w:pPr>
      <w:hyperlink w:anchor="_Toc65741888" w:history="1">
        <w:r w:rsidR="005805D2" w:rsidRPr="00B0478D">
          <w:rPr>
            <w:rStyle w:val="Hypertextovprepojenie"/>
            <w:rFonts w:eastAsia="Calibri"/>
            <w:b/>
            <w:bCs/>
            <w:noProof/>
          </w:rPr>
          <w:t>2.3.10</w:t>
        </w:r>
        <w:r w:rsidR="005805D2" w:rsidRPr="00B0478D">
          <w:rPr>
            <w:rFonts w:eastAsiaTheme="minorEastAsia" w:cstheme="minorBidi"/>
            <w:smallCaps w:val="0"/>
            <w:noProof/>
            <w:lang w:eastAsia="sk-SK"/>
          </w:rPr>
          <w:tab/>
        </w:r>
        <w:r w:rsidR="005805D2" w:rsidRPr="00B0478D">
          <w:rPr>
            <w:rStyle w:val="Hypertextovprepojenie"/>
            <w:b/>
            <w:bCs/>
            <w:noProof/>
          </w:rPr>
          <w:t>Import údajov prostredníctvom Open API</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_Toc65741888 \h </w:instrText>
        </w:r>
        <w:r w:rsidR="005805D2" w:rsidRPr="00B0478D">
          <w:rPr>
            <w:noProof/>
            <w:webHidden/>
          </w:rPr>
        </w:r>
        <w:r w:rsidR="005805D2" w:rsidRPr="00B0478D">
          <w:rPr>
            <w:noProof/>
            <w:webHidden/>
          </w:rPr>
          <w:fldChar w:fldCharType="separate"/>
        </w:r>
        <w:r w:rsidR="009D4B51">
          <w:rPr>
            <w:noProof/>
            <w:webHidden/>
          </w:rPr>
          <w:t>79</w:t>
        </w:r>
        <w:r w:rsidR="005805D2" w:rsidRPr="00B0478D">
          <w:rPr>
            <w:noProof/>
            <w:webHidden/>
          </w:rPr>
          <w:fldChar w:fldCharType="end"/>
        </w:r>
      </w:hyperlink>
    </w:p>
    <w:p w14:paraId="7502F897" w14:textId="3BD18175" w:rsidR="005805D2" w:rsidRPr="00B0478D" w:rsidRDefault="00DF1741">
      <w:pPr>
        <w:pStyle w:val="Obsah3"/>
        <w:tabs>
          <w:tab w:val="left" w:pos="784"/>
          <w:tab w:val="right" w:leader="dot" w:pos="9062"/>
        </w:tabs>
        <w:rPr>
          <w:rFonts w:eastAsiaTheme="minorEastAsia" w:cstheme="minorBidi"/>
          <w:smallCaps w:val="0"/>
          <w:noProof/>
          <w:lang w:eastAsia="sk-SK"/>
        </w:rPr>
      </w:pPr>
      <w:hyperlink w:anchor="_Toc65741890" w:history="1">
        <w:r w:rsidR="005805D2" w:rsidRPr="00B0478D">
          <w:rPr>
            <w:rStyle w:val="Hypertextovprepojenie"/>
            <w:rFonts w:eastAsia="Calibri"/>
            <w:b/>
            <w:bCs/>
            <w:noProof/>
          </w:rPr>
          <w:t>2.3.11</w:t>
        </w:r>
        <w:r w:rsidR="005805D2" w:rsidRPr="00B0478D">
          <w:rPr>
            <w:rFonts w:eastAsiaTheme="minorEastAsia" w:cstheme="minorBidi"/>
            <w:smallCaps w:val="0"/>
            <w:noProof/>
            <w:lang w:eastAsia="sk-SK"/>
          </w:rPr>
          <w:tab/>
        </w:r>
        <w:r w:rsidR="005805D2" w:rsidRPr="00B0478D">
          <w:rPr>
            <w:rStyle w:val="Hypertextovprepojenie"/>
            <w:b/>
            <w:bCs/>
            <w:noProof/>
          </w:rPr>
          <w:t>E-learning</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_Toc65741890 \h </w:instrText>
        </w:r>
        <w:r w:rsidR="005805D2" w:rsidRPr="00B0478D">
          <w:rPr>
            <w:noProof/>
            <w:webHidden/>
          </w:rPr>
        </w:r>
        <w:r w:rsidR="005805D2" w:rsidRPr="00B0478D">
          <w:rPr>
            <w:noProof/>
            <w:webHidden/>
          </w:rPr>
          <w:fldChar w:fldCharType="separate"/>
        </w:r>
        <w:r w:rsidR="009D4B51">
          <w:rPr>
            <w:noProof/>
            <w:webHidden/>
          </w:rPr>
          <w:t>79</w:t>
        </w:r>
        <w:r w:rsidR="005805D2" w:rsidRPr="00B0478D">
          <w:rPr>
            <w:noProof/>
            <w:webHidden/>
          </w:rPr>
          <w:fldChar w:fldCharType="end"/>
        </w:r>
      </w:hyperlink>
    </w:p>
    <w:p w14:paraId="0E07A4D5" w14:textId="6F603F31" w:rsidR="005805D2" w:rsidRPr="00B0478D" w:rsidRDefault="00DF1741">
      <w:pPr>
        <w:pStyle w:val="Obsah3"/>
        <w:tabs>
          <w:tab w:val="left" w:pos="784"/>
          <w:tab w:val="right" w:leader="dot" w:pos="9062"/>
        </w:tabs>
        <w:rPr>
          <w:rFonts w:eastAsiaTheme="minorEastAsia" w:cstheme="minorBidi"/>
          <w:smallCaps w:val="0"/>
          <w:noProof/>
          <w:lang w:eastAsia="sk-SK"/>
        </w:rPr>
      </w:pPr>
      <w:hyperlink w:anchor="_Toc65741891" w:history="1">
        <w:r w:rsidR="005805D2" w:rsidRPr="00B0478D">
          <w:rPr>
            <w:rStyle w:val="Hypertextovprepojenie"/>
            <w:rFonts w:eastAsia="Calibri"/>
            <w:b/>
            <w:bCs/>
            <w:noProof/>
          </w:rPr>
          <w:t>2.3.12</w:t>
        </w:r>
        <w:r w:rsidR="005805D2" w:rsidRPr="00B0478D">
          <w:rPr>
            <w:rFonts w:eastAsiaTheme="minorEastAsia" w:cstheme="minorBidi"/>
            <w:smallCaps w:val="0"/>
            <w:noProof/>
            <w:lang w:eastAsia="sk-SK"/>
          </w:rPr>
          <w:tab/>
        </w:r>
        <w:r w:rsidR="005805D2" w:rsidRPr="00B0478D">
          <w:rPr>
            <w:rStyle w:val="Hypertextovprepojenie"/>
            <w:b/>
            <w:bCs/>
            <w:noProof/>
          </w:rPr>
          <w:t>Statická príručka / nápoveda</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_Toc65741891 \h </w:instrText>
        </w:r>
        <w:r w:rsidR="005805D2" w:rsidRPr="00B0478D">
          <w:rPr>
            <w:noProof/>
            <w:webHidden/>
          </w:rPr>
        </w:r>
        <w:r w:rsidR="005805D2" w:rsidRPr="00B0478D">
          <w:rPr>
            <w:noProof/>
            <w:webHidden/>
          </w:rPr>
          <w:fldChar w:fldCharType="separate"/>
        </w:r>
        <w:r w:rsidR="009D4B51">
          <w:rPr>
            <w:noProof/>
            <w:webHidden/>
          </w:rPr>
          <w:t>80</w:t>
        </w:r>
        <w:r w:rsidR="005805D2" w:rsidRPr="00B0478D">
          <w:rPr>
            <w:noProof/>
            <w:webHidden/>
          </w:rPr>
          <w:fldChar w:fldCharType="end"/>
        </w:r>
      </w:hyperlink>
    </w:p>
    <w:p w14:paraId="564B291D" w14:textId="5A6524E6" w:rsidR="005805D2" w:rsidRPr="00B0478D" w:rsidRDefault="00DF1741">
      <w:pPr>
        <w:pStyle w:val="Obsah3"/>
        <w:tabs>
          <w:tab w:val="left" w:pos="784"/>
          <w:tab w:val="right" w:leader="dot" w:pos="9062"/>
        </w:tabs>
        <w:rPr>
          <w:rFonts w:eastAsiaTheme="minorEastAsia" w:cstheme="minorBidi"/>
          <w:smallCaps w:val="0"/>
          <w:noProof/>
          <w:lang w:eastAsia="sk-SK"/>
        </w:rPr>
      </w:pPr>
      <w:hyperlink w:anchor="_Toc65741892" w:history="1">
        <w:r w:rsidR="005805D2" w:rsidRPr="00B0478D">
          <w:rPr>
            <w:rStyle w:val="Hypertextovprepojenie"/>
            <w:rFonts w:eastAsia="Calibri"/>
            <w:b/>
            <w:bCs/>
            <w:noProof/>
          </w:rPr>
          <w:t>2.3.13</w:t>
        </w:r>
        <w:r w:rsidR="005805D2" w:rsidRPr="00B0478D">
          <w:rPr>
            <w:rFonts w:eastAsiaTheme="minorEastAsia" w:cstheme="minorBidi"/>
            <w:smallCaps w:val="0"/>
            <w:noProof/>
            <w:lang w:eastAsia="sk-SK"/>
          </w:rPr>
          <w:tab/>
        </w:r>
        <w:r w:rsidR="005805D2" w:rsidRPr="00B0478D">
          <w:rPr>
            <w:rStyle w:val="Hypertextovprepojenie"/>
            <w:b/>
            <w:bCs/>
            <w:noProof/>
          </w:rPr>
          <w:t>Funkcionality mobilnej aplikácie ITMS2014+</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_Toc65741892 \h </w:instrText>
        </w:r>
        <w:r w:rsidR="005805D2" w:rsidRPr="00B0478D">
          <w:rPr>
            <w:noProof/>
            <w:webHidden/>
          </w:rPr>
        </w:r>
        <w:r w:rsidR="005805D2" w:rsidRPr="00B0478D">
          <w:rPr>
            <w:noProof/>
            <w:webHidden/>
          </w:rPr>
          <w:fldChar w:fldCharType="separate"/>
        </w:r>
        <w:r w:rsidR="009D4B51">
          <w:rPr>
            <w:noProof/>
            <w:webHidden/>
          </w:rPr>
          <w:t>80</w:t>
        </w:r>
        <w:r w:rsidR="005805D2" w:rsidRPr="00B0478D">
          <w:rPr>
            <w:noProof/>
            <w:webHidden/>
          </w:rPr>
          <w:fldChar w:fldCharType="end"/>
        </w:r>
      </w:hyperlink>
    </w:p>
    <w:p w14:paraId="1C751E0C" w14:textId="75456D2F" w:rsidR="005805D2" w:rsidRPr="00B0478D" w:rsidRDefault="00DF1741">
      <w:pPr>
        <w:pStyle w:val="Obsah1"/>
        <w:tabs>
          <w:tab w:val="left" w:pos="390"/>
          <w:tab w:val="right" w:leader="dot" w:pos="9062"/>
        </w:tabs>
        <w:rPr>
          <w:rFonts w:eastAsiaTheme="minorEastAsia" w:cstheme="minorBidi"/>
          <w:b w:val="0"/>
          <w:bCs w:val="0"/>
          <w:caps w:val="0"/>
          <w:noProof/>
          <w:u w:val="none"/>
          <w:lang w:eastAsia="sk-SK"/>
        </w:rPr>
      </w:pPr>
      <w:hyperlink w:anchor="_Toc65741893" w:history="1">
        <w:r w:rsidR="005805D2" w:rsidRPr="00B0478D">
          <w:rPr>
            <w:rStyle w:val="Hypertextovprepojenie"/>
            <w:noProof/>
          </w:rPr>
          <w:t>3.</w:t>
        </w:r>
        <w:r w:rsidR="005805D2" w:rsidRPr="00B0478D">
          <w:rPr>
            <w:rFonts w:eastAsiaTheme="minorEastAsia" w:cstheme="minorBidi"/>
            <w:b w:val="0"/>
            <w:bCs w:val="0"/>
            <w:caps w:val="0"/>
            <w:noProof/>
            <w:u w:val="none"/>
            <w:lang w:eastAsia="sk-SK"/>
          </w:rPr>
          <w:tab/>
        </w:r>
        <w:r w:rsidR="005805D2" w:rsidRPr="00B0478D">
          <w:rPr>
            <w:rStyle w:val="Hypertextovprepojenie"/>
            <w:noProof/>
          </w:rPr>
          <w:t>Požadovaný rozsah a kvalita služieb</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_Toc65741893 \h </w:instrText>
        </w:r>
        <w:r w:rsidR="005805D2" w:rsidRPr="00B0478D">
          <w:rPr>
            <w:noProof/>
            <w:webHidden/>
          </w:rPr>
        </w:r>
        <w:r w:rsidR="005805D2" w:rsidRPr="00B0478D">
          <w:rPr>
            <w:noProof/>
            <w:webHidden/>
          </w:rPr>
          <w:fldChar w:fldCharType="separate"/>
        </w:r>
        <w:r w:rsidR="009D4B51">
          <w:rPr>
            <w:noProof/>
            <w:webHidden/>
          </w:rPr>
          <w:t>81</w:t>
        </w:r>
        <w:r w:rsidR="005805D2" w:rsidRPr="00B0478D">
          <w:rPr>
            <w:noProof/>
            <w:webHidden/>
          </w:rPr>
          <w:fldChar w:fldCharType="end"/>
        </w:r>
      </w:hyperlink>
    </w:p>
    <w:p w14:paraId="540E6409" w14:textId="037A97EB" w:rsidR="005805D2" w:rsidRPr="00B0478D" w:rsidRDefault="00DF1741">
      <w:pPr>
        <w:pStyle w:val="Obsah2"/>
        <w:tabs>
          <w:tab w:val="left" w:pos="502"/>
          <w:tab w:val="right" w:leader="dot" w:pos="9062"/>
        </w:tabs>
        <w:rPr>
          <w:rFonts w:eastAsiaTheme="minorEastAsia" w:cstheme="minorBidi"/>
          <w:b w:val="0"/>
          <w:bCs w:val="0"/>
          <w:smallCaps w:val="0"/>
          <w:noProof/>
          <w:lang w:eastAsia="sk-SK"/>
        </w:rPr>
      </w:pPr>
      <w:hyperlink w:anchor="_Toc65741894" w:history="1">
        <w:r w:rsidR="005805D2" w:rsidRPr="00B0478D">
          <w:rPr>
            <w:rStyle w:val="Hypertextovprepojenie"/>
            <w:rFonts w:eastAsia="Calibri" w:cs="Times New Roman"/>
            <w:noProof/>
          </w:rPr>
          <w:t>3.1</w:t>
        </w:r>
        <w:r w:rsidR="005805D2" w:rsidRPr="00B0478D">
          <w:rPr>
            <w:rFonts w:eastAsiaTheme="minorEastAsia" w:cstheme="minorBidi"/>
            <w:b w:val="0"/>
            <w:bCs w:val="0"/>
            <w:smallCaps w:val="0"/>
            <w:noProof/>
            <w:lang w:eastAsia="sk-SK"/>
          </w:rPr>
          <w:tab/>
        </w:r>
        <w:r w:rsidR="005805D2" w:rsidRPr="00B0478D">
          <w:rPr>
            <w:rStyle w:val="Hypertextovprepojenie"/>
            <w:noProof/>
          </w:rPr>
          <w:t xml:space="preserve">Obsah predmetu zákazky </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_Toc65741894 \h </w:instrText>
        </w:r>
        <w:r w:rsidR="005805D2" w:rsidRPr="00B0478D">
          <w:rPr>
            <w:noProof/>
            <w:webHidden/>
          </w:rPr>
        </w:r>
        <w:r w:rsidR="005805D2" w:rsidRPr="00B0478D">
          <w:rPr>
            <w:noProof/>
            <w:webHidden/>
          </w:rPr>
          <w:fldChar w:fldCharType="separate"/>
        </w:r>
        <w:r w:rsidR="009D4B51">
          <w:rPr>
            <w:noProof/>
            <w:webHidden/>
          </w:rPr>
          <w:t>82</w:t>
        </w:r>
        <w:r w:rsidR="005805D2" w:rsidRPr="00B0478D">
          <w:rPr>
            <w:noProof/>
            <w:webHidden/>
          </w:rPr>
          <w:fldChar w:fldCharType="end"/>
        </w:r>
      </w:hyperlink>
    </w:p>
    <w:p w14:paraId="47209785" w14:textId="1122BEF5" w:rsidR="005805D2" w:rsidRPr="00B0478D" w:rsidRDefault="00DF1741">
      <w:pPr>
        <w:pStyle w:val="Obsah2"/>
        <w:tabs>
          <w:tab w:val="left" w:pos="502"/>
          <w:tab w:val="right" w:leader="dot" w:pos="9062"/>
        </w:tabs>
        <w:rPr>
          <w:rFonts w:eastAsiaTheme="minorEastAsia" w:cstheme="minorBidi"/>
          <w:b w:val="0"/>
          <w:bCs w:val="0"/>
          <w:smallCaps w:val="0"/>
          <w:noProof/>
          <w:lang w:eastAsia="sk-SK"/>
        </w:rPr>
      </w:pPr>
      <w:hyperlink w:anchor="_Toc65741895" w:history="1">
        <w:r w:rsidR="005805D2" w:rsidRPr="00B0478D">
          <w:rPr>
            <w:rStyle w:val="Hypertextovprepojenie"/>
            <w:rFonts w:eastAsia="Calibri" w:cs="Times New Roman"/>
            <w:noProof/>
          </w:rPr>
          <w:t>3.2</w:t>
        </w:r>
        <w:r w:rsidR="005805D2" w:rsidRPr="00B0478D">
          <w:rPr>
            <w:rFonts w:eastAsiaTheme="minorEastAsia" w:cstheme="minorBidi"/>
            <w:b w:val="0"/>
            <w:bCs w:val="0"/>
            <w:smallCaps w:val="0"/>
            <w:noProof/>
            <w:lang w:eastAsia="sk-SK"/>
          </w:rPr>
          <w:tab/>
        </w:r>
        <w:r w:rsidR="005805D2" w:rsidRPr="00B0478D">
          <w:rPr>
            <w:rStyle w:val="Hypertextovprepojenie"/>
            <w:noProof/>
          </w:rPr>
          <w:t>Spôsob realizácie obsahu predmetu zákazky</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_Toc65741895 \h </w:instrText>
        </w:r>
        <w:r w:rsidR="005805D2" w:rsidRPr="00B0478D">
          <w:rPr>
            <w:noProof/>
            <w:webHidden/>
          </w:rPr>
        </w:r>
        <w:r w:rsidR="005805D2" w:rsidRPr="00B0478D">
          <w:rPr>
            <w:noProof/>
            <w:webHidden/>
          </w:rPr>
          <w:fldChar w:fldCharType="separate"/>
        </w:r>
        <w:r w:rsidR="009D4B51">
          <w:rPr>
            <w:noProof/>
            <w:webHidden/>
          </w:rPr>
          <w:t>82</w:t>
        </w:r>
        <w:r w:rsidR="005805D2" w:rsidRPr="00B0478D">
          <w:rPr>
            <w:noProof/>
            <w:webHidden/>
          </w:rPr>
          <w:fldChar w:fldCharType="end"/>
        </w:r>
      </w:hyperlink>
    </w:p>
    <w:p w14:paraId="48619285" w14:textId="7D047366" w:rsidR="005805D2" w:rsidRPr="00B0478D" w:rsidRDefault="00DF1741">
      <w:pPr>
        <w:pStyle w:val="Obsah1"/>
        <w:tabs>
          <w:tab w:val="left" w:pos="390"/>
          <w:tab w:val="right" w:leader="dot" w:pos="9062"/>
        </w:tabs>
        <w:rPr>
          <w:rFonts w:eastAsiaTheme="minorEastAsia" w:cstheme="minorBidi"/>
          <w:b w:val="0"/>
          <w:bCs w:val="0"/>
          <w:caps w:val="0"/>
          <w:noProof/>
          <w:u w:val="none"/>
          <w:lang w:eastAsia="sk-SK"/>
        </w:rPr>
      </w:pPr>
      <w:hyperlink w:anchor="_Toc65741896" w:history="1">
        <w:r w:rsidR="005805D2" w:rsidRPr="00B0478D">
          <w:rPr>
            <w:rStyle w:val="Hypertextovprepojenie"/>
            <w:noProof/>
          </w:rPr>
          <w:t>4.</w:t>
        </w:r>
        <w:r w:rsidR="005805D2" w:rsidRPr="00B0478D">
          <w:rPr>
            <w:rFonts w:eastAsiaTheme="minorEastAsia" w:cstheme="minorBidi"/>
            <w:b w:val="0"/>
            <w:bCs w:val="0"/>
            <w:caps w:val="0"/>
            <w:noProof/>
            <w:u w:val="none"/>
            <w:lang w:eastAsia="sk-SK"/>
          </w:rPr>
          <w:tab/>
        </w:r>
        <w:r w:rsidR="005805D2" w:rsidRPr="00B0478D">
          <w:rPr>
            <w:rStyle w:val="Hypertextovprepojenie"/>
            <w:noProof/>
          </w:rPr>
          <w:t xml:space="preserve">Požiadavky </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_Toc65741896 \h </w:instrText>
        </w:r>
        <w:r w:rsidR="005805D2" w:rsidRPr="00B0478D">
          <w:rPr>
            <w:noProof/>
            <w:webHidden/>
          </w:rPr>
        </w:r>
        <w:r w:rsidR="005805D2" w:rsidRPr="00B0478D">
          <w:rPr>
            <w:noProof/>
            <w:webHidden/>
          </w:rPr>
          <w:fldChar w:fldCharType="separate"/>
        </w:r>
        <w:r w:rsidR="009D4B51">
          <w:rPr>
            <w:noProof/>
            <w:webHidden/>
          </w:rPr>
          <w:t>83</w:t>
        </w:r>
        <w:r w:rsidR="005805D2" w:rsidRPr="00B0478D">
          <w:rPr>
            <w:noProof/>
            <w:webHidden/>
          </w:rPr>
          <w:fldChar w:fldCharType="end"/>
        </w:r>
      </w:hyperlink>
    </w:p>
    <w:p w14:paraId="623EE3E9" w14:textId="2ECC0B50" w:rsidR="005805D2" w:rsidRPr="00B0478D" w:rsidRDefault="00DF1741">
      <w:pPr>
        <w:pStyle w:val="Obsah2"/>
        <w:tabs>
          <w:tab w:val="left" w:pos="502"/>
          <w:tab w:val="right" w:leader="dot" w:pos="9062"/>
        </w:tabs>
        <w:rPr>
          <w:rFonts w:eastAsiaTheme="minorEastAsia" w:cstheme="minorBidi"/>
          <w:b w:val="0"/>
          <w:bCs w:val="0"/>
          <w:smallCaps w:val="0"/>
          <w:noProof/>
          <w:lang w:eastAsia="sk-SK"/>
        </w:rPr>
      </w:pPr>
      <w:hyperlink w:anchor="_Toc65741897" w:history="1">
        <w:r w:rsidR="005805D2" w:rsidRPr="00B0478D">
          <w:rPr>
            <w:rStyle w:val="Hypertextovprepojenie"/>
            <w:rFonts w:eastAsia="Calibri" w:cs="Times New Roman"/>
            <w:noProof/>
          </w:rPr>
          <w:t>4.1</w:t>
        </w:r>
        <w:r w:rsidR="005805D2" w:rsidRPr="00B0478D">
          <w:rPr>
            <w:rFonts w:eastAsiaTheme="minorEastAsia" w:cstheme="minorBidi"/>
            <w:b w:val="0"/>
            <w:bCs w:val="0"/>
            <w:smallCaps w:val="0"/>
            <w:noProof/>
            <w:lang w:eastAsia="sk-SK"/>
          </w:rPr>
          <w:tab/>
        </w:r>
        <w:r w:rsidR="005805D2" w:rsidRPr="00B0478D">
          <w:rPr>
            <w:rStyle w:val="Hypertextovprepojenie"/>
            <w:noProof/>
          </w:rPr>
          <w:t>Požiadavky na riešenie</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_Toc65741897 \h </w:instrText>
        </w:r>
        <w:r w:rsidR="005805D2" w:rsidRPr="00B0478D">
          <w:rPr>
            <w:noProof/>
            <w:webHidden/>
          </w:rPr>
        </w:r>
        <w:r w:rsidR="005805D2" w:rsidRPr="00B0478D">
          <w:rPr>
            <w:noProof/>
            <w:webHidden/>
          </w:rPr>
          <w:fldChar w:fldCharType="separate"/>
        </w:r>
        <w:r w:rsidR="009D4B51">
          <w:rPr>
            <w:noProof/>
            <w:webHidden/>
          </w:rPr>
          <w:t>84</w:t>
        </w:r>
        <w:r w:rsidR="005805D2" w:rsidRPr="00B0478D">
          <w:rPr>
            <w:noProof/>
            <w:webHidden/>
          </w:rPr>
          <w:fldChar w:fldCharType="end"/>
        </w:r>
      </w:hyperlink>
    </w:p>
    <w:p w14:paraId="21BA5B8E" w14:textId="64DACE42" w:rsidR="005805D2" w:rsidRPr="00B0478D" w:rsidRDefault="00DF1741">
      <w:pPr>
        <w:pStyle w:val="Obsah2"/>
        <w:tabs>
          <w:tab w:val="left" w:pos="502"/>
          <w:tab w:val="right" w:leader="dot" w:pos="9062"/>
        </w:tabs>
        <w:rPr>
          <w:rFonts w:eastAsiaTheme="minorEastAsia" w:cstheme="minorBidi"/>
          <w:b w:val="0"/>
          <w:bCs w:val="0"/>
          <w:smallCaps w:val="0"/>
          <w:noProof/>
          <w:lang w:eastAsia="sk-SK"/>
        </w:rPr>
      </w:pPr>
      <w:hyperlink w:anchor="_Toc65741898" w:history="1">
        <w:r w:rsidR="005805D2" w:rsidRPr="00B0478D">
          <w:rPr>
            <w:rStyle w:val="Hypertextovprepojenie"/>
            <w:rFonts w:eastAsia="Calibri" w:cs="Times New Roman"/>
            <w:noProof/>
          </w:rPr>
          <w:t>4.2</w:t>
        </w:r>
        <w:r w:rsidR="005805D2" w:rsidRPr="00B0478D">
          <w:rPr>
            <w:rFonts w:eastAsiaTheme="minorEastAsia" w:cstheme="minorBidi"/>
            <w:b w:val="0"/>
            <w:bCs w:val="0"/>
            <w:smallCaps w:val="0"/>
            <w:noProof/>
            <w:lang w:eastAsia="sk-SK"/>
          </w:rPr>
          <w:tab/>
        </w:r>
        <w:r w:rsidR="005805D2" w:rsidRPr="00B0478D">
          <w:rPr>
            <w:rStyle w:val="Hypertextovprepojenie"/>
            <w:noProof/>
          </w:rPr>
          <w:t>Požiadavky na vlastnosti riešenia</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_Toc65741898 \h </w:instrText>
        </w:r>
        <w:r w:rsidR="005805D2" w:rsidRPr="00B0478D">
          <w:rPr>
            <w:noProof/>
            <w:webHidden/>
          </w:rPr>
        </w:r>
        <w:r w:rsidR="005805D2" w:rsidRPr="00B0478D">
          <w:rPr>
            <w:noProof/>
            <w:webHidden/>
          </w:rPr>
          <w:fldChar w:fldCharType="separate"/>
        </w:r>
        <w:r w:rsidR="009D4B51">
          <w:rPr>
            <w:noProof/>
            <w:webHidden/>
          </w:rPr>
          <w:t>84</w:t>
        </w:r>
        <w:r w:rsidR="005805D2" w:rsidRPr="00B0478D">
          <w:rPr>
            <w:noProof/>
            <w:webHidden/>
          </w:rPr>
          <w:fldChar w:fldCharType="end"/>
        </w:r>
      </w:hyperlink>
    </w:p>
    <w:p w14:paraId="05571E5F" w14:textId="39279DC8"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899" w:history="1">
        <w:r w:rsidR="005805D2" w:rsidRPr="00B0478D">
          <w:rPr>
            <w:rStyle w:val="Hypertextovprepojenie"/>
            <w:rFonts w:eastAsia="Calibri"/>
            <w:b/>
            <w:bCs/>
            <w:noProof/>
          </w:rPr>
          <w:t>4.2.1</w:t>
        </w:r>
        <w:r w:rsidR="005805D2" w:rsidRPr="00B0478D">
          <w:rPr>
            <w:rFonts w:eastAsiaTheme="minorEastAsia" w:cstheme="minorBidi"/>
            <w:smallCaps w:val="0"/>
            <w:noProof/>
            <w:lang w:eastAsia="sk-SK"/>
          </w:rPr>
          <w:tab/>
        </w:r>
        <w:r w:rsidR="005805D2" w:rsidRPr="00B0478D">
          <w:rPr>
            <w:rStyle w:val="Hypertextovprepojenie"/>
            <w:b/>
            <w:bCs/>
            <w:noProof/>
          </w:rPr>
          <w:t>Integračné požiadavky</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_Toc65741899 \h </w:instrText>
        </w:r>
        <w:r w:rsidR="005805D2" w:rsidRPr="00B0478D">
          <w:rPr>
            <w:noProof/>
            <w:webHidden/>
          </w:rPr>
        </w:r>
        <w:r w:rsidR="005805D2" w:rsidRPr="00B0478D">
          <w:rPr>
            <w:noProof/>
            <w:webHidden/>
          </w:rPr>
          <w:fldChar w:fldCharType="separate"/>
        </w:r>
        <w:r w:rsidR="009D4B51">
          <w:rPr>
            <w:noProof/>
            <w:webHidden/>
          </w:rPr>
          <w:t>84</w:t>
        </w:r>
        <w:r w:rsidR="005805D2" w:rsidRPr="00B0478D">
          <w:rPr>
            <w:noProof/>
            <w:webHidden/>
          </w:rPr>
          <w:fldChar w:fldCharType="end"/>
        </w:r>
      </w:hyperlink>
    </w:p>
    <w:p w14:paraId="7A34D66F" w14:textId="3FDCD966"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900" w:history="1">
        <w:r w:rsidR="005805D2" w:rsidRPr="00B0478D">
          <w:rPr>
            <w:rStyle w:val="Hypertextovprepojenie"/>
            <w:rFonts w:eastAsia="Calibri"/>
            <w:b/>
            <w:bCs/>
            <w:noProof/>
          </w:rPr>
          <w:t>4.2.2</w:t>
        </w:r>
        <w:r w:rsidR="005805D2" w:rsidRPr="00B0478D">
          <w:rPr>
            <w:rFonts w:eastAsiaTheme="minorEastAsia" w:cstheme="minorBidi"/>
            <w:smallCaps w:val="0"/>
            <w:noProof/>
            <w:lang w:eastAsia="sk-SK"/>
          </w:rPr>
          <w:tab/>
        </w:r>
        <w:r w:rsidR="005805D2" w:rsidRPr="00B0478D">
          <w:rPr>
            <w:rStyle w:val="Hypertextovprepojenie"/>
            <w:b/>
            <w:bCs/>
            <w:noProof/>
          </w:rPr>
          <w:t>Základné vlastnosti systému</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_Toc65741900 \h </w:instrText>
        </w:r>
        <w:r w:rsidR="005805D2" w:rsidRPr="00B0478D">
          <w:rPr>
            <w:noProof/>
            <w:webHidden/>
          </w:rPr>
        </w:r>
        <w:r w:rsidR="005805D2" w:rsidRPr="00B0478D">
          <w:rPr>
            <w:noProof/>
            <w:webHidden/>
          </w:rPr>
          <w:fldChar w:fldCharType="separate"/>
        </w:r>
        <w:r w:rsidR="009D4B51">
          <w:rPr>
            <w:noProof/>
            <w:webHidden/>
          </w:rPr>
          <w:t>84</w:t>
        </w:r>
        <w:r w:rsidR="005805D2" w:rsidRPr="00B0478D">
          <w:rPr>
            <w:noProof/>
            <w:webHidden/>
          </w:rPr>
          <w:fldChar w:fldCharType="end"/>
        </w:r>
      </w:hyperlink>
    </w:p>
    <w:p w14:paraId="58135BCE" w14:textId="168CEC6F"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901" w:history="1">
        <w:r w:rsidR="005805D2" w:rsidRPr="00B0478D">
          <w:rPr>
            <w:rStyle w:val="Hypertextovprepojenie"/>
            <w:rFonts w:eastAsia="Calibri"/>
            <w:b/>
            <w:bCs/>
            <w:noProof/>
          </w:rPr>
          <w:t>4.2.3</w:t>
        </w:r>
        <w:r w:rsidR="005805D2" w:rsidRPr="00B0478D">
          <w:rPr>
            <w:rFonts w:eastAsiaTheme="minorEastAsia" w:cstheme="minorBidi"/>
            <w:smallCaps w:val="0"/>
            <w:noProof/>
            <w:lang w:eastAsia="sk-SK"/>
          </w:rPr>
          <w:tab/>
        </w:r>
        <w:r w:rsidR="005805D2" w:rsidRPr="00B0478D">
          <w:rPr>
            <w:rStyle w:val="Hypertextovprepojenie"/>
            <w:b/>
            <w:bCs/>
            <w:noProof/>
          </w:rPr>
          <w:t xml:space="preserve">Vlastnosti používateľského rozhrania </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_Toc65741901 \h </w:instrText>
        </w:r>
        <w:r w:rsidR="005805D2" w:rsidRPr="00B0478D">
          <w:rPr>
            <w:noProof/>
            <w:webHidden/>
          </w:rPr>
        </w:r>
        <w:r w:rsidR="005805D2" w:rsidRPr="00B0478D">
          <w:rPr>
            <w:noProof/>
            <w:webHidden/>
          </w:rPr>
          <w:fldChar w:fldCharType="separate"/>
        </w:r>
        <w:r w:rsidR="009D4B51">
          <w:rPr>
            <w:noProof/>
            <w:webHidden/>
          </w:rPr>
          <w:t>86</w:t>
        </w:r>
        <w:r w:rsidR="005805D2" w:rsidRPr="00B0478D">
          <w:rPr>
            <w:noProof/>
            <w:webHidden/>
          </w:rPr>
          <w:fldChar w:fldCharType="end"/>
        </w:r>
      </w:hyperlink>
    </w:p>
    <w:p w14:paraId="79B5D4DC" w14:textId="375711A7"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904" w:history="1">
        <w:r w:rsidR="005805D2" w:rsidRPr="00B0478D">
          <w:rPr>
            <w:rStyle w:val="Hypertextovprepojenie"/>
            <w:rFonts w:eastAsia="Calibri"/>
            <w:b/>
            <w:bCs/>
            <w:noProof/>
          </w:rPr>
          <w:t>4.2.4</w:t>
        </w:r>
        <w:r w:rsidR="005805D2" w:rsidRPr="00B0478D">
          <w:rPr>
            <w:rFonts w:eastAsiaTheme="minorEastAsia" w:cstheme="minorBidi"/>
            <w:smallCaps w:val="0"/>
            <w:noProof/>
            <w:lang w:eastAsia="sk-SK"/>
          </w:rPr>
          <w:tab/>
        </w:r>
        <w:r w:rsidR="005805D2" w:rsidRPr="00B0478D">
          <w:rPr>
            <w:rStyle w:val="Hypertextovprepojenie"/>
            <w:b/>
            <w:bCs/>
            <w:noProof/>
          </w:rPr>
          <w:t>Bezpečnosť systému</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_Toc65741904 \h </w:instrText>
        </w:r>
        <w:r w:rsidR="005805D2" w:rsidRPr="00B0478D">
          <w:rPr>
            <w:noProof/>
            <w:webHidden/>
          </w:rPr>
        </w:r>
        <w:r w:rsidR="005805D2" w:rsidRPr="00B0478D">
          <w:rPr>
            <w:noProof/>
            <w:webHidden/>
          </w:rPr>
          <w:fldChar w:fldCharType="separate"/>
        </w:r>
        <w:r w:rsidR="009D4B51">
          <w:rPr>
            <w:noProof/>
            <w:webHidden/>
          </w:rPr>
          <w:t>87</w:t>
        </w:r>
        <w:r w:rsidR="005805D2" w:rsidRPr="00B0478D">
          <w:rPr>
            <w:noProof/>
            <w:webHidden/>
          </w:rPr>
          <w:fldChar w:fldCharType="end"/>
        </w:r>
      </w:hyperlink>
    </w:p>
    <w:p w14:paraId="4FB3F2C2" w14:textId="224CF768"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905" w:history="1">
        <w:r w:rsidR="005805D2" w:rsidRPr="00B0478D">
          <w:rPr>
            <w:rStyle w:val="Hypertextovprepojenie"/>
            <w:rFonts w:eastAsia="Calibri"/>
            <w:b/>
            <w:bCs/>
            <w:noProof/>
          </w:rPr>
          <w:t>4.2.5</w:t>
        </w:r>
        <w:r w:rsidR="005805D2" w:rsidRPr="00B0478D">
          <w:rPr>
            <w:rFonts w:eastAsiaTheme="minorEastAsia" w:cstheme="minorBidi"/>
            <w:smallCaps w:val="0"/>
            <w:noProof/>
            <w:lang w:eastAsia="sk-SK"/>
          </w:rPr>
          <w:tab/>
        </w:r>
        <w:r w:rsidR="005805D2" w:rsidRPr="00B0478D">
          <w:rPr>
            <w:rStyle w:val="Hypertextovprepojenie"/>
            <w:b/>
            <w:bCs/>
            <w:noProof/>
          </w:rPr>
          <w:t>Monitoring</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_Toc65741905 \h </w:instrText>
        </w:r>
        <w:r w:rsidR="005805D2" w:rsidRPr="00B0478D">
          <w:rPr>
            <w:noProof/>
            <w:webHidden/>
          </w:rPr>
        </w:r>
        <w:r w:rsidR="005805D2" w:rsidRPr="00B0478D">
          <w:rPr>
            <w:noProof/>
            <w:webHidden/>
          </w:rPr>
          <w:fldChar w:fldCharType="separate"/>
        </w:r>
        <w:r w:rsidR="009D4B51">
          <w:rPr>
            <w:noProof/>
            <w:webHidden/>
          </w:rPr>
          <w:t>89</w:t>
        </w:r>
        <w:r w:rsidR="005805D2" w:rsidRPr="00B0478D">
          <w:rPr>
            <w:noProof/>
            <w:webHidden/>
          </w:rPr>
          <w:fldChar w:fldCharType="end"/>
        </w:r>
      </w:hyperlink>
    </w:p>
    <w:p w14:paraId="4574D99D" w14:textId="7DBC0C0C"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908" w:history="1">
        <w:r w:rsidR="005805D2" w:rsidRPr="00B0478D">
          <w:rPr>
            <w:rStyle w:val="Hypertextovprepojenie"/>
            <w:rFonts w:eastAsia="Calibri"/>
            <w:b/>
            <w:bCs/>
            <w:noProof/>
          </w:rPr>
          <w:t>4.2.6</w:t>
        </w:r>
        <w:r w:rsidR="005805D2" w:rsidRPr="00B0478D">
          <w:rPr>
            <w:rFonts w:eastAsiaTheme="minorEastAsia" w:cstheme="minorBidi"/>
            <w:smallCaps w:val="0"/>
            <w:noProof/>
            <w:lang w:eastAsia="sk-SK"/>
          </w:rPr>
          <w:tab/>
        </w:r>
        <w:r w:rsidR="005805D2" w:rsidRPr="00B0478D">
          <w:rPr>
            <w:rStyle w:val="Hypertextovprepojenie"/>
            <w:b/>
            <w:bCs/>
            <w:noProof/>
          </w:rPr>
          <w:t>Technologické obmedzenia</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_Toc65741908 \h </w:instrText>
        </w:r>
        <w:r w:rsidR="005805D2" w:rsidRPr="00B0478D">
          <w:rPr>
            <w:noProof/>
            <w:webHidden/>
          </w:rPr>
        </w:r>
        <w:r w:rsidR="005805D2" w:rsidRPr="00B0478D">
          <w:rPr>
            <w:noProof/>
            <w:webHidden/>
          </w:rPr>
          <w:fldChar w:fldCharType="separate"/>
        </w:r>
        <w:r w:rsidR="009D4B51">
          <w:rPr>
            <w:noProof/>
            <w:webHidden/>
          </w:rPr>
          <w:t>89</w:t>
        </w:r>
        <w:r w:rsidR="005805D2" w:rsidRPr="00B0478D">
          <w:rPr>
            <w:noProof/>
            <w:webHidden/>
          </w:rPr>
          <w:fldChar w:fldCharType="end"/>
        </w:r>
      </w:hyperlink>
    </w:p>
    <w:p w14:paraId="2ECD2D69" w14:textId="32271C33" w:rsidR="005805D2" w:rsidRPr="00B0478D" w:rsidRDefault="00DF1741">
      <w:pPr>
        <w:pStyle w:val="Obsah2"/>
        <w:tabs>
          <w:tab w:val="left" w:pos="502"/>
          <w:tab w:val="right" w:leader="dot" w:pos="9062"/>
        </w:tabs>
        <w:rPr>
          <w:rFonts w:eastAsiaTheme="minorEastAsia" w:cstheme="minorBidi"/>
          <w:b w:val="0"/>
          <w:bCs w:val="0"/>
          <w:smallCaps w:val="0"/>
          <w:noProof/>
          <w:lang w:eastAsia="sk-SK"/>
        </w:rPr>
      </w:pPr>
      <w:hyperlink w:anchor="_Toc65741909" w:history="1">
        <w:r w:rsidR="005805D2" w:rsidRPr="00B0478D">
          <w:rPr>
            <w:rStyle w:val="Hypertextovprepojenie"/>
            <w:rFonts w:eastAsia="Calibri" w:cs="Times New Roman"/>
            <w:noProof/>
          </w:rPr>
          <w:t>4.3</w:t>
        </w:r>
        <w:r w:rsidR="005805D2" w:rsidRPr="00B0478D">
          <w:rPr>
            <w:rFonts w:eastAsiaTheme="minorEastAsia" w:cstheme="minorBidi"/>
            <w:b w:val="0"/>
            <w:bCs w:val="0"/>
            <w:smallCaps w:val="0"/>
            <w:noProof/>
            <w:lang w:eastAsia="sk-SK"/>
          </w:rPr>
          <w:tab/>
        </w:r>
        <w:r w:rsidR="005805D2" w:rsidRPr="00B0478D">
          <w:rPr>
            <w:rStyle w:val="Hypertextovprepojenie"/>
            <w:noProof/>
          </w:rPr>
          <w:t>Projektové požiadavky</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_Toc65741909 \h </w:instrText>
        </w:r>
        <w:r w:rsidR="005805D2" w:rsidRPr="00B0478D">
          <w:rPr>
            <w:noProof/>
            <w:webHidden/>
          </w:rPr>
        </w:r>
        <w:r w:rsidR="005805D2" w:rsidRPr="00B0478D">
          <w:rPr>
            <w:noProof/>
            <w:webHidden/>
          </w:rPr>
          <w:fldChar w:fldCharType="separate"/>
        </w:r>
        <w:r w:rsidR="009D4B51">
          <w:rPr>
            <w:noProof/>
            <w:webHidden/>
          </w:rPr>
          <w:t>91</w:t>
        </w:r>
        <w:r w:rsidR="005805D2" w:rsidRPr="00B0478D">
          <w:rPr>
            <w:noProof/>
            <w:webHidden/>
          </w:rPr>
          <w:fldChar w:fldCharType="end"/>
        </w:r>
      </w:hyperlink>
    </w:p>
    <w:p w14:paraId="1053D2AA" w14:textId="2171A37A"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910" w:history="1">
        <w:r w:rsidR="005805D2" w:rsidRPr="00B0478D">
          <w:rPr>
            <w:rStyle w:val="Hypertextovprepojenie"/>
            <w:rFonts w:eastAsia="Calibri"/>
            <w:b/>
            <w:bCs/>
            <w:noProof/>
          </w:rPr>
          <w:t>4.3.1</w:t>
        </w:r>
        <w:r w:rsidR="005805D2" w:rsidRPr="00B0478D">
          <w:rPr>
            <w:rFonts w:eastAsiaTheme="minorEastAsia" w:cstheme="minorBidi"/>
            <w:smallCaps w:val="0"/>
            <w:noProof/>
            <w:lang w:eastAsia="sk-SK"/>
          </w:rPr>
          <w:tab/>
        </w:r>
        <w:r w:rsidR="005805D2" w:rsidRPr="00B0478D">
          <w:rPr>
            <w:rStyle w:val="Hypertextovprepojenie"/>
            <w:b/>
            <w:bCs/>
            <w:noProof/>
          </w:rPr>
          <w:t xml:space="preserve">Projektový manažér </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_Toc65741910 \h </w:instrText>
        </w:r>
        <w:r w:rsidR="005805D2" w:rsidRPr="00B0478D">
          <w:rPr>
            <w:noProof/>
            <w:webHidden/>
          </w:rPr>
        </w:r>
        <w:r w:rsidR="005805D2" w:rsidRPr="00B0478D">
          <w:rPr>
            <w:noProof/>
            <w:webHidden/>
          </w:rPr>
          <w:fldChar w:fldCharType="separate"/>
        </w:r>
        <w:r w:rsidR="009D4B51">
          <w:rPr>
            <w:noProof/>
            <w:webHidden/>
          </w:rPr>
          <w:t>92</w:t>
        </w:r>
        <w:r w:rsidR="005805D2" w:rsidRPr="00B0478D">
          <w:rPr>
            <w:noProof/>
            <w:webHidden/>
          </w:rPr>
          <w:fldChar w:fldCharType="end"/>
        </w:r>
      </w:hyperlink>
    </w:p>
    <w:p w14:paraId="7AC57C1A" w14:textId="1F9935B8"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913" w:history="1">
        <w:r w:rsidR="005805D2" w:rsidRPr="00B0478D">
          <w:rPr>
            <w:rStyle w:val="Hypertextovprepojenie"/>
            <w:rFonts w:eastAsia="Calibri"/>
            <w:b/>
            <w:bCs/>
            <w:noProof/>
          </w:rPr>
          <w:t>4.3.2</w:t>
        </w:r>
        <w:r w:rsidR="005805D2" w:rsidRPr="00B0478D">
          <w:rPr>
            <w:rFonts w:eastAsiaTheme="minorEastAsia" w:cstheme="minorBidi"/>
            <w:smallCaps w:val="0"/>
            <w:noProof/>
            <w:lang w:eastAsia="sk-SK"/>
          </w:rPr>
          <w:tab/>
        </w:r>
        <w:r w:rsidR="005805D2" w:rsidRPr="00B0478D">
          <w:rPr>
            <w:rStyle w:val="Hypertextovprepojenie"/>
            <w:b/>
            <w:bCs/>
            <w:noProof/>
          </w:rPr>
          <w:t>Manažér plánovania jednotlivých verzií Diela – release manažér</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_Toc65741913 \h </w:instrText>
        </w:r>
        <w:r w:rsidR="005805D2" w:rsidRPr="00B0478D">
          <w:rPr>
            <w:noProof/>
            <w:webHidden/>
          </w:rPr>
        </w:r>
        <w:r w:rsidR="005805D2" w:rsidRPr="00B0478D">
          <w:rPr>
            <w:noProof/>
            <w:webHidden/>
          </w:rPr>
          <w:fldChar w:fldCharType="separate"/>
        </w:r>
        <w:r w:rsidR="009D4B51">
          <w:rPr>
            <w:noProof/>
            <w:webHidden/>
          </w:rPr>
          <w:t>92</w:t>
        </w:r>
        <w:r w:rsidR="005805D2" w:rsidRPr="00B0478D">
          <w:rPr>
            <w:noProof/>
            <w:webHidden/>
          </w:rPr>
          <w:fldChar w:fldCharType="end"/>
        </w:r>
      </w:hyperlink>
    </w:p>
    <w:p w14:paraId="0536E211" w14:textId="53AEA8BD"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914" w:history="1">
        <w:r w:rsidR="005805D2" w:rsidRPr="00B0478D">
          <w:rPr>
            <w:rStyle w:val="Hypertextovprepojenie"/>
            <w:rFonts w:eastAsia="Calibri"/>
            <w:b/>
            <w:bCs/>
            <w:noProof/>
          </w:rPr>
          <w:t>4.3.3</w:t>
        </w:r>
        <w:r w:rsidR="005805D2" w:rsidRPr="00B0478D">
          <w:rPr>
            <w:rFonts w:eastAsiaTheme="minorEastAsia" w:cstheme="minorBidi"/>
            <w:smallCaps w:val="0"/>
            <w:noProof/>
            <w:lang w:eastAsia="sk-SK"/>
          </w:rPr>
          <w:tab/>
        </w:r>
        <w:r w:rsidR="005805D2" w:rsidRPr="00B0478D">
          <w:rPr>
            <w:rStyle w:val="Hypertextovprepojenie"/>
            <w:b/>
            <w:bCs/>
            <w:noProof/>
          </w:rPr>
          <w:t>Hlavný analytik</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_Toc65741914 \h </w:instrText>
        </w:r>
        <w:r w:rsidR="005805D2" w:rsidRPr="00B0478D">
          <w:rPr>
            <w:noProof/>
            <w:webHidden/>
          </w:rPr>
        </w:r>
        <w:r w:rsidR="005805D2" w:rsidRPr="00B0478D">
          <w:rPr>
            <w:noProof/>
            <w:webHidden/>
          </w:rPr>
          <w:fldChar w:fldCharType="separate"/>
        </w:r>
        <w:r w:rsidR="009D4B51">
          <w:rPr>
            <w:noProof/>
            <w:webHidden/>
          </w:rPr>
          <w:t>93</w:t>
        </w:r>
        <w:r w:rsidR="005805D2" w:rsidRPr="00B0478D">
          <w:rPr>
            <w:noProof/>
            <w:webHidden/>
          </w:rPr>
          <w:fldChar w:fldCharType="end"/>
        </w:r>
      </w:hyperlink>
    </w:p>
    <w:p w14:paraId="258B59F4" w14:textId="6E8C2CC7"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915" w:history="1">
        <w:r w:rsidR="005805D2" w:rsidRPr="00B0478D">
          <w:rPr>
            <w:rStyle w:val="Hypertextovprepojenie"/>
            <w:rFonts w:eastAsia="Calibri"/>
            <w:b/>
            <w:bCs/>
            <w:noProof/>
          </w:rPr>
          <w:t>4.3.4</w:t>
        </w:r>
        <w:r w:rsidR="005805D2" w:rsidRPr="00B0478D">
          <w:rPr>
            <w:rFonts w:eastAsiaTheme="minorEastAsia" w:cstheme="minorBidi"/>
            <w:smallCaps w:val="0"/>
            <w:noProof/>
            <w:lang w:eastAsia="sk-SK"/>
          </w:rPr>
          <w:tab/>
        </w:r>
        <w:r w:rsidR="005805D2" w:rsidRPr="00B0478D">
          <w:rPr>
            <w:rStyle w:val="Hypertextovprepojenie"/>
            <w:b/>
            <w:bCs/>
            <w:noProof/>
          </w:rPr>
          <w:t>Softvérový analytik/procesný analytik</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_Toc65741915 \h </w:instrText>
        </w:r>
        <w:r w:rsidR="005805D2" w:rsidRPr="00B0478D">
          <w:rPr>
            <w:noProof/>
            <w:webHidden/>
          </w:rPr>
        </w:r>
        <w:r w:rsidR="005805D2" w:rsidRPr="00B0478D">
          <w:rPr>
            <w:noProof/>
            <w:webHidden/>
          </w:rPr>
          <w:fldChar w:fldCharType="separate"/>
        </w:r>
        <w:r w:rsidR="009D4B51">
          <w:rPr>
            <w:noProof/>
            <w:webHidden/>
          </w:rPr>
          <w:t>93</w:t>
        </w:r>
        <w:r w:rsidR="005805D2" w:rsidRPr="00B0478D">
          <w:rPr>
            <w:noProof/>
            <w:webHidden/>
          </w:rPr>
          <w:fldChar w:fldCharType="end"/>
        </w:r>
      </w:hyperlink>
    </w:p>
    <w:p w14:paraId="6E06ACD2" w14:textId="129ED17F"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918" w:history="1">
        <w:r w:rsidR="005805D2" w:rsidRPr="00B0478D">
          <w:rPr>
            <w:rStyle w:val="Hypertextovprepojenie"/>
            <w:rFonts w:eastAsia="Calibri"/>
            <w:b/>
            <w:bCs/>
            <w:noProof/>
          </w:rPr>
          <w:t>4.3.5</w:t>
        </w:r>
        <w:r w:rsidR="005805D2" w:rsidRPr="00B0478D">
          <w:rPr>
            <w:rFonts w:eastAsiaTheme="minorEastAsia" w:cstheme="minorBidi"/>
            <w:smallCaps w:val="0"/>
            <w:noProof/>
            <w:lang w:eastAsia="sk-SK"/>
          </w:rPr>
          <w:tab/>
        </w:r>
        <w:r w:rsidR="005805D2" w:rsidRPr="00B0478D">
          <w:rPr>
            <w:rStyle w:val="Hypertextovprepojenie"/>
            <w:b/>
            <w:bCs/>
            <w:noProof/>
          </w:rPr>
          <w:t>Hlavný vývojár/programátor</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_Toc65741918 \h </w:instrText>
        </w:r>
        <w:r w:rsidR="005805D2" w:rsidRPr="00B0478D">
          <w:rPr>
            <w:noProof/>
            <w:webHidden/>
          </w:rPr>
        </w:r>
        <w:r w:rsidR="005805D2" w:rsidRPr="00B0478D">
          <w:rPr>
            <w:noProof/>
            <w:webHidden/>
          </w:rPr>
          <w:fldChar w:fldCharType="separate"/>
        </w:r>
        <w:r w:rsidR="009D4B51">
          <w:rPr>
            <w:noProof/>
            <w:webHidden/>
          </w:rPr>
          <w:t>94</w:t>
        </w:r>
        <w:r w:rsidR="005805D2" w:rsidRPr="00B0478D">
          <w:rPr>
            <w:noProof/>
            <w:webHidden/>
          </w:rPr>
          <w:fldChar w:fldCharType="end"/>
        </w:r>
      </w:hyperlink>
    </w:p>
    <w:p w14:paraId="1120E390" w14:textId="71D7AAB5"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920" w:history="1">
        <w:r w:rsidR="005805D2" w:rsidRPr="00B0478D">
          <w:rPr>
            <w:rStyle w:val="Hypertextovprepojenie"/>
            <w:rFonts w:eastAsia="Calibri"/>
            <w:b/>
            <w:bCs/>
            <w:noProof/>
          </w:rPr>
          <w:t>4.3.6</w:t>
        </w:r>
        <w:r w:rsidR="005805D2" w:rsidRPr="00B0478D">
          <w:rPr>
            <w:rFonts w:eastAsiaTheme="minorEastAsia" w:cstheme="minorBidi"/>
            <w:smallCaps w:val="0"/>
            <w:noProof/>
            <w:lang w:eastAsia="sk-SK"/>
          </w:rPr>
          <w:tab/>
        </w:r>
        <w:r w:rsidR="005805D2" w:rsidRPr="00B0478D">
          <w:rPr>
            <w:rStyle w:val="Hypertextovprepojenie"/>
            <w:b/>
            <w:bCs/>
            <w:noProof/>
          </w:rPr>
          <w:t>Vývojár / Programátor</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_Toc65741920 \h </w:instrText>
        </w:r>
        <w:r w:rsidR="005805D2" w:rsidRPr="00B0478D">
          <w:rPr>
            <w:noProof/>
            <w:webHidden/>
          </w:rPr>
        </w:r>
        <w:r w:rsidR="005805D2" w:rsidRPr="00B0478D">
          <w:rPr>
            <w:noProof/>
            <w:webHidden/>
          </w:rPr>
          <w:fldChar w:fldCharType="separate"/>
        </w:r>
        <w:r w:rsidR="009D4B51">
          <w:rPr>
            <w:noProof/>
            <w:webHidden/>
          </w:rPr>
          <w:t>94</w:t>
        </w:r>
        <w:r w:rsidR="005805D2" w:rsidRPr="00B0478D">
          <w:rPr>
            <w:noProof/>
            <w:webHidden/>
          </w:rPr>
          <w:fldChar w:fldCharType="end"/>
        </w:r>
      </w:hyperlink>
    </w:p>
    <w:p w14:paraId="35C6B4C0" w14:textId="79BCDD15"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922" w:history="1">
        <w:r w:rsidR="005805D2" w:rsidRPr="00B0478D">
          <w:rPr>
            <w:rStyle w:val="Hypertextovprepojenie"/>
            <w:rFonts w:eastAsia="Calibri"/>
            <w:b/>
            <w:bCs/>
            <w:noProof/>
          </w:rPr>
          <w:t>4.3.7</w:t>
        </w:r>
        <w:r w:rsidR="005805D2" w:rsidRPr="00B0478D">
          <w:rPr>
            <w:rFonts w:eastAsiaTheme="minorEastAsia" w:cstheme="minorBidi"/>
            <w:smallCaps w:val="0"/>
            <w:noProof/>
            <w:lang w:eastAsia="sk-SK"/>
          </w:rPr>
          <w:tab/>
        </w:r>
        <w:r w:rsidR="005805D2" w:rsidRPr="00B0478D">
          <w:rPr>
            <w:rStyle w:val="Hypertextovprepojenie"/>
            <w:b/>
            <w:bCs/>
            <w:noProof/>
          </w:rPr>
          <w:t>Konfiguračný manažér</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_Toc65741922 \h </w:instrText>
        </w:r>
        <w:r w:rsidR="005805D2" w:rsidRPr="00B0478D">
          <w:rPr>
            <w:noProof/>
            <w:webHidden/>
          </w:rPr>
        </w:r>
        <w:r w:rsidR="005805D2" w:rsidRPr="00B0478D">
          <w:rPr>
            <w:noProof/>
            <w:webHidden/>
          </w:rPr>
          <w:fldChar w:fldCharType="separate"/>
        </w:r>
        <w:r w:rsidR="009D4B51">
          <w:rPr>
            <w:noProof/>
            <w:webHidden/>
          </w:rPr>
          <w:t>94</w:t>
        </w:r>
        <w:r w:rsidR="005805D2" w:rsidRPr="00B0478D">
          <w:rPr>
            <w:noProof/>
            <w:webHidden/>
          </w:rPr>
          <w:fldChar w:fldCharType="end"/>
        </w:r>
      </w:hyperlink>
    </w:p>
    <w:p w14:paraId="2310EE63" w14:textId="5D7A6E3B"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923" w:history="1">
        <w:r w:rsidR="005805D2" w:rsidRPr="00B0478D">
          <w:rPr>
            <w:rStyle w:val="Hypertextovprepojenie"/>
            <w:rFonts w:eastAsia="Calibri"/>
            <w:b/>
            <w:bCs/>
            <w:noProof/>
          </w:rPr>
          <w:t>4.3.8</w:t>
        </w:r>
        <w:r w:rsidR="005805D2" w:rsidRPr="00B0478D">
          <w:rPr>
            <w:rFonts w:eastAsiaTheme="minorEastAsia" w:cstheme="minorBidi"/>
            <w:smallCaps w:val="0"/>
            <w:noProof/>
            <w:lang w:eastAsia="sk-SK"/>
          </w:rPr>
          <w:tab/>
        </w:r>
        <w:r w:rsidR="005805D2" w:rsidRPr="00B0478D">
          <w:rPr>
            <w:rStyle w:val="Hypertextovprepojenie"/>
            <w:b/>
            <w:bCs/>
            <w:noProof/>
          </w:rPr>
          <w:t>Hlavný tester</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_Toc65741923 \h </w:instrText>
        </w:r>
        <w:r w:rsidR="005805D2" w:rsidRPr="00B0478D">
          <w:rPr>
            <w:noProof/>
            <w:webHidden/>
          </w:rPr>
        </w:r>
        <w:r w:rsidR="005805D2" w:rsidRPr="00B0478D">
          <w:rPr>
            <w:noProof/>
            <w:webHidden/>
          </w:rPr>
          <w:fldChar w:fldCharType="separate"/>
        </w:r>
        <w:r w:rsidR="009D4B51">
          <w:rPr>
            <w:noProof/>
            <w:webHidden/>
          </w:rPr>
          <w:t>95</w:t>
        </w:r>
        <w:r w:rsidR="005805D2" w:rsidRPr="00B0478D">
          <w:rPr>
            <w:noProof/>
            <w:webHidden/>
          </w:rPr>
          <w:fldChar w:fldCharType="end"/>
        </w:r>
      </w:hyperlink>
    </w:p>
    <w:p w14:paraId="5B960E20" w14:textId="3CE3B429" w:rsidR="005805D2" w:rsidRPr="00B0478D" w:rsidRDefault="00DF1741">
      <w:pPr>
        <w:pStyle w:val="Obsah3"/>
        <w:tabs>
          <w:tab w:val="left" w:pos="672"/>
          <w:tab w:val="right" w:leader="dot" w:pos="9062"/>
        </w:tabs>
        <w:rPr>
          <w:rFonts w:eastAsiaTheme="minorEastAsia" w:cstheme="minorBidi"/>
          <w:smallCaps w:val="0"/>
          <w:noProof/>
          <w:lang w:eastAsia="sk-SK"/>
        </w:rPr>
      </w:pPr>
      <w:hyperlink w:anchor="_Toc65741924" w:history="1">
        <w:r w:rsidR="005805D2" w:rsidRPr="00B0478D">
          <w:rPr>
            <w:rStyle w:val="Hypertextovprepojenie"/>
            <w:rFonts w:eastAsia="Calibri"/>
            <w:b/>
            <w:bCs/>
            <w:noProof/>
          </w:rPr>
          <w:t>4.3.9</w:t>
        </w:r>
        <w:r w:rsidR="005805D2" w:rsidRPr="00B0478D">
          <w:rPr>
            <w:rFonts w:eastAsiaTheme="minorEastAsia" w:cstheme="minorBidi"/>
            <w:smallCaps w:val="0"/>
            <w:noProof/>
            <w:lang w:eastAsia="sk-SK"/>
          </w:rPr>
          <w:tab/>
        </w:r>
        <w:r w:rsidR="005805D2" w:rsidRPr="00B0478D">
          <w:rPr>
            <w:rStyle w:val="Hypertextovprepojenie"/>
            <w:b/>
            <w:bCs/>
            <w:noProof/>
          </w:rPr>
          <w:t>Tester</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_Toc65741924 \h </w:instrText>
        </w:r>
        <w:r w:rsidR="005805D2" w:rsidRPr="00B0478D">
          <w:rPr>
            <w:noProof/>
            <w:webHidden/>
          </w:rPr>
        </w:r>
        <w:r w:rsidR="005805D2" w:rsidRPr="00B0478D">
          <w:rPr>
            <w:noProof/>
            <w:webHidden/>
          </w:rPr>
          <w:fldChar w:fldCharType="separate"/>
        </w:r>
        <w:r w:rsidR="009D4B51">
          <w:rPr>
            <w:noProof/>
            <w:webHidden/>
          </w:rPr>
          <w:t>95</w:t>
        </w:r>
        <w:r w:rsidR="005805D2" w:rsidRPr="00B0478D">
          <w:rPr>
            <w:noProof/>
            <w:webHidden/>
          </w:rPr>
          <w:fldChar w:fldCharType="end"/>
        </w:r>
      </w:hyperlink>
    </w:p>
    <w:p w14:paraId="26A8CA60" w14:textId="068363DC" w:rsidR="005805D2" w:rsidRPr="00B0478D" w:rsidRDefault="00DF1741">
      <w:pPr>
        <w:pStyle w:val="Obsah3"/>
        <w:tabs>
          <w:tab w:val="left" w:pos="784"/>
          <w:tab w:val="right" w:leader="dot" w:pos="9062"/>
        </w:tabs>
        <w:rPr>
          <w:rFonts w:eastAsiaTheme="minorEastAsia" w:cstheme="minorBidi"/>
          <w:smallCaps w:val="0"/>
          <w:noProof/>
          <w:lang w:eastAsia="sk-SK"/>
        </w:rPr>
      </w:pPr>
      <w:hyperlink w:anchor="_Toc65741926" w:history="1">
        <w:r w:rsidR="005805D2" w:rsidRPr="00B0478D">
          <w:rPr>
            <w:rStyle w:val="Hypertextovprepojenie"/>
            <w:rFonts w:eastAsia="Calibri"/>
            <w:b/>
            <w:bCs/>
            <w:noProof/>
          </w:rPr>
          <w:t>4.3.10</w:t>
        </w:r>
        <w:r w:rsidR="005805D2" w:rsidRPr="00B0478D">
          <w:rPr>
            <w:rFonts w:eastAsiaTheme="minorEastAsia" w:cstheme="minorBidi"/>
            <w:smallCaps w:val="0"/>
            <w:noProof/>
            <w:lang w:eastAsia="sk-SK"/>
          </w:rPr>
          <w:tab/>
        </w:r>
        <w:r w:rsidR="005805D2" w:rsidRPr="00B0478D">
          <w:rPr>
            <w:rStyle w:val="Hypertextovprepojenie"/>
            <w:b/>
            <w:bCs/>
            <w:noProof/>
          </w:rPr>
          <w:t>Dizajnér / dizajnér komponentov</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_Toc65741926 \h </w:instrText>
        </w:r>
        <w:r w:rsidR="005805D2" w:rsidRPr="00B0478D">
          <w:rPr>
            <w:noProof/>
            <w:webHidden/>
          </w:rPr>
        </w:r>
        <w:r w:rsidR="005805D2" w:rsidRPr="00B0478D">
          <w:rPr>
            <w:noProof/>
            <w:webHidden/>
          </w:rPr>
          <w:fldChar w:fldCharType="separate"/>
        </w:r>
        <w:r w:rsidR="009D4B51">
          <w:rPr>
            <w:noProof/>
            <w:webHidden/>
          </w:rPr>
          <w:t>95</w:t>
        </w:r>
        <w:r w:rsidR="005805D2" w:rsidRPr="00B0478D">
          <w:rPr>
            <w:noProof/>
            <w:webHidden/>
          </w:rPr>
          <w:fldChar w:fldCharType="end"/>
        </w:r>
      </w:hyperlink>
    </w:p>
    <w:p w14:paraId="34689C2B" w14:textId="799AB607" w:rsidR="005805D2" w:rsidRPr="00B0478D" w:rsidRDefault="00DF1741">
      <w:pPr>
        <w:pStyle w:val="Obsah3"/>
        <w:tabs>
          <w:tab w:val="left" w:pos="784"/>
          <w:tab w:val="right" w:leader="dot" w:pos="9062"/>
        </w:tabs>
        <w:rPr>
          <w:rFonts w:eastAsiaTheme="minorEastAsia" w:cstheme="minorBidi"/>
          <w:smallCaps w:val="0"/>
          <w:noProof/>
          <w:lang w:eastAsia="sk-SK"/>
        </w:rPr>
      </w:pPr>
      <w:hyperlink w:anchor="_Toc65741927" w:history="1">
        <w:r w:rsidR="005805D2" w:rsidRPr="00B0478D">
          <w:rPr>
            <w:rStyle w:val="Hypertextovprepojenie"/>
            <w:rFonts w:eastAsia="Calibri"/>
            <w:b/>
            <w:bCs/>
            <w:noProof/>
          </w:rPr>
          <w:t>4.3.11</w:t>
        </w:r>
        <w:r w:rsidR="005805D2" w:rsidRPr="00B0478D">
          <w:rPr>
            <w:rFonts w:eastAsiaTheme="minorEastAsia" w:cstheme="minorBidi"/>
            <w:smallCaps w:val="0"/>
            <w:noProof/>
            <w:lang w:eastAsia="sk-SK"/>
          </w:rPr>
          <w:tab/>
        </w:r>
        <w:r w:rsidR="005805D2" w:rsidRPr="00B0478D">
          <w:rPr>
            <w:rStyle w:val="Hypertextovprepojenie"/>
            <w:b/>
            <w:bCs/>
            <w:noProof/>
          </w:rPr>
          <w:t>Dizajnér systémovej architektúry</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_Toc65741927 \h </w:instrText>
        </w:r>
        <w:r w:rsidR="005805D2" w:rsidRPr="00B0478D">
          <w:rPr>
            <w:noProof/>
            <w:webHidden/>
          </w:rPr>
        </w:r>
        <w:r w:rsidR="005805D2" w:rsidRPr="00B0478D">
          <w:rPr>
            <w:noProof/>
            <w:webHidden/>
          </w:rPr>
          <w:fldChar w:fldCharType="separate"/>
        </w:r>
        <w:r w:rsidR="009D4B51">
          <w:rPr>
            <w:noProof/>
            <w:webHidden/>
          </w:rPr>
          <w:t>96</w:t>
        </w:r>
        <w:r w:rsidR="005805D2" w:rsidRPr="00B0478D">
          <w:rPr>
            <w:noProof/>
            <w:webHidden/>
          </w:rPr>
          <w:fldChar w:fldCharType="end"/>
        </w:r>
      </w:hyperlink>
    </w:p>
    <w:p w14:paraId="2C3BE88D" w14:textId="3F4612D8" w:rsidR="005805D2" w:rsidRPr="00B0478D" w:rsidRDefault="00DF1741">
      <w:pPr>
        <w:pStyle w:val="Obsah3"/>
        <w:tabs>
          <w:tab w:val="left" w:pos="784"/>
          <w:tab w:val="right" w:leader="dot" w:pos="9062"/>
        </w:tabs>
        <w:rPr>
          <w:rFonts w:eastAsiaTheme="minorEastAsia" w:cstheme="minorBidi"/>
          <w:smallCaps w:val="0"/>
          <w:noProof/>
          <w:lang w:eastAsia="sk-SK"/>
        </w:rPr>
      </w:pPr>
      <w:hyperlink w:anchor="_Toc65741928" w:history="1">
        <w:r w:rsidR="005805D2" w:rsidRPr="00B0478D">
          <w:rPr>
            <w:rStyle w:val="Hypertextovprepojenie"/>
            <w:rFonts w:eastAsia="Calibri"/>
            <w:b/>
            <w:bCs/>
            <w:noProof/>
          </w:rPr>
          <w:t>4.3.12</w:t>
        </w:r>
        <w:r w:rsidR="005805D2" w:rsidRPr="00B0478D">
          <w:rPr>
            <w:rFonts w:eastAsiaTheme="minorEastAsia" w:cstheme="minorBidi"/>
            <w:smallCaps w:val="0"/>
            <w:noProof/>
            <w:lang w:eastAsia="sk-SK"/>
          </w:rPr>
          <w:tab/>
        </w:r>
        <w:r w:rsidR="005805D2" w:rsidRPr="00B0478D">
          <w:rPr>
            <w:rStyle w:val="Hypertextovprepojenie"/>
            <w:b/>
            <w:bCs/>
            <w:noProof/>
          </w:rPr>
          <w:t>Databázový architekt</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_Toc65741928 \h </w:instrText>
        </w:r>
        <w:r w:rsidR="005805D2" w:rsidRPr="00B0478D">
          <w:rPr>
            <w:noProof/>
            <w:webHidden/>
          </w:rPr>
        </w:r>
        <w:r w:rsidR="005805D2" w:rsidRPr="00B0478D">
          <w:rPr>
            <w:noProof/>
            <w:webHidden/>
          </w:rPr>
          <w:fldChar w:fldCharType="separate"/>
        </w:r>
        <w:r w:rsidR="009D4B51">
          <w:rPr>
            <w:noProof/>
            <w:webHidden/>
          </w:rPr>
          <w:t>96</w:t>
        </w:r>
        <w:r w:rsidR="005805D2" w:rsidRPr="00B0478D">
          <w:rPr>
            <w:noProof/>
            <w:webHidden/>
          </w:rPr>
          <w:fldChar w:fldCharType="end"/>
        </w:r>
      </w:hyperlink>
    </w:p>
    <w:p w14:paraId="11553547" w14:textId="7E4DBC4F" w:rsidR="005805D2" w:rsidRPr="00B0478D" w:rsidRDefault="00DF1741">
      <w:pPr>
        <w:pStyle w:val="Obsah3"/>
        <w:tabs>
          <w:tab w:val="left" w:pos="784"/>
          <w:tab w:val="right" w:leader="dot" w:pos="9062"/>
        </w:tabs>
        <w:rPr>
          <w:rFonts w:eastAsiaTheme="minorEastAsia" w:cstheme="minorBidi"/>
          <w:smallCaps w:val="0"/>
          <w:noProof/>
          <w:lang w:eastAsia="sk-SK"/>
        </w:rPr>
      </w:pPr>
      <w:hyperlink w:anchor="_Toc65741929" w:history="1">
        <w:r w:rsidR="005805D2" w:rsidRPr="00B0478D">
          <w:rPr>
            <w:rStyle w:val="Hypertextovprepojenie"/>
            <w:rFonts w:eastAsia="Calibri"/>
            <w:b/>
            <w:bCs/>
            <w:noProof/>
          </w:rPr>
          <w:t>4.3.13</w:t>
        </w:r>
        <w:r w:rsidR="005805D2" w:rsidRPr="00B0478D">
          <w:rPr>
            <w:rFonts w:eastAsiaTheme="minorEastAsia" w:cstheme="minorBidi"/>
            <w:smallCaps w:val="0"/>
            <w:noProof/>
            <w:lang w:eastAsia="sk-SK"/>
          </w:rPr>
          <w:tab/>
        </w:r>
        <w:r w:rsidR="005805D2" w:rsidRPr="00B0478D">
          <w:rPr>
            <w:rStyle w:val="Hypertextovprepojenie"/>
            <w:b/>
            <w:bCs/>
            <w:noProof/>
          </w:rPr>
          <w:t>Dokumentarista</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_Toc65741929 \h </w:instrText>
        </w:r>
        <w:r w:rsidR="005805D2" w:rsidRPr="00B0478D">
          <w:rPr>
            <w:noProof/>
            <w:webHidden/>
          </w:rPr>
        </w:r>
        <w:r w:rsidR="005805D2" w:rsidRPr="00B0478D">
          <w:rPr>
            <w:noProof/>
            <w:webHidden/>
          </w:rPr>
          <w:fldChar w:fldCharType="separate"/>
        </w:r>
        <w:r w:rsidR="009D4B51">
          <w:rPr>
            <w:noProof/>
            <w:webHidden/>
          </w:rPr>
          <w:t>97</w:t>
        </w:r>
        <w:r w:rsidR="005805D2" w:rsidRPr="00B0478D">
          <w:rPr>
            <w:noProof/>
            <w:webHidden/>
          </w:rPr>
          <w:fldChar w:fldCharType="end"/>
        </w:r>
      </w:hyperlink>
    </w:p>
    <w:p w14:paraId="0CE9A649" w14:textId="073E2CB9" w:rsidR="005805D2" w:rsidRPr="00B0478D" w:rsidRDefault="00DF1741">
      <w:pPr>
        <w:pStyle w:val="Obsah1"/>
        <w:tabs>
          <w:tab w:val="left" w:pos="390"/>
          <w:tab w:val="right" w:leader="dot" w:pos="9062"/>
        </w:tabs>
        <w:rPr>
          <w:rFonts w:eastAsiaTheme="minorEastAsia" w:cstheme="minorBidi"/>
          <w:b w:val="0"/>
          <w:bCs w:val="0"/>
          <w:caps w:val="0"/>
          <w:noProof/>
          <w:u w:val="none"/>
          <w:lang w:eastAsia="sk-SK"/>
        </w:rPr>
      </w:pPr>
      <w:hyperlink w:anchor="_Toc65741930" w:history="1">
        <w:r w:rsidR="005805D2" w:rsidRPr="00B0478D">
          <w:rPr>
            <w:rStyle w:val="Hypertextovprepojenie"/>
            <w:noProof/>
          </w:rPr>
          <w:t>5.</w:t>
        </w:r>
        <w:r w:rsidR="005805D2" w:rsidRPr="00B0478D">
          <w:rPr>
            <w:rFonts w:eastAsiaTheme="minorEastAsia" w:cstheme="minorBidi"/>
            <w:b w:val="0"/>
            <w:bCs w:val="0"/>
            <w:caps w:val="0"/>
            <w:noProof/>
            <w:u w:val="none"/>
            <w:lang w:eastAsia="sk-SK"/>
          </w:rPr>
          <w:tab/>
        </w:r>
        <w:r w:rsidR="005805D2" w:rsidRPr="00B0478D">
          <w:rPr>
            <w:rStyle w:val="Hypertextovprepojenie"/>
            <w:noProof/>
          </w:rPr>
          <w:t>Prílohy</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_Toc65741930 \h </w:instrText>
        </w:r>
        <w:r w:rsidR="005805D2" w:rsidRPr="00B0478D">
          <w:rPr>
            <w:noProof/>
            <w:webHidden/>
          </w:rPr>
        </w:r>
        <w:r w:rsidR="005805D2" w:rsidRPr="00B0478D">
          <w:rPr>
            <w:noProof/>
            <w:webHidden/>
          </w:rPr>
          <w:fldChar w:fldCharType="separate"/>
        </w:r>
        <w:r w:rsidR="009D4B51">
          <w:rPr>
            <w:noProof/>
            <w:webHidden/>
          </w:rPr>
          <w:t>99</w:t>
        </w:r>
        <w:r w:rsidR="005805D2" w:rsidRPr="00B0478D">
          <w:rPr>
            <w:noProof/>
            <w:webHidden/>
          </w:rPr>
          <w:fldChar w:fldCharType="end"/>
        </w:r>
      </w:hyperlink>
    </w:p>
    <w:p w14:paraId="7A9CE88D" w14:textId="774658CC" w:rsidR="005805D2" w:rsidRPr="00B0478D" w:rsidRDefault="00DF1741">
      <w:pPr>
        <w:pStyle w:val="Obsah2"/>
        <w:tabs>
          <w:tab w:val="left" w:pos="412"/>
          <w:tab w:val="right" w:leader="dot" w:pos="9062"/>
        </w:tabs>
        <w:rPr>
          <w:rFonts w:eastAsiaTheme="minorEastAsia" w:cstheme="minorBidi"/>
          <w:b w:val="0"/>
          <w:bCs w:val="0"/>
          <w:smallCaps w:val="0"/>
          <w:noProof/>
          <w:lang w:eastAsia="sk-SK"/>
        </w:rPr>
      </w:pPr>
      <w:hyperlink w:anchor="_Toc65741931" w:history="1">
        <w:r w:rsidR="005805D2" w:rsidRPr="00B0478D">
          <w:rPr>
            <w:rStyle w:val="Hypertextovprepojenie"/>
            <w:noProof/>
          </w:rPr>
          <w:t>A.</w:t>
        </w:r>
        <w:r w:rsidR="005805D2" w:rsidRPr="00B0478D">
          <w:rPr>
            <w:rFonts w:eastAsiaTheme="minorEastAsia" w:cstheme="minorBidi"/>
            <w:b w:val="0"/>
            <w:bCs w:val="0"/>
            <w:smallCaps w:val="0"/>
            <w:noProof/>
            <w:lang w:eastAsia="sk-SK"/>
          </w:rPr>
          <w:tab/>
        </w:r>
        <w:r w:rsidR="005805D2" w:rsidRPr="00B0478D">
          <w:rPr>
            <w:rStyle w:val="Hypertextovprepojenie"/>
            <w:noProof/>
          </w:rPr>
          <w:t>Služby technickej a aplikačnej podpory (paušál)</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_Toc65741931 \h </w:instrText>
        </w:r>
        <w:r w:rsidR="005805D2" w:rsidRPr="00B0478D">
          <w:rPr>
            <w:noProof/>
            <w:webHidden/>
          </w:rPr>
        </w:r>
        <w:r w:rsidR="005805D2" w:rsidRPr="00B0478D">
          <w:rPr>
            <w:noProof/>
            <w:webHidden/>
          </w:rPr>
          <w:fldChar w:fldCharType="separate"/>
        </w:r>
        <w:r w:rsidR="009D4B51">
          <w:rPr>
            <w:noProof/>
            <w:webHidden/>
          </w:rPr>
          <w:t>99</w:t>
        </w:r>
        <w:r w:rsidR="005805D2" w:rsidRPr="00B0478D">
          <w:rPr>
            <w:noProof/>
            <w:webHidden/>
          </w:rPr>
          <w:fldChar w:fldCharType="end"/>
        </w:r>
      </w:hyperlink>
    </w:p>
    <w:p w14:paraId="7092659A" w14:textId="60C96EA9" w:rsidR="005805D2" w:rsidRPr="00B0478D" w:rsidRDefault="00DF1741">
      <w:pPr>
        <w:pStyle w:val="Obsah3"/>
        <w:tabs>
          <w:tab w:val="right" w:leader="dot" w:pos="9062"/>
        </w:tabs>
        <w:rPr>
          <w:rFonts w:eastAsiaTheme="minorEastAsia" w:cstheme="minorBidi"/>
          <w:smallCaps w:val="0"/>
          <w:noProof/>
          <w:lang w:eastAsia="sk-SK"/>
        </w:rPr>
      </w:pPr>
      <w:hyperlink w:anchor="_Toc65741932" w:history="1">
        <w:r w:rsidR="005805D2" w:rsidRPr="00B0478D">
          <w:rPr>
            <w:rStyle w:val="Hypertextovprepojenie"/>
            <w:b/>
            <w:bCs/>
            <w:noProof/>
          </w:rPr>
          <w:t>Vypracovanie pravidelných správ o paušálnych SLA činnostiach</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_Toc65741932 \h </w:instrText>
        </w:r>
        <w:r w:rsidR="005805D2" w:rsidRPr="00B0478D">
          <w:rPr>
            <w:noProof/>
            <w:webHidden/>
          </w:rPr>
        </w:r>
        <w:r w:rsidR="005805D2" w:rsidRPr="00B0478D">
          <w:rPr>
            <w:noProof/>
            <w:webHidden/>
          </w:rPr>
          <w:fldChar w:fldCharType="separate"/>
        </w:r>
        <w:r w:rsidR="009D4B51">
          <w:rPr>
            <w:noProof/>
            <w:webHidden/>
          </w:rPr>
          <w:t>100</w:t>
        </w:r>
        <w:r w:rsidR="005805D2" w:rsidRPr="00B0478D">
          <w:rPr>
            <w:noProof/>
            <w:webHidden/>
          </w:rPr>
          <w:fldChar w:fldCharType="end"/>
        </w:r>
      </w:hyperlink>
    </w:p>
    <w:p w14:paraId="3B50B2DE" w14:textId="2AA7409B" w:rsidR="005805D2" w:rsidRPr="00B0478D" w:rsidRDefault="00DF1741">
      <w:pPr>
        <w:pStyle w:val="Obsah3"/>
        <w:tabs>
          <w:tab w:val="right" w:leader="dot" w:pos="9062"/>
        </w:tabs>
        <w:rPr>
          <w:rFonts w:eastAsiaTheme="minorEastAsia" w:cstheme="minorBidi"/>
          <w:smallCaps w:val="0"/>
          <w:noProof/>
          <w:lang w:eastAsia="sk-SK"/>
        </w:rPr>
      </w:pPr>
      <w:hyperlink w:anchor="_Toc65741933" w:history="1">
        <w:r w:rsidR="005805D2" w:rsidRPr="00B0478D">
          <w:rPr>
            <w:rStyle w:val="Hypertextovprepojenie"/>
            <w:b/>
            <w:bCs/>
            <w:noProof/>
          </w:rPr>
          <w:t>Zabezpečenie bezpečnosti systému ITMS2014+ a vykonávanie pravidelných penetračných testov</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_Toc65741933 \h </w:instrText>
        </w:r>
        <w:r w:rsidR="005805D2" w:rsidRPr="00B0478D">
          <w:rPr>
            <w:noProof/>
            <w:webHidden/>
          </w:rPr>
        </w:r>
        <w:r w:rsidR="005805D2" w:rsidRPr="00B0478D">
          <w:rPr>
            <w:noProof/>
            <w:webHidden/>
          </w:rPr>
          <w:fldChar w:fldCharType="separate"/>
        </w:r>
        <w:r w:rsidR="009D4B51">
          <w:rPr>
            <w:noProof/>
            <w:webHidden/>
          </w:rPr>
          <w:t>100</w:t>
        </w:r>
        <w:r w:rsidR="005805D2" w:rsidRPr="00B0478D">
          <w:rPr>
            <w:noProof/>
            <w:webHidden/>
          </w:rPr>
          <w:fldChar w:fldCharType="end"/>
        </w:r>
      </w:hyperlink>
    </w:p>
    <w:p w14:paraId="21EAB41C" w14:textId="6D6653C5" w:rsidR="005805D2" w:rsidRPr="00B0478D" w:rsidRDefault="00DF1741">
      <w:pPr>
        <w:pStyle w:val="Obsah3"/>
        <w:tabs>
          <w:tab w:val="right" w:leader="dot" w:pos="9062"/>
        </w:tabs>
        <w:rPr>
          <w:rFonts w:eastAsiaTheme="minorEastAsia" w:cstheme="minorBidi"/>
          <w:smallCaps w:val="0"/>
          <w:noProof/>
          <w:lang w:eastAsia="sk-SK"/>
        </w:rPr>
      </w:pPr>
      <w:hyperlink w:anchor="_Toc65741934" w:history="1">
        <w:r w:rsidR="005805D2" w:rsidRPr="00B0478D">
          <w:rPr>
            <w:rStyle w:val="Hypertextovprepojenie"/>
            <w:b/>
            <w:bCs/>
            <w:noProof/>
          </w:rPr>
          <w:t>Vykonávanie pravidelných výkonových testov</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_Toc65741934 \h </w:instrText>
        </w:r>
        <w:r w:rsidR="005805D2" w:rsidRPr="00B0478D">
          <w:rPr>
            <w:noProof/>
            <w:webHidden/>
          </w:rPr>
        </w:r>
        <w:r w:rsidR="005805D2" w:rsidRPr="00B0478D">
          <w:rPr>
            <w:noProof/>
            <w:webHidden/>
          </w:rPr>
          <w:fldChar w:fldCharType="separate"/>
        </w:r>
        <w:r w:rsidR="009D4B51">
          <w:rPr>
            <w:noProof/>
            <w:webHidden/>
          </w:rPr>
          <w:t>100</w:t>
        </w:r>
        <w:r w:rsidR="005805D2" w:rsidRPr="00B0478D">
          <w:rPr>
            <w:noProof/>
            <w:webHidden/>
          </w:rPr>
          <w:fldChar w:fldCharType="end"/>
        </w:r>
      </w:hyperlink>
    </w:p>
    <w:p w14:paraId="440C5842" w14:textId="09A8A820" w:rsidR="005805D2" w:rsidRPr="00B0478D" w:rsidRDefault="00DF1741">
      <w:pPr>
        <w:pStyle w:val="Obsah3"/>
        <w:tabs>
          <w:tab w:val="right" w:leader="dot" w:pos="9062"/>
        </w:tabs>
        <w:rPr>
          <w:rFonts w:eastAsiaTheme="minorEastAsia" w:cstheme="minorBidi"/>
          <w:smallCaps w:val="0"/>
          <w:noProof/>
          <w:lang w:eastAsia="sk-SK"/>
        </w:rPr>
      </w:pPr>
      <w:hyperlink w:anchor="_Toc65741935" w:history="1">
        <w:r w:rsidR="005805D2" w:rsidRPr="00B0478D">
          <w:rPr>
            <w:rStyle w:val="Hypertextovprepojenie"/>
            <w:b/>
            <w:bCs/>
            <w:noProof/>
          </w:rPr>
          <w:t>Zabezpečovanie monitoringu ITMS2014+ a vypracovanie pravidelných technických správ o stave systému ITMS2014+</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_Toc65741935 \h </w:instrText>
        </w:r>
        <w:r w:rsidR="005805D2" w:rsidRPr="00B0478D">
          <w:rPr>
            <w:noProof/>
            <w:webHidden/>
          </w:rPr>
        </w:r>
        <w:r w:rsidR="005805D2" w:rsidRPr="00B0478D">
          <w:rPr>
            <w:noProof/>
            <w:webHidden/>
          </w:rPr>
          <w:fldChar w:fldCharType="separate"/>
        </w:r>
        <w:r w:rsidR="009D4B51">
          <w:rPr>
            <w:noProof/>
            <w:webHidden/>
          </w:rPr>
          <w:t>101</w:t>
        </w:r>
        <w:r w:rsidR="005805D2" w:rsidRPr="00B0478D">
          <w:rPr>
            <w:noProof/>
            <w:webHidden/>
          </w:rPr>
          <w:fldChar w:fldCharType="end"/>
        </w:r>
      </w:hyperlink>
    </w:p>
    <w:p w14:paraId="28A2BDC2" w14:textId="26469B55" w:rsidR="005805D2" w:rsidRPr="00B0478D" w:rsidRDefault="00DF1741">
      <w:pPr>
        <w:pStyle w:val="Obsah3"/>
        <w:tabs>
          <w:tab w:val="right" w:leader="dot" w:pos="9062"/>
        </w:tabs>
        <w:rPr>
          <w:rFonts w:eastAsiaTheme="minorEastAsia" w:cstheme="minorBidi"/>
          <w:smallCaps w:val="0"/>
          <w:noProof/>
          <w:lang w:eastAsia="sk-SK"/>
        </w:rPr>
      </w:pPr>
      <w:hyperlink w:anchor="_Toc65741936" w:history="1">
        <w:r w:rsidR="005805D2" w:rsidRPr="00B0478D">
          <w:rPr>
            <w:rStyle w:val="Hypertextovprepojenie"/>
            <w:b/>
            <w:bCs/>
            <w:noProof/>
          </w:rPr>
          <w:t>Vypracovanie pravidelných analytických správ o stave systému ITMS2014+ (google analytics, hotjar a pod.)</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_Toc65741936 \h </w:instrText>
        </w:r>
        <w:r w:rsidR="005805D2" w:rsidRPr="00B0478D">
          <w:rPr>
            <w:noProof/>
            <w:webHidden/>
          </w:rPr>
        </w:r>
        <w:r w:rsidR="005805D2" w:rsidRPr="00B0478D">
          <w:rPr>
            <w:noProof/>
            <w:webHidden/>
          </w:rPr>
          <w:fldChar w:fldCharType="separate"/>
        </w:r>
        <w:r w:rsidR="009D4B51">
          <w:rPr>
            <w:noProof/>
            <w:webHidden/>
          </w:rPr>
          <w:t>101</w:t>
        </w:r>
        <w:r w:rsidR="005805D2" w:rsidRPr="00B0478D">
          <w:rPr>
            <w:noProof/>
            <w:webHidden/>
          </w:rPr>
          <w:fldChar w:fldCharType="end"/>
        </w:r>
      </w:hyperlink>
    </w:p>
    <w:p w14:paraId="065696E5" w14:textId="7DC1DF32" w:rsidR="005805D2" w:rsidRPr="00B0478D" w:rsidRDefault="00DF1741">
      <w:pPr>
        <w:pStyle w:val="Obsah3"/>
        <w:tabs>
          <w:tab w:val="right" w:leader="dot" w:pos="9062"/>
        </w:tabs>
        <w:rPr>
          <w:rFonts w:eastAsiaTheme="minorEastAsia" w:cstheme="minorBidi"/>
          <w:smallCaps w:val="0"/>
          <w:noProof/>
          <w:lang w:eastAsia="sk-SK"/>
        </w:rPr>
      </w:pPr>
      <w:hyperlink w:anchor="_Toc65741937" w:history="1">
        <w:r w:rsidR="005805D2" w:rsidRPr="00B0478D">
          <w:rPr>
            <w:rStyle w:val="Hypertextovprepojenie"/>
            <w:b/>
            <w:bCs/>
            <w:noProof/>
          </w:rPr>
          <w:t>Zabezpečovanie projektového manažmentu</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_Toc65741937 \h </w:instrText>
        </w:r>
        <w:r w:rsidR="005805D2" w:rsidRPr="00B0478D">
          <w:rPr>
            <w:noProof/>
            <w:webHidden/>
          </w:rPr>
        </w:r>
        <w:r w:rsidR="005805D2" w:rsidRPr="00B0478D">
          <w:rPr>
            <w:noProof/>
            <w:webHidden/>
          </w:rPr>
          <w:fldChar w:fldCharType="separate"/>
        </w:r>
        <w:r w:rsidR="009D4B51">
          <w:rPr>
            <w:noProof/>
            <w:webHidden/>
          </w:rPr>
          <w:t>101</w:t>
        </w:r>
        <w:r w:rsidR="005805D2" w:rsidRPr="00B0478D">
          <w:rPr>
            <w:noProof/>
            <w:webHidden/>
          </w:rPr>
          <w:fldChar w:fldCharType="end"/>
        </w:r>
      </w:hyperlink>
    </w:p>
    <w:p w14:paraId="42E77362" w14:textId="119C80C5" w:rsidR="005805D2" w:rsidRPr="00B0478D" w:rsidRDefault="00DF1741">
      <w:pPr>
        <w:pStyle w:val="Obsah3"/>
        <w:tabs>
          <w:tab w:val="right" w:leader="dot" w:pos="9062"/>
        </w:tabs>
        <w:rPr>
          <w:rFonts w:eastAsiaTheme="minorEastAsia" w:cstheme="minorBidi"/>
          <w:smallCaps w:val="0"/>
          <w:noProof/>
          <w:lang w:eastAsia="sk-SK"/>
        </w:rPr>
      </w:pPr>
      <w:hyperlink w:anchor="_Toc65741938" w:history="1">
        <w:r w:rsidR="005805D2" w:rsidRPr="00B0478D">
          <w:rPr>
            <w:rStyle w:val="Hypertextovprepojenie"/>
            <w:b/>
            <w:bCs/>
            <w:noProof/>
          </w:rPr>
          <w:t>Zabezpečovanie Release manažmentu</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_Toc65741938 \h </w:instrText>
        </w:r>
        <w:r w:rsidR="005805D2" w:rsidRPr="00B0478D">
          <w:rPr>
            <w:noProof/>
            <w:webHidden/>
          </w:rPr>
        </w:r>
        <w:r w:rsidR="005805D2" w:rsidRPr="00B0478D">
          <w:rPr>
            <w:noProof/>
            <w:webHidden/>
          </w:rPr>
          <w:fldChar w:fldCharType="separate"/>
        </w:r>
        <w:r w:rsidR="009D4B51">
          <w:rPr>
            <w:noProof/>
            <w:webHidden/>
          </w:rPr>
          <w:t>102</w:t>
        </w:r>
        <w:r w:rsidR="005805D2" w:rsidRPr="00B0478D">
          <w:rPr>
            <w:noProof/>
            <w:webHidden/>
          </w:rPr>
          <w:fldChar w:fldCharType="end"/>
        </w:r>
      </w:hyperlink>
    </w:p>
    <w:p w14:paraId="4442462D" w14:textId="3C04C5EE" w:rsidR="005805D2" w:rsidRPr="00B0478D" w:rsidRDefault="00DF1741">
      <w:pPr>
        <w:pStyle w:val="Obsah3"/>
        <w:tabs>
          <w:tab w:val="right" w:leader="dot" w:pos="9062"/>
        </w:tabs>
        <w:rPr>
          <w:rFonts w:eastAsiaTheme="minorEastAsia" w:cstheme="minorBidi"/>
          <w:smallCaps w:val="0"/>
          <w:noProof/>
          <w:lang w:eastAsia="sk-SK"/>
        </w:rPr>
      </w:pPr>
      <w:hyperlink w:anchor="_Toc65741939" w:history="1">
        <w:r w:rsidR="005805D2" w:rsidRPr="00B0478D">
          <w:rPr>
            <w:rStyle w:val="Hypertextovprepojenie"/>
            <w:b/>
            <w:bCs/>
            <w:noProof/>
          </w:rPr>
          <w:t>Údržba (konfigurácia) prostredí</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_Toc65741939 \h </w:instrText>
        </w:r>
        <w:r w:rsidR="005805D2" w:rsidRPr="00B0478D">
          <w:rPr>
            <w:noProof/>
            <w:webHidden/>
          </w:rPr>
        </w:r>
        <w:r w:rsidR="005805D2" w:rsidRPr="00B0478D">
          <w:rPr>
            <w:noProof/>
            <w:webHidden/>
          </w:rPr>
          <w:fldChar w:fldCharType="separate"/>
        </w:r>
        <w:r w:rsidR="009D4B51">
          <w:rPr>
            <w:noProof/>
            <w:webHidden/>
          </w:rPr>
          <w:t>102</w:t>
        </w:r>
        <w:r w:rsidR="005805D2" w:rsidRPr="00B0478D">
          <w:rPr>
            <w:noProof/>
            <w:webHidden/>
          </w:rPr>
          <w:fldChar w:fldCharType="end"/>
        </w:r>
      </w:hyperlink>
    </w:p>
    <w:p w14:paraId="3D8B0271" w14:textId="1E2A166D" w:rsidR="005805D2" w:rsidRPr="00B0478D" w:rsidRDefault="00DF1741">
      <w:pPr>
        <w:pStyle w:val="Obsah3"/>
        <w:tabs>
          <w:tab w:val="right" w:leader="dot" w:pos="9062"/>
        </w:tabs>
        <w:rPr>
          <w:rFonts w:eastAsiaTheme="minorEastAsia" w:cstheme="minorBidi"/>
          <w:smallCaps w:val="0"/>
          <w:noProof/>
          <w:lang w:eastAsia="sk-SK"/>
        </w:rPr>
      </w:pPr>
      <w:hyperlink w:anchor="_Toc65741940" w:history="1">
        <w:r w:rsidR="005805D2" w:rsidRPr="00B0478D">
          <w:rPr>
            <w:rStyle w:val="Hypertextovprepojenie"/>
            <w:b/>
            <w:bCs/>
            <w:noProof/>
          </w:rPr>
          <w:t>Zabezpečenie a prevádzka projektového nástroja</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_Toc65741940 \h </w:instrText>
        </w:r>
        <w:r w:rsidR="005805D2" w:rsidRPr="00B0478D">
          <w:rPr>
            <w:noProof/>
            <w:webHidden/>
          </w:rPr>
        </w:r>
        <w:r w:rsidR="005805D2" w:rsidRPr="00B0478D">
          <w:rPr>
            <w:noProof/>
            <w:webHidden/>
          </w:rPr>
          <w:fldChar w:fldCharType="separate"/>
        </w:r>
        <w:r w:rsidR="009D4B51">
          <w:rPr>
            <w:noProof/>
            <w:webHidden/>
          </w:rPr>
          <w:t>102</w:t>
        </w:r>
        <w:r w:rsidR="005805D2" w:rsidRPr="00B0478D">
          <w:rPr>
            <w:noProof/>
            <w:webHidden/>
          </w:rPr>
          <w:fldChar w:fldCharType="end"/>
        </w:r>
      </w:hyperlink>
    </w:p>
    <w:p w14:paraId="18E97794" w14:textId="4FAB1AB4" w:rsidR="005805D2" w:rsidRPr="00B0478D" w:rsidRDefault="00DF1741">
      <w:pPr>
        <w:pStyle w:val="Obsah3"/>
        <w:tabs>
          <w:tab w:val="right" w:leader="dot" w:pos="9062"/>
        </w:tabs>
        <w:rPr>
          <w:rFonts w:eastAsiaTheme="minorEastAsia" w:cstheme="minorBidi"/>
          <w:smallCaps w:val="0"/>
          <w:noProof/>
          <w:lang w:eastAsia="sk-SK"/>
        </w:rPr>
      </w:pPr>
      <w:hyperlink w:anchor="_Toc65741941" w:history="1">
        <w:r w:rsidR="005805D2" w:rsidRPr="00B0478D">
          <w:rPr>
            <w:rStyle w:val="Hypertextovprepojenie"/>
            <w:b/>
            <w:bCs/>
            <w:noProof/>
          </w:rPr>
          <w:t>Spravovanie vývojového repozitára</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_Toc65741941 \h </w:instrText>
        </w:r>
        <w:r w:rsidR="005805D2" w:rsidRPr="00B0478D">
          <w:rPr>
            <w:noProof/>
            <w:webHidden/>
          </w:rPr>
        </w:r>
        <w:r w:rsidR="005805D2" w:rsidRPr="00B0478D">
          <w:rPr>
            <w:noProof/>
            <w:webHidden/>
          </w:rPr>
          <w:fldChar w:fldCharType="separate"/>
        </w:r>
        <w:r w:rsidR="009D4B51">
          <w:rPr>
            <w:noProof/>
            <w:webHidden/>
          </w:rPr>
          <w:t>102</w:t>
        </w:r>
        <w:r w:rsidR="005805D2" w:rsidRPr="00B0478D">
          <w:rPr>
            <w:noProof/>
            <w:webHidden/>
          </w:rPr>
          <w:fldChar w:fldCharType="end"/>
        </w:r>
      </w:hyperlink>
    </w:p>
    <w:p w14:paraId="4F9D2A07" w14:textId="722C53B0" w:rsidR="005805D2" w:rsidRPr="00B0478D" w:rsidRDefault="00DF1741">
      <w:pPr>
        <w:pStyle w:val="Obsah3"/>
        <w:tabs>
          <w:tab w:val="right" w:leader="dot" w:pos="9062"/>
        </w:tabs>
        <w:rPr>
          <w:rFonts w:eastAsiaTheme="minorEastAsia" w:cstheme="minorBidi"/>
          <w:smallCaps w:val="0"/>
          <w:noProof/>
          <w:lang w:eastAsia="sk-SK"/>
        </w:rPr>
      </w:pPr>
      <w:hyperlink w:anchor="_Toc65741942" w:history="1">
        <w:r w:rsidR="005805D2" w:rsidRPr="00B0478D">
          <w:rPr>
            <w:rStyle w:val="Hypertextovprepojenie"/>
            <w:b/>
            <w:bCs/>
            <w:noProof/>
          </w:rPr>
          <w:t>Spravovanie analytického repozitára</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_Toc65741942 \h </w:instrText>
        </w:r>
        <w:r w:rsidR="005805D2" w:rsidRPr="00B0478D">
          <w:rPr>
            <w:noProof/>
            <w:webHidden/>
          </w:rPr>
        </w:r>
        <w:r w:rsidR="005805D2" w:rsidRPr="00B0478D">
          <w:rPr>
            <w:noProof/>
            <w:webHidden/>
          </w:rPr>
          <w:fldChar w:fldCharType="separate"/>
        </w:r>
        <w:r w:rsidR="009D4B51">
          <w:rPr>
            <w:noProof/>
            <w:webHidden/>
          </w:rPr>
          <w:t>103</w:t>
        </w:r>
        <w:r w:rsidR="005805D2" w:rsidRPr="00B0478D">
          <w:rPr>
            <w:noProof/>
            <w:webHidden/>
          </w:rPr>
          <w:fldChar w:fldCharType="end"/>
        </w:r>
      </w:hyperlink>
    </w:p>
    <w:p w14:paraId="5B623066" w14:textId="29938126" w:rsidR="005805D2" w:rsidRPr="00B0478D" w:rsidRDefault="00DF1741">
      <w:pPr>
        <w:pStyle w:val="Obsah3"/>
        <w:tabs>
          <w:tab w:val="right" w:leader="dot" w:pos="9062"/>
        </w:tabs>
        <w:rPr>
          <w:rFonts w:eastAsiaTheme="minorEastAsia" w:cstheme="minorBidi"/>
          <w:smallCaps w:val="0"/>
          <w:noProof/>
          <w:lang w:eastAsia="sk-SK"/>
        </w:rPr>
      </w:pPr>
      <w:hyperlink w:anchor="_Toc65741943" w:history="1">
        <w:r w:rsidR="005805D2" w:rsidRPr="00B0478D">
          <w:rPr>
            <w:rStyle w:val="Hypertextovprepojenie"/>
            <w:b/>
            <w:bCs/>
            <w:noProof/>
          </w:rPr>
          <w:t>Poskytovanie služieb technickej podpory, údržby a podporných služieb</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_Toc65741943 \h </w:instrText>
        </w:r>
        <w:r w:rsidR="005805D2" w:rsidRPr="00B0478D">
          <w:rPr>
            <w:noProof/>
            <w:webHidden/>
          </w:rPr>
        </w:r>
        <w:r w:rsidR="005805D2" w:rsidRPr="00B0478D">
          <w:rPr>
            <w:noProof/>
            <w:webHidden/>
          </w:rPr>
          <w:fldChar w:fldCharType="separate"/>
        </w:r>
        <w:r w:rsidR="009D4B51">
          <w:rPr>
            <w:noProof/>
            <w:webHidden/>
          </w:rPr>
          <w:t>103</w:t>
        </w:r>
        <w:r w:rsidR="005805D2" w:rsidRPr="00B0478D">
          <w:rPr>
            <w:noProof/>
            <w:webHidden/>
          </w:rPr>
          <w:fldChar w:fldCharType="end"/>
        </w:r>
      </w:hyperlink>
    </w:p>
    <w:p w14:paraId="60E79B6F" w14:textId="1ACE4C2C" w:rsidR="005805D2" w:rsidRPr="00B0478D" w:rsidRDefault="00DF1741">
      <w:pPr>
        <w:pStyle w:val="Obsah2"/>
        <w:tabs>
          <w:tab w:val="left" w:pos="402"/>
          <w:tab w:val="right" w:leader="dot" w:pos="9062"/>
        </w:tabs>
        <w:rPr>
          <w:rFonts w:eastAsiaTheme="minorEastAsia" w:cstheme="minorBidi"/>
          <w:b w:val="0"/>
          <w:bCs w:val="0"/>
          <w:smallCaps w:val="0"/>
          <w:noProof/>
          <w:lang w:eastAsia="sk-SK"/>
        </w:rPr>
      </w:pPr>
      <w:hyperlink w:anchor="_Toc65741944" w:history="1">
        <w:r w:rsidR="005805D2" w:rsidRPr="00B0478D">
          <w:rPr>
            <w:rStyle w:val="Hypertextovprepojenie"/>
            <w:noProof/>
          </w:rPr>
          <w:t>B.</w:t>
        </w:r>
        <w:r w:rsidR="005805D2" w:rsidRPr="00B0478D">
          <w:rPr>
            <w:rFonts w:eastAsiaTheme="minorEastAsia" w:cstheme="minorBidi"/>
            <w:b w:val="0"/>
            <w:bCs w:val="0"/>
            <w:smallCaps w:val="0"/>
            <w:noProof/>
            <w:lang w:eastAsia="sk-SK"/>
          </w:rPr>
          <w:tab/>
        </w:r>
        <w:r w:rsidR="005805D2" w:rsidRPr="00B0478D">
          <w:rPr>
            <w:rStyle w:val="Hypertextovprepojenie"/>
            <w:noProof/>
          </w:rPr>
          <w:t>Služby technickej a aplikačnej podpory na vyžiadanie (nadpaušál)</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_Toc65741944 \h </w:instrText>
        </w:r>
        <w:r w:rsidR="005805D2" w:rsidRPr="00B0478D">
          <w:rPr>
            <w:noProof/>
            <w:webHidden/>
          </w:rPr>
        </w:r>
        <w:r w:rsidR="005805D2" w:rsidRPr="00B0478D">
          <w:rPr>
            <w:noProof/>
            <w:webHidden/>
          </w:rPr>
          <w:fldChar w:fldCharType="separate"/>
        </w:r>
        <w:r w:rsidR="009D4B51">
          <w:rPr>
            <w:noProof/>
            <w:webHidden/>
          </w:rPr>
          <w:t>103</w:t>
        </w:r>
        <w:r w:rsidR="005805D2" w:rsidRPr="00B0478D">
          <w:rPr>
            <w:noProof/>
            <w:webHidden/>
          </w:rPr>
          <w:fldChar w:fldCharType="end"/>
        </w:r>
      </w:hyperlink>
    </w:p>
    <w:p w14:paraId="3042DE1F" w14:textId="60BC58F9" w:rsidR="005805D2" w:rsidRPr="00B0478D" w:rsidRDefault="00DF1741">
      <w:pPr>
        <w:pStyle w:val="Obsah3"/>
        <w:tabs>
          <w:tab w:val="right" w:leader="dot" w:pos="9062"/>
        </w:tabs>
        <w:rPr>
          <w:rFonts w:eastAsiaTheme="minorEastAsia" w:cstheme="minorBidi"/>
          <w:smallCaps w:val="0"/>
          <w:noProof/>
          <w:lang w:eastAsia="sk-SK"/>
        </w:rPr>
      </w:pPr>
      <w:hyperlink w:anchor="_Toc65741945" w:history="1">
        <w:r w:rsidR="005805D2" w:rsidRPr="00B0478D">
          <w:rPr>
            <w:rStyle w:val="Hypertextovprepojenie"/>
            <w:b/>
            <w:bCs/>
            <w:noProof/>
          </w:rPr>
          <w:t>Vykonávanie mimozáručného a pozáručného servisu</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_Toc65741945 \h </w:instrText>
        </w:r>
        <w:r w:rsidR="005805D2" w:rsidRPr="00B0478D">
          <w:rPr>
            <w:noProof/>
            <w:webHidden/>
          </w:rPr>
        </w:r>
        <w:r w:rsidR="005805D2" w:rsidRPr="00B0478D">
          <w:rPr>
            <w:noProof/>
            <w:webHidden/>
          </w:rPr>
          <w:fldChar w:fldCharType="separate"/>
        </w:r>
        <w:r w:rsidR="009D4B51">
          <w:rPr>
            <w:noProof/>
            <w:webHidden/>
          </w:rPr>
          <w:t>104</w:t>
        </w:r>
        <w:r w:rsidR="005805D2" w:rsidRPr="00B0478D">
          <w:rPr>
            <w:noProof/>
            <w:webHidden/>
          </w:rPr>
          <w:fldChar w:fldCharType="end"/>
        </w:r>
      </w:hyperlink>
    </w:p>
    <w:p w14:paraId="10501B37" w14:textId="34AE21D9" w:rsidR="005805D2" w:rsidRPr="00B0478D" w:rsidRDefault="00DF1741">
      <w:pPr>
        <w:pStyle w:val="Obsah3"/>
        <w:tabs>
          <w:tab w:val="right" w:leader="dot" w:pos="9062"/>
        </w:tabs>
        <w:rPr>
          <w:rFonts w:eastAsiaTheme="minorEastAsia" w:cstheme="minorBidi"/>
          <w:smallCaps w:val="0"/>
          <w:noProof/>
          <w:lang w:eastAsia="sk-SK"/>
        </w:rPr>
      </w:pPr>
      <w:hyperlink w:anchor="_Toc65741946" w:history="1">
        <w:r w:rsidR="005805D2" w:rsidRPr="00B0478D">
          <w:rPr>
            <w:rStyle w:val="Hypertextovprepojenie"/>
            <w:b/>
            <w:bCs/>
            <w:noProof/>
          </w:rPr>
          <w:t>Úprava dát a SQL dopyty</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_Toc65741946 \h </w:instrText>
        </w:r>
        <w:r w:rsidR="005805D2" w:rsidRPr="00B0478D">
          <w:rPr>
            <w:noProof/>
            <w:webHidden/>
          </w:rPr>
        </w:r>
        <w:r w:rsidR="005805D2" w:rsidRPr="00B0478D">
          <w:rPr>
            <w:noProof/>
            <w:webHidden/>
          </w:rPr>
          <w:fldChar w:fldCharType="separate"/>
        </w:r>
        <w:r w:rsidR="009D4B51">
          <w:rPr>
            <w:noProof/>
            <w:webHidden/>
          </w:rPr>
          <w:t>104</w:t>
        </w:r>
        <w:r w:rsidR="005805D2" w:rsidRPr="00B0478D">
          <w:rPr>
            <w:noProof/>
            <w:webHidden/>
          </w:rPr>
          <w:fldChar w:fldCharType="end"/>
        </w:r>
      </w:hyperlink>
    </w:p>
    <w:p w14:paraId="6C30B930" w14:textId="1755500F" w:rsidR="005805D2" w:rsidRPr="00B0478D" w:rsidRDefault="00DF1741">
      <w:pPr>
        <w:pStyle w:val="Obsah3"/>
        <w:tabs>
          <w:tab w:val="right" w:leader="dot" w:pos="9062"/>
        </w:tabs>
        <w:rPr>
          <w:rFonts w:eastAsiaTheme="minorEastAsia" w:cstheme="minorBidi"/>
          <w:smallCaps w:val="0"/>
          <w:noProof/>
          <w:lang w:eastAsia="sk-SK"/>
        </w:rPr>
      </w:pPr>
      <w:hyperlink w:anchor="_Toc65741947" w:history="1">
        <w:r w:rsidR="005805D2" w:rsidRPr="00B0478D">
          <w:rPr>
            <w:rStyle w:val="Hypertextovprepojenie"/>
            <w:b/>
            <w:bCs/>
            <w:noProof/>
          </w:rPr>
          <w:t>Zabezpečovanie mergovania a deployment</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_Toc65741947 \h </w:instrText>
        </w:r>
        <w:r w:rsidR="005805D2" w:rsidRPr="00B0478D">
          <w:rPr>
            <w:noProof/>
            <w:webHidden/>
          </w:rPr>
        </w:r>
        <w:r w:rsidR="005805D2" w:rsidRPr="00B0478D">
          <w:rPr>
            <w:noProof/>
            <w:webHidden/>
          </w:rPr>
          <w:fldChar w:fldCharType="separate"/>
        </w:r>
        <w:r w:rsidR="009D4B51">
          <w:rPr>
            <w:noProof/>
            <w:webHidden/>
          </w:rPr>
          <w:t>104</w:t>
        </w:r>
        <w:r w:rsidR="005805D2" w:rsidRPr="00B0478D">
          <w:rPr>
            <w:noProof/>
            <w:webHidden/>
          </w:rPr>
          <w:fldChar w:fldCharType="end"/>
        </w:r>
      </w:hyperlink>
    </w:p>
    <w:p w14:paraId="243D46B9" w14:textId="3EED1B34" w:rsidR="005805D2" w:rsidRPr="00B0478D" w:rsidRDefault="00DF1741">
      <w:pPr>
        <w:pStyle w:val="Obsah3"/>
        <w:tabs>
          <w:tab w:val="right" w:leader="dot" w:pos="9062"/>
        </w:tabs>
        <w:rPr>
          <w:rFonts w:eastAsiaTheme="minorEastAsia" w:cstheme="minorBidi"/>
          <w:smallCaps w:val="0"/>
          <w:noProof/>
          <w:lang w:eastAsia="sk-SK"/>
        </w:rPr>
      </w:pPr>
      <w:hyperlink w:anchor="_Toc65741948" w:history="1">
        <w:r w:rsidR="005805D2" w:rsidRPr="00B0478D">
          <w:rPr>
            <w:rStyle w:val="Hypertextovprepojenie"/>
            <w:b/>
            <w:bCs/>
            <w:noProof/>
          </w:rPr>
          <w:t>Poskytovanie Code review</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_Toc65741948 \h </w:instrText>
        </w:r>
        <w:r w:rsidR="005805D2" w:rsidRPr="00B0478D">
          <w:rPr>
            <w:noProof/>
            <w:webHidden/>
          </w:rPr>
        </w:r>
        <w:r w:rsidR="005805D2" w:rsidRPr="00B0478D">
          <w:rPr>
            <w:noProof/>
            <w:webHidden/>
          </w:rPr>
          <w:fldChar w:fldCharType="separate"/>
        </w:r>
        <w:r w:rsidR="009D4B51">
          <w:rPr>
            <w:noProof/>
            <w:webHidden/>
          </w:rPr>
          <w:t>104</w:t>
        </w:r>
        <w:r w:rsidR="005805D2" w:rsidRPr="00B0478D">
          <w:rPr>
            <w:noProof/>
            <w:webHidden/>
          </w:rPr>
          <w:fldChar w:fldCharType="end"/>
        </w:r>
      </w:hyperlink>
    </w:p>
    <w:p w14:paraId="5DCEEA6B" w14:textId="293965DF" w:rsidR="005805D2" w:rsidRPr="00B0478D" w:rsidRDefault="00DF1741">
      <w:pPr>
        <w:pStyle w:val="Obsah3"/>
        <w:tabs>
          <w:tab w:val="right" w:leader="dot" w:pos="9062"/>
        </w:tabs>
        <w:rPr>
          <w:rFonts w:eastAsiaTheme="minorEastAsia" w:cstheme="minorBidi"/>
          <w:smallCaps w:val="0"/>
          <w:noProof/>
          <w:lang w:eastAsia="sk-SK"/>
        </w:rPr>
      </w:pPr>
      <w:hyperlink w:anchor="_Toc65741949" w:history="1">
        <w:r w:rsidR="005805D2" w:rsidRPr="00B0478D">
          <w:rPr>
            <w:rStyle w:val="Hypertextovprepojenie"/>
            <w:b/>
            <w:bCs/>
            <w:noProof/>
          </w:rPr>
          <w:t>Poskytovanie AN review</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_Toc65741949 \h </w:instrText>
        </w:r>
        <w:r w:rsidR="005805D2" w:rsidRPr="00B0478D">
          <w:rPr>
            <w:noProof/>
            <w:webHidden/>
          </w:rPr>
        </w:r>
        <w:r w:rsidR="005805D2" w:rsidRPr="00B0478D">
          <w:rPr>
            <w:noProof/>
            <w:webHidden/>
          </w:rPr>
          <w:fldChar w:fldCharType="separate"/>
        </w:r>
        <w:r w:rsidR="009D4B51">
          <w:rPr>
            <w:noProof/>
            <w:webHidden/>
          </w:rPr>
          <w:t>104</w:t>
        </w:r>
        <w:r w:rsidR="005805D2" w:rsidRPr="00B0478D">
          <w:rPr>
            <w:noProof/>
            <w:webHidden/>
          </w:rPr>
          <w:fldChar w:fldCharType="end"/>
        </w:r>
      </w:hyperlink>
    </w:p>
    <w:p w14:paraId="6603E216" w14:textId="1A05D689" w:rsidR="005805D2" w:rsidRPr="00B0478D" w:rsidRDefault="00DF1741">
      <w:pPr>
        <w:pStyle w:val="Obsah3"/>
        <w:tabs>
          <w:tab w:val="right" w:leader="dot" w:pos="9062"/>
        </w:tabs>
        <w:rPr>
          <w:rFonts w:eastAsiaTheme="minorEastAsia" w:cstheme="minorBidi"/>
          <w:smallCaps w:val="0"/>
          <w:noProof/>
          <w:lang w:eastAsia="sk-SK"/>
        </w:rPr>
      </w:pPr>
      <w:hyperlink w:anchor="_Toc65741950" w:history="1">
        <w:r w:rsidR="005805D2" w:rsidRPr="00B0478D">
          <w:rPr>
            <w:rStyle w:val="Hypertextovprepojenie"/>
            <w:b/>
            <w:bCs/>
            <w:noProof/>
          </w:rPr>
          <w:t>Poskytovanie konzultačného a odborného poradenstva</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_Toc65741950 \h </w:instrText>
        </w:r>
        <w:r w:rsidR="005805D2" w:rsidRPr="00B0478D">
          <w:rPr>
            <w:noProof/>
            <w:webHidden/>
          </w:rPr>
        </w:r>
        <w:r w:rsidR="005805D2" w:rsidRPr="00B0478D">
          <w:rPr>
            <w:noProof/>
            <w:webHidden/>
          </w:rPr>
          <w:fldChar w:fldCharType="separate"/>
        </w:r>
        <w:r w:rsidR="009D4B51">
          <w:rPr>
            <w:noProof/>
            <w:webHidden/>
          </w:rPr>
          <w:t>105</w:t>
        </w:r>
        <w:r w:rsidR="005805D2" w:rsidRPr="00B0478D">
          <w:rPr>
            <w:noProof/>
            <w:webHidden/>
          </w:rPr>
          <w:fldChar w:fldCharType="end"/>
        </w:r>
      </w:hyperlink>
    </w:p>
    <w:p w14:paraId="3E055051" w14:textId="6D03F3EC" w:rsidR="005805D2" w:rsidRPr="00B0478D" w:rsidRDefault="00DF1741">
      <w:pPr>
        <w:pStyle w:val="Obsah3"/>
        <w:tabs>
          <w:tab w:val="right" w:leader="dot" w:pos="9062"/>
        </w:tabs>
        <w:rPr>
          <w:rFonts w:eastAsiaTheme="minorEastAsia" w:cstheme="minorBidi"/>
          <w:smallCaps w:val="0"/>
          <w:noProof/>
          <w:lang w:eastAsia="sk-SK"/>
        </w:rPr>
      </w:pPr>
      <w:hyperlink w:anchor="_Toc65741951" w:history="1">
        <w:r w:rsidR="005805D2" w:rsidRPr="00B0478D">
          <w:rPr>
            <w:rStyle w:val="Hypertextovprepojenie"/>
            <w:b/>
            <w:bCs/>
            <w:noProof/>
          </w:rPr>
          <w:t>Vykonávanie Refactoringu a upgradu</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_Toc65741951 \h </w:instrText>
        </w:r>
        <w:r w:rsidR="005805D2" w:rsidRPr="00B0478D">
          <w:rPr>
            <w:noProof/>
            <w:webHidden/>
          </w:rPr>
        </w:r>
        <w:r w:rsidR="005805D2" w:rsidRPr="00B0478D">
          <w:rPr>
            <w:noProof/>
            <w:webHidden/>
          </w:rPr>
          <w:fldChar w:fldCharType="separate"/>
        </w:r>
        <w:r w:rsidR="009D4B51">
          <w:rPr>
            <w:noProof/>
            <w:webHidden/>
          </w:rPr>
          <w:t>105</w:t>
        </w:r>
        <w:r w:rsidR="005805D2" w:rsidRPr="00B0478D">
          <w:rPr>
            <w:noProof/>
            <w:webHidden/>
          </w:rPr>
          <w:fldChar w:fldCharType="end"/>
        </w:r>
      </w:hyperlink>
    </w:p>
    <w:p w14:paraId="6CE70399" w14:textId="4BB1A0BE" w:rsidR="005805D2" w:rsidRPr="00B0478D" w:rsidRDefault="00DF1741">
      <w:pPr>
        <w:pStyle w:val="Obsah3"/>
        <w:tabs>
          <w:tab w:val="right" w:leader="dot" w:pos="9062"/>
        </w:tabs>
        <w:rPr>
          <w:rFonts w:eastAsiaTheme="minorEastAsia" w:cstheme="minorBidi"/>
          <w:smallCaps w:val="0"/>
          <w:noProof/>
          <w:lang w:eastAsia="sk-SK"/>
        </w:rPr>
      </w:pPr>
      <w:hyperlink w:anchor="_Toc65741952" w:history="1">
        <w:r w:rsidR="005805D2" w:rsidRPr="00B0478D">
          <w:rPr>
            <w:rStyle w:val="Hypertextovprepojenie"/>
            <w:b/>
            <w:bCs/>
            <w:noProof/>
          </w:rPr>
          <w:t>Vykonanie výkonových a/alebo penetračných testov na základe požiadavky (nad rozsah stanovený v „paušály“)</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_Toc65741952 \h </w:instrText>
        </w:r>
        <w:r w:rsidR="005805D2" w:rsidRPr="00B0478D">
          <w:rPr>
            <w:noProof/>
            <w:webHidden/>
          </w:rPr>
        </w:r>
        <w:r w:rsidR="005805D2" w:rsidRPr="00B0478D">
          <w:rPr>
            <w:noProof/>
            <w:webHidden/>
          </w:rPr>
          <w:fldChar w:fldCharType="separate"/>
        </w:r>
        <w:r w:rsidR="009D4B51">
          <w:rPr>
            <w:noProof/>
            <w:webHidden/>
          </w:rPr>
          <w:t>105</w:t>
        </w:r>
        <w:r w:rsidR="005805D2" w:rsidRPr="00B0478D">
          <w:rPr>
            <w:noProof/>
            <w:webHidden/>
          </w:rPr>
          <w:fldChar w:fldCharType="end"/>
        </w:r>
      </w:hyperlink>
    </w:p>
    <w:p w14:paraId="7581EC0E" w14:textId="7870642C" w:rsidR="005805D2" w:rsidRPr="00B0478D" w:rsidRDefault="00DF1741">
      <w:pPr>
        <w:pStyle w:val="Obsah3"/>
        <w:tabs>
          <w:tab w:val="right" w:leader="dot" w:pos="9062"/>
        </w:tabs>
        <w:rPr>
          <w:rFonts w:eastAsiaTheme="minorEastAsia" w:cstheme="minorBidi"/>
          <w:smallCaps w:val="0"/>
          <w:noProof/>
          <w:lang w:eastAsia="sk-SK"/>
        </w:rPr>
      </w:pPr>
      <w:hyperlink w:anchor="_Toc65741953" w:history="1">
        <w:r w:rsidR="005805D2" w:rsidRPr="00B0478D">
          <w:rPr>
            <w:rStyle w:val="Hypertextovprepojenie"/>
            <w:b/>
            <w:bCs/>
            <w:noProof/>
          </w:rPr>
          <w:t>Poskytovanie školení k funkcionalitám ITMS2014+ pre verejného obstarávateľa a tretie strany</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_Toc65741953 \h </w:instrText>
        </w:r>
        <w:r w:rsidR="005805D2" w:rsidRPr="00B0478D">
          <w:rPr>
            <w:noProof/>
            <w:webHidden/>
          </w:rPr>
        </w:r>
        <w:r w:rsidR="005805D2" w:rsidRPr="00B0478D">
          <w:rPr>
            <w:noProof/>
            <w:webHidden/>
          </w:rPr>
          <w:fldChar w:fldCharType="separate"/>
        </w:r>
        <w:r w:rsidR="009D4B51">
          <w:rPr>
            <w:noProof/>
            <w:webHidden/>
          </w:rPr>
          <w:t>105</w:t>
        </w:r>
        <w:r w:rsidR="005805D2" w:rsidRPr="00B0478D">
          <w:rPr>
            <w:noProof/>
            <w:webHidden/>
          </w:rPr>
          <w:fldChar w:fldCharType="end"/>
        </w:r>
      </w:hyperlink>
    </w:p>
    <w:p w14:paraId="1449CF72" w14:textId="0ABFF34F" w:rsidR="005805D2" w:rsidRPr="00B0478D" w:rsidRDefault="00DF1741">
      <w:pPr>
        <w:pStyle w:val="Obsah2"/>
        <w:tabs>
          <w:tab w:val="left" w:pos="395"/>
          <w:tab w:val="right" w:leader="dot" w:pos="9062"/>
        </w:tabs>
        <w:rPr>
          <w:rFonts w:eastAsiaTheme="minorEastAsia" w:cstheme="minorBidi"/>
          <w:b w:val="0"/>
          <w:bCs w:val="0"/>
          <w:smallCaps w:val="0"/>
          <w:noProof/>
          <w:lang w:eastAsia="sk-SK"/>
        </w:rPr>
      </w:pPr>
      <w:hyperlink w:anchor="_Toc65741954" w:history="1">
        <w:r w:rsidR="005805D2" w:rsidRPr="00B0478D">
          <w:rPr>
            <w:rStyle w:val="Hypertextovprepojenie"/>
            <w:noProof/>
          </w:rPr>
          <w:t>C.</w:t>
        </w:r>
        <w:r w:rsidR="005805D2" w:rsidRPr="00B0478D">
          <w:rPr>
            <w:rFonts w:eastAsiaTheme="minorEastAsia" w:cstheme="minorBidi"/>
            <w:b w:val="0"/>
            <w:bCs w:val="0"/>
            <w:smallCaps w:val="0"/>
            <w:noProof/>
            <w:lang w:eastAsia="sk-SK"/>
          </w:rPr>
          <w:tab/>
        </w:r>
        <w:r w:rsidR="005805D2" w:rsidRPr="00B0478D">
          <w:rPr>
            <w:rStyle w:val="Hypertextovprepojenie"/>
            <w:noProof/>
          </w:rPr>
          <w:t>Služby aplikačného rozvoja</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_Toc65741954 \h </w:instrText>
        </w:r>
        <w:r w:rsidR="005805D2" w:rsidRPr="00B0478D">
          <w:rPr>
            <w:noProof/>
            <w:webHidden/>
          </w:rPr>
        </w:r>
        <w:r w:rsidR="005805D2" w:rsidRPr="00B0478D">
          <w:rPr>
            <w:noProof/>
            <w:webHidden/>
          </w:rPr>
          <w:fldChar w:fldCharType="separate"/>
        </w:r>
        <w:r w:rsidR="009D4B51">
          <w:rPr>
            <w:noProof/>
            <w:webHidden/>
          </w:rPr>
          <w:t>105</w:t>
        </w:r>
        <w:r w:rsidR="005805D2" w:rsidRPr="00B0478D">
          <w:rPr>
            <w:noProof/>
            <w:webHidden/>
          </w:rPr>
          <w:fldChar w:fldCharType="end"/>
        </w:r>
      </w:hyperlink>
    </w:p>
    <w:p w14:paraId="6EA813B7" w14:textId="00E5D2FA" w:rsidR="005805D2" w:rsidRPr="00B0478D" w:rsidRDefault="00DF1741">
      <w:pPr>
        <w:pStyle w:val="Obsah3"/>
        <w:tabs>
          <w:tab w:val="right" w:leader="dot" w:pos="9062"/>
        </w:tabs>
        <w:rPr>
          <w:rFonts w:eastAsiaTheme="minorEastAsia" w:cstheme="minorBidi"/>
          <w:smallCaps w:val="0"/>
          <w:noProof/>
          <w:lang w:eastAsia="sk-SK"/>
        </w:rPr>
      </w:pPr>
      <w:hyperlink w:anchor="_Toc65741955" w:history="1">
        <w:r w:rsidR="005805D2" w:rsidRPr="00B0478D">
          <w:rPr>
            <w:rStyle w:val="Hypertextovprepojenie"/>
            <w:b/>
            <w:bCs/>
            <w:noProof/>
          </w:rPr>
          <w:t>Analýza a návrh riešenia</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_Toc65741955 \h </w:instrText>
        </w:r>
        <w:r w:rsidR="005805D2" w:rsidRPr="00B0478D">
          <w:rPr>
            <w:noProof/>
            <w:webHidden/>
          </w:rPr>
        </w:r>
        <w:r w:rsidR="005805D2" w:rsidRPr="00B0478D">
          <w:rPr>
            <w:noProof/>
            <w:webHidden/>
          </w:rPr>
          <w:fldChar w:fldCharType="separate"/>
        </w:r>
        <w:r w:rsidR="009D4B51">
          <w:rPr>
            <w:noProof/>
            <w:webHidden/>
          </w:rPr>
          <w:t>106</w:t>
        </w:r>
        <w:r w:rsidR="005805D2" w:rsidRPr="00B0478D">
          <w:rPr>
            <w:noProof/>
            <w:webHidden/>
          </w:rPr>
          <w:fldChar w:fldCharType="end"/>
        </w:r>
      </w:hyperlink>
    </w:p>
    <w:p w14:paraId="41094260" w14:textId="0BDB79EB" w:rsidR="005805D2" w:rsidRPr="00B0478D" w:rsidRDefault="00DF1741">
      <w:pPr>
        <w:pStyle w:val="Obsah3"/>
        <w:tabs>
          <w:tab w:val="right" w:leader="dot" w:pos="9062"/>
        </w:tabs>
        <w:rPr>
          <w:rFonts w:eastAsiaTheme="minorEastAsia" w:cstheme="minorBidi"/>
          <w:smallCaps w:val="0"/>
          <w:noProof/>
          <w:lang w:eastAsia="sk-SK"/>
        </w:rPr>
      </w:pPr>
      <w:hyperlink w:anchor="_Toc65741956" w:history="1">
        <w:r w:rsidR="005805D2" w:rsidRPr="00B0478D">
          <w:rPr>
            <w:rStyle w:val="Hypertextovprepojenie"/>
            <w:b/>
            <w:bCs/>
            <w:noProof/>
          </w:rPr>
          <w:t>Vývoj</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_Toc65741956 \h </w:instrText>
        </w:r>
        <w:r w:rsidR="005805D2" w:rsidRPr="00B0478D">
          <w:rPr>
            <w:noProof/>
            <w:webHidden/>
          </w:rPr>
        </w:r>
        <w:r w:rsidR="005805D2" w:rsidRPr="00B0478D">
          <w:rPr>
            <w:noProof/>
            <w:webHidden/>
          </w:rPr>
          <w:fldChar w:fldCharType="separate"/>
        </w:r>
        <w:r w:rsidR="009D4B51">
          <w:rPr>
            <w:noProof/>
            <w:webHidden/>
          </w:rPr>
          <w:t>106</w:t>
        </w:r>
        <w:r w:rsidR="005805D2" w:rsidRPr="00B0478D">
          <w:rPr>
            <w:noProof/>
            <w:webHidden/>
          </w:rPr>
          <w:fldChar w:fldCharType="end"/>
        </w:r>
      </w:hyperlink>
    </w:p>
    <w:p w14:paraId="1B44301F" w14:textId="7DE0EF94" w:rsidR="005805D2" w:rsidRPr="00B0478D" w:rsidRDefault="00DF1741">
      <w:pPr>
        <w:pStyle w:val="Obsah3"/>
        <w:tabs>
          <w:tab w:val="right" w:leader="dot" w:pos="9062"/>
        </w:tabs>
        <w:rPr>
          <w:rFonts w:eastAsiaTheme="minorEastAsia" w:cstheme="minorBidi"/>
          <w:smallCaps w:val="0"/>
          <w:noProof/>
          <w:lang w:eastAsia="sk-SK"/>
        </w:rPr>
      </w:pPr>
      <w:hyperlink w:anchor="_Toc65741957" w:history="1">
        <w:r w:rsidR="005805D2" w:rsidRPr="00B0478D">
          <w:rPr>
            <w:rStyle w:val="Hypertextovprepojenie"/>
            <w:b/>
            <w:bCs/>
            <w:noProof/>
          </w:rPr>
          <w:t>Testovanie</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_Toc65741957 \h </w:instrText>
        </w:r>
        <w:r w:rsidR="005805D2" w:rsidRPr="00B0478D">
          <w:rPr>
            <w:noProof/>
            <w:webHidden/>
          </w:rPr>
        </w:r>
        <w:r w:rsidR="005805D2" w:rsidRPr="00B0478D">
          <w:rPr>
            <w:noProof/>
            <w:webHidden/>
          </w:rPr>
          <w:fldChar w:fldCharType="separate"/>
        </w:r>
        <w:r w:rsidR="009D4B51">
          <w:rPr>
            <w:noProof/>
            <w:webHidden/>
          </w:rPr>
          <w:t>107</w:t>
        </w:r>
        <w:r w:rsidR="005805D2" w:rsidRPr="00B0478D">
          <w:rPr>
            <w:noProof/>
            <w:webHidden/>
          </w:rPr>
          <w:fldChar w:fldCharType="end"/>
        </w:r>
      </w:hyperlink>
    </w:p>
    <w:p w14:paraId="21F6E789" w14:textId="395409D9" w:rsidR="005805D2" w:rsidRPr="00B0478D" w:rsidRDefault="00DF1741">
      <w:pPr>
        <w:pStyle w:val="Obsah3"/>
        <w:tabs>
          <w:tab w:val="right" w:leader="dot" w:pos="9062"/>
        </w:tabs>
        <w:rPr>
          <w:rFonts w:eastAsiaTheme="minorEastAsia" w:cstheme="minorBidi"/>
          <w:smallCaps w:val="0"/>
          <w:noProof/>
          <w:lang w:eastAsia="sk-SK"/>
        </w:rPr>
      </w:pPr>
      <w:hyperlink w:anchor="_Toc65741958" w:history="1">
        <w:r w:rsidR="005805D2" w:rsidRPr="00B0478D">
          <w:rPr>
            <w:rStyle w:val="Hypertextovprepojenie"/>
            <w:b/>
            <w:bCs/>
            <w:noProof/>
          </w:rPr>
          <w:t>Nasadenie a dokumentácia</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_Toc65741958 \h </w:instrText>
        </w:r>
        <w:r w:rsidR="005805D2" w:rsidRPr="00B0478D">
          <w:rPr>
            <w:noProof/>
            <w:webHidden/>
          </w:rPr>
        </w:r>
        <w:r w:rsidR="005805D2" w:rsidRPr="00B0478D">
          <w:rPr>
            <w:noProof/>
            <w:webHidden/>
          </w:rPr>
          <w:fldChar w:fldCharType="separate"/>
        </w:r>
        <w:r w:rsidR="009D4B51">
          <w:rPr>
            <w:noProof/>
            <w:webHidden/>
          </w:rPr>
          <w:t>107</w:t>
        </w:r>
        <w:r w:rsidR="005805D2" w:rsidRPr="00B0478D">
          <w:rPr>
            <w:noProof/>
            <w:webHidden/>
          </w:rPr>
          <w:fldChar w:fldCharType="end"/>
        </w:r>
      </w:hyperlink>
    </w:p>
    <w:p w14:paraId="181D372F" w14:textId="680A9C7A" w:rsidR="005805D2" w:rsidRPr="00B0478D" w:rsidRDefault="00DF1741">
      <w:pPr>
        <w:pStyle w:val="Obsah3"/>
        <w:tabs>
          <w:tab w:val="right" w:leader="dot" w:pos="9062"/>
        </w:tabs>
        <w:rPr>
          <w:rFonts w:eastAsiaTheme="minorEastAsia" w:cstheme="minorBidi"/>
          <w:smallCaps w:val="0"/>
          <w:noProof/>
          <w:lang w:eastAsia="sk-SK"/>
        </w:rPr>
      </w:pPr>
      <w:hyperlink w:anchor="_Toc65741959" w:history="1">
        <w:r w:rsidR="005805D2" w:rsidRPr="00B0478D">
          <w:rPr>
            <w:rStyle w:val="Hypertextovprepojenie"/>
            <w:b/>
            <w:bCs/>
            <w:noProof/>
          </w:rPr>
          <w:t xml:space="preserve">Riadenie projektu </w:t>
        </w:r>
        <w:r w:rsidR="005805D2" w:rsidRPr="00B0478D">
          <w:rPr>
            <w:noProof/>
            <w:webHidden/>
          </w:rPr>
          <w:tab/>
        </w:r>
        <w:r w:rsidR="005805D2" w:rsidRPr="00B0478D">
          <w:rPr>
            <w:noProof/>
            <w:webHidden/>
          </w:rPr>
          <w:fldChar w:fldCharType="begin"/>
        </w:r>
        <w:r w:rsidR="005805D2" w:rsidRPr="00B0478D">
          <w:rPr>
            <w:noProof/>
            <w:webHidden/>
          </w:rPr>
          <w:instrText xml:space="preserve"> PAGEREF _Toc65741959 \h </w:instrText>
        </w:r>
        <w:r w:rsidR="005805D2" w:rsidRPr="00B0478D">
          <w:rPr>
            <w:noProof/>
            <w:webHidden/>
          </w:rPr>
        </w:r>
        <w:r w:rsidR="005805D2" w:rsidRPr="00B0478D">
          <w:rPr>
            <w:noProof/>
            <w:webHidden/>
          </w:rPr>
          <w:fldChar w:fldCharType="separate"/>
        </w:r>
        <w:r w:rsidR="009D4B51">
          <w:rPr>
            <w:noProof/>
            <w:webHidden/>
          </w:rPr>
          <w:t>108</w:t>
        </w:r>
        <w:r w:rsidR="005805D2" w:rsidRPr="00B0478D">
          <w:rPr>
            <w:noProof/>
            <w:webHidden/>
          </w:rPr>
          <w:fldChar w:fldCharType="end"/>
        </w:r>
      </w:hyperlink>
    </w:p>
    <w:p w14:paraId="33DAB355" w14:textId="77777777" w:rsidR="00CB0C8C" w:rsidRPr="00B0478D" w:rsidRDefault="00230002" w:rsidP="004C4FA2">
      <w:pPr>
        <w:rPr>
          <w:noProof/>
        </w:rPr>
      </w:pPr>
      <w:r w:rsidRPr="00B0478D">
        <w:rPr>
          <w:noProof/>
        </w:rPr>
        <w:fldChar w:fldCharType="end"/>
      </w:r>
    </w:p>
    <w:p w14:paraId="681E92A0" w14:textId="77777777" w:rsidR="00775D2F" w:rsidRPr="00B0478D" w:rsidRDefault="00775D2F" w:rsidP="00EE5A79">
      <w:pPr>
        <w:rPr>
          <w:noProof/>
        </w:rPr>
      </w:pPr>
      <w:bookmarkStart w:id="1" w:name="_Toc495941299"/>
      <w:bookmarkStart w:id="2" w:name="_Toc535410532"/>
    </w:p>
    <w:p w14:paraId="77EC00A7" w14:textId="77777777" w:rsidR="00613305" w:rsidRPr="00B0478D" w:rsidRDefault="00613305" w:rsidP="004C4FA2">
      <w:pPr>
        <w:pStyle w:val="Nadpis1"/>
        <w:spacing w:line="276" w:lineRule="auto"/>
        <w:ind w:left="360" w:hanging="360"/>
        <w:rPr>
          <w:b/>
          <w:noProof/>
          <w:sz w:val="44"/>
          <w:szCs w:val="44"/>
        </w:rPr>
      </w:pPr>
      <w:bookmarkStart w:id="3" w:name="_Toc65741855"/>
    </w:p>
    <w:p w14:paraId="33E20287" w14:textId="77777777" w:rsidR="00CB0C8C" w:rsidRPr="00B0478D" w:rsidRDefault="00E56379" w:rsidP="004C4FA2">
      <w:pPr>
        <w:pStyle w:val="Nadpis1"/>
        <w:spacing w:line="276" w:lineRule="auto"/>
        <w:ind w:left="360" w:hanging="360"/>
        <w:rPr>
          <w:b/>
          <w:noProof/>
        </w:rPr>
      </w:pPr>
      <w:r w:rsidRPr="00B0478D">
        <w:rPr>
          <w:b/>
          <w:noProof/>
          <w:sz w:val="44"/>
          <w:szCs w:val="44"/>
        </w:rPr>
        <w:t>1.</w:t>
      </w:r>
      <w:r w:rsidRPr="00B0478D">
        <w:rPr>
          <w:b/>
          <w:noProof/>
        </w:rPr>
        <w:t xml:space="preserve"> </w:t>
      </w:r>
      <w:r w:rsidRPr="00B0478D">
        <w:rPr>
          <w:b/>
          <w:noProof/>
          <w:sz w:val="44"/>
          <w:szCs w:val="44"/>
        </w:rPr>
        <w:t>Úvod</w:t>
      </w:r>
      <w:bookmarkEnd w:id="1"/>
      <w:bookmarkEnd w:id="2"/>
      <w:bookmarkEnd w:id="3"/>
      <w:r w:rsidRPr="00B0478D">
        <w:rPr>
          <w:b/>
          <w:noProof/>
        </w:rPr>
        <w:t xml:space="preserve"> </w:t>
      </w:r>
    </w:p>
    <w:p w14:paraId="0087B243" w14:textId="77777777" w:rsidR="00CB0C8C" w:rsidRPr="00B0478D" w:rsidRDefault="00E56379" w:rsidP="00373365">
      <w:pPr>
        <w:pStyle w:val="Default"/>
        <w:spacing w:before="240" w:after="120"/>
        <w:ind w:firstLine="720"/>
        <w:jc w:val="both"/>
        <w:rPr>
          <w:rFonts w:ascii="Arial" w:hAnsi="Arial" w:cs="Arial"/>
          <w:noProof/>
          <w:color w:val="auto"/>
          <w:sz w:val="22"/>
          <w:szCs w:val="22"/>
          <w:lang w:val="en-US"/>
        </w:rPr>
      </w:pPr>
      <w:r w:rsidRPr="00B0478D">
        <w:rPr>
          <w:rFonts w:ascii="Arial" w:hAnsi="Arial" w:cs="Arial"/>
          <w:noProof/>
          <w:color w:val="auto"/>
          <w:sz w:val="22"/>
          <w:szCs w:val="22"/>
          <w:lang w:val="en-US"/>
        </w:rPr>
        <w:t>V zmysle Nariadenia Európskeho parlamentu a Rady (EÚ) č. 1303/2013</w:t>
      </w:r>
      <w:r w:rsidR="00B0478D" w:rsidRPr="00B0478D">
        <w:rPr>
          <w:rFonts w:ascii="Arial" w:hAnsi="Arial" w:cs="Arial"/>
          <w:noProof/>
          <w:color w:val="auto"/>
          <w:sz w:val="22"/>
          <w:szCs w:val="22"/>
          <w:lang w:val="en-US"/>
        </w:rPr>
        <w:t xml:space="preserve"> zo 17. decembra 2013 (ďalej len „Nariadenie č. 1303/2013“)</w:t>
      </w:r>
      <w:r w:rsidRPr="00B0478D">
        <w:rPr>
          <w:rFonts w:ascii="Arial" w:hAnsi="Arial" w:cs="Arial"/>
          <w:noProof/>
          <w:color w:val="auto"/>
          <w:sz w:val="22"/>
          <w:szCs w:val="22"/>
          <w:lang w:val="en-US"/>
        </w:rPr>
        <w:t>, článok 125 bod 2 písmeno d), článok 122 bod 3 a článok 140 bod 6 je členský štát povinný zriadiť systém na zaznamenávanie a uchovávanie údajov v elektronickej podobe a to o každej operácii, ktoré sú potrebné na monitorovanie, hodnotenie, finančné riadenie, overovanie a audit, vrátane podľa potreby aj údajov o jednotlivých účastníkoch operácií. Členský štát zabezpečí, aby sa všetky výmeny informácií medzi prijímateľmi a riadiacim orgánom, certifikačným orgánom, orgánom auditu a sprostredkovateľskými orgánmi uskutočňovali prostredníctvom systémov elektronickej výmeny údajov, t. j. elektronickými prostriedkami. Ak dokumenty existujú len v elektronickej forme, používané počítačové systémy musia spĺňať uznávané bezpečnostné normy, ktoré zabezpečujú, že uchovávané dokumenty spĺňajú vnútroštátne zákonné požiadavky a môžu byť spoľahlivé na účely auditu. Tieto požiadavky sú často pomenované aj ako princípy e-Kohézie.</w:t>
      </w:r>
    </w:p>
    <w:p w14:paraId="70CE772C" w14:textId="7A21DB91" w:rsidR="00CB0C8C" w:rsidRPr="00B0478D" w:rsidRDefault="00E56379" w:rsidP="00373365">
      <w:pPr>
        <w:pStyle w:val="Default"/>
        <w:spacing w:after="120"/>
        <w:ind w:firstLine="720"/>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V rámci § 49 odsek 1 zákona č. 292/2014 Z. z. o príspevku poskytovanom z európskych štrukturálnych a investičných fondov a o zmene a doplnení niektorých zákonov </w:t>
      </w:r>
      <w:r w:rsidR="007C7072" w:rsidRPr="00B0478D">
        <w:rPr>
          <w:rFonts w:ascii="Arial" w:hAnsi="Arial" w:cs="Arial"/>
          <w:noProof/>
          <w:color w:val="auto"/>
          <w:sz w:val="22"/>
          <w:szCs w:val="22"/>
          <w:lang w:val="en-US"/>
        </w:rPr>
        <w:t xml:space="preserve">v znení neskorších predpisov </w:t>
      </w:r>
      <w:r w:rsidRPr="00B0478D">
        <w:rPr>
          <w:rFonts w:ascii="Arial" w:hAnsi="Arial" w:cs="Arial"/>
          <w:noProof/>
          <w:color w:val="auto"/>
          <w:sz w:val="22"/>
          <w:szCs w:val="22"/>
          <w:lang w:val="en-US"/>
        </w:rPr>
        <w:t xml:space="preserve">(ďalej len „Zákon č. 292/2014 Z. z.“) je definovaný </w:t>
      </w:r>
      <w:r w:rsidR="007C7072" w:rsidRPr="00B0478D">
        <w:rPr>
          <w:rFonts w:ascii="Arial" w:hAnsi="Arial" w:cs="Arial"/>
          <w:noProof/>
          <w:color w:val="auto"/>
          <w:sz w:val="22"/>
          <w:szCs w:val="22"/>
          <w:lang w:val="en-US"/>
        </w:rPr>
        <w:t>i</w:t>
      </w:r>
      <w:r w:rsidRPr="00B0478D">
        <w:rPr>
          <w:rFonts w:ascii="Arial" w:hAnsi="Arial" w:cs="Arial"/>
          <w:noProof/>
          <w:color w:val="auto"/>
          <w:sz w:val="22"/>
          <w:szCs w:val="22"/>
          <w:lang w:val="en-US"/>
        </w:rPr>
        <w:t>nformačný monitorovací systém, ktorý zahŕňa štandardizované procesy programového a projektového riadenia. Informačný monitorovací systém obsahuje údaje, ktoré sú potrebné na transparentné a efektívne riadenie, finančné riadenie a kontrolu poskytovania príspevku a na zabezpečenie informácií podľa osobitných predpisov. Informačný monitorovací systém slúži na evidenciu informácii a osobných údajov fyzických osôb získavaných pri poskytovaní príspevku podľa § 47 Zákona č. 292/2014 Z. z.</w:t>
      </w:r>
    </w:p>
    <w:p w14:paraId="3BBED416" w14:textId="77777777" w:rsidR="00CB0C8C" w:rsidRPr="00B0478D" w:rsidRDefault="00B0478D" w:rsidP="00373365">
      <w:pPr>
        <w:pStyle w:val="Default"/>
        <w:spacing w:after="120"/>
        <w:ind w:firstLine="720"/>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Informačný monitorovací systém </w:t>
      </w:r>
      <w:r w:rsidR="00E56379" w:rsidRPr="00B0478D">
        <w:rPr>
          <w:rFonts w:ascii="Arial" w:hAnsi="Arial" w:cs="Arial"/>
          <w:noProof/>
          <w:color w:val="auto"/>
          <w:sz w:val="22"/>
          <w:szCs w:val="22"/>
          <w:lang w:val="en-US"/>
        </w:rPr>
        <w:t xml:space="preserve">ITMS2014+ v nadväznosti na Nariadenie č. 1303/2013 a Zákon č. 292/2014 Z. z., predstavuje centrálny informačný systém, ktorý slúži na evidenciu, následné spracovávanie, export, výmenu dát, údajov a dokumentov medzi žiadateľom/prijímateľom, poskytovateľom pomoci a ďalšími orgánmi zapojenými do implementácie </w:t>
      </w:r>
      <w:r w:rsidRPr="00B0478D">
        <w:rPr>
          <w:rFonts w:ascii="Arial" w:hAnsi="Arial" w:cs="Arial"/>
          <w:noProof/>
          <w:color w:val="auto"/>
          <w:sz w:val="22"/>
          <w:szCs w:val="22"/>
          <w:lang w:val="en-US"/>
        </w:rPr>
        <w:t>európskych štrukturálnych a investičných fondov (ďalej len „</w:t>
      </w:r>
      <w:r w:rsidR="00E56379" w:rsidRPr="00B0478D">
        <w:rPr>
          <w:rFonts w:ascii="Arial" w:hAnsi="Arial" w:cs="Arial"/>
          <w:noProof/>
          <w:color w:val="auto"/>
          <w:sz w:val="22"/>
          <w:szCs w:val="22"/>
          <w:lang w:val="en-US"/>
        </w:rPr>
        <w:t>EŠIF</w:t>
      </w:r>
      <w:r w:rsidRPr="00B0478D">
        <w:rPr>
          <w:rFonts w:ascii="Arial" w:hAnsi="Arial" w:cs="Arial"/>
          <w:noProof/>
          <w:color w:val="auto"/>
          <w:sz w:val="22"/>
          <w:szCs w:val="22"/>
          <w:lang w:val="en-US"/>
        </w:rPr>
        <w:t>“)</w:t>
      </w:r>
      <w:r w:rsidR="00E56379" w:rsidRPr="00B0478D">
        <w:rPr>
          <w:rFonts w:ascii="Arial" w:hAnsi="Arial" w:cs="Arial"/>
          <w:noProof/>
          <w:color w:val="auto"/>
          <w:sz w:val="22"/>
          <w:szCs w:val="22"/>
          <w:lang w:val="en-US"/>
        </w:rPr>
        <w:t xml:space="preserve"> v Slovenskej republike v programovom období 2014 – 2020. Systém podporuje komunikáciu medzi žiadateľom/prijímateľom a poskytovateľom pomoci a inými orgánmi zapojenými do implementácie EŠIF a to najmä v elektronickej podobe. Taktiež zabezpečuje zber dát na všetkých úrovniach o programovaní, projektovom a finančnom riadení, slúži na zaznamenávanie kontrol, monitorovanie a hodnotenie EŠIF. </w:t>
      </w:r>
    </w:p>
    <w:p w14:paraId="22DB342C" w14:textId="77777777" w:rsidR="00CB0C8C" w:rsidRPr="00B0478D" w:rsidRDefault="00E56379" w:rsidP="00373365">
      <w:pPr>
        <w:pStyle w:val="Default"/>
        <w:spacing w:after="120"/>
        <w:ind w:firstLine="720"/>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V zmysle § 5 odsek 1 a 3 zákona č. 305/2013 Z. z. o elektronickej podobe výkonu pôsobnosti orgánov verejnej moci a o zmene a doplnení niektorých zákonov (zákon o e-Governmente) v znení neskorších predpisov (ďalej len „Zákon č. 305/2013“) ITMS2014+ patrí do kategórie špecializovaných portálov. </w:t>
      </w:r>
    </w:p>
    <w:p w14:paraId="4E6D5034" w14:textId="77777777" w:rsidR="00CB0C8C" w:rsidRPr="00B0478D" w:rsidRDefault="00E56379" w:rsidP="00373365">
      <w:pPr>
        <w:pStyle w:val="Default"/>
        <w:spacing w:after="120"/>
        <w:ind w:firstLine="720"/>
        <w:jc w:val="both"/>
        <w:rPr>
          <w:rFonts w:ascii="Arial" w:hAnsi="Arial" w:cs="Arial"/>
          <w:noProof/>
          <w:color w:val="auto"/>
          <w:sz w:val="22"/>
          <w:szCs w:val="22"/>
          <w:lang w:val="en-US"/>
        </w:rPr>
      </w:pPr>
      <w:r w:rsidRPr="00B0478D">
        <w:rPr>
          <w:rFonts w:ascii="Arial" w:hAnsi="Arial" w:cs="Arial"/>
          <w:noProof/>
          <w:color w:val="auto"/>
          <w:sz w:val="22"/>
          <w:szCs w:val="22"/>
          <w:lang w:val="en-US"/>
        </w:rPr>
        <w:t>ITMS2014+ predstavuje moderný, ľahko rozširovateľný a prevádzkovateľný informačný systém postavený najmä na opensource</w:t>
      </w:r>
      <w:r w:rsidR="00914D13" w:rsidRPr="00B0478D">
        <w:rPr>
          <w:rStyle w:val="Odkaznapoznmkupodiarou"/>
          <w:rFonts w:ascii="Arial" w:hAnsi="Arial" w:cs="Arial"/>
          <w:noProof/>
          <w:color w:val="auto"/>
          <w:sz w:val="22"/>
          <w:szCs w:val="22"/>
          <w:lang w:val="en-US"/>
        </w:rPr>
        <w:footnoteReference w:id="1"/>
      </w:r>
      <w:r w:rsidRPr="00B0478D">
        <w:rPr>
          <w:rFonts w:ascii="Arial" w:hAnsi="Arial" w:cs="Arial"/>
          <w:noProof/>
          <w:color w:val="auto"/>
          <w:sz w:val="22"/>
          <w:szCs w:val="22"/>
          <w:lang w:val="en-US"/>
        </w:rPr>
        <w:t xml:space="preserve"> produktoch a technológiách. Vysoký dôraz sa kladie na orientáciu na koncového používateľa systému, t. j. na intuitívnosť a zrozumiteľnosť informačného systému a na maximálnu využiteľnosť, analytické spracovanie a na možnosti jednoduchého zverejňovania uložených údajov a dát. </w:t>
      </w:r>
    </w:p>
    <w:p w14:paraId="52AABB06" w14:textId="77777777" w:rsidR="00CB0C8C" w:rsidRPr="006F1586" w:rsidRDefault="00E56379" w:rsidP="00373365">
      <w:pPr>
        <w:pStyle w:val="Default"/>
        <w:spacing w:after="120"/>
        <w:ind w:firstLine="720"/>
        <w:jc w:val="both"/>
        <w:rPr>
          <w:rFonts w:ascii="Arial" w:hAnsi="Arial" w:cs="Arial"/>
          <w:noProof/>
          <w:color w:val="auto"/>
          <w:sz w:val="22"/>
          <w:szCs w:val="22"/>
          <w:lang w:val="en-US"/>
        </w:rPr>
      </w:pPr>
      <w:r w:rsidRPr="006F1586">
        <w:rPr>
          <w:rFonts w:ascii="Arial" w:hAnsi="Arial" w:cs="Arial"/>
          <w:noProof/>
          <w:color w:val="auto"/>
          <w:sz w:val="22"/>
          <w:szCs w:val="22"/>
          <w:lang w:val="en-US"/>
        </w:rPr>
        <w:t>Vlastníkom</w:t>
      </w:r>
      <w:r w:rsidR="00A16DE6" w:rsidRPr="006F1586">
        <w:rPr>
          <w:rFonts w:ascii="Arial" w:hAnsi="Arial" w:cs="Arial"/>
          <w:noProof/>
          <w:color w:val="auto"/>
          <w:sz w:val="22"/>
          <w:szCs w:val="22"/>
          <w:lang w:val="en-US"/>
        </w:rPr>
        <w:t xml:space="preserve"> a správcom</w:t>
      </w:r>
      <w:r w:rsidRPr="006F1586">
        <w:rPr>
          <w:rFonts w:ascii="Arial" w:hAnsi="Arial" w:cs="Arial"/>
          <w:noProof/>
          <w:color w:val="auto"/>
          <w:sz w:val="22"/>
          <w:szCs w:val="22"/>
          <w:lang w:val="en-US"/>
        </w:rPr>
        <w:t xml:space="preserve"> informačného monitorovacieho systému ITMS2014+ a autorských práv k systému je </w:t>
      </w:r>
      <w:r w:rsidR="00DA5FE8" w:rsidRPr="006F1586">
        <w:rPr>
          <w:rFonts w:ascii="Arial" w:hAnsi="Arial" w:cs="Arial"/>
          <w:noProof/>
          <w:color w:val="auto"/>
          <w:sz w:val="22"/>
          <w:szCs w:val="22"/>
          <w:lang w:val="en-US"/>
        </w:rPr>
        <w:t>M</w:t>
      </w:r>
      <w:r w:rsidR="00B0478D" w:rsidRPr="006F1586">
        <w:rPr>
          <w:rFonts w:ascii="Arial" w:hAnsi="Arial" w:cs="Arial"/>
          <w:noProof/>
          <w:color w:val="auto"/>
          <w:sz w:val="22"/>
          <w:szCs w:val="22"/>
          <w:lang w:val="en-US"/>
        </w:rPr>
        <w:t>inisterstvo investícií, regionálneho rozvoja a informatizácie SR (ďalej len „M</w:t>
      </w:r>
      <w:r w:rsidR="00DA5FE8" w:rsidRPr="006F1586">
        <w:rPr>
          <w:rFonts w:ascii="Arial" w:hAnsi="Arial" w:cs="Arial"/>
          <w:noProof/>
          <w:color w:val="auto"/>
          <w:sz w:val="22"/>
          <w:szCs w:val="22"/>
          <w:lang w:val="en-US"/>
        </w:rPr>
        <w:t>IRRI SR</w:t>
      </w:r>
      <w:r w:rsidR="00B0478D" w:rsidRPr="006F1586">
        <w:rPr>
          <w:rFonts w:ascii="Arial" w:hAnsi="Arial" w:cs="Arial"/>
          <w:noProof/>
          <w:color w:val="auto"/>
          <w:sz w:val="22"/>
          <w:szCs w:val="22"/>
          <w:lang w:val="en-US"/>
        </w:rPr>
        <w:t>“)</w:t>
      </w:r>
      <w:r w:rsidRPr="006F1586">
        <w:rPr>
          <w:rFonts w:ascii="Arial" w:hAnsi="Arial" w:cs="Arial"/>
          <w:noProof/>
          <w:color w:val="auto"/>
          <w:sz w:val="22"/>
          <w:szCs w:val="22"/>
          <w:lang w:val="en-US"/>
        </w:rPr>
        <w:t xml:space="preserve">. </w:t>
      </w:r>
      <w:r w:rsidR="00651865" w:rsidRPr="006F1586">
        <w:rPr>
          <w:rFonts w:ascii="Arial" w:hAnsi="Arial" w:cs="Arial"/>
          <w:noProof/>
          <w:color w:val="auto"/>
          <w:sz w:val="22"/>
          <w:szCs w:val="22"/>
          <w:lang w:val="en-US"/>
        </w:rPr>
        <w:t xml:space="preserve">MIRRI SR umožnilo Pôdohodpodárskej platobnej agentúre </w:t>
      </w:r>
      <w:r w:rsidR="00D45490" w:rsidRPr="006F1586">
        <w:rPr>
          <w:rFonts w:ascii="Arial" w:hAnsi="Arial" w:cs="Arial"/>
          <w:noProof/>
          <w:color w:val="auto"/>
          <w:sz w:val="22"/>
          <w:szCs w:val="22"/>
          <w:lang w:val="en-US"/>
        </w:rPr>
        <w:t xml:space="preserve">(ďalej </w:t>
      </w:r>
      <w:r w:rsidR="00D45490" w:rsidRPr="006F1586">
        <w:rPr>
          <w:rFonts w:ascii="Arial" w:hAnsi="Arial" w:cs="Arial"/>
          <w:noProof/>
          <w:color w:val="auto"/>
          <w:sz w:val="22"/>
          <w:szCs w:val="22"/>
          <w:lang w:val="en-US"/>
        </w:rPr>
        <w:lastRenderedPageBreak/>
        <w:t xml:space="preserve">aj „PPA“) </w:t>
      </w:r>
      <w:r w:rsidR="00651865" w:rsidRPr="006F1586">
        <w:rPr>
          <w:rFonts w:ascii="Arial" w:hAnsi="Arial" w:cs="Arial"/>
          <w:noProof/>
          <w:color w:val="auto"/>
          <w:sz w:val="22"/>
          <w:szCs w:val="22"/>
          <w:lang w:val="en-US"/>
        </w:rPr>
        <w:t>upravovať systém ITMS2014+ formou udelenia sublicencie za účelom plnenia povinností v zmysle §17a zákona č. 280/2017 Z. z. o poskytovaní podpory a dotácie v pôdohospodárstve a rozvoji vidieka a o zmene zákona č. 292/2014 Z. z. o príspevku poskytovanom z európskych štrukturálnych a investičných fondov a o zmene a doplnení niektorých zákonov v znení neskorších predpisov v znení neskorších predpisov</w:t>
      </w:r>
      <w:r w:rsidR="00A16DE6" w:rsidRPr="006F1586">
        <w:rPr>
          <w:rFonts w:ascii="Arial" w:hAnsi="Arial" w:cs="Arial"/>
          <w:noProof/>
          <w:color w:val="auto"/>
          <w:sz w:val="22"/>
          <w:szCs w:val="22"/>
          <w:lang w:val="en-US"/>
        </w:rPr>
        <w:t>. Jedná sa o subjekt, ktorý sa podieľa na rozvoji ITMS2014+ (ďalej aj „participujúci subjekt“)</w:t>
      </w:r>
      <w:r w:rsidR="00651865" w:rsidRPr="006F1586">
        <w:rPr>
          <w:rFonts w:ascii="Arial" w:hAnsi="Arial" w:cs="Arial"/>
          <w:noProof/>
          <w:color w:val="auto"/>
          <w:sz w:val="22"/>
          <w:szCs w:val="22"/>
          <w:lang w:val="en-US"/>
        </w:rPr>
        <w:t xml:space="preserve">. </w:t>
      </w:r>
      <w:r w:rsidR="00D45490" w:rsidRPr="006F1586">
        <w:rPr>
          <w:rFonts w:ascii="Arial" w:hAnsi="Arial" w:cs="Arial"/>
          <w:noProof/>
          <w:color w:val="auto"/>
          <w:sz w:val="22"/>
          <w:szCs w:val="22"/>
          <w:lang w:val="en-US"/>
        </w:rPr>
        <w:t>Ďalším participujúcim subjektom je aj Ministerstvo financií Slovenskej republiky (ďalej aj „MF SR“)</w:t>
      </w:r>
      <w:r w:rsidR="00BE17BB" w:rsidRPr="006F1586">
        <w:rPr>
          <w:rFonts w:ascii="Arial" w:hAnsi="Arial" w:cs="Arial"/>
          <w:noProof/>
          <w:color w:val="auto"/>
          <w:sz w:val="22"/>
          <w:szCs w:val="22"/>
          <w:lang w:val="en-US"/>
        </w:rPr>
        <w:t>, ktoré plní úlohy Certifikačného orgánu</w:t>
      </w:r>
      <w:r w:rsidR="00D45490" w:rsidRPr="006F1586">
        <w:rPr>
          <w:rFonts w:ascii="Arial" w:hAnsi="Arial" w:cs="Arial"/>
          <w:noProof/>
          <w:color w:val="auto"/>
          <w:sz w:val="22"/>
          <w:szCs w:val="22"/>
          <w:lang w:val="en-US"/>
        </w:rPr>
        <w:t>.</w:t>
      </w:r>
    </w:p>
    <w:p w14:paraId="7AD5B0BD" w14:textId="0229C62A" w:rsidR="00611507" w:rsidRPr="00B0478D" w:rsidRDefault="00611507" w:rsidP="00373365">
      <w:pPr>
        <w:pStyle w:val="Default"/>
        <w:spacing w:after="120"/>
        <w:ind w:firstLine="720"/>
        <w:jc w:val="both"/>
        <w:rPr>
          <w:rFonts w:ascii="Arial" w:hAnsi="Arial" w:cs="Arial"/>
          <w:noProof/>
          <w:color w:val="auto"/>
          <w:sz w:val="22"/>
          <w:szCs w:val="22"/>
          <w:lang w:val="en-US"/>
        </w:rPr>
      </w:pPr>
      <w:r w:rsidRPr="006F1586">
        <w:rPr>
          <w:rFonts w:ascii="Arial" w:hAnsi="Arial" w:cs="Arial"/>
          <w:noProof/>
          <w:color w:val="auto"/>
          <w:sz w:val="22"/>
          <w:szCs w:val="22"/>
          <w:lang w:val="en-US"/>
        </w:rPr>
        <w:t>Prevádzkov</w:t>
      </w:r>
      <w:r w:rsidR="00373365" w:rsidRPr="006F1586">
        <w:rPr>
          <w:rFonts w:ascii="Arial" w:hAnsi="Arial" w:cs="Arial"/>
          <w:noProof/>
          <w:color w:val="auto"/>
          <w:sz w:val="22"/>
          <w:szCs w:val="22"/>
          <w:lang w:val="en-US"/>
        </w:rPr>
        <w:t>ateľom ITMS2014+ je DataCentrum</w:t>
      </w:r>
      <w:r w:rsidRPr="006F1586">
        <w:rPr>
          <w:rFonts w:ascii="Arial" w:hAnsi="Arial" w:cs="Arial"/>
          <w:noProof/>
          <w:color w:val="auto"/>
          <w:sz w:val="22"/>
          <w:szCs w:val="22"/>
          <w:lang w:val="en-US"/>
        </w:rPr>
        <w:t xml:space="preserve"> </w:t>
      </w:r>
      <w:r w:rsidR="00373365" w:rsidRPr="006F1586">
        <w:rPr>
          <w:rFonts w:ascii="Arial" w:hAnsi="Arial" w:cs="Arial"/>
          <w:noProof/>
          <w:color w:val="auto"/>
          <w:sz w:val="22"/>
          <w:szCs w:val="22"/>
          <w:lang w:val="en-US"/>
        </w:rPr>
        <w:t>(</w:t>
      </w:r>
      <w:r w:rsidRPr="006F1586">
        <w:rPr>
          <w:rFonts w:ascii="Arial" w:hAnsi="Arial" w:cs="Arial"/>
          <w:noProof/>
          <w:color w:val="auto"/>
          <w:sz w:val="22"/>
          <w:szCs w:val="22"/>
          <w:lang w:val="en-US"/>
        </w:rPr>
        <w:t>rozpočtová organizácia v priamej riadiacej pôsobnosti MF SR</w:t>
      </w:r>
      <w:r w:rsidR="00373365" w:rsidRPr="006F1586">
        <w:rPr>
          <w:rFonts w:ascii="Arial" w:hAnsi="Arial" w:cs="Arial"/>
          <w:noProof/>
          <w:color w:val="auto"/>
          <w:sz w:val="22"/>
          <w:szCs w:val="22"/>
          <w:lang w:val="en-US"/>
        </w:rPr>
        <w:t>)</w:t>
      </w:r>
      <w:r w:rsidRPr="006F1586">
        <w:rPr>
          <w:rFonts w:ascii="Arial" w:hAnsi="Arial" w:cs="Arial"/>
          <w:noProof/>
          <w:color w:val="auto"/>
          <w:sz w:val="22"/>
          <w:szCs w:val="22"/>
          <w:lang w:val="en-US"/>
        </w:rPr>
        <w:t>, ktoré zodpovedá za zabezpečenie prevádzky ITMS2014+, poskytovanie podpory pre používateľov systému</w:t>
      </w:r>
      <w:r w:rsidR="00373365" w:rsidRPr="006F1586">
        <w:rPr>
          <w:rFonts w:ascii="Arial" w:hAnsi="Arial" w:cs="Arial"/>
          <w:noProof/>
          <w:color w:val="auto"/>
          <w:sz w:val="22"/>
          <w:szCs w:val="22"/>
          <w:lang w:val="en-US"/>
        </w:rPr>
        <w:t xml:space="preserve"> ITMS2014+</w:t>
      </w:r>
      <w:r w:rsidRPr="006F1586">
        <w:rPr>
          <w:rFonts w:ascii="Arial" w:hAnsi="Arial" w:cs="Arial"/>
          <w:noProof/>
          <w:color w:val="auto"/>
          <w:sz w:val="22"/>
          <w:szCs w:val="22"/>
          <w:lang w:val="en-US"/>
        </w:rPr>
        <w:t xml:space="preserve"> a tiež zabezpečuje bezpečnosť systému</w:t>
      </w:r>
      <w:r w:rsidR="00373365" w:rsidRPr="006F1586">
        <w:rPr>
          <w:rFonts w:ascii="Arial" w:hAnsi="Arial" w:cs="Arial"/>
          <w:noProof/>
          <w:color w:val="auto"/>
          <w:sz w:val="22"/>
          <w:szCs w:val="22"/>
          <w:lang w:val="en-US"/>
        </w:rPr>
        <w:t xml:space="preserve"> ITMS2014+</w:t>
      </w:r>
      <w:r w:rsidRPr="006F1586">
        <w:rPr>
          <w:rFonts w:ascii="Arial" w:hAnsi="Arial" w:cs="Arial"/>
          <w:noProof/>
          <w:color w:val="auto"/>
          <w:sz w:val="22"/>
          <w:szCs w:val="22"/>
          <w:lang w:val="en-US"/>
        </w:rPr>
        <w:t>.</w:t>
      </w:r>
      <w:r>
        <w:rPr>
          <w:rFonts w:ascii="Arial" w:hAnsi="Arial" w:cs="Arial"/>
          <w:noProof/>
          <w:color w:val="auto"/>
          <w:sz w:val="22"/>
          <w:szCs w:val="22"/>
          <w:lang w:val="en-US"/>
        </w:rPr>
        <w:t xml:space="preserve"> </w:t>
      </w:r>
    </w:p>
    <w:p w14:paraId="72EA4183" w14:textId="77777777" w:rsidR="00CB0C8C" w:rsidRPr="00B0478D" w:rsidRDefault="00E56379" w:rsidP="00373365">
      <w:pPr>
        <w:pStyle w:val="Default"/>
        <w:spacing w:after="120"/>
        <w:ind w:firstLine="720"/>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Doterajšie aktivity vykonané v rámci ITMS2014+ si môže uchádzač podrobne naštudovať prostredníctvom </w:t>
      </w:r>
      <w:r w:rsidR="003E4E68" w:rsidRPr="00B0478D">
        <w:rPr>
          <w:rFonts w:ascii="Arial" w:hAnsi="Arial" w:cs="Arial"/>
          <w:noProof/>
          <w:color w:val="auto"/>
          <w:sz w:val="22"/>
          <w:szCs w:val="22"/>
          <w:lang w:val="en-US"/>
        </w:rPr>
        <w:t xml:space="preserve">nižšie </w:t>
      </w:r>
      <w:r w:rsidRPr="00B0478D">
        <w:rPr>
          <w:rFonts w:ascii="Arial" w:hAnsi="Arial" w:cs="Arial"/>
          <w:noProof/>
          <w:color w:val="auto"/>
          <w:sz w:val="22"/>
          <w:szCs w:val="22"/>
          <w:lang w:val="en-US"/>
        </w:rPr>
        <w:t xml:space="preserve">uvedených zmlúv a ich príloh, ktoré sú zverejnené v centrálnom registri zmlúv vedenom Úradom vlády SR: </w:t>
      </w:r>
    </w:p>
    <w:p w14:paraId="1FE02C5D" w14:textId="77777777" w:rsidR="00CB0C8C" w:rsidRPr="00B0478D" w:rsidRDefault="00DF1741">
      <w:pPr>
        <w:pStyle w:val="Default"/>
        <w:spacing w:after="120"/>
        <w:jc w:val="both"/>
        <w:rPr>
          <w:rStyle w:val="Hypertextovprepojenie1"/>
          <w:rFonts w:ascii="Arial" w:hAnsi="Arial" w:cs="Arial"/>
          <w:noProof/>
          <w:sz w:val="22"/>
          <w:szCs w:val="22"/>
          <w:lang w:val="en-US"/>
        </w:rPr>
      </w:pPr>
      <w:hyperlink r:id="rId8">
        <w:r w:rsidR="00E56379" w:rsidRPr="00B0478D">
          <w:rPr>
            <w:rStyle w:val="Hypertextovprepojenie1"/>
            <w:rFonts w:ascii="Arial" w:hAnsi="Arial" w:cs="Arial"/>
            <w:noProof/>
            <w:sz w:val="22"/>
            <w:szCs w:val="22"/>
            <w:lang w:val="en-US"/>
          </w:rPr>
          <w:t>http://www.crz.gov.sk/index.php?ID=967812&amp;l=sk</w:t>
        </w:r>
      </w:hyperlink>
    </w:p>
    <w:p w14:paraId="7612A34E" w14:textId="77777777" w:rsidR="00CB0C8C" w:rsidRPr="00B0478D" w:rsidRDefault="00DF1741">
      <w:pPr>
        <w:pStyle w:val="Default"/>
        <w:spacing w:after="120"/>
        <w:jc w:val="both"/>
        <w:rPr>
          <w:rStyle w:val="Hypertextovprepojenie1"/>
          <w:rFonts w:ascii="Arial" w:hAnsi="Arial" w:cs="Arial"/>
          <w:noProof/>
          <w:sz w:val="22"/>
          <w:szCs w:val="22"/>
          <w:lang w:val="en-US"/>
        </w:rPr>
      </w:pPr>
      <w:hyperlink r:id="rId9">
        <w:r w:rsidR="00E56379" w:rsidRPr="00B0478D">
          <w:rPr>
            <w:rStyle w:val="Hypertextovprepojenie1"/>
            <w:rFonts w:ascii="Arial" w:hAnsi="Arial" w:cs="Arial"/>
            <w:noProof/>
            <w:sz w:val="22"/>
            <w:szCs w:val="22"/>
            <w:lang w:val="en-US"/>
          </w:rPr>
          <w:t>http://www.crz.gov.sk/index.php?ID=1863795&amp;l=sk</w:t>
        </w:r>
      </w:hyperlink>
    </w:p>
    <w:p w14:paraId="440FD807" w14:textId="77777777" w:rsidR="00CB0C8C" w:rsidRPr="00B0478D" w:rsidRDefault="00DF1741">
      <w:pPr>
        <w:pStyle w:val="Default"/>
        <w:spacing w:after="120"/>
        <w:jc w:val="both"/>
        <w:rPr>
          <w:rStyle w:val="Hypertextovprepojenie1"/>
          <w:rFonts w:ascii="Arial" w:hAnsi="Arial" w:cs="Arial"/>
          <w:noProof/>
          <w:sz w:val="22"/>
          <w:szCs w:val="22"/>
          <w:lang w:val="en-US"/>
        </w:rPr>
      </w:pPr>
      <w:hyperlink r:id="rId10">
        <w:r w:rsidR="00E56379" w:rsidRPr="00B0478D">
          <w:rPr>
            <w:rStyle w:val="Hypertextovprepojenie1"/>
            <w:rFonts w:ascii="Arial" w:hAnsi="Arial" w:cs="Arial"/>
            <w:noProof/>
            <w:sz w:val="22"/>
            <w:szCs w:val="22"/>
            <w:lang w:val="en-US"/>
          </w:rPr>
          <w:t>https://www.crz.gov.sk/index.php?ID=2470614&amp;l=sk</w:t>
        </w:r>
      </w:hyperlink>
    </w:p>
    <w:p w14:paraId="2EDF6594" w14:textId="77777777" w:rsidR="00D45490" w:rsidRPr="00B0478D" w:rsidRDefault="00DF1741">
      <w:pPr>
        <w:pStyle w:val="Default"/>
        <w:spacing w:after="120"/>
        <w:jc w:val="both"/>
        <w:rPr>
          <w:rStyle w:val="Hypertextovprepojenie1"/>
          <w:rFonts w:ascii="Arial" w:hAnsi="Arial" w:cs="Arial"/>
          <w:noProof/>
          <w:sz w:val="22"/>
          <w:szCs w:val="22"/>
          <w:lang w:val="en-US"/>
        </w:rPr>
      </w:pPr>
      <w:hyperlink r:id="rId11" w:history="1">
        <w:r w:rsidR="00D45490" w:rsidRPr="00B0478D">
          <w:rPr>
            <w:rStyle w:val="Hypertextovprepojenie"/>
            <w:rFonts w:ascii="Arial" w:hAnsi="Arial" w:cs="Arial"/>
            <w:noProof/>
            <w:sz w:val="22"/>
            <w:szCs w:val="22"/>
            <w:lang w:val="en-US"/>
          </w:rPr>
          <w:t>https://www.crz.gov.sk/data/att/4372267_dokument1.pdf</w:t>
        </w:r>
      </w:hyperlink>
    </w:p>
    <w:p w14:paraId="4B489ADC" w14:textId="77777777" w:rsidR="000C7CC2" w:rsidRPr="00B0478D" w:rsidRDefault="00DF1741">
      <w:pPr>
        <w:pStyle w:val="Default"/>
        <w:spacing w:after="120"/>
        <w:jc w:val="both"/>
        <w:rPr>
          <w:rStyle w:val="Hypertextovprepojenie"/>
          <w:rFonts w:ascii="Arial" w:hAnsi="Arial" w:cs="Arial"/>
          <w:noProof/>
          <w:sz w:val="22"/>
          <w:szCs w:val="22"/>
          <w:lang w:val="en-US"/>
        </w:rPr>
      </w:pPr>
      <w:hyperlink r:id="rId12" w:history="1">
        <w:r w:rsidR="001051F5" w:rsidRPr="00B0478D">
          <w:rPr>
            <w:rStyle w:val="Hypertextovprepojenie"/>
            <w:rFonts w:ascii="Arial" w:hAnsi="Arial" w:cs="Arial"/>
            <w:noProof/>
            <w:sz w:val="22"/>
            <w:szCs w:val="22"/>
            <w:lang w:val="en-US"/>
          </w:rPr>
          <w:t>https://www.crz.gov.sk/data/att/4080885_dokument1.pdf</w:t>
        </w:r>
      </w:hyperlink>
      <w:r w:rsidR="001051F5" w:rsidRPr="00B0478D">
        <w:rPr>
          <w:rStyle w:val="Hypertextovprepojenie"/>
          <w:rFonts w:ascii="Arial" w:hAnsi="Arial" w:cs="Arial"/>
          <w:noProof/>
          <w:sz w:val="22"/>
          <w:szCs w:val="22"/>
          <w:lang w:val="en-US"/>
        </w:rPr>
        <w:t xml:space="preserve"> </w:t>
      </w:r>
    </w:p>
    <w:p w14:paraId="3B69B753" w14:textId="77777777" w:rsidR="000C7CC2" w:rsidRPr="00B0478D" w:rsidRDefault="000C7CC2">
      <w:pPr>
        <w:pStyle w:val="Default"/>
        <w:spacing w:after="120"/>
        <w:jc w:val="both"/>
        <w:rPr>
          <w:rStyle w:val="Hypertextovprepojenie1"/>
          <w:rFonts w:ascii="Arial" w:hAnsi="Arial" w:cs="Arial"/>
          <w:noProof/>
          <w:sz w:val="22"/>
          <w:szCs w:val="22"/>
          <w:lang w:val="en-US"/>
        </w:rPr>
      </w:pPr>
      <w:r w:rsidRPr="00B0478D">
        <w:rPr>
          <w:rStyle w:val="Hypertextovprepojenie1"/>
          <w:rFonts w:ascii="Arial" w:hAnsi="Arial" w:cs="Arial"/>
          <w:noProof/>
          <w:sz w:val="22"/>
          <w:szCs w:val="22"/>
          <w:lang w:val="en-US"/>
        </w:rPr>
        <w:t>https://www.crz.gov.sk/data/att/2726178.pdf</w:t>
      </w:r>
    </w:p>
    <w:p w14:paraId="61AAB6FA" w14:textId="77777777" w:rsidR="00D45490" w:rsidRPr="00B0478D" w:rsidRDefault="00E56379">
      <w:pPr>
        <w:pStyle w:val="Default"/>
        <w:spacing w:after="120"/>
        <w:ind w:firstLine="708"/>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V nasledujúcich kapitolách Opisu predmetu zákazky sú priblížené implementované </w:t>
      </w:r>
      <w:r w:rsidRPr="006F1586">
        <w:rPr>
          <w:rFonts w:ascii="Arial" w:hAnsi="Arial" w:cs="Arial"/>
          <w:noProof/>
          <w:color w:val="auto"/>
          <w:sz w:val="22"/>
          <w:szCs w:val="22"/>
          <w:lang w:val="en-US"/>
        </w:rPr>
        <w:t>funkcionality systému ITMS2014+ a architektúra ITMS2014+</w:t>
      </w:r>
      <w:r w:rsidR="00D45490" w:rsidRPr="006F1586">
        <w:rPr>
          <w:rFonts w:ascii="Arial" w:hAnsi="Arial" w:cs="Arial"/>
          <w:noProof/>
          <w:color w:val="auto"/>
          <w:sz w:val="22"/>
          <w:szCs w:val="22"/>
          <w:lang w:val="en-US"/>
        </w:rPr>
        <w:t xml:space="preserve"> v stave k dátumu uvedenému v dokumente</w:t>
      </w:r>
      <w:r w:rsidRPr="006F1586">
        <w:rPr>
          <w:rFonts w:ascii="Arial" w:hAnsi="Arial" w:cs="Arial"/>
          <w:noProof/>
          <w:color w:val="auto"/>
          <w:sz w:val="22"/>
          <w:szCs w:val="22"/>
          <w:lang w:val="en-US"/>
        </w:rPr>
        <w:t>.</w:t>
      </w:r>
      <w:r w:rsidR="00D45490" w:rsidRPr="006F1586">
        <w:rPr>
          <w:rFonts w:ascii="Arial" w:hAnsi="Arial" w:cs="Arial"/>
          <w:noProof/>
          <w:color w:val="auto"/>
          <w:sz w:val="22"/>
          <w:szCs w:val="22"/>
          <w:lang w:val="en-US"/>
        </w:rPr>
        <w:t xml:space="preserve"> Verejný obstarávateľ týmto upozorňuje uchádzačov, že proces implementácie fukncionalít ITMS2014+ prebieha kontinuálne v zmysle </w:t>
      </w:r>
      <w:r w:rsidR="00611507" w:rsidRPr="006F1586">
        <w:rPr>
          <w:rFonts w:ascii="Arial" w:hAnsi="Arial" w:cs="Arial"/>
          <w:noProof/>
          <w:color w:val="auto"/>
          <w:sz w:val="22"/>
          <w:szCs w:val="22"/>
          <w:lang w:val="en-US"/>
        </w:rPr>
        <w:t xml:space="preserve">nižšie uvedených </w:t>
      </w:r>
      <w:r w:rsidR="00D45490" w:rsidRPr="006F1586">
        <w:rPr>
          <w:rFonts w:ascii="Arial" w:hAnsi="Arial" w:cs="Arial"/>
          <w:noProof/>
          <w:color w:val="auto"/>
          <w:sz w:val="22"/>
          <w:szCs w:val="22"/>
          <w:lang w:val="en-US"/>
        </w:rPr>
        <w:t>platných a účinných zmlúv:</w:t>
      </w:r>
      <w:r w:rsidR="00D45490" w:rsidRPr="00B0478D">
        <w:rPr>
          <w:rFonts w:ascii="Arial" w:hAnsi="Arial" w:cs="Arial"/>
          <w:noProof/>
          <w:color w:val="auto"/>
          <w:sz w:val="22"/>
          <w:szCs w:val="22"/>
          <w:lang w:val="en-US"/>
        </w:rPr>
        <w:t xml:space="preserve"> </w:t>
      </w:r>
    </w:p>
    <w:p w14:paraId="6D3A8E20" w14:textId="77777777" w:rsidR="00D45490" w:rsidRPr="00B0478D" w:rsidRDefault="00DF1741" w:rsidP="00D45490">
      <w:pPr>
        <w:pStyle w:val="Default"/>
        <w:spacing w:after="120"/>
        <w:jc w:val="both"/>
        <w:rPr>
          <w:rStyle w:val="Hypertextovprepojenie1"/>
          <w:rFonts w:ascii="Arial" w:hAnsi="Arial" w:cs="Arial"/>
          <w:noProof/>
          <w:sz w:val="22"/>
          <w:szCs w:val="22"/>
          <w:lang w:val="en-US"/>
        </w:rPr>
      </w:pPr>
      <w:hyperlink r:id="rId13" w:history="1">
        <w:r w:rsidR="00271D01" w:rsidRPr="00B0478D">
          <w:rPr>
            <w:rStyle w:val="Hypertextovprepojenie"/>
            <w:rFonts w:ascii="Arial" w:hAnsi="Arial" w:cs="Arial"/>
            <w:noProof/>
            <w:sz w:val="22"/>
            <w:szCs w:val="22"/>
            <w:lang w:val="en-US"/>
          </w:rPr>
          <w:t>https://www.crz.gov.sk/data/att/4372267_dokument1.pdf</w:t>
        </w:r>
      </w:hyperlink>
    </w:p>
    <w:p w14:paraId="7A6B64BF" w14:textId="77777777" w:rsidR="00D45490" w:rsidRPr="00B0478D" w:rsidRDefault="00DF1741" w:rsidP="00D45490">
      <w:pPr>
        <w:pStyle w:val="Default"/>
        <w:spacing w:after="120"/>
        <w:jc w:val="both"/>
        <w:rPr>
          <w:rStyle w:val="Hypertextovprepojenie1"/>
          <w:rFonts w:ascii="Arial" w:hAnsi="Arial" w:cs="Arial"/>
          <w:noProof/>
          <w:sz w:val="22"/>
          <w:szCs w:val="22"/>
          <w:lang w:val="en-US"/>
        </w:rPr>
      </w:pPr>
      <w:hyperlink r:id="rId14" w:history="1">
        <w:r w:rsidR="00D45490" w:rsidRPr="00B0478D">
          <w:rPr>
            <w:rStyle w:val="Hypertextovprepojenie"/>
            <w:rFonts w:ascii="Arial" w:hAnsi="Arial" w:cs="Arial"/>
            <w:noProof/>
            <w:sz w:val="22"/>
            <w:szCs w:val="22"/>
            <w:lang w:val="en-US"/>
          </w:rPr>
          <w:t>https://www.crz.gov.sk/data/att/4080885_dokument1.pdf</w:t>
        </w:r>
      </w:hyperlink>
    </w:p>
    <w:p w14:paraId="0504EECC" w14:textId="77777777" w:rsidR="00CB0C8C" w:rsidRPr="00B0478D" w:rsidRDefault="00CB0C8C">
      <w:pPr>
        <w:spacing w:after="120"/>
        <w:jc w:val="both"/>
        <w:rPr>
          <w:noProof/>
        </w:rPr>
      </w:pPr>
    </w:p>
    <w:p w14:paraId="2949C1E1" w14:textId="77777777" w:rsidR="00CB0C8C" w:rsidRPr="00B0478D" w:rsidRDefault="00E56379">
      <w:pPr>
        <w:pStyle w:val="Nadpis2"/>
        <w:keepNext/>
        <w:keepLines/>
        <w:widowControl/>
        <w:numPr>
          <w:ilvl w:val="1"/>
          <w:numId w:val="65"/>
        </w:numPr>
        <w:spacing w:before="40" w:line="276" w:lineRule="auto"/>
        <w:ind w:left="567" w:hanging="567"/>
        <w:jc w:val="both"/>
        <w:rPr>
          <w:noProof/>
          <w:sz w:val="32"/>
          <w:szCs w:val="32"/>
        </w:rPr>
      </w:pPr>
      <w:bookmarkStart w:id="4" w:name="_Toc535410533"/>
      <w:bookmarkStart w:id="5" w:name="_Toc65741856"/>
      <w:bookmarkStart w:id="6" w:name="_Toc495941300"/>
      <w:r w:rsidRPr="00B0478D">
        <w:rPr>
          <w:noProof/>
          <w:sz w:val="32"/>
          <w:szCs w:val="32"/>
        </w:rPr>
        <w:t>Zoznam obrázkov a tabuliek</w:t>
      </w:r>
      <w:bookmarkEnd w:id="4"/>
      <w:bookmarkEnd w:id="5"/>
    </w:p>
    <w:p w14:paraId="0D9FB04E" w14:textId="77777777" w:rsidR="00CB0C8C" w:rsidRPr="00B0478D" w:rsidRDefault="00CB0C8C">
      <w:pPr>
        <w:rPr>
          <w:noProof/>
        </w:rPr>
      </w:pPr>
    </w:p>
    <w:p w14:paraId="423B5277" w14:textId="77777777" w:rsidR="00CB0C8C" w:rsidRPr="00B0478D" w:rsidRDefault="00E56379">
      <w:pPr>
        <w:rPr>
          <w:noProof/>
        </w:rPr>
      </w:pPr>
      <w:r w:rsidRPr="00B0478D">
        <w:rPr>
          <w:noProof/>
        </w:rPr>
        <w:t>Zoznam tabuliek</w:t>
      </w:r>
    </w:p>
    <w:p w14:paraId="78D7668F" w14:textId="77777777" w:rsidR="009E2F62" w:rsidRPr="00B0478D" w:rsidRDefault="009E2F62">
      <w:pPr>
        <w:rPr>
          <w:noProof/>
        </w:rPr>
      </w:pPr>
    </w:p>
    <w:p w14:paraId="7A867927" w14:textId="77777777" w:rsidR="00611507" w:rsidRDefault="00A76A97">
      <w:pPr>
        <w:pStyle w:val="Zoznamobrzkov"/>
        <w:tabs>
          <w:tab w:val="right" w:leader="dot" w:pos="9062"/>
        </w:tabs>
        <w:rPr>
          <w:rFonts w:eastAsiaTheme="minorEastAsia"/>
          <w:noProof/>
          <w:sz w:val="24"/>
          <w:szCs w:val="24"/>
          <w:lang w:eastAsia="sk-SK"/>
        </w:rPr>
      </w:pPr>
      <w:r w:rsidRPr="00B0478D">
        <w:rPr>
          <w:noProof/>
          <w:lang w:val="en-US"/>
        </w:rPr>
        <w:fldChar w:fldCharType="begin"/>
      </w:r>
      <w:r w:rsidRPr="00B0478D">
        <w:rPr>
          <w:noProof/>
          <w:lang w:val="en-US"/>
        </w:rPr>
        <w:instrText xml:space="preserve"> TOC \h \z \c "Tabuľka" </w:instrText>
      </w:r>
      <w:r w:rsidRPr="00B0478D">
        <w:rPr>
          <w:noProof/>
          <w:lang w:val="en-US"/>
        </w:rPr>
        <w:fldChar w:fldCharType="separate"/>
      </w:r>
      <w:hyperlink w:anchor="_Toc65845571" w:history="1">
        <w:r w:rsidR="00611507" w:rsidRPr="00BF309B">
          <w:rPr>
            <w:rStyle w:val="Hypertextovprepojenie"/>
            <w:rFonts w:ascii="Arial" w:hAnsi="Arial" w:cs="Arial"/>
            <w:noProof/>
            <w:lang w:val="en-US"/>
          </w:rPr>
          <w:t>Tabuľka 1 Použité skratky</w:t>
        </w:r>
        <w:r w:rsidR="00611507">
          <w:rPr>
            <w:noProof/>
            <w:webHidden/>
          </w:rPr>
          <w:tab/>
        </w:r>
        <w:r w:rsidR="00611507">
          <w:rPr>
            <w:noProof/>
            <w:webHidden/>
          </w:rPr>
          <w:fldChar w:fldCharType="begin"/>
        </w:r>
        <w:r w:rsidR="00611507">
          <w:rPr>
            <w:noProof/>
            <w:webHidden/>
          </w:rPr>
          <w:instrText xml:space="preserve"> PAGEREF _Toc65845571 \h </w:instrText>
        </w:r>
        <w:r w:rsidR="00611507">
          <w:rPr>
            <w:noProof/>
            <w:webHidden/>
          </w:rPr>
        </w:r>
        <w:r w:rsidR="00611507">
          <w:rPr>
            <w:noProof/>
            <w:webHidden/>
          </w:rPr>
          <w:fldChar w:fldCharType="separate"/>
        </w:r>
        <w:r w:rsidR="00611507">
          <w:rPr>
            <w:noProof/>
            <w:webHidden/>
          </w:rPr>
          <w:t>8</w:t>
        </w:r>
        <w:r w:rsidR="00611507">
          <w:rPr>
            <w:noProof/>
            <w:webHidden/>
          </w:rPr>
          <w:fldChar w:fldCharType="end"/>
        </w:r>
      </w:hyperlink>
    </w:p>
    <w:p w14:paraId="13E2BB17" w14:textId="77777777" w:rsidR="00611507" w:rsidRDefault="00DF1741">
      <w:pPr>
        <w:pStyle w:val="Zoznamobrzkov"/>
        <w:tabs>
          <w:tab w:val="right" w:leader="dot" w:pos="9062"/>
        </w:tabs>
        <w:rPr>
          <w:rFonts w:eastAsiaTheme="minorEastAsia"/>
          <w:noProof/>
          <w:sz w:val="24"/>
          <w:szCs w:val="24"/>
          <w:lang w:eastAsia="sk-SK"/>
        </w:rPr>
      </w:pPr>
      <w:hyperlink w:anchor="_Toc65845572" w:history="1">
        <w:r w:rsidR="00611507" w:rsidRPr="00BF309B">
          <w:rPr>
            <w:rStyle w:val="Hypertextovprepojenie"/>
            <w:rFonts w:ascii="Arial" w:hAnsi="Arial" w:cs="Arial"/>
            <w:noProof/>
            <w:lang w:val="en-US"/>
          </w:rPr>
          <w:t>Tabuľka 2</w:t>
        </w:r>
        <w:r w:rsidR="00611507" w:rsidRPr="00BF309B">
          <w:rPr>
            <w:rStyle w:val="Hypertextovprepojenie"/>
            <w:noProof/>
            <w:lang w:val="en-US"/>
          </w:rPr>
          <w:t xml:space="preserve"> </w:t>
        </w:r>
        <w:r w:rsidR="00611507" w:rsidRPr="00BF309B">
          <w:rPr>
            <w:rStyle w:val="Hypertextovprepojenie"/>
            <w:rFonts w:ascii="Arial" w:hAnsi="Arial" w:cs="Arial"/>
            <w:noProof/>
            <w:lang w:val="en-US"/>
          </w:rPr>
          <w:t>Prehľad stavu systému ITMS2014+  k 01/2021</w:t>
        </w:r>
        <w:r w:rsidR="00611507">
          <w:rPr>
            <w:noProof/>
            <w:webHidden/>
          </w:rPr>
          <w:tab/>
        </w:r>
        <w:r w:rsidR="00611507">
          <w:rPr>
            <w:noProof/>
            <w:webHidden/>
          </w:rPr>
          <w:fldChar w:fldCharType="begin"/>
        </w:r>
        <w:r w:rsidR="00611507">
          <w:rPr>
            <w:noProof/>
            <w:webHidden/>
          </w:rPr>
          <w:instrText xml:space="preserve"> PAGEREF _Toc65845572 \h </w:instrText>
        </w:r>
        <w:r w:rsidR="00611507">
          <w:rPr>
            <w:noProof/>
            <w:webHidden/>
          </w:rPr>
        </w:r>
        <w:r w:rsidR="00611507">
          <w:rPr>
            <w:noProof/>
            <w:webHidden/>
          </w:rPr>
          <w:fldChar w:fldCharType="separate"/>
        </w:r>
        <w:r w:rsidR="00611507">
          <w:rPr>
            <w:noProof/>
            <w:webHidden/>
          </w:rPr>
          <w:t>15</w:t>
        </w:r>
        <w:r w:rsidR="00611507">
          <w:rPr>
            <w:noProof/>
            <w:webHidden/>
          </w:rPr>
          <w:fldChar w:fldCharType="end"/>
        </w:r>
      </w:hyperlink>
    </w:p>
    <w:p w14:paraId="7C3026D0" w14:textId="77777777" w:rsidR="00611507" w:rsidRDefault="00DF1741">
      <w:pPr>
        <w:pStyle w:val="Zoznamobrzkov"/>
        <w:tabs>
          <w:tab w:val="right" w:leader="dot" w:pos="9062"/>
        </w:tabs>
        <w:rPr>
          <w:rFonts w:eastAsiaTheme="minorEastAsia"/>
          <w:noProof/>
          <w:sz w:val="24"/>
          <w:szCs w:val="24"/>
          <w:lang w:eastAsia="sk-SK"/>
        </w:rPr>
      </w:pPr>
      <w:hyperlink w:anchor="_Toc65845573" w:history="1">
        <w:r w:rsidR="00611507" w:rsidRPr="00BF309B">
          <w:rPr>
            <w:rStyle w:val="Hypertextovprepojenie"/>
            <w:rFonts w:eastAsia="Calibri"/>
            <w:noProof/>
            <w:lang w:val="en-US"/>
          </w:rPr>
          <w:t xml:space="preserve">Tabuľka </w:t>
        </w:r>
        <w:r w:rsidR="00611507" w:rsidRPr="00BF309B">
          <w:rPr>
            <w:rStyle w:val="Hypertextovprepojenie"/>
            <w:rFonts w:ascii="Arial" w:eastAsia="Calibri" w:hAnsi="Arial" w:cs="Arial"/>
            <w:noProof/>
            <w:lang w:val="en-US"/>
          </w:rPr>
          <w:t>3</w:t>
        </w:r>
        <w:r w:rsidR="00611507" w:rsidRPr="00BF309B">
          <w:rPr>
            <w:rStyle w:val="Hypertextovprepojenie"/>
            <w:rFonts w:eastAsia="Calibri"/>
            <w:noProof/>
            <w:lang w:val="en-US"/>
          </w:rPr>
          <w:t xml:space="preserve"> Prehľad počtu UseCase a počtu obrazoviek jednotlivých častí domén k 01/2021</w:t>
        </w:r>
        <w:r w:rsidR="00611507">
          <w:rPr>
            <w:noProof/>
            <w:webHidden/>
          </w:rPr>
          <w:tab/>
        </w:r>
        <w:r w:rsidR="00611507">
          <w:rPr>
            <w:noProof/>
            <w:webHidden/>
          </w:rPr>
          <w:fldChar w:fldCharType="begin"/>
        </w:r>
        <w:r w:rsidR="00611507">
          <w:rPr>
            <w:noProof/>
            <w:webHidden/>
          </w:rPr>
          <w:instrText xml:space="preserve"> PAGEREF _Toc65845573 \h </w:instrText>
        </w:r>
        <w:r w:rsidR="00611507">
          <w:rPr>
            <w:noProof/>
            <w:webHidden/>
          </w:rPr>
        </w:r>
        <w:r w:rsidR="00611507">
          <w:rPr>
            <w:noProof/>
            <w:webHidden/>
          </w:rPr>
          <w:fldChar w:fldCharType="separate"/>
        </w:r>
        <w:r w:rsidR="00611507">
          <w:rPr>
            <w:noProof/>
            <w:webHidden/>
          </w:rPr>
          <w:t>16</w:t>
        </w:r>
        <w:r w:rsidR="00611507">
          <w:rPr>
            <w:noProof/>
            <w:webHidden/>
          </w:rPr>
          <w:fldChar w:fldCharType="end"/>
        </w:r>
      </w:hyperlink>
    </w:p>
    <w:p w14:paraId="5E4DE203" w14:textId="77777777" w:rsidR="00611507" w:rsidRDefault="00DF1741">
      <w:pPr>
        <w:pStyle w:val="Zoznamobrzkov"/>
        <w:tabs>
          <w:tab w:val="right" w:leader="dot" w:pos="9062"/>
        </w:tabs>
        <w:rPr>
          <w:rFonts w:eastAsiaTheme="minorEastAsia"/>
          <w:noProof/>
          <w:sz w:val="24"/>
          <w:szCs w:val="24"/>
          <w:lang w:eastAsia="sk-SK"/>
        </w:rPr>
      </w:pPr>
      <w:hyperlink w:anchor="_Toc65845574" w:history="1">
        <w:r w:rsidR="00611507" w:rsidRPr="00BF309B">
          <w:rPr>
            <w:rStyle w:val="Hypertextovprepojenie"/>
            <w:rFonts w:ascii="Arial" w:eastAsia="Calibri" w:hAnsi="Arial" w:cs="Arial"/>
            <w:noProof/>
            <w:lang w:val="en-US"/>
          </w:rPr>
          <w:t>Tabuľka 4 Prehľad počtu vád v období 06/2017 – 12/2020</w:t>
        </w:r>
        <w:r w:rsidR="00611507">
          <w:rPr>
            <w:noProof/>
            <w:webHidden/>
          </w:rPr>
          <w:tab/>
        </w:r>
        <w:r w:rsidR="00611507">
          <w:rPr>
            <w:noProof/>
            <w:webHidden/>
          </w:rPr>
          <w:fldChar w:fldCharType="begin"/>
        </w:r>
        <w:r w:rsidR="00611507">
          <w:rPr>
            <w:noProof/>
            <w:webHidden/>
          </w:rPr>
          <w:instrText xml:space="preserve"> PAGEREF _Toc65845574 \h </w:instrText>
        </w:r>
        <w:r w:rsidR="00611507">
          <w:rPr>
            <w:noProof/>
            <w:webHidden/>
          </w:rPr>
        </w:r>
        <w:r w:rsidR="00611507">
          <w:rPr>
            <w:noProof/>
            <w:webHidden/>
          </w:rPr>
          <w:fldChar w:fldCharType="separate"/>
        </w:r>
        <w:r w:rsidR="00611507">
          <w:rPr>
            <w:noProof/>
            <w:webHidden/>
          </w:rPr>
          <w:t>16</w:t>
        </w:r>
        <w:r w:rsidR="00611507">
          <w:rPr>
            <w:noProof/>
            <w:webHidden/>
          </w:rPr>
          <w:fldChar w:fldCharType="end"/>
        </w:r>
      </w:hyperlink>
    </w:p>
    <w:p w14:paraId="6CE46F05" w14:textId="77777777" w:rsidR="00611507" w:rsidRDefault="00DF1741">
      <w:pPr>
        <w:pStyle w:val="Zoznamobrzkov"/>
        <w:tabs>
          <w:tab w:val="right" w:leader="dot" w:pos="9062"/>
        </w:tabs>
        <w:rPr>
          <w:rFonts w:eastAsiaTheme="minorEastAsia"/>
          <w:noProof/>
          <w:sz w:val="24"/>
          <w:szCs w:val="24"/>
          <w:lang w:eastAsia="sk-SK"/>
        </w:rPr>
      </w:pPr>
      <w:hyperlink w:anchor="_Toc65845575" w:history="1">
        <w:r w:rsidR="00611507" w:rsidRPr="00BF309B">
          <w:rPr>
            <w:rStyle w:val="Hypertextovprepojenie"/>
            <w:rFonts w:ascii="Arial" w:hAnsi="Arial" w:cs="Arial"/>
            <w:noProof/>
            <w:lang w:val="en-US"/>
          </w:rPr>
          <w:t>Tabuľka 5 Prehľad existujúcich integrácií s externými systémami k 01/2021</w:t>
        </w:r>
        <w:r w:rsidR="00611507">
          <w:rPr>
            <w:noProof/>
            <w:webHidden/>
          </w:rPr>
          <w:tab/>
        </w:r>
        <w:r w:rsidR="00611507">
          <w:rPr>
            <w:noProof/>
            <w:webHidden/>
          </w:rPr>
          <w:fldChar w:fldCharType="begin"/>
        </w:r>
        <w:r w:rsidR="00611507">
          <w:rPr>
            <w:noProof/>
            <w:webHidden/>
          </w:rPr>
          <w:instrText xml:space="preserve"> PAGEREF _Toc65845575 \h </w:instrText>
        </w:r>
        <w:r w:rsidR="00611507">
          <w:rPr>
            <w:noProof/>
            <w:webHidden/>
          </w:rPr>
        </w:r>
        <w:r w:rsidR="00611507">
          <w:rPr>
            <w:noProof/>
            <w:webHidden/>
          </w:rPr>
          <w:fldChar w:fldCharType="separate"/>
        </w:r>
        <w:r w:rsidR="00611507">
          <w:rPr>
            <w:noProof/>
            <w:webHidden/>
          </w:rPr>
          <w:t>20</w:t>
        </w:r>
        <w:r w:rsidR="00611507">
          <w:rPr>
            <w:noProof/>
            <w:webHidden/>
          </w:rPr>
          <w:fldChar w:fldCharType="end"/>
        </w:r>
      </w:hyperlink>
    </w:p>
    <w:p w14:paraId="1283FC2B" w14:textId="77777777" w:rsidR="00611507" w:rsidRDefault="00DF1741">
      <w:pPr>
        <w:pStyle w:val="Zoznamobrzkov"/>
        <w:tabs>
          <w:tab w:val="right" w:leader="dot" w:pos="9062"/>
        </w:tabs>
        <w:rPr>
          <w:rFonts w:eastAsiaTheme="minorEastAsia"/>
          <w:noProof/>
          <w:sz w:val="24"/>
          <w:szCs w:val="24"/>
          <w:lang w:eastAsia="sk-SK"/>
        </w:rPr>
      </w:pPr>
      <w:hyperlink w:anchor="_Toc65845576" w:history="1">
        <w:r w:rsidR="00611507" w:rsidRPr="00BF309B">
          <w:rPr>
            <w:rStyle w:val="Hypertextovprepojenie"/>
            <w:rFonts w:ascii="Arial" w:hAnsi="Arial" w:cs="Arial"/>
            <w:noProof/>
          </w:rPr>
          <w:t>Tabuľka 6</w:t>
        </w:r>
        <w:r w:rsidR="00611507" w:rsidRPr="00BF309B">
          <w:rPr>
            <w:rStyle w:val="Hypertextovprepojenie"/>
            <w:noProof/>
          </w:rPr>
          <w:t xml:space="preserve"> </w:t>
        </w:r>
        <w:r w:rsidR="00611507" w:rsidRPr="00BF309B">
          <w:rPr>
            <w:rStyle w:val="Hypertextovprepojenie"/>
            <w:rFonts w:ascii="Arial" w:hAnsi="Arial" w:cs="Arial"/>
            <w:noProof/>
          </w:rPr>
          <w:t>Zoznam produkčných serverov ITMS2014+</w:t>
        </w:r>
        <w:r w:rsidR="00611507">
          <w:rPr>
            <w:noProof/>
            <w:webHidden/>
          </w:rPr>
          <w:tab/>
        </w:r>
        <w:r w:rsidR="00611507">
          <w:rPr>
            <w:noProof/>
            <w:webHidden/>
          </w:rPr>
          <w:fldChar w:fldCharType="begin"/>
        </w:r>
        <w:r w:rsidR="00611507">
          <w:rPr>
            <w:noProof/>
            <w:webHidden/>
          </w:rPr>
          <w:instrText xml:space="preserve"> PAGEREF _Toc65845576 \h </w:instrText>
        </w:r>
        <w:r w:rsidR="00611507">
          <w:rPr>
            <w:noProof/>
            <w:webHidden/>
          </w:rPr>
        </w:r>
        <w:r w:rsidR="00611507">
          <w:rPr>
            <w:noProof/>
            <w:webHidden/>
          </w:rPr>
          <w:fldChar w:fldCharType="separate"/>
        </w:r>
        <w:r w:rsidR="00611507">
          <w:rPr>
            <w:noProof/>
            <w:webHidden/>
          </w:rPr>
          <w:t>31</w:t>
        </w:r>
        <w:r w:rsidR="00611507">
          <w:rPr>
            <w:noProof/>
            <w:webHidden/>
          </w:rPr>
          <w:fldChar w:fldCharType="end"/>
        </w:r>
      </w:hyperlink>
    </w:p>
    <w:p w14:paraId="6C6DC015" w14:textId="77777777" w:rsidR="00611507" w:rsidRDefault="00DF1741">
      <w:pPr>
        <w:pStyle w:val="Zoznamobrzkov"/>
        <w:tabs>
          <w:tab w:val="right" w:leader="dot" w:pos="9062"/>
        </w:tabs>
        <w:rPr>
          <w:rFonts w:eastAsiaTheme="minorEastAsia"/>
          <w:noProof/>
          <w:sz w:val="24"/>
          <w:szCs w:val="24"/>
          <w:lang w:eastAsia="sk-SK"/>
        </w:rPr>
      </w:pPr>
      <w:hyperlink w:anchor="_Toc65845577" w:history="1">
        <w:r w:rsidR="00611507" w:rsidRPr="00BF309B">
          <w:rPr>
            <w:rStyle w:val="Hypertextovprepojenie"/>
            <w:rFonts w:ascii="Arial" w:eastAsia="Arial" w:hAnsi="Arial" w:cs="Arial"/>
            <w:noProof/>
          </w:rPr>
          <w:t>Tabuľka 7 Zoznam serverov ITMS2014+ bez high availability</w:t>
        </w:r>
        <w:r w:rsidR="00611507">
          <w:rPr>
            <w:noProof/>
            <w:webHidden/>
          </w:rPr>
          <w:tab/>
        </w:r>
        <w:r w:rsidR="00611507">
          <w:rPr>
            <w:noProof/>
            <w:webHidden/>
          </w:rPr>
          <w:fldChar w:fldCharType="begin"/>
        </w:r>
        <w:r w:rsidR="00611507">
          <w:rPr>
            <w:noProof/>
            <w:webHidden/>
          </w:rPr>
          <w:instrText xml:space="preserve"> PAGEREF _Toc65845577 \h </w:instrText>
        </w:r>
        <w:r w:rsidR="00611507">
          <w:rPr>
            <w:noProof/>
            <w:webHidden/>
          </w:rPr>
        </w:r>
        <w:r w:rsidR="00611507">
          <w:rPr>
            <w:noProof/>
            <w:webHidden/>
          </w:rPr>
          <w:fldChar w:fldCharType="separate"/>
        </w:r>
        <w:r w:rsidR="00611507">
          <w:rPr>
            <w:noProof/>
            <w:webHidden/>
          </w:rPr>
          <w:t>32</w:t>
        </w:r>
        <w:r w:rsidR="00611507">
          <w:rPr>
            <w:noProof/>
            <w:webHidden/>
          </w:rPr>
          <w:fldChar w:fldCharType="end"/>
        </w:r>
      </w:hyperlink>
    </w:p>
    <w:p w14:paraId="496EC3E3" w14:textId="77777777" w:rsidR="00611507" w:rsidRDefault="00DF1741">
      <w:pPr>
        <w:pStyle w:val="Zoznamobrzkov"/>
        <w:tabs>
          <w:tab w:val="right" w:leader="dot" w:pos="9062"/>
        </w:tabs>
        <w:rPr>
          <w:rFonts w:eastAsiaTheme="minorEastAsia"/>
          <w:noProof/>
          <w:sz w:val="24"/>
          <w:szCs w:val="24"/>
          <w:lang w:eastAsia="sk-SK"/>
        </w:rPr>
      </w:pPr>
      <w:hyperlink w:anchor="_Toc65845578" w:history="1">
        <w:r w:rsidR="00611507" w:rsidRPr="00BF309B">
          <w:rPr>
            <w:rStyle w:val="Hypertextovprepojenie"/>
            <w:rFonts w:ascii="Arial" w:hAnsi="Arial" w:cs="Arial"/>
            <w:noProof/>
          </w:rPr>
          <w:t>Tabuľka 8 Subprojekty a výstupné artefakty</w:t>
        </w:r>
        <w:r w:rsidR="00611507">
          <w:rPr>
            <w:noProof/>
            <w:webHidden/>
          </w:rPr>
          <w:tab/>
        </w:r>
        <w:r w:rsidR="00611507">
          <w:rPr>
            <w:noProof/>
            <w:webHidden/>
          </w:rPr>
          <w:fldChar w:fldCharType="begin"/>
        </w:r>
        <w:r w:rsidR="00611507">
          <w:rPr>
            <w:noProof/>
            <w:webHidden/>
          </w:rPr>
          <w:instrText xml:space="preserve"> PAGEREF _Toc65845578 \h </w:instrText>
        </w:r>
        <w:r w:rsidR="00611507">
          <w:rPr>
            <w:noProof/>
            <w:webHidden/>
          </w:rPr>
        </w:r>
        <w:r w:rsidR="00611507">
          <w:rPr>
            <w:noProof/>
            <w:webHidden/>
          </w:rPr>
          <w:fldChar w:fldCharType="separate"/>
        </w:r>
        <w:r w:rsidR="00611507">
          <w:rPr>
            <w:noProof/>
            <w:webHidden/>
          </w:rPr>
          <w:t>39</w:t>
        </w:r>
        <w:r w:rsidR="00611507">
          <w:rPr>
            <w:noProof/>
            <w:webHidden/>
          </w:rPr>
          <w:fldChar w:fldCharType="end"/>
        </w:r>
      </w:hyperlink>
    </w:p>
    <w:p w14:paraId="395DC8C9" w14:textId="77777777" w:rsidR="00611507" w:rsidRDefault="00DF1741">
      <w:pPr>
        <w:pStyle w:val="Zoznamobrzkov"/>
        <w:tabs>
          <w:tab w:val="right" w:leader="dot" w:pos="9062"/>
        </w:tabs>
        <w:rPr>
          <w:rFonts w:eastAsiaTheme="minorEastAsia"/>
          <w:noProof/>
          <w:sz w:val="24"/>
          <w:szCs w:val="24"/>
          <w:lang w:eastAsia="sk-SK"/>
        </w:rPr>
      </w:pPr>
      <w:hyperlink w:anchor="_Toc65845579" w:history="1">
        <w:r w:rsidR="00611507" w:rsidRPr="00BF309B">
          <w:rPr>
            <w:rStyle w:val="Hypertextovprepojenie"/>
            <w:rFonts w:ascii="Arial" w:hAnsi="Arial" w:cs="Arial"/>
            <w:noProof/>
          </w:rPr>
          <w:t>Tabuľka 9</w:t>
        </w:r>
        <w:r w:rsidR="00611507" w:rsidRPr="00BF309B">
          <w:rPr>
            <w:rStyle w:val="Hypertextovprepojenie"/>
            <w:noProof/>
          </w:rPr>
          <w:t xml:space="preserve"> </w:t>
        </w:r>
        <w:r w:rsidR="00611507" w:rsidRPr="00BF309B">
          <w:rPr>
            <w:rStyle w:val="Hypertextovprepojenie"/>
            <w:rFonts w:ascii="Arial" w:hAnsi="Arial" w:cs="Arial"/>
            <w:noProof/>
          </w:rPr>
          <w:t>Priemerný čas načítania najvýznamnejších stránok neverejnej časti aplikácie</w:t>
        </w:r>
        <w:r w:rsidR="00611507">
          <w:rPr>
            <w:noProof/>
            <w:webHidden/>
          </w:rPr>
          <w:tab/>
        </w:r>
        <w:r w:rsidR="00611507">
          <w:rPr>
            <w:noProof/>
            <w:webHidden/>
          </w:rPr>
          <w:fldChar w:fldCharType="begin"/>
        </w:r>
        <w:r w:rsidR="00611507">
          <w:rPr>
            <w:noProof/>
            <w:webHidden/>
          </w:rPr>
          <w:instrText xml:space="preserve"> PAGEREF _Toc65845579 \h </w:instrText>
        </w:r>
        <w:r w:rsidR="00611507">
          <w:rPr>
            <w:noProof/>
            <w:webHidden/>
          </w:rPr>
        </w:r>
        <w:r w:rsidR="00611507">
          <w:rPr>
            <w:noProof/>
            <w:webHidden/>
          </w:rPr>
          <w:fldChar w:fldCharType="separate"/>
        </w:r>
        <w:r w:rsidR="00611507">
          <w:rPr>
            <w:noProof/>
            <w:webHidden/>
          </w:rPr>
          <w:t>42</w:t>
        </w:r>
        <w:r w:rsidR="00611507">
          <w:rPr>
            <w:noProof/>
            <w:webHidden/>
          </w:rPr>
          <w:fldChar w:fldCharType="end"/>
        </w:r>
      </w:hyperlink>
    </w:p>
    <w:p w14:paraId="5DECA162" w14:textId="77777777" w:rsidR="00611507" w:rsidRDefault="00DF1741">
      <w:pPr>
        <w:pStyle w:val="Zoznamobrzkov"/>
        <w:tabs>
          <w:tab w:val="right" w:leader="dot" w:pos="9062"/>
        </w:tabs>
        <w:rPr>
          <w:rFonts w:eastAsiaTheme="minorEastAsia"/>
          <w:noProof/>
          <w:sz w:val="24"/>
          <w:szCs w:val="24"/>
          <w:lang w:eastAsia="sk-SK"/>
        </w:rPr>
      </w:pPr>
      <w:hyperlink w:anchor="_Toc65845580" w:history="1">
        <w:r w:rsidR="00611507" w:rsidRPr="00BF309B">
          <w:rPr>
            <w:rStyle w:val="Hypertextovprepojenie"/>
            <w:rFonts w:ascii="Arial" w:hAnsi="Arial" w:cs="Arial"/>
            <w:noProof/>
          </w:rPr>
          <w:t>Tabuľka 10</w:t>
        </w:r>
        <w:r w:rsidR="00611507" w:rsidRPr="00BF309B">
          <w:rPr>
            <w:rStyle w:val="Hypertextovprepojenie"/>
            <w:noProof/>
          </w:rPr>
          <w:t xml:space="preserve"> Základné vlastnosti systému</w:t>
        </w:r>
        <w:r w:rsidR="00611507">
          <w:rPr>
            <w:noProof/>
            <w:webHidden/>
          </w:rPr>
          <w:tab/>
        </w:r>
        <w:r w:rsidR="00611507">
          <w:rPr>
            <w:noProof/>
            <w:webHidden/>
          </w:rPr>
          <w:fldChar w:fldCharType="begin"/>
        </w:r>
        <w:r w:rsidR="00611507">
          <w:rPr>
            <w:noProof/>
            <w:webHidden/>
          </w:rPr>
          <w:instrText xml:space="preserve"> PAGEREF _Toc65845580 \h </w:instrText>
        </w:r>
        <w:r w:rsidR="00611507">
          <w:rPr>
            <w:noProof/>
            <w:webHidden/>
          </w:rPr>
        </w:r>
        <w:r w:rsidR="00611507">
          <w:rPr>
            <w:noProof/>
            <w:webHidden/>
          </w:rPr>
          <w:fldChar w:fldCharType="separate"/>
        </w:r>
        <w:r w:rsidR="00611507">
          <w:rPr>
            <w:noProof/>
            <w:webHidden/>
          </w:rPr>
          <w:t>84</w:t>
        </w:r>
        <w:r w:rsidR="00611507">
          <w:rPr>
            <w:noProof/>
            <w:webHidden/>
          </w:rPr>
          <w:fldChar w:fldCharType="end"/>
        </w:r>
      </w:hyperlink>
    </w:p>
    <w:p w14:paraId="59F808B0" w14:textId="77777777" w:rsidR="00611507" w:rsidRDefault="00DF1741">
      <w:pPr>
        <w:pStyle w:val="Zoznamobrzkov"/>
        <w:tabs>
          <w:tab w:val="right" w:leader="dot" w:pos="9062"/>
        </w:tabs>
        <w:rPr>
          <w:rFonts w:eastAsiaTheme="minorEastAsia"/>
          <w:noProof/>
          <w:sz w:val="24"/>
          <w:szCs w:val="24"/>
          <w:lang w:eastAsia="sk-SK"/>
        </w:rPr>
      </w:pPr>
      <w:hyperlink w:anchor="_Toc65845581" w:history="1">
        <w:r w:rsidR="00611507" w:rsidRPr="00BF309B">
          <w:rPr>
            <w:rStyle w:val="Hypertextovprepojenie"/>
            <w:rFonts w:ascii="Arial" w:hAnsi="Arial" w:cs="Arial"/>
            <w:noProof/>
          </w:rPr>
          <w:t>Tabuľka 11 Vlastnosti používateľského rozhrania</w:t>
        </w:r>
        <w:r w:rsidR="00611507">
          <w:rPr>
            <w:noProof/>
            <w:webHidden/>
          </w:rPr>
          <w:tab/>
        </w:r>
        <w:r w:rsidR="00611507">
          <w:rPr>
            <w:noProof/>
            <w:webHidden/>
          </w:rPr>
          <w:fldChar w:fldCharType="begin"/>
        </w:r>
        <w:r w:rsidR="00611507">
          <w:rPr>
            <w:noProof/>
            <w:webHidden/>
          </w:rPr>
          <w:instrText xml:space="preserve"> PAGEREF _Toc65845581 \h </w:instrText>
        </w:r>
        <w:r w:rsidR="00611507">
          <w:rPr>
            <w:noProof/>
            <w:webHidden/>
          </w:rPr>
        </w:r>
        <w:r w:rsidR="00611507">
          <w:rPr>
            <w:noProof/>
            <w:webHidden/>
          </w:rPr>
          <w:fldChar w:fldCharType="separate"/>
        </w:r>
        <w:r w:rsidR="00611507">
          <w:rPr>
            <w:noProof/>
            <w:webHidden/>
          </w:rPr>
          <w:t>85</w:t>
        </w:r>
        <w:r w:rsidR="00611507">
          <w:rPr>
            <w:noProof/>
            <w:webHidden/>
          </w:rPr>
          <w:fldChar w:fldCharType="end"/>
        </w:r>
      </w:hyperlink>
    </w:p>
    <w:p w14:paraId="1B722AD8" w14:textId="77777777" w:rsidR="00611507" w:rsidRDefault="00DF1741">
      <w:pPr>
        <w:pStyle w:val="Zoznamobrzkov"/>
        <w:tabs>
          <w:tab w:val="right" w:leader="dot" w:pos="9062"/>
        </w:tabs>
        <w:rPr>
          <w:rFonts w:eastAsiaTheme="minorEastAsia"/>
          <w:noProof/>
          <w:sz w:val="24"/>
          <w:szCs w:val="24"/>
          <w:lang w:eastAsia="sk-SK"/>
        </w:rPr>
      </w:pPr>
      <w:hyperlink w:anchor="_Toc65845582" w:history="1">
        <w:r w:rsidR="00611507" w:rsidRPr="00BF309B">
          <w:rPr>
            <w:rStyle w:val="Hypertextovprepojenie"/>
            <w:rFonts w:ascii="Arial" w:hAnsi="Arial" w:cs="Arial"/>
            <w:noProof/>
          </w:rPr>
          <w:t xml:space="preserve">Tabuľka 12 </w:t>
        </w:r>
        <w:r w:rsidR="00611507" w:rsidRPr="00BF309B">
          <w:rPr>
            <w:rStyle w:val="Hypertextovprepojenie"/>
            <w:noProof/>
          </w:rPr>
          <w:t>Bezpečnosť</w:t>
        </w:r>
        <w:r w:rsidR="00611507">
          <w:rPr>
            <w:noProof/>
            <w:webHidden/>
          </w:rPr>
          <w:tab/>
        </w:r>
        <w:r w:rsidR="00611507">
          <w:rPr>
            <w:noProof/>
            <w:webHidden/>
          </w:rPr>
          <w:fldChar w:fldCharType="begin"/>
        </w:r>
        <w:r w:rsidR="00611507">
          <w:rPr>
            <w:noProof/>
            <w:webHidden/>
          </w:rPr>
          <w:instrText xml:space="preserve"> PAGEREF _Toc65845582 \h </w:instrText>
        </w:r>
        <w:r w:rsidR="00611507">
          <w:rPr>
            <w:noProof/>
            <w:webHidden/>
          </w:rPr>
        </w:r>
        <w:r w:rsidR="00611507">
          <w:rPr>
            <w:noProof/>
            <w:webHidden/>
          </w:rPr>
          <w:fldChar w:fldCharType="separate"/>
        </w:r>
        <w:r w:rsidR="00611507">
          <w:rPr>
            <w:noProof/>
            <w:webHidden/>
          </w:rPr>
          <w:t>86</w:t>
        </w:r>
        <w:r w:rsidR="00611507">
          <w:rPr>
            <w:noProof/>
            <w:webHidden/>
          </w:rPr>
          <w:fldChar w:fldCharType="end"/>
        </w:r>
      </w:hyperlink>
    </w:p>
    <w:p w14:paraId="05E27152" w14:textId="77777777" w:rsidR="00611507" w:rsidRDefault="00DF1741">
      <w:pPr>
        <w:pStyle w:val="Zoznamobrzkov"/>
        <w:tabs>
          <w:tab w:val="right" w:leader="dot" w:pos="9062"/>
        </w:tabs>
        <w:rPr>
          <w:rFonts w:eastAsiaTheme="minorEastAsia"/>
          <w:noProof/>
          <w:sz w:val="24"/>
          <w:szCs w:val="24"/>
          <w:lang w:eastAsia="sk-SK"/>
        </w:rPr>
      </w:pPr>
      <w:hyperlink w:anchor="_Toc65845583" w:history="1">
        <w:r w:rsidR="00611507" w:rsidRPr="00BF309B">
          <w:rPr>
            <w:rStyle w:val="Hypertextovprepojenie"/>
            <w:rFonts w:ascii="Arial" w:hAnsi="Arial" w:cs="Arial"/>
            <w:noProof/>
          </w:rPr>
          <w:t>Tabuľka 13 Monitoring</w:t>
        </w:r>
        <w:r w:rsidR="00611507">
          <w:rPr>
            <w:noProof/>
            <w:webHidden/>
          </w:rPr>
          <w:tab/>
        </w:r>
        <w:r w:rsidR="00611507">
          <w:rPr>
            <w:noProof/>
            <w:webHidden/>
          </w:rPr>
          <w:fldChar w:fldCharType="begin"/>
        </w:r>
        <w:r w:rsidR="00611507">
          <w:rPr>
            <w:noProof/>
            <w:webHidden/>
          </w:rPr>
          <w:instrText xml:space="preserve"> PAGEREF _Toc65845583 \h </w:instrText>
        </w:r>
        <w:r w:rsidR="00611507">
          <w:rPr>
            <w:noProof/>
            <w:webHidden/>
          </w:rPr>
        </w:r>
        <w:r w:rsidR="00611507">
          <w:rPr>
            <w:noProof/>
            <w:webHidden/>
          </w:rPr>
          <w:fldChar w:fldCharType="separate"/>
        </w:r>
        <w:r w:rsidR="00611507">
          <w:rPr>
            <w:noProof/>
            <w:webHidden/>
          </w:rPr>
          <w:t>87</w:t>
        </w:r>
        <w:r w:rsidR="00611507">
          <w:rPr>
            <w:noProof/>
            <w:webHidden/>
          </w:rPr>
          <w:fldChar w:fldCharType="end"/>
        </w:r>
      </w:hyperlink>
    </w:p>
    <w:p w14:paraId="5B2209E4" w14:textId="77777777" w:rsidR="00611507" w:rsidRDefault="00DF1741">
      <w:pPr>
        <w:pStyle w:val="Zoznamobrzkov"/>
        <w:tabs>
          <w:tab w:val="right" w:leader="dot" w:pos="9062"/>
        </w:tabs>
        <w:rPr>
          <w:rFonts w:eastAsiaTheme="minorEastAsia"/>
          <w:noProof/>
          <w:sz w:val="24"/>
          <w:szCs w:val="24"/>
          <w:lang w:eastAsia="sk-SK"/>
        </w:rPr>
      </w:pPr>
      <w:hyperlink w:anchor="_Toc65845584" w:history="1">
        <w:r w:rsidR="00611507" w:rsidRPr="00BF309B">
          <w:rPr>
            <w:rStyle w:val="Hypertextovprepojenie"/>
            <w:rFonts w:ascii="Arial" w:hAnsi="Arial" w:cs="Arial"/>
            <w:noProof/>
          </w:rPr>
          <w:t>Tabuľka 14 Technologické obmedzenia</w:t>
        </w:r>
        <w:r w:rsidR="00611507">
          <w:rPr>
            <w:noProof/>
            <w:webHidden/>
          </w:rPr>
          <w:tab/>
        </w:r>
        <w:r w:rsidR="00611507">
          <w:rPr>
            <w:noProof/>
            <w:webHidden/>
          </w:rPr>
          <w:fldChar w:fldCharType="begin"/>
        </w:r>
        <w:r w:rsidR="00611507">
          <w:rPr>
            <w:noProof/>
            <w:webHidden/>
          </w:rPr>
          <w:instrText xml:space="preserve"> PAGEREF _Toc65845584 \h </w:instrText>
        </w:r>
        <w:r w:rsidR="00611507">
          <w:rPr>
            <w:noProof/>
            <w:webHidden/>
          </w:rPr>
        </w:r>
        <w:r w:rsidR="00611507">
          <w:rPr>
            <w:noProof/>
            <w:webHidden/>
          </w:rPr>
          <w:fldChar w:fldCharType="separate"/>
        </w:r>
        <w:r w:rsidR="00611507">
          <w:rPr>
            <w:noProof/>
            <w:webHidden/>
          </w:rPr>
          <w:t>89</w:t>
        </w:r>
        <w:r w:rsidR="00611507">
          <w:rPr>
            <w:noProof/>
            <w:webHidden/>
          </w:rPr>
          <w:fldChar w:fldCharType="end"/>
        </w:r>
      </w:hyperlink>
    </w:p>
    <w:p w14:paraId="549E64B8" w14:textId="77777777" w:rsidR="00CB0C8C" w:rsidRPr="00B0478D" w:rsidRDefault="00A76A97" w:rsidP="004C4FA2">
      <w:pPr>
        <w:pStyle w:val="Zoznamobrzkov"/>
        <w:rPr>
          <w:noProof/>
          <w:lang w:val="en-US"/>
        </w:rPr>
      </w:pPr>
      <w:r w:rsidRPr="00B0478D">
        <w:rPr>
          <w:noProof/>
          <w:lang w:val="en-US"/>
        </w:rPr>
        <w:lastRenderedPageBreak/>
        <w:fldChar w:fldCharType="end"/>
      </w:r>
    </w:p>
    <w:p w14:paraId="5B8AC327" w14:textId="77777777" w:rsidR="00CB0C8C" w:rsidRPr="00B0478D" w:rsidRDefault="00E56379">
      <w:pPr>
        <w:rPr>
          <w:noProof/>
        </w:rPr>
      </w:pPr>
      <w:r w:rsidRPr="00B0478D">
        <w:rPr>
          <w:noProof/>
        </w:rPr>
        <w:t>Zoznam obrázkov</w:t>
      </w:r>
    </w:p>
    <w:p w14:paraId="756DA6FA" w14:textId="77777777" w:rsidR="00A76A97" w:rsidRPr="00B0478D" w:rsidRDefault="00A76A97">
      <w:pPr>
        <w:rPr>
          <w:noProof/>
        </w:rPr>
      </w:pPr>
    </w:p>
    <w:p w14:paraId="0AABAFAC" w14:textId="020425AF" w:rsidR="005805D2" w:rsidRPr="00B0478D" w:rsidRDefault="00A76A97">
      <w:pPr>
        <w:pStyle w:val="Zoznamobrzkov"/>
        <w:tabs>
          <w:tab w:val="right" w:leader="dot" w:pos="9062"/>
        </w:tabs>
        <w:rPr>
          <w:rFonts w:eastAsiaTheme="minorEastAsia"/>
          <w:noProof/>
          <w:lang w:val="en-US" w:eastAsia="sk-SK"/>
        </w:rPr>
      </w:pPr>
      <w:r w:rsidRPr="00B0478D">
        <w:rPr>
          <w:noProof/>
          <w:lang w:val="en-US"/>
        </w:rPr>
        <w:fldChar w:fldCharType="begin"/>
      </w:r>
      <w:r w:rsidRPr="00B0478D">
        <w:rPr>
          <w:noProof/>
          <w:lang w:val="en-US"/>
        </w:rPr>
        <w:instrText xml:space="preserve"> TOC \h \z \c "Obrázok" </w:instrText>
      </w:r>
      <w:r w:rsidRPr="00B0478D">
        <w:rPr>
          <w:noProof/>
          <w:lang w:val="en-US"/>
        </w:rPr>
        <w:fldChar w:fldCharType="separate"/>
      </w:r>
      <w:hyperlink r:id="rId15" w:anchor="_Toc65741974" w:history="1">
        <w:r w:rsidR="005805D2" w:rsidRPr="00B0478D">
          <w:rPr>
            <w:rStyle w:val="Hypertextovprepojenie"/>
            <w:rFonts w:ascii="Arial" w:hAnsi="Arial" w:cs="Arial"/>
            <w:noProof/>
            <w:lang w:val="en-US"/>
          </w:rPr>
          <w:t>Obrázok 1 Ukážka architektúry ITMS2014+</w:t>
        </w:r>
        <w:r w:rsidR="005805D2" w:rsidRPr="00B0478D">
          <w:rPr>
            <w:noProof/>
            <w:webHidden/>
            <w:lang w:val="en-US"/>
          </w:rPr>
          <w:tab/>
        </w:r>
        <w:r w:rsidR="005805D2" w:rsidRPr="00B0478D">
          <w:rPr>
            <w:noProof/>
            <w:webHidden/>
            <w:lang w:val="en-US"/>
          </w:rPr>
          <w:fldChar w:fldCharType="begin"/>
        </w:r>
        <w:r w:rsidR="005805D2" w:rsidRPr="00B0478D">
          <w:rPr>
            <w:noProof/>
            <w:webHidden/>
            <w:lang w:val="en-US"/>
          </w:rPr>
          <w:instrText xml:space="preserve"> PAGEREF _Toc65741974 \h </w:instrText>
        </w:r>
        <w:r w:rsidR="005805D2" w:rsidRPr="00B0478D">
          <w:rPr>
            <w:noProof/>
            <w:webHidden/>
            <w:lang w:val="en-US"/>
          </w:rPr>
        </w:r>
        <w:r w:rsidR="005805D2" w:rsidRPr="00B0478D">
          <w:rPr>
            <w:noProof/>
            <w:webHidden/>
            <w:lang w:val="en-US"/>
          </w:rPr>
          <w:fldChar w:fldCharType="separate"/>
        </w:r>
        <w:r w:rsidR="009D4B51">
          <w:rPr>
            <w:noProof/>
            <w:webHidden/>
            <w:lang w:val="en-US"/>
          </w:rPr>
          <w:t>18</w:t>
        </w:r>
        <w:r w:rsidR="005805D2" w:rsidRPr="00B0478D">
          <w:rPr>
            <w:noProof/>
            <w:webHidden/>
            <w:lang w:val="en-US"/>
          </w:rPr>
          <w:fldChar w:fldCharType="end"/>
        </w:r>
      </w:hyperlink>
    </w:p>
    <w:p w14:paraId="777F0DDB" w14:textId="74265B6D" w:rsidR="005805D2" w:rsidRPr="00B0478D" w:rsidRDefault="00DF1741">
      <w:pPr>
        <w:pStyle w:val="Zoznamobrzkov"/>
        <w:tabs>
          <w:tab w:val="right" w:leader="dot" w:pos="9062"/>
        </w:tabs>
        <w:rPr>
          <w:rFonts w:eastAsiaTheme="minorEastAsia"/>
          <w:noProof/>
          <w:lang w:val="en-US" w:eastAsia="sk-SK"/>
        </w:rPr>
      </w:pPr>
      <w:hyperlink w:anchor="_Toc65741975" w:history="1">
        <w:r w:rsidR="005805D2" w:rsidRPr="00B0478D">
          <w:rPr>
            <w:rStyle w:val="Hypertextovprepojenie"/>
            <w:rFonts w:ascii="Arial" w:hAnsi="Arial" w:cs="Arial"/>
            <w:noProof/>
            <w:lang w:val="en-US"/>
          </w:rPr>
          <w:t>Obrázok 2</w:t>
        </w:r>
        <w:r w:rsidR="005805D2" w:rsidRPr="00B0478D">
          <w:rPr>
            <w:rStyle w:val="Hypertextovprepojenie"/>
            <w:noProof/>
            <w:lang w:val="en-US"/>
          </w:rPr>
          <w:t xml:space="preserve"> </w:t>
        </w:r>
        <w:r w:rsidR="005805D2" w:rsidRPr="00B0478D">
          <w:rPr>
            <w:rStyle w:val="Hypertextovprepojenie"/>
            <w:rFonts w:ascii="Arial" w:hAnsi="Arial" w:cs="Arial"/>
            <w:noProof/>
            <w:lang w:val="en-US"/>
          </w:rPr>
          <w:t>Logická architektúra</w:t>
        </w:r>
        <w:r w:rsidR="005805D2" w:rsidRPr="00B0478D">
          <w:rPr>
            <w:noProof/>
            <w:webHidden/>
            <w:lang w:val="en-US"/>
          </w:rPr>
          <w:tab/>
        </w:r>
        <w:r w:rsidR="005805D2" w:rsidRPr="00B0478D">
          <w:rPr>
            <w:noProof/>
            <w:webHidden/>
            <w:lang w:val="en-US"/>
          </w:rPr>
          <w:fldChar w:fldCharType="begin"/>
        </w:r>
        <w:r w:rsidR="005805D2" w:rsidRPr="00B0478D">
          <w:rPr>
            <w:noProof/>
            <w:webHidden/>
            <w:lang w:val="en-US"/>
          </w:rPr>
          <w:instrText xml:space="preserve"> PAGEREF _Toc65741975 \h </w:instrText>
        </w:r>
        <w:r w:rsidR="005805D2" w:rsidRPr="00B0478D">
          <w:rPr>
            <w:noProof/>
            <w:webHidden/>
            <w:lang w:val="en-US"/>
          </w:rPr>
        </w:r>
        <w:r w:rsidR="005805D2" w:rsidRPr="00B0478D">
          <w:rPr>
            <w:noProof/>
            <w:webHidden/>
            <w:lang w:val="en-US"/>
          </w:rPr>
          <w:fldChar w:fldCharType="separate"/>
        </w:r>
        <w:r w:rsidR="009D4B51">
          <w:rPr>
            <w:noProof/>
            <w:webHidden/>
            <w:lang w:val="en-US"/>
          </w:rPr>
          <w:t>23</w:t>
        </w:r>
        <w:r w:rsidR="005805D2" w:rsidRPr="00B0478D">
          <w:rPr>
            <w:noProof/>
            <w:webHidden/>
            <w:lang w:val="en-US"/>
          </w:rPr>
          <w:fldChar w:fldCharType="end"/>
        </w:r>
      </w:hyperlink>
    </w:p>
    <w:p w14:paraId="6043897C" w14:textId="7E8E4EEB" w:rsidR="005805D2" w:rsidRPr="00B0478D" w:rsidRDefault="00DF1741">
      <w:pPr>
        <w:pStyle w:val="Zoznamobrzkov"/>
        <w:tabs>
          <w:tab w:val="right" w:leader="dot" w:pos="9062"/>
        </w:tabs>
        <w:rPr>
          <w:rFonts w:eastAsiaTheme="minorEastAsia"/>
          <w:noProof/>
          <w:lang w:val="en-US" w:eastAsia="sk-SK"/>
        </w:rPr>
      </w:pPr>
      <w:hyperlink w:anchor="_Toc65741976" w:history="1">
        <w:r w:rsidR="005805D2" w:rsidRPr="00B0478D">
          <w:rPr>
            <w:rStyle w:val="Hypertextovprepojenie"/>
            <w:rFonts w:ascii="Arial" w:hAnsi="Arial" w:cs="Arial"/>
            <w:noProof/>
            <w:lang w:val="en-US"/>
          </w:rPr>
          <w:t>Obrázok 3</w:t>
        </w:r>
        <w:r w:rsidR="005805D2" w:rsidRPr="00B0478D">
          <w:rPr>
            <w:rStyle w:val="Hypertextovprepojenie"/>
            <w:noProof/>
            <w:lang w:val="en-US"/>
          </w:rPr>
          <w:t xml:space="preserve"> </w:t>
        </w:r>
        <w:r w:rsidR="005805D2" w:rsidRPr="00B0478D">
          <w:rPr>
            <w:rStyle w:val="Hypertextovprepojenie"/>
            <w:rFonts w:ascii="Arial" w:hAnsi="Arial" w:cs="Arial"/>
            <w:noProof/>
            <w:lang w:val="en-US"/>
          </w:rPr>
          <w:t>Detail vnútornej štruktúry</w:t>
        </w:r>
        <w:r w:rsidR="005805D2" w:rsidRPr="00B0478D">
          <w:rPr>
            <w:noProof/>
            <w:webHidden/>
            <w:lang w:val="en-US"/>
          </w:rPr>
          <w:tab/>
        </w:r>
        <w:r w:rsidR="005805D2" w:rsidRPr="00B0478D">
          <w:rPr>
            <w:noProof/>
            <w:webHidden/>
            <w:lang w:val="en-US"/>
          </w:rPr>
          <w:fldChar w:fldCharType="begin"/>
        </w:r>
        <w:r w:rsidR="005805D2" w:rsidRPr="00B0478D">
          <w:rPr>
            <w:noProof/>
            <w:webHidden/>
            <w:lang w:val="en-US"/>
          </w:rPr>
          <w:instrText xml:space="preserve"> PAGEREF _Toc65741976 \h </w:instrText>
        </w:r>
        <w:r w:rsidR="005805D2" w:rsidRPr="00B0478D">
          <w:rPr>
            <w:noProof/>
            <w:webHidden/>
            <w:lang w:val="en-US"/>
          </w:rPr>
        </w:r>
        <w:r w:rsidR="005805D2" w:rsidRPr="00B0478D">
          <w:rPr>
            <w:noProof/>
            <w:webHidden/>
            <w:lang w:val="en-US"/>
          </w:rPr>
          <w:fldChar w:fldCharType="separate"/>
        </w:r>
        <w:r w:rsidR="009D4B51">
          <w:rPr>
            <w:noProof/>
            <w:webHidden/>
            <w:lang w:val="en-US"/>
          </w:rPr>
          <w:t>24</w:t>
        </w:r>
        <w:r w:rsidR="005805D2" w:rsidRPr="00B0478D">
          <w:rPr>
            <w:noProof/>
            <w:webHidden/>
            <w:lang w:val="en-US"/>
          </w:rPr>
          <w:fldChar w:fldCharType="end"/>
        </w:r>
      </w:hyperlink>
    </w:p>
    <w:p w14:paraId="19FE4EDD" w14:textId="34769AE9" w:rsidR="005805D2" w:rsidRPr="00B0478D" w:rsidRDefault="00DF1741">
      <w:pPr>
        <w:pStyle w:val="Zoznamobrzkov"/>
        <w:tabs>
          <w:tab w:val="right" w:leader="dot" w:pos="9062"/>
        </w:tabs>
        <w:rPr>
          <w:rFonts w:eastAsiaTheme="minorEastAsia"/>
          <w:noProof/>
          <w:lang w:val="en-US" w:eastAsia="sk-SK"/>
        </w:rPr>
      </w:pPr>
      <w:hyperlink w:anchor="_Toc65741977" w:history="1">
        <w:r w:rsidR="005805D2" w:rsidRPr="00B0478D">
          <w:rPr>
            <w:rStyle w:val="Hypertextovprepojenie"/>
            <w:rFonts w:ascii="Arial" w:hAnsi="Arial" w:cs="Arial"/>
            <w:noProof/>
            <w:lang w:val="en-US"/>
          </w:rPr>
          <w:t>Obrázok 4</w:t>
        </w:r>
        <w:r w:rsidR="005805D2" w:rsidRPr="00B0478D">
          <w:rPr>
            <w:rStyle w:val="Hypertextovprepojenie"/>
            <w:noProof/>
            <w:lang w:val="en-US"/>
          </w:rPr>
          <w:t xml:space="preserve"> </w:t>
        </w:r>
        <w:r w:rsidR="005805D2" w:rsidRPr="00B0478D">
          <w:rPr>
            <w:rStyle w:val="Hypertextovprepojenie"/>
            <w:rFonts w:ascii="Arial" w:hAnsi="Arial" w:cs="Arial"/>
            <w:noProof/>
            <w:lang w:val="en-US"/>
          </w:rPr>
          <w:t>Schéma komunikácie mobilných aplikácií</w:t>
        </w:r>
        <w:r w:rsidR="005805D2" w:rsidRPr="00B0478D">
          <w:rPr>
            <w:noProof/>
            <w:webHidden/>
            <w:lang w:val="en-US"/>
          </w:rPr>
          <w:tab/>
        </w:r>
        <w:r w:rsidR="005805D2" w:rsidRPr="00B0478D">
          <w:rPr>
            <w:noProof/>
            <w:webHidden/>
            <w:lang w:val="en-US"/>
          </w:rPr>
          <w:fldChar w:fldCharType="begin"/>
        </w:r>
        <w:r w:rsidR="005805D2" w:rsidRPr="00B0478D">
          <w:rPr>
            <w:noProof/>
            <w:webHidden/>
            <w:lang w:val="en-US"/>
          </w:rPr>
          <w:instrText xml:space="preserve"> PAGEREF _Toc65741977 \h </w:instrText>
        </w:r>
        <w:r w:rsidR="005805D2" w:rsidRPr="00B0478D">
          <w:rPr>
            <w:noProof/>
            <w:webHidden/>
            <w:lang w:val="en-US"/>
          </w:rPr>
        </w:r>
        <w:r w:rsidR="005805D2" w:rsidRPr="00B0478D">
          <w:rPr>
            <w:noProof/>
            <w:webHidden/>
            <w:lang w:val="en-US"/>
          </w:rPr>
          <w:fldChar w:fldCharType="separate"/>
        </w:r>
        <w:r w:rsidR="009D4B51">
          <w:rPr>
            <w:noProof/>
            <w:webHidden/>
            <w:lang w:val="en-US"/>
          </w:rPr>
          <w:t>25</w:t>
        </w:r>
        <w:r w:rsidR="005805D2" w:rsidRPr="00B0478D">
          <w:rPr>
            <w:noProof/>
            <w:webHidden/>
            <w:lang w:val="en-US"/>
          </w:rPr>
          <w:fldChar w:fldCharType="end"/>
        </w:r>
      </w:hyperlink>
    </w:p>
    <w:p w14:paraId="4C242E94" w14:textId="4521BB21" w:rsidR="005805D2" w:rsidRPr="00B0478D" w:rsidRDefault="00DF1741">
      <w:pPr>
        <w:pStyle w:val="Zoznamobrzkov"/>
        <w:tabs>
          <w:tab w:val="right" w:leader="dot" w:pos="9062"/>
        </w:tabs>
        <w:rPr>
          <w:rFonts w:eastAsiaTheme="minorEastAsia"/>
          <w:noProof/>
          <w:lang w:val="en-US" w:eastAsia="sk-SK"/>
        </w:rPr>
      </w:pPr>
      <w:hyperlink r:id="rId16" w:anchor="_Toc65741978" w:history="1">
        <w:r w:rsidR="005805D2" w:rsidRPr="00B0478D">
          <w:rPr>
            <w:rStyle w:val="Hypertextovprepojenie"/>
            <w:rFonts w:ascii="Arial" w:hAnsi="Arial" w:cs="Arial"/>
            <w:noProof/>
            <w:lang w:val="en-US"/>
          </w:rPr>
          <w:t>Obrázok 5</w:t>
        </w:r>
        <w:r w:rsidR="005805D2" w:rsidRPr="00B0478D">
          <w:rPr>
            <w:rStyle w:val="Hypertextovprepojenie"/>
            <w:noProof/>
            <w:lang w:val="en-US"/>
          </w:rPr>
          <w:t xml:space="preserve"> </w:t>
        </w:r>
        <w:r w:rsidR="005805D2" w:rsidRPr="00B0478D">
          <w:rPr>
            <w:rStyle w:val="Hypertextovprepojenie"/>
            <w:rFonts w:ascii="Arial" w:hAnsi="Arial" w:cs="Arial"/>
            <w:noProof/>
            <w:lang w:val="en-US"/>
          </w:rPr>
          <w:t>Schéma zbierania log záznamov</w:t>
        </w:r>
        <w:r w:rsidR="005805D2" w:rsidRPr="00B0478D">
          <w:rPr>
            <w:noProof/>
            <w:webHidden/>
            <w:lang w:val="en-US"/>
          </w:rPr>
          <w:tab/>
        </w:r>
        <w:r w:rsidR="005805D2" w:rsidRPr="00B0478D">
          <w:rPr>
            <w:noProof/>
            <w:webHidden/>
            <w:lang w:val="en-US"/>
          </w:rPr>
          <w:fldChar w:fldCharType="begin"/>
        </w:r>
        <w:r w:rsidR="005805D2" w:rsidRPr="00B0478D">
          <w:rPr>
            <w:noProof/>
            <w:webHidden/>
            <w:lang w:val="en-US"/>
          </w:rPr>
          <w:instrText xml:space="preserve"> PAGEREF _Toc65741978 \h </w:instrText>
        </w:r>
        <w:r w:rsidR="005805D2" w:rsidRPr="00B0478D">
          <w:rPr>
            <w:noProof/>
            <w:webHidden/>
            <w:lang w:val="en-US"/>
          </w:rPr>
        </w:r>
        <w:r w:rsidR="005805D2" w:rsidRPr="00B0478D">
          <w:rPr>
            <w:noProof/>
            <w:webHidden/>
            <w:lang w:val="en-US"/>
          </w:rPr>
          <w:fldChar w:fldCharType="separate"/>
        </w:r>
        <w:r w:rsidR="009D4B51">
          <w:rPr>
            <w:noProof/>
            <w:webHidden/>
            <w:lang w:val="en-US"/>
          </w:rPr>
          <w:t>27</w:t>
        </w:r>
        <w:r w:rsidR="005805D2" w:rsidRPr="00B0478D">
          <w:rPr>
            <w:noProof/>
            <w:webHidden/>
            <w:lang w:val="en-US"/>
          </w:rPr>
          <w:fldChar w:fldCharType="end"/>
        </w:r>
      </w:hyperlink>
    </w:p>
    <w:p w14:paraId="231BC9BF" w14:textId="3A14BCB4" w:rsidR="005805D2" w:rsidRPr="00B0478D" w:rsidRDefault="00DF1741">
      <w:pPr>
        <w:pStyle w:val="Zoznamobrzkov"/>
        <w:tabs>
          <w:tab w:val="right" w:leader="dot" w:pos="9062"/>
        </w:tabs>
        <w:rPr>
          <w:rFonts w:eastAsiaTheme="minorEastAsia"/>
          <w:noProof/>
          <w:lang w:val="en-US" w:eastAsia="sk-SK"/>
        </w:rPr>
      </w:pPr>
      <w:hyperlink r:id="rId17" w:anchor="_Toc65741979" w:history="1">
        <w:r w:rsidR="005805D2" w:rsidRPr="00B0478D">
          <w:rPr>
            <w:rStyle w:val="Hypertextovprepojenie"/>
            <w:rFonts w:ascii="Arial" w:hAnsi="Arial" w:cs="Arial"/>
            <w:noProof/>
            <w:lang w:val="en-US"/>
          </w:rPr>
          <w:t>Obrázok 6</w:t>
        </w:r>
        <w:r w:rsidR="005805D2" w:rsidRPr="00B0478D">
          <w:rPr>
            <w:rStyle w:val="Hypertextovprepojenie"/>
            <w:noProof/>
            <w:lang w:val="en-US"/>
          </w:rPr>
          <w:t xml:space="preserve"> </w:t>
        </w:r>
        <w:r w:rsidR="005805D2" w:rsidRPr="00B0478D">
          <w:rPr>
            <w:rStyle w:val="Hypertextovprepojenie"/>
            <w:rFonts w:ascii="Arial" w:hAnsi="Arial" w:cs="Arial"/>
            <w:noProof/>
            <w:lang w:val="en-US"/>
          </w:rPr>
          <w:t>Schéma zbierania auditných záznamov</w:t>
        </w:r>
        <w:r w:rsidR="005805D2" w:rsidRPr="00B0478D">
          <w:rPr>
            <w:noProof/>
            <w:webHidden/>
            <w:lang w:val="en-US"/>
          </w:rPr>
          <w:tab/>
        </w:r>
        <w:r w:rsidR="005805D2" w:rsidRPr="00B0478D">
          <w:rPr>
            <w:noProof/>
            <w:webHidden/>
            <w:lang w:val="en-US"/>
          </w:rPr>
          <w:fldChar w:fldCharType="begin"/>
        </w:r>
        <w:r w:rsidR="005805D2" w:rsidRPr="00B0478D">
          <w:rPr>
            <w:noProof/>
            <w:webHidden/>
            <w:lang w:val="en-US"/>
          </w:rPr>
          <w:instrText xml:space="preserve"> PAGEREF _Toc65741979 \h </w:instrText>
        </w:r>
        <w:r w:rsidR="005805D2" w:rsidRPr="00B0478D">
          <w:rPr>
            <w:noProof/>
            <w:webHidden/>
            <w:lang w:val="en-US"/>
          </w:rPr>
        </w:r>
        <w:r w:rsidR="005805D2" w:rsidRPr="00B0478D">
          <w:rPr>
            <w:noProof/>
            <w:webHidden/>
            <w:lang w:val="en-US"/>
          </w:rPr>
          <w:fldChar w:fldCharType="separate"/>
        </w:r>
        <w:r w:rsidR="009D4B51">
          <w:rPr>
            <w:noProof/>
            <w:webHidden/>
            <w:lang w:val="en-US"/>
          </w:rPr>
          <w:t>28</w:t>
        </w:r>
        <w:r w:rsidR="005805D2" w:rsidRPr="00B0478D">
          <w:rPr>
            <w:noProof/>
            <w:webHidden/>
            <w:lang w:val="en-US"/>
          </w:rPr>
          <w:fldChar w:fldCharType="end"/>
        </w:r>
      </w:hyperlink>
    </w:p>
    <w:p w14:paraId="7C176007" w14:textId="48980574" w:rsidR="005805D2" w:rsidRPr="00B0478D" w:rsidRDefault="00DF1741">
      <w:pPr>
        <w:pStyle w:val="Zoznamobrzkov"/>
        <w:tabs>
          <w:tab w:val="right" w:leader="dot" w:pos="9062"/>
        </w:tabs>
        <w:rPr>
          <w:rFonts w:eastAsiaTheme="minorEastAsia"/>
          <w:noProof/>
          <w:lang w:val="en-US" w:eastAsia="sk-SK"/>
        </w:rPr>
      </w:pPr>
      <w:hyperlink r:id="rId18" w:anchor="_Toc65741980" w:history="1">
        <w:r w:rsidR="005805D2" w:rsidRPr="00B0478D">
          <w:rPr>
            <w:rStyle w:val="Hypertextovprepojenie"/>
            <w:rFonts w:ascii="Arial" w:hAnsi="Arial" w:cs="Arial"/>
            <w:noProof/>
            <w:lang w:val="en-US"/>
          </w:rPr>
          <w:t>Obrázok 7</w:t>
        </w:r>
        <w:r w:rsidR="005805D2" w:rsidRPr="00B0478D">
          <w:rPr>
            <w:rStyle w:val="Hypertextovprepojenie"/>
            <w:noProof/>
            <w:lang w:val="en-US"/>
          </w:rPr>
          <w:t xml:space="preserve"> </w:t>
        </w:r>
        <w:r w:rsidR="005805D2" w:rsidRPr="00B0478D">
          <w:rPr>
            <w:rStyle w:val="Hypertextovprepojenie"/>
            <w:rFonts w:ascii="Arial" w:hAnsi="Arial" w:cs="Arial"/>
            <w:noProof/>
            <w:lang w:val="en-US"/>
          </w:rPr>
          <w:t>Príklad používateľského rozhrania Kibana</w:t>
        </w:r>
        <w:r w:rsidR="005805D2" w:rsidRPr="00B0478D">
          <w:rPr>
            <w:noProof/>
            <w:webHidden/>
            <w:lang w:val="en-US"/>
          </w:rPr>
          <w:tab/>
        </w:r>
        <w:r w:rsidR="005805D2" w:rsidRPr="00B0478D">
          <w:rPr>
            <w:noProof/>
            <w:webHidden/>
            <w:lang w:val="en-US"/>
          </w:rPr>
          <w:fldChar w:fldCharType="begin"/>
        </w:r>
        <w:r w:rsidR="005805D2" w:rsidRPr="00B0478D">
          <w:rPr>
            <w:noProof/>
            <w:webHidden/>
            <w:lang w:val="en-US"/>
          </w:rPr>
          <w:instrText xml:space="preserve"> PAGEREF _Toc65741980 \h </w:instrText>
        </w:r>
        <w:r w:rsidR="005805D2" w:rsidRPr="00B0478D">
          <w:rPr>
            <w:noProof/>
            <w:webHidden/>
            <w:lang w:val="en-US"/>
          </w:rPr>
        </w:r>
        <w:r w:rsidR="005805D2" w:rsidRPr="00B0478D">
          <w:rPr>
            <w:noProof/>
            <w:webHidden/>
            <w:lang w:val="en-US"/>
          </w:rPr>
          <w:fldChar w:fldCharType="separate"/>
        </w:r>
        <w:r w:rsidR="009D4B51">
          <w:rPr>
            <w:noProof/>
            <w:webHidden/>
            <w:lang w:val="en-US"/>
          </w:rPr>
          <w:t>37</w:t>
        </w:r>
        <w:r w:rsidR="005805D2" w:rsidRPr="00B0478D">
          <w:rPr>
            <w:noProof/>
            <w:webHidden/>
            <w:lang w:val="en-US"/>
          </w:rPr>
          <w:fldChar w:fldCharType="end"/>
        </w:r>
      </w:hyperlink>
    </w:p>
    <w:p w14:paraId="27CBDCDD" w14:textId="0B161899" w:rsidR="005805D2" w:rsidRPr="00B0478D" w:rsidRDefault="00DF1741">
      <w:pPr>
        <w:pStyle w:val="Zoznamobrzkov"/>
        <w:tabs>
          <w:tab w:val="right" w:leader="dot" w:pos="9062"/>
        </w:tabs>
        <w:rPr>
          <w:rFonts w:eastAsiaTheme="minorEastAsia"/>
          <w:noProof/>
          <w:lang w:val="en-US" w:eastAsia="sk-SK"/>
        </w:rPr>
      </w:pPr>
      <w:hyperlink w:anchor="_Toc65741981" w:history="1">
        <w:r w:rsidR="005805D2" w:rsidRPr="00B0478D">
          <w:rPr>
            <w:rStyle w:val="Hypertextovprepojenie"/>
            <w:rFonts w:ascii="Arial" w:hAnsi="Arial" w:cs="Arial"/>
            <w:noProof/>
            <w:lang w:val="en-US"/>
          </w:rPr>
          <w:t>Obrázok 8</w:t>
        </w:r>
        <w:r w:rsidR="005805D2" w:rsidRPr="00B0478D">
          <w:rPr>
            <w:rStyle w:val="Hypertextovprepojenie"/>
            <w:noProof/>
            <w:lang w:val="en-US"/>
          </w:rPr>
          <w:t xml:space="preserve"> </w:t>
        </w:r>
        <w:r w:rsidR="005805D2" w:rsidRPr="00B0478D">
          <w:rPr>
            <w:rStyle w:val="Hypertextovprepojenie"/>
            <w:rFonts w:ascii="Arial" w:hAnsi="Arial" w:cs="Arial"/>
            <w:noProof/>
            <w:lang w:val="en-US"/>
          </w:rPr>
          <w:t>Používateľské rozhranie Saiku</w:t>
        </w:r>
        <w:r w:rsidR="005805D2" w:rsidRPr="00B0478D">
          <w:rPr>
            <w:noProof/>
            <w:webHidden/>
            <w:lang w:val="en-US"/>
          </w:rPr>
          <w:tab/>
        </w:r>
        <w:r w:rsidR="005805D2" w:rsidRPr="00B0478D">
          <w:rPr>
            <w:noProof/>
            <w:webHidden/>
            <w:lang w:val="en-US"/>
          </w:rPr>
          <w:fldChar w:fldCharType="begin"/>
        </w:r>
        <w:r w:rsidR="005805D2" w:rsidRPr="00B0478D">
          <w:rPr>
            <w:noProof/>
            <w:webHidden/>
            <w:lang w:val="en-US"/>
          </w:rPr>
          <w:instrText xml:space="preserve"> PAGEREF _Toc65741981 \h </w:instrText>
        </w:r>
        <w:r w:rsidR="005805D2" w:rsidRPr="00B0478D">
          <w:rPr>
            <w:noProof/>
            <w:webHidden/>
            <w:lang w:val="en-US"/>
          </w:rPr>
        </w:r>
        <w:r w:rsidR="005805D2" w:rsidRPr="00B0478D">
          <w:rPr>
            <w:noProof/>
            <w:webHidden/>
            <w:lang w:val="en-US"/>
          </w:rPr>
          <w:fldChar w:fldCharType="separate"/>
        </w:r>
        <w:r w:rsidR="009D4B51">
          <w:rPr>
            <w:noProof/>
            <w:webHidden/>
            <w:lang w:val="en-US"/>
          </w:rPr>
          <w:t>37</w:t>
        </w:r>
        <w:r w:rsidR="005805D2" w:rsidRPr="00B0478D">
          <w:rPr>
            <w:noProof/>
            <w:webHidden/>
            <w:lang w:val="en-US"/>
          </w:rPr>
          <w:fldChar w:fldCharType="end"/>
        </w:r>
      </w:hyperlink>
    </w:p>
    <w:p w14:paraId="52E4C88D" w14:textId="2CA12A01" w:rsidR="005805D2" w:rsidRPr="00B0478D" w:rsidRDefault="00DF1741">
      <w:pPr>
        <w:pStyle w:val="Zoznamobrzkov"/>
        <w:tabs>
          <w:tab w:val="right" w:leader="dot" w:pos="9062"/>
        </w:tabs>
        <w:rPr>
          <w:rFonts w:eastAsiaTheme="minorEastAsia"/>
          <w:noProof/>
          <w:lang w:val="en-US" w:eastAsia="sk-SK"/>
        </w:rPr>
      </w:pPr>
      <w:hyperlink w:anchor="_Toc65741982" w:history="1">
        <w:r w:rsidR="005805D2" w:rsidRPr="00B0478D">
          <w:rPr>
            <w:rStyle w:val="Hypertextovprepojenie"/>
            <w:rFonts w:ascii="Arial" w:hAnsi="Arial" w:cs="Arial"/>
            <w:noProof/>
            <w:lang w:val="en-US"/>
          </w:rPr>
          <w:t>Obrázok 9</w:t>
        </w:r>
        <w:r w:rsidR="005805D2" w:rsidRPr="00B0478D">
          <w:rPr>
            <w:rStyle w:val="Hypertextovprepojenie"/>
            <w:noProof/>
            <w:lang w:val="en-US"/>
          </w:rPr>
          <w:t xml:space="preserve"> </w:t>
        </w:r>
        <w:r w:rsidR="005805D2" w:rsidRPr="00B0478D">
          <w:rPr>
            <w:rStyle w:val="Hypertextovprepojenie"/>
            <w:rFonts w:ascii="Arial" w:hAnsi="Arial" w:cs="Arial"/>
            <w:noProof/>
            <w:lang w:val="en-US"/>
          </w:rPr>
          <w:t>Používateľské rozhranie Zabbix</w:t>
        </w:r>
        <w:r w:rsidR="005805D2" w:rsidRPr="00B0478D">
          <w:rPr>
            <w:noProof/>
            <w:webHidden/>
            <w:lang w:val="en-US"/>
          </w:rPr>
          <w:tab/>
        </w:r>
        <w:r w:rsidR="005805D2" w:rsidRPr="00B0478D">
          <w:rPr>
            <w:noProof/>
            <w:webHidden/>
            <w:lang w:val="en-US"/>
          </w:rPr>
          <w:fldChar w:fldCharType="begin"/>
        </w:r>
        <w:r w:rsidR="005805D2" w:rsidRPr="00B0478D">
          <w:rPr>
            <w:noProof/>
            <w:webHidden/>
            <w:lang w:val="en-US"/>
          </w:rPr>
          <w:instrText xml:space="preserve"> PAGEREF _Toc65741982 \h </w:instrText>
        </w:r>
        <w:r w:rsidR="005805D2" w:rsidRPr="00B0478D">
          <w:rPr>
            <w:noProof/>
            <w:webHidden/>
            <w:lang w:val="en-US"/>
          </w:rPr>
        </w:r>
        <w:r w:rsidR="005805D2" w:rsidRPr="00B0478D">
          <w:rPr>
            <w:noProof/>
            <w:webHidden/>
            <w:lang w:val="en-US"/>
          </w:rPr>
          <w:fldChar w:fldCharType="separate"/>
        </w:r>
        <w:r w:rsidR="009D4B51">
          <w:rPr>
            <w:noProof/>
            <w:webHidden/>
            <w:lang w:val="en-US"/>
          </w:rPr>
          <w:t>39</w:t>
        </w:r>
        <w:r w:rsidR="005805D2" w:rsidRPr="00B0478D">
          <w:rPr>
            <w:noProof/>
            <w:webHidden/>
            <w:lang w:val="en-US"/>
          </w:rPr>
          <w:fldChar w:fldCharType="end"/>
        </w:r>
      </w:hyperlink>
    </w:p>
    <w:p w14:paraId="2DEEA0E4" w14:textId="3DD523EF" w:rsidR="005805D2" w:rsidRPr="00B0478D" w:rsidRDefault="00DF1741">
      <w:pPr>
        <w:pStyle w:val="Zoznamobrzkov"/>
        <w:tabs>
          <w:tab w:val="right" w:leader="dot" w:pos="9062"/>
        </w:tabs>
        <w:rPr>
          <w:rFonts w:eastAsiaTheme="minorEastAsia"/>
          <w:noProof/>
          <w:lang w:val="en-US" w:eastAsia="sk-SK"/>
        </w:rPr>
      </w:pPr>
      <w:hyperlink w:anchor="_Toc65741983" w:history="1">
        <w:r w:rsidR="005805D2" w:rsidRPr="00B0478D">
          <w:rPr>
            <w:rStyle w:val="Hypertextovprepojenie"/>
            <w:rFonts w:ascii="Arial" w:hAnsi="Arial" w:cs="Arial"/>
            <w:noProof/>
            <w:lang w:val="en-US"/>
          </w:rPr>
          <w:t>Obrázok 10</w:t>
        </w:r>
        <w:r w:rsidR="005805D2" w:rsidRPr="00B0478D">
          <w:rPr>
            <w:rStyle w:val="Hypertextovprepojenie"/>
            <w:noProof/>
            <w:lang w:val="en-US"/>
          </w:rPr>
          <w:t xml:space="preserve"> </w:t>
        </w:r>
        <w:r w:rsidR="005805D2" w:rsidRPr="00B0478D">
          <w:rPr>
            <w:rStyle w:val="Hypertextovprepojenie"/>
            <w:rFonts w:ascii="Arial" w:hAnsi="Arial" w:cs="Arial"/>
            <w:noProof/>
            <w:lang w:val="en-US"/>
          </w:rPr>
          <w:t>Počet používateľov (návštevníkov) neverejnej časti</w:t>
        </w:r>
        <w:r w:rsidR="005805D2" w:rsidRPr="00B0478D">
          <w:rPr>
            <w:noProof/>
            <w:webHidden/>
            <w:lang w:val="en-US"/>
          </w:rPr>
          <w:tab/>
        </w:r>
        <w:r w:rsidR="005805D2" w:rsidRPr="00B0478D">
          <w:rPr>
            <w:noProof/>
            <w:webHidden/>
            <w:lang w:val="en-US"/>
          </w:rPr>
          <w:fldChar w:fldCharType="begin"/>
        </w:r>
        <w:r w:rsidR="005805D2" w:rsidRPr="00B0478D">
          <w:rPr>
            <w:noProof/>
            <w:webHidden/>
            <w:lang w:val="en-US"/>
          </w:rPr>
          <w:instrText xml:space="preserve"> PAGEREF _Toc65741983 \h </w:instrText>
        </w:r>
        <w:r w:rsidR="005805D2" w:rsidRPr="00B0478D">
          <w:rPr>
            <w:noProof/>
            <w:webHidden/>
            <w:lang w:val="en-US"/>
          </w:rPr>
        </w:r>
        <w:r w:rsidR="005805D2" w:rsidRPr="00B0478D">
          <w:rPr>
            <w:noProof/>
            <w:webHidden/>
            <w:lang w:val="en-US"/>
          </w:rPr>
          <w:fldChar w:fldCharType="separate"/>
        </w:r>
        <w:r w:rsidR="009D4B51">
          <w:rPr>
            <w:noProof/>
            <w:webHidden/>
            <w:lang w:val="en-US"/>
          </w:rPr>
          <w:t>42</w:t>
        </w:r>
        <w:r w:rsidR="005805D2" w:rsidRPr="00B0478D">
          <w:rPr>
            <w:noProof/>
            <w:webHidden/>
            <w:lang w:val="en-US"/>
          </w:rPr>
          <w:fldChar w:fldCharType="end"/>
        </w:r>
      </w:hyperlink>
    </w:p>
    <w:p w14:paraId="369F123C" w14:textId="34D04AD0" w:rsidR="005805D2" w:rsidRPr="00B0478D" w:rsidRDefault="00DF1741">
      <w:pPr>
        <w:pStyle w:val="Zoznamobrzkov"/>
        <w:tabs>
          <w:tab w:val="right" w:leader="dot" w:pos="9062"/>
        </w:tabs>
        <w:rPr>
          <w:rFonts w:eastAsiaTheme="minorEastAsia"/>
          <w:noProof/>
          <w:lang w:val="en-US" w:eastAsia="sk-SK"/>
        </w:rPr>
      </w:pPr>
      <w:hyperlink w:anchor="_Toc65741984" w:history="1">
        <w:r w:rsidR="005805D2" w:rsidRPr="00B0478D">
          <w:rPr>
            <w:rStyle w:val="Hypertextovprepojenie"/>
            <w:rFonts w:ascii="Arial" w:hAnsi="Arial" w:cs="Arial"/>
            <w:noProof/>
            <w:lang w:val="en-US"/>
          </w:rPr>
          <w:t>Obrázok 11 Počet používateľov (návštevníkov) verejnej časti</w:t>
        </w:r>
        <w:r w:rsidR="005805D2" w:rsidRPr="00B0478D">
          <w:rPr>
            <w:noProof/>
            <w:webHidden/>
            <w:lang w:val="en-US"/>
          </w:rPr>
          <w:tab/>
        </w:r>
        <w:r w:rsidR="005805D2" w:rsidRPr="00B0478D">
          <w:rPr>
            <w:noProof/>
            <w:webHidden/>
            <w:lang w:val="en-US"/>
          </w:rPr>
          <w:fldChar w:fldCharType="begin"/>
        </w:r>
        <w:r w:rsidR="005805D2" w:rsidRPr="00B0478D">
          <w:rPr>
            <w:noProof/>
            <w:webHidden/>
            <w:lang w:val="en-US"/>
          </w:rPr>
          <w:instrText xml:space="preserve"> PAGEREF _Toc65741984 \h </w:instrText>
        </w:r>
        <w:r w:rsidR="005805D2" w:rsidRPr="00B0478D">
          <w:rPr>
            <w:noProof/>
            <w:webHidden/>
            <w:lang w:val="en-US"/>
          </w:rPr>
        </w:r>
        <w:r w:rsidR="005805D2" w:rsidRPr="00B0478D">
          <w:rPr>
            <w:noProof/>
            <w:webHidden/>
            <w:lang w:val="en-US"/>
          </w:rPr>
          <w:fldChar w:fldCharType="separate"/>
        </w:r>
        <w:r w:rsidR="009D4B51">
          <w:rPr>
            <w:noProof/>
            <w:webHidden/>
            <w:lang w:val="en-US"/>
          </w:rPr>
          <w:t>42</w:t>
        </w:r>
        <w:r w:rsidR="005805D2" w:rsidRPr="00B0478D">
          <w:rPr>
            <w:noProof/>
            <w:webHidden/>
            <w:lang w:val="en-US"/>
          </w:rPr>
          <w:fldChar w:fldCharType="end"/>
        </w:r>
      </w:hyperlink>
    </w:p>
    <w:p w14:paraId="0F8B659C" w14:textId="35D2CFE0" w:rsidR="005805D2" w:rsidRPr="00B0478D" w:rsidRDefault="00DF1741">
      <w:pPr>
        <w:pStyle w:val="Zoznamobrzkov"/>
        <w:tabs>
          <w:tab w:val="right" w:leader="dot" w:pos="9062"/>
        </w:tabs>
        <w:rPr>
          <w:rFonts w:eastAsiaTheme="minorEastAsia"/>
          <w:noProof/>
          <w:lang w:val="en-US" w:eastAsia="sk-SK"/>
        </w:rPr>
      </w:pPr>
      <w:hyperlink w:anchor="_Toc65741985" w:history="1">
        <w:r w:rsidR="005805D2" w:rsidRPr="00B0478D">
          <w:rPr>
            <w:rStyle w:val="Hypertextovprepojenie"/>
            <w:rFonts w:ascii="Arial" w:hAnsi="Arial" w:cs="Arial"/>
            <w:noProof/>
            <w:lang w:val="en-US"/>
          </w:rPr>
          <w:t>Obrázok 12</w:t>
        </w:r>
        <w:r w:rsidR="005805D2" w:rsidRPr="00B0478D">
          <w:rPr>
            <w:rStyle w:val="Hypertextovprepojenie"/>
            <w:noProof/>
            <w:lang w:val="en-US"/>
          </w:rPr>
          <w:t xml:space="preserve"> </w:t>
        </w:r>
        <w:r w:rsidR="005805D2" w:rsidRPr="00B0478D">
          <w:rPr>
            <w:rStyle w:val="Hypertextovprepojenie"/>
            <w:rFonts w:ascii="Arial" w:hAnsi="Arial" w:cs="Arial"/>
            <w:noProof/>
            <w:lang w:val="en-US"/>
          </w:rPr>
          <w:t>Priemerný čas načítania stránok neverejnej časti aplikácie</w:t>
        </w:r>
        <w:r w:rsidR="005805D2" w:rsidRPr="00B0478D">
          <w:rPr>
            <w:noProof/>
            <w:webHidden/>
            <w:lang w:val="en-US"/>
          </w:rPr>
          <w:tab/>
        </w:r>
        <w:r w:rsidR="005805D2" w:rsidRPr="00B0478D">
          <w:rPr>
            <w:noProof/>
            <w:webHidden/>
            <w:lang w:val="en-US"/>
          </w:rPr>
          <w:fldChar w:fldCharType="begin"/>
        </w:r>
        <w:r w:rsidR="005805D2" w:rsidRPr="00B0478D">
          <w:rPr>
            <w:noProof/>
            <w:webHidden/>
            <w:lang w:val="en-US"/>
          </w:rPr>
          <w:instrText xml:space="preserve"> PAGEREF _Toc65741985 \h </w:instrText>
        </w:r>
        <w:r w:rsidR="005805D2" w:rsidRPr="00B0478D">
          <w:rPr>
            <w:noProof/>
            <w:webHidden/>
            <w:lang w:val="en-US"/>
          </w:rPr>
        </w:r>
        <w:r w:rsidR="005805D2" w:rsidRPr="00B0478D">
          <w:rPr>
            <w:noProof/>
            <w:webHidden/>
            <w:lang w:val="en-US"/>
          </w:rPr>
          <w:fldChar w:fldCharType="separate"/>
        </w:r>
        <w:r w:rsidR="009D4B51">
          <w:rPr>
            <w:noProof/>
            <w:webHidden/>
            <w:lang w:val="en-US"/>
          </w:rPr>
          <w:t>43</w:t>
        </w:r>
        <w:r w:rsidR="005805D2" w:rsidRPr="00B0478D">
          <w:rPr>
            <w:noProof/>
            <w:webHidden/>
            <w:lang w:val="en-US"/>
          </w:rPr>
          <w:fldChar w:fldCharType="end"/>
        </w:r>
      </w:hyperlink>
    </w:p>
    <w:p w14:paraId="71C5D508" w14:textId="737D94B2" w:rsidR="005805D2" w:rsidRPr="00B0478D" w:rsidRDefault="00DF1741">
      <w:pPr>
        <w:pStyle w:val="Zoznamobrzkov"/>
        <w:tabs>
          <w:tab w:val="right" w:leader="dot" w:pos="9062"/>
        </w:tabs>
        <w:rPr>
          <w:rFonts w:eastAsiaTheme="minorEastAsia"/>
          <w:noProof/>
          <w:lang w:val="en-US" w:eastAsia="sk-SK"/>
        </w:rPr>
      </w:pPr>
      <w:hyperlink w:anchor="_Toc65741986" w:history="1">
        <w:r w:rsidR="005805D2" w:rsidRPr="00B0478D">
          <w:rPr>
            <w:rStyle w:val="Hypertextovprepojenie"/>
            <w:rFonts w:ascii="Arial" w:hAnsi="Arial" w:cs="Arial"/>
            <w:noProof/>
            <w:lang w:val="en-US"/>
          </w:rPr>
          <w:t>Obrázok 13 Priemerný čas načítania stránok verejnej časti aplikácie</w:t>
        </w:r>
        <w:r w:rsidR="005805D2" w:rsidRPr="00B0478D">
          <w:rPr>
            <w:noProof/>
            <w:webHidden/>
            <w:lang w:val="en-US"/>
          </w:rPr>
          <w:tab/>
        </w:r>
        <w:r w:rsidR="005805D2" w:rsidRPr="00B0478D">
          <w:rPr>
            <w:noProof/>
            <w:webHidden/>
            <w:lang w:val="en-US"/>
          </w:rPr>
          <w:fldChar w:fldCharType="begin"/>
        </w:r>
        <w:r w:rsidR="005805D2" w:rsidRPr="00B0478D">
          <w:rPr>
            <w:noProof/>
            <w:webHidden/>
            <w:lang w:val="en-US"/>
          </w:rPr>
          <w:instrText xml:space="preserve"> PAGEREF _Toc65741986 \h </w:instrText>
        </w:r>
        <w:r w:rsidR="005805D2" w:rsidRPr="00B0478D">
          <w:rPr>
            <w:noProof/>
            <w:webHidden/>
            <w:lang w:val="en-US"/>
          </w:rPr>
        </w:r>
        <w:r w:rsidR="005805D2" w:rsidRPr="00B0478D">
          <w:rPr>
            <w:noProof/>
            <w:webHidden/>
            <w:lang w:val="en-US"/>
          </w:rPr>
          <w:fldChar w:fldCharType="separate"/>
        </w:r>
        <w:r w:rsidR="009D4B51">
          <w:rPr>
            <w:noProof/>
            <w:webHidden/>
            <w:lang w:val="en-US"/>
          </w:rPr>
          <w:t>44</w:t>
        </w:r>
        <w:r w:rsidR="005805D2" w:rsidRPr="00B0478D">
          <w:rPr>
            <w:noProof/>
            <w:webHidden/>
            <w:lang w:val="en-US"/>
          </w:rPr>
          <w:fldChar w:fldCharType="end"/>
        </w:r>
      </w:hyperlink>
    </w:p>
    <w:p w14:paraId="4D8A790F" w14:textId="33BE6614" w:rsidR="005805D2" w:rsidRPr="00B0478D" w:rsidRDefault="00DF1741">
      <w:pPr>
        <w:pStyle w:val="Zoznamobrzkov"/>
        <w:tabs>
          <w:tab w:val="right" w:leader="dot" w:pos="9062"/>
        </w:tabs>
        <w:rPr>
          <w:rFonts w:eastAsiaTheme="minorEastAsia"/>
          <w:noProof/>
          <w:lang w:val="en-US" w:eastAsia="sk-SK"/>
        </w:rPr>
      </w:pPr>
      <w:hyperlink w:anchor="_Toc65741987" w:history="1">
        <w:r w:rsidR="005805D2" w:rsidRPr="00B0478D">
          <w:rPr>
            <w:rStyle w:val="Hypertextovprepojenie"/>
            <w:rFonts w:ascii="Arial" w:hAnsi="Arial" w:cs="Arial"/>
            <w:noProof/>
            <w:lang w:val="en-US"/>
          </w:rPr>
          <w:t>Obrázok 14 Doménový model ITMS2014+</w:t>
        </w:r>
        <w:r w:rsidR="005805D2" w:rsidRPr="00B0478D">
          <w:rPr>
            <w:noProof/>
            <w:webHidden/>
            <w:lang w:val="en-US"/>
          </w:rPr>
          <w:tab/>
        </w:r>
        <w:r w:rsidR="005805D2" w:rsidRPr="00B0478D">
          <w:rPr>
            <w:noProof/>
            <w:webHidden/>
            <w:lang w:val="en-US"/>
          </w:rPr>
          <w:fldChar w:fldCharType="begin"/>
        </w:r>
        <w:r w:rsidR="005805D2" w:rsidRPr="00B0478D">
          <w:rPr>
            <w:noProof/>
            <w:webHidden/>
            <w:lang w:val="en-US"/>
          </w:rPr>
          <w:instrText xml:space="preserve"> PAGEREF _Toc65741987 \h </w:instrText>
        </w:r>
        <w:r w:rsidR="005805D2" w:rsidRPr="00B0478D">
          <w:rPr>
            <w:noProof/>
            <w:webHidden/>
            <w:lang w:val="en-US"/>
          </w:rPr>
        </w:r>
        <w:r w:rsidR="005805D2" w:rsidRPr="00B0478D">
          <w:rPr>
            <w:noProof/>
            <w:webHidden/>
            <w:lang w:val="en-US"/>
          </w:rPr>
          <w:fldChar w:fldCharType="separate"/>
        </w:r>
        <w:r w:rsidR="009D4B51">
          <w:rPr>
            <w:noProof/>
            <w:webHidden/>
            <w:lang w:val="en-US"/>
          </w:rPr>
          <w:t>47</w:t>
        </w:r>
        <w:r w:rsidR="005805D2" w:rsidRPr="00B0478D">
          <w:rPr>
            <w:noProof/>
            <w:webHidden/>
            <w:lang w:val="en-US"/>
          </w:rPr>
          <w:fldChar w:fldCharType="end"/>
        </w:r>
      </w:hyperlink>
    </w:p>
    <w:p w14:paraId="545316AE" w14:textId="77777777" w:rsidR="00CB0C8C" w:rsidRPr="00B0478D" w:rsidRDefault="00A76A97">
      <w:pPr>
        <w:pStyle w:val="Zoznamobrzkov"/>
        <w:tabs>
          <w:tab w:val="right" w:leader="dot" w:pos="9016"/>
        </w:tabs>
        <w:rPr>
          <w:rFonts w:ascii="Arial" w:eastAsiaTheme="minorEastAsia" w:hAnsi="Arial" w:cs="Arial"/>
          <w:noProof/>
          <w:lang w:val="en-US" w:eastAsia="sk-SK"/>
        </w:rPr>
      </w:pPr>
      <w:r w:rsidRPr="00B0478D">
        <w:rPr>
          <w:noProof/>
          <w:lang w:val="en-US"/>
        </w:rPr>
        <w:fldChar w:fldCharType="end"/>
      </w:r>
    </w:p>
    <w:p w14:paraId="1299F013" w14:textId="77777777" w:rsidR="00CB0C8C" w:rsidRPr="00B0478D" w:rsidRDefault="00CB0C8C">
      <w:pPr>
        <w:rPr>
          <w:noProof/>
        </w:rPr>
      </w:pPr>
    </w:p>
    <w:p w14:paraId="369BBABB" w14:textId="77777777" w:rsidR="00CB0C8C" w:rsidRPr="00B0478D" w:rsidRDefault="00CB0C8C">
      <w:pPr>
        <w:rPr>
          <w:noProof/>
        </w:rPr>
      </w:pPr>
    </w:p>
    <w:p w14:paraId="0F5769C2" w14:textId="77777777" w:rsidR="00CB0C8C" w:rsidRPr="00B0478D" w:rsidRDefault="00E56379">
      <w:pPr>
        <w:pStyle w:val="Nadpis2"/>
        <w:keepNext/>
        <w:keepLines/>
        <w:widowControl/>
        <w:numPr>
          <w:ilvl w:val="1"/>
          <w:numId w:val="65"/>
        </w:numPr>
        <w:spacing w:before="40" w:line="276" w:lineRule="auto"/>
        <w:ind w:left="567" w:hanging="567"/>
        <w:jc w:val="both"/>
        <w:rPr>
          <w:noProof/>
          <w:sz w:val="32"/>
          <w:szCs w:val="32"/>
        </w:rPr>
      </w:pPr>
      <w:bookmarkStart w:id="7" w:name="_Toc535410534"/>
      <w:bookmarkStart w:id="8" w:name="_Toc65741857"/>
      <w:r w:rsidRPr="00B0478D">
        <w:rPr>
          <w:rStyle w:val="Nadpis2Char"/>
          <w:b/>
          <w:noProof/>
          <w:sz w:val="32"/>
          <w:szCs w:val="32"/>
        </w:rPr>
        <w:t>Použité skratky</w:t>
      </w:r>
      <w:bookmarkEnd w:id="6"/>
      <w:bookmarkEnd w:id="7"/>
      <w:bookmarkEnd w:id="8"/>
    </w:p>
    <w:tbl>
      <w:tblPr>
        <w:tblW w:w="9180" w:type="dxa"/>
        <w:tblLayout w:type="fixed"/>
        <w:tblLook w:val="0000" w:firstRow="0" w:lastRow="0" w:firstColumn="0" w:lastColumn="0" w:noHBand="0" w:noVBand="0"/>
      </w:tblPr>
      <w:tblGrid>
        <w:gridCol w:w="1410"/>
        <w:gridCol w:w="7770"/>
      </w:tblGrid>
      <w:tr w:rsidR="00CB0C8C" w:rsidRPr="00B0478D" w14:paraId="21119EC6"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2780F871"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bCs/>
                <w:i/>
                <w:iCs/>
                <w:noProof/>
                <w:color w:val="auto"/>
                <w:sz w:val="22"/>
                <w:szCs w:val="22"/>
                <w:lang w:val="en-US"/>
              </w:rPr>
              <w:t>CEDIS</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19C7CD09"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Centrálny elektronický databázový informačný systém</w:t>
            </w:r>
          </w:p>
        </w:tc>
      </w:tr>
      <w:tr w:rsidR="00CB0C8C" w:rsidRPr="00B0478D" w14:paraId="29FFB40E"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3C04D6DD"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bCs/>
                <w:i/>
                <w:iCs/>
                <w:noProof/>
                <w:color w:val="auto"/>
                <w:sz w:val="22"/>
                <w:szCs w:val="22"/>
                <w:lang w:val="en-US"/>
              </w:rPr>
              <w:t>CKO</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20B3BA53"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Centrálny koordinačný orgán</w:t>
            </w:r>
          </w:p>
        </w:tc>
      </w:tr>
      <w:tr w:rsidR="00CB0C8C" w:rsidRPr="00B0478D" w14:paraId="6881FB7C"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51AB55E0"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CLLD</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350A5595"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Community Led Local Development (Miestny rozvoj vedený komunitou)</w:t>
            </w:r>
          </w:p>
        </w:tc>
      </w:tr>
      <w:tr w:rsidR="00CB0C8C" w:rsidRPr="00B0478D" w14:paraId="194FD1BA"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5D99B364"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bCs/>
                <w:i/>
                <w:iCs/>
                <w:noProof/>
                <w:color w:val="auto"/>
                <w:sz w:val="22"/>
                <w:szCs w:val="22"/>
                <w:lang w:val="en-US"/>
              </w:rPr>
              <w:t>CO</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6C83DA05"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Certifikačný Orgán</w:t>
            </w:r>
          </w:p>
        </w:tc>
      </w:tr>
      <w:tr w:rsidR="00263DAB" w:rsidRPr="00B0478D" w14:paraId="5B7DB9A0"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16E0192B" w14:textId="76BD4A3D" w:rsidR="00263DAB" w:rsidRPr="00B0478D" w:rsidRDefault="00263DAB">
            <w:pPr>
              <w:pStyle w:val="Default"/>
              <w:widowControl w:val="0"/>
              <w:rPr>
                <w:rFonts w:ascii="Arial" w:hAnsi="Arial" w:cs="Arial"/>
                <w:bCs/>
                <w:i/>
                <w:iCs/>
                <w:noProof/>
                <w:color w:val="auto"/>
                <w:sz w:val="22"/>
                <w:szCs w:val="22"/>
                <w:lang w:val="en-US"/>
              </w:rPr>
            </w:pPr>
            <w:r>
              <w:rPr>
                <w:rFonts w:ascii="Arial" w:hAnsi="Arial" w:cs="Arial"/>
                <w:bCs/>
                <w:i/>
                <w:iCs/>
                <w:noProof/>
                <w:color w:val="auto"/>
                <w:sz w:val="22"/>
                <w:szCs w:val="22"/>
                <w:lang w:val="en-US"/>
              </w:rPr>
              <w:t>CPU</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2E3251ED" w14:textId="284717A6" w:rsidR="00263DAB" w:rsidRPr="00B0478D" w:rsidRDefault="00263DAB">
            <w:pPr>
              <w:pStyle w:val="Default"/>
              <w:widowControl w:val="0"/>
              <w:rPr>
                <w:rFonts w:ascii="Arial" w:hAnsi="Arial" w:cs="Arial"/>
                <w:noProof/>
                <w:color w:val="auto"/>
                <w:sz w:val="22"/>
                <w:szCs w:val="22"/>
                <w:lang w:val="en-US"/>
              </w:rPr>
            </w:pPr>
            <w:r>
              <w:rPr>
                <w:rFonts w:ascii="Arial" w:hAnsi="Arial" w:cs="Arial"/>
                <w:noProof/>
                <w:color w:val="auto"/>
                <w:sz w:val="22"/>
                <w:szCs w:val="22"/>
                <w:lang w:val="en-US"/>
              </w:rPr>
              <w:t>Centrum podpory užívateľov</w:t>
            </w:r>
          </w:p>
        </w:tc>
      </w:tr>
      <w:tr w:rsidR="00CB0C8C" w:rsidRPr="00B0478D" w14:paraId="7274D64D"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262D933B"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bCs/>
                <w:i/>
                <w:iCs/>
                <w:noProof/>
                <w:color w:val="auto"/>
                <w:sz w:val="22"/>
                <w:szCs w:val="22"/>
                <w:lang w:val="en-US"/>
              </w:rPr>
              <w:t>CRNZ</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3D75FCED"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Centrálny register nelegálneho zamestnávania</w:t>
            </w:r>
          </w:p>
        </w:tc>
      </w:tr>
      <w:tr w:rsidR="00CB0C8C" w:rsidRPr="00B0478D" w14:paraId="19EF382A"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074E4FBF"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CSH</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62560AF5"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Kontextová nápoveda (Context-sensitive Help, skr. CSH)</w:t>
            </w:r>
          </w:p>
        </w:tc>
      </w:tr>
      <w:tr w:rsidR="00CB0C8C" w:rsidRPr="00B0478D" w14:paraId="29C43838"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094A70F6"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DB</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07DC4EB5"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Databáza</w:t>
            </w:r>
          </w:p>
        </w:tc>
      </w:tr>
      <w:tr w:rsidR="00CB0C8C" w:rsidRPr="00B0478D" w14:paraId="3A77CA4E"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67AD743D"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DMS</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04513556"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Document managmet system</w:t>
            </w:r>
          </w:p>
        </w:tc>
      </w:tr>
      <w:tr w:rsidR="00CB0C8C" w:rsidRPr="00B0478D" w14:paraId="39581DE6"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2098F6AB"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DV</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273BB9EA"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Deklarovaný výdavok</w:t>
            </w:r>
          </w:p>
        </w:tc>
      </w:tr>
      <w:tr w:rsidR="00067FA1" w:rsidRPr="00B0478D" w14:paraId="63E23D91"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047FDCDF" w14:textId="77777777" w:rsidR="00067FA1" w:rsidRPr="00B0478D" w:rsidRDefault="00067FA1">
            <w:pPr>
              <w:pStyle w:val="Default"/>
              <w:widowControl w:val="0"/>
              <w:rPr>
                <w:rFonts w:ascii="Arial" w:hAnsi="Arial" w:cs="Arial"/>
                <w:bCs/>
                <w:i/>
                <w:iCs/>
                <w:noProof/>
                <w:color w:val="auto"/>
                <w:sz w:val="22"/>
                <w:szCs w:val="22"/>
                <w:lang w:val="en-US"/>
              </w:rPr>
            </w:pPr>
            <w:r>
              <w:rPr>
                <w:rFonts w:ascii="Arial" w:hAnsi="Arial" w:cs="Arial"/>
                <w:bCs/>
                <w:i/>
                <w:iCs/>
                <w:noProof/>
                <w:color w:val="auto"/>
                <w:sz w:val="22"/>
                <w:szCs w:val="22"/>
                <w:lang w:val="en-US"/>
              </w:rPr>
              <w:t>ECB</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38490219" w14:textId="77777777" w:rsidR="00067FA1" w:rsidRPr="00B0478D" w:rsidRDefault="00067FA1">
            <w:pPr>
              <w:pStyle w:val="Default"/>
              <w:widowControl w:val="0"/>
              <w:rPr>
                <w:rFonts w:ascii="Arial" w:hAnsi="Arial" w:cs="Arial"/>
                <w:noProof/>
                <w:color w:val="auto"/>
                <w:sz w:val="22"/>
                <w:szCs w:val="22"/>
                <w:lang w:val="en-US"/>
              </w:rPr>
            </w:pPr>
            <w:r>
              <w:rPr>
                <w:rFonts w:ascii="Arial" w:hAnsi="Arial" w:cs="Arial"/>
                <w:noProof/>
                <w:color w:val="auto"/>
                <w:sz w:val="22"/>
                <w:szCs w:val="22"/>
                <w:lang w:val="en-US"/>
              </w:rPr>
              <w:t>Európska centrálna banka</w:t>
            </w:r>
          </w:p>
        </w:tc>
      </w:tr>
      <w:tr w:rsidR="00BF620D" w:rsidRPr="00B0478D" w14:paraId="56EFF06C"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7960BE43" w14:textId="77777777" w:rsidR="00BF620D" w:rsidRPr="00B0478D" w:rsidRDefault="00BF620D">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EDU</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0F700156" w14:textId="77777777" w:rsidR="00BF620D" w:rsidRPr="00B0478D" w:rsidRDefault="00BF620D">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Školiace prostredie ITMS2014+</w:t>
            </w:r>
          </w:p>
        </w:tc>
      </w:tr>
      <w:tr w:rsidR="00CB0C8C" w:rsidRPr="00B0478D" w14:paraId="6ECEF545"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4DE73135"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EK</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39578D27"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Európska Komisia</w:t>
            </w:r>
          </w:p>
        </w:tc>
      </w:tr>
      <w:tr w:rsidR="00CB0C8C" w:rsidRPr="00B0478D" w14:paraId="36512E4A"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14A44BAF"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ESF</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7DF83689"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Zdroj financovania - Európsky sociálny fond</w:t>
            </w:r>
          </w:p>
        </w:tc>
      </w:tr>
      <w:tr w:rsidR="00CB0C8C" w:rsidRPr="00B0478D" w14:paraId="0E4C1BC1"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6369A4EC"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EŠIF</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66E8DBFB"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Európske štrukturálne a investičné fondy</w:t>
            </w:r>
          </w:p>
        </w:tc>
      </w:tr>
      <w:tr w:rsidR="00CB0C8C" w:rsidRPr="00B0478D" w14:paraId="7DC2E484"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18D1805A"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EÚ</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3835A9E1"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Európska únia</w:t>
            </w:r>
          </w:p>
        </w:tc>
      </w:tr>
      <w:tr w:rsidR="00CB0C8C" w:rsidRPr="00B0478D" w14:paraId="2CC70B7F"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38C59C9B"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FAQ</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1015BB81"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Často kladené otázky</w:t>
            </w:r>
          </w:p>
        </w:tc>
      </w:tr>
      <w:tr w:rsidR="00CB0C8C" w:rsidRPr="00B0478D" w14:paraId="0F314EFF"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6B10D37D"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IAM</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7F8E3FC4"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Identity and access management</w:t>
            </w:r>
          </w:p>
        </w:tc>
      </w:tr>
      <w:tr w:rsidR="00CB0C8C" w:rsidRPr="00B0478D" w14:paraId="5217D3BC"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71B04BCC"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IFO</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1358D609"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Identifikátor fyzickej osoby</w:t>
            </w:r>
          </w:p>
        </w:tc>
      </w:tr>
      <w:tr w:rsidR="00CB0C8C" w:rsidRPr="00B0478D" w14:paraId="223C01BD"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7722C389"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IMVP14-IAM</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0BB462B9"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IAM - Mobilná aplikácia verejná časť</w:t>
            </w:r>
          </w:p>
        </w:tc>
      </w:tr>
      <w:tr w:rsidR="00CB0C8C" w:rsidRPr="00B0478D" w14:paraId="432267B6"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731B81C7"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IMVP14-PRG</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014EB27F"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Programovanie - Mobilná aplikácia verejná časť</w:t>
            </w:r>
          </w:p>
        </w:tc>
      </w:tr>
      <w:tr w:rsidR="00CB0C8C" w:rsidRPr="00B0478D" w14:paraId="7FB3718E"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19F18617"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IMVP14-PRJ</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61B1DE8B"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Projektové riadenia - Mobilná aplikácia verejná časť</w:t>
            </w:r>
          </w:p>
        </w:tc>
      </w:tr>
      <w:tr w:rsidR="00CB0C8C" w:rsidRPr="00B0478D" w14:paraId="7FB5405B"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2218467B"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IMVP14-SVU</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185493C2"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Správa vlastného účtu - Mobilná aplikácia verejná časť</w:t>
            </w:r>
          </w:p>
        </w:tc>
      </w:tr>
      <w:tr w:rsidR="00CB0C8C" w:rsidRPr="00B0478D" w14:paraId="3329C0C1"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6772DCD1"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IMVP14-SYS</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3C8E1E36"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Správa systému - Mobilná aplikácia verejná časť</w:t>
            </w:r>
          </w:p>
        </w:tc>
      </w:tr>
      <w:tr w:rsidR="00CB0C8C" w:rsidRPr="00B0478D" w14:paraId="306DEB73"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63D47C5C"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IN14</w:t>
            </w:r>
            <w:r w:rsidR="007D2481">
              <w:rPr>
                <w:rFonts w:ascii="Arial" w:hAnsi="Arial" w:cs="Arial"/>
                <w:bCs/>
                <w:i/>
                <w:iCs/>
                <w:noProof/>
                <w:color w:val="auto"/>
                <w:sz w:val="22"/>
                <w:szCs w:val="22"/>
                <w:lang w:val="en-US"/>
              </w:rPr>
              <w:t xml:space="preserve"> alebo </w:t>
            </w:r>
            <w:r w:rsidR="007D2481">
              <w:rPr>
                <w:rFonts w:ascii="Arial" w:hAnsi="Arial" w:cs="Arial"/>
                <w:bCs/>
                <w:i/>
                <w:iCs/>
                <w:noProof/>
                <w:color w:val="auto"/>
                <w:sz w:val="22"/>
                <w:szCs w:val="22"/>
                <w:lang w:val="en-US"/>
              </w:rPr>
              <w:lastRenderedPageBreak/>
              <w:t>IN</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69B3C3DD"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lastRenderedPageBreak/>
              <w:t>ITMS2014+ neverejná časť</w:t>
            </w:r>
          </w:p>
        </w:tc>
      </w:tr>
      <w:tr w:rsidR="00CB0C8C" w:rsidRPr="00B0478D" w14:paraId="2831B3DF"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03EE5F6A"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IN14-DOT</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6ACF27AB"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Dotačné schémy</w:t>
            </w:r>
          </w:p>
        </w:tc>
      </w:tr>
      <w:tr w:rsidR="00CB0C8C" w:rsidRPr="00B0478D" w14:paraId="53A6D089"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15CE4975"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IN14-DMS</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25E4C002"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DMS na IN14</w:t>
            </w:r>
          </w:p>
        </w:tc>
      </w:tr>
      <w:tr w:rsidR="00CB0C8C" w:rsidRPr="00B0478D" w14:paraId="686FE8D1"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419B005F"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IN14-FIN</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726A05DD"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Finančné riadenie na IN14</w:t>
            </w:r>
          </w:p>
        </w:tc>
      </w:tr>
      <w:tr w:rsidR="00CB0C8C" w:rsidRPr="00B0478D" w14:paraId="4A8282C7"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28438BBE"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IN14-IAM</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4254CE7E"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IAM modul na IN14</w:t>
            </w:r>
          </w:p>
        </w:tc>
      </w:tr>
      <w:tr w:rsidR="00CB0C8C" w:rsidRPr="00B0478D" w14:paraId="1FDDB385"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0BDFDF51"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IN14-INT</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2686E3CB"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Integrácie na IN14</w:t>
            </w:r>
          </w:p>
        </w:tc>
      </w:tr>
      <w:tr w:rsidR="00CB0C8C" w:rsidRPr="00B0478D" w14:paraId="196731FF"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173CC7D1"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IN14-KON</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11CA4FE1"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Kontrola na IN14</w:t>
            </w:r>
          </w:p>
        </w:tc>
      </w:tr>
      <w:tr w:rsidR="00CB0C8C" w:rsidRPr="00B0478D" w14:paraId="46D38034"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26F5D383"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IN14-NZR</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3FC01431"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Nezrovnalosti na IN14</w:t>
            </w:r>
          </w:p>
        </w:tc>
      </w:tr>
      <w:tr w:rsidR="00CB0C8C" w:rsidRPr="00B0478D" w14:paraId="636AD464"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3AEA3404"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IN14-OPS</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45DA5139"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Programové štruktúry na IN14</w:t>
            </w:r>
          </w:p>
        </w:tc>
      </w:tr>
      <w:tr w:rsidR="00CB0C8C" w:rsidRPr="00B0478D" w14:paraId="7EB09B09"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1462F49F"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IN14-OVR</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334F27A4"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Overovania na IN14</w:t>
            </w:r>
          </w:p>
        </w:tc>
      </w:tr>
      <w:tr w:rsidR="00CB0C8C" w:rsidRPr="00B0478D" w14:paraId="5E56A4A8"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5838AE04"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IN14-PRG</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1178B223"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Programovanie na IN14</w:t>
            </w:r>
          </w:p>
        </w:tc>
      </w:tr>
      <w:tr w:rsidR="00CB0C8C" w:rsidRPr="00B0478D" w14:paraId="54F6F778"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3CF7A6DC"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IN14-PRJ</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03C919FF"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Projektové riadenie na IN14</w:t>
            </w:r>
          </w:p>
        </w:tc>
      </w:tr>
      <w:tr w:rsidR="00CB0C8C" w:rsidRPr="00B0478D" w14:paraId="46CDEA7C"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21809A67"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IN14-SPU</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5DB012CB"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Správa používateľského účtu na IN14</w:t>
            </w:r>
          </w:p>
        </w:tc>
      </w:tr>
      <w:tr w:rsidR="00CB0C8C" w:rsidRPr="00B0478D" w14:paraId="4305F253"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64A970BC"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IN14-SUB</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5356C665"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Správa subjektov na IN14</w:t>
            </w:r>
          </w:p>
        </w:tc>
      </w:tr>
      <w:tr w:rsidR="00CB0C8C" w:rsidRPr="00B0478D" w14:paraId="499DA558"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562E27A1"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IN14-SVU</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43B31E49"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Správa vlastného účtu na IN14</w:t>
            </w:r>
          </w:p>
        </w:tc>
      </w:tr>
      <w:tr w:rsidR="00CB0C8C" w:rsidRPr="00B0478D" w14:paraId="3F0B7F97"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3FDCFE1B"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IN14-SYS</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1C0D232F"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Správa systému na IN14</w:t>
            </w:r>
          </w:p>
        </w:tc>
      </w:tr>
      <w:tr w:rsidR="00CB0C8C" w:rsidRPr="00B0478D" w14:paraId="3E65AA86"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372AA291"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IN14-VO</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79AB5EED"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Verejné obstarávanie na IN14</w:t>
            </w:r>
          </w:p>
        </w:tc>
      </w:tr>
      <w:tr w:rsidR="00CB0C8C" w:rsidRPr="00B0478D" w14:paraId="5B1E7B7E"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5D4BBD68"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IPO</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3DAE19BF"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Identifikátor právnickej osoby</w:t>
            </w:r>
          </w:p>
        </w:tc>
      </w:tr>
      <w:tr w:rsidR="00CB0C8C" w:rsidRPr="00B0478D" w14:paraId="362B000B"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3B747913"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ISŠP</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7E55A1BE"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Informačný systém štátnej pokladnice</w:t>
            </w:r>
          </w:p>
        </w:tc>
      </w:tr>
      <w:tr w:rsidR="00CB0C8C" w:rsidRPr="00B0478D" w14:paraId="2BC93914"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2AAD6FF4"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ISUF</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5AACA1D4"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Informačný systém účtovníctva fondov</w:t>
            </w:r>
          </w:p>
        </w:tc>
      </w:tr>
      <w:tr w:rsidR="00CB0C8C" w:rsidRPr="00B0478D" w14:paraId="0EA10DF6"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619F7FCB"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IS VS</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3EF66C2F"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Informačný systém verejnej správy</w:t>
            </w:r>
          </w:p>
        </w:tc>
      </w:tr>
      <w:tr w:rsidR="00CB0C8C" w:rsidRPr="00B0478D" w14:paraId="577C6CDF"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53A14366"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ITMS</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6CA38043"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Informačno-technologický monitorovací systém</w:t>
            </w:r>
          </w:p>
        </w:tc>
      </w:tr>
      <w:tr w:rsidR="00CB0C8C" w:rsidRPr="00B0478D" w14:paraId="60A3E1E9"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697B74"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ITMS2014+</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78B2062D"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Informačno-technologický monitorovací systém pre programové obdobie 2014-2020</w:t>
            </w:r>
          </w:p>
        </w:tc>
      </w:tr>
      <w:tr w:rsidR="00CB0C8C" w:rsidRPr="00B0478D" w14:paraId="7857EF73"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0A1E8156"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IV14</w:t>
            </w:r>
            <w:r w:rsidR="007D2481">
              <w:rPr>
                <w:rFonts w:ascii="Arial" w:hAnsi="Arial" w:cs="Arial"/>
                <w:bCs/>
                <w:i/>
                <w:iCs/>
                <w:noProof/>
                <w:color w:val="auto"/>
                <w:sz w:val="22"/>
                <w:szCs w:val="22"/>
                <w:lang w:val="en-US"/>
              </w:rPr>
              <w:t xml:space="preserve"> alebo IV</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4F5483FA"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ITMS2014+ verejná časť</w:t>
            </w:r>
          </w:p>
        </w:tc>
      </w:tr>
      <w:tr w:rsidR="00CB0C8C" w:rsidRPr="00B0478D" w14:paraId="10321EBC"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608A029D"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IV14-DMS</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29933A59"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DMS na IV14</w:t>
            </w:r>
          </w:p>
        </w:tc>
      </w:tr>
      <w:tr w:rsidR="00CB0C8C" w:rsidRPr="00B0478D" w14:paraId="6D1EB68C"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6DD1C0D3"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IV14-FIN</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22DF5724"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Finančné riadenie na IV14</w:t>
            </w:r>
          </w:p>
        </w:tc>
      </w:tr>
      <w:tr w:rsidR="00CB0C8C" w:rsidRPr="00B0478D" w14:paraId="1E09F53A"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4E4E1B16"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IV14-NZR</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2571E925"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Nezrovnalosti na IV14</w:t>
            </w:r>
          </w:p>
        </w:tc>
      </w:tr>
      <w:tr w:rsidR="00CB0C8C" w:rsidRPr="00B0478D" w14:paraId="7EFBA607"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7F11822A"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IV14-PRG</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5DBB8C21"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Programovanie na IV14</w:t>
            </w:r>
          </w:p>
        </w:tc>
      </w:tr>
      <w:tr w:rsidR="00CB0C8C" w:rsidRPr="00B0478D" w14:paraId="60CF5D9D"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171D44CB"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IV14-PRJ</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58E4E91A"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Projektové riadenie na IV14</w:t>
            </w:r>
          </w:p>
        </w:tc>
      </w:tr>
      <w:tr w:rsidR="00CB0C8C" w:rsidRPr="00B0478D" w14:paraId="2F3656FB"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0E4741B4"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IV14-SPU</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5EB05EEB"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Správa používateľského účtu na IV14</w:t>
            </w:r>
          </w:p>
        </w:tc>
      </w:tr>
      <w:tr w:rsidR="00CB0C8C" w:rsidRPr="00B0478D" w14:paraId="1D4555A1"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52B3AD74"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IV14-SUB</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521225EA"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Správa systému na IV14</w:t>
            </w:r>
          </w:p>
        </w:tc>
      </w:tr>
      <w:tr w:rsidR="00CB0C8C" w:rsidRPr="00B0478D" w14:paraId="66668E02"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07F2D03E"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IV14-SVU</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092B8A55"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Správa systému na IV14</w:t>
            </w:r>
          </w:p>
        </w:tc>
      </w:tr>
      <w:tr w:rsidR="00CB0C8C" w:rsidRPr="00B0478D" w14:paraId="1E3C039F"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0762C63C"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IV14-SYS</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735BA7A9"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Správa systému na IV14</w:t>
            </w:r>
          </w:p>
        </w:tc>
      </w:tr>
      <w:tr w:rsidR="00CB0C8C" w:rsidRPr="00B0478D" w14:paraId="09E18E1C"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7F639CBC"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IV14-VO</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2B80DE6C"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Verejné obstarávanie na IV14</w:t>
            </w:r>
          </w:p>
        </w:tc>
      </w:tr>
      <w:tr w:rsidR="00CB0C8C" w:rsidRPr="00B0478D" w14:paraId="5DDBA5C1"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2D15767B"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JRŽ</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2B6F09E7"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Jednotný register žiadateľov na P</w:t>
            </w:r>
            <w:r w:rsidR="003A2008" w:rsidRPr="00B0478D">
              <w:rPr>
                <w:rFonts w:ascii="Arial" w:hAnsi="Arial" w:cs="Arial"/>
                <w:noProof/>
                <w:color w:val="auto"/>
                <w:sz w:val="22"/>
                <w:szCs w:val="22"/>
                <w:lang w:val="en-US"/>
              </w:rPr>
              <w:t>oľnohospodárskej platobnej agentúry</w:t>
            </w:r>
          </w:p>
        </w:tc>
      </w:tr>
      <w:tr w:rsidR="009F5350" w:rsidRPr="00B0478D" w14:paraId="0E514D25"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4E72B7DA" w14:textId="77777777" w:rsidR="009F5350" w:rsidRPr="00B0478D" w:rsidRDefault="009F5350">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KEP</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2203FEC3" w14:textId="77777777" w:rsidR="009F5350" w:rsidRPr="00B0478D" w:rsidRDefault="009F5350">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Kvalifikovaný elektronický podpis</w:t>
            </w:r>
          </w:p>
        </w:tc>
      </w:tr>
      <w:tr w:rsidR="00CB0C8C" w:rsidRPr="00B0478D" w14:paraId="6E8DA7C5"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600930CC"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KP</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5BA1F054"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Konečný prijímateľ</w:t>
            </w:r>
          </w:p>
        </w:tc>
      </w:tr>
      <w:tr w:rsidR="00CB0C8C" w:rsidRPr="00B0478D" w14:paraId="59BF5952"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4B6A27ED"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MAS</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428A9693"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Miestna akčná skupina</w:t>
            </w:r>
          </w:p>
        </w:tc>
      </w:tr>
      <w:tr w:rsidR="00B26C0B" w:rsidRPr="00B0478D" w14:paraId="7CDFC7CA"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1CD2896A" w14:textId="77777777" w:rsidR="00B26C0B" w:rsidRPr="00B0478D" w:rsidRDefault="00B26C0B">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MIRRI SR</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53EE6D31" w14:textId="77777777" w:rsidR="00B26C0B" w:rsidRPr="00B0478D" w:rsidRDefault="002C3F73" w:rsidP="00B26C0B">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Ministerstvo investícií</w:t>
            </w:r>
            <w:r w:rsidR="00B26C0B" w:rsidRPr="00B0478D">
              <w:rPr>
                <w:rFonts w:ascii="Arial" w:hAnsi="Arial" w:cs="Arial"/>
                <w:noProof/>
                <w:color w:val="auto"/>
                <w:sz w:val="22"/>
                <w:szCs w:val="22"/>
                <w:lang w:val="en-US"/>
              </w:rPr>
              <w:t>, regionálneho rozvoja a informatizácie Slovenskej republiky</w:t>
            </w:r>
          </w:p>
        </w:tc>
      </w:tr>
      <w:tr w:rsidR="00CB0C8C" w:rsidRPr="00B0478D" w14:paraId="54B46919"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30008C2A"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MF</w:t>
            </w:r>
            <w:r w:rsidR="00D45490" w:rsidRPr="00B0478D">
              <w:rPr>
                <w:rFonts w:ascii="Arial" w:hAnsi="Arial" w:cs="Arial"/>
                <w:bCs/>
                <w:i/>
                <w:iCs/>
                <w:noProof/>
                <w:color w:val="auto"/>
                <w:sz w:val="22"/>
                <w:szCs w:val="22"/>
                <w:lang w:val="en-US"/>
              </w:rPr>
              <w:t xml:space="preserve"> </w:t>
            </w:r>
            <w:r w:rsidRPr="00B0478D">
              <w:rPr>
                <w:rFonts w:ascii="Arial" w:hAnsi="Arial" w:cs="Arial"/>
                <w:bCs/>
                <w:i/>
                <w:iCs/>
                <w:noProof/>
                <w:color w:val="auto"/>
                <w:sz w:val="22"/>
                <w:szCs w:val="22"/>
                <w:lang w:val="en-US"/>
              </w:rPr>
              <w:t>SR</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200E03CC"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Ministerstvo financií</w:t>
            </w:r>
            <w:r w:rsidR="002C3F73" w:rsidRPr="00B0478D">
              <w:rPr>
                <w:rFonts w:ascii="Arial" w:hAnsi="Arial" w:cs="Arial"/>
                <w:noProof/>
                <w:color w:val="auto"/>
                <w:sz w:val="22"/>
                <w:szCs w:val="22"/>
                <w:lang w:val="en-US"/>
              </w:rPr>
              <w:t xml:space="preserve"> Slovenskej republiky</w:t>
            </w:r>
          </w:p>
        </w:tc>
      </w:tr>
      <w:tr w:rsidR="00CB0C8C" w:rsidRPr="00B0478D" w14:paraId="64728C64"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2830C292"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MP SVR</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71A51063"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Ministerstvo práce, sociálnych vecí a</w:t>
            </w:r>
            <w:r w:rsidR="002C3F73" w:rsidRPr="00B0478D">
              <w:rPr>
                <w:rFonts w:ascii="Arial" w:hAnsi="Arial" w:cs="Arial"/>
                <w:noProof/>
                <w:color w:val="auto"/>
                <w:sz w:val="22"/>
                <w:szCs w:val="22"/>
                <w:lang w:val="en-US"/>
              </w:rPr>
              <w:t> </w:t>
            </w:r>
            <w:r w:rsidRPr="00B0478D">
              <w:rPr>
                <w:rFonts w:ascii="Arial" w:hAnsi="Arial" w:cs="Arial"/>
                <w:noProof/>
                <w:color w:val="auto"/>
                <w:sz w:val="22"/>
                <w:szCs w:val="22"/>
                <w:lang w:val="en-US"/>
              </w:rPr>
              <w:t>rodiny</w:t>
            </w:r>
            <w:r w:rsidR="002C3F73" w:rsidRPr="00B0478D">
              <w:rPr>
                <w:rFonts w:ascii="Arial" w:hAnsi="Arial" w:cs="Arial"/>
                <w:noProof/>
                <w:color w:val="auto"/>
                <w:sz w:val="22"/>
                <w:szCs w:val="22"/>
                <w:lang w:val="en-US"/>
              </w:rPr>
              <w:t xml:space="preserve"> Slovenskej republiky</w:t>
            </w:r>
          </w:p>
        </w:tc>
      </w:tr>
      <w:tr w:rsidR="008F039C" w:rsidRPr="00B0478D" w14:paraId="54B53AFE"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1AEC2F13" w14:textId="09BDDD4B" w:rsidR="008F039C" w:rsidRPr="00B0478D" w:rsidRDefault="008F039C">
            <w:pPr>
              <w:pStyle w:val="Default"/>
              <w:widowControl w:val="0"/>
              <w:rPr>
                <w:rFonts w:ascii="Arial" w:hAnsi="Arial" w:cs="Arial"/>
                <w:bCs/>
                <w:i/>
                <w:iCs/>
                <w:noProof/>
                <w:color w:val="auto"/>
                <w:sz w:val="22"/>
                <w:szCs w:val="22"/>
                <w:lang w:val="en-US"/>
              </w:rPr>
            </w:pPr>
            <w:r>
              <w:rPr>
                <w:rFonts w:ascii="Arial" w:hAnsi="Arial" w:cs="Arial"/>
                <w:bCs/>
                <w:i/>
                <w:iCs/>
                <w:noProof/>
                <w:color w:val="auto"/>
                <w:sz w:val="22"/>
                <w:szCs w:val="22"/>
                <w:lang w:val="en-US"/>
              </w:rPr>
              <w:t>MS</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71D6B39B" w14:textId="4175BE54" w:rsidR="008F039C" w:rsidRPr="00B0478D" w:rsidRDefault="008F039C">
            <w:pPr>
              <w:pStyle w:val="Default"/>
              <w:widowControl w:val="0"/>
              <w:rPr>
                <w:rFonts w:ascii="Arial" w:hAnsi="Arial" w:cs="Arial"/>
                <w:noProof/>
                <w:color w:val="auto"/>
                <w:sz w:val="22"/>
                <w:szCs w:val="22"/>
                <w:lang w:val="en-US"/>
              </w:rPr>
            </w:pPr>
            <w:r>
              <w:rPr>
                <w:rFonts w:ascii="Arial" w:hAnsi="Arial" w:cs="Arial"/>
                <w:noProof/>
                <w:color w:val="auto"/>
                <w:sz w:val="22"/>
                <w:szCs w:val="22"/>
                <w:lang w:val="en-US"/>
              </w:rPr>
              <w:t>Monitorovacia správa</w:t>
            </w:r>
          </w:p>
        </w:tc>
      </w:tr>
      <w:tr w:rsidR="00CB0C8C" w:rsidRPr="00B0478D" w14:paraId="5767B694"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1980BDDC"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MS SR</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7B00591D"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Ministerstvo spravodlivosti</w:t>
            </w:r>
            <w:r w:rsidR="002C3F73" w:rsidRPr="00B0478D">
              <w:rPr>
                <w:rFonts w:ascii="Arial" w:hAnsi="Arial" w:cs="Arial"/>
                <w:noProof/>
                <w:color w:val="auto"/>
                <w:sz w:val="22"/>
                <w:szCs w:val="22"/>
                <w:lang w:val="en-US"/>
              </w:rPr>
              <w:t xml:space="preserve"> Slovenskej republiky</w:t>
            </w:r>
          </w:p>
        </w:tc>
      </w:tr>
      <w:tr w:rsidR="00CB0C8C" w:rsidRPr="00B0478D" w14:paraId="0D29AA1D"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40D42E26"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MV</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26FB2E3D"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Monitorovací výbor</w:t>
            </w:r>
          </w:p>
        </w:tc>
      </w:tr>
      <w:tr w:rsidR="00CB0C8C" w:rsidRPr="00B0478D" w14:paraId="554464D6"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126FC6BF"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MV SR</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6528474E"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Ministerstvo vnútra</w:t>
            </w:r>
            <w:r w:rsidR="002C3F73" w:rsidRPr="00B0478D">
              <w:rPr>
                <w:rFonts w:ascii="Arial" w:hAnsi="Arial" w:cs="Arial"/>
                <w:noProof/>
                <w:color w:val="auto"/>
                <w:sz w:val="22"/>
                <w:szCs w:val="22"/>
                <w:lang w:val="en-US"/>
              </w:rPr>
              <w:t xml:space="preserve"> Slovenskej republiky </w:t>
            </w:r>
          </w:p>
        </w:tc>
      </w:tr>
      <w:tr w:rsidR="003A2008" w:rsidRPr="00B0478D" w14:paraId="647287DB"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3BDD35FE" w14:textId="77777777" w:rsidR="003A2008" w:rsidRPr="00B0478D" w:rsidRDefault="003A2008">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NAKA</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306D195B" w14:textId="77777777" w:rsidR="003A2008" w:rsidRPr="00B0478D" w:rsidRDefault="003A2008">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Národná kriminálna agentúra</w:t>
            </w:r>
          </w:p>
        </w:tc>
      </w:tr>
      <w:tr w:rsidR="00CB0C8C" w:rsidRPr="00B0478D" w14:paraId="1D05C9ED"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18D2C78F"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NMV</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693E7B1C"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Národný monitorovací výbor</w:t>
            </w:r>
          </w:p>
        </w:tc>
      </w:tr>
      <w:tr w:rsidR="00CB0C8C" w:rsidRPr="00B0478D" w14:paraId="392F9303"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02203A08"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NSRR</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295EE979"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Národný strategický a referenčný rámec</w:t>
            </w:r>
          </w:p>
        </w:tc>
      </w:tr>
      <w:tr w:rsidR="00CB0C8C" w:rsidRPr="00B0478D" w14:paraId="217616B6"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7127B294"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NZR</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1AFAC577"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Nezrovnalosť</w:t>
            </w:r>
          </w:p>
        </w:tc>
      </w:tr>
      <w:tr w:rsidR="00CB0C8C" w:rsidRPr="00B0478D" w14:paraId="69D39C06"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4A520B99"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OA</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4893D15C"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Orgán auditu</w:t>
            </w:r>
          </w:p>
        </w:tc>
      </w:tr>
      <w:tr w:rsidR="00CB0C8C" w:rsidRPr="00B0478D" w14:paraId="410994E5"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761577B4"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lastRenderedPageBreak/>
              <w:t>OIF</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309E3951"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Orgán implementácie fondov</w:t>
            </w:r>
          </w:p>
        </w:tc>
      </w:tr>
      <w:tr w:rsidR="00CB0C8C" w:rsidRPr="00B0478D" w14:paraId="3FD40772"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27A1DF13"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OLAF</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07F79321"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Európsky úrad pre boj proti podvodom</w:t>
            </w:r>
          </w:p>
        </w:tc>
      </w:tr>
      <w:tr w:rsidR="00CB0C8C" w:rsidRPr="00B0478D" w14:paraId="3C2A7457"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442E6B91"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OOV</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43E17AA2"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Odhad očakávaných výdavkov</w:t>
            </w:r>
          </w:p>
        </w:tc>
      </w:tr>
      <w:tr w:rsidR="00CB0C8C" w:rsidRPr="00B0478D" w14:paraId="490DA585"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43BDFF21"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OP</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6AF16070"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Operational programme - Operačný program</w:t>
            </w:r>
          </w:p>
        </w:tc>
      </w:tr>
      <w:tr w:rsidR="00CB0C8C" w:rsidRPr="00B0478D" w14:paraId="1B7262B6"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2B93AA79"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ORSR</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5AFF9E8D"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Obchodný register</w:t>
            </w:r>
          </w:p>
        </w:tc>
      </w:tr>
      <w:tr w:rsidR="007D2481" w:rsidRPr="00B0478D" w14:paraId="43FC8560"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0E41B1A4" w14:textId="77777777" w:rsidR="007D2481" w:rsidRPr="00B0478D" w:rsidRDefault="007D2481">
            <w:pPr>
              <w:pStyle w:val="Default"/>
              <w:widowControl w:val="0"/>
              <w:rPr>
                <w:rFonts w:ascii="Arial" w:hAnsi="Arial" w:cs="Arial"/>
                <w:bCs/>
                <w:i/>
                <w:iCs/>
                <w:noProof/>
                <w:color w:val="auto"/>
                <w:sz w:val="22"/>
                <w:szCs w:val="22"/>
                <w:lang w:val="en-US"/>
              </w:rPr>
            </w:pPr>
            <w:r>
              <w:rPr>
                <w:rFonts w:ascii="Arial" w:hAnsi="Arial" w:cs="Arial"/>
                <w:bCs/>
                <w:i/>
                <w:iCs/>
                <w:noProof/>
                <w:color w:val="auto"/>
                <w:sz w:val="22"/>
                <w:szCs w:val="22"/>
                <w:lang w:val="en-US"/>
              </w:rPr>
              <w:t>OVM</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0948AC09" w14:textId="77777777" w:rsidR="007D2481" w:rsidRPr="00B0478D" w:rsidRDefault="007D2481">
            <w:pPr>
              <w:pStyle w:val="Default"/>
              <w:widowControl w:val="0"/>
              <w:rPr>
                <w:rFonts w:ascii="Arial" w:hAnsi="Arial" w:cs="Arial"/>
                <w:noProof/>
                <w:color w:val="auto"/>
                <w:sz w:val="22"/>
                <w:szCs w:val="22"/>
                <w:lang w:val="en-US"/>
              </w:rPr>
            </w:pPr>
            <w:r>
              <w:rPr>
                <w:rFonts w:ascii="Arial" w:hAnsi="Arial" w:cs="Arial"/>
                <w:noProof/>
                <w:color w:val="auto"/>
                <w:sz w:val="22"/>
                <w:szCs w:val="22"/>
                <w:lang w:val="en-US"/>
              </w:rPr>
              <w:t>Orgán verejnej moci</w:t>
            </w:r>
          </w:p>
        </w:tc>
      </w:tr>
      <w:tr w:rsidR="00CB0C8C" w:rsidRPr="00B0478D" w14:paraId="09F40636"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49957EE1"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OVP</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073150C3"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Organizácia v pôsobnosti subjektu</w:t>
            </w:r>
          </w:p>
        </w:tc>
      </w:tr>
      <w:tr w:rsidR="00CB0C8C" w:rsidRPr="00B0478D" w14:paraId="1B2CCC06"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719EF006"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PCS</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796B0F09"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Program cezhraničného rozvoja</w:t>
            </w:r>
          </w:p>
        </w:tc>
      </w:tr>
      <w:tr w:rsidR="00CB0C8C" w:rsidRPr="00B0478D" w14:paraId="6C034AA3"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209BD07B"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PD</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1499D168"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Pohľadávkový doklad</w:t>
            </w:r>
          </w:p>
        </w:tc>
      </w:tr>
      <w:tr w:rsidR="00CB0C8C" w:rsidRPr="00B0478D" w14:paraId="4621D1C8"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55533079"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PJ</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7377631A"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Platobná jednotka</w:t>
            </w:r>
          </w:p>
        </w:tc>
      </w:tr>
      <w:tr w:rsidR="00CB0C8C" w:rsidRPr="00B0478D" w14:paraId="4C5DA139"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1A79D0E2"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PPA</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4E4F1ECE"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Poľnohospodárska platobná agentúra</w:t>
            </w:r>
          </w:p>
        </w:tc>
      </w:tr>
      <w:tr w:rsidR="00CB0C8C" w:rsidRPr="00B0478D" w14:paraId="4CB223DF"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3EFEE01F"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PPO</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52E8EBFD"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Pracovná Pozícia v Orgáne</w:t>
            </w:r>
          </w:p>
        </w:tc>
      </w:tr>
      <w:tr w:rsidR="00CB0C8C" w:rsidRPr="00B0478D" w14:paraId="56869C64"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69170F7B"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PPP</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34B9C9FC"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Podmienky poskytnutia pomoci</w:t>
            </w:r>
          </w:p>
        </w:tc>
      </w:tr>
      <w:tr w:rsidR="00BF620D" w:rsidRPr="00B0478D" w14:paraId="296BAF50"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052A8BFD" w14:textId="77777777" w:rsidR="00BF620D" w:rsidRPr="00B0478D" w:rsidRDefault="00BF620D">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PROD</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4C490C5A" w14:textId="77777777" w:rsidR="00BF620D" w:rsidRPr="00B0478D" w:rsidRDefault="00BF620D">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Produkčné prostredie ITMS2014+</w:t>
            </w:r>
          </w:p>
        </w:tc>
      </w:tr>
      <w:tr w:rsidR="00CB0C8C" w:rsidRPr="00B0478D" w14:paraId="4DDC478E"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23316901"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PRV</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39961624"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Program rozvoja vidieka</w:t>
            </w:r>
          </w:p>
        </w:tc>
      </w:tr>
      <w:tr w:rsidR="00CB0C8C" w:rsidRPr="00B0478D" w14:paraId="791780FB"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16B202AE"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RFO</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461D9CDC"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Register fyzických osôb</w:t>
            </w:r>
          </w:p>
        </w:tc>
      </w:tr>
      <w:tr w:rsidR="00CB0C8C" w:rsidRPr="00B0478D" w14:paraId="677060FF"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15BC0DF4"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RIS</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6A700B5A"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Rozpočtový informačný systém</w:t>
            </w:r>
          </w:p>
        </w:tc>
      </w:tr>
      <w:tr w:rsidR="00130833" w:rsidRPr="00B0478D" w14:paraId="7FD2F0F9"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61FEE455" w14:textId="5A736E13" w:rsidR="00130833" w:rsidRPr="00B0478D" w:rsidRDefault="00130833">
            <w:pPr>
              <w:pStyle w:val="Default"/>
              <w:widowControl w:val="0"/>
              <w:rPr>
                <w:rFonts w:ascii="Arial" w:hAnsi="Arial" w:cs="Arial"/>
                <w:bCs/>
                <w:i/>
                <w:iCs/>
                <w:noProof/>
                <w:color w:val="auto"/>
                <w:sz w:val="22"/>
                <w:szCs w:val="22"/>
                <w:lang w:val="en-US"/>
              </w:rPr>
            </w:pPr>
            <w:r>
              <w:rPr>
                <w:rFonts w:ascii="Arial" w:hAnsi="Arial" w:cs="Arial"/>
                <w:bCs/>
                <w:i/>
                <w:iCs/>
                <w:noProof/>
                <w:color w:val="auto"/>
                <w:sz w:val="22"/>
                <w:szCs w:val="22"/>
                <w:lang w:val="en-US"/>
              </w:rPr>
              <w:t>RIUS</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0A8A89BE" w14:textId="1952C538" w:rsidR="00130833" w:rsidRPr="00B0478D" w:rsidRDefault="00130833">
            <w:pPr>
              <w:pStyle w:val="Default"/>
              <w:widowControl w:val="0"/>
              <w:rPr>
                <w:rFonts w:ascii="Arial" w:hAnsi="Arial" w:cs="Arial"/>
                <w:noProof/>
                <w:color w:val="auto"/>
                <w:sz w:val="22"/>
                <w:szCs w:val="22"/>
                <w:lang w:val="en-US"/>
              </w:rPr>
            </w:pPr>
            <w:r>
              <w:rPr>
                <w:rFonts w:ascii="Arial" w:hAnsi="Arial" w:cs="Arial"/>
                <w:noProof/>
                <w:color w:val="auto"/>
                <w:sz w:val="22"/>
                <w:szCs w:val="22"/>
                <w:lang w:val="en-US"/>
              </w:rPr>
              <w:t>Regionálna integrovaná územná stratégia</w:t>
            </w:r>
          </w:p>
        </w:tc>
      </w:tr>
      <w:tr w:rsidR="00CB0C8C" w:rsidRPr="00B0478D" w14:paraId="02B8DE4E"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5D4606A7"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RO</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627A23B6"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Riadiaci Orgán</w:t>
            </w:r>
          </w:p>
        </w:tc>
      </w:tr>
      <w:tr w:rsidR="00CB0C8C" w:rsidRPr="00B0478D" w14:paraId="36DEA140"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0934FA01"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RPO</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5067BD86"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Register právnických osôb</w:t>
            </w:r>
          </w:p>
        </w:tc>
      </w:tr>
      <w:tr w:rsidR="00CB0C8C" w:rsidRPr="00B0478D" w14:paraId="2081E1D3"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15DCEE2B"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RRP ID</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57A999E6"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Identifikátor používateľa poskytnutý Datacentrom</w:t>
            </w:r>
          </w:p>
        </w:tc>
      </w:tr>
      <w:tr w:rsidR="00CB0C8C" w:rsidRPr="00B0478D" w14:paraId="4CC58734"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31C12A41"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SFC System</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5A7EC7D8" w14:textId="3E9C8142"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System for Fund Management in the European Community</w:t>
            </w:r>
            <w:r w:rsidR="00830804">
              <w:rPr>
                <w:rFonts w:ascii="Arial" w:hAnsi="Arial" w:cs="Arial"/>
                <w:noProof/>
                <w:color w:val="auto"/>
                <w:sz w:val="22"/>
                <w:szCs w:val="22"/>
                <w:lang w:val="en-US"/>
              </w:rPr>
              <w:t xml:space="preserve"> 2014</w:t>
            </w:r>
          </w:p>
        </w:tc>
      </w:tr>
      <w:tr w:rsidR="00CB0C8C" w:rsidRPr="00B0478D" w14:paraId="3E3BCEB0"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50E0B8A5"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SO</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58187B37" w14:textId="2EF11743"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Sprostredkovateľský Orgán</w:t>
            </w:r>
          </w:p>
        </w:tc>
      </w:tr>
      <w:tr w:rsidR="00BF620D" w:rsidRPr="00B0478D" w14:paraId="520F12FE"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17750A62" w14:textId="77777777" w:rsidR="00BF620D" w:rsidRPr="00B0478D" w:rsidRDefault="00BF620D">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STG</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001C2048" w14:textId="77777777" w:rsidR="00BF620D" w:rsidRPr="00B0478D" w:rsidRDefault="00BF620D">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Predprodukčné prostredie ITMS2014+</w:t>
            </w:r>
          </w:p>
        </w:tc>
      </w:tr>
      <w:tr w:rsidR="00CB0C8C" w:rsidRPr="00B0478D" w14:paraId="71F8CA23"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275873E4"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SŽoP</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0762BCFC"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Súhrnná žiadosť o platbu</w:t>
            </w:r>
          </w:p>
        </w:tc>
      </w:tr>
      <w:tr w:rsidR="00AD421A" w:rsidRPr="00B0478D" w14:paraId="27AC5DED"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706FA290" w14:textId="77777777" w:rsidR="00AD421A" w:rsidRPr="00B0478D" w:rsidRDefault="00AD421A">
            <w:pPr>
              <w:pStyle w:val="Default"/>
              <w:widowControl w:val="0"/>
              <w:rPr>
                <w:rFonts w:ascii="Arial" w:hAnsi="Arial" w:cs="Arial"/>
                <w:bCs/>
                <w:i/>
                <w:iCs/>
                <w:noProof/>
                <w:color w:val="auto"/>
                <w:sz w:val="22"/>
                <w:szCs w:val="22"/>
                <w:lang w:val="en-US"/>
              </w:rPr>
            </w:pPr>
            <w:r>
              <w:rPr>
                <w:rFonts w:ascii="Arial" w:hAnsi="Arial" w:cs="Arial"/>
                <w:bCs/>
                <w:i/>
                <w:iCs/>
                <w:noProof/>
                <w:color w:val="auto"/>
                <w:sz w:val="22"/>
                <w:szCs w:val="22"/>
                <w:lang w:val="en-US"/>
              </w:rPr>
              <w:t>SW</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05BC6647" w14:textId="77777777" w:rsidR="00AD421A" w:rsidRPr="00B0478D" w:rsidRDefault="00AD421A">
            <w:pPr>
              <w:pStyle w:val="Default"/>
              <w:widowControl w:val="0"/>
              <w:rPr>
                <w:rFonts w:ascii="Arial" w:hAnsi="Arial" w:cs="Arial"/>
                <w:noProof/>
                <w:color w:val="auto"/>
                <w:sz w:val="22"/>
                <w:szCs w:val="22"/>
                <w:lang w:val="en-US"/>
              </w:rPr>
            </w:pPr>
            <w:r>
              <w:rPr>
                <w:rFonts w:ascii="Arial" w:hAnsi="Arial" w:cs="Arial"/>
                <w:noProof/>
                <w:color w:val="auto"/>
                <w:sz w:val="22"/>
                <w:szCs w:val="22"/>
                <w:lang w:val="en-US"/>
              </w:rPr>
              <w:t>Software</w:t>
            </w:r>
          </w:p>
        </w:tc>
      </w:tr>
      <w:tr w:rsidR="00CB0C8C" w:rsidRPr="00B0478D" w14:paraId="3C516A14"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1A9C266A"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ŠF</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737A77C3"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Štrukturálne fondy (ERDF, ESF)</w:t>
            </w:r>
          </w:p>
        </w:tc>
      </w:tr>
      <w:tr w:rsidR="00CB0C8C" w:rsidRPr="00B0478D" w14:paraId="756540A0"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1A5F4D05"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ŠP</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551A84CB"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Štátna pokladnica</w:t>
            </w:r>
          </w:p>
        </w:tc>
      </w:tr>
      <w:tr w:rsidR="00CB0C8C" w:rsidRPr="00B0478D" w14:paraId="6ACBFE96"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486D3502"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ŠR</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2097635F"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Štátny rozpočet</w:t>
            </w:r>
          </w:p>
        </w:tc>
      </w:tr>
      <w:tr w:rsidR="00CB0C8C" w:rsidRPr="00B0478D" w14:paraId="060EF64A"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2EF2C0D9"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ŠU SR</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31DCFE27"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Štatistický úrad</w:t>
            </w:r>
          </w:p>
        </w:tc>
      </w:tr>
      <w:tr w:rsidR="00BF620D" w:rsidRPr="00B0478D" w14:paraId="5C046EF9"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070B1960" w14:textId="77777777" w:rsidR="00BF620D" w:rsidRPr="00B0478D" w:rsidRDefault="00BF620D">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TST</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4FD93CF5" w14:textId="77777777" w:rsidR="00BF620D" w:rsidRPr="00B0478D" w:rsidRDefault="00BF620D">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Testovacie</w:t>
            </w:r>
            <w:r w:rsidR="000B6A54" w:rsidRPr="00B0478D">
              <w:rPr>
                <w:rFonts w:ascii="Arial" w:hAnsi="Arial" w:cs="Arial"/>
                <w:noProof/>
                <w:color w:val="auto"/>
                <w:sz w:val="22"/>
                <w:szCs w:val="22"/>
                <w:lang w:val="en-US"/>
              </w:rPr>
              <w:t>/cvičné</w:t>
            </w:r>
            <w:r w:rsidRPr="00B0478D">
              <w:rPr>
                <w:rFonts w:ascii="Arial" w:hAnsi="Arial" w:cs="Arial"/>
                <w:noProof/>
                <w:color w:val="auto"/>
                <w:sz w:val="22"/>
                <w:szCs w:val="22"/>
                <w:lang w:val="en-US"/>
              </w:rPr>
              <w:t xml:space="preserve"> prostredie ITMS2014+</w:t>
            </w:r>
          </w:p>
        </w:tc>
      </w:tr>
      <w:tr w:rsidR="00CB0C8C" w:rsidRPr="00B0478D" w14:paraId="4EF79CE3"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31223CD8"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ÚD</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09850403"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Účtovný doklad</w:t>
            </w:r>
          </w:p>
        </w:tc>
      </w:tr>
      <w:tr w:rsidR="00AD421A" w:rsidRPr="00B0478D" w14:paraId="69853EB7"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0C4A9A58" w14:textId="77777777" w:rsidR="00AD421A" w:rsidRPr="00B0478D" w:rsidRDefault="00AD421A">
            <w:pPr>
              <w:pStyle w:val="Default"/>
              <w:widowControl w:val="0"/>
              <w:rPr>
                <w:rFonts w:ascii="Arial" w:hAnsi="Arial" w:cs="Arial"/>
                <w:bCs/>
                <w:i/>
                <w:iCs/>
                <w:noProof/>
                <w:color w:val="auto"/>
                <w:sz w:val="22"/>
                <w:szCs w:val="22"/>
                <w:lang w:val="en-US"/>
              </w:rPr>
            </w:pPr>
            <w:r>
              <w:rPr>
                <w:rFonts w:ascii="Arial" w:hAnsi="Arial" w:cs="Arial"/>
                <w:bCs/>
                <w:i/>
                <w:iCs/>
                <w:noProof/>
                <w:color w:val="auto"/>
                <w:sz w:val="22"/>
                <w:szCs w:val="22"/>
                <w:lang w:val="en-US"/>
              </w:rPr>
              <w:t>UI</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250FC856" w14:textId="77777777" w:rsidR="00AD421A" w:rsidRPr="00B0478D" w:rsidRDefault="00AD421A">
            <w:pPr>
              <w:pStyle w:val="Default"/>
              <w:widowControl w:val="0"/>
              <w:rPr>
                <w:rFonts w:ascii="Arial" w:hAnsi="Arial" w:cs="Arial"/>
                <w:noProof/>
                <w:color w:val="auto"/>
                <w:sz w:val="22"/>
                <w:szCs w:val="22"/>
                <w:lang w:val="en-US"/>
              </w:rPr>
            </w:pPr>
            <w:r>
              <w:rPr>
                <w:rFonts w:ascii="Arial" w:hAnsi="Arial" w:cs="Arial"/>
                <w:noProof/>
                <w:color w:val="auto"/>
                <w:sz w:val="22"/>
                <w:szCs w:val="22"/>
                <w:lang w:val="en-US"/>
              </w:rPr>
              <w:t>User interface – používateľské rozhranie</w:t>
            </w:r>
          </w:p>
        </w:tc>
      </w:tr>
      <w:tr w:rsidR="00CB0C8C" w:rsidRPr="00B0478D" w14:paraId="7263A836"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55588AEA"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UseCase</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40D62559"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Prípad použitia</w:t>
            </w:r>
          </w:p>
        </w:tc>
      </w:tr>
      <w:tr w:rsidR="007D2481" w:rsidRPr="00B0478D" w14:paraId="05533499"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74391A7F" w14:textId="77777777" w:rsidR="007D2481" w:rsidRPr="00B0478D" w:rsidRDefault="007D2481" w:rsidP="007D2481">
            <w:pPr>
              <w:pStyle w:val="Default"/>
              <w:widowControl w:val="0"/>
              <w:rPr>
                <w:rFonts w:ascii="Arial" w:hAnsi="Arial" w:cs="Arial"/>
                <w:bCs/>
                <w:i/>
                <w:iCs/>
                <w:noProof/>
                <w:color w:val="auto"/>
                <w:sz w:val="22"/>
                <w:szCs w:val="22"/>
                <w:lang w:val="en-US"/>
              </w:rPr>
            </w:pPr>
            <w:r>
              <w:rPr>
                <w:rFonts w:ascii="Arial" w:hAnsi="Arial" w:cs="Arial"/>
                <w:bCs/>
                <w:i/>
                <w:iCs/>
                <w:noProof/>
                <w:color w:val="auto"/>
                <w:sz w:val="22"/>
                <w:szCs w:val="22"/>
                <w:lang w:val="en-US"/>
              </w:rPr>
              <w:t>Ú</w:t>
            </w:r>
            <w:r w:rsidRPr="00B0478D">
              <w:rPr>
                <w:rFonts w:ascii="Arial" w:hAnsi="Arial" w:cs="Arial"/>
                <w:bCs/>
                <w:i/>
                <w:iCs/>
                <w:noProof/>
                <w:color w:val="auto"/>
                <w:sz w:val="22"/>
                <w:szCs w:val="22"/>
                <w:lang w:val="en-US"/>
              </w:rPr>
              <w:t>PVS</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4DBA7624" w14:textId="77777777" w:rsidR="007D2481" w:rsidRPr="00B0478D" w:rsidRDefault="007D2481" w:rsidP="007D2481">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Ústredný portál verejnej správy</w:t>
            </w:r>
          </w:p>
        </w:tc>
      </w:tr>
      <w:tr w:rsidR="00CB0C8C" w:rsidRPr="00B0478D" w14:paraId="4B486444"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64158C2D"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ÚVO</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29AF75D6"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Úrad pre verejné obstarávanie</w:t>
            </w:r>
          </w:p>
        </w:tc>
      </w:tr>
      <w:tr w:rsidR="00CB0C8C" w:rsidRPr="00B0478D" w14:paraId="7023FC00"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333B5028"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VO</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057EE501"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Verejné obstarávanie</w:t>
            </w:r>
          </w:p>
        </w:tc>
      </w:tr>
      <w:tr w:rsidR="00CB0C8C" w:rsidRPr="00B0478D" w14:paraId="258861A7"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2F878563"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VšZP</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7D14E454"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Všeobecná zdravotná poisťovňa</w:t>
            </w:r>
          </w:p>
        </w:tc>
      </w:tr>
      <w:tr w:rsidR="00CB0C8C" w:rsidRPr="00B0478D" w14:paraId="0859FC98"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7C17164F"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VZ</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1CBFE251"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Vlastný zdroj</w:t>
            </w:r>
          </w:p>
        </w:tc>
      </w:tr>
      <w:tr w:rsidR="00CB0C8C" w:rsidRPr="00B0478D" w14:paraId="290947D2"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7F3C0B69"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VZPaZ</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3D8EC430"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Vzájomné započítavanie pohľadávok a záväzkov</w:t>
            </w:r>
          </w:p>
        </w:tc>
      </w:tr>
      <w:tr w:rsidR="00CB0C8C" w:rsidRPr="00B0478D" w14:paraId="504BA71A"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641509B8"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WF</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1622CE29"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WorkFlow mechanizmus</w:t>
            </w:r>
          </w:p>
        </w:tc>
      </w:tr>
      <w:tr w:rsidR="00CB0C8C" w:rsidRPr="00B0478D" w14:paraId="744477C9"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5670BB"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WTM</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6C2F7911"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Web Text Management - Manažment údajov vytváraných s použitím web textového editora.</w:t>
            </w:r>
          </w:p>
        </w:tc>
      </w:tr>
      <w:tr w:rsidR="00CB0C8C" w:rsidRPr="00B0478D" w14:paraId="6E076D77"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01B45415"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YEI</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7E0A590E"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Iniciatíva zamestnania mladých</w:t>
            </w:r>
          </w:p>
        </w:tc>
      </w:tr>
      <w:tr w:rsidR="00CB0C8C" w:rsidRPr="00B0478D" w14:paraId="31ED0703"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2DFF570E"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ZARHOD</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37BB926C"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Hodnotiteľ (Zaradenie osoby na subjekt)</w:t>
            </w:r>
          </w:p>
        </w:tc>
      </w:tr>
      <w:tr w:rsidR="00CB0C8C" w:rsidRPr="00B0478D" w14:paraId="10600254"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6D32C665"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ZARKO</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4FF1F565"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Kontaktná osoba (Zaradenie osoby na subjekt)</w:t>
            </w:r>
          </w:p>
        </w:tc>
      </w:tr>
      <w:tr w:rsidR="00CB0C8C" w:rsidRPr="00B0478D" w14:paraId="504B7C3C"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4E4613CD"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ZAROIF</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71727DA8"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Zamestnanec orgánu implementácie fondov (Zaradenie osoby na subjekt)</w:t>
            </w:r>
          </w:p>
        </w:tc>
      </w:tr>
      <w:tr w:rsidR="00CB0C8C" w:rsidRPr="00B0478D" w14:paraId="20095490"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7AE9DA57"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ZAROVP</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786A45EC"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Zamestnanec organizácie v pôsobnosti (Zaradenie osoby na subjekt)</w:t>
            </w:r>
          </w:p>
        </w:tc>
      </w:tr>
      <w:tr w:rsidR="00CB0C8C" w:rsidRPr="00B0478D" w14:paraId="6A3008CD"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20FDEC76"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ZARPIV</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48651DAB"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Zamestnanec subjektu na verejnej časti (Zaradenie osoby na subjekt)</w:t>
            </w:r>
          </w:p>
        </w:tc>
      </w:tr>
      <w:tr w:rsidR="00CB0C8C" w:rsidRPr="00B0478D" w14:paraId="656FEA38"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4FCE9EF3"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ZARSUB</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44B4C17E"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Zamestnanec subjektu (Zaradenie osoby na subjekt)</w:t>
            </w:r>
          </w:p>
        </w:tc>
      </w:tr>
      <w:tr w:rsidR="00CB0C8C" w:rsidRPr="00B0478D" w14:paraId="1F0BBE52"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11795252"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ZASTAT</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7657BD72"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Štatutárny zástupca (Zaradenie osoby na subjekt)</w:t>
            </w:r>
          </w:p>
        </w:tc>
      </w:tr>
      <w:tr w:rsidR="00CB0C8C" w:rsidRPr="00B0478D" w14:paraId="03A28DC5"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209105AA"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ŽoAK</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7693153C"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Žiadosť o aktiváciu konta</w:t>
            </w:r>
          </w:p>
        </w:tc>
      </w:tr>
      <w:tr w:rsidR="00CB0C8C" w:rsidRPr="00B0478D" w14:paraId="7948B1DA"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0E25727F"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lastRenderedPageBreak/>
              <w:t>ŽoNFP</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4DA620E4"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Žiadosť o nenávratný finančný príspevok</w:t>
            </w:r>
          </w:p>
        </w:tc>
      </w:tr>
      <w:tr w:rsidR="00CB0C8C" w:rsidRPr="00B0478D" w14:paraId="76ABEE71"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74DBEF07"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ŽoP</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346DE30B"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Žiadosť o platbu</w:t>
            </w:r>
          </w:p>
        </w:tc>
      </w:tr>
      <w:tr w:rsidR="00CB0C8C" w:rsidRPr="00B0478D" w14:paraId="0964E6D1"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3CE74FE6" w14:textId="77777777" w:rsidR="00CB0C8C" w:rsidRPr="00B0478D" w:rsidRDefault="00E56379">
            <w:pPr>
              <w:pStyle w:val="Default"/>
              <w:widowControl w:val="0"/>
              <w:rPr>
                <w:rFonts w:ascii="Arial" w:hAnsi="Arial" w:cs="Arial"/>
                <w:bCs/>
                <w:i/>
                <w:iCs/>
                <w:noProof/>
                <w:color w:val="auto"/>
                <w:sz w:val="22"/>
                <w:szCs w:val="22"/>
                <w:lang w:val="en-US"/>
              </w:rPr>
            </w:pPr>
            <w:r w:rsidRPr="00B0478D">
              <w:rPr>
                <w:rFonts w:ascii="Arial" w:hAnsi="Arial" w:cs="Arial"/>
                <w:bCs/>
                <w:i/>
                <w:iCs/>
                <w:noProof/>
                <w:color w:val="auto"/>
                <w:sz w:val="22"/>
                <w:szCs w:val="22"/>
                <w:lang w:val="en-US"/>
              </w:rPr>
              <w:t>ŽopNaEK</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10F1054C" w14:textId="77777777" w:rsidR="00CB0C8C" w:rsidRPr="00B0478D" w:rsidRDefault="00E56379" w:rsidP="004C4FA2">
            <w:pPr>
              <w:pStyle w:val="Default"/>
              <w:keepNext/>
              <w:widowControl w:val="0"/>
              <w:rPr>
                <w:rFonts w:ascii="Arial" w:hAnsi="Arial" w:cs="Arial"/>
                <w:noProof/>
                <w:color w:val="auto"/>
                <w:sz w:val="22"/>
                <w:szCs w:val="22"/>
                <w:lang w:val="en-US"/>
              </w:rPr>
            </w:pPr>
            <w:r w:rsidRPr="00B0478D">
              <w:rPr>
                <w:rFonts w:ascii="Arial" w:hAnsi="Arial" w:cs="Arial"/>
                <w:noProof/>
                <w:color w:val="auto"/>
                <w:sz w:val="22"/>
                <w:szCs w:val="22"/>
                <w:lang w:val="en-US"/>
              </w:rPr>
              <w:t>Žiadosť o platbu na Európsku komisiu</w:t>
            </w:r>
          </w:p>
        </w:tc>
      </w:tr>
      <w:tr w:rsidR="00DC5782" w:rsidRPr="00B0478D" w14:paraId="51FADDB0" w14:textId="77777777" w:rsidTr="007D2481">
        <w:trPr>
          <w:trHeight w:val="111"/>
        </w:trPr>
        <w:tc>
          <w:tcPr>
            <w:tcW w:w="1410" w:type="dxa"/>
            <w:tcBorders>
              <w:top w:val="single" w:sz="4" w:space="0" w:color="00000A"/>
              <w:left w:val="single" w:sz="4" w:space="0" w:color="00000A"/>
              <w:bottom w:val="single" w:sz="4" w:space="0" w:color="00000A"/>
              <w:right w:val="single" w:sz="4" w:space="0" w:color="00000A"/>
            </w:tcBorders>
            <w:shd w:val="clear" w:color="auto" w:fill="auto"/>
          </w:tcPr>
          <w:p w14:paraId="192CB86C" w14:textId="4742458E" w:rsidR="00DC5782" w:rsidRPr="00B0478D" w:rsidRDefault="00DC5782">
            <w:pPr>
              <w:pStyle w:val="Default"/>
              <w:widowControl w:val="0"/>
              <w:rPr>
                <w:rFonts w:ascii="Arial" w:hAnsi="Arial" w:cs="Arial"/>
                <w:bCs/>
                <w:i/>
                <w:iCs/>
                <w:noProof/>
                <w:color w:val="auto"/>
                <w:sz w:val="22"/>
                <w:szCs w:val="22"/>
                <w:lang w:val="en-US"/>
              </w:rPr>
            </w:pPr>
            <w:r>
              <w:rPr>
                <w:rFonts w:ascii="Arial" w:hAnsi="Arial" w:cs="Arial"/>
                <w:bCs/>
                <w:i/>
                <w:iCs/>
                <w:noProof/>
                <w:color w:val="auto"/>
                <w:sz w:val="22"/>
                <w:szCs w:val="22"/>
                <w:lang w:val="en-US"/>
              </w:rPr>
              <w:t>ŽoVFP</w:t>
            </w:r>
          </w:p>
        </w:tc>
        <w:tc>
          <w:tcPr>
            <w:tcW w:w="7770" w:type="dxa"/>
            <w:tcBorders>
              <w:top w:val="single" w:sz="4" w:space="0" w:color="00000A"/>
              <w:left w:val="single" w:sz="4" w:space="0" w:color="00000A"/>
              <w:bottom w:val="single" w:sz="4" w:space="0" w:color="00000A"/>
              <w:right w:val="single" w:sz="4" w:space="0" w:color="00000A"/>
            </w:tcBorders>
            <w:shd w:val="clear" w:color="auto" w:fill="auto"/>
          </w:tcPr>
          <w:p w14:paraId="63ABD442" w14:textId="266A6EC9" w:rsidR="00DC5782" w:rsidRPr="00B0478D" w:rsidRDefault="00DC5782" w:rsidP="004C4FA2">
            <w:pPr>
              <w:pStyle w:val="Default"/>
              <w:keepNext/>
              <w:widowControl w:val="0"/>
              <w:rPr>
                <w:rFonts w:ascii="Arial" w:hAnsi="Arial" w:cs="Arial"/>
                <w:noProof/>
                <w:color w:val="auto"/>
                <w:sz w:val="22"/>
                <w:szCs w:val="22"/>
                <w:lang w:val="en-US"/>
              </w:rPr>
            </w:pPr>
            <w:r>
              <w:rPr>
                <w:rFonts w:ascii="Arial" w:hAnsi="Arial" w:cs="Arial"/>
                <w:noProof/>
                <w:color w:val="auto"/>
                <w:sz w:val="22"/>
                <w:szCs w:val="22"/>
                <w:lang w:val="en-US"/>
              </w:rPr>
              <w:t>Žiadosť o vrátenie finančného príspevku</w:t>
            </w:r>
          </w:p>
        </w:tc>
      </w:tr>
    </w:tbl>
    <w:p w14:paraId="7EF787DC" w14:textId="77777777" w:rsidR="00CB0C8C" w:rsidRPr="00B0478D" w:rsidRDefault="00FD64A6" w:rsidP="004C4FA2">
      <w:pPr>
        <w:pStyle w:val="Popis"/>
        <w:rPr>
          <w:rFonts w:ascii="Arial" w:hAnsi="Arial" w:cs="Arial"/>
          <w:b w:val="0"/>
          <w:bCs w:val="0"/>
          <w:noProof/>
          <w:sz w:val="16"/>
          <w:szCs w:val="16"/>
          <w:lang w:val="en-US"/>
        </w:rPr>
      </w:pPr>
      <w:bookmarkStart w:id="9" w:name="_Toc65845571"/>
      <w:r w:rsidRPr="00B0478D">
        <w:rPr>
          <w:rFonts w:ascii="Arial" w:hAnsi="Arial" w:cs="Arial"/>
          <w:b w:val="0"/>
          <w:bCs w:val="0"/>
          <w:noProof/>
          <w:color w:val="auto"/>
          <w:sz w:val="16"/>
          <w:szCs w:val="16"/>
          <w:lang w:val="en-US"/>
        </w:rPr>
        <w:t xml:space="preserve">Tabuľka </w:t>
      </w:r>
      <w:r w:rsidRPr="00B0478D">
        <w:rPr>
          <w:rFonts w:ascii="Arial" w:hAnsi="Arial" w:cs="Arial"/>
          <w:b w:val="0"/>
          <w:bCs w:val="0"/>
          <w:noProof/>
          <w:color w:val="auto"/>
          <w:sz w:val="16"/>
          <w:szCs w:val="16"/>
          <w:lang w:val="en-US"/>
        </w:rPr>
        <w:fldChar w:fldCharType="begin"/>
      </w:r>
      <w:r w:rsidRPr="00B0478D">
        <w:rPr>
          <w:rFonts w:ascii="Arial" w:hAnsi="Arial" w:cs="Arial"/>
          <w:b w:val="0"/>
          <w:bCs w:val="0"/>
          <w:noProof/>
          <w:color w:val="auto"/>
          <w:sz w:val="16"/>
          <w:szCs w:val="16"/>
          <w:lang w:val="en-US"/>
        </w:rPr>
        <w:instrText xml:space="preserve"> SEQ Tabuľka \* ARABIC </w:instrText>
      </w:r>
      <w:r w:rsidRPr="00B0478D">
        <w:rPr>
          <w:rFonts w:ascii="Arial" w:hAnsi="Arial" w:cs="Arial"/>
          <w:b w:val="0"/>
          <w:bCs w:val="0"/>
          <w:noProof/>
          <w:color w:val="auto"/>
          <w:sz w:val="16"/>
          <w:szCs w:val="16"/>
          <w:lang w:val="en-US"/>
        </w:rPr>
        <w:fldChar w:fldCharType="separate"/>
      </w:r>
      <w:r w:rsidR="005805D2" w:rsidRPr="00B0478D">
        <w:rPr>
          <w:rFonts w:ascii="Arial" w:hAnsi="Arial" w:cs="Arial"/>
          <w:b w:val="0"/>
          <w:bCs w:val="0"/>
          <w:noProof/>
          <w:color w:val="auto"/>
          <w:sz w:val="16"/>
          <w:szCs w:val="16"/>
          <w:lang w:val="en-US"/>
        </w:rPr>
        <w:t>1</w:t>
      </w:r>
      <w:r w:rsidRPr="00B0478D">
        <w:rPr>
          <w:rFonts w:ascii="Arial" w:hAnsi="Arial" w:cs="Arial"/>
          <w:b w:val="0"/>
          <w:bCs w:val="0"/>
          <w:noProof/>
          <w:color w:val="auto"/>
          <w:sz w:val="16"/>
          <w:szCs w:val="16"/>
          <w:lang w:val="en-US"/>
        </w:rPr>
        <w:fldChar w:fldCharType="end"/>
      </w:r>
      <w:r w:rsidRPr="00B0478D">
        <w:rPr>
          <w:rFonts w:ascii="Arial" w:hAnsi="Arial" w:cs="Arial"/>
          <w:b w:val="0"/>
          <w:bCs w:val="0"/>
          <w:noProof/>
          <w:color w:val="auto"/>
          <w:sz w:val="16"/>
          <w:szCs w:val="16"/>
          <w:lang w:val="en-US"/>
        </w:rPr>
        <w:t xml:space="preserve"> Použité skratky</w:t>
      </w:r>
      <w:bookmarkEnd w:id="9"/>
      <w:r w:rsidR="00E56379" w:rsidRPr="00B0478D">
        <w:rPr>
          <w:b w:val="0"/>
          <w:bCs w:val="0"/>
          <w:noProof/>
          <w:sz w:val="16"/>
          <w:szCs w:val="16"/>
          <w:lang w:val="en-US"/>
        </w:rPr>
        <w:br w:type="page"/>
      </w:r>
    </w:p>
    <w:p w14:paraId="7923FC01" w14:textId="77777777" w:rsidR="00CB0C8C" w:rsidRPr="00B0478D" w:rsidRDefault="00E56379">
      <w:pPr>
        <w:pStyle w:val="Nadpis2"/>
        <w:keepNext/>
        <w:keepLines/>
        <w:widowControl/>
        <w:numPr>
          <w:ilvl w:val="1"/>
          <w:numId w:val="65"/>
        </w:numPr>
        <w:spacing w:before="40" w:line="276" w:lineRule="auto"/>
        <w:ind w:left="567" w:hanging="567"/>
        <w:jc w:val="both"/>
        <w:rPr>
          <w:rStyle w:val="Nadpis2Char"/>
          <w:bCs/>
          <w:noProof/>
          <w:color w:val="4F81BD" w:themeColor="accent1"/>
          <w:sz w:val="32"/>
          <w:szCs w:val="32"/>
        </w:rPr>
      </w:pPr>
      <w:bookmarkStart w:id="10" w:name="_Toc535410535"/>
      <w:bookmarkStart w:id="11" w:name="_Toc495941302"/>
      <w:bookmarkStart w:id="12" w:name="_Toc65741858"/>
      <w:r w:rsidRPr="00B0478D">
        <w:rPr>
          <w:noProof/>
          <w:sz w:val="32"/>
          <w:szCs w:val="32"/>
        </w:rPr>
        <w:lastRenderedPageBreak/>
        <w:t>Právny rámec</w:t>
      </w:r>
      <w:bookmarkEnd w:id="10"/>
      <w:bookmarkEnd w:id="11"/>
      <w:bookmarkEnd w:id="12"/>
    </w:p>
    <w:p w14:paraId="7487A094" w14:textId="77777777" w:rsidR="00CB0C8C" w:rsidRPr="00B0478D" w:rsidRDefault="00CB0C8C">
      <w:pPr>
        <w:rPr>
          <w:noProof/>
        </w:rPr>
      </w:pPr>
    </w:p>
    <w:p w14:paraId="12285577" w14:textId="77777777" w:rsidR="00CB0C8C" w:rsidRPr="00B0478D" w:rsidRDefault="00E56379">
      <w:pPr>
        <w:pStyle w:val="Default"/>
        <w:spacing w:after="240"/>
        <w:ind w:firstLine="708"/>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Nižšie uvedená legislatíva poskytuje základný prehľad relevantnej legislatívy vo vzťahu k ustanoveniam Systému riadenia EŠIF a Systému riadenia CLLD. Záväzné a oficiálne znenie právnych aktov je zverejnené v Úradnom vestníku Európskej únie: </w:t>
      </w:r>
    </w:p>
    <w:p w14:paraId="306367E9"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Zmluva o Európskej únii a Zmluva o fungovaní Európskej únie; </w:t>
      </w:r>
    </w:p>
    <w:p w14:paraId="70961987"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Rady (EÚ, EURATOM) č. 1311/2013 z 2. decembra 2013, ktorým sa ustanovuje viacročný finančný rámec na roky 2014 – 2020; </w:t>
      </w:r>
    </w:p>
    <w:p w14:paraId="495E3F9C"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Európskeho parlamentu a Rady (EÚ) č. 1303/2013 zo 17. decembra 2013, ktorým sa stanovujú spoločné ustanovenia o Európskom fonde regionálneho rozvoja, Európskom sociálnom fonde, Kohéznom fonde, Európskom poľnohospodárskom fonde pre rozvoj vidieka a Európskom námornom a rybárskom fonde a ktorým sa stanovujú všeobecné ustanovenia o Európskom fonde regionálneho rozvoja, Európskom sociálnom fonde, Kohéznom fonde a SYSTÉM RIADENIA EURÓPSKYCH ŠTRUKTURÁLNYCH A INVESTIČNÝCH FONDOV 20. novembra 2014 Strana 9 Európskom námornom a rybárskom fonde, a ktorým sa zrušuje nariadenie Rady (ES) č. 1083/2006; </w:t>
      </w:r>
    </w:p>
    <w:p w14:paraId="3FBB2F58"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Európskeho parlamentu a Rady (EÚ) č. 1300/2013 zo 17. decembra 2013 o Kohéznom fonde, ktorým sa zrušuje nariadenie Rady (ES) č. 1084/2006; </w:t>
      </w:r>
    </w:p>
    <w:p w14:paraId="0B141D7C"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Európskeho parlamentu a Rady (EÚ) č. 1301/2013 zo 17. decembra 2013 o Európskom fonde regionálneho rozvoja a o osobitných ustanoveniach týkajúcich sa cieľa Investovanie do rastu a zamestnanosti, a ktorým sa zrušuje nariadenie (ES) č. 1080/2006; </w:t>
      </w:r>
    </w:p>
    <w:p w14:paraId="1DBBE1B6" w14:textId="26D5E4C6"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Nariadenie Európskeho parlamentu a Rady (EÚ) č. 1304/2013 z 17. decembra 2013 o Európskom sociálnom fonde a o zrušení nariadenia Rady (ES) č. 1081/2006</w:t>
      </w:r>
      <w:r w:rsidR="00C2069B">
        <w:rPr>
          <w:rFonts w:ascii="Arial" w:hAnsi="Arial" w:cs="Arial"/>
          <w:noProof/>
          <w:color w:val="auto"/>
          <w:sz w:val="22"/>
          <w:szCs w:val="22"/>
          <w:lang w:val="en-US"/>
        </w:rPr>
        <w:t xml:space="preserve"> (ďalej len </w:t>
      </w:r>
      <w:r w:rsidR="00C2069B" w:rsidRPr="007B668B">
        <w:rPr>
          <w:noProof/>
          <w:color w:val="auto"/>
          <w:lang w:val="en-US"/>
        </w:rPr>
        <w:t>„</w:t>
      </w:r>
      <w:r w:rsidR="00C2069B">
        <w:t>Nariadenie</w:t>
      </w:r>
      <w:r w:rsidR="00C2069B" w:rsidRPr="00C5200B">
        <w:t xml:space="preserve"> EP a Rady (EÚ) č. 1304/2013 zo 17. decembra 2013</w:t>
      </w:r>
      <w:r w:rsidR="00C2069B">
        <w:t>“)</w:t>
      </w:r>
      <w:r w:rsidRPr="00B0478D">
        <w:rPr>
          <w:rFonts w:ascii="Arial" w:hAnsi="Arial" w:cs="Arial"/>
          <w:noProof/>
          <w:color w:val="auto"/>
          <w:sz w:val="22"/>
          <w:szCs w:val="22"/>
          <w:lang w:val="en-US"/>
        </w:rPr>
        <w:t xml:space="preserve">; </w:t>
      </w:r>
    </w:p>
    <w:p w14:paraId="4BCEB76B"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Európskeho parlamentu a Rady (EÚ) č. 1305/2013 zo 17. decembra 2013 o podpore rozvoja vidieka prostredníctvom Európskeho poľnohospodárskeho fondu pre rozvoj vidieka (EPFRV) a o zrušení nariadenia Rady (ES) č. 1698/2005; </w:t>
      </w:r>
    </w:p>
    <w:p w14:paraId="545F5578"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Európskeho parlamentu a Rady (EÚ) č. 1306/2013 zo 17. decembra 2013 o financovaní, riadení a monitorovaní spoločnej poľnohospodárskej politiky a ktorým sa zrušujú nariadenia Rady (EHS) č. 352/78, (ES) č. 165/94, (ES) č. 2799/98, (ES) č. 814/2000, (ES) č. 1290/2005 a (ES) č. 485/2008; </w:t>
      </w:r>
    </w:p>
    <w:p w14:paraId="685EAF03"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Európskeho parlamentu a Rady (EÚ) č. 1299/2013 zo 17. decembra 2013 o osobitných ustanoveniach na podporu cieľa Európska územná spolupráca z Európskeho fondu regionálneho rozvoja; </w:t>
      </w:r>
    </w:p>
    <w:p w14:paraId="136CFECD"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Európskeho parlamentu a rady (ES) č. 1082/2006 z 5. júla 2006 o Európskom zoskupení územnej spolupráce (EZÚS) a Nariadenie Európskeho parlamentu a Rady (EÚ) č. 1302/2013 zo 17. decembra 2013, ktorým sa mení nariadenie (ES) č. 1082/2006 o Európskom zoskupení územnej spolupráce (EZÚS), pokiaľ ide o vyjasnenie, zjednodušenie a zlepšenie zakladania a fungovania takýchto zoskupení; </w:t>
      </w:r>
    </w:p>
    <w:p w14:paraId="5777C9D9"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Európskeho parlamentu a Rady (EÚ) č. 508/2014 z 15. mája 2014 o Európskom námornom a rybárskom fonde, ktorým sa zrušujú nariadenia Rady (ES) č. 2328/2003, (ES) č. 861/2006, (ES) č. 1198/2006 a (ES) č. 791/2007 a nariadenie Európskeho parlamentu a Rady (EÚ) č. 1255/2011; </w:t>
      </w:r>
    </w:p>
    <w:p w14:paraId="29877FB2"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Európskeho parlamentu a Rady (EÚ) č. 232/2014 z 11. marca 2014, ktorým sa ustanovuje Nástroj európskeho susedstva; </w:t>
      </w:r>
    </w:p>
    <w:p w14:paraId="4E3A9ECA"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Komisie (EÚ) č. 651/2014 zo 17. júna 2014 o vyhlásení určitých kategórií pomoci za zlučiteľné s vnútorným trhom podľa článkov 107 a 108 zmluvy; </w:t>
      </w:r>
    </w:p>
    <w:p w14:paraId="39EA7E08"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lastRenderedPageBreak/>
        <w:t xml:space="preserve">Nariadenie Európskeho parlamentu a Rady (EÚ) č. 1316/2013 z 11. decembra 2013 o zriadení Nástroja na prepájanie Európy, ktorým sa mení nariadenie (EÚ) č. 913/2010 a zrušujú sa nariadenia (ES) č. 680/2007 a (ES) č. 67/2010; </w:t>
      </w:r>
    </w:p>
    <w:p w14:paraId="73F1B9CB"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Európskeho parlamentu a Rady (EÚ) č. 1291/2013 z 11. decembra 2013, ktorým sa zriaďuje program Horizont 2020 – rámcový program pre výskum a inováciu (2014 – 2020) a zrušuje rozhodnutie č. 1982/2006/ES; SYSTÉM RIADENIA EURÓPSKYCH ŠTRUKTURÁLNYCH A INVESTIČNÝCH FONDOV 20. novembra 2014 Strana 10; </w:t>
      </w:r>
    </w:p>
    <w:p w14:paraId="1B718620"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Európskeho parlamentu a Rady (EÚ) č. 1290/2013 z 11. decembra 2013, ktorým sa ustanovujú pravidlá účasti na programe Horizont 2020 – rámcový program pre výskum a inováciu (2014 – 2020) a pravidlá jeho šírenia, a ktorým sa zrušuje nariadenie (ES) č. 1906/2006; </w:t>
      </w:r>
    </w:p>
    <w:p w14:paraId="6D334A52"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Rady (EURATOM) č. 1314/2013 zo 16. decembra 2013, o výskumnom a vzdelávacom programe Európskeho spoločenstva pre atómovú energiu (2014 – 2018), ktorý prispieva k rámcovému programu v oblasti výskumu a inovácií Horizont 2020 – rámcový program pre výskum a inováciu; </w:t>
      </w:r>
    </w:p>
    <w:p w14:paraId="63B71DAE"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Európskeho parlamentu a Rady (EÚ) č. 1288/2013 z 11. decembra 2013, ktorým sa zriaďuje „Erasmus+“: program Únie pre vzdelávanie, odbornú prípravu, mládež a šport, a ktorým sa zrušujú rozhodnutia č. 1719/2006/ES, č. 1720/2006/ES a č. 1298/2008/ES; </w:t>
      </w:r>
    </w:p>
    <w:p w14:paraId="02FA79A7"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Európskeho parlamentu a Rady (EÚ) č. 1287/2013 z 11. decembra 2013, ktorým sa zriaďuje program pre konkurencieschopnosť podnikov a malé a stredné podniky (COSME) (2014 – 2020) a ktorým sa zrušuje rozhodnutie č. 1639/2006/ES; </w:t>
      </w:r>
    </w:p>
    <w:p w14:paraId="5E199C2F"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Európskeho parlamentu a Rady (ES) č. 1059/2003 z 26. mája 2003 o zostavení spoločnej nomenklatúry územných jednotiek pre štatistické účely (NUTS); </w:t>
      </w:r>
    </w:p>
    <w:p w14:paraId="1789B0D6"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Európskeho parlamentu a Rady (EÚ, Euratom) č. 966/2012 o rozpočtových pravidlách, ktoré sa vzťahujú na všeobecný rozpočet Únie a zrušení nariadenia Rady (ES, Euratom) č.1605/2002 v platnom znení; </w:t>
      </w:r>
    </w:p>
    <w:p w14:paraId="1851D298"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rady (ES) č. 2185/1996 o kontrolách a inšpekciách na mieste vykonávaných Európskou komisiou a cieľom ochrany finančných záujmov Európskych spoločenstiev pred spreneverou a inými podvodmi; </w:t>
      </w:r>
    </w:p>
    <w:p w14:paraId="1608C453"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Komisie (ES, Euratom) č. 1302/2008 zo 17. decembra 2008 o centrálnej databáze vylúčených subjektov; </w:t>
      </w:r>
    </w:p>
    <w:p w14:paraId="696052FB"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Európskeho parlamentu a Rady (EÚ, Euratom) č. 883/2013 z 11. septembra 2013 o vyšetrovaniach vykonávaných Európskym úradom pre boj proti podvodom (OLAF), ktorým sa zrušuje nariadenie Európskeho parlamentu a Rady (ES) č. 1073/1999 a nariadenie Rady (Euratom) č. 1074/1999; </w:t>
      </w:r>
    </w:p>
    <w:p w14:paraId="2F5C552E"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Komisie č. 360/2012 z 25. apríla 2012 o uplatňovaní článkov 107 a 108 Zmluvy o fungovaní EÚ na pomoc de minimis v prospech podnikov poskytujúcich služby všeobecného hospodárskeho záujmu; </w:t>
      </w:r>
    </w:p>
    <w:p w14:paraId="043C9211"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Komisie (EÚ) č. 1407/2013 z 18. decembra 2013 o uplatňovaní článkov 107 a 108 Zmluvy na pomoc de minimis (ďalej len ,,nariadenie č. 1407/2013“); </w:t>
      </w:r>
    </w:p>
    <w:p w14:paraId="22BC4D2D"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Smernica Európskeho parlamentu a Rady 2011/92/ES o posudzovaní vplyvov určitých verejných a súkromných projektov na životné prostredie (ďalej len ,,smernica EIA“). 1.1.2 Základné právne predpisy SR 1; </w:t>
      </w:r>
    </w:p>
    <w:p w14:paraId="2CE97743"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Delegované nariadenie Komisie (EÚ) č. 1268/2012 o pravidlách uplatňovania nariadenia Európskeho parlamentu a Rady (EÚ, Euratom) č. 966/2012 o rozpočtových pravidlách, ktoré sa vzťahujú na všeobecný rozpočet Únie;</w:t>
      </w:r>
    </w:p>
    <w:p w14:paraId="13911CDC"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Nariadenie Rady (ES, Euratom) č. 2988/95 o ochrane finančných záujmov Európskych spoločenstiev;</w:t>
      </w:r>
    </w:p>
    <w:p w14:paraId="410CDD64"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lastRenderedPageBreak/>
        <w:t>Nariadenie Komisie (EÚ) č. 1408/2013 z 18. decembra 2013 o uplatňovaní článkov 107 a 108 Zmluvy o fungovaní Európskej únie na pomoc de minimis v sektore poľnohospodárstva;</w:t>
      </w:r>
    </w:p>
    <w:p w14:paraId="25962B62"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Nariadenie Komisie (ES) č. 1848/2006 o nezrovnalostiach a vymáhaní súm neoprávnene vyplatených v súvislosti s financovaním Spoločnej poľnohospodárskej politiky, o organizácii informačného systému v tejto oblasti a o zrušení nariadenia (EHS) č. 595/91;</w:t>
      </w:r>
    </w:p>
    <w:p w14:paraId="0D0B1137"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Nariadenie Európskeho parlamentu a Rady (EÚ) č. 1307/2013, ktorým sa ustanovujú pravidlá priamych platieb pre poľnohospodárov na základe  režimov podpory v rámci spoločnej poľnohospodárskej politiky a ktorým sa zrušuje nariadenie Rady (ES) č. 637/2008 a nariadenie Rady (ES) č. 73/2009;</w:t>
      </w:r>
    </w:p>
    <w:p w14:paraId="7CA030CF"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Nariadenie Európskeho parlamentu a Rady (EÚ) č. 1310/2013 ktorým sa stanovujú niektoré prechodné ustanovenia o podpore rozvoja vidieka z Európskeho poľnohospodárskeho fondu pre rozvoj vidieka (EPFRV) a ktorým sa mení nariadenie Európskeho parlamentu a Rady (EÚ) č. 1305/2013, pokiaľ ide o zdroje a ich rozdeľovanie na rok 2014, a ktorým sa mení nariadenie Rady (ES) č. 73/2009 a nariadenia Európskeho parlamentu a Rady (EÚ) č. 1307/2013, (EÚ) č. 1306/2013 a (EÚ) č. 1308/2013, pokiaľ ide o ich uplatňovanie v roku 2014;</w:t>
      </w:r>
    </w:p>
    <w:p w14:paraId="287D807E"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Vykonávacie nariadenie Komisie (EÚ) č. 215/2014, ktorým sa stanovujú pravidlá vykonávania nariadenia Európskeho parlamentu a Rady (EÚ) č. 1303/2013, ktorým sa stanovujú spoločné ustanovenia o Európskom fonde regionálneho rozvoja, Európskom sociálnom fonde, Kohéznom fonde, Európskom poľnohospodárskom fonde pre rozvoj vidieka a Európskom námornom a rybárskom fonde a ktorým sa stanovujú všeobecné ustanovenia  o Európskom fonde regionálneho rozvoja, Európskom sociálnom fonde, Kohéznom fonde a Európskom námornom a rybárskom fonde v súvislosti s metodikami poskytovania podpory na riešenie zmeny klímy, určovaním čiastkových cieľov a zámerov vo výkonnostnom rámci a nomenklatúrou kategórií intervencií pre európske štrukturálne a investičné fondy;</w:t>
      </w:r>
    </w:p>
    <w:p w14:paraId="71B72F06"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Delegované nariadenie Komisie (EÚ) č. 480/2014, ktorým sa dopĺňa nariadenie Európskeho parlamentu a Rady (EÚ) č. 1303/2013, ktorým sa stanovujú spoločné ustanovenia o Európskom fonde regionálneho rozvoja, Európskom sociálnom fonde, Kohéznom fonde, Európskom poľnohospodárskom fonde pre rozvoj vidieka a Európskom námornom a rybárskom fonde a ktorým sa stanovujú všeobecné ustanovenia o Európskom fonde regionálneho rozvoja, Európskom sociálnom fonde, Kohéznom fonde a Európskom námornom a rybárskom fonde a ktorým sa zrušuje nariadenie Rady (ES) č. 1083/2006;</w:t>
      </w:r>
    </w:p>
    <w:p w14:paraId="1B93DD70"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Nariadenie Komisie (EÚ) č. 702/2014, ktorým sa určité kategórie pomoci v odvetví poľnohospodárstva a lesného hospodárstva a vo vidieckych oblastiach vyhlasujú za zlučiteľné s vnútorným trhom pri uplatňovaní článkov 107 a 108 Zmluvy o fungovaní Európskej únie;</w:t>
      </w:r>
    </w:p>
    <w:p w14:paraId="12A2C6AA"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Delegované nariadenie Komisie (EÚ) č. 807/2014, ktorým sa dopĺňa nariadenie Európskeho parlamentu a Rady (EÚ) č. 1305/2013 o podpore rozvoja vidieka prostredníctvom Európskeho poľnohospodárskeho fondu pre rozvoj vidieka (EPFRV) a ktorým sa zavádzajú prechodné ustanovenia;</w:t>
      </w:r>
    </w:p>
    <w:p w14:paraId="09AC2B59"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Vykonávacie nariadenie Komisie (EÚ) č. 808/2014, ktorým sa stanovujú pravidlá uplatňovania nariadenia Európskeho parlamentu a Rady (EÚ) č. 1305/2013 o podpore rozvoja vidieka prostredníctvom Európskeho poľnohospodárskeho fondu pre rozvoj vidieka (EPFRV);</w:t>
      </w:r>
    </w:p>
    <w:p w14:paraId="2D07A2AA" w14:textId="77777777" w:rsidR="00CB0C8C" w:rsidRPr="00B0478D" w:rsidRDefault="00E56379">
      <w:pPr>
        <w:pStyle w:val="Default"/>
        <w:numPr>
          <w:ilvl w:val="0"/>
          <w:numId w:val="66"/>
        </w:numPr>
        <w:tabs>
          <w:tab w:val="left" w:pos="851"/>
        </w:tabs>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Vykonávacie nariadenie Komisie (EÚ) č. 809/2014, ktorým sa stanovujú pravidlá uplatňovania nariadenia Európskeho parlamentu a Rady (EÚ) č. 1306/2013 v súvislosti s integrovaným administratívnym a kontrolným systémom, opatreniami na rozvoj vidieka a krížovým plnením;</w:t>
      </w:r>
    </w:p>
    <w:p w14:paraId="18F8297A"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lastRenderedPageBreak/>
        <w:t>Vykonávacie nariadenie Komisie (EÚ) č. 821/2014, ktorým sa stanovujú pravidlá uplatňovania nariadenia Európskeho parlamentu a Rady (EÚ) č. 1303/2013, pokiaľ ide o podrobné pravidlá pre prevod a správu programových príspevkov, podávanie správ o finančných nástrojoch, technické vlastnosti informačných a komunikačných opatrení týkajúcich sa operácií a systém na zaznamenávanie a uchovávanie údajov;</w:t>
      </w:r>
    </w:p>
    <w:p w14:paraId="035BFF5F"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Vykonávacie nariadenie Komisie (EÚ) č. 834/2014, ktorým sa stanovujú pravidlá pre uplatňovanie spoločného rámca pre monitorovanie a hodnotenie spoločnej poľnohospodárskej politiky;</w:t>
      </w:r>
    </w:p>
    <w:p w14:paraId="7B608F03"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Vykonávacie nariadenie Komisie (EÚ) č. 964/2014, ktorým sa stanovujú pravidlá uplatňovania nariadenia Európskeho parlamentu a Rady (EÚ) č. 1303/2013, pokiaľ ide o štandardné podmienky pre finančné nástroje;</w:t>
      </w:r>
    </w:p>
    <w:p w14:paraId="425B6C70" w14:textId="77777777" w:rsidR="00CB0C8C" w:rsidRPr="00B0478D" w:rsidRDefault="00E56379">
      <w:pPr>
        <w:pStyle w:val="Default"/>
        <w:numPr>
          <w:ilvl w:val="0"/>
          <w:numId w:val="66"/>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Delegované nariadenie Komisie (EÚ) č. 994/2014, ktorým sa menia prílohy VIII a VIII c k nariadeniu Rady (ES) č. 73/2009, príloha I k nariadeniu Európskeho parlamentu a Rady (EÚ) č. 1305/2013 a prílohy II,III a VI k nariadeniu Európskeho parlamentu a Rady (EÚ) č. 1307/2013;</w:t>
      </w:r>
    </w:p>
    <w:p w14:paraId="485BD263" w14:textId="4D978DD4" w:rsidR="00CB0C8C" w:rsidRPr="00FF4939" w:rsidRDefault="00E56379">
      <w:pPr>
        <w:pStyle w:val="Default"/>
        <w:numPr>
          <w:ilvl w:val="0"/>
          <w:numId w:val="66"/>
        </w:numPr>
        <w:spacing w:after="49"/>
        <w:jc w:val="both"/>
        <w:rPr>
          <w:rFonts w:ascii="Arial" w:hAnsi="Arial" w:cs="Arial"/>
          <w:noProof/>
          <w:color w:val="auto"/>
          <w:sz w:val="22"/>
          <w:szCs w:val="22"/>
          <w:lang w:val="en-US"/>
        </w:rPr>
      </w:pPr>
      <w:r w:rsidRPr="00FF4939">
        <w:rPr>
          <w:rFonts w:ascii="Arial" w:hAnsi="Arial" w:cs="Arial"/>
          <w:noProof/>
          <w:color w:val="auto"/>
          <w:sz w:val="22"/>
          <w:szCs w:val="22"/>
          <w:lang w:val="en-US"/>
        </w:rPr>
        <w:t>Vykonávacie nariadenie Komisie (EÚ) č. 1011/2014, ktorým sa stanovujú podrobné pravidlá vykonávania nariadenia Európskeho parlamentu a Rady (EÚ) č. 1303/2013, pokiaľ ide o vzory predkladania určitých informácií Komisii a podrobné pravidlá týkajúce sa výmeny informácií medzi prijímateľmi a riadiacimi orgánmi, certifikačnými orgánmi, orgánmi auditu a sprostredkovateľskými orgánmi</w:t>
      </w:r>
      <w:r w:rsidR="00FF4939" w:rsidRPr="00FF4939">
        <w:rPr>
          <w:rFonts w:ascii="Arial" w:hAnsi="Arial" w:cs="Arial"/>
          <w:noProof/>
          <w:color w:val="auto"/>
          <w:sz w:val="22"/>
          <w:szCs w:val="22"/>
          <w:lang w:val="en-US"/>
        </w:rPr>
        <w:t xml:space="preserve"> (ďalej len „</w:t>
      </w:r>
      <w:r w:rsidR="00FF4939">
        <w:rPr>
          <w:rFonts w:ascii="Arial" w:hAnsi="Arial" w:cs="Arial"/>
          <w:noProof/>
          <w:color w:val="auto"/>
          <w:sz w:val="22"/>
          <w:szCs w:val="22"/>
          <w:lang w:val="en-US"/>
        </w:rPr>
        <w:t>Nariadenie</w:t>
      </w:r>
      <w:r w:rsidR="00FF4939" w:rsidRPr="00FF4939">
        <w:rPr>
          <w:rFonts w:ascii="Arial" w:hAnsi="Arial" w:cs="Arial"/>
          <w:noProof/>
          <w:color w:val="auto"/>
          <w:sz w:val="22"/>
          <w:szCs w:val="22"/>
          <w:lang w:val="en-US"/>
        </w:rPr>
        <w:t xml:space="preserve"> Komisie (EÚ) č. 1011/2014</w:t>
      </w:r>
      <w:r w:rsidR="0091731D">
        <w:rPr>
          <w:rFonts w:ascii="Arial" w:hAnsi="Arial" w:cs="Arial"/>
          <w:noProof/>
          <w:color w:val="auto"/>
          <w:sz w:val="22"/>
          <w:szCs w:val="22"/>
          <w:lang w:val="en-US"/>
        </w:rPr>
        <w:t>”)</w:t>
      </w:r>
      <w:r w:rsidRPr="00FF4939">
        <w:rPr>
          <w:rFonts w:ascii="Arial" w:hAnsi="Arial" w:cs="Arial"/>
          <w:noProof/>
          <w:color w:val="auto"/>
          <w:sz w:val="22"/>
          <w:szCs w:val="22"/>
          <w:lang w:val="en-US"/>
        </w:rPr>
        <w:t>;</w:t>
      </w:r>
    </w:p>
    <w:p w14:paraId="05A307AB" w14:textId="77777777" w:rsidR="00CB0C8C" w:rsidRPr="00FF4939" w:rsidRDefault="00E56379">
      <w:pPr>
        <w:pStyle w:val="Default"/>
        <w:numPr>
          <w:ilvl w:val="0"/>
          <w:numId w:val="66"/>
        </w:numPr>
        <w:spacing w:after="49"/>
        <w:jc w:val="both"/>
        <w:rPr>
          <w:rFonts w:ascii="Arial" w:hAnsi="Arial" w:cs="Arial"/>
          <w:noProof/>
          <w:color w:val="auto"/>
          <w:sz w:val="22"/>
          <w:szCs w:val="22"/>
          <w:lang w:val="en-US"/>
        </w:rPr>
      </w:pPr>
      <w:r w:rsidRPr="00FF4939">
        <w:rPr>
          <w:rFonts w:ascii="Arial" w:hAnsi="Arial" w:cs="Arial"/>
          <w:noProof/>
          <w:color w:val="auto"/>
          <w:sz w:val="22"/>
          <w:szCs w:val="22"/>
          <w:lang w:val="en-US"/>
        </w:rPr>
        <w:t>Vykonávacie nariadenie Komisie (EÚ) č. 1232/2014, ktorým sa mení vykonávacie nariadenie Komisie (EÚ) č. 2015/2014 s cieľom prispôsobiť v ňom uvedené odkazy nariadeniu Európskeho parlamentu a Rady (EÚ) č. 508/2014 a ktorým  sa opravuje vykonávacie nariadenie (EÚ) č. 2015/2014;</w:t>
      </w:r>
    </w:p>
    <w:p w14:paraId="5A69ED95" w14:textId="77777777" w:rsidR="00CB0C8C" w:rsidRPr="00FF4939" w:rsidRDefault="00E56379">
      <w:pPr>
        <w:pStyle w:val="Default"/>
        <w:numPr>
          <w:ilvl w:val="0"/>
          <w:numId w:val="66"/>
        </w:numPr>
        <w:spacing w:after="49"/>
        <w:jc w:val="both"/>
        <w:rPr>
          <w:rFonts w:ascii="Arial" w:hAnsi="Arial" w:cs="Arial"/>
          <w:noProof/>
          <w:color w:val="auto"/>
          <w:sz w:val="22"/>
          <w:szCs w:val="22"/>
          <w:lang w:val="en-US"/>
        </w:rPr>
      </w:pPr>
      <w:r w:rsidRPr="00FF4939">
        <w:rPr>
          <w:rFonts w:ascii="Arial" w:hAnsi="Arial" w:cs="Arial"/>
          <w:noProof/>
          <w:color w:val="auto"/>
          <w:sz w:val="22"/>
          <w:szCs w:val="22"/>
          <w:lang w:val="en-US"/>
        </w:rPr>
        <w:t>Delegované nariadenie Komisie (EÚ) č. 1378/2014, ktorým sa mení príloha I k nariadeniu Európskeho parlamentu a Rady (EÚ) č. 1305/2013 a prílohy II a III k nariadeniu Európskeho parlamentu a Rady (EÚ) č. 1307/2013;</w:t>
      </w:r>
    </w:p>
    <w:p w14:paraId="2CCC4B64" w14:textId="77777777" w:rsidR="00CB0C8C" w:rsidRPr="00FF4939" w:rsidRDefault="00E56379">
      <w:pPr>
        <w:pStyle w:val="Default"/>
        <w:numPr>
          <w:ilvl w:val="0"/>
          <w:numId w:val="66"/>
        </w:numPr>
        <w:spacing w:after="49"/>
        <w:jc w:val="both"/>
        <w:rPr>
          <w:rFonts w:ascii="Arial" w:hAnsi="Arial" w:cs="Arial"/>
          <w:noProof/>
          <w:color w:val="auto"/>
          <w:sz w:val="22"/>
          <w:szCs w:val="22"/>
          <w:lang w:val="en-US"/>
        </w:rPr>
      </w:pPr>
      <w:r w:rsidRPr="00FF4939">
        <w:rPr>
          <w:rFonts w:ascii="Arial" w:hAnsi="Arial" w:cs="Arial"/>
          <w:noProof/>
          <w:color w:val="auto"/>
          <w:sz w:val="22"/>
          <w:szCs w:val="22"/>
          <w:lang w:val="en-US"/>
        </w:rPr>
        <w:t>Usmernenia Európskej únie o štátnej pomoci v odvetviach poľnohospodárstva a lesného hospodárstva a vo vidieckych oblastiach na roky 2014 až 2020 (2014/C 204/01);</w:t>
      </w:r>
    </w:p>
    <w:p w14:paraId="34750223" w14:textId="77777777" w:rsidR="00CB0C8C" w:rsidRPr="00FF4939" w:rsidRDefault="00E56379">
      <w:pPr>
        <w:pStyle w:val="Default"/>
        <w:numPr>
          <w:ilvl w:val="0"/>
          <w:numId w:val="66"/>
        </w:numPr>
        <w:spacing w:after="49"/>
        <w:jc w:val="both"/>
        <w:rPr>
          <w:rFonts w:ascii="Arial" w:hAnsi="Arial" w:cs="Arial"/>
          <w:noProof/>
          <w:color w:val="auto"/>
          <w:sz w:val="22"/>
          <w:szCs w:val="22"/>
          <w:lang w:val="en-US"/>
        </w:rPr>
      </w:pPr>
      <w:r w:rsidRPr="00FF4939">
        <w:rPr>
          <w:rFonts w:ascii="Arial" w:hAnsi="Arial" w:cs="Arial"/>
          <w:noProof/>
          <w:color w:val="auto"/>
          <w:sz w:val="22"/>
          <w:szCs w:val="22"/>
          <w:lang w:val="en-US"/>
        </w:rPr>
        <w:t>Usmernenia o štátnej pomoci na záchranu a reštrukturalizáciu nefinančných podnikov v ťažkostiach (2014/C 249/01);</w:t>
      </w:r>
    </w:p>
    <w:p w14:paraId="30BAB3A7" w14:textId="77777777" w:rsidR="0059390A" w:rsidRPr="002F2694" w:rsidRDefault="00E56379" w:rsidP="007C75CA">
      <w:pPr>
        <w:pStyle w:val="Default"/>
        <w:numPr>
          <w:ilvl w:val="0"/>
          <w:numId w:val="66"/>
        </w:numPr>
        <w:tabs>
          <w:tab w:val="left" w:pos="851"/>
        </w:tabs>
        <w:spacing w:after="49"/>
        <w:jc w:val="both"/>
        <w:rPr>
          <w:noProof/>
        </w:rPr>
      </w:pPr>
      <w:r w:rsidRPr="007C75CA">
        <w:rPr>
          <w:rFonts w:ascii="Arial" w:hAnsi="Arial" w:cs="Arial"/>
          <w:noProof/>
          <w:color w:val="auto"/>
          <w:sz w:val="22"/>
          <w:szCs w:val="22"/>
          <w:lang w:val="en-US"/>
        </w:rPr>
        <w:t>Vykonávacie rozhodnutie Komisie o vzore dohody o financovaní príspevku z Európskeho fondu regionálneho rozvoja a Európskeho poľnohospodárskeho fondu pre rozvoj vidieka na spoločné finančné nástroje pre neobmedzené záruky a sekuritizáciu v prospech malých a stredných podnikov (2014/660/EÚ)</w:t>
      </w:r>
      <w:r w:rsidR="003A2008" w:rsidRPr="007C75CA">
        <w:rPr>
          <w:rFonts w:ascii="Arial" w:hAnsi="Arial" w:cs="Arial"/>
          <w:noProof/>
          <w:color w:val="auto"/>
          <w:sz w:val="22"/>
          <w:szCs w:val="22"/>
          <w:lang w:val="en-US"/>
        </w:rPr>
        <w:t>;</w:t>
      </w:r>
    </w:p>
    <w:p w14:paraId="6339764B" w14:textId="1E598D63" w:rsidR="0059390A" w:rsidRPr="00FF4939" w:rsidRDefault="0059390A" w:rsidP="0059390A">
      <w:pPr>
        <w:pStyle w:val="Default"/>
        <w:numPr>
          <w:ilvl w:val="0"/>
          <w:numId w:val="66"/>
        </w:numPr>
        <w:tabs>
          <w:tab w:val="left" w:pos="851"/>
        </w:tabs>
        <w:spacing w:after="49"/>
        <w:jc w:val="both"/>
        <w:rPr>
          <w:rFonts w:ascii="Arial" w:hAnsi="Arial" w:cs="Arial"/>
          <w:noProof/>
          <w:color w:val="auto"/>
          <w:sz w:val="22"/>
          <w:szCs w:val="22"/>
          <w:lang w:val="en-US"/>
        </w:rPr>
      </w:pPr>
      <w:r w:rsidRPr="007C75CA">
        <w:rPr>
          <w:rFonts w:ascii="Arial" w:eastAsia="Times New Roman" w:hAnsi="Arial" w:cs="Arial"/>
          <w:sz w:val="22"/>
          <w:szCs w:val="22"/>
          <w:lang w:eastAsia="sk-SK"/>
        </w:rPr>
        <w:t>Vykonávacie nariadenie Komisie (EÚ) 2015/207 z 20. januára 2015 , ktorým sa stanovujú podrobné pravidlá vykonávania nariadenia Európskeho parlamentu a Rady (EÚ) č. 1303/2013, pokiaľ ide o vzor správy o pokroku, formát na predkladanie informácií o veľkom projekte, vzor spoločného akčného plánu, vzor správ o vykonávaní cieľa Investovanie do rastu a zamestnanosti, vzor vyhlásenia hospodáriaceho subjektu, vzory pre stratégiu auditu, audítorské stanovisko a výročnú kontrolnú správu a metodiku na vypracovanie analýzy nákladov a prínosov, ako aj podľa nariadenia Európskeho parlamentu a Rady (EÚ) č. 1299/2013, pokiaľ ide o vzor správ o vykonávaní cieľa Európska územná spolupráca</w:t>
      </w:r>
      <w:r w:rsidRPr="00FF4939">
        <w:rPr>
          <w:rFonts w:ascii="Arial" w:hAnsi="Arial" w:cs="Arial"/>
          <w:noProof/>
          <w:color w:val="auto"/>
          <w:sz w:val="22"/>
          <w:szCs w:val="22"/>
          <w:lang w:val="en-US"/>
        </w:rPr>
        <w:t xml:space="preserve"> (ďalej len „Vykonávacie nariadenie  Komisie (EÚ) 2015/207 z 20. </w:t>
      </w:r>
      <w:r w:rsidRPr="007C75CA">
        <w:rPr>
          <w:rFonts w:ascii="Arial" w:hAnsi="Arial" w:cs="Arial"/>
          <w:noProof/>
          <w:color w:val="auto"/>
          <w:sz w:val="22"/>
          <w:szCs w:val="22"/>
          <w:lang w:val="en-US"/>
        </w:rPr>
        <w:t>j</w:t>
      </w:r>
      <w:r w:rsidRPr="00FF4939">
        <w:rPr>
          <w:rFonts w:ascii="Arial" w:hAnsi="Arial" w:cs="Arial"/>
          <w:noProof/>
          <w:color w:val="auto"/>
          <w:sz w:val="22"/>
          <w:szCs w:val="22"/>
          <w:lang w:val="en-US"/>
        </w:rPr>
        <w:t>anuára 2015”)</w:t>
      </w:r>
    </w:p>
    <w:p w14:paraId="2E9ADA69" w14:textId="77777777" w:rsidR="003A2008" w:rsidRPr="00B0478D" w:rsidRDefault="003A2008">
      <w:pPr>
        <w:pStyle w:val="Default"/>
        <w:numPr>
          <w:ilvl w:val="0"/>
          <w:numId w:val="66"/>
        </w:numPr>
        <w:tabs>
          <w:tab w:val="left" w:pos="851"/>
        </w:tabs>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Návrh právnych aktov na programové obdobie 2021-2027</w:t>
      </w:r>
      <w:r w:rsidR="00611507">
        <w:rPr>
          <w:rFonts w:ascii="Arial" w:hAnsi="Arial" w:cs="Arial"/>
          <w:noProof/>
          <w:color w:val="auto"/>
          <w:sz w:val="22"/>
          <w:szCs w:val="22"/>
          <w:lang w:val="en-US"/>
        </w:rPr>
        <w:t>:</w:t>
      </w:r>
      <w:r w:rsidRPr="00B0478D">
        <w:rPr>
          <w:rFonts w:ascii="Arial" w:hAnsi="Arial" w:cs="Arial"/>
          <w:noProof/>
          <w:color w:val="auto"/>
          <w:sz w:val="22"/>
          <w:szCs w:val="22"/>
          <w:lang w:val="en-US"/>
        </w:rPr>
        <w:t xml:space="preserve"> </w:t>
      </w:r>
    </w:p>
    <w:p w14:paraId="05B9A9F1" w14:textId="77777777" w:rsidR="00CB0C8C" w:rsidRPr="00B0478D" w:rsidRDefault="00DF1741" w:rsidP="00775D2F">
      <w:pPr>
        <w:pStyle w:val="Default"/>
        <w:tabs>
          <w:tab w:val="left" w:pos="851"/>
        </w:tabs>
        <w:spacing w:after="49"/>
        <w:ind w:left="720"/>
        <w:jc w:val="both"/>
        <w:rPr>
          <w:rFonts w:ascii="Arial" w:hAnsi="Arial" w:cs="Arial"/>
          <w:noProof/>
          <w:color w:val="auto"/>
          <w:sz w:val="22"/>
          <w:szCs w:val="22"/>
          <w:lang w:val="en-US"/>
        </w:rPr>
      </w:pPr>
      <w:hyperlink r:id="rId19" w:history="1">
        <w:r w:rsidR="003A2008" w:rsidRPr="00B0478D">
          <w:rPr>
            <w:rStyle w:val="Hypertextovprepojenie"/>
            <w:rFonts w:ascii="Arial" w:hAnsi="Arial" w:cs="Arial"/>
            <w:noProof/>
            <w:sz w:val="22"/>
            <w:szCs w:val="22"/>
            <w:lang w:val="en-US"/>
          </w:rPr>
          <w:t>https://www.mirri.gov.sk/sekcie/cko/politika-sudrznosti-eu/programove-obdobie-2021-2027/index.html</w:t>
        </w:r>
      </w:hyperlink>
      <w:r w:rsidR="003A2008" w:rsidRPr="00B0478D">
        <w:rPr>
          <w:rFonts w:ascii="Arial" w:hAnsi="Arial" w:cs="Arial"/>
          <w:noProof/>
          <w:color w:val="auto"/>
          <w:sz w:val="22"/>
          <w:szCs w:val="22"/>
          <w:lang w:val="en-US"/>
        </w:rPr>
        <w:t xml:space="preserve"> .</w:t>
      </w:r>
    </w:p>
    <w:p w14:paraId="3EB93414" w14:textId="77777777" w:rsidR="00CB0C8C" w:rsidRPr="00B0478D" w:rsidRDefault="00CB0C8C">
      <w:pPr>
        <w:pStyle w:val="Default"/>
        <w:spacing w:before="240" w:after="49"/>
        <w:ind w:left="720"/>
        <w:jc w:val="both"/>
        <w:rPr>
          <w:rFonts w:ascii="Arial" w:hAnsi="Arial" w:cs="Arial"/>
          <w:noProof/>
          <w:color w:val="auto"/>
          <w:sz w:val="22"/>
          <w:szCs w:val="22"/>
          <w:lang w:val="en-US"/>
        </w:rPr>
      </w:pPr>
    </w:p>
    <w:p w14:paraId="620FBF93" w14:textId="77777777" w:rsidR="00CB0C8C" w:rsidRPr="00B0478D" w:rsidRDefault="00E56379">
      <w:pPr>
        <w:pStyle w:val="Default"/>
        <w:spacing w:after="240"/>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Záväzné a oficiálne znenie právnych aktov SR je zverejnené v Zbierke zákonov SR: </w:t>
      </w:r>
    </w:p>
    <w:p w14:paraId="11356237"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lastRenderedPageBreak/>
        <w:t>Zákon č. 292/2014 Z. z. o príspevku poskytovanom z európskych štrukturálnych a investičných fondov a o zmene a doplnení niektorých zákonov</w:t>
      </w:r>
      <w:r w:rsidR="002C3F73" w:rsidRPr="00B0478D">
        <w:rPr>
          <w:rFonts w:ascii="Arial" w:hAnsi="Arial" w:cs="Arial"/>
          <w:noProof/>
          <w:color w:val="auto"/>
          <w:sz w:val="22"/>
          <w:szCs w:val="22"/>
          <w:lang w:val="en-US"/>
        </w:rPr>
        <w:t xml:space="preserve"> v znení neskorší predpisov</w:t>
      </w:r>
      <w:r w:rsidR="00165406">
        <w:rPr>
          <w:rFonts w:ascii="Arial" w:hAnsi="Arial" w:cs="Arial"/>
          <w:noProof/>
          <w:color w:val="auto"/>
          <w:sz w:val="22"/>
          <w:szCs w:val="22"/>
          <w:lang w:val="en-US"/>
        </w:rPr>
        <w:t xml:space="preserve"> (ďalej len </w:t>
      </w:r>
      <w:r w:rsidR="00165406" w:rsidRPr="00B0478D">
        <w:rPr>
          <w:rFonts w:ascii="Arial" w:hAnsi="Arial" w:cs="Arial"/>
          <w:noProof/>
          <w:color w:val="auto"/>
          <w:sz w:val="22"/>
          <w:szCs w:val="22"/>
          <w:lang w:val="en-US"/>
        </w:rPr>
        <w:t>„</w:t>
      </w:r>
      <w:r w:rsidR="00165406">
        <w:rPr>
          <w:rFonts w:ascii="Arial" w:hAnsi="Arial" w:cs="Arial"/>
          <w:noProof/>
          <w:color w:val="auto"/>
          <w:sz w:val="22"/>
          <w:szCs w:val="22"/>
          <w:lang w:val="en-US"/>
        </w:rPr>
        <w:t xml:space="preserve">Zákon č. 292/2014 Z. z.” ) </w:t>
      </w:r>
      <w:r w:rsidRPr="00B0478D">
        <w:rPr>
          <w:rFonts w:ascii="Arial" w:hAnsi="Arial" w:cs="Arial"/>
          <w:noProof/>
          <w:color w:val="auto"/>
          <w:sz w:val="22"/>
          <w:szCs w:val="22"/>
          <w:lang w:val="en-US"/>
        </w:rPr>
        <w:t>;</w:t>
      </w:r>
    </w:p>
    <w:p w14:paraId="48059C77" w14:textId="623F5F16"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Zákon č. 357/2015 Z. z. o finančnej kontrole a audite a o zmene a doplnení niektorých zákonov v znení neskorších predpisov (ďalej len „</w:t>
      </w:r>
      <w:r w:rsidR="00165406">
        <w:rPr>
          <w:rFonts w:ascii="Arial" w:hAnsi="Arial" w:cs="Arial"/>
          <w:noProof/>
          <w:color w:val="auto"/>
          <w:sz w:val="22"/>
          <w:szCs w:val="22"/>
          <w:lang w:val="en-US"/>
        </w:rPr>
        <w:t>Z</w:t>
      </w:r>
      <w:r w:rsidR="00165406" w:rsidRPr="00B0478D">
        <w:rPr>
          <w:rFonts w:ascii="Arial" w:hAnsi="Arial" w:cs="Arial"/>
          <w:noProof/>
          <w:color w:val="auto"/>
          <w:sz w:val="22"/>
          <w:szCs w:val="22"/>
          <w:lang w:val="en-US"/>
        </w:rPr>
        <w:t xml:space="preserve">ákon </w:t>
      </w:r>
      <w:r w:rsidRPr="00B0478D">
        <w:rPr>
          <w:rFonts w:ascii="Arial" w:hAnsi="Arial" w:cs="Arial"/>
          <w:noProof/>
          <w:color w:val="auto"/>
          <w:sz w:val="22"/>
          <w:szCs w:val="22"/>
          <w:lang w:val="en-US"/>
        </w:rPr>
        <w:t xml:space="preserve">o finančnej kontrole“); </w:t>
      </w:r>
    </w:p>
    <w:p w14:paraId="1A505BD2"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Zákon č. 575/2001 Z. z. o organizácii činnosti vlády a organizácii ústrednej štátnej správy v znení neskorších predpisov; </w:t>
      </w:r>
    </w:p>
    <w:p w14:paraId="17DF51EC"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Zákon č. 40/1964 Zb. Občiansky zákonník v platnom znení;</w:t>
      </w:r>
    </w:p>
    <w:p w14:paraId="6D567AE9"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Zákon č. 513/1991 Zb. Obchodný zákonník v platnom znení;</w:t>
      </w:r>
    </w:p>
    <w:p w14:paraId="29B634FB"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Zákon č. 311/2001 Z. z. Zákonník práce v platnom znení;</w:t>
      </w:r>
    </w:p>
    <w:p w14:paraId="4E1B503B"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Zákon č. 300/2005 Z. z. Trestný zákon v znení neskorších predpisov;</w:t>
      </w:r>
    </w:p>
    <w:p w14:paraId="08E1D97A"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Zákon č. 301/2005 Z. z. Trestný poriadok v znení neskorších predpisov;</w:t>
      </w:r>
    </w:p>
    <w:p w14:paraId="5B60E254"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Zákon č. 523/2004 Z. z. o rozpočtových pravidlách verejnej správy a o zmene a doplnení niektorých zákonov v znení neskorších predpisov;</w:t>
      </w:r>
    </w:p>
    <w:p w14:paraId="2ED79585"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Zákon č. 583/2004 Z. z. o rozpočtových pravidlách územnej samosprávy a o zmene a doplnení niektorých zákonov v znení neskorších predpisov; </w:t>
      </w:r>
    </w:p>
    <w:p w14:paraId="1F8FE377"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Zákon č. 431/2002 Z. z. o účtovníctve v znení neskorších predpisov; </w:t>
      </w:r>
    </w:p>
    <w:p w14:paraId="6E15FF08" w14:textId="77777777" w:rsidR="00C23544" w:rsidRPr="00B0478D" w:rsidRDefault="00C23544" w:rsidP="00C23544">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Zákon č. 374/2014 Z. z. o pohľadávkach štátu a o zmene a doplnení niektorých zákonov;</w:t>
      </w:r>
    </w:p>
    <w:p w14:paraId="5CE5B597"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Zákon č. </w:t>
      </w:r>
      <w:r w:rsidR="003240AF" w:rsidRPr="00B0478D">
        <w:rPr>
          <w:rFonts w:ascii="Arial" w:hAnsi="Arial" w:cs="Arial"/>
          <w:noProof/>
          <w:color w:val="auto"/>
          <w:sz w:val="22"/>
          <w:szCs w:val="22"/>
          <w:lang w:val="en-US"/>
        </w:rPr>
        <w:t>358/2015</w:t>
      </w:r>
      <w:r w:rsidRPr="00B0478D">
        <w:rPr>
          <w:rFonts w:ascii="Arial" w:hAnsi="Arial" w:cs="Arial"/>
          <w:noProof/>
          <w:color w:val="auto"/>
          <w:sz w:val="22"/>
          <w:szCs w:val="22"/>
          <w:lang w:val="en-US"/>
        </w:rPr>
        <w:t xml:space="preserve"> Z. z. </w:t>
      </w:r>
      <w:r w:rsidR="003240AF" w:rsidRPr="00B0478D">
        <w:rPr>
          <w:rFonts w:ascii="Arial" w:hAnsi="Arial" w:cs="Arial"/>
          <w:noProof/>
          <w:color w:val="auto"/>
          <w:sz w:val="22"/>
          <w:szCs w:val="22"/>
          <w:lang w:val="en-US"/>
        </w:rPr>
        <w:t xml:space="preserve">o úprave niektorých vzťahov v oblasti štátnej pomoci a minimálnej pomoci a o zmene a doplnení niektorých zákonov (zákon o štátnej pomoci) </w:t>
      </w:r>
      <w:r w:rsidRPr="00B0478D">
        <w:rPr>
          <w:rFonts w:ascii="Arial" w:hAnsi="Arial" w:cs="Arial"/>
          <w:noProof/>
          <w:color w:val="auto"/>
          <w:sz w:val="22"/>
          <w:szCs w:val="22"/>
          <w:lang w:val="en-US"/>
        </w:rPr>
        <w:t xml:space="preserve">v znení neskorších predpisov; </w:t>
      </w:r>
    </w:p>
    <w:p w14:paraId="73743A0B"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Zákon č. 343/2015 Z. z. o verejnom obstarávaní a o zmene a doplnení niektorých zákonov; </w:t>
      </w:r>
    </w:p>
    <w:p w14:paraId="4CE3B02E"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Zákon č. 136/2001 Z. z. o ochrane hospodárskej súťaže a o zmene a doplnení zákona Slovenskej národnej rady č. 347/1990 Zb. o organizácii ministerstiev a ostatných ústredných orgánov štátnej správy Slovenskej republiky v znení neskorších predpisov; </w:t>
      </w:r>
    </w:p>
    <w:p w14:paraId="55EABC09"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Zákon č. 7/2005 Z. z. o konkurze a reštrukturalizácii a o zmene a doplnení niektorých zákonov v znení neskorších predpisov; </w:t>
      </w:r>
    </w:p>
    <w:p w14:paraId="293C919E"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Zákon č. 211/2000 Z. z. o slobodnom prístupe k informáciám a o zmene a doplnení niektorých zákonov v znení neskorších predpisov; </w:t>
      </w:r>
    </w:p>
    <w:p w14:paraId="13AB26E7"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Zákon č. 71/1967 Zb. o správnom konaní (správny poriadok) v znení neskorších predpisov; </w:t>
      </w:r>
    </w:p>
    <w:p w14:paraId="280030DB"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Zákon č. 278/1993 Z. z. o správe majetku štátu v znení neskorších predpisov; </w:t>
      </w:r>
    </w:p>
    <w:p w14:paraId="2A5EF93B"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Zákon č. 50/1976 Zb. o územnom plánovaní a stavebnom poriadku (stavebný zákon) v platnom znení súvisiaca legislatíva platná pre investičnú výstavbu v SR; </w:t>
      </w:r>
    </w:p>
    <w:p w14:paraId="188C24B4"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Zákon č. 539/2008 Z. z. o podpore regionálneho rozvoja v znení zákona č. 309/2014 Z. z.; </w:t>
      </w:r>
    </w:p>
    <w:p w14:paraId="5368BFD1"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Zákon č. 291/2002 Z. z. o Štátnej pokladnici a o zmene a doplnení niektorých zákonov v znení neskorších predpisov; </w:t>
      </w:r>
    </w:p>
    <w:p w14:paraId="74939821" w14:textId="77777777" w:rsidR="003240AF" w:rsidRPr="00B0478D" w:rsidRDefault="003240AF">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Zákon č. 323/2015 Z. z. o finančných nástrojoch financovaných z európskych štrukturálnych a investičných fondov a o zmene a doplnení niektorých zákonov v znení neskorších predpisov; </w:t>
      </w:r>
    </w:p>
    <w:p w14:paraId="5D4016B5"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Zákon č. 18/2018 Z. z. o ochrane osobných údajov a o zmene a doplnení niektorých zákonov; </w:t>
      </w:r>
    </w:p>
    <w:p w14:paraId="7EB40D2B" w14:textId="342FB6C5" w:rsidR="009F5350" w:rsidRPr="00B0478D" w:rsidRDefault="009F5350">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Zákon č. 69/2018 Z. z. o kybernetickej bezpečnosti a o zmene a doplnení niektorých zákonov v znení neskorších predpisov</w:t>
      </w:r>
      <w:r w:rsidR="003A7EB9" w:rsidRPr="00B0478D">
        <w:rPr>
          <w:rFonts w:ascii="Arial" w:hAnsi="Arial" w:cs="Arial"/>
          <w:noProof/>
          <w:color w:val="auto"/>
          <w:sz w:val="22"/>
          <w:szCs w:val="22"/>
          <w:lang w:val="en-US"/>
        </w:rPr>
        <w:t xml:space="preserve"> (ďalej len „</w:t>
      </w:r>
      <w:r w:rsidR="00165406">
        <w:rPr>
          <w:rFonts w:ascii="Arial" w:hAnsi="Arial" w:cs="Arial"/>
          <w:noProof/>
          <w:color w:val="auto"/>
          <w:sz w:val="22"/>
          <w:szCs w:val="22"/>
          <w:lang w:val="en-US"/>
        </w:rPr>
        <w:t>Z</w:t>
      </w:r>
      <w:r w:rsidR="00165406" w:rsidRPr="00B0478D">
        <w:rPr>
          <w:rFonts w:ascii="Arial" w:hAnsi="Arial" w:cs="Arial"/>
          <w:noProof/>
          <w:color w:val="auto"/>
          <w:sz w:val="22"/>
          <w:szCs w:val="22"/>
          <w:lang w:val="en-US"/>
        </w:rPr>
        <w:t xml:space="preserve">ákon </w:t>
      </w:r>
      <w:r w:rsidR="003A7EB9" w:rsidRPr="00B0478D">
        <w:rPr>
          <w:rFonts w:ascii="Arial" w:hAnsi="Arial" w:cs="Arial"/>
          <w:noProof/>
          <w:color w:val="auto"/>
          <w:sz w:val="22"/>
          <w:szCs w:val="22"/>
          <w:lang w:val="en-US"/>
        </w:rPr>
        <w:t>o kybernetickej bezpečnosti“)</w:t>
      </w:r>
      <w:r w:rsidRPr="00B0478D">
        <w:rPr>
          <w:rFonts w:ascii="Arial" w:hAnsi="Arial" w:cs="Arial"/>
          <w:noProof/>
          <w:color w:val="auto"/>
          <w:sz w:val="22"/>
          <w:szCs w:val="22"/>
          <w:lang w:val="en-US"/>
        </w:rPr>
        <w:t>;</w:t>
      </w:r>
    </w:p>
    <w:p w14:paraId="5C6A2EA5"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Zákon č. 305/2013 Z. z. o elektronickej podobe výkonu pôsobnosti orgánov verejnej moci a o zmene a doplnení niektorých zákonov (zákon o e-Governmente) v znení neskorších predpisov</w:t>
      </w:r>
      <w:r w:rsidR="00165406">
        <w:rPr>
          <w:rFonts w:ascii="Arial" w:hAnsi="Arial" w:cs="Arial"/>
          <w:noProof/>
          <w:color w:val="auto"/>
          <w:sz w:val="22"/>
          <w:szCs w:val="22"/>
          <w:lang w:val="en-US"/>
        </w:rPr>
        <w:t xml:space="preserve"> (ďalej len </w:t>
      </w:r>
      <w:r w:rsidR="00165406" w:rsidRPr="00B0478D">
        <w:rPr>
          <w:rFonts w:ascii="Arial" w:hAnsi="Arial" w:cs="Arial"/>
          <w:noProof/>
          <w:color w:val="auto"/>
          <w:sz w:val="22"/>
          <w:szCs w:val="22"/>
          <w:lang w:val="en-US"/>
        </w:rPr>
        <w:t>„</w:t>
      </w:r>
      <w:r w:rsidR="00165406">
        <w:rPr>
          <w:rFonts w:ascii="Arial" w:hAnsi="Arial" w:cs="Arial"/>
          <w:noProof/>
          <w:color w:val="auto"/>
          <w:sz w:val="22"/>
          <w:szCs w:val="22"/>
          <w:lang w:val="en-US"/>
        </w:rPr>
        <w:t>Zákon č. 305/2013 Z.z.”)</w:t>
      </w:r>
      <w:r w:rsidRPr="00B0478D">
        <w:rPr>
          <w:rFonts w:ascii="Arial" w:hAnsi="Arial" w:cs="Arial"/>
          <w:noProof/>
          <w:color w:val="auto"/>
          <w:sz w:val="22"/>
          <w:szCs w:val="22"/>
          <w:lang w:val="en-US"/>
        </w:rPr>
        <w:t xml:space="preserve">; </w:t>
      </w:r>
    </w:p>
    <w:p w14:paraId="708C4BE0" w14:textId="25836D00" w:rsidR="003240AF" w:rsidRPr="00B0478D" w:rsidRDefault="00482E0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lastRenderedPageBreak/>
        <w:t>Zákon č. 95/2019 Z.z. o informačných technológiách vo verejnej správe a o zmene a doplnení niektorých zákonov</w:t>
      </w:r>
      <w:r w:rsidR="003A7EB9" w:rsidRPr="00B0478D">
        <w:rPr>
          <w:rFonts w:ascii="Arial" w:hAnsi="Arial" w:cs="Arial"/>
          <w:noProof/>
          <w:color w:val="auto"/>
          <w:sz w:val="22"/>
          <w:szCs w:val="22"/>
          <w:lang w:val="en-US"/>
        </w:rPr>
        <w:t xml:space="preserve"> (ďalej len „</w:t>
      </w:r>
      <w:r w:rsidR="00165406">
        <w:rPr>
          <w:rFonts w:ascii="Arial" w:hAnsi="Arial" w:cs="Arial"/>
          <w:noProof/>
          <w:color w:val="auto"/>
          <w:sz w:val="22"/>
          <w:szCs w:val="22"/>
          <w:lang w:val="en-US"/>
        </w:rPr>
        <w:t>Z</w:t>
      </w:r>
      <w:r w:rsidR="00165406" w:rsidRPr="00B0478D">
        <w:rPr>
          <w:rFonts w:ascii="Arial" w:hAnsi="Arial" w:cs="Arial"/>
          <w:noProof/>
          <w:color w:val="auto"/>
          <w:sz w:val="22"/>
          <w:szCs w:val="22"/>
          <w:lang w:val="en-US"/>
        </w:rPr>
        <w:t xml:space="preserve">ákon </w:t>
      </w:r>
      <w:r w:rsidR="003A7EB9" w:rsidRPr="00B0478D">
        <w:rPr>
          <w:rFonts w:ascii="Arial" w:hAnsi="Arial" w:cs="Arial"/>
          <w:noProof/>
          <w:color w:val="auto"/>
          <w:sz w:val="22"/>
          <w:szCs w:val="22"/>
          <w:lang w:val="en-US"/>
        </w:rPr>
        <w:t>o ITVS“)</w:t>
      </w:r>
      <w:r w:rsidR="00E56379" w:rsidRPr="00B0478D">
        <w:rPr>
          <w:rFonts w:ascii="Arial" w:hAnsi="Arial" w:cs="Arial"/>
          <w:noProof/>
          <w:color w:val="auto"/>
          <w:sz w:val="22"/>
          <w:szCs w:val="22"/>
          <w:lang w:val="en-US"/>
        </w:rPr>
        <w:t>;</w:t>
      </w:r>
    </w:p>
    <w:p w14:paraId="5147CBB5"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Zákon č. 365/2004 Z. z. o rovnakom zaobchádzaní v niektorých oblastiach a o ochrane pred diskrimináciou a o zmene a doplnení n</w:t>
      </w:r>
      <w:r w:rsidR="003240AF" w:rsidRPr="00B0478D">
        <w:rPr>
          <w:rFonts w:ascii="Arial" w:hAnsi="Arial" w:cs="Arial"/>
          <w:noProof/>
          <w:color w:val="auto"/>
          <w:sz w:val="22"/>
          <w:szCs w:val="22"/>
          <w:lang w:val="en-US"/>
        </w:rPr>
        <w:t>i</w:t>
      </w:r>
      <w:r w:rsidRPr="00B0478D">
        <w:rPr>
          <w:rFonts w:ascii="Arial" w:hAnsi="Arial" w:cs="Arial"/>
          <w:noProof/>
          <w:color w:val="auto"/>
          <w:sz w:val="22"/>
          <w:szCs w:val="22"/>
          <w:lang w:val="en-US"/>
        </w:rPr>
        <w:t xml:space="preserve">ektorých zákonov v znení neskorších predpisov; </w:t>
      </w:r>
    </w:p>
    <w:p w14:paraId="4A5EB7FE"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Zákon č. 283/2002 Z. z. o cestovných náhradách v znení neskorších predpisov; </w:t>
      </w:r>
    </w:p>
    <w:p w14:paraId="2EC571ED"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Zákon č. 394/2012 Z. z. o obmedzení platieb v hotovosti; </w:t>
      </w:r>
    </w:p>
    <w:p w14:paraId="67B06517"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Nariadenie vlády SR č. 498/2011 Z. z., ktorým sa ustanovujú podrobnosti o zverejňovaní zmlúv v Centrálnom registri zmlúv a náležitosti informácie o uzatvorení zmluvy; </w:t>
      </w:r>
    </w:p>
    <w:p w14:paraId="752314F2" w14:textId="77777777" w:rsidR="00CB0C8C" w:rsidRPr="00B0478D" w:rsidRDefault="00E5637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Zákon č. </w:t>
      </w:r>
      <w:r w:rsidR="00C23544" w:rsidRPr="00B0478D">
        <w:rPr>
          <w:rFonts w:ascii="Arial" w:hAnsi="Arial" w:cs="Arial"/>
          <w:noProof/>
          <w:color w:val="auto"/>
          <w:sz w:val="22"/>
          <w:szCs w:val="22"/>
          <w:lang w:val="en-US"/>
        </w:rPr>
        <w:t>280/2017</w:t>
      </w:r>
      <w:r w:rsidRPr="00B0478D">
        <w:rPr>
          <w:rFonts w:ascii="Arial" w:hAnsi="Arial" w:cs="Arial"/>
          <w:noProof/>
          <w:color w:val="auto"/>
          <w:sz w:val="22"/>
          <w:szCs w:val="22"/>
          <w:lang w:val="en-US"/>
        </w:rPr>
        <w:t xml:space="preserve"> Z. z. </w:t>
      </w:r>
      <w:r w:rsidR="00C23544" w:rsidRPr="00B0478D">
        <w:rPr>
          <w:rFonts w:ascii="Arial" w:hAnsi="Arial" w:cs="Arial"/>
          <w:noProof/>
          <w:color w:val="auto"/>
          <w:sz w:val="22"/>
          <w:szCs w:val="22"/>
          <w:lang w:val="en-US"/>
        </w:rPr>
        <w:t xml:space="preserve">o poskytovaní podpory a dotácie v pôdohospodárstve a rozvoji vidieka a o zmene zákona č. 292/2014 Z. z. o príspevku poskytovanom z európskych štrukturálnych a investičných fondov a o zmene a doplnení niektorých zákonov v znení neskorších predpisov </w:t>
      </w:r>
      <w:r w:rsidRPr="00B0478D">
        <w:rPr>
          <w:rFonts w:ascii="Arial" w:hAnsi="Arial" w:cs="Arial"/>
          <w:noProof/>
          <w:color w:val="auto"/>
          <w:sz w:val="22"/>
          <w:szCs w:val="22"/>
          <w:lang w:val="en-US"/>
        </w:rPr>
        <w:t>v znení neskorších predpisov;</w:t>
      </w:r>
    </w:p>
    <w:p w14:paraId="5DE76FD7" w14:textId="77777777" w:rsidR="00C23544" w:rsidRPr="00B0478D" w:rsidRDefault="00C23544">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Zákon č. 43/2019 Z. z. o poskytnutí pomoci v poľnohospodárskej prvovýrobe v znení neskorších predpisov;</w:t>
      </w:r>
    </w:p>
    <w:p w14:paraId="12BA628D" w14:textId="77777777" w:rsidR="00482E09" w:rsidRPr="00B0478D" w:rsidRDefault="00482E09" w:rsidP="00482E0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Zákon č. 177/2018 Z.z. o niektorých opatreniach na znižovanie administratívnej záťaže využívaním informačných systémov verejnej správy a o zmene a doplnení niektorých zákonov (zákon proti byrokracii) v znení neskorších predpisov;</w:t>
      </w:r>
    </w:p>
    <w:p w14:paraId="13636DBA" w14:textId="3DF94CC7" w:rsidR="00482E09" w:rsidRPr="00B0478D" w:rsidRDefault="00482E09" w:rsidP="00482E0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Vyhláška Úradu podpredsedu vlády Slovenskej republiky pre investície a informatizáciu č. 78/2020 o štandardoch pre informačné technológie verejnej správy</w:t>
      </w:r>
      <w:r w:rsidR="003A7EB9" w:rsidRPr="00B0478D">
        <w:rPr>
          <w:rFonts w:ascii="Arial" w:hAnsi="Arial" w:cs="Arial"/>
          <w:noProof/>
          <w:color w:val="auto"/>
          <w:sz w:val="22"/>
          <w:szCs w:val="22"/>
          <w:lang w:val="en-US"/>
        </w:rPr>
        <w:t xml:space="preserve"> (ďalej len „</w:t>
      </w:r>
      <w:r w:rsidR="00165406">
        <w:rPr>
          <w:rFonts w:ascii="Arial" w:hAnsi="Arial" w:cs="Arial"/>
          <w:noProof/>
          <w:color w:val="auto"/>
          <w:sz w:val="22"/>
          <w:szCs w:val="22"/>
          <w:lang w:val="en-US"/>
        </w:rPr>
        <w:t>V</w:t>
      </w:r>
      <w:r w:rsidR="00165406" w:rsidRPr="00B0478D">
        <w:rPr>
          <w:rFonts w:ascii="Arial" w:hAnsi="Arial" w:cs="Arial"/>
          <w:noProof/>
          <w:color w:val="auto"/>
          <w:sz w:val="22"/>
          <w:szCs w:val="22"/>
          <w:lang w:val="en-US"/>
        </w:rPr>
        <w:t xml:space="preserve">yhláška </w:t>
      </w:r>
      <w:r w:rsidR="003A7EB9" w:rsidRPr="00B0478D">
        <w:rPr>
          <w:rFonts w:ascii="Arial" w:hAnsi="Arial" w:cs="Arial"/>
          <w:noProof/>
          <w:color w:val="auto"/>
          <w:sz w:val="22"/>
          <w:szCs w:val="22"/>
          <w:lang w:val="en-US"/>
        </w:rPr>
        <w:t>o štandardoch pre ITVS“)</w:t>
      </w:r>
      <w:r w:rsidRPr="00B0478D">
        <w:rPr>
          <w:rFonts w:ascii="Arial" w:hAnsi="Arial" w:cs="Arial"/>
          <w:noProof/>
          <w:color w:val="auto"/>
          <w:sz w:val="22"/>
          <w:szCs w:val="22"/>
          <w:lang w:val="en-US"/>
        </w:rPr>
        <w:t>;</w:t>
      </w:r>
    </w:p>
    <w:p w14:paraId="68753C61" w14:textId="77777777" w:rsidR="003A7EB9" w:rsidRPr="00B0478D" w:rsidRDefault="003A7EB9" w:rsidP="003A7EB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Vyhláška Úradu podpredsedu vlády Slovenskej republiky pre investície a informatizáciu č. 85/2020 o riadení projektov;</w:t>
      </w:r>
    </w:p>
    <w:p w14:paraId="749A3DD6" w14:textId="77777777" w:rsidR="00C23544" w:rsidRPr="00B0478D" w:rsidRDefault="00482E09" w:rsidP="003A7EB9">
      <w:pPr>
        <w:pStyle w:val="Default"/>
        <w:numPr>
          <w:ilvl w:val="0"/>
          <w:numId w:val="67"/>
        </w:numPr>
        <w:spacing w:after="49"/>
        <w:jc w:val="both"/>
        <w:rPr>
          <w:rFonts w:ascii="Arial" w:hAnsi="Arial" w:cs="Arial"/>
          <w:noProof/>
          <w:color w:val="auto"/>
          <w:sz w:val="22"/>
          <w:szCs w:val="22"/>
          <w:lang w:val="en-US"/>
        </w:rPr>
      </w:pPr>
      <w:r w:rsidRPr="00B0478D">
        <w:rPr>
          <w:rFonts w:ascii="Arial" w:hAnsi="Arial" w:cs="Arial"/>
          <w:noProof/>
          <w:color w:val="auto"/>
          <w:sz w:val="22"/>
          <w:szCs w:val="22"/>
          <w:lang w:val="en-US"/>
        </w:rPr>
        <w:t>Vyhláška Úradu podpredsedu vlády Slovenskej republiky pre investície a informatizáciu č. 179/2020, ktorou sa ustanovuje spôsob kategorizácie a obsah bezpečnostných opatrení informačných technológií verejnej správy</w:t>
      </w:r>
      <w:r w:rsidR="00C23544" w:rsidRPr="00B0478D">
        <w:rPr>
          <w:rFonts w:ascii="Arial" w:hAnsi="Arial" w:cs="Arial"/>
          <w:noProof/>
          <w:color w:val="auto"/>
          <w:sz w:val="22"/>
          <w:szCs w:val="22"/>
          <w:lang w:val="en-US"/>
        </w:rPr>
        <w:t>.</w:t>
      </w:r>
    </w:p>
    <w:p w14:paraId="5C432A75" w14:textId="77777777" w:rsidR="00CB0C8C" w:rsidRPr="00B0478D" w:rsidRDefault="00CB0C8C">
      <w:pPr>
        <w:pStyle w:val="Default"/>
        <w:spacing w:after="49"/>
        <w:jc w:val="both"/>
        <w:rPr>
          <w:rFonts w:ascii="Arial" w:hAnsi="Arial" w:cs="Arial"/>
          <w:noProof/>
          <w:color w:val="auto"/>
          <w:sz w:val="22"/>
          <w:szCs w:val="22"/>
          <w:lang w:val="en-US"/>
        </w:rPr>
      </w:pPr>
    </w:p>
    <w:p w14:paraId="17C0C41E" w14:textId="77777777" w:rsidR="00CB0C8C" w:rsidRPr="00B0478D" w:rsidRDefault="00E56379" w:rsidP="004C4FA2">
      <w:pPr>
        <w:ind w:firstLine="708"/>
        <w:jc w:val="both"/>
        <w:rPr>
          <w:noProof/>
        </w:rPr>
      </w:pPr>
      <w:r w:rsidRPr="00B0478D">
        <w:rPr>
          <w:noProof/>
        </w:rPr>
        <w:t xml:space="preserve">Na systém ITMS2014+ majú veľký vplyv zmeny v legislatíve (úroveň EÚ a SR) a </w:t>
      </w:r>
      <w:r w:rsidRPr="00B0478D">
        <w:rPr>
          <w:noProof/>
        </w:rPr>
        <w:br/>
        <w:t xml:space="preserve">v riadiacej dokumentácii implementácie EŠIF v SR. Nakoľko sa jedná o informačný systém, ktorý musí presne napĺňať väčšie množstvo legislatívnych požiadaviek, je proces adaptácie systému pomerne zložitý a kontinuálny. </w:t>
      </w:r>
    </w:p>
    <w:p w14:paraId="59305ECE" w14:textId="77777777" w:rsidR="00CB0C8C" w:rsidRPr="00B0478D" w:rsidRDefault="00CB0C8C">
      <w:pPr>
        <w:ind w:firstLine="851"/>
        <w:jc w:val="both"/>
        <w:rPr>
          <w:noProof/>
        </w:rPr>
      </w:pPr>
    </w:p>
    <w:p w14:paraId="2FB1EF9C" w14:textId="5D6431C6" w:rsidR="00CB0C8C" w:rsidRPr="00B0478D" w:rsidRDefault="00E56379">
      <w:pPr>
        <w:ind w:left="66" w:firstLine="642"/>
        <w:jc w:val="both"/>
        <w:rPr>
          <w:noProof/>
        </w:rPr>
      </w:pPr>
      <w:r w:rsidRPr="00B0478D">
        <w:rPr>
          <w:noProof/>
        </w:rPr>
        <w:t xml:space="preserve">Proces legislatívnej adaptácie ITMS2014+ je ovplyvnený predovšetkým nariadením č. 1303/2013, </w:t>
      </w:r>
      <w:r w:rsidR="00165406">
        <w:rPr>
          <w:noProof/>
        </w:rPr>
        <w:t>Z</w:t>
      </w:r>
      <w:r w:rsidR="00165406" w:rsidRPr="00B0478D">
        <w:rPr>
          <w:noProof/>
        </w:rPr>
        <w:t xml:space="preserve">ákonom </w:t>
      </w:r>
      <w:r w:rsidRPr="00B0478D">
        <w:rPr>
          <w:noProof/>
        </w:rPr>
        <w:t xml:space="preserve">č. 292/2014 Z. z., </w:t>
      </w:r>
      <w:r w:rsidR="00165406">
        <w:rPr>
          <w:noProof/>
        </w:rPr>
        <w:t>Z</w:t>
      </w:r>
      <w:r w:rsidRPr="00B0478D">
        <w:rPr>
          <w:noProof/>
        </w:rPr>
        <w:t>ákonom č. 305/2013 Z. z., Systémom riadenia EŠIF, Systémom finančného riadenia EŠIF a ďalšími metodickými dokumentmi.</w:t>
      </w:r>
      <w:r w:rsidR="00C23544" w:rsidRPr="00B0478D">
        <w:rPr>
          <w:noProof/>
        </w:rPr>
        <w:t xml:space="preserve"> Systém ITMS2014+ bude ovplyvnený</w:t>
      </w:r>
      <w:r w:rsidR="00165406">
        <w:rPr>
          <w:noProof/>
        </w:rPr>
        <w:t xml:space="preserve"> taktiež</w:t>
      </w:r>
      <w:r w:rsidR="00C23544" w:rsidRPr="00B0478D">
        <w:rPr>
          <w:noProof/>
        </w:rPr>
        <w:t xml:space="preserve"> legislatívou SR, nariadeniami EÚ, riadiacimi dokumentami ako Systémom riadenia EŠIF, Systémom finančného riadenia EŠIF a ďalšími metodickými dokumentmi na programové obdobie 2021-2027.</w:t>
      </w:r>
    </w:p>
    <w:p w14:paraId="5842074A" w14:textId="77777777" w:rsidR="00CB0C8C" w:rsidRPr="00B0478D" w:rsidRDefault="00CB0C8C">
      <w:pPr>
        <w:jc w:val="both"/>
        <w:rPr>
          <w:noProof/>
        </w:rPr>
      </w:pPr>
    </w:p>
    <w:p w14:paraId="781E96FE" w14:textId="77777777" w:rsidR="00CB0C8C" w:rsidRPr="00B0478D" w:rsidRDefault="00CB0C8C">
      <w:pPr>
        <w:jc w:val="both"/>
        <w:rPr>
          <w:noProof/>
        </w:rPr>
      </w:pPr>
    </w:p>
    <w:p w14:paraId="48938ACE" w14:textId="77777777" w:rsidR="00CB0C8C" w:rsidRPr="00B0478D" w:rsidRDefault="00CB0C8C">
      <w:pPr>
        <w:jc w:val="both"/>
        <w:rPr>
          <w:noProof/>
        </w:rPr>
      </w:pPr>
    </w:p>
    <w:p w14:paraId="5F40D67A" w14:textId="77777777" w:rsidR="00CB0C8C" w:rsidRPr="00B0478D" w:rsidRDefault="00CB0C8C">
      <w:pPr>
        <w:jc w:val="both"/>
        <w:rPr>
          <w:noProof/>
        </w:rPr>
      </w:pPr>
    </w:p>
    <w:p w14:paraId="5570F7C3" w14:textId="77777777" w:rsidR="00CB0C8C" w:rsidRPr="00B0478D" w:rsidRDefault="00CB0C8C">
      <w:pPr>
        <w:jc w:val="both"/>
        <w:rPr>
          <w:noProof/>
        </w:rPr>
      </w:pPr>
    </w:p>
    <w:p w14:paraId="69DDCDD4" w14:textId="77777777" w:rsidR="00CB0C8C" w:rsidRPr="00B0478D" w:rsidRDefault="00E56379">
      <w:pPr>
        <w:rPr>
          <w:noProof/>
        </w:rPr>
      </w:pPr>
      <w:r w:rsidRPr="00B0478D">
        <w:rPr>
          <w:noProof/>
        </w:rPr>
        <w:br w:type="page"/>
      </w:r>
    </w:p>
    <w:p w14:paraId="7D2E1D9F" w14:textId="77777777" w:rsidR="00CB0C8C" w:rsidRPr="00B0478D" w:rsidRDefault="00E56379">
      <w:pPr>
        <w:pStyle w:val="Nadpis1"/>
        <w:keepNext/>
        <w:keepLines/>
        <w:widowControl/>
        <w:numPr>
          <w:ilvl w:val="0"/>
          <w:numId w:val="65"/>
        </w:numPr>
        <w:spacing w:before="240" w:after="120" w:line="276" w:lineRule="auto"/>
        <w:ind w:left="426"/>
        <w:rPr>
          <w:b/>
          <w:noProof/>
          <w:sz w:val="44"/>
          <w:szCs w:val="44"/>
        </w:rPr>
      </w:pPr>
      <w:bookmarkStart w:id="13" w:name="_Toc495941301"/>
      <w:bookmarkStart w:id="14" w:name="_Toc535410536"/>
      <w:bookmarkStart w:id="15" w:name="_Toc65741859"/>
      <w:r w:rsidRPr="00B0478D">
        <w:rPr>
          <w:b/>
          <w:noProof/>
          <w:sz w:val="44"/>
          <w:szCs w:val="44"/>
        </w:rPr>
        <w:lastRenderedPageBreak/>
        <w:t>Súčasný stav</w:t>
      </w:r>
      <w:bookmarkEnd w:id="13"/>
      <w:bookmarkEnd w:id="14"/>
      <w:bookmarkEnd w:id="15"/>
    </w:p>
    <w:p w14:paraId="6D335445" w14:textId="2703A0C8" w:rsidR="00CB0C8C" w:rsidRPr="00B0478D" w:rsidRDefault="00E56379">
      <w:pPr>
        <w:pStyle w:val="Default"/>
        <w:spacing w:before="240" w:after="120"/>
        <w:ind w:firstLine="708"/>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Systém ITMS2014+ pokrýva komplexný proces správy finančných prostriedkov </w:t>
      </w:r>
      <w:r w:rsidR="00165406">
        <w:rPr>
          <w:rFonts w:ascii="Arial" w:hAnsi="Arial" w:cs="Arial"/>
          <w:noProof/>
          <w:color w:val="auto"/>
          <w:sz w:val="22"/>
          <w:szCs w:val="22"/>
          <w:lang w:val="en-US"/>
        </w:rPr>
        <w:t>EŠIF</w:t>
      </w:r>
      <w:r w:rsidRPr="00B0478D">
        <w:rPr>
          <w:rFonts w:ascii="Arial" w:hAnsi="Arial" w:cs="Arial"/>
          <w:noProof/>
          <w:color w:val="auto"/>
          <w:sz w:val="22"/>
          <w:szCs w:val="22"/>
          <w:lang w:val="en-US"/>
        </w:rPr>
        <w:t xml:space="preserve"> pridelených Slovenskej republike v programovom období 2014 – 2020. </w:t>
      </w:r>
    </w:p>
    <w:p w14:paraId="6534D07A" w14:textId="77777777" w:rsidR="00CB0C8C" w:rsidRPr="00B0478D" w:rsidRDefault="00E56379">
      <w:pPr>
        <w:pStyle w:val="Default"/>
        <w:spacing w:after="120"/>
        <w:ind w:firstLine="708"/>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V neverejnej časti ITMS2014+ sa jedná o procesy od riadenia používateľov v informačnom systéme cez procesy súvisiace s alokáciou finančných prostriedkov na jednotlivé operačné programy a ich monitorovanie, procesy súvisiace s vyhlásením výziev, procesy súvisiace vyhodnotením žiadostí o nenávratný finančný príspevok, procesy súvisiace so správou projektov, žiadostí o platbu, nezrovnalosťami, monitorovanie projektu až po monitoring programu, vykazovanie finančných prostriedkov voči EK a pod. </w:t>
      </w:r>
    </w:p>
    <w:p w14:paraId="362ECA70" w14:textId="77777777" w:rsidR="00CB0C8C" w:rsidRPr="00B0478D" w:rsidRDefault="00E56379">
      <w:pPr>
        <w:pStyle w:val="Default"/>
        <w:spacing w:after="120"/>
        <w:ind w:firstLine="708"/>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Vo verejnej časti ITMS2014+ sa jedná o procesy od žiadostí o aktiváciu konta a následného riadenia používateľov v systéme, cez procesy súvisiace s prípravou a predložením žiadostí o nenávratný finančný príspevok na vyhlásenú výzvu, procesy súvisiace so správou projektov, žiadostí o platbu, nezrovnalosťami až po proces monitorovania projektu a ďalšie procesy a funkcionality spojené s implementáciou projektu na úrovni prijímateľa. </w:t>
      </w:r>
    </w:p>
    <w:p w14:paraId="3C18F6AA" w14:textId="513BCD1B" w:rsidR="00CB0C8C" w:rsidRPr="00B0478D" w:rsidRDefault="00E56379">
      <w:pPr>
        <w:pStyle w:val="Default"/>
        <w:spacing w:after="120"/>
        <w:ind w:firstLine="708"/>
        <w:jc w:val="both"/>
        <w:rPr>
          <w:rFonts w:ascii="Arial" w:hAnsi="Arial" w:cs="Arial"/>
          <w:noProof/>
          <w:color w:val="auto"/>
          <w:sz w:val="22"/>
          <w:szCs w:val="22"/>
          <w:lang w:val="en-US"/>
        </w:rPr>
      </w:pPr>
      <w:r w:rsidRPr="00B0478D">
        <w:rPr>
          <w:rFonts w:ascii="Arial" w:hAnsi="Arial" w:cs="Arial"/>
          <w:noProof/>
          <w:color w:val="auto"/>
          <w:sz w:val="22"/>
          <w:szCs w:val="22"/>
          <w:lang w:val="en-US"/>
        </w:rPr>
        <w:t xml:space="preserve">Podrobný rozsah procesov vyplýva z nariadení EK, zákonov SR, riadiacich dokumentov a metodických usmernení, ktoré sú vymenované v kapitole </w:t>
      </w:r>
      <w:r w:rsidR="00613B37">
        <w:rPr>
          <w:rFonts w:ascii="Arial" w:hAnsi="Arial" w:cs="Arial"/>
          <w:noProof/>
          <w:color w:val="auto"/>
          <w:sz w:val="22"/>
          <w:szCs w:val="22"/>
          <w:lang w:val="en-US"/>
        </w:rPr>
        <w:t>1.3</w:t>
      </w:r>
      <w:r w:rsidRPr="00B0478D">
        <w:rPr>
          <w:rFonts w:ascii="Arial" w:hAnsi="Arial" w:cs="Arial"/>
          <w:noProof/>
          <w:color w:val="auto"/>
          <w:sz w:val="22"/>
          <w:szCs w:val="22"/>
          <w:lang w:val="en-US"/>
        </w:rPr>
        <w:t xml:space="preserve"> tejto časti súťažných podkladov a priebežne dopĺňané zo strany gestorov implementácie EŠIF v SR – Centrálneho koordinačného orgánu, Certifikačného orgánu a riadiacich a sprostredkovateľských orgánov.</w:t>
      </w:r>
    </w:p>
    <w:tbl>
      <w:tblPr>
        <w:tblW w:w="9085" w:type="dxa"/>
        <w:tblLayout w:type="fixed"/>
        <w:tblLook w:val="0000" w:firstRow="0" w:lastRow="0" w:firstColumn="0" w:lastColumn="0" w:noHBand="0" w:noVBand="0"/>
      </w:tblPr>
      <w:tblGrid>
        <w:gridCol w:w="2411"/>
        <w:gridCol w:w="2124"/>
        <w:gridCol w:w="2129"/>
        <w:gridCol w:w="2421"/>
      </w:tblGrid>
      <w:tr w:rsidR="00CB0C8C" w:rsidRPr="00B0478D" w14:paraId="68B3F04B" w14:textId="77777777" w:rsidTr="004C4FA2">
        <w:trPr>
          <w:trHeight w:val="247"/>
        </w:trPr>
        <w:tc>
          <w:tcPr>
            <w:tcW w:w="2411"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vAlign w:val="center"/>
          </w:tcPr>
          <w:p w14:paraId="24BBB8A4" w14:textId="77777777" w:rsidR="00CB0C8C" w:rsidRPr="00B0478D" w:rsidRDefault="00CB0C8C">
            <w:pPr>
              <w:pStyle w:val="Default"/>
              <w:widowControl w:val="0"/>
              <w:jc w:val="both"/>
              <w:rPr>
                <w:rFonts w:ascii="Arial" w:hAnsi="Arial" w:cs="Arial"/>
                <w:noProof/>
                <w:color w:val="auto"/>
                <w:sz w:val="22"/>
                <w:szCs w:val="22"/>
                <w:lang w:val="en-US"/>
              </w:rPr>
            </w:pPr>
          </w:p>
        </w:tc>
        <w:tc>
          <w:tcPr>
            <w:tcW w:w="2124"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vAlign w:val="center"/>
          </w:tcPr>
          <w:p w14:paraId="50A74019" w14:textId="77777777" w:rsidR="00CB0C8C" w:rsidRPr="00B0478D" w:rsidRDefault="00E56379">
            <w:pPr>
              <w:pStyle w:val="Default"/>
              <w:widowControl w:val="0"/>
              <w:jc w:val="center"/>
              <w:rPr>
                <w:rFonts w:ascii="Arial" w:hAnsi="Arial" w:cs="Arial"/>
                <w:noProof/>
                <w:color w:val="auto"/>
                <w:sz w:val="22"/>
                <w:szCs w:val="22"/>
                <w:lang w:val="en-US"/>
              </w:rPr>
            </w:pPr>
            <w:r w:rsidRPr="00B0478D">
              <w:rPr>
                <w:rFonts w:ascii="Arial" w:hAnsi="Arial" w:cs="Arial"/>
                <w:noProof/>
                <w:color w:val="auto"/>
                <w:sz w:val="22"/>
                <w:szCs w:val="22"/>
                <w:lang w:val="en-US"/>
              </w:rPr>
              <w:t>Neverejná časť</w:t>
            </w:r>
          </w:p>
        </w:tc>
        <w:tc>
          <w:tcPr>
            <w:tcW w:w="2129"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vAlign w:val="center"/>
          </w:tcPr>
          <w:p w14:paraId="3B52D4BA" w14:textId="77777777" w:rsidR="00CB0C8C" w:rsidRPr="00B0478D" w:rsidRDefault="00E56379">
            <w:pPr>
              <w:pStyle w:val="Default"/>
              <w:widowControl w:val="0"/>
              <w:jc w:val="center"/>
              <w:rPr>
                <w:rFonts w:ascii="Arial" w:hAnsi="Arial" w:cs="Arial"/>
                <w:noProof/>
                <w:color w:val="auto"/>
                <w:sz w:val="22"/>
                <w:szCs w:val="22"/>
                <w:lang w:val="en-US"/>
              </w:rPr>
            </w:pPr>
            <w:r w:rsidRPr="00B0478D">
              <w:rPr>
                <w:rFonts w:ascii="Arial" w:hAnsi="Arial" w:cs="Arial"/>
                <w:noProof/>
                <w:color w:val="auto"/>
                <w:sz w:val="22"/>
                <w:szCs w:val="22"/>
                <w:lang w:val="en-US"/>
              </w:rPr>
              <w:t>Verejná časť</w:t>
            </w:r>
          </w:p>
        </w:tc>
        <w:tc>
          <w:tcPr>
            <w:tcW w:w="2421"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vAlign w:val="center"/>
          </w:tcPr>
          <w:p w14:paraId="73B7AEA5" w14:textId="77777777" w:rsidR="00CB0C8C" w:rsidRPr="00B0478D" w:rsidRDefault="00E56379">
            <w:pPr>
              <w:pStyle w:val="Default"/>
              <w:widowControl w:val="0"/>
              <w:jc w:val="center"/>
              <w:rPr>
                <w:rFonts w:ascii="Arial" w:hAnsi="Arial" w:cs="Arial"/>
                <w:noProof/>
                <w:color w:val="auto"/>
                <w:sz w:val="22"/>
                <w:szCs w:val="22"/>
                <w:lang w:val="en-US"/>
              </w:rPr>
            </w:pPr>
            <w:r w:rsidRPr="00B0478D">
              <w:rPr>
                <w:rFonts w:ascii="Arial" w:hAnsi="Arial" w:cs="Arial"/>
                <w:noProof/>
                <w:color w:val="auto"/>
                <w:sz w:val="22"/>
                <w:szCs w:val="22"/>
                <w:lang w:val="en-US"/>
              </w:rPr>
              <w:t>Mobilná aplikácia</w:t>
            </w:r>
          </w:p>
        </w:tc>
      </w:tr>
      <w:tr w:rsidR="00CB0C8C" w:rsidRPr="00B0478D" w14:paraId="0D7A7C37" w14:textId="77777777" w:rsidTr="004C4FA2">
        <w:trPr>
          <w:trHeight w:val="247"/>
        </w:trPr>
        <w:tc>
          <w:tcPr>
            <w:tcW w:w="24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164CEE"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Počet analytických špecifikácii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921E94" w14:textId="77777777" w:rsidR="00CB0C8C" w:rsidRPr="00B0478D" w:rsidRDefault="0005191D">
            <w:pPr>
              <w:pStyle w:val="Default"/>
              <w:widowControl w:val="0"/>
              <w:jc w:val="center"/>
              <w:rPr>
                <w:rFonts w:ascii="Arial" w:hAnsi="Arial" w:cs="Arial"/>
                <w:noProof/>
                <w:color w:val="auto"/>
                <w:sz w:val="22"/>
                <w:szCs w:val="22"/>
                <w:lang w:val="en-US"/>
              </w:rPr>
            </w:pPr>
            <w:r w:rsidRPr="00B0478D">
              <w:rPr>
                <w:rFonts w:ascii="Arial" w:hAnsi="Arial" w:cs="Arial"/>
                <w:noProof/>
                <w:color w:val="auto"/>
                <w:sz w:val="22"/>
                <w:szCs w:val="22"/>
                <w:lang w:val="en-US"/>
              </w:rPr>
              <w:t>4183</w:t>
            </w:r>
          </w:p>
          <w:p w14:paraId="14ABDE9F" w14:textId="77777777" w:rsidR="00CB0C8C" w:rsidRPr="00B0478D" w:rsidRDefault="00E56379">
            <w:pPr>
              <w:pStyle w:val="Default"/>
              <w:widowControl w:val="0"/>
              <w:jc w:val="center"/>
              <w:rPr>
                <w:rFonts w:ascii="Arial" w:hAnsi="Arial" w:cs="Arial"/>
                <w:i/>
                <w:noProof/>
                <w:color w:val="auto"/>
                <w:sz w:val="22"/>
                <w:szCs w:val="22"/>
                <w:lang w:val="en-US"/>
              </w:rPr>
            </w:pPr>
            <w:r w:rsidRPr="00B0478D">
              <w:rPr>
                <w:rFonts w:ascii="Arial" w:hAnsi="Arial" w:cs="Arial"/>
                <w:i/>
                <w:noProof/>
                <w:color w:val="auto"/>
                <w:sz w:val="22"/>
                <w:szCs w:val="22"/>
                <w:lang w:val="en-US"/>
              </w:rPr>
              <w:t>Príloha A</w:t>
            </w:r>
          </w:p>
        </w:tc>
        <w:tc>
          <w:tcPr>
            <w:tcW w:w="212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883ED9" w14:textId="77777777" w:rsidR="00CB0C8C" w:rsidRPr="00B0478D" w:rsidRDefault="00885B93">
            <w:pPr>
              <w:pStyle w:val="Default"/>
              <w:widowControl w:val="0"/>
              <w:jc w:val="center"/>
              <w:rPr>
                <w:rFonts w:ascii="Arial" w:hAnsi="Arial" w:cs="Arial"/>
                <w:noProof/>
                <w:color w:val="auto"/>
                <w:sz w:val="22"/>
                <w:szCs w:val="22"/>
                <w:lang w:val="en-US"/>
              </w:rPr>
            </w:pPr>
            <w:r w:rsidRPr="00B0478D">
              <w:rPr>
                <w:rFonts w:ascii="Arial" w:hAnsi="Arial" w:cs="Arial"/>
                <w:noProof/>
                <w:color w:val="auto"/>
                <w:sz w:val="22"/>
                <w:szCs w:val="22"/>
                <w:lang w:val="en-US"/>
              </w:rPr>
              <w:t>1172</w:t>
            </w:r>
          </w:p>
          <w:p w14:paraId="25DFD071" w14:textId="77777777" w:rsidR="00CB0C8C" w:rsidRPr="00B0478D" w:rsidRDefault="00E56379">
            <w:pPr>
              <w:pStyle w:val="Default"/>
              <w:widowControl w:val="0"/>
              <w:jc w:val="center"/>
              <w:rPr>
                <w:rFonts w:ascii="Arial" w:hAnsi="Arial" w:cs="Arial"/>
                <w:i/>
                <w:noProof/>
                <w:color w:val="auto"/>
                <w:sz w:val="22"/>
                <w:szCs w:val="22"/>
                <w:lang w:val="en-US"/>
              </w:rPr>
            </w:pPr>
            <w:r w:rsidRPr="00B0478D">
              <w:rPr>
                <w:rFonts w:ascii="Arial" w:hAnsi="Arial" w:cs="Arial"/>
                <w:i/>
                <w:noProof/>
                <w:color w:val="auto"/>
                <w:sz w:val="22"/>
                <w:szCs w:val="22"/>
                <w:lang w:val="en-US"/>
              </w:rPr>
              <w:t>Príloha B</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4C4F14" w14:textId="77777777" w:rsidR="00CB0C8C" w:rsidRPr="00B0478D" w:rsidRDefault="00E56379">
            <w:pPr>
              <w:pStyle w:val="Default"/>
              <w:widowControl w:val="0"/>
              <w:jc w:val="center"/>
              <w:rPr>
                <w:rFonts w:ascii="Arial" w:hAnsi="Arial" w:cs="Arial"/>
                <w:noProof/>
                <w:color w:val="auto"/>
                <w:sz w:val="22"/>
                <w:szCs w:val="22"/>
                <w:lang w:val="en-US"/>
              </w:rPr>
            </w:pPr>
            <w:r w:rsidRPr="00B0478D">
              <w:rPr>
                <w:rFonts w:ascii="Arial" w:hAnsi="Arial" w:cs="Arial"/>
                <w:noProof/>
                <w:color w:val="auto"/>
                <w:sz w:val="22"/>
                <w:szCs w:val="22"/>
                <w:lang w:val="en-US"/>
              </w:rPr>
              <w:t>85</w:t>
            </w:r>
          </w:p>
          <w:p w14:paraId="08826572" w14:textId="77777777" w:rsidR="00CB0C8C" w:rsidRPr="00B0478D" w:rsidRDefault="00E56379">
            <w:pPr>
              <w:pStyle w:val="Default"/>
              <w:widowControl w:val="0"/>
              <w:jc w:val="center"/>
              <w:rPr>
                <w:rFonts w:ascii="Arial" w:hAnsi="Arial" w:cs="Arial"/>
                <w:i/>
                <w:noProof/>
                <w:color w:val="auto"/>
                <w:sz w:val="22"/>
                <w:szCs w:val="22"/>
                <w:lang w:val="en-US"/>
              </w:rPr>
            </w:pPr>
            <w:r w:rsidRPr="00B0478D">
              <w:rPr>
                <w:rFonts w:ascii="Arial" w:hAnsi="Arial" w:cs="Arial"/>
                <w:i/>
                <w:noProof/>
                <w:color w:val="auto"/>
                <w:sz w:val="22"/>
                <w:szCs w:val="22"/>
                <w:lang w:val="en-US"/>
              </w:rPr>
              <w:t>Príloha C</w:t>
            </w:r>
          </w:p>
        </w:tc>
      </w:tr>
      <w:tr w:rsidR="00CB0C8C" w:rsidRPr="00B0478D" w14:paraId="4A9C572F" w14:textId="77777777" w:rsidTr="004C4FA2">
        <w:trPr>
          <w:trHeight w:val="111"/>
        </w:trPr>
        <w:tc>
          <w:tcPr>
            <w:tcW w:w="24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FC0D7E"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Počet obrazoviek</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9E6781" w14:textId="77777777" w:rsidR="00CB0C8C" w:rsidRPr="00B0478D" w:rsidRDefault="0005191D" w:rsidP="0005191D">
            <w:pPr>
              <w:pStyle w:val="Default"/>
              <w:widowControl w:val="0"/>
              <w:jc w:val="center"/>
              <w:rPr>
                <w:rFonts w:ascii="Arial" w:hAnsi="Arial" w:cs="Arial"/>
                <w:noProof/>
                <w:color w:val="auto"/>
                <w:sz w:val="22"/>
                <w:szCs w:val="22"/>
                <w:lang w:val="en-US"/>
              </w:rPr>
            </w:pPr>
            <w:r w:rsidRPr="00B0478D">
              <w:rPr>
                <w:rFonts w:ascii="Arial" w:hAnsi="Arial" w:cs="Arial"/>
                <w:noProof/>
                <w:color w:val="auto"/>
                <w:sz w:val="22"/>
                <w:szCs w:val="22"/>
                <w:lang w:val="en-US"/>
              </w:rPr>
              <w:t>2567</w:t>
            </w:r>
          </w:p>
        </w:tc>
        <w:tc>
          <w:tcPr>
            <w:tcW w:w="212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F57357" w14:textId="77777777" w:rsidR="00CB0C8C" w:rsidRPr="00B0478D" w:rsidRDefault="00885B93" w:rsidP="00253480">
            <w:pPr>
              <w:pStyle w:val="Default"/>
              <w:widowControl w:val="0"/>
              <w:jc w:val="center"/>
              <w:rPr>
                <w:rFonts w:ascii="Arial" w:hAnsi="Arial" w:cs="Arial"/>
                <w:noProof/>
                <w:color w:val="auto"/>
                <w:sz w:val="22"/>
                <w:szCs w:val="22"/>
                <w:lang w:val="en-US"/>
              </w:rPr>
            </w:pPr>
            <w:r w:rsidRPr="00B0478D">
              <w:rPr>
                <w:rFonts w:ascii="Arial" w:hAnsi="Arial" w:cs="Arial"/>
                <w:noProof/>
                <w:color w:val="auto"/>
                <w:sz w:val="22"/>
                <w:szCs w:val="22"/>
                <w:lang w:val="en-US"/>
              </w:rPr>
              <w:t>703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56A247" w14:textId="77777777" w:rsidR="00CB0C8C" w:rsidRPr="00B0478D" w:rsidRDefault="00E56379">
            <w:pPr>
              <w:pStyle w:val="Default"/>
              <w:widowControl w:val="0"/>
              <w:jc w:val="center"/>
              <w:rPr>
                <w:rFonts w:ascii="Arial" w:hAnsi="Arial" w:cs="Arial"/>
                <w:noProof/>
                <w:color w:val="auto"/>
                <w:sz w:val="22"/>
                <w:szCs w:val="22"/>
                <w:lang w:val="en-US"/>
              </w:rPr>
            </w:pPr>
            <w:r w:rsidRPr="00B0478D">
              <w:rPr>
                <w:rFonts w:ascii="Arial" w:hAnsi="Arial" w:cs="Arial"/>
                <w:noProof/>
                <w:color w:val="auto"/>
                <w:sz w:val="22"/>
                <w:szCs w:val="22"/>
                <w:lang w:val="en-US"/>
              </w:rPr>
              <w:t>84</w:t>
            </w:r>
          </w:p>
        </w:tc>
      </w:tr>
      <w:tr w:rsidR="00CB0C8C" w:rsidRPr="00B0478D" w14:paraId="3EB7DB9D" w14:textId="77777777" w:rsidTr="004C4FA2">
        <w:trPr>
          <w:trHeight w:val="111"/>
        </w:trPr>
        <w:tc>
          <w:tcPr>
            <w:tcW w:w="24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C9744C"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Počet DB tabuliek</w:t>
            </w:r>
          </w:p>
        </w:tc>
        <w:tc>
          <w:tcPr>
            <w:tcW w:w="425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4D7F79BA" w14:textId="77777777" w:rsidR="00CB0C8C" w:rsidRPr="00B0478D" w:rsidRDefault="00E56379" w:rsidP="00A83D2B">
            <w:pPr>
              <w:pStyle w:val="Default"/>
              <w:widowControl w:val="0"/>
              <w:jc w:val="center"/>
              <w:rPr>
                <w:rFonts w:ascii="Arial" w:hAnsi="Arial" w:cs="Arial"/>
                <w:noProof/>
                <w:color w:val="auto"/>
                <w:sz w:val="22"/>
                <w:szCs w:val="22"/>
                <w:lang w:val="en-US"/>
              </w:rPr>
            </w:pPr>
            <w:r w:rsidRPr="00B0478D">
              <w:rPr>
                <w:rFonts w:ascii="Arial" w:hAnsi="Arial" w:cs="Arial"/>
                <w:noProof/>
                <w:color w:val="auto"/>
                <w:sz w:val="22"/>
                <w:szCs w:val="22"/>
                <w:lang w:val="en-US"/>
              </w:rPr>
              <w:t>15</w:t>
            </w:r>
            <w:r w:rsidR="00A83D2B" w:rsidRPr="00B0478D">
              <w:rPr>
                <w:rFonts w:ascii="Arial" w:hAnsi="Arial" w:cs="Arial"/>
                <w:noProof/>
                <w:color w:val="auto"/>
                <w:sz w:val="22"/>
                <w:szCs w:val="22"/>
                <w:lang w:val="en-US"/>
              </w:rPr>
              <w:t>34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6DA0A0" w14:textId="77777777" w:rsidR="00CB0C8C" w:rsidRPr="00B0478D" w:rsidRDefault="00E56379">
            <w:pPr>
              <w:pStyle w:val="Default"/>
              <w:widowControl w:val="0"/>
              <w:jc w:val="center"/>
              <w:rPr>
                <w:rFonts w:ascii="Arial" w:hAnsi="Arial" w:cs="Arial"/>
                <w:noProof/>
                <w:color w:val="auto"/>
                <w:sz w:val="22"/>
                <w:szCs w:val="22"/>
                <w:lang w:val="en-US"/>
              </w:rPr>
            </w:pPr>
            <w:r w:rsidRPr="00B0478D">
              <w:rPr>
                <w:rFonts w:ascii="Arial" w:hAnsi="Arial" w:cs="Arial"/>
                <w:noProof/>
                <w:color w:val="auto"/>
                <w:sz w:val="22"/>
                <w:szCs w:val="22"/>
                <w:lang w:val="en-US"/>
              </w:rPr>
              <w:t>-</w:t>
            </w:r>
          </w:p>
        </w:tc>
      </w:tr>
      <w:tr w:rsidR="00CB0C8C" w:rsidRPr="00B0478D" w14:paraId="0FD9716E" w14:textId="77777777" w:rsidTr="004C4FA2">
        <w:trPr>
          <w:trHeight w:val="111"/>
        </w:trPr>
        <w:tc>
          <w:tcPr>
            <w:tcW w:w="2411" w:type="dxa"/>
            <w:tcBorders>
              <w:left w:val="single" w:sz="4" w:space="0" w:color="00000A"/>
              <w:bottom w:val="single" w:sz="4" w:space="0" w:color="00000A"/>
              <w:right w:val="single" w:sz="4" w:space="0" w:color="00000A"/>
            </w:tcBorders>
            <w:shd w:val="clear" w:color="auto" w:fill="auto"/>
            <w:vAlign w:val="center"/>
          </w:tcPr>
          <w:p w14:paraId="2E70E66F"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Počet DB pohľadov</w:t>
            </w:r>
          </w:p>
        </w:tc>
        <w:tc>
          <w:tcPr>
            <w:tcW w:w="4253" w:type="dxa"/>
            <w:gridSpan w:val="2"/>
            <w:tcBorders>
              <w:left w:val="single" w:sz="4" w:space="0" w:color="00000A"/>
              <w:bottom w:val="single" w:sz="4" w:space="0" w:color="00000A"/>
              <w:right w:val="single" w:sz="4" w:space="0" w:color="00000A"/>
            </w:tcBorders>
            <w:shd w:val="clear" w:color="auto" w:fill="auto"/>
            <w:vAlign w:val="center"/>
          </w:tcPr>
          <w:p w14:paraId="3C450658" w14:textId="77777777" w:rsidR="00CB0C8C" w:rsidRPr="00B0478D" w:rsidRDefault="00E56379">
            <w:pPr>
              <w:pStyle w:val="Default"/>
              <w:widowControl w:val="0"/>
              <w:jc w:val="center"/>
              <w:rPr>
                <w:rFonts w:ascii="Arial" w:hAnsi="Arial" w:cs="Arial"/>
                <w:noProof/>
                <w:color w:val="auto"/>
                <w:sz w:val="22"/>
                <w:szCs w:val="22"/>
                <w:lang w:val="en-US"/>
              </w:rPr>
            </w:pPr>
            <w:r w:rsidRPr="00B0478D">
              <w:rPr>
                <w:rFonts w:ascii="Arial" w:hAnsi="Arial" w:cs="Arial"/>
                <w:noProof/>
                <w:color w:val="auto"/>
                <w:sz w:val="22"/>
                <w:szCs w:val="22"/>
                <w:lang w:val="en-US"/>
              </w:rPr>
              <w:t>288</w:t>
            </w:r>
          </w:p>
        </w:tc>
        <w:tc>
          <w:tcPr>
            <w:tcW w:w="2421" w:type="dxa"/>
            <w:tcBorders>
              <w:left w:val="single" w:sz="4" w:space="0" w:color="00000A"/>
              <w:bottom w:val="single" w:sz="4" w:space="0" w:color="00000A"/>
              <w:right w:val="single" w:sz="4" w:space="0" w:color="00000A"/>
            </w:tcBorders>
            <w:shd w:val="clear" w:color="auto" w:fill="auto"/>
            <w:vAlign w:val="center"/>
          </w:tcPr>
          <w:p w14:paraId="3F112587" w14:textId="77777777" w:rsidR="00CB0C8C" w:rsidRPr="00B0478D" w:rsidRDefault="00CB0C8C">
            <w:pPr>
              <w:pStyle w:val="Default"/>
              <w:widowControl w:val="0"/>
              <w:jc w:val="center"/>
              <w:rPr>
                <w:rFonts w:ascii="Arial" w:hAnsi="Arial" w:cs="Arial"/>
                <w:noProof/>
                <w:color w:val="auto"/>
                <w:sz w:val="22"/>
                <w:szCs w:val="22"/>
                <w:lang w:val="en-US"/>
              </w:rPr>
            </w:pPr>
          </w:p>
        </w:tc>
      </w:tr>
      <w:tr w:rsidR="00CB0C8C" w:rsidRPr="00B0478D" w14:paraId="6182DE78" w14:textId="77777777" w:rsidTr="004C4FA2">
        <w:trPr>
          <w:trHeight w:val="111"/>
        </w:trPr>
        <w:tc>
          <w:tcPr>
            <w:tcW w:w="24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E14415" w14:textId="77777777" w:rsidR="00CB0C8C" w:rsidRPr="00B0478D" w:rsidRDefault="00E56379">
            <w:pPr>
              <w:pStyle w:val="Default"/>
              <w:widowControl w:val="0"/>
              <w:rPr>
                <w:rFonts w:ascii="Arial" w:hAnsi="Arial" w:cs="Arial"/>
                <w:noProof/>
                <w:color w:val="auto"/>
                <w:sz w:val="22"/>
                <w:szCs w:val="22"/>
                <w:lang w:val="en-US"/>
              </w:rPr>
            </w:pPr>
            <w:r w:rsidRPr="00B0478D">
              <w:rPr>
                <w:rFonts w:ascii="Arial" w:hAnsi="Arial" w:cs="Arial"/>
                <w:noProof/>
                <w:color w:val="auto"/>
                <w:sz w:val="22"/>
                <w:szCs w:val="22"/>
                <w:lang w:val="en-US"/>
              </w:rPr>
              <w:t>Počet DB stĺpcov</w:t>
            </w:r>
          </w:p>
        </w:tc>
        <w:tc>
          <w:tcPr>
            <w:tcW w:w="425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3FD992C" w14:textId="77777777" w:rsidR="00CB0C8C" w:rsidRPr="00B0478D" w:rsidRDefault="00E56379" w:rsidP="00A83D2B">
            <w:pPr>
              <w:pStyle w:val="Default"/>
              <w:widowControl w:val="0"/>
              <w:jc w:val="center"/>
              <w:rPr>
                <w:rFonts w:ascii="Arial" w:hAnsi="Arial" w:cs="Arial"/>
                <w:noProof/>
                <w:color w:val="auto"/>
                <w:sz w:val="22"/>
                <w:szCs w:val="22"/>
                <w:lang w:val="en-US"/>
              </w:rPr>
            </w:pPr>
            <w:r w:rsidRPr="00B0478D">
              <w:rPr>
                <w:rFonts w:ascii="Arial" w:hAnsi="Arial" w:cs="Arial"/>
                <w:noProof/>
                <w:color w:val="auto"/>
                <w:sz w:val="22"/>
                <w:szCs w:val="22"/>
                <w:lang w:val="en-US"/>
              </w:rPr>
              <w:t>16</w:t>
            </w:r>
            <w:r w:rsidR="00A83D2B" w:rsidRPr="00B0478D">
              <w:rPr>
                <w:rFonts w:ascii="Arial" w:hAnsi="Arial" w:cs="Arial"/>
                <w:noProof/>
                <w:color w:val="auto"/>
                <w:sz w:val="22"/>
                <w:szCs w:val="22"/>
                <w:lang w:val="en-US"/>
              </w:rPr>
              <w:t>815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E9E1AA" w14:textId="77777777" w:rsidR="00CB0C8C" w:rsidRPr="00B0478D" w:rsidRDefault="00E56379">
            <w:pPr>
              <w:pStyle w:val="Default"/>
              <w:widowControl w:val="0"/>
              <w:jc w:val="center"/>
              <w:rPr>
                <w:rFonts w:ascii="Arial" w:hAnsi="Arial" w:cs="Arial"/>
                <w:noProof/>
                <w:color w:val="auto"/>
                <w:sz w:val="22"/>
                <w:szCs w:val="22"/>
                <w:lang w:val="en-US"/>
              </w:rPr>
            </w:pPr>
            <w:r w:rsidRPr="00B0478D">
              <w:rPr>
                <w:rFonts w:ascii="Arial" w:hAnsi="Arial" w:cs="Arial"/>
                <w:noProof/>
                <w:color w:val="auto"/>
                <w:sz w:val="22"/>
                <w:szCs w:val="22"/>
                <w:lang w:val="en-US"/>
              </w:rPr>
              <w:t>-</w:t>
            </w:r>
          </w:p>
        </w:tc>
      </w:tr>
      <w:tr w:rsidR="00CB0C8C" w:rsidRPr="00B0478D" w14:paraId="1BC3750F" w14:textId="77777777" w:rsidTr="004C4FA2">
        <w:trPr>
          <w:trHeight w:val="253"/>
        </w:trPr>
        <w:tc>
          <w:tcPr>
            <w:tcW w:w="24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9D85C6" w14:textId="77777777" w:rsidR="00CB0C8C" w:rsidRPr="00B0478D" w:rsidRDefault="00E56379">
            <w:pPr>
              <w:pStyle w:val="Default"/>
              <w:widowControl w:val="0"/>
              <w:rPr>
                <w:rFonts w:ascii="Arial" w:hAnsi="Arial" w:cs="Arial"/>
                <w:noProof/>
                <w:color w:val="auto"/>
                <w:lang w:val="en-US"/>
              </w:rPr>
            </w:pPr>
            <w:r w:rsidRPr="00B0478D">
              <w:rPr>
                <w:rFonts w:ascii="Arial" w:hAnsi="Arial" w:cs="Arial"/>
                <w:noProof/>
                <w:color w:val="auto"/>
                <w:sz w:val="22"/>
                <w:szCs w:val="22"/>
                <w:lang w:val="en-US"/>
              </w:rPr>
              <w:t>Počet uložených funkcií</w:t>
            </w:r>
          </w:p>
        </w:tc>
        <w:tc>
          <w:tcPr>
            <w:tcW w:w="425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A21E827" w14:textId="77777777" w:rsidR="00CB0C8C" w:rsidRPr="00B0478D" w:rsidRDefault="00E56379">
            <w:pPr>
              <w:pStyle w:val="Default"/>
              <w:widowControl w:val="0"/>
              <w:jc w:val="center"/>
              <w:rPr>
                <w:rFonts w:ascii="Arial" w:hAnsi="Arial" w:cs="Arial"/>
                <w:noProof/>
                <w:color w:val="auto"/>
                <w:sz w:val="22"/>
                <w:szCs w:val="22"/>
                <w:lang w:val="en-US"/>
              </w:rPr>
            </w:pPr>
            <w:r w:rsidRPr="00B0478D">
              <w:rPr>
                <w:rFonts w:ascii="Arial" w:hAnsi="Arial" w:cs="Arial"/>
                <w:noProof/>
                <w:color w:val="auto"/>
                <w:sz w:val="22"/>
                <w:szCs w:val="22"/>
                <w:lang w:val="en-US"/>
              </w:rPr>
              <w:t>31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D3F74F" w14:textId="77777777" w:rsidR="00CB0C8C" w:rsidRPr="00B0478D" w:rsidRDefault="00E56379" w:rsidP="004C4FA2">
            <w:pPr>
              <w:pStyle w:val="Default"/>
              <w:keepNext/>
              <w:widowControl w:val="0"/>
              <w:jc w:val="center"/>
              <w:rPr>
                <w:rFonts w:ascii="Arial" w:hAnsi="Arial" w:cs="Arial"/>
                <w:noProof/>
                <w:color w:val="auto"/>
                <w:sz w:val="22"/>
                <w:szCs w:val="22"/>
                <w:lang w:val="en-US"/>
              </w:rPr>
            </w:pPr>
            <w:r w:rsidRPr="00B0478D">
              <w:rPr>
                <w:rFonts w:ascii="Arial" w:hAnsi="Arial" w:cs="Arial"/>
                <w:noProof/>
                <w:color w:val="auto"/>
                <w:sz w:val="22"/>
                <w:szCs w:val="22"/>
                <w:lang w:val="en-US"/>
              </w:rPr>
              <w:t>-</w:t>
            </w:r>
          </w:p>
        </w:tc>
      </w:tr>
    </w:tbl>
    <w:p w14:paraId="346E6E62" w14:textId="77777777" w:rsidR="00FD64A6" w:rsidRPr="00B0478D" w:rsidRDefault="00FD64A6">
      <w:pPr>
        <w:pStyle w:val="Popis"/>
        <w:rPr>
          <w:noProof/>
          <w:lang w:val="en-US"/>
        </w:rPr>
      </w:pPr>
      <w:bookmarkStart w:id="16" w:name="_Toc65845572"/>
      <w:r w:rsidRPr="00B0478D">
        <w:rPr>
          <w:rFonts w:ascii="Arial" w:hAnsi="Arial" w:cs="Arial"/>
          <w:b w:val="0"/>
          <w:bCs w:val="0"/>
          <w:noProof/>
          <w:color w:val="auto"/>
          <w:sz w:val="16"/>
          <w:szCs w:val="16"/>
          <w:lang w:val="en-US"/>
        </w:rPr>
        <w:t xml:space="preserve">Tabuľka </w:t>
      </w:r>
      <w:r w:rsidRPr="00B0478D">
        <w:rPr>
          <w:rFonts w:ascii="Arial" w:hAnsi="Arial" w:cs="Arial"/>
          <w:b w:val="0"/>
          <w:bCs w:val="0"/>
          <w:noProof/>
          <w:color w:val="auto"/>
          <w:sz w:val="16"/>
          <w:szCs w:val="16"/>
          <w:lang w:val="en-US"/>
        </w:rPr>
        <w:fldChar w:fldCharType="begin"/>
      </w:r>
      <w:r w:rsidRPr="00B0478D">
        <w:rPr>
          <w:rFonts w:ascii="Arial" w:hAnsi="Arial" w:cs="Arial"/>
          <w:b w:val="0"/>
          <w:bCs w:val="0"/>
          <w:noProof/>
          <w:color w:val="auto"/>
          <w:sz w:val="16"/>
          <w:szCs w:val="16"/>
          <w:lang w:val="en-US"/>
        </w:rPr>
        <w:instrText xml:space="preserve"> SEQ Tabuľka \* ARABIC </w:instrText>
      </w:r>
      <w:r w:rsidRPr="00B0478D">
        <w:rPr>
          <w:rFonts w:ascii="Arial" w:hAnsi="Arial" w:cs="Arial"/>
          <w:b w:val="0"/>
          <w:bCs w:val="0"/>
          <w:noProof/>
          <w:color w:val="auto"/>
          <w:sz w:val="16"/>
          <w:szCs w:val="16"/>
          <w:lang w:val="en-US"/>
        </w:rPr>
        <w:fldChar w:fldCharType="separate"/>
      </w:r>
      <w:r w:rsidR="005805D2" w:rsidRPr="00B0478D">
        <w:rPr>
          <w:rFonts w:ascii="Arial" w:hAnsi="Arial" w:cs="Arial"/>
          <w:b w:val="0"/>
          <w:bCs w:val="0"/>
          <w:noProof/>
          <w:color w:val="auto"/>
          <w:sz w:val="16"/>
          <w:szCs w:val="16"/>
          <w:lang w:val="en-US"/>
        </w:rPr>
        <w:t>2</w:t>
      </w:r>
      <w:r w:rsidRPr="00B0478D">
        <w:rPr>
          <w:rFonts w:ascii="Arial" w:hAnsi="Arial" w:cs="Arial"/>
          <w:b w:val="0"/>
          <w:bCs w:val="0"/>
          <w:noProof/>
          <w:color w:val="auto"/>
          <w:sz w:val="16"/>
          <w:szCs w:val="16"/>
          <w:lang w:val="en-US"/>
        </w:rPr>
        <w:fldChar w:fldCharType="end"/>
      </w:r>
      <w:r w:rsidRPr="00B0478D">
        <w:rPr>
          <w:noProof/>
          <w:lang w:val="en-US"/>
        </w:rPr>
        <w:t xml:space="preserve"> </w:t>
      </w:r>
      <w:r w:rsidRPr="00B0478D">
        <w:rPr>
          <w:rFonts w:ascii="Arial" w:hAnsi="Arial" w:cs="Arial"/>
          <w:b w:val="0"/>
          <w:bCs w:val="0"/>
          <w:noProof/>
          <w:color w:val="auto"/>
          <w:sz w:val="16"/>
          <w:szCs w:val="16"/>
          <w:lang w:val="en-US"/>
        </w:rPr>
        <w:t>Prehľad stavu</w:t>
      </w:r>
      <w:r w:rsidR="00E6593C" w:rsidRPr="00B0478D">
        <w:rPr>
          <w:rFonts w:ascii="Arial" w:hAnsi="Arial" w:cs="Arial"/>
          <w:b w:val="0"/>
          <w:bCs w:val="0"/>
          <w:noProof/>
          <w:color w:val="auto"/>
          <w:sz w:val="16"/>
          <w:szCs w:val="16"/>
          <w:lang w:val="en-US"/>
        </w:rPr>
        <w:t xml:space="preserve"> systému ITMS2014+ </w:t>
      </w:r>
      <w:r w:rsidRPr="00B0478D">
        <w:rPr>
          <w:rFonts w:ascii="Arial" w:hAnsi="Arial" w:cs="Arial"/>
          <w:b w:val="0"/>
          <w:bCs w:val="0"/>
          <w:noProof/>
          <w:color w:val="auto"/>
          <w:sz w:val="16"/>
          <w:szCs w:val="16"/>
          <w:lang w:val="en-US"/>
        </w:rPr>
        <w:t xml:space="preserve"> k 01/2021</w:t>
      </w:r>
      <w:bookmarkEnd w:id="16"/>
    </w:p>
    <w:p w14:paraId="0B8D6658" w14:textId="77777777" w:rsidR="00CB0C8C" w:rsidRPr="00B0478D" w:rsidRDefault="00E56379" w:rsidP="00394A16">
      <w:pPr>
        <w:pStyle w:val="Default"/>
        <w:spacing w:after="120"/>
        <w:ind w:firstLine="720"/>
        <w:jc w:val="both"/>
        <w:rPr>
          <w:rFonts w:ascii="Arial" w:hAnsi="Arial" w:cs="Arial"/>
          <w:noProof/>
          <w:color w:val="auto"/>
          <w:sz w:val="22"/>
          <w:szCs w:val="22"/>
          <w:lang w:val="en-US"/>
        </w:rPr>
      </w:pPr>
      <w:r w:rsidRPr="00B0478D">
        <w:rPr>
          <w:rFonts w:ascii="Arial" w:hAnsi="Arial" w:cs="Arial"/>
          <w:noProof/>
          <w:color w:val="auto"/>
          <w:sz w:val="22"/>
          <w:szCs w:val="22"/>
          <w:lang w:val="en-US"/>
        </w:rPr>
        <w:t>Pre vytvorenie lepšej predstavy o komplexnosti riešenia uvádzame v</w:t>
      </w:r>
      <w:r w:rsidR="0038585B" w:rsidRPr="00B0478D">
        <w:rPr>
          <w:rFonts w:ascii="Arial" w:hAnsi="Arial" w:cs="Arial"/>
          <w:noProof/>
          <w:color w:val="auto"/>
          <w:sz w:val="22"/>
          <w:szCs w:val="22"/>
          <w:lang w:val="en-US"/>
        </w:rPr>
        <w:t> </w:t>
      </w:r>
      <w:r w:rsidRPr="00B0478D">
        <w:rPr>
          <w:rFonts w:ascii="Arial" w:hAnsi="Arial" w:cs="Arial"/>
          <w:noProof/>
          <w:color w:val="auto"/>
          <w:sz w:val="22"/>
          <w:szCs w:val="22"/>
          <w:lang w:val="en-US"/>
        </w:rPr>
        <w:t>príloh</w:t>
      </w:r>
      <w:r w:rsidR="0038585B" w:rsidRPr="00B0478D">
        <w:rPr>
          <w:rFonts w:ascii="Arial" w:hAnsi="Arial" w:cs="Arial"/>
          <w:noProof/>
          <w:color w:val="auto"/>
          <w:sz w:val="22"/>
          <w:szCs w:val="22"/>
          <w:lang w:val="en-US"/>
        </w:rPr>
        <w:t>e č. 2</w:t>
      </w:r>
      <w:r w:rsidRPr="00B0478D">
        <w:rPr>
          <w:rFonts w:ascii="Arial" w:hAnsi="Arial" w:cs="Arial"/>
          <w:noProof/>
          <w:color w:val="auto"/>
          <w:sz w:val="22"/>
          <w:szCs w:val="22"/>
          <w:lang w:val="en-US"/>
        </w:rPr>
        <w:t xml:space="preserve"> tejto časti súťažných podkladov </w:t>
      </w:r>
      <w:r w:rsidR="0038585B" w:rsidRPr="00B0478D">
        <w:rPr>
          <w:rFonts w:ascii="Arial" w:hAnsi="Arial" w:cs="Arial"/>
          <w:noProof/>
          <w:color w:val="auto"/>
          <w:sz w:val="22"/>
          <w:szCs w:val="22"/>
          <w:lang w:val="en-US"/>
        </w:rPr>
        <w:t>Z</w:t>
      </w:r>
      <w:r w:rsidRPr="00B0478D">
        <w:rPr>
          <w:rFonts w:ascii="Arial" w:hAnsi="Arial" w:cs="Arial"/>
          <w:noProof/>
          <w:color w:val="auto"/>
          <w:sz w:val="22"/>
          <w:szCs w:val="22"/>
          <w:lang w:val="en-US"/>
        </w:rPr>
        <w:t xml:space="preserve">oznam </w:t>
      </w:r>
      <w:r w:rsidR="0038585B" w:rsidRPr="00B0478D">
        <w:rPr>
          <w:rFonts w:ascii="Arial" w:hAnsi="Arial" w:cs="Arial"/>
          <w:noProof/>
          <w:color w:val="auto"/>
          <w:sz w:val="22"/>
          <w:szCs w:val="22"/>
          <w:lang w:val="en-US"/>
        </w:rPr>
        <w:t>poskytovaných</w:t>
      </w:r>
      <w:r w:rsidR="00BE17BB" w:rsidRPr="00B0478D">
        <w:rPr>
          <w:rFonts w:ascii="Arial" w:hAnsi="Arial" w:cs="Arial"/>
          <w:noProof/>
          <w:color w:val="auto"/>
          <w:sz w:val="22"/>
          <w:szCs w:val="22"/>
          <w:lang w:val="en-US"/>
        </w:rPr>
        <w:t> </w:t>
      </w:r>
      <w:r w:rsidR="009532D0" w:rsidRPr="00B0478D">
        <w:rPr>
          <w:rFonts w:ascii="Arial" w:hAnsi="Arial" w:cs="Arial"/>
          <w:noProof/>
          <w:color w:val="auto"/>
          <w:sz w:val="22"/>
          <w:szCs w:val="22"/>
          <w:lang w:val="en-US"/>
        </w:rPr>
        <w:t>služieb</w:t>
      </w:r>
      <w:r w:rsidR="009A2985" w:rsidRPr="00B0478D">
        <w:rPr>
          <w:rFonts w:ascii="Arial" w:hAnsi="Arial" w:cs="Arial"/>
          <w:noProof/>
          <w:color w:val="auto"/>
          <w:sz w:val="22"/>
          <w:szCs w:val="22"/>
          <w:lang w:val="en-US"/>
        </w:rPr>
        <w:t xml:space="preserve"> v členení na verejnú a neverejnú časť systému ITMS2014+</w:t>
      </w:r>
      <w:r w:rsidR="002D1330" w:rsidRPr="00B0478D">
        <w:rPr>
          <w:rFonts w:ascii="Arial" w:hAnsi="Arial" w:cs="Arial"/>
          <w:noProof/>
          <w:color w:val="auto"/>
          <w:sz w:val="22"/>
          <w:szCs w:val="22"/>
          <w:lang w:val="en-US"/>
        </w:rPr>
        <w:t>.</w:t>
      </w:r>
      <w:r w:rsidR="00BE17BB" w:rsidRPr="00B0478D">
        <w:rPr>
          <w:rFonts w:ascii="Arial" w:hAnsi="Arial" w:cs="Arial"/>
          <w:noProof/>
          <w:color w:val="auto"/>
          <w:sz w:val="22"/>
          <w:szCs w:val="22"/>
          <w:lang w:val="en-US"/>
        </w:rPr>
        <w:t xml:space="preserve"> </w:t>
      </w:r>
    </w:p>
    <w:p w14:paraId="4A9BEF0C" w14:textId="77777777" w:rsidR="00CB0C8C" w:rsidRPr="00B0478D" w:rsidRDefault="00CB0C8C">
      <w:pPr>
        <w:spacing w:after="120"/>
        <w:jc w:val="both"/>
        <w:rPr>
          <w:rFonts w:eastAsia="Calibri"/>
          <w:noProof/>
        </w:rPr>
      </w:pPr>
    </w:p>
    <w:tbl>
      <w:tblPr>
        <w:tblW w:w="9229" w:type="dxa"/>
        <w:tblLayout w:type="fixed"/>
        <w:tblCellMar>
          <w:left w:w="70" w:type="dxa"/>
          <w:right w:w="70" w:type="dxa"/>
        </w:tblCellMar>
        <w:tblLook w:val="04A0" w:firstRow="1" w:lastRow="0" w:firstColumn="1" w:lastColumn="0" w:noHBand="0" w:noVBand="1"/>
      </w:tblPr>
      <w:tblGrid>
        <w:gridCol w:w="1291"/>
        <w:gridCol w:w="4679"/>
        <w:gridCol w:w="1560"/>
        <w:gridCol w:w="1699"/>
      </w:tblGrid>
      <w:tr w:rsidR="00CB0C8C" w:rsidRPr="00B0478D" w14:paraId="20C70CE2" w14:textId="77777777" w:rsidTr="004C4FA2">
        <w:trPr>
          <w:trHeight w:val="315"/>
        </w:trPr>
        <w:tc>
          <w:tcPr>
            <w:tcW w:w="9228" w:type="dxa"/>
            <w:gridSpan w:val="4"/>
            <w:tcBorders>
              <w:top w:val="single" w:sz="8" w:space="0" w:color="000000"/>
              <w:left w:val="single" w:sz="8" w:space="0" w:color="000000"/>
              <w:bottom w:val="single" w:sz="8" w:space="0" w:color="000000"/>
              <w:right w:val="single" w:sz="8" w:space="0" w:color="000000"/>
            </w:tcBorders>
            <w:shd w:val="clear" w:color="auto" w:fill="B8CCE4" w:themeFill="accent1" w:themeFillTint="66"/>
            <w:vAlign w:val="bottom"/>
          </w:tcPr>
          <w:p w14:paraId="5B2E7839" w14:textId="77777777" w:rsidR="00CB0C8C" w:rsidRPr="00B0478D" w:rsidRDefault="00E56379">
            <w:pPr>
              <w:jc w:val="center"/>
              <w:rPr>
                <w:rFonts w:eastAsia="Calibri"/>
                <w:noProof/>
              </w:rPr>
            </w:pPr>
            <w:r w:rsidRPr="00B0478D">
              <w:rPr>
                <w:rFonts w:eastAsia="Calibri"/>
                <w:noProof/>
              </w:rPr>
              <w:t>Rozsah časti domény</w:t>
            </w:r>
          </w:p>
        </w:tc>
      </w:tr>
      <w:tr w:rsidR="00CB0C8C" w:rsidRPr="00B0478D" w14:paraId="31478C4B" w14:textId="77777777" w:rsidTr="004C4FA2">
        <w:trPr>
          <w:trHeight w:val="315"/>
        </w:trPr>
        <w:tc>
          <w:tcPr>
            <w:tcW w:w="1291" w:type="dxa"/>
            <w:tcBorders>
              <w:left w:val="single" w:sz="8" w:space="0" w:color="000000"/>
              <w:bottom w:val="single" w:sz="8" w:space="0" w:color="000000"/>
              <w:right w:val="single" w:sz="4" w:space="0" w:color="000000"/>
            </w:tcBorders>
            <w:shd w:val="clear" w:color="auto" w:fill="B8CCE4" w:themeFill="accent1" w:themeFillTint="66"/>
            <w:vAlign w:val="center"/>
          </w:tcPr>
          <w:p w14:paraId="0F45FC57" w14:textId="77777777" w:rsidR="00CB0C8C" w:rsidRPr="00B0478D" w:rsidRDefault="00E56379" w:rsidP="004C4FA2">
            <w:pPr>
              <w:jc w:val="center"/>
              <w:rPr>
                <w:rFonts w:eastAsia="Calibri"/>
                <w:noProof/>
              </w:rPr>
            </w:pPr>
            <w:r w:rsidRPr="00B0478D">
              <w:rPr>
                <w:rFonts w:eastAsia="Calibri"/>
                <w:noProof/>
              </w:rPr>
              <w:t>Skratka</w:t>
            </w:r>
          </w:p>
        </w:tc>
        <w:tc>
          <w:tcPr>
            <w:tcW w:w="4678" w:type="dxa"/>
            <w:tcBorders>
              <w:bottom w:val="single" w:sz="8" w:space="0" w:color="000000"/>
              <w:right w:val="single" w:sz="4" w:space="0" w:color="000000"/>
            </w:tcBorders>
            <w:shd w:val="clear" w:color="auto" w:fill="B8CCE4" w:themeFill="accent1" w:themeFillTint="66"/>
            <w:vAlign w:val="center"/>
          </w:tcPr>
          <w:p w14:paraId="0AEE5EF7" w14:textId="77777777" w:rsidR="00CB0C8C" w:rsidRPr="00B0478D" w:rsidRDefault="00E56379" w:rsidP="004C4FA2">
            <w:pPr>
              <w:jc w:val="center"/>
              <w:rPr>
                <w:rFonts w:eastAsia="Times New Roman"/>
                <w:noProof/>
                <w:lang w:eastAsia="sk-SK"/>
              </w:rPr>
            </w:pPr>
            <w:r w:rsidRPr="00B0478D">
              <w:rPr>
                <w:rFonts w:eastAsia="Times New Roman"/>
                <w:noProof/>
                <w:lang w:eastAsia="sk-SK"/>
              </w:rPr>
              <w:t>Názov</w:t>
            </w:r>
          </w:p>
        </w:tc>
        <w:tc>
          <w:tcPr>
            <w:tcW w:w="1560" w:type="dxa"/>
            <w:tcBorders>
              <w:bottom w:val="single" w:sz="8" w:space="0" w:color="000000"/>
              <w:right w:val="single" w:sz="4" w:space="0" w:color="000000"/>
            </w:tcBorders>
            <w:shd w:val="clear" w:color="auto" w:fill="B8CCE4" w:themeFill="accent1" w:themeFillTint="66"/>
            <w:vAlign w:val="center"/>
          </w:tcPr>
          <w:p w14:paraId="75BDD689" w14:textId="77777777" w:rsidR="00CB0C8C" w:rsidRPr="00B0478D" w:rsidRDefault="00E56379" w:rsidP="004C4FA2">
            <w:pPr>
              <w:jc w:val="center"/>
              <w:rPr>
                <w:rFonts w:eastAsia="Times New Roman"/>
                <w:noProof/>
                <w:lang w:eastAsia="sk-SK"/>
              </w:rPr>
            </w:pPr>
            <w:r w:rsidRPr="00B0478D">
              <w:rPr>
                <w:rFonts w:eastAsia="Times New Roman"/>
                <w:noProof/>
                <w:lang w:eastAsia="sk-SK"/>
              </w:rPr>
              <w:t>Počet UseCase</w:t>
            </w:r>
          </w:p>
        </w:tc>
        <w:tc>
          <w:tcPr>
            <w:tcW w:w="1699" w:type="dxa"/>
            <w:tcBorders>
              <w:bottom w:val="single" w:sz="8" w:space="0" w:color="000000"/>
              <w:right w:val="single" w:sz="8" w:space="0" w:color="000000"/>
            </w:tcBorders>
            <w:shd w:val="clear" w:color="auto" w:fill="B8CCE4" w:themeFill="accent1" w:themeFillTint="66"/>
            <w:vAlign w:val="center"/>
          </w:tcPr>
          <w:p w14:paraId="0EDC3770" w14:textId="77777777" w:rsidR="00CB0C8C" w:rsidRPr="00B0478D" w:rsidRDefault="00E56379" w:rsidP="004C4FA2">
            <w:pPr>
              <w:jc w:val="center"/>
              <w:rPr>
                <w:rFonts w:eastAsia="Times New Roman"/>
                <w:noProof/>
                <w:lang w:eastAsia="sk-SK"/>
              </w:rPr>
            </w:pPr>
            <w:r w:rsidRPr="00B0478D">
              <w:rPr>
                <w:rFonts w:eastAsia="Times New Roman"/>
                <w:noProof/>
                <w:lang w:eastAsia="sk-SK"/>
              </w:rPr>
              <w:t>Počet obrazoviek</w:t>
            </w:r>
          </w:p>
        </w:tc>
      </w:tr>
      <w:tr w:rsidR="00CB0C8C" w:rsidRPr="00B0478D" w14:paraId="613F9251"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20DDF376" w14:textId="77777777" w:rsidR="00CB0C8C" w:rsidRPr="00B0478D" w:rsidRDefault="00E56379">
            <w:pPr>
              <w:rPr>
                <w:rFonts w:eastAsia="Times New Roman"/>
                <w:noProof/>
                <w:lang w:eastAsia="sk-SK"/>
              </w:rPr>
            </w:pPr>
            <w:r w:rsidRPr="00B0478D">
              <w:rPr>
                <w:rFonts w:eastAsia="Times New Roman"/>
                <w:noProof/>
                <w:lang w:eastAsia="sk-SK"/>
              </w:rPr>
              <w:t>MA</w:t>
            </w:r>
          </w:p>
        </w:tc>
        <w:tc>
          <w:tcPr>
            <w:tcW w:w="4678" w:type="dxa"/>
            <w:tcBorders>
              <w:bottom w:val="single" w:sz="4" w:space="0" w:color="000000"/>
              <w:right w:val="single" w:sz="4" w:space="0" w:color="000000"/>
            </w:tcBorders>
            <w:shd w:val="clear" w:color="auto" w:fill="auto"/>
            <w:vAlign w:val="bottom"/>
          </w:tcPr>
          <w:p w14:paraId="7DD1C404" w14:textId="77777777" w:rsidR="00CB0C8C" w:rsidRPr="00B0478D" w:rsidRDefault="00E56379">
            <w:pPr>
              <w:rPr>
                <w:rFonts w:eastAsia="Times New Roman"/>
                <w:noProof/>
                <w:lang w:eastAsia="sk-SK"/>
              </w:rPr>
            </w:pPr>
            <w:r w:rsidRPr="00B0478D">
              <w:rPr>
                <w:rFonts w:eastAsia="Times New Roman"/>
                <w:noProof/>
                <w:lang w:eastAsia="sk-SK"/>
              </w:rPr>
              <w:t>Mobilná aplikácia</w:t>
            </w:r>
          </w:p>
        </w:tc>
        <w:tc>
          <w:tcPr>
            <w:tcW w:w="1560" w:type="dxa"/>
            <w:tcBorders>
              <w:bottom w:val="single" w:sz="4" w:space="0" w:color="000000"/>
              <w:right w:val="single" w:sz="4" w:space="0" w:color="000000"/>
            </w:tcBorders>
            <w:shd w:val="clear" w:color="auto" w:fill="auto"/>
            <w:vAlign w:val="bottom"/>
          </w:tcPr>
          <w:p w14:paraId="7359B899" w14:textId="77777777" w:rsidR="00CB0C8C" w:rsidRPr="00B0478D" w:rsidRDefault="00E56379">
            <w:pPr>
              <w:jc w:val="center"/>
              <w:rPr>
                <w:rFonts w:eastAsia="Times New Roman"/>
                <w:noProof/>
                <w:lang w:eastAsia="sk-SK"/>
              </w:rPr>
            </w:pPr>
            <w:r w:rsidRPr="00B0478D">
              <w:rPr>
                <w:rFonts w:eastAsia="Times New Roman"/>
                <w:noProof/>
                <w:lang w:eastAsia="sk-SK"/>
              </w:rPr>
              <w:t>85</w:t>
            </w:r>
          </w:p>
        </w:tc>
        <w:tc>
          <w:tcPr>
            <w:tcW w:w="1699" w:type="dxa"/>
            <w:tcBorders>
              <w:bottom w:val="single" w:sz="4" w:space="0" w:color="000000"/>
              <w:right w:val="single" w:sz="8" w:space="0" w:color="000000"/>
            </w:tcBorders>
            <w:shd w:val="clear" w:color="auto" w:fill="auto"/>
            <w:vAlign w:val="bottom"/>
          </w:tcPr>
          <w:p w14:paraId="540BBC31" w14:textId="77777777" w:rsidR="00CB0C8C" w:rsidRPr="00B0478D" w:rsidRDefault="00E56379">
            <w:pPr>
              <w:jc w:val="center"/>
              <w:rPr>
                <w:rFonts w:eastAsia="Times New Roman"/>
                <w:noProof/>
                <w:lang w:eastAsia="sk-SK"/>
              </w:rPr>
            </w:pPr>
            <w:r w:rsidRPr="00B0478D">
              <w:rPr>
                <w:rFonts w:eastAsia="Times New Roman"/>
                <w:noProof/>
                <w:lang w:eastAsia="sk-SK"/>
              </w:rPr>
              <w:t>84</w:t>
            </w:r>
          </w:p>
        </w:tc>
      </w:tr>
      <w:tr w:rsidR="00CB0C8C" w:rsidRPr="00B0478D" w14:paraId="1D1FD803"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5EDD2A8E" w14:textId="77777777" w:rsidR="00CB0C8C" w:rsidRPr="00B0478D" w:rsidRDefault="00E56379">
            <w:pPr>
              <w:rPr>
                <w:rFonts w:eastAsia="Times New Roman"/>
                <w:noProof/>
                <w:lang w:eastAsia="sk-SK"/>
              </w:rPr>
            </w:pPr>
            <w:r w:rsidRPr="00B0478D">
              <w:rPr>
                <w:rFonts w:eastAsia="Times New Roman"/>
                <w:noProof/>
                <w:lang w:eastAsia="sk-SK"/>
              </w:rPr>
              <w:t>IV14-</w:t>
            </w:r>
            <w:r w:rsidR="008200BF" w:rsidRPr="00B0478D">
              <w:rPr>
                <w:rFonts w:eastAsia="Times New Roman"/>
                <w:noProof/>
                <w:lang w:eastAsia="sk-SK"/>
              </w:rPr>
              <w:t>DOT</w:t>
            </w:r>
            <w:r w:rsidR="008200BF" w:rsidRPr="00B0478D" w:rsidDel="008200BF">
              <w:rPr>
                <w:rFonts w:eastAsia="Times New Roman"/>
                <w:noProof/>
                <w:lang w:eastAsia="sk-SK"/>
              </w:rPr>
              <w:t xml:space="preserve"> </w:t>
            </w:r>
          </w:p>
        </w:tc>
        <w:tc>
          <w:tcPr>
            <w:tcW w:w="4678" w:type="dxa"/>
            <w:tcBorders>
              <w:bottom w:val="single" w:sz="4" w:space="0" w:color="000000"/>
              <w:right w:val="single" w:sz="4" w:space="0" w:color="000000"/>
            </w:tcBorders>
            <w:shd w:val="clear" w:color="auto" w:fill="auto"/>
            <w:vAlign w:val="bottom"/>
          </w:tcPr>
          <w:p w14:paraId="65B67076" w14:textId="77777777" w:rsidR="00CB0C8C" w:rsidRPr="00B0478D" w:rsidRDefault="008200BF">
            <w:pPr>
              <w:rPr>
                <w:rFonts w:eastAsia="Times New Roman"/>
                <w:noProof/>
                <w:lang w:eastAsia="sk-SK"/>
              </w:rPr>
            </w:pPr>
            <w:r w:rsidRPr="00B0478D">
              <w:rPr>
                <w:rFonts w:eastAsia="Times New Roman"/>
                <w:noProof/>
                <w:lang w:eastAsia="sk-SK"/>
              </w:rPr>
              <w:t>Dotačné schémy</w:t>
            </w:r>
          </w:p>
        </w:tc>
        <w:tc>
          <w:tcPr>
            <w:tcW w:w="1560" w:type="dxa"/>
            <w:tcBorders>
              <w:bottom w:val="single" w:sz="4" w:space="0" w:color="000000"/>
              <w:right w:val="single" w:sz="4" w:space="0" w:color="000000"/>
            </w:tcBorders>
            <w:shd w:val="clear" w:color="auto" w:fill="auto"/>
            <w:vAlign w:val="bottom"/>
          </w:tcPr>
          <w:p w14:paraId="230547C5" w14:textId="77777777" w:rsidR="00CB0C8C" w:rsidRPr="00B0478D" w:rsidRDefault="001C02ED">
            <w:pPr>
              <w:jc w:val="center"/>
              <w:rPr>
                <w:rFonts w:eastAsia="Times New Roman"/>
                <w:noProof/>
                <w:lang w:eastAsia="sk-SK"/>
              </w:rPr>
            </w:pPr>
            <w:r w:rsidRPr="00B0478D">
              <w:rPr>
                <w:rFonts w:eastAsia="Times New Roman"/>
                <w:noProof/>
                <w:lang w:eastAsia="sk-SK"/>
              </w:rPr>
              <w:t>50</w:t>
            </w:r>
          </w:p>
        </w:tc>
        <w:tc>
          <w:tcPr>
            <w:tcW w:w="1699" w:type="dxa"/>
            <w:tcBorders>
              <w:bottom w:val="single" w:sz="4" w:space="0" w:color="000000"/>
              <w:right w:val="single" w:sz="8" w:space="0" w:color="000000"/>
            </w:tcBorders>
            <w:shd w:val="clear" w:color="auto" w:fill="auto"/>
            <w:vAlign w:val="bottom"/>
          </w:tcPr>
          <w:p w14:paraId="1C9F0F6F" w14:textId="77777777" w:rsidR="00CB0C8C" w:rsidRPr="00B0478D" w:rsidRDefault="001C02ED">
            <w:pPr>
              <w:jc w:val="center"/>
              <w:rPr>
                <w:rFonts w:eastAsia="Times New Roman"/>
                <w:noProof/>
                <w:lang w:eastAsia="sk-SK"/>
              </w:rPr>
            </w:pPr>
            <w:r w:rsidRPr="00B0478D">
              <w:rPr>
                <w:rFonts w:eastAsia="Times New Roman"/>
                <w:noProof/>
                <w:lang w:eastAsia="sk-SK"/>
              </w:rPr>
              <w:t>21</w:t>
            </w:r>
          </w:p>
        </w:tc>
      </w:tr>
      <w:tr w:rsidR="00CB0C8C" w:rsidRPr="00B0478D" w14:paraId="1CAF54BF"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69AEB7E4" w14:textId="77777777" w:rsidR="00CB0C8C" w:rsidRPr="00B0478D" w:rsidRDefault="00E56379">
            <w:pPr>
              <w:rPr>
                <w:rFonts w:eastAsia="Times New Roman"/>
                <w:noProof/>
                <w:lang w:eastAsia="sk-SK"/>
              </w:rPr>
            </w:pPr>
            <w:r w:rsidRPr="00B0478D">
              <w:rPr>
                <w:rFonts w:eastAsia="Times New Roman"/>
                <w:noProof/>
                <w:lang w:eastAsia="sk-SK"/>
              </w:rPr>
              <w:t>IV14-DMS</w:t>
            </w:r>
          </w:p>
        </w:tc>
        <w:tc>
          <w:tcPr>
            <w:tcW w:w="4678" w:type="dxa"/>
            <w:tcBorders>
              <w:bottom w:val="single" w:sz="4" w:space="0" w:color="000000"/>
              <w:right w:val="single" w:sz="4" w:space="0" w:color="000000"/>
            </w:tcBorders>
            <w:shd w:val="clear" w:color="auto" w:fill="auto"/>
            <w:vAlign w:val="bottom"/>
          </w:tcPr>
          <w:p w14:paraId="6ED186A2" w14:textId="77777777" w:rsidR="00CB0C8C" w:rsidRPr="00B0478D" w:rsidRDefault="00E56379">
            <w:pPr>
              <w:rPr>
                <w:rFonts w:eastAsia="Times New Roman"/>
                <w:noProof/>
                <w:lang w:eastAsia="sk-SK"/>
              </w:rPr>
            </w:pPr>
            <w:r w:rsidRPr="00B0478D">
              <w:rPr>
                <w:rFonts w:eastAsia="Times New Roman"/>
                <w:noProof/>
                <w:lang w:eastAsia="sk-SK"/>
              </w:rPr>
              <w:t>Verejná časť - Document managmet system</w:t>
            </w:r>
          </w:p>
        </w:tc>
        <w:tc>
          <w:tcPr>
            <w:tcW w:w="1560" w:type="dxa"/>
            <w:tcBorders>
              <w:bottom w:val="single" w:sz="4" w:space="0" w:color="000000"/>
              <w:right w:val="single" w:sz="4" w:space="0" w:color="000000"/>
            </w:tcBorders>
            <w:shd w:val="clear" w:color="auto" w:fill="auto"/>
            <w:vAlign w:val="bottom"/>
          </w:tcPr>
          <w:p w14:paraId="7726E8C3" w14:textId="77777777" w:rsidR="00CB0C8C" w:rsidRPr="00B0478D" w:rsidRDefault="00E56379">
            <w:pPr>
              <w:jc w:val="center"/>
              <w:rPr>
                <w:rFonts w:eastAsia="Times New Roman"/>
                <w:noProof/>
                <w:lang w:eastAsia="sk-SK"/>
              </w:rPr>
            </w:pPr>
            <w:r w:rsidRPr="00B0478D">
              <w:rPr>
                <w:rFonts w:eastAsia="Times New Roman"/>
                <w:noProof/>
                <w:lang w:eastAsia="sk-SK"/>
              </w:rPr>
              <w:t>17</w:t>
            </w:r>
          </w:p>
        </w:tc>
        <w:tc>
          <w:tcPr>
            <w:tcW w:w="1699" w:type="dxa"/>
            <w:tcBorders>
              <w:bottom w:val="single" w:sz="4" w:space="0" w:color="000000"/>
              <w:right w:val="single" w:sz="8" w:space="0" w:color="000000"/>
            </w:tcBorders>
            <w:shd w:val="clear" w:color="auto" w:fill="auto"/>
            <w:vAlign w:val="bottom"/>
          </w:tcPr>
          <w:p w14:paraId="2ABC810B" w14:textId="77777777" w:rsidR="00CB0C8C" w:rsidRPr="00B0478D" w:rsidRDefault="00E56379">
            <w:pPr>
              <w:jc w:val="center"/>
              <w:rPr>
                <w:rFonts w:eastAsia="Times New Roman"/>
                <w:noProof/>
                <w:lang w:eastAsia="sk-SK"/>
              </w:rPr>
            </w:pPr>
            <w:r w:rsidRPr="00B0478D">
              <w:rPr>
                <w:rFonts w:eastAsia="Times New Roman"/>
                <w:noProof/>
                <w:lang w:eastAsia="sk-SK"/>
              </w:rPr>
              <w:t>9</w:t>
            </w:r>
          </w:p>
        </w:tc>
      </w:tr>
      <w:tr w:rsidR="00CB0C8C" w:rsidRPr="00B0478D" w14:paraId="1831D53B"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0D52DD62" w14:textId="77777777" w:rsidR="00CB0C8C" w:rsidRPr="00B0478D" w:rsidRDefault="00E56379">
            <w:pPr>
              <w:rPr>
                <w:rFonts w:eastAsia="Times New Roman"/>
                <w:noProof/>
                <w:lang w:eastAsia="sk-SK"/>
              </w:rPr>
            </w:pPr>
            <w:r w:rsidRPr="00B0478D">
              <w:rPr>
                <w:rFonts w:eastAsia="Times New Roman"/>
                <w:noProof/>
                <w:lang w:eastAsia="sk-SK"/>
              </w:rPr>
              <w:t>IV14-FIN</w:t>
            </w:r>
          </w:p>
        </w:tc>
        <w:tc>
          <w:tcPr>
            <w:tcW w:w="4678" w:type="dxa"/>
            <w:tcBorders>
              <w:bottom w:val="single" w:sz="4" w:space="0" w:color="000000"/>
              <w:right w:val="single" w:sz="4" w:space="0" w:color="000000"/>
            </w:tcBorders>
            <w:shd w:val="clear" w:color="auto" w:fill="auto"/>
            <w:vAlign w:val="bottom"/>
          </w:tcPr>
          <w:p w14:paraId="3F03C2B5" w14:textId="77777777" w:rsidR="00CB0C8C" w:rsidRPr="00B0478D" w:rsidRDefault="00E56379">
            <w:pPr>
              <w:rPr>
                <w:rFonts w:eastAsia="Times New Roman"/>
                <w:noProof/>
                <w:lang w:eastAsia="sk-SK"/>
              </w:rPr>
            </w:pPr>
            <w:r w:rsidRPr="00B0478D">
              <w:rPr>
                <w:rFonts w:eastAsia="Times New Roman"/>
                <w:noProof/>
                <w:lang w:eastAsia="sk-SK"/>
              </w:rPr>
              <w:t>Verejná časť - Finančné riadenie</w:t>
            </w:r>
          </w:p>
        </w:tc>
        <w:tc>
          <w:tcPr>
            <w:tcW w:w="1560" w:type="dxa"/>
            <w:tcBorders>
              <w:bottom w:val="single" w:sz="4" w:space="0" w:color="000000"/>
              <w:right w:val="single" w:sz="4" w:space="0" w:color="000000"/>
            </w:tcBorders>
            <w:shd w:val="clear" w:color="auto" w:fill="auto"/>
            <w:vAlign w:val="bottom"/>
          </w:tcPr>
          <w:p w14:paraId="0E5165E2" w14:textId="77777777" w:rsidR="00CB0C8C" w:rsidRPr="00B0478D" w:rsidRDefault="00E56379">
            <w:pPr>
              <w:jc w:val="center"/>
              <w:rPr>
                <w:rFonts w:eastAsia="Times New Roman"/>
                <w:noProof/>
                <w:lang w:eastAsia="sk-SK"/>
              </w:rPr>
            </w:pPr>
            <w:r w:rsidRPr="00B0478D">
              <w:rPr>
                <w:rFonts w:eastAsia="Times New Roman"/>
                <w:noProof/>
                <w:lang w:eastAsia="sk-SK"/>
              </w:rPr>
              <w:t>190</w:t>
            </w:r>
          </w:p>
        </w:tc>
        <w:tc>
          <w:tcPr>
            <w:tcW w:w="1699" w:type="dxa"/>
            <w:tcBorders>
              <w:bottom w:val="single" w:sz="4" w:space="0" w:color="000000"/>
              <w:right w:val="single" w:sz="8" w:space="0" w:color="000000"/>
            </w:tcBorders>
            <w:shd w:val="clear" w:color="auto" w:fill="auto"/>
            <w:vAlign w:val="bottom"/>
          </w:tcPr>
          <w:p w14:paraId="63BE578E" w14:textId="77777777" w:rsidR="00CB0C8C" w:rsidRPr="00B0478D" w:rsidRDefault="00E56379">
            <w:pPr>
              <w:jc w:val="center"/>
              <w:rPr>
                <w:rFonts w:eastAsia="Times New Roman"/>
                <w:noProof/>
                <w:lang w:eastAsia="sk-SK"/>
              </w:rPr>
            </w:pPr>
            <w:r w:rsidRPr="00B0478D">
              <w:rPr>
                <w:rFonts w:eastAsia="Times New Roman"/>
                <w:noProof/>
                <w:lang w:eastAsia="sk-SK"/>
              </w:rPr>
              <w:t>139</w:t>
            </w:r>
          </w:p>
        </w:tc>
      </w:tr>
      <w:tr w:rsidR="00CB0C8C" w:rsidRPr="00B0478D" w14:paraId="2515F3F3"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4ACDE876" w14:textId="77777777" w:rsidR="00CB0C8C" w:rsidRPr="00B0478D" w:rsidRDefault="00E56379">
            <w:pPr>
              <w:rPr>
                <w:rFonts w:eastAsia="Times New Roman"/>
                <w:noProof/>
                <w:lang w:eastAsia="sk-SK"/>
              </w:rPr>
            </w:pPr>
            <w:r w:rsidRPr="00B0478D">
              <w:rPr>
                <w:rFonts w:eastAsia="Times New Roman"/>
                <w:noProof/>
                <w:lang w:eastAsia="sk-SK"/>
              </w:rPr>
              <w:t>IV14-INT</w:t>
            </w:r>
          </w:p>
        </w:tc>
        <w:tc>
          <w:tcPr>
            <w:tcW w:w="4678" w:type="dxa"/>
            <w:tcBorders>
              <w:bottom w:val="single" w:sz="4" w:space="0" w:color="000000"/>
              <w:right w:val="single" w:sz="4" w:space="0" w:color="000000"/>
            </w:tcBorders>
            <w:shd w:val="clear" w:color="auto" w:fill="auto"/>
            <w:vAlign w:val="bottom"/>
          </w:tcPr>
          <w:p w14:paraId="585BE144" w14:textId="77777777" w:rsidR="00CB0C8C" w:rsidRPr="00B0478D" w:rsidRDefault="00E56379">
            <w:pPr>
              <w:rPr>
                <w:rFonts w:eastAsia="Times New Roman"/>
                <w:noProof/>
                <w:lang w:eastAsia="sk-SK"/>
              </w:rPr>
            </w:pPr>
            <w:r w:rsidRPr="00B0478D">
              <w:rPr>
                <w:rFonts w:eastAsia="Times New Roman"/>
                <w:noProof/>
                <w:lang w:eastAsia="sk-SK"/>
              </w:rPr>
              <w:t>Verejná časť - Integrácie</w:t>
            </w:r>
          </w:p>
        </w:tc>
        <w:tc>
          <w:tcPr>
            <w:tcW w:w="1560" w:type="dxa"/>
            <w:tcBorders>
              <w:bottom w:val="single" w:sz="4" w:space="0" w:color="000000"/>
              <w:right w:val="single" w:sz="4" w:space="0" w:color="000000"/>
            </w:tcBorders>
            <w:shd w:val="clear" w:color="auto" w:fill="auto"/>
            <w:vAlign w:val="bottom"/>
          </w:tcPr>
          <w:p w14:paraId="57DDC4D8" w14:textId="77777777" w:rsidR="00CB0C8C" w:rsidRPr="00B0478D" w:rsidRDefault="00E56379">
            <w:pPr>
              <w:jc w:val="center"/>
              <w:rPr>
                <w:rFonts w:eastAsia="Times New Roman"/>
                <w:noProof/>
                <w:lang w:eastAsia="sk-SK"/>
              </w:rPr>
            </w:pPr>
            <w:r w:rsidRPr="00B0478D">
              <w:rPr>
                <w:rFonts w:eastAsia="Times New Roman"/>
                <w:noProof/>
                <w:lang w:eastAsia="sk-SK"/>
              </w:rPr>
              <w:t>26</w:t>
            </w:r>
          </w:p>
        </w:tc>
        <w:tc>
          <w:tcPr>
            <w:tcW w:w="1699" w:type="dxa"/>
            <w:tcBorders>
              <w:bottom w:val="single" w:sz="4" w:space="0" w:color="000000"/>
              <w:right w:val="single" w:sz="8" w:space="0" w:color="000000"/>
            </w:tcBorders>
            <w:shd w:val="clear" w:color="auto" w:fill="auto"/>
            <w:vAlign w:val="bottom"/>
          </w:tcPr>
          <w:p w14:paraId="71D575D2" w14:textId="77777777" w:rsidR="00CB0C8C" w:rsidRPr="00B0478D" w:rsidRDefault="00E56379">
            <w:pPr>
              <w:jc w:val="center"/>
              <w:rPr>
                <w:rFonts w:eastAsia="Times New Roman"/>
                <w:noProof/>
                <w:lang w:eastAsia="sk-SK"/>
              </w:rPr>
            </w:pPr>
            <w:r w:rsidRPr="00B0478D">
              <w:rPr>
                <w:rFonts w:eastAsia="Times New Roman"/>
                <w:noProof/>
                <w:lang w:eastAsia="sk-SK"/>
              </w:rPr>
              <w:t>0</w:t>
            </w:r>
          </w:p>
        </w:tc>
      </w:tr>
      <w:tr w:rsidR="00CB0C8C" w:rsidRPr="00B0478D" w14:paraId="00A1F6F3"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563C7217" w14:textId="77777777" w:rsidR="00CB0C8C" w:rsidRPr="00B0478D" w:rsidRDefault="00E56379">
            <w:pPr>
              <w:rPr>
                <w:rFonts w:eastAsia="Times New Roman"/>
                <w:noProof/>
                <w:lang w:eastAsia="sk-SK"/>
              </w:rPr>
            </w:pPr>
            <w:r w:rsidRPr="00B0478D">
              <w:rPr>
                <w:rFonts w:eastAsia="Times New Roman"/>
                <w:noProof/>
                <w:lang w:eastAsia="sk-SK"/>
              </w:rPr>
              <w:t>IV14-KON</w:t>
            </w:r>
          </w:p>
        </w:tc>
        <w:tc>
          <w:tcPr>
            <w:tcW w:w="4678" w:type="dxa"/>
            <w:tcBorders>
              <w:bottom w:val="single" w:sz="4" w:space="0" w:color="000000"/>
              <w:right w:val="single" w:sz="4" w:space="0" w:color="000000"/>
            </w:tcBorders>
            <w:shd w:val="clear" w:color="auto" w:fill="auto"/>
            <w:vAlign w:val="bottom"/>
          </w:tcPr>
          <w:p w14:paraId="67F1BAC3" w14:textId="77777777" w:rsidR="00CB0C8C" w:rsidRPr="00B0478D" w:rsidRDefault="00E56379">
            <w:pPr>
              <w:rPr>
                <w:rFonts w:eastAsia="Times New Roman"/>
                <w:noProof/>
                <w:lang w:eastAsia="sk-SK"/>
              </w:rPr>
            </w:pPr>
            <w:r w:rsidRPr="00B0478D">
              <w:rPr>
                <w:rFonts w:eastAsia="Times New Roman"/>
                <w:noProof/>
                <w:lang w:eastAsia="sk-SK"/>
              </w:rPr>
              <w:t>Verejná časť - Kontrola</w:t>
            </w:r>
          </w:p>
        </w:tc>
        <w:tc>
          <w:tcPr>
            <w:tcW w:w="1560" w:type="dxa"/>
            <w:tcBorders>
              <w:bottom w:val="single" w:sz="4" w:space="0" w:color="000000"/>
              <w:right w:val="single" w:sz="4" w:space="0" w:color="000000"/>
            </w:tcBorders>
            <w:shd w:val="clear" w:color="auto" w:fill="auto"/>
            <w:vAlign w:val="bottom"/>
          </w:tcPr>
          <w:p w14:paraId="3F96C5F3" w14:textId="77777777" w:rsidR="00CB0C8C" w:rsidRPr="00B0478D" w:rsidRDefault="00E56379">
            <w:pPr>
              <w:jc w:val="center"/>
              <w:rPr>
                <w:rFonts w:eastAsia="Times New Roman"/>
                <w:noProof/>
                <w:lang w:eastAsia="sk-SK"/>
              </w:rPr>
            </w:pPr>
            <w:r w:rsidRPr="00B0478D">
              <w:rPr>
                <w:rFonts w:eastAsia="Times New Roman"/>
                <w:noProof/>
                <w:lang w:eastAsia="sk-SK"/>
              </w:rPr>
              <w:t>126</w:t>
            </w:r>
          </w:p>
        </w:tc>
        <w:tc>
          <w:tcPr>
            <w:tcW w:w="1699" w:type="dxa"/>
            <w:tcBorders>
              <w:bottom w:val="single" w:sz="4" w:space="0" w:color="000000"/>
              <w:right w:val="single" w:sz="8" w:space="0" w:color="000000"/>
            </w:tcBorders>
            <w:shd w:val="clear" w:color="auto" w:fill="auto"/>
            <w:vAlign w:val="bottom"/>
          </w:tcPr>
          <w:p w14:paraId="1634BF77" w14:textId="77777777" w:rsidR="00CB0C8C" w:rsidRPr="00B0478D" w:rsidRDefault="00E56379">
            <w:pPr>
              <w:jc w:val="center"/>
              <w:rPr>
                <w:rFonts w:eastAsia="Times New Roman"/>
                <w:noProof/>
                <w:lang w:eastAsia="sk-SK"/>
              </w:rPr>
            </w:pPr>
            <w:r w:rsidRPr="00B0478D">
              <w:rPr>
                <w:rFonts w:eastAsia="Times New Roman"/>
                <w:noProof/>
                <w:lang w:eastAsia="sk-SK"/>
              </w:rPr>
              <w:t>0</w:t>
            </w:r>
          </w:p>
        </w:tc>
      </w:tr>
      <w:tr w:rsidR="00CB0C8C" w:rsidRPr="00B0478D" w14:paraId="5A6294CF"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608B7D06" w14:textId="77777777" w:rsidR="00CB0C8C" w:rsidRPr="00B0478D" w:rsidRDefault="00E56379">
            <w:pPr>
              <w:rPr>
                <w:rFonts w:eastAsia="Times New Roman"/>
                <w:noProof/>
                <w:lang w:eastAsia="sk-SK"/>
              </w:rPr>
            </w:pPr>
            <w:r w:rsidRPr="00B0478D">
              <w:rPr>
                <w:rFonts w:eastAsia="Times New Roman"/>
                <w:noProof/>
                <w:lang w:eastAsia="sk-SK"/>
              </w:rPr>
              <w:t>IV14-MON</w:t>
            </w:r>
          </w:p>
        </w:tc>
        <w:tc>
          <w:tcPr>
            <w:tcW w:w="4678" w:type="dxa"/>
            <w:tcBorders>
              <w:bottom w:val="single" w:sz="4" w:space="0" w:color="000000"/>
              <w:right w:val="single" w:sz="4" w:space="0" w:color="000000"/>
            </w:tcBorders>
            <w:shd w:val="clear" w:color="auto" w:fill="auto"/>
            <w:vAlign w:val="bottom"/>
          </w:tcPr>
          <w:p w14:paraId="62484A96" w14:textId="77777777" w:rsidR="00CB0C8C" w:rsidRPr="00B0478D" w:rsidRDefault="00E56379">
            <w:pPr>
              <w:rPr>
                <w:rFonts w:eastAsia="Times New Roman"/>
                <w:noProof/>
                <w:lang w:eastAsia="sk-SK"/>
              </w:rPr>
            </w:pPr>
            <w:r w:rsidRPr="00B0478D">
              <w:rPr>
                <w:rFonts w:eastAsia="Times New Roman"/>
                <w:noProof/>
                <w:lang w:eastAsia="sk-SK"/>
              </w:rPr>
              <w:t>Verejná časť - Monitorovanie</w:t>
            </w:r>
          </w:p>
        </w:tc>
        <w:tc>
          <w:tcPr>
            <w:tcW w:w="1560" w:type="dxa"/>
            <w:tcBorders>
              <w:bottom w:val="single" w:sz="4" w:space="0" w:color="000000"/>
              <w:right w:val="single" w:sz="4" w:space="0" w:color="000000"/>
            </w:tcBorders>
            <w:shd w:val="clear" w:color="auto" w:fill="auto"/>
            <w:vAlign w:val="bottom"/>
          </w:tcPr>
          <w:p w14:paraId="0A624805" w14:textId="77777777" w:rsidR="00CB0C8C" w:rsidRPr="00B0478D" w:rsidRDefault="00E56379">
            <w:pPr>
              <w:jc w:val="center"/>
              <w:rPr>
                <w:rFonts w:eastAsia="Times New Roman"/>
                <w:noProof/>
                <w:lang w:eastAsia="sk-SK"/>
              </w:rPr>
            </w:pPr>
            <w:r w:rsidRPr="00B0478D">
              <w:rPr>
                <w:rFonts w:eastAsia="Times New Roman"/>
                <w:noProof/>
                <w:lang w:eastAsia="sk-SK"/>
              </w:rPr>
              <w:t>83</w:t>
            </w:r>
          </w:p>
        </w:tc>
        <w:tc>
          <w:tcPr>
            <w:tcW w:w="1699" w:type="dxa"/>
            <w:tcBorders>
              <w:bottom w:val="single" w:sz="4" w:space="0" w:color="000000"/>
              <w:right w:val="single" w:sz="8" w:space="0" w:color="000000"/>
            </w:tcBorders>
            <w:shd w:val="clear" w:color="auto" w:fill="auto"/>
            <w:vAlign w:val="bottom"/>
          </w:tcPr>
          <w:p w14:paraId="77718E07" w14:textId="77777777" w:rsidR="00CB0C8C" w:rsidRPr="00B0478D" w:rsidRDefault="00E56379">
            <w:pPr>
              <w:jc w:val="center"/>
              <w:rPr>
                <w:rFonts w:eastAsia="Times New Roman"/>
                <w:noProof/>
                <w:lang w:eastAsia="sk-SK"/>
              </w:rPr>
            </w:pPr>
            <w:r w:rsidRPr="00B0478D">
              <w:rPr>
                <w:rFonts w:eastAsia="Times New Roman"/>
                <w:noProof/>
                <w:lang w:eastAsia="sk-SK"/>
              </w:rPr>
              <w:t>53</w:t>
            </w:r>
          </w:p>
        </w:tc>
      </w:tr>
      <w:tr w:rsidR="00CB0C8C" w:rsidRPr="00B0478D" w14:paraId="03571E9B"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12F3A331" w14:textId="77777777" w:rsidR="00CB0C8C" w:rsidRPr="00B0478D" w:rsidRDefault="00E56379">
            <w:pPr>
              <w:rPr>
                <w:rFonts w:eastAsia="Times New Roman"/>
                <w:noProof/>
                <w:lang w:eastAsia="sk-SK"/>
              </w:rPr>
            </w:pPr>
            <w:r w:rsidRPr="00B0478D">
              <w:rPr>
                <w:rFonts w:eastAsia="Times New Roman"/>
                <w:noProof/>
                <w:lang w:eastAsia="sk-SK"/>
              </w:rPr>
              <w:t>IV14-NZR</w:t>
            </w:r>
          </w:p>
        </w:tc>
        <w:tc>
          <w:tcPr>
            <w:tcW w:w="4678" w:type="dxa"/>
            <w:tcBorders>
              <w:bottom w:val="single" w:sz="4" w:space="0" w:color="000000"/>
              <w:right w:val="single" w:sz="4" w:space="0" w:color="000000"/>
            </w:tcBorders>
            <w:shd w:val="clear" w:color="auto" w:fill="auto"/>
            <w:vAlign w:val="bottom"/>
          </w:tcPr>
          <w:p w14:paraId="27C8480C" w14:textId="77777777" w:rsidR="00CB0C8C" w:rsidRPr="00B0478D" w:rsidRDefault="00E56379">
            <w:pPr>
              <w:rPr>
                <w:rFonts w:eastAsia="Times New Roman"/>
                <w:noProof/>
                <w:lang w:eastAsia="sk-SK"/>
              </w:rPr>
            </w:pPr>
            <w:r w:rsidRPr="00B0478D">
              <w:rPr>
                <w:rFonts w:eastAsia="Times New Roman"/>
                <w:noProof/>
                <w:lang w:eastAsia="sk-SK"/>
              </w:rPr>
              <w:t>Verejná časť - Nezrovnalosti</w:t>
            </w:r>
          </w:p>
        </w:tc>
        <w:tc>
          <w:tcPr>
            <w:tcW w:w="1560" w:type="dxa"/>
            <w:tcBorders>
              <w:bottom w:val="single" w:sz="4" w:space="0" w:color="000000"/>
              <w:right w:val="single" w:sz="4" w:space="0" w:color="000000"/>
            </w:tcBorders>
            <w:shd w:val="clear" w:color="auto" w:fill="auto"/>
            <w:vAlign w:val="bottom"/>
          </w:tcPr>
          <w:p w14:paraId="4980C582" w14:textId="77777777" w:rsidR="00CB0C8C" w:rsidRPr="00B0478D" w:rsidRDefault="00E56379">
            <w:pPr>
              <w:jc w:val="center"/>
              <w:rPr>
                <w:rFonts w:eastAsia="Times New Roman"/>
                <w:noProof/>
                <w:lang w:eastAsia="sk-SK"/>
              </w:rPr>
            </w:pPr>
            <w:r w:rsidRPr="00B0478D">
              <w:rPr>
                <w:rFonts w:eastAsia="Times New Roman"/>
                <w:noProof/>
                <w:lang w:eastAsia="sk-SK"/>
              </w:rPr>
              <w:t>21</w:t>
            </w:r>
          </w:p>
        </w:tc>
        <w:tc>
          <w:tcPr>
            <w:tcW w:w="1699" w:type="dxa"/>
            <w:tcBorders>
              <w:bottom w:val="single" w:sz="4" w:space="0" w:color="000000"/>
              <w:right w:val="single" w:sz="8" w:space="0" w:color="000000"/>
            </w:tcBorders>
            <w:shd w:val="clear" w:color="auto" w:fill="auto"/>
            <w:vAlign w:val="bottom"/>
          </w:tcPr>
          <w:p w14:paraId="6C25DB33" w14:textId="77777777" w:rsidR="00CB0C8C" w:rsidRPr="00B0478D" w:rsidRDefault="00E56379">
            <w:pPr>
              <w:jc w:val="center"/>
              <w:rPr>
                <w:rFonts w:eastAsia="Times New Roman"/>
                <w:noProof/>
                <w:lang w:eastAsia="sk-SK"/>
              </w:rPr>
            </w:pPr>
            <w:r w:rsidRPr="00B0478D">
              <w:rPr>
                <w:rFonts w:eastAsia="Times New Roman"/>
                <w:noProof/>
                <w:lang w:eastAsia="sk-SK"/>
              </w:rPr>
              <w:t>12</w:t>
            </w:r>
          </w:p>
        </w:tc>
      </w:tr>
      <w:tr w:rsidR="00CB0C8C" w:rsidRPr="00B0478D" w14:paraId="692950E0"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403DC327" w14:textId="77777777" w:rsidR="00CB0C8C" w:rsidRPr="00B0478D" w:rsidRDefault="00E56379">
            <w:pPr>
              <w:rPr>
                <w:rFonts w:eastAsia="Times New Roman"/>
                <w:noProof/>
                <w:lang w:eastAsia="sk-SK"/>
              </w:rPr>
            </w:pPr>
            <w:r w:rsidRPr="00B0478D">
              <w:rPr>
                <w:rFonts w:eastAsia="Times New Roman"/>
                <w:noProof/>
                <w:lang w:eastAsia="sk-SK"/>
              </w:rPr>
              <w:t>IV14-OPS</w:t>
            </w:r>
          </w:p>
        </w:tc>
        <w:tc>
          <w:tcPr>
            <w:tcW w:w="4678" w:type="dxa"/>
            <w:tcBorders>
              <w:bottom w:val="single" w:sz="4" w:space="0" w:color="000000"/>
              <w:right w:val="single" w:sz="4" w:space="0" w:color="000000"/>
            </w:tcBorders>
            <w:shd w:val="clear" w:color="auto" w:fill="auto"/>
            <w:vAlign w:val="bottom"/>
          </w:tcPr>
          <w:p w14:paraId="1C747467" w14:textId="77777777" w:rsidR="00CB0C8C" w:rsidRPr="00B0478D" w:rsidRDefault="00E56379">
            <w:pPr>
              <w:rPr>
                <w:rFonts w:eastAsia="Times New Roman"/>
                <w:noProof/>
                <w:lang w:eastAsia="sk-SK"/>
              </w:rPr>
            </w:pPr>
            <w:r w:rsidRPr="00B0478D">
              <w:rPr>
                <w:rFonts w:eastAsia="Times New Roman"/>
                <w:noProof/>
                <w:lang w:eastAsia="sk-SK"/>
              </w:rPr>
              <w:t>Verejná časť - Programové štruktúry</w:t>
            </w:r>
          </w:p>
        </w:tc>
        <w:tc>
          <w:tcPr>
            <w:tcW w:w="1560" w:type="dxa"/>
            <w:tcBorders>
              <w:bottom w:val="single" w:sz="4" w:space="0" w:color="000000"/>
              <w:right w:val="single" w:sz="4" w:space="0" w:color="000000"/>
            </w:tcBorders>
            <w:shd w:val="clear" w:color="auto" w:fill="auto"/>
            <w:vAlign w:val="bottom"/>
          </w:tcPr>
          <w:p w14:paraId="3AA266F7" w14:textId="77777777" w:rsidR="00CB0C8C" w:rsidRPr="00B0478D" w:rsidRDefault="00E56379">
            <w:pPr>
              <w:jc w:val="center"/>
              <w:rPr>
                <w:rFonts w:eastAsia="Times New Roman"/>
                <w:noProof/>
                <w:lang w:eastAsia="sk-SK"/>
              </w:rPr>
            </w:pPr>
            <w:r w:rsidRPr="00B0478D">
              <w:rPr>
                <w:rFonts w:eastAsia="Times New Roman"/>
                <w:noProof/>
                <w:lang w:eastAsia="sk-SK"/>
              </w:rPr>
              <w:t>6</w:t>
            </w:r>
          </w:p>
        </w:tc>
        <w:tc>
          <w:tcPr>
            <w:tcW w:w="1699" w:type="dxa"/>
            <w:tcBorders>
              <w:bottom w:val="single" w:sz="4" w:space="0" w:color="000000"/>
              <w:right w:val="single" w:sz="8" w:space="0" w:color="000000"/>
            </w:tcBorders>
            <w:shd w:val="clear" w:color="auto" w:fill="auto"/>
            <w:vAlign w:val="bottom"/>
          </w:tcPr>
          <w:p w14:paraId="0354D984" w14:textId="77777777" w:rsidR="00CB0C8C" w:rsidRPr="00B0478D" w:rsidRDefault="00E56379">
            <w:pPr>
              <w:jc w:val="center"/>
              <w:rPr>
                <w:rFonts w:eastAsia="Times New Roman"/>
                <w:noProof/>
                <w:lang w:eastAsia="sk-SK"/>
              </w:rPr>
            </w:pPr>
            <w:r w:rsidRPr="00B0478D">
              <w:rPr>
                <w:rFonts w:eastAsia="Times New Roman"/>
                <w:noProof/>
                <w:lang w:eastAsia="sk-SK"/>
              </w:rPr>
              <w:t>5</w:t>
            </w:r>
          </w:p>
        </w:tc>
      </w:tr>
      <w:tr w:rsidR="00CB0C8C" w:rsidRPr="00B0478D" w14:paraId="2BE6C650"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71109CDB" w14:textId="77777777" w:rsidR="00CB0C8C" w:rsidRPr="00B0478D" w:rsidRDefault="00E56379">
            <w:pPr>
              <w:rPr>
                <w:rFonts w:eastAsia="Times New Roman"/>
                <w:noProof/>
                <w:lang w:eastAsia="sk-SK"/>
              </w:rPr>
            </w:pPr>
            <w:r w:rsidRPr="00B0478D">
              <w:rPr>
                <w:rFonts w:eastAsia="Times New Roman"/>
                <w:noProof/>
                <w:lang w:eastAsia="sk-SK"/>
              </w:rPr>
              <w:t>IV14-PRG</w:t>
            </w:r>
          </w:p>
        </w:tc>
        <w:tc>
          <w:tcPr>
            <w:tcW w:w="4678" w:type="dxa"/>
            <w:tcBorders>
              <w:bottom w:val="single" w:sz="4" w:space="0" w:color="000000"/>
              <w:right w:val="single" w:sz="4" w:space="0" w:color="000000"/>
            </w:tcBorders>
            <w:shd w:val="clear" w:color="auto" w:fill="auto"/>
            <w:vAlign w:val="bottom"/>
          </w:tcPr>
          <w:p w14:paraId="255E7B97" w14:textId="77777777" w:rsidR="00CB0C8C" w:rsidRPr="00B0478D" w:rsidRDefault="00E56379">
            <w:pPr>
              <w:rPr>
                <w:rFonts w:eastAsia="Times New Roman"/>
                <w:noProof/>
                <w:lang w:eastAsia="sk-SK"/>
              </w:rPr>
            </w:pPr>
            <w:r w:rsidRPr="00B0478D">
              <w:rPr>
                <w:rFonts w:eastAsia="Times New Roman"/>
                <w:noProof/>
                <w:lang w:eastAsia="sk-SK"/>
              </w:rPr>
              <w:t>Verejná časť - Programovanie</w:t>
            </w:r>
          </w:p>
        </w:tc>
        <w:tc>
          <w:tcPr>
            <w:tcW w:w="1560" w:type="dxa"/>
            <w:tcBorders>
              <w:bottom w:val="single" w:sz="4" w:space="0" w:color="000000"/>
              <w:right w:val="single" w:sz="4" w:space="0" w:color="000000"/>
            </w:tcBorders>
            <w:shd w:val="clear" w:color="auto" w:fill="auto"/>
            <w:vAlign w:val="bottom"/>
          </w:tcPr>
          <w:p w14:paraId="34B8176A" w14:textId="77777777" w:rsidR="00CB0C8C" w:rsidRPr="00B0478D" w:rsidRDefault="00E56379">
            <w:pPr>
              <w:jc w:val="center"/>
              <w:rPr>
                <w:rFonts w:eastAsia="Times New Roman"/>
                <w:noProof/>
                <w:lang w:eastAsia="sk-SK"/>
              </w:rPr>
            </w:pPr>
            <w:r w:rsidRPr="00B0478D">
              <w:rPr>
                <w:rFonts w:eastAsia="Times New Roman"/>
                <w:noProof/>
                <w:lang w:eastAsia="sk-SK"/>
              </w:rPr>
              <w:t>35</w:t>
            </w:r>
          </w:p>
        </w:tc>
        <w:tc>
          <w:tcPr>
            <w:tcW w:w="1699" w:type="dxa"/>
            <w:tcBorders>
              <w:bottom w:val="single" w:sz="4" w:space="0" w:color="000000"/>
              <w:right w:val="single" w:sz="8" w:space="0" w:color="000000"/>
            </w:tcBorders>
            <w:shd w:val="clear" w:color="auto" w:fill="auto"/>
            <w:vAlign w:val="bottom"/>
          </w:tcPr>
          <w:p w14:paraId="156702E5" w14:textId="77777777" w:rsidR="00CB0C8C" w:rsidRPr="00B0478D" w:rsidRDefault="00E56379">
            <w:pPr>
              <w:jc w:val="center"/>
              <w:rPr>
                <w:rFonts w:eastAsia="Times New Roman"/>
                <w:noProof/>
                <w:lang w:eastAsia="sk-SK"/>
              </w:rPr>
            </w:pPr>
            <w:r w:rsidRPr="00B0478D">
              <w:rPr>
                <w:rFonts w:eastAsia="Times New Roman"/>
                <w:noProof/>
                <w:lang w:eastAsia="sk-SK"/>
              </w:rPr>
              <w:t>42</w:t>
            </w:r>
          </w:p>
        </w:tc>
      </w:tr>
      <w:tr w:rsidR="00CB0C8C" w:rsidRPr="00B0478D" w14:paraId="51F8B5D8"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4F52AA9A" w14:textId="77777777" w:rsidR="00CB0C8C" w:rsidRPr="00B0478D" w:rsidRDefault="00E56379">
            <w:pPr>
              <w:rPr>
                <w:rFonts w:eastAsia="Times New Roman"/>
                <w:noProof/>
                <w:lang w:eastAsia="sk-SK"/>
              </w:rPr>
            </w:pPr>
            <w:r w:rsidRPr="00B0478D">
              <w:rPr>
                <w:rFonts w:eastAsia="Times New Roman"/>
                <w:noProof/>
                <w:lang w:eastAsia="sk-SK"/>
              </w:rPr>
              <w:lastRenderedPageBreak/>
              <w:t>IV14-PRJ</w:t>
            </w:r>
          </w:p>
        </w:tc>
        <w:tc>
          <w:tcPr>
            <w:tcW w:w="4678" w:type="dxa"/>
            <w:tcBorders>
              <w:bottom w:val="single" w:sz="4" w:space="0" w:color="000000"/>
              <w:right w:val="single" w:sz="4" w:space="0" w:color="000000"/>
            </w:tcBorders>
            <w:shd w:val="clear" w:color="auto" w:fill="auto"/>
            <w:vAlign w:val="bottom"/>
          </w:tcPr>
          <w:p w14:paraId="3167B0FC" w14:textId="77777777" w:rsidR="00CB0C8C" w:rsidRPr="00B0478D" w:rsidRDefault="00E56379">
            <w:pPr>
              <w:rPr>
                <w:rFonts w:eastAsia="Times New Roman"/>
                <w:noProof/>
                <w:lang w:eastAsia="sk-SK"/>
              </w:rPr>
            </w:pPr>
            <w:r w:rsidRPr="00B0478D">
              <w:rPr>
                <w:rFonts w:eastAsia="Times New Roman"/>
                <w:noProof/>
                <w:lang w:eastAsia="sk-SK"/>
              </w:rPr>
              <w:t>Verejná časť - Projektové riadenie</w:t>
            </w:r>
          </w:p>
        </w:tc>
        <w:tc>
          <w:tcPr>
            <w:tcW w:w="1560" w:type="dxa"/>
            <w:tcBorders>
              <w:bottom w:val="single" w:sz="4" w:space="0" w:color="000000"/>
              <w:right w:val="single" w:sz="4" w:space="0" w:color="000000"/>
            </w:tcBorders>
            <w:shd w:val="clear" w:color="auto" w:fill="auto"/>
            <w:vAlign w:val="bottom"/>
          </w:tcPr>
          <w:p w14:paraId="71FD819F" w14:textId="77777777" w:rsidR="00CB0C8C" w:rsidRPr="00B0478D" w:rsidRDefault="00E56379">
            <w:pPr>
              <w:jc w:val="center"/>
              <w:rPr>
                <w:rFonts w:eastAsia="Times New Roman"/>
                <w:noProof/>
                <w:lang w:eastAsia="sk-SK"/>
              </w:rPr>
            </w:pPr>
            <w:r w:rsidRPr="00B0478D">
              <w:rPr>
                <w:rFonts w:eastAsia="Times New Roman"/>
                <w:noProof/>
                <w:lang w:eastAsia="sk-SK"/>
              </w:rPr>
              <w:t>275</w:t>
            </w:r>
          </w:p>
        </w:tc>
        <w:tc>
          <w:tcPr>
            <w:tcW w:w="1699" w:type="dxa"/>
            <w:tcBorders>
              <w:bottom w:val="single" w:sz="4" w:space="0" w:color="000000"/>
              <w:right w:val="single" w:sz="8" w:space="0" w:color="000000"/>
            </w:tcBorders>
            <w:shd w:val="clear" w:color="auto" w:fill="auto"/>
            <w:vAlign w:val="bottom"/>
          </w:tcPr>
          <w:p w14:paraId="256294F1" w14:textId="77777777" w:rsidR="00CB0C8C" w:rsidRPr="00B0478D" w:rsidRDefault="00E56379">
            <w:pPr>
              <w:jc w:val="center"/>
              <w:rPr>
                <w:rFonts w:eastAsia="Times New Roman"/>
                <w:noProof/>
                <w:lang w:eastAsia="sk-SK"/>
              </w:rPr>
            </w:pPr>
            <w:r w:rsidRPr="00B0478D">
              <w:rPr>
                <w:rFonts w:eastAsia="Times New Roman"/>
                <w:noProof/>
                <w:lang w:eastAsia="sk-SK"/>
              </w:rPr>
              <w:t>211</w:t>
            </w:r>
          </w:p>
        </w:tc>
      </w:tr>
      <w:tr w:rsidR="00CB0C8C" w:rsidRPr="00B0478D" w14:paraId="3EA78995"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4D650692" w14:textId="77777777" w:rsidR="00CB0C8C" w:rsidRPr="00B0478D" w:rsidRDefault="00E56379">
            <w:pPr>
              <w:rPr>
                <w:rFonts w:eastAsia="Times New Roman"/>
                <w:noProof/>
                <w:lang w:eastAsia="sk-SK"/>
              </w:rPr>
            </w:pPr>
            <w:r w:rsidRPr="00B0478D">
              <w:rPr>
                <w:rFonts w:eastAsia="Times New Roman"/>
                <w:noProof/>
                <w:lang w:eastAsia="sk-SK"/>
              </w:rPr>
              <w:t>IV14-SPU</w:t>
            </w:r>
          </w:p>
        </w:tc>
        <w:tc>
          <w:tcPr>
            <w:tcW w:w="4678" w:type="dxa"/>
            <w:tcBorders>
              <w:bottom w:val="single" w:sz="4" w:space="0" w:color="000000"/>
              <w:right w:val="single" w:sz="4" w:space="0" w:color="000000"/>
            </w:tcBorders>
            <w:shd w:val="clear" w:color="auto" w:fill="auto"/>
            <w:vAlign w:val="bottom"/>
          </w:tcPr>
          <w:p w14:paraId="37B9E67B" w14:textId="77777777" w:rsidR="00CB0C8C" w:rsidRPr="00B0478D" w:rsidRDefault="00E56379">
            <w:pPr>
              <w:rPr>
                <w:rFonts w:eastAsia="Times New Roman"/>
                <w:noProof/>
                <w:lang w:eastAsia="sk-SK"/>
              </w:rPr>
            </w:pPr>
            <w:r w:rsidRPr="00B0478D">
              <w:rPr>
                <w:rFonts w:eastAsia="Times New Roman"/>
                <w:noProof/>
                <w:lang w:eastAsia="sk-SK"/>
              </w:rPr>
              <w:t>Verejná časť - Správa používateľského účtu</w:t>
            </w:r>
          </w:p>
        </w:tc>
        <w:tc>
          <w:tcPr>
            <w:tcW w:w="1560" w:type="dxa"/>
            <w:tcBorders>
              <w:bottom w:val="single" w:sz="4" w:space="0" w:color="000000"/>
              <w:right w:val="single" w:sz="4" w:space="0" w:color="000000"/>
            </w:tcBorders>
            <w:shd w:val="clear" w:color="auto" w:fill="auto"/>
            <w:vAlign w:val="bottom"/>
          </w:tcPr>
          <w:p w14:paraId="71CBD58C" w14:textId="77777777" w:rsidR="00CB0C8C" w:rsidRPr="00B0478D" w:rsidRDefault="00E56379">
            <w:pPr>
              <w:jc w:val="center"/>
              <w:rPr>
                <w:rFonts w:eastAsia="Times New Roman"/>
                <w:noProof/>
                <w:lang w:eastAsia="sk-SK"/>
              </w:rPr>
            </w:pPr>
            <w:r w:rsidRPr="00B0478D">
              <w:rPr>
                <w:rFonts w:eastAsia="Times New Roman"/>
                <w:noProof/>
                <w:lang w:eastAsia="sk-SK"/>
              </w:rPr>
              <w:t>45</w:t>
            </w:r>
          </w:p>
        </w:tc>
        <w:tc>
          <w:tcPr>
            <w:tcW w:w="1699" w:type="dxa"/>
            <w:tcBorders>
              <w:bottom w:val="single" w:sz="4" w:space="0" w:color="000000"/>
              <w:right w:val="single" w:sz="8" w:space="0" w:color="000000"/>
            </w:tcBorders>
            <w:shd w:val="clear" w:color="auto" w:fill="auto"/>
            <w:vAlign w:val="bottom"/>
          </w:tcPr>
          <w:p w14:paraId="33CC4609" w14:textId="77777777" w:rsidR="00CB0C8C" w:rsidRPr="00B0478D" w:rsidRDefault="00E56379">
            <w:pPr>
              <w:jc w:val="center"/>
              <w:rPr>
                <w:rFonts w:eastAsia="Times New Roman"/>
                <w:noProof/>
                <w:lang w:eastAsia="sk-SK"/>
              </w:rPr>
            </w:pPr>
            <w:r w:rsidRPr="00B0478D">
              <w:rPr>
                <w:rFonts w:eastAsia="Times New Roman"/>
                <w:noProof/>
                <w:lang w:eastAsia="sk-SK"/>
              </w:rPr>
              <w:t>44</w:t>
            </w:r>
          </w:p>
        </w:tc>
      </w:tr>
      <w:tr w:rsidR="00CB0C8C" w:rsidRPr="00B0478D" w14:paraId="48769B4E"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3C55E974" w14:textId="77777777" w:rsidR="00CB0C8C" w:rsidRPr="00B0478D" w:rsidRDefault="00E56379">
            <w:pPr>
              <w:rPr>
                <w:rFonts w:eastAsia="Times New Roman"/>
                <w:noProof/>
                <w:lang w:eastAsia="sk-SK"/>
              </w:rPr>
            </w:pPr>
            <w:r w:rsidRPr="00B0478D">
              <w:rPr>
                <w:rFonts w:eastAsia="Times New Roman"/>
                <w:noProof/>
                <w:lang w:eastAsia="sk-SK"/>
              </w:rPr>
              <w:t>IV14-SUB</w:t>
            </w:r>
          </w:p>
        </w:tc>
        <w:tc>
          <w:tcPr>
            <w:tcW w:w="4678" w:type="dxa"/>
            <w:tcBorders>
              <w:bottom w:val="single" w:sz="4" w:space="0" w:color="000000"/>
              <w:right w:val="single" w:sz="4" w:space="0" w:color="000000"/>
            </w:tcBorders>
            <w:shd w:val="clear" w:color="auto" w:fill="auto"/>
            <w:vAlign w:val="bottom"/>
          </w:tcPr>
          <w:p w14:paraId="46E9D631" w14:textId="77777777" w:rsidR="00CB0C8C" w:rsidRPr="00B0478D" w:rsidRDefault="00E56379">
            <w:pPr>
              <w:rPr>
                <w:rFonts w:eastAsia="Times New Roman"/>
                <w:noProof/>
                <w:lang w:eastAsia="sk-SK"/>
              </w:rPr>
            </w:pPr>
            <w:r w:rsidRPr="00B0478D">
              <w:rPr>
                <w:rFonts w:eastAsia="Times New Roman"/>
                <w:noProof/>
                <w:lang w:eastAsia="sk-SK"/>
              </w:rPr>
              <w:t>Verejná časť - Správa subjektov</w:t>
            </w:r>
          </w:p>
        </w:tc>
        <w:tc>
          <w:tcPr>
            <w:tcW w:w="1560" w:type="dxa"/>
            <w:tcBorders>
              <w:bottom w:val="single" w:sz="4" w:space="0" w:color="000000"/>
              <w:right w:val="single" w:sz="4" w:space="0" w:color="000000"/>
            </w:tcBorders>
            <w:shd w:val="clear" w:color="auto" w:fill="auto"/>
            <w:vAlign w:val="bottom"/>
          </w:tcPr>
          <w:p w14:paraId="13CAE17B" w14:textId="77777777" w:rsidR="00CB0C8C" w:rsidRPr="00B0478D" w:rsidRDefault="00E56379">
            <w:pPr>
              <w:jc w:val="center"/>
              <w:rPr>
                <w:rFonts w:eastAsia="Times New Roman"/>
                <w:noProof/>
                <w:lang w:eastAsia="sk-SK"/>
              </w:rPr>
            </w:pPr>
            <w:r w:rsidRPr="00B0478D">
              <w:rPr>
                <w:rFonts w:eastAsia="Times New Roman"/>
                <w:noProof/>
                <w:lang w:eastAsia="sk-SK"/>
              </w:rPr>
              <w:t>83</w:t>
            </w:r>
          </w:p>
        </w:tc>
        <w:tc>
          <w:tcPr>
            <w:tcW w:w="1699" w:type="dxa"/>
            <w:tcBorders>
              <w:bottom w:val="single" w:sz="4" w:space="0" w:color="000000"/>
              <w:right w:val="single" w:sz="8" w:space="0" w:color="000000"/>
            </w:tcBorders>
            <w:shd w:val="clear" w:color="auto" w:fill="auto"/>
            <w:vAlign w:val="bottom"/>
          </w:tcPr>
          <w:p w14:paraId="6938F0B1" w14:textId="77777777" w:rsidR="00CB0C8C" w:rsidRPr="00B0478D" w:rsidRDefault="00E56379">
            <w:pPr>
              <w:jc w:val="center"/>
              <w:rPr>
                <w:rFonts w:eastAsia="Times New Roman"/>
                <w:noProof/>
                <w:lang w:eastAsia="sk-SK"/>
              </w:rPr>
            </w:pPr>
            <w:r w:rsidRPr="00B0478D">
              <w:rPr>
                <w:rFonts w:eastAsia="Times New Roman"/>
                <w:noProof/>
                <w:lang w:eastAsia="sk-SK"/>
              </w:rPr>
              <w:t>64</w:t>
            </w:r>
          </w:p>
        </w:tc>
      </w:tr>
      <w:tr w:rsidR="00CB0C8C" w:rsidRPr="00B0478D" w14:paraId="44F6C764"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0930D37C" w14:textId="77777777" w:rsidR="00CB0C8C" w:rsidRPr="00B0478D" w:rsidRDefault="00E56379">
            <w:pPr>
              <w:rPr>
                <w:rFonts w:eastAsia="Times New Roman"/>
                <w:noProof/>
                <w:lang w:eastAsia="sk-SK"/>
              </w:rPr>
            </w:pPr>
            <w:r w:rsidRPr="00B0478D">
              <w:rPr>
                <w:rFonts w:eastAsia="Times New Roman"/>
                <w:noProof/>
                <w:lang w:eastAsia="sk-SK"/>
              </w:rPr>
              <w:t>IV14-SVU</w:t>
            </w:r>
          </w:p>
        </w:tc>
        <w:tc>
          <w:tcPr>
            <w:tcW w:w="4678" w:type="dxa"/>
            <w:tcBorders>
              <w:bottom w:val="single" w:sz="4" w:space="0" w:color="000000"/>
              <w:right w:val="single" w:sz="4" w:space="0" w:color="000000"/>
            </w:tcBorders>
            <w:shd w:val="clear" w:color="auto" w:fill="auto"/>
            <w:vAlign w:val="bottom"/>
          </w:tcPr>
          <w:p w14:paraId="312DEED9" w14:textId="77777777" w:rsidR="00CB0C8C" w:rsidRPr="00B0478D" w:rsidRDefault="00E56379">
            <w:pPr>
              <w:rPr>
                <w:rFonts w:eastAsia="Times New Roman"/>
                <w:noProof/>
                <w:lang w:eastAsia="sk-SK"/>
              </w:rPr>
            </w:pPr>
            <w:r w:rsidRPr="00B0478D">
              <w:rPr>
                <w:rFonts w:eastAsia="Times New Roman"/>
                <w:noProof/>
                <w:lang w:eastAsia="sk-SK"/>
              </w:rPr>
              <w:t>Verejná časť - Správa vlastného účtu</w:t>
            </w:r>
          </w:p>
        </w:tc>
        <w:tc>
          <w:tcPr>
            <w:tcW w:w="1560" w:type="dxa"/>
            <w:tcBorders>
              <w:bottom w:val="single" w:sz="4" w:space="0" w:color="000000"/>
              <w:right w:val="single" w:sz="4" w:space="0" w:color="000000"/>
            </w:tcBorders>
            <w:shd w:val="clear" w:color="auto" w:fill="auto"/>
            <w:vAlign w:val="bottom"/>
          </w:tcPr>
          <w:p w14:paraId="4A30DA84" w14:textId="77777777" w:rsidR="00CB0C8C" w:rsidRPr="00B0478D" w:rsidRDefault="00E56379">
            <w:pPr>
              <w:jc w:val="center"/>
              <w:rPr>
                <w:rFonts w:eastAsia="Times New Roman"/>
                <w:noProof/>
                <w:lang w:eastAsia="sk-SK"/>
              </w:rPr>
            </w:pPr>
            <w:r w:rsidRPr="00B0478D">
              <w:rPr>
                <w:rFonts w:eastAsia="Times New Roman"/>
                <w:noProof/>
                <w:lang w:eastAsia="sk-SK"/>
              </w:rPr>
              <w:t>83</w:t>
            </w:r>
          </w:p>
        </w:tc>
        <w:tc>
          <w:tcPr>
            <w:tcW w:w="1699" w:type="dxa"/>
            <w:tcBorders>
              <w:bottom w:val="single" w:sz="4" w:space="0" w:color="000000"/>
              <w:right w:val="single" w:sz="8" w:space="0" w:color="000000"/>
            </w:tcBorders>
            <w:shd w:val="clear" w:color="auto" w:fill="auto"/>
            <w:vAlign w:val="bottom"/>
          </w:tcPr>
          <w:p w14:paraId="4F3BD211" w14:textId="77777777" w:rsidR="00CB0C8C" w:rsidRPr="00B0478D" w:rsidRDefault="00E56379">
            <w:pPr>
              <w:jc w:val="center"/>
              <w:rPr>
                <w:rFonts w:eastAsia="Times New Roman"/>
                <w:noProof/>
                <w:lang w:eastAsia="sk-SK"/>
              </w:rPr>
            </w:pPr>
            <w:r w:rsidRPr="00B0478D">
              <w:rPr>
                <w:rFonts w:eastAsia="Times New Roman"/>
                <w:noProof/>
                <w:lang w:eastAsia="sk-SK"/>
              </w:rPr>
              <w:t>27</w:t>
            </w:r>
          </w:p>
        </w:tc>
      </w:tr>
      <w:tr w:rsidR="00CB0C8C" w:rsidRPr="00B0478D" w14:paraId="42596384"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4A4C32C6" w14:textId="77777777" w:rsidR="00CB0C8C" w:rsidRPr="00B0478D" w:rsidRDefault="00E56379">
            <w:pPr>
              <w:rPr>
                <w:rFonts w:eastAsia="Times New Roman"/>
                <w:noProof/>
                <w:lang w:eastAsia="sk-SK"/>
              </w:rPr>
            </w:pPr>
            <w:r w:rsidRPr="00B0478D">
              <w:rPr>
                <w:rFonts w:eastAsia="Times New Roman"/>
                <w:noProof/>
                <w:lang w:eastAsia="sk-SK"/>
              </w:rPr>
              <w:t>IV14-SYS</w:t>
            </w:r>
          </w:p>
        </w:tc>
        <w:tc>
          <w:tcPr>
            <w:tcW w:w="4678" w:type="dxa"/>
            <w:tcBorders>
              <w:bottom w:val="single" w:sz="4" w:space="0" w:color="000000"/>
              <w:right w:val="single" w:sz="4" w:space="0" w:color="000000"/>
            </w:tcBorders>
            <w:shd w:val="clear" w:color="auto" w:fill="auto"/>
            <w:vAlign w:val="bottom"/>
          </w:tcPr>
          <w:p w14:paraId="6844C1E6" w14:textId="77777777" w:rsidR="00CB0C8C" w:rsidRPr="00B0478D" w:rsidRDefault="00E56379">
            <w:pPr>
              <w:rPr>
                <w:rFonts w:eastAsia="Times New Roman"/>
                <w:noProof/>
                <w:lang w:eastAsia="sk-SK"/>
              </w:rPr>
            </w:pPr>
            <w:r w:rsidRPr="00B0478D">
              <w:rPr>
                <w:rFonts w:eastAsia="Times New Roman"/>
                <w:noProof/>
                <w:lang w:eastAsia="sk-SK"/>
              </w:rPr>
              <w:t>Verejná časť - Systém riadenia</w:t>
            </w:r>
          </w:p>
        </w:tc>
        <w:tc>
          <w:tcPr>
            <w:tcW w:w="1560" w:type="dxa"/>
            <w:tcBorders>
              <w:bottom w:val="single" w:sz="4" w:space="0" w:color="000000"/>
              <w:right w:val="single" w:sz="4" w:space="0" w:color="000000"/>
            </w:tcBorders>
            <w:shd w:val="clear" w:color="auto" w:fill="auto"/>
            <w:vAlign w:val="bottom"/>
          </w:tcPr>
          <w:p w14:paraId="30CF8AF1" w14:textId="77777777" w:rsidR="00CB0C8C" w:rsidRPr="00B0478D" w:rsidRDefault="00E56379">
            <w:pPr>
              <w:jc w:val="center"/>
              <w:rPr>
                <w:rFonts w:eastAsia="Times New Roman"/>
                <w:noProof/>
                <w:lang w:eastAsia="sk-SK"/>
              </w:rPr>
            </w:pPr>
            <w:r w:rsidRPr="00B0478D">
              <w:rPr>
                <w:rFonts w:eastAsia="Times New Roman"/>
                <w:noProof/>
                <w:lang w:eastAsia="sk-SK"/>
              </w:rPr>
              <w:t>14</w:t>
            </w:r>
          </w:p>
        </w:tc>
        <w:tc>
          <w:tcPr>
            <w:tcW w:w="1699" w:type="dxa"/>
            <w:tcBorders>
              <w:bottom w:val="single" w:sz="4" w:space="0" w:color="000000"/>
              <w:right w:val="single" w:sz="8" w:space="0" w:color="000000"/>
            </w:tcBorders>
            <w:shd w:val="clear" w:color="auto" w:fill="auto"/>
            <w:vAlign w:val="bottom"/>
          </w:tcPr>
          <w:p w14:paraId="25121918" w14:textId="77777777" w:rsidR="00CB0C8C" w:rsidRPr="00B0478D" w:rsidRDefault="00E56379">
            <w:pPr>
              <w:jc w:val="center"/>
              <w:rPr>
                <w:rFonts w:eastAsia="Times New Roman"/>
                <w:noProof/>
                <w:lang w:eastAsia="sk-SK"/>
              </w:rPr>
            </w:pPr>
            <w:r w:rsidRPr="00B0478D">
              <w:rPr>
                <w:rFonts w:eastAsia="Times New Roman"/>
                <w:noProof/>
                <w:lang w:eastAsia="sk-SK"/>
              </w:rPr>
              <w:t>3</w:t>
            </w:r>
          </w:p>
        </w:tc>
      </w:tr>
      <w:tr w:rsidR="00CB0C8C" w:rsidRPr="00B0478D" w14:paraId="73D9C264"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7A4BA8D3" w14:textId="77777777" w:rsidR="00CB0C8C" w:rsidRPr="00B0478D" w:rsidRDefault="00E56379">
            <w:pPr>
              <w:rPr>
                <w:rFonts w:eastAsia="Times New Roman"/>
                <w:noProof/>
                <w:lang w:eastAsia="sk-SK"/>
              </w:rPr>
            </w:pPr>
            <w:r w:rsidRPr="00B0478D">
              <w:rPr>
                <w:rFonts w:eastAsia="Times New Roman"/>
                <w:noProof/>
                <w:lang w:eastAsia="sk-SK"/>
              </w:rPr>
              <w:t>IV14-VO</w:t>
            </w:r>
          </w:p>
        </w:tc>
        <w:tc>
          <w:tcPr>
            <w:tcW w:w="4678" w:type="dxa"/>
            <w:tcBorders>
              <w:bottom w:val="single" w:sz="4" w:space="0" w:color="000000"/>
              <w:right w:val="single" w:sz="4" w:space="0" w:color="000000"/>
            </w:tcBorders>
            <w:shd w:val="clear" w:color="auto" w:fill="auto"/>
            <w:vAlign w:val="bottom"/>
          </w:tcPr>
          <w:p w14:paraId="439899BE" w14:textId="77777777" w:rsidR="00CB0C8C" w:rsidRPr="00B0478D" w:rsidRDefault="00E56379">
            <w:pPr>
              <w:rPr>
                <w:rFonts w:eastAsia="Times New Roman"/>
                <w:noProof/>
                <w:lang w:eastAsia="sk-SK"/>
              </w:rPr>
            </w:pPr>
            <w:r w:rsidRPr="00B0478D">
              <w:rPr>
                <w:rFonts w:eastAsia="Times New Roman"/>
                <w:noProof/>
                <w:lang w:eastAsia="sk-SK"/>
              </w:rPr>
              <w:t>Verejná časť - Verejné obstarávanie</w:t>
            </w:r>
          </w:p>
        </w:tc>
        <w:tc>
          <w:tcPr>
            <w:tcW w:w="1560" w:type="dxa"/>
            <w:tcBorders>
              <w:bottom w:val="single" w:sz="4" w:space="0" w:color="000000"/>
              <w:right w:val="single" w:sz="4" w:space="0" w:color="000000"/>
            </w:tcBorders>
            <w:shd w:val="clear" w:color="auto" w:fill="auto"/>
            <w:vAlign w:val="bottom"/>
          </w:tcPr>
          <w:p w14:paraId="504EE7DD" w14:textId="77777777" w:rsidR="00CB0C8C" w:rsidRPr="00B0478D" w:rsidRDefault="00E56379">
            <w:pPr>
              <w:jc w:val="center"/>
              <w:rPr>
                <w:rFonts w:eastAsia="Times New Roman"/>
                <w:noProof/>
                <w:lang w:eastAsia="sk-SK"/>
              </w:rPr>
            </w:pPr>
            <w:r w:rsidRPr="00B0478D">
              <w:rPr>
                <w:rFonts w:eastAsia="Times New Roman"/>
                <w:noProof/>
                <w:lang w:eastAsia="sk-SK"/>
              </w:rPr>
              <w:t>118</w:t>
            </w:r>
          </w:p>
        </w:tc>
        <w:tc>
          <w:tcPr>
            <w:tcW w:w="1699" w:type="dxa"/>
            <w:tcBorders>
              <w:bottom w:val="single" w:sz="4" w:space="0" w:color="000000"/>
              <w:right w:val="single" w:sz="8" w:space="0" w:color="000000"/>
            </w:tcBorders>
            <w:shd w:val="clear" w:color="auto" w:fill="auto"/>
            <w:vAlign w:val="bottom"/>
          </w:tcPr>
          <w:p w14:paraId="7E21DAF4" w14:textId="77777777" w:rsidR="00CB0C8C" w:rsidRPr="00B0478D" w:rsidRDefault="00E56379">
            <w:pPr>
              <w:jc w:val="center"/>
              <w:rPr>
                <w:rFonts w:eastAsia="Times New Roman"/>
                <w:noProof/>
                <w:lang w:eastAsia="sk-SK"/>
              </w:rPr>
            </w:pPr>
            <w:r w:rsidRPr="00B0478D">
              <w:rPr>
                <w:rFonts w:eastAsia="Times New Roman"/>
                <w:noProof/>
                <w:lang w:eastAsia="sk-SK"/>
              </w:rPr>
              <w:t>73</w:t>
            </w:r>
          </w:p>
        </w:tc>
      </w:tr>
      <w:tr w:rsidR="00CB0C8C" w:rsidRPr="00B0478D" w14:paraId="27638D1C"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04036AFF" w14:textId="77777777" w:rsidR="00CB0C8C" w:rsidRPr="00B0478D" w:rsidRDefault="00E56379">
            <w:pPr>
              <w:rPr>
                <w:rFonts w:eastAsia="Times New Roman"/>
                <w:noProof/>
                <w:lang w:eastAsia="sk-SK"/>
              </w:rPr>
            </w:pPr>
            <w:r w:rsidRPr="00B0478D">
              <w:rPr>
                <w:rFonts w:eastAsia="Times New Roman"/>
                <w:noProof/>
                <w:lang w:eastAsia="sk-SK"/>
              </w:rPr>
              <w:t>IN14-</w:t>
            </w:r>
            <w:r w:rsidR="008200BF" w:rsidRPr="00B0478D">
              <w:rPr>
                <w:rFonts w:eastAsia="Times New Roman"/>
                <w:noProof/>
                <w:lang w:eastAsia="sk-SK"/>
              </w:rPr>
              <w:t>DOT</w:t>
            </w:r>
          </w:p>
        </w:tc>
        <w:tc>
          <w:tcPr>
            <w:tcW w:w="4678" w:type="dxa"/>
            <w:tcBorders>
              <w:bottom w:val="single" w:sz="4" w:space="0" w:color="000000"/>
              <w:right w:val="single" w:sz="4" w:space="0" w:color="000000"/>
            </w:tcBorders>
            <w:shd w:val="clear" w:color="auto" w:fill="auto"/>
            <w:vAlign w:val="bottom"/>
          </w:tcPr>
          <w:p w14:paraId="122C6513" w14:textId="77777777" w:rsidR="00CB0C8C" w:rsidRPr="00B0478D" w:rsidRDefault="008200BF">
            <w:pPr>
              <w:rPr>
                <w:rFonts w:eastAsia="Times New Roman"/>
                <w:noProof/>
                <w:lang w:eastAsia="sk-SK"/>
              </w:rPr>
            </w:pPr>
            <w:r w:rsidRPr="00B0478D">
              <w:rPr>
                <w:rFonts w:eastAsia="Times New Roman"/>
                <w:noProof/>
                <w:lang w:eastAsia="sk-SK"/>
              </w:rPr>
              <w:t>Dotačné schémy</w:t>
            </w:r>
            <w:r w:rsidRPr="00B0478D" w:rsidDel="008200BF">
              <w:rPr>
                <w:rFonts w:eastAsia="Times New Roman"/>
                <w:noProof/>
                <w:lang w:eastAsia="sk-SK"/>
              </w:rPr>
              <w:t xml:space="preserve"> </w:t>
            </w:r>
          </w:p>
        </w:tc>
        <w:tc>
          <w:tcPr>
            <w:tcW w:w="1560" w:type="dxa"/>
            <w:tcBorders>
              <w:bottom w:val="single" w:sz="4" w:space="0" w:color="000000"/>
              <w:right w:val="single" w:sz="4" w:space="0" w:color="000000"/>
            </w:tcBorders>
            <w:shd w:val="clear" w:color="auto" w:fill="auto"/>
            <w:vAlign w:val="bottom"/>
          </w:tcPr>
          <w:p w14:paraId="4C2E325D" w14:textId="77777777" w:rsidR="00CB0C8C" w:rsidRPr="00B0478D" w:rsidRDefault="001C02ED">
            <w:pPr>
              <w:jc w:val="center"/>
              <w:rPr>
                <w:rFonts w:eastAsia="Times New Roman"/>
                <w:noProof/>
                <w:lang w:eastAsia="sk-SK"/>
              </w:rPr>
            </w:pPr>
            <w:r w:rsidRPr="00B0478D">
              <w:rPr>
                <w:rFonts w:eastAsia="Times New Roman"/>
                <w:noProof/>
                <w:lang w:eastAsia="sk-SK"/>
              </w:rPr>
              <w:t>73</w:t>
            </w:r>
          </w:p>
        </w:tc>
        <w:tc>
          <w:tcPr>
            <w:tcW w:w="1699" w:type="dxa"/>
            <w:tcBorders>
              <w:bottom w:val="single" w:sz="4" w:space="0" w:color="000000"/>
              <w:right w:val="single" w:sz="8" w:space="0" w:color="000000"/>
            </w:tcBorders>
            <w:shd w:val="clear" w:color="auto" w:fill="auto"/>
            <w:vAlign w:val="bottom"/>
          </w:tcPr>
          <w:p w14:paraId="234EF6EC" w14:textId="77777777" w:rsidR="00CB0C8C" w:rsidRPr="00B0478D" w:rsidRDefault="001C02ED">
            <w:pPr>
              <w:jc w:val="center"/>
              <w:rPr>
                <w:rFonts w:eastAsia="Times New Roman"/>
                <w:noProof/>
                <w:lang w:eastAsia="sk-SK"/>
              </w:rPr>
            </w:pPr>
            <w:r w:rsidRPr="00B0478D">
              <w:rPr>
                <w:rFonts w:eastAsia="Times New Roman"/>
                <w:noProof/>
                <w:lang w:eastAsia="sk-SK"/>
              </w:rPr>
              <w:t>34</w:t>
            </w:r>
          </w:p>
        </w:tc>
      </w:tr>
      <w:tr w:rsidR="00CB0C8C" w:rsidRPr="00B0478D" w14:paraId="7E2BD9AA"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312928B0" w14:textId="77777777" w:rsidR="00CB0C8C" w:rsidRPr="00B0478D" w:rsidRDefault="00E56379">
            <w:pPr>
              <w:rPr>
                <w:rFonts w:eastAsia="Times New Roman"/>
                <w:noProof/>
                <w:lang w:eastAsia="sk-SK"/>
              </w:rPr>
            </w:pPr>
            <w:r w:rsidRPr="00B0478D">
              <w:rPr>
                <w:rFonts w:eastAsia="Times New Roman"/>
                <w:noProof/>
                <w:lang w:eastAsia="sk-SK"/>
              </w:rPr>
              <w:t>IN14-DMS</w:t>
            </w:r>
          </w:p>
        </w:tc>
        <w:tc>
          <w:tcPr>
            <w:tcW w:w="4678" w:type="dxa"/>
            <w:tcBorders>
              <w:bottom w:val="single" w:sz="4" w:space="0" w:color="000000"/>
              <w:right w:val="single" w:sz="4" w:space="0" w:color="000000"/>
            </w:tcBorders>
            <w:shd w:val="clear" w:color="auto" w:fill="auto"/>
            <w:vAlign w:val="bottom"/>
          </w:tcPr>
          <w:p w14:paraId="130AC6A6" w14:textId="77777777" w:rsidR="00CB0C8C" w:rsidRPr="00B0478D" w:rsidRDefault="00E56379">
            <w:pPr>
              <w:rPr>
                <w:rFonts w:eastAsia="Times New Roman"/>
                <w:noProof/>
                <w:lang w:eastAsia="sk-SK"/>
              </w:rPr>
            </w:pPr>
            <w:r w:rsidRPr="00B0478D">
              <w:rPr>
                <w:rFonts w:eastAsia="Times New Roman"/>
                <w:noProof/>
                <w:lang w:eastAsia="sk-SK"/>
              </w:rPr>
              <w:t>Neverejná časť - Document managmet system</w:t>
            </w:r>
          </w:p>
        </w:tc>
        <w:tc>
          <w:tcPr>
            <w:tcW w:w="1560" w:type="dxa"/>
            <w:tcBorders>
              <w:bottom w:val="single" w:sz="4" w:space="0" w:color="000000"/>
              <w:right w:val="single" w:sz="4" w:space="0" w:color="000000"/>
            </w:tcBorders>
            <w:shd w:val="clear" w:color="auto" w:fill="auto"/>
            <w:vAlign w:val="bottom"/>
          </w:tcPr>
          <w:p w14:paraId="1F739890" w14:textId="77777777" w:rsidR="00CB0C8C" w:rsidRPr="00B0478D" w:rsidRDefault="00E56379">
            <w:pPr>
              <w:jc w:val="center"/>
              <w:rPr>
                <w:rFonts w:eastAsia="Times New Roman"/>
                <w:noProof/>
                <w:lang w:eastAsia="sk-SK"/>
              </w:rPr>
            </w:pPr>
            <w:r w:rsidRPr="00B0478D">
              <w:rPr>
                <w:rFonts w:eastAsia="Times New Roman"/>
                <w:noProof/>
                <w:lang w:eastAsia="sk-SK"/>
              </w:rPr>
              <w:t>42</w:t>
            </w:r>
          </w:p>
        </w:tc>
        <w:tc>
          <w:tcPr>
            <w:tcW w:w="1699" w:type="dxa"/>
            <w:tcBorders>
              <w:bottom w:val="single" w:sz="4" w:space="0" w:color="000000"/>
              <w:right w:val="single" w:sz="8" w:space="0" w:color="000000"/>
            </w:tcBorders>
            <w:shd w:val="clear" w:color="auto" w:fill="auto"/>
            <w:vAlign w:val="bottom"/>
          </w:tcPr>
          <w:p w14:paraId="30B08004" w14:textId="77777777" w:rsidR="00CB0C8C" w:rsidRPr="00B0478D" w:rsidRDefault="00E56379">
            <w:pPr>
              <w:jc w:val="center"/>
              <w:rPr>
                <w:rFonts w:eastAsia="Times New Roman"/>
                <w:noProof/>
                <w:lang w:eastAsia="sk-SK"/>
              </w:rPr>
            </w:pPr>
            <w:r w:rsidRPr="00B0478D">
              <w:rPr>
                <w:rFonts w:eastAsia="Times New Roman"/>
                <w:noProof/>
                <w:lang w:eastAsia="sk-SK"/>
              </w:rPr>
              <w:t>21</w:t>
            </w:r>
          </w:p>
        </w:tc>
      </w:tr>
      <w:tr w:rsidR="00CB0C8C" w:rsidRPr="00B0478D" w14:paraId="105A6455"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734A4225" w14:textId="77777777" w:rsidR="00CB0C8C" w:rsidRPr="00B0478D" w:rsidRDefault="00E56379">
            <w:pPr>
              <w:rPr>
                <w:rFonts w:eastAsia="Times New Roman"/>
                <w:noProof/>
                <w:lang w:eastAsia="sk-SK"/>
              </w:rPr>
            </w:pPr>
            <w:r w:rsidRPr="00B0478D">
              <w:rPr>
                <w:rFonts w:eastAsia="Times New Roman"/>
                <w:noProof/>
                <w:lang w:eastAsia="sk-SK"/>
              </w:rPr>
              <w:t>IN14-FIN</w:t>
            </w:r>
          </w:p>
        </w:tc>
        <w:tc>
          <w:tcPr>
            <w:tcW w:w="4678" w:type="dxa"/>
            <w:tcBorders>
              <w:bottom w:val="single" w:sz="4" w:space="0" w:color="000000"/>
              <w:right w:val="single" w:sz="4" w:space="0" w:color="000000"/>
            </w:tcBorders>
            <w:shd w:val="clear" w:color="auto" w:fill="auto"/>
            <w:vAlign w:val="bottom"/>
          </w:tcPr>
          <w:p w14:paraId="02D87B28" w14:textId="77777777" w:rsidR="00CB0C8C" w:rsidRPr="00B0478D" w:rsidRDefault="00E56379">
            <w:pPr>
              <w:rPr>
                <w:rFonts w:eastAsia="Times New Roman"/>
                <w:noProof/>
                <w:lang w:eastAsia="sk-SK"/>
              </w:rPr>
            </w:pPr>
            <w:r w:rsidRPr="00B0478D">
              <w:rPr>
                <w:rFonts w:eastAsia="Times New Roman"/>
                <w:noProof/>
                <w:lang w:eastAsia="sk-SK"/>
              </w:rPr>
              <w:t>Neverejná časť - Finančné riadenie</w:t>
            </w:r>
          </w:p>
        </w:tc>
        <w:tc>
          <w:tcPr>
            <w:tcW w:w="1560" w:type="dxa"/>
            <w:tcBorders>
              <w:bottom w:val="single" w:sz="4" w:space="0" w:color="000000"/>
              <w:right w:val="single" w:sz="4" w:space="0" w:color="000000"/>
            </w:tcBorders>
            <w:shd w:val="clear" w:color="auto" w:fill="auto"/>
            <w:vAlign w:val="bottom"/>
          </w:tcPr>
          <w:p w14:paraId="45F96ECB" w14:textId="77777777" w:rsidR="00CB0C8C" w:rsidRPr="00B0478D" w:rsidRDefault="00E56379">
            <w:pPr>
              <w:jc w:val="center"/>
              <w:rPr>
                <w:rFonts w:eastAsia="Times New Roman"/>
                <w:noProof/>
                <w:lang w:eastAsia="sk-SK"/>
              </w:rPr>
            </w:pPr>
            <w:r w:rsidRPr="00B0478D">
              <w:rPr>
                <w:rFonts w:eastAsia="Times New Roman"/>
                <w:noProof/>
                <w:lang w:eastAsia="sk-SK"/>
              </w:rPr>
              <w:t>618</w:t>
            </w:r>
          </w:p>
        </w:tc>
        <w:tc>
          <w:tcPr>
            <w:tcW w:w="1699" w:type="dxa"/>
            <w:tcBorders>
              <w:bottom w:val="single" w:sz="4" w:space="0" w:color="000000"/>
              <w:right w:val="single" w:sz="8" w:space="0" w:color="000000"/>
            </w:tcBorders>
            <w:shd w:val="clear" w:color="auto" w:fill="auto"/>
            <w:vAlign w:val="bottom"/>
          </w:tcPr>
          <w:p w14:paraId="0D1C439C" w14:textId="77777777" w:rsidR="00CB0C8C" w:rsidRPr="00B0478D" w:rsidRDefault="00E56379">
            <w:pPr>
              <w:jc w:val="center"/>
              <w:rPr>
                <w:rFonts w:eastAsia="Times New Roman"/>
                <w:noProof/>
                <w:lang w:eastAsia="sk-SK"/>
              </w:rPr>
            </w:pPr>
            <w:r w:rsidRPr="00B0478D">
              <w:rPr>
                <w:rFonts w:eastAsia="Times New Roman"/>
                <w:noProof/>
                <w:lang w:eastAsia="sk-SK"/>
              </w:rPr>
              <w:t>292</w:t>
            </w:r>
          </w:p>
        </w:tc>
      </w:tr>
      <w:tr w:rsidR="00CB0C8C" w:rsidRPr="00B0478D" w14:paraId="01C81A7C"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76C7CE3E" w14:textId="77777777" w:rsidR="00CB0C8C" w:rsidRPr="00B0478D" w:rsidRDefault="00E56379">
            <w:pPr>
              <w:rPr>
                <w:rFonts w:eastAsia="Times New Roman"/>
                <w:noProof/>
                <w:lang w:eastAsia="sk-SK"/>
              </w:rPr>
            </w:pPr>
            <w:r w:rsidRPr="00B0478D">
              <w:rPr>
                <w:rFonts w:eastAsia="Times New Roman"/>
                <w:noProof/>
                <w:lang w:eastAsia="sk-SK"/>
              </w:rPr>
              <w:t>IN14-HOD</w:t>
            </w:r>
          </w:p>
        </w:tc>
        <w:tc>
          <w:tcPr>
            <w:tcW w:w="4678" w:type="dxa"/>
            <w:tcBorders>
              <w:bottom w:val="single" w:sz="4" w:space="0" w:color="000000"/>
              <w:right w:val="single" w:sz="4" w:space="0" w:color="000000"/>
            </w:tcBorders>
            <w:shd w:val="clear" w:color="auto" w:fill="auto"/>
            <w:vAlign w:val="bottom"/>
          </w:tcPr>
          <w:p w14:paraId="6A4017A8" w14:textId="77777777" w:rsidR="00CB0C8C" w:rsidRPr="00B0478D" w:rsidRDefault="00E56379">
            <w:pPr>
              <w:rPr>
                <w:rFonts w:eastAsia="Times New Roman"/>
                <w:noProof/>
                <w:lang w:eastAsia="sk-SK"/>
              </w:rPr>
            </w:pPr>
            <w:r w:rsidRPr="00B0478D">
              <w:rPr>
                <w:rFonts w:eastAsia="Times New Roman"/>
                <w:noProof/>
                <w:lang w:eastAsia="sk-SK"/>
              </w:rPr>
              <w:t>Neverejná časť - Hodnotenie</w:t>
            </w:r>
          </w:p>
        </w:tc>
        <w:tc>
          <w:tcPr>
            <w:tcW w:w="1560" w:type="dxa"/>
            <w:tcBorders>
              <w:bottom w:val="single" w:sz="4" w:space="0" w:color="000000"/>
              <w:right w:val="single" w:sz="4" w:space="0" w:color="000000"/>
            </w:tcBorders>
            <w:shd w:val="clear" w:color="auto" w:fill="auto"/>
            <w:vAlign w:val="bottom"/>
          </w:tcPr>
          <w:p w14:paraId="37D8810B" w14:textId="77777777" w:rsidR="00CB0C8C" w:rsidRPr="00B0478D" w:rsidRDefault="00E56379">
            <w:pPr>
              <w:jc w:val="center"/>
              <w:rPr>
                <w:rFonts w:eastAsia="Times New Roman"/>
                <w:noProof/>
                <w:lang w:eastAsia="sk-SK"/>
              </w:rPr>
            </w:pPr>
            <w:r w:rsidRPr="00B0478D">
              <w:rPr>
                <w:rFonts w:eastAsia="Times New Roman"/>
                <w:noProof/>
                <w:lang w:eastAsia="sk-SK"/>
              </w:rPr>
              <w:t>19</w:t>
            </w:r>
          </w:p>
        </w:tc>
        <w:tc>
          <w:tcPr>
            <w:tcW w:w="1699" w:type="dxa"/>
            <w:tcBorders>
              <w:bottom w:val="single" w:sz="4" w:space="0" w:color="000000"/>
              <w:right w:val="single" w:sz="8" w:space="0" w:color="000000"/>
            </w:tcBorders>
            <w:shd w:val="clear" w:color="auto" w:fill="auto"/>
            <w:vAlign w:val="bottom"/>
          </w:tcPr>
          <w:p w14:paraId="07DB43E3" w14:textId="77777777" w:rsidR="00CB0C8C" w:rsidRPr="00B0478D" w:rsidRDefault="00E56379">
            <w:pPr>
              <w:jc w:val="center"/>
              <w:rPr>
                <w:rFonts w:eastAsia="Times New Roman"/>
                <w:noProof/>
                <w:lang w:eastAsia="sk-SK"/>
              </w:rPr>
            </w:pPr>
            <w:r w:rsidRPr="00B0478D">
              <w:rPr>
                <w:rFonts w:eastAsia="Times New Roman"/>
                <w:noProof/>
                <w:lang w:eastAsia="sk-SK"/>
              </w:rPr>
              <w:t>14</w:t>
            </w:r>
          </w:p>
        </w:tc>
      </w:tr>
      <w:tr w:rsidR="00CB0C8C" w:rsidRPr="00B0478D" w14:paraId="134E0225"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74ACB14E" w14:textId="77777777" w:rsidR="00CB0C8C" w:rsidRPr="00B0478D" w:rsidRDefault="00E56379">
            <w:pPr>
              <w:rPr>
                <w:rFonts w:eastAsia="Times New Roman"/>
                <w:noProof/>
                <w:lang w:eastAsia="sk-SK"/>
              </w:rPr>
            </w:pPr>
            <w:r w:rsidRPr="00B0478D">
              <w:rPr>
                <w:rFonts w:eastAsia="Times New Roman"/>
                <w:noProof/>
                <w:lang w:eastAsia="sk-SK"/>
              </w:rPr>
              <w:t>IN14-IAM</w:t>
            </w:r>
          </w:p>
        </w:tc>
        <w:tc>
          <w:tcPr>
            <w:tcW w:w="4678" w:type="dxa"/>
            <w:tcBorders>
              <w:bottom w:val="single" w:sz="4" w:space="0" w:color="000000"/>
              <w:right w:val="single" w:sz="4" w:space="0" w:color="000000"/>
            </w:tcBorders>
            <w:shd w:val="clear" w:color="auto" w:fill="auto"/>
            <w:vAlign w:val="bottom"/>
          </w:tcPr>
          <w:p w14:paraId="201AE843" w14:textId="77777777" w:rsidR="00CB0C8C" w:rsidRPr="00B0478D" w:rsidRDefault="00E56379">
            <w:pPr>
              <w:rPr>
                <w:rFonts w:eastAsia="Times New Roman"/>
                <w:noProof/>
                <w:lang w:eastAsia="sk-SK"/>
              </w:rPr>
            </w:pPr>
            <w:r w:rsidRPr="00B0478D">
              <w:rPr>
                <w:rFonts w:eastAsia="Times New Roman"/>
                <w:noProof/>
                <w:lang w:eastAsia="sk-SK"/>
              </w:rPr>
              <w:t>Neverejná časť - Identity and access management</w:t>
            </w:r>
          </w:p>
        </w:tc>
        <w:tc>
          <w:tcPr>
            <w:tcW w:w="1560" w:type="dxa"/>
            <w:tcBorders>
              <w:bottom w:val="single" w:sz="4" w:space="0" w:color="000000"/>
              <w:right w:val="single" w:sz="4" w:space="0" w:color="000000"/>
            </w:tcBorders>
            <w:shd w:val="clear" w:color="auto" w:fill="auto"/>
            <w:vAlign w:val="bottom"/>
          </w:tcPr>
          <w:p w14:paraId="434D2489" w14:textId="77777777" w:rsidR="00CB0C8C" w:rsidRPr="00B0478D" w:rsidRDefault="00E56379">
            <w:pPr>
              <w:jc w:val="center"/>
              <w:rPr>
                <w:rFonts w:eastAsia="Times New Roman"/>
                <w:noProof/>
                <w:lang w:eastAsia="sk-SK"/>
              </w:rPr>
            </w:pPr>
            <w:r w:rsidRPr="00B0478D">
              <w:rPr>
                <w:rFonts w:eastAsia="Times New Roman"/>
                <w:noProof/>
                <w:lang w:eastAsia="sk-SK"/>
              </w:rPr>
              <w:t>22</w:t>
            </w:r>
          </w:p>
        </w:tc>
        <w:tc>
          <w:tcPr>
            <w:tcW w:w="1699" w:type="dxa"/>
            <w:tcBorders>
              <w:bottom w:val="single" w:sz="4" w:space="0" w:color="000000"/>
              <w:right w:val="single" w:sz="8" w:space="0" w:color="000000"/>
            </w:tcBorders>
            <w:shd w:val="clear" w:color="auto" w:fill="auto"/>
            <w:vAlign w:val="bottom"/>
          </w:tcPr>
          <w:p w14:paraId="017F7F94" w14:textId="77777777" w:rsidR="00CB0C8C" w:rsidRPr="00B0478D" w:rsidRDefault="00E56379">
            <w:pPr>
              <w:jc w:val="center"/>
              <w:rPr>
                <w:rFonts w:eastAsia="Times New Roman"/>
                <w:noProof/>
                <w:lang w:eastAsia="sk-SK"/>
              </w:rPr>
            </w:pPr>
            <w:r w:rsidRPr="00B0478D">
              <w:rPr>
                <w:rFonts w:eastAsia="Times New Roman"/>
                <w:noProof/>
                <w:lang w:eastAsia="sk-SK"/>
              </w:rPr>
              <w:t>9</w:t>
            </w:r>
          </w:p>
        </w:tc>
      </w:tr>
      <w:tr w:rsidR="00CB0C8C" w:rsidRPr="00B0478D" w14:paraId="76E8C036"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32B513D2" w14:textId="77777777" w:rsidR="00CB0C8C" w:rsidRPr="00B0478D" w:rsidRDefault="00E56379">
            <w:pPr>
              <w:rPr>
                <w:rFonts w:eastAsia="Times New Roman"/>
                <w:noProof/>
                <w:lang w:eastAsia="sk-SK"/>
              </w:rPr>
            </w:pPr>
            <w:r w:rsidRPr="00B0478D">
              <w:rPr>
                <w:rFonts w:eastAsia="Times New Roman"/>
                <w:noProof/>
                <w:lang w:eastAsia="sk-SK"/>
              </w:rPr>
              <w:t>IN14-INT</w:t>
            </w:r>
          </w:p>
        </w:tc>
        <w:tc>
          <w:tcPr>
            <w:tcW w:w="4678" w:type="dxa"/>
            <w:tcBorders>
              <w:bottom w:val="single" w:sz="4" w:space="0" w:color="000000"/>
              <w:right w:val="single" w:sz="4" w:space="0" w:color="000000"/>
            </w:tcBorders>
            <w:shd w:val="clear" w:color="auto" w:fill="auto"/>
            <w:vAlign w:val="bottom"/>
          </w:tcPr>
          <w:p w14:paraId="67C61E1D" w14:textId="77777777" w:rsidR="00CB0C8C" w:rsidRPr="00B0478D" w:rsidRDefault="00E56379">
            <w:pPr>
              <w:rPr>
                <w:rFonts w:eastAsia="Times New Roman"/>
                <w:noProof/>
                <w:lang w:eastAsia="sk-SK"/>
              </w:rPr>
            </w:pPr>
            <w:r w:rsidRPr="00B0478D">
              <w:rPr>
                <w:rFonts w:eastAsia="Times New Roman"/>
                <w:noProof/>
                <w:lang w:eastAsia="sk-SK"/>
              </w:rPr>
              <w:t>Neverejná časť - Integrácie</w:t>
            </w:r>
          </w:p>
        </w:tc>
        <w:tc>
          <w:tcPr>
            <w:tcW w:w="1560" w:type="dxa"/>
            <w:tcBorders>
              <w:bottom w:val="single" w:sz="4" w:space="0" w:color="000000"/>
              <w:right w:val="single" w:sz="4" w:space="0" w:color="000000"/>
            </w:tcBorders>
            <w:shd w:val="clear" w:color="auto" w:fill="auto"/>
            <w:vAlign w:val="bottom"/>
          </w:tcPr>
          <w:p w14:paraId="367E3748" w14:textId="77777777" w:rsidR="00CB0C8C" w:rsidRPr="00B0478D" w:rsidRDefault="00E56379">
            <w:pPr>
              <w:jc w:val="center"/>
              <w:rPr>
                <w:rFonts w:eastAsia="Times New Roman"/>
                <w:noProof/>
                <w:lang w:eastAsia="sk-SK"/>
              </w:rPr>
            </w:pPr>
            <w:r w:rsidRPr="00B0478D">
              <w:rPr>
                <w:rFonts w:eastAsia="Times New Roman"/>
                <w:noProof/>
                <w:lang w:eastAsia="sk-SK"/>
              </w:rPr>
              <w:t>101</w:t>
            </w:r>
          </w:p>
        </w:tc>
        <w:tc>
          <w:tcPr>
            <w:tcW w:w="1699" w:type="dxa"/>
            <w:tcBorders>
              <w:bottom w:val="single" w:sz="4" w:space="0" w:color="000000"/>
              <w:right w:val="single" w:sz="8" w:space="0" w:color="000000"/>
            </w:tcBorders>
            <w:shd w:val="clear" w:color="auto" w:fill="auto"/>
            <w:vAlign w:val="bottom"/>
          </w:tcPr>
          <w:p w14:paraId="231BA72A" w14:textId="77777777" w:rsidR="00CB0C8C" w:rsidRPr="00B0478D" w:rsidRDefault="00E56379">
            <w:pPr>
              <w:jc w:val="center"/>
              <w:rPr>
                <w:rFonts w:eastAsia="Times New Roman"/>
                <w:noProof/>
                <w:lang w:eastAsia="sk-SK"/>
              </w:rPr>
            </w:pPr>
            <w:r w:rsidRPr="00B0478D">
              <w:rPr>
                <w:rFonts w:eastAsia="Times New Roman"/>
                <w:noProof/>
                <w:lang w:eastAsia="sk-SK"/>
              </w:rPr>
              <w:t>0</w:t>
            </w:r>
          </w:p>
        </w:tc>
      </w:tr>
      <w:tr w:rsidR="00CB0C8C" w:rsidRPr="00B0478D" w14:paraId="479E3BE3"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5A22BC2B" w14:textId="77777777" w:rsidR="00CB0C8C" w:rsidRPr="00B0478D" w:rsidRDefault="00E56379">
            <w:pPr>
              <w:rPr>
                <w:rFonts w:eastAsia="Times New Roman"/>
                <w:noProof/>
                <w:lang w:eastAsia="sk-SK"/>
              </w:rPr>
            </w:pPr>
            <w:r w:rsidRPr="00B0478D">
              <w:rPr>
                <w:rFonts w:eastAsia="Times New Roman"/>
                <w:noProof/>
                <w:lang w:eastAsia="sk-SK"/>
              </w:rPr>
              <w:t>IN14-KON</w:t>
            </w:r>
          </w:p>
        </w:tc>
        <w:tc>
          <w:tcPr>
            <w:tcW w:w="4678" w:type="dxa"/>
            <w:tcBorders>
              <w:bottom w:val="single" w:sz="4" w:space="0" w:color="000000"/>
              <w:right w:val="single" w:sz="4" w:space="0" w:color="000000"/>
            </w:tcBorders>
            <w:shd w:val="clear" w:color="auto" w:fill="auto"/>
            <w:vAlign w:val="bottom"/>
          </w:tcPr>
          <w:p w14:paraId="0199B4D6" w14:textId="77777777" w:rsidR="00CB0C8C" w:rsidRPr="00B0478D" w:rsidRDefault="00E56379">
            <w:pPr>
              <w:rPr>
                <w:rFonts w:eastAsia="Times New Roman"/>
                <w:noProof/>
                <w:lang w:eastAsia="sk-SK"/>
              </w:rPr>
            </w:pPr>
            <w:r w:rsidRPr="00B0478D">
              <w:rPr>
                <w:rFonts w:eastAsia="Times New Roman"/>
                <w:noProof/>
                <w:lang w:eastAsia="sk-SK"/>
              </w:rPr>
              <w:t>Neverejná časť - Kontrola</w:t>
            </w:r>
          </w:p>
        </w:tc>
        <w:tc>
          <w:tcPr>
            <w:tcW w:w="1560" w:type="dxa"/>
            <w:tcBorders>
              <w:bottom w:val="single" w:sz="4" w:space="0" w:color="000000"/>
              <w:right w:val="single" w:sz="4" w:space="0" w:color="000000"/>
            </w:tcBorders>
            <w:shd w:val="clear" w:color="auto" w:fill="auto"/>
            <w:vAlign w:val="bottom"/>
          </w:tcPr>
          <w:p w14:paraId="00BB28D9" w14:textId="77777777" w:rsidR="00CB0C8C" w:rsidRPr="00B0478D" w:rsidRDefault="00E56379">
            <w:pPr>
              <w:jc w:val="center"/>
              <w:rPr>
                <w:rFonts w:eastAsia="Times New Roman"/>
                <w:noProof/>
                <w:lang w:eastAsia="sk-SK"/>
              </w:rPr>
            </w:pPr>
            <w:r w:rsidRPr="00B0478D">
              <w:rPr>
                <w:rFonts w:eastAsia="Times New Roman"/>
                <w:noProof/>
                <w:lang w:eastAsia="sk-SK"/>
              </w:rPr>
              <w:t>267</w:t>
            </w:r>
          </w:p>
        </w:tc>
        <w:tc>
          <w:tcPr>
            <w:tcW w:w="1699" w:type="dxa"/>
            <w:tcBorders>
              <w:bottom w:val="single" w:sz="4" w:space="0" w:color="000000"/>
              <w:right w:val="single" w:sz="8" w:space="0" w:color="000000"/>
            </w:tcBorders>
            <w:shd w:val="clear" w:color="auto" w:fill="auto"/>
            <w:vAlign w:val="bottom"/>
          </w:tcPr>
          <w:p w14:paraId="271ABBAA" w14:textId="77777777" w:rsidR="00CB0C8C" w:rsidRPr="00B0478D" w:rsidRDefault="00E56379">
            <w:pPr>
              <w:jc w:val="center"/>
              <w:rPr>
                <w:rFonts w:eastAsia="Times New Roman"/>
                <w:noProof/>
                <w:lang w:eastAsia="sk-SK"/>
              </w:rPr>
            </w:pPr>
            <w:r w:rsidRPr="00B0478D">
              <w:rPr>
                <w:rFonts w:eastAsia="Times New Roman"/>
                <w:noProof/>
                <w:lang w:eastAsia="sk-SK"/>
              </w:rPr>
              <w:t>127</w:t>
            </w:r>
          </w:p>
        </w:tc>
      </w:tr>
      <w:tr w:rsidR="00CB0C8C" w:rsidRPr="00B0478D" w14:paraId="7C7D2623"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1C6C5DD4" w14:textId="77777777" w:rsidR="00CB0C8C" w:rsidRPr="00B0478D" w:rsidRDefault="00E56379">
            <w:pPr>
              <w:rPr>
                <w:rFonts w:eastAsia="Times New Roman"/>
                <w:noProof/>
                <w:lang w:eastAsia="sk-SK"/>
              </w:rPr>
            </w:pPr>
            <w:r w:rsidRPr="00B0478D">
              <w:rPr>
                <w:rFonts w:eastAsia="Times New Roman"/>
                <w:noProof/>
                <w:lang w:eastAsia="sk-SK"/>
              </w:rPr>
              <w:t>IN14-MON</w:t>
            </w:r>
          </w:p>
        </w:tc>
        <w:tc>
          <w:tcPr>
            <w:tcW w:w="4678" w:type="dxa"/>
            <w:tcBorders>
              <w:bottom w:val="single" w:sz="4" w:space="0" w:color="000000"/>
              <w:right w:val="single" w:sz="4" w:space="0" w:color="000000"/>
            </w:tcBorders>
            <w:shd w:val="clear" w:color="auto" w:fill="auto"/>
            <w:vAlign w:val="bottom"/>
          </w:tcPr>
          <w:p w14:paraId="04584E75" w14:textId="77777777" w:rsidR="00CB0C8C" w:rsidRPr="00B0478D" w:rsidRDefault="00E56379">
            <w:pPr>
              <w:rPr>
                <w:rFonts w:eastAsia="Times New Roman"/>
                <w:noProof/>
                <w:lang w:eastAsia="sk-SK"/>
              </w:rPr>
            </w:pPr>
            <w:r w:rsidRPr="00B0478D">
              <w:rPr>
                <w:rFonts w:eastAsia="Times New Roman"/>
                <w:noProof/>
                <w:lang w:eastAsia="sk-SK"/>
              </w:rPr>
              <w:t>Neverejná časť - Monitorovanie</w:t>
            </w:r>
          </w:p>
        </w:tc>
        <w:tc>
          <w:tcPr>
            <w:tcW w:w="1560" w:type="dxa"/>
            <w:tcBorders>
              <w:bottom w:val="single" w:sz="4" w:space="0" w:color="000000"/>
              <w:right w:val="single" w:sz="4" w:space="0" w:color="000000"/>
            </w:tcBorders>
            <w:shd w:val="clear" w:color="auto" w:fill="auto"/>
            <w:vAlign w:val="bottom"/>
          </w:tcPr>
          <w:p w14:paraId="4AC69A12" w14:textId="77777777" w:rsidR="00CB0C8C" w:rsidRPr="00B0478D" w:rsidRDefault="00E56379">
            <w:pPr>
              <w:jc w:val="center"/>
              <w:rPr>
                <w:rFonts w:eastAsia="Times New Roman"/>
                <w:noProof/>
                <w:lang w:eastAsia="sk-SK"/>
              </w:rPr>
            </w:pPr>
            <w:r w:rsidRPr="00B0478D">
              <w:rPr>
                <w:rFonts w:eastAsia="Times New Roman"/>
                <w:noProof/>
                <w:lang w:eastAsia="sk-SK"/>
              </w:rPr>
              <w:t>164</w:t>
            </w:r>
          </w:p>
        </w:tc>
        <w:tc>
          <w:tcPr>
            <w:tcW w:w="1699" w:type="dxa"/>
            <w:tcBorders>
              <w:bottom w:val="single" w:sz="4" w:space="0" w:color="000000"/>
              <w:right w:val="single" w:sz="8" w:space="0" w:color="000000"/>
            </w:tcBorders>
            <w:shd w:val="clear" w:color="auto" w:fill="auto"/>
            <w:vAlign w:val="bottom"/>
          </w:tcPr>
          <w:p w14:paraId="40118DE3" w14:textId="77777777" w:rsidR="00CB0C8C" w:rsidRPr="00B0478D" w:rsidRDefault="00E56379">
            <w:pPr>
              <w:jc w:val="center"/>
              <w:rPr>
                <w:rFonts w:eastAsia="Times New Roman"/>
                <w:noProof/>
                <w:lang w:eastAsia="sk-SK"/>
              </w:rPr>
            </w:pPr>
            <w:r w:rsidRPr="00B0478D">
              <w:rPr>
                <w:rFonts w:eastAsia="Times New Roman"/>
                <w:noProof/>
                <w:lang w:eastAsia="sk-SK"/>
              </w:rPr>
              <w:t>118</w:t>
            </w:r>
          </w:p>
        </w:tc>
      </w:tr>
      <w:tr w:rsidR="00CB0C8C" w:rsidRPr="00B0478D" w14:paraId="1E638FB1"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682D0366" w14:textId="77777777" w:rsidR="00CB0C8C" w:rsidRPr="00B0478D" w:rsidRDefault="00E56379">
            <w:pPr>
              <w:rPr>
                <w:rFonts w:eastAsia="Times New Roman"/>
                <w:noProof/>
                <w:lang w:eastAsia="sk-SK"/>
              </w:rPr>
            </w:pPr>
            <w:r w:rsidRPr="00B0478D">
              <w:rPr>
                <w:rFonts w:eastAsia="Times New Roman"/>
                <w:noProof/>
                <w:lang w:eastAsia="sk-SK"/>
              </w:rPr>
              <w:t>IN14-NZR</w:t>
            </w:r>
          </w:p>
        </w:tc>
        <w:tc>
          <w:tcPr>
            <w:tcW w:w="4678" w:type="dxa"/>
            <w:tcBorders>
              <w:bottom w:val="single" w:sz="4" w:space="0" w:color="000000"/>
              <w:right w:val="single" w:sz="4" w:space="0" w:color="000000"/>
            </w:tcBorders>
            <w:shd w:val="clear" w:color="auto" w:fill="auto"/>
            <w:vAlign w:val="bottom"/>
          </w:tcPr>
          <w:p w14:paraId="21E85578" w14:textId="77777777" w:rsidR="00CB0C8C" w:rsidRPr="00B0478D" w:rsidRDefault="00E56379">
            <w:pPr>
              <w:rPr>
                <w:rFonts w:eastAsia="Times New Roman"/>
                <w:noProof/>
                <w:lang w:eastAsia="sk-SK"/>
              </w:rPr>
            </w:pPr>
            <w:r w:rsidRPr="00B0478D">
              <w:rPr>
                <w:rFonts w:eastAsia="Times New Roman"/>
                <w:noProof/>
                <w:lang w:eastAsia="sk-SK"/>
              </w:rPr>
              <w:t>Neverejná časť - Nezrovnalosti</w:t>
            </w:r>
          </w:p>
        </w:tc>
        <w:tc>
          <w:tcPr>
            <w:tcW w:w="1560" w:type="dxa"/>
            <w:tcBorders>
              <w:bottom w:val="single" w:sz="4" w:space="0" w:color="000000"/>
              <w:right w:val="single" w:sz="4" w:space="0" w:color="000000"/>
            </w:tcBorders>
            <w:shd w:val="clear" w:color="auto" w:fill="auto"/>
            <w:vAlign w:val="bottom"/>
          </w:tcPr>
          <w:p w14:paraId="6923A845" w14:textId="77777777" w:rsidR="00CB0C8C" w:rsidRPr="00B0478D" w:rsidRDefault="00E56379">
            <w:pPr>
              <w:jc w:val="center"/>
              <w:rPr>
                <w:rFonts w:eastAsia="Times New Roman"/>
                <w:noProof/>
                <w:lang w:eastAsia="sk-SK"/>
              </w:rPr>
            </w:pPr>
            <w:r w:rsidRPr="00B0478D">
              <w:rPr>
                <w:rFonts w:eastAsia="Times New Roman"/>
                <w:noProof/>
                <w:lang w:eastAsia="sk-SK"/>
              </w:rPr>
              <w:t>156</w:t>
            </w:r>
          </w:p>
        </w:tc>
        <w:tc>
          <w:tcPr>
            <w:tcW w:w="1699" w:type="dxa"/>
            <w:tcBorders>
              <w:bottom w:val="single" w:sz="4" w:space="0" w:color="000000"/>
              <w:right w:val="single" w:sz="8" w:space="0" w:color="000000"/>
            </w:tcBorders>
            <w:shd w:val="clear" w:color="auto" w:fill="auto"/>
            <w:vAlign w:val="bottom"/>
          </w:tcPr>
          <w:p w14:paraId="17FB4A71" w14:textId="77777777" w:rsidR="00CB0C8C" w:rsidRPr="00B0478D" w:rsidRDefault="00E56379">
            <w:pPr>
              <w:jc w:val="center"/>
              <w:rPr>
                <w:rFonts w:eastAsia="Times New Roman"/>
                <w:noProof/>
                <w:lang w:eastAsia="sk-SK"/>
              </w:rPr>
            </w:pPr>
            <w:r w:rsidRPr="00B0478D">
              <w:rPr>
                <w:rFonts w:eastAsia="Times New Roman"/>
                <w:noProof/>
                <w:lang w:eastAsia="sk-SK"/>
              </w:rPr>
              <w:t>76</w:t>
            </w:r>
          </w:p>
        </w:tc>
      </w:tr>
      <w:tr w:rsidR="00CB0C8C" w:rsidRPr="00B0478D" w14:paraId="6FA48ED3"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6C8C4D71" w14:textId="77777777" w:rsidR="00CB0C8C" w:rsidRPr="00B0478D" w:rsidRDefault="00E56379">
            <w:pPr>
              <w:rPr>
                <w:rFonts w:eastAsia="Times New Roman"/>
                <w:noProof/>
                <w:lang w:eastAsia="sk-SK"/>
              </w:rPr>
            </w:pPr>
            <w:r w:rsidRPr="00B0478D">
              <w:rPr>
                <w:rFonts w:eastAsia="Times New Roman"/>
                <w:noProof/>
                <w:lang w:eastAsia="sk-SK"/>
              </w:rPr>
              <w:t>IN14-OPS</w:t>
            </w:r>
          </w:p>
        </w:tc>
        <w:tc>
          <w:tcPr>
            <w:tcW w:w="4678" w:type="dxa"/>
            <w:tcBorders>
              <w:bottom w:val="single" w:sz="4" w:space="0" w:color="000000"/>
              <w:right w:val="single" w:sz="4" w:space="0" w:color="000000"/>
            </w:tcBorders>
            <w:shd w:val="clear" w:color="auto" w:fill="auto"/>
            <w:vAlign w:val="bottom"/>
          </w:tcPr>
          <w:p w14:paraId="5D83E794" w14:textId="77777777" w:rsidR="00CB0C8C" w:rsidRPr="00B0478D" w:rsidRDefault="00E56379">
            <w:pPr>
              <w:rPr>
                <w:rFonts w:eastAsia="Times New Roman"/>
                <w:noProof/>
                <w:lang w:eastAsia="sk-SK"/>
              </w:rPr>
            </w:pPr>
            <w:r w:rsidRPr="00B0478D">
              <w:rPr>
                <w:rFonts w:eastAsia="Times New Roman"/>
                <w:noProof/>
                <w:lang w:eastAsia="sk-SK"/>
              </w:rPr>
              <w:t>Neverejná časť - Programové štruktúry</w:t>
            </w:r>
          </w:p>
        </w:tc>
        <w:tc>
          <w:tcPr>
            <w:tcW w:w="1560" w:type="dxa"/>
            <w:tcBorders>
              <w:bottom w:val="single" w:sz="4" w:space="0" w:color="000000"/>
              <w:right w:val="single" w:sz="4" w:space="0" w:color="000000"/>
            </w:tcBorders>
            <w:shd w:val="clear" w:color="auto" w:fill="auto"/>
            <w:vAlign w:val="bottom"/>
          </w:tcPr>
          <w:p w14:paraId="2857F89A" w14:textId="77777777" w:rsidR="00CB0C8C" w:rsidRPr="00B0478D" w:rsidRDefault="00E56379">
            <w:pPr>
              <w:jc w:val="center"/>
              <w:rPr>
                <w:rFonts w:eastAsia="Times New Roman"/>
                <w:noProof/>
                <w:lang w:eastAsia="sk-SK"/>
              </w:rPr>
            </w:pPr>
            <w:r w:rsidRPr="00B0478D">
              <w:rPr>
                <w:rFonts w:eastAsia="Times New Roman"/>
                <w:noProof/>
                <w:lang w:eastAsia="sk-SK"/>
              </w:rPr>
              <w:t>493</w:t>
            </w:r>
          </w:p>
        </w:tc>
        <w:tc>
          <w:tcPr>
            <w:tcW w:w="1699" w:type="dxa"/>
            <w:tcBorders>
              <w:bottom w:val="single" w:sz="4" w:space="0" w:color="000000"/>
              <w:right w:val="single" w:sz="8" w:space="0" w:color="000000"/>
            </w:tcBorders>
            <w:shd w:val="clear" w:color="auto" w:fill="auto"/>
            <w:vAlign w:val="bottom"/>
          </w:tcPr>
          <w:p w14:paraId="51E8EBA2" w14:textId="77777777" w:rsidR="00CB0C8C" w:rsidRPr="00B0478D" w:rsidRDefault="00E56379">
            <w:pPr>
              <w:jc w:val="center"/>
              <w:rPr>
                <w:rFonts w:eastAsia="Times New Roman"/>
                <w:noProof/>
                <w:lang w:eastAsia="sk-SK"/>
              </w:rPr>
            </w:pPr>
            <w:r w:rsidRPr="00B0478D">
              <w:rPr>
                <w:rFonts w:eastAsia="Times New Roman"/>
                <w:noProof/>
                <w:lang w:eastAsia="sk-SK"/>
              </w:rPr>
              <w:t>377</w:t>
            </w:r>
          </w:p>
        </w:tc>
      </w:tr>
      <w:tr w:rsidR="00CB0C8C" w:rsidRPr="00B0478D" w14:paraId="626AF2F8"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170820DA" w14:textId="77777777" w:rsidR="00CB0C8C" w:rsidRPr="00B0478D" w:rsidRDefault="00E56379">
            <w:pPr>
              <w:rPr>
                <w:rFonts w:eastAsia="Times New Roman"/>
                <w:noProof/>
                <w:lang w:eastAsia="sk-SK"/>
              </w:rPr>
            </w:pPr>
            <w:r w:rsidRPr="00B0478D">
              <w:rPr>
                <w:rFonts w:eastAsia="Times New Roman"/>
                <w:noProof/>
                <w:lang w:eastAsia="sk-SK"/>
              </w:rPr>
              <w:t>IN14-OVR</w:t>
            </w:r>
          </w:p>
        </w:tc>
        <w:tc>
          <w:tcPr>
            <w:tcW w:w="4678" w:type="dxa"/>
            <w:tcBorders>
              <w:bottom w:val="single" w:sz="4" w:space="0" w:color="000000"/>
              <w:right w:val="single" w:sz="4" w:space="0" w:color="000000"/>
            </w:tcBorders>
            <w:shd w:val="clear" w:color="auto" w:fill="auto"/>
            <w:vAlign w:val="bottom"/>
          </w:tcPr>
          <w:p w14:paraId="2DE109C3" w14:textId="77777777" w:rsidR="00CB0C8C" w:rsidRPr="00B0478D" w:rsidRDefault="00E56379">
            <w:pPr>
              <w:rPr>
                <w:rFonts w:eastAsia="Times New Roman"/>
                <w:noProof/>
                <w:lang w:eastAsia="sk-SK"/>
              </w:rPr>
            </w:pPr>
            <w:r w:rsidRPr="00B0478D">
              <w:rPr>
                <w:rFonts w:eastAsia="Times New Roman"/>
                <w:noProof/>
                <w:lang w:eastAsia="sk-SK"/>
              </w:rPr>
              <w:t>Neverejná časť - Overovania</w:t>
            </w:r>
          </w:p>
        </w:tc>
        <w:tc>
          <w:tcPr>
            <w:tcW w:w="1560" w:type="dxa"/>
            <w:tcBorders>
              <w:bottom w:val="single" w:sz="4" w:space="0" w:color="000000"/>
              <w:right w:val="single" w:sz="4" w:space="0" w:color="000000"/>
            </w:tcBorders>
            <w:shd w:val="clear" w:color="auto" w:fill="auto"/>
            <w:vAlign w:val="bottom"/>
          </w:tcPr>
          <w:p w14:paraId="2D404B04" w14:textId="77777777" w:rsidR="00CB0C8C" w:rsidRPr="00B0478D" w:rsidRDefault="00E56379">
            <w:pPr>
              <w:jc w:val="center"/>
              <w:rPr>
                <w:rFonts w:eastAsia="Times New Roman"/>
                <w:noProof/>
                <w:lang w:eastAsia="sk-SK"/>
              </w:rPr>
            </w:pPr>
            <w:r w:rsidRPr="00B0478D">
              <w:rPr>
                <w:rFonts w:eastAsia="Times New Roman"/>
                <w:noProof/>
                <w:lang w:eastAsia="sk-SK"/>
              </w:rPr>
              <w:t>53</w:t>
            </w:r>
          </w:p>
        </w:tc>
        <w:tc>
          <w:tcPr>
            <w:tcW w:w="1699" w:type="dxa"/>
            <w:tcBorders>
              <w:bottom w:val="single" w:sz="4" w:space="0" w:color="000000"/>
              <w:right w:val="single" w:sz="8" w:space="0" w:color="000000"/>
            </w:tcBorders>
            <w:shd w:val="clear" w:color="auto" w:fill="auto"/>
            <w:vAlign w:val="bottom"/>
          </w:tcPr>
          <w:p w14:paraId="168AB5BE" w14:textId="77777777" w:rsidR="00CB0C8C" w:rsidRPr="00B0478D" w:rsidRDefault="00E56379">
            <w:pPr>
              <w:jc w:val="center"/>
              <w:rPr>
                <w:rFonts w:eastAsia="Times New Roman"/>
                <w:noProof/>
                <w:lang w:eastAsia="sk-SK"/>
              </w:rPr>
            </w:pPr>
            <w:r w:rsidRPr="00B0478D">
              <w:rPr>
                <w:rFonts w:eastAsia="Times New Roman"/>
                <w:noProof/>
                <w:lang w:eastAsia="sk-SK"/>
              </w:rPr>
              <w:t>44</w:t>
            </w:r>
          </w:p>
        </w:tc>
      </w:tr>
      <w:tr w:rsidR="00CB0C8C" w:rsidRPr="00B0478D" w14:paraId="12ECE8AE"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3BF7EFBB" w14:textId="77777777" w:rsidR="00CB0C8C" w:rsidRPr="00B0478D" w:rsidRDefault="00E56379">
            <w:pPr>
              <w:rPr>
                <w:rFonts w:eastAsia="Times New Roman"/>
                <w:noProof/>
                <w:lang w:eastAsia="sk-SK"/>
              </w:rPr>
            </w:pPr>
            <w:r w:rsidRPr="00B0478D">
              <w:rPr>
                <w:rFonts w:eastAsia="Times New Roman"/>
                <w:noProof/>
                <w:lang w:eastAsia="sk-SK"/>
              </w:rPr>
              <w:t>IN14-PRG</w:t>
            </w:r>
          </w:p>
        </w:tc>
        <w:tc>
          <w:tcPr>
            <w:tcW w:w="4678" w:type="dxa"/>
            <w:tcBorders>
              <w:bottom w:val="single" w:sz="4" w:space="0" w:color="000000"/>
              <w:right w:val="single" w:sz="4" w:space="0" w:color="000000"/>
            </w:tcBorders>
            <w:shd w:val="clear" w:color="auto" w:fill="auto"/>
            <w:vAlign w:val="bottom"/>
          </w:tcPr>
          <w:p w14:paraId="31B4B865" w14:textId="77777777" w:rsidR="00CB0C8C" w:rsidRPr="00B0478D" w:rsidRDefault="00E56379">
            <w:pPr>
              <w:rPr>
                <w:rFonts w:eastAsia="Times New Roman"/>
                <w:noProof/>
                <w:lang w:eastAsia="sk-SK"/>
              </w:rPr>
            </w:pPr>
            <w:r w:rsidRPr="00B0478D">
              <w:rPr>
                <w:rFonts w:eastAsia="Times New Roman"/>
                <w:noProof/>
                <w:lang w:eastAsia="sk-SK"/>
              </w:rPr>
              <w:t>Neverejná časť - Programovanie</w:t>
            </w:r>
          </w:p>
        </w:tc>
        <w:tc>
          <w:tcPr>
            <w:tcW w:w="1560" w:type="dxa"/>
            <w:tcBorders>
              <w:bottom w:val="single" w:sz="4" w:space="0" w:color="000000"/>
              <w:right w:val="single" w:sz="4" w:space="0" w:color="000000"/>
            </w:tcBorders>
            <w:shd w:val="clear" w:color="auto" w:fill="auto"/>
            <w:vAlign w:val="bottom"/>
          </w:tcPr>
          <w:p w14:paraId="7D12BDE6" w14:textId="77777777" w:rsidR="00CB0C8C" w:rsidRPr="00B0478D" w:rsidRDefault="00E56379">
            <w:pPr>
              <w:jc w:val="center"/>
              <w:rPr>
                <w:rFonts w:eastAsia="Times New Roman"/>
                <w:noProof/>
                <w:lang w:eastAsia="sk-SK"/>
              </w:rPr>
            </w:pPr>
            <w:r w:rsidRPr="00B0478D">
              <w:rPr>
                <w:rFonts w:eastAsia="Times New Roman"/>
                <w:noProof/>
                <w:lang w:eastAsia="sk-SK"/>
              </w:rPr>
              <w:t>342</w:t>
            </w:r>
          </w:p>
        </w:tc>
        <w:tc>
          <w:tcPr>
            <w:tcW w:w="1699" w:type="dxa"/>
            <w:tcBorders>
              <w:bottom w:val="single" w:sz="4" w:space="0" w:color="000000"/>
              <w:right w:val="single" w:sz="8" w:space="0" w:color="000000"/>
            </w:tcBorders>
            <w:shd w:val="clear" w:color="auto" w:fill="auto"/>
            <w:vAlign w:val="bottom"/>
          </w:tcPr>
          <w:p w14:paraId="530C1E22" w14:textId="77777777" w:rsidR="00CB0C8C" w:rsidRPr="00B0478D" w:rsidRDefault="00E56379">
            <w:pPr>
              <w:jc w:val="center"/>
              <w:rPr>
                <w:rFonts w:eastAsia="Times New Roman"/>
                <w:noProof/>
                <w:lang w:eastAsia="sk-SK"/>
              </w:rPr>
            </w:pPr>
            <w:r w:rsidRPr="00B0478D">
              <w:rPr>
                <w:rFonts w:eastAsia="Times New Roman"/>
                <w:noProof/>
                <w:lang w:eastAsia="sk-SK"/>
              </w:rPr>
              <w:t>246</w:t>
            </w:r>
          </w:p>
        </w:tc>
      </w:tr>
      <w:tr w:rsidR="00CB0C8C" w:rsidRPr="00B0478D" w14:paraId="6B9395C8"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25A70506" w14:textId="77777777" w:rsidR="00CB0C8C" w:rsidRPr="00B0478D" w:rsidRDefault="00E56379">
            <w:pPr>
              <w:rPr>
                <w:rFonts w:eastAsia="Times New Roman"/>
                <w:noProof/>
                <w:lang w:eastAsia="sk-SK"/>
              </w:rPr>
            </w:pPr>
            <w:r w:rsidRPr="00B0478D">
              <w:rPr>
                <w:rFonts w:eastAsia="Times New Roman"/>
                <w:noProof/>
                <w:lang w:eastAsia="sk-SK"/>
              </w:rPr>
              <w:t>IN14-PRJ</w:t>
            </w:r>
          </w:p>
        </w:tc>
        <w:tc>
          <w:tcPr>
            <w:tcW w:w="4678" w:type="dxa"/>
            <w:tcBorders>
              <w:bottom w:val="single" w:sz="4" w:space="0" w:color="000000"/>
              <w:right w:val="single" w:sz="4" w:space="0" w:color="000000"/>
            </w:tcBorders>
            <w:shd w:val="clear" w:color="auto" w:fill="auto"/>
            <w:vAlign w:val="bottom"/>
          </w:tcPr>
          <w:p w14:paraId="1378784C" w14:textId="77777777" w:rsidR="00CB0C8C" w:rsidRPr="00B0478D" w:rsidRDefault="00E56379">
            <w:pPr>
              <w:rPr>
                <w:rFonts w:eastAsia="Times New Roman"/>
                <w:noProof/>
                <w:lang w:eastAsia="sk-SK"/>
              </w:rPr>
            </w:pPr>
            <w:r w:rsidRPr="00B0478D">
              <w:rPr>
                <w:rFonts w:eastAsia="Times New Roman"/>
                <w:noProof/>
                <w:lang w:eastAsia="sk-SK"/>
              </w:rPr>
              <w:t>Neverejná časť - Projektové riadenie</w:t>
            </w:r>
          </w:p>
        </w:tc>
        <w:tc>
          <w:tcPr>
            <w:tcW w:w="1560" w:type="dxa"/>
            <w:tcBorders>
              <w:bottom w:val="single" w:sz="4" w:space="0" w:color="000000"/>
              <w:right w:val="single" w:sz="4" w:space="0" w:color="000000"/>
            </w:tcBorders>
            <w:shd w:val="clear" w:color="auto" w:fill="auto"/>
            <w:vAlign w:val="bottom"/>
          </w:tcPr>
          <w:p w14:paraId="0FABA92B" w14:textId="77777777" w:rsidR="00CB0C8C" w:rsidRPr="00B0478D" w:rsidRDefault="00E56379">
            <w:pPr>
              <w:jc w:val="center"/>
              <w:rPr>
                <w:rFonts w:eastAsia="Times New Roman"/>
                <w:noProof/>
                <w:lang w:eastAsia="sk-SK"/>
              </w:rPr>
            </w:pPr>
            <w:r w:rsidRPr="00B0478D">
              <w:rPr>
                <w:rFonts w:eastAsia="Times New Roman"/>
                <w:noProof/>
                <w:lang w:eastAsia="sk-SK"/>
              </w:rPr>
              <w:t>562</w:t>
            </w:r>
          </w:p>
        </w:tc>
        <w:tc>
          <w:tcPr>
            <w:tcW w:w="1699" w:type="dxa"/>
            <w:tcBorders>
              <w:bottom w:val="single" w:sz="4" w:space="0" w:color="000000"/>
              <w:right w:val="single" w:sz="8" w:space="0" w:color="000000"/>
            </w:tcBorders>
            <w:shd w:val="clear" w:color="auto" w:fill="auto"/>
            <w:vAlign w:val="bottom"/>
          </w:tcPr>
          <w:p w14:paraId="47859AE1" w14:textId="77777777" w:rsidR="00CB0C8C" w:rsidRPr="00B0478D" w:rsidRDefault="00E56379">
            <w:pPr>
              <w:jc w:val="center"/>
              <w:rPr>
                <w:rFonts w:eastAsia="Times New Roman"/>
                <w:noProof/>
                <w:lang w:eastAsia="sk-SK"/>
              </w:rPr>
            </w:pPr>
            <w:r w:rsidRPr="00B0478D">
              <w:rPr>
                <w:rFonts w:eastAsia="Times New Roman"/>
                <w:noProof/>
                <w:lang w:eastAsia="sk-SK"/>
              </w:rPr>
              <w:t>367</w:t>
            </w:r>
          </w:p>
        </w:tc>
      </w:tr>
      <w:tr w:rsidR="00CB0C8C" w:rsidRPr="00B0478D" w14:paraId="0883477E"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17E61704" w14:textId="77777777" w:rsidR="00CB0C8C" w:rsidRPr="00B0478D" w:rsidRDefault="00E56379">
            <w:pPr>
              <w:rPr>
                <w:rFonts w:eastAsia="Times New Roman"/>
                <w:noProof/>
                <w:lang w:eastAsia="sk-SK"/>
              </w:rPr>
            </w:pPr>
            <w:r w:rsidRPr="00B0478D">
              <w:rPr>
                <w:rFonts w:eastAsia="Times New Roman"/>
                <w:noProof/>
                <w:lang w:eastAsia="sk-SK"/>
              </w:rPr>
              <w:t>IN14-RIZ</w:t>
            </w:r>
          </w:p>
        </w:tc>
        <w:tc>
          <w:tcPr>
            <w:tcW w:w="4678" w:type="dxa"/>
            <w:tcBorders>
              <w:bottom w:val="single" w:sz="4" w:space="0" w:color="000000"/>
              <w:right w:val="single" w:sz="4" w:space="0" w:color="000000"/>
            </w:tcBorders>
            <w:shd w:val="clear" w:color="auto" w:fill="auto"/>
            <w:vAlign w:val="bottom"/>
          </w:tcPr>
          <w:p w14:paraId="710DA395" w14:textId="77777777" w:rsidR="00CB0C8C" w:rsidRPr="00B0478D" w:rsidRDefault="00E56379">
            <w:pPr>
              <w:rPr>
                <w:rFonts w:eastAsia="Times New Roman"/>
                <w:noProof/>
                <w:lang w:eastAsia="sk-SK"/>
              </w:rPr>
            </w:pPr>
            <w:r w:rsidRPr="00B0478D">
              <w:rPr>
                <w:rFonts w:eastAsia="Times New Roman"/>
                <w:noProof/>
                <w:lang w:eastAsia="sk-SK"/>
              </w:rPr>
              <w:t>Neverejná časť - Riziká</w:t>
            </w:r>
          </w:p>
        </w:tc>
        <w:tc>
          <w:tcPr>
            <w:tcW w:w="1560" w:type="dxa"/>
            <w:tcBorders>
              <w:bottom w:val="single" w:sz="4" w:space="0" w:color="000000"/>
              <w:right w:val="single" w:sz="4" w:space="0" w:color="000000"/>
            </w:tcBorders>
            <w:shd w:val="clear" w:color="auto" w:fill="auto"/>
            <w:vAlign w:val="bottom"/>
          </w:tcPr>
          <w:p w14:paraId="33496EA3" w14:textId="77777777" w:rsidR="00CB0C8C" w:rsidRPr="00B0478D" w:rsidRDefault="00E56379">
            <w:pPr>
              <w:jc w:val="center"/>
              <w:rPr>
                <w:rFonts w:eastAsia="Times New Roman"/>
                <w:noProof/>
                <w:lang w:eastAsia="sk-SK"/>
              </w:rPr>
            </w:pPr>
            <w:r w:rsidRPr="00B0478D">
              <w:rPr>
                <w:rFonts w:eastAsia="Times New Roman"/>
                <w:noProof/>
                <w:lang w:eastAsia="sk-SK"/>
              </w:rPr>
              <w:t>65</w:t>
            </w:r>
          </w:p>
        </w:tc>
        <w:tc>
          <w:tcPr>
            <w:tcW w:w="1699" w:type="dxa"/>
            <w:tcBorders>
              <w:bottom w:val="single" w:sz="4" w:space="0" w:color="000000"/>
              <w:right w:val="single" w:sz="8" w:space="0" w:color="000000"/>
            </w:tcBorders>
            <w:shd w:val="clear" w:color="auto" w:fill="auto"/>
            <w:vAlign w:val="bottom"/>
          </w:tcPr>
          <w:p w14:paraId="23261F16" w14:textId="77777777" w:rsidR="00CB0C8C" w:rsidRPr="00B0478D" w:rsidRDefault="00E56379">
            <w:pPr>
              <w:jc w:val="center"/>
              <w:rPr>
                <w:rFonts w:eastAsia="Times New Roman"/>
                <w:noProof/>
                <w:lang w:eastAsia="sk-SK"/>
              </w:rPr>
            </w:pPr>
            <w:r w:rsidRPr="00B0478D">
              <w:rPr>
                <w:rFonts w:eastAsia="Times New Roman"/>
                <w:noProof/>
                <w:lang w:eastAsia="sk-SK"/>
              </w:rPr>
              <w:t>37</w:t>
            </w:r>
          </w:p>
        </w:tc>
      </w:tr>
      <w:tr w:rsidR="00CB0C8C" w:rsidRPr="00B0478D" w14:paraId="3C0420D5"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2F5A5E9A" w14:textId="77777777" w:rsidR="00CB0C8C" w:rsidRPr="00B0478D" w:rsidRDefault="00E56379">
            <w:pPr>
              <w:rPr>
                <w:rFonts w:eastAsia="Times New Roman"/>
                <w:noProof/>
                <w:lang w:eastAsia="sk-SK"/>
              </w:rPr>
            </w:pPr>
            <w:r w:rsidRPr="00B0478D">
              <w:rPr>
                <w:rFonts w:eastAsia="Times New Roman"/>
                <w:noProof/>
                <w:lang w:eastAsia="sk-SK"/>
              </w:rPr>
              <w:t>IN14-SPU</w:t>
            </w:r>
          </w:p>
        </w:tc>
        <w:tc>
          <w:tcPr>
            <w:tcW w:w="4678" w:type="dxa"/>
            <w:tcBorders>
              <w:bottom w:val="single" w:sz="4" w:space="0" w:color="000000"/>
              <w:right w:val="single" w:sz="4" w:space="0" w:color="000000"/>
            </w:tcBorders>
            <w:shd w:val="clear" w:color="auto" w:fill="auto"/>
            <w:vAlign w:val="bottom"/>
          </w:tcPr>
          <w:p w14:paraId="38EC0BC5" w14:textId="77777777" w:rsidR="00CB0C8C" w:rsidRPr="00B0478D" w:rsidRDefault="00E56379">
            <w:pPr>
              <w:rPr>
                <w:rFonts w:eastAsia="Times New Roman"/>
                <w:noProof/>
                <w:lang w:eastAsia="sk-SK"/>
              </w:rPr>
            </w:pPr>
            <w:r w:rsidRPr="00B0478D">
              <w:rPr>
                <w:rFonts w:eastAsia="Times New Roman"/>
                <w:noProof/>
                <w:lang w:eastAsia="sk-SK"/>
              </w:rPr>
              <w:t>Neverejná časť - Správa používateľského účtu</w:t>
            </w:r>
          </w:p>
        </w:tc>
        <w:tc>
          <w:tcPr>
            <w:tcW w:w="1560" w:type="dxa"/>
            <w:tcBorders>
              <w:bottom w:val="single" w:sz="4" w:space="0" w:color="000000"/>
              <w:right w:val="single" w:sz="4" w:space="0" w:color="000000"/>
            </w:tcBorders>
            <w:shd w:val="clear" w:color="auto" w:fill="auto"/>
            <w:vAlign w:val="bottom"/>
          </w:tcPr>
          <w:p w14:paraId="528C4587" w14:textId="77777777" w:rsidR="00CB0C8C" w:rsidRPr="00B0478D" w:rsidRDefault="00E56379">
            <w:pPr>
              <w:jc w:val="center"/>
              <w:rPr>
                <w:rFonts w:eastAsia="Times New Roman"/>
                <w:noProof/>
                <w:lang w:eastAsia="sk-SK"/>
              </w:rPr>
            </w:pPr>
            <w:r w:rsidRPr="00B0478D">
              <w:rPr>
                <w:rFonts w:eastAsia="Times New Roman"/>
                <w:noProof/>
                <w:lang w:eastAsia="sk-SK"/>
              </w:rPr>
              <w:t>253</w:t>
            </w:r>
          </w:p>
        </w:tc>
        <w:tc>
          <w:tcPr>
            <w:tcW w:w="1699" w:type="dxa"/>
            <w:tcBorders>
              <w:bottom w:val="single" w:sz="4" w:space="0" w:color="000000"/>
              <w:right w:val="single" w:sz="8" w:space="0" w:color="000000"/>
            </w:tcBorders>
            <w:shd w:val="clear" w:color="auto" w:fill="auto"/>
            <w:vAlign w:val="bottom"/>
          </w:tcPr>
          <w:p w14:paraId="6A543863" w14:textId="77777777" w:rsidR="00CB0C8C" w:rsidRPr="00B0478D" w:rsidRDefault="00E56379">
            <w:pPr>
              <w:jc w:val="center"/>
              <w:rPr>
                <w:rFonts w:eastAsia="Times New Roman"/>
                <w:noProof/>
                <w:lang w:eastAsia="sk-SK"/>
              </w:rPr>
            </w:pPr>
            <w:r w:rsidRPr="00B0478D">
              <w:rPr>
                <w:rFonts w:eastAsia="Times New Roman"/>
                <w:noProof/>
                <w:lang w:eastAsia="sk-SK"/>
              </w:rPr>
              <w:t>94</w:t>
            </w:r>
          </w:p>
        </w:tc>
      </w:tr>
      <w:tr w:rsidR="00CB0C8C" w:rsidRPr="00B0478D" w14:paraId="7441C177"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056C5051" w14:textId="77777777" w:rsidR="00CB0C8C" w:rsidRPr="00B0478D" w:rsidRDefault="00E56379">
            <w:pPr>
              <w:rPr>
                <w:rFonts w:eastAsia="Times New Roman"/>
                <w:noProof/>
                <w:lang w:eastAsia="sk-SK"/>
              </w:rPr>
            </w:pPr>
            <w:r w:rsidRPr="00B0478D">
              <w:rPr>
                <w:rFonts w:eastAsia="Times New Roman"/>
                <w:noProof/>
                <w:lang w:eastAsia="sk-SK"/>
              </w:rPr>
              <w:t>IN14-SUB</w:t>
            </w:r>
          </w:p>
        </w:tc>
        <w:tc>
          <w:tcPr>
            <w:tcW w:w="4678" w:type="dxa"/>
            <w:tcBorders>
              <w:bottom w:val="single" w:sz="4" w:space="0" w:color="000000"/>
              <w:right w:val="single" w:sz="4" w:space="0" w:color="000000"/>
            </w:tcBorders>
            <w:shd w:val="clear" w:color="auto" w:fill="auto"/>
            <w:vAlign w:val="bottom"/>
          </w:tcPr>
          <w:p w14:paraId="2751EB19" w14:textId="77777777" w:rsidR="00CB0C8C" w:rsidRPr="00B0478D" w:rsidRDefault="00E56379">
            <w:pPr>
              <w:rPr>
                <w:rFonts w:eastAsia="Times New Roman"/>
                <w:noProof/>
                <w:lang w:eastAsia="sk-SK"/>
              </w:rPr>
            </w:pPr>
            <w:r w:rsidRPr="00B0478D">
              <w:rPr>
                <w:rFonts w:eastAsia="Times New Roman"/>
                <w:noProof/>
                <w:lang w:eastAsia="sk-SK"/>
              </w:rPr>
              <w:t>Neverejná časť - Správa subjektov</w:t>
            </w:r>
          </w:p>
        </w:tc>
        <w:tc>
          <w:tcPr>
            <w:tcW w:w="1560" w:type="dxa"/>
            <w:tcBorders>
              <w:bottom w:val="single" w:sz="4" w:space="0" w:color="000000"/>
              <w:right w:val="single" w:sz="4" w:space="0" w:color="000000"/>
            </w:tcBorders>
            <w:shd w:val="clear" w:color="auto" w:fill="auto"/>
            <w:vAlign w:val="bottom"/>
          </w:tcPr>
          <w:p w14:paraId="0CB4F65A" w14:textId="77777777" w:rsidR="00CB0C8C" w:rsidRPr="00B0478D" w:rsidRDefault="00E56379">
            <w:pPr>
              <w:jc w:val="center"/>
              <w:rPr>
                <w:rFonts w:eastAsia="Times New Roman"/>
                <w:noProof/>
                <w:lang w:eastAsia="sk-SK"/>
              </w:rPr>
            </w:pPr>
            <w:r w:rsidRPr="00B0478D">
              <w:rPr>
                <w:rFonts w:eastAsia="Times New Roman"/>
                <w:noProof/>
                <w:lang w:eastAsia="sk-SK"/>
              </w:rPr>
              <w:t>234</w:t>
            </w:r>
          </w:p>
        </w:tc>
        <w:tc>
          <w:tcPr>
            <w:tcW w:w="1699" w:type="dxa"/>
            <w:tcBorders>
              <w:bottom w:val="single" w:sz="4" w:space="0" w:color="000000"/>
              <w:right w:val="single" w:sz="8" w:space="0" w:color="000000"/>
            </w:tcBorders>
            <w:shd w:val="clear" w:color="auto" w:fill="auto"/>
            <w:vAlign w:val="bottom"/>
          </w:tcPr>
          <w:p w14:paraId="155B8D20" w14:textId="77777777" w:rsidR="00CB0C8C" w:rsidRPr="00B0478D" w:rsidRDefault="00E56379">
            <w:pPr>
              <w:jc w:val="center"/>
              <w:rPr>
                <w:rFonts w:eastAsia="Times New Roman"/>
                <w:noProof/>
                <w:lang w:eastAsia="sk-SK"/>
              </w:rPr>
            </w:pPr>
            <w:r w:rsidRPr="00B0478D">
              <w:rPr>
                <w:rFonts w:eastAsia="Times New Roman"/>
                <w:noProof/>
                <w:lang w:eastAsia="sk-SK"/>
              </w:rPr>
              <w:t>182</w:t>
            </w:r>
          </w:p>
        </w:tc>
      </w:tr>
      <w:tr w:rsidR="00CB0C8C" w:rsidRPr="00B0478D" w14:paraId="5A4D7895"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19A7DEF4" w14:textId="77777777" w:rsidR="00CB0C8C" w:rsidRPr="00B0478D" w:rsidRDefault="00E56379">
            <w:pPr>
              <w:rPr>
                <w:rFonts w:eastAsia="Times New Roman"/>
                <w:noProof/>
                <w:lang w:eastAsia="sk-SK"/>
              </w:rPr>
            </w:pPr>
            <w:r w:rsidRPr="00B0478D">
              <w:rPr>
                <w:rFonts w:eastAsia="Times New Roman"/>
                <w:noProof/>
                <w:lang w:eastAsia="sk-SK"/>
              </w:rPr>
              <w:t>IN14-SVU</w:t>
            </w:r>
          </w:p>
        </w:tc>
        <w:tc>
          <w:tcPr>
            <w:tcW w:w="4678" w:type="dxa"/>
            <w:tcBorders>
              <w:bottom w:val="single" w:sz="4" w:space="0" w:color="000000"/>
              <w:right w:val="single" w:sz="4" w:space="0" w:color="000000"/>
            </w:tcBorders>
            <w:shd w:val="clear" w:color="auto" w:fill="auto"/>
            <w:vAlign w:val="bottom"/>
          </w:tcPr>
          <w:p w14:paraId="5820FFB2" w14:textId="77777777" w:rsidR="00CB0C8C" w:rsidRPr="00B0478D" w:rsidRDefault="00E56379">
            <w:pPr>
              <w:rPr>
                <w:rFonts w:eastAsia="Times New Roman"/>
                <w:noProof/>
                <w:lang w:eastAsia="sk-SK"/>
              </w:rPr>
            </w:pPr>
            <w:r w:rsidRPr="00B0478D">
              <w:rPr>
                <w:rFonts w:eastAsia="Times New Roman"/>
                <w:noProof/>
                <w:lang w:eastAsia="sk-SK"/>
              </w:rPr>
              <w:t>Neverejná časť - Správa vlastného účtu</w:t>
            </w:r>
          </w:p>
        </w:tc>
        <w:tc>
          <w:tcPr>
            <w:tcW w:w="1560" w:type="dxa"/>
            <w:tcBorders>
              <w:bottom w:val="single" w:sz="4" w:space="0" w:color="000000"/>
              <w:right w:val="single" w:sz="4" w:space="0" w:color="000000"/>
            </w:tcBorders>
            <w:shd w:val="clear" w:color="auto" w:fill="auto"/>
            <w:vAlign w:val="bottom"/>
          </w:tcPr>
          <w:p w14:paraId="04FE2D54" w14:textId="77777777" w:rsidR="00CB0C8C" w:rsidRPr="00B0478D" w:rsidRDefault="00E56379">
            <w:pPr>
              <w:jc w:val="center"/>
              <w:rPr>
                <w:rFonts w:eastAsia="Times New Roman"/>
                <w:noProof/>
                <w:lang w:eastAsia="sk-SK"/>
              </w:rPr>
            </w:pPr>
            <w:r w:rsidRPr="00B0478D">
              <w:rPr>
                <w:rFonts w:eastAsia="Times New Roman"/>
                <w:noProof/>
                <w:lang w:eastAsia="sk-SK"/>
              </w:rPr>
              <w:t>45</w:t>
            </w:r>
          </w:p>
        </w:tc>
        <w:tc>
          <w:tcPr>
            <w:tcW w:w="1699" w:type="dxa"/>
            <w:tcBorders>
              <w:bottom w:val="single" w:sz="4" w:space="0" w:color="000000"/>
              <w:right w:val="single" w:sz="8" w:space="0" w:color="000000"/>
            </w:tcBorders>
            <w:shd w:val="clear" w:color="auto" w:fill="auto"/>
            <w:vAlign w:val="bottom"/>
          </w:tcPr>
          <w:p w14:paraId="261DA4F1" w14:textId="77777777" w:rsidR="00CB0C8C" w:rsidRPr="00B0478D" w:rsidRDefault="00E56379">
            <w:pPr>
              <w:jc w:val="center"/>
              <w:rPr>
                <w:rFonts w:eastAsia="Times New Roman"/>
                <w:noProof/>
                <w:lang w:eastAsia="sk-SK"/>
              </w:rPr>
            </w:pPr>
            <w:r w:rsidRPr="00B0478D">
              <w:rPr>
                <w:rFonts w:eastAsia="Times New Roman"/>
                <w:noProof/>
                <w:lang w:eastAsia="sk-SK"/>
              </w:rPr>
              <w:t>31</w:t>
            </w:r>
          </w:p>
        </w:tc>
      </w:tr>
      <w:tr w:rsidR="00CB0C8C" w:rsidRPr="00B0478D" w14:paraId="0F37D712"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6917CD75" w14:textId="77777777" w:rsidR="00CB0C8C" w:rsidRPr="00B0478D" w:rsidRDefault="00E56379">
            <w:pPr>
              <w:rPr>
                <w:rFonts w:eastAsia="Times New Roman"/>
                <w:noProof/>
                <w:lang w:eastAsia="sk-SK"/>
              </w:rPr>
            </w:pPr>
            <w:r w:rsidRPr="00B0478D">
              <w:rPr>
                <w:rFonts w:eastAsia="Times New Roman"/>
                <w:noProof/>
                <w:lang w:eastAsia="sk-SK"/>
              </w:rPr>
              <w:t>IN14-SYS</w:t>
            </w:r>
          </w:p>
        </w:tc>
        <w:tc>
          <w:tcPr>
            <w:tcW w:w="4678" w:type="dxa"/>
            <w:tcBorders>
              <w:bottom w:val="single" w:sz="4" w:space="0" w:color="000000"/>
              <w:right w:val="single" w:sz="4" w:space="0" w:color="000000"/>
            </w:tcBorders>
            <w:shd w:val="clear" w:color="auto" w:fill="auto"/>
            <w:vAlign w:val="bottom"/>
          </w:tcPr>
          <w:p w14:paraId="5131FFD5" w14:textId="77777777" w:rsidR="00CB0C8C" w:rsidRPr="00B0478D" w:rsidRDefault="00E56379">
            <w:pPr>
              <w:rPr>
                <w:rFonts w:eastAsia="Times New Roman"/>
                <w:noProof/>
                <w:lang w:eastAsia="sk-SK"/>
              </w:rPr>
            </w:pPr>
            <w:r w:rsidRPr="00B0478D">
              <w:rPr>
                <w:rFonts w:eastAsia="Times New Roman"/>
                <w:noProof/>
                <w:lang w:eastAsia="sk-SK"/>
              </w:rPr>
              <w:t>Neverejná časť - Systém riadenia</w:t>
            </w:r>
          </w:p>
        </w:tc>
        <w:tc>
          <w:tcPr>
            <w:tcW w:w="1560" w:type="dxa"/>
            <w:tcBorders>
              <w:bottom w:val="single" w:sz="4" w:space="0" w:color="000000"/>
              <w:right w:val="single" w:sz="4" w:space="0" w:color="000000"/>
            </w:tcBorders>
            <w:shd w:val="clear" w:color="auto" w:fill="auto"/>
            <w:vAlign w:val="bottom"/>
          </w:tcPr>
          <w:p w14:paraId="063071AA" w14:textId="77777777" w:rsidR="00CB0C8C" w:rsidRPr="00B0478D" w:rsidRDefault="00E56379">
            <w:pPr>
              <w:jc w:val="center"/>
              <w:rPr>
                <w:rFonts w:eastAsia="Times New Roman"/>
                <w:noProof/>
                <w:lang w:eastAsia="sk-SK"/>
              </w:rPr>
            </w:pPr>
            <w:r w:rsidRPr="00B0478D">
              <w:rPr>
                <w:rFonts w:eastAsia="Times New Roman"/>
                <w:noProof/>
                <w:lang w:eastAsia="sk-SK"/>
              </w:rPr>
              <w:t>445</w:t>
            </w:r>
          </w:p>
        </w:tc>
        <w:tc>
          <w:tcPr>
            <w:tcW w:w="1699" w:type="dxa"/>
            <w:tcBorders>
              <w:bottom w:val="single" w:sz="4" w:space="0" w:color="000000"/>
              <w:right w:val="single" w:sz="8" w:space="0" w:color="000000"/>
            </w:tcBorders>
            <w:shd w:val="clear" w:color="auto" w:fill="auto"/>
            <w:vAlign w:val="bottom"/>
          </w:tcPr>
          <w:p w14:paraId="0B852DB9" w14:textId="77777777" w:rsidR="00CB0C8C" w:rsidRPr="00B0478D" w:rsidRDefault="00E56379">
            <w:pPr>
              <w:jc w:val="center"/>
              <w:rPr>
                <w:rFonts w:eastAsia="Times New Roman"/>
                <w:noProof/>
                <w:lang w:eastAsia="sk-SK"/>
              </w:rPr>
            </w:pPr>
            <w:r w:rsidRPr="00B0478D">
              <w:rPr>
                <w:rFonts w:eastAsia="Times New Roman"/>
                <w:noProof/>
                <w:lang w:eastAsia="sk-SK"/>
              </w:rPr>
              <w:t>247</w:t>
            </w:r>
          </w:p>
        </w:tc>
      </w:tr>
      <w:tr w:rsidR="00CB0C8C" w:rsidRPr="00B0478D" w14:paraId="400F8834" w14:textId="77777777" w:rsidTr="004C4FA2">
        <w:trPr>
          <w:trHeight w:val="300"/>
        </w:trPr>
        <w:tc>
          <w:tcPr>
            <w:tcW w:w="1291" w:type="dxa"/>
            <w:tcBorders>
              <w:left w:val="single" w:sz="8" w:space="0" w:color="000000"/>
              <w:bottom w:val="single" w:sz="4" w:space="0" w:color="000000"/>
              <w:right w:val="single" w:sz="4" w:space="0" w:color="000000"/>
            </w:tcBorders>
            <w:shd w:val="clear" w:color="auto" w:fill="auto"/>
            <w:vAlign w:val="bottom"/>
          </w:tcPr>
          <w:p w14:paraId="6C427E3D" w14:textId="77777777" w:rsidR="00CB0C8C" w:rsidRPr="00B0478D" w:rsidRDefault="00E56379">
            <w:pPr>
              <w:rPr>
                <w:rFonts w:eastAsia="Times New Roman"/>
                <w:noProof/>
                <w:lang w:eastAsia="sk-SK"/>
              </w:rPr>
            </w:pPr>
            <w:r w:rsidRPr="00B0478D">
              <w:rPr>
                <w:rFonts w:eastAsia="Times New Roman"/>
                <w:noProof/>
                <w:lang w:eastAsia="sk-SK"/>
              </w:rPr>
              <w:t>IN14-VO</w:t>
            </w:r>
          </w:p>
        </w:tc>
        <w:tc>
          <w:tcPr>
            <w:tcW w:w="4678" w:type="dxa"/>
            <w:tcBorders>
              <w:bottom w:val="single" w:sz="4" w:space="0" w:color="000000"/>
              <w:right w:val="single" w:sz="4" w:space="0" w:color="000000"/>
            </w:tcBorders>
            <w:shd w:val="clear" w:color="auto" w:fill="auto"/>
            <w:vAlign w:val="bottom"/>
          </w:tcPr>
          <w:p w14:paraId="4DF1ECE9" w14:textId="77777777" w:rsidR="00CB0C8C" w:rsidRPr="00B0478D" w:rsidRDefault="00E56379">
            <w:pPr>
              <w:rPr>
                <w:rFonts w:eastAsia="Times New Roman"/>
                <w:noProof/>
                <w:lang w:eastAsia="sk-SK"/>
              </w:rPr>
            </w:pPr>
            <w:r w:rsidRPr="00B0478D">
              <w:rPr>
                <w:rFonts w:eastAsia="Times New Roman"/>
                <w:noProof/>
                <w:lang w:eastAsia="sk-SK"/>
              </w:rPr>
              <w:t>Neverejná časť - Verejné obstarávanie</w:t>
            </w:r>
          </w:p>
        </w:tc>
        <w:tc>
          <w:tcPr>
            <w:tcW w:w="1560" w:type="dxa"/>
            <w:tcBorders>
              <w:bottom w:val="single" w:sz="4" w:space="0" w:color="000000"/>
              <w:right w:val="single" w:sz="4" w:space="0" w:color="000000"/>
            </w:tcBorders>
            <w:shd w:val="clear" w:color="auto" w:fill="auto"/>
            <w:vAlign w:val="bottom"/>
          </w:tcPr>
          <w:p w14:paraId="551A7F22" w14:textId="77777777" w:rsidR="00CB0C8C" w:rsidRPr="00B0478D" w:rsidRDefault="00E56379">
            <w:pPr>
              <w:jc w:val="center"/>
              <w:rPr>
                <w:rFonts w:eastAsia="Times New Roman"/>
                <w:noProof/>
                <w:lang w:eastAsia="sk-SK"/>
              </w:rPr>
            </w:pPr>
            <w:r w:rsidRPr="00B0478D">
              <w:rPr>
                <w:rFonts w:eastAsia="Times New Roman"/>
                <w:noProof/>
                <w:lang w:eastAsia="sk-SK"/>
              </w:rPr>
              <w:t>117</w:t>
            </w:r>
          </w:p>
        </w:tc>
        <w:tc>
          <w:tcPr>
            <w:tcW w:w="1699" w:type="dxa"/>
            <w:tcBorders>
              <w:bottom w:val="single" w:sz="4" w:space="0" w:color="000000"/>
              <w:right w:val="single" w:sz="8" w:space="0" w:color="000000"/>
            </w:tcBorders>
            <w:shd w:val="clear" w:color="auto" w:fill="auto"/>
            <w:vAlign w:val="bottom"/>
          </w:tcPr>
          <w:p w14:paraId="748C290B" w14:textId="77777777" w:rsidR="00CB0C8C" w:rsidRPr="00B0478D" w:rsidRDefault="00E56379">
            <w:pPr>
              <w:jc w:val="center"/>
              <w:rPr>
                <w:rFonts w:eastAsia="Times New Roman"/>
                <w:noProof/>
                <w:lang w:eastAsia="sk-SK"/>
              </w:rPr>
            </w:pPr>
            <w:r w:rsidRPr="00B0478D">
              <w:rPr>
                <w:rFonts w:eastAsia="Times New Roman"/>
                <w:noProof/>
                <w:lang w:eastAsia="sk-SK"/>
              </w:rPr>
              <w:t>90</w:t>
            </w:r>
          </w:p>
        </w:tc>
      </w:tr>
      <w:tr w:rsidR="00CB0C8C" w:rsidRPr="00B0478D" w14:paraId="5C49AA54" w14:textId="77777777" w:rsidTr="004C4FA2">
        <w:trPr>
          <w:trHeight w:val="315"/>
        </w:trPr>
        <w:tc>
          <w:tcPr>
            <w:tcW w:w="1291" w:type="dxa"/>
            <w:tcBorders>
              <w:left w:val="single" w:sz="8" w:space="0" w:color="000000"/>
              <w:bottom w:val="single" w:sz="8" w:space="0" w:color="000000"/>
              <w:right w:val="single" w:sz="4" w:space="0" w:color="000000"/>
            </w:tcBorders>
            <w:shd w:val="clear" w:color="auto" w:fill="auto"/>
            <w:vAlign w:val="bottom"/>
          </w:tcPr>
          <w:p w14:paraId="2EE8FA73" w14:textId="77777777" w:rsidR="00CB0C8C" w:rsidRPr="00B0478D" w:rsidRDefault="00E56379">
            <w:pPr>
              <w:rPr>
                <w:rFonts w:eastAsia="Times New Roman"/>
                <w:noProof/>
                <w:lang w:eastAsia="sk-SK"/>
              </w:rPr>
            </w:pPr>
            <w:r w:rsidRPr="00B0478D">
              <w:rPr>
                <w:rFonts w:eastAsia="Times New Roman"/>
                <w:noProof/>
                <w:lang w:eastAsia="sk-SK"/>
              </w:rPr>
              <w:t>GEN</w:t>
            </w:r>
          </w:p>
        </w:tc>
        <w:tc>
          <w:tcPr>
            <w:tcW w:w="4678" w:type="dxa"/>
            <w:tcBorders>
              <w:bottom w:val="single" w:sz="8" w:space="0" w:color="000000"/>
              <w:right w:val="single" w:sz="4" w:space="0" w:color="000000"/>
            </w:tcBorders>
            <w:shd w:val="clear" w:color="auto" w:fill="auto"/>
            <w:vAlign w:val="bottom"/>
          </w:tcPr>
          <w:p w14:paraId="3ADCD329" w14:textId="77777777" w:rsidR="00CB0C8C" w:rsidRPr="00B0478D" w:rsidRDefault="00E56379">
            <w:pPr>
              <w:rPr>
                <w:rFonts w:eastAsia="Times New Roman"/>
                <w:noProof/>
                <w:lang w:eastAsia="sk-SK"/>
              </w:rPr>
            </w:pPr>
            <w:r w:rsidRPr="00B0478D">
              <w:rPr>
                <w:rFonts w:eastAsia="Times New Roman"/>
                <w:noProof/>
                <w:lang w:eastAsia="sk-SK"/>
              </w:rPr>
              <w:t>Generálna funkcionalita</w:t>
            </w:r>
          </w:p>
        </w:tc>
        <w:tc>
          <w:tcPr>
            <w:tcW w:w="1560" w:type="dxa"/>
            <w:tcBorders>
              <w:bottom w:val="single" w:sz="8" w:space="0" w:color="000000"/>
              <w:right w:val="single" w:sz="4" w:space="0" w:color="000000"/>
            </w:tcBorders>
            <w:shd w:val="clear" w:color="auto" w:fill="auto"/>
            <w:vAlign w:val="bottom"/>
          </w:tcPr>
          <w:p w14:paraId="449DAD60" w14:textId="77777777" w:rsidR="00CB0C8C" w:rsidRPr="00B0478D" w:rsidRDefault="00E56379">
            <w:pPr>
              <w:jc w:val="center"/>
              <w:rPr>
                <w:rFonts w:eastAsia="Times New Roman"/>
                <w:noProof/>
                <w:lang w:eastAsia="sk-SK"/>
              </w:rPr>
            </w:pPr>
            <w:r w:rsidRPr="00B0478D">
              <w:rPr>
                <w:rFonts w:eastAsia="Times New Roman"/>
                <w:noProof/>
                <w:lang w:eastAsia="sk-SK"/>
              </w:rPr>
              <w:t>112</w:t>
            </w:r>
          </w:p>
        </w:tc>
        <w:tc>
          <w:tcPr>
            <w:tcW w:w="1699" w:type="dxa"/>
            <w:tcBorders>
              <w:bottom w:val="single" w:sz="8" w:space="0" w:color="000000"/>
              <w:right w:val="single" w:sz="8" w:space="0" w:color="000000"/>
            </w:tcBorders>
            <w:shd w:val="clear" w:color="auto" w:fill="auto"/>
            <w:vAlign w:val="bottom"/>
          </w:tcPr>
          <w:p w14:paraId="701121C6" w14:textId="77777777" w:rsidR="00CB0C8C" w:rsidRPr="00B0478D" w:rsidRDefault="00E56379" w:rsidP="004C4FA2">
            <w:pPr>
              <w:keepNext/>
              <w:jc w:val="center"/>
              <w:rPr>
                <w:rFonts w:eastAsia="Times New Roman"/>
                <w:noProof/>
                <w:lang w:eastAsia="sk-SK"/>
              </w:rPr>
            </w:pPr>
            <w:r w:rsidRPr="00B0478D">
              <w:rPr>
                <w:rFonts w:eastAsia="Times New Roman"/>
                <w:noProof/>
                <w:lang w:eastAsia="sk-SK"/>
              </w:rPr>
              <w:t>161</w:t>
            </w:r>
          </w:p>
        </w:tc>
      </w:tr>
    </w:tbl>
    <w:p w14:paraId="11184D08" w14:textId="77777777" w:rsidR="00676AF6" w:rsidRPr="00B0478D" w:rsidRDefault="00FD64A6" w:rsidP="004C4FA2">
      <w:pPr>
        <w:pStyle w:val="Popis"/>
        <w:rPr>
          <w:rFonts w:ascii="Arial" w:hAnsi="Arial" w:cs="Arial"/>
          <w:noProof/>
          <w:color w:val="auto"/>
          <w:sz w:val="16"/>
          <w:szCs w:val="16"/>
          <w:lang w:val="en-US"/>
        </w:rPr>
      </w:pPr>
      <w:bookmarkStart w:id="17" w:name="_Toc515884514"/>
      <w:bookmarkStart w:id="18" w:name="_Toc65845573"/>
      <w:r w:rsidRPr="00B0478D">
        <w:rPr>
          <w:rFonts w:eastAsia="Calibri"/>
          <w:noProof/>
          <w:sz w:val="16"/>
          <w:szCs w:val="16"/>
          <w:lang w:val="en-US"/>
        </w:rPr>
        <w:t xml:space="preserve">Tabuľka </w:t>
      </w:r>
      <w:r w:rsidRPr="00B0478D">
        <w:rPr>
          <w:rFonts w:eastAsia="Calibri"/>
          <w:noProof/>
          <w:sz w:val="16"/>
          <w:szCs w:val="16"/>
          <w:lang w:val="en-US"/>
        </w:rPr>
        <w:fldChar w:fldCharType="begin"/>
      </w:r>
      <w:r w:rsidRPr="00B0478D">
        <w:rPr>
          <w:rFonts w:eastAsia="Calibri"/>
          <w:noProof/>
          <w:sz w:val="16"/>
          <w:szCs w:val="16"/>
          <w:lang w:val="en-US"/>
        </w:rPr>
        <w:instrText xml:space="preserve"> SEQ Tabuľka \* ARABIC </w:instrText>
      </w:r>
      <w:r w:rsidRPr="00B0478D">
        <w:rPr>
          <w:rFonts w:eastAsia="Calibri"/>
          <w:noProof/>
          <w:sz w:val="16"/>
          <w:szCs w:val="16"/>
          <w:lang w:val="en-US"/>
        </w:rPr>
        <w:fldChar w:fldCharType="separate"/>
      </w:r>
      <w:r w:rsidR="005805D2" w:rsidRPr="00B0478D">
        <w:rPr>
          <w:rFonts w:ascii="Arial" w:eastAsia="Calibri" w:hAnsi="Arial" w:cs="Arial"/>
          <w:b w:val="0"/>
          <w:bCs w:val="0"/>
          <w:noProof/>
          <w:color w:val="auto"/>
          <w:sz w:val="16"/>
          <w:szCs w:val="16"/>
          <w:lang w:val="en-US"/>
        </w:rPr>
        <w:t>3</w:t>
      </w:r>
      <w:r w:rsidRPr="00B0478D">
        <w:rPr>
          <w:rFonts w:eastAsia="Calibri"/>
          <w:noProof/>
          <w:sz w:val="16"/>
          <w:szCs w:val="16"/>
          <w:lang w:val="en-US"/>
        </w:rPr>
        <w:fldChar w:fldCharType="end"/>
      </w:r>
      <w:r w:rsidRPr="00B0478D">
        <w:rPr>
          <w:rFonts w:eastAsia="Calibri"/>
          <w:noProof/>
          <w:sz w:val="16"/>
          <w:szCs w:val="16"/>
          <w:lang w:val="en-US"/>
        </w:rPr>
        <w:t xml:space="preserve"> Prehľad počtu UseCase a počtu obrazoviek jednotlivých častí domén k 01/2021</w:t>
      </w:r>
      <w:bookmarkEnd w:id="17"/>
      <w:bookmarkEnd w:id="18"/>
    </w:p>
    <w:tbl>
      <w:tblPr>
        <w:tblStyle w:val="Mriekatabuky"/>
        <w:tblpPr w:leftFromText="141" w:rightFromText="141" w:vertAnchor="text" w:horzAnchor="margin" w:tblpY="1202"/>
        <w:tblW w:w="5112" w:type="pct"/>
        <w:tblLook w:val="04A0" w:firstRow="1" w:lastRow="0" w:firstColumn="1" w:lastColumn="0" w:noHBand="0" w:noVBand="1"/>
      </w:tblPr>
      <w:tblGrid>
        <w:gridCol w:w="2128"/>
        <w:gridCol w:w="1876"/>
        <w:gridCol w:w="1876"/>
        <w:gridCol w:w="1877"/>
        <w:gridCol w:w="1508"/>
      </w:tblGrid>
      <w:tr w:rsidR="00B2750E" w:rsidRPr="00B0478D" w14:paraId="59886A52" w14:textId="77777777" w:rsidTr="004C4FA2">
        <w:tc>
          <w:tcPr>
            <w:tcW w:w="1148" w:type="pct"/>
            <w:shd w:val="clear" w:color="auto" w:fill="B8CCE4" w:themeFill="accent1" w:themeFillTint="66"/>
            <w:vAlign w:val="center"/>
          </w:tcPr>
          <w:p w14:paraId="6C4FF0B0" w14:textId="77777777" w:rsidR="002A6EA1" w:rsidRPr="00B0478D" w:rsidRDefault="002A6EA1" w:rsidP="002A6EA1">
            <w:pPr>
              <w:pStyle w:val="Default"/>
              <w:spacing w:after="120"/>
              <w:rPr>
                <w:rFonts w:ascii="Arial" w:hAnsi="Arial" w:cs="Arial"/>
                <w:b/>
                <w:noProof/>
                <w:color w:val="auto"/>
                <w:sz w:val="22"/>
                <w:szCs w:val="22"/>
                <w:lang w:val="en-US"/>
              </w:rPr>
            </w:pPr>
          </w:p>
        </w:tc>
        <w:tc>
          <w:tcPr>
            <w:tcW w:w="1012" w:type="pct"/>
            <w:shd w:val="clear" w:color="auto" w:fill="B8CCE4" w:themeFill="accent1" w:themeFillTint="66"/>
            <w:vAlign w:val="center"/>
          </w:tcPr>
          <w:p w14:paraId="51D18666" w14:textId="77777777" w:rsidR="002A6EA1" w:rsidRPr="00B0478D" w:rsidRDefault="002A6EA1" w:rsidP="004C4FA2">
            <w:pPr>
              <w:pStyle w:val="Default"/>
              <w:spacing w:after="120"/>
              <w:jc w:val="center"/>
              <w:rPr>
                <w:rFonts w:ascii="Arial" w:hAnsi="Arial" w:cs="Arial"/>
                <w:bCs/>
                <w:noProof/>
                <w:color w:val="auto"/>
                <w:sz w:val="22"/>
                <w:szCs w:val="22"/>
                <w:lang w:val="en-US"/>
              </w:rPr>
            </w:pPr>
            <w:r w:rsidRPr="00B0478D">
              <w:rPr>
                <w:rFonts w:ascii="Arial" w:hAnsi="Arial" w:cs="Arial"/>
                <w:bCs/>
                <w:noProof/>
                <w:color w:val="auto"/>
                <w:sz w:val="22"/>
                <w:szCs w:val="22"/>
                <w:lang w:val="en-US"/>
              </w:rPr>
              <w:t>Priorita C (nekritický problém)</w:t>
            </w:r>
          </w:p>
        </w:tc>
        <w:tc>
          <w:tcPr>
            <w:tcW w:w="1012" w:type="pct"/>
            <w:shd w:val="clear" w:color="auto" w:fill="B8CCE4" w:themeFill="accent1" w:themeFillTint="66"/>
            <w:vAlign w:val="center"/>
          </w:tcPr>
          <w:p w14:paraId="6E1DD7A3" w14:textId="7E386457" w:rsidR="002A6EA1" w:rsidRPr="00B0478D" w:rsidRDefault="002A6EA1" w:rsidP="004C4FA2">
            <w:pPr>
              <w:pStyle w:val="Default"/>
              <w:spacing w:after="120"/>
              <w:jc w:val="center"/>
              <w:rPr>
                <w:rFonts w:ascii="Arial" w:hAnsi="Arial" w:cs="Arial"/>
                <w:bCs/>
                <w:noProof/>
                <w:color w:val="auto"/>
                <w:sz w:val="22"/>
                <w:szCs w:val="22"/>
                <w:lang w:val="en-US"/>
              </w:rPr>
            </w:pPr>
            <w:r w:rsidRPr="00B0478D">
              <w:rPr>
                <w:rFonts w:ascii="Arial" w:hAnsi="Arial" w:cs="Arial"/>
                <w:bCs/>
                <w:noProof/>
                <w:color w:val="auto"/>
                <w:sz w:val="22"/>
                <w:szCs w:val="22"/>
                <w:lang w:val="en-US"/>
              </w:rPr>
              <w:t>Priorita B (</w:t>
            </w:r>
            <w:r w:rsidR="00613B37">
              <w:rPr>
                <w:rFonts w:ascii="Arial" w:hAnsi="Arial" w:cs="Arial"/>
                <w:bCs/>
                <w:noProof/>
                <w:color w:val="auto"/>
                <w:sz w:val="22"/>
                <w:szCs w:val="22"/>
                <w:lang w:val="en-US"/>
              </w:rPr>
              <w:t>zá</w:t>
            </w:r>
            <w:r w:rsidR="00613B37" w:rsidRPr="00B0478D">
              <w:rPr>
                <w:rFonts w:ascii="Arial" w:hAnsi="Arial" w:cs="Arial"/>
                <w:bCs/>
                <w:noProof/>
                <w:color w:val="auto"/>
                <w:sz w:val="22"/>
                <w:szCs w:val="22"/>
                <w:lang w:val="en-US"/>
              </w:rPr>
              <w:t>v</w:t>
            </w:r>
            <w:r w:rsidR="00613B37">
              <w:rPr>
                <w:rFonts w:ascii="Arial" w:hAnsi="Arial" w:cs="Arial"/>
                <w:bCs/>
                <w:noProof/>
                <w:color w:val="auto"/>
                <w:sz w:val="22"/>
                <w:szCs w:val="22"/>
                <w:lang w:val="en-US"/>
              </w:rPr>
              <w:t>a</w:t>
            </w:r>
            <w:r w:rsidR="00613B37" w:rsidRPr="00B0478D">
              <w:rPr>
                <w:rFonts w:ascii="Arial" w:hAnsi="Arial" w:cs="Arial"/>
                <w:bCs/>
                <w:noProof/>
                <w:color w:val="auto"/>
                <w:sz w:val="22"/>
                <w:szCs w:val="22"/>
                <w:lang w:val="en-US"/>
              </w:rPr>
              <w:t>žn</w:t>
            </w:r>
            <w:r w:rsidR="00613B37">
              <w:rPr>
                <w:rFonts w:ascii="Arial" w:hAnsi="Arial" w:cs="Arial"/>
                <w:bCs/>
                <w:noProof/>
                <w:color w:val="auto"/>
                <w:sz w:val="22"/>
                <w:szCs w:val="22"/>
                <w:lang w:val="en-US"/>
              </w:rPr>
              <w:t>ý</w:t>
            </w:r>
            <w:r w:rsidR="00613B37" w:rsidRPr="00B0478D">
              <w:rPr>
                <w:rFonts w:ascii="Arial" w:hAnsi="Arial" w:cs="Arial"/>
                <w:bCs/>
                <w:noProof/>
                <w:color w:val="auto"/>
                <w:sz w:val="22"/>
                <w:szCs w:val="22"/>
                <w:lang w:val="en-US"/>
              </w:rPr>
              <w:t xml:space="preserve"> </w:t>
            </w:r>
            <w:r w:rsidRPr="00B0478D">
              <w:rPr>
                <w:rFonts w:ascii="Arial" w:hAnsi="Arial" w:cs="Arial"/>
                <w:bCs/>
                <w:noProof/>
                <w:color w:val="auto"/>
                <w:sz w:val="22"/>
                <w:szCs w:val="22"/>
                <w:lang w:val="en-US"/>
              </w:rPr>
              <w:t>problém)</w:t>
            </w:r>
          </w:p>
        </w:tc>
        <w:tc>
          <w:tcPr>
            <w:tcW w:w="1013" w:type="pct"/>
            <w:shd w:val="clear" w:color="auto" w:fill="B8CCE4" w:themeFill="accent1" w:themeFillTint="66"/>
            <w:vAlign w:val="center"/>
          </w:tcPr>
          <w:p w14:paraId="09E6673A" w14:textId="77777777" w:rsidR="002A6EA1" w:rsidRPr="00B0478D" w:rsidRDefault="002A6EA1" w:rsidP="004C4FA2">
            <w:pPr>
              <w:pStyle w:val="Default"/>
              <w:spacing w:after="120"/>
              <w:jc w:val="center"/>
              <w:rPr>
                <w:rFonts w:ascii="Arial" w:hAnsi="Arial" w:cs="Arial"/>
                <w:bCs/>
                <w:noProof/>
                <w:color w:val="auto"/>
                <w:sz w:val="22"/>
                <w:szCs w:val="22"/>
                <w:lang w:val="en-US"/>
              </w:rPr>
            </w:pPr>
            <w:r w:rsidRPr="00B0478D">
              <w:rPr>
                <w:rFonts w:ascii="Arial" w:hAnsi="Arial" w:cs="Arial"/>
                <w:bCs/>
                <w:noProof/>
                <w:color w:val="auto"/>
                <w:sz w:val="22"/>
                <w:szCs w:val="22"/>
                <w:lang w:val="en-US"/>
              </w:rPr>
              <w:t>Priorita A (kritický problém)</w:t>
            </w:r>
          </w:p>
        </w:tc>
        <w:tc>
          <w:tcPr>
            <w:tcW w:w="814" w:type="pct"/>
            <w:shd w:val="clear" w:color="auto" w:fill="B8CCE4" w:themeFill="accent1" w:themeFillTint="66"/>
            <w:vAlign w:val="center"/>
          </w:tcPr>
          <w:p w14:paraId="6712DBD5" w14:textId="77777777" w:rsidR="002A6EA1" w:rsidRPr="00B0478D" w:rsidRDefault="002D1330" w:rsidP="004C4FA2">
            <w:pPr>
              <w:pStyle w:val="Default"/>
              <w:spacing w:after="120"/>
              <w:jc w:val="center"/>
              <w:rPr>
                <w:rFonts w:ascii="Arial" w:hAnsi="Arial" w:cs="Arial"/>
                <w:bCs/>
                <w:noProof/>
                <w:color w:val="auto"/>
                <w:sz w:val="22"/>
                <w:szCs w:val="22"/>
                <w:lang w:val="en-US"/>
              </w:rPr>
            </w:pPr>
            <w:r w:rsidRPr="00B0478D">
              <w:rPr>
                <w:rFonts w:ascii="Arial" w:hAnsi="Arial" w:cs="Arial"/>
                <w:bCs/>
                <w:noProof/>
                <w:color w:val="auto"/>
                <w:sz w:val="22"/>
                <w:szCs w:val="22"/>
                <w:lang w:val="en-US"/>
              </w:rPr>
              <w:t>Spolu</w:t>
            </w:r>
          </w:p>
        </w:tc>
      </w:tr>
      <w:tr w:rsidR="00B2750E" w:rsidRPr="00B0478D" w14:paraId="6497EF05" w14:textId="77777777" w:rsidTr="004C4FA2">
        <w:tc>
          <w:tcPr>
            <w:tcW w:w="1148" w:type="pct"/>
            <w:shd w:val="clear" w:color="auto" w:fill="B8CCE4" w:themeFill="accent1" w:themeFillTint="66"/>
          </w:tcPr>
          <w:p w14:paraId="6163B3DD" w14:textId="77777777" w:rsidR="002A6EA1" w:rsidRPr="00B0478D" w:rsidRDefault="002A6EA1" w:rsidP="002A6EA1">
            <w:pPr>
              <w:pStyle w:val="Default"/>
              <w:spacing w:after="120"/>
              <w:rPr>
                <w:rFonts w:ascii="Arial" w:hAnsi="Arial" w:cs="Arial"/>
                <w:bCs/>
                <w:noProof/>
                <w:color w:val="auto"/>
                <w:sz w:val="22"/>
                <w:szCs w:val="22"/>
                <w:lang w:val="en-US"/>
              </w:rPr>
            </w:pPr>
            <w:r w:rsidRPr="00B0478D">
              <w:rPr>
                <w:rFonts w:ascii="Arial" w:hAnsi="Arial" w:cs="Arial"/>
                <w:bCs/>
                <w:noProof/>
                <w:color w:val="auto"/>
                <w:sz w:val="22"/>
                <w:szCs w:val="22"/>
                <w:lang w:val="en-US"/>
              </w:rPr>
              <w:t>Chyby z prevádzky (faulty)</w:t>
            </w:r>
          </w:p>
        </w:tc>
        <w:tc>
          <w:tcPr>
            <w:tcW w:w="1012" w:type="pct"/>
            <w:shd w:val="clear" w:color="auto" w:fill="auto"/>
            <w:vAlign w:val="center"/>
          </w:tcPr>
          <w:p w14:paraId="48F80A97" w14:textId="77777777" w:rsidR="002A6EA1" w:rsidRPr="00B0478D" w:rsidRDefault="002A6EA1" w:rsidP="004C4FA2">
            <w:pPr>
              <w:pStyle w:val="Default"/>
              <w:spacing w:after="120"/>
              <w:jc w:val="center"/>
              <w:rPr>
                <w:rFonts w:ascii="Arial" w:hAnsi="Arial" w:cs="Arial"/>
                <w:noProof/>
                <w:color w:val="auto"/>
                <w:sz w:val="22"/>
                <w:szCs w:val="22"/>
                <w:lang w:val="en-US"/>
              </w:rPr>
            </w:pPr>
            <w:r w:rsidRPr="00B0478D">
              <w:rPr>
                <w:rFonts w:ascii="Arial" w:hAnsi="Arial" w:cs="Arial"/>
                <w:noProof/>
                <w:color w:val="auto"/>
                <w:sz w:val="22"/>
                <w:szCs w:val="22"/>
                <w:lang w:val="en-US"/>
              </w:rPr>
              <w:t>288</w:t>
            </w:r>
          </w:p>
        </w:tc>
        <w:tc>
          <w:tcPr>
            <w:tcW w:w="1012" w:type="pct"/>
            <w:shd w:val="clear" w:color="auto" w:fill="auto"/>
            <w:vAlign w:val="center"/>
          </w:tcPr>
          <w:p w14:paraId="6EBB0C82" w14:textId="77777777" w:rsidR="002A6EA1" w:rsidRPr="00B0478D" w:rsidRDefault="002A6EA1" w:rsidP="004C4FA2">
            <w:pPr>
              <w:pStyle w:val="Default"/>
              <w:spacing w:after="120"/>
              <w:jc w:val="center"/>
              <w:rPr>
                <w:rFonts w:ascii="Arial" w:hAnsi="Arial" w:cs="Arial"/>
                <w:noProof/>
                <w:color w:val="auto"/>
                <w:sz w:val="22"/>
                <w:szCs w:val="22"/>
                <w:lang w:val="en-US"/>
              </w:rPr>
            </w:pPr>
            <w:r w:rsidRPr="00B0478D">
              <w:rPr>
                <w:rFonts w:ascii="Arial" w:hAnsi="Arial" w:cs="Arial"/>
                <w:noProof/>
                <w:color w:val="auto"/>
                <w:sz w:val="22"/>
                <w:szCs w:val="22"/>
                <w:lang w:val="en-US"/>
              </w:rPr>
              <w:t>367</w:t>
            </w:r>
          </w:p>
        </w:tc>
        <w:tc>
          <w:tcPr>
            <w:tcW w:w="1013" w:type="pct"/>
            <w:shd w:val="clear" w:color="auto" w:fill="auto"/>
            <w:vAlign w:val="center"/>
          </w:tcPr>
          <w:p w14:paraId="18DBC646" w14:textId="77777777" w:rsidR="002A6EA1" w:rsidRPr="00B0478D" w:rsidRDefault="002A6EA1" w:rsidP="004C4FA2">
            <w:pPr>
              <w:pStyle w:val="Default"/>
              <w:spacing w:after="120"/>
              <w:jc w:val="center"/>
              <w:rPr>
                <w:rFonts w:ascii="Arial" w:hAnsi="Arial" w:cs="Arial"/>
                <w:noProof/>
                <w:color w:val="auto"/>
                <w:sz w:val="22"/>
                <w:szCs w:val="22"/>
                <w:lang w:val="en-US"/>
              </w:rPr>
            </w:pPr>
            <w:r w:rsidRPr="00B0478D">
              <w:rPr>
                <w:rFonts w:ascii="Arial" w:hAnsi="Arial" w:cs="Arial"/>
                <w:noProof/>
                <w:color w:val="auto"/>
                <w:sz w:val="22"/>
                <w:szCs w:val="22"/>
                <w:lang w:val="en-US"/>
              </w:rPr>
              <w:t>105</w:t>
            </w:r>
          </w:p>
        </w:tc>
        <w:tc>
          <w:tcPr>
            <w:tcW w:w="814" w:type="pct"/>
            <w:shd w:val="clear" w:color="auto" w:fill="auto"/>
            <w:vAlign w:val="center"/>
          </w:tcPr>
          <w:p w14:paraId="42522666" w14:textId="77777777" w:rsidR="002A6EA1" w:rsidRPr="00B0478D" w:rsidRDefault="002A6EA1" w:rsidP="004C4FA2">
            <w:pPr>
              <w:pStyle w:val="Default"/>
              <w:spacing w:after="120"/>
              <w:jc w:val="center"/>
              <w:rPr>
                <w:rFonts w:ascii="Arial" w:hAnsi="Arial" w:cs="Arial"/>
                <w:noProof/>
                <w:color w:val="auto"/>
                <w:sz w:val="22"/>
                <w:szCs w:val="22"/>
                <w:lang w:val="en-US"/>
              </w:rPr>
            </w:pPr>
            <w:r w:rsidRPr="00B0478D">
              <w:rPr>
                <w:rFonts w:ascii="Arial" w:hAnsi="Arial" w:cs="Arial"/>
                <w:noProof/>
                <w:color w:val="auto"/>
                <w:sz w:val="22"/>
                <w:szCs w:val="22"/>
                <w:lang w:val="en-US"/>
              </w:rPr>
              <w:t>760</w:t>
            </w:r>
          </w:p>
        </w:tc>
      </w:tr>
      <w:tr w:rsidR="00B2750E" w:rsidRPr="00B0478D" w14:paraId="7E9F2481" w14:textId="77777777" w:rsidTr="004C4FA2">
        <w:tc>
          <w:tcPr>
            <w:tcW w:w="1148" w:type="pct"/>
            <w:shd w:val="clear" w:color="auto" w:fill="B8CCE4" w:themeFill="accent1" w:themeFillTint="66"/>
          </w:tcPr>
          <w:p w14:paraId="33B97619" w14:textId="77777777" w:rsidR="002A6EA1" w:rsidRPr="00B0478D" w:rsidRDefault="002A6EA1" w:rsidP="002A6EA1">
            <w:pPr>
              <w:pStyle w:val="Default"/>
              <w:spacing w:after="120"/>
              <w:rPr>
                <w:rFonts w:ascii="Arial" w:hAnsi="Arial" w:cs="Arial"/>
                <w:bCs/>
                <w:noProof/>
                <w:color w:val="auto"/>
                <w:sz w:val="22"/>
                <w:szCs w:val="22"/>
                <w:lang w:val="en-US"/>
              </w:rPr>
            </w:pPr>
            <w:r w:rsidRPr="00B0478D">
              <w:rPr>
                <w:rFonts w:ascii="Arial" w:hAnsi="Arial" w:cs="Arial"/>
                <w:bCs/>
                <w:noProof/>
                <w:color w:val="auto"/>
                <w:sz w:val="22"/>
                <w:szCs w:val="22"/>
                <w:lang w:val="en-US"/>
              </w:rPr>
              <w:t>Servisné požiadavky</w:t>
            </w:r>
          </w:p>
        </w:tc>
        <w:tc>
          <w:tcPr>
            <w:tcW w:w="1012" w:type="pct"/>
            <w:shd w:val="clear" w:color="auto" w:fill="auto"/>
            <w:vAlign w:val="center"/>
          </w:tcPr>
          <w:p w14:paraId="6CF46A68" w14:textId="77777777" w:rsidR="002A6EA1" w:rsidRPr="00B0478D" w:rsidRDefault="002A6EA1" w:rsidP="004C4FA2">
            <w:pPr>
              <w:pStyle w:val="Default"/>
              <w:spacing w:after="120"/>
              <w:jc w:val="center"/>
              <w:rPr>
                <w:rFonts w:ascii="Arial" w:hAnsi="Arial" w:cs="Arial"/>
                <w:noProof/>
                <w:color w:val="auto"/>
                <w:sz w:val="22"/>
                <w:szCs w:val="22"/>
                <w:lang w:val="en-US"/>
              </w:rPr>
            </w:pPr>
            <w:r w:rsidRPr="00B0478D">
              <w:rPr>
                <w:rFonts w:ascii="Arial" w:hAnsi="Arial" w:cs="Arial"/>
                <w:noProof/>
                <w:color w:val="auto"/>
                <w:sz w:val="22"/>
                <w:szCs w:val="22"/>
                <w:lang w:val="en-US"/>
              </w:rPr>
              <w:t>115</w:t>
            </w:r>
          </w:p>
        </w:tc>
        <w:tc>
          <w:tcPr>
            <w:tcW w:w="1012" w:type="pct"/>
            <w:shd w:val="clear" w:color="auto" w:fill="auto"/>
            <w:vAlign w:val="center"/>
          </w:tcPr>
          <w:p w14:paraId="77A30300" w14:textId="77777777" w:rsidR="002A6EA1" w:rsidRPr="00B0478D" w:rsidRDefault="002A6EA1" w:rsidP="004C4FA2">
            <w:pPr>
              <w:pStyle w:val="Default"/>
              <w:spacing w:after="120"/>
              <w:jc w:val="center"/>
              <w:rPr>
                <w:rFonts w:ascii="Arial" w:hAnsi="Arial" w:cs="Arial"/>
                <w:noProof/>
                <w:color w:val="auto"/>
                <w:sz w:val="22"/>
                <w:szCs w:val="22"/>
                <w:lang w:val="en-US"/>
              </w:rPr>
            </w:pPr>
            <w:r w:rsidRPr="00B0478D">
              <w:rPr>
                <w:rFonts w:ascii="Arial" w:hAnsi="Arial" w:cs="Arial"/>
                <w:noProof/>
                <w:color w:val="auto"/>
                <w:sz w:val="22"/>
                <w:szCs w:val="22"/>
                <w:lang w:val="en-US"/>
              </w:rPr>
              <w:t>150</w:t>
            </w:r>
          </w:p>
        </w:tc>
        <w:tc>
          <w:tcPr>
            <w:tcW w:w="1013" w:type="pct"/>
            <w:shd w:val="clear" w:color="auto" w:fill="auto"/>
            <w:vAlign w:val="center"/>
          </w:tcPr>
          <w:p w14:paraId="43B71481" w14:textId="77777777" w:rsidR="002A6EA1" w:rsidRPr="00B0478D" w:rsidRDefault="002A6EA1" w:rsidP="004C4FA2">
            <w:pPr>
              <w:pStyle w:val="Default"/>
              <w:spacing w:after="120"/>
              <w:jc w:val="center"/>
              <w:rPr>
                <w:rFonts w:ascii="Arial" w:hAnsi="Arial" w:cs="Arial"/>
                <w:noProof/>
                <w:color w:val="auto"/>
                <w:sz w:val="22"/>
                <w:szCs w:val="22"/>
                <w:lang w:val="en-US"/>
              </w:rPr>
            </w:pPr>
            <w:r w:rsidRPr="00B0478D">
              <w:rPr>
                <w:rFonts w:ascii="Arial" w:hAnsi="Arial" w:cs="Arial"/>
                <w:noProof/>
                <w:color w:val="auto"/>
                <w:sz w:val="22"/>
                <w:szCs w:val="22"/>
                <w:lang w:val="en-US"/>
              </w:rPr>
              <w:t>42</w:t>
            </w:r>
          </w:p>
        </w:tc>
        <w:tc>
          <w:tcPr>
            <w:tcW w:w="814" w:type="pct"/>
            <w:shd w:val="clear" w:color="auto" w:fill="auto"/>
            <w:vAlign w:val="center"/>
          </w:tcPr>
          <w:p w14:paraId="619A7C4B" w14:textId="77777777" w:rsidR="002A6EA1" w:rsidRPr="00B0478D" w:rsidRDefault="002A6EA1" w:rsidP="004C4FA2">
            <w:pPr>
              <w:pStyle w:val="Default"/>
              <w:spacing w:after="120"/>
              <w:jc w:val="center"/>
              <w:rPr>
                <w:rFonts w:ascii="Arial" w:hAnsi="Arial" w:cs="Arial"/>
                <w:noProof/>
                <w:color w:val="auto"/>
                <w:sz w:val="22"/>
                <w:szCs w:val="22"/>
                <w:lang w:val="en-US"/>
              </w:rPr>
            </w:pPr>
            <w:r w:rsidRPr="00B0478D">
              <w:rPr>
                <w:rFonts w:ascii="Arial" w:hAnsi="Arial" w:cs="Arial"/>
                <w:noProof/>
                <w:color w:val="auto"/>
                <w:sz w:val="22"/>
                <w:szCs w:val="22"/>
                <w:lang w:val="en-US"/>
              </w:rPr>
              <w:t>307</w:t>
            </w:r>
          </w:p>
        </w:tc>
      </w:tr>
      <w:tr w:rsidR="00B2750E" w:rsidRPr="00B0478D" w14:paraId="41786FD9" w14:textId="77777777" w:rsidTr="004C4FA2">
        <w:tc>
          <w:tcPr>
            <w:tcW w:w="1148" w:type="pct"/>
            <w:shd w:val="clear" w:color="auto" w:fill="B8CCE4" w:themeFill="accent1" w:themeFillTint="66"/>
          </w:tcPr>
          <w:p w14:paraId="3A487235" w14:textId="77777777" w:rsidR="002A6EA1" w:rsidRPr="00B0478D" w:rsidRDefault="002A6EA1" w:rsidP="002A6EA1">
            <w:pPr>
              <w:pStyle w:val="Default"/>
              <w:spacing w:after="120"/>
              <w:rPr>
                <w:rFonts w:ascii="Arial" w:hAnsi="Arial" w:cs="Arial"/>
                <w:bCs/>
                <w:noProof/>
                <w:color w:val="auto"/>
                <w:sz w:val="22"/>
                <w:szCs w:val="22"/>
                <w:lang w:val="en-US"/>
              </w:rPr>
            </w:pPr>
            <w:r w:rsidRPr="00B0478D">
              <w:rPr>
                <w:rFonts w:ascii="Arial" w:hAnsi="Arial" w:cs="Arial"/>
                <w:bCs/>
                <w:noProof/>
                <w:color w:val="auto"/>
                <w:sz w:val="22"/>
                <w:szCs w:val="22"/>
                <w:lang w:val="en-US"/>
              </w:rPr>
              <w:t>Vady spolu</w:t>
            </w:r>
          </w:p>
        </w:tc>
        <w:tc>
          <w:tcPr>
            <w:tcW w:w="1012" w:type="pct"/>
            <w:shd w:val="clear" w:color="auto" w:fill="auto"/>
            <w:vAlign w:val="center"/>
          </w:tcPr>
          <w:p w14:paraId="08523326" w14:textId="77777777" w:rsidR="002A6EA1" w:rsidRPr="00B0478D" w:rsidRDefault="002A6EA1" w:rsidP="004C4FA2">
            <w:pPr>
              <w:pStyle w:val="Default"/>
              <w:spacing w:after="120"/>
              <w:jc w:val="center"/>
              <w:rPr>
                <w:rFonts w:ascii="Arial" w:hAnsi="Arial" w:cs="Arial"/>
                <w:noProof/>
                <w:color w:val="auto"/>
                <w:sz w:val="22"/>
                <w:szCs w:val="22"/>
                <w:lang w:val="en-US"/>
              </w:rPr>
            </w:pPr>
          </w:p>
        </w:tc>
        <w:tc>
          <w:tcPr>
            <w:tcW w:w="1012" w:type="pct"/>
            <w:shd w:val="clear" w:color="auto" w:fill="auto"/>
            <w:vAlign w:val="center"/>
          </w:tcPr>
          <w:p w14:paraId="5480EEC1" w14:textId="77777777" w:rsidR="002A6EA1" w:rsidRPr="00B0478D" w:rsidRDefault="002A6EA1" w:rsidP="004C4FA2">
            <w:pPr>
              <w:pStyle w:val="Default"/>
              <w:spacing w:after="120"/>
              <w:jc w:val="center"/>
              <w:rPr>
                <w:rFonts w:ascii="Arial" w:hAnsi="Arial" w:cs="Arial"/>
                <w:noProof/>
                <w:color w:val="auto"/>
                <w:sz w:val="22"/>
                <w:szCs w:val="22"/>
                <w:lang w:val="en-US"/>
              </w:rPr>
            </w:pPr>
          </w:p>
        </w:tc>
        <w:tc>
          <w:tcPr>
            <w:tcW w:w="1013" w:type="pct"/>
            <w:shd w:val="clear" w:color="auto" w:fill="auto"/>
            <w:vAlign w:val="center"/>
          </w:tcPr>
          <w:p w14:paraId="7154338F" w14:textId="77777777" w:rsidR="002A6EA1" w:rsidRPr="00B0478D" w:rsidRDefault="002A6EA1" w:rsidP="004C4FA2">
            <w:pPr>
              <w:pStyle w:val="Default"/>
              <w:spacing w:after="120"/>
              <w:jc w:val="center"/>
              <w:rPr>
                <w:rFonts w:ascii="Arial" w:hAnsi="Arial" w:cs="Arial"/>
                <w:noProof/>
                <w:color w:val="auto"/>
                <w:sz w:val="22"/>
                <w:szCs w:val="22"/>
                <w:lang w:val="en-US"/>
              </w:rPr>
            </w:pPr>
          </w:p>
        </w:tc>
        <w:tc>
          <w:tcPr>
            <w:tcW w:w="814" w:type="pct"/>
            <w:shd w:val="clear" w:color="auto" w:fill="auto"/>
            <w:vAlign w:val="center"/>
          </w:tcPr>
          <w:p w14:paraId="464ADFCC" w14:textId="77777777" w:rsidR="002A6EA1" w:rsidRPr="00B0478D" w:rsidRDefault="002A6EA1" w:rsidP="004C4FA2">
            <w:pPr>
              <w:pStyle w:val="Default"/>
              <w:keepNext/>
              <w:spacing w:after="120"/>
              <w:jc w:val="center"/>
              <w:rPr>
                <w:rFonts w:ascii="Arial" w:hAnsi="Arial" w:cs="Arial"/>
                <w:b/>
                <w:noProof/>
                <w:color w:val="auto"/>
                <w:sz w:val="22"/>
                <w:szCs w:val="22"/>
                <w:lang w:val="en-US"/>
              </w:rPr>
            </w:pPr>
            <w:r w:rsidRPr="00B0478D">
              <w:rPr>
                <w:rFonts w:ascii="Arial" w:hAnsi="Arial" w:cs="Arial"/>
                <w:b/>
                <w:noProof/>
                <w:color w:val="auto"/>
                <w:sz w:val="22"/>
                <w:szCs w:val="22"/>
                <w:lang w:val="en-US"/>
              </w:rPr>
              <w:t>1067</w:t>
            </w:r>
          </w:p>
        </w:tc>
      </w:tr>
    </w:tbl>
    <w:p w14:paraId="4467B066" w14:textId="77777777" w:rsidR="00AF4FCD" w:rsidRPr="00B0478D" w:rsidRDefault="00A31F70" w:rsidP="004C4FA2">
      <w:pPr>
        <w:pStyle w:val="Default"/>
        <w:spacing w:after="120"/>
        <w:ind w:firstLine="720"/>
        <w:jc w:val="both"/>
        <w:rPr>
          <w:rFonts w:ascii="Arial" w:hAnsi="Arial" w:cs="Arial"/>
          <w:noProof/>
          <w:color w:val="auto"/>
          <w:sz w:val="22"/>
          <w:szCs w:val="22"/>
          <w:lang w:val="en-US"/>
        </w:rPr>
      </w:pPr>
      <w:r w:rsidRPr="00B0478D">
        <w:rPr>
          <w:rFonts w:ascii="Arial" w:hAnsi="Arial" w:cs="Arial"/>
          <w:noProof/>
          <w:color w:val="auto"/>
          <w:sz w:val="22"/>
          <w:szCs w:val="22"/>
          <w:lang w:val="en-US"/>
        </w:rPr>
        <w:t>Pre vytvorenie lepšej predstavy k pr</w:t>
      </w:r>
      <w:r w:rsidR="002A6EA1" w:rsidRPr="00B0478D">
        <w:rPr>
          <w:rFonts w:ascii="Arial" w:hAnsi="Arial" w:cs="Arial"/>
          <w:noProof/>
          <w:color w:val="auto"/>
          <w:sz w:val="22"/>
          <w:szCs w:val="22"/>
          <w:lang w:val="en-US"/>
        </w:rPr>
        <w:t>á</w:t>
      </w:r>
      <w:r w:rsidRPr="00B0478D">
        <w:rPr>
          <w:rFonts w:ascii="Arial" w:hAnsi="Arial" w:cs="Arial"/>
          <w:noProof/>
          <w:color w:val="auto"/>
          <w:sz w:val="22"/>
          <w:szCs w:val="22"/>
          <w:lang w:val="en-US"/>
        </w:rPr>
        <w:t>cnosti systému uvádzame v nasledujúcej tabuľke približný počet vád, ktoré sa vyskytli v období 06/2017 až 12/202</w:t>
      </w:r>
      <w:r w:rsidR="003A33DD" w:rsidRPr="00B0478D">
        <w:rPr>
          <w:rFonts w:ascii="Arial" w:hAnsi="Arial" w:cs="Arial"/>
          <w:noProof/>
          <w:color w:val="auto"/>
          <w:sz w:val="22"/>
          <w:szCs w:val="22"/>
          <w:lang w:val="en-US"/>
        </w:rPr>
        <w:t>1</w:t>
      </w:r>
      <w:r w:rsidRPr="00B0478D">
        <w:rPr>
          <w:rFonts w:ascii="Arial" w:hAnsi="Arial" w:cs="Arial"/>
          <w:noProof/>
          <w:color w:val="auto"/>
          <w:sz w:val="22"/>
          <w:szCs w:val="22"/>
          <w:lang w:val="en-US"/>
        </w:rPr>
        <w:t>. Spolu išlo za uvedené obdobie o 1067 chýb z</w:t>
      </w:r>
      <w:r w:rsidR="00B7318C" w:rsidRPr="00B0478D">
        <w:rPr>
          <w:rFonts w:ascii="Arial" w:hAnsi="Arial" w:cs="Arial"/>
          <w:noProof/>
          <w:color w:val="auto"/>
          <w:sz w:val="22"/>
          <w:szCs w:val="22"/>
          <w:lang w:val="en-US"/>
        </w:rPr>
        <w:t> </w:t>
      </w:r>
      <w:r w:rsidRPr="00B0478D">
        <w:rPr>
          <w:rFonts w:ascii="Arial" w:hAnsi="Arial" w:cs="Arial"/>
          <w:noProof/>
          <w:color w:val="auto"/>
          <w:sz w:val="22"/>
          <w:szCs w:val="22"/>
          <w:lang w:val="en-US"/>
        </w:rPr>
        <w:t>prevádzky</w:t>
      </w:r>
      <w:r w:rsidR="00B7318C" w:rsidRPr="00B0478D">
        <w:rPr>
          <w:rFonts w:ascii="Arial" w:hAnsi="Arial" w:cs="Arial"/>
          <w:noProof/>
          <w:color w:val="auto"/>
          <w:sz w:val="22"/>
          <w:szCs w:val="22"/>
          <w:lang w:val="en-US"/>
        </w:rPr>
        <w:t xml:space="preserve"> (faulty)</w:t>
      </w:r>
      <w:r w:rsidRPr="00B0478D">
        <w:rPr>
          <w:rFonts w:ascii="Arial" w:hAnsi="Arial" w:cs="Arial"/>
          <w:noProof/>
          <w:color w:val="auto"/>
          <w:sz w:val="22"/>
          <w:szCs w:val="22"/>
          <w:lang w:val="en-US"/>
        </w:rPr>
        <w:t xml:space="preserve"> spolu so servisnými požiadavkymi v nasledovnom členení podla zvolenej priority. </w:t>
      </w:r>
    </w:p>
    <w:p w14:paraId="58E7075B" w14:textId="77777777" w:rsidR="00FD64A6" w:rsidRPr="00B0478D" w:rsidRDefault="00FD64A6" w:rsidP="004C4FA2">
      <w:pPr>
        <w:pStyle w:val="Popis"/>
        <w:framePr w:hSpace="141" w:wrap="around" w:vAnchor="text" w:hAnchor="page" w:x="1266" w:y="2818"/>
        <w:rPr>
          <w:rFonts w:ascii="Arial" w:eastAsia="Calibri" w:hAnsi="Arial" w:cs="Arial"/>
          <w:b w:val="0"/>
          <w:bCs w:val="0"/>
          <w:noProof/>
          <w:color w:val="auto"/>
          <w:sz w:val="16"/>
          <w:szCs w:val="16"/>
          <w:lang w:val="en-US"/>
        </w:rPr>
      </w:pPr>
      <w:bookmarkStart w:id="19" w:name="_Toc65845574"/>
      <w:r w:rsidRPr="00B0478D">
        <w:rPr>
          <w:rFonts w:ascii="Arial" w:eastAsia="Calibri" w:hAnsi="Arial" w:cs="Arial"/>
          <w:b w:val="0"/>
          <w:bCs w:val="0"/>
          <w:noProof/>
          <w:color w:val="auto"/>
          <w:sz w:val="16"/>
          <w:szCs w:val="16"/>
          <w:lang w:val="en-US"/>
        </w:rPr>
        <w:t xml:space="preserve">Tabuľka </w:t>
      </w:r>
      <w:r w:rsidRPr="00B0478D">
        <w:rPr>
          <w:rFonts w:ascii="Arial" w:eastAsia="Calibri" w:hAnsi="Arial" w:cs="Arial"/>
          <w:b w:val="0"/>
          <w:bCs w:val="0"/>
          <w:noProof/>
          <w:color w:val="auto"/>
          <w:sz w:val="16"/>
          <w:szCs w:val="16"/>
          <w:lang w:val="en-US"/>
        </w:rPr>
        <w:fldChar w:fldCharType="begin"/>
      </w:r>
      <w:r w:rsidRPr="00B0478D">
        <w:rPr>
          <w:rFonts w:ascii="Arial" w:eastAsia="Calibri" w:hAnsi="Arial" w:cs="Arial"/>
          <w:b w:val="0"/>
          <w:bCs w:val="0"/>
          <w:noProof/>
          <w:color w:val="auto"/>
          <w:sz w:val="16"/>
          <w:szCs w:val="16"/>
          <w:lang w:val="en-US"/>
        </w:rPr>
        <w:instrText xml:space="preserve"> SEQ Tabuľka \* ARABIC </w:instrText>
      </w:r>
      <w:r w:rsidRPr="00B0478D">
        <w:rPr>
          <w:rFonts w:ascii="Arial" w:eastAsia="Calibri" w:hAnsi="Arial" w:cs="Arial"/>
          <w:b w:val="0"/>
          <w:bCs w:val="0"/>
          <w:noProof/>
          <w:color w:val="auto"/>
          <w:sz w:val="16"/>
          <w:szCs w:val="16"/>
          <w:lang w:val="en-US"/>
        </w:rPr>
        <w:fldChar w:fldCharType="separate"/>
      </w:r>
      <w:r w:rsidR="005805D2" w:rsidRPr="00B0478D">
        <w:rPr>
          <w:rFonts w:ascii="Arial" w:eastAsia="Calibri" w:hAnsi="Arial" w:cs="Arial"/>
          <w:b w:val="0"/>
          <w:bCs w:val="0"/>
          <w:noProof/>
          <w:color w:val="auto"/>
          <w:sz w:val="16"/>
          <w:szCs w:val="16"/>
          <w:lang w:val="en-US"/>
        </w:rPr>
        <w:t>4</w:t>
      </w:r>
      <w:r w:rsidRPr="00B0478D">
        <w:rPr>
          <w:rFonts w:ascii="Arial" w:eastAsia="Calibri" w:hAnsi="Arial" w:cs="Arial"/>
          <w:b w:val="0"/>
          <w:bCs w:val="0"/>
          <w:noProof/>
          <w:color w:val="auto"/>
          <w:sz w:val="16"/>
          <w:szCs w:val="16"/>
          <w:lang w:val="en-US"/>
        </w:rPr>
        <w:fldChar w:fldCharType="end"/>
      </w:r>
      <w:r w:rsidRPr="00B0478D">
        <w:rPr>
          <w:rFonts w:ascii="Arial" w:eastAsia="Calibri" w:hAnsi="Arial" w:cs="Arial"/>
          <w:b w:val="0"/>
          <w:bCs w:val="0"/>
          <w:noProof/>
          <w:color w:val="auto"/>
          <w:sz w:val="16"/>
          <w:szCs w:val="16"/>
          <w:lang w:val="en-US"/>
        </w:rPr>
        <w:t xml:space="preserve"> Prehľad počtu vád v období 06/2017 – 12/2020</w:t>
      </w:r>
      <w:bookmarkEnd w:id="19"/>
    </w:p>
    <w:p w14:paraId="321200C8" w14:textId="77777777" w:rsidR="00FD64A6" w:rsidRPr="00B0478D" w:rsidRDefault="00FD64A6" w:rsidP="002D1330">
      <w:pPr>
        <w:spacing w:after="200"/>
        <w:rPr>
          <w:rFonts w:eastAsia="Calibri"/>
          <w:noProof/>
          <w:sz w:val="16"/>
          <w:szCs w:val="16"/>
        </w:rPr>
      </w:pPr>
    </w:p>
    <w:p w14:paraId="77B4C082" w14:textId="77777777" w:rsidR="00A31F70" w:rsidRPr="00B0478D" w:rsidRDefault="00A31F70">
      <w:pPr>
        <w:pStyle w:val="Default"/>
        <w:spacing w:after="120"/>
        <w:jc w:val="both"/>
        <w:rPr>
          <w:rFonts w:ascii="Arial" w:hAnsi="Arial" w:cs="Arial"/>
          <w:noProof/>
          <w:color w:val="auto"/>
          <w:sz w:val="22"/>
          <w:szCs w:val="22"/>
          <w:lang w:val="en-US"/>
        </w:rPr>
      </w:pPr>
    </w:p>
    <w:p w14:paraId="6C4A42D8" w14:textId="77777777" w:rsidR="00A31F70" w:rsidRPr="00B0478D" w:rsidRDefault="00A31F70">
      <w:pPr>
        <w:pStyle w:val="Default"/>
        <w:spacing w:after="120"/>
        <w:jc w:val="both"/>
        <w:rPr>
          <w:rFonts w:ascii="Arial" w:hAnsi="Arial" w:cs="Arial"/>
          <w:noProof/>
          <w:color w:val="auto"/>
          <w:sz w:val="22"/>
          <w:szCs w:val="22"/>
          <w:lang w:val="en-US"/>
        </w:rPr>
      </w:pPr>
    </w:p>
    <w:p w14:paraId="77F34FFA" w14:textId="77777777" w:rsidR="00CB0C8C" w:rsidRPr="00B0478D" w:rsidRDefault="00E56379">
      <w:pPr>
        <w:pStyle w:val="Nadpis2"/>
        <w:keepNext/>
        <w:keepLines/>
        <w:widowControl/>
        <w:numPr>
          <w:ilvl w:val="1"/>
          <w:numId w:val="65"/>
        </w:numPr>
        <w:spacing w:before="40" w:line="276" w:lineRule="auto"/>
        <w:ind w:left="567" w:hanging="567"/>
        <w:jc w:val="both"/>
        <w:rPr>
          <w:noProof/>
          <w:sz w:val="32"/>
          <w:szCs w:val="32"/>
        </w:rPr>
      </w:pPr>
      <w:bookmarkStart w:id="20" w:name="_Toc535410537"/>
      <w:bookmarkStart w:id="21" w:name="_Toc495941309"/>
      <w:bookmarkStart w:id="22" w:name="_Toc65741860"/>
      <w:r w:rsidRPr="00B0478D">
        <w:rPr>
          <w:rStyle w:val="Nadpis2Char"/>
          <w:b/>
          <w:noProof/>
          <w:sz w:val="32"/>
          <w:szCs w:val="32"/>
        </w:rPr>
        <w:lastRenderedPageBreak/>
        <w:t>Architektúra riešenia (stav k </w:t>
      </w:r>
      <w:r w:rsidRPr="00B0478D">
        <w:rPr>
          <w:rStyle w:val="Nadpis2Char"/>
          <w:b/>
          <w:bCs/>
          <w:noProof/>
          <w:sz w:val="32"/>
          <w:szCs w:val="32"/>
        </w:rPr>
        <w:t>0</w:t>
      </w:r>
      <w:r w:rsidR="00AE1BEC" w:rsidRPr="00B0478D">
        <w:rPr>
          <w:rStyle w:val="Nadpis2Char"/>
          <w:b/>
          <w:bCs/>
          <w:noProof/>
          <w:sz w:val="32"/>
          <w:szCs w:val="32"/>
        </w:rPr>
        <w:t>2</w:t>
      </w:r>
      <w:r w:rsidRPr="00B0478D">
        <w:rPr>
          <w:rStyle w:val="Nadpis2Char"/>
          <w:b/>
          <w:bCs/>
          <w:noProof/>
          <w:sz w:val="32"/>
          <w:szCs w:val="32"/>
        </w:rPr>
        <w:t>/2021</w:t>
      </w:r>
      <w:r w:rsidRPr="00B0478D">
        <w:rPr>
          <w:rStyle w:val="Nadpis2Char"/>
          <w:b/>
          <w:noProof/>
          <w:sz w:val="32"/>
          <w:szCs w:val="32"/>
        </w:rPr>
        <w:t>)</w:t>
      </w:r>
      <w:bookmarkEnd w:id="20"/>
      <w:bookmarkEnd w:id="21"/>
      <w:bookmarkEnd w:id="22"/>
    </w:p>
    <w:p w14:paraId="4C501F3C" w14:textId="77777777" w:rsidR="00CB0C8C" w:rsidRPr="00B0478D" w:rsidRDefault="00A96032" w:rsidP="004C4FA2">
      <w:pPr>
        <w:pStyle w:val="Nadpis3"/>
        <w:keepNext/>
        <w:keepLines/>
        <w:widowControl/>
        <w:numPr>
          <w:ilvl w:val="2"/>
          <w:numId w:val="65"/>
        </w:numPr>
        <w:spacing w:before="240"/>
        <w:ind w:left="630" w:hanging="630"/>
        <w:jc w:val="both"/>
        <w:rPr>
          <w:b/>
          <w:bCs/>
          <w:noProof/>
          <w:sz w:val="28"/>
          <w:szCs w:val="28"/>
        </w:rPr>
      </w:pPr>
      <w:bookmarkStart w:id="23" w:name="_Toc535410538"/>
      <w:bookmarkStart w:id="24" w:name="_Toc495941310"/>
      <w:r w:rsidRPr="00B0478D">
        <w:rPr>
          <w:noProof/>
          <w:sz w:val="28"/>
          <w:szCs w:val="28"/>
        </w:rPr>
        <w:t xml:space="preserve"> </w:t>
      </w:r>
      <w:bookmarkStart w:id="25" w:name="_Toc65741861"/>
      <w:r w:rsidR="00E56379" w:rsidRPr="00B0478D">
        <w:rPr>
          <w:b/>
          <w:bCs/>
          <w:noProof/>
          <w:sz w:val="28"/>
          <w:szCs w:val="28"/>
        </w:rPr>
        <w:t>Architektonické princípy ITMS2014+</w:t>
      </w:r>
      <w:bookmarkEnd w:id="23"/>
      <w:bookmarkEnd w:id="24"/>
      <w:bookmarkEnd w:id="25"/>
    </w:p>
    <w:p w14:paraId="38CB0C8D" w14:textId="77777777" w:rsidR="00CB0C8C" w:rsidRPr="00B0478D" w:rsidRDefault="00E56379">
      <w:pPr>
        <w:spacing w:before="240" w:after="120"/>
        <w:ind w:firstLine="708"/>
        <w:jc w:val="both"/>
        <w:rPr>
          <w:noProof/>
        </w:rPr>
      </w:pPr>
      <w:r w:rsidRPr="00B0478D">
        <w:rPr>
          <w:noProof/>
        </w:rPr>
        <w:t>Architektúra systému ITMS2014+ pozostáva z niekoľkých vrstiev. Každá vrstva má jasne definované ohraničenie, funkciu a interakcie so susednými vrstvami. Komunikácia medzi jednotlivými logickými vrstvami prebieha vždy medzi dvoma susediacimi vrstvami, čím je zabezpečené zapuzdrenie zodpovednosti jednotlivých komponentov a neduplikovanie funkčnosti na rôznych vrstvách aplikácie. Je dôležité, aby prístup k dátam bol zapuzdrený v tzv. Data Access Objektoch (DAOs). Rovnaký princíp je aplikovaný pre logiku aplikácie, ktorá nie je roztrúsená po zdrojovom kóde, ale je zapuzdrená ako biznis logika aplikácie.</w:t>
      </w:r>
    </w:p>
    <w:p w14:paraId="60AD4933" w14:textId="77777777" w:rsidR="00CB0C8C" w:rsidRPr="00B0478D" w:rsidRDefault="00E56379">
      <w:pPr>
        <w:spacing w:after="120"/>
        <w:ind w:firstLine="708"/>
        <w:jc w:val="both"/>
        <w:rPr>
          <w:noProof/>
        </w:rPr>
      </w:pPr>
      <w:r w:rsidRPr="00B0478D">
        <w:rPr>
          <w:noProof/>
        </w:rPr>
        <w:t>Jednotlivé vrstvy (a komponenty) aplikácie slúžia ako poskytovatelia funkčnosti pre ostatné vrstvy (a komponenty) aplikácie. Z tohto pohľadu je UI vrstva klientom biznis vrstvy, biznis vrstva je klientom DAO vrstvy, atď. Ide o veľmi jednoduchý a pragmatický koncept, výsledkom ktorého je udržiavateľný kód a celkovo podstatne vyššia kvalita SW projektu. Tento princíp vrstvenia platí pre všetky komponenty aplikácie.</w:t>
      </w:r>
    </w:p>
    <w:p w14:paraId="72DE0A68" w14:textId="77777777" w:rsidR="00CB0C8C" w:rsidRPr="00B0478D" w:rsidRDefault="00FD64A6">
      <w:pPr>
        <w:ind w:firstLine="708"/>
        <w:jc w:val="both"/>
        <w:rPr>
          <w:noProof/>
        </w:rPr>
      </w:pPr>
      <w:r w:rsidRPr="00B0478D">
        <w:rPr>
          <w:noProof/>
          <w:lang w:val="sk-SK" w:eastAsia="sk-SK"/>
        </w:rPr>
        <mc:AlternateContent>
          <mc:Choice Requires="wps">
            <w:drawing>
              <wp:anchor distT="0" distB="0" distL="114300" distR="114300" simplePos="0" relativeHeight="251667456" behindDoc="1" locked="0" layoutInCell="1" allowOverlap="1" wp14:anchorId="2693CE4A" wp14:editId="0F5DB2A5">
                <wp:simplePos x="0" y="0"/>
                <wp:positionH relativeFrom="margin">
                  <wp:align>right</wp:align>
                </wp:positionH>
                <wp:positionV relativeFrom="paragraph">
                  <wp:posOffset>5281295</wp:posOffset>
                </wp:positionV>
                <wp:extent cx="5480050" cy="219075"/>
                <wp:effectExtent l="0" t="0" r="6350" b="9525"/>
                <wp:wrapTight wrapText="bothSides">
                  <wp:wrapPolygon edited="0">
                    <wp:start x="0" y="0"/>
                    <wp:lineTo x="0" y="20661"/>
                    <wp:lineTo x="21550" y="20661"/>
                    <wp:lineTo x="21550" y="0"/>
                    <wp:lineTo x="0" y="0"/>
                  </wp:wrapPolygon>
                </wp:wrapTight>
                <wp:docPr id="11" name="Textové pole 11"/>
                <wp:cNvGraphicFramePr/>
                <a:graphic xmlns:a="http://schemas.openxmlformats.org/drawingml/2006/main">
                  <a:graphicData uri="http://schemas.microsoft.com/office/word/2010/wordprocessingShape">
                    <wps:wsp>
                      <wps:cNvSpPr txBox="1"/>
                      <wps:spPr>
                        <a:xfrm>
                          <a:off x="0" y="0"/>
                          <a:ext cx="5480050" cy="219456"/>
                        </a:xfrm>
                        <a:prstGeom prst="rect">
                          <a:avLst/>
                        </a:prstGeom>
                        <a:solidFill>
                          <a:prstClr val="white"/>
                        </a:solidFill>
                        <a:ln>
                          <a:noFill/>
                        </a:ln>
                      </wps:spPr>
                      <wps:txbx>
                        <w:txbxContent>
                          <w:p w14:paraId="43A3F391" w14:textId="77777777" w:rsidR="005B50D8" w:rsidRPr="00246494" w:rsidRDefault="005B50D8" w:rsidP="00FD64A6">
                            <w:pPr>
                              <w:pStyle w:val="Popis"/>
                              <w:rPr>
                                <w:rFonts w:ascii="Arial" w:hAnsi="Arial" w:cs="Arial"/>
                                <w:noProof/>
                              </w:rPr>
                            </w:pPr>
                            <w:bookmarkStart w:id="26" w:name="_Toc65741974"/>
                            <w:r w:rsidRPr="004C4FA2">
                              <w:rPr>
                                <w:rFonts w:ascii="Arial" w:hAnsi="Arial" w:cs="Arial"/>
                                <w:b w:val="0"/>
                                <w:bCs w:val="0"/>
                                <w:color w:val="auto"/>
                                <w:sz w:val="16"/>
                                <w:szCs w:val="16"/>
                              </w:rPr>
                              <w:t xml:space="preserve">Obrázok </w:t>
                            </w:r>
                            <w:r w:rsidRPr="004C4FA2">
                              <w:rPr>
                                <w:rFonts w:ascii="Arial" w:hAnsi="Arial" w:cs="Arial"/>
                                <w:b w:val="0"/>
                                <w:bCs w:val="0"/>
                                <w:color w:val="auto"/>
                                <w:sz w:val="16"/>
                                <w:szCs w:val="16"/>
                              </w:rPr>
                              <w:fldChar w:fldCharType="begin"/>
                            </w:r>
                            <w:r w:rsidRPr="004C4FA2">
                              <w:rPr>
                                <w:rFonts w:ascii="Arial" w:hAnsi="Arial" w:cs="Arial"/>
                                <w:b w:val="0"/>
                                <w:bCs w:val="0"/>
                                <w:color w:val="auto"/>
                                <w:sz w:val="16"/>
                                <w:szCs w:val="16"/>
                              </w:rPr>
                              <w:instrText xml:space="preserve"> SEQ Obrázok \* ARABIC </w:instrText>
                            </w:r>
                            <w:r w:rsidRPr="004C4FA2">
                              <w:rPr>
                                <w:rFonts w:ascii="Arial" w:hAnsi="Arial" w:cs="Arial"/>
                                <w:b w:val="0"/>
                                <w:bCs w:val="0"/>
                                <w:color w:val="auto"/>
                                <w:sz w:val="16"/>
                                <w:szCs w:val="16"/>
                              </w:rPr>
                              <w:fldChar w:fldCharType="separate"/>
                            </w:r>
                            <w:r>
                              <w:rPr>
                                <w:rFonts w:ascii="Arial" w:hAnsi="Arial" w:cs="Arial"/>
                                <w:b w:val="0"/>
                                <w:bCs w:val="0"/>
                                <w:noProof/>
                                <w:color w:val="auto"/>
                                <w:sz w:val="16"/>
                                <w:szCs w:val="16"/>
                              </w:rPr>
                              <w:t>1</w:t>
                            </w:r>
                            <w:r w:rsidRPr="004C4FA2">
                              <w:rPr>
                                <w:rFonts w:ascii="Arial" w:hAnsi="Arial" w:cs="Arial"/>
                                <w:b w:val="0"/>
                                <w:bCs w:val="0"/>
                                <w:color w:val="auto"/>
                                <w:sz w:val="16"/>
                                <w:szCs w:val="16"/>
                              </w:rPr>
                              <w:fldChar w:fldCharType="end"/>
                            </w:r>
                            <w:r w:rsidRPr="00FD64A6">
                              <w:rPr>
                                <w:rFonts w:ascii="Arial" w:hAnsi="Arial" w:cs="Arial"/>
                                <w:b w:val="0"/>
                                <w:bCs w:val="0"/>
                                <w:color w:val="auto"/>
                                <w:sz w:val="16"/>
                                <w:szCs w:val="16"/>
                              </w:rPr>
                              <w:t xml:space="preserve"> </w:t>
                            </w:r>
                            <w:r w:rsidRPr="00171D79">
                              <w:rPr>
                                <w:rFonts w:ascii="Arial" w:hAnsi="Arial" w:cs="Arial"/>
                                <w:b w:val="0"/>
                                <w:bCs w:val="0"/>
                                <w:color w:val="auto"/>
                                <w:sz w:val="16"/>
                                <w:szCs w:val="16"/>
                              </w:rPr>
                              <w:t>Ukážka architektúry ITMS2014+</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3CE4A" id="_x0000_t202" coordsize="21600,21600" o:spt="202" path="m,l,21600r21600,l21600,xe">
                <v:stroke joinstyle="miter"/>
                <v:path gradientshapeok="t" o:connecttype="rect"/>
              </v:shapetype>
              <v:shape id="Textové pole 11" o:spid="_x0000_s1026" type="#_x0000_t202" style="position:absolute;left:0;text-align:left;margin-left:380.3pt;margin-top:415.85pt;width:431.5pt;height:17.2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" stroked="f">
                <v:textbox inset="0,0,0,0">
                  <w:txbxContent>
                    <w:p w14:paraId="43A3F391" w14:textId="77777777" w:rsidR="005B50D8" w:rsidRPr="00246494" w:rsidRDefault="005B50D8" w:rsidP="00FD64A6">
                      <w:pPr>
                        <w:pStyle w:val="Popis"/>
                        <w:rPr>
                          <w:rFonts w:ascii="Arial" w:hAnsi="Arial" w:cs="Arial"/>
                          <w:noProof/>
                        </w:rPr>
                      </w:pPr>
                      <w:bookmarkStart w:id="27" w:name="_Toc65741974"/>
                      <w:r w:rsidRPr="004C4FA2">
                        <w:rPr>
                          <w:rFonts w:ascii="Arial" w:hAnsi="Arial" w:cs="Arial"/>
                          <w:b w:val="0"/>
                          <w:bCs w:val="0"/>
                          <w:color w:val="auto"/>
                          <w:sz w:val="16"/>
                          <w:szCs w:val="16"/>
                        </w:rPr>
                        <w:t xml:space="preserve">Obrázok </w:t>
                      </w:r>
                      <w:r w:rsidRPr="004C4FA2">
                        <w:rPr>
                          <w:rFonts w:ascii="Arial" w:hAnsi="Arial" w:cs="Arial"/>
                          <w:b w:val="0"/>
                          <w:bCs w:val="0"/>
                          <w:color w:val="auto"/>
                          <w:sz w:val="16"/>
                          <w:szCs w:val="16"/>
                        </w:rPr>
                        <w:fldChar w:fldCharType="begin"/>
                      </w:r>
                      <w:r w:rsidRPr="004C4FA2">
                        <w:rPr>
                          <w:rFonts w:ascii="Arial" w:hAnsi="Arial" w:cs="Arial"/>
                          <w:b w:val="0"/>
                          <w:bCs w:val="0"/>
                          <w:color w:val="auto"/>
                          <w:sz w:val="16"/>
                          <w:szCs w:val="16"/>
                        </w:rPr>
                        <w:instrText xml:space="preserve"> SEQ Obrázok \* ARABIC </w:instrText>
                      </w:r>
                      <w:r w:rsidRPr="004C4FA2">
                        <w:rPr>
                          <w:rFonts w:ascii="Arial" w:hAnsi="Arial" w:cs="Arial"/>
                          <w:b w:val="0"/>
                          <w:bCs w:val="0"/>
                          <w:color w:val="auto"/>
                          <w:sz w:val="16"/>
                          <w:szCs w:val="16"/>
                        </w:rPr>
                        <w:fldChar w:fldCharType="separate"/>
                      </w:r>
                      <w:r>
                        <w:rPr>
                          <w:rFonts w:ascii="Arial" w:hAnsi="Arial" w:cs="Arial"/>
                          <w:b w:val="0"/>
                          <w:bCs w:val="0"/>
                          <w:noProof/>
                          <w:color w:val="auto"/>
                          <w:sz w:val="16"/>
                          <w:szCs w:val="16"/>
                        </w:rPr>
                        <w:t>1</w:t>
                      </w:r>
                      <w:r w:rsidRPr="004C4FA2">
                        <w:rPr>
                          <w:rFonts w:ascii="Arial" w:hAnsi="Arial" w:cs="Arial"/>
                          <w:b w:val="0"/>
                          <w:bCs w:val="0"/>
                          <w:color w:val="auto"/>
                          <w:sz w:val="16"/>
                          <w:szCs w:val="16"/>
                        </w:rPr>
                        <w:fldChar w:fldCharType="end"/>
                      </w:r>
                      <w:r w:rsidRPr="00FD64A6">
                        <w:rPr>
                          <w:rFonts w:ascii="Arial" w:hAnsi="Arial" w:cs="Arial"/>
                          <w:b w:val="0"/>
                          <w:bCs w:val="0"/>
                          <w:color w:val="auto"/>
                          <w:sz w:val="16"/>
                          <w:szCs w:val="16"/>
                        </w:rPr>
                        <w:t xml:space="preserve"> </w:t>
                      </w:r>
                      <w:r w:rsidRPr="00171D79">
                        <w:rPr>
                          <w:rFonts w:ascii="Arial" w:hAnsi="Arial" w:cs="Arial"/>
                          <w:b w:val="0"/>
                          <w:bCs w:val="0"/>
                          <w:color w:val="auto"/>
                          <w:sz w:val="16"/>
                          <w:szCs w:val="16"/>
                        </w:rPr>
                        <w:t>Ukážka architektúry ITMS2014+</w:t>
                      </w:r>
                      <w:bookmarkEnd w:id="27"/>
                    </w:p>
                  </w:txbxContent>
                </v:textbox>
                <w10:wrap type="tight" anchorx="margin"/>
              </v:shape>
            </w:pict>
          </mc:Fallback>
        </mc:AlternateContent>
      </w:r>
      <w:r w:rsidR="00300581" w:rsidRPr="00B0478D">
        <w:rPr>
          <w:noProof/>
        </w:rPr>
        <w:t xml:space="preserve">Ukážka architektúry je </w:t>
      </w:r>
      <w:r w:rsidR="00E56379" w:rsidRPr="00B0478D">
        <w:rPr>
          <w:noProof/>
        </w:rPr>
        <w:t>zobrazen</w:t>
      </w:r>
      <w:r w:rsidR="00300581" w:rsidRPr="00B0478D">
        <w:rPr>
          <w:noProof/>
        </w:rPr>
        <w:t>á</w:t>
      </w:r>
      <w:r w:rsidR="00E56379" w:rsidRPr="00B0478D">
        <w:rPr>
          <w:noProof/>
        </w:rPr>
        <w:t xml:space="preserve"> na nasledovnom obrázku:</w:t>
      </w:r>
    </w:p>
    <w:p w14:paraId="4B4232AA" w14:textId="77777777" w:rsidR="00CB0C8C" w:rsidRPr="00B0478D" w:rsidRDefault="00E56379">
      <w:pPr>
        <w:rPr>
          <w:noProof/>
        </w:rPr>
      </w:pPr>
      <w:r w:rsidRPr="00B0478D">
        <w:rPr>
          <w:b/>
          <w:bCs/>
          <w:noProof/>
          <w:lang w:val="sk-SK" w:eastAsia="sk-SK"/>
        </w:rPr>
        <w:drawing>
          <wp:anchor distT="0" distB="0" distL="0" distR="0" simplePos="0" relativeHeight="559" behindDoc="1" locked="0" layoutInCell="0" allowOverlap="1" wp14:anchorId="189B1B8A" wp14:editId="117C4E6F">
            <wp:simplePos x="0" y="0"/>
            <wp:positionH relativeFrom="column">
              <wp:align>center</wp:align>
            </wp:positionH>
            <wp:positionV relativeFrom="paragraph">
              <wp:posOffset>635</wp:posOffset>
            </wp:positionV>
            <wp:extent cx="5758634" cy="5257800"/>
            <wp:effectExtent l="0" t="0" r="0" b="0"/>
            <wp:wrapTight wrapText="largest">
              <wp:wrapPolygon edited="0">
                <wp:start x="0" y="0"/>
                <wp:lineTo x="0" y="21522"/>
                <wp:lineTo x="21509" y="21522"/>
                <wp:lineTo x="21509" y="0"/>
                <wp:lineTo x="0" y="0"/>
              </wp:wrapPolygon>
            </wp:wrapTight>
            <wp:docPr id="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pic:cNvPicPr>
                      <a:picLocks noChangeAspect="1" noChangeArrowheads="1"/>
                    </pic:cNvPicPr>
                  </pic:nvPicPr>
                  <pic:blipFill>
                    <a:blip r:embed="rId20"/>
                    <a:stretch>
                      <a:fillRect/>
                    </a:stretch>
                  </pic:blipFill>
                  <pic:spPr bwMode="auto">
                    <a:xfrm>
                      <a:off x="0" y="0"/>
                      <a:ext cx="5758634" cy="5257800"/>
                    </a:xfrm>
                    <a:prstGeom prst="rect">
                      <a:avLst/>
                    </a:prstGeom>
                  </pic:spPr>
                </pic:pic>
              </a:graphicData>
            </a:graphic>
            <wp14:sizeRelV relativeFrom="margin">
              <wp14:pctHeight>0</wp14:pctHeight>
            </wp14:sizeRelV>
          </wp:anchor>
        </w:drawing>
      </w:r>
      <w:r w:rsidR="005B2B83" w:rsidRPr="00B0478D">
        <w:rPr>
          <w:noProof/>
        </w:rPr>
        <w:t xml:space="preserve">        </w:t>
      </w:r>
    </w:p>
    <w:p w14:paraId="459E7967" w14:textId="77777777" w:rsidR="00CB0C8C" w:rsidRPr="00B0478D" w:rsidRDefault="00E56379" w:rsidP="004C4FA2">
      <w:pPr>
        <w:pStyle w:val="Nadpis4"/>
        <w:keepNext/>
        <w:keepLines/>
        <w:widowControl/>
        <w:numPr>
          <w:ilvl w:val="3"/>
          <w:numId w:val="65"/>
        </w:numPr>
        <w:spacing w:before="0" w:after="120" w:line="276" w:lineRule="auto"/>
        <w:ind w:left="851" w:hanging="851"/>
        <w:rPr>
          <w:noProof/>
          <w:sz w:val="24"/>
          <w:szCs w:val="24"/>
        </w:rPr>
      </w:pPr>
      <w:bookmarkStart w:id="28" w:name="_Toc458175262"/>
      <w:bookmarkStart w:id="29" w:name="_Toc535410539"/>
      <w:bookmarkEnd w:id="28"/>
      <w:r w:rsidRPr="00B0478D">
        <w:rPr>
          <w:noProof/>
          <w:sz w:val="24"/>
          <w:szCs w:val="24"/>
        </w:rPr>
        <w:lastRenderedPageBreak/>
        <w:t>DB vrstva</w:t>
      </w:r>
      <w:bookmarkEnd w:id="29"/>
    </w:p>
    <w:p w14:paraId="6BA42F7E" w14:textId="77777777" w:rsidR="00CB0C8C" w:rsidRPr="00B0478D" w:rsidRDefault="00E56379">
      <w:pPr>
        <w:spacing w:before="240" w:after="120"/>
        <w:ind w:firstLine="708"/>
        <w:jc w:val="both"/>
        <w:rPr>
          <w:noProof/>
        </w:rPr>
      </w:pPr>
      <w:r w:rsidRPr="00B0478D">
        <w:rPr>
          <w:noProof/>
        </w:rPr>
        <w:t>DB vrstva zodpovedá za perzistenciu dát vznikajúcich v systéme ITMS2014+. Transakčné dáta sú ukladané</w:t>
      </w:r>
      <w:r w:rsidR="002A36B4" w:rsidRPr="00B0478D">
        <w:rPr>
          <w:noProof/>
        </w:rPr>
        <w:t xml:space="preserve"> do</w:t>
      </w:r>
      <w:r w:rsidRPr="00B0478D">
        <w:rPr>
          <w:noProof/>
        </w:rPr>
        <w:t xml:space="preserve"> OLTP DB (Online Transaction Processing Database). Ich transformáciou prostredníctvom ETL procesu (Extraction, Transformation, Loading) s následným uskladnením v OLAP DB (Online Analytical Processing Database) sa získavajú multidimenzionálne štruktúry vhodné na získavanie analytických, agregovaných výstupov. Súčasťou tejto vrstvy je aj OLAP server definujúci pohľady na agregované dáta (OLAP kocky) získavané z OLAP DB.</w:t>
      </w:r>
    </w:p>
    <w:p w14:paraId="14BEF521" w14:textId="77777777" w:rsidR="00CB0C8C" w:rsidRPr="00B0478D" w:rsidRDefault="00CB0C8C">
      <w:pPr>
        <w:spacing w:after="120"/>
        <w:ind w:firstLine="425"/>
        <w:jc w:val="both"/>
        <w:rPr>
          <w:noProof/>
        </w:rPr>
      </w:pPr>
    </w:p>
    <w:p w14:paraId="7CCEAC4E" w14:textId="77777777" w:rsidR="00CB0C8C" w:rsidRPr="00B0478D" w:rsidRDefault="00E56379" w:rsidP="004C4FA2">
      <w:pPr>
        <w:pStyle w:val="Nadpis4"/>
        <w:keepNext/>
        <w:keepLines/>
        <w:widowControl/>
        <w:numPr>
          <w:ilvl w:val="3"/>
          <w:numId w:val="65"/>
        </w:numPr>
        <w:spacing w:before="0" w:after="120" w:line="276" w:lineRule="auto"/>
        <w:ind w:left="851" w:hanging="851"/>
        <w:rPr>
          <w:noProof/>
          <w:sz w:val="24"/>
          <w:szCs w:val="24"/>
        </w:rPr>
      </w:pPr>
      <w:bookmarkStart w:id="30" w:name="_Toc458175263"/>
      <w:bookmarkStart w:id="31" w:name="_Toc535410540"/>
      <w:bookmarkEnd w:id="30"/>
      <w:r w:rsidRPr="00B0478D">
        <w:rPr>
          <w:noProof/>
          <w:sz w:val="24"/>
          <w:szCs w:val="24"/>
        </w:rPr>
        <w:t>DAO vrstva</w:t>
      </w:r>
      <w:bookmarkEnd w:id="31"/>
    </w:p>
    <w:p w14:paraId="1FB52AD1" w14:textId="77777777" w:rsidR="00CB0C8C" w:rsidRPr="00B0478D" w:rsidRDefault="00E56379">
      <w:pPr>
        <w:spacing w:before="240" w:after="120"/>
        <w:ind w:firstLine="708"/>
        <w:jc w:val="both"/>
        <w:rPr>
          <w:noProof/>
        </w:rPr>
      </w:pPr>
      <w:r w:rsidRPr="00B0478D">
        <w:rPr>
          <w:noProof/>
        </w:rPr>
        <w:t>Zodpovednosťou tejto vrstvy je koncentrovať logiku prístupu k dátam na jednom mieste. Táto vrstva poskytuje API rozhranie DAO methods, ktoré je využívané vyššími vrstvami. Logika prístupu k dátam je vo väčšine prípadov realizovaná prostredníctvom knižnice QueryDsl ako typesafe nadstavby nad JPA query language. Querydsl umožňuje vytvárať ľahko refaktorovateľné databázové dopyty, pretože každá zmena JPA mapovania bez zmeny Querydsl dopytov je odchytená na úrovni kompilátora a označená za chybu.</w:t>
      </w:r>
    </w:p>
    <w:p w14:paraId="04385EC8" w14:textId="77777777" w:rsidR="00CB0C8C" w:rsidRPr="00B0478D" w:rsidRDefault="00CB0C8C">
      <w:pPr>
        <w:spacing w:after="120"/>
        <w:ind w:firstLine="425"/>
        <w:jc w:val="both"/>
        <w:rPr>
          <w:noProof/>
        </w:rPr>
      </w:pPr>
    </w:p>
    <w:p w14:paraId="0198E3BF" w14:textId="77777777" w:rsidR="00CB0C8C" w:rsidRPr="00B0478D" w:rsidRDefault="00E56379">
      <w:pPr>
        <w:pStyle w:val="Nadpis4"/>
        <w:keepNext/>
        <w:keepLines/>
        <w:widowControl/>
        <w:numPr>
          <w:ilvl w:val="3"/>
          <w:numId w:val="65"/>
        </w:numPr>
        <w:spacing w:before="120" w:after="120" w:line="276" w:lineRule="auto"/>
        <w:ind w:left="851" w:hanging="851"/>
        <w:rPr>
          <w:noProof/>
          <w:sz w:val="24"/>
          <w:szCs w:val="24"/>
        </w:rPr>
      </w:pPr>
      <w:bookmarkStart w:id="32" w:name="_Toc458175264"/>
      <w:bookmarkStart w:id="33" w:name="_Toc535410541"/>
      <w:bookmarkEnd w:id="32"/>
      <w:r w:rsidRPr="00B0478D">
        <w:rPr>
          <w:noProof/>
          <w:sz w:val="24"/>
          <w:szCs w:val="24"/>
        </w:rPr>
        <w:t>Biznis vrstva</w:t>
      </w:r>
      <w:bookmarkEnd w:id="33"/>
    </w:p>
    <w:p w14:paraId="6165B5A1" w14:textId="77777777" w:rsidR="00A96032" w:rsidRPr="00B0478D" w:rsidRDefault="00E56379" w:rsidP="004C4FA2">
      <w:pPr>
        <w:pStyle w:val="Nadpis5"/>
        <w:keepNext/>
        <w:keepLines/>
        <w:widowControl/>
        <w:numPr>
          <w:ilvl w:val="4"/>
          <w:numId w:val="65"/>
        </w:numPr>
        <w:spacing w:before="240" w:line="276" w:lineRule="auto"/>
        <w:ind w:left="900" w:hanging="900"/>
        <w:jc w:val="both"/>
        <w:rPr>
          <w:noProof/>
        </w:rPr>
      </w:pPr>
      <w:r w:rsidRPr="00B0478D">
        <w:rPr>
          <w:noProof/>
          <w:sz w:val="22"/>
          <w:szCs w:val="22"/>
        </w:rPr>
        <w:t>Doménová</w:t>
      </w:r>
      <w:r w:rsidRPr="00B0478D">
        <w:rPr>
          <w:noProof/>
        </w:rPr>
        <w:t xml:space="preserve"> logika </w:t>
      </w:r>
    </w:p>
    <w:p w14:paraId="4BFFA783" w14:textId="77777777" w:rsidR="00394A16" w:rsidRDefault="00394A16" w:rsidP="004C4FA2">
      <w:pPr>
        <w:spacing w:after="120"/>
        <w:ind w:firstLine="720"/>
        <w:jc w:val="both"/>
        <w:rPr>
          <w:noProof/>
        </w:rPr>
      </w:pPr>
    </w:p>
    <w:p w14:paraId="15F5D7E1" w14:textId="5BA45FE4" w:rsidR="00CB0C8C" w:rsidRPr="00B0478D" w:rsidRDefault="00E56379" w:rsidP="004C4FA2">
      <w:pPr>
        <w:spacing w:after="120"/>
        <w:ind w:firstLine="720"/>
        <w:jc w:val="both"/>
        <w:rPr>
          <w:noProof/>
        </w:rPr>
      </w:pPr>
      <w:r w:rsidRPr="00B0478D">
        <w:rPr>
          <w:noProof/>
        </w:rPr>
        <w:t>Ide o najdôležitejšiu vrstvu systému ITMS2014+</w:t>
      </w:r>
      <w:r w:rsidR="00AD421A">
        <w:rPr>
          <w:noProof/>
        </w:rPr>
        <w:t>,</w:t>
      </w:r>
      <w:r w:rsidRPr="00B0478D">
        <w:rPr>
          <w:noProof/>
        </w:rPr>
        <w:t xml:space="preserve"> nakoľko táto vrstva sústredí všetky doménové pojmy, ich vzájomné vzťahy a hlavne logiku systému. Základným princípom je opäť zapúzdrenosť za účelom neprenikania logiky do ostatných vrstiev architektúry štýlom copy-paste. Doménová vrstva poskytuje pre konzumentov rozhranie Domain API, ktorého súčasťou sú všetky doménové entity a ich public metódy.</w:t>
      </w:r>
    </w:p>
    <w:p w14:paraId="13679162" w14:textId="77777777" w:rsidR="00CB0C8C" w:rsidRPr="00B0478D" w:rsidRDefault="00E56379" w:rsidP="004C4FA2">
      <w:pPr>
        <w:pStyle w:val="Nadpis5"/>
        <w:keepNext/>
        <w:keepLines/>
        <w:widowControl/>
        <w:numPr>
          <w:ilvl w:val="4"/>
          <w:numId w:val="65"/>
        </w:numPr>
        <w:spacing w:before="240" w:line="276" w:lineRule="auto"/>
        <w:ind w:left="900" w:hanging="900"/>
        <w:jc w:val="both"/>
        <w:rPr>
          <w:noProof/>
          <w:sz w:val="22"/>
          <w:szCs w:val="22"/>
        </w:rPr>
      </w:pPr>
      <w:r w:rsidRPr="00B0478D">
        <w:rPr>
          <w:noProof/>
          <w:sz w:val="22"/>
          <w:szCs w:val="22"/>
        </w:rPr>
        <w:t>Servisná vrstva</w:t>
      </w:r>
    </w:p>
    <w:p w14:paraId="07B2C592" w14:textId="77777777" w:rsidR="00394A16" w:rsidRDefault="00394A16" w:rsidP="004C4FA2">
      <w:pPr>
        <w:spacing w:after="120"/>
        <w:ind w:firstLine="708"/>
        <w:jc w:val="both"/>
        <w:rPr>
          <w:noProof/>
        </w:rPr>
      </w:pPr>
    </w:p>
    <w:p w14:paraId="07410A63" w14:textId="2A011C98" w:rsidR="00CB0C8C" w:rsidRPr="00B0478D" w:rsidRDefault="00E56379" w:rsidP="004C4FA2">
      <w:pPr>
        <w:spacing w:after="120"/>
        <w:ind w:firstLine="708"/>
        <w:jc w:val="both"/>
        <w:rPr>
          <w:noProof/>
        </w:rPr>
      </w:pPr>
      <w:r w:rsidRPr="00B0478D">
        <w:rPr>
          <w:noProof/>
        </w:rPr>
        <w:t xml:space="preserve">Servisná vrstva </w:t>
      </w:r>
      <w:r w:rsidRPr="00820FBC">
        <w:rPr>
          <w:noProof/>
        </w:rPr>
        <w:t>predstavuje API systém</w:t>
      </w:r>
      <w:r w:rsidRPr="00B0478D">
        <w:rPr>
          <w:noProof/>
        </w:rPr>
        <w:t xml:space="preserve"> z pohľadu vyšších vrstiev a orchestruje doménovú logiku do súvisiacich celkov. Servisná vrstva je implementovaná formu stateless Spring-ových singletonov so závislosťami napojenými prostredníctvom Spring-u. Servisná vrstva poskytuje Service API.</w:t>
      </w:r>
    </w:p>
    <w:p w14:paraId="65382AC4" w14:textId="77777777" w:rsidR="00CB0C8C" w:rsidRPr="00B0478D" w:rsidRDefault="00E56379" w:rsidP="004C4FA2">
      <w:pPr>
        <w:pStyle w:val="Nadpis5"/>
        <w:keepNext/>
        <w:keepLines/>
        <w:widowControl/>
        <w:numPr>
          <w:ilvl w:val="4"/>
          <w:numId w:val="65"/>
        </w:numPr>
        <w:spacing w:before="240" w:line="276" w:lineRule="auto"/>
        <w:ind w:left="900" w:hanging="900"/>
        <w:jc w:val="both"/>
        <w:rPr>
          <w:noProof/>
          <w:sz w:val="22"/>
          <w:szCs w:val="22"/>
        </w:rPr>
      </w:pPr>
      <w:r w:rsidRPr="00B0478D">
        <w:rPr>
          <w:noProof/>
          <w:sz w:val="22"/>
          <w:szCs w:val="22"/>
        </w:rPr>
        <w:t>Integračná vrstva</w:t>
      </w:r>
    </w:p>
    <w:p w14:paraId="37428662" w14:textId="77777777" w:rsidR="00394A16" w:rsidRDefault="00394A16">
      <w:pPr>
        <w:spacing w:after="120"/>
        <w:ind w:firstLine="708"/>
        <w:jc w:val="both"/>
        <w:rPr>
          <w:noProof/>
        </w:rPr>
      </w:pPr>
    </w:p>
    <w:p w14:paraId="36CD80E3" w14:textId="03CF0013" w:rsidR="00CB0C8C" w:rsidRPr="00B0478D" w:rsidRDefault="00E56379">
      <w:pPr>
        <w:spacing w:after="120"/>
        <w:ind w:firstLine="708"/>
        <w:jc w:val="both"/>
        <w:rPr>
          <w:noProof/>
        </w:rPr>
      </w:pPr>
      <w:r w:rsidRPr="00B0478D">
        <w:rPr>
          <w:noProof/>
        </w:rPr>
        <w:t xml:space="preserve">Súčasťou tejto vrstvy je implementácia integračných rozhraní poskytovaných </w:t>
      </w:r>
      <w:r w:rsidR="00AD421A">
        <w:rPr>
          <w:noProof/>
        </w:rPr>
        <w:t>externými</w:t>
      </w:r>
      <w:r w:rsidR="00AD421A" w:rsidRPr="00B0478D">
        <w:rPr>
          <w:noProof/>
        </w:rPr>
        <w:t xml:space="preserve"> </w:t>
      </w:r>
      <w:r w:rsidRPr="00B0478D">
        <w:rPr>
          <w:noProof/>
        </w:rPr>
        <w:t>systémami pre ITMS2014+</w:t>
      </w:r>
      <w:r w:rsidR="00AD421A">
        <w:rPr>
          <w:noProof/>
        </w:rPr>
        <w:t>,</w:t>
      </w:r>
      <w:r w:rsidRPr="00B0478D">
        <w:rPr>
          <w:noProof/>
        </w:rPr>
        <w:t xml:space="preserve"> ako aj implementácia definovaných rozhraní pre použitie </w:t>
      </w:r>
      <w:r w:rsidR="00AD421A">
        <w:rPr>
          <w:noProof/>
        </w:rPr>
        <w:t>externými</w:t>
      </w:r>
      <w:r w:rsidR="00AD421A" w:rsidRPr="00B0478D">
        <w:rPr>
          <w:noProof/>
        </w:rPr>
        <w:t xml:space="preserve"> </w:t>
      </w:r>
      <w:r w:rsidRPr="00B0478D">
        <w:rPr>
          <w:noProof/>
        </w:rPr>
        <w:t>systémami zo systému ITMS2014+. Oba typy rozhraní sú implementované prostredníctvom knižnice Apache CXF prostredníctvom špecifikácie JAX-WS na komunikáciu prostredníctvom SOAP-ových webových služieb. V prípade poskytovaných integračných rozhraní nie sú v rámci Server modulu vystavované web services endpointy, nakoľko nejde o runtime komponent. Runtime endpointy sú vystavované až v nasadenej aplikácii pre privátnu (neverejnú) časť.</w:t>
      </w:r>
    </w:p>
    <w:p w14:paraId="04D65C96" w14:textId="77777777" w:rsidR="002A6EA1" w:rsidRPr="00B0478D" w:rsidRDefault="002A6EA1">
      <w:pPr>
        <w:widowControl/>
        <w:rPr>
          <w:noProof/>
        </w:rPr>
      </w:pPr>
      <w:r w:rsidRPr="00B0478D">
        <w:rPr>
          <w:noProof/>
        </w:rPr>
        <w:br w:type="page"/>
      </w:r>
    </w:p>
    <w:p w14:paraId="2EAA8AFC" w14:textId="77777777" w:rsidR="00F9496C" w:rsidRPr="00B0478D" w:rsidRDefault="00E56379" w:rsidP="004C4FA2">
      <w:pPr>
        <w:spacing w:after="120"/>
        <w:jc w:val="both"/>
        <w:rPr>
          <w:noProof/>
        </w:rPr>
      </w:pPr>
      <w:r w:rsidRPr="00B0478D">
        <w:rPr>
          <w:noProof/>
        </w:rPr>
        <w:lastRenderedPageBreak/>
        <w:t>Prehľad existujúcich integrácií s externými systémami:</w:t>
      </w:r>
    </w:p>
    <w:tbl>
      <w:tblPr>
        <w:tblW w:w="5000" w:type="pct"/>
        <w:tblLayout w:type="fixed"/>
        <w:tblLook w:val="04A0" w:firstRow="1" w:lastRow="0" w:firstColumn="1" w:lastColumn="0" w:noHBand="0" w:noVBand="1"/>
      </w:tblPr>
      <w:tblGrid>
        <w:gridCol w:w="2335"/>
        <w:gridCol w:w="2687"/>
        <w:gridCol w:w="1723"/>
        <w:gridCol w:w="2317"/>
      </w:tblGrid>
      <w:tr w:rsidR="00F9496C" w:rsidRPr="00B0478D" w14:paraId="690A5A62" w14:textId="77777777" w:rsidTr="004C4FA2">
        <w:trPr>
          <w:trHeight w:val="630"/>
        </w:trPr>
        <w:tc>
          <w:tcPr>
            <w:tcW w:w="2335"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vAlign w:val="center"/>
          </w:tcPr>
          <w:p w14:paraId="5FA2AAA1" w14:textId="77777777" w:rsidR="00F9496C" w:rsidRPr="00B0478D" w:rsidRDefault="00F9496C" w:rsidP="00F9496C">
            <w:pPr>
              <w:jc w:val="center"/>
              <w:rPr>
                <w:b/>
                <w:bCs/>
                <w:noProof/>
              </w:rPr>
            </w:pPr>
            <w:r w:rsidRPr="00B0478D">
              <w:rPr>
                <w:b/>
                <w:bCs/>
                <w:noProof/>
              </w:rPr>
              <w:t> IS / REGISTER</w:t>
            </w:r>
          </w:p>
        </w:tc>
        <w:tc>
          <w:tcPr>
            <w:tcW w:w="2687"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vAlign w:val="center"/>
          </w:tcPr>
          <w:p w14:paraId="7E78CE75" w14:textId="77777777" w:rsidR="00F9496C" w:rsidRPr="00B0478D" w:rsidRDefault="00F9496C" w:rsidP="00F9496C">
            <w:pPr>
              <w:jc w:val="center"/>
              <w:rPr>
                <w:b/>
                <w:bCs/>
                <w:noProof/>
              </w:rPr>
            </w:pPr>
            <w:r w:rsidRPr="00B0478D">
              <w:rPr>
                <w:b/>
                <w:bCs/>
                <w:noProof/>
              </w:rPr>
              <w:t>ÚČEL</w:t>
            </w:r>
          </w:p>
        </w:tc>
        <w:tc>
          <w:tcPr>
            <w:tcW w:w="1723"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vAlign w:val="center"/>
          </w:tcPr>
          <w:p w14:paraId="7B9554E3" w14:textId="77777777" w:rsidR="00F9496C" w:rsidRPr="00B0478D" w:rsidRDefault="00F9496C" w:rsidP="00F9496C">
            <w:pPr>
              <w:jc w:val="center"/>
              <w:rPr>
                <w:b/>
                <w:bCs/>
                <w:noProof/>
              </w:rPr>
            </w:pPr>
            <w:r w:rsidRPr="00B0478D">
              <w:rPr>
                <w:b/>
                <w:bCs/>
                <w:noProof/>
              </w:rPr>
              <w:t>INTEGRAČNÝ PARTNER</w:t>
            </w:r>
          </w:p>
        </w:tc>
        <w:tc>
          <w:tcPr>
            <w:tcW w:w="2317"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vAlign w:val="center"/>
          </w:tcPr>
          <w:p w14:paraId="2AE6885E" w14:textId="77777777" w:rsidR="00F9496C" w:rsidRPr="00B0478D" w:rsidRDefault="00F9496C" w:rsidP="00F9496C">
            <w:pPr>
              <w:jc w:val="center"/>
              <w:rPr>
                <w:b/>
                <w:bCs/>
                <w:noProof/>
              </w:rPr>
            </w:pPr>
            <w:r w:rsidRPr="00B0478D">
              <w:rPr>
                <w:b/>
                <w:bCs/>
                <w:noProof/>
              </w:rPr>
              <w:t>POZN.</w:t>
            </w:r>
          </w:p>
        </w:tc>
      </w:tr>
      <w:tr w:rsidR="00F9496C" w:rsidRPr="00B0478D" w14:paraId="0A5C34E6" w14:textId="77777777" w:rsidTr="004C4FA2">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3A5271" w14:textId="77777777" w:rsidR="00F9496C" w:rsidRPr="00B0478D" w:rsidRDefault="00F9496C" w:rsidP="004C4FA2">
            <w:pPr>
              <w:rPr>
                <w:noProof/>
              </w:rPr>
            </w:pPr>
            <w:r w:rsidRPr="00B0478D">
              <w:rPr>
                <w:noProof/>
              </w:rPr>
              <w:t>IS CSRÚ / Modul úradnej komunikácie</w:t>
            </w:r>
          </w:p>
          <w:p w14:paraId="5179A805" w14:textId="77777777" w:rsidR="00F9496C" w:rsidRPr="00B0478D" w:rsidRDefault="00F9496C" w:rsidP="004C4FA2">
            <w:pPr>
              <w:rPr>
                <w:noProof/>
              </w:rPr>
            </w:pPr>
            <w:r w:rsidRPr="00B0478D">
              <w:rPr>
                <w:noProof/>
              </w:rPr>
              <w:t>(MUK)</w:t>
            </w:r>
          </w:p>
        </w:tc>
        <w:tc>
          <w:tcPr>
            <w:tcW w:w="2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2FA208" w14:textId="77777777" w:rsidR="00F9496C" w:rsidRPr="00B0478D" w:rsidRDefault="00F9496C" w:rsidP="004C4FA2">
            <w:pPr>
              <w:rPr>
                <w:bCs/>
                <w:noProof/>
              </w:rPr>
            </w:pPr>
            <w:r w:rsidRPr="00B0478D">
              <w:rPr>
                <w:bCs/>
                <w:noProof/>
              </w:rPr>
              <w:t>Získavanie informácie o daňových nedoplatkoch</w:t>
            </w:r>
          </w:p>
        </w:tc>
        <w:tc>
          <w:tcPr>
            <w:tcW w:w="172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67DB0F" w14:textId="77777777" w:rsidR="00F9496C" w:rsidRPr="00B0478D" w:rsidRDefault="003F6894" w:rsidP="004C4FA2">
            <w:pPr>
              <w:rPr>
                <w:bCs/>
                <w:noProof/>
              </w:rPr>
            </w:pPr>
            <w:r w:rsidRPr="00B0478D">
              <w:rPr>
                <w:bCs/>
                <w:noProof/>
              </w:rPr>
              <w:t>MIRRI SR</w:t>
            </w:r>
          </w:p>
        </w:tc>
        <w:tc>
          <w:tcPr>
            <w:tcW w:w="2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4B933C" w14:textId="77777777" w:rsidR="00F9496C" w:rsidRPr="00B0478D" w:rsidRDefault="00F9496C" w:rsidP="004C4FA2">
            <w:pPr>
              <w:rPr>
                <w:bCs/>
                <w:noProof/>
              </w:rPr>
            </w:pPr>
            <w:r w:rsidRPr="00B0478D">
              <w:rPr>
                <w:bCs/>
                <w:noProof/>
              </w:rPr>
              <w:t>Nasadenie integrácie v plnom rozsahu do ostrej prevádzky.</w:t>
            </w:r>
          </w:p>
        </w:tc>
      </w:tr>
      <w:tr w:rsidR="00F9496C" w:rsidRPr="00B0478D" w14:paraId="6C6BD5DD" w14:textId="77777777" w:rsidTr="004C4FA2">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6615B4" w14:textId="77777777" w:rsidR="00F9496C" w:rsidRPr="00B0478D" w:rsidRDefault="00F9496C" w:rsidP="004C4FA2">
            <w:pPr>
              <w:rPr>
                <w:noProof/>
              </w:rPr>
            </w:pPr>
            <w:r w:rsidRPr="00B0478D">
              <w:rPr>
                <w:noProof/>
              </w:rPr>
              <w:t>IS CSRÚ / Modul úradnej komunikácie</w:t>
            </w:r>
          </w:p>
          <w:p w14:paraId="7D5B4C11" w14:textId="77777777" w:rsidR="00F9496C" w:rsidRPr="00B0478D" w:rsidRDefault="00F9496C" w:rsidP="004C4FA2">
            <w:pPr>
              <w:rPr>
                <w:noProof/>
              </w:rPr>
            </w:pPr>
            <w:r w:rsidRPr="00B0478D">
              <w:rPr>
                <w:noProof/>
              </w:rPr>
              <w:t>(MUK)</w:t>
            </w:r>
          </w:p>
        </w:tc>
        <w:tc>
          <w:tcPr>
            <w:tcW w:w="2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82126D" w14:textId="77777777" w:rsidR="00F9496C" w:rsidRPr="00B0478D" w:rsidRDefault="00F9496C" w:rsidP="004C4FA2">
            <w:pPr>
              <w:rPr>
                <w:bCs/>
                <w:noProof/>
              </w:rPr>
            </w:pPr>
            <w:r w:rsidRPr="00B0478D">
              <w:rPr>
                <w:bCs/>
                <w:noProof/>
              </w:rPr>
              <w:t>Získavanie konsolidovanej informácie o nedoplatkoch na zdravotnom poistení</w:t>
            </w:r>
          </w:p>
        </w:tc>
        <w:tc>
          <w:tcPr>
            <w:tcW w:w="172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09A8F4" w14:textId="77777777" w:rsidR="00F9496C" w:rsidRPr="00B0478D" w:rsidRDefault="003F6894" w:rsidP="004C4FA2">
            <w:pPr>
              <w:rPr>
                <w:bCs/>
                <w:noProof/>
              </w:rPr>
            </w:pPr>
            <w:r w:rsidRPr="00B0478D">
              <w:rPr>
                <w:bCs/>
                <w:noProof/>
              </w:rPr>
              <w:t>MIRRI SR</w:t>
            </w:r>
          </w:p>
        </w:tc>
        <w:tc>
          <w:tcPr>
            <w:tcW w:w="2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36BCF" w14:textId="77777777" w:rsidR="00F9496C" w:rsidRPr="00B0478D" w:rsidRDefault="00F9496C" w:rsidP="004C4FA2">
            <w:pPr>
              <w:rPr>
                <w:bCs/>
                <w:noProof/>
              </w:rPr>
            </w:pPr>
            <w:r w:rsidRPr="00B0478D">
              <w:rPr>
                <w:bCs/>
                <w:noProof/>
              </w:rPr>
              <w:t>Nasadenie integrácie v plnom rozsahu do ostrej prevádzky.</w:t>
            </w:r>
          </w:p>
        </w:tc>
      </w:tr>
      <w:tr w:rsidR="00F9496C" w:rsidRPr="00B0478D" w14:paraId="554C2295" w14:textId="77777777" w:rsidTr="004C4FA2">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F86E2D" w14:textId="77777777" w:rsidR="00F9496C" w:rsidRPr="00B0478D" w:rsidRDefault="00F9496C" w:rsidP="004C4FA2">
            <w:pPr>
              <w:rPr>
                <w:noProof/>
              </w:rPr>
            </w:pPr>
            <w:r w:rsidRPr="00B0478D">
              <w:rPr>
                <w:noProof/>
              </w:rPr>
              <w:t>IS CSRÚ / Modul úradnej komunikácie</w:t>
            </w:r>
          </w:p>
          <w:p w14:paraId="78A7ADF4" w14:textId="77777777" w:rsidR="00F9496C" w:rsidRPr="00B0478D" w:rsidRDefault="00F9496C" w:rsidP="004C4FA2">
            <w:pPr>
              <w:rPr>
                <w:noProof/>
              </w:rPr>
            </w:pPr>
            <w:r w:rsidRPr="00B0478D">
              <w:rPr>
                <w:noProof/>
              </w:rPr>
              <w:t>(MUK)</w:t>
            </w:r>
          </w:p>
        </w:tc>
        <w:tc>
          <w:tcPr>
            <w:tcW w:w="2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C96259" w14:textId="77777777" w:rsidR="00F9496C" w:rsidRPr="00B0478D" w:rsidRDefault="00F9496C" w:rsidP="004C4FA2">
            <w:pPr>
              <w:rPr>
                <w:bCs/>
                <w:noProof/>
              </w:rPr>
            </w:pPr>
            <w:r w:rsidRPr="00B0478D">
              <w:rPr>
                <w:bCs/>
                <w:noProof/>
              </w:rPr>
              <w:t>Získavanie informácie o nedoplatkoch na sociálnom poistení</w:t>
            </w:r>
          </w:p>
        </w:tc>
        <w:tc>
          <w:tcPr>
            <w:tcW w:w="172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CEE225" w14:textId="77777777" w:rsidR="00F9496C" w:rsidRPr="00B0478D" w:rsidRDefault="003F6894" w:rsidP="004C4FA2">
            <w:pPr>
              <w:rPr>
                <w:bCs/>
                <w:noProof/>
              </w:rPr>
            </w:pPr>
            <w:r w:rsidRPr="00B0478D">
              <w:rPr>
                <w:bCs/>
                <w:noProof/>
              </w:rPr>
              <w:t>MIRRI SR</w:t>
            </w:r>
          </w:p>
        </w:tc>
        <w:tc>
          <w:tcPr>
            <w:tcW w:w="2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C6A245" w14:textId="77777777" w:rsidR="00F9496C" w:rsidRPr="00B0478D" w:rsidRDefault="00F9496C" w:rsidP="004C4FA2">
            <w:pPr>
              <w:rPr>
                <w:bCs/>
                <w:noProof/>
              </w:rPr>
            </w:pPr>
            <w:r w:rsidRPr="00B0478D">
              <w:rPr>
                <w:bCs/>
                <w:noProof/>
              </w:rPr>
              <w:t>Nasadenie integrácie v plnom rozsahu do ostrej prevádzky.</w:t>
            </w:r>
          </w:p>
        </w:tc>
      </w:tr>
      <w:tr w:rsidR="00F9496C" w:rsidRPr="00B0478D" w14:paraId="09A80C9F" w14:textId="77777777" w:rsidTr="004C4FA2">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D78F29" w14:textId="77777777" w:rsidR="00F9496C" w:rsidRPr="00B0478D" w:rsidRDefault="00F9496C" w:rsidP="004C4FA2">
            <w:pPr>
              <w:rPr>
                <w:noProof/>
              </w:rPr>
            </w:pPr>
            <w:r w:rsidRPr="00B0478D">
              <w:rPr>
                <w:noProof/>
              </w:rPr>
              <w:t>IS CSRÚ / Modul úradnej komunikácie</w:t>
            </w:r>
          </w:p>
          <w:p w14:paraId="3C9BFA5A" w14:textId="77777777" w:rsidR="00F9496C" w:rsidRPr="00B0478D" w:rsidRDefault="00F9496C" w:rsidP="004C4FA2">
            <w:pPr>
              <w:rPr>
                <w:noProof/>
              </w:rPr>
            </w:pPr>
            <w:r w:rsidRPr="00B0478D">
              <w:rPr>
                <w:noProof/>
              </w:rPr>
              <w:t>(MUK)</w:t>
            </w:r>
          </w:p>
        </w:tc>
        <w:tc>
          <w:tcPr>
            <w:tcW w:w="2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E01C19" w14:textId="77777777" w:rsidR="00F9496C" w:rsidRPr="00B0478D" w:rsidRDefault="00F9496C" w:rsidP="004C4FA2">
            <w:pPr>
              <w:rPr>
                <w:bCs/>
                <w:noProof/>
              </w:rPr>
            </w:pPr>
            <w:r w:rsidRPr="00B0478D">
              <w:rPr>
                <w:bCs/>
                <w:noProof/>
              </w:rPr>
              <w:t>Získavanie konsolidovanej informácie o právnickej osobe</w:t>
            </w:r>
          </w:p>
        </w:tc>
        <w:tc>
          <w:tcPr>
            <w:tcW w:w="172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A2B6E9" w14:textId="77777777" w:rsidR="00F9496C" w:rsidRPr="00B0478D" w:rsidRDefault="003F6894" w:rsidP="004C4FA2">
            <w:pPr>
              <w:rPr>
                <w:bCs/>
                <w:noProof/>
              </w:rPr>
            </w:pPr>
            <w:r w:rsidRPr="00B0478D">
              <w:rPr>
                <w:bCs/>
                <w:noProof/>
              </w:rPr>
              <w:t>MIRRI SR</w:t>
            </w:r>
          </w:p>
        </w:tc>
        <w:tc>
          <w:tcPr>
            <w:tcW w:w="2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4FDB97" w14:textId="77777777" w:rsidR="00F9496C" w:rsidRPr="00B0478D" w:rsidRDefault="00F9496C" w:rsidP="004C4FA2">
            <w:pPr>
              <w:rPr>
                <w:bCs/>
                <w:noProof/>
              </w:rPr>
            </w:pPr>
            <w:r w:rsidRPr="00B0478D">
              <w:rPr>
                <w:bCs/>
                <w:noProof/>
              </w:rPr>
              <w:t>Nasadenie integrácie v plnom rozsahu do ostrej prevádzky.</w:t>
            </w:r>
          </w:p>
        </w:tc>
      </w:tr>
      <w:tr w:rsidR="00F9496C" w:rsidRPr="00B0478D" w14:paraId="35064A8B" w14:textId="77777777" w:rsidTr="004C4FA2">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F8DE4C" w14:textId="77777777" w:rsidR="00F9496C" w:rsidRPr="00B0478D" w:rsidRDefault="00F9496C" w:rsidP="004C4FA2">
            <w:pPr>
              <w:rPr>
                <w:noProof/>
              </w:rPr>
            </w:pPr>
            <w:r w:rsidRPr="00B0478D">
              <w:rPr>
                <w:noProof/>
              </w:rPr>
              <w:t>IS CSRÚ / Modul úradnej komunikácie</w:t>
            </w:r>
          </w:p>
          <w:p w14:paraId="7C74B55D" w14:textId="77777777" w:rsidR="00F9496C" w:rsidRPr="00B0478D" w:rsidRDefault="00F9496C" w:rsidP="004C4FA2">
            <w:pPr>
              <w:rPr>
                <w:noProof/>
              </w:rPr>
            </w:pPr>
            <w:r w:rsidRPr="00B0478D">
              <w:rPr>
                <w:noProof/>
              </w:rPr>
              <w:t>(MUK)</w:t>
            </w:r>
          </w:p>
        </w:tc>
        <w:tc>
          <w:tcPr>
            <w:tcW w:w="2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5EB3FD" w14:textId="77777777" w:rsidR="00F9496C" w:rsidRPr="00B0478D" w:rsidRDefault="00F9496C" w:rsidP="004C4FA2">
            <w:pPr>
              <w:rPr>
                <w:bCs/>
                <w:noProof/>
              </w:rPr>
            </w:pPr>
            <w:r w:rsidRPr="00B0478D">
              <w:rPr>
                <w:bCs/>
                <w:noProof/>
              </w:rPr>
              <w:t>Získavanie Výpisu z listu vlastníctva</w:t>
            </w:r>
          </w:p>
        </w:tc>
        <w:tc>
          <w:tcPr>
            <w:tcW w:w="172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2BA67B" w14:textId="77777777" w:rsidR="00F9496C" w:rsidRPr="00B0478D" w:rsidRDefault="003F6894" w:rsidP="004C4FA2">
            <w:pPr>
              <w:rPr>
                <w:bCs/>
                <w:noProof/>
              </w:rPr>
            </w:pPr>
            <w:r w:rsidRPr="00B0478D">
              <w:rPr>
                <w:bCs/>
                <w:noProof/>
              </w:rPr>
              <w:t>MIRRI SR</w:t>
            </w:r>
          </w:p>
        </w:tc>
        <w:tc>
          <w:tcPr>
            <w:tcW w:w="2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9EB805" w14:textId="77777777" w:rsidR="00F9496C" w:rsidRPr="00B0478D" w:rsidRDefault="00F9496C" w:rsidP="004C4FA2">
            <w:pPr>
              <w:rPr>
                <w:bCs/>
                <w:noProof/>
              </w:rPr>
            </w:pPr>
            <w:r w:rsidRPr="00B0478D">
              <w:rPr>
                <w:bCs/>
                <w:noProof/>
              </w:rPr>
              <w:t>Nasadenie integrácie v plnom rozsahu do ostrej prevádzky.</w:t>
            </w:r>
          </w:p>
        </w:tc>
      </w:tr>
      <w:tr w:rsidR="00F9496C" w:rsidRPr="00B0478D" w14:paraId="6651A4CE" w14:textId="77777777" w:rsidTr="004C4FA2">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668F36" w14:textId="77777777" w:rsidR="00F9496C" w:rsidRPr="00B0478D" w:rsidRDefault="00F9496C" w:rsidP="004C4FA2">
            <w:pPr>
              <w:rPr>
                <w:noProof/>
              </w:rPr>
            </w:pPr>
            <w:r w:rsidRPr="00B0478D">
              <w:rPr>
                <w:noProof/>
              </w:rPr>
              <w:t>IS CSRÚ / Modul úradnej komunikácie</w:t>
            </w:r>
          </w:p>
          <w:p w14:paraId="7290E6DA" w14:textId="77777777" w:rsidR="00F9496C" w:rsidRPr="00B0478D" w:rsidRDefault="00F9496C" w:rsidP="004C4FA2">
            <w:pPr>
              <w:rPr>
                <w:noProof/>
              </w:rPr>
            </w:pPr>
            <w:r w:rsidRPr="00B0478D">
              <w:rPr>
                <w:noProof/>
              </w:rPr>
              <w:t>(MUK)</w:t>
            </w:r>
          </w:p>
        </w:tc>
        <w:tc>
          <w:tcPr>
            <w:tcW w:w="2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F52A0A" w14:textId="77777777" w:rsidR="00F9496C" w:rsidRPr="00B0478D" w:rsidRDefault="00F9496C" w:rsidP="004C4FA2">
            <w:pPr>
              <w:rPr>
                <w:bCs/>
                <w:noProof/>
              </w:rPr>
            </w:pPr>
            <w:r w:rsidRPr="00B0478D">
              <w:rPr>
                <w:bCs/>
                <w:noProof/>
              </w:rPr>
              <w:t>Získavanie konsolidovanej informácie o poskytnutej štátnej/minimálnej pomoci</w:t>
            </w:r>
          </w:p>
        </w:tc>
        <w:tc>
          <w:tcPr>
            <w:tcW w:w="172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5A8A63" w14:textId="77777777" w:rsidR="00F9496C" w:rsidRPr="00B0478D" w:rsidRDefault="003F6894" w:rsidP="004C4FA2">
            <w:pPr>
              <w:rPr>
                <w:bCs/>
                <w:noProof/>
              </w:rPr>
            </w:pPr>
            <w:r w:rsidRPr="00B0478D">
              <w:rPr>
                <w:bCs/>
                <w:noProof/>
              </w:rPr>
              <w:t>MIRRI SR</w:t>
            </w:r>
          </w:p>
        </w:tc>
        <w:tc>
          <w:tcPr>
            <w:tcW w:w="2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7BE01D" w14:textId="77777777" w:rsidR="00F9496C" w:rsidRPr="00B0478D" w:rsidRDefault="00F9496C" w:rsidP="004C4FA2">
            <w:pPr>
              <w:rPr>
                <w:bCs/>
                <w:noProof/>
              </w:rPr>
            </w:pPr>
            <w:r w:rsidRPr="00B0478D">
              <w:rPr>
                <w:bCs/>
                <w:noProof/>
              </w:rPr>
              <w:t>Nasadenie integrácie v plnom rozsahu do ostrej prevádzky.</w:t>
            </w:r>
          </w:p>
        </w:tc>
      </w:tr>
      <w:tr w:rsidR="00F9496C" w:rsidRPr="00B0478D" w14:paraId="7935A669" w14:textId="77777777" w:rsidTr="004C4FA2">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2C5ECE" w14:textId="77777777" w:rsidR="00F9496C" w:rsidRPr="00B0478D" w:rsidRDefault="00F9496C" w:rsidP="004C4FA2">
            <w:pPr>
              <w:rPr>
                <w:noProof/>
              </w:rPr>
            </w:pPr>
            <w:r w:rsidRPr="00B0478D">
              <w:rPr>
                <w:noProof/>
              </w:rPr>
              <w:t>IS CSRÚ / Modul úradnej komunikácie</w:t>
            </w:r>
          </w:p>
          <w:p w14:paraId="723DFB38" w14:textId="77777777" w:rsidR="00F9496C" w:rsidRPr="00B0478D" w:rsidRDefault="00F9496C" w:rsidP="004C4FA2">
            <w:pPr>
              <w:rPr>
                <w:noProof/>
              </w:rPr>
            </w:pPr>
            <w:r w:rsidRPr="00B0478D">
              <w:rPr>
                <w:noProof/>
              </w:rPr>
              <w:t>(MUK)</w:t>
            </w:r>
          </w:p>
        </w:tc>
        <w:tc>
          <w:tcPr>
            <w:tcW w:w="2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DB933F" w14:textId="77777777" w:rsidR="00F9496C" w:rsidRPr="00B0478D" w:rsidRDefault="00F9496C" w:rsidP="004C4FA2">
            <w:pPr>
              <w:rPr>
                <w:bCs/>
                <w:noProof/>
              </w:rPr>
            </w:pPr>
            <w:r w:rsidRPr="00B0478D">
              <w:rPr>
                <w:bCs/>
                <w:noProof/>
              </w:rPr>
              <w:t>Zápis informácií o účastníkoch projektu</w:t>
            </w:r>
          </w:p>
        </w:tc>
        <w:tc>
          <w:tcPr>
            <w:tcW w:w="172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ACB41F" w14:textId="77777777" w:rsidR="00F9496C" w:rsidRPr="00B0478D" w:rsidRDefault="003F6894" w:rsidP="004C4FA2">
            <w:pPr>
              <w:rPr>
                <w:bCs/>
                <w:noProof/>
              </w:rPr>
            </w:pPr>
            <w:r w:rsidRPr="00B0478D">
              <w:rPr>
                <w:bCs/>
                <w:noProof/>
              </w:rPr>
              <w:t>MIRRI SR</w:t>
            </w:r>
          </w:p>
        </w:tc>
        <w:tc>
          <w:tcPr>
            <w:tcW w:w="2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86FA1A" w14:textId="77777777" w:rsidR="00F9496C" w:rsidRPr="00B0478D" w:rsidRDefault="00F9496C" w:rsidP="004C4FA2">
            <w:pPr>
              <w:rPr>
                <w:bCs/>
                <w:noProof/>
              </w:rPr>
            </w:pPr>
            <w:r w:rsidRPr="00B0478D">
              <w:rPr>
                <w:bCs/>
                <w:noProof/>
              </w:rPr>
              <w:t>Nasadenie integrácie v plnom rozsahu do ostrej prevádzky.</w:t>
            </w:r>
          </w:p>
        </w:tc>
      </w:tr>
      <w:tr w:rsidR="00F9496C" w:rsidRPr="00B0478D" w14:paraId="12E94E36" w14:textId="77777777" w:rsidTr="004C4FA2">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3E0ACD" w14:textId="77777777" w:rsidR="00F9496C" w:rsidRPr="00B0478D" w:rsidRDefault="00F9496C" w:rsidP="004C4FA2">
            <w:pPr>
              <w:rPr>
                <w:noProof/>
              </w:rPr>
            </w:pPr>
            <w:r w:rsidRPr="00B0478D">
              <w:rPr>
                <w:noProof/>
              </w:rPr>
              <w:t>IS obchodného registra Slovenskej republiky</w:t>
            </w:r>
          </w:p>
          <w:p w14:paraId="5931094D" w14:textId="77777777" w:rsidR="00F9496C" w:rsidRPr="00B0478D" w:rsidRDefault="00F9496C" w:rsidP="004C4FA2">
            <w:pPr>
              <w:rPr>
                <w:noProof/>
              </w:rPr>
            </w:pPr>
            <w:r w:rsidRPr="00B0478D">
              <w:rPr>
                <w:noProof/>
              </w:rPr>
              <w:t>(IS CORWIN)</w:t>
            </w:r>
          </w:p>
        </w:tc>
        <w:tc>
          <w:tcPr>
            <w:tcW w:w="2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3EBCF8" w14:textId="77777777" w:rsidR="00F9496C" w:rsidRPr="00B0478D" w:rsidRDefault="00F9496C" w:rsidP="004C4FA2">
            <w:pPr>
              <w:rPr>
                <w:bCs/>
                <w:noProof/>
              </w:rPr>
            </w:pPr>
            <w:r w:rsidRPr="00B0478D">
              <w:rPr>
                <w:bCs/>
                <w:noProof/>
              </w:rPr>
              <w:t>Získanie Výpisu z Obchodného registra SR</w:t>
            </w:r>
          </w:p>
        </w:tc>
        <w:tc>
          <w:tcPr>
            <w:tcW w:w="172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E44273" w14:textId="77777777" w:rsidR="00F9496C" w:rsidRPr="00B0478D" w:rsidRDefault="00F9496C" w:rsidP="004C4FA2">
            <w:pPr>
              <w:rPr>
                <w:bCs/>
                <w:noProof/>
              </w:rPr>
            </w:pPr>
            <w:r w:rsidRPr="00B0478D">
              <w:rPr>
                <w:bCs/>
                <w:noProof/>
              </w:rPr>
              <w:t>MS SR</w:t>
            </w:r>
          </w:p>
        </w:tc>
        <w:tc>
          <w:tcPr>
            <w:tcW w:w="2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D5ECC5" w14:textId="77777777" w:rsidR="00F9496C" w:rsidRPr="00B0478D" w:rsidRDefault="00F9496C" w:rsidP="004C4FA2">
            <w:pPr>
              <w:rPr>
                <w:bCs/>
                <w:noProof/>
              </w:rPr>
            </w:pPr>
            <w:r w:rsidRPr="00B0478D">
              <w:rPr>
                <w:bCs/>
                <w:noProof/>
              </w:rPr>
              <w:t>Nasadenie integrácie v plnom rozsahu do ostrej prevádzky.</w:t>
            </w:r>
          </w:p>
        </w:tc>
      </w:tr>
      <w:tr w:rsidR="00F9496C" w:rsidRPr="00B0478D" w14:paraId="494420C5" w14:textId="77777777" w:rsidTr="004C4FA2">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6A1ED9" w14:textId="77777777" w:rsidR="00F9496C" w:rsidRPr="00B0478D" w:rsidRDefault="00F9496C" w:rsidP="004C4FA2">
            <w:pPr>
              <w:rPr>
                <w:noProof/>
              </w:rPr>
            </w:pPr>
            <w:r w:rsidRPr="00B0478D">
              <w:rPr>
                <w:noProof/>
              </w:rPr>
              <w:t>Register úpadcov</w:t>
            </w:r>
          </w:p>
          <w:p w14:paraId="512E2B45" w14:textId="77777777" w:rsidR="00F9496C" w:rsidRPr="00B0478D" w:rsidRDefault="00F9496C" w:rsidP="004C4FA2">
            <w:pPr>
              <w:rPr>
                <w:noProof/>
              </w:rPr>
            </w:pPr>
            <w:r w:rsidRPr="00B0478D">
              <w:rPr>
                <w:noProof/>
              </w:rPr>
              <w:t>(RÚ)</w:t>
            </w:r>
          </w:p>
        </w:tc>
        <w:tc>
          <w:tcPr>
            <w:tcW w:w="2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3ED7FF" w14:textId="77777777" w:rsidR="00F9496C" w:rsidRPr="00B0478D" w:rsidRDefault="00F9496C" w:rsidP="004C4FA2">
            <w:pPr>
              <w:rPr>
                <w:bCs/>
                <w:noProof/>
              </w:rPr>
            </w:pPr>
            <w:r w:rsidRPr="00B0478D">
              <w:rPr>
                <w:bCs/>
                <w:noProof/>
              </w:rPr>
              <w:t>Získanie informácie o vedených konkurzných reštrukturalizačných konaniach</w:t>
            </w:r>
          </w:p>
        </w:tc>
        <w:tc>
          <w:tcPr>
            <w:tcW w:w="172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F13AFC" w14:textId="77777777" w:rsidR="00F9496C" w:rsidRPr="00B0478D" w:rsidRDefault="00F9496C" w:rsidP="004C4FA2">
            <w:pPr>
              <w:rPr>
                <w:bCs/>
                <w:noProof/>
              </w:rPr>
            </w:pPr>
            <w:r w:rsidRPr="00B0478D">
              <w:rPr>
                <w:bCs/>
                <w:noProof/>
              </w:rPr>
              <w:t>MS SR</w:t>
            </w:r>
          </w:p>
        </w:tc>
        <w:tc>
          <w:tcPr>
            <w:tcW w:w="2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70BE5F" w14:textId="77777777" w:rsidR="00F9496C" w:rsidRPr="00B0478D" w:rsidRDefault="00F9496C" w:rsidP="004C4FA2">
            <w:pPr>
              <w:rPr>
                <w:bCs/>
                <w:noProof/>
              </w:rPr>
            </w:pPr>
            <w:r w:rsidRPr="00B0478D">
              <w:rPr>
                <w:bCs/>
                <w:noProof/>
              </w:rPr>
              <w:t>Nasadenie integrácie v plnom rozsahu do ostrej prevádzky.</w:t>
            </w:r>
          </w:p>
        </w:tc>
      </w:tr>
      <w:tr w:rsidR="00F9496C" w:rsidRPr="00B0478D" w14:paraId="482F7174" w14:textId="77777777" w:rsidTr="004C4FA2">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AA12BC" w14:textId="77777777" w:rsidR="00F9496C" w:rsidRPr="00B0478D" w:rsidRDefault="00F9496C" w:rsidP="004C4FA2">
            <w:pPr>
              <w:rPr>
                <w:noProof/>
              </w:rPr>
            </w:pPr>
            <w:r w:rsidRPr="00B0478D">
              <w:rPr>
                <w:noProof/>
              </w:rPr>
              <w:t>Register účtovných závierok</w:t>
            </w:r>
          </w:p>
          <w:p w14:paraId="789DA915" w14:textId="77777777" w:rsidR="00F9496C" w:rsidRPr="00B0478D" w:rsidRDefault="00F9496C" w:rsidP="004C4FA2">
            <w:pPr>
              <w:rPr>
                <w:noProof/>
              </w:rPr>
            </w:pPr>
            <w:r w:rsidRPr="00B0478D">
              <w:rPr>
                <w:noProof/>
              </w:rPr>
              <w:t>(RÚZ)</w:t>
            </w:r>
          </w:p>
        </w:tc>
        <w:tc>
          <w:tcPr>
            <w:tcW w:w="2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6C9552" w14:textId="77777777" w:rsidR="00F9496C" w:rsidRPr="00B0478D" w:rsidRDefault="00F9496C" w:rsidP="004C4FA2">
            <w:pPr>
              <w:rPr>
                <w:bCs/>
                <w:noProof/>
              </w:rPr>
            </w:pPr>
            <w:r w:rsidRPr="00B0478D">
              <w:rPr>
                <w:bCs/>
                <w:noProof/>
              </w:rPr>
              <w:t>Získan</w:t>
            </w:r>
            <w:r w:rsidR="00331358" w:rsidRPr="00B0478D">
              <w:rPr>
                <w:bCs/>
                <w:noProof/>
              </w:rPr>
              <w:t>ie podkladov k účtovným závierka</w:t>
            </w:r>
            <w:r w:rsidRPr="00B0478D">
              <w:rPr>
                <w:bCs/>
                <w:noProof/>
              </w:rPr>
              <w:t>m</w:t>
            </w:r>
          </w:p>
        </w:tc>
        <w:tc>
          <w:tcPr>
            <w:tcW w:w="172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A94D06" w14:textId="77777777" w:rsidR="00F9496C" w:rsidRPr="00B0478D" w:rsidRDefault="00F9496C" w:rsidP="004C4FA2">
            <w:pPr>
              <w:rPr>
                <w:bCs/>
                <w:noProof/>
              </w:rPr>
            </w:pPr>
            <w:r w:rsidRPr="00B0478D">
              <w:rPr>
                <w:bCs/>
                <w:noProof/>
              </w:rPr>
              <w:t>Finančná správa Slovenskej republiky</w:t>
            </w:r>
          </w:p>
          <w:p w14:paraId="04FC97AE" w14:textId="77777777" w:rsidR="00F9496C" w:rsidRPr="00B0478D" w:rsidRDefault="00F9496C" w:rsidP="004C4FA2">
            <w:pPr>
              <w:rPr>
                <w:bCs/>
                <w:noProof/>
              </w:rPr>
            </w:pPr>
            <w:r w:rsidRPr="00B0478D">
              <w:rPr>
                <w:bCs/>
                <w:noProof/>
              </w:rPr>
              <w:t>(FS SR)</w:t>
            </w:r>
          </w:p>
        </w:tc>
        <w:tc>
          <w:tcPr>
            <w:tcW w:w="2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53A009" w14:textId="77777777" w:rsidR="00F9496C" w:rsidRPr="00B0478D" w:rsidRDefault="00F9496C" w:rsidP="004C4FA2">
            <w:pPr>
              <w:rPr>
                <w:bCs/>
                <w:noProof/>
              </w:rPr>
            </w:pPr>
            <w:r w:rsidRPr="00B0478D">
              <w:rPr>
                <w:bCs/>
                <w:noProof/>
              </w:rPr>
              <w:t>Nasadenie integrácie v plnom rozsahu do ostrej prevádzky.</w:t>
            </w:r>
          </w:p>
        </w:tc>
      </w:tr>
      <w:tr w:rsidR="00F9496C" w:rsidRPr="00B0478D" w14:paraId="15072EE9" w14:textId="77777777" w:rsidTr="004C4FA2">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205677" w14:textId="77777777" w:rsidR="00F9496C" w:rsidRPr="00B0478D" w:rsidRDefault="00F9496C" w:rsidP="004C4FA2">
            <w:pPr>
              <w:rPr>
                <w:noProof/>
              </w:rPr>
            </w:pPr>
            <w:r w:rsidRPr="00B0478D">
              <w:rPr>
                <w:noProof/>
              </w:rPr>
              <w:t>Register trestov  (RT)</w:t>
            </w:r>
          </w:p>
        </w:tc>
        <w:tc>
          <w:tcPr>
            <w:tcW w:w="2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A1FF93" w14:textId="77777777" w:rsidR="00F9496C" w:rsidRPr="00B0478D" w:rsidRDefault="00F9496C" w:rsidP="004C4FA2">
            <w:pPr>
              <w:rPr>
                <w:bCs/>
                <w:noProof/>
              </w:rPr>
            </w:pPr>
            <w:r w:rsidRPr="00B0478D">
              <w:rPr>
                <w:bCs/>
                <w:noProof/>
              </w:rPr>
              <w:t>Získanie Výpisu z registra trestov</w:t>
            </w:r>
          </w:p>
        </w:tc>
        <w:tc>
          <w:tcPr>
            <w:tcW w:w="172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D69D45" w14:textId="77777777" w:rsidR="00F9496C" w:rsidRPr="00B0478D" w:rsidRDefault="00F9496C" w:rsidP="004C4FA2">
            <w:pPr>
              <w:rPr>
                <w:bCs/>
                <w:noProof/>
              </w:rPr>
            </w:pPr>
            <w:r w:rsidRPr="00B0478D">
              <w:rPr>
                <w:bCs/>
                <w:noProof/>
              </w:rPr>
              <w:t>Generálna prokuratúra SR (GP</w:t>
            </w:r>
            <w:r w:rsidR="00775D2F" w:rsidRPr="00B0478D">
              <w:rPr>
                <w:bCs/>
                <w:noProof/>
              </w:rPr>
              <w:t xml:space="preserve"> </w:t>
            </w:r>
            <w:r w:rsidRPr="00B0478D">
              <w:rPr>
                <w:bCs/>
                <w:noProof/>
              </w:rPr>
              <w:t>SR)</w:t>
            </w:r>
          </w:p>
        </w:tc>
        <w:tc>
          <w:tcPr>
            <w:tcW w:w="2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5C2514" w14:textId="77777777" w:rsidR="00F9496C" w:rsidRPr="00B0478D" w:rsidRDefault="00F9496C" w:rsidP="004C4FA2">
            <w:pPr>
              <w:rPr>
                <w:bCs/>
                <w:noProof/>
              </w:rPr>
            </w:pPr>
            <w:r w:rsidRPr="00B0478D">
              <w:rPr>
                <w:bCs/>
                <w:noProof/>
              </w:rPr>
              <w:t>Nasadenie integrácie v plnom rozsahu do ostrej prevádzky.</w:t>
            </w:r>
          </w:p>
        </w:tc>
      </w:tr>
      <w:tr w:rsidR="00F9496C" w:rsidRPr="00B0478D" w14:paraId="2359BCD1" w14:textId="77777777" w:rsidTr="004C4FA2">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9F4E6D" w14:textId="77777777" w:rsidR="00F9496C" w:rsidRPr="00B0478D" w:rsidRDefault="00F9496C" w:rsidP="004C4FA2">
            <w:pPr>
              <w:rPr>
                <w:noProof/>
              </w:rPr>
            </w:pPr>
            <w:r w:rsidRPr="00B0478D">
              <w:rPr>
                <w:noProof/>
              </w:rPr>
              <w:t>Register fyzických osôb</w:t>
            </w:r>
          </w:p>
          <w:p w14:paraId="2D9084C4" w14:textId="77777777" w:rsidR="00F9496C" w:rsidRPr="00B0478D" w:rsidRDefault="00F9496C" w:rsidP="004C4FA2">
            <w:pPr>
              <w:rPr>
                <w:noProof/>
              </w:rPr>
            </w:pPr>
            <w:r w:rsidRPr="00B0478D">
              <w:rPr>
                <w:noProof/>
              </w:rPr>
              <w:t>(RFO)</w:t>
            </w:r>
          </w:p>
        </w:tc>
        <w:tc>
          <w:tcPr>
            <w:tcW w:w="2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420C87" w14:textId="77777777" w:rsidR="00F9496C" w:rsidRPr="00B0478D" w:rsidRDefault="00F9496C" w:rsidP="004C4FA2">
            <w:pPr>
              <w:rPr>
                <w:bCs/>
                <w:noProof/>
              </w:rPr>
            </w:pPr>
            <w:r w:rsidRPr="00B0478D">
              <w:rPr>
                <w:bCs/>
                <w:noProof/>
              </w:rPr>
              <w:t>Získavanie informácií o fyzickej osobe</w:t>
            </w:r>
          </w:p>
        </w:tc>
        <w:tc>
          <w:tcPr>
            <w:tcW w:w="172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E748CC" w14:textId="77777777" w:rsidR="00F9496C" w:rsidRPr="00B0478D" w:rsidRDefault="00F9496C" w:rsidP="004C4FA2">
            <w:pPr>
              <w:rPr>
                <w:bCs/>
                <w:noProof/>
              </w:rPr>
            </w:pPr>
            <w:r w:rsidRPr="00B0478D">
              <w:rPr>
                <w:bCs/>
                <w:noProof/>
              </w:rPr>
              <w:t>MV SR</w:t>
            </w:r>
          </w:p>
        </w:tc>
        <w:tc>
          <w:tcPr>
            <w:tcW w:w="2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E084F7" w14:textId="77777777" w:rsidR="00F9496C" w:rsidRPr="00B0478D" w:rsidRDefault="00F9496C" w:rsidP="004C4FA2">
            <w:pPr>
              <w:rPr>
                <w:bCs/>
                <w:noProof/>
              </w:rPr>
            </w:pPr>
            <w:r w:rsidRPr="00B0478D">
              <w:rPr>
                <w:bCs/>
                <w:noProof/>
              </w:rPr>
              <w:t>Nasadenie integrácie v plnom rozsahu do ostrej prevádzky.</w:t>
            </w:r>
          </w:p>
        </w:tc>
      </w:tr>
      <w:tr w:rsidR="00F9496C" w:rsidRPr="00B0478D" w14:paraId="39FFCC16" w14:textId="77777777" w:rsidTr="004C4FA2">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AD6389" w14:textId="77777777" w:rsidR="00F9496C" w:rsidRPr="00B0478D" w:rsidRDefault="00F9496C" w:rsidP="004C4FA2">
            <w:pPr>
              <w:rPr>
                <w:noProof/>
              </w:rPr>
            </w:pPr>
            <w:r w:rsidRPr="00B0478D">
              <w:rPr>
                <w:noProof/>
              </w:rPr>
              <w:t xml:space="preserve">Register adries </w:t>
            </w:r>
            <w:r w:rsidRPr="00B0478D">
              <w:rPr>
                <w:noProof/>
              </w:rPr>
              <w:br/>
              <w:t>(RA)</w:t>
            </w:r>
          </w:p>
        </w:tc>
        <w:tc>
          <w:tcPr>
            <w:tcW w:w="2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D04ECB" w14:textId="77777777" w:rsidR="00F9496C" w:rsidRPr="00B0478D" w:rsidRDefault="00F9496C" w:rsidP="004C4FA2">
            <w:pPr>
              <w:rPr>
                <w:bCs/>
                <w:noProof/>
              </w:rPr>
            </w:pPr>
            <w:r w:rsidRPr="00B0478D">
              <w:rPr>
                <w:bCs/>
                <w:noProof/>
              </w:rPr>
              <w:t>Získavanie informácií o adresnom bode</w:t>
            </w:r>
          </w:p>
        </w:tc>
        <w:tc>
          <w:tcPr>
            <w:tcW w:w="172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6B9B49" w14:textId="77777777" w:rsidR="00F9496C" w:rsidRPr="00B0478D" w:rsidRDefault="00F9496C" w:rsidP="004C4FA2">
            <w:pPr>
              <w:rPr>
                <w:bCs/>
                <w:noProof/>
              </w:rPr>
            </w:pPr>
            <w:r w:rsidRPr="00B0478D">
              <w:rPr>
                <w:bCs/>
                <w:noProof/>
              </w:rPr>
              <w:t>MV SR</w:t>
            </w:r>
          </w:p>
        </w:tc>
        <w:tc>
          <w:tcPr>
            <w:tcW w:w="2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311BAF" w14:textId="77777777" w:rsidR="00F9496C" w:rsidRPr="00B0478D" w:rsidRDefault="00F9496C" w:rsidP="004C4FA2">
            <w:pPr>
              <w:rPr>
                <w:bCs/>
                <w:noProof/>
              </w:rPr>
            </w:pPr>
            <w:r w:rsidRPr="00B0478D">
              <w:rPr>
                <w:bCs/>
                <w:noProof/>
              </w:rPr>
              <w:t>Nasadenie integrácie v plnom rozsahu do ostrej prevádzky.</w:t>
            </w:r>
          </w:p>
        </w:tc>
      </w:tr>
      <w:tr w:rsidR="00F9496C" w:rsidRPr="00B0478D" w14:paraId="008E46C3" w14:textId="77777777" w:rsidTr="004C4FA2">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4534B9" w14:textId="77777777" w:rsidR="00F9496C" w:rsidRPr="00B0478D" w:rsidRDefault="00F9496C" w:rsidP="004C4FA2">
            <w:pPr>
              <w:rPr>
                <w:noProof/>
              </w:rPr>
            </w:pPr>
            <w:r w:rsidRPr="00B0478D">
              <w:rPr>
                <w:noProof/>
              </w:rPr>
              <w:t>Elektronický kontraktačný systém (EKS)</w:t>
            </w:r>
          </w:p>
        </w:tc>
        <w:tc>
          <w:tcPr>
            <w:tcW w:w="2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0450AE" w14:textId="77777777" w:rsidR="00F9496C" w:rsidRPr="00B0478D" w:rsidRDefault="00F9496C" w:rsidP="004C4FA2">
            <w:pPr>
              <w:rPr>
                <w:bCs/>
                <w:noProof/>
              </w:rPr>
            </w:pPr>
            <w:r w:rsidRPr="00B0478D">
              <w:rPr>
                <w:bCs/>
                <w:noProof/>
              </w:rPr>
              <w:t>Získavanie informácií o zákazkách</w:t>
            </w:r>
          </w:p>
        </w:tc>
        <w:tc>
          <w:tcPr>
            <w:tcW w:w="172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981B40" w14:textId="77777777" w:rsidR="00F9496C" w:rsidRPr="00B0478D" w:rsidRDefault="00F9496C" w:rsidP="004C4FA2">
            <w:pPr>
              <w:rPr>
                <w:bCs/>
                <w:noProof/>
              </w:rPr>
            </w:pPr>
            <w:r w:rsidRPr="00B0478D">
              <w:rPr>
                <w:bCs/>
                <w:noProof/>
              </w:rPr>
              <w:t>MV SR</w:t>
            </w:r>
          </w:p>
        </w:tc>
        <w:tc>
          <w:tcPr>
            <w:tcW w:w="2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5A196E" w14:textId="77777777" w:rsidR="00F9496C" w:rsidRPr="00B0478D" w:rsidRDefault="00F9496C" w:rsidP="004C4FA2">
            <w:pPr>
              <w:rPr>
                <w:bCs/>
                <w:noProof/>
              </w:rPr>
            </w:pPr>
            <w:r w:rsidRPr="00B0478D">
              <w:rPr>
                <w:bCs/>
                <w:noProof/>
              </w:rPr>
              <w:t>Nasadenie integrácie v plnom rozsahu do ostrej prevádzky.</w:t>
            </w:r>
          </w:p>
        </w:tc>
      </w:tr>
      <w:tr w:rsidR="00F9496C" w:rsidRPr="00B0478D" w14:paraId="6A315DF4" w14:textId="77777777" w:rsidTr="004C4FA2">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3D6A59" w14:textId="77777777" w:rsidR="00F9496C" w:rsidRPr="00B0478D" w:rsidRDefault="00F9496C" w:rsidP="004C4FA2">
            <w:pPr>
              <w:rPr>
                <w:noProof/>
              </w:rPr>
            </w:pPr>
            <w:r w:rsidRPr="00B0478D">
              <w:rPr>
                <w:noProof/>
              </w:rPr>
              <w:lastRenderedPageBreak/>
              <w:t>Centrálny register dokumentácie VO / Elektronický vestník (CRDVO/EV)</w:t>
            </w:r>
          </w:p>
        </w:tc>
        <w:tc>
          <w:tcPr>
            <w:tcW w:w="2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25CB6C" w14:textId="77777777" w:rsidR="00F9496C" w:rsidRPr="00B0478D" w:rsidRDefault="00F9496C" w:rsidP="004C4FA2">
            <w:pPr>
              <w:rPr>
                <w:bCs/>
                <w:noProof/>
              </w:rPr>
            </w:pPr>
            <w:r w:rsidRPr="00B0478D">
              <w:rPr>
                <w:bCs/>
                <w:noProof/>
              </w:rPr>
              <w:t>Získavanie informácií o verejných obstarávaniach</w:t>
            </w:r>
          </w:p>
        </w:tc>
        <w:tc>
          <w:tcPr>
            <w:tcW w:w="172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F9D39E" w14:textId="77777777" w:rsidR="00F9496C" w:rsidRPr="00B0478D" w:rsidRDefault="00F9496C" w:rsidP="004C4FA2">
            <w:pPr>
              <w:rPr>
                <w:bCs/>
                <w:noProof/>
              </w:rPr>
            </w:pPr>
            <w:r w:rsidRPr="00B0478D">
              <w:rPr>
                <w:bCs/>
                <w:noProof/>
              </w:rPr>
              <w:t>ÚVO</w:t>
            </w:r>
          </w:p>
        </w:tc>
        <w:tc>
          <w:tcPr>
            <w:tcW w:w="2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37FEA8" w14:textId="77777777" w:rsidR="00F9496C" w:rsidRPr="00B0478D" w:rsidRDefault="00F9496C" w:rsidP="004C4FA2">
            <w:pPr>
              <w:rPr>
                <w:bCs/>
                <w:noProof/>
              </w:rPr>
            </w:pPr>
            <w:r w:rsidRPr="00B0478D">
              <w:rPr>
                <w:bCs/>
                <w:noProof/>
              </w:rPr>
              <w:t>Nasadenie integrácie v plnom rozsahu do ostrej prevádzky.</w:t>
            </w:r>
          </w:p>
        </w:tc>
      </w:tr>
      <w:tr w:rsidR="00F9496C" w:rsidRPr="00B0478D" w14:paraId="3E8B9672" w14:textId="77777777" w:rsidTr="004C4FA2">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EE3B34" w14:textId="77777777" w:rsidR="00F9496C" w:rsidRPr="00B0478D" w:rsidRDefault="00F9496C" w:rsidP="004C4FA2">
            <w:pPr>
              <w:rPr>
                <w:noProof/>
              </w:rPr>
            </w:pPr>
            <w:r w:rsidRPr="00B0478D">
              <w:rPr>
                <w:noProof/>
              </w:rPr>
              <w:t>Systém CEDIS</w:t>
            </w:r>
          </w:p>
        </w:tc>
        <w:tc>
          <w:tcPr>
            <w:tcW w:w="2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61DA0A" w14:textId="77777777" w:rsidR="00F9496C" w:rsidRPr="00B0478D" w:rsidRDefault="00F9496C" w:rsidP="004C4FA2">
            <w:pPr>
              <w:rPr>
                <w:bCs/>
                <w:noProof/>
              </w:rPr>
            </w:pPr>
            <w:r w:rsidRPr="00B0478D">
              <w:rPr>
                <w:bCs/>
                <w:noProof/>
              </w:rPr>
              <w:t>Získavanie informácií o vládnych auditoch</w:t>
            </w:r>
          </w:p>
        </w:tc>
        <w:tc>
          <w:tcPr>
            <w:tcW w:w="172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F66231" w14:textId="77777777" w:rsidR="00F9496C" w:rsidRPr="00B0478D" w:rsidRDefault="00F9496C" w:rsidP="004C4FA2">
            <w:pPr>
              <w:rPr>
                <w:bCs/>
                <w:noProof/>
              </w:rPr>
            </w:pPr>
            <w:r w:rsidRPr="00B0478D">
              <w:rPr>
                <w:bCs/>
                <w:noProof/>
              </w:rPr>
              <w:t>MF SR</w:t>
            </w:r>
          </w:p>
        </w:tc>
        <w:tc>
          <w:tcPr>
            <w:tcW w:w="2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21B0E3" w14:textId="77777777" w:rsidR="00F9496C" w:rsidRPr="00B0478D" w:rsidRDefault="00F9496C" w:rsidP="004C4FA2">
            <w:pPr>
              <w:rPr>
                <w:bCs/>
                <w:noProof/>
              </w:rPr>
            </w:pPr>
            <w:r w:rsidRPr="00B0478D">
              <w:rPr>
                <w:bCs/>
                <w:noProof/>
                <w:color w:val="000000" w:themeColor="text1"/>
              </w:rPr>
              <w:t>Nasadenie integrácie v plnom rozsahu do ostrej prevádzky.</w:t>
            </w:r>
          </w:p>
        </w:tc>
      </w:tr>
      <w:tr w:rsidR="00F9496C" w:rsidRPr="00B0478D" w14:paraId="268A3F34" w14:textId="77777777" w:rsidTr="004C4FA2">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17686D" w14:textId="77777777" w:rsidR="00F9496C" w:rsidRPr="00B0478D" w:rsidRDefault="00F9496C" w:rsidP="004C4FA2">
            <w:pPr>
              <w:rPr>
                <w:noProof/>
              </w:rPr>
            </w:pPr>
            <w:r w:rsidRPr="00B0478D">
              <w:rPr>
                <w:noProof/>
              </w:rPr>
              <w:t>Informačný systém účtovníctva fondov</w:t>
            </w:r>
          </w:p>
          <w:p w14:paraId="790DD797" w14:textId="77777777" w:rsidR="00F9496C" w:rsidRPr="00B0478D" w:rsidRDefault="00F9496C" w:rsidP="004C4FA2">
            <w:pPr>
              <w:rPr>
                <w:noProof/>
              </w:rPr>
            </w:pPr>
            <w:r w:rsidRPr="00B0478D">
              <w:rPr>
                <w:noProof/>
              </w:rPr>
              <w:t>(ISUF)</w:t>
            </w:r>
          </w:p>
        </w:tc>
        <w:tc>
          <w:tcPr>
            <w:tcW w:w="2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14AC53" w14:textId="77777777" w:rsidR="00F9496C" w:rsidRPr="00B0478D" w:rsidRDefault="00F9496C" w:rsidP="004C4FA2">
            <w:pPr>
              <w:rPr>
                <w:bCs/>
                <w:noProof/>
              </w:rPr>
            </w:pPr>
            <w:r w:rsidRPr="00B0478D">
              <w:rPr>
                <w:bCs/>
                <w:noProof/>
              </w:rPr>
              <w:t>Výmena informácií o finančných tokoch</w:t>
            </w:r>
          </w:p>
        </w:tc>
        <w:tc>
          <w:tcPr>
            <w:tcW w:w="172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23B85A" w14:textId="77777777" w:rsidR="00F9496C" w:rsidRPr="00B0478D" w:rsidRDefault="00F9496C" w:rsidP="004C4FA2">
            <w:pPr>
              <w:rPr>
                <w:bCs/>
                <w:noProof/>
              </w:rPr>
            </w:pPr>
            <w:r w:rsidRPr="00B0478D">
              <w:rPr>
                <w:bCs/>
                <w:noProof/>
              </w:rPr>
              <w:t>MF SR</w:t>
            </w:r>
          </w:p>
        </w:tc>
        <w:tc>
          <w:tcPr>
            <w:tcW w:w="2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644A7B" w14:textId="77777777" w:rsidR="00F9496C" w:rsidRPr="00B0478D" w:rsidRDefault="00F9496C" w:rsidP="004C4FA2">
            <w:pPr>
              <w:rPr>
                <w:bCs/>
                <w:noProof/>
              </w:rPr>
            </w:pPr>
            <w:r w:rsidRPr="00B0478D">
              <w:rPr>
                <w:bCs/>
                <w:noProof/>
              </w:rPr>
              <w:t>Nasadenie integrácie v plnom rozsahu do ostrej prevádzky.</w:t>
            </w:r>
          </w:p>
        </w:tc>
      </w:tr>
      <w:tr w:rsidR="00F9496C" w:rsidRPr="00B0478D" w14:paraId="3A94BD03" w14:textId="77777777" w:rsidTr="004C4FA2">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A784A9" w14:textId="77777777" w:rsidR="00F9496C" w:rsidRPr="00B0478D" w:rsidRDefault="00F9496C" w:rsidP="004C4FA2">
            <w:pPr>
              <w:rPr>
                <w:noProof/>
              </w:rPr>
            </w:pPr>
            <w:r w:rsidRPr="00B0478D">
              <w:rPr>
                <w:noProof/>
              </w:rPr>
              <w:t>Ústredný portál verejnej správy</w:t>
            </w:r>
          </w:p>
          <w:p w14:paraId="559907E8" w14:textId="77777777" w:rsidR="00F9496C" w:rsidRPr="00B0478D" w:rsidRDefault="00F9496C" w:rsidP="004C4FA2">
            <w:pPr>
              <w:rPr>
                <w:noProof/>
              </w:rPr>
            </w:pPr>
            <w:r w:rsidRPr="00B0478D">
              <w:rPr>
                <w:noProof/>
              </w:rPr>
              <w:t>(ÚPVS)</w:t>
            </w:r>
          </w:p>
        </w:tc>
        <w:tc>
          <w:tcPr>
            <w:tcW w:w="2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D1382E" w14:textId="77777777" w:rsidR="00F9496C" w:rsidRPr="00B0478D" w:rsidRDefault="00F9496C" w:rsidP="004C4FA2">
            <w:pPr>
              <w:rPr>
                <w:bCs/>
                <w:noProof/>
              </w:rPr>
            </w:pPr>
            <w:r w:rsidRPr="00B0478D">
              <w:rPr>
                <w:bCs/>
                <w:noProof/>
              </w:rPr>
              <w:t>Realizácia elektronickej komunikácie</w:t>
            </w:r>
          </w:p>
        </w:tc>
        <w:tc>
          <w:tcPr>
            <w:tcW w:w="172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6521F0" w14:textId="77777777" w:rsidR="00F9496C" w:rsidRPr="00B0478D" w:rsidRDefault="00F9496C" w:rsidP="004C4FA2">
            <w:pPr>
              <w:rPr>
                <w:bCs/>
                <w:noProof/>
              </w:rPr>
            </w:pPr>
            <w:r w:rsidRPr="00B0478D">
              <w:rPr>
                <w:bCs/>
                <w:noProof/>
              </w:rPr>
              <w:t>Národná agentúra pre sieťové a elektronické služby</w:t>
            </w:r>
          </w:p>
          <w:p w14:paraId="7DD3DD4F" w14:textId="77777777" w:rsidR="00F9496C" w:rsidRPr="00B0478D" w:rsidRDefault="00F9496C" w:rsidP="004C4FA2">
            <w:pPr>
              <w:rPr>
                <w:bCs/>
                <w:noProof/>
              </w:rPr>
            </w:pPr>
            <w:r w:rsidRPr="00B0478D">
              <w:rPr>
                <w:bCs/>
                <w:noProof/>
              </w:rPr>
              <w:t>(NASES</w:t>
            </w:r>
          </w:p>
        </w:tc>
        <w:tc>
          <w:tcPr>
            <w:tcW w:w="2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DE19E8" w14:textId="77777777" w:rsidR="00F9496C" w:rsidRPr="00B0478D" w:rsidRDefault="00F9496C" w:rsidP="004C4FA2">
            <w:pPr>
              <w:rPr>
                <w:bCs/>
                <w:noProof/>
              </w:rPr>
            </w:pPr>
            <w:r w:rsidRPr="00B0478D">
              <w:rPr>
                <w:bCs/>
                <w:noProof/>
              </w:rPr>
              <w:t>Nasadenie integrácie v plnom rozsahu do ostrej prevádzky.</w:t>
            </w:r>
          </w:p>
        </w:tc>
      </w:tr>
      <w:tr w:rsidR="00F9496C" w:rsidRPr="00B0478D" w14:paraId="72FC1ADC" w14:textId="77777777" w:rsidTr="004C4FA2">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23ECDC" w14:textId="77777777" w:rsidR="00F9496C" w:rsidRPr="00B0478D" w:rsidRDefault="00F9496C" w:rsidP="004C4FA2">
            <w:pPr>
              <w:rPr>
                <w:noProof/>
              </w:rPr>
            </w:pPr>
            <w:r w:rsidRPr="00B0478D">
              <w:rPr>
                <w:noProof/>
              </w:rPr>
              <w:t xml:space="preserve">Jednotný register žiadateľov </w:t>
            </w:r>
          </w:p>
          <w:p w14:paraId="3842ACC8" w14:textId="77777777" w:rsidR="00F9496C" w:rsidRPr="00B0478D" w:rsidRDefault="00F9496C" w:rsidP="004C4FA2">
            <w:pPr>
              <w:rPr>
                <w:noProof/>
              </w:rPr>
            </w:pPr>
            <w:r w:rsidRPr="00B0478D">
              <w:rPr>
                <w:noProof/>
              </w:rPr>
              <w:t>(IS JRŽ)</w:t>
            </w:r>
          </w:p>
        </w:tc>
        <w:tc>
          <w:tcPr>
            <w:tcW w:w="2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EB4E0B" w14:textId="77777777" w:rsidR="00F9496C" w:rsidRPr="00B0478D" w:rsidRDefault="00F9496C" w:rsidP="004C4FA2">
            <w:pPr>
              <w:rPr>
                <w:bCs/>
                <w:noProof/>
              </w:rPr>
            </w:pPr>
            <w:r w:rsidRPr="00B0478D">
              <w:rPr>
                <w:bCs/>
                <w:noProof/>
              </w:rPr>
              <w:t>Notifikácia o subjekte ITMS2014+</w:t>
            </w:r>
          </w:p>
        </w:tc>
        <w:tc>
          <w:tcPr>
            <w:tcW w:w="172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1DF096" w14:textId="77777777" w:rsidR="00F9496C" w:rsidRPr="00B0478D" w:rsidRDefault="00331358" w:rsidP="004C4FA2">
            <w:pPr>
              <w:rPr>
                <w:bCs/>
                <w:noProof/>
                <w:color w:val="000000" w:themeColor="text1"/>
              </w:rPr>
            </w:pPr>
            <w:r w:rsidRPr="00B0478D">
              <w:rPr>
                <w:bCs/>
                <w:noProof/>
                <w:color w:val="000000" w:themeColor="text1"/>
              </w:rPr>
              <w:t>PPA</w:t>
            </w:r>
          </w:p>
        </w:tc>
        <w:tc>
          <w:tcPr>
            <w:tcW w:w="2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A3763F" w14:textId="77777777" w:rsidR="00F9496C" w:rsidRPr="00B0478D" w:rsidRDefault="00331358" w:rsidP="004C4FA2">
            <w:pPr>
              <w:rPr>
                <w:bCs/>
                <w:noProof/>
                <w:color w:val="000000" w:themeColor="text1"/>
              </w:rPr>
            </w:pPr>
            <w:r w:rsidRPr="00B0478D">
              <w:rPr>
                <w:bCs/>
                <w:noProof/>
                <w:color w:val="000000" w:themeColor="text1"/>
              </w:rPr>
              <w:t>Nasadenie integrácie v plnom rozsahu do ostrej prevádzky.</w:t>
            </w:r>
          </w:p>
        </w:tc>
      </w:tr>
      <w:tr w:rsidR="00F9496C" w:rsidRPr="00B0478D" w14:paraId="188837CA" w14:textId="77777777" w:rsidTr="004C4FA2">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9F712B" w14:textId="77777777" w:rsidR="00F9496C" w:rsidRPr="00B0478D" w:rsidRDefault="00F9496C" w:rsidP="004C4FA2">
            <w:pPr>
              <w:rPr>
                <w:noProof/>
              </w:rPr>
            </w:pPr>
            <w:r w:rsidRPr="00B0478D">
              <w:rPr>
                <w:noProof/>
              </w:rPr>
              <w:t>Agrárny informačný systém (IS AGIS)</w:t>
            </w:r>
          </w:p>
        </w:tc>
        <w:tc>
          <w:tcPr>
            <w:tcW w:w="2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C55338" w14:textId="77777777" w:rsidR="00F9496C" w:rsidRPr="00B0478D" w:rsidRDefault="00F9496C" w:rsidP="004C4FA2">
            <w:pPr>
              <w:rPr>
                <w:bCs/>
                <w:noProof/>
              </w:rPr>
            </w:pPr>
            <w:r w:rsidRPr="00B0478D">
              <w:rPr>
                <w:bCs/>
                <w:noProof/>
              </w:rPr>
              <w:t>Export/Import údajov medzi ITMS/AGIS</w:t>
            </w:r>
          </w:p>
        </w:tc>
        <w:tc>
          <w:tcPr>
            <w:tcW w:w="172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164197" w14:textId="77777777" w:rsidR="00F9496C" w:rsidRPr="00B0478D" w:rsidRDefault="00331358" w:rsidP="004C4FA2">
            <w:pPr>
              <w:rPr>
                <w:bCs/>
                <w:noProof/>
                <w:color w:val="000000" w:themeColor="text1"/>
              </w:rPr>
            </w:pPr>
            <w:r w:rsidRPr="00B0478D">
              <w:rPr>
                <w:bCs/>
                <w:noProof/>
                <w:color w:val="000000" w:themeColor="text1"/>
              </w:rPr>
              <w:t>PPA</w:t>
            </w:r>
          </w:p>
        </w:tc>
        <w:tc>
          <w:tcPr>
            <w:tcW w:w="2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DF2B2C" w14:textId="77777777" w:rsidR="00F9496C" w:rsidRPr="00B0478D" w:rsidRDefault="00331358" w:rsidP="004C4FA2">
            <w:pPr>
              <w:rPr>
                <w:bCs/>
                <w:noProof/>
                <w:color w:val="000000" w:themeColor="text1"/>
              </w:rPr>
            </w:pPr>
            <w:r w:rsidRPr="00B0478D">
              <w:rPr>
                <w:bCs/>
                <w:noProof/>
                <w:color w:val="000000" w:themeColor="text1"/>
              </w:rPr>
              <w:t>Nasadenie integrácie v plnom rozsahu do ostrej prevádzky.</w:t>
            </w:r>
          </w:p>
        </w:tc>
      </w:tr>
      <w:tr w:rsidR="00F9496C" w:rsidRPr="00B0478D" w14:paraId="18713B11" w14:textId="77777777" w:rsidTr="004C4FA2">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D0FD26" w14:textId="77777777" w:rsidR="00F9496C" w:rsidRPr="00B0478D" w:rsidRDefault="00F9496C" w:rsidP="004C4FA2">
            <w:pPr>
              <w:rPr>
                <w:noProof/>
              </w:rPr>
            </w:pPr>
            <w:r w:rsidRPr="00B0478D">
              <w:rPr>
                <w:noProof/>
              </w:rPr>
              <w:t>Register partnerov verejného sektora (RPVS)</w:t>
            </w:r>
          </w:p>
        </w:tc>
        <w:tc>
          <w:tcPr>
            <w:tcW w:w="2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8C808F" w14:textId="77777777" w:rsidR="00F9496C" w:rsidRPr="00B0478D" w:rsidRDefault="00F9496C" w:rsidP="004C4FA2">
            <w:pPr>
              <w:rPr>
                <w:bCs/>
                <w:noProof/>
              </w:rPr>
            </w:pPr>
            <w:r w:rsidRPr="00B0478D">
              <w:rPr>
                <w:bCs/>
                <w:noProof/>
              </w:rPr>
              <w:t xml:space="preserve">Získanie informácie z Registra partnerov verejného sektora </w:t>
            </w:r>
          </w:p>
        </w:tc>
        <w:tc>
          <w:tcPr>
            <w:tcW w:w="172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2CBB0E" w14:textId="77777777" w:rsidR="00F9496C" w:rsidRPr="00B0478D" w:rsidRDefault="00F9496C" w:rsidP="004C4FA2">
            <w:pPr>
              <w:rPr>
                <w:bCs/>
                <w:noProof/>
              </w:rPr>
            </w:pPr>
            <w:r w:rsidRPr="00B0478D">
              <w:rPr>
                <w:bCs/>
                <w:noProof/>
              </w:rPr>
              <w:t>MS SR</w:t>
            </w:r>
          </w:p>
        </w:tc>
        <w:tc>
          <w:tcPr>
            <w:tcW w:w="23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10B80B" w14:textId="77777777" w:rsidR="00F9496C" w:rsidRPr="00B0478D" w:rsidRDefault="00F9496C" w:rsidP="004C4FA2">
            <w:pPr>
              <w:keepNext/>
              <w:rPr>
                <w:bCs/>
                <w:noProof/>
              </w:rPr>
            </w:pPr>
            <w:r w:rsidRPr="00B0478D">
              <w:rPr>
                <w:bCs/>
                <w:noProof/>
              </w:rPr>
              <w:t>Nasadenie integrácie v plnom rozsahu do ostrej prevádzky.</w:t>
            </w:r>
          </w:p>
        </w:tc>
      </w:tr>
    </w:tbl>
    <w:p w14:paraId="4AF3BB94" w14:textId="77777777" w:rsidR="00FD64A6" w:rsidRPr="00B0478D" w:rsidRDefault="00FD64A6" w:rsidP="004C4FA2">
      <w:pPr>
        <w:pStyle w:val="Popis"/>
        <w:rPr>
          <w:rFonts w:ascii="Arial" w:hAnsi="Arial" w:cs="Arial"/>
          <w:b w:val="0"/>
          <w:bCs w:val="0"/>
          <w:noProof/>
          <w:color w:val="auto"/>
          <w:sz w:val="16"/>
          <w:szCs w:val="16"/>
          <w:lang w:val="en-US"/>
        </w:rPr>
      </w:pPr>
      <w:bookmarkStart w:id="34" w:name="_Toc65845575"/>
      <w:r w:rsidRPr="00B0478D">
        <w:rPr>
          <w:rFonts w:ascii="Arial" w:hAnsi="Arial" w:cs="Arial"/>
          <w:b w:val="0"/>
          <w:bCs w:val="0"/>
          <w:noProof/>
          <w:color w:val="auto"/>
          <w:sz w:val="16"/>
          <w:szCs w:val="16"/>
          <w:lang w:val="en-US"/>
        </w:rPr>
        <w:t xml:space="preserve">Tabuľka </w:t>
      </w:r>
      <w:r w:rsidRPr="00B0478D">
        <w:rPr>
          <w:rFonts w:ascii="Arial" w:hAnsi="Arial" w:cs="Arial"/>
          <w:b w:val="0"/>
          <w:bCs w:val="0"/>
          <w:noProof/>
          <w:color w:val="auto"/>
          <w:sz w:val="16"/>
          <w:szCs w:val="16"/>
          <w:lang w:val="en-US"/>
        </w:rPr>
        <w:fldChar w:fldCharType="begin"/>
      </w:r>
      <w:r w:rsidRPr="00B0478D">
        <w:rPr>
          <w:rFonts w:ascii="Arial" w:hAnsi="Arial" w:cs="Arial"/>
          <w:b w:val="0"/>
          <w:bCs w:val="0"/>
          <w:noProof/>
          <w:color w:val="auto"/>
          <w:sz w:val="16"/>
          <w:szCs w:val="16"/>
          <w:lang w:val="en-US"/>
        </w:rPr>
        <w:instrText xml:space="preserve"> SEQ Tabuľka \* ARABIC </w:instrText>
      </w:r>
      <w:r w:rsidRPr="00B0478D">
        <w:rPr>
          <w:rFonts w:ascii="Arial" w:hAnsi="Arial" w:cs="Arial"/>
          <w:b w:val="0"/>
          <w:bCs w:val="0"/>
          <w:noProof/>
          <w:color w:val="auto"/>
          <w:sz w:val="16"/>
          <w:szCs w:val="16"/>
          <w:lang w:val="en-US"/>
        </w:rPr>
        <w:fldChar w:fldCharType="separate"/>
      </w:r>
      <w:r w:rsidR="005805D2" w:rsidRPr="00B0478D">
        <w:rPr>
          <w:rFonts w:ascii="Arial" w:hAnsi="Arial" w:cs="Arial"/>
          <w:b w:val="0"/>
          <w:bCs w:val="0"/>
          <w:noProof/>
          <w:color w:val="auto"/>
          <w:sz w:val="16"/>
          <w:szCs w:val="16"/>
          <w:lang w:val="en-US"/>
        </w:rPr>
        <w:t>5</w:t>
      </w:r>
      <w:r w:rsidRPr="00B0478D">
        <w:rPr>
          <w:rFonts w:ascii="Arial" w:hAnsi="Arial" w:cs="Arial"/>
          <w:b w:val="0"/>
          <w:bCs w:val="0"/>
          <w:noProof/>
          <w:color w:val="auto"/>
          <w:sz w:val="16"/>
          <w:szCs w:val="16"/>
          <w:lang w:val="en-US"/>
        </w:rPr>
        <w:fldChar w:fldCharType="end"/>
      </w:r>
      <w:r w:rsidRPr="00B0478D">
        <w:rPr>
          <w:rFonts w:ascii="Arial" w:hAnsi="Arial" w:cs="Arial"/>
          <w:b w:val="0"/>
          <w:bCs w:val="0"/>
          <w:noProof/>
          <w:color w:val="auto"/>
          <w:sz w:val="16"/>
          <w:szCs w:val="16"/>
          <w:lang w:val="en-US"/>
        </w:rPr>
        <w:t xml:space="preserve"> </w:t>
      </w:r>
      <w:r w:rsidRPr="00B0478D">
        <w:rPr>
          <w:rFonts w:ascii="Arial" w:hAnsi="Arial" w:cs="Arial"/>
          <w:noProof/>
          <w:color w:val="auto"/>
          <w:sz w:val="16"/>
          <w:szCs w:val="16"/>
          <w:lang w:val="en-US"/>
        </w:rPr>
        <w:t>Prehľad existujúcich integrácií s externými systémami k 01/2021</w:t>
      </w:r>
      <w:bookmarkEnd w:id="34"/>
    </w:p>
    <w:p w14:paraId="036FE809" w14:textId="77777777" w:rsidR="00CB0C8C" w:rsidRPr="00B0478D" w:rsidRDefault="00CB0C8C" w:rsidP="004C4FA2">
      <w:pPr>
        <w:pStyle w:val="Popis"/>
        <w:rPr>
          <w:noProof/>
          <w:lang w:val="en-US"/>
        </w:rPr>
      </w:pPr>
    </w:p>
    <w:p w14:paraId="7725532B" w14:textId="77777777" w:rsidR="00CB0C8C" w:rsidRPr="00B0478D" w:rsidRDefault="00E56379" w:rsidP="004C4FA2">
      <w:pPr>
        <w:pStyle w:val="Nadpis5"/>
        <w:keepNext/>
        <w:keepLines/>
        <w:widowControl/>
        <w:numPr>
          <w:ilvl w:val="4"/>
          <w:numId w:val="65"/>
        </w:numPr>
        <w:spacing w:before="240" w:line="276" w:lineRule="auto"/>
        <w:ind w:left="990" w:hanging="990"/>
        <w:jc w:val="both"/>
        <w:rPr>
          <w:noProof/>
        </w:rPr>
      </w:pPr>
      <w:r w:rsidRPr="00B0478D">
        <w:rPr>
          <w:noProof/>
        </w:rPr>
        <w:t>AspectJ</w:t>
      </w:r>
    </w:p>
    <w:p w14:paraId="50C56D63" w14:textId="77777777" w:rsidR="00394A16" w:rsidRDefault="00394A16">
      <w:pPr>
        <w:spacing w:after="120"/>
        <w:ind w:firstLine="708"/>
        <w:jc w:val="both"/>
        <w:rPr>
          <w:noProof/>
        </w:rPr>
      </w:pPr>
    </w:p>
    <w:p w14:paraId="6DF497C6" w14:textId="626ED3EF" w:rsidR="00CB0C8C" w:rsidRPr="00B0478D" w:rsidRDefault="00E56379">
      <w:pPr>
        <w:spacing w:after="120"/>
        <w:ind w:firstLine="708"/>
        <w:jc w:val="both"/>
        <w:rPr>
          <w:noProof/>
        </w:rPr>
      </w:pPr>
      <w:r w:rsidRPr="00B0478D">
        <w:rPr>
          <w:noProof/>
        </w:rPr>
        <w:t>Aspektovo orientované programovanie sa používa na implementáciu deklaratívneho riadenia transakcií, logovania a error handling. AspectJ kompilátor spolu so Spring-om umožňuje dependency injection aj do nemanažovaných objektov ako sú napríklad JPA entity alebo objekty vytvorené prostredníctvom kľúčového slova new. Uvedený princíp využívaný v ITMS2014+ má zásadný vplyv na architektúru aplikácie, pretože to umožňuje implementovať doménové triedy v zmysle konceptu rich domain model, t. j. implementáciu doménových tried tak, že obsahujú aj doménovú logiku a nie sú len value objektami ako tomu často je pri kombinácii Spring+Hibernate, kedy je logika aplikácie sústredená do servisnej vrstvy, kvôli tomu že Spring dependency injection bez použitia AspectJ funguje iba v Spring-om manažovaných objektoch ako sú singletony servisnej vrstvy.</w:t>
      </w:r>
    </w:p>
    <w:p w14:paraId="5B6F6A35" w14:textId="77777777" w:rsidR="00CB0C8C" w:rsidRPr="00B0478D" w:rsidRDefault="00CB0C8C">
      <w:pPr>
        <w:spacing w:after="120"/>
        <w:ind w:firstLine="425"/>
        <w:jc w:val="both"/>
        <w:rPr>
          <w:noProof/>
        </w:rPr>
      </w:pPr>
    </w:p>
    <w:p w14:paraId="5C4A6704" w14:textId="77777777" w:rsidR="00CB0C8C" w:rsidRPr="00B0478D" w:rsidRDefault="00A96032" w:rsidP="004C4FA2">
      <w:pPr>
        <w:pStyle w:val="Nadpis5"/>
        <w:keepNext/>
        <w:keepLines/>
        <w:widowControl/>
        <w:numPr>
          <w:ilvl w:val="4"/>
          <w:numId w:val="65"/>
        </w:numPr>
        <w:spacing w:before="240" w:line="276" w:lineRule="auto"/>
        <w:ind w:left="900" w:hanging="900"/>
        <w:jc w:val="both"/>
        <w:rPr>
          <w:noProof/>
        </w:rPr>
      </w:pPr>
      <w:r w:rsidRPr="00B0478D">
        <w:rPr>
          <w:noProof/>
        </w:rPr>
        <w:t xml:space="preserve"> </w:t>
      </w:r>
      <w:r w:rsidR="00E56379" w:rsidRPr="00B0478D">
        <w:rPr>
          <w:noProof/>
        </w:rPr>
        <w:t>Spring framework</w:t>
      </w:r>
    </w:p>
    <w:p w14:paraId="3E760154" w14:textId="77777777" w:rsidR="00394A16" w:rsidRDefault="00394A16">
      <w:pPr>
        <w:spacing w:after="120"/>
        <w:ind w:firstLine="708"/>
        <w:jc w:val="both"/>
        <w:rPr>
          <w:noProof/>
        </w:rPr>
      </w:pPr>
    </w:p>
    <w:p w14:paraId="2D5EF6A5" w14:textId="5C763903" w:rsidR="00CB0C8C" w:rsidRPr="00B0478D" w:rsidRDefault="00E56379">
      <w:pPr>
        <w:spacing w:after="120"/>
        <w:ind w:firstLine="708"/>
        <w:jc w:val="both"/>
        <w:rPr>
          <w:noProof/>
        </w:rPr>
      </w:pPr>
      <w:r w:rsidRPr="00B0478D">
        <w:rPr>
          <w:noProof/>
        </w:rPr>
        <w:t xml:space="preserve">V ITMS2014+ sa používa Spring framework ako Inversion of Control Container, t. j. </w:t>
      </w:r>
      <w:r w:rsidRPr="00B0478D">
        <w:rPr>
          <w:noProof/>
        </w:rPr>
        <w:br/>
        <w:t>na manažovanie závislostí medzi jednotlivými komponentami systému. Taktiež sa používajú Spring-om poskytované abstrakcie nad JMS, JTA a pri testovaní.</w:t>
      </w:r>
    </w:p>
    <w:p w14:paraId="2F28EAE3" w14:textId="77777777" w:rsidR="00CB0C8C" w:rsidRPr="00B0478D" w:rsidRDefault="00CB0C8C">
      <w:pPr>
        <w:spacing w:after="120"/>
        <w:ind w:firstLine="425"/>
        <w:jc w:val="both"/>
        <w:rPr>
          <w:noProof/>
        </w:rPr>
      </w:pPr>
    </w:p>
    <w:p w14:paraId="4FC7E33A" w14:textId="77777777" w:rsidR="00CB0C8C" w:rsidRPr="00B0478D" w:rsidRDefault="00A96032" w:rsidP="004C4FA2">
      <w:pPr>
        <w:pStyle w:val="Nadpis5"/>
        <w:keepNext/>
        <w:keepLines/>
        <w:widowControl/>
        <w:numPr>
          <w:ilvl w:val="4"/>
          <w:numId w:val="65"/>
        </w:numPr>
        <w:spacing w:before="240" w:line="276" w:lineRule="auto"/>
        <w:ind w:left="900" w:hanging="900"/>
        <w:jc w:val="both"/>
        <w:rPr>
          <w:noProof/>
        </w:rPr>
      </w:pPr>
      <w:r w:rsidRPr="00B0478D">
        <w:rPr>
          <w:noProof/>
        </w:rPr>
        <w:t xml:space="preserve"> </w:t>
      </w:r>
      <w:r w:rsidR="00E56379" w:rsidRPr="00B0478D">
        <w:rPr>
          <w:noProof/>
        </w:rPr>
        <w:t>Databázové migrácie</w:t>
      </w:r>
    </w:p>
    <w:p w14:paraId="783C79A0" w14:textId="77777777" w:rsidR="00394A16" w:rsidRDefault="00394A16">
      <w:pPr>
        <w:spacing w:after="120"/>
        <w:ind w:firstLine="708"/>
        <w:jc w:val="both"/>
        <w:rPr>
          <w:noProof/>
        </w:rPr>
      </w:pPr>
    </w:p>
    <w:p w14:paraId="4264FCF7" w14:textId="16CE0257" w:rsidR="00CB0C8C" w:rsidRPr="00B0478D" w:rsidRDefault="00E56379">
      <w:pPr>
        <w:spacing w:after="120"/>
        <w:ind w:firstLine="708"/>
        <w:jc w:val="both"/>
        <w:rPr>
          <w:noProof/>
        </w:rPr>
      </w:pPr>
      <w:r w:rsidRPr="00B0478D">
        <w:rPr>
          <w:noProof/>
        </w:rPr>
        <w:t xml:space="preserve">Databázové migrácie sú v ITMS2014+ implementované prostredníctvom knižnice </w:t>
      </w:r>
      <w:r w:rsidRPr="00B0478D">
        <w:rPr>
          <w:noProof/>
        </w:rPr>
        <w:lastRenderedPageBreak/>
        <w:t>Flyway. Pre každú novú verziu aplikácie sa definuje sada SQL a prípadne Java migrácií, ktoré sa majú aplikovať pred spustením novej verzie aplikácie. Pri každom štarte systému ITMS2014+ sa prostredníctvom knižnice Flyway skontroluje dostupnosť nových migračných skriptov, ktoré sa v prípade potreby upgradu DB schémy na novšiu verziu aplikujú. Toto umožňuje spolu s verziou aplikácie pribaliť sadu migrácií, ktoré upgradnú DB schému do verzie potrebnej pre aplikáciu. Pokiaľ sa nepodarí z rôznych dôvodov upgradnuť DB schému na želanú verziu, systém ITMS2014+ sa nespustí a je potrebný zásah administrátora. Spolu s transakčnými DDL poskytovanými PostgreSQL databázou tak verzia aplikácie a verzia databázy nikdy nezostanú v nekonzistentnom stave.</w:t>
      </w:r>
    </w:p>
    <w:p w14:paraId="374961DA" w14:textId="77777777" w:rsidR="00CB0C8C" w:rsidRPr="00B0478D" w:rsidRDefault="00CB0C8C">
      <w:pPr>
        <w:spacing w:after="120"/>
        <w:ind w:firstLine="425"/>
        <w:jc w:val="both"/>
        <w:rPr>
          <w:noProof/>
        </w:rPr>
      </w:pPr>
    </w:p>
    <w:p w14:paraId="153BC509" w14:textId="77777777" w:rsidR="00CB0C8C" w:rsidRPr="00B0478D" w:rsidRDefault="00E56379">
      <w:pPr>
        <w:pStyle w:val="Nadpis4"/>
        <w:keepNext/>
        <w:keepLines/>
        <w:widowControl/>
        <w:numPr>
          <w:ilvl w:val="3"/>
          <w:numId w:val="65"/>
        </w:numPr>
        <w:spacing w:before="0" w:after="120" w:line="276" w:lineRule="auto"/>
        <w:ind w:left="993" w:hanging="939"/>
        <w:rPr>
          <w:noProof/>
          <w:sz w:val="24"/>
          <w:szCs w:val="24"/>
        </w:rPr>
      </w:pPr>
      <w:bookmarkStart w:id="35" w:name="_Toc458175265"/>
      <w:bookmarkStart w:id="36" w:name="_Toc535410542"/>
      <w:bookmarkEnd w:id="35"/>
      <w:r w:rsidRPr="00B0478D">
        <w:rPr>
          <w:noProof/>
          <w:sz w:val="24"/>
          <w:szCs w:val="24"/>
        </w:rPr>
        <w:t>UI vrstva</w:t>
      </w:r>
      <w:bookmarkEnd w:id="36"/>
    </w:p>
    <w:p w14:paraId="31029FC5" w14:textId="77777777" w:rsidR="00CB0C8C" w:rsidRPr="00B0478D" w:rsidRDefault="00E56379">
      <w:pPr>
        <w:spacing w:before="240" w:after="120"/>
        <w:ind w:firstLine="708"/>
        <w:jc w:val="both"/>
        <w:rPr>
          <w:noProof/>
        </w:rPr>
      </w:pPr>
      <w:r w:rsidRPr="00B0478D">
        <w:rPr>
          <w:noProof/>
        </w:rPr>
        <w:t>Vrstva reprezentuje používateľské rozhranie a formulárovú logiku aplikácie. Zodpovednosťou tejto vrstvy je generovanie web stránok, validácia vstupov od používateľa a pod. Opäť platí, že táto vrstva je iba klientom nižšej vrstvy, teda biznis vrstvy. UI vrstva preto neimplementuje doménovú logiku aplikácie, ale deleguje ju na biznis vrstvu. Takisto platí, že UI vrstva nepristupuje priamo k dátam cez DAO vrstvu</w:t>
      </w:r>
      <w:r w:rsidR="006B1FD3">
        <w:rPr>
          <w:noProof/>
        </w:rPr>
        <w:t>,</w:t>
      </w:r>
      <w:r w:rsidRPr="00B0478D">
        <w:rPr>
          <w:noProof/>
        </w:rPr>
        <w:t xml:space="preserve"> ale deleguje to na biznis vrstvu, ktorá znova deleguje na DAO vrstvu. Takto je zabezpečená zapúzdrenosť zodpovednosti a neduplikovanie funkčnosti.</w:t>
      </w:r>
    </w:p>
    <w:p w14:paraId="4CB81691" w14:textId="77777777" w:rsidR="00CB0C8C" w:rsidRPr="00B0478D" w:rsidRDefault="00CB0C8C">
      <w:pPr>
        <w:spacing w:after="120"/>
        <w:ind w:firstLine="426"/>
        <w:jc w:val="both"/>
        <w:rPr>
          <w:noProof/>
        </w:rPr>
      </w:pPr>
    </w:p>
    <w:p w14:paraId="4D4695E3" w14:textId="77777777" w:rsidR="00CB0C8C" w:rsidRPr="00B0478D" w:rsidRDefault="00E56379" w:rsidP="004C4FA2">
      <w:pPr>
        <w:pStyle w:val="Nadpis4"/>
        <w:keepNext/>
        <w:keepLines/>
        <w:widowControl/>
        <w:numPr>
          <w:ilvl w:val="3"/>
          <w:numId w:val="65"/>
        </w:numPr>
        <w:spacing w:before="0" w:after="120" w:line="276" w:lineRule="auto"/>
        <w:ind w:left="810" w:hanging="810"/>
        <w:rPr>
          <w:noProof/>
          <w:sz w:val="24"/>
          <w:szCs w:val="24"/>
        </w:rPr>
      </w:pPr>
      <w:bookmarkStart w:id="37" w:name="_Toc458175266"/>
      <w:bookmarkStart w:id="38" w:name="_Toc535410543"/>
      <w:bookmarkEnd w:id="37"/>
      <w:r w:rsidRPr="00B0478D">
        <w:rPr>
          <w:noProof/>
          <w:sz w:val="24"/>
          <w:szCs w:val="24"/>
        </w:rPr>
        <w:t>Monitoring</w:t>
      </w:r>
      <w:bookmarkEnd w:id="38"/>
    </w:p>
    <w:p w14:paraId="27F0FDCF" w14:textId="77777777" w:rsidR="00CB0C8C" w:rsidRPr="00B0478D" w:rsidRDefault="00E56379">
      <w:pPr>
        <w:keepNext/>
        <w:keepLines/>
        <w:spacing w:before="240" w:after="120"/>
        <w:ind w:firstLine="708"/>
        <w:jc w:val="both"/>
        <w:rPr>
          <w:noProof/>
        </w:rPr>
      </w:pPr>
      <w:bookmarkStart w:id="39" w:name="_Toc458175267"/>
      <w:bookmarkEnd w:id="39"/>
      <w:r w:rsidRPr="00B0478D">
        <w:rPr>
          <w:noProof/>
        </w:rPr>
        <w:t xml:space="preserve">Vrstva monitoringu prechádza vertikálne všetkými ostatnými vrstvami a zbiera údaje </w:t>
      </w:r>
      <w:r w:rsidRPr="00B0478D">
        <w:rPr>
          <w:noProof/>
        </w:rPr>
        <w:br/>
        <w:t>o všetkých komponentoch jednotlivých vrstiev. V rámci monitoringu systému ITMS2014+ sú nastavené pravidlá pre bezporuchovú prevádzku. Každá odchýlka od definovaných pravidiel je reportovaná administrátorom systému ITMS2014+.</w:t>
      </w:r>
    </w:p>
    <w:p w14:paraId="6345A798" w14:textId="77777777" w:rsidR="00CB0C8C" w:rsidRPr="00B0478D" w:rsidRDefault="00CB0C8C">
      <w:pPr>
        <w:keepNext/>
        <w:keepLines/>
        <w:spacing w:before="240"/>
        <w:ind w:firstLine="425"/>
        <w:jc w:val="both"/>
        <w:rPr>
          <w:noProof/>
        </w:rPr>
      </w:pPr>
    </w:p>
    <w:p w14:paraId="023B514F" w14:textId="77777777" w:rsidR="00CB0C8C" w:rsidRPr="00B0478D" w:rsidRDefault="00E56379" w:rsidP="004C4FA2">
      <w:pPr>
        <w:pStyle w:val="Nadpis3"/>
        <w:keepNext/>
        <w:keepLines/>
        <w:widowControl/>
        <w:numPr>
          <w:ilvl w:val="2"/>
          <w:numId w:val="65"/>
        </w:numPr>
        <w:spacing w:before="240"/>
        <w:ind w:left="810" w:hanging="810"/>
        <w:jc w:val="both"/>
        <w:rPr>
          <w:b/>
          <w:bCs/>
          <w:noProof/>
          <w:sz w:val="28"/>
          <w:szCs w:val="28"/>
        </w:rPr>
      </w:pPr>
      <w:bookmarkStart w:id="40" w:name="_Toc4581752671"/>
      <w:bookmarkStart w:id="41" w:name="_Toc535410544"/>
      <w:bookmarkStart w:id="42" w:name="_Toc495941311"/>
      <w:bookmarkStart w:id="43" w:name="_Toc65741862"/>
      <w:bookmarkEnd w:id="40"/>
      <w:r w:rsidRPr="00B0478D">
        <w:rPr>
          <w:b/>
          <w:bCs/>
          <w:noProof/>
          <w:sz w:val="28"/>
          <w:szCs w:val="28"/>
        </w:rPr>
        <w:t>Logická architektúra ITMS2014+</w:t>
      </w:r>
      <w:bookmarkEnd w:id="41"/>
      <w:bookmarkEnd w:id="42"/>
      <w:bookmarkEnd w:id="43"/>
    </w:p>
    <w:p w14:paraId="38AAE412" w14:textId="77777777" w:rsidR="00CB0C8C" w:rsidRPr="00B0478D" w:rsidRDefault="00E56379">
      <w:pPr>
        <w:spacing w:before="240" w:after="120"/>
        <w:ind w:firstLine="708"/>
        <w:jc w:val="both"/>
        <w:rPr>
          <w:noProof/>
        </w:rPr>
      </w:pPr>
      <w:r w:rsidRPr="00B0478D">
        <w:rPr>
          <w:noProof/>
        </w:rPr>
        <w:t xml:space="preserve">Koncepčne je logická architektúra systému ITMS2014+ rozdelená na dve hlavné časti a vedľajšie časti: </w:t>
      </w:r>
    </w:p>
    <w:p w14:paraId="0EFC4C01" w14:textId="57E3E0EF" w:rsidR="00CB0C8C" w:rsidRPr="00B0478D" w:rsidRDefault="00E56379">
      <w:pPr>
        <w:numPr>
          <w:ilvl w:val="0"/>
          <w:numId w:val="68"/>
        </w:numPr>
        <w:spacing w:line="240" w:lineRule="atLeast"/>
        <w:ind w:left="1145" w:hanging="357"/>
        <w:jc w:val="both"/>
        <w:rPr>
          <w:noProof/>
        </w:rPr>
      </w:pPr>
      <w:r w:rsidRPr="00B0478D">
        <w:rPr>
          <w:noProof/>
        </w:rPr>
        <w:t>prvú hlavnú časť predstavuje Verejný portál</w:t>
      </w:r>
      <w:r w:rsidR="006B1FD3">
        <w:rPr>
          <w:noProof/>
        </w:rPr>
        <w:t xml:space="preserve">, alebo </w:t>
      </w:r>
      <w:r w:rsidR="00D03C26">
        <w:rPr>
          <w:noProof/>
        </w:rPr>
        <w:t>v</w:t>
      </w:r>
      <w:r w:rsidR="006B1FD3">
        <w:rPr>
          <w:noProof/>
        </w:rPr>
        <w:t xml:space="preserve">erejná časť </w:t>
      </w:r>
      <w:r w:rsidRPr="00B0478D">
        <w:rPr>
          <w:noProof/>
        </w:rPr>
        <w:t>systému ITMS2014+</w:t>
      </w:r>
      <w:r w:rsidR="007D2481">
        <w:rPr>
          <w:noProof/>
        </w:rPr>
        <w:t xml:space="preserve"> (ďalej aj </w:t>
      </w:r>
      <w:r w:rsidR="007D2481" w:rsidRPr="00B0478D">
        <w:rPr>
          <w:noProof/>
        </w:rPr>
        <w:t>„</w:t>
      </w:r>
      <w:r w:rsidR="007D2481">
        <w:rPr>
          <w:noProof/>
        </w:rPr>
        <w:t xml:space="preserve">IV14” alebo </w:t>
      </w:r>
      <w:r w:rsidR="007D2481" w:rsidRPr="00B0478D">
        <w:rPr>
          <w:noProof/>
        </w:rPr>
        <w:t>„</w:t>
      </w:r>
      <w:r w:rsidR="007D2481">
        <w:rPr>
          <w:noProof/>
        </w:rPr>
        <w:t>IV”)</w:t>
      </w:r>
      <w:r w:rsidRPr="00B0478D">
        <w:rPr>
          <w:noProof/>
        </w:rPr>
        <w:t xml:space="preserve">, </w:t>
      </w:r>
    </w:p>
    <w:p w14:paraId="7FFC7516" w14:textId="5C3906FE" w:rsidR="00CB0C8C" w:rsidRPr="00B0478D" w:rsidRDefault="00E56379">
      <w:pPr>
        <w:numPr>
          <w:ilvl w:val="0"/>
          <w:numId w:val="68"/>
        </w:numPr>
        <w:spacing w:line="240" w:lineRule="atLeast"/>
        <w:ind w:left="1145" w:hanging="357"/>
        <w:jc w:val="both"/>
        <w:rPr>
          <w:noProof/>
        </w:rPr>
      </w:pPr>
      <w:r w:rsidRPr="00B0478D">
        <w:rPr>
          <w:noProof/>
        </w:rPr>
        <w:t xml:space="preserve">druhú hlavnú časť predstavuje </w:t>
      </w:r>
      <w:r w:rsidR="00D03C26">
        <w:rPr>
          <w:noProof/>
        </w:rPr>
        <w:t>n</w:t>
      </w:r>
      <w:r w:rsidR="00D03C26" w:rsidRPr="00B0478D">
        <w:rPr>
          <w:noProof/>
        </w:rPr>
        <w:t xml:space="preserve">everejná </w:t>
      </w:r>
      <w:r w:rsidRPr="00B0478D">
        <w:rPr>
          <w:noProof/>
        </w:rPr>
        <w:t>časť systému ITMS2014+</w:t>
      </w:r>
      <w:r w:rsidR="007D2481">
        <w:rPr>
          <w:noProof/>
        </w:rPr>
        <w:t xml:space="preserve"> (ďalej aj </w:t>
      </w:r>
      <w:r w:rsidR="007D2481" w:rsidRPr="00B0478D">
        <w:rPr>
          <w:noProof/>
        </w:rPr>
        <w:t>„</w:t>
      </w:r>
      <w:r w:rsidR="007D2481">
        <w:rPr>
          <w:noProof/>
        </w:rPr>
        <w:t xml:space="preserve">IN14” alebo </w:t>
      </w:r>
      <w:r w:rsidR="007D2481" w:rsidRPr="00B0478D">
        <w:rPr>
          <w:noProof/>
        </w:rPr>
        <w:t>„</w:t>
      </w:r>
      <w:r w:rsidR="007D2481">
        <w:rPr>
          <w:noProof/>
        </w:rPr>
        <w:t>IN”)</w:t>
      </w:r>
      <w:r w:rsidRPr="00B0478D">
        <w:rPr>
          <w:noProof/>
        </w:rPr>
        <w:t xml:space="preserve">, </w:t>
      </w:r>
    </w:p>
    <w:p w14:paraId="1324CC13" w14:textId="77777777" w:rsidR="00CB0C8C" w:rsidRPr="00B0478D" w:rsidRDefault="00E56379">
      <w:pPr>
        <w:numPr>
          <w:ilvl w:val="0"/>
          <w:numId w:val="68"/>
        </w:numPr>
        <w:spacing w:after="120" w:line="240" w:lineRule="atLeast"/>
        <w:ind w:left="1145" w:hanging="357"/>
        <w:jc w:val="both"/>
        <w:rPr>
          <w:noProof/>
        </w:rPr>
      </w:pPr>
      <w:r w:rsidRPr="00B0478D">
        <w:rPr>
          <w:noProof/>
        </w:rPr>
        <w:t xml:space="preserve">tretiu časť logickej architektúry tvoria systémy zabezpečujúce spoločnú middleware funkcionalitu ako napr. DMS, OLAP, DB, distribuovaný file systém, atď. </w:t>
      </w:r>
    </w:p>
    <w:p w14:paraId="05B5AAC8" w14:textId="77777777" w:rsidR="00FD64A6" w:rsidRPr="00B0478D" w:rsidRDefault="00FD64A6">
      <w:pPr>
        <w:spacing w:after="120"/>
        <w:jc w:val="both"/>
        <w:rPr>
          <w:noProof/>
        </w:rPr>
      </w:pPr>
    </w:p>
    <w:p w14:paraId="25655EC6" w14:textId="77777777" w:rsidR="00FD64A6" w:rsidRPr="00B0478D" w:rsidRDefault="00FD64A6">
      <w:pPr>
        <w:spacing w:after="120"/>
        <w:jc w:val="both"/>
        <w:rPr>
          <w:noProof/>
        </w:rPr>
      </w:pPr>
    </w:p>
    <w:p w14:paraId="3CF19A89" w14:textId="77777777" w:rsidR="00FD64A6" w:rsidRPr="00B0478D" w:rsidRDefault="00FD64A6">
      <w:pPr>
        <w:spacing w:after="120"/>
        <w:jc w:val="both"/>
        <w:rPr>
          <w:noProof/>
        </w:rPr>
      </w:pPr>
    </w:p>
    <w:p w14:paraId="1BC253FC" w14:textId="77777777" w:rsidR="00FD64A6" w:rsidRPr="00B0478D" w:rsidRDefault="00FD64A6">
      <w:pPr>
        <w:spacing w:after="120"/>
        <w:jc w:val="both"/>
        <w:rPr>
          <w:noProof/>
        </w:rPr>
      </w:pPr>
    </w:p>
    <w:p w14:paraId="091CB8B3" w14:textId="77777777" w:rsidR="00FD64A6" w:rsidRPr="00B0478D" w:rsidRDefault="00FD64A6">
      <w:pPr>
        <w:spacing w:after="120"/>
        <w:jc w:val="both"/>
        <w:rPr>
          <w:noProof/>
        </w:rPr>
      </w:pPr>
    </w:p>
    <w:p w14:paraId="2DE66FD0" w14:textId="77777777" w:rsidR="00FD64A6" w:rsidRPr="00B0478D" w:rsidRDefault="00FD64A6">
      <w:pPr>
        <w:spacing w:after="120"/>
        <w:jc w:val="both"/>
        <w:rPr>
          <w:noProof/>
        </w:rPr>
      </w:pPr>
    </w:p>
    <w:p w14:paraId="7C5C4EA8" w14:textId="77777777" w:rsidR="00FD64A6" w:rsidRPr="00B0478D" w:rsidRDefault="00FD64A6">
      <w:pPr>
        <w:spacing w:after="120"/>
        <w:jc w:val="both"/>
        <w:rPr>
          <w:noProof/>
        </w:rPr>
      </w:pPr>
    </w:p>
    <w:p w14:paraId="7C4289E6" w14:textId="77777777" w:rsidR="00FD64A6" w:rsidRPr="00B0478D" w:rsidRDefault="00FD64A6">
      <w:pPr>
        <w:spacing w:after="120"/>
        <w:jc w:val="both"/>
        <w:rPr>
          <w:noProof/>
        </w:rPr>
      </w:pPr>
    </w:p>
    <w:p w14:paraId="04831202" w14:textId="1AC26B07" w:rsidR="00CB0C8C" w:rsidRPr="00B0478D" w:rsidRDefault="00E56379">
      <w:pPr>
        <w:spacing w:after="120"/>
        <w:jc w:val="both"/>
        <w:rPr>
          <w:noProof/>
        </w:rPr>
      </w:pPr>
      <w:r w:rsidRPr="00B0478D">
        <w:rPr>
          <w:noProof/>
        </w:rPr>
        <w:lastRenderedPageBreak/>
        <w:t>Architektúra systému ITMS2014+ je zobrazená na nasledovnom obrázku:</w:t>
      </w:r>
    </w:p>
    <w:p w14:paraId="335676CC" w14:textId="77777777" w:rsidR="00CB0C8C" w:rsidRPr="00B0478D" w:rsidRDefault="00CB0C8C">
      <w:pPr>
        <w:rPr>
          <w:noProof/>
        </w:rPr>
        <w:sectPr w:rsidR="00CB0C8C" w:rsidRPr="00B0478D">
          <w:headerReference w:type="default" r:id="rId21"/>
          <w:footerReference w:type="default" r:id="rId22"/>
          <w:pgSz w:w="11906" w:h="16838"/>
          <w:pgMar w:top="851" w:right="1558" w:bottom="1135" w:left="1276" w:header="567" w:footer="708" w:gutter="0"/>
          <w:cols w:space="708"/>
          <w:formProt w:val="0"/>
          <w:docGrid w:linePitch="272" w:charSpace="1638"/>
        </w:sectPr>
      </w:pPr>
    </w:p>
    <w:p w14:paraId="17184010" w14:textId="77777777" w:rsidR="00FD64A6" w:rsidRPr="00B0478D" w:rsidRDefault="003F6894" w:rsidP="004C4FA2">
      <w:pPr>
        <w:pStyle w:val="Popis"/>
        <w:keepNext/>
        <w:jc w:val="center"/>
        <w:rPr>
          <w:noProof/>
          <w:lang w:val="en-US"/>
        </w:rPr>
      </w:pPr>
      <w:r w:rsidRPr="00B0478D">
        <w:rPr>
          <w:noProof/>
          <w:lang w:eastAsia="sk-SK"/>
        </w:rPr>
        <w:drawing>
          <wp:inline distT="0" distB="0" distL="0" distR="0" wp14:anchorId="68D9AEDF" wp14:editId="021683D9">
            <wp:extent cx="5852160" cy="4333875"/>
            <wp:effectExtent l="0" t="0" r="0" b="9525"/>
            <wp:docPr id="18" name="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853885" cy="4335152"/>
                    </a:xfrm>
                    <a:prstGeom prst="rect">
                      <a:avLst/>
                    </a:prstGeom>
                  </pic:spPr>
                </pic:pic>
              </a:graphicData>
            </a:graphic>
          </wp:inline>
        </w:drawing>
      </w:r>
    </w:p>
    <w:p w14:paraId="185E5206" w14:textId="77777777" w:rsidR="003F6894" w:rsidRPr="00B0478D" w:rsidRDefault="00FD64A6" w:rsidP="004C4FA2">
      <w:pPr>
        <w:pStyle w:val="Popis"/>
        <w:rPr>
          <w:rFonts w:ascii="Arial" w:hAnsi="Arial" w:cs="Arial"/>
          <w:noProof/>
          <w:color w:val="auto"/>
          <w:lang w:val="en-US"/>
        </w:rPr>
      </w:pPr>
      <w:bookmarkStart w:id="44" w:name="_Toc65741975"/>
      <w:r w:rsidRPr="00B0478D">
        <w:rPr>
          <w:rFonts w:ascii="Arial" w:hAnsi="Arial" w:cs="Arial"/>
          <w:b w:val="0"/>
          <w:bCs w:val="0"/>
          <w:noProof/>
          <w:color w:val="auto"/>
          <w:sz w:val="16"/>
          <w:szCs w:val="16"/>
          <w:lang w:val="en-US"/>
        </w:rPr>
        <w:t xml:space="preserve">Obrázok </w:t>
      </w:r>
      <w:r w:rsidRPr="00B0478D">
        <w:rPr>
          <w:rFonts w:ascii="Arial" w:hAnsi="Arial" w:cs="Arial"/>
          <w:b w:val="0"/>
          <w:bCs w:val="0"/>
          <w:noProof/>
          <w:color w:val="auto"/>
          <w:sz w:val="16"/>
          <w:szCs w:val="16"/>
          <w:lang w:val="en-US"/>
        </w:rPr>
        <w:fldChar w:fldCharType="begin"/>
      </w:r>
      <w:r w:rsidRPr="00B0478D">
        <w:rPr>
          <w:rFonts w:ascii="Arial" w:hAnsi="Arial" w:cs="Arial"/>
          <w:b w:val="0"/>
          <w:bCs w:val="0"/>
          <w:noProof/>
          <w:color w:val="auto"/>
          <w:sz w:val="16"/>
          <w:szCs w:val="16"/>
          <w:lang w:val="en-US"/>
        </w:rPr>
        <w:instrText xml:space="preserve"> SEQ Obrázok \* ARABIC </w:instrText>
      </w:r>
      <w:r w:rsidRPr="00B0478D">
        <w:rPr>
          <w:rFonts w:ascii="Arial" w:hAnsi="Arial" w:cs="Arial"/>
          <w:b w:val="0"/>
          <w:bCs w:val="0"/>
          <w:noProof/>
          <w:color w:val="auto"/>
          <w:sz w:val="16"/>
          <w:szCs w:val="16"/>
          <w:lang w:val="en-US"/>
        </w:rPr>
        <w:fldChar w:fldCharType="separate"/>
      </w:r>
      <w:r w:rsidR="005805D2" w:rsidRPr="00B0478D">
        <w:rPr>
          <w:rFonts w:ascii="Arial" w:hAnsi="Arial" w:cs="Arial"/>
          <w:b w:val="0"/>
          <w:bCs w:val="0"/>
          <w:noProof/>
          <w:color w:val="auto"/>
          <w:sz w:val="16"/>
          <w:szCs w:val="16"/>
          <w:lang w:val="en-US"/>
        </w:rPr>
        <w:t>2</w:t>
      </w:r>
      <w:r w:rsidRPr="00B0478D">
        <w:rPr>
          <w:rFonts w:ascii="Arial" w:hAnsi="Arial" w:cs="Arial"/>
          <w:b w:val="0"/>
          <w:bCs w:val="0"/>
          <w:noProof/>
          <w:color w:val="auto"/>
          <w:sz w:val="16"/>
          <w:szCs w:val="16"/>
          <w:lang w:val="en-US"/>
        </w:rPr>
        <w:fldChar w:fldCharType="end"/>
      </w:r>
      <w:r w:rsidR="002A3EC1" w:rsidRPr="00B0478D">
        <w:rPr>
          <w:noProof/>
          <w:lang w:val="en-US"/>
        </w:rPr>
        <w:t xml:space="preserve"> </w:t>
      </w:r>
      <w:r w:rsidR="002A3EC1" w:rsidRPr="00B0478D">
        <w:rPr>
          <w:rFonts w:ascii="Arial" w:hAnsi="Arial" w:cs="Arial"/>
          <w:b w:val="0"/>
          <w:bCs w:val="0"/>
          <w:noProof/>
          <w:color w:val="auto"/>
          <w:sz w:val="16"/>
          <w:szCs w:val="16"/>
          <w:lang w:val="en-US"/>
        </w:rPr>
        <w:t>Logická architektúra</w:t>
      </w:r>
      <w:bookmarkEnd w:id="44"/>
    </w:p>
    <w:p w14:paraId="757D6A19" w14:textId="77777777" w:rsidR="00CB0C8C" w:rsidRPr="00B0478D" w:rsidRDefault="00CB0C8C">
      <w:pPr>
        <w:rPr>
          <w:noProof/>
        </w:rPr>
      </w:pPr>
      <w:bookmarkStart w:id="45" w:name="_Toc458175268"/>
      <w:bookmarkEnd w:id="45"/>
    </w:p>
    <w:p w14:paraId="675C2A94" w14:textId="77777777" w:rsidR="00CB0C8C" w:rsidRPr="00B0478D" w:rsidRDefault="00E56379">
      <w:pPr>
        <w:pStyle w:val="Nadpis4"/>
        <w:keepNext/>
        <w:keepLines/>
        <w:widowControl/>
        <w:numPr>
          <w:ilvl w:val="3"/>
          <w:numId w:val="65"/>
        </w:numPr>
        <w:spacing w:before="0" w:after="120" w:line="276" w:lineRule="auto"/>
        <w:ind w:left="993" w:hanging="993"/>
        <w:rPr>
          <w:noProof/>
          <w:sz w:val="24"/>
          <w:szCs w:val="24"/>
        </w:rPr>
      </w:pPr>
      <w:bookmarkStart w:id="46" w:name="_Toc535410545"/>
      <w:r w:rsidRPr="00B0478D">
        <w:rPr>
          <w:noProof/>
          <w:sz w:val="24"/>
          <w:szCs w:val="24"/>
        </w:rPr>
        <w:t>Server komponent – spoločná knižnica pre verejnú a neverejnú časť</w:t>
      </w:r>
      <w:bookmarkEnd w:id="46"/>
    </w:p>
    <w:p w14:paraId="55DA6660" w14:textId="77777777" w:rsidR="00CB0C8C" w:rsidRPr="00B0478D" w:rsidRDefault="00E56379">
      <w:pPr>
        <w:spacing w:before="240" w:after="120"/>
        <w:ind w:firstLine="708"/>
        <w:jc w:val="both"/>
        <w:rPr>
          <w:noProof/>
        </w:rPr>
      </w:pPr>
      <w:r w:rsidRPr="00B0478D">
        <w:rPr>
          <w:noProof/>
        </w:rPr>
        <w:t>Server komponent je knižnica spoločne používaná v jednotlivých subsystémoch ITMS2014+ a na jednom mieste zapuzdruje logiku prístupu k dátam, doménovú logiku, validačnú logiku, riadenie transakcií, logovanie, odchytávanie chýb, integračné rozhrania a databázové migrácie aplikované pri upgradeovaní aplikácie. Server komponent nie je samostatne spustiteľný komponent (runtime), ale knižnica (.jar súbor) je vložená do ďalších častí systému ITMS2014+. Detail vnútornej štruktúry tohto komponentu je znázornený na nasledovnom obrázku:</w:t>
      </w:r>
    </w:p>
    <w:p w14:paraId="36965F52" w14:textId="77777777" w:rsidR="002A3EC1" w:rsidRPr="00B0478D" w:rsidRDefault="00E56379" w:rsidP="004C4FA2">
      <w:pPr>
        <w:keepNext/>
        <w:rPr>
          <w:noProof/>
        </w:rPr>
      </w:pPr>
      <w:r w:rsidRPr="00B0478D">
        <w:rPr>
          <w:noProof/>
          <w:lang w:val="sk-SK" w:eastAsia="sk-SK"/>
        </w:rPr>
        <w:lastRenderedPageBreak/>
        <w:drawing>
          <wp:inline distT="0" distB="0" distL="0" distR="0" wp14:anchorId="34CCBF59" wp14:editId="2DD596EC">
            <wp:extent cx="4343400" cy="538162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4"/>
                    <a:stretch>
                      <a:fillRect/>
                    </a:stretch>
                  </pic:blipFill>
                  <pic:spPr bwMode="auto">
                    <a:xfrm>
                      <a:off x="0" y="0"/>
                      <a:ext cx="4343400" cy="5381625"/>
                    </a:xfrm>
                    <a:prstGeom prst="rect">
                      <a:avLst/>
                    </a:prstGeom>
                  </pic:spPr>
                </pic:pic>
              </a:graphicData>
            </a:graphic>
          </wp:inline>
        </w:drawing>
      </w:r>
    </w:p>
    <w:p w14:paraId="41D39C97" w14:textId="77777777" w:rsidR="00CB0C8C" w:rsidRPr="00B0478D" w:rsidRDefault="002A3EC1" w:rsidP="004C4FA2">
      <w:pPr>
        <w:pStyle w:val="Popis"/>
        <w:rPr>
          <w:noProof/>
          <w:lang w:val="en-US"/>
        </w:rPr>
      </w:pPr>
      <w:bookmarkStart w:id="47" w:name="_Toc65741976"/>
      <w:r w:rsidRPr="00B0478D">
        <w:rPr>
          <w:rFonts w:ascii="Arial" w:hAnsi="Arial" w:cs="Arial"/>
          <w:b w:val="0"/>
          <w:bCs w:val="0"/>
          <w:noProof/>
          <w:color w:val="auto"/>
          <w:sz w:val="16"/>
          <w:szCs w:val="16"/>
          <w:lang w:val="en-US"/>
        </w:rPr>
        <w:t xml:space="preserve">Obrázok </w:t>
      </w:r>
      <w:r w:rsidRPr="00B0478D">
        <w:rPr>
          <w:rFonts w:ascii="Arial" w:hAnsi="Arial" w:cs="Arial"/>
          <w:b w:val="0"/>
          <w:bCs w:val="0"/>
          <w:noProof/>
          <w:color w:val="auto"/>
          <w:sz w:val="16"/>
          <w:szCs w:val="16"/>
          <w:lang w:val="en-US"/>
        </w:rPr>
        <w:fldChar w:fldCharType="begin"/>
      </w:r>
      <w:r w:rsidRPr="00B0478D">
        <w:rPr>
          <w:rFonts w:ascii="Arial" w:hAnsi="Arial" w:cs="Arial"/>
          <w:b w:val="0"/>
          <w:bCs w:val="0"/>
          <w:noProof/>
          <w:color w:val="auto"/>
          <w:sz w:val="16"/>
          <w:szCs w:val="16"/>
          <w:lang w:val="en-US"/>
        </w:rPr>
        <w:instrText xml:space="preserve"> SEQ Obrázok \* ARABIC </w:instrText>
      </w:r>
      <w:r w:rsidRPr="00B0478D">
        <w:rPr>
          <w:rFonts w:ascii="Arial" w:hAnsi="Arial" w:cs="Arial"/>
          <w:b w:val="0"/>
          <w:bCs w:val="0"/>
          <w:noProof/>
          <w:color w:val="auto"/>
          <w:sz w:val="16"/>
          <w:szCs w:val="16"/>
          <w:lang w:val="en-US"/>
        </w:rPr>
        <w:fldChar w:fldCharType="separate"/>
      </w:r>
      <w:r w:rsidR="005805D2" w:rsidRPr="00B0478D">
        <w:rPr>
          <w:rFonts w:ascii="Arial" w:hAnsi="Arial" w:cs="Arial"/>
          <w:b w:val="0"/>
          <w:bCs w:val="0"/>
          <w:noProof/>
          <w:color w:val="auto"/>
          <w:sz w:val="16"/>
          <w:szCs w:val="16"/>
          <w:lang w:val="en-US"/>
        </w:rPr>
        <w:t>3</w:t>
      </w:r>
      <w:r w:rsidRPr="00B0478D">
        <w:rPr>
          <w:rFonts w:ascii="Arial" w:hAnsi="Arial" w:cs="Arial"/>
          <w:b w:val="0"/>
          <w:bCs w:val="0"/>
          <w:noProof/>
          <w:color w:val="auto"/>
          <w:sz w:val="16"/>
          <w:szCs w:val="16"/>
          <w:lang w:val="en-US"/>
        </w:rPr>
        <w:fldChar w:fldCharType="end"/>
      </w:r>
      <w:r w:rsidRPr="00B0478D">
        <w:rPr>
          <w:noProof/>
          <w:lang w:val="en-US"/>
        </w:rPr>
        <w:t xml:space="preserve"> </w:t>
      </w:r>
      <w:r w:rsidRPr="00B0478D">
        <w:rPr>
          <w:rFonts w:ascii="Arial" w:hAnsi="Arial" w:cs="Arial"/>
          <w:b w:val="0"/>
          <w:bCs w:val="0"/>
          <w:noProof/>
          <w:color w:val="auto"/>
          <w:sz w:val="16"/>
          <w:szCs w:val="16"/>
          <w:lang w:val="en-US"/>
        </w:rPr>
        <w:t>Detail vnútornej štruktúry</w:t>
      </w:r>
      <w:bookmarkEnd w:id="47"/>
    </w:p>
    <w:p w14:paraId="6E2B117D" w14:textId="77777777" w:rsidR="00CB0C8C" w:rsidRPr="00B0478D" w:rsidRDefault="00CB0C8C">
      <w:pPr>
        <w:rPr>
          <w:noProof/>
        </w:rPr>
      </w:pPr>
    </w:p>
    <w:p w14:paraId="054AD0F0" w14:textId="77777777" w:rsidR="00CB0C8C" w:rsidRPr="00B0478D" w:rsidRDefault="00E56379" w:rsidP="004C4FA2">
      <w:pPr>
        <w:pStyle w:val="Nadpis4"/>
        <w:keepNext/>
        <w:keepLines/>
        <w:widowControl/>
        <w:numPr>
          <w:ilvl w:val="3"/>
          <w:numId w:val="65"/>
        </w:numPr>
        <w:spacing w:before="0" w:after="120" w:line="276" w:lineRule="auto"/>
        <w:ind w:left="900" w:hanging="900"/>
        <w:rPr>
          <w:noProof/>
          <w:sz w:val="24"/>
          <w:szCs w:val="24"/>
        </w:rPr>
      </w:pPr>
      <w:bookmarkStart w:id="48" w:name="_Toc458175269"/>
      <w:bookmarkStart w:id="49" w:name="_Toc535410546"/>
      <w:bookmarkEnd w:id="48"/>
      <w:r w:rsidRPr="00B0478D">
        <w:rPr>
          <w:noProof/>
          <w:sz w:val="24"/>
          <w:szCs w:val="24"/>
        </w:rPr>
        <w:t>Neverejná časť (ITMS2014+ private)</w:t>
      </w:r>
      <w:bookmarkEnd w:id="49"/>
    </w:p>
    <w:p w14:paraId="223E49A7" w14:textId="06D929B6" w:rsidR="00CB0C8C" w:rsidRPr="00B0478D" w:rsidRDefault="00E56379">
      <w:pPr>
        <w:spacing w:before="240" w:after="120"/>
        <w:ind w:firstLine="708"/>
        <w:jc w:val="both"/>
        <w:rPr>
          <w:noProof/>
        </w:rPr>
      </w:pPr>
      <w:r w:rsidRPr="00B0478D">
        <w:rPr>
          <w:noProof/>
        </w:rPr>
        <w:t xml:space="preserve">Neverejná časť systému ITMS2014+ je samostatná webová aplikácia pre používateľov z radov štátnej a verejnej správy ako sú riadiace orgány, centrálny koordinačný orgán atď. Do tejto časti aplikácie nemá verejnosť prístup. Po prihlásení môžu používatelia realizovať všetky im prislúchajúce činnosti vo vzťahu k doméne. Jednotliví používatelia systému majú obmedzený prístup k rôznym funkcionalitám a častiam systému, na základe ich priradenia k orgánom implementácie fondov a </w:t>
      </w:r>
      <w:r w:rsidR="006B1FD3" w:rsidRPr="00B0478D">
        <w:rPr>
          <w:noProof/>
        </w:rPr>
        <w:t>pracovný</w:t>
      </w:r>
      <w:r w:rsidR="006B1FD3">
        <w:rPr>
          <w:noProof/>
        </w:rPr>
        <w:t>m</w:t>
      </w:r>
      <w:r w:rsidR="006B1FD3" w:rsidRPr="00B0478D">
        <w:rPr>
          <w:noProof/>
        </w:rPr>
        <w:t xml:space="preserve"> </w:t>
      </w:r>
      <w:r w:rsidRPr="00B0478D">
        <w:rPr>
          <w:noProof/>
        </w:rPr>
        <w:t>pozíci</w:t>
      </w:r>
      <w:r w:rsidR="006B1FD3">
        <w:rPr>
          <w:noProof/>
        </w:rPr>
        <w:t>ám</w:t>
      </w:r>
      <w:r w:rsidRPr="00B0478D">
        <w:rPr>
          <w:noProof/>
        </w:rPr>
        <w:t xml:space="preserve"> a ním prideleným oprávneniam.</w:t>
      </w:r>
    </w:p>
    <w:p w14:paraId="4A9C4390" w14:textId="77777777" w:rsidR="00CB0C8C" w:rsidRPr="00B0478D" w:rsidRDefault="00E56379">
      <w:pPr>
        <w:spacing w:after="120"/>
        <w:ind w:firstLine="708"/>
        <w:jc w:val="both"/>
        <w:rPr>
          <w:noProof/>
        </w:rPr>
      </w:pPr>
      <w:r w:rsidRPr="00B0478D">
        <w:rPr>
          <w:noProof/>
        </w:rPr>
        <w:t>Používateľské rozhranie neverejnej časti je implementované prostredníctvom webového frameworku Wicket. Ten umožňuje vytváranie znovupoužiteľných komponentov a prostredníctvom nich vystavať používateľské rozhranie aplikácie. Z pohľadu vrstiev architektúry je neverejná časť UI vrstvou. UI vrstva neverejnej časti využíva Service API a Domain API z nižšej biznis vrstvy zo Server komponentu vsadeného do neverejnej časti vo forme knižnice server.jar.</w:t>
      </w:r>
    </w:p>
    <w:p w14:paraId="67D8D87B" w14:textId="77777777" w:rsidR="00CB0C8C" w:rsidRPr="00B0478D" w:rsidRDefault="00E56379">
      <w:pPr>
        <w:spacing w:after="120"/>
        <w:ind w:firstLine="708"/>
        <w:jc w:val="both"/>
        <w:rPr>
          <w:noProof/>
        </w:rPr>
      </w:pPr>
      <w:r w:rsidRPr="00B0478D">
        <w:rPr>
          <w:noProof/>
        </w:rPr>
        <w:t>Zodpovednosťou UI neverejnej časti je používateľské rozhranie, spracovanie formulárov a validačná logika vstupov od používateľov. UI vrstva neobsahuje logiku prístupu k dátam.</w:t>
      </w:r>
    </w:p>
    <w:p w14:paraId="04F5D97A" w14:textId="77777777" w:rsidR="00CB0C8C" w:rsidRPr="00B0478D" w:rsidRDefault="00E56379">
      <w:pPr>
        <w:spacing w:after="120"/>
        <w:ind w:firstLine="708"/>
        <w:jc w:val="both"/>
        <w:rPr>
          <w:noProof/>
        </w:rPr>
      </w:pPr>
      <w:r w:rsidRPr="00B0478D">
        <w:rPr>
          <w:noProof/>
        </w:rPr>
        <w:t xml:space="preserve">Súčasťou neverejnej časti je aj Private REST API rozhranie, ktoré implementuje Json </w:t>
      </w:r>
      <w:r w:rsidRPr="00B0478D">
        <w:rPr>
          <w:noProof/>
        </w:rPr>
        <w:lastRenderedPageBreak/>
        <w:t>API vhodné pre implementáciu mobilných aplikácií. Toto rozhranie je implementované prostredníctvom knižnice Apache CXF prostredníctvom špecifikácie JAX-RS.</w:t>
      </w:r>
    </w:p>
    <w:p w14:paraId="66A4DB49" w14:textId="77777777" w:rsidR="00CB0C8C" w:rsidRPr="00B0478D" w:rsidRDefault="00CB0C8C">
      <w:pPr>
        <w:ind w:firstLine="426"/>
        <w:jc w:val="both"/>
        <w:rPr>
          <w:noProof/>
        </w:rPr>
      </w:pPr>
    </w:p>
    <w:p w14:paraId="5D7D61AD" w14:textId="77777777" w:rsidR="00CB0C8C" w:rsidRPr="00B0478D" w:rsidRDefault="00E56379">
      <w:pPr>
        <w:pStyle w:val="Nadpis4"/>
        <w:keepNext/>
        <w:keepLines/>
        <w:widowControl/>
        <w:numPr>
          <w:ilvl w:val="3"/>
          <w:numId w:val="65"/>
        </w:numPr>
        <w:spacing w:before="0" w:after="120" w:line="276" w:lineRule="auto"/>
        <w:ind w:left="993" w:hanging="993"/>
        <w:rPr>
          <w:noProof/>
          <w:sz w:val="24"/>
          <w:szCs w:val="24"/>
        </w:rPr>
      </w:pPr>
      <w:bookmarkStart w:id="50" w:name="_Toc458175270"/>
      <w:bookmarkStart w:id="51" w:name="_Toc535410547"/>
      <w:bookmarkEnd w:id="50"/>
      <w:r w:rsidRPr="00B0478D">
        <w:rPr>
          <w:noProof/>
          <w:sz w:val="24"/>
          <w:szCs w:val="24"/>
        </w:rPr>
        <w:t>Verejná časť (ITMS2014+ public)</w:t>
      </w:r>
      <w:bookmarkEnd w:id="51"/>
    </w:p>
    <w:p w14:paraId="2E1901BD" w14:textId="77777777" w:rsidR="00CB0C8C" w:rsidRPr="00B0478D" w:rsidRDefault="00E56379">
      <w:pPr>
        <w:spacing w:before="240" w:after="120"/>
        <w:ind w:firstLine="708"/>
        <w:jc w:val="both"/>
        <w:rPr>
          <w:noProof/>
        </w:rPr>
      </w:pPr>
      <w:r w:rsidRPr="00B0478D">
        <w:rPr>
          <w:noProof/>
        </w:rPr>
        <w:t>Verejná časť systému ITMS2014+ je samostatná webová aplikácia pre používateľov z radov širokej verejnosti. Predstavuje grafické webové rozhranie (GUI) prístupné používateľom systému, na ktorom sú pre neprihlásených používateľov verejne dostupné informácie a nástroje pre vyhľadávanie výziev a registráciu do ITMS2014</w:t>
      </w:r>
      <w:r w:rsidR="0038585B" w:rsidRPr="00B0478D">
        <w:rPr>
          <w:noProof/>
        </w:rPr>
        <w:t>+</w:t>
      </w:r>
      <w:r w:rsidRPr="00B0478D">
        <w:rPr>
          <w:noProof/>
        </w:rPr>
        <w:t>. Prihlásení používatelia môžu realizovať činnosti týkajúce sa vyhľadávanie výziev, registrácie ŽoAK a podávania žiadostí a formulárov týkajúcich sa implementácie EŠIF.</w:t>
      </w:r>
    </w:p>
    <w:p w14:paraId="10648BFA" w14:textId="77777777" w:rsidR="00CB0C8C" w:rsidRPr="00B0478D" w:rsidRDefault="00E56379">
      <w:pPr>
        <w:spacing w:after="120"/>
        <w:ind w:firstLine="708"/>
        <w:jc w:val="both"/>
        <w:rPr>
          <w:noProof/>
        </w:rPr>
      </w:pPr>
      <w:r w:rsidRPr="00B0478D">
        <w:rPr>
          <w:noProof/>
        </w:rPr>
        <w:t>Používateľské rozhranie je ako v prípade neverejnej časti implementované prostredníctvom frameworku Wicket. Pre verejnú časť platia rovnaké zásady ako pre neverejnú časť a z pohľadu architektúry sa verejná a neverejná časť nelíšia, odlišujú sa iba používateľským rozhraním (iný web design) a ponúkanými funkciami.</w:t>
      </w:r>
    </w:p>
    <w:p w14:paraId="7C5AA0E7" w14:textId="77777777" w:rsidR="00CB0C8C" w:rsidRPr="00C5200B" w:rsidRDefault="00E56379">
      <w:pPr>
        <w:spacing w:after="120"/>
        <w:ind w:firstLine="708"/>
        <w:jc w:val="both"/>
        <w:rPr>
          <w:lang w:val="sk-SK"/>
        </w:rPr>
      </w:pPr>
      <w:r w:rsidRPr="00B0478D">
        <w:rPr>
          <w:noProof/>
        </w:rPr>
        <w:t>Súčasťou verejnej časti je aj Pu</w:t>
      </w:r>
      <w:r w:rsidR="008C3018">
        <w:rPr>
          <w:noProof/>
        </w:rPr>
        <w:t>b</w:t>
      </w:r>
      <w:r w:rsidRPr="00B0478D">
        <w:rPr>
          <w:noProof/>
        </w:rPr>
        <w:t>lic REST API rozhranie, ktoré implementuje Json API vhodné pre implementáciu mobilných aplik</w:t>
      </w:r>
      <w:proofErr w:type="spellStart"/>
      <w:r w:rsidRPr="00C5200B">
        <w:rPr>
          <w:lang w:val="sk-SK"/>
        </w:rPr>
        <w:t>ácií</w:t>
      </w:r>
      <w:proofErr w:type="spellEnd"/>
      <w:r w:rsidRPr="00C5200B">
        <w:rPr>
          <w:lang w:val="sk-SK"/>
        </w:rPr>
        <w:t>. Toto rozhranie je implementované prostredníctvom knižnice Apache CXF prostredníctvom špecifikácie JAX-RS.</w:t>
      </w:r>
    </w:p>
    <w:p w14:paraId="3BDBA8C4" w14:textId="77777777" w:rsidR="00CB0C8C" w:rsidRPr="00C5200B" w:rsidRDefault="00E56379">
      <w:pPr>
        <w:spacing w:after="120"/>
        <w:ind w:firstLine="708"/>
        <w:jc w:val="both"/>
        <w:rPr>
          <w:lang w:val="sk-SK"/>
        </w:rPr>
      </w:pPr>
      <w:proofErr w:type="spellStart"/>
      <w:r w:rsidRPr="00C5200B">
        <w:rPr>
          <w:lang w:val="sk-SK"/>
        </w:rPr>
        <w:t>Build</w:t>
      </w:r>
      <w:proofErr w:type="spellEnd"/>
      <w:r w:rsidRPr="00C5200B">
        <w:rPr>
          <w:lang w:val="sk-SK"/>
        </w:rPr>
        <w:t xml:space="preserve"> artefaktom verejnej časti ITMS2014+ je súbor </w:t>
      </w:r>
      <w:proofErr w:type="spellStart"/>
      <w:r w:rsidRPr="00C5200B">
        <w:rPr>
          <w:lang w:val="sk-SK"/>
        </w:rPr>
        <w:t>public-webapp.war</w:t>
      </w:r>
      <w:proofErr w:type="spellEnd"/>
      <w:r w:rsidRPr="00C5200B">
        <w:rPr>
          <w:lang w:val="sk-SK"/>
        </w:rPr>
        <w:t xml:space="preserve">, ktorý je </w:t>
      </w:r>
      <w:proofErr w:type="spellStart"/>
      <w:r w:rsidRPr="00C5200B">
        <w:rPr>
          <w:lang w:val="sk-SK"/>
        </w:rPr>
        <w:t>runtime</w:t>
      </w:r>
      <w:proofErr w:type="spellEnd"/>
      <w:r w:rsidRPr="00C5200B">
        <w:rPr>
          <w:lang w:val="sk-SK"/>
        </w:rPr>
        <w:t xml:space="preserve"> </w:t>
      </w:r>
      <w:proofErr w:type="spellStart"/>
      <w:r w:rsidRPr="00C5200B">
        <w:rPr>
          <w:lang w:val="sk-SK"/>
        </w:rPr>
        <w:t>deploynutý</w:t>
      </w:r>
      <w:proofErr w:type="spellEnd"/>
      <w:r w:rsidRPr="00C5200B">
        <w:rPr>
          <w:lang w:val="sk-SK"/>
        </w:rPr>
        <w:t xml:space="preserve"> v aplikačnom serv</w:t>
      </w:r>
      <w:r w:rsidR="00293CB3">
        <w:rPr>
          <w:lang w:val="sk-SK"/>
        </w:rPr>
        <w:t>e</w:t>
      </w:r>
      <w:r w:rsidRPr="00C5200B">
        <w:rPr>
          <w:lang w:val="sk-SK"/>
        </w:rPr>
        <w:t xml:space="preserve">ri </w:t>
      </w:r>
      <w:proofErr w:type="spellStart"/>
      <w:r w:rsidRPr="00C5200B">
        <w:rPr>
          <w:lang w:val="sk-SK"/>
        </w:rPr>
        <w:t>Jetty</w:t>
      </w:r>
      <w:proofErr w:type="spellEnd"/>
      <w:r w:rsidRPr="00C5200B">
        <w:rPr>
          <w:lang w:val="sk-SK"/>
        </w:rPr>
        <w:t>.</w:t>
      </w:r>
    </w:p>
    <w:p w14:paraId="74E641F0" w14:textId="77777777" w:rsidR="00300581" w:rsidRPr="00C5200B" w:rsidRDefault="00300581" w:rsidP="00300581">
      <w:pPr>
        <w:spacing w:after="120"/>
        <w:ind w:firstLine="708"/>
        <w:jc w:val="both"/>
        <w:rPr>
          <w:lang w:val="sk-SK"/>
        </w:rPr>
      </w:pPr>
      <w:r w:rsidRPr="00C5200B">
        <w:rPr>
          <w:lang w:val="sk-SK"/>
        </w:rPr>
        <w:t xml:space="preserve">Súčasťou ITMS2014+ sú aj natívne mobilné aplikácie pre platformy </w:t>
      </w:r>
      <w:proofErr w:type="spellStart"/>
      <w:r w:rsidRPr="00C5200B">
        <w:rPr>
          <w:lang w:val="sk-SK"/>
        </w:rPr>
        <w:t>iOS</w:t>
      </w:r>
      <w:proofErr w:type="spellEnd"/>
      <w:r w:rsidRPr="00C5200B">
        <w:rPr>
          <w:lang w:val="sk-SK"/>
        </w:rPr>
        <w:t xml:space="preserve"> a Android poskytujúce podmnožinu funkčnosti aplikácie ITMS2014+. Mobilné aplikácie komunikujú </w:t>
      </w:r>
      <w:r w:rsidRPr="00C5200B">
        <w:rPr>
          <w:lang w:val="sk-SK"/>
        </w:rPr>
        <w:br/>
        <w:t xml:space="preserve">so systémom ITMS2014+ prostredníctvom JSON </w:t>
      </w:r>
      <w:proofErr w:type="spellStart"/>
      <w:r w:rsidRPr="00C5200B">
        <w:rPr>
          <w:lang w:val="sk-SK"/>
        </w:rPr>
        <w:t>RESTových</w:t>
      </w:r>
      <w:proofErr w:type="spellEnd"/>
      <w:r w:rsidRPr="00C5200B">
        <w:rPr>
          <w:lang w:val="sk-SK"/>
        </w:rPr>
        <w:t xml:space="preserve"> služieb. Situácia je zobrazená </w:t>
      </w:r>
      <w:r w:rsidRPr="00C5200B">
        <w:rPr>
          <w:lang w:val="sk-SK"/>
        </w:rPr>
        <w:br/>
        <w:t>na nasledovnom obrázku.</w:t>
      </w:r>
    </w:p>
    <w:p w14:paraId="407C931E" w14:textId="77777777" w:rsidR="002A3EC1" w:rsidRDefault="00300581" w:rsidP="004C4FA2">
      <w:pPr>
        <w:pStyle w:val="Popis"/>
        <w:keepNext/>
        <w:jc w:val="center"/>
      </w:pPr>
      <w:r w:rsidRPr="007F02E9">
        <w:rPr>
          <w:noProof/>
          <w:lang w:eastAsia="sk-SK"/>
        </w:rPr>
        <w:drawing>
          <wp:inline distT="0" distB="0" distL="0" distR="0" wp14:anchorId="760BA131" wp14:editId="3733BD40">
            <wp:extent cx="3590925" cy="40195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25"/>
                    <a:stretch>
                      <a:fillRect/>
                    </a:stretch>
                  </pic:blipFill>
                  <pic:spPr bwMode="auto">
                    <a:xfrm>
                      <a:off x="0" y="0"/>
                      <a:ext cx="3590925" cy="4019550"/>
                    </a:xfrm>
                    <a:prstGeom prst="rect">
                      <a:avLst/>
                    </a:prstGeom>
                  </pic:spPr>
                </pic:pic>
              </a:graphicData>
            </a:graphic>
          </wp:inline>
        </w:drawing>
      </w:r>
    </w:p>
    <w:p w14:paraId="0624B45A" w14:textId="77777777" w:rsidR="00300581" w:rsidRPr="00C5200B" w:rsidRDefault="002A3EC1" w:rsidP="004C4FA2">
      <w:pPr>
        <w:pStyle w:val="Popis"/>
        <w:ind w:left="1440"/>
        <w:rPr>
          <w:rFonts w:ascii="Arial" w:hAnsi="Arial" w:cs="Arial"/>
        </w:rPr>
      </w:pPr>
      <w:r>
        <w:rPr>
          <w:rFonts w:ascii="Arial" w:hAnsi="Arial" w:cs="Arial"/>
          <w:b w:val="0"/>
          <w:bCs w:val="0"/>
          <w:color w:val="auto"/>
          <w:sz w:val="16"/>
          <w:szCs w:val="16"/>
        </w:rPr>
        <w:t xml:space="preserve">      </w:t>
      </w:r>
      <w:bookmarkStart w:id="52" w:name="_Toc65741977"/>
      <w:r w:rsidRPr="004C4FA2">
        <w:rPr>
          <w:rFonts w:ascii="Arial" w:hAnsi="Arial" w:cs="Arial"/>
          <w:b w:val="0"/>
          <w:bCs w:val="0"/>
          <w:color w:val="auto"/>
          <w:sz w:val="16"/>
          <w:szCs w:val="16"/>
        </w:rPr>
        <w:t xml:space="preserve">Obrázok </w:t>
      </w:r>
      <w:r w:rsidRPr="004C4FA2">
        <w:rPr>
          <w:rFonts w:ascii="Arial" w:hAnsi="Arial" w:cs="Arial"/>
          <w:b w:val="0"/>
          <w:bCs w:val="0"/>
          <w:color w:val="auto"/>
          <w:sz w:val="16"/>
          <w:szCs w:val="16"/>
        </w:rPr>
        <w:fldChar w:fldCharType="begin"/>
      </w:r>
      <w:r w:rsidRPr="004C4FA2">
        <w:rPr>
          <w:rFonts w:ascii="Arial" w:hAnsi="Arial" w:cs="Arial"/>
          <w:b w:val="0"/>
          <w:bCs w:val="0"/>
          <w:color w:val="auto"/>
          <w:sz w:val="16"/>
          <w:szCs w:val="16"/>
        </w:rPr>
        <w:instrText xml:space="preserve"> SEQ Obrázok \* ARABIC </w:instrText>
      </w:r>
      <w:r w:rsidRPr="004C4FA2">
        <w:rPr>
          <w:rFonts w:ascii="Arial" w:hAnsi="Arial" w:cs="Arial"/>
          <w:b w:val="0"/>
          <w:bCs w:val="0"/>
          <w:color w:val="auto"/>
          <w:sz w:val="16"/>
          <w:szCs w:val="16"/>
        </w:rPr>
        <w:fldChar w:fldCharType="separate"/>
      </w:r>
      <w:r w:rsidR="005805D2">
        <w:rPr>
          <w:rFonts w:ascii="Arial" w:hAnsi="Arial" w:cs="Arial"/>
          <w:b w:val="0"/>
          <w:bCs w:val="0"/>
          <w:noProof/>
          <w:color w:val="auto"/>
          <w:sz w:val="16"/>
          <w:szCs w:val="16"/>
        </w:rPr>
        <w:t>4</w:t>
      </w:r>
      <w:r w:rsidRPr="004C4FA2">
        <w:rPr>
          <w:rFonts w:ascii="Arial" w:hAnsi="Arial" w:cs="Arial"/>
          <w:b w:val="0"/>
          <w:bCs w:val="0"/>
          <w:color w:val="auto"/>
          <w:sz w:val="16"/>
          <w:szCs w:val="16"/>
        </w:rPr>
        <w:fldChar w:fldCharType="end"/>
      </w:r>
      <w:r>
        <w:t xml:space="preserve"> </w:t>
      </w:r>
      <w:r w:rsidRPr="00171D79">
        <w:rPr>
          <w:rFonts w:ascii="Arial" w:hAnsi="Arial" w:cs="Arial"/>
          <w:b w:val="0"/>
          <w:bCs w:val="0"/>
          <w:color w:val="auto"/>
          <w:sz w:val="16"/>
          <w:szCs w:val="16"/>
        </w:rPr>
        <w:t>Schéma komunikácie mobilných aplikácií</w:t>
      </w:r>
      <w:bookmarkEnd w:id="52"/>
    </w:p>
    <w:p w14:paraId="49279AFD" w14:textId="77777777" w:rsidR="00300581" w:rsidRPr="004C4FA2" w:rsidRDefault="005B2B83" w:rsidP="004C4FA2">
      <w:pPr>
        <w:pStyle w:val="Popis"/>
        <w:spacing w:after="0"/>
        <w:rPr>
          <w:rFonts w:ascii="Arial" w:hAnsi="Arial" w:cs="Arial"/>
          <w:b w:val="0"/>
          <w:bCs w:val="0"/>
          <w:color w:val="auto"/>
          <w:sz w:val="16"/>
          <w:szCs w:val="16"/>
        </w:rPr>
      </w:pPr>
      <w:r>
        <w:rPr>
          <w:rFonts w:ascii="Arial" w:hAnsi="Arial" w:cs="Arial"/>
          <w:b w:val="0"/>
          <w:bCs w:val="0"/>
          <w:color w:val="auto"/>
          <w:sz w:val="16"/>
          <w:szCs w:val="16"/>
        </w:rPr>
        <w:t xml:space="preserve">                                      </w:t>
      </w:r>
    </w:p>
    <w:p w14:paraId="0F71C1E4" w14:textId="77777777" w:rsidR="00300581" w:rsidRPr="00C5200B" w:rsidRDefault="00300581" w:rsidP="00300581">
      <w:pPr>
        <w:rPr>
          <w:lang w:val="sk-SK"/>
        </w:rPr>
      </w:pPr>
    </w:p>
    <w:p w14:paraId="1A280379" w14:textId="77777777" w:rsidR="00A470C6" w:rsidRPr="00C5200B" w:rsidRDefault="00300581" w:rsidP="00300581">
      <w:pPr>
        <w:spacing w:after="120"/>
        <w:ind w:firstLine="708"/>
        <w:jc w:val="both"/>
        <w:rPr>
          <w:lang w:val="sk-SK"/>
        </w:rPr>
      </w:pPr>
      <w:proofErr w:type="spellStart"/>
      <w:r w:rsidRPr="00C5200B">
        <w:rPr>
          <w:lang w:val="sk-SK"/>
        </w:rPr>
        <w:t>Build</w:t>
      </w:r>
      <w:proofErr w:type="spellEnd"/>
      <w:r w:rsidRPr="00C5200B">
        <w:rPr>
          <w:lang w:val="sk-SK"/>
        </w:rPr>
        <w:t xml:space="preserve"> artefaktom neverejnej časti ITMS2014+ je súbor </w:t>
      </w:r>
      <w:proofErr w:type="spellStart"/>
      <w:r w:rsidRPr="00C5200B">
        <w:rPr>
          <w:lang w:val="sk-SK"/>
        </w:rPr>
        <w:t>private-webapp.war</w:t>
      </w:r>
      <w:proofErr w:type="spellEnd"/>
      <w:r w:rsidRPr="00C5200B">
        <w:rPr>
          <w:lang w:val="sk-SK"/>
        </w:rPr>
        <w:t xml:space="preserve">, ktorý je </w:t>
      </w:r>
      <w:proofErr w:type="spellStart"/>
      <w:r w:rsidRPr="00C5200B">
        <w:rPr>
          <w:lang w:val="sk-SK"/>
        </w:rPr>
        <w:t>runtime</w:t>
      </w:r>
      <w:proofErr w:type="spellEnd"/>
      <w:r w:rsidRPr="00C5200B">
        <w:rPr>
          <w:lang w:val="sk-SK"/>
        </w:rPr>
        <w:t xml:space="preserve"> </w:t>
      </w:r>
      <w:proofErr w:type="spellStart"/>
      <w:r w:rsidRPr="00C5200B">
        <w:rPr>
          <w:lang w:val="sk-SK"/>
        </w:rPr>
        <w:t>deploynutý</w:t>
      </w:r>
      <w:proofErr w:type="spellEnd"/>
      <w:r w:rsidRPr="00C5200B">
        <w:rPr>
          <w:lang w:val="sk-SK"/>
        </w:rPr>
        <w:t xml:space="preserve"> v aplikačnom serv</w:t>
      </w:r>
      <w:r w:rsidR="00293CB3">
        <w:rPr>
          <w:lang w:val="sk-SK"/>
        </w:rPr>
        <w:t>e</w:t>
      </w:r>
      <w:r w:rsidRPr="00C5200B">
        <w:rPr>
          <w:lang w:val="sk-SK"/>
        </w:rPr>
        <w:t xml:space="preserve">ri </w:t>
      </w:r>
      <w:proofErr w:type="spellStart"/>
      <w:r w:rsidRPr="00C5200B">
        <w:rPr>
          <w:lang w:val="sk-SK"/>
        </w:rPr>
        <w:t>Jetty</w:t>
      </w:r>
      <w:proofErr w:type="spellEnd"/>
      <w:r w:rsidRPr="00C5200B">
        <w:rPr>
          <w:lang w:val="sk-SK"/>
        </w:rPr>
        <w:t>.</w:t>
      </w:r>
    </w:p>
    <w:p w14:paraId="0C1A02EA" w14:textId="77777777" w:rsidR="00CB0C8C" w:rsidRPr="00C5200B" w:rsidRDefault="00CB0C8C" w:rsidP="004C4FA2">
      <w:pPr>
        <w:spacing w:after="120"/>
        <w:ind w:firstLine="708"/>
        <w:jc w:val="both"/>
        <w:rPr>
          <w:lang w:val="sk-SK"/>
        </w:rPr>
      </w:pPr>
    </w:p>
    <w:p w14:paraId="5CEE8932" w14:textId="77777777" w:rsidR="00CB0C8C" w:rsidRPr="004C4FA2" w:rsidRDefault="00E56379">
      <w:pPr>
        <w:pStyle w:val="Nadpis4"/>
        <w:keepNext/>
        <w:keepLines/>
        <w:widowControl/>
        <w:numPr>
          <w:ilvl w:val="3"/>
          <w:numId w:val="65"/>
        </w:numPr>
        <w:spacing w:before="0" w:after="120" w:line="276" w:lineRule="auto"/>
        <w:ind w:left="993" w:hanging="993"/>
        <w:rPr>
          <w:sz w:val="24"/>
          <w:szCs w:val="24"/>
          <w:lang w:val="sk-SK"/>
        </w:rPr>
      </w:pPr>
      <w:bookmarkStart w:id="53" w:name="_Toc458175271"/>
      <w:bookmarkStart w:id="54" w:name="_Toc535410548"/>
      <w:bookmarkEnd w:id="53"/>
      <w:r w:rsidRPr="004C4FA2">
        <w:rPr>
          <w:sz w:val="24"/>
          <w:szCs w:val="24"/>
          <w:lang w:val="sk-SK"/>
        </w:rPr>
        <w:t>Notifikačný server</w:t>
      </w:r>
      <w:bookmarkEnd w:id="54"/>
    </w:p>
    <w:p w14:paraId="46123A3A" w14:textId="77777777" w:rsidR="00CB0C8C" w:rsidRPr="00C5200B" w:rsidRDefault="00E56379">
      <w:pPr>
        <w:spacing w:before="240" w:after="120"/>
        <w:ind w:firstLine="708"/>
        <w:jc w:val="both"/>
        <w:rPr>
          <w:lang w:val="sk-SK"/>
        </w:rPr>
      </w:pPr>
      <w:r w:rsidRPr="00C5200B">
        <w:rPr>
          <w:lang w:val="sk-SK"/>
        </w:rPr>
        <w:t xml:space="preserve">Notifikačný server je samostatne stojaci </w:t>
      </w:r>
      <w:proofErr w:type="spellStart"/>
      <w:r w:rsidRPr="00C5200B">
        <w:rPr>
          <w:lang w:val="sk-SK"/>
        </w:rPr>
        <w:t>runtime</w:t>
      </w:r>
      <w:proofErr w:type="spellEnd"/>
      <w:r w:rsidRPr="00C5200B">
        <w:rPr>
          <w:lang w:val="sk-SK"/>
        </w:rPr>
        <w:t xml:space="preserve"> komponent, ktorého úlohou je asynchrónne spracovanie udalostí generovaných v systéme ITMS2014+. Udalosťou môže byť napríklad posun sledovanej entity po </w:t>
      </w:r>
      <w:proofErr w:type="spellStart"/>
      <w:r w:rsidRPr="00C5200B">
        <w:rPr>
          <w:lang w:val="sk-SK"/>
        </w:rPr>
        <w:t>workflowe</w:t>
      </w:r>
      <w:proofErr w:type="spellEnd"/>
      <w:r w:rsidRPr="00C5200B">
        <w:rPr>
          <w:lang w:val="sk-SK"/>
        </w:rPr>
        <w:t xml:space="preserve"> a spracovanie tejto udalosti môže znamenať napr. odoslanie emailovej notifikácie všetkým používateľom sledujúcich posúvanú entitu. Asynchrónne spracovanie znamená, že proces, kedy udalosť nastane a jej ďalšie spracovanie majú navzájom nezávislé, neblokujúce spracovanie.</w:t>
      </w:r>
    </w:p>
    <w:p w14:paraId="44508E99" w14:textId="77777777" w:rsidR="00CB0C8C" w:rsidRPr="00C5200B" w:rsidRDefault="00E56379">
      <w:pPr>
        <w:spacing w:after="120"/>
        <w:ind w:firstLine="708"/>
        <w:jc w:val="both"/>
        <w:rPr>
          <w:lang w:val="sk-SK"/>
        </w:rPr>
      </w:pPr>
      <w:r w:rsidRPr="00C5200B">
        <w:rPr>
          <w:lang w:val="sk-SK"/>
        </w:rPr>
        <w:t>Za týmto účelom sa v ITMS2014+ používa</w:t>
      </w:r>
      <w:r w:rsidRPr="00EE5A79">
        <w:rPr>
          <w:lang w:val="sk-SK"/>
        </w:rPr>
        <w:t xml:space="preserve"> </w:t>
      </w:r>
      <w:proofErr w:type="spellStart"/>
      <w:r w:rsidRPr="00EE5A79">
        <w:rPr>
          <w:lang w:val="sk-SK"/>
        </w:rPr>
        <w:t>ActiveMQ</w:t>
      </w:r>
      <w:proofErr w:type="spellEnd"/>
      <w:r w:rsidRPr="00EE5A79">
        <w:rPr>
          <w:lang w:val="sk-SK"/>
        </w:rPr>
        <w:t xml:space="preserve"> Artemis</w:t>
      </w:r>
      <w:r w:rsidRPr="00C5200B">
        <w:rPr>
          <w:lang w:val="sk-SK"/>
        </w:rPr>
        <w:t xml:space="preserve"> JMS server. Udalosti, ktoré v systéme ITMS2014+ nastávajú, sú zasielané vo forme JMS správ do definovanej JMS </w:t>
      </w:r>
      <w:proofErr w:type="spellStart"/>
      <w:r w:rsidRPr="00C5200B">
        <w:rPr>
          <w:lang w:val="sk-SK"/>
        </w:rPr>
        <w:t>Queue</w:t>
      </w:r>
      <w:proofErr w:type="spellEnd"/>
      <w:r w:rsidRPr="00C5200B">
        <w:rPr>
          <w:lang w:val="sk-SK"/>
        </w:rPr>
        <w:t xml:space="preserve">, odkiaľ sú potom zaslané na spracovanie do notifikačného serveru, ktorý je prihlásený na odber JMS správ z tejto JMS </w:t>
      </w:r>
      <w:proofErr w:type="spellStart"/>
      <w:r w:rsidRPr="00C5200B">
        <w:rPr>
          <w:lang w:val="sk-SK"/>
        </w:rPr>
        <w:t>Queue</w:t>
      </w:r>
      <w:proofErr w:type="spellEnd"/>
      <w:r w:rsidRPr="00C5200B">
        <w:rPr>
          <w:lang w:val="sk-SK"/>
        </w:rPr>
        <w:t>. Jednou z úloh notifikačného serveru je aj odosielanie emailových správ a za týmto účelom je v rámci ITMS2014+ emailový server, s ktorým notifikačný server komunikuje prostredníctvom štandardného protokolu SMTP.</w:t>
      </w:r>
    </w:p>
    <w:p w14:paraId="617B6104" w14:textId="77777777" w:rsidR="00CB0C8C" w:rsidRPr="00C5200B" w:rsidRDefault="00CB0C8C">
      <w:pPr>
        <w:spacing w:after="120"/>
        <w:ind w:firstLine="425"/>
        <w:jc w:val="both"/>
        <w:rPr>
          <w:lang w:val="sk-SK"/>
        </w:rPr>
      </w:pPr>
    </w:p>
    <w:p w14:paraId="5545C3B3" w14:textId="77777777" w:rsidR="00CB0C8C" w:rsidRPr="004C4FA2" w:rsidRDefault="00E56379">
      <w:pPr>
        <w:pStyle w:val="Nadpis4"/>
        <w:keepNext/>
        <w:keepLines/>
        <w:widowControl/>
        <w:numPr>
          <w:ilvl w:val="3"/>
          <w:numId w:val="65"/>
        </w:numPr>
        <w:spacing w:before="0" w:after="120" w:line="276" w:lineRule="auto"/>
        <w:ind w:left="993" w:hanging="993"/>
        <w:rPr>
          <w:sz w:val="24"/>
          <w:szCs w:val="24"/>
          <w:lang w:val="sk-SK"/>
        </w:rPr>
      </w:pPr>
      <w:bookmarkStart w:id="55" w:name="_Toc458175272"/>
      <w:bookmarkStart w:id="56" w:name="_Toc535410549"/>
      <w:bookmarkEnd w:id="55"/>
      <w:proofErr w:type="spellStart"/>
      <w:r w:rsidRPr="004C4FA2">
        <w:rPr>
          <w:sz w:val="24"/>
          <w:szCs w:val="24"/>
          <w:lang w:val="sk-SK"/>
        </w:rPr>
        <w:t>Job</w:t>
      </w:r>
      <w:proofErr w:type="spellEnd"/>
      <w:r w:rsidRPr="004C4FA2">
        <w:rPr>
          <w:sz w:val="24"/>
          <w:szCs w:val="24"/>
          <w:lang w:val="sk-SK"/>
        </w:rPr>
        <w:t xml:space="preserve"> server</w:t>
      </w:r>
      <w:bookmarkEnd w:id="56"/>
    </w:p>
    <w:p w14:paraId="70717D6B" w14:textId="77777777" w:rsidR="00CB0C8C" w:rsidRPr="00C5200B" w:rsidRDefault="00E56379" w:rsidP="004C4FA2">
      <w:pPr>
        <w:spacing w:before="240" w:after="120"/>
        <w:ind w:firstLine="708"/>
        <w:rPr>
          <w:lang w:val="sk-SK"/>
        </w:rPr>
      </w:pPr>
      <w:proofErr w:type="spellStart"/>
      <w:r w:rsidRPr="00C5200B">
        <w:rPr>
          <w:lang w:val="sk-SK"/>
        </w:rPr>
        <w:t>Job</w:t>
      </w:r>
      <w:proofErr w:type="spellEnd"/>
      <w:r w:rsidRPr="00C5200B">
        <w:rPr>
          <w:lang w:val="sk-SK"/>
        </w:rPr>
        <w:t xml:space="preserve"> server je samostatne stojaci </w:t>
      </w:r>
      <w:proofErr w:type="spellStart"/>
      <w:r w:rsidRPr="00C5200B">
        <w:rPr>
          <w:lang w:val="sk-SK"/>
        </w:rPr>
        <w:t>runtime</w:t>
      </w:r>
      <w:proofErr w:type="spellEnd"/>
      <w:r w:rsidRPr="00C5200B">
        <w:rPr>
          <w:lang w:val="sk-SK"/>
        </w:rPr>
        <w:t xml:space="preserve"> komponent, ktorého úlohou je spúšťanie opakujúcich sa úloh v definovanom čase. Interne je tento komponent postavený na knižnici </w:t>
      </w:r>
      <w:proofErr w:type="spellStart"/>
      <w:r w:rsidRPr="00C5200B">
        <w:rPr>
          <w:lang w:val="sk-SK"/>
        </w:rPr>
        <w:t>Quartz</w:t>
      </w:r>
      <w:proofErr w:type="spellEnd"/>
      <w:r w:rsidRPr="00C5200B">
        <w:rPr>
          <w:lang w:val="sk-SK"/>
        </w:rPr>
        <w:t xml:space="preserve"> </w:t>
      </w:r>
      <w:proofErr w:type="spellStart"/>
      <w:r w:rsidRPr="00C5200B">
        <w:rPr>
          <w:lang w:val="sk-SK"/>
        </w:rPr>
        <w:t>Scheduler</w:t>
      </w:r>
      <w:proofErr w:type="spellEnd"/>
      <w:r w:rsidRPr="00C5200B">
        <w:rPr>
          <w:lang w:val="sk-SK"/>
        </w:rPr>
        <w:t xml:space="preserve">. </w:t>
      </w:r>
      <w:r w:rsidRPr="00C5200B">
        <w:rPr>
          <w:lang w:val="sk-SK"/>
        </w:rPr>
        <w:br/>
        <w:t xml:space="preserve">V rámci </w:t>
      </w:r>
      <w:proofErr w:type="spellStart"/>
      <w:r w:rsidRPr="00C5200B">
        <w:rPr>
          <w:lang w:val="sk-SK"/>
        </w:rPr>
        <w:t>Job</w:t>
      </w:r>
      <w:proofErr w:type="spellEnd"/>
      <w:r w:rsidRPr="00C5200B">
        <w:rPr>
          <w:lang w:val="sk-SK"/>
        </w:rPr>
        <w:t xml:space="preserve"> </w:t>
      </w:r>
      <w:proofErr w:type="spellStart"/>
      <w:r w:rsidRPr="00C5200B">
        <w:rPr>
          <w:lang w:val="sk-SK"/>
        </w:rPr>
        <w:t>Servra</w:t>
      </w:r>
      <w:proofErr w:type="spellEnd"/>
      <w:r w:rsidRPr="00C5200B">
        <w:rPr>
          <w:lang w:val="sk-SK"/>
        </w:rPr>
        <w:t xml:space="preserve"> je </w:t>
      </w:r>
      <w:proofErr w:type="spellStart"/>
      <w:r w:rsidRPr="00C5200B">
        <w:rPr>
          <w:lang w:val="sk-SK"/>
        </w:rPr>
        <w:t>Quartz</w:t>
      </w:r>
      <w:proofErr w:type="spellEnd"/>
      <w:r w:rsidRPr="00C5200B">
        <w:rPr>
          <w:lang w:val="sk-SK"/>
        </w:rPr>
        <w:t xml:space="preserve"> nakonfigurovaný na beh s podporou </w:t>
      </w:r>
      <w:proofErr w:type="spellStart"/>
      <w:r w:rsidRPr="00C5200B">
        <w:rPr>
          <w:lang w:val="sk-SK"/>
        </w:rPr>
        <w:t>clustrovania</w:t>
      </w:r>
      <w:proofErr w:type="spellEnd"/>
      <w:r w:rsidRPr="00C5200B">
        <w:rPr>
          <w:lang w:val="sk-SK"/>
        </w:rPr>
        <w:t xml:space="preserve"> a ako </w:t>
      </w:r>
      <w:proofErr w:type="spellStart"/>
      <w:r w:rsidRPr="00C5200B">
        <w:rPr>
          <w:lang w:val="sk-SK"/>
        </w:rPr>
        <w:t>cluster</w:t>
      </w:r>
      <w:proofErr w:type="spellEnd"/>
      <w:r w:rsidRPr="00C5200B">
        <w:rPr>
          <w:lang w:val="sk-SK"/>
        </w:rPr>
        <w:t xml:space="preserve"> synchronizáciu používa spoločnú databázu.</w:t>
      </w:r>
    </w:p>
    <w:p w14:paraId="4CE57871" w14:textId="77777777" w:rsidR="00CB0C8C" w:rsidRPr="00C5200B" w:rsidRDefault="00CB0C8C">
      <w:pPr>
        <w:spacing w:after="120"/>
        <w:ind w:firstLine="426"/>
        <w:jc w:val="both"/>
        <w:rPr>
          <w:lang w:val="sk-SK"/>
        </w:rPr>
      </w:pPr>
    </w:p>
    <w:p w14:paraId="1A4A6996" w14:textId="77777777" w:rsidR="00CB0C8C" w:rsidRPr="004C4FA2" w:rsidRDefault="00E56379">
      <w:pPr>
        <w:pStyle w:val="Nadpis4"/>
        <w:keepNext/>
        <w:keepLines/>
        <w:widowControl/>
        <w:numPr>
          <w:ilvl w:val="3"/>
          <w:numId w:val="65"/>
        </w:numPr>
        <w:spacing w:before="0" w:after="120" w:line="276" w:lineRule="auto"/>
        <w:ind w:left="993" w:hanging="939"/>
        <w:rPr>
          <w:sz w:val="24"/>
          <w:szCs w:val="24"/>
          <w:lang w:val="sk-SK"/>
        </w:rPr>
      </w:pPr>
      <w:r w:rsidRPr="00C5200B">
        <w:rPr>
          <w:lang w:val="sk-SK"/>
        </w:rPr>
        <w:t xml:space="preserve"> </w:t>
      </w:r>
      <w:bookmarkStart w:id="57" w:name="_Toc458175273"/>
      <w:bookmarkStart w:id="58" w:name="_Toc535410550"/>
      <w:bookmarkEnd w:id="57"/>
      <w:r w:rsidRPr="004C4FA2">
        <w:rPr>
          <w:sz w:val="24"/>
          <w:szCs w:val="24"/>
          <w:lang w:val="sk-SK"/>
        </w:rPr>
        <w:t>Log server</w:t>
      </w:r>
      <w:bookmarkEnd w:id="58"/>
    </w:p>
    <w:p w14:paraId="33C14D80" w14:textId="77777777" w:rsidR="00CB0C8C" w:rsidRPr="00C5200B" w:rsidRDefault="00E56379">
      <w:pPr>
        <w:spacing w:before="240" w:after="120"/>
        <w:ind w:firstLine="708"/>
        <w:jc w:val="both"/>
        <w:rPr>
          <w:lang w:val="sk-SK"/>
        </w:rPr>
      </w:pPr>
      <w:r w:rsidRPr="00C5200B">
        <w:rPr>
          <w:lang w:val="sk-SK"/>
        </w:rPr>
        <w:t>Log server je implementovaný prostredníctvom viacerých komponent</w:t>
      </w:r>
      <w:r w:rsidR="0084505E" w:rsidRPr="00C5200B">
        <w:rPr>
          <w:lang w:val="sk-SK"/>
        </w:rPr>
        <w:t>ov</w:t>
      </w:r>
      <w:r w:rsidRPr="00C5200B">
        <w:rPr>
          <w:lang w:val="sk-SK"/>
        </w:rPr>
        <w:t xml:space="preserve"> na viacerých miestach architektúry:</w:t>
      </w:r>
    </w:p>
    <w:p w14:paraId="19C6EF36" w14:textId="77777777" w:rsidR="00CB0C8C" w:rsidRPr="00C5200B" w:rsidRDefault="00E56379">
      <w:pPr>
        <w:numPr>
          <w:ilvl w:val="0"/>
          <w:numId w:val="69"/>
        </w:numPr>
        <w:spacing w:line="240" w:lineRule="atLeast"/>
        <w:ind w:left="709" w:hanging="283"/>
        <w:jc w:val="both"/>
        <w:rPr>
          <w:lang w:val="sk-SK"/>
        </w:rPr>
      </w:pPr>
      <w:r w:rsidRPr="00C5200B">
        <w:rPr>
          <w:lang w:val="sk-SK"/>
        </w:rPr>
        <w:t xml:space="preserve">Log </w:t>
      </w:r>
      <w:proofErr w:type="spellStart"/>
      <w:r w:rsidRPr="00C5200B">
        <w:rPr>
          <w:lang w:val="sk-SK"/>
        </w:rPr>
        <w:t>Shipper</w:t>
      </w:r>
      <w:proofErr w:type="spellEnd"/>
      <w:r w:rsidRPr="00C5200B">
        <w:rPr>
          <w:lang w:val="sk-SK"/>
        </w:rPr>
        <w:t xml:space="preserve"> je komponent bežiaci na všetkých serveroch, ktoré produkujú akúkoľvek formu log výstupu. Log </w:t>
      </w:r>
      <w:proofErr w:type="spellStart"/>
      <w:r w:rsidRPr="00C5200B">
        <w:rPr>
          <w:lang w:val="sk-SK"/>
        </w:rPr>
        <w:t>Shipper</w:t>
      </w:r>
      <w:proofErr w:type="spellEnd"/>
      <w:r w:rsidRPr="00C5200B">
        <w:rPr>
          <w:lang w:val="sk-SK"/>
        </w:rPr>
        <w:t xml:space="preserve"> je implementovaný prostredníctvom nástroja </w:t>
      </w:r>
      <w:proofErr w:type="spellStart"/>
      <w:r w:rsidRPr="00C5200B">
        <w:rPr>
          <w:lang w:val="sk-SK"/>
        </w:rPr>
        <w:t>Logstash</w:t>
      </w:r>
      <w:proofErr w:type="spellEnd"/>
      <w:r w:rsidRPr="00C5200B">
        <w:rPr>
          <w:lang w:val="sk-SK"/>
        </w:rPr>
        <w:t xml:space="preserve">, ktorý monitoruje log súbory na definovaných miestach a ich obsah zasiela do </w:t>
      </w:r>
      <w:proofErr w:type="spellStart"/>
      <w:r w:rsidRPr="00C5200B">
        <w:rPr>
          <w:lang w:val="sk-SK"/>
        </w:rPr>
        <w:t>logging</w:t>
      </w:r>
      <w:proofErr w:type="spellEnd"/>
      <w:r w:rsidRPr="00C5200B">
        <w:rPr>
          <w:lang w:val="sk-SK"/>
        </w:rPr>
        <w:t xml:space="preserve"> </w:t>
      </w:r>
      <w:proofErr w:type="spellStart"/>
      <w:r w:rsidRPr="00C5200B">
        <w:rPr>
          <w:lang w:val="sk-SK"/>
        </w:rPr>
        <w:t>brokeru</w:t>
      </w:r>
      <w:proofErr w:type="spellEnd"/>
      <w:r w:rsidRPr="00C5200B">
        <w:rPr>
          <w:lang w:val="sk-SK"/>
        </w:rPr>
        <w:t>.</w:t>
      </w:r>
    </w:p>
    <w:p w14:paraId="7FD39792" w14:textId="77777777" w:rsidR="00CB0C8C" w:rsidRPr="00C5200B" w:rsidRDefault="00E56379">
      <w:pPr>
        <w:numPr>
          <w:ilvl w:val="0"/>
          <w:numId w:val="69"/>
        </w:numPr>
        <w:spacing w:line="240" w:lineRule="atLeast"/>
        <w:ind w:left="709" w:hanging="283"/>
        <w:jc w:val="both"/>
        <w:rPr>
          <w:lang w:val="sk-SK"/>
        </w:rPr>
      </w:pPr>
      <w:proofErr w:type="spellStart"/>
      <w:r w:rsidRPr="00C5200B">
        <w:rPr>
          <w:lang w:val="sk-SK"/>
        </w:rPr>
        <w:t>Logging</w:t>
      </w:r>
      <w:proofErr w:type="spellEnd"/>
      <w:r w:rsidRPr="00C5200B">
        <w:rPr>
          <w:lang w:val="sk-SK"/>
        </w:rPr>
        <w:t xml:space="preserve"> Broker je spoločné zberné miesto log záznamov. V prípade ITMS2014+ je </w:t>
      </w:r>
      <w:proofErr w:type="spellStart"/>
      <w:r w:rsidRPr="00C5200B">
        <w:rPr>
          <w:lang w:val="sk-SK"/>
        </w:rPr>
        <w:t>Logging</w:t>
      </w:r>
      <w:proofErr w:type="spellEnd"/>
      <w:r w:rsidRPr="00C5200B">
        <w:rPr>
          <w:lang w:val="sk-SK"/>
        </w:rPr>
        <w:t xml:space="preserve"> Broker implementovaný prostredníctvom </w:t>
      </w:r>
      <w:proofErr w:type="spellStart"/>
      <w:r w:rsidRPr="00C5200B">
        <w:rPr>
          <w:lang w:val="sk-SK"/>
        </w:rPr>
        <w:t>Redis</w:t>
      </w:r>
      <w:proofErr w:type="spellEnd"/>
      <w:r w:rsidRPr="00C5200B">
        <w:rPr>
          <w:lang w:val="sk-SK"/>
        </w:rPr>
        <w:t xml:space="preserve"> servera.</w:t>
      </w:r>
    </w:p>
    <w:p w14:paraId="736ABBA4" w14:textId="77777777" w:rsidR="00CB0C8C" w:rsidRPr="00C5200B" w:rsidRDefault="00E56379">
      <w:pPr>
        <w:numPr>
          <w:ilvl w:val="0"/>
          <w:numId w:val="69"/>
        </w:numPr>
        <w:spacing w:line="240" w:lineRule="atLeast"/>
        <w:ind w:left="709" w:hanging="283"/>
        <w:jc w:val="both"/>
        <w:rPr>
          <w:lang w:val="sk-SK"/>
        </w:rPr>
      </w:pPr>
      <w:r w:rsidRPr="00C5200B">
        <w:rPr>
          <w:lang w:val="sk-SK"/>
        </w:rPr>
        <w:t xml:space="preserve">Log </w:t>
      </w:r>
      <w:proofErr w:type="spellStart"/>
      <w:r w:rsidRPr="00C5200B">
        <w:rPr>
          <w:lang w:val="sk-SK"/>
        </w:rPr>
        <w:t>Indexer</w:t>
      </w:r>
      <w:proofErr w:type="spellEnd"/>
      <w:r w:rsidRPr="00C5200B">
        <w:rPr>
          <w:lang w:val="sk-SK"/>
        </w:rPr>
        <w:t xml:space="preserve"> je komponent, ktorý z </w:t>
      </w:r>
      <w:proofErr w:type="spellStart"/>
      <w:r w:rsidRPr="00C5200B">
        <w:rPr>
          <w:lang w:val="sk-SK"/>
        </w:rPr>
        <w:t>Logging</w:t>
      </w:r>
      <w:proofErr w:type="spellEnd"/>
      <w:r w:rsidRPr="00C5200B">
        <w:rPr>
          <w:lang w:val="sk-SK"/>
        </w:rPr>
        <w:t xml:space="preserve"> Brokera vyberá a </w:t>
      </w:r>
      <w:proofErr w:type="spellStart"/>
      <w:r w:rsidRPr="00C5200B">
        <w:rPr>
          <w:lang w:val="sk-SK"/>
        </w:rPr>
        <w:t>parsuje</w:t>
      </w:r>
      <w:proofErr w:type="spellEnd"/>
      <w:r w:rsidRPr="00C5200B">
        <w:rPr>
          <w:lang w:val="sk-SK"/>
        </w:rPr>
        <w:t xml:space="preserve"> log záznamy a transformuje ich do formy vhodnej na </w:t>
      </w:r>
      <w:proofErr w:type="spellStart"/>
      <w:r w:rsidRPr="00C5200B">
        <w:rPr>
          <w:lang w:val="sk-SK"/>
        </w:rPr>
        <w:t>zaindexovanie</w:t>
      </w:r>
      <w:proofErr w:type="spellEnd"/>
      <w:r w:rsidRPr="00C5200B">
        <w:rPr>
          <w:lang w:val="sk-SK"/>
        </w:rPr>
        <w:t xml:space="preserve"> v databáze logov, kam ich posiela.</w:t>
      </w:r>
    </w:p>
    <w:p w14:paraId="60AD694E" w14:textId="77777777" w:rsidR="00CB0C8C" w:rsidRPr="00C5200B" w:rsidRDefault="00E56379">
      <w:pPr>
        <w:numPr>
          <w:ilvl w:val="0"/>
          <w:numId w:val="69"/>
        </w:numPr>
        <w:spacing w:line="240" w:lineRule="atLeast"/>
        <w:ind w:left="709" w:hanging="283"/>
        <w:jc w:val="both"/>
        <w:rPr>
          <w:lang w:val="sk-SK"/>
        </w:rPr>
      </w:pPr>
      <w:r w:rsidRPr="00C5200B">
        <w:rPr>
          <w:lang w:val="sk-SK"/>
        </w:rPr>
        <w:t xml:space="preserve">Databáza logov je implementovaná prostredníctvom servera </w:t>
      </w:r>
      <w:proofErr w:type="spellStart"/>
      <w:r w:rsidRPr="00C5200B">
        <w:rPr>
          <w:lang w:val="sk-SK"/>
        </w:rPr>
        <w:t>ElasticSearch</w:t>
      </w:r>
      <w:proofErr w:type="spellEnd"/>
      <w:r w:rsidRPr="00C5200B">
        <w:rPr>
          <w:lang w:val="sk-SK"/>
        </w:rPr>
        <w:t xml:space="preserve">, ktorý záznamy uskladní a </w:t>
      </w:r>
      <w:proofErr w:type="spellStart"/>
      <w:r w:rsidRPr="00C5200B">
        <w:rPr>
          <w:lang w:val="sk-SK"/>
        </w:rPr>
        <w:t>zaindexuje</w:t>
      </w:r>
      <w:proofErr w:type="spellEnd"/>
      <w:r w:rsidRPr="00C5200B">
        <w:rPr>
          <w:lang w:val="sk-SK"/>
        </w:rPr>
        <w:t xml:space="preserve"> na ďalšie použitie a neskoršie vyhľadávanie.</w:t>
      </w:r>
    </w:p>
    <w:p w14:paraId="77ADB05F" w14:textId="77777777" w:rsidR="00CB0C8C" w:rsidRPr="00C5200B" w:rsidRDefault="00E56379">
      <w:pPr>
        <w:numPr>
          <w:ilvl w:val="0"/>
          <w:numId w:val="69"/>
        </w:numPr>
        <w:spacing w:after="120" w:line="240" w:lineRule="atLeast"/>
        <w:ind w:left="709" w:hanging="284"/>
        <w:jc w:val="both"/>
        <w:rPr>
          <w:lang w:val="sk-SK"/>
        </w:rPr>
      </w:pPr>
      <w:r w:rsidRPr="00C5200B">
        <w:rPr>
          <w:lang w:val="sk-SK"/>
        </w:rPr>
        <w:t xml:space="preserve">Web interface na prehliadanie logov je implementovaný ako </w:t>
      </w:r>
      <w:proofErr w:type="spellStart"/>
      <w:r w:rsidRPr="00C5200B">
        <w:rPr>
          <w:lang w:val="sk-SK"/>
        </w:rPr>
        <w:t>Kibana</w:t>
      </w:r>
      <w:proofErr w:type="spellEnd"/>
      <w:r w:rsidRPr="00C5200B">
        <w:rPr>
          <w:lang w:val="sk-SK"/>
        </w:rPr>
        <w:t xml:space="preserve"> </w:t>
      </w:r>
      <w:proofErr w:type="spellStart"/>
      <w:r w:rsidRPr="00C5200B">
        <w:rPr>
          <w:lang w:val="sk-SK"/>
        </w:rPr>
        <w:t>frontend</w:t>
      </w:r>
      <w:proofErr w:type="spellEnd"/>
      <w:r w:rsidRPr="00C5200B">
        <w:rPr>
          <w:lang w:val="sk-SK"/>
        </w:rPr>
        <w:t xml:space="preserve"> pripájajúci sa k </w:t>
      </w:r>
      <w:proofErr w:type="spellStart"/>
      <w:r w:rsidRPr="00C5200B">
        <w:rPr>
          <w:lang w:val="sk-SK"/>
        </w:rPr>
        <w:t>ElasticSearch</w:t>
      </w:r>
      <w:proofErr w:type="spellEnd"/>
      <w:r w:rsidRPr="00C5200B">
        <w:rPr>
          <w:lang w:val="sk-SK"/>
        </w:rPr>
        <w:t>.</w:t>
      </w:r>
    </w:p>
    <w:p w14:paraId="5D5420F3" w14:textId="77777777" w:rsidR="00A470C6" w:rsidRDefault="00A470C6">
      <w:pPr>
        <w:jc w:val="both"/>
        <w:rPr>
          <w:lang w:val="sk-SK"/>
        </w:rPr>
      </w:pPr>
    </w:p>
    <w:p w14:paraId="7F80EE9A" w14:textId="77777777" w:rsidR="00A470C6" w:rsidRDefault="00A470C6">
      <w:pPr>
        <w:jc w:val="both"/>
        <w:rPr>
          <w:lang w:val="sk-SK"/>
        </w:rPr>
      </w:pPr>
    </w:p>
    <w:p w14:paraId="104E9278" w14:textId="77777777" w:rsidR="00A470C6" w:rsidRDefault="00A470C6">
      <w:pPr>
        <w:jc w:val="both"/>
        <w:rPr>
          <w:lang w:val="sk-SK"/>
        </w:rPr>
      </w:pPr>
    </w:p>
    <w:p w14:paraId="3155B746" w14:textId="77777777" w:rsidR="00A470C6" w:rsidRDefault="00A470C6">
      <w:pPr>
        <w:jc w:val="both"/>
        <w:rPr>
          <w:lang w:val="sk-SK"/>
        </w:rPr>
      </w:pPr>
    </w:p>
    <w:p w14:paraId="4064BC51" w14:textId="77777777" w:rsidR="00A470C6" w:rsidRDefault="00A470C6">
      <w:pPr>
        <w:jc w:val="both"/>
        <w:rPr>
          <w:lang w:val="sk-SK"/>
        </w:rPr>
      </w:pPr>
    </w:p>
    <w:p w14:paraId="739938A1" w14:textId="77777777" w:rsidR="00A470C6" w:rsidRDefault="00A470C6">
      <w:pPr>
        <w:jc w:val="both"/>
        <w:rPr>
          <w:lang w:val="sk-SK"/>
        </w:rPr>
      </w:pPr>
    </w:p>
    <w:p w14:paraId="581E6416" w14:textId="77777777" w:rsidR="00A470C6" w:rsidRDefault="00A470C6">
      <w:pPr>
        <w:jc w:val="both"/>
        <w:rPr>
          <w:lang w:val="sk-SK"/>
        </w:rPr>
      </w:pPr>
    </w:p>
    <w:p w14:paraId="20F2738A" w14:textId="77777777" w:rsidR="00A470C6" w:rsidRDefault="00A470C6">
      <w:pPr>
        <w:jc w:val="both"/>
        <w:rPr>
          <w:lang w:val="sk-SK"/>
        </w:rPr>
      </w:pPr>
    </w:p>
    <w:p w14:paraId="10473CEB" w14:textId="77777777" w:rsidR="00A470C6" w:rsidRDefault="00A470C6">
      <w:pPr>
        <w:jc w:val="both"/>
        <w:rPr>
          <w:lang w:val="sk-SK"/>
        </w:rPr>
      </w:pPr>
    </w:p>
    <w:p w14:paraId="17F8B74D" w14:textId="77777777" w:rsidR="00CB0C8C" w:rsidRPr="00C5200B" w:rsidRDefault="002A3EC1">
      <w:pPr>
        <w:jc w:val="both"/>
        <w:rPr>
          <w:lang w:val="sk-SK"/>
        </w:rPr>
      </w:pPr>
      <w:r>
        <w:rPr>
          <w:noProof/>
          <w:lang w:val="sk-SK" w:eastAsia="sk-SK"/>
        </w:rPr>
        <mc:AlternateContent>
          <mc:Choice Requires="wps">
            <w:drawing>
              <wp:anchor distT="0" distB="0" distL="114300" distR="114300" simplePos="0" relativeHeight="251669504" behindDoc="1" locked="0" layoutInCell="1" allowOverlap="1" wp14:anchorId="56F0222E" wp14:editId="555C280F">
                <wp:simplePos x="0" y="0"/>
                <wp:positionH relativeFrom="column">
                  <wp:posOffset>18415</wp:posOffset>
                </wp:positionH>
                <wp:positionV relativeFrom="paragraph">
                  <wp:posOffset>2691130</wp:posOffset>
                </wp:positionV>
                <wp:extent cx="5723890" cy="635"/>
                <wp:effectExtent l="0" t="0" r="0" b="0"/>
                <wp:wrapTight wrapText="bothSides">
                  <wp:wrapPolygon edited="0">
                    <wp:start x="0" y="0"/>
                    <wp:lineTo x="0" y="21600"/>
                    <wp:lineTo x="21600" y="21600"/>
                    <wp:lineTo x="21600" y="0"/>
                  </wp:wrapPolygon>
                </wp:wrapTight>
                <wp:docPr id="12" name="Textové pole 12"/>
                <wp:cNvGraphicFramePr/>
                <a:graphic xmlns:a="http://schemas.openxmlformats.org/drawingml/2006/main">
                  <a:graphicData uri="http://schemas.microsoft.com/office/word/2010/wordprocessingShape">
                    <wps:wsp>
                      <wps:cNvSpPr txBox="1"/>
                      <wps:spPr>
                        <a:xfrm>
                          <a:off x="0" y="0"/>
                          <a:ext cx="5723890" cy="635"/>
                        </a:xfrm>
                        <a:prstGeom prst="rect">
                          <a:avLst/>
                        </a:prstGeom>
                        <a:solidFill>
                          <a:prstClr val="white"/>
                        </a:solidFill>
                        <a:ln>
                          <a:noFill/>
                        </a:ln>
                      </wps:spPr>
                      <wps:txbx>
                        <w:txbxContent>
                          <w:p w14:paraId="0B590DAC" w14:textId="77777777" w:rsidR="005B50D8" w:rsidRPr="009C0D13" w:rsidRDefault="005B50D8" w:rsidP="004C4FA2">
                            <w:pPr>
                              <w:pStyle w:val="Popis"/>
                              <w:rPr>
                                <w:noProof/>
                              </w:rPr>
                            </w:pPr>
                            <w:bookmarkStart w:id="59" w:name="_Toc65741978"/>
                            <w:r w:rsidRPr="004C4FA2">
                              <w:rPr>
                                <w:rFonts w:ascii="Arial" w:hAnsi="Arial" w:cs="Arial"/>
                                <w:b w:val="0"/>
                                <w:bCs w:val="0"/>
                                <w:color w:val="auto"/>
                                <w:sz w:val="16"/>
                                <w:szCs w:val="16"/>
                              </w:rPr>
                              <w:t xml:space="preserve">Obrázok </w:t>
                            </w:r>
                            <w:r w:rsidRPr="004C4FA2">
                              <w:rPr>
                                <w:rFonts w:ascii="Arial" w:hAnsi="Arial" w:cs="Arial"/>
                                <w:b w:val="0"/>
                                <w:bCs w:val="0"/>
                                <w:color w:val="auto"/>
                                <w:sz w:val="16"/>
                                <w:szCs w:val="16"/>
                              </w:rPr>
                              <w:fldChar w:fldCharType="begin"/>
                            </w:r>
                            <w:r w:rsidRPr="004C4FA2">
                              <w:rPr>
                                <w:rFonts w:ascii="Arial" w:hAnsi="Arial" w:cs="Arial"/>
                                <w:b w:val="0"/>
                                <w:bCs w:val="0"/>
                                <w:color w:val="auto"/>
                                <w:sz w:val="16"/>
                                <w:szCs w:val="16"/>
                              </w:rPr>
                              <w:instrText xml:space="preserve"> SEQ Obrázok \* ARABIC </w:instrText>
                            </w:r>
                            <w:r w:rsidRPr="004C4FA2">
                              <w:rPr>
                                <w:rFonts w:ascii="Arial" w:hAnsi="Arial" w:cs="Arial"/>
                                <w:b w:val="0"/>
                                <w:bCs w:val="0"/>
                                <w:color w:val="auto"/>
                                <w:sz w:val="16"/>
                                <w:szCs w:val="16"/>
                              </w:rPr>
                              <w:fldChar w:fldCharType="separate"/>
                            </w:r>
                            <w:r w:rsidRPr="004C4FA2">
                              <w:rPr>
                                <w:rFonts w:ascii="Arial" w:hAnsi="Arial" w:cs="Arial"/>
                                <w:b w:val="0"/>
                                <w:bCs w:val="0"/>
                                <w:color w:val="auto"/>
                                <w:sz w:val="16"/>
                                <w:szCs w:val="16"/>
                              </w:rPr>
                              <w:t>5</w:t>
                            </w:r>
                            <w:r w:rsidRPr="004C4FA2">
                              <w:rPr>
                                <w:rFonts w:ascii="Arial" w:hAnsi="Arial" w:cs="Arial"/>
                                <w:b w:val="0"/>
                                <w:bCs w:val="0"/>
                                <w:color w:val="auto"/>
                                <w:sz w:val="16"/>
                                <w:szCs w:val="16"/>
                              </w:rPr>
                              <w:fldChar w:fldCharType="end"/>
                            </w:r>
                            <w:r>
                              <w:t xml:space="preserve"> </w:t>
                            </w:r>
                            <w:r w:rsidRPr="00171D79">
                              <w:rPr>
                                <w:rFonts w:ascii="Arial" w:hAnsi="Arial" w:cs="Arial"/>
                                <w:b w:val="0"/>
                                <w:bCs w:val="0"/>
                                <w:color w:val="auto"/>
                                <w:sz w:val="16"/>
                                <w:szCs w:val="16"/>
                              </w:rPr>
                              <w:t>Schéma zbierania log záznamov</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F0222E" id="Textové pole 12" o:spid="_x0000_s1027" type="#_x0000_t202" style="position:absolute;left:0;text-align:left;margin-left:1.45pt;margin-top:211.9pt;width:450.7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" stroked="f">
                <v:textbox style="mso-fit-shape-to-text:t" inset="0,0,0,0">
                  <w:txbxContent>
                    <w:p w14:paraId="0B590DAC" w14:textId="77777777" w:rsidR="005B50D8" w:rsidRPr="009C0D13" w:rsidRDefault="005B50D8" w:rsidP="004C4FA2">
                      <w:pPr>
                        <w:pStyle w:val="Popis"/>
                        <w:rPr>
                          <w:noProof/>
                        </w:rPr>
                      </w:pPr>
                      <w:bookmarkStart w:id="60" w:name="_Toc65741978"/>
                      <w:r w:rsidRPr="004C4FA2">
                        <w:rPr>
                          <w:rFonts w:ascii="Arial" w:hAnsi="Arial" w:cs="Arial"/>
                          <w:b w:val="0"/>
                          <w:bCs w:val="0"/>
                          <w:color w:val="auto"/>
                          <w:sz w:val="16"/>
                          <w:szCs w:val="16"/>
                        </w:rPr>
                        <w:t xml:space="preserve">Obrázok </w:t>
                      </w:r>
                      <w:r w:rsidRPr="004C4FA2">
                        <w:rPr>
                          <w:rFonts w:ascii="Arial" w:hAnsi="Arial" w:cs="Arial"/>
                          <w:b w:val="0"/>
                          <w:bCs w:val="0"/>
                          <w:color w:val="auto"/>
                          <w:sz w:val="16"/>
                          <w:szCs w:val="16"/>
                        </w:rPr>
                        <w:fldChar w:fldCharType="begin"/>
                      </w:r>
                      <w:r w:rsidRPr="004C4FA2">
                        <w:rPr>
                          <w:rFonts w:ascii="Arial" w:hAnsi="Arial" w:cs="Arial"/>
                          <w:b w:val="0"/>
                          <w:bCs w:val="0"/>
                          <w:color w:val="auto"/>
                          <w:sz w:val="16"/>
                          <w:szCs w:val="16"/>
                        </w:rPr>
                        <w:instrText xml:space="preserve"> SEQ Obrázok \* ARABIC </w:instrText>
                      </w:r>
                      <w:r w:rsidRPr="004C4FA2">
                        <w:rPr>
                          <w:rFonts w:ascii="Arial" w:hAnsi="Arial" w:cs="Arial"/>
                          <w:b w:val="0"/>
                          <w:bCs w:val="0"/>
                          <w:color w:val="auto"/>
                          <w:sz w:val="16"/>
                          <w:szCs w:val="16"/>
                        </w:rPr>
                        <w:fldChar w:fldCharType="separate"/>
                      </w:r>
                      <w:r w:rsidRPr="004C4FA2">
                        <w:rPr>
                          <w:rFonts w:ascii="Arial" w:hAnsi="Arial" w:cs="Arial"/>
                          <w:b w:val="0"/>
                          <w:bCs w:val="0"/>
                          <w:color w:val="auto"/>
                          <w:sz w:val="16"/>
                          <w:szCs w:val="16"/>
                        </w:rPr>
                        <w:t>5</w:t>
                      </w:r>
                      <w:r w:rsidRPr="004C4FA2">
                        <w:rPr>
                          <w:rFonts w:ascii="Arial" w:hAnsi="Arial" w:cs="Arial"/>
                          <w:b w:val="0"/>
                          <w:bCs w:val="0"/>
                          <w:color w:val="auto"/>
                          <w:sz w:val="16"/>
                          <w:szCs w:val="16"/>
                        </w:rPr>
                        <w:fldChar w:fldCharType="end"/>
                      </w:r>
                      <w:r>
                        <w:t xml:space="preserve"> </w:t>
                      </w:r>
                      <w:r w:rsidRPr="00171D79">
                        <w:rPr>
                          <w:rFonts w:ascii="Arial" w:hAnsi="Arial" w:cs="Arial"/>
                          <w:b w:val="0"/>
                          <w:bCs w:val="0"/>
                          <w:color w:val="auto"/>
                          <w:sz w:val="16"/>
                          <w:szCs w:val="16"/>
                        </w:rPr>
                        <w:t>Schéma zbierania log záznamov</w:t>
                      </w:r>
                      <w:bookmarkEnd w:id="60"/>
                    </w:p>
                  </w:txbxContent>
                </v:textbox>
                <w10:wrap type="tight"/>
              </v:shape>
            </w:pict>
          </mc:Fallback>
        </mc:AlternateContent>
      </w:r>
      <w:r w:rsidR="00A470C6" w:rsidRPr="007F02E9">
        <w:rPr>
          <w:noProof/>
          <w:lang w:val="sk-SK" w:eastAsia="sk-SK"/>
        </w:rPr>
        <w:drawing>
          <wp:anchor distT="0" distB="0" distL="114300" distR="114300" simplePos="0" relativeHeight="251664384" behindDoc="1" locked="0" layoutInCell="1" allowOverlap="1" wp14:anchorId="4B79B020" wp14:editId="16668BF3">
            <wp:simplePos x="0" y="0"/>
            <wp:positionH relativeFrom="margin">
              <wp:align>center</wp:align>
            </wp:positionH>
            <wp:positionV relativeFrom="paragraph">
              <wp:posOffset>239218</wp:posOffset>
            </wp:positionV>
            <wp:extent cx="5724144" cy="2395728"/>
            <wp:effectExtent l="0" t="0" r="0" b="5080"/>
            <wp:wrapTight wrapText="bothSides">
              <wp:wrapPolygon edited="0">
                <wp:start x="0" y="0"/>
                <wp:lineTo x="0" y="21474"/>
                <wp:lineTo x="21495" y="21474"/>
                <wp:lineTo x="21495"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24144" cy="2395728"/>
                    </a:xfrm>
                    <a:prstGeom prst="rect">
                      <a:avLst/>
                    </a:prstGeom>
                  </pic:spPr>
                </pic:pic>
              </a:graphicData>
            </a:graphic>
            <wp14:sizeRelH relativeFrom="margin">
              <wp14:pctWidth>0</wp14:pctWidth>
            </wp14:sizeRelH>
            <wp14:sizeRelV relativeFrom="margin">
              <wp14:pctHeight>0</wp14:pctHeight>
            </wp14:sizeRelV>
          </wp:anchor>
        </w:drawing>
      </w:r>
      <w:r w:rsidR="00E56379" w:rsidRPr="00C5200B">
        <w:rPr>
          <w:lang w:val="sk-SK"/>
        </w:rPr>
        <w:t>Všetky komponenty logovacej infraštruktúry sú znázornené na nasledovnom obrázku:</w:t>
      </w:r>
    </w:p>
    <w:p w14:paraId="3B9CB3BA" w14:textId="77777777" w:rsidR="00CB0C8C" w:rsidRPr="00C5200B" w:rsidRDefault="00CB0C8C">
      <w:pPr>
        <w:rPr>
          <w:lang w:val="sk-SK"/>
        </w:rPr>
      </w:pPr>
      <w:bookmarkStart w:id="61" w:name="_Toc458175274"/>
      <w:bookmarkEnd w:id="61"/>
    </w:p>
    <w:p w14:paraId="05A7CD9A" w14:textId="77777777" w:rsidR="00CB0C8C" w:rsidRPr="004C4FA2" w:rsidRDefault="00E56379">
      <w:pPr>
        <w:pStyle w:val="Nadpis4"/>
        <w:keepNext/>
        <w:keepLines/>
        <w:widowControl/>
        <w:numPr>
          <w:ilvl w:val="3"/>
          <w:numId w:val="65"/>
        </w:numPr>
        <w:spacing w:before="0" w:after="120" w:line="276" w:lineRule="auto"/>
        <w:ind w:left="993" w:hanging="939"/>
        <w:rPr>
          <w:sz w:val="24"/>
          <w:szCs w:val="24"/>
          <w:lang w:val="sk-SK"/>
        </w:rPr>
      </w:pPr>
      <w:bookmarkStart w:id="62" w:name="_Toc535410551"/>
      <w:r w:rsidRPr="004C4FA2">
        <w:rPr>
          <w:sz w:val="24"/>
          <w:szCs w:val="24"/>
          <w:lang w:val="sk-SK"/>
        </w:rPr>
        <w:t>Audit server</w:t>
      </w:r>
      <w:bookmarkEnd w:id="62"/>
    </w:p>
    <w:p w14:paraId="1187370F" w14:textId="77777777" w:rsidR="00CB0C8C" w:rsidRPr="00C5200B" w:rsidRDefault="00E56379">
      <w:pPr>
        <w:spacing w:before="240" w:after="120"/>
        <w:ind w:firstLine="708"/>
        <w:jc w:val="both"/>
        <w:rPr>
          <w:lang w:val="sk-SK"/>
        </w:rPr>
      </w:pPr>
      <w:r w:rsidRPr="00C5200B">
        <w:rPr>
          <w:lang w:val="sk-SK"/>
        </w:rPr>
        <w:t xml:space="preserve">Auditný server je koncepčne veľmi podobný Log serveru s nezávislou </w:t>
      </w:r>
      <w:proofErr w:type="spellStart"/>
      <w:r w:rsidRPr="00C5200B">
        <w:rPr>
          <w:lang w:val="sk-SK"/>
        </w:rPr>
        <w:t>sadou</w:t>
      </w:r>
      <w:proofErr w:type="spellEnd"/>
      <w:r w:rsidRPr="00C5200B">
        <w:rPr>
          <w:lang w:val="sk-SK"/>
        </w:rPr>
        <w:t xml:space="preserve"> komponentov:</w:t>
      </w:r>
    </w:p>
    <w:p w14:paraId="0B57F113" w14:textId="77777777" w:rsidR="00CB0C8C" w:rsidRPr="00C5200B" w:rsidRDefault="00E56379">
      <w:pPr>
        <w:numPr>
          <w:ilvl w:val="0"/>
          <w:numId w:val="69"/>
        </w:numPr>
        <w:spacing w:line="240" w:lineRule="atLeast"/>
        <w:jc w:val="both"/>
        <w:rPr>
          <w:lang w:val="sk-SK"/>
        </w:rPr>
      </w:pPr>
      <w:r w:rsidRPr="00C5200B">
        <w:rPr>
          <w:lang w:val="sk-SK"/>
        </w:rPr>
        <w:t xml:space="preserve">Audit </w:t>
      </w:r>
      <w:proofErr w:type="spellStart"/>
      <w:r w:rsidRPr="00C5200B">
        <w:rPr>
          <w:lang w:val="sk-SK"/>
        </w:rPr>
        <w:t>Shipper</w:t>
      </w:r>
      <w:proofErr w:type="spellEnd"/>
      <w:r w:rsidRPr="00C5200B">
        <w:rPr>
          <w:lang w:val="sk-SK"/>
        </w:rPr>
        <w:t xml:space="preserve"> je komponent bežiaci na všetkých serveroch pre verejnú a neverejnú časť</w:t>
      </w:r>
      <w:r w:rsidR="00A470C6">
        <w:rPr>
          <w:lang w:val="sk-SK"/>
        </w:rPr>
        <w:t>.</w:t>
      </w:r>
    </w:p>
    <w:p w14:paraId="47C82956" w14:textId="77777777" w:rsidR="00CB0C8C" w:rsidRPr="00C5200B" w:rsidRDefault="00E56379">
      <w:pPr>
        <w:numPr>
          <w:ilvl w:val="0"/>
          <w:numId w:val="69"/>
        </w:numPr>
        <w:spacing w:line="240" w:lineRule="atLeast"/>
        <w:jc w:val="both"/>
        <w:rPr>
          <w:lang w:val="sk-SK"/>
        </w:rPr>
      </w:pPr>
      <w:r w:rsidRPr="00C5200B">
        <w:rPr>
          <w:lang w:val="sk-SK"/>
        </w:rPr>
        <w:t xml:space="preserve">Audit Broker je spoločné zberné miesto auditných záznamov. Opäť ide o </w:t>
      </w:r>
      <w:proofErr w:type="spellStart"/>
      <w:r w:rsidRPr="00C5200B">
        <w:rPr>
          <w:lang w:val="sk-SK"/>
        </w:rPr>
        <w:t>Redis</w:t>
      </w:r>
      <w:proofErr w:type="spellEnd"/>
      <w:r w:rsidRPr="00C5200B">
        <w:rPr>
          <w:lang w:val="sk-SK"/>
        </w:rPr>
        <w:t xml:space="preserve"> server.</w:t>
      </w:r>
    </w:p>
    <w:p w14:paraId="64E6B45D" w14:textId="77777777" w:rsidR="00CB0C8C" w:rsidRPr="00C5200B" w:rsidRDefault="00E56379">
      <w:pPr>
        <w:numPr>
          <w:ilvl w:val="0"/>
          <w:numId w:val="69"/>
        </w:numPr>
        <w:spacing w:line="240" w:lineRule="atLeast"/>
        <w:jc w:val="both"/>
        <w:rPr>
          <w:lang w:val="sk-SK"/>
        </w:rPr>
      </w:pPr>
      <w:r w:rsidRPr="00C5200B">
        <w:rPr>
          <w:lang w:val="sk-SK"/>
        </w:rPr>
        <w:t xml:space="preserve">Audit </w:t>
      </w:r>
      <w:proofErr w:type="spellStart"/>
      <w:r w:rsidRPr="00C5200B">
        <w:rPr>
          <w:lang w:val="sk-SK"/>
        </w:rPr>
        <w:t>Indexer</w:t>
      </w:r>
      <w:proofErr w:type="spellEnd"/>
      <w:r w:rsidRPr="00C5200B">
        <w:rPr>
          <w:lang w:val="sk-SK"/>
        </w:rPr>
        <w:t xml:space="preserve"> je komponent, ktorý z Audit Brokera vyberá auditné záznamy a posiela ich do databázy auditných záznamov.</w:t>
      </w:r>
    </w:p>
    <w:p w14:paraId="01A231C0" w14:textId="77777777" w:rsidR="00CB0C8C" w:rsidRPr="00C5200B" w:rsidRDefault="00E56379">
      <w:pPr>
        <w:numPr>
          <w:ilvl w:val="0"/>
          <w:numId w:val="69"/>
        </w:numPr>
        <w:spacing w:line="240" w:lineRule="atLeast"/>
        <w:jc w:val="both"/>
        <w:rPr>
          <w:lang w:val="sk-SK"/>
        </w:rPr>
      </w:pPr>
      <w:r w:rsidRPr="00C5200B">
        <w:rPr>
          <w:lang w:val="sk-SK"/>
        </w:rPr>
        <w:t>Databáza auditných záznamov je implementovaná prostredníctvom serv</w:t>
      </w:r>
      <w:r w:rsidR="00CF679A">
        <w:rPr>
          <w:lang w:val="sk-SK"/>
        </w:rPr>
        <w:t>e</w:t>
      </w:r>
      <w:r w:rsidRPr="00C5200B">
        <w:rPr>
          <w:lang w:val="sk-SK"/>
        </w:rPr>
        <w:t xml:space="preserve">ra </w:t>
      </w:r>
      <w:proofErr w:type="spellStart"/>
      <w:r w:rsidRPr="00C5200B">
        <w:rPr>
          <w:lang w:val="sk-SK"/>
        </w:rPr>
        <w:t>ElasticSearch</w:t>
      </w:r>
      <w:proofErr w:type="spellEnd"/>
      <w:r w:rsidRPr="00C5200B">
        <w:rPr>
          <w:lang w:val="sk-SK"/>
        </w:rPr>
        <w:t xml:space="preserve">, ktorý záznamy uskladní a </w:t>
      </w:r>
      <w:proofErr w:type="spellStart"/>
      <w:r w:rsidRPr="00C5200B">
        <w:rPr>
          <w:lang w:val="sk-SK"/>
        </w:rPr>
        <w:t>zaindexuje</w:t>
      </w:r>
      <w:proofErr w:type="spellEnd"/>
      <w:r w:rsidRPr="00C5200B">
        <w:rPr>
          <w:lang w:val="sk-SK"/>
        </w:rPr>
        <w:t xml:space="preserve"> na ďalšie použitie a neskoršie vyhľadávanie.</w:t>
      </w:r>
    </w:p>
    <w:p w14:paraId="465B3DAF" w14:textId="77777777" w:rsidR="00CB0C8C" w:rsidRPr="00C5200B" w:rsidRDefault="00E56379">
      <w:pPr>
        <w:numPr>
          <w:ilvl w:val="0"/>
          <w:numId w:val="69"/>
        </w:numPr>
        <w:spacing w:after="120" w:line="240" w:lineRule="atLeast"/>
        <w:jc w:val="both"/>
        <w:rPr>
          <w:lang w:val="sk-SK"/>
        </w:rPr>
      </w:pPr>
      <w:r w:rsidRPr="00C5200B">
        <w:rPr>
          <w:lang w:val="sk-SK"/>
        </w:rPr>
        <w:t xml:space="preserve">Web interface na prehliadanie auditných záznamov je implementovaný ako </w:t>
      </w:r>
      <w:proofErr w:type="spellStart"/>
      <w:r w:rsidRPr="00C5200B">
        <w:rPr>
          <w:lang w:val="sk-SK"/>
        </w:rPr>
        <w:t>Kibana</w:t>
      </w:r>
      <w:proofErr w:type="spellEnd"/>
      <w:r w:rsidRPr="00C5200B">
        <w:rPr>
          <w:lang w:val="sk-SK"/>
        </w:rPr>
        <w:t xml:space="preserve"> </w:t>
      </w:r>
      <w:proofErr w:type="spellStart"/>
      <w:r w:rsidRPr="00C5200B">
        <w:rPr>
          <w:lang w:val="sk-SK"/>
        </w:rPr>
        <w:t>frontend</w:t>
      </w:r>
      <w:proofErr w:type="spellEnd"/>
      <w:r w:rsidRPr="00C5200B">
        <w:rPr>
          <w:lang w:val="sk-SK"/>
        </w:rPr>
        <w:t xml:space="preserve"> pripájajúci sa k </w:t>
      </w:r>
      <w:proofErr w:type="spellStart"/>
      <w:r w:rsidRPr="00C5200B">
        <w:rPr>
          <w:lang w:val="sk-SK"/>
        </w:rPr>
        <w:t>ElasticSearch</w:t>
      </w:r>
      <w:proofErr w:type="spellEnd"/>
      <w:r w:rsidRPr="00C5200B">
        <w:rPr>
          <w:lang w:val="sk-SK"/>
        </w:rPr>
        <w:t>.</w:t>
      </w:r>
    </w:p>
    <w:p w14:paraId="355A3F7D" w14:textId="77777777" w:rsidR="00CB0C8C" w:rsidRDefault="00E56379">
      <w:pPr>
        <w:ind w:firstLine="708"/>
        <w:jc w:val="both"/>
        <w:rPr>
          <w:lang w:val="sk-SK"/>
        </w:rPr>
      </w:pPr>
      <w:r w:rsidRPr="00C5200B">
        <w:rPr>
          <w:lang w:val="sk-SK"/>
        </w:rPr>
        <w:t>Hlavný rozdiel medzi log serverom a auditným serverom je v množstve a type záznamov. Log server zaznamenáva všetky log záznamy, auditný server zaznamenáva len určité typy záznamov najmä:</w:t>
      </w:r>
    </w:p>
    <w:p w14:paraId="62426657" w14:textId="77777777" w:rsidR="00A470C6" w:rsidRPr="00C5200B" w:rsidRDefault="00A470C6">
      <w:pPr>
        <w:ind w:firstLine="708"/>
        <w:jc w:val="both"/>
        <w:rPr>
          <w:lang w:val="sk-SK"/>
        </w:rPr>
      </w:pPr>
    </w:p>
    <w:p w14:paraId="285CFFD5" w14:textId="77777777" w:rsidR="00CB0C8C" w:rsidRPr="00C5200B" w:rsidRDefault="00A470C6">
      <w:pPr>
        <w:numPr>
          <w:ilvl w:val="0"/>
          <w:numId w:val="69"/>
        </w:numPr>
        <w:spacing w:line="240" w:lineRule="atLeast"/>
        <w:jc w:val="both"/>
        <w:rPr>
          <w:lang w:val="sk-SK"/>
        </w:rPr>
      </w:pPr>
      <w:r>
        <w:rPr>
          <w:lang w:val="sk-SK"/>
        </w:rPr>
        <w:t>m</w:t>
      </w:r>
      <w:r w:rsidRPr="00C5200B">
        <w:rPr>
          <w:lang w:val="sk-SK"/>
        </w:rPr>
        <w:t xml:space="preserve">odifikujúce </w:t>
      </w:r>
      <w:r w:rsidR="00E56379" w:rsidRPr="00C5200B">
        <w:rPr>
          <w:lang w:val="sk-SK"/>
        </w:rPr>
        <w:t>databázové operácie,</w:t>
      </w:r>
    </w:p>
    <w:p w14:paraId="12CF5B42" w14:textId="5421E6FC" w:rsidR="00CB0C8C" w:rsidRPr="00C5200B" w:rsidRDefault="00A470C6">
      <w:pPr>
        <w:numPr>
          <w:ilvl w:val="0"/>
          <w:numId w:val="69"/>
        </w:numPr>
        <w:spacing w:line="240" w:lineRule="atLeast"/>
        <w:jc w:val="both"/>
        <w:rPr>
          <w:lang w:val="sk-SK"/>
        </w:rPr>
      </w:pPr>
      <w:r>
        <w:rPr>
          <w:lang w:val="sk-SK"/>
        </w:rPr>
        <w:t>k</w:t>
      </w:r>
      <w:r w:rsidRPr="00C5200B">
        <w:rPr>
          <w:lang w:val="sk-SK"/>
        </w:rPr>
        <w:t xml:space="preserve">omunikácie </w:t>
      </w:r>
      <w:r w:rsidR="00E56379" w:rsidRPr="00C5200B">
        <w:rPr>
          <w:lang w:val="sk-SK"/>
        </w:rPr>
        <w:t xml:space="preserve">s </w:t>
      </w:r>
      <w:r w:rsidR="00CF679A">
        <w:rPr>
          <w:lang w:val="sk-SK"/>
        </w:rPr>
        <w:t>externými</w:t>
      </w:r>
      <w:r w:rsidR="00CF679A" w:rsidRPr="00C5200B">
        <w:rPr>
          <w:lang w:val="sk-SK"/>
        </w:rPr>
        <w:t xml:space="preserve"> </w:t>
      </w:r>
      <w:r w:rsidR="00E56379" w:rsidRPr="00C5200B">
        <w:rPr>
          <w:lang w:val="sk-SK"/>
        </w:rPr>
        <w:t>systémami,</w:t>
      </w:r>
    </w:p>
    <w:p w14:paraId="37ECB464" w14:textId="77777777" w:rsidR="00CB0C8C" w:rsidRPr="00C5200B" w:rsidRDefault="00A470C6">
      <w:pPr>
        <w:numPr>
          <w:ilvl w:val="0"/>
          <w:numId w:val="69"/>
        </w:numPr>
        <w:spacing w:after="120" w:line="240" w:lineRule="atLeast"/>
        <w:jc w:val="both"/>
        <w:rPr>
          <w:lang w:val="sk-SK"/>
        </w:rPr>
      </w:pPr>
      <w:r>
        <w:rPr>
          <w:lang w:val="sk-SK"/>
        </w:rPr>
        <w:t>p</w:t>
      </w:r>
      <w:r w:rsidRPr="00C5200B">
        <w:rPr>
          <w:lang w:val="sk-SK"/>
        </w:rPr>
        <w:t xml:space="preserve">rihlásenia </w:t>
      </w:r>
      <w:r w:rsidR="00E56379" w:rsidRPr="00C5200B">
        <w:rPr>
          <w:lang w:val="sk-SK"/>
        </w:rPr>
        <w:t>a odhlásenia do/z aplikácie.</w:t>
      </w:r>
    </w:p>
    <w:p w14:paraId="0ED129C3" w14:textId="77777777" w:rsidR="00CB0C8C" w:rsidRPr="00C5200B" w:rsidRDefault="00E56379">
      <w:pPr>
        <w:spacing w:after="120"/>
        <w:ind w:firstLine="708"/>
        <w:jc w:val="both"/>
        <w:rPr>
          <w:lang w:val="sk-SK"/>
        </w:rPr>
      </w:pPr>
      <w:r w:rsidRPr="00C5200B">
        <w:rPr>
          <w:lang w:val="sk-SK"/>
        </w:rPr>
        <w:t xml:space="preserve">Za účelom logovania modifikujúcich databázových operácií je použitý </w:t>
      </w:r>
      <w:proofErr w:type="spellStart"/>
      <w:r w:rsidRPr="00C5200B">
        <w:rPr>
          <w:lang w:val="sk-SK"/>
        </w:rPr>
        <w:t>Hibernate</w:t>
      </w:r>
      <w:proofErr w:type="spellEnd"/>
      <w:r w:rsidRPr="00C5200B">
        <w:rPr>
          <w:lang w:val="sk-SK"/>
        </w:rPr>
        <w:t xml:space="preserve"> </w:t>
      </w:r>
      <w:proofErr w:type="spellStart"/>
      <w:r w:rsidRPr="00C5200B">
        <w:rPr>
          <w:lang w:val="sk-SK"/>
        </w:rPr>
        <w:t>Interceptor</w:t>
      </w:r>
      <w:proofErr w:type="spellEnd"/>
      <w:r w:rsidRPr="00C5200B">
        <w:rPr>
          <w:lang w:val="sk-SK"/>
        </w:rPr>
        <w:t xml:space="preserve">, ktorý prostredníctvom </w:t>
      </w:r>
      <w:proofErr w:type="spellStart"/>
      <w:r w:rsidRPr="00C5200B">
        <w:rPr>
          <w:lang w:val="sk-SK"/>
        </w:rPr>
        <w:t>AuditWriter</w:t>
      </w:r>
      <w:proofErr w:type="spellEnd"/>
      <w:r w:rsidRPr="00C5200B">
        <w:rPr>
          <w:lang w:val="sk-SK"/>
        </w:rPr>
        <w:t xml:space="preserve">-a zaznamenáva všetky výmazy, updaty a </w:t>
      </w:r>
      <w:proofErr w:type="spellStart"/>
      <w:r w:rsidRPr="00C5200B">
        <w:rPr>
          <w:lang w:val="sk-SK"/>
        </w:rPr>
        <w:t>inserty</w:t>
      </w:r>
      <w:proofErr w:type="spellEnd"/>
      <w:r w:rsidRPr="00C5200B">
        <w:rPr>
          <w:lang w:val="sk-SK"/>
        </w:rPr>
        <w:t xml:space="preserve"> do DB.</w:t>
      </w:r>
    </w:p>
    <w:p w14:paraId="093BD19E" w14:textId="77777777" w:rsidR="00A470C6" w:rsidRDefault="00A470C6">
      <w:pPr>
        <w:spacing w:after="120"/>
        <w:jc w:val="both"/>
        <w:rPr>
          <w:lang w:val="sk-SK"/>
        </w:rPr>
      </w:pPr>
    </w:p>
    <w:p w14:paraId="56E56194" w14:textId="77777777" w:rsidR="00A470C6" w:rsidRDefault="00A470C6">
      <w:pPr>
        <w:spacing w:after="120"/>
        <w:jc w:val="both"/>
        <w:rPr>
          <w:lang w:val="sk-SK"/>
        </w:rPr>
      </w:pPr>
    </w:p>
    <w:p w14:paraId="38DD5A09" w14:textId="77777777" w:rsidR="00A470C6" w:rsidRDefault="00A470C6">
      <w:pPr>
        <w:spacing w:after="120"/>
        <w:jc w:val="both"/>
        <w:rPr>
          <w:lang w:val="sk-SK"/>
        </w:rPr>
      </w:pPr>
    </w:p>
    <w:p w14:paraId="1ED3DAFF" w14:textId="77777777" w:rsidR="00A470C6" w:rsidRDefault="00A470C6">
      <w:pPr>
        <w:spacing w:after="120"/>
        <w:jc w:val="both"/>
        <w:rPr>
          <w:lang w:val="sk-SK"/>
        </w:rPr>
      </w:pPr>
    </w:p>
    <w:p w14:paraId="4085264E" w14:textId="77777777" w:rsidR="00CB0C8C" w:rsidRPr="00C5200B" w:rsidRDefault="00E56379">
      <w:pPr>
        <w:spacing w:after="120"/>
        <w:jc w:val="both"/>
        <w:rPr>
          <w:lang w:val="sk-SK"/>
        </w:rPr>
      </w:pPr>
      <w:r w:rsidRPr="00C5200B">
        <w:rPr>
          <w:lang w:val="sk-SK"/>
        </w:rPr>
        <w:lastRenderedPageBreak/>
        <w:t>Situácia je znázornená na nasledovnom obrázku:</w:t>
      </w:r>
    </w:p>
    <w:p w14:paraId="4F1B449E" w14:textId="77777777" w:rsidR="00CB0C8C" w:rsidRPr="00C5200B" w:rsidRDefault="002A3EC1">
      <w:pPr>
        <w:rPr>
          <w:lang w:val="sk-SK"/>
        </w:rPr>
      </w:pPr>
      <w:r>
        <w:rPr>
          <w:b/>
          <w:bCs/>
          <w:noProof/>
          <w:lang w:val="sk-SK" w:eastAsia="sk-SK"/>
        </w:rPr>
        <mc:AlternateContent>
          <mc:Choice Requires="wps">
            <w:drawing>
              <wp:anchor distT="0" distB="0" distL="114300" distR="114300" simplePos="0" relativeHeight="251671552" behindDoc="1" locked="0" layoutInCell="1" allowOverlap="1" wp14:anchorId="7713B853" wp14:editId="4A933A31">
                <wp:simplePos x="0" y="0"/>
                <wp:positionH relativeFrom="column">
                  <wp:posOffset>210820</wp:posOffset>
                </wp:positionH>
                <wp:positionV relativeFrom="paragraph">
                  <wp:posOffset>3067685</wp:posOffset>
                </wp:positionV>
                <wp:extent cx="5339715" cy="635"/>
                <wp:effectExtent l="0" t="0" r="0" b="0"/>
                <wp:wrapTight wrapText="bothSides">
                  <wp:wrapPolygon edited="0">
                    <wp:start x="0" y="0"/>
                    <wp:lineTo x="0" y="21600"/>
                    <wp:lineTo x="21600" y="21600"/>
                    <wp:lineTo x="21600" y="0"/>
                  </wp:wrapPolygon>
                </wp:wrapTight>
                <wp:docPr id="13" name="Textové pole 13"/>
                <wp:cNvGraphicFramePr/>
                <a:graphic xmlns:a="http://schemas.openxmlformats.org/drawingml/2006/main">
                  <a:graphicData uri="http://schemas.microsoft.com/office/word/2010/wordprocessingShape">
                    <wps:wsp>
                      <wps:cNvSpPr txBox="1"/>
                      <wps:spPr>
                        <a:xfrm>
                          <a:off x="0" y="0"/>
                          <a:ext cx="5339715" cy="635"/>
                        </a:xfrm>
                        <a:prstGeom prst="rect">
                          <a:avLst/>
                        </a:prstGeom>
                        <a:solidFill>
                          <a:prstClr val="white"/>
                        </a:solidFill>
                        <a:ln>
                          <a:noFill/>
                        </a:ln>
                      </wps:spPr>
                      <wps:txbx>
                        <w:txbxContent>
                          <w:p w14:paraId="09AB6D46" w14:textId="77777777" w:rsidR="005B50D8" w:rsidRPr="000A2359" w:rsidRDefault="005B50D8">
                            <w:pPr>
                              <w:pStyle w:val="Popis"/>
                              <w:rPr>
                                <w:noProof/>
                              </w:rPr>
                            </w:pPr>
                            <w:bookmarkStart w:id="63" w:name="_Toc65741979"/>
                            <w:r w:rsidRPr="004C4FA2">
                              <w:rPr>
                                <w:rFonts w:ascii="Arial" w:hAnsi="Arial" w:cs="Arial"/>
                                <w:b w:val="0"/>
                                <w:bCs w:val="0"/>
                                <w:color w:val="auto"/>
                                <w:sz w:val="16"/>
                                <w:szCs w:val="16"/>
                              </w:rPr>
                              <w:t xml:space="preserve">Obrázok </w:t>
                            </w:r>
                            <w:r w:rsidRPr="004C4FA2">
                              <w:rPr>
                                <w:rFonts w:ascii="Arial" w:hAnsi="Arial" w:cs="Arial"/>
                                <w:b w:val="0"/>
                                <w:bCs w:val="0"/>
                                <w:color w:val="auto"/>
                                <w:sz w:val="16"/>
                                <w:szCs w:val="16"/>
                              </w:rPr>
                              <w:fldChar w:fldCharType="begin"/>
                            </w:r>
                            <w:r w:rsidRPr="004C4FA2">
                              <w:rPr>
                                <w:rFonts w:ascii="Arial" w:hAnsi="Arial" w:cs="Arial"/>
                                <w:b w:val="0"/>
                                <w:bCs w:val="0"/>
                                <w:color w:val="auto"/>
                                <w:sz w:val="16"/>
                                <w:szCs w:val="16"/>
                              </w:rPr>
                              <w:instrText xml:space="preserve"> SEQ Obrázok \* ARABIC </w:instrText>
                            </w:r>
                            <w:r w:rsidRPr="004C4FA2">
                              <w:rPr>
                                <w:rFonts w:ascii="Arial" w:hAnsi="Arial" w:cs="Arial"/>
                                <w:b w:val="0"/>
                                <w:bCs w:val="0"/>
                                <w:color w:val="auto"/>
                                <w:sz w:val="16"/>
                                <w:szCs w:val="16"/>
                              </w:rPr>
                              <w:fldChar w:fldCharType="separate"/>
                            </w:r>
                            <w:r w:rsidRPr="004C4FA2">
                              <w:rPr>
                                <w:rFonts w:ascii="Arial" w:hAnsi="Arial" w:cs="Arial"/>
                                <w:b w:val="0"/>
                                <w:bCs w:val="0"/>
                                <w:color w:val="auto"/>
                                <w:sz w:val="16"/>
                                <w:szCs w:val="16"/>
                              </w:rPr>
                              <w:t>6</w:t>
                            </w:r>
                            <w:r w:rsidRPr="004C4FA2">
                              <w:rPr>
                                <w:rFonts w:ascii="Arial" w:hAnsi="Arial" w:cs="Arial"/>
                                <w:b w:val="0"/>
                                <w:bCs w:val="0"/>
                                <w:color w:val="auto"/>
                                <w:sz w:val="16"/>
                                <w:szCs w:val="16"/>
                              </w:rPr>
                              <w:fldChar w:fldCharType="end"/>
                            </w:r>
                            <w:r>
                              <w:t xml:space="preserve"> </w:t>
                            </w:r>
                            <w:r w:rsidRPr="00171D79">
                              <w:rPr>
                                <w:rFonts w:ascii="Arial" w:hAnsi="Arial" w:cs="Arial"/>
                                <w:b w:val="0"/>
                                <w:bCs w:val="0"/>
                                <w:color w:val="auto"/>
                                <w:sz w:val="16"/>
                                <w:szCs w:val="16"/>
                              </w:rPr>
                              <w:t>Schéma zbierania auditných záznamov</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13B853" id="Textové pole 13" o:spid="_x0000_s1028" type="#_x0000_t202" style="position:absolute;margin-left:16.6pt;margin-top:241.55pt;width:420.45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" stroked="f">
                <v:textbox style="mso-fit-shape-to-text:t" inset="0,0,0,0">
                  <w:txbxContent>
                    <w:p w14:paraId="09AB6D46" w14:textId="77777777" w:rsidR="005B50D8" w:rsidRPr="000A2359" w:rsidRDefault="005B50D8">
                      <w:pPr>
                        <w:pStyle w:val="Popis"/>
                        <w:rPr>
                          <w:noProof/>
                        </w:rPr>
                      </w:pPr>
                      <w:bookmarkStart w:id="64" w:name="_Toc65741979"/>
                      <w:r w:rsidRPr="004C4FA2">
                        <w:rPr>
                          <w:rFonts w:ascii="Arial" w:hAnsi="Arial" w:cs="Arial"/>
                          <w:b w:val="0"/>
                          <w:bCs w:val="0"/>
                          <w:color w:val="auto"/>
                          <w:sz w:val="16"/>
                          <w:szCs w:val="16"/>
                        </w:rPr>
                        <w:t xml:space="preserve">Obrázok </w:t>
                      </w:r>
                      <w:r w:rsidRPr="004C4FA2">
                        <w:rPr>
                          <w:rFonts w:ascii="Arial" w:hAnsi="Arial" w:cs="Arial"/>
                          <w:b w:val="0"/>
                          <w:bCs w:val="0"/>
                          <w:color w:val="auto"/>
                          <w:sz w:val="16"/>
                          <w:szCs w:val="16"/>
                        </w:rPr>
                        <w:fldChar w:fldCharType="begin"/>
                      </w:r>
                      <w:r w:rsidRPr="004C4FA2">
                        <w:rPr>
                          <w:rFonts w:ascii="Arial" w:hAnsi="Arial" w:cs="Arial"/>
                          <w:b w:val="0"/>
                          <w:bCs w:val="0"/>
                          <w:color w:val="auto"/>
                          <w:sz w:val="16"/>
                          <w:szCs w:val="16"/>
                        </w:rPr>
                        <w:instrText xml:space="preserve"> SEQ Obrázok \* ARABIC </w:instrText>
                      </w:r>
                      <w:r w:rsidRPr="004C4FA2">
                        <w:rPr>
                          <w:rFonts w:ascii="Arial" w:hAnsi="Arial" w:cs="Arial"/>
                          <w:b w:val="0"/>
                          <w:bCs w:val="0"/>
                          <w:color w:val="auto"/>
                          <w:sz w:val="16"/>
                          <w:szCs w:val="16"/>
                        </w:rPr>
                        <w:fldChar w:fldCharType="separate"/>
                      </w:r>
                      <w:r w:rsidRPr="004C4FA2">
                        <w:rPr>
                          <w:rFonts w:ascii="Arial" w:hAnsi="Arial" w:cs="Arial"/>
                          <w:b w:val="0"/>
                          <w:bCs w:val="0"/>
                          <w:color w:val="auto"/>
                          <w:sz w:val="16"/>
                          <w:szCs w:val="16"/>
                        </w:rPr>
                        <w:t>6</w:t>
                      </w:r>
                      <w:r w:rsidRPr="004C4FA2">
                        <w:rPr>
                          <w:rFonts w:ascii="Arial" w:hAnsi="Arial" w:cs="Arial"/>
                          <w:b w:val="0"/>
                          <w:bCs w:val="0"/>
                          <w:color w:val="auto"/>
                          <w:sz w:val="16"/>
                          <w:szCs w:val="16"/>
                        </w:rPr>
                        <w:fldChar w:fldCharType="end"/>
                      </w:r>
                      <w:r>
                        <w:t xml:space="preserve"> </w:t>
                      </w:r>
                      <w:r w:rsidRPr="00171D79">
                        <w:rPr>
                          <w:rFonts w:ascii="Arial" w:hAnsi="Arial" w:cs="Arial"/>
                          <w:b w:val="0"/>
                          <w:bCs w:val="0"/>
                          <w:color w:val="auto"/>
                          <w:sz w:val="16"/>
                          <w:szCs w:val="16"/>
                        </w:rPr>
                        <w:t>Schéma zbierania auditných záznamov</w:t>
                      </w:r>
                      <w:bookmarkEnd w:id="64"/>
                    </w:p>
                  </w:txbxContent>
                </v:textbox>
                <w10:wrap type="tight"/>
              </v:shape>
            </w:pict>
          </mc:Fallback>
        </mc:AlternateContent>
      </w:r>
      <w:r w:rsidR="00E56379" w:rsidRPr="007F02E9">
        <w:rPr>
          <w:b/>
          <w:bCs/>
          <w:noProof/>
          <w:lang w:val="sk-SK" w:eastAsia="sk-SK"/>
        </w:rPr>
        <w:drawing>
          <wp:anchor distT="0" distB="0" distL="114300" distR="114300" simplePos="0" relativeHeight="251665408" behindDoc="1" locked="0" layoutInCell="1" allowOverlap="1" wp14:anchorId="0D2C5554" wp14:editId="78D21DBA">
            <wp:simplePos x="0" y="0"/>
            <wp:positionH relativeFrom="column">
              <wp:align>center</wp:align>
            </wp:positionH>
            <wp:positionV relativeFrom="paragraph">
              <wp:posOffset>2692</wp:posOffset>
            </wp:positionV>
            <wp:extent cx="5340096" cy="3008376"/>
            <wp:effectExtent l="0" t="0" r="0" b="1905"/>
            <wp:wrapTight wrapText="bothSides">
              <wp:wrapPolygon edited="0">
                <wp:start x="0" y="0"/>
                <wp:lineTo x="0" y="21477"/>
                <wp:lineTo x="21500" y="21477"/>
                <wp:lineTo x="21500"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340096" cy="3008376"/>
                    </a:xfrm>
                    <a:prstGeom prst="rect">
                      <a:avLst/>
                    </a:prstGeom>
                  </pic:spPr>
                </pic:pic>
              </a:graphicData>
            </a:graphic>
            <wp14:sizeRelH relativeFrom="margin">
              <wp14:pctWidth>0</wp14:pctWidth>
            </wp14:sizeRelH>
            <wp14:sizeRelV relativeFrom="margin">
              <wp14:pctHeight>0</wp14:pctHeight>
            </wp14:sizeRelV>
          </wp:anchor>
        </w:drawing>
      </w:r>
      <w:bookmarkStart w:id="65" w:name="_Toc458175275"/>
      <w:bookmarkEnd w:id="65"/>
      <w:r w:rsidR="00A470C6">
        <w:t xml:space="preserve">       </w:t>
      </w:r>
    </w:p>
    <w:p w14:paraId="642449C6" w14:textId="77777777" w:rsidR="00CB0C8C" w:rsidRPr="004C4FA2" w:rsidRDefault="00E56379">
      <w:pPr>
        <w:pStyle w:val="Nadpis4"/>
        <w:keepNext/>
        <w:keepLines/>
        <w:widowControl/>
        <w:numPr>
          <w:ilvl w:val="3"/>
          <w:numId w:val="65"/>
        </w:numPr>
        <w:spacing w:before="0" w:after="120" w:line="276" w:lineRule="auto"/>
        <w:ind w:left="993" w:hanging="939"/>
        <w:rPr>
          <w:sz w:val="24"/>
          <w:szCs w:val="24"/>
          <w:lang w:val="sk-SK"/>
        </w:rPr>
      </w:pPr>
      <w:bookmarkStart w:id="66" w:name="_Toc535410552"/>
      <w:r w:rsidRPr="004C4FA2">
        <w:rPr>
          <w:sz w:val="24"/>
          <w:szCs w:val="24"/>
          <w:lang w:val="sk-SK"/>
        </w:rPr>
        <w:t>Databázový server</w:t>
      </w:r>
      <w:bookmarkEnd w:id="66"/>
    </w:p>
    <w:p w14:paraId="5F2F0BBE" w14:textId="77777777" w:rsidR="00CB0C8C" w:rsidRPr="00C5200B" w:rsidRDefault="00E56379">
      <w:pPr>
        <w:spacing w:before="240" w:after="120"/>
        <w:ind w:firstLine="708"/>
        <w:jc w:val="both"/>
        <w:rPr>
          <w:lang w:val="sk-SK"/>
        </w:rPr>
      </w:pPr>
      <w:r w:rsidRPr="00C5200B">
        <w:rPr>
          <w:lang w:val="sk-SK"/>
        </w:rPr>
        <w:t xml:space="preserve">ITMS2014+ používa ako databázový systém </w:t>
      </w:r>
      <w:proofErr w:type="spellStart"/>
      <w:r w:rsidRPr="00C5200B">
        <w:rPr>
          <w:lang w:val="sk-SK"/>
        </w:rPr>
        <w:t>PostgreSQL</w:t>
      </w:r>
      <w:proofErr w:type="spellEnd"/>
      <w:r w:rsidRPr="00C5200B">
        <w:rPr>
          <w:lang w:val="sk-SK"/>
        </w:rPr>
        <w:t xml:space="preserve"> vo verzii </w:t>
      </w:r>
      <w:r w:rsidRPr="00EE5A79">
        <w:rPr>
          <w:lang w:val="sk-SK"/>
        </w:rPr>
        <w:t>11.8</w:t>
      </w:r>
      <w:r w:rsidRPr="00C5200B">
        <w:rPr>
          <w:lang w:val="sk-SK"/>
        </w:rPr>
        <w:t xml:space="preserve"> pričom sa používajú viaceré pokročilé </w:t>
      </w:r>
      <w:proofErr w:type="spellStart"/>
      <w:r w:rsidRPr="00C5200B">
        <w:rPr>
          <w:lang w:val="sk-SK"/>
        </w:rPr>
        <w:t>PostgreSQL</w:t>
      </w:r>
      <w:proofErr w:type="spellEnd"/>
      <w:r w:rsidRPr="00C5200B">
        <w:rPr>
          <w:lang w:val="sk-SK"/>
        </w:rPr>
        <w:t xml:space="preserve"> funkcie:</w:t>
      </w:r>
    </w:p>
    <w:p w14:paraId="2AE2578F" w14:textId="77777777" w:rsidR="00CB0C8C" w:rsidRPr="00C5200B" w:rsidRDefault="00E56379">
      <w:pPr>
        <w:numPr>
          <w:ilvl w:val="0"/>
          <w:numId w:val="69"/>
        </w:numPr>
        <w:spacing w:line="240" w:lineRule="atLeast"/>
        <w:jc w:val="both"/>
        <w:rPr>
          <w:lang w:val="sk-SK"/>
        </w:rPr>
      </w:pPr>
      <w:r w:rsidRPr="00C5200B">
        <w:rPr>
          <w:lang w:val="sk-SK"/>
        </w:rPr>
        <w:t>transakčné DDL,</w:t>
      </w:r>
    </w:p>
    <w:p w14:paraId="4845D321" w14:textId="77777777" w:rsidR="00CB0C8C" w:rsidRPr="00C5200B" w:rsidRDefault="00E56379">
      <w:pPr>
        <w:numPr>
          <w:ilvl w:val="0"/>
          <w:numId w:val="69"/>
        </w:numPr>
        <w:spacing w:line="240" w:lineRule="atLeast"/>
        <w:jc w:val="both"/>
        <w:rPr>
          <w:lang w:val="sk-SK"/>
        </w:rPr>
      </w:pPr>
      <w:proofErr w:type="spellStart"/>
      <w:r w:rsidRPr="00C5200B">
        <w:rPr>
          <w:lang w:val="sk-SK"/>
        </w:rPr>
        <w:t>pg_trgm</w:t>
      </w:r>
      <w:proofErr w:type="spellEnd"/>
      <w:r w:rsidRPr="00C5200B">
        <w:rPr>
          <w:lang w:val="sk-SK"/>
        </w:rPr>
        <w:t xml:space="preserve"> rozšírenie indexovanie </w:t>
      </w:r>
      <w:proofErr w:type="spellStart"/>
      <w:r w:rsidRPr="00C5200B">
        <w:rPr>
          <w:lang w:val="sk-SK"/>
        </w:rPr>
        <w:t>trigramov</w:t>
      </w:r>
      <w:proofErr w:type="spellEnd"/>
      <w:r w:rsidRPr="00C5200B">
        <w:rPr>
          <w:lang w:val="sk-SK"/>
        </w:rPr>
        <w:t xml:space="preserve"> pre rýchle vyhľadávanie </w:t>
      </w:r>
      <w:proofErr w:type="spellStart"/>
      <w:r w:rsidRPr="00C5200B">
        <w:rPr>
          <w:lang w:val="sk-SK"/>
        </w:rPr>
        <w:t>substringov</w:t>
      </w:r>
      <w:proofErr w:type="spellEnd"/>
      <w:r w:rsidRPr="00C5200B">
        <w:rPr>
          <w:lang w:val="sk-SK"/>
        </w:rPr>
        <w:t>,</w:t>
      </w:r>
    </w:p>
    <w:p w14:paraId="39C16C16" w14:textId="77777777" w:rsidR="00CB0C8C" w:rsidRPr="00C5200B" w:rsidRDefault="00E56379">
      <w:pPr>
        <w:numPr>
          <w:ilvl w:val="0"/>
          <w:numId w:val="69"/>
        </w:numPr>
        <w:spacing w:line="240" w:lineRule="atLeast"/>
        <w:jc w:val="both"/>
        <w:rPr>
          <w:lang w:val="sk-SK"/>
        </w:rPr>
      </w:pPr>
      <w:proofErr w:type="spellStart"/>
      <w:r w:rsidRPr="00C5200B">
        <w:rPr>
          <w:lang w:val="sk-SK"/>
        </w:rPr>
        <w:t>foreign</w:t>
      </w:r>
      <w:proofErr w:type="spellEnd"/>
      <w:r w:rsidRPr="00C5200B">
        <w:rPr>
          <w:lang w:val="sk-SK"/>
        </w:rPr>
        <w:t xml:space="preserve"> </w:t>
      </w:r>
      <w:proofErr w:type="spellStart"/>
      <w:r w:rsidRPr="00C5200B">
        <w:rPr>
          <w:lang w:val="sk-SK"/>
        </w:rPr>
        <w:t>data</w:t>
      </w:r>
      <w:proofErr w:type="spellEnd"/>
      <w:r w:rsidRPr="00C5200B">
        <w:rPr>
          <w:lang w:val="sk-SK"/>
        </w:rPr>
        <w:t xml:space="preserve"> </w:t>
      </w:r>
      <w:proofErr w:type="spellStart"/>
      <w:r w:rsidRPr="00C5200B">
        <w:rPr>
          <w:lang w:val="sk-SK"/>
        </w:rPr>
        <w:t>wrappers</w:t>
      </w:r>
      <w:proofErr w:type="spellEnd"/>
      <w:r w:rsidRPr="00C5200B">
        <w:rPr>
          <w:lang w:val="sk-SK"/>
        </w:rPr>
        <w:t>,</w:t>
      </w:r>
    </w:p>
    <w:p w14:paraId="4C5C4C54" w14:textId="77777777" w:rsidR="00CB0C8C" w:rsidRPr="00C5200B" w:rsidRDefault="00E56379">
      <w:pPr>
        <w:numPr>
          <w:ilvl w:val="0"/>
          <w:numId w:val="69"/>
        </w:numPr>
        <w:spacing w:after="120" w:line="240" w:lineRule="atLeast"/>
        <w:jc w:val="both"/>
        <w:rPr>
          <w:lang w:val="sk-SK"/>
        </w:rPr>
      </w:pPr>
      <w:proofErr w:type="spellStart"/>
      <w:r w:rsidRPr="00C5200B">
        <w:rPr>
          <w:lang w:val="sk-SK"/>
        </w:rPr>
        <w:t>streaming</w:t>
      </w:r>
      <w:proofErr w:type="spellEnd"/>
      <w:r w:rsidRPr="00C5200B">
        <w:rPr>
          <w:lang w:val="sk-SK"/>
        </w:rPr>
        <w:t xml:space="preserve"> replikácia.</w:t>
      </w:r>
    </w:p>
    <w:p w14:paraId="0BE8FF2C" w14:textId="77777777" w:rsidR="00CB0C8C" w:rsidRPr="00C5200B" w:rsidRDefault="00E56379">
      <w:pPr>
        <w:spacing w:after="120"/>
        <w:ind w:firstLine="708"/>
        <w:jc w:val="both"/>
        <w:rPr>
          <w:lang w:val="sk-SK"/>
        </w:rPr>
      </w:pPr>
      <w:r w:rsidRPr="00C5200B">
        <w:rPr>
          <w:lang w:val="sk-SK"/>
        </w:rPr>
        <w:t xml:space="preserve">Databáza </w:t>
      </w:r>
      <w:proofErr w:type="spellStart"/>
      <w:r w:rsidRPr="00C5200B">
        <w:rPr>
          <w:lang w:val="sk-SK"/>
        </w:rPr>
        <w:t>PostgreSQL</w:t>
      </w:r>
      <w:proofErr w:type="spellEnd"/>
      <w:r w:rsidRPr="00C5200B">
        <w:rPr>
          <w:lang w:val="sk-SK"/>
        </w:rPr>
        <w:t xml:space="preserve"> je zapojená v </w:t>
      </w:r>
      <w:proofErr w:type="spellStart"/>
      <w:r w:rsidRPr="00C5200B">
        <w:rPr>
          <w:lang w:val="sk-SK"/>
        </w:rPr>
        <w:t>High</w:t>
      </w:r>
      <w:proofErr w:type="spellEnd"/>
      <w:r w:rsidRPr="00C5200B">
        <w:rPr>
          <w:lang w:val="sk-SK"/>
        </w:rPr>
        <w:t xml:space="preserve"> </w:t>
      </w:r>
      <w:proofErr w:type="spellStart"/>
      <w:r w:rsidRPr="00C5200B">
        <w:rPr>
          <w:lang w:val="sk-SK"/>
        </w:rPr>
        <w:t>Availability</w:t>
      </w:r>
      <w:proofErr w:type="spellEnd"/>
      <w:r w:rsidRPr="00C5200B">
        <w:rPr>
          <w:lang w:val="sk-SK"/>
        </w:rPr>
        <w:t xml:space="preserve"> režime v schéme </w:t>
      </w:r>
      <w:proofErr w:type="spellStart"/>
      <w:r w:rsidRPr="00C5200B">
        <w:rPr>
          <w:lang w:val="sk-SK"/>
        </w:rPr>
        <w:t>warm-standby</w:t>
      </w:r>
      <w:proofErr w:type="spellEnd"/>
      <w:r w:rsidRPr="00C5200B">
        <w:rPr>
          <w:lang w:val="sk-SK"/>
        </w:rPr>
        <w:t xml:space="preserve">, kedy je vždy používaná jedna inštancia DB - </w:t>
      </w:r>
      <w:proofErr w:type="spellStart"/>
      <w:r w:rsidRPr="00C5200B">
        <w:rPr>
          <w:lang w:val="sk-SK"/>
        </w:rPr>
        <w:t>master</w:t>
      </w:r>
      <w:proofErr w:type="spellEnd"/>
      <w:r w:rsidRPr="00C5200B">
        <w:rPr>
          <w:lang w:val="sk-SK"/>
        </w:rPr>
        <w:t xml:space="preserve">. V prípade chyby </w:t>
      </w:r>
      <w:proofErr w:type="spellStart"/>
      <w:r w:rsidRPr="00C5200B">
        <w:rPr>
          <w:lang w:val="sk-SK"/>
        </w:rPr>
        <w:t>master</w:t>
      </w:r>
      <w:proofErr w:type="spellEnd"/>
      <w:r w:rsidRPr="00C5200B">
        <w:rPr>
          <w:lang w:val="sk-SK"/>
        </w:rPr>
        <w:t xml:space="preserve"> servera rolu </w:t>
      </w:r>
      <w:proofErr w:type="spellStart"/>
      <w:r w:rsidRPr="00C5200B">
        <w:rPr>
          <w:lang w:val="sk-SK"/>
        </w:rPr>
        <w:t>master</w:t>
      </w:r>
      <w:proofErr w:type="spellEnd"/>
      <w:r w:rsidRPr="00C5200B">
        <w:rPr>
          <w:lang w:val="sk-SK"/>
        </w:rPr>
        <w:t xml:space="preserve"> preberie </w:t>
      </w:r>
      <w:proofErr w:type="spellStart"/>
      <w:r w:rsidRPr="00C5200B">
        <w:rPr>
          <w:lang w:val="sk-SK"/>
        </w:rPr>
        <w:t>standby</w:t>
      </w:r>
      <w:proofErr w:type="spellEnd"/>
      <w:r w:rsidRPr="00C5200B">
        <w:rPr>
          <w:lang w:val="sk-SK"/>
        </w:rPr>
        <w:t xml:space="preserve"> server a stáva sa </w:t>
      </w:r>
      <w:proofErr w:type="spellStart"/>
      <w:r w:rsidRPr="00C5200B">
        <w:rPr>
          <w:lang w:val="sk-SK"/>
        </w:rPr>
        <w:t>master</w:t>
      </w:r>
      <w:proofErr w:type="spellEnd"/>
      <w:r w:rsidRPr="00C5200B">
        <w:rPr>
          <w:lang w:val="sk-SK"/>
        </w:rPr>
        <w:t xml:space="preserve"> serverom. Na zabezpečenie aktuálnosti dát </w:t>
      </w:r>
      <w:proofErr w:type="spellStart"/>
      <w:r w:rsidRPr="00C5200B">
        <w:rPr>
          <w:lang w:val="sk-SK"/>
        </w:rPr>
        <w:t>standby</w:t>
      </w:r>
      <w:proofErr w:type="spellEnd"/>
      <w:r w:rsidRPr="00C5200B">
        <w:rPr>
          <w:lang w:val="sk-SK"/>
        </w:rPr>
        <w:t xml:space="preserve"> servera sa používa </w:t>
      </w:r>
      <w:proofErr w:type="spellStart"/>
      <w:r w:rsidRPr="00C5200B">
        <w:rPr>
          <w:lang w:val="sk-SK"/>
        </w:rPr>
        <w:t>streaming</w:t>
      </w:r>
      <w:proofErr w:type="spellEnd"/>
      <w:r w:rsidRPr="00C5200B">
        <w:rPr>
          <w:lang w:val="sk-SK"/>
        </w:rPr>
        <w:t xml:space="preserve"> replikácia z </w:t>
      </w:r>
      <w:proofErr w:type="spellStart"/>
      <w:r w:rsidRPr="00C5200B">
        <w:rPr>
          <w:lang w:val="sk-SK"/>
        </w:rPr>
        <w:t>master</w:t>
      </w:r>
      <w:proofErr w:type="spellEnd"/>
      <w:r w:rsidRPr="00C5200B">
        <w:rPr>
          <w:lang w:val="sk-SK"/>
        </w:rPr>
        <w:t xml:space="preserve"> servera na </w:t>
      </w:r>
      <w:proofErr w:type="spellStart"/>
      <w:r w:rsidRPr="00C5200B">
        <w:rPr>
          <w:lang w:val="sk-SK"/>
        </w:rPr>
        <w:t>standby</w:t>
      </w:r>
      <w:proofErr w:type="spellEnd"/>
      <w:r w:rsidRPr="00C5200B">
        <w:rPr>
          <w:lang w:val="sk-SK"/>
        </w:rPr>
        <w:t xml:space="preserve"> server.</w:t>
      </w:r>
    </w:p>
    <w:p w14:paraId="0491E77F" w14:textId="77777777" w:rsidR="00CB0C8C" w:rsidRPr="00C5200B" w:rsidRDefault="00E56379">
      <w:pPr>
        <w:spacing w:after="120"/>
        <w:ind w:firstLine="708"/>
        <w:jc w:val="both"/>
        <w:rPr>
          <w:lang w:val="sk-SK"/>
        </w:rPr>
      </w:pPr>
      <w:r w:rsidRPr="00C5200B">
        <w:rPr>
          <w:lang w:val="sk-SK"/>
        </w:rPr>
        <w:t xml:space="preserve">Pred databázovým serverom je predstavený </w:t>
      </w:r>
      <w:proofErr w:type="spellStart"/>
      <w:r w:rsidRPr="00C5200B">
        <w:rPr>
          <w:lang w:val="sk-SK"/>
        </w:rPr>
        <w:t>PgBouncer</w:t>
      </w:r>
      <w:proofErr w:type="spellEnd"/>
      <w:r w:rsidRPr="00C5200B">
        <w:rPr>
          <w:lang w:val="sk-SK"/>
        </w:rPr>
        <w:t xml:space="preserve"> </w:t>
      </w:r>
      <w:proofErr w:type="spellStart"/>
      <w:r w:rsidRPr="00C5200B">
        <w:rPr>
          <w:lang w:val="sk-SK"/>
        </w:rPr>
        <w:t>connection</w:t>
      </w:r>
      <w:proofErr w:type="spellEnd"/>
      <w:r w:rsidRPr="00C5200B">
        <w:rPr>
          <w:lang w:val="sk-SK"/>
        </w:rPr>
        <w:t xml:space="preserve"> </w:t>
      </w:r>
      <w:proofErr w:type="spellStart"/>
      <w:r w:rsidRPr="00C5200B">
        <w:rPr>
          <w:lang w:val="sk-SK"/>
        </w:rPr>
        <w:t>pool</w:t>
      </w:r>
      <w:proofErr w:type="spellEnd"/>
      <w:r w:rsidRPr="00C5200B">
        <w:rPr>
          <w:lang w:val="sk-SK"/>
        </w:rPr>
        <w:t xml:space="preserve"> tak, ako je zobrazené na vyššie uvedených obrázkoch. Pretože systém ITMS2014+ obsahuje viacero komponent</w:t>
      </w:r>
      <w:r w:rsidR="00CF679A">
        <w:rPr>
          <w:lang w:val="sk-SK"/>
        </w:rPr>
        <w:t>ov</w:t>
      </w:r>
      <w:r w:rsidRPr="00C5200B">
        <w:rPr>
          <w:lang w:val="sk-SK"/>
        </w:rPr>
        <w:t xml:space="preserve"> pristupujúcich do DB, </w:t>
      </w:r>
      <w:proofErr w:type="spellStart"/>
      <w:r w:rsidRPr="00C5200B">
        <w:rPr>
          <w:lang w:val="sk-SK"/>
        </w:rPr>
        <w:t>connection</w:t>
      </w:r>
      <w:proofErr w:type="spellEnd"/>
      <w:r w:rsidRPr="00C5200B">
        <w:rPr>
          <w:lang w:val="sk-SK"/>
        </w:rPr>
        <w:t xml:space="preserve"> </w:t>
      </w:r>
      <w:proofErr w:type="spellStart"/>
      <w:r w:rsidRPr="00C5200B">
        <w:rPr>
          <w:lang w:val="sk-SK"/>
        </w:rPr>
        <w:t>pooling</w:t>
      </w:r>
      <w:proofErr w:type="spellEnd"/>
      <w:r w:rsidRPr="00C5200B">
        <w:rPr>
          <w:lang w:val="sk-SK"/>
        </w:rPr>
        <w:t xml:space="preserve"> v podobe </w:t>
      </w:r>
      <w:proofErr w:type="spellStart"/>
      <w:r w:rsidRPr="00C5200B">
        <w:rPr>
          <w:lang w:val="sk-SK"/>
        </w:rPr>
        <w:t>middleware</w:t>
      </w:r>
      <w:proofErr w:type="spellEnd"/>
      <w:r w:rsidRPr="00C5200B">
        <w:rPr>
          <w:lang w:val="sk-SK"/>
        </w:rPr>
        <w:t xml:space="preserve"> </w:t>
      </w:r>
      <w:proofErr w:type="spellStart"/>
      <w:r w:rsidRPr="00C5200B">
        <w:rPr>
          <w:lang w:val="sk-SK"/>
        </w:rPr>
        <w:t>PgBouncer</w:t>
      </w:r>
      <w:proofErr w:type="spellEnd"/>
      <w:r w:rsidRPr="00C5200B">
        <w:rPr>
          <w:lang w:val="sk-SK"/>
        </w:rPr>
        <w:t xml:space="preserve"> je v tomto prípade lepšie riešenie ako separátny </w:t>
      </w:r>
      <w:proofErr w:type="spellStart"/>
      <w:r w:rsidRPr="00C5200B">
        <w:rPr>
          <w:lang w:val="sk-SK"/>
        </w:rPr>
        <w:t>connection</w:t>
      </w:r>
      <w:proofErr w:type="spellEnd"/>
      <w:r w:rsidRPr="00C5200B">
        <w:rPr>
          <w:lang w:val="sk-SK"/>
        </w:rPr>
        <w:t xml:space="preserve"> </w:t>
      </w:r>
      <w:proofErr w:type="spellStart"/>
      <w:r w:rsidRPr="00C5200B">
        <w:rPr>
          <w:lang w:val="sk-SK"/>
        </w:rPr>
        <w:t>pool</w:t>
      </w:r>
      <w:proofErr w:type="spellEnd"/>
      <w:r w:rsidRPr="00C5200B">
        <w:rPr>
          <w:lang w:val="sk-SK"/>
        </w:rPr>
        <w:t xml:space="preserve"> per komponent (C3P0, </w:t>
      </w:r>
      <w:proofErr w:type="spellStart"/>
      <w:r w:rsidRPr="00C5200B">
        <w:rPr>
          <w:lang w:val="sk-SK"/>
        </w:rPr>
        <w:t>Hikari</w:t>
      </w:r>
      <w:proofErr w:type="spellEnd"/>
      <w:r w:rsidRPr="00C5200B">
        <w:rPr>
          <w:lang w:val="sk-SK"/>
        </w:rPr>
        <w:t xml:space="preserve">, </w:t>
      </w:r>
      <w:proofErr w:type="spellStart"/>
      <w:r w:rsidRPr="00C5200B">
        <w:rPr>
          <w:lang w:val="sk-SK"/>
        </w:rPr>
        <w:t>BoneCp</w:t>
      </w:r>
      <w:proofErr w:type="spellEnd"/>
      <w:r w:rsidRPr="00C5200B">
        <w:rPr>
          <w:lang w:val="sk-SK"/>
        </w:rPr>
        <w:t xml:space="preserve"> a pod.).</w:t>
      </w:r>
    </w:p>
    <w:p w14:paraId="6C6AA290" w14:textId="77777777" w:rsidR="00CB0C8C" w:rsidRPr="00C5200B" w:rsidRDefault="00CB0C8C">
      <w:pPr>
        <w:spacing w:before="240" w:after="120"/>
        <w:ind w:firstLine="708"/>
        <w:jc w:val="both"/>
        <w:rPr>
          <w:lang w:val="sk-SK"/>
        </w:rPr>
      </w:pPr>
    </w:p>
    <w:p w14:paraId="51EB6DB1" w14:textId="77777777" w:rsidR="00CB0C8C" w:rsidRPr="004C4FA2" w:rsidRDefault="00E56379">
      <w:pPr>
        <w:pStyle w:val="Nadpis4"/>
        <w:keepNext/>
        <w:keepLines/>
        <w:widowControl/>
        <w:numPr>
          <w:ilvl w:val="3"/>
          <w:numId w:val="65"/>
        </w:numPr>
        <w:spacing w:before="0" w:after="120" w:line="276" w:lineRule="auto"/>
        <w:ind w:left="993" w:hanging="939"/>
        <w:rPr>
          <w:sz w:val="24"/>
          <w:szCs w:val="24"/>
          <w:lang w:val="sk-SK"/>
        </w:rPr>
      </w:pPr>
      <w:bookmarkStart w:id="67" w:name="_Toc458175276"/>
      <w:bookmarkStart w:id="68" w:name="_Toc535410553"/>
      <w:bookmarkEnd w:id="67"/>
      <w:r w:rsidRPr="004C4FA2">
        <w:rPr>
          <w:sz w:val="24"/>
          <w:szCs w:val="24"/>
          <w:lang w:val="sk-SK"/>
        </w:rPr>
        <w:t>OLAP server</w:t>
      </w:r>
      <w:bookmarkEnd w:id="68"/>
    </w:p>
    <w:p w14:paraId="4FDBF10C" w14:textId="77777777" w:rsidR="00CB0C8C" w:rsidRPr="00C5200B" w:rsidRDefault="00E56379">
      <w:pPr>
        <w:spacing w:before="240" w:after="120"/>
        <w:ind w:firstLine="708"/>
        <w:jc w:val="both"/>
        <w:rPr>
          <w:lang w:val="sk-SK"/>
        </w:rPr>
      </w:pPr>
      <w:r w:rsidRPr="00C5200B">
        <w:rPr>
          <w:lang w:val="sk-SK"/>
        </w:rPr>
        <w:t xml:space="preserve">OLAP server a prezeranie OLAP kociek je realizované prostredníctvom viacerých komponentov. Ako úložisko pre relačnú OLAP štruktúru v </w:t>
      </w:r>
      <w:proofErr w:type="spellStart"/>
      <w:r w:rsidRPr="00C5200B">
        <w:rPr>
          <w:lang w:val="sk-SK"/>
        </w:rPr>
        <w:t>star</w:t>
      </w:r>
      <w:proofErr w:type="spellEnd"/>
      <w:r w:rsidRPr="00C5200B">
        <w:rPr>
          <w:lang w:val="sk-SK"/>
        </w:rPr>
        <w:t xml:space="preserve"> schéme slúži separátna inštancia </w:t>
      </w:r>
      <w:proofErr w:type="spellStart"/>
      <w:r w:rsidRPr="00C5200B">
        <w:rPr>
          <w:lang w:val="sk-SK"/>
        </w:rPr>
        <w:t>PostgreSQL</w:t>
      </w:r>
      <w:proofErr w:type="spellEnd"/>
      <w:r w:rsidRPr="00C5200B">
        <w:rPr>
          <w:lang w:val="sk-SK"/>
        </w:rPr>
        <w:t xml:space="preserve"> databázy. Separátna inštancia bola zvolená z dôvodu nezaťažovania produkčnej OLTP databázy OLAP prepočtami. Prostredníctvom </w:t>
      </w:r>
      <w:proofErr w:type="spellStart"/>
      <w:r w:rsidRPr="00C5200B">
        <w:rPr>
          <w:lang w:val="sk-SK"/>
        </w:rPr>
        <w:t>streaming</w:t>
      </w:r>
      <w:proofErr w:type="spellEnd"/>
      <w:r w:rsidRPr="00C5200B">
        <w:rPr>
          <w:lang w:val="sk-SK"/>
        </w:rPr>
        <w:t xml:space="preserve"> replikácie replikujeme DB schému z OLTP databázy do rovnakej DB schémy v OLAP databáze. V OLAP databáze sa nachádza separátna OLAP schéma s relačnou </w:t>
      </w:r>
      <w:proofErr w:type="spellStart"/>
      <w:r w:rsidRPr="00C5200B">
        <w:rPr>
          <w:lang w:val="sk-SK"/>
        </w:rPr>
        <w:t>star</w:t>
      </w:r>
      <w:proofErr w:type="spellEnd"/>
      <w:r w:rsidRPr="00C5200B">
        <w:rPr>
          <w:lang w:val="sk-SK"/>
        </w:rPr>
        <w:t xml:space="preserve"> schémou vhodnou na OLAP kocky. </w:t>
      </w:r>
      <w:proofErr w:type="spellStart"/>
      <w:r w:rsidRPr="00C5200B">
        <w:rPr>
          <w:lang w:val="sk-SK"/>
        </w:rPr>
        <w:t>Star</w:t>
      </w:r>
      <w:proofErr w:type="spellEnd"/>
      <w:r w:rsidRPr="00C5200B">
        <w:rPr>
          <w:lang w:val="sk-SK"/>
        </w:rPr>
        <w:t xml:space="preserve"> schéma sa pravidelne denne prepočítava na základe dát z replikovanej produkčnej schémy v OLAP databáze. </w:t>
      </w:r>
    </w:p>
    <w:p w14:paraId="43BB39B8" w14:textId="77777777" w:rsidR="00CB0C8C" w:rsidRPr="00C5200B" w:rsidRDefault="00E56379" w:rsidP="004C4FA2">
      <w:pPr>
        <w:spacing w:after="120"/>
        <w:ind w:firstLine="708"/>
        <w:rPr>
          <w:lang w:val="sk-SK"/>
        </w:rPr>
      </w:pPr>
      <w:r w:rsidRPr="00C5200B">
        <w:rPr>
          <w:lang w:val="sk-SK"/>
        </w:rPr>
        <w:lastRenderedPageBreak/>
        <w:t xml:space="preserve">Ako OLAP server je použitý </w:t>
      </w:r>
      <w:proofErr w:type="spellStart"/>
      <w:r w:rsidRPr="00C5200B">
        <w:rPr>
          <w:lang w:val="sk-SK"/>
        </w:rPr>
        <w:t>Mondrian</w:t>
      </w:r>
      <w:proofErr w:type="spellEnd"/>
      <w:r w:rsidRPr="00C5200B">
        <w:rPr>
          <w:lang w:val="sk-SK"/>
        </w:rPr>
        <w:t xml:space="preserve"> ROLAP server. Ten pristupuje k </w:t>
      </w:r>
      <w:proofErr w:type="spellStart"/>
      <w:r w:rsidRPr="00C5200B">
        <w:rPr>
          <w:lang w:val="sk-SK"/>
        </w:rPr>
        <w:t>star</w:t>
      </w:r>
      <w:proofErr w:type="spellEnd"/>
      <w:r w:rsidRPr="00C5200B">
        <w:rPr>
          <w:lang w:val="sk-SK"/>
        </w:rPr>
        <w:t xml:space="preserve"> schéme v OLAP databáze a poskytuje štandardné XML/A rozhranie pre prehliadač OLAP kociek. V ITMS2014+</w:t>
      </w:r>
      <w:r w:rsidR="00A470C6">
        <w:rPr>
          <w:lang w:val="sk-SK"/>
        </w:rPr>
        <w:t xml:space="preserve"> </w:t>
      </w:r>
      <w:r w:rsidRPr="00C5200B">
        <w:rPr>
          <w:lang w:val="sk-SK"/>
        </w:rPr>
        <w:t xml:space="preserve">sa za týmto účelom používa </w:t>
      </w:r>
      <w:proofErr w:type="spellStart"/>
      <w:r w:rsidRPr="00C5200B">
        <w:rPr>
          <w:lang w:val="sk-SK"/>
        </w:rPr>
        <w:t>frontend</w:t>
      </w:r>
      <w:proofErr w:type="spellEnd"/>
      <w:r w:rsidRPr="00C5200B">
        <w:rPr>
          <w:lang w:val="sk-SK"/>
        </w:rPr>
        <w:t xml:space="preserve"> </w:t>
      </w:r>
      <w:proofErr w:type="spellStart"/>
      <w:r w:rsidRPr="00C5200B">
        <w:rPr>
          <w:lang w:val="sk-SK"/>
        </w:rPr>
        <w:t>Saiku</w:t>
      </w:r>
      <w:proofErr w:type="spellEnd"/>
      <w:r w:rsidRPr="00C5200B">
        <w:rPr>
          <w:lang w:val="sk-SK"/>
        </w:rPr>
        <w:t>.</w:t>
      </w:r>
    </w:p>
    <w:p w14:paraId="00A211F4" w14:textId="77777777" w:rsidR="00CB0C8C" w:rsidRPr="00C5200B" w:rsidRDefault="00CB0C8C">
      <w:pPr>
        <w:spacing w:after="120"/>
        <w:ind w:firstLine="708"/>
        <w:jc w:val="both"/>
        <w:rPr>
          <w:lang w:val="sk-SK"/>
        </w:rPr>
      </w:pPr>
    </w:p>
    <w:p w14:paraId="64976367" w14:textId="77777777" w:rsidR="00CB0C8C" w:rsidRPr="004C4FA2" w:rsidRDefault="00E56379">
      <w:pPr>
        <w:pStyle w:val="Nadpis4"/>
        <w:keepNext/>
        <w:keepLines/>
        <w:widowControl/>
        <w:numPr>
          <w:ilvl w:val="3"/>
          <w:numId w:val="65"/>
        </w:numPr>
        <w:spacing w:before="0" w:after="120" w:line="276" w:lineRule="auto"/>
        <w:ind w:left="993" w:hanging="939"/>
        <w:rPr>
          <w:sz w:val="22"/>
          <w:szCs w:val="22"/>
          <w:lang w:val="sk-SK"/>
        </w:rPr>
      </w:pPr>
      <w:bookmarkStart w:id="69" w:name="_Toc458175277"/>
      <w:bookmarkStart w:id="70" w:name="_Toc535410554"/>
      <w:bookmarkEnd w:id="69"/>
      <w:r w:rsidRPr="004C4FA2">
        <w:rPr>
          <w:sz w:val="22"/>
          <w:szCs w:val="22"/>
          <w:lang w:val="sk-SK"/>
        </w:rPr>
        <w:t>Autentifikácia a autorizácia</w:t>
      </w:r>
      <w:bookmarkEnd w:id="70"/>
    </w:p>
    <w:p w14:paraId="1ECD553E" w14:textId="77777777" w:rsidR="00CB0C8C" w:rsidRPr="00C5200B" w:rsidRDefault="00E56379">
      <w:pPr>
        <w:spacing w:before="240" w:after="120"/>
        <w:ind w:firstLine="708"/>
        <w:jc w:val="both"/>
        <w:rPr>
          <w:lang w:val="sk-SK"/>
        </w:rPr>
      </w:pPr>
      <w:r w:rsidRPr="00C5200B">
        <w:rPr>
          <w:lang w:val="sk-SK"/>
        </w:rPr>
        <w:t xml:space="preserve">Autentifikácia a autorizácia v systéme ITMS2014+ je implementovaná za použitia </w:t>
      </w:r>
      <w:proofErr w:type="spellStart"/>
      <w:r w:rsidRPr="00C5200B">
        <w:rPr>
          <w:lang w:val="sk-SK"/>
        </w:rPr>
        <w:t>security</w:t>
      </w:r>
      <w:proofErr w:type="spellEnd"/>
      <w:r w:rsidRPr="00C5200B">
        <w:rPr>
          <w:lang w:val="sk-SK"/>
        </w:rPr>
        <w:t xml:space="preserve"> </w:t>
      </w:r>
      <w:proofErr w:type="spellStart"/>
      <w:r w:rsidRPr="00C5200B">
        <w:rPr>
          <w:lang w:val="sk-SK"/>
        </w:rPr>
        <w:t>frameworku</w:t>
      </w:r>
      <w:proofErr w:type="spellEnd"/>
      <w:r w:rsidRPr="00C5200B">
        <w:rPr>
          <w:lang w:val="sk-SK"/>
        </w:rPr>
        <w:t xml:space="preserve"> Apache </w:t>
      </w:r>
      <w:proofErr w:type="spellStart"/>
      <w:r w:rsidRPr="00C5200B">
        <w:rPr>
          <w:lang w:val="sk-SK"/>
        </w:rPr>
        <w:t>Shiro</w:t>
      </w:r>
      <w:proofErr w:type="spellEnd"/>
      <w:r w:rsidRPr="00C5200B">
        <w:rPr>
          <w:lang w:val="sk-SK"/>
        </w:rPr>
        <w:t xml:space="preserve">. V rámci procesu autorizácie </w:t>
      </w:r>
      <w:proofErr w:type="spellStart"/>
      <w:r w:rsidRPr="00C5200B">
        <w:rPr>
          <w:lang w:val="sk-SK"/>
        </w:rPr>
        <w:t>Shiro</w:t>
      </w:r>
      <w:proofErr w:type="spellEnd"/>
      <w:r w:rsidRPr="00C5200B">
        <w:rPr>
          <w:lang w:val="sk-SK"/>
        </w:rPr>
        <w:t xml:space="preserve"> umožňuje kontrolu prístupových práv na úrovni používateľských rolí alebo oprávnení. Nakoľko v systéme ITMS2014+ je potrebné riadiť prístup k jednotlivým častiam aplikácie na čo najnižšej úrovni, je zvolená autorizácia na úrovni oprávnení.</w:t>
      </w:r>
    </w:p>
    <w:p w14:paraId="464BDCE7" w14:textId="77777777" w:rsidR="00CB0C8C" w:rsidRPr="00C5200B" w:rsidRDefault="00E56379">
      <w:pPr>
        <w:spacing w:after="120"/>
        <w:ind w:firstLine="708"/>
        <w:jc w:val="both"/>
        <w:rPr>
          <w:lang w:val="sk-SK"/>
        </w:rPr>
      </w:pPr>
      <w:r w:rsidRPr="00C5200B">
        <w:rPr>
          <w:lang w:val="sk-SK"/>
        </w:rPr>
        <w:t xml:space="preserve">Nezávisle na použitej schéme autorizácie ponúka </w:t>
      </w:r>
      <w:proofErr w:type="spellStart"/>
      <w:r w:rsidRPr="00C5200B">
        <w:rPr>
          <w:lang w:val="sk-SK"/>
        </w:rPr>
        <w:t>Shiro</w:t>
      </w:r>
      <w:proofErr w:type="spellEnd"/>
      <w:r w:rsidRPr="00C5200B">
        <w:rPr>
          <w:lang w:val="sk-SK"/>
        </w:rPr>
        <w:t xml:space="preserve"> </w:t>
      </w:r>
      <w:proofErr w:type="spellStart"/>
      <w:r w:rsidRPr="00C5200B">
        <w:rPr>
          <w:lang w:val="sk-SK"/>
        </w:rPr>
        <w:t>plugovateľnú</w:t>
      </w:r>
      <w:proofErr w:type="spellEnd"/>
      <w:r w:rsidRPr="00C5200B">
        <w:rPr>
          <w:lang w:val="sk-SK"/>
        </w:rPr>
        <w:t xml:space="preserve"> formu autentifikácie. V závislosti od toho, ku ktorej časti systému ITMS2014+ používateľ pristupuje, je použitá jedna z foriem autentifikačných mechanizmov:</w:t>
      </w:r>
    </w:p>
    <w:p w14:paraId="6766584A" w14:textId="77777777" w:rsidR="00CB0C8C" w:rsidRPr="00C5200B" w:rsidRDefault="00E56379">
      <w:pPr>
        <w:numPr>
          <w:ilvl w:val="0"/>
          <w:numId w:val="69"/>
        </w:numPr>
        <w:spacing w:line="240" w:lineRule="atLeast"/>
        <w:jc w:val="both"/>
        <w:rPr>
          <w:lang w:val="sk-SK"/>
        </w:rPr>
      </w:pPr>
      <w:r w:rsidRPr="00C5200B">
        <w:rPr>
          <w:lang w:val="sk-SK"/>
        </w:rPr>
        <w:t>Pre používateľov Verejnej časti</w:t>
      </w:r>
      <w:r w:rsidR="00CF679A">
        <w:rPr>
          <w:lang w:val="sk-SK"/>
        </w:rPr>
        <w:t xml:space="preserve"> ITMS2014+</w:t>
      </w:r>
      <w:r w:rsidRPr="00C5200B">
        <w:rPr>
          <w:lang w:val="sk-SK"/>
        </w:rPr>
        <w:t xml:space="preserve"> pristupujúcich z Internetu je zvolená autentifikácia voči </w:t>
      </w:r>
      <w:proofErr w:type="spellStart"/>
      <w:r w:rsidRPr="00C5200B">
        <w:rPr>
          <w:lang w:val="sk-SK"/>
        </w:rPr>
        <w:t>LDAPu</w:t>
      </w:r>
      <w:proofErr w:type="spellEnd"/>
      <w:r w:rsidRPr="00C5200B">
        <w:rPr>
          <w:lang w:val="sk-SK"/>
        </w:rPr>
        <w:t xml:space="preserve">, v našom prípade implementovaného prostredníctvom produktu </w:t>
      </w:r>
      <w:proofErr w:type="spellStart"/>
      <w:r w:rsidRPr="00C5200B">
        <w:rPr>
          <w:lang w:val="sk-SK"/>
        </w:rPr>
        <w:t>OpenLDAP</w:t>
      </w:r>
      <w:proofErr w:type="spellEnd"/>
      <w:r w:rsidRPr="00C5200B">
        <w:rPr>
          <w:lang w:val="sk-SK"/>
        </w:rPr>
        <w:t>.</w:t>
      </w:r>
    </w:p>
    <w:p w14:paraId="5C560EEF" w14:textId="77777777" w:rsidR="00CB0C8C" w:rsidRPr="00C5200B" w:rsidRDefault="00E56379">
      <w:pPr>
        <w:numPr>
          <w:ilvl w:val="0"/>
          <w:numId w:val="69"/>
        </w:numPr>
        <w:spacing w:line="240" w:lineRule="atLeast"/>
        <w:jc w:val="both"/>
        <w:rPr>
          <w:lang w:val="sk-SK"/>
        </w:rPr>
      </w:pPr>
      <w:r w:rsidRPr="00C5200B">
        <w:rPr>
          <w:lang w:val="sk-SK"/>
        </w:rPr>
        <w:t xml:space="preserve">Pre používateľov Neverejnej časti </w:t>
      </w:r>
      <w:r w:rsidR="00CF679A">
        <w:rPr>
          <w:lang w:val="sk-SK"/>
        </w:rPr>
        <w:t xml:space="preserve">ITMS2014+ </w:t>
      </w:r>
      <w:r w:rsidRPr="00C5200B">
        <w:rPr>
          <w:lang w:val="sk-SK"/>
        </w:rPr>
        <w:t xml:space="preserve">pristupujúcich zo siete </w:t>
      </w:r>
      <w:proofErr w:type="spellStart"/>
      <w:r w:rsidRPr="00C5200B">
        <w:rPr>
          <w:lang w:val="sk-SK"/>
        </w:rPr>
        <w:t>GovNet</w:t>
      </w:r>
      <w:proofErr w:type="spellEnd"/>
      <w:r w:rsidRPr="00C5200B">
        <w:rPr>
          <w:lang w:val="sk-SK"/>
        </w:rPr>
        <w:t xml:space="preserve"> je použitá externá autentifikácia implementovaná v rámci prístupovej infraštruktúry </w:t>
      </w:r>
      <w:proofErr w:type="spellStart"/>
      <w:r w:rsidRPr="00C5200B">
        <w:rPr>
          <w:lang w:val="sk-SK"/>
        </w:rPr>
        <w:t>DataCentra</w:t>
      </w:r>
      <w:proofErr w:type="spellEnd"/>
      <w:r w:rsidRPr="00C5200B">
        <w:rPr>
          <w:lang w:val="sk-SK"/>
        </w:rPr>
        <w:t xml:space="preserve"> na úrovni reverzného proxy </w:t>
      </w:r>
      <w:proofErr w:type="spellStart"/>
      <w:r w:rsidRPr="00C5200B">
        <w:rPr>
          <w:lang w:val="sk-SK"/>
        </w:rPr>
        <w:t>Netscaler</w:t>
      </w:r>
      <w:proofErr w:type="spellEnd"/>
      <w:r w:rsidRPr="00C5200B">
        <w:rPr>
          <w:lang w:val="sk-SK"/>
        </w:rPr>
        <w:t xml:space="preserve"> a overenia identity voči </w:t>
      </w:r>
      <w:proofErr w:type="spellStart"/>
      <w:r w:rsidRPr="00C5200B">
        <w:rPr>
          <w:lang w:val="sk-SK"/>
        </w:rPr>
        <w:t>Active</w:t>
      </w:r>
      <w:proofErr w:type="spellEnd"/>
      <w:r w:rsidRPr="00C5200B">
        <w:rPr>
          <w:lang w:val="sk-SK"/>
        </w:rPr>
        <w:t xml:space="preserve"> </w:t>
      </w:r>
      <w:proofErr w:type="spellStart"/>
      <w:r w:rsidRPr="00C5200B">
        <w:rPr>
          <w:lang w:val="sk-SK"/>
        </w:rPr>
        <w:t>Directory</w:t>
      </w:r>
      <w:proofErr w:type="spellEnd"/>
      <w:r w:rsidRPr="00C5200B">
        <w:rPr>
          <w:lang w:val="sk-SK"/>
        </w:rPr>
        <w:t>. V prípade takejto autentifikácie sa do ITMS2014+ posúva iba informácia s identifikátorom autentifikovaného používateľa. Táto informácia sa posúva iba vo forme HTTP hlavičky X-</w:t>
      </w:r>
      <w:proofErr w:type="spellStart"/>
      <w:r w:rsidRPr="00C5200B">
        <w:rPr>
          <w:lang w:val="sk-SK"/>
        </w:rPr>
        <w:t>Forwarded</w:t>
      </w:r>
      <w:proofErr w:type="spellEnd"/>
      <w:r w:rsidRPr="00C5200B">
        <w:rPr>
          <w:lang w:val="sk-SK"/>
        </w:rPr>
        <w:t>-User.</w:t>
      </w:r>
    </w:p>
    <w:p w14:paraId="6C87D0EC" w14:textId="77777777" w:rsidR="00CB0C8C" w:rsidRPr="00C5200B" w:rsidRDefault="00E56379" w:rsidP="004C4FA2">
      <w:pPr>
        <w:numPr>
          <w:ilvl w:val="0"/>
          <w:numId w:val="177"/>
        </w:numPr>
        <w:spacing w:line="240" w:lineRule="atLeast"/>
        <w:jc w:val="both"/>
        <w:rPr>
          <w:lang w:val="sk-SK"/>
        </w:rPr>
      </w:pPr>
      <w:r w:rsidRPr="00C5200B">
        <w:rPr>
          <w:lang w:val="sk-SK"/>
        </w:rPr>
        <w:t xml:space="preserve">Pre používateľov mobilných aplikácií pristupujúcich na REST API je poskytovaná OAUTH2 autentifikáciu s overením identity voči </w:t>
      </w:r>
      <w:proofErr w:type="spellStart"/>
      <w:r w:rsidRPr="00C5200B">
        <w:rPr>
          <w:lang w:val="sk-SK"/>
        </w:rPr>
        <w:t>LDAPu</w:t>
      </w:r>
      <w:proofErr w:type="spellEnd"/>
      <w:r w:rsidRPr="00C5200B">
        <w:rPr>
          <w:lang w:val="sk-SK"/>
        </w:rPr>
        <w:t>.</w:t>
      </w:r>
    </w:p>
    <w:p w14:paraId="3166CF5E" w14:textId="77777777" w:rsidR="00CB0C8C" w:rsidRPr="00C5200B" w:rsidRDefault="00CB0C8C">
      <w:pPr>
        <w:jc w:val="both"/>
        <w:rPr>
          <w:lang w:val="sk-SK"/>
        </w:rPr>
      </w:pPr>
    </w:p>
    <w:p w14:paraId="502E16B3" w14:textId="77777777" w:rsidR="00CB0C8C" w:rsidRPr="004C4FA2" w:rsidRDefault="00E56379">
      <w:pPr>
        <w:pStyle w:val="Nadpis4"/>
        <w:keepNext/>
        <w:keepLines/>
        <w:widowControl/>
        <w:numPr>
          <w:ilvl w:val="3"/>
          <w:numId w:val="65"/>
        </w:numPr>
        <w:spacing w:before="0" w:after="120" w:line="276" w:lineRule="auto"/>
        <w:ind w:left="993" w:hanging="939"/>
        <w:rPr>
          <w:sz w:val="24"/>
          <w:szCs w:val="24"/>
          <w:lang w:val="sk-SK"/>
        </w:rPr>
      </w:pPr>
      <w:bookmarkStart w:id="71" w:name="_Toc458175278"/>
      <w:bookmarkStart w:id="72" w:name="_Toc535410555"/>
      <w:bookmarkEnd w:id="71"/>
      <w:proofErr w:type="spellStart"/>
      <w:r w:rsidRPr="004C4FA2">
        <w:rPr>
          <w:sz w:val="24"/>
          <w:szCs w:val="24"/>
          <w:lang w:val="sk-SK"/>
        </w:rPr>
        <w:t>Learning</w:t>
      </w:r>
      <w:proofErr w:type="spellEnd"/>
      <w:r w:rsidRPr="004C4FA2">
        <w:rPr>
          <w:sz w:val="24"/>
          <w:szCs w:val="24"/>
          <w:lang w:val="sk-SK"/>
        </w:rPr>
        <w:t xml:space="preserve"> </w:t>
      </w:r>
      <w:proofErr w:type="spellStart"/>
      <w:r w:rsidRPr="004C4FA2">
        <w:rPr>
          <w:sz w:val="24"/>
          <w:szCs w:val="24"/>
          <w:lang w:val="sk-SK"/>
        </w:rPr>
        <w:t>managment</w:t>
      </w:r>
      <w:proofErr w:type="spellEnd"/>
      <w:r w:rsidRPr="004C4FA2">
        <w:rPr>
          <w:sz w:val="24"/>
          <w:szCs w:val="24"/>
          <w:lang w:val="sk-SK"/>
        </w:rPr>
        <w:t xml:space="preserve"> </w:t>
      </w:r>
      <w:proofErr w:type="spellStart"/>
      <w:r w:rsidRPr="004C4FA2">
        <w:rPr>
          <w:sz w:val="24"/>
          <w:szCs w:val="24"/>
          <w:lang w:val="sk-SK"/>
        </w:rPr>
        <w:t>system</w:t>
      </w:r>
      <w:bookmarkEnd w:id="72"/>
      <w:proofErr w:type="spellEnd"/>
      <w:r w:rsidRPr="004C4FA2">
        <w:rPr>
          <w:sz w:val="24"/>
          <w:szCs w:val="24"/>
          <w:lang w:val="sk-SK"/>
        </w:rPr>
        <w:t xml:space="preserve"> </w:t>
      </w:r>
    </w:p>
    <w:p w14:paraId="1329AACB" w14:textId="77777777" w:rsidR="00CB0C8C" w:rsidRPr="00C5200B" w:rsidRDefault="00E56379">
      <w:pPr>
        <w:spacing w:before="240" w:after="120"/>
        <w:ind w:firstLine="708"/>
        <w:jc w:val="both"/>
        <w:rPr>
          <w:lang w:val="sk-SK"/>
        </w:rPr>
      </w:pPr>
      <w:r w:rsidRPr="00C5200B">
        <w:rPr>
          <w:lang w:val="sk-SK"/>
        </w:rPr>
        <w:t>Komponent správy a riadenia používateľských videí v rámci systému ITMS2014+.</w:t>
      </w:r>
    </w:p>
    <w:p w14:paraId="4089F873" w14:textId="77777777" w:rsidR="00CB0C8C" w:rsidRPr="00C5200B" w:rsidRDefault="00CB0C8C">
      <w:pPr>
        <w:spacing w:after="120"/>
        <w:ind w:firstLine="708"/>
        <w:jc w:val="both"/>
        <w:rPr>
          <w:lang w:val="sk-SK"/>
        </w:rPr>
      </w:pPr>
    </w:p>
    <w:p w14:paraId="080D314B" w14:textId="77777777" w:rsidR="00CB0C8C" w:rsidRPr="004C4FA2" w:rsidRDefault="00E56379">
      <w:pPr>
        <w:pStyle w:val="Nadpis4"/>
        <w:keepNext/>
        <w:keepLines/>
        <w:widowControl/>
        <w:numPr>
          <w:ilvl w:val="3"/>
          <w:numId w:val="65"/>
        </w:numPr>
        <w:spacing w:before="0" w:after="120" w:line="276" w:lineRule="auto"/>
        <w:ind w:left="993" w:hanging="939"/>
        <w:rPr>
          <w:sz w:val="24"/>
          <w:szCs w:val="24"/>
          <w:lang w:val="sk-SK"/>
        </w:rPr>
      </w:pPr>
      <w:bookmarkStart w:id="73" w:name="_Toc458175279"/>
      <w:bookmarkStart w:id="74" w:name="_Toc535410556"/>
      <w:bookmarkEnd w:id="73"/>
      <w:proofErr w:type="spellStart"/>
      <w:r w:rsidRPr="004C4FA2">
        <w:rPr>
          <w:sz w:val="24"/>
          <w:szCs w:val="24"/>
          <w:lang w:val="sk-SK"/>
        </w:rPr>
        <w:t>Document</w:t>
      </w:r>
      <w:proofErr w:type="spellEnd"/>
      <w:r w:rsidRPr="004C4FA2">
        <w:rPr>
          <w:sz w:val="24"/>
          <w:szCs w:val="24"/>
          <w:lang w:val="sk-SK"/>
        </w:rPr>
        <w:t xml:space="preserve"> Management </w:t>
      </w:r>
      <w:proofErr w:type="spellStart"/>
      <w:r w:rsidRPr="004C4FA2">
        <w:rPr>
          <w:sz w:val="24"/>
          <w:szCs w:val="24"/>
          <w:lang w:val="sk-SK"/>
        </w:rPr>
        <w:t>System</w:t>
      </w:r>
      <w:bookmarkEnd w:id="74"/>
      <w:proofErr w:type="spellEnd"/>
    </w:p>
    <w:p w14:paraId="7D28B1BB" w14:textId="77777777" w:rsidR="00CB0C8C" w:rsidRPr="00C5200B" w:rsidRDefault="00E56379">
      <w:pPr>
        <w:spacing w:before="240" w:after="120"/>
        <w:ind w:firstLine="708"/>
        <w:jc w:val="both"/>
        <w:rPr>
          <w:lang w:val="sk-SK"/>
        </w:rPr>
      </w:pPr>
      <w:r w:rsidRPr="00C5200B">
        <w:rPr>
          <w:lang w:val="sk-SK"/>
        </w:rPr>
        <w:t>Komponent správy a riadenia dokumentov v rámci agendy ITMS2014+. Udržuje všetky dokumenty na jednom mieste a poskytuje ku nim jednoduchý a rýchly prístup bez ohľadu na formát dokumentu. Zabezpečuje efektívnu podporu používania a bezpečného uchovávania elektronických dokumentov</w:t>
      </w:r>
      <w:r w:rsidR="00CF679A">
        <w:rPr>
          <w:lang w:val="sk-SK"/>
        </w:rPr>
        <w:t>,</w:t>
      </w:r>
      <w:r w:rsidRPr="00C5200B">
        <w:rPr>
          <w:lang w:val="sk-SK"/>
        </w:rPr>
        <w:t xml:space="preserve"> ako aj funkcie pre správu verzií.</w:t>
      </w:r>
      <w:r w:rsidR="004A5720" w:rsidRPr="00C5200B">
        <w:rPr>
          <w:lang w:val="sk-SK"/>
        </w:rPr>
        <w:t xml:space="preserve"> </w:t>
      </w:r>
    </w:p>
    <w:p w14:paraId="1D374893" w14:textId="77777777" w:rsidR="00CB0C8C" w:rsidRPr="00C5200B" w:rsidRDefault="00CB0C8C">
      <w:pPr>
        <w:spacing w:after="120"/>
        <w:ind w:firstLine="708"/>
        <w:jc w:val="both"/>
        <w:rPr>
          <w:lang w:val="sk-SK"/>
        </w:rPr>
      </w:pPr>
    </w:p>
    <w:p w14:paraId="6CE7E9C5" w14:textId="77777777" w:rsidR="00CB0C8C" w:rsidRPr="004C4FA2" w:rsidRDefault="00E56379">
      <w:pPr>
        <w:pStyle w:val="Nadpis4"/>
        <w:keepNext/>
        <w:keepLines/>
        <w:widowControl/>
        <w:numPr>
          <w:ilvl w:val="3"/>
          <w:numId w:val="65"/>
        </w:numPr>
        <w:spacing w:before="0" w:after="120" w:line="276" w:lineRule="auto"/>
        <w:ind w:left="993" w:hanging="939"/>
        <w:rPr>
          <w:sz w:val="24"/>
          <w:szCs w:val="24"/>
          <w:lang w:val="sk-SK"/>
        </w:rPr>
      </w:pPr>
      <w:bookmarkStart w:id="75" w:name="_Toc458175280"/>
      <w:bookmarkStart w:id="76" w:name="_Toc535410557"/>
      <w:bookmarkEnd w:id="75"/>
      <w:proofErr w:type="spellStart"/>
      <w:r w:rsidRPr="004C4FA2">
        <w:rPr>
          <w:sz w:val="24"/>
          <w:szCs w:val="24"/>
          <w:lang w:val="sk-SK"/>
        </w:rPr>
        <w:t>OpenData</w:t>
      </w:r>
      <w:proofErr w:type="spellEnd"/>
      <w:r w:rsidRPr="004C4FA2">
        <w:rPr>
          <w:sz w:val="24"/>
          <w:szCs w:val="24"/>
          <w:lang w:val="sk-SK"/>
        </w:rPr>
        <w:t xml:space="preserve"> Server</w:t>
      </w:r>
      <w:bookmarkEnd w:id="76"/>
    </w:p>
    <w:p w14:paraId="18001784" w14:textId="77777777" w:rsidR="00CB0C8C" w:rsidRPr="00C5200B" w:rsidRDefault="00E56379">
      <w:pPr>
        <w:spacing w:before="240" w:after="120"/>
        <w:ind w:firstLine="708"/>
        <w:jc w:val="both"/>
        <w:rPr>
          <w:lang w:val="sk-SK"/>
        </w:rPr>
      </w:pPr>
      <w:r w:rsidRPr="00C5200B">
        <w:rPr>
          <w:lang w:val="sk-SK"/>
        </w:rPr>
        <w:t xml:space="preserve">Komponent sprístupňujúci otvorené dáta pre verejnosť vo forme REST služieb. Súčasťou poskytovaných služieb je aj popis dátových štruktúr a parametrov podľa špecifikácie </w:t>
      </w:r>
      <w:proofErr w:type="spellStart"/>
      <w:r w:rsidRPr="00C5200B">
        <w:rPr>
          <w:lang w:val="sk-SK"/>
        </w:rPr>
        <w:t>Open</w:t>
      </w:r>
      <w:proofErr w:type="spellEnd"/>
      <w:r w:rsidRPr="00C5200B">
        <w:rPr>
          <w:lang w:val="sk-SK"/>
        </w:rPr>
        <w:t xml:space="preserve"> API a interaktívne prostredie na ad-hoc </w:t>
      </w:r>
      <w:proofErr w:type="spellStart"/>
      <w:r w:rsidRPr="00C5200B">
        <w:rPr>
          <w:lang w:val="sk-SK"/>
        </w:rPr>
        <w:t>browsovanie</w:t>
      </w:r>
      <w:proofErr w:type="spellEnd"/>
      <w:r w:rsidRPr="00C5200B">
        <w:rPr>
          <w:lang w:val="sk-SK"/>
        </w:rPr>
        <w:t xml:space="preserve"> dátami prostredníctvom používateľského rozhrania </w:t>
      </w:r>
      <w:proofErr w:type="spellStart"/>
      <w:r w:rsidRPr="00C5200B">
        <w:rPr>
          <w:lang w:val="sk-SK"/>
        </w:rPr>
        <w:t>Swagger</w:t>
      </w:r>
      <w:proofErr w:type="spellEnd"/>
      <w:r w:rsidRPr="00C5200B">
        <w:rPr>
          <w:lang w:val="sk-SK"/>
        </w:rPr>
        <w:t>.</w:t>
      </w:r>
    </w:p>
    <w:p w14:paraId="5692DAA0" w14:textId="77777777" w:rsidR="00F426B8" w:rsidRDefault="00F426B8">
      <w:pPr>
        <w:spacing w:before="240" w:after="120"/>
        <w:ind w:firstLine="708"/>
        <w:jc w:val="both"/>
        <w:rPr>
          <w:lang w:val="sk-SK"/>
        </w:rPr>
      </w:pPr>
    </w:p>
    <w:p w14:paraId="5ADA0464" w14:textId="77777777" w:rsidR="002A3EC1" w:rsidRDefault="002A3EC1">
      <w:pPr>
        <w:spacing w:before="240" w:after="120"/>
        <w:ind w:firstLine="708"/>
        <w:jc w:val="both"/>
        <w:rPr>
          <w:lang w:val="sk-SK"/>
        </w:rPr>
      </w:pPr>
    </w:p>
    <w:p w14:paraId="78E7491D" w14:textId="77777777" w:rsidR="002A3EC1" w:rsidRPr="00C5200B" w:rsidRDefault="002A3EC1">
      <w:pPr>
        <w:spacing w:before="240" w:after="120"/>
        <w:ind w:firstLine="708"/>
        <w:jc w:val="both"/>
        <w:rPr>
          <w:lang w:val="sk-SK"/>
        </w:rPr>
      </w:pPr>
    </w:p>
    <w:p w14:paraId="5BECE71A" w14:textId="77777777" w:rsidR="00F426B8" w:rsidRPr="004C4FA2" w:rsidRDefault="00F426B8">
      <w:pPr>
        <w:pStyle w:val="Nadpis3"/>
        <w:keepNext/>
        <w:keepLines/>
        <w:widowControl/>
        <w:numPr>
          <w:ilvl w:val="2"/>
          <w:numId w:val="65"/>
        </w:numPr>
        <w:spacing w:before="240"/>
        <w:jc w:val="both"/>
        <w:rPr>
          <w:b/>
          <w:bCs/>
          <w:sz w:val="28"/>
          <w:szCs w:val="28"/>
          <w:lang w:val="sk-SK"/>
        </w:rPr>
      </w:pPr>
      <w:bookmarkStart w:id="77" w:name="_Toc65741863"/>
      <w:r w:rsidRPr="004C4FA2">
        <w:rPr>
          <w:b/>
          <w:bCs/>
          <w:sz w:val="28"/>
          <w:szCs w:val="28"/>
          <w:lang w:val="sk-SK"/>
        </w:rPr>
        <w:lastRenderedPageBreak/>
        <w:t>Fyzická architektúra ITMS2014+</w:t>
      </w:r>
      <w:bookmarkEnd w:id="77"/>
    </w:p>
    <w:p w14:paraId="2A6ABD2B" w14:textId="35E86A1F" w:rsidR="00F426B8" w:rsidRPr="00C5200B" w:rsidRDefault="00A17502" w:rsidP="00F426B8">
      <w:pPr>
        <w:spacing w:before="240" w:after="120"/>
        <w:ind w:firstLine="708"/>
        <w:jc w:val="both"/>
        <w:rPr>
          <w:lang w:val="sk-SK"/>
        </w:rPr>
      </w:pPr>
      <w:r w:rsidRPr="00DF1741">
        <w:rPr>
          <w:lang w:val="sk-SK"/>
        </w:rPr>
        <w:t xml:space="preserve">Hardvérové </w:t>
      </w:r>
      <w:r w:rsidR="00F426B8" w:rsidRPr="00DF1741">
        <w:rPr>
          <w:lang w:val="sk-SK"/>
        </w:rPr>
        <w:t xml:space="preserve">vybavenie pre systém ITMS2014+ zabezpečuje </w:t>
      </w:r>
      <w:proofErr w:type="spellStart"/>
      <w:r w:rsidR="00F426B8" w:rsidRPr="00DF1741">
        <w:rPr>
          <w:lang w:val="sk-SK"/>
        </w:rPr>
        <w:t>DataCentrum</w:t>
      </w:r>
      <w:proofErr w:type="spellEnd"/>
      <w:r w:rsidR="00F426B8" w:rsidRPr="00DF1741">
        <w:rPr>
          <w:lang w:val="sk-SK"/>
        </w:rPr>
        <w:t>. Systém ITMS2014+ je nainštalovaný na 5 prostrediach:</w:t>
      </w:r>
    </w:p>
    <w:p w14:paraId="5BE7E39A" w14:textId="77777777" w:rsidR="00F426B8" w:rsidRPr="00C5200B" w:rsidRDefault="00F426B8" w:rsidP="00F426B8">
      <w:pPr>
        <w:numPr>
          <w:ilvl w:val="0"/>
          <w:numId w:val="71"/>
        </w:numPr>
        <w:spacing w:line="240" w:lineRule="atLeast"/>
        <w:jc w:val="both"/>
        <w:rPr>
          <w:lang w:val="sk-SK"/>
        </w:rPr>
      </w:pPr>
      <w:r w:rsidRPr="00C5200B">
        <w:rPr>
          <w:lang w:val="sk-SK"/>
        </w:rPr>
        <w:t>produkčnom prostredí</w:t>
      </w:r>
      <w:r w:rsidR="00CF679A">
        <w:rPr>
          <w:lang w:val="sk-SK"/>
        </w:rPr>
        <w:t xml:space="preserve"> (PROD)</w:t>
      </w:r>
      <w:r w:rsidRPr="00C5200B">
        <w:rPr>
          <w:lang w:val="sk-SK"/>
        </w:rPr>
        <w:t>,</w:t>
      </w:r>
    </w:p>
    <w:p w14:paraId="6A1361A3" w14:textId="77777777" w:rsidR="00F426B8" w:rsidRPr="00C5200B" w:rsidRDefault="00F426B8" w:rsidP="00F426B8">
      <w:pPr>
        <w:numPr>
          <w:ilvl w:val="0"/>
          <w:numId w:val="71"/>
        </w:numPr>
        <w:spacing w:line="240" w:lineRule="atLeast"/>
        <w:jc w:val="both"/>
        <w:rPr>
          <w:lang w:val="sk-SK"/>
        </w:rPr>
      </w:pPr>
      <w:r w:rsidRPr="00C5200B">
        <w:rPr>
          <w:lang w:val="sk-SK"/>
        </w:rPr>
        <w:t>pred-produkčnom (testovacom) prostredí</w:t>
      </w:r>
      <w:r w:rsidR="00CF679A">
        <w:rPr>
          <w:lang w:val="sk-SK"/>
        </w:rPr>
        <w:t xml:space="preserve"> (STG)</w:t>
      </w:r>
      <w:r w:rsidRPr="00C5200B">
        <w:rPr>
          <w:lang w:val="sk-SK"/>
        </w:rPr>
        <w:t>,</w:t>
      </w:r>
    </w:p>
    <w:p w14:paraId="04958A21" w14:textId="77777777" w:rsidR="00F426B8" w:rsidRPr="00C5200B" w:rsidRDefault="00F426B8" w:rsidP="00F426B8">
      <w:pPr>
        <w:numPr>
          <w:ilvl w:val="0"/>
          <w:numId w:val="71"/>
        </w:numPr>
        <w:spacing w:line="240" w:lineRule="atLeast"/>
        <w:jc w:val="both"/>
        <w:rPr>
          <w:lang w:val="sk-SK"/>
        </w:rPr>
      </w:pPr>
      <w:r w:rsidRPr="00C5200B">
        <w:rPr>
          <w:lang w:val="sk-SK"/>
        </w:rPr>
        <w:t>záložnom prostredí,</w:t>
      </w:r>
    </w:p>
    <w:p w14:paraId="77E0B447" w14:textId="77777777" w:rsidR="00F426B8" w:rsidRPr="00C5200B" w:rsidRDefault="00F426B8" w:rsidP="00F426B8">
      <w:pPr>
        <w:numPr>
          <w:ilvl w:val="0"/>
          <w:numId w:val="71"/>
        </w:numPr>
        <w:spacing w:line="240" w:lineRule="atLeast"/>
        <w:jc w:val="both"/>
        <w:rPr>
          <w:lang w:val="sk-SK"/>
        </w:rPr>
      </w:pPr>
      <w:r w:rsidRPr="00C5200B">
        <w:rPr>
          <w:lang w:val="sk-SK"/>
        </w:rPr>
        <w:t>školiacom prostredí</w:t>
      </w:r>
      <w:r w:rsidR="00CF679A">
        <w:rPr>
          <w:lang w:val="sk-SK"/>
        </w:rPr>
        <w:t xml:space="preserve"> (EDU)</w:t>
      </w:r>
      <w:r w:rsidRPr="00C5200B">
        <w:rPr>
          <w:lang w:val="sk-SK"/>
        </w:rPr>
        <w:t>,</w:t>
      </w:r>
    </w:p>
    <w:p w14:paraId="02711304" w14:textId="77777777" w:rsidR="00F426B8" w:rsidRPr="00C5200B" w:rsidRDefault="00F426B8" w:rsidP="00F426B8">
      <w:pPr>
        <w:numPr>
          <w:ilvl w:val="0"/>
          <w:numId w:val="71"/>
        </w:numPr>
        <w:spacing w:after="120" w:line="240" w:lineRule="atLeast"/>
        <w:jc w:val="both"/>
        <w:rPr>
          <w:lang w:val="sk-SK"/>
        </w:rPr>
      </w:pPr>
      <w:r w:rsidRPr="00C5200B">
        <w:rPr>
          <w:lang w:val="sk-SK"/>
        </w:rPr>
        <w:t>cvičnom (skúšobnom) prostredí</w:t>
      </w:r>
      <w:r w:rsidR="00CF679A">
        <w:rPr>
          <w:lang w:val="sk-SK"/>
        </w:rPr>
        <w:t xml:space="preserve"> (TST)</w:t>
      </w:r>
      <w:r w:rsidRPr="00C5200B">
        <w:rPr>
          <w:lang w:val="sk-SK"/>
        </w:rPr>
        <w:t>.</w:t>
      </w:r>
    </w:p>
    <w:p w14:paraId="46F32073" w14:textId="77777777" w:rsidR="00F426B8" w:rsidRPr="00C5200B" w:rsidRDefault="00F426B8" w:rsidP="00F426B8">
      <w:pPr>
        <w:spacing w:after="120"/>
        <w:ind w:firstLine="708"/>
        <w:jc w:val="both"/>
        <w:rPr>
          <w:lang w:val="sk-SK"/>
        </w:rPr>
      </w:pPr>
      <w:r w:rsidRPr="00C5200B">
        <w:rPr>
          <w:lang w:val="sk-SK"/>
        </w:rPr>
        <w:t>Produkčné, pred-produkčné a záložne prostredie sú výkonovo identické, cvičné a školiace prostredie sú HW dimenzované na nižšie požiadavky.</w:t>
      </w:r>
    </w:p>
    <w:p w14:paraId="7830A4C2" w14:textId="77777777" w:rsidR="00F426B8" w:rsidRPr="00C5200B" w:rsidRDefault="00F426B8" w:rsidP="00F426B8">
      <w:pPr>
        <w:spacing w:after="120"/>
        <w:ind w:firstLine="708"/>
        <w:jc w:val="both"/>
        <w:rPr>
          <w:lang w:val="sk-SK"/>
        </w:rPr>
      </w:pPr>
      <w:proofErr w:type="spellStart"/>
      <w:r w:rsidRPr="00C5200B">
        <w:rPr>
          <w:lang w:val="sk-SK"/>
        </w:rPr>
        <w:t>Virtualizované</w:t>
      </w:r>
      <w:proofErr w:type="spellEnd"/>
      <w:r w:rsidRPr="00C5200B">
        <w:rPr>
          <w:lang w:val="sk-SK"/>
        </w:rPr>
        <w:t xml:space="preserve"> servery produkčného prostredia:</w:t>
      </w:r>
    </w:p>
    <w:tbl>
      <w:tblPr>
        <w:tblW w:w="9288" w:type="dxa"/>
        <w:tblLayout w:type="fixed"/>
        <w:tblLook w:val="04A0" w:firstRow="1" w:lastRow="0" w:firstColumn="1" w:lastColumn="0" w:noHBand="0" w:noVBand="1"/>
      </w:tblPr>
      <w:tblGrid>
        <w:gridCol w:w="1345"/>
        <w:gridCol w:w="3870"/>
        <w:gridCol w:w="810"/>
        <w:gridCol w:w="810"/>
        <w:gridCol w:w="786"/>
        <w:gridCol w:w="851"/>
        <w:gridCol w:w="816"/>
      </w:tblGrid>
      <w:tr w:rsidR="00F426B8" w:rsidRPr="00C5200B" w14:paraId="04578224"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vAlign w:val="center"/>
          </w:tcPr>
          <w:p w14:paraId="7D2D942B" w14:textId="77777777" w:rsidR="00F426B8" w:rsidRPr="00C5200B" w:rsidRDefault="00F426B8" w:rsidP="00F426B8">
            <w:pPr>
              <w:jc w:val="center"/>
              <w:rPr>
                <w:b/>
                <w:lang w:val="sk-SK"/>
              </w:rPr>
            </w:pPr>
            <w:r w:rsidRPr="00C5200B">
              <w:rPr>
                <w:b/>
                <w:lang w:val="sk-SK"/>
              </w:rPr>
              <w:t>Názov</w:t>
            </w:r>
          </w:p>
        </w:tc>
        <w:tc>
          <w:tcPr>
            <w:tcW w:w="3870"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vAlign w:val="center"/>
          </w:tcPr>
          <w:p w14:paraId="589A32D3" w14:textId="77777777" w:rsidR="00F426B8" w:rsidRPr="00C5200B" w:rsidRDefault="00F426B8" w:rsidP="00F426B8">
            <w:pPr>
              <w:jc w:val="center"/>
              <w:rPr>
                <w:b/>
                <w:lang w:val="sk-SK"/>
              </w:rPr>
            </w:pPr>
            <w:r w:rsidRPr="00C5200B">
              <w:rPr>
                <w:b/>
                <w:lang w:val="sk-SK"/>
              </w:rPr>
              <w:t>Popis</w:t>
            </w:r>
          </w:p>
        </w:tc>
        <w:tc>
          <w:tcPr>
            <w:tcW w:w="810"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vAlign w:val="center"/>
          </w:tcPr>
          <w:p w14:paraId="2E9CB693" w14:textId="77777777" w:rsidR="00F426B8" w:rsidRPr="00C5200B" w:rsidRDefault="00F426B8" w:rsidP="00F426B8">
            <w:pPr>
              <w:jc w:val="center"/>
              <w:rPr>
                <w:b/>
                <w:lang w:val="sk-SK"/>
              </w:rPr>
            </w:pPr>
            <w:r w:rsidRPr="00C5200B">
              <w:rPr>
                <w:b/>
                <w:lang w:val="sk-SK"/>
              </w:rPr>
              <w:t>RAM</w:t>
            </w:r>
          </w:p>
        </w:tc>
        <w:tc>
          <w:tcPr>
            <w:tcW w:w="810"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vAlign w:val="center"/>
          </w:tcPr>
          <w:p w14:paraId="4D14EAC9" w14:textId="77777777" w:rsidR="00F426B8" w:rsidRPr="00C5200B" w:rsidRDefault="00F426B8" w:rsidP="00F426B8">
            <w:pPr>
              <w:jc w:val="center"/>
              <w:rPr>
                <w:b/>
                <w:lang w:val="sk-SK"/>
              </w:rPr>
            </w:pPr>
            <w:proofErr w:type="spellStart"/>
            <w:r w:rsidRPr="00C5200B">
              <w:rPr>
                <w:b/>
                <w:lang w:val="sk-SK"/>
              </w:rPr>
              <w:t>vCPU</w:t>
            </w:r>
            <w:proofErr w:type="spellEnd"/>
          </w:p>
        </w:tc>
        <w:tc>
          <w:tcPr>
            <w:tcW w:w="786"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vAlign w:val="center"/>
          </w:tcPr>
          <w:p w14:paraId="36800281" w14:textId="77777777" w:rsidR="00F426B8" w:rsidRPr="00C5200B" w:rsidRDefault="00F426B8" w:rsidP="00F426B8">
            <w:pPr>
              <w:jc w:val="center"/>
              <w:rPr>
                <w:b/>
                <w:lang w:val="sk-SK"/>
              </w:rPr>
            </w:pPr>
            <w:r w:rsidRPr="00C5200B">
              <w:rPr>
                <w:b/>
                <w:lang w:val="sk-SK"/>
              </w:rPr>
              <w:t>hdd1</w:t>
            </w:r>
          </w:p>
        </w:tc>
        <w:tc>
          <w:tcPr>
            <w:tcW w:w="851"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vAlign w:val="center"/>
          </w:tcPr>
          <w:p w14:paraId="67ECCE66" w14:textId="77777777" w:rsidR="00F426B8" w:rsidRPr="00C5200B" w:rsidRDefault="00F426B8" w:rsidP="00F426B8">
            <w:pPr>
              <w:jc w:val="center"/>
              <w:rPr>
                <w:b/>
                <w:lang w:val="sk-SK"/>
              </w:rPr>
            </w:pPr>
            <w:r w:rsidRPr="00C5200B">
              <w:rPr>
                <w:b/>
                <w:lang w:val="sk-SK"/>
              </w:rPr>
              <w:t>hdd2</w:t>
            </w:r>
          </w:p>
          <w:p w14:paraId="02B72076" w14:textId="77777777" w:rsidR="00F426B8" w:rsidRPr="00C5200B" w:rsidRDefault="00F426B8" w:rsidP="00F426B8">
            <w:pPr>
              <w:jc w:val="center"/>
              <w:rPr>
                <w:b/>
                <w:lang w:val="sk-SK"/>
              </w:rPr>
            </w:pPr>
            <w:r w:rsidRPr="00C5200B">
              <w:rPr>
                <w:b/>
                <w:lang w:val="sk-SK"/>
              </w:rPr>
              <w:t xml:space="preserve">(5k </w:t>
            </w:r>
            <w:proofErr w:type="spellStart"/>
            <w:r w:rsidRPr="00C5200B">
              <w:rPr>
                <w:b/>
                <w:lang w:val="sk-SK"/>
              </w:rPr>
              <w:t>iops</w:t>
            </w:r>
            <w:proofErr w:type="spellEnd"/>
            <w:r w:rsidRPr="00C5200B">
              <w:rPr>
                <w:b/>
                <w:lang w:val="sk-SK"/>
              </w:rPr>
              <w:t>)</w:t>
            </w:r>
          </w:p>
        </w:tc>
        <w:tc>
          <w:tcPr>
            <w:tcW w:w="816"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vAlign w:val="center"/>
          </w:tcPr>
          <w:p w14:paraId="4664F694" w14:textId="77777777" w:rsidR="00F426B8" w:rsidRPr="00C5200B" w:rsidRDefault="00F426B8" w:rsidP="00F426B8">
            <w:pPr>
              <w:jc w:val="center"/>
              <w:rPr>
                <w:b/>
                <w:lang w:val="sk-SK"/>
              </w:rPr>
            </w:pPr>
            <w:r w:rsidRPr="00C5200B">
              <w:rPr>
                <w:b/>
                <w:lang w:val="sk-SK"/>
              </w:rPr>
              <w:t>hdd3</w:t>
            </w:r>
          </w:p>
          <w:p w14:paraId="2A546FF3" w14:textId="77777777" w:rsidR="00F426B8" w:rsidRPr="00C5200B" w:rsidRDefault="00F426B8" w:rsidP="00F426B8">
            <w:pPr>
              <w:jc w:val="center"/>
              <w:rPr>
                <w:b/>
                <w:lang w:val="sk-SK"/>
              </w:rPr>
            </w:pPr>
            <w:r w:rsidRPr="00C5200B">
              <w:rPr>
                <w:b/>
                <w:lang w:val="sk-SK"/>
              </w:rPr>
              <w:t xml:space="preserve">(10k </w:t>
            </w:r>
            <w:proofErr w:type="spellStart"/>
            <w:r w:rsidRPr="00C5200B">
              <w:rPr>
                <w:b/>
                <w:lang w:val="sk-SK"/>
              </w:rPr>
              <w:t>iops</w:t>
            </w:r>
            <w:proofErr w:type="spellEnd"/>
            <w:r w:rsidRPr="00C5200B">
              <w:rPr>
                <w:b/>
                <w:lang w:val="sk-SK"/>
              </w:rPr>
              <w:t>)</w:t>
            </w:r>
          </w:p>
        </w:tc>
      </w:tr>
      <w:tr w:rsidR="00F426B8" w:rsidRPr="00C5200B" w14:paraId="73019AAE"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284FC8" w14:textId="77777777" w:rsidR="00F426B8" w:rsidRPr="004C4FA2" w:rsidRDefault="00F426B8" w:rsidP="004C4FA2">
            <w:pPr>
              <w:rPr>
                <w:bCs/>
                <w:lang w:val="sk-SK"/>
              </w:rPr>
            </w:pPr>
            <w:r w:rsidRPr="004C4FA2">
              <w:rPr>
                <w:bCs/>
                <w:lang w:val="sk-SK"/>
              </w:rPr>
              <w:t>private1</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89880C" w14:textId="77777777" w:rsidR="00F426B8" w:rsidRPr="004C4FA2" w:rsidRDefault="00F426B8" w:rsidP="00F426B8">
            <w:pPr>
              <w:rPr>
                <w:bCs/>
                <w:lang w:val="sk-SK"/>
              </w:rPr>
            </w:pPr>
            <w:r w:rsidRPr="004C4FA2">
              <w:rPr>
                <w:bCs/>
                <w:lang w:val="sk-SK"/>
              </w:rPr>
              <w:t>Aplikačný server neverejnej časti systému ITMS2014+. Je umiestnený v </w:t>
            </w:r>
            <w:proofErr w:type="spellStart"/>
            <w:r w:rsidRPr="004C4FA2">
              <w:rPr>
                <w:bCs/>
                <w:lang w:val="sk-SK"/>
              </w:rPr>
              <w:t>clustri</w:t>
            </w:r>
            <w:proofErr w:type="spellEnd"/>
            <w:r w:rsidRPr="004C4FA2">
              <w:rPr>
                <w:bCs/>
                <w:lang w:val="sk-SK"/>
              </w:rPr>
              <w:t xml:space="preserve"> s private2.</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34E66A" w14:textId="77777777" w:rsidR="00F426B8" w:rsidRPr="004C4FA2" w:rsidRDefault="00F426B8" w:rsidP="00F426B8">
            <w:pPr>
              <w:jc w:val="center"/>
              <w:rPr>
                <w:bCs/>
                <w:lang w:val="sk-SK"/>
              </w:rPr>
            </w:pPr>
            <w:r w:rsidRPr="004C4FA2">
              <w:rPr>
                <w:bCs/>
                <w:lang w:val="sk-SK"/>
              </w:rPr>
              <w:t>24</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7830DE" w14:textId="77777777" w:rsidR="00F426B8" w:rsidRPr="004C4FA2" w:rsidRDefault="00F426B8" w:rsidP="00F426B8">
            <w:pPr>
              <w:jc w:val="center"/>
              <w:rPr>
                <w:bCs/>
                <w:lang w:val="sk-SK"/>
              </w:rPr>
            </w:pPr>
            <w:r w:rsidRPr="004C4FA2">
              <w:rPr>
                <w:bCs/>
                <w:lang w:val="sk-SK"/>
              </w:rPr>
              <w:t>4</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F7B5F9"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0CFF15" w14:textId="77777777" w:rsidR="00F426B8" w:rsidRPr="004C4FA2" w:rsidRDefault="00F426B8" w:rsidP="00F426B8">
            <w:pPr>
              <w:jc w:val="center"/>
              <w:rPr>
                <w:bCs/>
                <w:lang w:val="sk-SK"/>
              </w:rPr>
            </w:pPr>
            <w:r w:rsidRPr="004C4FA2">
              <w:rPr>
                <w:bCs/>
                <w:lang w:val="sk-SK"/>
              </w:rPr>
              <w:t>40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A27225" w14:textId="77777777" w:rsidR="00F426B8" w:rsidRPr="004C4FA2" w:rsidRDefault="00F426B8" w:rsidP="00F426B8">
            <w:pPr>
              <w:jc w:val="center"/>
              <w:rPr>
                <w:bCs/>
                <w:lang w:val="sk-SK"/>
              </w:rPr>
            </w:pPr>
            <w:r w:rsidRPr="004C4FA2">
              <w:rPr>
                <w:bCs/>
                <w:lang w:val="sk-SK"/>
              </w:rPr>
              <w:t>0</w:t>
            </w:r>
          </w:p>
        </w:tc>
      </w:tr>
      <w:tr w:rsidR="00F426B8" w:rsidRPr="00C5200B" w14:paraId="4CD8526A"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97E99E" w14:textId="77777777" w:rsidR="00F426B8" w:rsidRPr="004C4FA2" w:rsidRDefault="00F426B8" w:rsidP="004C4FA2">
            <w:pPr>
              <w:rPr>
                <w:bCs/>
                <w:lang w:val="sk-SK"/>
              </w:rPr>
            </w:pPr>
            <w:r w:rsidRPr="004C4FA2">
              <w:rPr>
                <w:bCs/>
                <w:lang w:val="sk-SK"/>
              </w:rPr>
              <w:t>private2</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EA20B3" w14:textId="77777777" w:rsidR="00F426B8" w:rsidRPr="004C4FA2" w:rsidRDefault="00F426B8" w:rsidP="00F426B8">
            <w:pPr>
              <w:rPr>
                <w:bCs/>
                <w:lang w:val="sk-SK"/>
              </w:rPr>
            </w:pPr>
            <w:r w:rsidRPr="004C4FA2">
              <w:rPr>
                <w:bCs/>
                <w:lang w:val="sk-SK"/>
              </w:rPr>
              <w:t>Aplikačný server neverejnej časti systému ITMS2014+. Je umiestnený v </w:t>
            </w:r>
            <w:proofErr w:type="spellStart"/>
            <w:r w:rsidRPr="004C4FA2">
              <w:rPr>
                <w:bCs/>
                <w:lang w:val="sk-SK"/>
              </w:rPr>
              <w:t>clustri</w:t>
            </w:r>
            <w:proofErr w:type="spellEnd"/>
            <w:r w:rsidRPr="004C4FA2">
              <w:rPr>
                <w:bCs/>
                <w:lang w:val="sk-SK"/>
              </w:rPr>
              <w:t xml:space="preserve"> s private1.</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F545C0" w14:textId="77777777" w:rsidR="00F426B8" w:rsidRPr="004C4FA2" w:rsidRDefault="00F426B8" w:rsidP="00F426B8">
            <w:pPr>
              <w:jc w:val="center"/>
              <w:rPr>
                <w:bCs/>
                <w:lang w:val="sk-SK"/>
              </w:rPr>
            </w:pPr>
            <w:r w:rsidRPr="004C4FA2">
              <w:rPr>
                <w:bCs/>
                <w:lang w:val="sk-SK"/>
              </w:rPr>
              <w:t>24</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819E9B" w14:textId="77777777" w:rsidR="00F426B8" w:rsidRPr="004C4FA2" w:rsidRDefault="00F426B8" w:rsidP="00F426B8">
            <w:pPr>
              <w:jc w:val="center"/>
              <w:rPr>
                <w:bCs/>
                <w:lang w:val="sk-SK"/>
              </w:rPr>
            </w:pPr>
            <w:r w:rsidRPr="004C4FA2">
              <w:rPr>
                <w:bCs/>
                <w:lang w:val="sk-SK"/>
              </w:rPr>
              <w:t>4</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AE8191"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AD68AC" w14:textId="77777777" w:rsidR="00F426B8" w:rsidRPr="004C4FA2" w:rsidRDefault="00F426B8" w:rsidP="00F426B8">
            <w:pPr>
              <w:jc w:val="center"/>
              <w:rPr>
                <w:bCs/>
                <w:lang w:val="sk-SK"/>
              </w:rPr>
            </w:pPr>
            <w:r w:rsidRPr="004C4FA2">
              <w:rPr>
                <w:bCs/>
                <w:lang w:val="sk-SK"/>
              </w:rPr>
              <w:t>40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9575E3" w14:textId="77777777" w:rsidR="00F426B8" w:rsidRPr="004C4FA2" w:rsidRDefault="00F426B8" w:rsidP="00F426B8">
            <w:pPr>
              <w:jc w:val="center"/>
              <w:rPr>
                <w:bCs/>
                <w:lang w:val="sk-SK"/>
              </w:rPr>
            </w:pPr>
            <w:r w:rsidRPr="004C4FA2">
              <w:rPr>
                <w:bCs/>
                <w:lang w:val="sk-SK"/>
              </w:rPr>
              <w:t>0</w:t>
            </w:r>
          </w:p>
        </w:tc>
      </w:tr>
      <w:tr w:rsidR="00F426B8" w:rsidRPr="00C5200B" w14:paraId="083C1F42"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DE9B41" w14:textId="77777777" w:rsidR="00F426B8" w:rsidRPr="004C4FA2" w:rsidRDefault="00F426B8" w:rsidP="004C4FA2">
            <w:pPr>
              <w:rPr>
                <w:bCs/>
                <w:lang w:val="sk-SK"/>
              </w:rPr>
            </w:pPr>
            <w:r w:rsidRPr="004C4FA2">
              <w:rPr>
                <w:bCs/>
                <w:lang w:val="sk-SK"/>
              </w:rPr>
              <w:t>public1</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F6D1EB" w14:textId="77777777" w:rsidR="00F426B8" w:rsidRPr="004C4FA2" w:rsidRDefault="00F426B8" w:rsidP="00F426B8">
            <w:pPr>
              <w:rPr>
                <w:bCs/>
                <w:lang w:val="sk-SK"/>
              </w:rPr>
            </w:pPr>
            <w:r w:rsidRPr="004C4FA2">
              <w:rPr>
                <w:bCs/>
                <w:lang w:val="sk-SK"/>
              </w:rPr>
              <w:t>Aplikačný server verejnej časti systému ITMS2014+. Je umiestnený v </w:t>
            </w:r>
            <w:proofErr w:type="spellStart"/>
            <w:r w:rsidRPr="004C4FA2">
              <w:rPr>
                <w:bCs/>
                <w:lang w:val="sk-SK"/>
              </w:rPr>
              <w:t>clustri</w:t>
            </w:r>
            <w:proofErr w:type="spellEnd"/>
            <w:r w:rsidRPr="004C4FA2">
              <w:rPr>
                <w:bCs/>
                <w:lang w:val="sk-SK"/>
              </w:rPr>
              <w:t xml:space="preserve"> s public2.</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E0253F" w14:textId="77777777" w:rsidR="00F426B8" w:rsidRPr="004C4FA2" w:rsidRDefault="00F426B8" w:rsidP="00F426B8">
            <w:pPr>
              <w:jc w:val="center"/>
              <w:rPr>
                <w:bCs/>
                <w:lang w:val="sk-SK"/>
              </w:rPr>
            </w:pPr>
            <w:r w:rsidRPr="004C4FA2">
              <w:rPr>
                <w:bCs/>
                <w:lang w:val="sk-SK"/>
              </w:rPr>
              <w:t>16</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01CBE9" w14:textId="77777777" w:rsidR="00F426B8" w:rsidRPr="004C4FA2" w:rsidRDefault="00F426B8" w:rsidP="00F426B8">
            <w:pPr>
              <w:jc w:val="center"/>
              <w:rPr>
                <w:bCs/>
                <w:lang w:val="sk-SK"/>
              </w:rPr>
            </w:pPr>
            <w:r w:rsidRPr="004C4FA2">
              <w:rPr>
                <w:bCs/>
                <w:lang w:val="sk-SK"/>
              </w:rPr>
              <w:t>4</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F8844E"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F89C4B" w14:textId="77777777" w:rsidR="00F426B8" w:rsidRPr="004C4FA2" w:rsidRDefault="00F426B8" w:rsidP="00F426B8">
            <w:pPr>
              <w:jc w:val="center"/>
              <w:rPr>
                <w:bCs/>
                <w:lang w:val="sk-SK"/>
              </w:rPr>
            </w:pPr>
            <w:r w:rsidRPr="004C4FA2">
              <w:rPr>
                <w:bCs/>
                <w:lang w:val="sk-SK"/>
              </w:rPr>
              <w:t>40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90E208" w14:textId="77777777" w:rsidR="00F426B8" w:rsidRPr="004C4FA2" w:rsidRDefault="00F426B8" w:rsidP="00F426B8">
            <w:pPr>
              <w:jc w:val="center"/>
              <w:rPr>
                <w:bCs/>
                <w:lang w:val="sk-SK"/>
              </w:rPr>
            </w:pPr>
            <w:r w:rsidRPr="004C4FA2">
              <w:rPr>
                <w:bCs/>
                <w:lang w:val="sk-SK"/>
              </w:rPr>
              <w:t>0</w:t>
            </w:r>
          </w:p>
        </w:tc>
      </w:tr>
      <w:tr w:rsidR="00F426B8" w:rsidRPr="00C5200B" w14:paraId="71AD86C3"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87CBFF" w14:textId="77777777" w:rsidR="00F426B8" w:rsidRPr="004C4FA2" w:rsidRDefault="00F426B8" w:rsidP="004C4FA2">
            <w:pPr>
              <w:rPr>
                <w:bCs/>
                <w:lang w:val="sk-SK"/>
              </w:rPr>
            </w:pPr>
            <w:r w:rsidRPr="004C4FA2">
              <w:rPr>
                <w:bCs/>
                <w:lang w:val="sk-SK"/>
              </w:rPr>
              <w:t>public2</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A99EC6" w14:textId="77777777" w:rsidR="00F426B8" w:rsidRPr="004C4FA2" w:rsidRDefault="00F426B8" w:rsidP="00F426B8">
            <w:pPr>
              <w:rPr>
                <w:bCs/>
                <w:lang w:val="sk-SK"/>
              </w:rPr>
            </w:pPr>
            <w:r w:rsidRPr="004C4FA2">
              <w:rPr>
                <w:bCs/>
                <w:lang w:val="sk-SK"/>
              </w:rPr>
              <w:t>Aplikačný server verejnej časti systému ITMS2014+. Je umiestnený v </w:t>
            </w:r>
            <w:proofErr w:type="spellStart"/>
            <w:r w:rsidRPr="004C4FA2">
              <w:rPr>
                <w:bCs/>
                <w:lang w:val="sk-SK"/>
              </w:rPr>
              <w:t>clustri</w:t>
            </w:r>
            <w:proofErr w:type="spellEnd"/>
            <w:r w:rsidRPr="004C4FA2">
              <w:rPr>
                <w:bCs/>
                <w:lang w:val="sk-SK"/>
              </w:rPr>
              <w:t xml:space="preserve"> s public1.</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3CE10F" w14:textId="77777777" w:rsidR="00F426B8" w:rsidRPr="004C4FA2" w:rsidRDefault="00F426B8" w:rsidP="00F426B8">
            <w:pPr>
              <w:jc w:val="center"/>
              <w:rPr>
                <w:bCs/>
                <w:lang w:val="sk-SK"/>
              </w:rPr>
            </w:pPr>
            <w:r w:rsidRPr="004C4FA2">
              <w:rPr>
                <w:bCs/>
                <w:lang w:val="sk-SK"/>
              </w:rPr>
              <w:t>16</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92A8BC" w14:textId="77777777" w:rsidR="00F426B8" w:rsidRPr="004C4FA2" w:rsidRDefault="00F426B8" w:rsidP="00F426B8">
            <w:pPr>
              <w:jc w:val="center"/>
              <w:rPr>
                <w:bCs/>
                <w:lang w:val="sk-SK"/>
              </w:rPr>
            </w:pPr>
            <w:r w:rsidRPr="004C4FA2">
              <w:rPr>
                <w:bCs/>
                <w:lang w:val="sk-SK"/>
              </w:rPr>
              <w:t>4</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5FF530"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4DF174" w14:textId="77777777" w:rsidR="00F426B8" w:rsidRPr="004C4FA2" w:rsidRDefault="00F426B8" w:rsidP="00F426B8">
            <w:pPr>
              <w:jc w:val="center"/>
              <w:rPr>
                <w:bCs/>
                <w:lang w:val="sk-SK"/>
              </w:rPr>
            </w:pPr>
            <w:r w:rsidRPr="004C4FA2">
              <w:rPr>
                <w:bCs/>
                <w:lang w:val="sk-SK"/>
              </w:rPr>
              <w:t>40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4BFC4" w14:textId="77777777" w:rsidR="00F426B8" w:rsidRPr="004C4FA2" w:rsidRDefault="00F426B8" w:rsidP="00F426B8">
            <w:pPr>
              <w:jc w:val="center"/>
              <w:rPr>
                <w:bCs/>
                <w:lang w:val="sk-SK"/>
              </w:rPr>
            </w:pPr>
            <w:r w:rsidRPr="004C4FA2">
              <w:rPr>
                <w:bCs/>
                <w:lang w:val="sk-SK"/>
              </w:rPr>
              <w:t>0</w:t>
            </w:r>
          </w:p>
        </w:tc>
      </w:tr>
      <w:tr w:rsidR="00F426B8" w:rsidRPr="00C5200B" w14:paraId="6BD0C111"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17C866" w14:textId="77777777" w:rsidR="00F426B8" w:rsidRPr="004C4FA2" w:rsidRDefault="00F426B8" w:rsidP="004C4FA2">
            <w:pPr>
              <w:rPr>
                <w:bCs/>
                <w:lang w:val="sk-SK"/>
              </w:rPr>
            </w:pPr>
            <w:r w:rsidRPr="004C4FA2">
              <w:rPr>
                <w:bCs/>
                <w:lang w:val="sk-SK"/>
              </w:rPr>
              <w:t>msg1</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6FB7B7" w14:textId="77777777" w:rsidR="00F426B8" w:rsidRPr="004C4FA2" w:rsidRDefault="00F426B8" w:rsidP="00F426B8">
            <w:pPr>
              <w:rPr>
                <w:bCs/>
                <w:lang w:val="sk-SK"/>
              </w:rPr>
            </w:pPr>
            <w:proofErr w:type="spellStart"/>
            <w:r w:rsidRPr="004C4FA2">
              <w:rPr>
                <w:bCs/>
                <w:lang w:val="sk-SK"/>
              </w:rPr>
              <w:t>Mesaging</w:t>
            </w:r>
            <w:proofErr w:type="spellEnd"/>
            <w:r w:rsidRPr="004C4FA2">
              <w:rPr>
                <w:bCs/>
                <w:lang w:val="sk-SK"/>
              </w:rPr>
              <w:t xml:space="preserve"> komponent systému. Je v </w:t>
            </w:r>
            <w:proofErr w:type="spellStart"/>
            <w:r w:rsidRPr="004C4FA2">
              <w:rPr>
                <w:bCs/>
                <w:lang w:val="sk-SK"/>
              </w:rPr>
              <w:t>clustri</w:t>
            </w:r>
            <w:proofErr w:type="spellEnd"/>
            <w:r w:rsidRPr="004C4FA2">
              <w:rPr>
                <w:bCs/>
                <w:lang w:val="sk-SK"/>
              </w:rPr>
              <w:t xml:space="preserve"> s msg2.</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E7A5F9" w14:textId="77777777" w:rsidR="00F426B8" w:rsidRPr="004C4FA2" w:rsidRDefault="00F426B8" w:rsidP="00F426B8">
            <w:pPr>
              <w:jc w:val="center"/>
              <w:rPr>
                <w:bCs/>
                <w:lang w:val="sk-SK"/>
              </w:rPr>
            </w:pPr>
            <w:r w:rsidRPr="004C4FA2">
              <w:rPr>
                <w:bCs/>
                <w:lang w:val="sk-SK"/>
              </w:rPr>
              <w:t>8</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D707AA" w14:textId="77777777" w:rsidR="00F426B8" w:rsidRPr="004C4FA2" w:rsidRDefault="00F426B8" w:rsidP="00F426B8">
            <w:pPr>
              <w:jc w:val="center"/>
              <w:rPr>
                <w:bCs/>
                <w:lang w:val="sk-SK"/>
              </w:rPr>
            </w:pPr>
            <w:r w:rsidRPr="004C4FA2">
              <w:rPr>
                <w:bCs/>
                <w:lang w:val="sk-SK"/>
              </w:rPr>
              <w:t>4</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4DE62B"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83B832" w14:textId="77777777" w:rsidR="00F426B8" w:rsidRPr="004C4FA2" w:rsidRDefault="00F426B8" w:rsidP="00F426B8">
            <w:pPr>
              <w:jc w:val="center"/>
              <w:rPr>
                <w:bCs/>
                <w:lang w:val="sk-SK"/>
              </w:rPr>
            </w:pPr>
            <w:r w:rsidRPr="004C4FA2">
              <w:rPr>
                <w:bCs/>
                <w:lang w:val="sk-SK"/>
              </w:rPr>
              <w:t>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3E0EF5" w14:textId="77777777" w:rsidR="00F426B8" w:rsidRPr="004C4FA2" w:rsidRDefault="00F426B8" w:rsidP="00F426B8">
            <w:pPr>
              <w:jc w:val="center"/>
              <w:rPr>
                <w:bCs/>
                <w:lang w:val="sk-SK"/>
              </w:rPr>
            </w:pPr>
            <w:r w:rsidRPr="004C4FA2">
              <w:rPr>
                <w:bCs/>
                <w:lang w:val="sk-SK"/>
              </w:rPr>
              <w:t>0</w:t>
            </w:r>
          </w:p>
        </w:tc>
      </w:tr>
      <w:tr w:rsidR="00F426B8" w:rsidRPr="00C5200B" w14:paraId="4E65CE3F"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8B90E0" w14:textId="77777777" w:rsidR="00F426B8" w:rsidRPr="004C4FA2" w:rsidRDefault="00F426B8" w:rsidP="004C4FA2">
            <w:pPr>
              <w:rPr>
                <w:bCs/>
                <w:lang w:val="sk-SK"/>
              </w:rPr>
            </w:pPr>
            <w:r w:rsidRPr="004C4FA2">
              <w:rPr>
                <w:bCs/>
                <w:lang w:val="sk-SK"/>
              </w:rPr>
              <w:t>msg2</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41CA32" w14:textId="77777777" w:rsidR="00F426B8" w:rsidRPr="004C4FA2" w:rsidRDefault="00F426B8" w:rsidP="00F426B8">
            <w:pPr>
              <w:rPr>
                <w:bCs/>
                <w:lang w:val="sk-SK"/>
              </w:rPr>
            </w:pPr>
            <w:proofErr w:type="spellStart"/>
            <w:r w:rsidRPr="004C4FA2">
              <w:rPr>
                <w:bCs/>
                <w:lang w:val="sk-SK"/>
              </w:rPr>
              <w:t>Mesaging</w:t>
            </w:r>
            <w:proofErr w:type="spellEnd"/>
            <w:r w:rsidRPr="004C4FA2">
              <w:rPr>
                <w:bCs/>
                <w:lang w:val="sk-SK"/>
              </w:rPr>
              <w:t xml:space="preserve"> komponent systému. Je v </w:t>
            </w:r>
            <w:proofErr w:type="spellStart"/>
            <w:r w:rsidRPr="004C4FA2">
              <w:rPr>
                <w:bCs/>
                <w:lang w:val="sk-SK"/>
              </w:rPr>
              <w:t>clustri</w:t>
            </w:r>
            <w:proofErr w:type="spellEnd"/>
            <w:r w:rsidRPr="004C4FA2">
              <w:rPr>
                <w:bCs/>
                <w:lang w:val="sk-SK"/>
              </w:rPr>
              <w:t xml:space="preserve"> s msg1.</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F6E4CA" w14:textId="77777777" w:rsidR="00F426B8" w:rsidRPr="004C4FA2" w:rsidRDefault="00F426B8" w:rsidP="00F426B8">
            <w:pPr>
              <w:jc w:val="center"/>
              <w:rPr>
                <w:bCs/>
                <w:lang w:val="sk-SK"/>
              </w:rPr>
            </w:pPr>
            <w:r w:rsidRPr="004C4FA2">
              <w:rPr>
                <w:bCs/>
                <w:lang w:val="sk-SK"/>
              </w:rPr>
              <w:t>8</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B3E057" w14:textId="77777777" w:rsidR="00F426B8" w:rsidRPr="004C4FA2" w:rsidRDefault="00F426B8" w:rsidP="00F426B8">
            <w:pPr>
              <w:jc w:val="center"/>
              <w:rPr>
                <w:bCs/>
                <w:lang w:val="sk-SK"/>
              </w:rPr>
            </w:pPr>
            <w:r w:rsidRPr="004C4FA2">
              <w:rPr>
                <w:bCs/>
                <w:lang w:val="sk-SK"/>
              </w:rPr>
              <w:t>4</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B243F9"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E65D2F" w14:textId="77777777" w:rsidR="00F426B8" w:rsidRPr="004C4FA2" w:rsidRDefault="00F426B8" w:rsidP="00F426B8">
            <w:pPr>
              <w:jc w:val="center"/>
              <w:rPr>
                <w:bCs/>
                <w:lang w:val="sk-SK"/>
              </w:rPr>
            </w:pPr>
            <w:r w:rsidRPr="004C4FA2">
              <w:rPr>
                <w:bCs/>
                <w:lang w:val="sk-SK"/>
              </w:rPr>
              <w:t>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91909E" w14:textId="77777777" w:rsidR="00F426B8" w:rsidRPr="004C4FA2" w:rsidRDefault="00F426B8" w:rsidP="00F426B8">
            <w:pPr>
              <w:jc w:val="center"/>
              <w:rPr>
                <w:bCs/>
                <w:lang w:val="sk-SK"/>
              </w:rPr>
            </w:pPr>
            <w:r w:rsidRPr="004C4FA2">
              <w:rPr>
                <w:bCs/>
                <w:lang w:val="sk-SK"/>
              </w:rPr>
              <w:t>0</w:t>
            </w:r>
          </w:p>
        </w:tc>
      </w:tr>
      <w:tr w:rsidR="00F426B8" w:rsidRPr="00C5200B" w14:paraId="755BE20C"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A6205A" w14:textId="77777777" w:rsidR="00F426B8" w:rsidRPr="004C4FA2" w:rsidRDefault="00F426B8" w:rsidP="004C4FA2">
            <w:pPr>
              <w:rPr>
                <w:bCs/>
                <w:lang w:val="sk-SK"/>
              </w:rPr>
            </w:pPr>
            <w:r w:rsidRPr="004C4FA2">
              <w:rPr>
                <w:bCs/>
                <w:lang w:val="sk-SK"/>
              </w:rPr>
              <w:t>broker1</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33F1E4" w14:textId="77777777" w:rsidR="00F426B8" w:rsidRPr="004C4FA2" w:rsidRDefault="00F426B8" w:rsidP="00F426B8">
            <w:pPr>
              <w:rPr>
                <w:bCs/>
                <w:lang w:val="sk-SK"/>
              </w:rPr>
            </w:pPr>
            <w:proofErr w:type="spellStart"/>
            <w:r w:rsidRPr="004C4FA2">
              <w:rPr>
                <w:bCs/>
                <w:lang w:val="sk-SK"/>
              </w:rPr>
              <w:t>Transientný</w:t>
            </w:r>
            <w:proofErr w:type="spellEnd"/>
            <w:r w:rsidRPr="004C4FA2">
              <w:rPr>
                <w:bCs/>
                <w:lang w:val="sk-SK"/>
              </w:rPr>
              <w:t xml:space="preserve"> </w:t>
            </w:r>
            <w:proofErr w:type="spellStart"/>
            <w:r w:rsidRPr="004C4FA2">
              <w:rPr>
                <w:bCs/>
                <w:lang w:val="sk-SK"/>
              </w:rPr>
              <w:t>storage</w:t>
            </w:r>
            <w:proofErr w:type="spellEnd"/>
            <w:r w:rsidRPr="004C4FA2">
              <w:rPr>
                <w:bCs/>
                <w:lang w:val="sk-SK"/>
              </w:rPr>
              <w:t xml:space="preserve"> auditných a </w:t>
            </w:r>
            <w:proofErr w:type="spellStart"/>
            <w:r w:rsidRPr="004C4FA2">
              <w:rPr>
                <w:bCs/>
                <w:lang w:val="sk-SK"/>
              </w:rPr>
              <w:t>logging</w:t>
            </w:r>
            <w:proofErr w:type="spellEnd"/>
            <w:r w:rsidRPr="004C4FA2">
              <w:rPr>
                <w:bCs/>
                <w:lang w:val="sk-SK"/>
              </w:rPr>
              <w:t xml:space="preserve"> záznamov.</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D37F76" w14:textId="77777777" w:rsidR="00F426B8" w:rsidRPr="004C4FA2" w:rsidRDefault="00F426B8" w:rsidP="00F426B8">
            <w:pPr>
              <w:jc w:val="center"/>
              <w:rPr>
                <w:bCs/>
                <w:lang w:val="sk-SK"/>
              </w:rPr>
            </w:pPr>
            <w:r w:rsidRPr="004C4FA2">
              <w:rPr>
                <w:bCs/>
                <w:lang w:val="sk-SK"/>
              </w:rPr>
              <w:t>8</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CD9E38" w14:textId="77777777" w:rsidR="00F426B8" w:rsidRPr="004C4FA2" w:rsidRDefault="00F426B8" w:rsidP="00F426B8">
            <w:pPr>
              <w:jc w:val="center"/>
              <w:rPr>
                <w:bCs/>
                <w:lang w:val="sk-SK"/>
              </w:rPr>
            </w:pPr>
            <w:r w:rsidRPr="004C4FA2">
              <w:rPr>
                <w:bCs/>
                <w:lang w:val="sk-SK"/>
              </w:rPr>
              <w:t>4</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3BA7B5"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9D8AAB" w14:textId="77777777" w:rsidR="00F426B8" w:rsidRPr="004C4FA2" w:rsidRDefault="00F426B8" w:rsidP="00F426B8">
            <w:pPr>
              <w:jc w:val="center"/>
              <w:rPr>
                <w:bCs/>
                <w:lang w:val="sk-SK"/>
              </w:rPr>
            </w:pPr>
            <w:r w:rsidRPr="004C4FA2">
              <w:rPr>
                <w:bCs/>
                <w:lang w:val="sk-SK"/>
              </w:rPr>
              <w:t>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DD99A3" w14:textId="77777777" w:rsidR="00F426B8" w:rsidRPr="004C4FA2" w:rsidRDefault="00F426B8" w:rsidP="00F426B8">
            <w:pPr>
              <w:jc w:val="center"/>
              <w:rPr>
                <w:bCs/>
                <w:lang w:val="sk-SK"/>
              </w:rPr>
            </w:pPr>
            <w:r w:rsidRPr="004C4FA2">
              <w:rPr>
                <w:bCs/>
                <w:lang w:val="sk-SK"/>
              </w:rPr>
              <w:t>0</w:t>
            </w:r>
          </w:p>
        </w:tc>
      </w:tr>
      <w:tr w:rsidR="00F426B8" w:rsidRPr="00C5200B" w14:paraId="07D79992"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FBCC69" w14:textId="77777777" w:rsidR="00F426B8" w:rsidRPr="004C4FA2" w:rsidRDefault="00F426B8" w:rsidP="004C4FA2">
            <w:pPr>
              <w:rPr>
                <w:bCs/>
                <w:lang w:val="sk-SK"/>
              </w:rPr>
            </w:pPr>
            <w:r w:rsidRPr="004C4FA2">
              <w:rPr>
                <w:bCs/>
                <w:lang w:val="sk-SK"/>
              </w:rPr>
              <w:t>broker2</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DDC145" w14:textId="77777777" w:rsidR="00F426B8" w:rsidRPr="004C4FA2" w:rsidRDefault="00F426B8" w:rsidP="00F426B8">
            <w:pPr>
              <w:rPr>
                <w:bCs/>
                <w:lang w:val="sk-SK"/>
              </w:rPr>
            </w:pPr>
            <w:proofErr w:type="spellStart"/>
            <w:r w:rsidRPr="004C4FA2">
              <w:rPr>
                <w:bCs/>
                <w:lang w:val="sk-SK"/>
              </w:rPr>
              <w:t>Transientný</w:t>
            </w:r>
            <w:proofErr w:type="spellEnd"/>
            <w:r w:rsidRPr="004C4FA2">
              <w:rPr>
                <w:bCs/>
                <w:lang w:val="sk-SK"/>
              </w:rPr>
              <w:t xml:space="preserve"> </w:t>
            </w:r>
            <w:proofErr w:type="spellStart"/>
            <w:r w:rsidRPr="004C4FA2">
              <w:rPr>
                <w:bCs/>
                <w:lang w:val="sk-SK"/>
              </w:rPr>
              <w:t>storage</w:t>
            </w:r>
            <w:proofErr w:type="spellEnd"/>
            <w:r w:rsidRPr="004C4FA2">
              <w:rPr>
                <w:bCs/>
                <w:lang w:val="sk-SK"/>
              </w:rPr>
              <w:t xml:space="preserve"> auditných a </w:t>
            </w:r>
            <w:proofErr w:type="spellStart"/>
            <w:r w:rsidRPr="004C4FA2">
              <w:rPr>
                <w:bCs/>
                <w:lang w:val="sk-SK"/>
              </w:rPr>
              <w:t>logging</w:t>
            </w:r>
            <w:proofErr w:type="spellEnd"/>
            <w:r w:rsidRPr="004C4FA2">
              <w:rPr>
                <w:bCs/>
                <w:lang w:val="sk-SK"/>
              </w:rPr>
              <w:t xml:space="preserve"> záznamov.</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4C47D5" w14:textId="77777777" w:rsidR="00F426B8" w:rsidRPr="004C4FA2" w:rsidRDefault="00F426B8" w:rsidP="00F426B8">
            <w:pPr>
              <w:jc w:val="center"/>
              <w:rPr>
                <w:bCs/>
                <w:lang w:val="sk-SK"/>
              </w:rPr>
            </w:pPr>
            <w:r w:rsidRPr="004C4FA2">
              <w:rPr>
                <w:bCs/>
                <w:lang w:val="sk-SK"/>
              </w:rPr>
              <w:t>8</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6CB96E" w14:textId="77777777" w:rsidR="00F426B8" w:rsidRPr="004C4FA2" w:rsidRDefault="00F426B8" w:rsidP="00F426B8">
            <w:pPr>
              <w:jc w:val="center"/>
              <w:rPr>
                <w:bCs/>
                <w:lang w:val="sk-SK"/>
              </w:rPr>
            </w:pPr>
            <w:r w:rsidRPr="004C4FA2">
              <w:rPr>
                <w:bCs/>
                <w:lang w:val="sk-SK"/>
              </w:rPr>
              <w:t>4</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127EF6"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9D8094" w14:textId="77777777" w:rsidR="00F426B8" w:rsidRPr="004C4FA2" w:rsidRDefault="00F426B8" w:rsidP="00F426B8">
            <w:pPr>
              <w:jc w:val="center"/>
              <w:rPr>
                <w:bCs/>
                <w:lang w:val="sk-SK"/>
              </w:rPr>
            </w:pPr>
            <w:r w:rsidRPr="004C4FA2">
              <w:rPr>
                <w:bCs/>
                <w:lang w:val="sk-SK"/>
              </w:rPr>
              <w:t>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5A861C" w14:textId="77777777" w:rsidR="00F426B8" w:rsidRPr="004C4FA2" w:rsidRDefault="00F426B8" w:rsidP="00F426B8">
            <w:pPr>
              <w:jc w:val="center"/>
              <w:rPr>
                <w:bCs/>
                <w:lang w:val="sk-SK"/>
              </w:rPr>
            </w:pPr>
            <w:r w:rsidRPr="004C4FA2">
              <w:rPr>
                <w:bCs/>
                <w:lang w:val="sk-SK"/>
              </w:rPr>
              <w:t>0</w:t>
            </w:r>
          </w:p>
        </w:tc>
      </w:tr>
      <w:tr w:rsidR="00F426B8" w:rsidRPr="00C5200B" w14:paraId="349399DA"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2B2EC2" w14:textId="77777777" w:rsidR="00F426B8" w:rsidRPr="004C4FA2" w:rsidRDefault="00F426B8" w:rsidP="004C4FA2">
            <w:pPr>
              <w:rPr>
                <w:bCs/>
                <w:lang w:val="sk-SK"/>
              </w:rPr>
            </w:pPr>
            <w:r w:rsidRPr="004C4FA2">
              <w:rPr>
                <w:bCs/>
                <w:lang w:val="sk-SK"/>
              </w:rPr>
              <w:t>eslog1</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ADB593" w14:textId="77777777" w:rsidR="00F426B8" w:rsidRPr="004C4FA2" w:rsidRDefault="00F426B8" w:rsidP="00F426B8">
            <w:pPr>
              <w:rPr>
                <w:bCs/>
                <w:lang w:val="sk-SK"/>
              </w:rPr>
            </w:pPr>
            <w:r w:rsidRPr="004C4FA2">
              <w:rPr>
                <w:bCs/>
                <w:lang w:val="sk-SK"/>
              </w:rPr>
              <w:t xml:space="preserve">Distribuovaný analytický nástroj </w:t>
            </w:r>
            <w:proofErr w:type="spellStart"/>
            <w:r w:rsidRPr="004C4FA2">
              <w:rPr>
                <w:bCs/>
                <w:lang w:val="sk-SK"/>
              </w:rPr>
              <w:t>sprístupňujúcilogy</w:t>
            </w:r>
            <w:proofErr w:type="spellEnd"/>
            <w:r w:rsidRPr="004C4FA2">
              <w:rPr>
                <w:bCs/>
                <w:lang w:val="sk-SK"/>
              </w:rPr>
              <w:t xml:space="preserve"> pre pracovníkov podpory. Je v </w:t>
            </w:r>
            <w:proofErr w:type="spellStart"/>
            <w:r w:rsidRPr="004C4FA2">
              <w:rPr>
                <w:bCs/>
                <w:lang w:val="sk-SK"/>
              </w:rPr>
              <w:t>clustri</w:t>
            </w:r>
            <w:proofErr w:type="spellEnd"/>
            <w:r w:rsidRPr="004C4FA2">
              <w:rPr>
                <w:bCs/>
                <w:lang w:val="sk-SK"/>
              </w:rPr>
              <w:t xml:space="preserve"> s log2.</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1B8DDC" w14:textId="77777777" w:rsidR="00F426B8" w:rsidRPr="004C4FA2" w:rsidRDefault="00F426B8" w:rsidP="00F426B8">
            <w:pPr>
              <w:jc w:val="center"/>
              <w:rPr>
                <w:bCs/>
                <w:lang w:val="sk-SK"/>
              </w:rPr>
            </w:pPr>
            <w:r w:rsidRPr="004C4FA2">
              <w:rPr>
                <w:bCs/>
                <w:lang w:val="sk-SK"/>
              </w:rPr>
              <w:t>24</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1E1960" w14:textId="77777777" w:rsidR="00F426B8" w:rsidRPr="004C4FA2" w:rsidRDefault="00F426B8" w:rsidP="00F426B8">
            <w:pPr>
              <w:jc w:val="center"/>
              <w:rPr>
                <w:bCs/>
                <w:lang w:val="sk-SK"/>
              </w:rPr>
            </w:pPr>
            <w:r w:rsidRPr="004C4FA2">
              <w:rPr>
                <w:bCs/>
                <w:lang w:val="sk-SK"/>
              </w:rPr>
              <w:t>4</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C0334B"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7C9FA9" w14:textId="77777777" w:rsidR="00F426B8" w:rsidRPr="004C4FA2" w:rsidRDefault="00F426B8" w:rsidP="00F426B8">
            <w:pPr>
              <w:jc w:val="center"/>
              <w:rPr>
                <w:bCs/>
                <w:lang w:val="sk-SK"/>
              </w:rPr>
            </w:pPr>
            <w:r w:rsidRPr="004C4FA2">
              <w:rPr>
                <w:bCs/>
                <w:lang w:val="sk-SK"/>
              </w:rPr>
              <w:t>360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05E0F3" w14:textId="77777777" w:rsidR="00F426B8" w:rsidRPr="004C4FA2" w:rsidRDefault="00F426B8" w:rsidP="00F426B8">
            <w:pPr>
              <w:jc w:val="center"/>
              <w:rPr>
                <w:bCs/>
                <w:lang w:val="sk-SK"/>
              </w:rPr>
            </w:pPr>
            <w:r w:rsidRPr="004C4FA2">
              <w:rPr>
                <w:bCs/>
                <w:lang w:val="sk-SK"/>
              </w:rPr>
              <w:t>0</w:t>
            </w:r>
          </w:p>
        </w:tc>
      </w:tr>
      <w:tr w:rsidR="00F426B8" w:rsidRPr="00C5200B" w14:paraId="381550FD"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82164A" w14:textId="77777777" w:rsidR="00F426B8" w:rsidRPr="004C4FA2" w:rsidRDefault="00F426B8" w:rsidP="004C4FA2">
            <w:pPr>
              <w:rPr>
                <w:bCs/>
                <w:lang w:val="sk-SK"/>
              </w:rPr>
            </w:pPr>
            <w:r w:rsidRPr="004C4FA2">
              <w:rPr>
                <w:bCs/>
                <w:lang w:val="sk-SK"/>
              </w:rPr>
              <w:t>eslog2</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9DE369" w14:textId="77777777" w:rsidR="00F426B8" w:rsidRPr="004C4FA2" w:rsidRDefault="00F426B8" w:rsidP="00F426B8">
            <w:pPr>
              <w:rPr>
                <w:bCs/>
                <w:lang w:val="sk-SK"/>
              </w:rPr>
            </w:pPr>
            <w:r w:rsidRPr="004C4FA2">
              <w:rPr>
                <w:bCs/>
                <w:lang w:val="sk-SK"/>
              </w:rPr>
              <w:t xml:space="preserve">Distribuovaný analytický nástroj </w:t>
            </w:r>
            <w:proofErr w:type="spellStart"/>
            <w:r w:rsidRPr="004C4FA2">
              <w:rPr>
                <w:bCs/>
                <w:lang w:val="sk-SK"/>
              </w:rPr>
              <w:t>sprístupňujúcilogy</w:t>
            </w:r>
            <w:proofErr w:type="spellEnd"/>
            <w:r w:rsidRPr="004C4FA2">
              <w:rPr>
                <w:bCs/>
                <w:lang w:val="sk-SK"/>
              </w:rPr>
              <w:t xml:space="preserve"> pre pracovníkov podpory. Je umiestnená v </w:t>
            </w:r>
            <w:proofErr w:type="spellStart"/>
            <w:r w:rsidRPr="004C4FA2">
              <w:rPr>
                <w:bCs/>
                <w:lang w:val="sk-SK"/>
              </w:rPr>
              <w:t>clustri</w:t>
            </w:r>
            <w:proofErr w:type="spellEnd"/>
            <w:r w:rsidRPr="004C4FA2">
              <w:rPr>
                <w:bCs/>
                <w:lang w:val="sk-SK"/>
              </w:rPr>
              <w:t xml:space="preserve"> s log1.</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29F469" w14:textId="77777777" w:rsidR="00F426B8" w:rsidRPr="004C4FA2" w:rsidRDefault="00F426B8" w:rsidP="00F426B8">
            <w:pPr>
              <w:jc w:val="center"/>
              <w:rPr>
                <w:bCs/>
                <w:lang w:val="sk-SK"/>
              </w:rPr>
            </w:pPr>
            <w:r w:rsidRPr="004C4FA2">
              <w:rPr>
                <w:bCs/>
                <w:lang w:val="sk-SK"/>
              </w:rPr>
              <w:t>24</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921BA3" w14:textId="77777777" w:rsidR="00F426B8" w:rsidRPr="004C4FA2" w:rsidRDefault="00F426B8" w:rsidP="00F426B8">
            <w:pPr>
              <w:jc w:val="center"/>
              <w:rPr>
                <w:bCs/>
                <w:lang w:val="sk-SK"/>
              </w:rPr>
            </w:pPr>
            <w:r w:rsidRPr="004C4FA2">
              <w:rPr>
                <w:bCs/>
                <w:lang w:val="sk-SK"/>
              </w:rPr>
              <w:t>4</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3B1E98"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119A05" w14:textId="77777777" w:rsidR="00F426B8" w:rsidRPr="004C4FA2" w:rsidRDefault="00F426B8" w:rsidP="00F426B8">
            <w:pPr>
              <w:jc w:val="center"/>
              <w:rPr>
                <w:bCs/>
                <w:lang w:val="sk-SK"/>
              </w:rPr>
            </w:pPr>
            <w:r w:rsidRPr="004C4FA2">
              <w:rPr>
                <w:bCs/>
                <w:lang w:val="sk-SK"/>
              </w:rPr>
              <w:t>360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4E5B66" w14:textId="77777777" w:rsidR="00F426B8" w:rsidRPr="004C4FA2" w:rsidRDefault="00F426B8" w:rsidP="00F426B8">
            <w:pPr>
              <w:jc w:val="center"/>
              <w:rPr>
                <w:bCs/>
                <w:lang w:val="sk-SK"/>
              </w:rPr>
            </w:pPr>
            <w:r w:rsidRPr="004C4FA2">
              <w:rPr>
                <w:bCs/>
                <w:lang w:val="sk-SK"/>
              </w:rPr>
              <w:t>0</w:t>
            </w:r>
          </w:p>
        </w:tc>
      </w:tr>
      <w:tr w:rsidR="00F426B8" w:rsidRPr="00C5200B" w14:paraId="446E14C2"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D0DA58" w14:textId="77777777" w:rsidR="00F426B8" w:rsidRPr="004C4FA2" w:rsidRDefault="00F426B8" w:rsidP="004C4FA2">
            <w:pPr>
              <w:rPr>
                <w:bCs/>
                <w:lang w:val="sk-SK"/>
              </w:rPr>
            </w:pPr>
            <w:r w:rsidRPr="004C4FA2">
              <w:rPr>
                <w:bCs/>
                <w:lang w:val="sk-SK"/>
              </w:rPr>
              <w:t>esaudit1</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55330A" w14:textId="77777777" w:rsidR="00F426B8" w:rsidRPr="004C4FA2" w:rsidRDefault="00F426B8" w:rsidP="00F426B8">
            <w:pPr>
              <w:rPr>
                <w:bCs/>
                <w:lang w:val="sk-SK"/>
              </w:rPr>
            </w:pPr>
            <w:r w:rsidRPr="004C4FA2">
              <w:rPr>
                <w:bCs/>
                <w:lang w:val="sk-SK"/>
              </w:rPr>
              <w:t xml:space="preserve">Distribuovaný analytický nástroj sprístupňujúci auditné záznamy pre </w:t>
            </w:r>
            <w:proofErr w:type="spellStart"/>
            <w:r w:rsidRPr="004C4FA2">
              <w:rPr>
                <w:bCs/>
                <w:lang w:val="sk-SK"/>
              </w:rPr>
              <w:t>auditorov</w:t>
            </w:r>
            <w:proofErr w:type="spellEnd"/>
            <w:r w:rsidRPr="004C4FA2">
              <w:rPr>
                <w:bCs/>
                <w:lang w:val="sk-SK"/>
              </w:rPr>
              <w:t>. Je v </w:t>
            </w:r>
            <w:proofErr w:type="spellStart"/>
            <w:r w:rsidRPr="004C4FA2">
              <w:rPr>
                <w:bCs/>
                <w:lang w:val="sk-SK"/>
              </w:rPr>
              <w:t>clustri</w:t>
            </w:r>
            <w:proofErr w:type="spellEnd"/>
            <w:r w:rsidRPr="004C4FA2">
              <w:rPr>
                <w:bCs/>
                <w:lang w:val="sk-SK"/>
              </w:rPr>
              <w:t xml:space="preserve"> s esaudit2.</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93F501" w14:textId="77777777" w:rsidR="00F426B8" w:rsidRPr="004C4FA2" w:rsidRDefault="00F426B8" w:rsidP="00F426B8">
            <w:pPr>
              <w:jc w:val="center"/>
              <w:rPr>
                <w:bCs/>
                <w:lang w:val="sk-SK"/>
              </w:rPr>
            </w:pPr>
            <w:r w:rsidRPr="004C4FA2">
              <w:rPr>
                <w:bCs/>
                <w:lang w:val="sk-SK"/>
              </w:rPr>
              <w:t>24</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2AF044" w14:textId="77777777" w:rsidR="00F426B8" w:rsidRPr="004C4FA2" w:rsidRDefault="00F426B8" w:rsidP="00F426B8">
            <w:pPr>
              <w:jc w:val="center"/>
              <w:rPr>
                <w:bCs/>
                <w:lang w:val="sk-SK"/>
              </w:rPr>
            </w:pPr>
            <w:r w:rsidRPr="004C4FA2">
              <w:rPr>
                <w:bCs/>
                <w:lang w:val="sk-SK"/>
              </w:rPr>
              <w:t>4</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5056CA"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1E6769" w14:textId="77777777" w:rsidR="00F426B8" w:rsidRPr="004C4FA2" w:rsidRDefault="00F426B8" w:rsidP="00F426B8">
            <w:pPr>
              <w:jc w:val="center"/>
              <w:rPr>
                <w:bCs/>
                <w:lang w:val="sk-SK"/>
              </w:rPr>
            </w:pPr>
            <w:r w:rsidRPr="004C4FA2">
              <w:rPr>
                <w:bCs/>
                <w:lang w:val="sk-SK"/>
              </w:rPr>
              <w:t>720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7213CA" w14:textId="77777777" w:rsidR="00F426B8" w:rsidRPr="004C4FA2" w:rsidRDefault="00F426B8" w:rsidP="00F426B8">
            <w:pPr>
              <w:jc w:val="center"/>
              <w:rPr>
                <w:bCs/>
                <w:lang w:val="sk-SK"/>
              </w:rPr>
            </w:pPr>
            <w:r w:rsidRPr="004C4FA2">
              <w:rPr>
                <w:bCs/>
                <w:lang w:val="sk-SK"/>
              </w:rPr>
              <w:t>0</w:t>
            </w:r>
          </w:p>
        </w:tc>
      </w:tr>
      <w:tr w:rsidR="00F426B8" w:rsidRPr="00C5200B" w14:paraId="57003B41"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1F314A" w14:textId="77777777" w:rsidR="00F426B8" w:rsidRPr="004C4FA2" w:rsidRDefault="00F426B8" w:rsidP="004C4FA2">
            <w:pPr>
              <w:rPr>
                <w:bCs/>
                <w:lang w:val="sk-SK"/>
              </w:rPr>
            </w:pPr>
            <w:r w:rsidRPr="004C4FA2">
              <w:rPr>
                <w:bCs/>
                <w:lang w:val="sk-SK"/>
              </w:rPr>
              <w:t>esaudit2</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B2C36B" w14:textId="77777777" w:rsidR="00F426B8" w:rsidRPr="004C4FA2" w:rsidRDefault="00F426B8" w:rsidP="00F426B8">
            <w:pPr>
              <w:rPr>
                <w:bCs/>
                <w:lang w:val="sk-SK"/>
              </w:rPr>
            </w:pPr>
            <w:r w:rsidRPr="004C4FA2">
              <w:rPr>
                <w:bCs/>
                <w:lang w:val="sk-SK"/>
              </w:rPr>
              <w:t xml:space="preserve">Distribuovaný analytický nástroj </w:t>
            </w:r>
            <w:proofErr w:type="spellStart"/>
            <w:r w:rsidRPr="004C4FA2">
              <w:rPr>
                <w:bCs/>
                <w:lang w:val="sk-SK"/>
              </w:rPr>
              <w:t>sprístupňujúciauditné</w:t>
            </w:r>
            <w:proofErr w:type="spellEnd"/>
            <w:r w:rsidRPr="004C4FA2">
              <w:rPr>
                <w:bCs/>
                <w:lang w:val="sk-SK"/>
              </w:rPr>
              <w:t xml:space="preserve"> záznamy pre </w:t>
            </w:r>
            <w:proofErr w:type="spellStart"/>
            <w:r w:rsidRPr="004C4FA2">
              <w:rPr>
                <w:bCs/>
                <w:lang w:val="sk-SK"/>
              </w:rPr>
              <w:t>auditorov</w:t>
            </w:r>
            <w:proofErr w:type="spellEnd"/>
            <w:r w:rsidRPr="004C4FA2">
              <w:rPr>
                <w:bCs/>
                <w:lang w:val="sk-SK"/>
              </w:rPr>
              <w:t>. Je v </w:t>
            </w:r>
            <w:proofErr w:type="spellStart"/>
            <w:r w:rsidRPr="004C4FA2">
              <w:rPr>
                <w:bCs/>
                <w:lang w:val="sk-SK"/>
              </w:rPr>
              <w:t>clustri</w:t>
            </w:r>
            <w:proofErr w:type="spellEnd"/>
            <w:r w:rsidRPr="004C4FA2">
              <w:rPr>
                <w:bCs/>
                <w:lang w:val="sk-SK"/>
              </w:rPr>
              <w:t xml:space="preserve"> s esaudit1.</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FFAA0C" w14:textId="77777777" w:rsidR="00F426B8" w:rsidRPr="004C4FA2" w:rsidRDefault="00F426B8" w:rsidP="00F426B8">
            <w:pPr>
              <w:jc w:val="center"/>
              <w:rPr>
                <w:bCs/>
                <w:lang w:val="sk-SK"/>
              </w:rPr>
            </w:pPr>
            <w:r w:rsidRPr="004C4FA2">
              <w:rPr>
                <w:bCs/>
                <w:lang w:val="sk-SK"/>
              </w:rPr>
              <w:t>24</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2B87D2" w14:textId="77777777" w:rsidR="00F426B8" w:rsidRPr="004C4FA2" w:rsidRDefault="00F426B8" w:rsidP="00F426B8">
            <w:pPr>
              <w:jc w:val="center"/>
              <w:rPr>
                <w:bCs/>
                <w:lang w:val="sk-SK"/>
              </w:rPr>
            </w:pPr>
            <w:r w:rsidRPr="004C4FA2">
              <w:rPr>
                <w:bCs/>
                <w:lang w:val="sk-SK"/>
              </w:rPr>
              <w:t>4</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0647B4"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F971A6" w14:textId="77777777" w:rsidR="00F426B8" w:rsidRPr="004C4FA2" w:rsidRDefault="00F426B8" w:rsidP="00F426B8">
            <w:pPr>
              <w:jc w:val="center"/>
              <w:rPr>
                <w:bCs/>
                <w:lang w:val="sk-SK"/>
              </w:rPr>
            </w:pPr>
            <w:r w:rsidRPr="004C4FA2">
              <w:rPr>
                <w:bCs/>
                <w:lang w:val="sk-SK"/>
              </w:rPr>
              <w:t>720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89BC0D" w14:textId="77777777" w:rsidR="00F426B8" w:rsidRPr="004C4FA2" w:rsidRDefault="00F426B8" w:rsidP="00F426B8">
            <w:pPr>
              <w:jc w:val="center"/>
              <w:rPr>
                <w:bCs/>
                <w:lang w:val="sk-SK"/>
              </w:rPr>
            </w:pPr>
            <w:r w:rsidRPr="004C4FA2">
              <w:rPr>
                <w:bCs/>
                <w:lang w:val="sk-SK"/>
              </w:rPr>
              <w:t>0</w:t>
            </w:r>
          </w:p>
        </w:tc>
      </w:tr>
      <w:tr w:rsidR="00F426B8" w:rsidRPr="00C5200B" w14:paraId="5A06AD4D"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EE0242" w14:textId="77777777" w:rsidR="00F426B8" w:rsidRPr="004C4FA2" w:rsidRDefault="00F426B8" w:rsidP="004C4FA2">
            <w:pPr>
              <w:rPr>
                <w:bCs/>
                <w:lang w:val="sk-SK"/>
              </w:rPr>
            </w:pPr>
            <w:r w:rsidRPr="004C4FA2">
              <w:rPr>
                <w:bCs/>
                <w:lang w:val="sk-SK"/>
              </w:rPr>
              <w:t>dboltp1</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D9690E" w14:textId="77777777" w:rsidR="00F426B8" w:rsidRPr="004C4FA2" w:rsidRDefault="00F426B8" w:rsidP="00F426B8">
            <w:pPr>
              <w:rPr>
                <w:bCs/>
                <w:lang w:val="sk-SK"/>
              </w:rPr>
            </w:pPr>
            <w:r w:rsidRPr="004C4FA2">
              <w:rPr>
                <w:bCs/>
                <w:lang w:val="sk-SK"/>
              </w:rPr>
              <w:t>OLTP databáza systému ITMS2014+. Je v </w:t>
            </w:r>
            <w:proofErr w:type="spellStart"/>
            <w:r w:rsidRPr="004C4FA2">
              <w:rPr>
                <w:bCs/>
                <w:lang w:val="sk-SK"/>
              </w:rPr>
              <w:t>clustri</w:t>
            </w:r>
            <w:proofErr w:type="spellEnd"/>
            <w:r w:rsidRPr="004C4FA2">
              <w:rPr>
                <w:bCs/>
                <w:lang w:val="sk-SK"/>
              </w:rPr>
              <w:t xml:space="preserve"> s dboltp2.</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A01813" w14:textId="77777777" w:rsidR="00F426B8" w:rsidRPr="004C4FA2" w:rsidRDefault="00F426B8" w:rsidP="00F426B8">
            <w:pPr>
              <w:jc w:val="center"/>
              <w:rPr>
                <w:bCs/>
                <w:lang w:val="sk-SK"/>
              </w:rPr>
            </w:pPr>
            <w:r w:rsidRPr="004C4FA2">
              <w:rPr>
                <w:bCs/>
                <w:lang w:val="sk-SK"/>
              </w:rPr>
              <w:t>64</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C87084" w14:textId="77777777" w:rsidR="00F426B8" w:rsidRPr="004C4FA2" w:rsidRDefault="00F426B8" w:rsidP="00F426B8">
            <w:pPr>
              <w:jc w:val="center"/>
              <w:rPr>
                <w:bCs/>
                <w:lang w:val="sk-SK"/>
              </w:rPr>
            </w:pPr>
            <w:r w:rsidRPr="004C4FA2">
              <w:rPr>
                <w:bCs/>
                <w:lang w:val="sk-SK"/>
              </w:rPr>
              <w:t>16</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9122BD" w14:textId="77777777" w:rsidR="00F426B8" w:rsidRPr="004C4FA2" w:rsidRDefault="00F426B8" w:rsidP="00F426B8">
            <w:pPr>
              <w:jc w:val="center"/>
              <w:rPr>
                <w:bCs/>
                <w:lang w:val="sk-SK"/>
              </w:rPr>
            </w:pPr>
            <w:r w:rsidRPr="004C4FA2">
              <w:rPr>
                <w:bCs/>
                <w:lang w:val="sk-SK"/>
              </w:rPr>
              <w:t>0</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EE7BA2" w14:textId="77777777" w:rsidR="00F426B8" w:rsidRPr="004C4FA2" w:rsidRDefault="00F426B8" w:rsidP="00F426B8">
            <w:pPr>
              <w:jc w:val="center"/>
              <w:rPr>
                <w:bCs/>
                <w:lang w:val="sk-SK"/>
              </w:rPr>
            </w:pPr>
            <w:r w:rsidRPr="004C4FA2">
              <w:rPr>
                <w:bCs/>
                <w:lang w:val="sk-SK"/>
              </w:rPr>
              <w:t>105</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09E0ED" w14:textId="77777777" w:rsidR="00F426B8" w:rsidRPr="004C4FA2" w:rsidRDefault="00F426B8" w:rsidP="00F426B8">
            <w:pPr>
              <w:jc w:val="center"/>
              <w:rPr>
                <w:bCs/>
                <w:lang w:val="sk-SK"/>
              </w:rPr>
            </w:pPr>
            <w:r w:rsidRPr="004C4FA2">
              <w:rPr>
                <w:bCs/>
                <w:lang w:val="sk-SK"/>
              </w:rPr>
              <w:t>700</w:t>
            </w:r>
          </w:p>
        </w:tc>
      </w:tr>
      <w:tr w:rsidR="00F426B8" w:rsidRPr="00C5200B" w14:paraId="346B713F"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334E92" w14:textId="77777777" w:rsidR="00F426B8" w:rsidRPr="004C4FA2" w:rsidRDefault="00F426B8" w:rsidP="004C4FA2">
            <w:pPr>
              <w:rPr>
                <w:bCs/>
                <w:lang w:val="sk-SK"/>
              </w:rPr>
            </w:pPr>
            <w:r w:rsidRPr="004C4FA2">
              <w:rPr>
                <w:bCs/>
                <w:lang w:val="sk-SK"/>
              </w:rPr>
              <w:t>dboltp2</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5A0A96" w14:textId="77777777" w:rsidR="00F426B8" w:rsidRPr="004C4FA2" w:rsidRDefault="00F426B8" w:rsidP="00F426B8">
            <w:pPr>
              <w:rPr>
                <w:bCs/>
                <w:lang w:val="sk-SK"/>
              </w:rPr>
            </w:pPr>
            <w:r w:rsidRPr="004C4FA2">
              <w:rPr>
                <w:bCs/>
                <w:lang w:val="sk-SK"/>
              </w:rPr>
              <w:t>OLTP databáza systému ITMS2014+. Je v </w:t>
            </w:r>
            <w:proofErr w:type="spellStart"/>
            <w:r w:rsidRPr="004C4FA2">
              <w:rPr>
                <w:bCs/>
                <w:lang w:val="sk-SK"/>
              </w:rPr>
              <w:t>clustri</w:t>
            </w:r>
            <w:proofErr w:type="spellEnd"/>
            <w:r w:rsidRPr="004C4FA2">
              <w:rPr>
                <w:bCs/>
                <w:lang w:val="sk-SK"/>
              </w:rPr>
              <w:t xml:space="preserve"> s dboltp1.</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54E446" w14:textId="77777777" w:rsidR="00F426B8" w:rsidRPr="004C4FA2" w:rsidRDefault="00F426B8" w:rsidP="00F426B8">
            <w:pPr>
              <w:jc w:val="center"/>
              <w:rPr>
                <w:bCs/>
                <w:lang w:val="sk-SK"/>
              </w:rPr>
            </w:pPr>
            <w:r w:rsidRPr="004C4FA2">
              <w:rPr>
                <w:bCs/>
                <w:lang w:val="sk-SK"/>
              </w:rPr>
              <w:t>64</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C62BB8" w14:textId="77777777" w:rsidR="00F426B8" w:rsidRPr="004C4FA2" w:rsidRDefault="00F426B8" w:rsidP="00F426B8">
            <w:pPr>
              <w:jc w:val="center"/>
              <w:rPr>
                <w:bCs/>
                <w:lang w:val="sk-SK"/>
              </w:rPr>
            </w:pPr>
            <w:r w:rsidRPr="004C4FA2">
              <w:rPr>
                <w:bCs/>
                <w:lang w:val="sk-SK"/>
              </w:rPr>
              <w:t>16</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8806F6" w14:textId="77777777" w:rsidR="00F426B8" w:rsidRPr="004C4FA2" w:rsidRDefault="00F426B8" w:rsidP="00F426B8">
            <w:pPr>
              <w:jc w:val="center"/>
              <w:rPr>
                <w:bCs/>
                <w:lang w:val="sk-SK"/>
              </w:rPr>
            </w:pPr>
            <w:r w:rsidRPr="004C4FA2">
              <w:rPr>
                <w:bCs/>
                <w:lang w:val="sk-SK"/>
              </w:rPr>
              <w:t>0</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7FF265" w14:textId="77777777" w:rsidR="00F426B8" w:rsidRPr="004C4FA2" w:rsidRDefault="00F426B8" w:rsidP="00F426B8">
            <w:pPr>
              <w:jc w:val="center"/>
              <w:rPr>
                <w:bCs/>
                <w:lang w:val="sk-SK"/>
              </w:rPr>
            </w:pPr>
            <w:r w:rsidRPr="004C4FA2">
              <w:rPr>
                <w:bCs/>
                <w:lang w:val="sk-SK"/>
              </w:rPr>
              <w:t>105</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82DD2B" w14:textId="77777777" w:rsidR="00F426B8" w:rsidRPr="004C4FA2" w:rsidRDefault="00F426B8" w:rsidP="00F426B8">
            <w:pPr>
              <w:jc w:val="center"/>
              <w:rPr>
                <w:bCs/>
                <w:lang w:val="sk-SK"/>
              </w:rPr>
            </w:pPr>
            <w:r w:rsidRPr="004C4FA2">
              <w:rPr>
                <w:bCs/>
                <w:lang w:val="sk-SK"/>
              </w:rPr>
              <w:t>700</w:t>
            </w:r>
          </w:p>
        </w:tc>
      </w:tr>
      <w:tr w:rsidR="00F426B8" w:rsidRPr="00C5200B" w14:paraId="576ECDA8"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E44153" w14:textId="77777777" w:rsidR="00F426B8" w:rsidRPr="004C4FA2" w:rsidRDefault="00F426B8" w:rsidP="004C4FA2">
            <w:pPr>
              <w:rPr>
                <w:bCs/>
                <w:lang w:val="sk-SK"/>
              </w:rPr>
            </w:pPr>
            <w:r w:rsidRPr="004C4FA2">
              <w:rPr>
                <w:bCs/>
                <w:lang w:val="sk-SK"/>
              </w:rPr>
              <w:t>dbolap1</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AAD2EA" w14:textId="77777777" w:rsidR="00F426B8" w:rsidRPr="004C4FA2" w:rsidRDefault="00F426B8" w:rsidP="00F426B8">
            <w:pPr>
              <w:rPr>
                <w:bCs/>
                <w:lang w:val="sk-SK"/>
              </w:rPr>
            </w:pPr>
            <w:r w:rsidRPr="004C4FA2">
              <w:rPr>
                <w:bCs/>
                <w:lang w:val="sk-SK"/>
              </w:rPr>
              <w:t xml:space="preserve">OLAP databáza DWH systému </w:t>
            </w:r>
            <w:r w:rsidRPr="004C4FA2">
              <w:rPr>
                <w:bCs/>
                <w:lang w:val="sk-SK"/>
              </w:rPr>
              <w:lastRenderedPageBreak/>
              <w:t>ITMS2014+. Je v </w:t>
            </w:r>
            <w:proofErr w:type="spellStart"/>
            <w:r w:rsidRPr="004C4FA2">
              <w:rPr>
                <w:bCs/>
                <w:lang w:val="sk-SK"/>
              </w:rPr>
              <w:t>clustri</w:t>
            </w:r>
            <w:proofErr w:type="spellEnd"/>
            <w:r w:rsidRPr="004C4FA2">
              <w:rPr>
                <w:bCs/>
                <w:lang w:val="sk-SK"/>
              </w:rPr>
              <w:t xml:space="preserve"> s dbolap2.</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6A129B" w14:textId="77777777" w:rsidR="00F426B8" w:rsidRPr="004C4FA2" w:rsidRDefault="00F426B8" w:rsidP="00F426B8">
            <w:pPr>
              <w:jc w:val="center"/>
              <w:rPr>
                <w:bCs/>
                <w:lang w:val="sk-SK"/>
              </w:rPr>
            </w:pPr>
            <w:r w:rsidRPr="004C4FA2">
              <w:rPr>
                <w:bCs/>
                <w:lang w:val="sk-SK"/>
              </w:rPr>
              <w:lastRenderedPageBreak/>
              <w:t>64</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58959B" w14:textId="77777777" w:rsidR="00F426B8" w:rsidRPr="004C4FA2" w:rsidRDefault="00F426B8" w:rsidP="00F426B8">
            <w:pPr>
              <w:jc w:val="center"/>
              <w:rPr>
                <w:bCs/>
                <w:lang w:val="sk-SK"/>
              </w:rPr>
            </w:pPr>
            <w:r w:rsidRPr="004C4FA2">
              <w:rPr>
                <w:bCs/>
                <w:lang w:val="sk-SK"/>
              </w:rPr>
              <w:t>16</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703838" w14:textId="77777777" w:rsidR="00F426B8" w:rsidRPr="004C4FA2" w:rsidRDefault="00F426B8" w:rsidP="00F426B8">
            <w:pPr>
              <w:jc w:val="center"/>
              <w:rPr>
                <w:bCs/>
                <w:lang w:val="sk-SK"/>
              </w:rPr>
            </w:pPr>
            <w:r w:rsidRPr="004C4FA2">
              <w:rPr>
                <w:bCs/>
                <w:lang w:val="sk-SK"/>
              </w:rPr>
              <w:t>0</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299F2C" w14:textId="77777777" w:rsidR="00F426B8" w:rsidRPr="004C4FA2" w:rsidRDefault="00F426B8" w:rsidP="00F426B8">
            <w:pPr>
              <w:jc w:val="center"/>
              <w:rPr>
                <w:bCs/>
                <w:lang w:val="sk-SK"/>
              </w:rPr>
            </w:pPr>
            <w:r w:rsidRPr="004C4FA2">
              <w:rPr>
                <w:bCs/>
                <w:lang w:val="sk-SK"/>
              </w:rPr>
              <w:t>105</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CC4B3A" w14:textId="77777777" w:rsidR="00F426B8" w:rsidRPr="004C4FA2" w:rsidRDefault="00F426B8" w:rsidP="00F426B8">
            <w:pPr>
              <w:jc w:val="center"/>
              <w:rPr>
                <w:bCs/>
                <w:lang w:val="sk-SK"/>
              </w:rPr>
            </w:pPr>
            <w:r w:rsidRPr="004C4FA2">
              <w:rPr>
                <w:bCs/>
                <w:lang w:val="sk-SK"/>
              </w:rPr>
              <w:t>700</w:t>
            </w:r>
          </w:p>
        </w:tc>
      </w:tr>
      <w:tr w:rsidR="00F426B8" w:rsidRPr="00C5200B" w14:paraId="04BE681B"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D47AD9" w14:textId="77777777" w:rsidR="00F426B8" w:rsidRPr="004C4FA2" w:rsidRDefault="00F426B8" w:rsidP="004C4FA2">
            <w:pPr>
              <w:rPr>
                <w:bCs/>
                <w:lang w:val="sk-SK"/>
              </w:rPr>
            </w:pPr>
            <w:r w:rsidRPr="004C4FA2">
              <w:rPr>
                <w:bCs/>
                <w:lang w:val="sk-SK"/>
              </w:rPr>
              <w:t>dbolap2</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79C85A" w14:textId="77777777" w:rsidR="00F426B8" w:rsidRPr="004C4FA2" w:rsidRDefault="00F426B8" w:rsidP="00F426B8">
            <w:pPr>
              <w:rPr>
                <w:bCs/>
                <w:lang w:val="sk-SK"/>
              </w:rPr>
            </w:pPr>
            <w:r w:rsidRPr="004C4FA2">
              <w:rPr>
                <w:bCs/>
                <w:lang w:val="sk-SK"/>
              </w:rPr>
              <w:t>OLAP databáza DWH systému ITMS2014+. Je v </w:t>
            </w:r>
            <w:proofErr w:type="spellStart"/>
            <w:r w:rsidRPr="004C4FA2">
              <w:rPr>
                <w:bCs/>
                <w:lang w:val="sk-SK"/>
              </w:rPr>
              <w:t>clustri</w:t>
            </w:r>
            <w:proofErr w:type="spellEnd"/>
            <w:r w:rsidRPr="004C4FA2">
              <w:rPr>
                <w:bCs/>
                <w:lang w:val="sk-SK"/>
              </w:rPr>
              <w:t xml:space="preserve"> s dbolap1.</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07DF4B" w14:textId="77777777" w:rsidR="00F426B8" w:rsidRPr="004C4FA2" w:rsidRDefault="00F426B8" w:rsidP="00F426B8">
            <w:pPr>
              <w:jc w:val="center"/>
              <w:rPr>
                <w:bCs/>
                <w:lang w:val="sk-SK"/>
              </w:rPr>
            </w:pPr>
            <w:r w:rsidRPr="004C4FA2">
              <w:rPr>
                <w:bCs/>
                <w:lang w:val="sk-SK"/>
              </w:rPr>
              <w:t>64</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0DF55F" w14:textId="77777777" w:rsidR="00F426B8" w:rsidRPr="004C4FA2" w:rsidRDefault="00F426B8" w:rsidP="00F426B8">
            <w:pPr>
              <w:jc w:val="center"/>
              <w:rPr>
                <w:bCs/>
                <w:lang w:val="sk-SK"/>
              </w:rPr>
            </w:pPr>
            <w:r w:rsidRPr="004C4FA2">
              <w:rPr>
                <w:bCs/>
                <w:lang w:val="sk-SK"/>
              </w:rPr>
              <w:t>16</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8B260A" w14:textId="77777777" w:rsidR="00F426B8" w:rsidRPr="004C4FA2" w:rsidRDefault="00F426B8" w:rsidP="00F426B8">
            <w:pPr>
              <w:jc w:val="center"/>
              <w:rPr>
                <w:bCs/>
                <w:lang w:val="sk-SK"/>
              </w:rPr>
            </w:pPr>
            <w:r w:rsidRPr="004C4FA2">
              <w:rPr>
                <w:bCs/>
                <w:lang w:val="sk-SK"/>
              </w:rPr>
              <w:t>0</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3F1005" w14:textId="77777777" w:rsidR="00F426B8" w:rsidRPr="004C4FA2" w:rsidRDefault="00F426B8" w:rsidP="00F426B8">
            <w:pPr>
              <w:jc w:val="center"/>
              <w:rPr>
                <w:bCs/>
                <w:lang w:val="sk-SK"/>
              </w:rPr>
            </w:pPr>
            <w:r w:rsidRPr="004C4FA2">
              <w:rPr>
                <w:bCs/>
                <w:lang w:val="sk-SK"/>
              </w:rPr>
              <w:t>105</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56671B" w14:textId="77777777" w:rsidR="00F426B8" w:rsidRPr="004C4FA2" w:rsidRDefault="00F426B8" w:rsidP="00F426B8">
            <w:pPr>
              <w:jc w:val="center"/>
              <w:rPr>
                <w:bCs/>
                <w:lang w:val="sk-SK"/>
              </w:rPr>
            </w:pPr>
            <w:r w:rsidRPr="004C4FA2">
              <w:rPr>
                <w:bCs/>
                <w:lang w:val="sk-SK"/>
              </w:rPr>
              <w:t>700</w:t>
            </w:r>
          </w:p>
        </w:tc>
      </w:tr>
      <w:tr w:rsidR="00F426B8" w:rsidRPr="00C5200B" w14:paraId="6B128F28"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AC7980" w14:textId="77777777" w:rsidR="00F426B8" w:rsidRPr="004C4FA2" w:rsidRDefault="00F426B8" w:rsidP="004C4FA2">
            <w:pPr>
              <w:rPr>
                <w:bCs/>
                <w:lang w:val="sk-SK"/>
              </w:rPr>
            </w:pPr>
            <w:proofErr w:type="spellStart"/>
            <w:r w:rsidRPr="004C4FA2">
              <w:rPr>
                <w:bCs/>
                <w:lang w:val="sk-SK"/>
              </w:rPr>
              <w:t>dwh</w:t>
            </w:r>
            <w:proofErr w:type="spellEnd"/>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BDE4FD" w14:textId="77777777" w:rsidR="00F426B8" w:rsidRPr="004C4FA2" w:rsidRDefault="00F426B8" w:rsidP="00F426B8">
            <w:pPr>
              <w:rPr>
                <w:bCs/>
                <w:lang w:val="sk-SK"/>
              </w:rPr>
            </w:pPr>
            <w:r w:rsidRPr="004C4FA2">
              <w:rPr>
                <w:bCs/>
                <w:lang w:val="sk-SK"/>
              </w:rPr>
              <w:t>OLAP server zabezpečujúci prístup v DWH.</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068E4E" w14:textId="77777777" w:rsidR="00F426B8" w:rsidRPr="004C4FA2" w:rsidRDefault="00F426B8" w:rsidP="00F426B8">
            <w:pPr>
              <w:jc w:val="center"/>
              <w:rPr>
                <w:bCs/>
                <w:lang w:val="sk-SK"/>
              </w:rPr>
            </w:pPr>
            <w:r w:rsidRPr="004C4FA2">
              <w:rPr>
                <w:bCs/>
                <w:lang w:val="sk-SK"/>
              </w:rPr>
              <w:t>8</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8E42B8" w14:textId="77777777" w:rsidR="00F426B8" w:rsidRPr="004C4FA2" w:rsidRDefault="00F426B8" w:rsidP="00F426B8">
            <w:pPr>
              <w:jc w:val="center"/>
              <w:rPr>
                <w:bCs/>
                <w:lang w:val="sk-SK"/>
              </w:rPr>
            </w:pPr>
            <w:r w:rsidRPr="004C4FA2">
              <w:rPr>
                <w:bCs/>
                <w:lang w:val="sk-SK"/>
              </w:rPr>
              <w:t>4</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A25468"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8CB8CD" w14:textId="77777777" w:rsidR="00F426B8" w:rsidRPr="004C4FA2" w:rsidRDefault="00F426B8" w:rsidP="00F426B8">
            <w:pPr>
              <w:jc w:val="center"/>
              <w:rPr>
                <w:bCs/>
                <w:lang w:val="sk-SK"/>
              </w:rPr>
            </w:pPr>
            <w:r w:rsidRPr="004C4FA2">
              <w:rPr>
                <w:bCs/>
                <w:lang w:val="sk-SK"/>
              </w:rPr>
              <w:t>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9A71F5" w14:textId="77777777" w:rsidR="00F426B8" w:rsidRPr="004C4FA2" w:rsidRDefault="00F426B8" w:rsidP="00F426B8">
            <w:pPr>
              <w:jc w:val="center"/>
              <w:rPr>
                <w:bCs/>
                <w:lang w:val="sk-SK"/>
              </w:rPr>
            </w:pPr>
            <w:r w:rsidRPr="004C4FA2">
              <w:rPr>
                <w:bCs/>
                <w:lang w:val="sk-SK"/>
              </w:rPr>
              <w:t>0</w:t>
            </w:r>
          </w:p>
        </w:tc>
      </w:tr>
      <w:tr w:rsidR="00F426B8" w:rsidRPr="00C5200B" w14:paraId="510FD934"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0AD27D" w14:textId="77777777" w:rsidR="00F426B8" w:rsidRPr="004C4FA2" w:rsidRDefault="00F426B8" w:rsidP="004C4FA2">
            <w:pPr>
              <w:rPr>
                <w:bCs/>
                <w:lang w:val="sk-SK"/>
              </w:rPr>
            </w:pPr>
            <w:r w:rsidRPr="004C4FA2">
              <w:rPr>
                <w:bCs/>
                <w:lang w:val="sk-SK"/>
              </w:rPr>
              <w:t>lb1</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39E10C" w14:textId="77777777" w:rsidR="00F426B8" w:rsidRPr="004C4FA2" w:rsidRDefault="00F426B8" w:rsidP="00F426B8">
            <w:pPr>
              <w:rPr>
                <w:bCs/>
                <w:lang w:val="sk-SK"/>
              </w:rPr>
            </w:pPr>
            <w:r w:rsidRPr="004C4FA2">
              <w:rPr>
                <w:bCs/>
                <w:lang w:val="sk-SK"/>
              </w:rPr>
              <w:t xml:space="preserve">Uzol </w:t>
            </w:r>
            <w:proofErr w:type="spellStart"/>
            <w:r w:rsidRPr="004C4FA2">
              <w:rPr>
                <w:bCs/>
                <w:lang w:val="sk-SK"/>
              </w:rPr>
              <w:t>load</w:t>
            </w:r>
            <w:proofErr w:type="spellEnd"/>
            <w:r w:rsidRPr="004C4FA2">
              <w:rPr>
                <w:bCs/>
                <w:lang w:val="sk-SK"/>
              </w:rPr>
              <w:t xml:space="preserve"> </w:t>
            </w:r>
            <w:proofErr w:type="spellStart"/>
            <w:r w:rsidRPr="004C4FA2">
              <w:rPr>
                <w:bCs/>
                <w:lang w:val="sk-SK"/>
              </w:rPr>
              <w:t>balancera</w:t>
            </w:r>
            <w:proofErr w:type="spellEnd"/>
            <w:r w:rsidRPr="004C4FA2">
              <w:rPr>
                <w:bCs/>
                <w:lang w:val="sk-SK"/>
              </w:rPr>
              <w:t xml:space="preserve">. Je súčasťou </w:t>
            </w:r>
            <w:proofErr w:type="spellStart"/>
            <w:r w:rsidRPr="004C4FA2">
              <w:rPr>
                <w:bCs/>
                <w:lang w:val="sk-SK"/>
              </w:rPr>
              <w:t>lbHA</w:t>
            </w:r>
            <w:proofErr w:type="spellEnd"/>
            <w:r w:rsidRPr="004C4FA2">
              <w:rPr>
                <w:bCs/>
                <w:lang w:val="sk-SK"/>
              </w:rPr>
              <w:t>.</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7B68D2" w14:textId="77777777" w:rsidR="00F426B8" w:rsidRPr="004C4FA2" w:rsidRDefault="00F426B8" w:rsidP="00F426B8">
            <w:pPr>
              <w:jc w:val="center"/>
              <w:rPr>
                <w:bCs/>
                <w:lang w:val="sk-SK"/>
              </w:rPr>
            </w:pPr>
            <w:r w:rsidRPr="004C4FA2">
              <w:rPr>
                <w:bCs/>
                <w:lang w:val="sk-SK"/>
              </w:rPr>
              <w:t>8</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710380" w14:textId="77777777" w:rsidR="00F426B8" w:rsidRPr="004C4FA2" w:rsidRDefault="00F426B8" w:rsidP="00F426B8">
            <w:pPr>
              <w:jc w:val="center"/>
              <w:rPr>
                <w:bCs/>
                <w:lang w:val="sk-SK"/>
              </w:rPr>
            </w:pPr>
            <w:r w:rsidRPr="004C4FA2">
              <w:rPr>
                <w:bCs/>
                <w:lang w:val="sk-SK"/>
              </w:rPr>
              <w:t>2</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A01CB7"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7A82CE" w14:textId="77777777" w:rsidR="00F426B8" w:rsidRPr="004C4FA2" w:rsidRDefault="00F426B8" w:rsidP="00F426B8">
            <w:pPr>
              <w:jc w:val="center"/>
              <w:rPr>
                <w:bCs/>
                <w:lang w:val="sk-SK"/>
              </w:rPr>
            </w:pPr>
            <w:r w:rsidRPr="004C4FA2">
              <w:rPr>
                <w:bCs/>
                <w:lang w:val="sk-SK"/>
              </w:rPr>
              <w:t>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F8E901" w14:textId="77777777" w:rsidR="00F426B8" w:rsidRPr="004C4FA2" w:rsidRDefault="00F426B8" w:rsidP="00F426B8">
            <w:pPr>
              <w:jc w:val="center"/>
              <w:rPr>
                <w:bCs/>
                <w:lang w:val="sk-SK"/>
              </w:rPr>
            </w:pPr>
            <w:r w:rsidRPr="004C4FA2">
              <w:rPr>
                <w:bCs/>
                <w:lang w:val="sk-SK"/>
              </w:rPr>
              <w:t>0</w:t>
            </w:r>
          </w:p>
        </w:tc>
      </w:tr>
      <w:tr w:rsidR="00F426B8" w:rsidRPr="00C5200B" w14:paraId="2E402EBF"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0C73E2" w14:textId="77777777" w:rsidR="00F426B8" w:rsidRPr="004C4FA2" w:rsidRDefault="00F426B8" w:rsidP="004C4FA2">
            <w:pPr>
              <w:rPr>
                <w:bCs/>
                <w:lang w:val="sk-SK"/>
              </w:rPr>
            </w:pPr>
            <w:r w:rsidRPr="004C4FA2">
              <w:rPr>
                <w:bCs/>
                <w:lang w:val="sk-SK"/>
              </w:rPr>
              <w:t>lb2</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C696B1" w14:textId="77777777" w:rsidR="00F426B8" w:rsidRPr="004C4FA2" w:rsidRDefault="00F426B8" w:rsidP="00F426B8">
            <w:pPr>
              <w:rPr>
                <w:bCs/>
                <w:lang w:val="sk-SK"/>
              </w:rPr>
            </w:pPr>
            <w:r w:rsidRPr="004C4FA2">
              <w:rPr>
                <w:bCs/>
                <w:lang w:val="sk-SK"/>
              </w:rPr>
              <w:t xml:space="preserve">Uzol </w:t>
            </w:r>
            <w:proofErr w:type="spellStart"/>
            <w:r w:rsidRPr="004C4FA2">
              <w:rPr>
                <w:bCs/>
                <w:lang w:val="sk-SK"/>
              </w:rPr>
              <w:t>load</w:t>
            </w:r>
            <w:proofErr w:type="spellEnd"/>
            <w:r w:rsidRPr="004C4FA2">
              <w:rPr>
                <w:bCs/>
                <w:lang w:val="sk-SK"/>
              </w:rPr>
              <w:t xml:space="preserve"> </w:t>
            </w:r>
            <w:proofErr w:type="spellStart"/>
            <w:r w:rsidRPr="004C4FA2">
              <w:rPr>
                <w:bCs/>
                <w:lang w:val="sk-SK"/>
              </w:rPr>
              <w:t>balancera</w:t>
            </w:r>
            <w:proofErr w:type="spellEnd"/>
            <w:r w:rsidRPr="004C4FA2">
              <w:rPr>
                <w:bCs/>
                <w:lang w:val="sk-SK"/>
              </w:rPr>
              <w:t xml:space="preserve">. Je súčasťou </w:t>
            </w:r>
            <w:proofErr w:type="spellStart"/>
            <w:r w:rsidRPr="004C4FA2">
              <w:rPr>
                <w:bCs/>
                <w:lang w:val="sk-SK"/>
              </w:rPr>
              <w:t>lbHA</w:t>
            </w:r>
            <w:proofErr w:type="spellEnd"/>
            <w:r w:rsidRPr="004C4FA2">
              <w:rPr>
                <w:bCs/>
                <w:lang w:val="sk-SK"/>
              </w:rPr>
              <w:t>.</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8FEC3B" w14:textId="77777777" w:rsidR="00F426B8" w:rsidRPr="004C4FA2" w:rsidRDefault="00F426B8" w:rsidP="00F426B8">
            <w:pPr>
              <w:jc w:val="center"/>
              <w:rPr>
                <w:bCs/>
                <w:lang w:val="sk-SK"/>
              </w:rPr>
            </w:pPr>
            <w:r w:rsidRPr="004C4FA2">
              <w:rPr>
                <w:bCs/>
                <w:lang w:val="sk-SK"/>
              </w:rPr>
              <w:t>8</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664470" w14:textId="77777777" w:rsidR="00F426B8" w:rsidRPr="004C4FA2" w:rsidRDefault="00F426B8" w:rsidP="00F426B8">
            <w:pPr>
              <w:jc w:val="center"/>
              <w:rPr>
                <w:bCs/>
                <w:lang w:val="sk-SK"/>
              </w:rPr>
            </w:pPr>
            <w:r w:rsidRPr="004C4FA2">
              <w:rPr>
                <w:bCs/>
                <w:lang w:val="sk-SK"/>
              </w:rPr>
              <w:t>2</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5C4E96"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3F986D" w14:textId="77777777" w:rsidR="00F426B8" w:rsidRPr="004C4FA2" w:rsidRDefault="00F426B8" w:rsidP="00F426B8">
            <w:pPr>
              <w:jc w:val="center"/>
              <w:rPr>
                <w:bCs/>
                <w:lang w:val="sk-SK"/>
              </w:rPr>
            </w:pPr>
            <w:r w:rsidRPr="004C4FA2">
              <w:rPr>
                <w:bCs/>
                <w:lang w:val="sk-SK"/>
              </w:rPr>
              <w:t>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C74F76" w14:textId="77777777" w:rsidR="00F426B8" w:rsidRPr="004C4FA2" w:rsidRDefault="00F426B8" w:rsidP="00F426B8">
            <w:pPr>
              <w:jc w:val="center"/>
              <w:rPr>
                <w:bCs/>
                <w:lang w:val="sk-SK"/>
              </w:rPr>
            </w:pPr>
            <w:r w:rsidRPr="004C4FA2">
              <w:rPr>
                <w:bCs/>
                <w:lang w:val="sk-SK"/>
              </w:rPr>
              <w:t>0</w:t>
            </w:r>
          </w:p>
        </w:tc>
      </w:tr>
      <w:tr w:rsidR="00F426B8" w:rsidRPr="00C5200B" w14:paraId="276FCA6C"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4E2DCD" w14:textId="77777777" w:rsidR="00F426B8" w:rsidRPr="004C4FA2" w:rsidRDefault="00F426B8" w:rsidP="004C4FA2">
            <w:pPr>
              <w:rPr>
                <w:bCs/>
                <w:lang w:val="sk-SK"/>
              </w:rPr>
            </w:pPr>
            <w:r w:rsidRPr="004C4FA2">
              <w:rPr>
                <w:bCs/>
                <w:lang w:val="sk-SK"/>
              </w:rPr>
              <w:t>gfs1</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3FF834" w14:textId="77777777" w:rsidR="00F426B8" w:rsidRPr="004C4FA2" w:rsidRDefault="00F426B8" w:rsidP="00F426B8">
            <w:pPr>
              <w:rPr>
                <w:bCs/>
                <w:lang w:val="sk-SK"/>
              </w:rPr>
            </w:pPr>
            <w:r w:rsidRPr="004C4FA2">
              <w:rPr>
                <w:bCs/>
                <w:lang w:val="sk-SK"/>
              </w:rPr>
              <w:t xml:space="preserve">Distribuovaný </w:t>
            </w:r>
            <w:proofErr w:type="spellStart"/>
            <w:r w:rsidRPr="004C4FA2">
              <w:rPr>
                <w:bCs/>
                <w:lang w:val="sk-SK"/>
              </w:rPr>
              <w:t>filesystem</w:t>
            </w:r>
            <w:proofErr w:type="spellEnd"/>
            <w:r w:rsidRPr="004C4FA2">
              <w:rPr>
                <w:bCs/>
                <w:lang w:val="sk-SK"/>
              </w:rPr>
              <w:t xml:space="preserve"> pre DMS</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219791" w14:textId="77777777" w:rsidR="00F426B8" w:rsidRPr="004C4FA2" w:rsidRDefault="00F426B8" w:rsidP="00F426B8">
            <w:pPr>
              <w:jc w:val="center"/>
              <w:rPr>
                <w:bCs/>
                <w:lang w:val="sk-SK"/>
              </w:rPr>
            </w:pPr>
            <w:r w:rsidRPr="004C4FA2">
              <w:rPr>
                <w:bCs/>
                <w:lang w:val="sk-SK"/>
              </w:rPr>
              <w:t>8</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C063BF" w14:textId="77777777" w:rsidR="00F426B8" w:rsidRPr="004C4FA2" w:rsidRDefault="00F426B8" w:rsidP="00F426B8">
            <w:pPr>
              <w:jc w:val="center"/>
              <w:rPr>
                <w:bCs/>
                <w:lang w:val="sk-SK"/>
              </w:rPr>
            </w:pPr>
            <w:r w:rsidRPr="004C4FA2">
              <w:rPr>
                <w:bCs/>
                <w:lang w:val="sk-SK"/>
              </w:rPr>
              <w:t>2</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BFA0EE"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8D9EC1" w14:textId="77777777" w:rsidR="00F426B8" w:rsidRPr="004C4FA2" w:rsidRDefault="00F426B8" w:rsidP="00F426B8">
            <w:pPr>
              <w:jc w:val="center"/>
              <w:rPr>
                <w:bCs/>
                <w:lang w:val="sk-SK"/>
              </w:rPr>
            </w:pPr>
            <w:r w:rsidRPr="004C4FA2">
              <w:rPr>
                <w:bCs/>
                <w:lang w:val="sk-SK"/>
              </w:rPr>
              <w:t>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103937" w14:textId="77777777" w:rsidR="00F426B8" w:rsidRPr="004C4FA2" w:rsidRDefault="00F426B8" w:rsidP="00F426B8">
            <w:pPr>
              <w:jc w:val="center"/>
              <w:rPr>
                <w:bCs/>
                <w:lang w:val="sk-SK"/>
              </w:rPr>
            </w:pPr>
            <w:r w:rsidRPr="004C4FA2">
              <w:rPr>
                <w:bCs/>
                <w:lang w:val="sk-SK"/>
              </w:rPr>
              <w:t>7000</w:t>
            </w:r>
          </w:p>
        </w:tc>
      </w:tr>
      <w:tr w:rsidR="00F426B8" w:rsidRPr="00C5200B" w14:paraId="2793EAD6"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B56A1A" w14:textId="77777777" w:rsidR="00F426B8" w:rsidRPr="004C4FA2" w:rsidRDefault="00F426B8" w:rsidP="004C4FA2">
            <w:pPr>
              <w:rPr>
                <w:bCs/>
                <w:lang w:val="sk-SK"/>
              </w:rPr>
            </w:pPr>
            <w:r w:rsidRPr="004C4FA2">
              <w:rPr>
                <w:bCs/>
                <w:lang w:val="sk-SK"/>
              </w:rPr>
              <w:t>monitor</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B42B41" w14:textId="77777777" w:rsidR="00F426B8" w:rsidRPr="004C4FA2" w:rsidRDefault="00F426B8" w:rsidP="00F426B8">
            <w:pPr>
              <w:rPr>
                <w:bCs/>
                <w:lang w:val="sk-SK"/>
              </w:rPr>
            </w:pPr>
            <w:r w:rsidRPr="004C4FA2">
              <w:rPr>
                <w:bCs/>
                <w:lang w:val="sk-SK"/>
              </w:rPr>
              <w:t xml:space="preserve">Monitoring IT infraštruktúry </w:t>
            </w:r>
            <w:proofErr w:type="spellStart"/>
            <w:r w:rsidRPr="004C4FA2">
              <w:rPr>
                <w:bCs/>
                <w:lang w:val="sk-SK"/>
              </w:rPr>
              <w:t>predprodukčnej</w:t>
            </w:r>
            <w:proofErr w:type="spellEnd"/>
            <w:r w:rsidRPr="004C4FA2">
              <w:rPr>
                <w:bCs/>
                <w:lang w:val="sk-SK"/>
              </w:rPr>
              <w:t xml:space="preserve"> zostavy ITMS</w:t>
            </w:r>
            <w:r w:rsidR="00183B7A">
              <w:rPr>
                <w:bCs/>
                <w:lang w:val="sk-SK"/>
              </w:rPr>
              <w:t>2014+</w:t>
            </w:r>
            <w:r w:rsidRPr="004C4FA2">
              <w:rPr>
                <w:bCs/>
                <w:lang w:val="sk-SK"/>
              </w:rPr>
              <w:t>.</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EC4537" w14:textId="77777777" w:rsidR="00F426B8" w:rsidRPr="004C4FA2" w:rsidRDefault="00F426B8" w:rsidP="00F426B8">
            <w:pPr>
              <w:jc w:val="center"/>
              <w:rPr>
                <w:bCs/>
                <w:lang w:val="sk-SK"/>
              </w:rPr>
            </w:pPr>
            <w:r w:rsidRPr="004C4FA2">
              <w:rPr>
                <w:bCs/>
                <w:lang w:val="sk-SK"/>
              </w:rPr>
              <w:t>16</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281856" w14:textId="77777777" w:rsidR="00F426B8" w:rsidRPr="004C4FA2" w:rsidRDefault="00F426B8" w:rsidP="00F426B8">
            <w:pPr>
              <w:jc w:val="center"/>
              <w:rPr>
                <w:bCs/>
                <w:lang w:val="sk-SK"/>
              </w:rPr>
            </w:pPr>
            <w:r w:rsidRPr="004C4FA2">
              <w:rPr>
                <w:bCs/>
                <w:lang w:val="sk-SK"/>
              </w:rPr>
              <w:t>2</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3A6E69"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AAA3D0" w14:textId="77777777" w:rsidR="00F426B8" w:rsidRPr="004C4FA2" w:rsidRDefault="00F426B8" w:rsidP="00F426B8">
            <w:pPr>
              <w:jc w:val="center"/>
              <w:rPr>
                <w:bCs/>
                <w:lang w:val="sk-SK"/>
              </w:rPr>
            </w:pPr>
            <w:r w:rsidRPr="004C4FA2">
              <w:rPr>
                <w:bCs/>
                <w:lang w:val="sk-SK"/>
              </w:rPr>
              <w:t>80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5B2B2B" w14:textId="77777777" w:rsidR="00F426B8" w:rsidRPr="004C4FA2" w:rsidRDefault="00F426B8" w:rsidP="00F426B8">
            <w:pPr>
              <w:jc w:val="center"/>
              <w:rPr>
                <w:bCs/>
                <w:lang w:val="sk-SK"/>
              </w:rPr>
            </w:pPr>
            <w:r w:rsidRPr="004C4FA2">
              <w:rPr>
                <w:bCs/>
                <w:lang w:val="sk-SK"/>
              </w:rPr>
              <w:t>0</w:t>
            </w:r>
          </w:p>
        </w:tc>
      </w:tr>
      <w:tr w:rsidR="00F426B8" w:rsidRPr="00C5200B" w14:paraId="735A5636"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A4E1E4" w14:textId="77777777" w:rsidR="00F426B8" w:rsidRPr="004C4FA2" w:rsidRDefault="00F426B8" w:rsidP="004C4FA2">
            <w:pPr>
              <w:rPr>
                <w:bCs/>
                <w:lang w:val="sk-SK"/>
              </w:rPr>
            </w:pPr>
            <w:r w:rsidRPr="004C4FA2">
              <w:rPr>
                <w:bCs/>
                <w:lang w:val="sk-SK"/>
              </w:rPr>
              <w:t>idm1</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7AD2FB" w14:textId="77777777" w:rsidR="00F426B8" w:rsidRPr="004C4FA2" w:rsidRDefault="00F426B8" w:rsidP="00F426B8">
            <w:pPr>
              <w:rPr>
                <w:bCs/>
                <w:lang w:val="sk-SK"/>
              </w:rPr>
            </w:pPr>
            <w:r w:rsidRPr="004C4FA2">
              <w:rPr>
                <w:bCs/>
                <w:lang w:val="sk-SK"/>
              </w:rPr>
              <w:t>IDM modul systému (LDAP)</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FC9113" w14:textId="77777777" w:rsidR="00F426B8" w:rsidRPr="004C4FA2" w:rsidRDefault="00F426B8" w:rsidP="00F426B8">
            <w:pPr>
              <w:jc w:val="center"/>
              <w:rPr>
                <w:bCs/>
                <w:lang w:val="sk-SK"/>
              </w:rPr>
            </w:pPr>
            <w:r w:rsidRPr="004C4FA2">
              <w:rPr>
                <w:bCs/>
                <w:lang w:val="sk-SK"/>
              </w:rPr>
              <w:t>4</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56279F" w14:textId="77777777" w:rsidR="00F426B8" w:rsidRPr="004C4FA2" w:rsidRDefault="00F426B8" w:rsidP="00F426B8">
            <w:pPr>
              <w:jc w:val="center"/>
              <w:rPr>
                <w:bCs/>
                <w:lang w:val="sk-SK"/>
              </w:rPr>
            </w:pPr>
            <w:r w:rsidRPr="004C4FA2">
              <w:rPr>
                <w:bCs/>
                <w:lang w:val="sk-SK"/>
              </w:rPr>
              <w:t>2</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3ADA0F"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CC5417" w14:textId="77777777" w:rsidR="00F426B8" w:rsidRPr="004C4FA2" w:rsidRDefault="00F426B8" w:rsidP="00F426B8">
            <w:pPr>
              <w:jc w:val="center"/>
              <w:rPr>
                <w:bCs/>
                <w:lang w:val="sk-SK"/>
              </w:rPr>
            </w:pPr>
            <w:r w:rsidRPr="004C4FA2">
              <w:rPr>
                <w:bCs/>
                <w:lang w:val="sk-SK"/>
              </w:rPr>
              <w:t>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C2E865" w14:textId="77777777" w:rsidR="00F426B8" w:rsidRPr="004C4FA2" w:rsidRDefault="00F426B8" w:rsidP="00F426B8">
            <w:pPr>
              <w:jc w:val="center"/>
              <w:rPr>
                <w:bCs/>
                <w:lang w:val="sk-SK"/>
              </w:rPr>
            </w:pPr>
            <w:r w:rsidRPr="004C4FA2">
              <w:rPr>
                <w:bCs/>
                <w:lang w:val="sk-SK"/>
              </w:rPr>
              <w:t>0</w:t>
            </w:r>
          </w:p>
        </w:tc>
      </w:tr>
      <w:tr w:rsidR="00F426B8" w:rsidRPr="00C5200B" w14:paraId="7D064DDF"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AA48A1" w14:textId="77777777" w:rsidR="00F426B8" w:rsidRPr="004C4FA2" w:rsidRDefault="00F426B8" w:rsidP="004C4FA2">
            <w:pPr>
              <w:rPr>
                <w:bCs/>
                <w:lang w:val="sk-SK"/>
              </w:rPr>
            </w:pPr>
            <w:r w:rsidRPr="004C4FA2">
              <w:rPr>
                <w:bCs/>
                <w:lang w:val="sk-SK"/>
              </w:rPr>
              <w:t>idm2</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B141CB" w14:textId="77777777" w:rsidR="00F426B8" w:rsidRPr="004C4FA2" w:rsidRDefault="00F426B8" w:rsidP="00F426B8">
            <w:pPr>
              <w:rPr>
                <w:bCs/>
                <w:lang w:val="sk-SK"/>
              </w:rPr>
            </w:pPr>
            <w:r w:rsidRPr="004C4FA2">
              <w:rPr>
                <w:bCs/>
                <w:lang w:val="sk-SK"/>
              </w:rPr>
              <w:t>IDM modul systému (LDAP)</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360BF1" w14:textId="77777777" w:rsidR="00F426B8" w:rsidRPr="004C4FA2" w:rsidRDefault="00F426B8" w:rsidP="00F426B8">
            <w:pPr>
              <w:jc w:val="center"/>
              <w:rPr>
                <w:bCs/>
                <w:lang w:val="sk-SK"/>
              </w:rPr>
            </w:pPr>
            <w:r w:rsidRPr="004C4FA2">
              <w:rPr>
                <w:bCs/>
                <w:lang w:val="sk-SK"/>
              </w:rPr>
              <w:t>4</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751EDA" w14:textId="77777777" w:rsidR="00F426B8" w:rsidRPr="004C4FA2" w:rsidRDefault="00F426B8" w:rsidP="00F426B8">
            <w:pPr>
              <w:jc w:val="center"/>
              <w:rPr>
                <w:bCs/>
                <w:lang w:val="sk-SK"/>
              </w:rPr>
            </w:pPr>
            <w:r w:rsidRPr="004C4FA2">
              <w:rPr>
                <w:bCs/>
                <w:lang w:val="sk-SK"/>
              </w:rPr>
              <w:t>2</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2D663D"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B81237" w14:textId="77777777" w:rsidR="00F426B8" w:rsidRPr="004C4FA2" w:rsidRDefault="00F426B8" w:rsidP="00F426B8">
            <w:pPr>
              <w:jc w:val="center"/>
              <w:rPr>
                <w:bCs/>
                <w:lang w:val="sk-SK"/>
              </w:rPr>
            </w:pPr>
            <w:r w:rsidRPr="004C4FA2">
              <w:rPr>
                <w:bCs/>
                <w:lang w:val="sk-SK"/>
              </w:rPr>
              <w:t>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9FC2F1" w14:textId="77777777" w:rsidR="00F426B8" w:rsidRPr="004C4FA2" w:rsidRDefault="00F426B8" w:rsidP="00F426B8">
            <w:pPr>
              <w:jc w:val="center"/>
              <w:rPr>
                <w:bCs/>
                <w:lang w:val="sk-SK"/>
              </w:rPr>
            </w:pPr>
            <w:r w:rsidRPr="004C4FA2">
              <w:rPr>
                <w:bCs/>
                <w:lang w:val="sk-SK"/>
              </w:rPr>
              <w:t>0</w:t>
            </w:r>
          </w:p>
        </w:tc>
      </w:tr>
      <w:tr w:rsidR="00F426B8" w:rsidRPr="00C5200B" w14:paraId="32ED3B0D"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E6584C" w14:textId="77777777" w:rsidR="00F426B8" w:rsidRPr="004C4FA2" w:rsidRDefault="00F426B8" w:rsidP="004C4FA2">
            <w:pPr>
              <w:rPr>
                <w:bCs/>
                <w:lang w:val="sk-SK"/>
              </w:rPr>
            </w:pPr>
            <w:proofErr w:type="spellStart"/>
            <w:r w:rsidRPr="004C4FA2">
              <w:rPr>
                <w:bCs/>
                <w:lang w:val="sk-SK"/>
              </w:rPr>
              <w:t>repozitar</w:t>
            </w:r>
            <w:proofErr w:type="spellEnd"/>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D65838" w14:textId="77777777" w:rsidR="00F426B8" w:rsidRPr="004C4FA2" w:rsidRDefault="00F426B8" w:rsidP="00F426B8">
            <w:pPr>
              <w:rPr>
                <w:bCs/>
                <w:lang w:val="sk-SK"/>
              </w:rPr>
            </w:pPr>
            <w:r w:rsidRPr="004C4FA2">
              <w:rPr>
                <w:bCs/>
                <w:lang w:val="sk-SK"/>
              </w:rPr>
              <w:t>RPM repozitár pre systém ITMS2014+. Sú na ňom umiestnené inštalačné balíčky systému.</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031284" w14:textId="77777777" w:rsidR="00F426B8" w:rsidRPr="004C4FA2" w:rsidRDefault="00F426B8" w:rsidP="00F426B8">
            <w:pPr>
              <w:jc w:val="center"/>
              <w:rPr>
                <w:bCs/>
                <w:lang w:val="sk-SK"/>
              </w:rPr>
            </w:pPr>
            <w:r w:rsidRPr="004C4FA2">
              <w:rPr>
                <w:bCs/>
                <w:lang w:val="sk-SK"/>
              </w:rPr>
              <w:t>4</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EA384E" w14:textId="77777777" w:rsidR="00F426B8" w:rsidRPr="004C4FA2" w:rsidRDefault="00F426B8" w:rsidP="00F426B8">
            <w:pPr>
              <w:jc w:val="center"/>
              <w:rPr>
                <w:bCs/>
                <w:lang w:val="sk-SK"/>
              </w:rPr>
            </w:pPr>
            <w:r w:rsidRPr="004C4FA2">
              <w:rPr>
                <w:bCs/>
                <w:lang w:val="sk-SK"/>
              </w:rPr>
              <w:t>2</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7EE6D2"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69E200" w14:textId="77777777" w:rsidR="00F426B8" w:rsidRPr="004C4FA2" w:rsidRDefault="00F426B8" w:rsidP="00F426B8">
            <w:pPr>
              <w:jc w:val="center"/>
              <w:rPr>
                <w:bCs/>
                <w:lang w:val="sk-SK"/>
              </w:rPr>
            </w:pPr>
            <w:r w:rsidRPr="004C4FA2">
              <w:rPr>
                <w:bCs/>
                <w:lang w:val="sk-SK"/>
              </w:rPr>
              <w:t>1000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10006D" w14:textId="77777777" w:rsidR="00F426B8" w:rsidRPr="004C4FA2" w:rsidRDefault="00F426B8" w:rsidP="00F426B8">
            <w:pPr>
              <w:jc w:val="center"/>
              <w:rPr>
                <w:bCs/>
                <w:lang w:val="sk-SK"/>
              </w:rPr>
            </w:pPr>
            <w:r w:rsidRPr="004C4FA2">
              <w:rPr>
                <w:bCs/>
                <w:lang w:val="sk-SK"/>
              </w:rPr>
              <w:t>0</w:t>
            </w:r>
          </w:p>
        </w:tc>
      </w:tr>
      <w:tr w:rsidR="00F426B8" w:rsidRPr="00C5200B" w14:paraId="6A03DCEE"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FF3950" w14:textId="77777777" w:rsidR="00F426B8" w:rsidRPr="004C4FA2" w:rsidRDefault="00F426B8" w:rsidP="004C4FA2">
            <w:pPr>
              <w:rPr>
                <w:bCs/>
                <w:lang w:val="sk-SK"/>
              </w:rPr>
            </w:pPr>
            <w:r w:rsidRPr="004C4FA2">
              <w:rPr>
                <w:bCs/>
                <w:lang w:val="sk-SK"/>
              </w:rPr>
              <w:t>notify1</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4698DD" w14:textId="77777777" w:rsidR="00F426B8" w:rsidRPr="004C4FA2" w:rsidRDefault="00F426B8" w:rsidP="00F426B8">
            <w:pPr>
              <w:rPr>
                <w:bCs/>
                <w:lang w:val="sk-SK"/>
              </w:rPr>
            </w:pPr>
            <w:r w:rsidRPr="004C4FA2">
              <w:rPr>
                <w:bCs/>
                <w:lang w:val="sk-SK"/>
              </w:rPr>
              <w:t>Notifikačný server slúžiaci na odosielanie interných notifikácií a emailov, integrácie s externým systémom ISUF. Zapojený v </w:t>
            </w:r>
            <w:proofErr w:type="spellStart"/>
            <w:r w:rsidRPr="004C4FA2">
              <w:rPr>
                <w:bCs/>
                <w:lang w:val="sk-SK"/>
              </w:rPr>
              <w:t>clustri</w:t>
            </w:r>
            <w:proofErr w:type="spellEnd"/>
            <w:r w:rsidRPr="004C4FA2">
              <w:rPr>
                <w:bCs/>
                <w:lang w:val="sk-SK"/>
              </w:rPr>
              <w:t xml:space="preserve"> s notify2.</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633837" w14:textId="77777777" w:rsidR="00F426B8" w:rsidRPr="004C4FA2" w:rsidRDefault="00F426B8" w:rsidP="00F426B8">
            <w:pPr>
              <w:jc w:val="center"/>
              <w:rPr>
                <w:bCs/>
                <w:lang w:val="sk-SK"/>
              </w:rPr>
            </w:pPr>
            <w:r w:rsidRPr="004C4FA2">
              <w:rPr>
                <w:bCs/>
                <w:lang w:val="sk-SK"/>
              </w:rPr>
              <w:t>8</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707F54" w14:textId="77777777" w:rsidR="00F426B8" w:rsidRPr="004C4FA2" w:rsidRDefault="00F426B8" w:rsidP="00F426B8">
            <w:pPr>
              <w:jc w:val="center"/>
              <w:rPr>
                <w:bCs/>
                <w:lang w:val="sk-SK"/>
              </w:rPr>
            </w:pPr>
            <w:r w:rsidRPr="004C4FA2">
              <w:rPr>
                <w:bCs/>
                <w:lang w:val="sk-SK"/>
              </w:rPr>
              <w:t>2</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D1A257"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4DC1DD" w14:textId="77777777" w:rsidR="00F426B8" w:rsidRPr="004C4FA2" w:rsidRDefault="00F426B8" w:rsidP="00F426B8">
            <w:pPr>
              <w:jc w:val="center"/>
              <w:rPr>
                <w:bCs/>
                <w:lang w:val="sk-SK"/>
              </w:rPr>
            </w:pPr>
            <w:r w:rsidRPr="004C4FA2">
              <w:rPr>
                <w:bCs/>
                <w:lang w:val="sk-SK"/>
              </w:rPr>
              <w:t>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132875" w14:textId="77777777" w:rsidR="00F426B8" w:rsidRPr="004C4FA2" w:rsidRDefault="00F426B8" w:rsidP="00F426B8">
            <w:pPr>
              <w:jc w:val="center"/>
              <w:rPr>
                <w:bCs/>
                <w:lang w:val="sk-SK"/>
              </w:rPr>
            </w:pPr>
            <w:r w:rsidRPr="004C4FA2">
              <w:rPr>
                <w:bCs/>
                <w:lang w:val="sk-SK"/>
              </w:rPr>
              <w:t>0</w:t>
            </w:r>
          </w:p>
        </w:tc>
      </w:tr>
      <w:tr w:rsidR="00F426B8" w:rsidRPr="00C5200B" w14:paraId="09CBDF9B"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3F7ACB" w14:textId="77777777" w:rsidR="00F426B8" w:rsidRPr="004C4FA2" w:rsidRDefault="00F426B8" w:rsidP="004C4FA2">
            <w:pPr>
              <w:rPr>
                <w:bCs/>
                <w:lang w:val="sk-SK"/>
              </w:rPr>
            </w:pPr>
            <w:r w:rsidRPr="004C4FA2">
              <w:rPr>
                <w:bCs/>
                <w:lang w:val="sk-SK"/>
              </w:rPr>
              <w:t>notify2</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567989" w14:textId="77777777" w:rsidR="00F426B8" w:rsidRPr="004C4FA2" w:rsidRDefault="00F426B8" w:rsidP="00F426B8">
            <w:pPr>
              <w:rPr>
                <w:bCs/>
                <w:lang w:val="sk-SK"/>
              </w:rPr>
            </w:pPr>
            <w:r w:rsidRPr="004C4FA2">
              <w:rPr>
                <w:bCs/>
                <w:lang w:val="sk-SK"/>
              </w:rPr>
              <w:t>Notifikačný server slúžiaci na odosielanie interných notifikácií a emailov, integrácie s externým systémom ISUF. Zapojený v </w:t>
            </w:r>
            <w:proofErr w:type="spellStart"/>
            <w:r w:rsidRPr="004C4FA2">
              <w:rPr>
                <w:bCs/>
                <w:lang w:val="sk-SK"/>
              </w:rPr>
              <w:t>clustri</w:t>
            </w:r>
            <w:proofErr w:type="spellEnd"/>
            <w:r w:rsidRPr="004C4FA2">
              <w:rPr>
                <w:bCs/>
                <w:lang w:val="sk-SK"/>
              </w:rPr>
              <w:t xml:space="preserve"> s notify1.</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817B05" w14:textId="77777777" w:rsidR="00F426B8" w:rsidRPr="004C4FA2" w:rsidRDefault="00F426B8" w:rsidP="00F426B8">
            <w:pPr>
              <w:jc w:val="center"/>
              <w:rPr>
                <w:bCs/>
                <w:lang w:val="sk-SK"/>
              </w:rPr>
            </w:pPr>
            <w:r w:rsidRPr="004C4FA2">
              <w:rPr>
                <w:bCs/>
                <w:lang w:val="sk-SK"/>
              </w:rPr>
              <w:t>8</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597191" w14:textId="77777777" w:rsidR="00F426B8" w:rsidRPr="004C4FA2" w:rsidRDefault="00F426B8" w:rsidP="00F426B8">
            <w:pPr>
              <w:jc w:val="center"/>
              <w:rPr>
                <w:bCs/>
                <w:lang w:val="sk-SK"/>
              </w:rPr>
            </w:pPr>
            <w:r w:rsidRPr="004C4FA2">
              <w:rPr>
                <w:bCs/>
                <w:lang w:val="sk-SK"/>
              </w:rPr>
              <w:t>2</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66A02A"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1B58F3" w14:textId="77777777" w:rsidR="00F426B8" w:rsidRPr="004C4FA2" w:rsidRDefault="00F426B8" w:rsidP="00F426B8">
            <w:pPr>
              <w:jc w:val="center"/>
              <w:rPr>
                <w:bCs/>
                <w:lang w:val="sk-SK"/>
              </w:rPr>
            </w:pPr>
            <w:r w:rsidRPr="004C4FA2">
              <w:rPr>
                <w:bCs/>
                <w:lang w:val="sk-SK"/>
              </w:rPr>
              <w:t>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305F7B" w14:textId="77777777" w:rsidR="00F426B8" w:rsidRPr="004C4FA2" w:rsidRDefault="00F426B8" w:rsidP="00F426B8">
            <w:pPr>
              <w:jc w:val="center"/>
              <w:rPr>
                <w:bCs/>
                <w:lang w:val="sk-SK"/>
              </w:rPr>
            </w:pPr>
            <w:r w:rsidRPr="004C4FA2">
              <w:rPr>
                <w:bCs/>
                <w:lang w:val="sk-SK"/>
              </w:rPr>
              <w:t>0</w:t>
            </w:r>
          </w:p>
        </w:tc>
      </w:tr>
      <w:tr w:rsidR="00F426B8" w:rsidRPr="00C5200B" w14:paraId="63A19840"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4E02C4" w14:textId="77777777" w:rsidR="00F426B8" w:rsidRPr="004C4FA2" w:rsidRDefault="00F426B8" w:rsidP="004C4FA2">
            <w:pPr>
              <w:rPr>
                <w:bCs/>
                <w:lang w:val="sk-SK"/>
              </w:rPr>
            </w:pPr>
            <w:r w:rsidRPr="004C4FA2">
              <w:rPr>
                <w:bCs/>
                <w:lang w:val="sk-SK"/>
              </w:rPr>
              <w:t>job1</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CD01A7" w14:textId="303BED52" w:rsidR="00F426B8" w:rsidRPr="004C4FA2" w:rsidRDefault="00F426B8" w:rsidP="00F426B8">
            <w:pPr>
              <w:rPr>
                <w:bCs/>
                <w:lang w:val="sk-SK"/>
              </w:rPr>
            </w:pPr>
            <w:r w:rsidRPr="004C4FA2">
              <w:rPr>
                <w:bCs/>
                <w:lang w:val="sk-SK"/>
              </w:rPr>
              <w:t>Server slúži na spúšťanie a manažment plánovaných úloh v systéme. Zapojený v </w:t>
            </w:r>
            <w:proofErr w:type="spellStart"/>
            <w:r w:rsidRPr="004C4FA2">
              <w:rPr>
                <w:bCs/>
                <w:lang w:val="sk-SK"/>
              </w:rPr>
              <w:t>clustri</w:t>
            </w:r>
            <w:proofErr w:type="spellEnd"/>
            <w:r w:rsidRPr="004C4FA2">
              <w:rPr>
                <w:bCs/>
                <w:lang w:val="sk-SK"/>
              </w:rPr>
              <w:t xml:space="preserve"> s job2.</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C5459A" w14:textId="77777777" w:rsidR="00F426B8" w:rsidRPr="004C4FA2" w:rsidRDefault="00F426B8" w:rsidP="00F426B8">
            <w:pPr>
              <w:jc w:val="center"/>
              <w:rPr>
                <w:bCs/>
                <w:lang w:val="sk-SK"/>
              </w:rPr>
            </w:pPr>
            <w:r w:rsidRPr="004C4FA2">
              <w:rPr>
                <w:bCs/>
                <w:lang w:val="sk-SK"/>
              </w:rPr>
              <w:t>8</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0BE7EE" w14:textId="77777777" w:rsidR="00F426B8" w:rsidRPr="004C4FA2" w:rsidRDefault="00F426B8" w:rsidP="00F426B8">
            <w:pPr>
              <w:jc w:val="center"/>
              <w:rPr>
                <w:bCs/>
                <w:lang w:val="sk-SK"/>
              </w:rPr>
            </w:pPr>
            <w:r w:rsidRPr="004C4FA2">
              <w:rPr>
                <w:bCs/>
                <w:lang w:val="sk-SK"/>
              </w:rPr>
              <w:t>2</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CD7E23"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6CD509" w14:textId="77777777" w:rsidR="00F426B8" w:rsidRPr="004C4FA2" w:rsidRDefault="00F426B8" w:rsidP="00F426B8">
            <w:pPr>
              <w:jc w:val="center"/>
              <w:rPr>
                <w:bCs/>
                <w:lang w:val="sk-SK"/>
              </w:rPr>
            </w:pPr>
            <w:r w:rsidRPr="004C4FA2">
              <w:rPr>
                <w:bCs/>
                <w:lang w:val="sk-SK"/>
              </w:rPr>
              <w:t>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35AFAE" w14:textId="77777777" w:rsidR="00F426B8" w:rsidRPr="004C4FA2" w:rsidRDefault="00F426B8" w:rsidP="00F426B8">
            <w:pPr>
              <w:jc w:val="center"/>
              <w:rPr>
                <w:bCs/>
                <w:lang w:val="sk-SK"/>
              </w:rPr>
            </w:pPr>
            <w:r w:rsidRPr="004C4FA2">
              <w:rPr>
                <w:bCs/>
                <w:lang w:val="sk-SK"/>
              </w:rPr>
              <w:t>0</w:t>
            </w:r>
          </w:p>
        </w:tc>
      </w:tr>
      <w:tr w:rsidR="00F426B8" w:rsidRPr="00C5200B" w14:paraId="2F62354D"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5ABA9F" w14:textId="77777777" w:rsidR="00F426B8" w:rsidRPr="004C4FA2" w:rsidRDefault="00F426B8" w:rsidP="004C4FA2">
            <w:pPr>
              <w:rPr>
                <w:bCs/>
                <w:lang w:val="sk-SK"/>
              </w:rPr>
            </w:pPr>
            <w:r w:rsidRPr="004C4FA2">
              <w:rPr>
                <w:bCs/>
                <w:lang w:val="sk-SK"/>
              </w:rPr>
              <w:t>job2</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B64AC4" w14:textId="060C3643" w:rsidR="00F426B8" w:rsidRPr="004C4FA2" w:rsidRDefault="00F426B8" w:rsidP="00F426B8">
            <w:pPr>
              <w:rPr>
                <w:bCs/>
                <w:lang w:val="sk-SK"/>
              </w:rPr>
            </w:pPr>
            <w:r w:rsidRPr="004C4FA2">
              <w:rPr>
                <w:bCs/>
                <w:lang w:val="sk-SK"/>
              </w:rPr>
              <w:t>Server slúži na spúšťanie a manažment plánovaných úloh v systéme. Zapojený v </w:t>
            </w:r>
            <w:proofErr w:type="spellStart"/>
            <w:r w:rsidRPr="004C4FA2">
              <w:rPr>
                <w:bCs/>
                <w:lang w:val="sk-SK"/>
              </w:rPr>
              <w:t>clustri</w:t>
            </w:r>
            <w:proofErr w:type="spellEnd"/>
            <w:r w:rsidRPr="004C4FA2">
              <w:rPr>
                <w:bCs/>
                <w:lang w:val="sk-SK"/>
              </w:rPr>
              <w:t xml:space="preserve"> s job1.</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5F1559" w14:textId="77777777" w:rsidR="00F426B8" w:rsidRPr="004C4FA2" w:rsidRDefault="00F426B8" w:rsidP="00F426B8">
            <w:pPr>
              <w:jc w:val="center"/>
              <w:rPr>
                <w:bCs/>
                <w:lang w:val="sk-SK"/>
              </w:rPr>
            </w:pPr>
            <w:r w:rsidRPr="004C4FA2">
              <w:rPr>
                <w:bCs/>
                <w:lang w:val="sk-SK"/>
              </w:rPr>
              <w:t>8</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C2D080" w14:textId="77777777" w:rsidR="00F426B8" w:rsidRPr="004C4FA2" w:rsidRDefault="00F426B8" w:rsidP="00F426B8">
            <w:pPr>
              <w:jc w:val="center"/>
              <w:rPr>
                <w:bCs/>
                <w:lang w:val="sk-SK"/>
              </w:rPr>
            </w:pPr>
            <w:r w:rsidRPr="004C4FA2">
              <w:rPr>
                <w:bCs/>
                <w:lang w:val="sk-SK"/>
              </w:rPr>
              <w:t>2</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C577D1"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928B67" w14:textId="77777777" w:rsidR="00F426B8" w:rsidRPr="004C4FA2" w:rsidRDefault="00F426B8" w:rsidP="00F426B8">
            <w:pPr>
              <w:jc w:val="center"/>
              <w:rPr>
                <w:bCs/>
                <w:lang w:val="sk-SK"/>
              </w:rPr>
            </w:pPr>
            <w:r w:rsidRPr="004C4FA2">
              <w:rPr>
                <w:bCs/>
                <w:lang w:val="sk-SK"/>
              </w:rPr>
              <w:t>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FADFA3" w14:textId="77777777" w:rsidR="00F426B8" w:rsidRPr="004C4FA2" w:rsidRDefault="00F426B8" w:rsidP="00F426B8">
            <w:pPr>
              <w:jc w:val="center"/>
              <w:rPr>
                <w:bCs/>
                <w:lang w:val="sk-SK"/>
              </w:rPr>
            </w:pPr>
            <w:r w:rsidRPr="004C4FA2">
              <w:rPr>
                <w:bCs/>
                <w:lang w:val="sk-SK"/>
              </w:rPr>
              <w:t>0</w:t>
            </w:r>
          </w:p>
        </w:tc>
      </w:tr>
      <w:tr w:rsidR="00F426B8" w:rsidRPr="00C5200B" w14:paraId="3DB0813B"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A39094" w14:textId="77777777" w:rsidR="00F426B8" w:rsidRPr="004C4FA2" w:rsidRDefault="00F426B8" w:rsidP="004C4FA2">
            <w:pPr>
              <w:rPr>
                <w:bCs/>
                <w:lang w:val="sk-SK"/>
              </w:rPr>
            </w:pPr>
            <w:proofErr w:type="spellStart"/>
            <w:r w:rsidRPr="004C4FA2">
              <w:rPr>
                <w:bCs/>
                <w:lang w:val="sk-SK"/>
              </w:rPr>
              <w:t>klog</w:t>
            </w:r>
            <w:proofErr w:type="spellEnd"/>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EE7427" w14:textId="77777777" w:rsidR="00F426B8" w:rsidRPr="004C4FA2" w:rsidRDefault="00F426B8" w:rsidP="00F426B8">
            <w:pPr>
              <w:rPr>
                <w:bCs/>
                <w:lang w:val="sk-SK"/>
              </w:rPr>
            </w:pPr>
            <w:r w:rsidRPr="004C4FA2">
              <w:rPr>
                <w:bCs/>
                <w:lang w:val="sk-SK"/>
              </w:rPr>
              <w:t>Webová služba sprístupňujúca logy pre pracovníkov podpory</w:t>
            </w:r>
            <w:r w:rsidR="00293CB3">
              <w:rPr>
                <w:bCs/>
                <w:lang w:val="sk-SK"/>
              </w:rPr>
              <w:t>.</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EAD5B5" w14:textId="77777777" w:rsidR="00F426B8" w:rsidRPr="004C4FA2" w:rsidRDefault="00F426B8" w:rsidP="00F426B8">
            <w:pPr>
              <w:jc w:val="center"/>
              <w:rPr>
                <w:bCs/>
                <w:lang w:val="sk-SK"/>
              </w:rPr>
            </w:pPr>
            <w:r w:rsidRPr="004C4FA2">
              <w:rPr>
                <w:bCs/>
                <w:lang w:val="sk-SK"/>
              </w:rPr>
              <w:t>4</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155CEA" w14:textId="77777777" w:rsidR="00F426B8" w:rsidRPr="004C4FA2" w:rsidRDefault="00F426B8" w:rsidP="00F426B8">
            <w:pPr>
              <w:jc w:val="center"/>
              <w:rPr>
                <w:bCs/>
                <w:lang w:val="sk-SK"/>
              </w:rPr>
            </w:pPr>
            <w:r w:rsidRPr="004C4FA2">
              <w:rPr>
                <w:bCs/>
                <w:lang w:val="sk-SK"/>
              </w:rPr>
              <w:t>2</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9A66E1"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69B8D5" w14:textId="77777777" w:rsidR="00F426B8" w:rsidRPr="004C4FA2" w:rsidRDefault="00F426B8" w:rsidP="00F426B8">
            <w:pPr>
              <w:jc w:val="center"/>
              <w:rPr>
                <w:bCs/>
                <w:lang w:val="sk-SK"/>
              </w:rPr>
            </w:pPr>
            <w:r w:rsidRPr="004C4FA2">
              <w:rPr>
                <w:bCs/>
                <w:lang w:val="sk-SK"/>
              </w:rPr>
              <w:t>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E476DB" w14:textId="77777777" w:rsidR="00F426B8" w:rsidRPr="004C4FA2" w:rsidRDefault="00F426B8" w:rsidP="00F426B8">
            <w:pPr>
              <w:jc w:val="center"/>
              <w:rPr>
                <w:bCs/>
                <w:lang w:val="sk-SK"/>
              </w:rPr>
            </w:pPr>
            <w:r w:rsidRPr="004C4FA2">
              <w:rPr>
                <w:bCs/>
                <w:lang w:val="sk-SK"/>
              </w:rPr>
              <w:t>0</w:t>
            </w:r>
          </w:p>
        </w:tc>
      </w:tr>
      <w:tr w:rsidR="00F426B8" w:rsidRPr="00C5200B" w14:paraId="6CE7659B"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5A8DD3" w14:textId="77777777" w:rsidR="00F426B8" w:rsidRPr="004C4FA2" w:rsidRDefault="00F426B8" w:rsidP="004C4FA2">
            <w:pPr>
              <w:rPr>
                <w:bCs/>
                <w:lang w:val="sk-SK"/>
              </w:rPr>
            </w:pPr>
            <w:proofErr w:type="spellStart"/>
            <w:r w:rsidRPr="004C4FA2">
              <w:rPr>
                <w:bCs/>
                <w:lang w:val="sk-SK"/>
              </w:rPr>
              <w:t>kaudit</w:t>
            </w:r>
            <w:proofErr w:type="spellEnd"/>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FFA5E1" w14:textId="1D8A6928" w:rsidR="00F426B8" w:rsidRPr="004C4FA2" w:rsidRDefault="00F426B8" w:rsidP="00F426B8">
            <w:pPr>
              <w:rPr>
                <w:bCs/>
                <w:lang w:val="sk-SK"/>
              </w:rPr>
            </w:pPr>
            <w:r w:rsidRPr="004C4FA2">
              <w:rPr>
                <w:bCs/>
                <w:lang w:val="sk-SK"/>
              </w:rPr>
              <w:t>Webová služba sprístupňujúca auditné záznamy pre pracovníkov podpory  a</w:t>
            </w:r>
            <w:r w:rsidR="00183B7A">
              <w:rPr>
                <w:bCs/>
                <w:lang w:val="sk-SK"/>
              </w:rPr>
              <w:t> </w:t>
            </w:r>
            <w:r w:rsidRPr="004C4FA2">
              <w:rPr>
                <w:bCs/>
                <w:lang w:val="sk-SK"/>
              </w:rPr>
              <w:t>audítorov</w:t>
            </w:r>
            <w:r w:rsidR="00183B7A">
              <w:rPr>
                <w:bCs/>
                <w:lang w:val="sk-SK"/>
              </w:rPr>
              <w:t>.</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8B747E" w14:textId="77777777" w:rsidR="00F426B8" w:rsidRPr="004C4FA2" w:rsidRDefault="00F426B8" w:rsidP="00F426B8">
            <w:pPr>
              <w:jc w:val="center"/>
              <w:rPr>
                <w:bCs/>
                <w:lang w:val="sk-SK"/>
              </w:rPr>
            </w:pPr>
            <w:r w:rsidRPr="004C4FA2">
              <w:rPr>
                <w:bCs/>
                <w:lang w:val="sk-SK"/>
              </w:rPr>
              <w:t>4</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00D1C1" w14:textId="77777777" w:rsidR="00F426B8" w:rsidRPr="004C4FA2" w:rsidRDefault="00F426B8" w:rsidP="00F426B8">
            <w:pPr>
              <w:jc w:val="center"/>
              <w:rPr>
                <w:bCs/>
                <w:lang w:val="sk-SK"/>
              </w:rPr>
            </w:pPr>
            <w:r w:rsidRPr="004C4FA2">
              <w:rPr>
                <w:bCs/>
                <w:lang w:val="sk-SK"/>
              </w:rPr>
              <w:t>2</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7B93A3"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DB825E" w14:textId="77777777" w:rsidR="00F426B8" w:rsidRPr="004C4FA2" w:rsidRDefault="00F426B8" w:rsidP="00F426B8">
            <w:pPr>
              <w:jc w:val="center"/>
              <w:rPr>
                <w:bCs/>
                <w:lang w:val="sk-SK"/>
              </w:rPr>
            </w:pPr>
            <w:r w:rsidRPr="004C4FA2">
              <w:rPr>
                <w:bCs/>
                <w:lang w:val="sk-SK"/>
              </w:rPr>
              <w:t>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254C27" w14:textId="77777777" w:rsidR="00F426B8" w:rsidRPr="004C4FA2" w:rsidRDefault="00F426B8" w:rsidP="00F426B8">
            <w:pPr>
              <w:jc w:val="center"/>
              <w:rPr>
                <w:bCs/>
                <w:lang w:val="sk-SK"/>
              </w:rPr>
            </w:pPr>
            <w:r w:rsidRPr="004C4FA2">
              <w:rPr>
                <w:bCs/>
                <w:lang w:val="sk-SK"/>
              </w:rPr>
              <w:t>0</w:t>
            </w:r>
          </w:p>
        </w:tc>
      </w:tr>
      <w:tr w:rsidR="00F426B8" w:rsidRPr="00C5200B" w14:paraId="00D5B035"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31EBD1" w14:textId="77777777" w:rsidR="00F426B8" w:rsidRPr="004C4FA2" w:rsidRDefault="00F426B8" w:rsidP="004C4FA2">
            <w:pPr>
              <w:rPr>
                <w:bCs/>
                <w:lang w:val="sk-SK"/>
              </w:rPr>
            </w:pPr>
            <w:proofErr w:type="spellStart"/>
            <w:r w:rsidRPr="004C4FA2">
              <w:rPr>
                <w:bCs/>
                <w:lang w:val="sk-SK"/>
              </w:rPr>
              <w:t>lms</w:t>
            </w:r>
            <w:proofErr w:type="spellEnd"/>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3051D3" w14:textId="77777777" w:rsidR="00F426B8" w:rsidRPr="004C4FA2" w:rsidRDefault="00F426B8" w:rsidP="00F426B8">
            <w:pPr>
              <w:rPr>
                <w:bCs/>
                <w:lang w:val="sk-SK"/>
              </w:rPr>
            </w:pPr>
            <w:proofErr w:type="spellStart"/>
            <w:r w:rsidRPr="004C4FA2">
              <w:rPr>
                <w:bCs/>
                <w:lang w:val="sk-SK"/>
              </w:rPr>
              <w:t>Learning</w:t>
            </w:r>
            <w:proofErr w:type="spellEnd"/>
            <w:r w:rsidRPr="004C4FA2">
              <w:rPr>
                <w:bCs/>
                <w:lang w:val="sk-SK"/>
              </w:rPr>
              <w:t xml:space="preserve"> management systém</w:t>
            </w:r>
            <w:r w:rsidR="00293CB3">
              <w:rPr>
                <w:bCs/>
                <w:lang w:val="sk-SK"/>
              </w:rPr>
              <w:t>.</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BFB529" w14:textId="77777777" w:rsidR="00F426B8" w:rsidRPr="004C4FA2" w:rsidRDefault="00F426B8" w:rsidP="00F426B8">
            <w:pPr>
              <w:jc w:val="center"/>
              <w:rPr>
                <w:bCs/>
                <w:lang w:val="sk-SK"/>
              </w:rPr>
            </w:pPr>
            <w:r w:rsidRPr="004C4FA2">
              <w:rPr>
                <w:bCs/>
                <w:lang w:val="sk-SK"/>
              </w:rPr>
              <w:t>4</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95D7DD" w14:textId="77777777" w:rsidR="00F426B8" w:rsidRPr="004C4FA2" w:rsidRDefault="00F426B8" w:rsidP="00F426B8">
            <w:pPr>
              <w:jc w:val="center"/>
              <w:rPr>
                <w:bCs/>
                <w:lang w:val="sk-SK"/>
              </w:rPr>
            </w:pPr>
            <w:r w:rsidRPr="004C4FA2">
              <w:rPr>
                <w:bCs/>
                <w:lang w:val="sk-SK"/>
              </w:rPr>
              <w:t>2</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86F767"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CDF425" w14:textId="77777777" w:rsidR="00F426B8" w:rsidRPr="004C4FA2" w:rsidRDefault="00F426B8" w:rsidP="00F426B8">
            <w:pPr>
              <w:jc w:val="center"/>
              <w:rPr>
                <w:bCs/>
                <w:lang w:val="sk-SK"/>
              </w:rPr>
            </w:pPr>
            <w:r w:rsidRPr="004C4FA2">
              <w:rPr>
                <w:bCs/>
                <w:lang w:val="sk-SK"/>
              </w:rPr>
              <w:t>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1C2575" w14:textId="77777777" w:rsidR="00F426B8" w:rsidRPr="004C4FA2" w:rsidRDefault="00F426B8" w:rsidP="00F426B8">
            <w:pPr>
              <w:jc w:val="center"/>
              <w:rPr>
                <w:bCs/>
                <w:lang w:val="sk-SK"/>
              </w:rPr>
            </w:pPr>
            <w:r w:rsidRPr="004C4FA2">
              <w:rPr>
                <w:bCs/>
                <w:lang w:val="sk-SK"/>
              </w:rPr>
              <w:t>0</w:t>
            </w:r>
          </w:p>
        </w:tc>
      </w:tr>
      <w:tr w:rsidR="00F426B8" w:rsidRPr="00C5200B" w14:paraId="4ADF7969"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D5854C" w14:textId="77777777" w:rsidR="00F426B8" w:rsidRPr="004C4FA2" w:rsidRDefault="00F426B8" w:rsidP="004C4FA2">
            <w:pPr>
              <w:rPr>
                <w:bCs/>
                <w:lang w:val="sk-SK"/>
              </w:rPr>
            </w:pPr>
            <w:proofErr w:type="spellStart"/>
            <w:r w:rsidRPr="004C4FA2">
              <w:rPr>
                <w:bCs/>
                <w:lang w:val="sk-SK"/>
              </w:rPr>
              <w:t>opendata</w:t>
            </w:r>
            <w:proofErr w:type="spellEnd"/>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677640" w14:textId="77777777" w:rsidR="00F426B8" w:rsidRPr="004C4FA2" w:rsidRDefault="00F426B8" w:rsidP="00F426B8">
            <w:pPr>
              <w:rPr>
                <w:bCs/>
                <w:lang w:val="sk-SK"/>
              </w:rPr>
            </w:pPr>
            <w:r w:rsidRPr="004C4FA2">
              <w:rPr>
                <w:bCs/>
                <w:lang w:val="sk-SK"/>
              </w:rPr>
              <w:t xml:space="preserve">Server pre poskytovanie </w:t>
            </w:r>
            <w:proofErr w:type="spellStart"/>
            <w:r w:rsidRPr="004C4FA2">
              <w:rPr>
                <w:bCs/>
                <w:lang w:val="sk-SK"/>
              </w:rPr>
              <w:t>Open</w:t>
            </w:r>
            <w:proofErr w:type="spellEnd"/>
            <w:r w:rsidRPr="004C4FA2">
              <w:rPr>
                <w:bCs/>
                <w:lang w:val="sk-SK"/>
              </w:rPr>
              <w:t xml:space="preserve"> </w:t>
            </w:r>
            <w:proofErr w:type="spellStart"/>
            <w:r w:rsidRPr="004C4FA2">
              <w:rPr>
                <w:bCs/>
                <w:lang w:val="sk-SK"/>
              </w:rPr>
              <w:t>Data</w:t>
            </w:r>
            <w:proofErr w:type="spellEnd"/>
            <w:r w:rsidR="00293CB3">
              <w:rPr>
                <w:bCs/>
                <w:lang w:val="sk-SK"/>
              </w:rPr>
              <w:t>.</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3038B9" w14:textId="77777777" w:rsidR="00F426B8" w:rsidRPr="004C4FA2" w:rsidRDefault="00F426B8" w:rsidP="00F426B8">
            <w:pPr>
              <w:jc w:val="center"/>
              <w:rPr>
                <w:bCs/>
                <w:lang w:val="sk-SK"/>
              </w:rPr>
            </w:pPr>
            <w:r w:rsidRPr="004C4FA2">
              <w:rPr>
                <w:bCs/>
                <w:lang w:val="sk-SK"/>
              </w:rPr>
              <w:t>2</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FCEDAC" w14:textId="77777777" w:rsidR="00F426B8" w:rsidRPr="004C4FA2" w:rsidRDefault="00F426B8" w:rsidP="00F426B8">
            <w:pPr>
              <w:jc w:val="center"/>
              <w:rPr>
                <w:bCs/>
                <w:lang w:val="sk-SK"/>
              </w:rPr>
            </w:pPr>
            <w:r w:rsidRPr="004C4FA2">
              <w:rPr>
                <w:bCs/>
                <w:lang w:val="sk-SK"/>
              </w:rPr>
              <w:t>2</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369882"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856F78" w14:textId="77777777" w:rsidR="00F426B8" w:rsidRPr="004C4FA2" w:rsidRDefault="00F426B8" w:rsidP="00F426B8">
            <w:pPr>
              <w:jc w:val="center"/>
              <w:rPr>
                <w:bCs/>
                <w:lang w:val="sk-SK"/>
              </w:rPr>
            </w:pPr>
            <w:r w:rsidRPr="004C4FA2">
              <w:rPr>
                <w:bCs/>
                <w:lang w:val="sk-SK"/>
              </w:rPr>
              <w:t>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1229EE" w14:textId="77777777" w:rsidR="00F426B8" w:rsidRPr="004C4FA2" w:rsidRDefault="00F426B8" w:rsidP="00F426B8">
            <w:pPr>
              <w:jc w:val="center"/>
              <w:rPr>
                <w:bCs/>
                <w:lang w:val="sk-SK"/>
              </w:rPr>
            </w:pPr>
            <w:r w:rsidRPr="004C4FA2">
              <w:rPr>
                <w:bCs/>
                <w:lang w:val="sk-SK"/>
              </w:rPr>
              <w:t>0</w:t>
            </w:r>
          </w:p>
        </w:tc>
      </w:tr>
      <w:tr w:rsidR="00F426B8" w:rsidRPr="00C5200B" w14:paraId="289FF0F8"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4184D6" w14:textId="77777777" w:rsidR="00F426B8" w:rsidRPr="004C4FA2" w:rsidRDefault="00F426B8" w:rsidP="004C4FA2">
            <w:pPr>
              <w:rPr>
                <w:bCs/>
                <w:lang w:val="sk-SK"/>
              </w:rPr>
            </w:pPr>
            <w:r w:rsidRPr="004C4FA2">
              <w:rPr>
                <w:bCs/>
                <w:lang w:val="sk-SK"/>
              </w:rPr>
              <w:t>av1</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9201D3" w14:textId="77777777" w:rsidR="00F426B8" w:rsidRPr="004C4FA2" w:rsidRDefault="00F426B8" w:rsidP="00F426B8">
            <w:pPr>
              <w:rPr>
                <w:bCs/>
                <w:lang w:val="sk-SK"/>
              </w:rPr>
            </w:pPr>
            <w:r w:rsidRPr="004C4FA2">
              <w:rPr>
                <w:bCs/>
                <w:lang w:val="sk-SK"/>
              </w:rPr>
              <w:t xml:space="preserve">Server pre antivírovú kontrolou </w:t>
            </w:r>
            <w:proofErr w:type="spellStart"/>
            <w:r w:rsidRPr="004C4FA2">
              <w:rPr>
                <w:bCs/>
                <w:lang w:val="sk-SK"/>
              </w:rPr>
              <w:t>uploadovaných</w:t>
            </w:r>
            <w:proofErr w:type="spellEnd"/>
            <w:r w:rsidRPr="004C4FA2">
              <w:rPr>
                <w:bCs/>
                <w:lang w:val="sk-SK"/>
              </w:rPr>
              <w:t xml:space="preserve"> príloh. </w:t>
            </w:r>
            <w:proofErr w:type="spellStart"/>
            <w:r w:rsidRPr="004C4FA2">
              <w:rPr>
                <w:bCs/>
                <w:lang w:val="sk-SK"/>
              </w:rPr>
              <w:t>Cluster</w:t>
            </w:r>
            <w:proofErr w:type="spellEnd"/>
            <w:r w:rsidRPr="004C4FA2">
              <w:rPr>
                <w:bCs/>
                <w:lang w:val="sk-SK"/>
              </w:rPr>
              <w:t xml:space="preserve"> s av2</w:t>
            </w:r>
            <w:r w:rsidR="00183B7A">
              <w:rPr>
                <w:bCs/>
                <w:lang w:val="sk-SK"/>
              </w:rPr>
              <w:t>.</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5CCDB4" w14:textId="77777777" w:rsidR="00F426B8" w:rsidRPr="004C4FA2" w:rsidRDefault="00F426B8" w:rsidP="00F426B8">
            <w:pPr>
              <w:jc w:val="center"/>
              <w:rPr>
                <w:bCs/>
                <w:lang w:val="sk-SK"/>
              </w:rPr>
            </w:pPr>
            <w:r w:rsidRPr="004C4FA2">
              <w:rPr>
                <w:bCs/>
                <w:lang w:val="sk-SK"/>
              </w:rPr>
              <w:t>16</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4C21E5" w14:textId="77777777" w:rsidR="00F426B8" w:rsidRPr="004C4FA2" w:rsidRDefault="00F426B8" w:rsidP="00F426B8">
            <w:pPr>
              <w:jc w:val="center"/>
              <w:rPr>
                <w:bCs/>
                <w:lang w:val="sk-SK"/>
              </w:rPr>
            </w:pPr>
            <w:r w:rsidRPr="004C4FA2">
              <w:rPr>
                <w:bCs/>
                <w:lang w:val="sk-SK"/>
              </w:rPr>
              <w:t>8</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BD2E2E"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A158F9" w14:textId="77777777" w:rsidR="00F426B8" w:rsidRPr="004C4FA2" w:rsidRDefault="00F426B8" w:rsidP="00F426B8">
            <w:pPr>
              <w:jc w:val="center"/>
              <w:rPr>
                <w:bCs/>
                <w:lang w:val="sk-SK"/>
              </w:rPr>
            </w:pPr>
            <w:r w:rsidRPr="004C4FA2">
              <w:rPr>
                <w:bCs/>
                <w:lang w:val="sk-SK"/>
              </w:rPr>
              <w:t>170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DF467C" w14:textId="77777777" w:rsidR="00F426B8" w:rsidRPr="004C4FA2" w:rsidRDefault="00F426B8" w:rsidP="00F426B8">
            <w:pPr>
              <w:jc w:val="center"/>
              <w:rPr>
                <w:bCs/>
                <w:lang w:val="sk-SK"/>
              </w:rPr>
            </w:pPr>
            <w:r w:rsidRPr="004C4FA2">
              <w:rPr>
                <w:bCs/>
                <w:lang w:val="sk-SK"/>
              </w:rPr>
              <w:t>0</w:t>
            </w:r>
          </w:p>
        </w:tc>
      </w:tr>
      <w:tr w:rsidR="00F426B8" w:rsidRPr="00C5200B" w14:paraId="77D32D2A"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EC1F8E" w14:textId="77777777" w:rsidR="00F426B8" w:rsidRPr="004C4FA2" w:rsidRDefault="00F426B8" w:rsidP="004C4FA2">
            <w:pPr>
              <w:rPr>
                <w:bCs/>
                <w:lang w:val="sk-SK"/>
              </w:rPr>
            </w:pPr>
            <w:r w:rsidRPr="004C4FA2">
              <w:rPr>
                <w:bCs/>
                <w:lang w:val="sk-SK"/>
              </w:rPr>
              <w:t>av2</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834CAC" w14:textId="77777777" w:rsidR="00F426B8" w:rsidRPr="004C4FA2" w:rsidRDefault="00F426B8" w:rsidP="00F426B8">
            <w:pPr>
              <w:rPr>
                <w:bCs/>
                <w:lang w:val="sk-SK"/>
              </w:rPr>
            </w:pPr>
            <w:r w:rsidRPr="004C4FA2">
              <w:rPr>
                <w:bCs/>
                <w:lang w:val="sk-SK"/>
              </w:rPr>
              <w:t xml:space="preserve">Server pre antivírovú kontrolou </w:t>
            </w:r>
            <w:proofErr w:type="spellStart"/>
            <w:r w:rsidRPr="004C4FA2">
              <w:rPr>
                <w:bCs/>
                <w:lang w:val="sk-SK"/>
              </w:rPr>
              <w:t>uploadovaných</w:t>
            </w:r>
            <w:proofErr w:type="spellEnd"/>
            <w:r w:rsidRPr="004C4FA2">
              <w:rPr>
                <w:bCs/>
                <w:lang w:val="sk-SK"/>
              </w:rPr>
              <w:t xml:space="preserve"> príloh. </w:t>
            </w:r>
            <w:proofErr w:type="spellStart"/>
            <w:r w:rsidRPr="004C4FA2">
              <w:rPr>
                <w:bCs/>
                <w:lang w:val="sk-SK"/>
              </w:rPr>
              <w:t>Cluster</w:t>
            </w:r>
            <w:proofErr w:type="spellEnd"/>
            <w:r w:rsidRPr="004C4FA2">
              <w:rPr>
                <w:bCs/>
                <w:lang w:val="sk-SK"/>
              </w:rPr>
              <w:t xml:space="preserve"> s av1</w:t>
            </w:r>
            <w:r w:rsidR="00183B7A">
              <w:rPr>
                <w:bCs/>
                <w:lang w:val="sk-SK"/>
              </w:rPr>
              <w:t>.</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214445" w14:textId="77777777" w:rsidR="00F426B8" w:rsidRPr="004C4FA2" w:rsidRDefault="00F426B8" w:rsidP="00F426B8">
            <w:pPr>
              <w:jc w:val="center"/>
              <w:rPr>
                <w:bCs/>
                <w:lang w:val="sk-SK"/>
              </w:rPr>
            </w:pPr>
            <w:r w:rsidRPr="004C4FA2">
              <w:rPr>
                <w:bCs/>
                <w:lang w:val="sk-SK"/>
              </w:rPr>
              <w:t>16</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44C030" w14:textId="77777777" w:rsidR="00F426B8" w:rsidRPr="004C4FA2" w:rsidRDefault="00F426B8" w:rsidP="00F426B8">
            <w:pPr>
              <w:jc w:val="center"/>
              <w:rPr>
                <w:bCs/>
                <w:lang w:val="sk-SK"/>
              </w:rPr>
            </w:pPr>
            <w:r w:rsidRPr="004C4FA2">
              <w:rPr>
                <w:bCs/>
                <w:lang w:val="sk-SK"/>
              </w:rPr>
              <w:t>8</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8DE952" w14:textId="77777777" w:rsidR="00F426B8" w:rsidRPr="004C4FA2" w:rsidRDefault="00F426B8" w:rsidP="00F426B8">
            <w:pPr>
              <w:jc w:val="center"/>
              <w:rPr>
                <w:bCs/>
                <w:lang w:val="sk-SK"/>
              </w:rPr>
            </w:pPr>
            <w:r w:rsidRPr="004C4FA2">
              <w:rPr>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3CE09B" w14:textId="77777777" w:rsidR="00F426B8" w:rsidRPr="004C4FA2" w:rsidRDefault="00F426B8" w:rsidP="00F426B8">
            <w:pPr>
              <w:jc w:val="center"/>
              <w:rPr>
                <w:bCs/>
                <w:lang w:val="sk-SK"/>
              </w:rPr>
            </w:pPr>
            <w:r w:rsidRPr="004C4FA2">
              <w:rPr>
                <w:bCs/>
                <w:lang w:val="sk-SK"/>
              </w:rPr>
              <w:t>170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8170D9" w14:textId="77777777" w:rsidR="00F426B8" w:rsidRPr="004C4FA2" w:rsidRDefault="00F426B8" w:rsidP="00F426B8">
            <w:pPr>
              <w:jc w:val="center"/>
              <w:rPr>
                <w:bCs/>
                <w:lang w:val="sk-SK"/>
              </w:rPr>
            </w:pPr>
            <w:r w:rsidRPr="004C4FA2">
              <w:rPr>
                <w:bCs/>
                <w:lang w:val="sk-SK"/>
              </w:rPr>
              <w:t>0</w:t>
            </w:r>
          </w:p>
        </w:tc>
      </w:tr>
      <w:tr w:rsidR="00F426B8" w:rsidRPr="00C5200B" w14:paraId="4B26391D"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789984" w14:textId="77777777" w:rsidR="00F426B8" w:rsidRPr="004C4FA2" w:rsidRDefault="00F426B8" w:rsidP="004C4FA2">
            <w:pPr>
              <w:rPr>
                <w:bCs/>
                <w:lang w:val="sk-SK"/>
              </w:rPr>
            </w:pPr>
            <w:r w:rsidRPr="004C4FA2">
              <w:rPr>
                <w:rFonts w:eastAsia="Times New Roman"/>
                <w:bCs/>
                <w:lang w:val="sk-SK"/>
              </w:rPr>
              <w:t>box</w:t>
            </w:r>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A6677E" w14:textId="77777777" w:rsidR="00F426B8" w:rsidRPr="004C4FA2" w:rsidRDefault="00F426B8" w:rsidP="00F426B8">
            <w:pPr>
              <w:rPr>
                <w:bCs/>
                <w:lang w:val="sk-SK"/>
              </w:rPr>
            </w:pPr>
            <w:r w:rsidRPr="004C4FA2">
              <w:rPr>
                <w:rFonts w:eastAsia="Times New Roman"/>
                <w:bCs/>
                <w:lang w:val="sk-SK"/>
              </w:rPr>
              <w:t xml:space="preserve">Server na zverejňovanie statického html obsahu ako napr. exportov </w:t>
            </w:r>
            <w:proofErr w:type="spellStart"/>
            <w:r w:rsidRPr="004C4FA2">
              <w:rPr>
                <w:rFonts w:eastAsia="Times New Roman"/>
                <w:bCs/>
                <w:lang w:val="sk-SK"/>
              </w:rPr>
              <w:t>selectov</w:t>
            </w:r>
            <w:proofErr w:type="spellEnd"/>
            <w:r w:rsidRPr="004C4FA2">
              <w:rPr>
                <w:rFonts w:eastAsia="Times New Roman"/>
                <w:bCs/>
                <w:lang w:val="sk-SK"/>
              </w:rPr>
              <w:t xml:space="preserve"> do </w:t>
            </w:r>
            <w:proofErr w:type="spellStart"/>
            <w:r w:rsidRPr="004C4FA2">
              <w:rPr>
                <w:rFonts w:eastAsia="Times New Roman"/>
                <w:bCs/>
                <w:lang w:val="sk-SK"/>
              </w:rPr>
              <w:t>csv</w:t>
            </w:r>
            <w:proofErr w:type="spellEnd"/>
            <w:r w:rsidRPr="004C4FA2">
              <w:rPr>
                <w:rFonts w:eastAsia="Times New Roman"/>
                <w:bCs/>
                <w:lang w:val="sk-SK"/>
              </w:rPr>
              <w:t xml:space="preserve">, </w:t>
            </w:r>
            <w:proofErr w:type="spellStart"/>
            <w:r w:rsidRPr="004C4FA2">
              <w:rPr>
                <w:rFonts w:eastAsia="Times New Roman"/>
                <w:bCs/>
                <w:lang w:val="sk-SK"/>
              </w:rPr>
              <w:t>dumpov</w:t>
            </w:r>
            <w:proofErr w:type="spellEnd"/>
            <w:r w:rsidRPr="004C4FA2">
              <w:rPr>
                <w:rFonts w:eastAsia="Times New Roman"/>
                <w:bCs/>
                <w:lang w:val="sk-SK"/>
              </w:rPr>
              <w:t>, dokumentov</w:t>
            </w:r>
            <w:r w:rsidR="00183B7A">
              <w:rPr>
                <w:rFonts w:eastAsia="Times New Roman"/>
                <w:bCs/>
                <w:lang w:val="sk-SK"/>
              </w:rPr>
              <w:t>.</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DD476E" w14:textId="77777777" w:rsidR="00F426B8" w:rsidRPr="004C4FA2" w:rsidRDefault="00F426B8" w:rsidP="00F426B8">
            <w:pPr>
              <w:jc w:val="center"/>
              <w:rPr>
                <w:bCs/>
                <w:lang w:val="sk-SK"/>
              </w:rPr>
            </w:pPr>
            <w:r w:rsidRPr="004C4FA2">
              <w:rPr>
                <w:rFonts w:eastAsia="Times New Roman"/>
                <w:bCs/>
                <w:lang w:val="sk-SK"/>
              </w:rPr>
              <w:t>2</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0A2E10" w14:textId="77777777" w:rsidR="00F426B8" w:rsidRPr="004C4FA2" w:rsidRDefault="00F426B8" w:rsidP="00F426B8">
            <w:pPr>
              <w:jc w:val="center"/>
              <w:rPr>
                <w:bCs/>
                <w:lang w:val="sk-SK"/>
              </w:rPr>
            </w:pPr>
            <w:r w:rsidRPr="004C4FA2">
              <w:rPr>
                <w:rFonts w:eastAsia="Times New Roman"/>
                <w:bCs/>
                <w:lang w:val="sk-SK"/>
              </w:rPr>
              <w:t>2</w:t>
            </w: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95F340" w14:textId="77777777" w:rsidR="00F426B8" w:rsidRPr="004C4FA2" w:rsidRDefault="00F426B8" w:rsidP="00F426B8">
            <w:pPr>
              <w:jc w:val="center"/>
              <w:rPr>
                <w:bCs/>
                <w:lang w:val="sk-SK"/>
              </w:rPr>
            </w:pPr>
            <w:r w:rsidRPr="004C4FA2">
              <w:rPr>
                <w:rFonts w:eastAsia="Times New Roman"/>
                <w:bCs/>
                <w:lang w:val="sk-SK"/>
              </w:rPr>
              <w:t>36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A1DD7A" w14:textId="77777777" w:rsidR="00F426B8" w:rsidRPr="004C4FA2" w:rsidRDefault="00F426B8" w:rsidP="00F426B8">
            <w:pPr>
              <w:jc w:val="center"/>
              <w:rPr>
                <w:bCs/>
                <w:lang w:val="sk-SK"/>
              </w:rPr>
            </w:pPr>
            <w:r w:rsidRPr="004C4FA2">
              <w:rPr>
                <w:rFonts w:eastAsia="Times New Roman"/>
                <w:bCs/>
                <w:lang w:val="sk-SK"/>
              </w:rPr>
              <w:t>0</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BA7BA4" w14:textId="77777777" w:rsidR="00F426B8" w:rsidRPr="004C4FA2" w:rsidRDefault="00F426B8" w:rsidP="00F426B8">
            <w:pPr>
              <w:jc w:val="center"/>
              <w:rPr>
                <w:bCs/>
                <w:lang w:val="sk-SK"/>
              </w:rPr>
            </w:pPr>
            <w:r w:rsidRPr="004C4FA2">
              <w:rPr>
                <w:rFonts w:eastAsia="Times New Roman"/>
                <w:bCs/>
                <w:lang w:val="sk-SK"/>
              </w:rPr>
              <w:t>0</w:t>
            </w:r>
          </w:p>
        </w:tc>
      </w:tr>
      <w:tr w:rsidR="00F426B8" w:rsidRPr="00C5200B" w14:paraId="03F5B428" w14:textId="77777777" w:rsidTr="004C4FA2">
        <w:tc>
          <w:tcPr>
            <w:tcW w:w="1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69F504" w14:textId="77777777" w:rsidR="00F426B8" w:rsidRPr="004C4FA2" w:rsidRDefault="00F426B8" w:rsidP="004C4FA2">
            <w:pPr>
              <w:rPr>
                <w:bCs/>
                <w:lang w:val="sk-SK"/>
              </w:rPr>
            </w:pPr>
            <w:proofErr w:type="spellStart"/>
            <w:r w:rsidRPr="004C4FA2">
              <w:rPr>
                <w:bCs/>
                <w:lang w:val="sk-SK"/>
              </w:rPr>
              <w:t>lbHA</w:t>
            </w:r>
            <w:proofErr w:type="spellEnd"/>
          </w:p>
        </w:tc>
        <w:tc>
          <w:tcPr>
            <w:tcW w:w="3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E94803" w14:textId="77777777" w:rsidR="00F426B8" w:rsidRPr="004C4FA2" w:rsidRDefault="00F426B8" w:rsidP="00F426B8">
            <w:pPr>
              <w:rPr>
                <w:bCs/>
                <w:lang w:val="sk-SK"/>
              </w:rPr>
            </w:pPr>
            <w:proofErr w:type="spellStart"/>
            <w:r w:rsidRPr="004C4FA2">
              <w:rPr>
                <w:bCs/>
                <w:lang w:val="sk-SK"/>
              </w:rPr>
              <w:t>Load</w:t>
            </w:r>
            <w:proofErr w:type="spellEnd"/>
            <w:r w:rsidRPr="004C4FA2">
              <w:rPr>
                <w:bCs/>
                <w:lang w:val="sk-SK"/>
              </w:rPr>
              <w:t xml:space="preserve"> </w:t>
            </w:r>
            <w:proofErr w:type="spellStart"/>
            <w:r w:rsidRPr="004C4FA2">
              <w:rPr>
                <w:bCs/>
                <w:lang w:val="sk-SK"/>
              </w:rPr>
              <w:t>balancer</w:t>
            </w:r>
            <w:proofErr w:type="spellEnd"/>
            <w:r w:rsidRPr="004C4FA2">
              <w:rPr>
                <w:bCs/>
                <w:lang w:val="sk-SK"/>
              </w:rPr>
              <w:t xml:space="preserve"> produkčnej zostavy. Komunikácia je smerovaná na niektorý zo serverov lb1 a lb2 podľa ich dostupnosti. Servery lb1 a lb2 zabezpečujú samotný </w:t>
            </w:r>
            <w:proofErr w:type="spellStart"/>
            <w:r w:rsidRPr="004C4FA2">
              <w:rPr>
                <w:bCs/>
                <w:lang w:val="sk-SK"/>
              </w:rPr>
              <w:t>load</w:t>
            </w:r>
            <w:proofErr w:type="spellEnd"/>
            <w:r w:rsidRPr="004C4FA2">
              <w:rPr>
                <w:bCs/>
                <w:lang w:val="sk-SK"/>
              </w:rPr>
              <w:t xml:space="preserve"> </w:t>
            </w:r>
            <w:proofErr w:type="spellStart"/>
            <w:r w:rsidRPr="004C4FA2">
              <w:rPr>
                <w:bCs/>
                <w:lang w:val="sk-SK"/>
              </w:rPr>
              <w:t>balancing</w:t>
            </w:r>
            <w:proofErr w:type="spellEnd"/>
            <w:r w:rsidRPr="004C4FA2">
              <w:rPr>
                <w:bCs/>
                <w:lang w:val="sk-SK"/>
              </w:rPr>
              <w:t xml:space="preserve">. V rámci </w:t>
            </w:r>
            <w:proofErr w:type="spellStart"/>
            <w:r w:rsidRPr="004C4FA2">
              <w:rPr>
                <w:bCs/>
                <w:lang w:val="sk-SK"/>
              </w:rPr>
              <w:t>load</w:t>
            </w:r>
            <w:proofErr w:type="spellEnd"/>
            <w:r w:rsidRPr="004C4FA2">
              <w:rPr>
                <w:bCs/>
                <w:lang w:val="sk-SK"/>
              </w:rPr>
              <w:t xml:space="preserve"> </w:t>
            </w:r>
            <w:proofErr w:type="spellStart"/>
            <w:r w:rsidRPr="004C4FA2">
              <w:rPr>
                <w:bCs/>
                <w:lang w:val="sk-SK"/>
              </w:rPr>
              <w:t>balancera</w:t>
            </w:r>
            <w:proofErr w:type="spellEnd"/>
            <w:r w:rsidRPr="004C4FA2">
              <w:rPr>
                <w:bCs/>
                <w:lang w:val="sk-SK"/>
              </w:rPr>
              <w:t xml:space="preserve"> sú </w:t>
            </w:r>
            <w:r w:rsidRPr="004C4FA2">
              <w:rPr>
                <w:bCs/>
                <w:lang w:val="sk-SK"/>
              </w:rPr>
              <w:lastRenderedPageBreak/>
              <w:t xml:space="preserve">definované virtuálne </w:t>
            </w:r>
            <w:proofErr w:type="spellStart"/>
            <w:r w:rsidRPr="004C4FA2">
              <w:rPr>
                <w:bCs/>
                <w:lang w:val="sk-SK"/>
              </w:rPr>
              <w:t>hosty</w:t>
            </w:r>
            <w:proofErr w:type="spellEnd"/>
            <w:r w:rsidRPr="004C4FA2">
              <w:rPr>
                <w:bCs/>
                <w:lang w:val="sk-SK"/>
              </w:rPr>
              <w:t xml:space="preserve"> pre </w:t>
            </w:r>
            <w:proofErr w:type="spellStart"/>
            <w:r w:rsidRPr="004C4FA2">
              <w:rPr>
                <w:bCs/>
                <w:lang w:val="sk-SK"/>
              </w:rPr>
              <w:t>balancing</w:t>
            </w:r>
            <w:proofErr w:type="spellEnd"/>
            <w:r w:rsidRPr="004C4FA2">
              <w:rPr>
                <w:bCs/>
                <w:lang w:val="sk-SK"/>
              </w:rPr>
              <w:t xml:space="preserve"> jednotlivých komponentov systému ITMS2014+. Použitie virtuálneho </w:t>
            </w:r>
            <w:proofErr w:type="spellStart"/>
            <w:r w:rsidRPr="004C4FA2">
              <w:rPr>
                <w:bCs/>
                <w:lang w:val="sk-SK"/>
              </w:rPr>
              <w:t>hosta</w:t>
            </w:r>
            <w:proofErr w:type="spellEnd"/>
            <w:r w:rsidRPr="004C4FA2">
              <w:rPr>
                <w:bCs/>
                <w:lang w:val="sk-SK"/>
              </w:rPr>
              <w:t xml:space="preserve"> je definované podľa URL:</w:t>
            </w:r>
          </w:p>
          <w:p w14:paraId="737C5F59" w14:textId="77777777" w:rsidR="000109A2" w:rsidRDefault="00F426B8" w:rsidP="004C4FA2">
            <w:pPr>
              <w:pStyle w:val="Odsekzoznamu"/>
              <w:numPr>
                <w:ilvl w:val="0"/>
                <w:numId w:val="169"/>
              </w:numPr>
              <w:contextualSpacing/>
              <w:rPr>
                <w:bCs/>
                <w:lang w:val="sk-SK"/>
              </w:rPr>
            </w:pPr>
            <w:proofErr w:type="spellStart"/>
            <w:r w:rsidRPr="004C4FA2">
              <w:rPr>
                <w:bCs/>
                <w:lang w:val="sk-SK"/>
              </w:rPr>
              <w:t>private</w:t>
            </w:r>
            <w:proofErr w:type="spellEnd"/>
            <w:r w:rsidRPr="004C4FA2">
              <w:rPr>
                <w:bCs/>
                <w:lang w:val="sk-SK"/>
              </w:rPr>
              <w:t xml:space="preserve"> – zabezpečuje </w:t>
            </w:r>
            <w:proofErr w:type="spellStart"/>
            <w:r w:rsidRPr="004C4FA2">
              <w:rPr>
                <w:bCs/>
                <w:lang w:val="sk-SK"/>
              </w:rPr>
              <w:t>load</w:t>
            </w:r>
            <w:proofErr w:type="spellEnd"/>
            <w:r w:rsidRPr="004C4FA2">
              <w:rPr>
                <w:bCs/>
                <w:lang w:val="sk-SK"/>
              </w:rPr>
              <w:t xml:space="preserve"> </w:t>
            </w:r>
            <w:proofErr w:type="spellStart"/>
            <w:r w:rsidRPr="004C4FA2">
              <w:rPr>
                <w:bCs/>
                <w:lang w:val="sk-SK"/>
              </w:rPr>
              <w:t>balancing</w:t>
            </w:r>
            <w:proofErr w:type="spellEnd"/>
            <w:r w:rsidRPr="004C4FA2">
              <w:rPr>
                <w:bCs/>
                <w:lang w:val="sk-SK"/>
              </w:rPr>
              <w:t xml:space="preserve"> pre neverejnú časť ITMS2014+.</w:t>
            </w:r>
          </w:p>
          <w:p w14:paraId="0562C562" w14:textId="77777777" w:rsidR="00F426B8" w:rsidRPr="004C4FA2" w:rsidRDefault="00F426B8" w:rsidP="004C4FA2">
            <w:pPr>
              <w:pStyle w:val="Odsekzoznamu"/>
              <w:numPr>
                <w:ilvl w:val="0"/>
                <w:numId w:val="169"/>
              </w:numPr>
              <w:contextualSpacing/>
              <w:rPr>
                <w:bCs/>
                <w:lang w:val="sk-SK"/>
              </w:rPr>
            </w:pPr>
            <w:proofErr w:type="spellStart"/>
            <w:r w:rsidRPr="004C4FA2">
              <w:rPr>
                <w:bCs/>
                <w:lang w:val="sk-SK"/>
              </w:rPr>
              <w:t>public</w:t>
            </w:r>
            <w:proofErr w:type="spellEnd"/>
            <w:r w:rsidRPr="004C4FA2">
              <w:rPr>
                <w:bCs/>
                <w:lang w:val="sk-SK"/>
              </w:rPr>
              <w:t xml:space="preserve"> - realizuje </w:t>
            </w:r>
            <w:proofErr w:type="spellStart"/>
            <w:r w:rsidRPr="004C4FA2">
              <w:rPr>
                <w:bCs/>
                <w:lang w:val="sk-SK"/>
              </w:rPr>
              <w:t>load</w:t>
            </w:r>
            <w:proofErr w:type="spellEnd"/>
            <w:r w:rsidRPr="004C4FA2">
              <w:rPr>
                <w:bCs/>
                <w:lang w:val="sk-SK"/>
              </w:rPr>
              <w:t xml:space="preserve"> </w:t>
            </w:r>
            <w:proofErr w:type="spellStart"/>
            <w:r w:rsidRPr="004C4FA2">
              <w:rPr>
                <w:bCs/>
                <w:lang w:val="sk-SK"/>
              </w:rPr>
              <w:t>balancing</w:t>
            </w:r>
            <w:proofErr w:type="spellEnd"/>
            <w:r w:rsidRPr="004C4FA2">
              <w:rPr>
                <w:bCs/>
                <w:lang w:val="sk-SK"/>
              </w:rPr>
              <w:t xml:space="preserve"> pre verejnú časť ITMS2014+.</w:t>
            </w:r>
          </w:p>
          <w:p w14:paraId="393AF161" w14:textId="77777777" w:rsidR="00F426B8" w:rsidRPr="004C4FA2" w:rsidRDefault="00F426B8" w:rsidP="004C4FA2">
            <w:pPr>
              <w:pStyle w:val="Odsekzoznamu"/>
              <w:numPr>
                <w:ilvl w:val="0"/>
                <w:numId w:val="169"/>
              </w:numPr>
              <w:contextualSpacing/>
              <w:rPr>
                <w:bCs/>
                <w:lang w:val="sk-SK"/>
              </w:rPr>
            </w:pPr>
            <w:proofErr w:type="spellStart"/>
            <w:r w:rsidRPr="004C4FA2">
              <w:rPr>
                <w:bCs/>
                <w:lang w:val="sk-SK"/>
              </w:rPr>
              <w:t>dwh</w:t>
            </w:r>
            <w:proofErr w:type="spellEnd"/>
            <w:r w:rsidRPr="004C4FA2">
              <w:rPr>
                <w:bCs/>
                <w:lang w:val="sk-SK"/>
              </w:rPr>
              <w:t xml:space="preserve"> - sprístupňuje DWH modul ITMS2014+. Je využívaný iba interne systémom ITMS2014+.</w:t>
            </w:r>
          </w:p>
          <w:p w14:paraId="254AF998" w14:textId="77777777" w:rsidR="00F426B8" w:rsidRPr="004C4FA2" w:rsidRDefault="00F426B8" w:rsidP="004C4FA2">
            <w:pPr>
              <w:pStyle w:val="Odsekzoznamu"/>
              <w:numPr>
                <w:ilvl w:val="0"/>
                <w:numId w:val="169"/>
              </w:numPr>
              <w:contextualSpacing/>
              <w:rPr>
                <w:bCs/>
                <w:lang w:val="sk-SK"/>
              </w:rPr>
            </w:pPr>
            <w:r w:rsidRPr="004C4FA2">
              <w:rPr>
                <w:bCs/>
                <w:lang w:val="sk-SK"/>
              </w:rPr>
              <w:t>log – Sprístupňuje logy pre pracovníkov podpory. Je využívaný iba interne systémom ITMS2014+.</w:t>
            </w:r>
          </w:p>
          <w:p w14:paraId="48561083" w14:textId="77777777" w:rsidR="00F426B8" w:rsidRPr="004C4FA2" w:rsidRDefault="00F426B8" w:rsidP="004C4FA2">
            <w:pPr>
              <w:pStyle w:val="Odsekzoznamu"/>
              <w:numPr>
                <w:ilvl w:val="0"/>
                <w:numId w:val="169"/>
              </w:numPr>
              <w:contextualSpacing/>
              <w:rPr>
                <w:bCs/>
                <w:lang w:val="sk-SK"/>
              </w:rPr>
            </w:pPr>
            <w:r w:rsidRPr="004C4FA2">
              <w:rPr>
                <w:bCs/>
                <w:lang w:val="sk-SK"/>
              </w:rPr>
              <w:t>audit – Sprístupňuje auditné záznamy pre analýzu audítormi.</w:t>
            </w: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C458B1" w14:textId="77777777" w:rsidR="00F426B8" w:rsidRPr="004C4FA2" w:rsidRDefault="00F426B8" w:rsidP="00F426B8">
            <w:pPr>
              <w:jc w:val="center"/>
              <w:rPr>
                <w:bCs/>
                <w:lang w:val="sk-SK"/>
              </w:rPr>
            </w:pPr>
          </w:p>
        </w:tc>
        <w:tc>
          <w:tcPr>
            <w:tcW w:w="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8B55BF" w14:textId="77777777" w:rsidR="00F426B8" w:rsidRPr="004C4FA2" w:rsidRDefault="00F426B8" w:rsidP="00F426B8">
            <w:pPr>
              <w:jc w:val="center"/>
              <w:rPr>
                <w:bCs/>
                <w:lang w:val="sk-SK"/>
              </w:rPr>
            </w:pPr>
          </w:p>
        </w:tc>
        <w:tc>
          <w:tcPr>
            <w:tcW w:w="7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6532E3" w14:textId="77777777" w:rsidR="00F426B8" w:rsidRPr="004C4FA2" w:rsidRDefault="00F426B8" w:rsidP="00F426B8">
            <w:pPr>
              <w:jc w:val="center"/>
              <w:rPr>
                <w:bCs/>
                <w:lang w:val="sk-SK"/>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5E18A4" w14:textId="77777777" w:rsidR="00F426B8" w:rsidRPr="004C4FA2" w:rsidRDefault="00F426B8" w:rsidP="00F426B8">
            <w:pPr>
              <w:jc w:val="center"/>
              <w:rPr>
                <w:bCs/>
                <w:lang w:val="sk-SK"/>
              </w:rPr>
            </w:pP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E40DE3" w14:textId="77777777" w:rsidR="00F426B8" w:rsidRPr="004C4FA2" w:rsidRDefault="00F426B8" w:rsidP="004C4FA2">
            <w:pPr>
              <w:keepNext/>
              <w:jc w:val="center"/>
              <w:rPr>
                <w:bCs/>
                <w:lang w:val="sk-SK"/>
              </w:rPr>
            </w:pPr>
          </w:p>
        </w:tc>
      </w:tr>
    </w:tbl>
    <w:p w14:paraId="040D0B39" w14:textId="77777777" w:rsidR="00F426B8" w:rsidRPr="00C5200B" w:rsidRDefault="002A3EC1" w:rsidP="004C4FA2">
      <w:pPr>
        <w:pStyle w:val="Popis"/>
      </w:pPr>
      <w:bookmarkStart w:id="78" w:name="_Toc65845576"/>
      <w:r w:rsidRPr="004C4FA2">
        <w:rPr>
          <w:rFonts w:ascii="Arial" w:hAnsi="Arial" w:cs="Arial"/>
          <w:b w:val="0"/>
          <w:bCs w:val="0"/>
          <w:color w:val="auto"/>
          <w:sz w:val="16"/>
          <w:szCs w:val="16"/>
        </w:rPr>
        <w:t xml:space="preserve">Tabuľka </w:t>
      </w:r>
      <w:r w:rsidRPr="004C4FA2">
        <w:rPr>
          <w:rFonts w:ascii="Arial" w:hAnsi="Arial" w:cs="Arial"/>
          <w:b w:val="0"/>
          <w:bCs w:val="0"/>
          <w:color w:val="auto"/>
          <w:sz w:val="16"/>
          <w:szCs w:val="16"/>
        </w:rPr>
        <w:fldChar w:fldCharType="begin"/>
      </w:r>
      <w:r w:rsidRPr="004C4FA2">
        <w:rPr>
          <w:rFonts w:ascii="Arial" w:hAnsi="Arial" w:cs="Arial"/>
          <w:b w:val="0"/>
          <w:bCs w:val="0"/>
          <w:color w:val="auto"/>
          <w:sz w:val="16"/>
          <w:szCs w:val="16"/>
        </w:rPr>
        <w:instrText xml:space="preserve"> SEQ Tabuľka \* ARABIC </w:instrText>
      </w:r>
      <w:r w:rsidRPr="004C4FA2">
        <w:rPr>
          <w:rFonts w:ascii="Arial" w:hAnsi="Arial" w:cs="Arial"/>
          <w:b w:val="0"/>
          <w:bCs w:val="0"/>
          <w:color w:val="auto"/>
          <w:sz w:val="16"/>
          <w:szCs w:val="16"/>
        </w:rPr>
        <w:fldChar w:fldCharType="separate"/>
      </w:r>
      <w:r w:rsidR="005805D2">
        <w:rPr>
          <w:rFonts w:ascii="Arial" w:hAnsi="Arial" w:cs="Arial"/>
          <w:b w:val="0"/>
          <w:bCs w:val="0"/>
          <w:noProof/>
          <w:color w:val="auto"/>
          <w:sz w:val="16"/>
          <w:szCs w:val="16"/>
        </w:rPr>
        <w:t>6</w:t>
      </w:r>
      <w:r w:rsidRPr="004C4FA2">
        <w:rPr>
          <w:rFonts w:ascii="Arial" w:hAnsi="Arial" w:cs="Arial"/>
          <w:b w:val="0"/>
          <w:bCs w:val="0"/>
          <w:color w:val="auto"/>
          <w:sz w:val="16"/>
          <w:szCs w:val="16"/>
        </w:rPr>
        <w:fldChar w:fldCharType="end"/>
      </w:r>
      <w:r>
        <w:t xml:space="preserve"> </w:t>
      </w:r>
      <w:r w:rsidRPr="00171D79">
        <w:rPr>
          <w:rFonts w:ascii="Arial" w:hAnsi="Arial" w:cs="Arial"/>
          <w:b w:val="0"/>
          <w:bCs w:val="0"/>
          <w:color w:val="auto"/>
          <w:sz w:val="16"/>
          <w:szCs w:val="16"/>
        </w:rPr>
        <w:t>Zoznam produkčných serverov ITMS2014+</w:t>
      </w:r>
      <w:bookmarkEnd w:id="78"/>
    </w:p>
    <w:p w14:paraId="03742F06" w14:textId="77777777" w:rsidR="00F426B8" w:rsidRPr="00C5200B" w:rsidRDefault="00F426B8" w:rsidP="00F426B8">
      <w:pPr>
        <w:keepNext/>
        <w:keepLines/>
        <w:spacing w:after="120"/>
        <w:ind w:firstLine="708"/>
        <w:jc w:val="both"/>
        <w:rPr>
          <w:lang w:val="sk-SK"/>
        </w:rPr>
      </w:pPr>
      <w:r w:rsidRPr="00C5200B">
        <w:rPr>
          <w:lang w:val="sk-SK"/>
        </w:rPr>
        <w:t xml:space="preserve">Servery bežia na </w:t>
      </w:r>
      <w:proofErr w:type="spellStart"/>
      <w:r w:rsidRPr="00C5200B">
        <w:rPr>
          <w:lang w:val="sk-SK"/>
        </w:rPr>
        <w:t>virtualizačnej</w:t>
      </w:r>
      <w:proofErr w:type="spellEnd"/>
      <w:r w:rsidRPr="00C5200B">
        <w:rPr>
          <w:lang w:val="sk-SK"/>
        </w:rPr>
        <w:t xml:space="preserve"> platforme s výnimkou serverov dboltp1, dboltp2, dbolap1, dbolap2, ktoré sú fyzického charakteru. V rámci projektu ITMS2014+ sú všetky kľúčové komponenty </w:t>
      </w:r>
      <w:proofErr w:type="spellStart"/>
      <w:r w:rsidRPr="00C5200B">
        <w:rPr>
          <w:lang w:val="sk-SK"/>
        </w:rPr>
        <w:t>clustrované</w:t>
      </w:r>
      <w:proofErr w:type="spellEnd"/>
      <w:r w:rsidRPr="00C5200B">
        <w:rPr>
          <w:lang w:val="sk-SK"/>
        </w:rPr>
        <w:t xml:space="preserve">, prípadne zapojené v inej </w:t>
      </w:r>
      <w:proofErr w:type="spellStart"/>
      <w:r w:rsidR="00BF620D" w:rsidRPr="00C5200B">
        <w:rPr>
          <w:lang w:val="sk-SK"/>
        </w:rPr>
        <w:t>high</w:t>
      </w:r>
      <w:proofErr w:type="spellEnd"/>
      <w:r w:rsidR="00BF620D" w:rsidRPr="00C5200B">
        <w:rPr>
          <w:lang w:val="sk-SK"/>
        </w:rPr>
        <w:t xml:space="preserve"> </w:t>
      </w:r>
      <w:proofErr w:type="spellStart"/>
      <w:r w:rsidR="00BF620D" w:rsidRPr="00C5200B">
        <w:rPr>
          <w:lang w:val="sk-SK"/>
        </w:rPr>
        <w:t>availability</w:t>
      </w:r>
      <w:proofErr w:type="spellEnd"/>
      <w:r w:rsidRPr="00C5200B">
        <w:rPr>
          <w:lang w:val="sk-SK"/>
        </w:rPr>
        <w:t xml:space="preserve"> schéme. Hodnoty sú udávané v GB.</w:t>
      </w:r>
    </w:p>
    <w:p w14:paraId="1B3CBE31" w14:textId="77777777" w:rsidR="00F426B8" w:rsidRPr="00C5200B" w:rsidRDefault="00F426B8" w:rsidP="00F426B8">
      <w:pPr>
        <w:keepNext/>
        <w:keepLines/>
        <w:spacing w:after="120"/>
        <w:jc w:val="both"/>
        <w:rPr>
          <w:lang w:val="sk-SK"/>
        </w:rPr>
      </w:pPr>
    </w:p>
    <w:p w14:paraId="04591C72" w14:textId="77777777" w:rsidR="00F426B8" w:rsidRPr="004C4FA2" w:rsidRDefault="00F426B8" w:rsidP="00EE5A79">
      <w:pPr>
        <w:pStyle w:val="Nadpis4"/>
        <w:keepNext/>
        <w:keepLines/>
        <w:widowControl/>
        <w:numPr>
          <w:ilvl w:val="3"/>
          <w:numId w:val="65"/>
        </w:numPr>
        <w:spacing w:before="0" w:line="276" w:lineRule="auto"/>
        <w:ind w:left="993" w:hanging="939"/>
        <w:rPr>
          <w:rFonts w:eastAsia="Times New Roman"/>
          <w:sz w:val="24"/>
          <w:szCs w:val="24"/>
          <w:lang w:val="sk-SK"/>
        </w:rPr>
      </w:pPr>
      <w:r w:rsidRPr="004C4FA2">
        <w:rPr>
          <w:sz w:val="24"/>
          <w:szCs w:val="24"/>
          <w:lang w:val="sk-SK"/>
        </w:rPr>
        <w:t xml:space="preserve">Prostredie pre ITMS2014+ bez </w:t>
      </w:r>
      <w:proofErr w:type="spellStart"/>
      <w:r w:rsidR="00BF620D" w:rsidRPr="004C4FA2">
        <w:rPr>
          <w:sz w:val="24"/>
          <w:szCs w:val="24"/>
          <w:lang w:val="sk-SK"/>
        </w:rPr>
        <w:t>high</w:t>
      </w:r>
      <w:proofErr w:type="spellEnd"/>
      <w:r w:rsidR="00BF620D" w:rsidRPr="004C4FA2">
        <w:rPr>
          <w:sz w:val="24"/>
          <w:szCs w:val="24"/>
          <w:lang w:val="sk-SK"/>
        </w:rPr>
        <w:t xml:space="preserve"> </w:t>
      </w:r>
      <w:proofErr w:type="spellStart"/>
      <w:r w:rsidR="00BF620D" w:rsidRPr="004C4FA2">
        <w:rPr>
          <w:sz w:val="24"/>
          <w:szCs w:val="24"/>
          <w:lang w:val="sk-SK"/>
        </w:rPr>
        <w:t>availability</w:t>
      </w:r>
      <w:proofErr w:type="spellEnd"/>
    </w:p>
    <w:p w14:paraId="69A4EF31" w14:textId="77777777" w:rsidR="00F426B8" w:rsidRPr="00C5200B" w:rsidRDefault="00F426B8" w:rsidP="004C4FA2">
      <w:pPr>
        <w:pStyle w:val="Normlnywebov"/>
        <w:ind w:firstLine="720"/>
        <w:jc w:val="both"/>
        <w:rPr>
          <w:rFonts w:ascii="Arial" w:hAnsi="Arial" w:cs="Arial"/>
          <w:sz w:val="22"/>
          <w:szCs w:val="22"/>
        </w:rPr>
      </w:pPr>
      <w:r w:rsidRPr="00C5200B">
        <w:rPr>
          <w:rFonts w:ascii="Arial" w:hAnsi="Arial" w:cs="Arial"/>
          <w:sz w:val="22"/>
          <w:szCs w:val="22"/>
        </w:rPr>
        <w:t>Pre niektoré prostredi</w:t>
      </w:r>
      <w:r w:rsidR="008200BF" w:rsidRPr="00C5200B">
        <w:rPr>
          <w:rFonts w:ascii="Arial" w:hAnsi="Arial" w:cs="Arial"/>
          <w:sz w:val="22"/>
          <w:szCs w:val="22"/>
        </w:rPr>
        <w:t>a (okrem PROD a STG)</w:t>
      </w:r>
      <w:r w:rsidRPr="00C5200B">
        <w:rPr>
          <w:rFonts w:ascii="Arial" w:hAnsi="Arial" w:cs="Arial"/>
          <w:sz w:val="22"/>
          <w:szCs w:val="22"/>
        </w:rPr>
        <w:t xml:space="preserve"> môže byť potrebné alebo výhodné používanie menších prostriedkov bez vysokej dostupnosti (</w:t>
      </w:r>
      <w:proofErr w:type="spellStart"/>
      <w:r w:rsidRPr="00C5200B">
        <w:rPr>
          <w:rFonts w:ascii="Arial" w:hAnsi="Arial" w:cs="Arial"/>
          <w:sz w:val="22"/>
          <w:szCs w:val="22"/>
        </w:rPr>
        <w:t>high</w:t>
      </w:r>
      <w:proofErr w:type="spellEnd"/>
      <w:r w:rsidRPr="00C5200B">
        <w:rPr>
          <w:rFonts w:ascii="Arial" w:hAnsi="Arial" w:cs="Arial"/>
          <w:sz w:val="22"/>
          <w:szCs w:val="22"/>
        </w:rPr>
        <w:t xml:space="preserve"> </w:t>
      </w:r>
      <w:proofErr w:type="spellStart"/>
      <w:r w:rsidRPr="00C5200B">
        <w:rPr>
          <w:rFonts w:ascii="Arial" w:hAnsi="Arial" w:cs="Arial"/>
          <w:sz w:val="22"/>
          <w:szCs w:val="22"/>
        </w:rPr>
        <w:t>availability</w:t>
      </w:r>
      <w:proofErr w:type="spellEnd"/>
      <w:r w:rsidRPr="00C5200B">
        <w:rPr>
          <w:rFonts w:ascii="Arial" w:hAnsi="Arial" w:cs="Arial"/>
          <w:sz w:val="22"/>
          <w:szCs w:val="22"/>
        </w:rPr>
        <w:t>). V tom prípade bude rozloženie serverov nasledovné:</w:t>
      </w:r>
    </w:p>
    <w:tbl>
      <w:tblPr>
        <w:tblpPr w:leftFromText="144" w:rightFromText="144" w:bottomFromText="432" w:vertAnchor="text" w:tblpY="1"/>
        <w:tblOverlap w:val="neve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162"/>
        <w:gridCol w:w="4050"/>
        <w:gridCol w:w="739"/>
        <w:gridCol w:w="737"/>
        <w:gridCol w:w="676"/>
        <w:gridCol w:w="822"/>
        <w:gridCol w:w="870"/>
      </w:tblGrid>
      <w:tr w:rsidR="00F426B8" w:rsidRPr="00C5200B" w14:paraId="4C0628F6" w14:textId="77777777" w:rsidTr="004C4FA2">
        <w:tc>
          <w:tcPr>
            <w:tcW w:w="1162" w:type="dxa"/>
            <w:tcBorders>
              <w:top w:val="single" w:sz="6" w:space="0" w:color="auto"/>
              <w:left w:val="single" w:sz="6" w:space="0" w:color="auto"/>
              <w:bottom w:val="single" w:sz="6" w:space="0" w:color="auto"/>
              <w:right w:val="single" w:sz="6" w:space="0" w:color="auto"/>
            </w:tcBorders>
            <w:shd w:val="clear" w:color="auto" w:fill="B8CCE4" w:themeFill="accent1" w:themeFillTint="66"/>
            <w:tcMar>
              <w:top w:w="75" w:type="dxa"/>
              <w:left w:w="75" w:type="dxa"/>
              <w:bottom w:w="75" w:type="dxa"/>
              <w:right w:w="75" w:type="dxa"/>
            </w:tcMar>
            <w:vAlign w:val="center"/>
            <w:hideMark/>
          </w:tcPr>
          <w:p w14:paraId="77792A53" w14:textId="77777777" w:rsidR="00F426B8" w:rsidRPr="00C5200B" w:rsidRDefault="00F426B8" w:rsidP="00E5458C">
            <w:pPr>
              <w:pStyle w:val="Normlnywebov"/>
              <w:jc w:val="center"/>
              <w:rPr>
                <w:rFonts w:ascii="Arial" w:hAnsi="Arial" w:cs="Arial"/>
                <w:b/>
                <w:bCs/>
                <w:sz w:val="22"/>
                <w:szCs w:val="22"/>
              </w:rPr>
            </w:pPr>
            <w:r w:rsidRPr="00C5200B">
              <w:rPr>
                <w:rStyle w:val="Vrazn"/>
                <w:rFonts w:ascii="Arial" w:eastAsiaTheme="majorEastAsia" w:hAnsi="Arial" w:cs="Arial"/>
                <w:sz w:val="22"/>
                <w:szCs w:val="22"/>
              </w:rPr>
              <w:t>Názov</w:t>
            </w:r>
          </w:p>
        </w:tc>
        <w:tc>
          <w:tcPr>
            <w:tcW w:w="4050" w:type="dxa"/>
            <w:tcBorders>
              <w:top w:val="single" w:sz="6" w:space="0" w:color="auto"/>
              <w:left w:val="single" w:sz="6" w:space="0" w:color="auto"/>
              <w:bottom w:val="single" w:sz="6" w:space="0" w:color="auto"/>
              <w:right w:val="single" w:sz="6" w:space="0" w:color="auto"/>
            </w:tcBorders>
            <w:shd w:val="clear" w:color="auto" w:fill="B8CCE4" w:themeFill="accent1" w:themeFillTint="66"/>
            <w:tcMar>
              <w:top w:w="75" w:type="dxa"/>
              <w:left w:w="75" w:type="dxa"/>
              <w:bottom w:w="75" w:type="dxa"/>
              <w:right w:w="75" w:type="dxa"/>
            </w:tcMar>
            <w:vAlign w:val="center"/>
            <w:hideMark/>
          </w:tcPr>
          <w:p w14:paraId="7E59B832" w14:textId="77777777" w:rsidR="00F426B8" w:rsidRPr="00C5200B" w:rsidRDefault="00F426B8" w:rsidP="00E5458C">
            <w:pPr>
              <w:pStyle w:val="Normlnywebov"/>
              <w:jc w:val="center"/>
              <w:rPr>
                <w:rFonts w:ascii="Arial" w:hAnsi="Arial" w:cs="Arial"/>
                <w:b/>
                <w:bCs/>
                <w:sz w:val="22"/>
                <w:szCs w:val="22"/>
              </w:rPr>
            </w:pPr>
            <w:r w:rsidRPr="00C5200B">
              <w:rPr>
                <w:rStyle w:val="Vrazn"/>
                <w:rFonts w:ascii="Arial" w:eastAsiaTheme="majorEastAsia" w:hAnsi="Arial" w:cs="Arial"/>
                <w:sz w:val="22"/>
                <w:szCs w:val="22"/>
              </w:rPr>
              <w:t>Popis</w:t>
            </w:r>
          </w:p>
        </w:tc>
        <w:tc>
          <w:tcPr>
            <w:tcW w:w="739" w:type="dxa"/>
            <w:tcBorders>
              <w:top w:val="single" w:sz="6" w:space="0" w:color="auto"/>
              <w:left w:val="single" w:sz="6" w:space="0" w:color="auto"/>
              <w:bottom w:val="single" w:sz="6" w:space="0" w:color="auto"/>
              <w:right w:val="single" w:sz="6" w:space="0" w:color="auto"/>
            </w:tcBorders>
            <w:shd w:val="clear" w:color="auto" w:fill="B8CCE4" w:themeFill="accent1" w:themeFillTint="66"/>
            <w:tcMar>
              <w:top w:w="75" w:type="dxa"/>
              <w:left w:w="75" w:type="dxa"/>
              <w:bottom w:w="75" w:type="dxa"/>
              <w:right w:w="75" w:type="dxa"/>
            </w:tcMar>
            <w:vAlign w:val="center"/>
            <w:hideMark/>
          </w:tcPr>
          <w:p w14:paraId="52FC54B8" w14:textId="77777777" w:rsidR="00F426B8" w:rsidRPr="00C5200B" w:rsidRDefault="00F426B8" w:rsidP="00E5458C">
            <w:pPr>
              <w:pStyle w:val="Normlnywebov"/>
              <w:jc w:val="center"/>
              <w:rPr>
                <w:rFonts w:ascii="Arial" w:hAnsi="Arial" w:cs="Arial"/>
                <w:b/>
                <w:bCs/>
                <w:sz w:val="22"/>
                <w:szCs w:val="22"/>
              </w:rPr>
            </w:pPr>
            <w:r w:rsidRPr="00C5200B">
              <w:rPr>
                <w:rStyle w:val="Vrazn"/>
                <w:rFonts w:ascii="Arial" w:eastAsiaTheme="majorEastAsia" w:hAnsi="Arial" w:cs="Arial"/>
                <w:sz w:val="22"/>
                <w:szCs w:val="22"/>
              </w:rPr>
              <w:t>RAM</w:t>
            </w:r>
          </w:p>
        </w:tc>
        <w:tc>
          <w:tcPr>
            <w:tcW w:w="0" w:type="auto"/>
            <w:tcBorders>
              <w:top w:val="single" w:sz="6" w:space="0" w:color="auto"/>
              <w:left w:val="single" w:sz="6" w:space="0" w:color="auto"/>
              <w:bottom w:val="single" w:sz="6" w:space="0" w:color="auto"/>
              <w:right w:val="single" w:sz="6" w:space="0" w:color="auto"/>
            </w:tcBorders>
            <w:shd w:val="clear" w:color="auto" w:fill="B8CCE4" w:themeFill="accent1" w:themeFillTint="66"/>
            <w:tcMar>
              <w:top w:w="75" w:type="dxa"/>
              <w:left w:w="75" w:type="dxa"/>
              <w:bottom w:w="75" w:type="dxa"/>
              <w:right w:w="75" w:type="dxa"/>
            </w:tcMar>
            <w:vAlign w:val="center"/>
            <w:hideMark/>
          </w:tcPr>
          <w:p w14:paraId="354AE8BE" w14:textId="77777777" w:rsidR="00F426B8" w:rsidRPr="00C5200B" w:rsidRDefault="00F426B8" w:rsidP="00E5458C">
            <w:pPr>
              <w:pStyle w:val="Normlnywebov"/>
              <w:jc w:val="center"/>
              <w:rPr>
                <w:rFonts w:ascii="Arial" w:hAnsi="Arial" w:cs="Arial"/>
                <w:b/>
                <w:bCs/>
                <w:sz w:val="22"/>
                <w:szCs w:val="22"/>
              </w:rPr>
            </w:pPr>
            <w:proofErr w:type="spellStart"/>
            <w:r w:rsidRPr="00C5200B">
              <w:rPr>
                <w:rStyle w:val="Vrazn"/>
                <w:rFonts w:ascii="Arial" w:eastAsiaTheme="majorEastAsia" w:hAnsi="Arial" w:cs="Arial"/>
                <w:sz w:val="22"/>
                <w:szCs w:val="22"/>
              </w:rPr>
              <w:t>vCPU</w:t>
            </w:r>
            <w:proofErr w:type="spellEnd"/>
          </w:p>
        </w:tc>
        <w:tc>
          <w:tcPr>
            <w:tcW w:w="0" w:type="auto"/>
            <w:tcBorders>
              <w:top w:val="single" w:sz="6" w:space="0" w:color="auto"/>
              <w:left w:val="single" w:sz="6" w:space="0" w:color="auto"/>
              <w:bottom w:val="single" w:sz="6" w:space="0" w:color="auto"/>
              <w:right w:val="single" w:sz="6" w:space="0" w:color="auto"/>
            </w:tcBorders>
            <w:shd w:val="clear" w:color="auto" w:fill="B8CCE4" w:themeFill="accent1" w:themeFillTint="66"/>
            <w:tcMar>
              <w:top w:w="75" w:type="dxa"/>
              <w:left w:w="75" w:type="dxa"/>
              <w:bottom w:w="75" w:type="dxa"/>
              <w:right w:w="75" w:type="dxa"/>
            </w:tcMar>
            <w:vAlign w:val="center"/>
            <w:hideMark/>
          </w:tcPr>
          <w:p w14:paraId="15CF88F5" w14:textId="77777777" w:rsidR="00F426B8" w:rsidRPr="00C5200B" w:rsidRDefault="00F426B8" w:rsidP="00E5458C">
            <w:pPr>
              <w:pStyle w:val="Normlnywebov"/>
              <w:jc w:val="center"/>
              <w:rPr>
                <w:rFonts w:ascii="Arial" w:hAnsi="Arial" w:cs="Arial"/>
                <w:b/>
                <w:bCs/>
                <w:sz w:val="22"/>
                <w:szCs w:val="22"/>
              </w:rPr>
            </w:pPr>
            <w:r w:rsidRPr="00C5200B">
              <w:rPr>
                <w:rStyle w:val="Vrazn"/>
                <w:rFonts w:ascii="Arial" w:eastAsiaTheme="majorEastAsia" w:hAnsi="Arial" w:cs="Arial"/>
                <w:sz w:val="22"/>
                <w:szCs w:val="22"/>
              </w:rPr>
              <w:t>hdd1</w:t>
            </w:r>
          </w:p>
        </w:tc>
        <w:tc>
          <w:tcPr>
            <w:tcW w:w="0" w:type="auto"/>
            <w:tcBorders>
              <w:top w:val="single" w:sz="6" w:space="0" w:color="auto"/>
              <w:left w:val="single" w:sz="6" w:space="0" w:color="auto"/>
              <w:bottom w:val="single" w:sz="6" w:space="0" w:color="auto"/>
              <w:right w:val="single" w:sz="6" w:space="0" w:color="auto"/>
            </w:tcBorders>
            <w:shd w:val="clear" w:color="auto" w:fill="B8CCE4" w:themeFill="accent1" w:themeFillTint="66"/>
            <w:tcMar>
              <w:top w:w="75" w:type="dxa"/>
              <w:left w:w="75" w:type="dxa"/>
              <w:bottom w:w="75" w:type="dxa"/>
              <w:right w:w="75" w:type="dxa"/>
            </w:tcMar>
            <w:vAlign w:val="center"/>
            <w:hideMark/>
          </w:tcPr>
          <w:p w14:paraId="55C5E0DD" w14:textId="77777777" w:rsidR="00F426B8" w:rsidRPr="00C5200B" w:rsidRDefault="00F426B8" w:rsidP="00E5458C">
            <w:pPr>
              <w:pStyle w:val="Normlnywebov"/>
              <w:jc w:val="center"/>
              <w:rPr>
                <w:rFonts w:ascii="Arial" w:hAnsi="Arial" w:cs="Arial"/>
                <w:b/>
                <w:bCs/>
                <w:sz w:val="22"/>
                <w:szCs w:val="22"/>
              </w:rPr>
            </w:pPr>
            <w:r w:rsidRPr="00C5200B">
              <w:rPr>
                <w:rStyle w:val="Vrazn"/>
                <w:rFonts w:ascii="Arial" w:eastAsiaTheme="majorEastAsia" w:hAnsi="Arial" w:cs="Arial"/>
                <w:sz w:val="22"/>
                <w:szCs w:val="22"/>
              </w:rPr>
              <w:t>hdd2</w:t>
            </w:r>
          </w:p>
          <w:p w14:paraId="23507187" w14:textId="77777777" w:rsidR="00F426B8" w:rsidRPr="00C5200B" w:rsidRDefault="00F426B8" w:rsidP="00E5458C">
            <w:pPr>
              <w:pStyle w:val="Normlnywebov"/>
              <w:jc w:val="center"/>
              <w:rPr>
                <w:rFonts w:ascii="Arial" w:hAnsi="Arial" w:cs="Arial"/>
                <w:b/>
                <w:bCs/>
                <w:sz w:val="22"/>
                <w:szCs w:val="22"/>
              </w:rPr>
            </w:pPr>
            <w:r w:rsidRPr="00C5200B">
              <w:rPr>
                <w:rStyle w:val="Vrazn"/>
                <w:rFonts w:ascii="Arial" w:eastAsiaTheme="majorEastAsia" w:hAnsi="Arial" w:cs="Arial"/>
                <w:sz w:val="22"/>
                <w:szCs w:val="22"/>
              </w:rPr>
              <w:t xml:space="preserve">(5k </w:t>
            </w:r>
            <w:proofErr w:type="spellStart"/>
            <w:r w:rsidRPr="00C5200B">
              <w:rPr>
                <w:rStyle w:val="Vrazn"/>
                <w:rFonts w:ascii="Arial" w:eastAsiaTheme="majorEastAsia" w:hAnsi="Arial" w:cs="Arial"/>
                <w:sz w:val="22"/>
                <w:szCs w:val="22"/>
              </w:rPr>
              <w:t>iops</w:t>
            </w:r>
            <w:proofErr w:type="spellEnd"/>
            <w:r w:rsidRPr="00C5200B">
              <w:rPr>
                <w:rStyle w:val="Vrazn"/>
                <w:rFonts w:ascii="Arial" w:eastAsiaTheme="majorEastAsia" w:hAnsi="Arial" w:cs="Arial"/>
                <w:sz w:val="22"/>
                <w:szCs w:val="22"/>
              </w:rPr>
              <w:t>)</w:t>
            </w:r>
          </w:p>
        </w:tc>
        <w:tc>
          <w:tcPr>
            <w:tcW w:w="0" w:type="auto"/>
            <w:tcBorders>
              <w:top w:val="single" w:sz="6" w:space="0" w:color="auto"/>
              <w:left w:val="single" w:sz="6" w:space="0" w:color="auto"/>
              <w:bottom w:val="single" w:sz="6" w:space="0" w:color="auto"/>
              <w:right w:val="single" w:sz="6" w:space="0" w:color="auto"/>
            </w:tcBorders>
            <w:shd w:val="clear" w:color="auto" w:fill="B8CCE4" w:themeFill="accent1" w:themeFillTint="66"/>
            <w:tcMar>
              <w:top w:w="75" w:type="dxa"/>
              <w:left w:w="75" w:type="dxa"/>
              <w:bottom w:w="75" w:type="dxa"/>
              <w:right w:w="75" w:type="dxa"/>
            </w:tcMar>
            <w:vAlign w:val="center"/>
            <w:hideMark/>
          </w:tcPr>
          <w:p w14:paraId="60200974" w14:textId="77777777" w:rsidR="00F426B8" w:rsidRPr="00C5200B" w:rsidRDefault="00F426B8" w:rsidP="00E5458C">
            <w:pPr>
              <w:pStyle w:val="Normlnywebov"/>
              <w:jc w:val="center"/>
              <w:rPr>
                <w:rFonts w:ascii="Arial" w:hAnsi="Arial" w:cs="Arial"/>
                <w:b/>
                <w:bCs/>
                <w:sz w:val="22"/>
                <w:szCs w:val="22"/>
              </w:rPr>
            </w:pPr>
            <w:r w:rsidRPr="00C5200B">
              <w:rPr>
                <w:rStyle w:val="Vrazn"/>
                <w:rFonts w:ascii="Arial" w:eastAsiaTheme="majorEastAsia" w:hAnsi="Arial" w:cs="Arial"/>
                <w:sz w:val="22"/>
                <w:szCs w:val="22"/>
              </w:rPr>
              <w:t>hdd3</w:t>
            </w:r>
          </w:p>
          <w:p w14:paraId="481796EF" w14:textId="77777777" w:rsidR="00F426B8" w:rsidRPr="00C5200B" w:rsidRDefault="00F426B8" w:rsidP="00E5458C">
            <w:pPr>
              <w:pStyle w:val="Normlnywebov"/>
              <w:jc w:val="center"/>
              <w:rPr>
                <w:rFonts w:ascii="Arial" w:hAnsi="Arial" w:cs="Arial"/>
                <w:b/>
                <w:bCs/>
                <w:sz w:val="22"/>
                <w:szCs w:val="22"/>
              </w:rPr>
            </w:pPr>
            <w:r w:rsidRPr="00C5200B">
              <w:rPr>
                <w:rStyle w:val="Vrazn"/>
                <w:rFonts w:ascii="Arial" w:eastAsiaTheme="majorEastAsia" w:hAnsi="Arial" w:cs="Arial"/>
                <w:sz w:val="22"/>
                <w:szCs w:val="22"/>
              </w:rPr>
              <w:t xml:space="preserve">(10k </w:t>
            </w:r>
            <w:proofErr w:type="spellStart"/>
            <w:r w:rsidRPr="00C5200B">
              <w:rPr>
                <w:rStyle w:val="Vrazn"/>
                <w:rFonts w:ascii="Arial" w:eastAsiaTheme="majorEastAsia" w:hAnsi="Arial" w:cs="Arial"/>
                <w:sz w:val="22"/>
                <w:szCs w:val="22"/>
              </w:rPr>
              <w:t>iops</w:t>
            </w:r>
            <w:proofErr w:type="spellEnd"/>
            <w:r w:rsidRPr="00C5200B">
              <w:rPr>
                <w:rStyle w:val="Vrazn"/>
                <w:rFonts w:ascii="Arial" w:eastAsiaTheme="majorEastAsia" w:hAnsi="Arial" w:cs="Arial"/>
                <w:sz w:val="22"/>
                <w:szCs w:val="22"/>
              </w:rPr>
              <w:t>)</w:t>
            </w:r>
          </w:p>
        </w:tc>
      </w:tr>
      <w:tr w:rsidR="00F426B8" w:rsidRPr="00C5200B" w14:paraId="0AC75E89"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5E52EA" w14:textId="77777777" w:rsidR="00F426B8" w:rsidRPr="00C5200B" w:rsidRDefault="00F426B8" w:rsidP="004C4FA2">
            <w:pPr>
              <w:pStyle w:val="Normlnywebov"/>
              <w:rPr>
                <w:rFonts w:ascii="Arial" w:hAnsi="Arial" w:cs="Arial"/>
                <w:sz w:val="22"/>
                <w:szCs w:val="22"/>
              </w:rPr>
            </w:pPr>
            <w:r w:rsidRPr="00C5200B">
              <w:rPr>
                <w:rFonts w:ascii="Arial" w:hAnsi="Arial" w:cs="Arial"/>
                <w:sz w:val="22"/>
                <w:szCs w:val="22"/>
              </w:rPr>
              <w:t>private1</w:t>
            </w:r>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9FA3E9" w14:textId="77777777" w:rsidR="00F426B8" w:rsidRPr="00C5200B" w:rsidRDefault="00F426B8" w:rsidP="00E5458C">
            <w:pPr>
              <w:pStyle w:val="Normlnywebov"/>
              <w:rPr>
                <w:rFonts w:ascii="Arial" w:hAnsi="Arial" w:cs="Arial"/>
                <w:sz w:val="22"/>
                <w:szCs w:val="22"/>
              </w:rPr>
            </w:pPr>
            <w:r w:rsidRPr="00C5200B">
              <w:rPr>
                <w:rFonts w:ascii="Arial" w:hAnsi="Arial" w:cs="Arial"/>
                <w:sz w:val="22"/>
                <w:szCs w:val="22"/>
              </w:rPr>
              <w:t>Aplikačný server neverejnej časti systému ITMS2014+.</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6017BC"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7B44F7"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117E04"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1C2178"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3CAD0B"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r>
      <w:tr w:rsidR="00F426B8" w:rsidRPr="00C5200B" w14:paraId="705B4B97"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825196" w14:textId="77777777" w:rsidR="00F426B8" w:rsidRPr="00C5200B" w:rsidRDefault="00F426B8" w:rsidP="004C4FA2">
            <w:pPr>
              <w:pStyle w:val="Normlnywebov"/>
              <w:rPr>
                <w:rFonts w:ascii="Arial" w:hAnsi="Arial" w:cs="Arial"/>
                <w:sz w:val="22"/>
                <w:szCs w:val="22"/>
              </w:rPr>
            </w:pPr>
            <w:r w:rsidRPr="00C5200B">
              <w:rPr>
                <w:rFonts w:ascii="Arial" w:hAnsi="Arial" w:cs="Arial"/>
                <w:sz w:val="22"/>
                <w:szCs w:val="22"/>
              </w:rPr>
              <w:t>public1</w:t>
            </w:r>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80BA97" w14:textId="77777777" w:rsidR="00F426B8" w:rsidRPr="00C5200B" w:rsidRDefault="00F426B8" w:rsidP="00E5458C">
            <w:pPr>
              <w:pStyle w:val="Normlnywebov"/>
              <w:rPr>
                <w:rFonts w:ascii="Arial" w:hAnsi="Arial" w:cs="Arial"/>
                <w:sz w:val="22"/>
                <w:szCs w:val="22"/>
              </w:rPr>
            </w:pPr>
            <w:r w:rsidRPr="00C5200B">
              <w:rPr>
                <w:rFonts w:ascii="Arial" w:hAnsi="Arial" w:cs="Arial"/>
                <w:sz w:val="22"/>
                <w:szCs w:val="22"/>
              </w:rPr>
              <w:t>Aplikačný server verejnej časti systému ITMS2014+.</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82F732"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51DF74"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F63802"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CFA0E1"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5BD731"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r>
      <w:tr w:rsidR="00F426B8" w:rsidRPr="00C5200B" w14:paraId="162F4574"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6FC30F" w14:textId="77777777" w:rsidR="00F426B8" w:rsidRPr="00C5200B" w:rsidRDefault="00F426B8" w:rsidP="004C4FA2">
            <w:pPr>
              <w:pStyle w:val="Normlnywebov"/>
              <w:rPr>
                <w:rFonts w:ascii="Arial" w:hAnsi="Arial" w:cs="Arial"/>
                <w:sz w:val="22"/>
                <w:szCs w:val="22"/>
              </w:rPr>
            </w:pPr>
            <w:r w:rsidRPr="00C5200B">
              <w:rPr>
                <w:rFonts w:ascii="Arial" w:hAnsi="Arial" w:cs="Arial"/>
                <w:sz w:val="22"/>
                <w:szCs w:val="22"/>
              </w:rPr>
              <w:t>msg1</w:t>
            </w:r>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9B032B" w14:textId="77777777" w:rsidR="00F426B8" w:rsidRPr="00C5200B" w:rsidRDefault="00F426B8" w:rsidP="00E5458C">
            <w:pPr>
              <w:pStyle w:val="Normlnywebov"/>
              <w:rPr>
                <w:rFonts w:ascii="Arial" w:hAnsi="Arial" w:cs="Arial"/>
                <w:sz w:val="22"/>
                <w:szCs w:val="22"/>
              </w:rPr>
            </w:pPr>
            <w:proofErr w:type="spellStart"/>
            <w:r w:rsidRPr="00C5200B">
              <w:rPr>
                <w:rFonts w:ascii="Arial" w:hAnsi="Arial" w:cs="Arial"/>
                <w:sz w:val="22"/>
                <w:szCs w:val="22"/>
              </w:rPr>
              <w:t>Mesaging</w:t>
            </w:r>
            <w:proofErr w:type="spellEnd"/>
            <w:r w:rsidRPr="00C5200B">
              <w:rPr>
                <w:rFonts w:ascii="Arial" w:hAnsi="Arial" w:cs="Arial"/>
                <w:sz w:val="22"/>
                <w:szCs w:val="22"/>
              </w:rPr>
              <w:t xml:space="preserve"> komponent systému.</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D5780B"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6AF54C"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511A09"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60924E"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D980CE"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r>
      <w:tr w:rsidR="00F426B8" w:rsidRPr="00C5200B" w14:paraId="350B974B"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88306F" w14:textId="77777777" w:rsidR="00F426B8" w:rsidRPr="00C5200B" w:rsidRDefault="00F426B8" w:rsidP="004C4FA2">
            <w:pPr>
              <w:pStyle w:val="Normlnywebov"/>
              <w:rPr>
                <w:rFonts w:ascii="Arial" w:hAnsi="Arial" w:cs="Arial"/>
                <w:sz w:val="22"/>
                <w:szCs w:val="22"/>
              </w:rPr>
            </w:pPr>
            <w:r w:rsidRPr="00C5200B">
              <w:rPr>
                <w:rFonts w:ascii="Arial" w:hAnsi="Arial" w:cs="Arial"/>
                <w:sz w:val="22"/>
                <w:szCs w:val="22"/>
              </w:rPr>
              <w:t>broker1</w:t>
            </w:r>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B6DC21" w14:textId="77777777" w:rsidR="00F426B8" w:rsidRPr="00C5200B" w:rsidRDefault="00F426B8" w:rsidP="00E5458C">
            <w:pPr>
              <w:pStyle w:val="Normlnywebov"/>
              <w:rPr>
                <w:rFonts w:ascii="Arial" w:hAnsi="Arial" w:cs="Arial"/>
                <w:sz w:val="22"/>
                <w:szCs w:val="22"/>
              </w:rPr>
            </w:pPr>
            <w:proofErr w:type="spellStart"/>
            <w:r w:rsidRPr="00C5200B">
              <w:rPr>
                <w:rFonts w:ascii="Arial" w:hAnsi="Arial" w:cs="Arial"/>
                <w:sz w:val="22"/>
                <w:szCs w:val="22"/>
              </w:rPr>
              <w:t>Transientný</w:t>
            </w:r>
            <w:proofErr w:type="spellEnd"/>
            <w:r w:rsidRPr="00C5200B">
              <w:rPr>
                <w:rFonts w:ascii="Arial" w:hAnsi="Arial" w:cs="Arial"/>
                <w:sz w:val="22"/>
                <w:szCs w:val="22"/>
              </w:rPr>
              <w:t xml:space="preserve"> </w:t>
            </w:r>
            <w:proofErr w:type="spellStart"/>
            <w:r w:rsidRPr="00C5200B">
              <w:rPr>
                <w:rFonts w:ascii="Arial" w:hAnsi="Arial" w:cs="Arial"/>
                <w:sz w:val="22"/>
                <w:szCs w:val="22"/>
              </w:rPr>
              <w:t>storage</w:t>
            </w:r>
            <w:proofErr w:type="spellEnd"/>
            <w:r w:rsidRPr="00C5200B">
              <w:rPr>
                <w:rFonts w:ascii="Arial" w:hAnsi="Arial" w:cs="Arial"/>
                <w:sz w:val="22"/>
                <w:szCs w:val="22"/>
              </w:rPr>
              <w:t xml:space="preserve"> auditných a </w:t>
            </w:r>
            <w:proofErr w:type="spellStart"/>
            <w:r w:rsidRPr="00C5200B">
              <w:rPr>
                <w:rFonts w:ascii="Arial" w:hAnsi="Arial" w:cs="Arial"/>
                <w:sz w:val="22"/>
                <w:szCs w:val="22"/>
              </w:rPr>
              <w:t>logging</w:t>
            </w:r>
            <w:proofErr w:type="spellEnd"/>
            <w:r w:rsidRPr="00C5200B">
              <w:rPr>
                <w:rFonts w:ascii="Arial" w:hAnsi="Arial" w:cs="Arial"/>
                <w:sz w:val="22"/>
                <w:szCs w:val="22"/>
              </w:rPr>
              <w:t xml:space="preserve"> záznamov.</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27B49B"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487741"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139D07"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7BFA05"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3381E9"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r>
      <w:tr w:rsidR="00F426B8" w:rsidRPr="00C5200B" w14:paraId="515DDEE7"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B7F54F" w14:textId="77777777" w:rsidR="00F426B8" w:rsidRPr="00C5200B" w:rsidRDefault="00F426B8" w:rsidP="004C4FA2">
            <w:pPr>
              <w:pStyle w:val="Normlnywebov"/>
              <w:rPr>
                <w:rFonts w:ascii="Arial" w:hAnsi="Arial" w:cs="Arial"/>
                <w:sz w:val="22"/>
                <w:szCs w:val="22"/>
              </w:rPr>
            </w:pPr>
            <w:r w:rsidRPr="00C5200B">
              <w:rPr>
                <w:rFonts w:ascii="Arial" w:hAnsi="Arial" w:cs="Arial"/>
                <w:sz w:val="22"/>
                <w:szCs w:val="22"/>
              </w:rPr>
              <w:t>broker2</w:t>
            </w:r>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4AA21A" w14:textId="77777777" w:rsidR="00F426B8" w:rsidRPr="00C5200B" w:rsidRDefault="00F426B8" w:rsidP="00E5458C">
            <w:pPr>
              <w:pStyle w:val="Normlnywebov"/>
              <w:rPr>
                <w:rFonts w:ascii="Arial" w:hAnsi="Arial" w:cs="Arial"/>
                <w:sz w:val="22"/>
                <w:szCs w:val="22"/>
              </w:rPr>
            </w:pPr>
            <w:proofErr w:type="spellStart"/>
            <w:r w:rsidRPr="00C5200B">
              <w:rPr>
                <w:rFonts w:ascii="Arial" w:hAnsi="Arial" w:cs="Arial"/>
                <w:sz w:val="22"/>
                <w:szCs w:val="22"/>
              </w:rPr>
              <w:t>Transientný</w:t>
            </w:r>
            <w:proofErr w:type="spellEnd"/>
            <w:r w:rsidRPr="00C5200B">
              <w:rPr>
                <w:rFonts w:ascii="Arial" w:hAnsi="Arial" w:cs="Arial"/>
                <w:sz w:val="22"/>
                <w:szCs w:val="22"/>
              </w:rPr>
              <w:t xml:space="preserve"> </w:t>
            </w:r>
            <w:proofErr w:type="spellStart"/>
            <w:r w:rsidRPr="00C5200B">
              <w:rPr>
                <w:rFonts w:ascii="Arial" w:hAnsi="Arial" w:cs="Arial"/>
                <w:sz w:val="22"/>
                <w:szCs w:val="22"/>
              </w:rPr>
              <w:t>storage</w:t>
            </w:r>
            <w:proofErr w:type="spellEnd"/>
            <w:r w:rsidRPr="00C5200B">
              <w:rPr>
                <w:rFonts w:ascii="Arial" w:hAnsi="Arial" w:cs="Arial"/>
                <w:sz w:val="22"/>
                <w:szCs w:val="22"/>
              </w:rPr>
              <w:t xml:space="preserve"> auditných a </w:t>
            </w:r>
            <w:proofErr w:type="spellStart"/>
            <w:r w:rsidRPr="00C5200B">
              <w:rPr>
                <w:rFonts w:ascii="Arial" w:hAnsi="Arial" w:cs="Arial"/>
                <w:sz w:val="22"/>
                <w:szCs w:val="22"/>
              </w:rPr>
              <w:t>logging</w:t>
            </w:r>
            <w:proofErr w:type="spellEnd"/>
            <w:r w:rsidRPr="00C5200B">
              <w:rPr>
                <w:rFonts w:ascii="Arial" w:hAnsi="Arial" w:cs="Arial"/>
                <w:sz w:val="22"/>
                <w:szCs w:val="22"/>
              </w:rPr>
              <w:t xml:space="preserve"> záznamov.</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39A773"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D99EC0"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ABF986"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90785A"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65D30A"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r>
      <w:tr w:rsidR="00F426B8" w:rsidRPr="00C5200B" w14:paraId="190E0319"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3D2D92" w14:textId="77777777" w:rsidR="00F426B8" w:rsidRPr="00C5200B" w:rsidRDefault="00F426B8" w:rsidP="004C4FA2">
            <w:pPr>
              <w:pStyle w:val="Normlnywebov"/>
              <w:rPr>
                <w:rFonts w:ascii="Arial" w:hAnsi="Arial" w:cs="Arial"/>
                <w:sz w:val="22"/>
                <w:szCs w:val="22"/>
              </w:rPr>
            </w:pPr>
            <w:r w:rsidRPr="00C5200B">
              <w:rPr>
                <w:rFonts w:ascii="Arial" w:hAnsi="Arial" w:cs="Arial"/>
                <w:sz w:val="22"/>
                <w:szCs w:val="22"/>
              </w:rPr>
              <w:t>eslog1</w:t>
            </w:r>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09F1DC" w14:textId="77777777" w:rsidR="00F426B8" w:rsidRPr="00C5200B" w:rsidRDefault="00F426B8" w:rsidP="00E5458C">
            <w:pPr>
              <w:pStyle w:val="Normlnywebov"/>
              <w:rPr>
                <w:rFonts w:ascii="Arial" w:hAnsi="Arial" w:cs="Arial"/>
                <w:sz w:val="22"/>
                <w:szCs w:val="22"/>
              </w:rPr>
            </w:pPr>
            <w:r w:rsidRPr="00C5200B">
              <w:rPr>
                <w:rFonts w:ascii="Arial" w:hAnsi="Arial" w:cs="Arial"/>
                <w:sz w:val="22"/>
                <w:szCs w:val="22"/>
              </w:rPr>
              <w:t>Distribuovaný analytický nástroj sprístupňujúci logy pre pracovníkov podpory.</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906B20"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6A7B2C"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042AF1"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F01EDD"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360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DCF0C8"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r>
      <w:tr w:rsidR="00F426B8" w:rsidRPr="00C5200B" w14:paraId="0403ACAF"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9992C6" w14:textId="77777777" w:rsidR="00F426B8" w:rsidRPr="00C5200B" w:rsidRDefault="00F426B8" w:rsidP="004C4FA2">
            <w:pPr>
              <w:pStyle w:val="Normlnywebov"/>
              <w:rPr>
                <w:rFonts w:ascii="Arial" w:hAnsi="Arial" w:cs="Arial"/>
                <w:sz w:val="22"/>
                <w:szCs w:val="22"/>
              </w:rPr>
            </w:pPr>
            <w:r w:rsidRPr="00C5200B">
              <w:rPr>
                <w:rFonts w:ascii="Arial" w:hAnsi="Arial" w:cs="Arial"/>
                <w:sz w:val="22"/>
                <w:szCs w:val="22"/>
              </w:rPr>
              <w:lastRenderedPageBreak/>
              <w:t>esaudit1</w:t>
            </w:r>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A094B7" w14:textId="61F0DB93" w:rsidR="00F426B8" w:rsidRPr="00C5200B" w:rsidRDefault="00F426B8" w:rsidP="00293CB3">
            <w:pPr>
              <w:pStyle w:val="Normlnywebov"/>
              <w:rPr>
                <w:rFonts w:ascii="Arial" w:hAnsi="Arial" w:cs="Arial"/>
                <w:sz w:val="22"/>
                <w:szCs w:val="22"/>
              </w:rPr>
            </w:pPr>
            <w:r w:rsidRPr="00C5200B">
              <w:rPr>
                <w:rFonts w:ascii="Arial" w:hAnsi="Arial" w:cs="Arial"/>
                <w:sz w:val="22"/>
                <w:szCs w:val="22"/>
              </w:rPr>
              <w:t>Distribuovaný analytický nástroj</w:t>
            </w:r>
            <w:r w:rsidR="00183B7A">
              <w:rPr>
                <w:rFonts w:ascii="Arial" w:hAnsi="Arial" w:cs="Arial"/>
                <w:sz w:val="22"/>
                <w:szCs w:val="22"/>
              </w:rPr>
              <w:t xml:space="preserve"> </w:t>
            </w:r>
            <w:r w:rsidRPr="00C5200B">
              <w:rPr>
                <w:rFonts w:ascii="Arial" w:hAnsi="Arial" w:cs="Arial"/>
                <w:sz w:val="22"/>
                <w:szCs w:val="22"/>
              </w:rPr>
              <w:t xml:space="preserve">sprístupňujúci auditné záznamy pre </w:t>
            </w:r>
            <w:r w:rsidR="00293CB3" w:rsidRPr="00C5200B">
              <w:rPr>
                <w:rFonts w:ascii="Arial" w:hAnsi="Arial" w:cs="Arial"/>
                <w:sz w:val="22"/>
                <w:szCs w:val="22"/>
              </w:rPr>
              <w:t>aud</w:t>
            </w:r>
            <w:r w:rsidR="00293CB3">
              <w:rPr>
                <w:rFonts w:ascii="Arial" w:hAnsi="Arial" w:cs="Arial"/>
                <w:sz w:val="22"/>
                <w:szCs w:val="22"/>
              </w:rPr>
              <w:t>í</w:t>
            </w:r>
            <w:r w:rsidR="00293CB3" w:rsidRPr="00C5200B">
              <w:rPr>
                <w:rFonts w:ascii="Arial" w:hAnsi="Arial" w:cs="Arial"/>
                <w:sz w:val="22"/>
                <w:szCs w:val="22"/>
              </w:rPr>
              <w:t>torov</w:t>
            </w:r>
            <w:r w:rsidRPr="00C5200B">
              <w:rPr>
                <w:rFonts w:ascii="Arial" w:hAnsi="Arial" w:cs="Arial"/>
                <w:sz w:val="22"/>
                <w:szCs w:val="22"/>
              </w:rPr>
              <w:t>.</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7601B3"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2C2C55"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AD9FD5"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D977E2"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720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D8FA36"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r>
      <w:tr w:rsidR="00F426B8" w:rsidRPr="00C5200B" w14:paraId="51B26656"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04587E" w14:textId="77777777" w:rsidR="00F426B8" w:rsidRPr="00C5200B" w:rsidRDefault="00F426B8" w:rsidP="004C4FA2">
            <w:pPr>
              <w:pStyle w:val="Normlnywebov"/>
              <w:rPr>
                <w:rFonts w:ascii="Arial" w:hAnsi="Arial" w:cs="Arial"/>
                <w:sz w:val="22"/>
                <w:szCs w:val="22"/>
              </w:rPr>
            </w:pPr>
            <w:r w:rsidRPr="00C5200B">
              <w:rPr>
                <w:rFonts w:ascii="Arial" w:hAnsi="Arial" w:cs="Arial"/>
                <w:sz w:val="22"/>
                <w:szCs w:val="22"/>
              </w:rPr>
              <w:t>dboltp1</w:t>
            </w:r>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C3A5F9" w14:textId="77777777" w:rsidR="00F426B8" w:rsidRPr="00C5200B" w:rsidRDefault="00F426B8" w:rsidP="00E5458C">
            <w:pPr>
              <w:pStyle w:val="Normlnywebov"/>
              <w:rPr>
                <w:rFonts w:ascii="Arial" w:hAnsi="Arial" w:cs="Arial"/>
                <w:sz w:val="22"/>
                <w:szCs w:val="22"/>
              </w:rPr>
            </w:pPr>
            <w:r w:rsidRPr="00C5200B">
              <w:rPr>
                <w:rFonts w:ascii="Arial" w:hAnsi="Arial" w:cs="Arial"/>
                <w:sz w:val="22"/>
                <w:szCs w:val="22"/>
              </w:rPr>
              <w:t>OLTP databáza systému ITMS2014+.</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C33740"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2B340B"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7860C3"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24FFB8"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105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72F875"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700</w:t>
            </w:r>
          </w:p>
        </w:tc>
      </w:tr>
      <w:tr w:rsidR="00F426B8" w:rsidRPr="00C5200B" w14:paraId="1C7EB3CA"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0CD62C" w14:textId="77777777" w:rsidR="00F426B8" w:rsidRPr="00C5200B" w:rsidRDefault="00F426B8" w:rsidP="004C4FA2">
            <w:pPr>
              <w:pStyle w:val="Normlnywebov"/>
              <w:rPr>
                <w:rFonts w:ascii="Arial" w:hAnsi="Arial" w:cs="Arial"/>
                <w:sz w:val="22"/>
                <w:szCs w:val="22"/>
              </w:rPr>
            </w:pPr>
            <w:r w:rsidRPr="00C5200B">
              <w:rPr>
                <w:rFonts w:ascii="Arial" w:hAnsi="Arial" w:cs="Arial"/>
                <w:sz w:val="22"/>
                <w:szCs w:val="22"/>
              </w:rPr>
              <w:t>dbolap1</w:t>
            </w:r>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812329" w14:textId="77777777" w:rsidR="00F426B8" w:rsidRPr="00C5200B" w:rsidRDefault="00F426B8" w:rsidP="00E5458C">
            <w:pPr>
              <w:pStyle w:val="Normlnywebov"/>
              <w:rPr>
                <w:rFonts w:ascii="Arial" w:hAnsi="Arial" w:cs="Arial"/>
                <w:sz w:val="22"/>
                <w:szCs w:val="22"/>
              </w:rPr>
            </w:pPr>
            <w:r w:rsidRPr="00C5200B">
              <w:rPr>
                <w:rFonts w:ascii="Arial" w:hAnsi="Arial" w:cs="Arial"/>
                <w:sz w:val="22"/>
                <w:szCs w:val="22"/>
              </w:rPr>
              <w:t>OLAP databáza DWH systému ITMS2014+.</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2EB92E"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82F904"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981075"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BC11AC"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105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FEE407"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700</w:t>
            </w:r>
          </w:p>
        </w:tc>
      </w:tr>
      <w:tr w:rsidR="00F426B8" w:rsidRPr="00C5200B" w14:paraId="1475BDCC"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C41EA7" w14:textId="77777777" w:rsidR="00F426B8" w:rsidRPr="00C5200B" w:rsidRDefault="00F426B8" w:rsidP="004C4FA2">
            <w:pPr>
              <w:pStyle w:val="Normlnywebov"/>
              <w:rPr>
                <w:rFonts w:ascii="Arial" w:hAnsi="Arial" w:cs="Arial"/>
                <w:sz w:val="22"/>
                <w:szCs w:val="22"/>
              </w:rPr>
            </w:pPr>
            <w:proofErr w:type="spellStart"/>
            <w:r w:rsidRPr="00C5200B">
              <w:rPr>
                <w:rFonts w:ascii="Arial" w:hAnsi="Arial" w:cs="Arial"/>
                <w:sz w:val="22"/>
                <w:szCs w:val="22"/>
              </w:rPr>
              <w:t>dwh</w:t>
            </w:r>
            <w:proofErr w:type="spellEnd"/>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D8D771" w14:textId="77777777" w:rsidR="00F426B8" w:rsidRPr="00C5200B" w:rsidRDefault="00F426B8" w:rsidP="00E5458C">
            <w:pPr>
              <w:pStyle w:val="Normlnywebov"/>
              <w:rPr>
                <w:rFonts w:ascii="Arial" w:hAnsi="Arial" w:cs="Arial"/>
                <w:sz w:val="22"/>
                <w:szCs w:val="22"/>
              </w:rPr>
            </w:pPr>
            <w:r w:rsidRPr="00C5200B">
              <w:rPr>
                <w:rFonts w:ascii="Arial" w:hAnsi="Arial" w:cs="Arial"/>
                <w:sz w:val="22"/>
                <w:szCs w:val="22"/>
              </w:rPr>
              <w:t>OLAP server zabezpečujúci prístup v DWH.</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CDDDAB"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BDDE3C"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037A09"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6DAE19"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BCAE40"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r>
      <w:tr w:rsidR="00F426B8" w:rsidRPr="00C5200B" w14:paraId="46F73EA2"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FEE7D8" w14:textId="77777777" w:rsidR="00F426B8" w:rsidRPr="00C5200B" w:rsidRDefault="00F426B8" w:rsidP="004C4FA2">
            <w:pPr>
              <w:pStyle w:val="Normlnywebov"/>
              <w:rPr>
                <w:rFonts w:ascii="Arial" w:hAnsi="Arial" w:cs="Arial"/>
                <w:sz w:val="22"/>
                <w:szCs w:val="22"/>
              </w:rPr>
            </w:pPr>
            <w:r w:rsidRPr="00C5200B">
              <w:rPr>
                <w:rFonts w:ascii="Arial" w:hAnsi="Arial" w:cs="Arial"/>
                <w:sz w:val="22"/>
                <w:szCs w:val="22"/>
              </w:rPr>
              <w:t>lb1</w:t>
            </w:r>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110DCD" w14:textId="77777777" w:rsidR="00F426B8" w:rsidRPr="00C5200B" w:rsidRDefault="00F426B8" w:rsidP="00E5458C">
            <w:pPr>
              <w:pStyle w:val="Normlnywebov"/>
              <w:rPr>
                <w:rFonts w:ascii="Arial" w:hAnsi="Arial" w:cs="Arial"/>
                <w:sz w:val="22"/>
                <w:szCs w:val="22"/>
              </w:rPr>
            </w:pPr>
            <w:r w:rsidRPr="00C5200B">
              <w:rPr>
                <w:rFonts w:ascii="Arial" w:hAnsi="Arial" w:cs="Arial"/>
                <w:sz w:val="22"/>
                <w:szCs w:val="22"/>
              </w:rPr>
              <w:t xml:space="preserve">Uzol </w:t>
            </w:r>
            <w:proofErr w:type="spellStart"/>
            <w:r w:rsidRPr="00C5200B">
              <w:rPr>
                <w:rFonts w:ascii="Arial" w:hAnsi="Arial" w:cs="Arial"/>
                <w:sz w:val="22"/>
                <w:szCs w:val="22"/>
              </w:rPr>
              <w:t>load</w:t>
            </w:r>
            <w:proofErr w:type="spellEnd"/>
            <w:r w:rsidRPr="00C5200B">
              <w:rPr>
                <w:rFonts w:ascii="Arial" w:hAnsi="Arial" w:cs="Arial"/>
                <w:sz w:val="22"/>
                <w:szCs w:val="22"/>
              </w:rPr>
              <w:t xml:space="preserve"> </w:t>
            </w:r>
            <w:proofErr w:type="spellStart"/>
            <w:r w:rsidRPr="00C5200B">
              <w:rPr>
                <w:rFonts w:ascii="Arial" w:hAnsi="Arial" w:cs="Arial"/>
                <w:sz w:val="22"/>
                <w:szCs w:val="22"/>
              </w:rPr>
              <w:t>balancera</w:t>
            </w:r>
            <w:proofErr w:type="spellEnd"/>
            <w:r w:rsidRPr="00C5200B">
              <w:rPr>
                <w:rFonts w:ascii="Arial" w:hAnsi="Arial" w:cs="Arial"/>
                <w:sz w:val="22"/>
                <w:szCs w:val="22"/>
              </w:rPr>
              <w:t xml:space="preserve">. Je súčasťou </w:t>
            </w:r>
            <w:proofErr w:type="spellStart"/>
            <w:r w:rsidRPr="00C5200B">
              <w:rPr>
                <w:rFonts w:ascii="Arial" w:hAnsi="Arial" w:cs="Arial"/>
                <w:sz w:val="22"/>
                <w:szCs w:val="22"/>
              </w:rPr>
              <w:t>lbHA</w:t>
            </w:r>
            <w:proofErr w:type="spellEnd"/>
            <w:r w:rsidRPr="00C5200B">
              <w:rPr>
                <w:rFonts w:ascii="Arial" w:hAnsi="Arial" w:cs="Arial"/>
                <w:sz w:val="22"/>
                <w:szCs w:val="22"/>
              </w:rPr>
              <w:t>.</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4B647C"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5AE249"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7B9F3"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95784C"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34A6FE"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r>
      <w:tr w:rsidR="00F426B8" w:rsidRPr="00C5200B" w14:paraId="7A257670"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2A96F5" w14:textId="77777777" w:rsidR="00F426B8" w:rsidRPr="00C5200B" w:rsidRDefault="00F426B8" w:rsidP="004C4FA2">
            <w:pPr>
              <w:pStyle w:val="Normlnywebov"/>
              <w:rPr>
                <w:rFonts w:ascii="Arial" w:hAnsi="Arial" w:cs="Arial"/>
                <w:sz w:val="22"/>
                <w:szCs w:val="22"/>
              </w:rPr>
            </w:pPr>
            <w:r w:rsidRPr="00C5200B">
              <w:rPr>
                <w:rFonts w:ascii="Arial" w:hAnsi="Arial" w:cs="Arial"/>
                <w:sz w:val="22"/>
                <w:szCs w:val="22"/>
              </w:rPr>
              <w:t>gfs1</w:t>
            </w:r>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EE0121" w14:textId="77777777" w:rsidR="00F426B8" w:rsidRPr="00C5200B" w:rsidRDefault="00F426B8" w:rsidP="00E5458C">
            <w:pPr>
              <w:pStyle w:val="Normlnywebov"/>
              <w:rPr>
                <w:rFonts w:ascii="Arial" w:hAnsi="Arial" w:cs="Arial"/>
                <w:sz w:val="22"/>
                <w:szCs w:val="22"/>
              </w:rPr>
            </w:pPr>
            <w:r w:rsidRPr="00C5200B">
              <w:rPr>
                <w:rFonts w:ascii="Arial" w:hAnsi="Arial" w:cs="Arial"/>
                <w:sz w:val="22"/>
                <w:szCs w:val="22"/>
              </w:rPr>
              <w:t xml:space="preserve">Distribuovaný </w:t>
            </w:r>
            <w:proofErr w:type="spellStart"/>
            <w:r w:rsidRPr="00C5200B">
              <w:rPr>
                <w:rFonts w:ascii="Arial" w:hAnsi="Arial" w:cs="Arial"/>
                <w:sz w:val="22"/>
                <w:szCs w:val="22"/>
              </w:rPr>
              <w:t>filesystem</w:t>
            </w:r>
            <w:proofErr w:type="spellEnd"/>
            <w:r w:rsidRPr="00C5200B">
              <w:rPr>
                <w:rFonts w:ascii="Arial" w:hAnsi="Arial" w:cs="Arial"/>
                <w:sz w:val="22"/>
                <w:szCs w:val="22"/>
              </w:rPr>
              <w:t xml:space="preserve"> pre DMS</w:t>
            </w:r>
            <w:r w:rsidR="00183B7A">
              <w:rPr>
                <w:rFonts w:ascii="Arial" w:hAnsi="Arial" w:cs="Arial"/>
                <w:sz w:val="22"/>
                <w:szCs w:val="22"/>
              </w:rPr>
              <w:t>.</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AE3DCF"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85FA8E"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E9D096"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F3CA67"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A8CF4C"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7000</w:t>
            </w:r>
          </w:p>
        </w:tc>
      </w:tr>
      <w:tr w:rsidR="00F426B8" w:rsidRPr="00C5200B" w14:paraId="7BE5839E"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3DB31B" w14:textId="77777777" w:rsidR="00F426B8" w:rsidRPr="00C5200B" w:rsidRDefault="00F426B8" w:rsidP="004C4FA2">
            <w:pPr>
              <w:pStyle w:val="Normlnywebov"/>
              <w:rPr>
                <w:rFonts w:ascii="Arial" w:hAnsi="Arial" w:cs="Arial"/>
                <w:sz w:val="22"/>
                <w:szCs w:val="22"/>
              </w:rPr>
            </w:pPr>
            <w:r w:rsidRPr="00C5200B">
              <w:rPr>
                <w:rFonts w:ascii="Arial" w:hAnsi="Arial" w:cs="Arial"/>
                <w:sz w:val="22"/>
                <w:szCs w:val="22"/>
              </w:rPr>
              <w:t>monitor</w:t>
            </w:r>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0CD591" w14:textId="77777777" w:rsidR="00F426B8" w:rsidRPr="00C5200B" w:rsidRDefault="00F426B8" w:rsidP="00E5458C">
            <w:pPr>
              <w:pStyle w:val="Normlnywebov"/>
              <w:rPr>
                <w:rFonts w:ascii="Arial" w:hAnsi="Arial" w:cs="Arial"/>
                <w:sz w:val="22"/>
                <w:szCs w:val="22"/>
              </w:rPr>
            </w:pPr>
            <w:r w:rsidRPr="00C5200B">
              <w:rPr>
                <w:rFonts w:ascii="Arial" w:hAnsi="Arial" w:cs="Arial"/>
                <w:sz w:val="22"/>
                <w:szCs w:val="22"/>
              </w:rPr>
              <w:t xml:space="preserve">Monitoring IT infraštruktúry </w:t>
            </w:r>
            <w:proofErr w:type="spellStart"/>
            <w:r w:rsidRPr="00C5200B">
              <w:rPr>
                <w:rFonts w:ascii="Arial" w:hAnsi="Arial" w:cs="Arial"/>
                <w:sz w:val="22"/>
                <w:szCs w:val="22"/>
              </w:rPr>
              <w:t>predprodukčnej</w:t>
            </w:r>
            <w:proofErr w:type="spellEnd"/>
            <w:r w:rsidRPr="00C5200B">
              <w:rPr>
                <w:rFonts w:ascii="Arial" w:hAnsi="Arial" w:cs="Arial"/>
                <w:sz w:val="22"/>
                <w:szCs w:val="22"/>
              </w:rPr>
              <w:t xml:space="preserve"> zostavy ITMS</w:t>
            </w:r>
            <w:r w:rsidR="00183B7A">
              <w:rPr>
                <w:rFonts w:ascii="Arial" w:hAnsi="Arial" w:cs="Arial"/>
                <w:sz w:val="22"/>
                <w:szCs w:val="22"/>
              </w:rPr>
              <w:t>2014+</w:t>
            </w:r>
            <w:r w:rsidRPr="00C5200B">
              <w:rPr>
                <w:rFonts w:ascii="Arial" w:hAnsi="Arial" w:cs="Arial"/>
                <w:sz w:val="22"/>
                <w:szCs w:val="22"/>
              </w:rPr>
              <w:t>.</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6A15D0"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D38309"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56CC22"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E20259"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8113E9"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r>
      <w:tr w:rsidR="00F426B8" w:rsidRPr="00C5200B" w14:paraId="1CB0817A"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F74A85" w14:textId="77777777" w:rsidR="00F426B8" w:rsidRPr="00C5200B" w:rsidRDefault="00F426B8" w:rsidP="004C4FA2">
            <w:pPr>
              <w:pStyle w:val="Normlnywebov"/>
              <w:rPr>
                <w:rFonts w:ascii="Arial" w:hAnsi="Arial" w:cs="Arial"/>
                <w:sz w:val="22"/>
                <w:szCs w:val="22"/>
              </w:rPr>
            </w:pPr>
            <w:r w:rsidRPr="00C5200B">
              <w:rPr>
                <w:rFonts w:ascii="Arial" w:hAnsi="Arial" w:cs="Arial"/>
                <w:sz w:val="22"/>
                <w:szCs w:val="22"/>
              </w:rPr>
              <w:t>idm1</w:t>
            </w:r>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F2AF8C" w14:textId="77777777" w:rsidR="00F426B8" w:rsidRPr="00C5200B" w:rsidRDefault="00F426B8" w:rsidP="00E5458C">
            <w:pPr>
              <w:pStyle w:val="Normlnywebov"/>
              <w:rPr>
                <w:rFonts w:ascii="Arial" w:hAnsi="Arial" w:cs="Arial"/>
                <w:sz w:val="22"/>
                <w:szCs w:val="22"/>
              </w:rPr>
            </w:pPr>
            <w:r w:rsidRPr="00C5200B">
              <w:rPr>
                <w:rFonts w:ascii="Arial" w:hAnsi="Arial" w:cs="Arial"/>
                <w:sz w:val="22"/>
                <w:szCs w:val="22"/>
              </w:rPr>
              <w:t>IDM modul systému (LDAP)</w:t>
            </w:r>
            <w:r w:rsidR="00183B7A">
              <w:rPr>
                <w:rFonts w:ascii="Arial" w:hAnsi="Arial" w:cs="Arial"/>
                <w:sz w:val="22"/>
                <w:szCs w:val="22"/>
              </w:rPr>
              <w:t>.</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4588E3"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A17669"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485D0E"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26C3CC"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321732"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r>
      <w:tr w:rsidR="00F426B8" w:rsidRPr="00C5200B" w14:paraId="523FF559"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63F486" w14:textId="77777777" w:rsidR="00F426B8" w:rsidRPr="00C5200B" w:rsidRDefault="00F426B8" w:rsidP="004C4FA2">
            <w:pPr>
              <w:pStyle w:val="Normlnywebov"/>
              <w:rPr>
                <w:rFonts w:ascii="Arial" w:hAnsi="Arial" w:cs="Arial"/>
                <w:sz w:val="22"/>
                <w:szCs w:val="22"/>
              </w:rPr>
            </w:pPr>
            <w:proofErr w:type="spellStart"/>
            <w:r w:rsidRPr="00C5200B">
              <w:rPr>
                <w:rFonts w:ascii="Arial" w:hAnsi="Arial" w:cs="Arial"/>
                <w:sz w:val="22"/>
                <w:szCs w:val="22"/>
              </w:rPr>
              <w:t>repozitar</w:t>
            </w:r>
            <w:proofErr w:type="spellEnd"/>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A87A52" w14:textId="77777777" w:rsidR="00F426B8" w:rsidRPr="00C5200B" w:rsidRDefault="00F426B8" w:rsidP="00E5458C">
            <w:pPr>
              <w:pStyle w:val="Normlnywebov"/>
              <w:rPr>
                <w:rFonts w:ascii="Arial" w:hAnsi="Arial" w:cs="Arial"/>
                <w:sz w:val="22"/>
                <w:szCs w:val="22"/>
              </w:rPr>
            </w:pPr>
            <w:r w:rsidRPr="00C5200B">
              <w:rPr>
                <w:rFonts w:ascii="Arial" w:hAnsi="Arial" w:cs="Arial"/>
                <w:sz w:val="22"/>
                <w:szCs w:val="22"/>
              </w:rPr>
              <w:t>RPM repozitár pre systém ITMS2014+. Sú na ňom umiestnené inštalačné balíčky systému.</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6953C4"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BF2D9E"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45CEB5"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17B419"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64DB5A"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r>
      <w:tr w:rsidR="00F426B8" w:rsidRPr="00C5200B" w14:paraId="6037E8CC"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B42627" w14:textId="77777777" w:rsidR="00F426B8" w:rsidRPr="00C5200B" w:rsidRDefault="00F426B8" w:rsidP="004C4FA2">
            <w:pPr>
              <w:pStyle w:val="Normlnywebov"/>
              <w:rPr>
                <w:rFonts w:ascii="Arial" w:hAnsi="Arial" w:cs="Arial"/>
                <w:sz w:val="22"/>
                <w:szCs w:val="22"/>
              </w:rPr>
            </w:pPr>
            <w:r w:rsidRPr="00C5200B">
              <w:rPr>
                <w:rFonts w:ascii="Arial" w:hAnsi="Arial" w:cs="Arial"/>
                <w:sz w:val="22"/>
                <w:szCs w:val="22"/>
              </w:rPr>
              <w:t>notify1</w:t>
            </w:r>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28A9AA" w14:textId="77777777" w:rsidR="00F426B8" w:rsidRPr="00C5200B" w:rsidRDefault="00F426B8" w:rsidP="00E5458C">
            <w:pPr>
              <w:pStyle w:val="Normlnywebov"/>
              <w:rPr>
                <w:rFonts w:ascii="Arial" w:hAnsi="Arial" w:cs="Arial"/>
                <w:sz w:val="22"/>
                <w:szCs w:val="22"/>
              </w:rPr>
            </w:pPr>
            <w:r w:rsidRPr="00C5200B">
              <w:rPr>
                <w:rFonts w:ascii="Arial" w:hAnsi="Arial" w:cs="Arial"/>
                <w:sz w:val="22"/>
                <w:szCs w:val="22"/>
              </w:rPr>
              <w:t>Notifikačný server slúžiaci na odosielanie interných notifikácií a emailov, integrácie s externým systémom ISUF.</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01D691"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916399"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A6C637"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0EF975"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84D04C"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r>
      <w:tr w:rsidR="00F426B8" w:rsidRPr="00C5200B" w14:paraId="1CF065B3"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EAB73E" w14:textId="77777777" w:rsidR="00F426B8" w:rsidRPr="00C5200B" w:rsidRDefault="00F426B8" w:rsidP="004C4FA2">
            <w:pPr>
              <w:pStyle w:val="Normlnywebov"/>
              <w:rPr>
                <w:rFonts w:ascii="Arial" w:hAnsi="Arial" w:cs="Arial"/>
                <w:sz w:val="22"/>
                <w:szCs w:val="22"/>
              </w:rPr>
            </w:pPr>
            <w:r w:rsidRPr="00C5200B">
              <w:rPr>
                <w:rFonts w:ascii="Arial" w:hAnsi="Arial" w:cs="Arial"/>
                <w:sz w:val="22"/>
                <w:szCs w:val="22"/>
              </w:rPr>
              <w:t>job1</w:t>
            </w:r>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84BD42" w14:textId="70249182" w:rsidR="00F426B8" w:rsidRPr="00C5200B" w:rsidRDefault="00F426B8" w:rsidP="00E5458C">
            <w:pPr>
              <w:pStyle w:val="Normlnywebov"/>
              <w:rPr>
                <w:rFonts w:ascii="Arial" w:hAnsi="Arial" w:cs="Arial"/>
                <w:sz w:val="22"/>
                <w:szCs w:val="22"/>
              </w:rPr>
            </w:pPr>
            <w:r w:rsidRPr="00C5200B">
              <w:rPr>
                <w:rFonts w:ascii="Arial" w:hAnsi="Arial" w:cs="Arial"/>
                <w:sz w:val="22"/>
                <w:szCs w:val="22"/>
              </w:rPr>
              <w:t>Server slúži na spúšťanie a manažment plánovaných úloh v systéme.</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5D70DB"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BF6045"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DD0151"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8880DA"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C411ED"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r>
      <w:tr w:rsidR="00F426B8" w:rsidRPr="00C5200B" w14:paraId="29CA6B16"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7A4B22" w14:textId="77777777" w:rsidR="00F426B8" w:rsidRPr="00C5200B" w:rsidRDefault="00F426B8" w:rsidP="004C4FA2">
            <w:pPr>
              <w:pStyle w:val="Normlnywebov"/>
              <w:rPr>
                <w:rFonts w:ascii="Arial" w:hAnsi="Arial" w:cs="Arial"/>
                <w:sz w:val="22"/>
                <w:szCs w:val="22"/>
              </w:rPr>
            </w:pPr>
            <w:proofErr w:type="spellStart"/>
            <w:r w:rsidRPr="00C5200B">
              <w:rPr>
                <w:rFonts w:ascii="Arial" w:hAnsi="Arial" w:cs="Arial"/>
                <w:sz w:val="22"/>
                <w:szCs w:val="22"/>
              </w:rPr>
              <w:t>klog</w:t>
            </w:r>
            <w:proofErr w:type="spellEnd"/>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A13FA6" w14:textId="77777777" w:rsidR="00F426B8" w:rsidRPr="00C5200B" w:rsidRDefault="00F426B8" w:rsidP="00E5458C">
            <w:pPr>
              <w:pStyle w:val="Normlnywebov"/>
              <w:rPr>
                <w:rFonts w:ascii="Arial" w:hAnsi="Arial" w:cs="Arial"/>
                <w:sz w:val="22"/>
                <w:szCs w:val="22"/>
              </w:rPr>
            </w:pPr>
            <w:r w:rsidRPr="00C5200B">
              <w:rPr>
                <w:rFonts w:ascii="Arial" w:hAnsi="Arial" w:cs="Arial"/>
                <w:sz w:val="22"/>
                <w:szCs w:val="22"/>
              </w:rPr>
              <w:t>Webová služba sprístupňujúca logy pre pracovníkov podpory.</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13BD84"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5A2E40"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ACF0B2"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9A8CEB"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1CFAB3"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r>
      <w:tr w:rsidR="00F426B8" w:rsidRPr="00C5200B" w14:paraId="60639D82"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7AFE76" w14:textId="77777777" w:rsidR="00F426B8" w:rsidRPr="00C5200B" w:rsidRDefault="00F426B8" w:rsidP="004C4FA2">
            <w:pPr>
              <w:pStyle w:val="Normlnywebov"/>
              <w:rPr>
                <w:rFonts w:ascii="Arial" w:hAnsi="Arial" w:cs="Arial"/>
                <w:sz w:val="22"/>
                <w:szCs w:val="22"/>
              </w:rPr>
            </w:pPr>
            <w:proofErr w:type="spellStart"/>
            <w:r w:rsidRPr="00C5200B">
              <w:rPr>
                <w:rFonts w:ascii="Arial" w:hAnsi="Arial" w:cs="Arial"/>
                <w:sz w:val="22"/>
                <w:szCs w:val="22"/>
              </w:rPr>
              <w:t>kaudit</w:t>
            </w:r>
            <w:proofErr w:type="spellEnd"/>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80DC0B" w14:textId="77777777" w:rsidR="00F426B8" w:rsidRPr="00C5200B" w:rsidRDefault="00F426B8" w:rsidP="00E5458C">
            <w:pPr>
              <w:pStyle w:val="Normlnywebov"/>
              <w:rPr>
                <w:rFonts w:ascii="Arial" w:hAnsi="Arial" w:cs="Arial"/>
                <w:sz w:val="22"/>
                <w:szCs w:val="22"/>
              </w:rPr>
            </w:pPr>
            <w:r w:rsidRPr="00C5200B">
              <w:rPr>
                <w:rFonts w:ascii="Arial" w:hAnsi="Arial" w:cs="Arial"/>
                <w:sz w:val="22"/>
                <w:szCs w:val="22"/>
              </w:rPr>
              <w:t xml:space="preserve">Webová služba sprístupňujúca auditné záznamy pre pracovníkov podpory a </w:t>
            </w:r>
            <w:proofErr w:type="spellStart"/>
            <w:r w:rsidRPr="00C5200B">
              <w:rPr>
                <w:rFonts w:ascii="Arial" w:hAnsi="Arial" w:cs="Arial"/>
                <w:sz w:val="22"/>
                <w:szCs w:val="22"/>
              </w:rPr>
              <w:t>auditorov</w:t>
            </w:r>
            <w:proofErr w:type="spellEnd"/>
            <w:r w:rsidRPr="00C5200B">
              <w:rPr>
                <w:rFonts w:ascii="Arial" w:hAnsi="Arial" w:cs="Arial"/>
                <w:sz w:val="22"/>
                <w:szCs w:val="22"/>
              </w:rPr>
              <w:t>.</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867067"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931A86"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6D714E"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A08319"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D20DAE"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r>
      <w:tr w:rsidR="00F426B8" w:rsidRPr="00C5200B" w14:paraId="14F7D5A7"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9E6123" w14:textId="77777777" w:rsidR="00F426B8" w:rsidRPr="00C5200B" w:rsidRDefault="00F426B8" w:rsidP="004C4FA2">
            <w:pPr>
              <w:pStyle w:val="Normlnywebov"/>
              <w:rPr>
                <w:rFonts w:ascii="Arial" w:hAnsi="Arial" w:cs="Arial"/>
                <w:sz w:val="22"/>
                <w:szCs w:val="22"/>
              </w:rPr>
            </w:pPr>
            <w:proofErr w:type="spellStart"/>
            <w:r w:rsidRPr="00C5200B">
              <w:rPr>
                <w:rFonts w:ascii="Arial" w:hAnsi="Arial" w:cs="Arial"/>
                <w:sz w:val="22"/>
                <w:szCs w:val="22"/>
              </w:rPr>
              <w:t>lms</w:t>
            </w:r>
            <w:proofErr w:type="spellEnd"/>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015E8C" w14:textId="77777777" w:rsidR="00F426B8" w:rsidRPr="00C5200B" w:rsidRDefault="00F426B8" w:rsidP="00E5458C">
            <w:pPr>
              <w:pStyle w:val="Normlnywebov"/>
              <w:rPr>
                <w:rFonts w:ascii="Arial" w:hAnsi="Arial" w:cs="Arial"/>
                <w:sz w:val="22"/>
                <w:szCs w:val="22"/>
              </w:rPr>
            </w:pPr>
            <w:proofErr w:type="spellStart"/>
            <w:r w:rsidRPr="00C5200B">
              <w:rPr>
                <w:rFonts w:ascii="Arial" w:hAnsi="Arial" w:cs="Arial"/>
                <w:sz w:val="22"/>
                <w:szCs w:val="22"/>
              </w:rPr>
              <w:t>Learning</w:t>
            </w:r>
            <w:proofErr w:type="spellEnd"/>
            <w:r w:rsidRPr="00C5200B">
              <w:rPr>
                <w:rFonts w:ascii="Arial" w:hAnsi="Arial" w:cs="Arial"/>
                <w:sz w:val="22"/>
                <w:szCs w:val="22"/>
              </w:rPr>
              <w:t xml:space="preserve"> management systém</w:t>
            </w:r>
            <w:r w:rsidR="00183B7A">
              <w:rPr>
                <w:rFonts w:ascii="Arial" w:hAnsi="Arial" w:cs="Arial"/>
                <w:sz w:val="22"/>
                <w:szCs w:val="22"/>
              </w:rPr>
              <w:t>.</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94EABE"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E323E"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DA6FB5"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FC3DE8"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DFCE3D"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r>
      <w:tr w:rsidR="00F426B8" w:rsidRPr="00C5200B" w14:paraId="77A51E41"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CC12D5" w14:textId="77777777" w:rsidR="00F426B8" w:rsidRPr="00C5200B" w:rsidRDefault="00F426B8" w:rsidP="004C4FA2">
            <w:pPr>
              <w:pStyle w:val="Normlnywebov"/>
              <w:rPr>
                <w:rFonts w:ascii="Arial" w:hAnsi="Arial" w:cs="Arial"/>
                <w:sz w:val="22"/>
                <w:szCs w:val="22"/>
              </w:rPr>
            </w:pPr>
            <w:proofErr w:type="spellStart"/>
            <w:r w:rsidRPr="00C5200B">
              <w:rPr>
                <w:rFonts w:ascii="Arial" w:hAnsi="Arial" w:cs="Arial"/>
                <w:sz w:val="22"/>
                <w:szCs w:val="22"/>
              </w:rPr>
              <w:t>opendata</w:t>
            </w:r>
            <w:proofErr w:type="spellEnd"/>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FB1A77" w14:textId="77777777" w:rsidR="00F426B8" w:rsidRPr="00C5200B" w:rsidRDefault="00F426B8" w:rsidP="00E5458C">
            <w:pPr>
              <w:pStyle w:val="Normlnywebov"/>
              <w:rPr>
                <w:rFonts w:ascii="Arial" w:hAnsi="Arial" w:cs="Arial"/>
                <w:sz w:val="22"/>
                <w:szCs w:val="22"/>
              </w:rPr>
            </w:pPr>
            <w:r w:rsidRPr="00C5200B">
              <w:rPr>
                <w:rFonts w:ascii="Arial" w:hAnsi="Arial" w:cs="Arial"/>
                <w:sz w:val="22"/>
                <w:szCs w:val="22"/>
              </w:rPr>
              <w:t xml:space="preserve">Server pre poskytovanie </w:t>
            </w:r>
            <w:proofErr w:type="spellStart"/>
            <w:r w:rsidRPr="00C5200B">
              <w:rPr>
                <w:rFonts w:ascii="Arial" w:hAnsi="Arial" w:cs="Arial"/>
                <w:sz w:val="22"/>
                <w:szCs w:val="22"/>
              </w:rPr>
              <w:t>Open</w:t>
            </w:r>
            <w:proofErr w:type="spellEnd"/>
            <w:r w:rsidRPr="00C5200B">
              <w:rPr>
                <w:rFonts w:ascii="Arial" w:hAnsi="Arial" w:cs="Arial"/>
                <w:sz w:val="22"/>
                <w:szCs w:val="22"/>
              </w:rPr>
              <w:t xml:space="preserve"> </w:t>
            </w:r>
            <w:proofErr w:type="spellStart"/>
            <w:r w:rsidRPr="00C5200B">
              <w:rPr>
                <w:rFonts w:ascii="Arial" w:hAnsi="Arial" w:cs="Arial"/>
                <w:sz w:val="22"/>
                <w:szCs w:val="22"/>
              </w:rPr>
              <w:t>Data</w:t>
            </w:r>
            <w:proofErr w:type="spellEnd"/>
            <w:r w:rsidR="00183B7A">
              <w:rPr>
                <w:rFonts w:ascii="Arial" w:hAnsi="Arial" w:cs="Arial"/>
                <w:sz w:val="22"/>
                <w:szCs w:val="22"/>
              </w:rPr>
              <w:t>.</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334410"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C6FBD3"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B7713F"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803C15"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8D9BF6"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r>
      <w:tr w:rsidR="00F426B8" w:rsidRPr="00C5200B" w14:paraId="050E4905"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86A76A" w14:textId="77777777" w:rsidR="00F426B8" w:rsidRPr="00C5200B" w:rsidRDefault="00F426B8" w:rsidP="004C4FA2">
            <w:pPr>
              <w:pStyle w:val="Normlnywebov"/>
              <w:rPr>
                <w:rFonts w:ascii="Arial" w:hAnsi="Arial" w:cs="Arial"/>
                <w:sz w:val="22"/>
                <w:szCs w:val="22"/>
              </w:rPr>
            </w:pPr>
            <w:r w:rsidRPr="00C5200B">
              <w:rPr>
                <w:rFonts w:ascii="Arial" w:hAnsi="Arial" w:cs="Arial"/>
                <w:sz w:val="22"/>
                <w:szCs w:val="22"/>
              </w:rPr>
              <w:t>av1</w:t>
            </w:r>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D15478" w14:textId="45EF12C6" w:rsidR="00F426B8" w:rsidRPr="00C5200B" w:rsidRDefault="00F426B8" w:rsidP="00E5458C">
            <w:pPr>
              <w:pStyle w:val="Normlnywebov"/>
              <w:rPr>
                <w:rFonts w:ascii="Arial" w:hAnsi="Arial" w:cs="Arial"/>
                <w:sz w:val="22"/>
                <w:szCs w:val="22"/>
              </w:rPr>
            </w:pPr>
            <w:r w:rsidRPr="00C5200B">
              <w:rPr>
                <w:rFonts w:ascii="Arial" w:hAnsi="Arial" w:cs="Arial"/>
                <w:sz w:val="22"/>
                <w:szCs w:val="22"/>
              </w:rPr>
              <w:t xml:space="preserve">Server pre antivírovú kontrolu </w:t>
            </w:r>
            <w:proofErr w:type="spellStart"/>
            <w:r w:rsidRPr="00C5200B">
              <w:rPr>
                <w:rFonts w:ascii="Arial" w:hAnsi="Arial" w:cs="Arial"/>
                <w:sz w:val="22"/>
                <w:szCs w:val="22"/>
              </w:rPr>
              <w:t>uploadovaných</w:t>
            </w:r>
            <w:proofErr w:type="spellEnd"/>
            <w:r w:rsidRPr="00C5200B">
              <w:rPr>
                <w:rFonts w:ascii="Arial" w:hAnsi="Arial" w:cs="Arial"/>
                <w:sz w:val="22"/>
                <w:szCs w:val="22"/>
              </w:rPr>
              <w:t xml:space="preserve"> príloh.</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A23398"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A22A4E"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3DD53E"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2A7C5F"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170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F221FB" w14:textId="77777777" w:rsidR="00F426B8" w:rsidRPr="00C5200B" w:rsidRDefault="00F426B8" w:rsidP="00E5458C">
            <w:pPr>
              <w:pStyle w:val="Normlnywebov"/>
              <w:jc w:val="center"/>
              <w:rPr>
                <w:rFonts w:ascii="Arial" w:hAnsi="Arial" w:cs="Arial"/>
                <w:sz w:val="22"/>
                <w:szCs w:val="22"/>
              </w:rPr>
            </w:pPr>
            <w:r w:rsidRPr="00C5200B">
              <w:rPr>
                <w:rFonts w:ascii="Arial" w:hAnsi="Arial" w:cs="Arial"/>
                <w:sz w:val="22"/>
                <w:szCs w:val="22"/>
              </w:rPr>
              <w:t>0</w:t>
            </w:r>
          </w:p>
        </w:tc>
      </w:tr>
      <w:tr w:rsidR="00F426B8" w:rsidRPr="00C5200B" w14:paraId="3DD18C65"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13E616" w14:textId="77777777" w:rsidR="00F426B8" w:rsidRPr="00EE5A79" w:rsidRDefault="00F426B8" w:rsidP="004C4FA2">
            <w:pPr>
              <w:rPr>
                <w:rFonts w:eastAsia="Times New Roman"/>
                <w:lang w:val="sk-SK"/>
              </w:rPr>
            </w:pPr>
            <w:r w:rsidRPr="00EE5A79">
              <w:rPr>
                <w:rFonts w:eastAsia="Times New Roman"/>
                <w:lang w:val="sk-SK"/>
              </w:rPr>
              <w:t>box</w:t>
            </w:r>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6EA658" w14:textId="77777777" w:rsidR="00F426B8" w:rsidRPr="00EE5A79" w:rsidRDefault="00F426B8" w:rsidP="00E5458C">
            <w:pPr>
              <w:rPr>
                <w:rFonts w:eastAsia="Times New Roman"/>
                <w:lang w:val="sk-SK"/>
              </w:rPr>
            </w:pPr>
            <w:r w:rsidRPr="00EE5A79">
              <w:rPr>
                <w:rFonts w:eastAsia="Times New Roman"/>
                <w:lang w:val="sk-SK"/>
              </w:rPr>
              <w:t xml:space="preserve">Server na zverejňovanie statického html obsahu ako napr. exportov </w:t>
            </w:r>
            <w:proofErr w:type="spellStart"/>
            <w:r w:rsidRPr="00EE5A79">
              <w:rPr>
                <w:rFonts w:eastAsia="Times New Roman"/>
                <w:lang w:val="sk-SK"/>
              </w:rPr>
              <w:t>selectov</w:t>
            </w:r>
            <w:proofErr w:type="spellEnd"/>
            <w:r w:rsidRPr="00EE5A79">
              <w:rPr>
                <w:rFonts w:eastAsia="Times New Roman"/>
                <w:lang w:val="sk-SK"/>
              </w:rPr>
              <w:t xml:space="preserve"> do </w:t>
            </w:r>
            <w:proofErr w:type="spellStart"/>
            <w:r w:rsidRPr="00EE5A79">
              <w:rPr>
                <w:rFonts w:eastAsia="Times New Roman"/>
                <w:lang w:val="sk-SK"/>
              </w:rPr>
              <w:t>csv</w:t>
            </w:r>
            <w:proofErr w:type="spellEnd"/>
            <w:r w:rsidRPr="00EE5A79">
              <w:rPr>
                <w:rFonts w:eastAsia="Times New Roman"/>
                <w:lang w:val="sk-SK"/>
              </w:rPr>
              <w:t xml:space="preserve">, </w:t>
            </w:r>
            <w:proofErr w:type="spellStart"/>
            <w:r w:rsidRPr="00EE5A79">
              <w:rPr>
                <w:rFonts w:eastAsia="Times New Roman"/>
                <w:lang w:val="sk-SK"/>
              </w:rPr>
              <w:t>dumpov</w:t>
            </w:r>
            <w:proofErr w:type="spellEnd"/>
            <w:r w:rsidRPr="00EE5A79">
              <w:rPr>
                <w:rFonts w:eastAsia="Times New Roman"/>
                <w:lang w:val="sk-SK"/>
              </w:rPr>
              <w:t>, dokumentov.</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F05B54" w14:textId="77777777" w:rsidR="00F426B8" w:rsidRPr="00EE5A79" w:rsidRDefault="00F426B8" w:rsidP="00E5458C">
            <w:pPr>
              <w:jc w:val="center"/>
              <w:rPr>
                <w:rFonts w:eastAsia="Times New Roman"/>
                <w:lang w:val="sk-SK"/>
              </w:rPr>
            </w:pPr>
            <w:r w:rsidRPr="00EE5A79">
              <w:rPr>
                <w:rFonts w:eastAsia="Times New Roman"/>
                <w:lang w:val="sk-SK"/>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EC8BCB" w14:textId="77777777" w:rsidR="00F426B8" w:rsidRPr="00EE5A79" w:rsidRDefault="00F426B8" w:rsidP="00E5458C">
            <w:pPr>
              <w:jc w:val="center"/>
              <w:rPr>
                <w:rFonts w:eastAsia="Times New Roman"/>
                <w:lang w:val="sk-SK"/>
              </w:rPr>
            </w:pPr>
            <w:r w:rsidRPr="00EE5A79">
              <w:rPr>
                <w:rFonts w:eastAsia="Times New Roman"/>
                <w:lang w:val="sk-SK"/>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BBC243" w14:textId="77777777" w:rsidR="00F426B8" w:rsidRPr="00EE5A79" w:rsidRDefault="00F426B8" w:rsidP="00E5458C">
            <w:pPr>
              <w:jc w:val="center"/>
              <w:rPr>
                <w:rFonts w:eastAsia="Times New Roman"/>
                <w:lang w:val="sk-SK"/>
              </w:rPr>
            </w:pPr>
            <w:r w:rsidRPr="00EE5A79">
              <w:rPr>
                <w:rFonts w:eastAsia="Times New Roman"/>
                <w:lang w:val="sk-SK"/>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18642B" w14:textId="77777777" w:rsidR="00F426B8" w:rsidRPr="00EE5A79" w:rsidRDefault="00F426B8" w:rsidP="00E5458C">
            <w:pPr>
              <w:jc w:val="center"/>
              <w:rPr>
                <w:rFonts w:eastAsia="Times New Roman"/>
                <w:lang w:val="sk-SK"/>
              </w:rPr>
            </w:pPr>
            <w:r w:rsidRPr="00EE5A79">
              <w:rPr>
                <w:rFonts w:eastAsia="Times New Roman"/>
                <w:lang w:val="sk-SK"/>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C7D209" w14:textId="77777777" w:rsidR="00F426B8" w:rsidRPr="00EE5A79" w:rsidRDefault="00F426B8" w:rsidP="00E5458C">
            <w:pPr>
              <w:jc w:val="center"/>
              <w:rPr>
                <w:rFonts w:eastAsia="Times New Roman"/>
                <w:lang w:val="sk-SK"/>
              </w:rPr>
            </w:pPr>
            <w:r w:rsidRPr="00EE5A79">
              <w:rPr>
                <w:rFonts w:eastAsia="Times New Roman"/>
                <w:lang w:val="sk-SK"/>
              </w:rPr>
              <w:t>0</w:t>
            </w:r>
          </w:p>
        </w:tc>
      </w:tr>
      <w:tr w:rsidR="00F426B8" w:rsidRPr="00C5200B" w14:paraId="39AA0593" w14:textId="77777777" w:rsidTr="004C4FA2">
        <w:tc>
          <w:tcPr>
            <w:tcW w:w="116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03D276" w14:textId="77777777" w:rsidR="00F426B8" w:rsidRPr="00C5200B" w:rsidRDefault="00F426B8" w:rsidP="004C4FA2">
            <w:pPr>
              <w:pStyle w:val="Normlnywebov"/>
              <w:rPr>
                <w:rFonts w:ascii="Arial" w:hAnsi="Arial" w:cs="Arial"/>
                <w:sz w:val="22"/>
                <w:szCs w:val="22"/>
              </w:rPr>
            </w:pPr>
            <w:proofErr w:type="spellStart"/>
            <w:r w:rsidRPr="00C5200B">
              <w:rPr>
                <w:rFonts w:ascii="Arial" w:hAnsi="Arial" w:cs="Arial"/>
                <w:sz w:val="22"/>
                <w:szCs w:val="22"/>
              </w:rPr>
              <w:t>lbHA</w:t>
            </w:r>
            <w:proofErr w:type="spellEnd"/>
          </w:p>
        </w:tc>
        <w:tc>
          <w:tcPr>
            <w:tcW w:w="40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ADD58E" w14:textId="77777777" w:rsidR="00F426B8" w:rsidRPr="00C5200B" w:rsidRDefault="00F426B8" w:rsidP="00E5458C">
            <w:pPr>
              <w:pStyle w:val="Normlnywebov"/>
              <w:rPr>
                <w:rFonts w:ascii="Arial" w:hAnsi="Arial" w:cs="Arial"/>
                <w:sz w:val="22"/>
                <w:szCs w:val="22"/>
              </w:rPr>
            </w:pPr>
            <w:proofErr w:type="spellStart"/>
            <w:r w:rsidRPr="00C5200B">
              <w:rPr>
                <w:rFonts w:ascii="Arial" w:hAnsi="Arial" w:cs="Arial"/>
                <w:sz w:val="22"/>
                <w:szCs w:val="22"/>
              </w:rPr>
              <w:t>Load</w:t>
            </w:r>
            <w:proofErr w:type="spellEnd"/>
            <w:r w:rsidRPr="00C5200B">
              <w:rPr>
                <w:rFonts w:ascii="Arial" w:hAnsi="Arial" w:cs="Arial"/>
                <w:sz w:val="22"/>
                <w:szCs w:val="22"/>
              </w:rPr>
              <w:t xml:space="preserve"> </w:t>
            </w:r>
            <w:proofErr w:type="spellStart"/>
            <w:r w:rsidRPr="00C5200B">
              <w:rPr>
                <w:rFonts w:ascii="Arial" w:hAnsi="Arial" w:cs="Arial"/>
                <w:sz w:val="22"/>
                <w:szCs w:val="22"/>
              </w:rPr>
              <w:t>balancer</w:t>
            </w:r>
            <w:proofErr w:type="spellEnd"/>
            <w:r w:rsidR="00183B7A">
              <w:rPr>
                <w:rFonts w:ascii="Arial" w:hAnsi="Arial" w:cs="Arial"/>
                <w:sz w:val="22"/>
                <w:szCs w:val="22"/>
              </w:rPr>
              <w:t>.</w:t>
            </w:r>
          </w:p>
        </w:tc>
        <w:tc>
          <w:tcPr>
            <w:tcW w:w="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E67683" w14:textId="77777777" w:rsidR="00F426B8" w:rsidRPr="00C5200B" w:rsidRDefault="00F426B8" w:rsidP="00E5458C">
            <w:pPr>
              <w:pStyle w:val="Normlnywebov"/>
              <w:jc w:val="center"/>
              <w:rPr>
                <w:rFonts w:ascii="Arial" w:hAnsi="Arial" w:cs="Arial"/>
                <w:sz w:val="22"/>
                <w:szCs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5D55D4" w14:textId="77777777" w:rsidR="00F426B8" w:rsidRPr="00C5200B" w:rsidRDefault="00F426B8" w:rsidP="00E5458C">
            <w:pPr>
              <w:pStyle w:val="Normlnywebov"/>
              <w:jc w:val="center"/>
              <w:rPr>
                <w:rFonts w:ascii="Arial" w:hAnsi="Arial" w:cs="Arial"/>
                <w:sz w:val="22"/>
                <w:szCs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B2A8D7" w14:textId="77777777" w:rsidR="00F426B8" w:rsidRPr="00C5200B" w:rsidRDefault="00F426B8" w:rsidP="00E5458C">
            <w:pPr>
              <w:pStyle w:val="Normlnywebov"/>
              <w:jc w:val="center"/>
              <w:rPr>
                <w:rFonts w:ascii="Arial" w:hAnsi="Arial" w:cs="Arial"/>
                <w:sz w:val="22"/>
                <w:szCs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041FA3" w14:textId="77777777" w:rsidR="00F426B8" w:rsidRPr="00C5200B" w:rsidRDefault="00F426B8" w:rsidP="00E5458C">
            <w:pPr>
              <w:pStyle w:val="Normlnywebov"/>
              <w:jc w:val="center"/>
              <w:rPr>
                <w:rFonts w:ascii="Arial" w:hAnsi="Arial" w:cs="Arial"/>
                <w:sz w:val="22"/>
                <w:szCs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3EA0C1" w14:textId="77777777" w:rsidR="00F426B8" w:rsidRPr="00C5200B" w:rsidRDefault="00F426B8" w:rsidP="004C4FA2">
            <w:pPr>
              <w:pStyle w:val="Normlnywebov"/>
              <w:keepNext/>
              <w:jc w:val="center"/>
              <w:rPr>
                <w:rFonts w:ascii="Arial" w:hAnsi="Arial" w:cs="Arial"/>
                <w:sz w:val="22"/>
                <w:szCs w:val="22"/>
              </w:rPr>
            </w:pPr>
          </w:p>
        </w:tc>
      </w:tr>
    </w:tbl>
    <w:p w14:paraId="4AA49CD0" w14:textId="77777777" w:rsidR="002A3EC1" w:rsidRPr="004C4FA2" w:rsidRDefault="002A3EC1" w:rsidP="004C4FA2">
      <w:pPr>
        <w:pStyle w:val="Popis"/>
        <w:framePr w:hSpace="144" w:wrap="around" w:vAnchor="text" w:hAnchor="text" w:y="1"/>
        <w:suppressOverlap/>
        <w:rPr>
          <w:rFonts w:ascii="Arial" w:eastAsia="Arial" w:hAnsi="Arial" w:cs="Arial"/>
          <w:b w:val="0"/>
          <w:bCs w:val="0"/>
          <w:color w:val="auto"/>
          <w:sz w:val="16"/>
          <w:szCs w:val="16"/>
        </w:rPr>
      </w:pPr>
      <w:bookmarkStart w:id="79" w:name="_Toc65845577"/>
      <w:r w:rsidRPr="004C4FA2">
        <w:rPr>
          <w:rFonts w:ascii="Arial" w:eastAsia="Arial" w:hAnsi="Arial" w:cs="Arial"/>
          <w:b w:val="0"/>
          <w:bCs w:val="0"/>
          <w:color w:val="auto"/>
          <w:sz w:val="16"/>
          <w:szCs w:val="16"/>
        </w:rPr>
        <w:t xml:space="preserve">Tabuľka </w:t>
      </w:r>
      <w:r w:rsidRPr="004C4FA2">
        <w:rPr>
          <w:rFonts w:ascii="Arial" w:eastAsia="Arial" w:hAnsi="Arial" w:cs="Arial"/>
          <w:b w:val="0"/>
          <w:bCs w:val="0"/>
          <w:color w:val="auto"/>
          <w:sz w:val="16"/>
          <w:szCs w:val="16"/>
        </w:rPr>
        <w:fldChar w:fldCharType="begin"/>
      </w:r>
      <w:r w:rsidRPr="004C4FA2">
        <w:rPr>
          <w:rFonts w:ascii="Arial" w:eastAsia="Arial" w:hAnsi="Arial" w:cs="Arial"/>
          <w:b w:val="0"/>
          <w:bCs w:val="0"/>
          <w:color w:val="auto"/>
          <w:sz w:val="16"/>
          <w:szCs w:val="16"/>
        </w:rPr>
        <w:instrText xml:space="preserve"> SEQ Tabuľka \* ARABIC </w:instrText>
      </w:r>
      <w:r w:rsidRPr="004C4FA2">
        <w:rPr>
          <w:rFonts w:ascii="Arial" w:eastAsia="Arial" w:hAnsi="Arial" w:cs="Arial"/>
          <w:b w:val="0"/>
          <w:bCs w:val="0"/>
          <w:color w:val="auto"/>
          <w:sz w:val="16"/>
          <w:szCs w:val="16"/>
        </w:rPr>
        <w:fldChar w:fldCharType="separate"/>
      </w:r>
      <w:r w:rsidR="005805D2">
        <w:rPr>
          <w:rFonts w:ascii="Arial" w:eastAsia="Arial" w:hAnsi="Arial" w:cs="Arial"/>
          <w:b w:val="0"/>
          <w:bCs w:val="0"/>
          <w:noProof/>
          <w:color w:val="auto"/>
          <w:sz w:val="16"/>
          <w:szCs w:val="16"/>
        </w:rPr>
        <w:t>7</w:t>
      </w:r>
      <w:r w:rsidRPr="004C4FA2">
        <w:rPr>
          <w:rFonts w:ascii="Arial" w:eastAsia="Arial" w:hAnsi="Arial" w:cs="Arial"/>
          <w:b w:val="0"/>
          <w:bCs w:val="0"/>
          <w:color w:val="auto"/>
          <w:sz w:val="16"/>
          <w:szCs w:val="16"/>
        </w:rPr>
        <w:fldChar w:fldCharType="end"/>
      </w:r>
      <w:r w:rsidRPr="004C4FA2">
        <w:rPr>
          <w:rFonts w:ascii="Arial" w:eastAsia="Arial" w:hAnsi="Arial" w:cs="Arial"/>
          <w:b w:val="0"/>
          <w:bCs w:val="0"/>
          <w:color w:val="auto"/>
          <w:sz w:val="16"/>
          <w:szCs w:val="16"/>
        </w:rPr>
        <w:t xml:space="preserve"> Zoznam serverov ITMS2014+ bez </w:t>
      </w:r>
      <w:proofErr w:type="spellStart"/>
      <w:r w:rsidRPr="004C4FA2">
        <w:rPr>
          <w:rFonts w:ascii="Arial" w:eastAsia="Arial" w:hAnsi="Arial" w:cs="Arial"/>
          <w:b w:val="0"/>
          <w:bCs w:val="0"/>
          <w:color w:val="auto"/>
          <w:sz w:val="16"/>
          <w:szCs w:val="16"/>
        </w:rPr>
        <w:t>high</w:t>
      </w:r>
      <w:proofErr w:type="spellEnd"/>
      <w:r w:rsidRPr="004C4FA2">
        <w:rPr>
          <w:rFonts w:ascii="Arial" w:eastAsia="Arial" w:hAnsi="Arial" w:cs="Arial"/>
          <w:b w:val="0"/>
          <w:bCs w:val="0"/>
          <w:color w:val="auto"/>
          <w:sz w:val="16"/>
          <w:szCs w:val="16"/>
        </w:rPr>
        <w:t xml:space="preserve"> </w:t>
      </w:r>
      <w:proofErr w:type="spellStart"/>
      <w:r w:rsidRPr="004C4FA2">
        <w:rPr>
          <w:rFonts w:ascii="Arial" w:eastAsia="Arial" w:hAnsi="Arial" w:cs="Arial"/>
          <w:b w:val="0"/>
          <w:bCs w:val="0"/>
          <w:color w:val="auto"/>
          <w:sz w:val="16"/>
          <w:szCs w:val="16"/>
        </w:rPr>
        <w:t>availability</w:t>
      </w:r>
      <w:bookmarkEnd w:id="79"/>
      <w:proofErr w:type="spellEnd"/>
    </w:p>
    <w:p w14:paraId="2820AB2F" w14:textId="77777777" w:rsidR="00F426B8" w:rsidRPr="004C4FA2" w:rsidRDefault="00F426B8">
      <w:pPr>
        <w:pStyle w:val="Nadpis3"/>
        <w:keepNext/>
        <w:keepLines/>
        <w:widowControl/>
        <w:numPr>
          <w:ilvl w:val="2"/>
          <w:numId w:val="65"/>
        </w:numPr>
        <w:spacing w:before="240"/>
        <w:jc w:val="both"/>
        <w:rPr>
          <w:b/>
          <w:bCs/>
          <w:sz w:val="28"/>
          <w:szCs w:val="28"/>
          <w:lang w:val="sk-SK"/>
        </w:rPr>
      </w:pPr>
      <w:bookmarkStart w:id="80" w:name="_Toc65711739"/>
      <w:bookmarkStart w:id="81" w:name="_Toc65711847"/>
      <w:bookmarkStart w:id="82" w:name="_Toc65711955"/>
      <w:bookmarkStart w:id="83" w:name="_Toc65712596"/>
      <w:bookmarkStart w:id="84" w:name="_Toc65741726"/>
      <w:bookmarkStart w:id="85" w:name="_Toc65741864"/>
      <w:bookmarkStart w:id="86" w:name="_Toc65711740"/>
      <w:bookmarkStart w:id="87" w:name="_Toc65711848"/>
      <w:bookmarkStart w:id="88" w:name="_Toc65711956"/>
      <w:bookmarkStart w:id="89" w:name="_Toc65712597"/>
      <w:bookmarkStart w:id="90" w:name="_Toc65741727"/>
      <w:bookmarkStart w:id="91" w:name="_Toc65741865"/>
      <w:bookmarkStart w:id="92" w:name="_Toc65741866"/>
      <w:bookmarkEnd w:id="80"/>
      <w:bookmarkEnd w:id="81"/>
      <w:bookmarkEnd w:id="82"/>
      <w:bookmarkEnd w:id="83"/>
      <w:bookmarkEnd w:id="84"/>
      <w:bookmarkEnd w:id="85"/>
      <w:bookmarkEnd w:id="86"/>
      <w:bookmarkEnd w:id="87"/>
      <w:bookmarkEnd w:id="88"/>
      <w:bookmarkEnd w:id="89"/>
      <w:bookmarkEnd w:id="90"/>
      <w:bookmarkEnd w:id="91"/>
      <w:r w:rsidRPr="004C4FA2">
        <w:rPr>
          <w:b/>
          <w:bCs/>
          <w:sz w:val="28"/>
          <w:szCs w:val="28"/>
          <w:lang w:val="sk-SK"/>
        </w:rPr>
        <w:lastRenderedPageBreak/>
        <w:t>Technologické prvky tretích strán použité v architektúre</w:t>
      </w:r>
      <w:bookmarkEnd w:id="92"/>
    </w:p>
    <w:p w14:paraId="0853F8D4" w14:textId="7FB01B27" w:rsidR="00F426B8" w:rsidRPr="00C5200B" w:rsidRDefault="00F426B8" w:rsidP="00F426B8">
      <w:pPr>
        <w:keepNext/>
        <w:keepLines/>
        <w:spacing w:before="240" w:after="120"/>
        <w:ind w:firstLine="708"/>
        <w:jc w:val="both"/>
        <w:rPr>
          <w:lang w:val="sk-SK"/>
        </w:rPr>
      </w:pPr>
      <w:r w:rsidRPr="00C5200B">
        <w:rPr>
          <w:lang w:val="sk-SK"/>
        </w:rPr>
        <w:t>Prvky tretích strán použité v</w:t>
      </w:r>
      <w:r w:rsidR="00D03C26">
        <w:rPr>
          <w:lang w:val="sk-SK"/>
        </w:rPr>
        <w:t> </w:t>
      </w:r>
      <w:r w:rsidRPr="00C5200B">
        <w:rPr>
          <w:lang w:val="sk-SK"/>
        </w:rPr>
        <w:t>architektúre</w:t>
      </w:r>
      <w:r w:rsidR="00D03C26">
        <w:rPr>
          <w:lang w:val="sk-SK"/>
        </w:rPr>
        <w:t xml:space="preserve"> ITMS2014+</w:t>
      </w:r>
      <w:r w:rsidRPr="00C5200B">
        <w:rPr>
          <w:lang w:val="sk-SK"/>
        </w:rPr>
        <w:t xml:space="preserve"> sú uvedené v nasledujúcich podkapitolách</w:t>
      </w:r>
      <w:r w:rsidR="00D03C26">
        <w:rPr>
          <w:lang w:val="sk-SK"/>
        </w:rPr>
        <w:t xml:space="preserve"> tejto časti súťažných podkladov</w:t>
      </w:r>
      <w:r w:rsidRPr="00C5200B">
        <w:rPr>
          <w:lang w:val="sk-SK"/>
        </w:rPr>
        <w:t>. Prvé dva prvky, operačný systém</w:t>
      </w:r>
      <w:r w:rsidR="00D03C26">
        <w:rPr>
          <w:lang w:val="sk-SK"/>
        </w:rPr>
        <w:t xml:space="preserve"> </w:t>
      </w:r>
      <w:proofErr w:type="spellStart"/>
      <w:r w:rsidR="00D03C26">
        <w:rPr>
          <w:lang w:val="sk-SK"/>
        </w:rPr>
        <w:t>Red</w:t>
      </w:r>
      <w:proofErr w:type="spellEnd"/>
      <w:r w:rsidR="00D03C26">
        <w:rPr>
          <w:lang w:val="sk-SK"/>
        </w:rPr>
        <w:t xml:space="preserve"> </w:t>
      </w:r>
      <w:proofErr w:type="spellStart"/>
      <w:r w:rsidR="00D03C26">
        <w:rPr>
          <w:lang w:val="sk-SK"/>
        </w:rPr>
        <w:t>Hat</w:t>
      </w:r>
      <w:proofErr w:type="spellEnd"/>
      <w:r w:rsidR="00D03C26">
        <w:rPr>
          <w:lang w:val="sk-SK"/>
        </w:rPr>
        <w:t xml:space="preserve"> Enterprise</w:t>
      </w:r>
      <w:r w:rsidRPr="00C5200B">
        <w:rPr>
          <w:lang w:val="sk-SK"/>
        </w:rPr>
        <w:t xml:space="preserve"> Linux a </w:t>
      </w:r>
      <w:proofErr w:type="spellStart"/>
      <w:r w:rsidRPr="00C5200B">
        <w:rPr>
          <w:lang w:val="sk-SK"/>
        </w:rPr>
        <w:t>Virtualizačná</w:t>
      </w:r>
      <w:proofErr w:type="spellEnd"/>
      <w:r w:rsidRPr="00C5200B">
        <w:rPr>
          <w:lang w:val="sk-SK"/>
        </w:rPr>
        <w:t xml:space="preserve"> platforma </w:t>
      </w:r>
      <w:proofErr w:type="spellStart"/>
      <w:r w:rsidRPr="00C5200B">
        <w:rPr>
          <w:lang w:val="sk-SK"/>
        </w:rPr>
        <w:t>VMware</w:t>
      </w:r>
      <w:proofErr w:type="spellEnd"/>
      <w:r w:rsidRPr="00C5200B">
        <w:rPr>
          <w:lang w:val="sk-SK"/>
        </w:rPr>
        <w:t xml:space="preserve"> patria medzi proprietárne časti. Ostatné SW produkty, na ktorých je informačný systém ITMS2014+ postavený</w:t>
      </w:r>
      <w:r w:rsidR="00D03C26">
        <w:rPr>
          <w:lang w:val="sk-SK"/>
        </w:rPr>
        <w:t>,</w:t>
      </w:r>
      <w:r w:rsidRPr="00C5200B">
        <w:rPr>
          <w:lang w:val="sk-SK"/>
        </w:rPr>
        <w:t xml:space="preserve"> patria do rodiny </w:t>
      </w:r>
      <w:proofErr w:type="spellStart"/>
      <w:r w:rsidRPr="00C5200B">
        <w:rPr>
          <w:lang w:val="sk-SK"/>
        </w:rPr>
        <w:t>Open</w:t>
      </w:r>
      <w:proofErr w:type="spellEnd"/>
      <w:r w:rsidRPr="00C5200B">
        <w:rPr>
          <w:lang w:val="sk-SK"/>
        </w:rPr>
        <w:t xml:space="preserve"> </w:t>
      </w:r>
      <w:proofErr w:type="spellStart"/>
      <w:r w:rsidRPr="00C5200B">
        <w:rPr>
          <w:lang w:val="sk-SK"/>
        </w:rPr>
        <w:t>Source</w:t>
      </w:r>
      <w:proofErr w:type="spellEnd"/>
      <w:r w:rsidRPr="00C5200B">
        <w:rPr>
          <w:lang w:val="sk-SK"/>
        </w:rPr>
        <w:t xml:space="preserve"> produktov.</w:t>
      </w:r>
    </w:p>
    <w:p w14:paraId="187D8CD3" w14:textId="77777777" w:rsidR="00F426B8" w:rsidRPr="00C5200B" w:rsidRDefault="00F426B8" w:rsidP="00F426B8">
      <w:pPr>
        <w:keepNext/>
        <w:keepLines/>
        <w:spacing w:after="120"/>
        <w:ind w:firstLine="426"/>
        <w:jc w:val="both"/>
        <w:rPr>
          <w:lang w:val="sk-SK"/>
        </w:rPr>
      </w:pPr>
    </w:p>
    <w:p w14:paraId="239029C9" w14:textId="77777777" w:rsidR="00F426B8" w:rsidRPr="004C4FA2" w:rsidRDefault="00F426B8" w:rsidP="00F426B8">
      <w:pPr>
        <w:pStyle w:val="Nadpis4"/>
        <w:keepNext/>
        <w:keepLines/>
        <w:widowControl/>
        <w:numPr>
          <w:ilvl w:val="3"/>
          <w:numId w:val="65"/>
        </w:numPr>
        <w:spacing w:before="0" w:line="276" w:lineRule="auto"/>
        <w:ind w:left="993" w:hanging="939"/>
        <w:rPr>
          <w:sz w:val="24"/>
          <w:szCs w:val="24"/>
          <w:lang w:val="sk-SK"/>
        </w:rPr>
      </w:pPr>
      <w:r w:rsidRPr="004C4FA2">
        <w:rPr>
          <w:sz w:val="24"/>
          <w:szCs w:val="24"/>
          <w:lang w:val="sk-SK"/>
        </w:rPr>
        <w:t xml:space="preserve">Operačný systém </w:t>
      </w:r>
      <w:proofErr w:type="spellStart"/>
      <w:r w:rsidRPr="004C4FA2">
        <w:rPr>
          <w:sz w:val="24"/>
          <w:szCs w:val="24"/>
          <w:lang w:val="sk-SK"/>
        </w:rPr>
        <w:t>Red</w:t>
      </w:r>
      <w:proofErr w:type="spellEnd"/>
      <w:r w:rsidRPr="004C4FA2">
        <w:rPr>
          <w:sz w:val="24"/>
          <w:szCs w:val="24"/>
          <w:lang w:val="sk-SK"/>
        </w:rPr>
        <w:t xml:space="preserve"> </w:t>
      </w:r>
      <w:proofErr w:type="spellStart"/>
      <w:r w:rsidRPr="004C4FA2">
        <w:rPr>
          <w:sz w:val="24"/>
          <w:szCs w:val="24"/>
          <w:lang w:val="sk-SK"/>
        </w:rPr>
        <w:t>Hat</w:t>
      </w:r>
      <w:proofErr w:type="spellEnd"/>
      <w:r w:rsidRPr="004C4FA2">
        <w:rPr>
          <w:sz w:val="24"/>
          <w:szCs w:val="24"/>
          <w:lang w:val="sk-SK"/>
        </w:rPr>
        <w:t xml:space="preserve"> Enterprise Linux</w:t>
      </w:r>
    </w:p>
    <w:p w14:paraId="6C9FC129" w14:textId="220EB695" w:rsidR="00F426B8" w:rsidRDefault="00F426B8" w:rsidP="004C4FA2">
      <w:pPr>
        <w:spacing w:before="240" w:after="120"/>
        <w:ind w:firstLine="720"/>
        <w:jc w:val="both"/>
        <w:rPr>
          <w:lang w:val="sk-SK"/>
        </w:rPr>
      </w:pPr>
      <w:r w:rsidRPr="00C5200B">
        <w:rPr>
          <w:lang w:val="sk-SK"/>
        </w:rPr>
        <w:t>Ako operačný systém na virtuálnych serveroch sa využíva Linux vo verzii RHEL 7.</w:t>
      </w:r>
      <w:r w:rsidRPr="00EE5A79">
        <w:rPr>
          <w:lang w:val="sk-SK"/>
        </w:rPr>
        <w:t>8</w:t>
      </w:r>
      <w:r w:rsidRPr="00C5200B">
        <w:rPr>
          <w:lang w:val="sk-SK"/>
        </w:rPr>
        <w:t xml:space="preserve"> Licencie OS zabezpečuje </w:t>
      </w:r>
      <w:proofErr w:type="spellStart"/>
      <w:r w:rsidRPr="00C5200B">
        <w:rPr>
          <w:lang w:val="sk-SK"/>
        </w:rPr>
        <w:t>DataCentrum</w:t>
      </w:r>
      <w:proofErr w:type="spellEnd"/>
      <w:r w:rsidRPr="00C5200B">
        <w:rPr>
          <w:lang w:val="sk-SK"/>
        </w:rPr>
        <w:t>.</w:t>
      </w:r>
    </w:p>
    <w:p w14:paraId="47C22420" w14:textId="77777777" w:rsidR="00E5458C" w:rsidRPr="004C4FA2" w:rsidRDefault="00E5458C" w:rsidP="004C4FA2">
      <w:pPr>
        <w:spacing w:before="240" w:after="120"/>
        <w:jc w:val="both"/>
        <w:rPr>
          <w:sz w:val="18"/>
          <w:szCs w:val="18"/>
          <w:lang w:val="sk-SK"/>
        </w:rPr>
      </w:pPr>
    </w:p>
    <w:p w14:paraId="7DF0BE8E" w14:textId="77777777" w:rsidR="00F426B8" w:rsidRPr="004C4FA2" w:rsidRDefault="00F426B8" w:rsidP="00F426B8">
      <w:pPr>
        <w:pStyle w:val="Nadpis4"/>
        <w:keepNext/>
        <w:keepLines/>
        <w:widowControl/>
        <w:numPr>
          <w:ilvl w:val="3"/>
          <w:numId w:val="65"/>
        </w:numPr>
        <w:spacing w:before="0" w:line="276" w:lineRule="auto"/>
        <w:ind w:left="993" w:hanging="939"/>
        <w:rPr>
          <w:sz w:val="24"/>
          <w:szCs w:val="24"/>
          <w:lang w:val="sk-SK"/>
        </w:rPr>
      </w:pPr>
      <w:proofErr w:type="spellStart"/>
      <w:r w:rsidRPr="004C4FA2">
        <w:rPr>
          <w:sz w:val="24"/>
          <w:szCs w:val="24"/>
          <w:lang w:val="sk-SK"/>
        </w:rPr>
        <w:t>Virtualizačná</w:t>
      </w:r>
      <w:proofErr w:type="spellEnd"/>
      <w:r w:rsidRPr="004C4FA2">
        <w:rPr>
          <w:sz w:val="24"/>
          <w:szCs w:val="24"/>
          <w:lang w:val="sk-SK"/>
        </w:rPr>
        <w:t xml:space="preserve"> platforma </w:t>
      </w:r>
      <w:proofErr w:type="spellStart"/>
      <w:r w:rsidRPr="004C4FA2">
        <w:rPr>
          <w:sz w:val="24"/>
          <w:szCs w:val="24"/>
          <w:lang w:val="sk-SK"/>
        </w:rPr>
        <w:t>VMware</w:t>
      </w:r>
      <w:proofErr w:type="spellEnd"/>
    </w:p>
    <w:p w14:paraId="17CB531C" w14:textId="77777777" w:rsidR="00F426B8" w:rsidRPr="00C5200B" w:rsidRDefault="00F426B8" w:rsidP="00F426B8">
      <w:pPr>
        <w:spacing w:before="240"/>
        <w:ind w:firstLine="708"/>
        <w:jc w:val="both"/>
        <w:rPr>
          <w:lang w:val="sk-SK"/>
        </w:rPr>
      </w:pPr>
      <w:r w:rsidRPr="00C5200B">
        <w:rPr>
          <w:lang w:val="sk-SK"/>
        </w:rPr>
        <w:t xml:space="preserve">Ako </w:t>
      </w:r>
      <w:proofErr w:type="spellStart"/>
      <w:r w:rsidRPr="00C5200B">
        <w:rPr>
          <w:lang w:val="sk-SK"/>
        </w:rPr>
        <w:t>virtualizačná</w:t>
      </w:r>
      <w:proofErr w:type="spellEnd"/>
      <w:r w:rsidRPr="00C5200B">
        <w:rPr>
          <w:lang w:val="sk-SK"/>
        </w:rPr>
        <w:t xml:space="preserve"> platforma sa využíva </w:t>
      </w:r>
      <w:proofErr w:type="spellStart"/>
      <w:r w:rsidRPr="00C5200B">
        <w:rPr>
          <w:lang w:val="sk-SK"/>
        </w:rPr>
        <w:t>VMware</w:t>
      </w:r>
      <w:proofErr w:type="spellEnd"/>
      <w:r w:rsidRPr="00C5200B">
        <w:rPr>
          <w:lang w:val="sk-SK"/>
        </w:rPr>
        <w:t xml:space="preserve"> </w:t>
      </w:r>
      <w:proofErr w:type="spellStart"/>
      <w:r w:rsidRPr="00C5200B">
        <w:rPr>
          <w:lang w:val="sk-SK"/>
        </w:rPr>
        <w:t>vSpere</w:t>
      </w:r>
      <w:proofErr w:type="spellEnd"/>
      <w:r w:rsidRPr="00C5200B">
        <w:rPr>
          <w:lang w:val="sk-SK"/>
        </w:rPr>
        <w:t xml:space="preserve"> 6.5. Licencie pre </w:t>
      </w:r>
      <w:proofErr w:type="spellStart"/>
      <w:r w:rsidRPr="00C5200B">
        <w:rPr>
          <w:lang w:val="sk-SK"/>
        </w:rPr>
        <w:t>virtualizačnú</w:t>
      </w:r>
      <w:proofErr w:type="spellEnd"/>
      <w:r w:rsidRPr="00C5200B">
        <w:rPr>
          <w:lang w:val="sk-SK"/>
        </w:rPr>
        <w:t xml:space="preserve"> platformu zabezpečuje </w:t>
      </w:r>
      <w:proofErr w:type="spellStart"/>
      <w:r w:rsidRPr="00C5200B">
        <w:rPr>
          <w:lang w:val="sk-SK"/>
        </w:rPr>
        <w:t>DataCentrum</w:t>
      </w:r>
      <w:proofErr w:type="spellEnd"/>
      <w:r w:rsidRPr="00C5200B">
        <w:rPr>
          <w:lang w:val="sk-SK"/>
        </w:rPr>
        <w:t>.</w:t>
      </w:r>
    </w:p>
    <w:p w14:paraId="6E402705" w14:textId="77777777" w:rsidR="00F426B8" w:rsidRPr="00C5200B" w:rsidRDefault="00F426B8" w:rsidP="00F426B8">
      <w:pPr>
        <w:ind w:firstLine="426"/>
        <w:jc w:val="both"/>
        <w:rPr>
          <w:lang w:val="sk-SK"/>
        </w:rPr>
      </w:pPr>
    </w:p>
    <w:p w14:paraId="2E25E075" w14:textId="77777777" w:rsidR="00F426B8" w:rsidRPr="004C4FA2" w:rsidRDefault="00F426B8" w:rsidP="00F426B8">
      <w:pPr>
        <w:pStyle w:val="Nadpis4"/>
        <w:keepNext/>
        <w:keepLines/>
        <w:widowControl/>
        <w:numPr>
          <w:ilvl w:val="3"/>
          <w:numId w:val="65"/>
        </w:numPr>
        <w:spacing w:before="0" w:after="120" w:line="276" w:lineRule="auto"/>
        <w:ind w:left="993" w:hanging="939"/>
        <w:rPr>
          <w:sz w:val="24"/>
          <w:szCs w:val="24"/>
          <w:lang w:val="sk-SK"/>
        </w:rPr>
      </w:pPr>
      <w:r w:rsidRPr="004C4FA2">
        <w:rPr>
          <w:sz w:val="24"/>
          <w:szCs w:val="24"/>
          <w:lang w:val="sk-SK"/>
        </w:rPr>
        <w:t>Java</w:t>
      </w:r>
    </w:p>
    <w:p w14:paraId="7E20A2DF" w14:textId="77777777" w:rsidR="00F426B8" w:rsidRPr="00C5200B" w:rsidRDefault="00F426B8" w:rsidP="00F426B8">
      <w:pPr>
        <w:spacing w:before="240" w:after="120"/>
        <w:ind w:firstLine="708"/>
        <w:jc w:val="both"/>
        <w:rPr>
          <w:lang w:val="sk-SK"/>
        </w:rPr>
      </w:pPr>
      <w:r w:rsidRPr="00C5200B">
        <w:rPr>
          <w:lang w:val="sk-SK"/>
        </w:rPr>
        <w:t>Aplikačná časť systému ITMS2014+ je napísaná v jazyku Java vo verzii Java</w:t>
      </w:r>
      <w:r w:rsidR="00B80706" w:rsidRPr="00C5200B">
        <w:rPr>
          <w:lang w:val="sk-SK"/>
        </w:rPr>
        <w:t>11</w:t>
      </w:r>
      <w:r w:rsidRPr="00C5200B">
        <w:rPr>
          <w:lang w:val="sk-SK"/>
        </w:rPr>
        <w:t xml:space="preserve"> v implementácií od Oracle. Hlavnými výhodami použitého jazyka je odladený JVM </w:t>
      </w:r>
      <w:proofErr w:type="spellStart"/>
      <w:r w:rsidRPr="00C5200B">
        <w:rPr>
          <w:lang w:val="sk-SK"/>
        </w:rPr>
        <w:t>runtime</w:t>
      </w:r>
      <w:proofErr w:type="spellEnd"/>
      <w:r w:rsidRPr="00C5200B">
        <w:rPr>
          <w:lang w:val="sk-SK"/>
        </w:rPr>
        <w:t xml:space="preserve">, </w:t>
      </w:r>
      <w:proofErr w:type="spellStart"/>
      <w:r w:rsidRPr="00C5200B">
        <w:rPr>
          <w:lang w:val="sk-SK"/>
        </w:rPr>
        <w:t>multiplatformovosť</w:t>
      </w:r>
      <w:proofErr w:type="spellEnd"/>
      <w:r w:rsidRPr="00C5200B">
        <w:rPr>
          <w:lang w:val="sk-SK"/>
        </w:rPr>
        <w:t xml:space="preserve">, existencia množstva knižníc a </w:t>
      </w:r>
      <w:proofErr w:type="spellStart"/>
      <w:r w:rsidRPr="00C5200B">
        <w:rPr>
          <w:lang w:val="sk-SK"/>
        </w:rPr>
        <w:t>frameworkov</w:t>
      </w:r>
      <w:proofErr w:type="spellEnd"/>
      <w:r w:rsidRPr="00C5200B">
        <w:rPr>
          <w:lang w:val="sk-SK"/>
        </w:rPr>
        <w:t xml:space="preserve"> a možnosti </w:t>
      </w:r>
      <w:proofErr w:type="spellStart"/>
      <w:r w:rsidRPr="00C5200B">
        <w:rPr>
          <w:lang w:val="sk-SK"/>
        </w:rPr>
        <w:t>debugovania</w:t>
      </w:r>
      <w:proofErr w:type="spellEnd"/>
      <w:r w:rsidRPr="00C5200B">
        <w:rPr>
          <w:lang w:val="sk-SK"/>
        </w:rPr>
        <w:t xml:space="preserve"> a hľadania chýb.</w:t>
      </w:r>
    </w:p>
    <w:p w14:paraId="451531F5" w14:textId="77777777" w:rsidR="00F426B8" w:rsidRPr="00C5200B" w:rsidRDefault="00F426B8" w:rsidP="00F426B8">
      <w:pPr>
        <w:spacing w:after="120"/>
        <w:ind w:firstLine="425"/>
        <w:jc w:val="both"/>
        <w:rPr>
          <w:lang w:val="sk-SK"/>
        </w:rPr>
      </w:pPr>
    </w:p>
    <w:p w14:paraId="592A620A" w14:textId="77777777" w:rsidR="00F426B8" w:rsidRPr="004C4FA2" w:rsidRDefault="00F426B8" w:rsidP="00F426B8">
      <w:pPr>
        <w:pStyle w:val="Nadpis4"/>
        <w:keepNext/>
        <w:keepLines/>
        <w:widowControl/>
        <w:numPr>
          <w:ilvl w:val="3"/>
          <w:numId w:val="65"/>
        </w:numPr>
        <w:spacing w:before="0" w:after="120" w:line="276" w:lineRule="auto"/>
        <w:ind w:left="993" w:hanging="939"/>
        <w:rPr>
          <w:sz w:val="24"/>
          <w:szCs w:val="24"/>
          <w:lang w:val="sk-SK"/>
        </w:rPr>
      </w:pPr>
      <w:proofErr w:type="spellStart"/>
      <w:r w:rsidRPr="004C4FA2">
        <w:rPr>
          <w:sz w:val="24"/>
          <w:szCs w:val="24"/>
          <w:lang w:val="sk-SK"/>
        </w:rPr>
        <w:t>PostgreSQL</w:t>
      </w:r>
      <w:proofErr w:type="spellEnd"/>
    </w:p>
    <w:p w14:paraId="49FFF1E6" w14:textId="77777777" w:rsidR="00F426B8" w:rsidRPr="00C5200B" w:rsidRDefault="00F426B8" w:rsidP="00F426B8">
      <w:pPr>
        <w:spacing w:before="240" w:after="120"/>
        <w:ind w:firstLine="708"/>
        <w:jc w:val="both"/>
        <w:rPr>
          <w:lang w:val="sk-SK"/>
        </w:rPr>
      </w:pPr>
      <w:r w:rsidRPr="00C5200B">
        <w:rPr>
          <w:lang w:val="sk-SK"/>
        </w:rPr>
        <w:t xml:space="preserve">Ako databázový produkt bola zvolená </w:t>
      </w:r>
      <w:proofErr w:type="spellStart"/>
      <w:r w:rsidRPr="00C5200B">
        <w:rPr>
          <w:lang w:val="sk-SK"/>
        </w:rPr>
        <w:t>Open</w:t>
      </w:r>
      <w:proofErr w:type="spellEnd"/>
      <w:r w:rsidRPr="00C5200B">
        <w:rPr>
          <w:lang w:val="sk-SK"/>
        </w:rPr>
        <w:t xml:space="preserve"> </w:t>
      </w:r>
      <w:proofErr w:type="spellStart"/>
      <w:r w:rsidRPr="00C5200B">
        <w:rPr>
          <w:lang w:val="sk-SK"/>
        </w:rPr>
        <w:t>Source</w:t>
      </w:r>
      <w:proofErr w:type="spellEnd"/>
      <w:r w:rsidRPr="00C5200B">
        <w:rPr>
          <w:lang w:val="sk-SK"/>
        </w:rPr>
        <w:t xml:space="preserve"> databáza </w:t>
      </w:r>
      <w:proofErr w:type="spellStart"/>
      <w:r w:rsidRPr="00C5200B">
        <w:rPr>
          <w:lang w:val="sk-SK"/>
        </w:rPr>
        <w:t>PostgreSQL</w:t>
      </w:r>
      <w:proofErr w:type="spellEnd"/>
      <w:r w:rsidRPr="00C5200B">
        <w:rPr>
          <w:lang w:val="sk-SK"/>
        </w:rPr>
        <w:t xml:space="preserve">, ktorá podporuje dátový typ </w:t>
      </w:r>
      <w:proofErr w:type="spellStart"/>
      <w:r w:rsidRPr="00C5200B">
        <w:rPr>
          <w:lang w:val="sk-SK"/>
        </w:rPr>
        <w:t>json</w:t>
      </w:r>
      <w:proofErr w:type="spellEnd"/>
      <w:r w:rsidRPr="00C5200B">
        <w:rPr>
          <w:lang w:val="sk-SK"/>
        </w:rPr>
        <w:t xml:space="preserve"> pre lepšiu integráciu so systémami konzumujúcimi </w:t>
      </w:r>
      <w:proofErr w:type="spellStart"/>
      <w:r w:rsidRPr="00C5200B">
        <w:rPr>
          <w:lang w:val="sk-SK"/>
        </w:rPr>
        <w:t>json</w:t>
      </w:r>
      <w:proofErr w:type="spellEnd"/>
      <w:r w:rsidRPr="00C5200B">
        <w:rPr>
          <w:lang w:val="sk-SK"/>
        </w:rPr>
        <w:t>, prináša zlepšenie replikácie, index-</w:t>
      </w:r>
      <w:proofErr w:type="spellStart"/>
      <w:r w:rsidRPr="00C5200B">
        <w:rPr>
          <w:lang w:val="sk-SK"/>
        </w:rPr>
        <w:t>only</w:t>
      </w:r>
      <w:proofErr w:type="spellEnd"/>
      <w:r w:rsidRPr="00C5200B">
        <w:rPr>
          <w:lang w:val="sk-SK"/>
        </w:rPr>
        <w:t xml:space="preserve"> </w:t>
      </w:r>
      <w:proofErr w:type="spellStart"/>
      <w:r w:rsidRPr="00C5200B">
        <w:rPr>
          <w:lang w:val="sk-SK"/>
        </w:rPr>
        <w:t>scans</w:t>
      </w:r>
      <w:proofErr w:type="spellEnd"/>
      <w:r w:rsidRPr="00C5200B">
        <w:rPr>
          <w:lang w:val="sk-SK"/>
        </w:rPr>
        <w:t xml:space="preserve">, </w:t>
      </w:r>
      <w:proofErr w:type="spellStart"/>
      <w:r w:rsidRPr="00C5200B">
        <w:rPr>
          <w:lang w:val="sk-SK"/>
        </w:rPr>
        <w:t>space</w:t>
      </w:r>
      <w:proofErr w:type="spellEnd"/>
      <w:r w:rsidRPr="00C5200B">
        <w:rPr>
          <w:lang w:val="sk-SK"/>
        </w:rPr>
        <w:t xml:space="preserve"> </w:t>
      </w:r>
      <w:proofErr w:type="spellStart"/>
      <w:r w:rsidRPr="00C5200B">
        <w:rPr>
          <w:lang w:val="sk-SK"/>
        </w:rPr>
        <w:t>partitioned</w:t>
      </w:r>
      <w:proofErr w:type="spellEnd"/>
      <w:r w:rsidRPr="00C5200B">
        <w:rPr>
          <w:lang w:val="sk-SK"/>
        </w:rPr>
        <w:t xml:space="preserve"> </w:t>
      </w:r>
      <w:proofErr w:type="spellStart"/>
      <w:r w:rsidRPr="00C5200B">
        <w:rPr>
          <w:lang w:val="sk-SK"/>
        </w:rPr>
        <w:t>GiST</w:t>
      </w:r>
      <w:proofErr w:type="spellEnd"/>
      <w:r w:rsidRPr="00C5200B">
        <w:rPr>
          <w:lang w:val="sk-SK"/>
        </w:rPr>
        <w:t xml:space="preserve">, </w:t>
      </w:r>
      <w:proofErr w:type="spellStart"/>
      <w:r w:rsidRPr="00C5200B">
        <w:rPr>
          <w:lang w:val="sk-SK"/>
        </w:rPr>
        <w:t>streaming</w:t>
      </w:r>
      <w:proofErr w:type="spellEnd"/>
      <w:r w:rsidRPr="00C5200B">
        <w:rPr>
          <w:lang w:val="sk-SK"/>
        </w:rPr>
        <w:t xml:space="preserve"> replikáciu, </w:t>
      </w:r>
      <w:proofErr w:type="spellStart"/>
      <w:r w:rsidRPr="00C5200B">
        <w:rPr>
          <w:lang w:val="sk-SK"/>
        </w:rPr>
        <w:t>foreign</w:t>
      </w:r>
      <w:proofErr w:type="spellEnd"/>
      <w:r w:rsidRPr="00C5200B">
        <w:rPr>
          <w:lang w:val="sk-SK"/>
        </w:rPr>
        <w:t xml:space="preserve"> </w:t>
      </w:r>
      <w:proofErr w:type="spellStart"/>
      <w:r w:rsidRPr="00C5200B">
        <w:rPr>
          <w:lang w:val="sk-SK"/>
        </w:rPr>
        <w:t>data</w:t>
      </w:r>
      <w:proofErr w:type="spellEnd"/>
      <w:r w:rsidRPr="00C5200B">
        <w:rPr>
          <w:lang w:val="sk-SK"/>
        </w:rPr>
        <w:t xml:space="preserve"> </w:t>
      </w:r>
      <w:proofErr w:type="spellStart"/>
      <w:r w:rsidRPr="00C5200B">
        <w:rPr>
          <w:lang w:val="sk-SK"/>
        </w:rPr>
        <w:t>wrappers</w:t>
      </w:r>
      <w:proofErr w:type="spellEnd"/>
      <w:r w:rsidRPr="00C5200B">
        <w:rPr>
          <w:lang w:val="sk-SK"/>
        </w:rPr>
        <w:t xml:space="preserve"> atď. V rámci ITMS2014+ sú okrem vyššie uvedených výhod využívané transakčné DDL </w:t>
      </w:r>
      <w:proofErr w:type="spellStart"/>
      <w:r w:rsidRPr="00C5200B">
        <w:rPr>
          <w:lang w:val="sk-SK"/>
        </w:rPr>
        <w:t>statementy</w:t>
      </w:r>
      <w:proofErr w:type="spellEnd"/>
      <w:r w:rsidRPr="00C5200B">
        <w:rPr>
          <w:lang w:val="sk-SK"/>
        </w:rPr>
        <w:t xml:space="preserve">, čo znamená, že zmeny DB schémy bežiace v transakcii sú vykonané až po úspešnom </w:t>
      </w:r>
      <w:proofErr w:type="spellStart"/>
      <w:r w:rsidRPr="00C5200B">
        <w:rPr>
          <w:lang w:val="sk-SK"/>
        </w:rPr>
        <w:t>commite</w:t>
      </w:r>
      <w:proofErr w:type="spellEnd"/>
      <w:r w:rsidRPr="00C5200B">
        <w:rPr>
          <w:lang w:val="sk-SK"/>
        </w:rPr>
        <w:t xml:space="preserve"> transakcie. Táto vlastnosť je podstatná hlavne pri databázových migráciách, kde je dôležité</w:t>
      </w:r>
      <w:r w:rsidR="00D03C26">
        <w:rPr>
          <w:lang w:val="sk-SK"/>
        </w:rPr>
        <w:t>,</w:t>
      </w:r>
      <w:r w:rsidRPr="00C5200B">
        <w:rPr>
          <w:lang w:val="sk-SK"/>
        </w:rPr>
        <w:t xml:space="preserve"> aby jednotlivé migrácie prebehli </w:t>
      </w:r>
      <w:proofErr w:type="spellStart"/>
      <w:r w:rsidRPr="00C5200B">
        <w:rPr>
          <w:lang w:val="sk-SK"/>
        </w:rPr>
        <w:t>atomicky</w:t>
      </w:r>
      <w:proofErr w:type="spellEnd"/>
      <w:r w:rsidRPr="00C5200B">
        <w:rPr>
          <w:lang w:val="sk-SK"/>
        </w:rPr>
        <w:t>, t. j. v prípade neúspechu zanechali DB schému v pôvodnom stave.</w:t>
      </w:r>
    </w:p>
    <w:p w14:paraId="7AEFDD57" w14:textId="77777777" w:rsidR="00F426B8" w:rsidRPr="00C5200B" w:rsidRDefault="00F426B8" w:rsidP="00F426B8">
      <w:pPr>
        <w:spacing w:before="240" w:after="120"/>
        <w:ind w:firstLine="425"/>
        <w:jc w:val="both"/>
        <w:rPr>
          <w:lang w:val="sk-SK"/>
        </w:rPr>
      </w:pPr>
    </w:p>
    <w:p w14:paraId="5F0B5C2C" w14:textId="77777777" w:rsidR="00F426B8" w:rsidRPr="004C4FA2" w:rsidRDefault="00F426B8" w:rsidP="00F426B8">
      <w:pPr>
        <w:pStyle w:val="Nadpis4"/>
        <w:keepNext/>
        <w:keepLines/>
        <w:widowControl/>
        <w:numPr>
          <w:ilvl w:val="3"/>
          <w:numId w:val="65"/>
        </w:numPr>
        <w:spacing w:before="0" w:after="120" w:line="276" w:lineRule="auto"/>
        <w:ind w:left="993" w:hanging="939"/>
        <w:rPr>
          <w:sz w:val="24"/>
          <w:szCs w:val="24"/>
          <w:lang w:val="sk-SK"/>
        </w:rPr>
      </w:pPr>
      <w:proofErr w:type="spellStart"/>
      <w:r w:rsidRPr="004C4FA2">
        <w:rPr>
          <w:sz w:val="24"/>
          <w:szCs w:val="24"/>
          <w:lang w:val="sk-SK"/>
        </w:rPr>
        <w:t>Hibernate</w:t>
      </w:r>
      <w:proofErr w:type="spellEnd"/>
      <w:r w:rsidRPr="004C4FA2">
        <w:rPr>
          <w:sz w:val="24"/>
          <w:szCs w:val="24"/>
          <w:lang w:val="sk-SK"/>
        </w:rPr>
        <w:t xml:space="preserve"> (JPA2)</w:t>
      </w:r>
    </w:p>
    <w:p w14:paraId="51DBF0B4" w14:textId="77777777" w:rsidR="00F426B8" w:rsidRPr="00C5200B" w:rsidRDefault="00F426B8" w:rsidP="00F426B8">
      <w:pPr>
        <w:spacing w:before="240" w:after="120"/>
        <w:ind w:firstLine="708"/>
        <w:jc w:val="both"/>
        <w:rPr>
          <w:lang w:val="sk-SK"/>
        </w:rPr>
      </w:pPr>
      <w:r w:rsidRPr="00C5200B">
        <w:rPr>
          <w:lang w:val="sk-SK"/>
        </w:rPr>
        <w:t xml:space="preserve">Ako objektovo relačný </w:t>
      </w:r>
      <w:proofErr w:type="spellStart"/>
      <w:r w:rsidRPr="00C5200B">
        <w:rPr>
          <w:lang w:val="sk-SK"/>
        </w:rPr>
        <w:t>mapovač</w:t>
      </w:r>
      <w:proofErr w:type="spellEnd"/>
      <w:r w:rsidRPr="00C5200B">
        <w:rPr>
          <w:lang w:val="sk-SK"/>
        </w:rPr>
        <w:t xml:space="preserve"> (ORM) ITMS2014+ využíva </w:t>
      </w:r>
      <w:proofErr w:type="spellStart"/>
      <w:r w:rsidRPr="00C5200B">
        <w:rPr>
          <w:lang w:val="sk-SK"/>
        </w:rPr>
        <w:t>Hibernate</w:t>
      </w:r>
      <w:proofErr w:type="spellEnd"/>
      <w:r w:rsidRPr="00C5200B">
        <w:rPr>
          <w:lang w:val="sk-SK"/>
        </w:rPr>
        <w:t xml:space="preserve">. Okrem samotného </w:t>
      </w:r>
      <w:proofErr w:type="spellStart"/>
      <w:r w:rsidRPr="00C5200B">
        <w:rPr>
          <w:lang w:val="sk-SK"/>
        </w:rPr>
        <w:t>frameworku</w:t>
      </w:r>
      <w:proofErr w:type="spellEnd"/>
      <w:r w:rsidRPr="00C5200B">
        <w:rPr>
          <w:lang w:val="sk-SK"/>
        </w:rPr>
        <w:t xml:space="preserve"> sa využíva </w:t>
      </w:r>
      <w:proofErr w:type="spellStart"/>
      <w:r w:rsidRPr="00C5200B">
        <w:rPr>
          <w:lang w:val="sk-SK"/>
        </w:rPr>
        <w:t>sada</w:t>
      </w:r>
      <w:proofErr w:type="spellEnd"/>
      <w:r w:rsidRPr="00C5200B">
        <w:rPr>
          <w:lang w:val="sk-SK"/>
        </w:rPr>
        <w:t xml:space="preserve"> nástrojov zvyšujúcich produktivitu – </w:t>
      </w:r>
      <w:proofErr w:type="spellStart"/>
      <w:r w:rsidRPr="00C5200B">
        <w:rPr>
          <w:lang w:val="sk-SK"/>
        </w:rPr>
        <w:t>Eclipse</w:t>
      </w:r>
      <w:proofErr w:type="spellEnd"/>
      <w:r w:rsidRPr="00C5200B">
        <w:rPr>
          <w:lang w:val="sk-SK"/>
        </w:rPr>
        <w:t xml:space="preserve"> plugin, generovanie </w:t>
      </w:r>
      <w:proofErr w:type="spellStart"/>
      <w:r w:rsidRPr="00C5200B">
        <w:rPr>
          <w:lang w:val="sk-SK"/>
        </w:rPr>
        <w:t>java</w:t>
      </w:r>
      <w:proofErr w:type="spellEnd"/>
      <w:r w:rsidRPr="00C5200B">
        <w:rPr>
          <w:lang w:val="sk-SK"/>
        </w:rPr>
        <w:t xml:space="preserve"> kódu z DB schémy a naopak, </w:t>
      </w:r>
      <w:proofErr w:type="spellStart"/>
      <w:r w:rsidRPr="00C5200B">
        <w:rPr>
          <w:lang w:val="sk-SK"/>
        </w:rPr>
        <w:t>maven</w:t>
      </w:r>
      <w:proofErr w:type="spellEnd"/>
      <w:r w:rsidRPr="00C5200B">
        <w:rPr>
          <w:lang w:val="sk-SK"/>
        </w:rPr>
        <w:t xml:space="preserve"> pluginy, atď.</w:t>
      </w:r>
    </w:p>
    <w:p w14:paraId="7DAE18BB" w14:textId="77777777" w:rsidR="00F426B8" w:rsidRPr="00C5200B" w:rsidRDefault="00F426B8" w:rsidP="00F426B8">
      <w:pPr>
        <w:spacing w:after="120"/>
        <w:ind w:firstLine="708"/>
        <w:jc w:val="both"/>
        <w:rPr>
          <w:lang w:val="sk-SK"/>
        </w:rPr>
      </w:pPr>
    </w:p>
    <w:p w14:paraId="1AF7BAFE" w14:textId="77777777" w:rsidR="00F426B8" w:rsidRPr="004C4FA2" w:rsidRDefault="00F426B8" w:rsidP="00F426B8">
      <w:pPr>
        <w:pStyle w:val="Nadpis4"/>
        <w:keepNext/>
        <w:keepLines/>
        <w:widowControl/>
        <w:numPr>
          <w:ilvl w:val="3"/>
          <w:numId w:val="65"/>
        </w:numPr>
        <w:spacing w:before="0" w:after="120" w:line="276" w:lineRule="auto"/>
        <w:ind w:left="993" w:hanging="939"/>
        <w:rPr>
          <w:sz w:val="24"/>
          <w:szCs w:val="24"/>
          <w:lang w:val="sk-SK"/>
        </w:rPr>
      </w:pPr>
      <w:proofErr w:type="spellStart"/>
      <w:r w:rsidRPr="004C4FA2">
        <w:rPr>
          <w:sz w:val="24"/>
          <w:szCs w:val="24"/>
          <w:lang w:val="sk-SK"/>
        </w:rPr>
        <w:t>Spring</w:t>
      </w:r>
      <w:proofErr w:type="spellEnd"/>
      <w:r w:rsidRPr="004C4FA2">
        <w:rPr>
          <w:sz w:val="24"/>
          <w:szCs w:val="24"/>
          <w:lang w:val="sk-SK"/>
        </w:rPr>
        <w:t xml:space="preserve"> </w:t>
      </w:r>
      <w:proofErr w:type="spellStart"/>
      <w:r w:rsidRPr="004C4FA2">
        <w:rPr>
          <w:sz w:val="24"/>
          <w:szCs w:val="24"/>
          <w:lang w:val="sk-SK"/>
        </w:rPr>
        <w:t>Framework</w:t>
      </w:r>
      <w:proofErr w:type="spellEnd"/>
    </w:p>
    <w:p w14:paraId="2CCD5BE5" w14:textId="77777777" w:rsidR="00F426B8" w:rsidRPr="00C5200B" w:rsidRDefault="00F426B8" w:rsidP="00F426B8">
      <w:pPr>
        <w:spacing w:before="240" w:after="120"/>
        <w:ind w:firstLine="708"/>
        <w:jc w:val="both"/>
        <w:rPr>
          <w:lang w:val="sk-SK"/>
        </w:rPr>
      </w:pPr>
      <w:proofErr w:type="spellStart"/>
      <w:r w:rsidRPr="00C5200B">
        <w:rPr>
          <w:lang w:val="sk-SK"/>
        </w:rPr>
        <w:t>Spring</w:t>
      </w:r>
      <w:proofErr w:type="spellEnd"/>
      <w:r w:rsidRPr="00C5200B">
        <w:rPr>
          <w:lang w:val="sk-SK"/>
        </w:rPr>
        <w:t xml:space="preserve"> v ITMS2014+ v prvom rade slúži ako </w:t>
      </w:r>
      <w:proofErr w:type="spellStart"/>
      <w:r w:rsidRPr="00C5200B">
        <w:rPr>
          <w:lang w:val="sk-SK"/>
        </w:rPr>
        <w:t>Inversion</w:t>
      </w:r>
      <w:proofErr w:type="spellEnd"/>
      <w:r w:rsidRPr="00C5200B">
        <w:rPr>
          <w:lang w:val="sk-SK"/>
        </w:rPr>
        <w:t xml:space="preserve"> of </w:t>
      </w:r>
      <w:proofErr w:type="spellStart"/>
      <w:r w:rsidRPr="00C5200B">
        <w:rPr>
          <w:lang w:val="sk-SK"/>
        </w:rPr>
        <w:t>Control</w:t>
      </w:r>
      <w:proofErr w:type="spellEnd"/>
      <w:r w:rsidRPr="00C5200B">
        <w:rPr>
          <w:lang w:val="sk-SK"/>
        </w:rPr>
        <w:t xml:space="preserve"> </w:t>
      </w:r>
      <w:proofErr w:type="spellStart"/>
      <w:r w:rsidRPr="00C5200B">
        <w:rPr>
          <w:lang w:val="sk-SK"/>
        </w:rPr>
        <w:t>Container</w:t>
      </w:r>
      <w:proofErr w:type="spellEnd"/>
      <w:r w:rsidRPr="00C5200B">
        <w:rPr>
          <w:lang w:val="sk-SK"/>
        </w:rPr>
        <w:t xml:space="preserve"> na manažovanie závislostí medzi jednotlivými komponentmi SW projektu a kladie dôraz na modularitu a testovateľnosť vyvíjaného softvéru. Okrem IOC </w:t>
      </w:r>
      <w:proofErr w:type="spellStart"/>
      <w:r w:rsidRPr="00C5200B">
        <w:rPr>
          <w:lang w:val="sk-SK"/>
        </w:rPr>
        <w:t>Spring</w:t>
      </w:r>
      <w:proofErr w:type="spellEnd"/>
      <w:r w:rsidRPr="00C5200B">
        <w:rPr>
          <w:lang w:val="sk-SK"/>
        </w:rPr>
        <w:t xml:space="preserve"> poskytuje abstrakcie nad rozhraniami ako sú JTA, JDBC, JPA, JMS, Java Mail a ďalšími.</w:t>
      </w:r>
    </w:p>
    <w:p w14:paraId="5D4B2DD1" w14:textId="77777777" w:rsidR="00F426B8" w:rsidRPr="00C5200B" w:rsidRDefault="00F426B8" w:rsidP="00F426B8">
      <w:pPr>
        <w:ind w:firstLine="425"/>
        <w:jc w:val="both"/>
        <w:rPr>
          <w:lang w:val="sk-SK"/>
        </w:rPr>
      </w:pPr>
    </w:p>
    <w:p w14:paraId="28298BA9" w14:textId="77777777" w:rsidR="00F426B8" w:rsidRPr="004C4FA2" w:rsidRDefault="00F426B8" w:rsidP="00F426B8">
      <w:pPr>
        <w:pStyle w:val="Nadpis4"/>
        <w:keepNext/>
        <w:keepLines/>
        <w:widowControl/>
        <w:numPr>
          <w:ilvl w:val="3"/>
          <w:numId w:val="65"/>
        </w:numPr>
        <w:spacing w:before="0" w:after="120" w:line="276" w:lineRule="auto"/>
        <w:ind w:left="993" w:hanging="939"/>
        <w:rPr>
          <w:sz w:val="24"/>
          <w:szCs w:val="24"/>
          <w:lang w:val="sk-SK"/>
        </w:rPr>
      </w:pPr>
      <w:r w:rsidRPr="004C4FA2">
        <w:rPr>
          <w:sz w:val="24"/>
          <w:szCs w:val="24"/>
          <w:lang w:val="sk-SK"/>
        </w:rPr>
        <w:t xml:space="preserve">Apache </w:t>
      </w:r>
      <w:proofErr w:type="spellStart"/>
      <w:r w:rsidRPr="004C4FA2">
        <w:rPr>
          <w:sz w:val="24"/>
          <w:szCs w:val="24"/>
          <w:lang w:val="sk-SK"/>
        </w:rPr>
        <w:t>Wicket</w:t>
      </w:r>
      <w:proofErr w:type="spellEnd"/>
    </w:p>
    <w:p w14:paraId="5CDF98FA" w14:textId="77777777" w:rsidR="00F426B8" w:rsidRPr="00C5200B" w:rsidRDefault="00F426B8" w:rsidP="00F426B8">
      <w:pPr>
        <w:spacing w:before="240" w:after="120"/>
        <w:ind w:firstLine="708"/>
        <w:jc w:val="both"/>
        <w:rPr>
          <w:lang w:val="sk-SK"/>
        </w:rPr>
      </w:pPr>
      <w:r w:rsidRPr="00C5200B">
        <w:rPr>
          <w:lang w:val="sk-SK"/>
        </w:rPr>
        <w:t xml:space="preserve">Apache </w:t>
      </w:r>
      <w:proofErr w:type="spellStart"/>
      <w:r w:rsidRPr="00C5200B">
        <w:rPr>
          <w:lang w:val="sk-SK"/>
        </w:rPr>
        <w:t>Wicket</w:t>
      </w:r>
      <w:proofErr w:type="spellEnd"/>
      <w:r w:rsidRPr="00C5200B">
        <w:rPr>
          <w:lang w:val="sk-SK"/>
        </w:rPr>
        <w:t xml:space="preserve"> je </w:t>
      </w:r>
      <w:proofErr w:type="spellStart"/>
      <w:r w:rsidRPr="00C5200B">
        <w:rPr>
          <w:lang w:val="sk-SK"/>
        </w:rPr>
        <w:t>open</w:t>
      </w:r>
      <w:proofErr w:type="spellEnd"/>
      <w:r w:rsidRPr="00C5200B">
        <w:rPr>
          <w:lang w:val="sk-SK"/>
        </w:rPr>
        <w:t xml:space="preserve"> </w:t>
      </w:r>
      <w:proofErr w:type="spellStart"/>
      <w:r w:rsidRPr="00C5200B">
        <w:rPr>
          <w:lang w:val="sk-SK"/>
        </w:rPr>
        <w:t>source</w:t>
      </w:r>
      <w:proofErr w:type="spellEnd"/>
      <w:r w:rsidRPr="00C5200B">
        <w:rPr>
          <w:lang w:val="sk-SK"/>
        </w:rPr>
        <w:t xml:space="preserve">, komponentovo orientovaný webový </w:t>
      </w:r>
      <w:proofErr w:type="spellStart"/>
      <w:r w:rsidRPr="00C5200B">
        <w:rPr>
          <w:lang w:val="sk-SK"/>
        </w:rPr>
        <w:t>framework</w:t>
      </w:r>
      <w:proofErr w:type="spellEnd"/>
      <w:r w:rsidRPr="00C5200B">
        <w:rPr>
          <w:lang w:val="sk-SK"/>
        </w:rPr>
        <w:t xml:space="preserve">. </w:t>
      </w:r>
      <w:proofErr w:type="spellStart"/>
      <w:r w:rsidRPr="00C5200B">
        <w:rPr>
          <w:lang w:val="sk-SK"/>
        </w:rPr>
        <w:t>Wicket</w:t>
      </w:r>
      <w:proofErr w:type="spellEnd"/>
      <w:r w:rsidRPr="00C5200B">
        <w:rPr>
          <w:lang w:val="sk-SK"/>
        </w:rPr>
        <w:t xml:space="preserve"> je vhodný na komplikované webové aplikácie s množstvom </w:t>
      </w:r>
      <w:proofErr w:type="spellStart"/>
      <w:r w:rsidRPr="00C5200B">
        <w:rPr>
          <w:lang w:val="sk-SK"/>
        </w:rPr>
        <w:t>ajaxových</w:t>
      </w:r>
      <w:proofErr w:type="spellEnd"/>
      <w:r w:rsidRPr="00C5200B">
        <w:rPr>
          <w:lang w:val="sk-SK"/>
        </w:rPr>
        <w:t xml:space="preserve"> prvkov a zložitých formulárov so zložitou validačnou logikou a interakciami medzi jednotlivými formulárovými poľami, pričom ITMS2014+ predstavuje presne takýto typ aplikácie.</w:t>
      </w:r>
    </w:p>
    <w:p w14:paraId="08FC8CB6" w14:textId="77777777" w:rsidR="00F426B8" w:rsidRPr="00C5200B" w:rsidRDefault="00F426B8" w:rsidP="00F426B8">
      <w:pPr>
        <w:spacing w:after="120"/>
        <w:ind w:firstLine="708"/>
        <w:jc w:val="both"/>
        <w:rPr>
          <w:lang w:val="sk-SK"/>
        </w:rPr>
      </w:pPr>
      <w:r w:rsidRPr="00C5200B">
        <w:rPr>
          <w:lang w:val="sk-SK"/>
        </w:rPr>
        <w:t xml:space="preserve">Vo </w:t>
      </w:r>
      <w:proofErr w:type="spellStart"/>
      <w:r w:rsidRPr="00C5200B">
        <w:rPr>
          <w:lang w:val="sk-SK"/>
        </w:rPr>
        <w:t>Wickete</w:t>
      </w:r>
      <w:proofErr w:type="spellEnd"/>
      <w:r w:rsidRPr="00C5200B">
        <w:rPr>
          <w:lang w:val="sk-SK"/>
        </w:rPr>
        <w:t xml:space="preserve"> sa logika UI vrstvy píše v Jave a HTML kód ostáva čistý, </w:t>
      </w:r>
      <w:proofErr w:type="spellStart"/>
      <w:r w:rsidRPr="00C5200B">
        <w:rPr>
          <w:lang w:val="sk-SK"/>
        </w:rPr>
        <w:t>t.j</w:t>
      </w:r>
      <w:proofErr w:type="spellEnd"/>
      <w:r w:rsidRPr="00C5200B">
        <w:rPr>
          <w:lang w:val="sk-SK"/>
        </w:rPr>
        <w:t xml:space="preserve">. nie je znečistený množstvom </w:t>
      </w:r>
      <w:proofErr w:type="spellStart"/>
      <w:r w:rsidRPr="00C5200B">
        <w:rPr>
          <w:lang w:val="sk-SK"/>
        </w:rPr>
        <w:t>frameworku</w:t>
      </w:r>
      <w:proofErr w:type="spellEnd"/>
      <w:r w:rsidRPr="00C5200B">
        <w:rPr>
          <w:lang w:val="sk-SK"/>
        </w:rPr>
        <w:t xml:space="preserve"> špecifických tagov a direktív. To výrazne zlepšuje </w:t>
      </w:r>
      <w:proofErr w:type="spellStart"/>
      <w:r w:rsidRPr="00C5200B">
        <w:rPr>
          <w:lang w:val="sk-SK"/>
        </w:rPr>
        <w:t>znovupoužiteľnosť</w:t>
      </w:r>
      <w:proofErr w:type="spellEnd"/>
      <w:r w:rsidRPr="00C5200B">
        <w:rPr>
          <w:lang w:val="sk-SK"/>
        </w:rPr>
        <w:t xml:space="preserve"> a </w:t>
      </w:r>
      <w:proofErr w:type="spellStart"/>
      <w:r w:rsidRPr="00C5200B">
        <w:rPr>
          <w:lang w:val="sk-SK"/>
        </w:rPr>
        <w:t>refaktorovateľnosť</w:t>
      </w:r>
      <w:proofErr w:type="spellEnd"/>
      <w:r w:rsidRPr="00C5200B">
        <w:rPr>
          <w:lang w:val="sk-SK"/>
        </w:rPr>
        <w:t xml:space="preserve"> komponentov, na ktorú je v ITMS2014+ kladený zvýšený dôraz. Výhodou </w:t>
      </w:r>
      <w:proofErr w:type="spellStart"/>
      <w:r w:rsidRPr="00C5200B">
        <w:rPr>
          <w:lang w:val="sk-SK"/>
        </w:rPr>
        <w:t>Wicketu</w:t>
      </w:r>
      <w:proofErr w:type="spellEnd"/>
      <w:r w:rsidRPr="00C5200B">
        <w:rPr>
          <w:lang w:val="sk-SK"/>
        </w:rPr>
        <w:t xml:space="preserve"> je aj úplná voľnosť pri navrhovaní používateľského rozhrania, pretože </w:t>
      </w:r>
      <w:proofErr w:type="spellStart"/>
      <w:r w:rsidRPr="00C5200B">
        <w:rPr>
          <w:lang w:val="sk-SK"/>
        </w:rPr>
        <w:t>Wicket</w:t>
      </w:r>
      <w:proofErr w:type="spellEnd"/>
      <w:r w:rsidRPr="00C5200B">
        <w:rPr>
          <w:lang w:val="sk-SK"/>
        </w:rPr>
        <w:t xml:space="preserve"> komponenty sú úplne modifikovateľné a </w:t>
      </w:r>
      <w:proofErr w:type="spellStart"/>
      <w:r w:rsidRPr="00C5200B">
        <w:rPr>
          <w:lang w:val="sk-SK"/>
        </w:rPr>
        <w:t>štýlovateľné</w:t>
      </w:r>
      <w:proofErr w:type="spellEnd"/>
      <w:r w:rsidRPr="00C5200B">
        <w:rPr>
          <w:lang w:val="sk-SK"/>
        </w:rPr>
        <w:t>.</w:t>
      </w:r>
    </w:p>
    <w:p w14:paraId="5BAEC615" w14:textId="77777777" w:rsidR="00F426B8" w:rsidRPr="00C5200B" w:rsidRDefault="00F426B8" w:rsidP="00F426B8">
      <w:pPr>
        <w:spacing w:after="120"/>
        <w:ind w:firstLine="708"/>
        <w:jc w:val="both"/>
        <w:rPr>
          <w:lang w:val="sk-SK"/>
        </w:rPr>
      </w:pPr>
      <w:proofErr w:type="spellStart"/>
      <w:r w:rsidRPr="00C5200B">
        <w:rPr>
          <w:lang w:val="sk-SK"/>
        </w:rPr>
        <w:t>Wicket</w:t>
      </w:r>
      <w:proofErr w:type="spellEnd"/>
      <w:r w:rsidRPr="00C5200B">
        <w:rPr>
          <w:lang w:val="sk-SK"/>
        </w:rPr>
        <w:t xml:space="preserve"> je vhodný na zložité administračné rozhrania aj kvôli jednoduchému vytváraniu </w:t>
      </w:r>
      <w:proofErr w:type="spellStart"/>
      <w:r w:rsidRPr="00C5200B">
        <w:rPr>
          <w:lang w:val="sk-SK"/>
        </w:rPr>
        <w:t>znovupoužiteľných</w:t>
      </w:r>
      <w:proofErr w:type="spellEnd"/>
      <w:r w:rsidRPr="00C5200B">
        <w:rPr>
          <w:lang w:val="sk-SK"/>
        </w:rPr>
        <w:t xml:space="preserve"> komponentov. Pri vývoji ITMS2014+ sa využíva princíp, že komponent sa vytvorí iba raz napríklad na tabuľkové zobrazenie dát so stránkovaním a na všetkých ďalších obrazovkách sa uvedený komponent iba použije bez akéhokoľvek </w:t>
      </w:r>
      <w:proofErr w:type="spellStart"/>
      <w:r w:rsidRPr="00C5200B">
        <w:rPr>
          <w:lang w:val="sk-SK"/>
        </w:rPr>
        <w:t>copy</w:t>
      </w:r>
      <w:proofErr w:type="spellEnd"/>
      <w:r w:rsidRPr="00C5200B">
        <w:rPr>
          <w:lang w:val="sk-SK"/>
        </w:rPr>
        <w:t xml:space="preserve">-pastovania, čím sa zamedzuje chybným </w:t>
      </w:r>
      <w:proofErr w:type="spellStart"/>
      <w:r w:rsidRPr="00C5200B">
        <w:rPr>
          <w:lang w:val="sk-SK"/>
        </w:rPr>
        <w:t>implementáciam</w:t>
      </w:r>
      <w:proofErr w:type="spellEnd"/>
      <w:r w:rsidRPr="00C5200B">
        <w:rPr>
          <w:lang w:val="sk-SK"/>
        </w:rPr>
        <w:t>.</w:t>
      </w:r>
    </w:p>
    <w:p w14:paraId="5AF1F4A9" w14:textId="77777777" w:rsidR="00F426B8" w:rsidRPr="00C5200B" w:rsidRDefault="00F426B8" w:rsidP="00F426B8">
      <w:pPr>
        <w:spacing w:after="120"/>
        <w:ind w:firstLine="708"/>
        <w:jc w:val="both"/>
        <w:rPr>
          <w:lang w:val="sk-SK"/>
        </w:rPr>
      </w:pPr>
      <w:proofErr w:type="spellStart"/>
      <w:r w:rsidRPr="00C5200B">
        <w:rPr>
          <w:lang w:val="sk-SK"/>
        </w:rPr>
        <w:t>Wicket</w:t>
      </w:r>
      <w:proofErr w:type="spellEnd"/>
      <w:r w:rsidRPr="00C5200B">
        <w:rPr>
          <w:lang w:val="sk-SK"/>
        </w:rPr>
        <w:t xml:space="preserve"> v ITMS2014+ využíva </w:t>
      </w:r>
      <w:proofErr w:type="spellStart"/>
      <w:r w:rsidRPr="00C5200B">
        <w:rPr>
          <w:lang w:val="sk-SK"/>
        </w:rPr>
        <w:t>out</w:t>
      </w:r>
      <w:proofErr w:type="spellEnd"/>
      <w:r w:rsidRPr="00C5200B">
        <w:rPr>
          <w:lang w:val="sk-SK"/>
        </w:rPr>
        <w:t>-of-</w:t>
      </w:r>
      <w:proofErr w:type="spellStart"/>
      <w:r w:rsidRPr="00C5200B">
        <w:rPr>
          <w:lang w:val="sk-SK"/>
        </w:rPr>
        <w:t>the</w:t>
      </w:r>
      <w:proofErr w:type="spellEnd"/>
      <w:r w:rsidRPr="00C5200B">
        <w:rPr>
          <w:lang w:val="sk-SK"/>
        </w:rPr>
        <w:t>-box bezpečnosť, t.</w:t>
      </w:r>
      <w:r w:rsidR="00293CB3">
        <w:rPr>
          <w:lang w:val="sk-SK"/>
        </w:rPr>
        <w:t xml:space="preserve"> </w:t>
      </w:r>
      <w:r w:rsidRPr="00C5200B">
        <w:rPr>
          <w:lang w:val="sk-SK"/>
        </w:rPr>
        <w:t xml:space="preserve">j. všetky akcie vo </w:t>
      </w:r>
      <w:proofErr w:type="spellStart"/>
      <w:r w:rsidRPr="00C5200B">
        <w:rPr>
          <w:lang w:val="sk-SK"/>
        </w:rPr>
        <w:t>Wickete</w:t>
      </w:r>
      <w:proofErr w:type="spellEnd"/>
      <w:r w:rsidRPr="00C5200B">
        <w:rPr>
          <w:lang w:val="sk-SK"/>
        </w:rPr>
        <w:t xml:space="preserve"> sú viazané k používateľovej </w:t>
      </w:r>
      <w:proofErr w:type="spellStart"/>
      <w:r w:rsidRPr="00C5200B">
        <w:rPr>
          <w:lang w:val="sk-SK"/>
        </w:rPr>
        <w:t>session</w:t>
      </w:r>
      <w:proofErr w:type="spellEnd"/>
      <w:r w:rsidRPr="00C5200B">
        <w:rPr>
          <w:lang w:val="sk-SK"/>
        </w:rPr>
        <w:t xml:space="preserve">, automaticky sa </w:t>
      </w:r>
      <w:proofErr w:type="spellStart"/>
      <w:r w:rsidRPr="00C5200B">
        <w:rPr>
          <w:lang w:val="sk-SK"/>
        </w:rPr>
        <w:t>escapujú</w:t>
      </w:r>
      <w:proofErr w:type="spellEnd"/>
      <w:r w:rsidRPr="00C5200B">
        <w:rPr>
          <w:lang w:val="sk-SK"/>
        </w:rPr>
        <w:t xml:space="preserve"> formuláre a používateľský vstup. Zároveň je použitá integrácia s rôznymi </w:t>
      </w:r>
      <w:proofErr w:type="spellStart"/>
      <w:r w:rsidRPr="00C5200B">
        <w:rPr>
          <w:lang w:val="sk-SK"/>
        </w:rPr>
        <w:t>security</w:t>
      </w:r>
      <w:proofErr w:type="spellEnd"/>
      <w:r w:rsidRPr="00C5200B">
        <w:rPr>
          <w:lang w:val="sk-SK"/>
        </w:rPr>
        <w:t xml:space="preserve"> </w:t>
      </w:r>
      <w:proofErr w:type="spellStart"/>
      <w:r w:rsidRPr="00C5200B">
        <w:rPr>
          <w:lang w:val="sk-SK"/>
        </w:rPr>
        <w:t>frameworkami</w:t>
      </w:r>
      <w:proofErr w:type="spellEnd"/>
      <w:r w:rsidRPr="00C5200B">
        <w:rPr>
          <w:lang w:val="sk-SK"/>
        </w:rPr>
        <w:t xml:space="preserve"> ako Apache </w:t>
      </w:r>
      <w:proofErr w:type="spellStart"/>
      <w:r w:rsidRPr="00C5200B">
        <w:rPr>
          <w:lang w:val="sk-SK"/>
        </w:rPr>
        <w:t>Shiro</w:t>
      </w:r>
      <w:proofErr w:type="spellEnd"/>
      <w:r w:rsidRPr="00C5200B">
        <w:rPr>
          <w:lang w:val="sk-SK"/>
        </w:rPr>
        <w:t xml:space="preserve"> alebo </w:t>
      </w:r>
      <w:proofErr w:type="spellStart"/>
      <w:r w:rsidRPr="00C5200B">
        <w:rPr>
          <w:lang w:val="sk-SK"/>
        </w:rPr>
        <w:t>Spring</w:t>
      </w:r>
      <w:proofErr w:type="spellEnd"/>
      <w:r w:rsidRPr="00C5200B">
        <w:rPr>
          <w:lang w:val="sk-SK"/>
        </w:rPr>
        <w:t xml:space="preserve"> </w:t>
      </w:r>
      <w:proofErr w:type="spellStart"/>
      <w:r w:rsidRPr="00C5200B">
        <w:rPr>
          <w:lang w:val="sk-SK"/>
        </w:rPr>
        <w:t>Security</w:t>
      </w:r>
      <w:proofErr w:type="spellEnd"/>
      <w:r w:rsidRPr="00C5200B">
        <w:rPr>
          <w:lang w:val="sk-SK"/>
        </w:rPr>
        <w:t>.</w:t>
      </w:r>
    </w:p>
    <w:p w14:paraId="0F43D9DB" w14:textId="77777777" w:rsidR="00F426B8" w:rsidRPr="00C5200B" w:rsidRDefault="00F426B8" w:rsidP="00F426B8">
      <w:pPr>
        <w:spacing w:after="120"/>
        <w:ind w:firstLine="708"/>
        <w:jc w:val="both"/>
        <w:rPr>
          <w:lang w:val="sk-SK"/>
        </w:rPr>
      </w:pPr>
      <w:r w:rsidRPr="00C5200B">
        <w:rPr>
          <w:lang w:val="sk-SK"/>
        </w:rPr>
        <w:t xml:space="preserve">Podpora </w:t>
      </w:r>
      <w:proofErr w:type="spellStart"/>
      <w:r w:rsidRPr="00C5200B">
        <w:rPr>
          <w:lang w:val="sk-SK"/>
        </w:rPr>
        <w:t>Ajaxu</w:t>
      </w:r>
      <w:proofErr w:type="spellEnd"/>
      <w:r w:rsidRPr="00C5200B">
        <w:rPr>
          <w:lang w:val="sk-SK"/>
        </w:rPr>
        <w:t xml:space="preserve"> je vo </w:t>
      </w:r>
      <w:proofErr w:type="spellStart"/>
      <w:r w:rsidRPr="00C5200B">
        <w:rPr>
          <w:lang w:val="sk-SK"/>
        </w:rPr>
        <w:t>Wickete</w:t>
      </w:r>
      <w:proofErr w:type="spellEnd"/>
      <w:r w:rsidRPr="00C5200B">
        <w:rPr>
          <w:lang w:val="sk-SK"/>
        </w:rPr>
        <w:t xml:space="preserve"> samozrejmosťou, pričom </w:t>
      </w:r>
      <w:proofErr w:type="spellStart"/>
      <w:r w:rsidRPr="00C5200B">
        <w:rPr>
          <w:lang w:val="sk-SK"/>
        </w:rPr>
        <w:t>ajaxové</w:t>
      </w:r>
      <w:proofErr w:type="spellEnd"/>
      <w:r w:rsidRPr="00C5200B">
        <w:rPr>
          <w:lang w:val="sk-SK"/>
        </w:rPr>
        <w:t xml:space="preserve"> URL linky sú úplne bezpečné a „neuhádnuteľné“ prípadným útočníkom.</w:t>
      </w:r>
    </w:p>
    <w:p w14:paraId="39094D99" w14:textId="77777777" w:rsidR="00F426B8" w:rsidRPr="00C5200B" w:rsidRDefault="00F426B8" w:rsidP="00F426B8">
      <w:pPr>
        <w:spacing w:after="120"/>
        <w:ind w:firstLine="426"/>
        <w:jc w:val="both"/>
        <w:rPr>
          <w:lang w:val="sk-SK"/>
        </w:rPr>
      </w:pPr>
    </w:p>
    <w:p w14:paraId="34F2B269" w14:textId="77777777" w:rsidR="00F426B8" w:rsidRPr="00C5200B" w:rsidRDefault="00F426B8" w:rsidP="00F426B8">
      <w:pPr>
        <w:pStyle w:val="Nadpis4"/>
        <w:keepNext/>
        <w:keepLines/>
        <w:widowControl/>
        <w:numPr>
          <w:ilvl w:val="3"/>
          <w:numId w:val="65"/>
        </w:numPr>
        <w:spacing w:before="0" w:after="120" w:line="276" w:lineRule="auto"/>
        <w:ind w:left="993" w:hanging="939"/>
        <w:rPr>
          <w:lang w:val="sk-SK"/>
        </w:rPr>
      </w:pPr>
      <w:r w:rsidRPr="00C5200B">
        <w:rPr>
          <w:lang w:val="sk-SK"/>
        </w:rPr>
        <w:t xml:space="preserve">Apache </w:t>
      </w:r>
      <w:proofErr w:type="spellStart"/>
      <w:r w:rsidRPr="00C5200B">
        <w:rPr>
          <w:lang w:val="sk-SK"/>
        </w:rPr>
        <w:t>Shiro</w:t>
      </w:r>
      <w:proofErr w:type="spellEnd"/>
    </w:p>
    <w:p w14:paraId="5DB33917" w14:textId="77777777" w:rsidR="00F426B8" w:rsidRPr="00C5200B" w:rsidRDefault="00F426B8" w:rsidP="00F426B8">
      <w:pPr>
        <w:spacing w:before="240" w:after="120"/>
        <w:ind w:firstLine="708"/>
        <w:jc w:val="both"/>
        <w:rPr>
          <w:lang w:val="sk-SK"/>
        </w:rPr>
      </w:pPr>
      <w:r w:rsidRPr="00C5200B">
        <w:rPr>
          <w:lang w:val="sk-SK"/>
        </w:rPr>
        <w:t xml:space="preserve">Apache </w:t>
      </w:r>
      <w:proofErr w:type="spellStart"/>
      <w:r w:rsidRPr="00C5200B">
        <w:rPr>
          <w:lang w:val="sk-SK"/>
        </w:rPr>
        <w:t>Shiro</w:t>
      </w:r>
      <w:proofErr w:type="spellEnd"/>
      <w:r w:rsidRPr="00C5200B">
        <w:rPr>
          <w:lang w:val="sk-SK"/>
        </w:rPr>
        <w:t xml:space="preserve"> je </w:t>
      </w:r>
      <w:proofErr w:type="spellStart"/>
      <w:r w:rsidRPr="00C5200B">
        <w:rPr>
          <w:lang w:val="sk-SK"/>
        </w:rPr>
        <w:t>Open</w:t>
      </w:r>
      <w:proofErr w:type="spellEnd"/>
      <w:r w:rsidRPr="00C5200B">
        <w:rPr>
          <w:lang w:val="sk-SK"/>
        </w:rPr>
        <w:t xml:space="preserve"> </w:t>
      </w:r>
      <w:proofErr w:type="spellStart"/>
      <w:r w:rsidRPr="00C5200B">
        <w:rPr>
          <w:lang w:val="sk-SK"/>
        </w:rPr>
        <w:t>Source</w:t>
      </w:r>
      <w:proofErr w:type="spellEnd"/>
      <w:r w:rsidRPr="00C5200B">
        <w:rPr>
          <w:lang w:val="sk-SK"/>
        </w:rPr>
        <w:t xml:space="preserve"> Java </w:t>
      </w:r>
      <w:proofErr w:type="spellStart"/>
      <w:r w:rsidRPr="00C5200B">
        <w:rPr>
          <w:lang w:val="sk-SK"/>
        </w:rPr>
        <w:t>security</w:t>
      </w:r>
      <w:proofErr w:type="spellEnd"/>
      <w:r w:rsidRPr="00C5200B">
        <w:rPr>
          <w:lang w:val="sk-SK"/>
        </w:rPr>
        <w:t xml:space="preserve"> </w:t>
      </w:r>
      <w:proofErr w:type="spellStart"/>
      <w:r w:rsidRPr="00C5200B">
        <w:rPr>
          <w:lang w:val="sk-SK"/>
        </w:rPr>
        <w:t>framework</w:t>
      </w:r>
      <w:proofErr w:type="spellEnd"/>
      <w:r w:rsidRPr="00C5200B">
        <w:rPr>
          <w:lang w:val="sk-SK"/>
        </w:rPr>
        <w:t xml:space="preserve"> s prehľadne navrhnutým API rozhraním. </w:t>
      </w:r>
      <w:proofErr w:type="spellStart"/>
      <w:r w:rsidRPr="00C5200B">
        <w:rPr>
          <w:lang w:val="sk-SK"/>
        </w:rPr>
        <w:t>Shiro</w:t>
      </w:r>
      <w:proofErr w:type="spellEnd"/>
      <w:r w:rsidRPr="00C5200B">
        <w:rPr>
          <w:lang w:val="sk-SK"/>
        </w:rPr>
        <w:t xml:space="preserve"> umožňuje autentifikáciu, autorizáciu, kryptografické funkcie a </w:t>
      </w:r>
      <w:proofErr w:type="spellStart"/>
      <w:r w:rsidRPr="00C5200B">
        <w:rPr>
          <w:lang w:val="sk-SK"/>
        </w:rPr>
        <w:t>session</w:t>
      </w:r>
      <w:proofErr w:type="spellEnd"/>
      <w:r w:rsidRPr="00C5200B">
        <w:rPr>
          <w:lang w:val="sk-SK"/>
        </w:rPr>
        <w:t xml:space="preserve"> manažment. </w:t>
      </w:r>
      <w:proofErr w:type="spellStart"/>
      <w:r w:rsidRPr="00C5200B">
        <w:rPr>
          <w:lang w:val="sk-SK"/>
        </w:rPr>
        <w:t>Shiro</w:t>
      </w:r>
      <w:proofErr w:type="spellEnd"/>
      <w:r w:rsidRPr="00C5200B">
        <w:rPr>
          <w:lang w:val="sk-SK"/>
        </w:rPr>
        <w:t xml:space="preserve"> v ITMS2014+ podporuje integráciu s viacerými autorizačnými a autentifikačnými mechanizmami. Medzi podporované mechanizmy v Apache </w:t>
      </w:r>
      <w:proofErr w:type="spellStart"/>
      <w:r w:rsidRPr="00C5200B">
        <w:rPr>
          <w:lang w:val="sk-SK"/>
        </w:rPr>
        <w:t>Shiro</w:t>
      </w:r>
      <w:proofErr w:type="spellEnd"/>
      <w:r w:rsidRPr="00C5200B">
        <w:rPr>
          <w:lang w:val="sk-SK"/>
        </w:rPr>
        <w:t xml:space="preserve"> patrí:</w:t>
      </w:r>
    </w:p>
    <w:p w14:paraId="3FA2041E" w14:textId="77777777" w:rsidR="00F426B8" w:rsidRPr="00C5200B" w:rsidRDefault="00F426B8" w:rsidP="004C4FA2">
      <w:pPr>
        <w:numPr>
          <w:ilvl w:val="0"/>
          <w:numId w:val="170"/>
        </w:numPr>
        <w:spacing w:line="240" w:lineRule="atLeast"/>
        <w:jc w:val="both"/>
        <w:rPr>
          <w:lang w:val="sk-SK"/>
        </w:rPr>
      </w:pPr>
      <w:r w:rsidRPr="00C5200B">
        <w:rPr>
          <w:lang w:val="sk-SK"/>
        </w:rPr>
        <w:t xml:space="preserve">Single </w:t>
      </w:r>
      <w:proofErr w:type="spellStart"/>
      <w:r w:rsidRPr="00C5200B">
        <w:rPr>
          <w:lang w:val="sk-SK"/>
        </w:rPr>
        <w:t>Sign</w:t>
      </w:r>
      <w:proofErr w:type="spellEnd"/>
      <w:r w:rsidRPr="00C5200B">
        <w:rPr>
          <w:lang w:val="sk-SK"/>
        </w:rPr>
        <w:t xml:space="preserve"> On,</w:t>
      </w:r>
    </w:p>
    <w:p w14:paraId="4584C7CB" w14:textId="77777777" w:rsidR="00F426B8" w:rsidRPr="00C5200B" w:rsidRDefault="00F426B8" w:rsidP="004C4FA2">
      <w:pPr>
        <w:numPr>
          <w:ilvl w:val="0"/>
          <w:numId w:val="170"/>
        </w:numPr>
        <w:spacing w:line="240" w:lineRule="atLeast"/>
        <w:jc w:val="both"/>
        <w:rPr>
          <w:lang w:val="sk-SK"/>
        </w:rPr>
      </w:pPr>
      <w:r w:rsidRPr="00C5200B">
        <w:rPr>
          <w:lang w:val="sk-SK"/>
        </w:rPr>
        <w:t>CAS,</w:t>
      </w:r>
    </w:p>
    <w:p w14:paraId="11F188DF" w14:textId="77777777" w:rsidR="00F426B8" w:rsidRPr="00C5200B" w:rsidRDefault="00F426B8" w:rsidP="004C4FA2">
      <w:pPr>
        <w:numPr>
          <w:ilvl w:val="0"/>
          <w:numId w:val="170"/>
        </w:numPr>
        <w:spacing w:line="240" w:lineRule="atLeast"/>
        <w:jc w:val="both"/>
        <w:rPr>
          <w:lang w:val="sk-SK"/>
        </w:rPr>
      </w:pPr>
      <w:proofErr w:type="spellStart"/>
      <w:r w:rsidRPr="00C5200B">
        <w:rPr>
          <w:lang w:val="sk-SK"/>
        </w:rPr>
        <w:t>OpenId</w:t>
      </w:r>
      <w:proofErr w:type="spellEnd"/>
      <w:r w:rsidRPr="00C5200B">
        <w:rPr>
          <w:lang w:val="sk-SK"/>
        </w:rPr>
        <w:t>,</w:t>
      </w:r>
    </w:p>
    <w:p w14:paraId="7A1C897B" w14:textId="77777777" w:rsidR="00F426B8" w:rsidRPr="00C5200B" w:rsidRDefault="00F426B8" w:rsidP="004C4FA2">
      <w:pPr>
        <w:numPr>
          <w:ilvl w:val="0"/>
          <w:numId w:val="170"/>
        </w:numPr>
        <w:spacing w:line="240" w:lineRule="atLeast"/>
        <w:jc w:val="both"/>
        <w:rPr>
          <w:lang w:val="sk-SK"/>
        </w:rPr>
      </w:pPr>
      <w:r w:rsidRPr="00C5200B">
        <w:rPr>
          <w:lang w:val="sk-SK"/>
        </w:rPr>
        <w:t>OAuth2,</w:t>
      </w:r>
    </w:p>
    <w:p w14:paraId="33D335E9" w14:textId="77777777" w:rsidR="00F426B8" w:rsidRPr="00C5200B" w:rsidRDefault="00F426B8" w:rsidP="004C4FA2">
      <w:pPr>
        <w:numPr>
          <w:ilvl w:val="0"/>
          <w:numId w:val="170"/>
        </w:numPr>
        <w:spacing w:line="240" w:lineRule="atLeast"/>
        <w:jc w:val="both"/>
        <w:rPr>
          <w:lang w:val="sk-SK"/>
        </w:rPr>
      </w:pPr>
      <w:r w:rsidRPr="00C5200B">
        <w:rPr>
          <w:lang w:val="sk-SK"/>
        </w:rPr>
        <w:t>X.509,</w:t>
      </w:r>
    </w:p>
    <w:p w14:paraId="48C7F9CB" w14:textId="77777777" w:rsidR="00F426B8" w:rsidRPr="00C5200B" w:rsidRDefault="00F426B8" w:rsidP="004C4FA2">
      <w:pPr>
        <w:numPr>
          <w:ilvl w:val="0"/>
          <w:numId w:val="170"/>
        </w:numPr>
        <w:spacing w:line="240" w:lineRule="atLeast"/>
        <w:jc w:val="both"/>
        <w:rPr>
          <w:lang w:val="sk-SK"/>
        </w:rPr>
      </w:pPr>
      <w:r w:rsidRPr="00C5200B">
        <w:rPr>
          <w:lang w:val="sk-SK"/>
        </w:rPr>
        <w:t>LDAP,</w:t>
      </w:r>
    </w:p>
    <w:p w14:paraId="3AC6CBE5" w14:textId="77777777" w:rsidR="00F426B8" w:rsidRPr="00C5200B" w:rsidRDefault="00F426B8" w:rsidP="004C4FA2">
      <w:pPr>
        <w:numPr>
          <w:ilvl w:val="0"/>
          <w:numId w:val="170"/>
        </w:numPr>
        <w:spacing w:line="240" w:lineRule="atLeast"/>
        <w:jc w:val="both"/>
        <w:rPr>
          <w:lang w:val="sk-SK"/>
        </w:rPr>
      </w:pPr>
      <w:proofErr w:type="spellStart"/>
      <w:r w:rsidRPr="00C5200B">
        <w:rPr>
          <w:lang w:val="sk-SK"/>
        </w:rPr>
        <w:t>Active</w:t>
      </w:r>
      <w:proofErr w:type="spellEnd"/>
      <w:r w:rsidRPr="00C5200B">
        <w:rPr>
          <w:lang w:val="sk-SK"/>
        </w:rPr>
        <w:t xml:space="preserve"> </w:t>
      </w:r>
      <w:proofErr w:type="spellStart"/>
      <w:r w:rsidRPr="00C5200B">
        <w:rPr>
          <w:lang w:val="sk-SK"/>
        </w:rPr>
        <w:t>Directory</w:t>
      </w:r>
      <w:proofErr w:type="spellEnd"/>
      <w:r w:rsidRPr="00C5200B">
        <w:rPr>
          <w:lang w:val="sk-SK"/>
        </w:rPr>
        <w:t>,</w:t>
      </w:r>
    </w:p>
    <w:p w14:paraId="7788E049" w14:textId="77777777" w:rsidR="00F426B8" w:rsidRPr="00C5200B" w:rsidRDefault="00F426B8" w:rsidP="004C4FA2">
      <w:pPr>
        <w:numPr>
          <w:ilvl w:val="0"/>
          <w:numId w:val="170"/>
        </w:numPr>
        <w:spacing w:line="240" w:lineRule="atLeast"/>
        <w:jc w:val="both"/>
        <w:rPr>
          <w:lang w:val="sk-SK"/>
        </w:rPr>
      </w:pPr>
      <w:proofErr w:type="spellStart"/>
      <w:r w:rsidRPr="00C5200B">
        <w:rPr>
          <w:lang w:val="sk-SK"/>
        </w:rPr>
        <w:t>Custom</w:t>
      </w:r>
      <w:proofErr w:type="spellEnd"/>
      <w:r w:rsidRPr="00C5200B">
        <w:rPr>
          <w:lang w:val="sk-SK"/>
        </w:rPr>
        <w:t xml:space="preserve"> autorizácia a autentifikácia (JDBC, WS, REST, </w:t>
      </w:r>
      <w:proofErr w:type="spellStart"/>
      <w:r w:rsidRPr="00C5200B">
        <w:rPr>
          <w:lang w:val="sk-SK"/>
        </w:rPr>
        <w:t>Grid</w:t>
      </w:r>
      <w:proofErr w:type="spellEnd"/>
      <w:r w:rsidRPr="00C5200B">
        <w:rPr>
          <w:lang w:val="sk-SK"/>
        </w:rPr>
        <w:t xml:space="preserve"> Karta, </w:t>
      </w:r>
      <w:proofErr w:type="spellStart"/>
      <w:r w:rsidRPr="00C5200B">
        <w:rPr>
          <w:lang w:val="sk-SK"/>
        </w:rPr>
        <w:t>One</w:t>
      </w:r>
      <w:proofErr w:type="spellEnd"/>
      <w:r w:rsidRPr="00C5200B">
        <w:rPr>
          <w:lang w:val="sk-SK"/>
        </w:rPr>
        <w:t xml:space="preserve"> </w:t>
      </w:r>
      <w:proofErr w:type="spellStart"/>
      <w:r w:rsidRPr="00C5200B">
        <w:rPr>
          <w:lang w:val="sk-SK"/>
        </w:rPr>
        <w:t>Time</w:t>
      </w:r>
      <w:proofErr w:type="spellEnd"/>
      <w:r w:rsidRPr="00C5200B">
        <w:rPr>
          <w:lang w:val="sk-SK"/>
        </w:rPr>
        <w:t xml:space="preserve"> </w:t>
      </w:r>
      <w:proofErr w:type="spellStart"/>
      <w:r w:rsidRPr="00C5200B">
        <w:rPr>
          <w:lang w:val="sk-SK"/>
        </w:rPr>
        <w:t>Password</w:t>
      </w:r>
      <w:proofErr w:type="spellEnd"/>
      <w:r w:rsidRPr="00C5200B">
        <w:rPr>
          <w:lang w:val="sk-SK"/>
        </w:rPr>
        <w:t>),</w:t>
      </w:r>
    </w:p>
    <w:p w14:paraId="59115764" w14:textId="77777777" w:rsidR="00F426B8" w:rsidRPr="00C5200B" w:rsidRDefault="00F426B8" w:rsidP="004C4FA2">
      <w:pPr>
        <w:numPr>
          <w:ilvl w:val="0"/>
          <w:numId w:val="170"/>
        </w:numPr>
        <w:spacing w:line="240" w:lineRule="atLeast"/>
        <w:jc w:val="both"/>
        <w:rPr>
          <w:lang w:val="sk-SK"/>
        </w:rPr>
      </w:pPr>
      <w:proofErr w:type="spellStart"/>
      <w:r w:rsidRPr="00C5200B">
        <w:rPr>
          <w:lang w:val="sk-SK"/>
        </w:rPr>
        <w:t>Password</w:t>
      </w:r>
      <w:proofErr w:type="spellEnd"/>
      <w:r w:rsidRPr="00C5200B">
        <w:rPr>
          <w:lang w:val="sk-SK"/>
        </w:rPr>
        <w:t xml:space="preserve"> </w:t>
      </w:r>
      <w:proofErr w:type="spellStart"/>
      <w:r w:rsidRPr="00C5200B">
        <w:rPr>
          <w:lang w:val="sk-SK"/>
        </w:rPr>
        <w:t>hashing</w:t>
      </w:r>
      <w:proofErr w:type="spellEnd"/>
      <w:r w:rsidRPr="00C5200B">
        <w:rPr>
          <w:lang w:val="sk-SK"/>
        </w:rPr>
        <w:t>,</w:t>
      </w:r>
    </w:p>
    <w:p w14:paraId="09526F5F" w14:textId="77777777" w:rsidR="00F426B8" w:rsidRPr="00C5200B" w:rsidRDefault="00F426B8" w:rsidP="004C4FA2">
      <w:pPr>
        <w:numPr>
          <w:ilvl w:val="0"/>
          <w:numId w:val="170"/>
        </w:numPr>
        <w:spacing w:line="240" w:lineRule="atLeast"/>
        <w:jc w:val="both"/>
        <w:rPr>
          <w:lang w:val="sk-SK"/>
        </w:rPr>
      </w:pPr>
      <w:proofErr w:type="spellStart"/>
      <w:r w:rsidRPr="00C5200B">
        <w:rPr>
          <w:lang w:val="sk-SK"/>
        </w:rPr>
        <w:t>Caching</w:t>
      </w:r>
      <w:proofErr w:type="spellEnd"/>
      <w:r w:rsidRPr="00C5200B">
        <w:rPr>
          <w:lang w:val="sk-SK"/>
        </w:rPr>
        <w:t>,</w:t>
      </w:r>
    </w:p>
    <w:p w14:paraId="3A875366" w14:textId="77777777" w:rsidR="00F426B8" w:rsidRPr="00C5200B" w:rsidRDefault="00F426B8" w:rsidP="004C4FA2">
      <w:pPr>
        <w:numPr>
          <w:ilvl w:val="0"/>
          <w:numId w:val="170"/>
        </w:numPr>
        <w:spacing w:after="120" w:line="240" w:lineRule="atLeast"/>
        <w:jc w:val="both"/>
        <w:rPr>
          <w:lang w:val="sk-SK"/>
        </w:rPr>
      </w:pPr>
      <w:proofErr w:type="spellStart"/>
      <w:r w:rsidRPr="00C5200B">
        <w:rPr>
          <w:lang w:val="sk-SK"/>
        </w:rPr>
        <w:t>Remember</w:t>
      </w:r>
      <w:proofErr w:type="spellEnd"/>
      <w:r w:rsidRPr="00C5200B">
        <w:rPr>
          <w:lang w:val="sk-SK"/>
        </w:rPr>
        <w:t xml:space="preserve"> </w:t>
      </w:r>
      <w:proofErr w:type="spellStart"/>
      <w:r w:rsidRPr="00C5200B">
        <w:rPr>
          <w:lang w:val="sk-SK"/>
        </w:rPr>
        <w:t>me</w:t>
      </w:r>
      <w:proofErr w:type="spellEnd"/>
      <w:r w:rsidRPr="00C5200B">
        <w:rPr>
          <w:lang w:val="sk-SK"/>
        </w:rPr>
        <w:t>.</w:t>
      </w:r>
    </w:p>
    <w:p w14:paraId="74973942" w14:textId="77777777" w:rsidR="00F426B8" w:rsidRPr="00C5200B" w:rsidRDefault="00F426B8" w:rsidP="00F426B8">
      <w:pPr>
        <w:spacing w:after="120" w:line="240" w:lineRule="atLeast"/>
        <w:ind w:left="714"/>
        <w:jc w:val="both"/>
        <w:rPr>
          <w:lang w:val="sk-SK"/>
        </w:rPr>
      </w:pPr>
    </w:p>
    <w:p w14:paraId="687C8492" w14:textId="77777777" w:rsidR="00F426B8" w:rsidRPr="004C4FA2" w:rsidRDefault="00F426B8" w:rsidP="00F426B8">
      <w:pPr>
        <w:pStyle w:val="Nadpis4"/>
        <w:keepNext/>
        <w:keepLines/>
        <w:widowControl/>
        <w:numPr>
          <w:ilvl w:val="3"/>
          <w:numId w:val="65"/>
        </w:numPr>
        <w:spacing w:before="0" w:after="120" w:line="276" w:lineRule="auto"/>
        <w:ind w:left="993" w:hanging="939"/>
        <w:rPr>
          <w:sz w:val="24"/>
          <w:szCs w:val="24"/>
          <w:lang w:val="sk-SK"/>
        </w:rPr>
      </w:pPr>
      <w:proofErr w:type="spellStart"/>
      <w:r w:rsidRPr="004C4FA2">
        <w:rPr>
          <w:sz w:val="24"/>
          <w:szCs w:val="24"/>
          <w:lang w:val="sk-SK"/>
        </w:rPr>
        <w:t>AspectJ</w:t>
      </w:r>
      <w:proofErr w:type="spellEnd"/>
    </w:p>
    <w:p w14:paraId="0BF6CEF3" w14:textId="77777777" w:rsidR="00F426B8" w:rsidRPr="00C5200B" w:rsidRDefault="00F426B8" w:rsidP="004C4FA2">
      <w:pPr>
        <w:spacing w:before="240" w:after="120"/>
        <w:ind w:firstLine="720"/>
        <w:jc w:val="both"/>
        <w:rPr>
          <w:lang w:val="sk-SK"/>
        </w:rPr>
      </w:pPr>
      <w:proofErr w:type="spellStart"/>
      <w:r w:rsidRPr="00C5200B">
        <w:rPr>
          <w:lang w:val="sk-SK"/>
        </w:rPr>
        <w:t>AspectJ</w:t>
      </w:r>
      <w:proofErr w:type="spellEnd"/>
      <w:r w:rsidRPr="00C5200B">
        <w:rPr>
          <w:lang w:val="sk-SK"/>
        </w:rPr>
        <w:t xml:space="preserve"> sa v projekte ITMS2014+ používa ako rozšírenie jazyku Java o </w:t>
      </w:r>
      <w:proofErr w:type="spellStart"/>
      <w:r w:rsidRPr="00C5200B">
        <w:rPr>
          <w:lang w:val="sk-SK"/>
        </w:rPr>
        <w:t>aspektovo</w:t>
      </w:r>
      <w:proofErr w:type="spellEnd"/>
      <w:r w:rsidRPr="00C5200B">
        <w:rPr>
          <w:lang w:val="sk-SK"/>
        </w:rPr>
        <w:t xml:space="preserve"> orientované programovanie. </w:t>
      </w:r>
      <w:proofErr w:type="spellStart"/>
      <w:r w:rsidRPr="00C5200B">
        <w:rPr>
          <w:lang w:val="sk-SK"/>
        </w:rPr>
        <w:t>Aspektovo</w:t>
      </w:r>
      <w:proofErr w:type="spellEnd"/>
      <w:r w:rsidRPr="00C5200B">
        <w:rPr>
          <w:lang w:val="sk-SK"/>
        </w:rPr>
        <w:t xml:space="preserve"> orientované programovanie umožňuje </w:t>
      </w:r>
      <w:proofErr w:type="spellStart"/>
      <w:r w:rsidRPr="00C5200B">
        <w:rPr>
          <w:lang w:val="sk-SK"/>
        </w:rPr>
        <w:t>modularizovať</w:t>
      </w:r>
      <w:proofErr w:type="spellEnd"/>
      <w:r w:rsidRPr="00C5200B">
        <w:rPr>
          <w:lang w:val="sk-SK"/>
        </w:rPr>
        <w:t xml:space="preserve"> časté operácie ako logovanie, </w:t>
      </w:r>
      <w:proofErr w:type="spellStart"/>
      <w:r w:rsidRPr="00C5200B">
        <w:rPr>
          <w:lang w:val="sk-SK"/>
        </w:rPr>
        <w:t>error</w:t>
      </w:r>
      <w:proofErr w:type="spellEnd"/>
      <w:r w:rsidRPr="00C5200B">
        <w:rPr>
          <w:lang w:val="sk-SK"/>
        </w:rPr>
        <w:t xml:space="preserve"> </w:t>
      </w:r>
      <w:proofErr w:type="spellStart"/>
      <w:r w:rsidRPr="00C5200B">
        <w:rPr>
          <w:lang w:val="sk-SK"/>
        </w:rPr>
        <w:t>handling</w:t>
      </w:r>
      <w:proofErr w:type="spellEnd"/>
      <w:r w:rsidRPr="00C5200B">
        <w:rPr>
          <w:lang w:val="sk-SK"/>
        </w:rPr>
        <w:t xml:space="preserve">, riadenie transakcií a najmä </w:t>
      </w:r>
      <w:proofErr w:type="spellStart"/>
      <w:r w:rsidRPr="00C5200B">
        <w:rPr>
          <w:lang w:val="sk-SK"/>
        </w:rPr>
        <w:t>injectovanie</w:t>
      </w:r>
      <w:proofErr w:type="spellEnd"/>
      <w:r w:rsidRPr="00C5200B">
        <w:rPr>
          <w:lang w:val="sk-SK"/>
        </w:rPr>
        <w:t xml:space="preserve"> závislostí do nemanažovaných objektov</w:t>
      </w:r>
      <w:r w:rsidR="00D03C26">
        <w:rPr>
          <w:lang w:val="sk-SK"/>
        </w:rPr>
        <w:t>,</w:t>
      </w:r>
      <w:r w:rsidRPr="00C5200B">
        <w:rPr>
          <w:lang w:val="sk-SK"/>
        </w:rPr>
        <w:t xml:space="preserve"> čo umožňuje implementáciu doménovej vrstvy</w:t>
      </w:r>
      <w:r w:rsidR="00E5458C">
        <w:rPr>
          <w:lang w:val="sk-SK"/>
        </w:rPr>
        <w:t>,</w:t>
      </w:r>
      <w:r w:rsidRPr="00C5200B">
        <w:rPr>
          <w:lang w:val="sk-SK"/>
        </w:rPr>
        <w:t xml:space="preserve"> ktorá má zapuzdrenú zodpovednosť a zložitú doménovú logiku.</w:t>
      </w:r>
    </w:p>
    <w:p w14:paraId="166E0810" w14:textId="77777777" w:rsidR="00F426B8" w:rsidRPr="00C5200B" w:rsidRDefault="00F426B8" w:rsidP="00F426B8">
      <w:pPr>
        <w:spacing w:after="120"/>
        <w:ind w:firstLine="426"/>
        <w:jc w:val="both"/>
        <w:rPr>
          <w:lang w:val="sk-SK"/>
        </w:rPr>
      </w:pPr>
    </w:p>
    <w:p w14:paraId="163801BE" w14:textId="77777777" w:rsidR="00F426B8" w:rsidRPr="004C4FA2" w:rsidRDefault="00F426B8" w:rsidP="00F426B8">
      <w:pPr>
        <w:pStyle w:val="Nadpis4"/>
        <w:keepNext/>
        <w:keepLines/>
        <w:widowControl/>
        <w:numPr>
          <w:ilvl w:val="3"/>
          <w:numId w:val="65"/>
        </w:numPr>
        <w:spacing w:before="0" w:after="120" w:line="276" w:lineRule="auto"/>
        <w:ind w:left="993" w:hanging="939"/>
        <w:rPr>
          <w:sz w:val="24"/>
          <w:szCs w:val="24"/>
          <w:lang w:val="sk-SK"/>
        </w:rPr>
      </w:pPr>
      <w:r w:rsidRPr="004C4FA2">
        <w:rPr>
          <w:sz w:val="24"/>
          <w:szCs w:val="24"/>
          <w:lang w:val="sk-SK"/>
        </w:rPr>
        <w:t xml:space="preserve">Apache </w:t>
      </w:r>
      <w:proofErr w:type="spellStart"/>
      <w:r w:rsidRPr="004C4FA2">
        <w:rPr>
          <w:sz w:val="24"/>
          <w:szCs w:val="24"/>
          <w:lang w:val="sk-SK"/>
        </w:rPr>
        <w:t>ActiveMQ</w:t>
      </w:r>
      <w:proofErr w:type="spellEnd"/>
    </w:p>
    <w:p w14:paraId="7DA784C6" w14:textId="77777777" w:rsidR="00F426B8" w:rsidRPr="00C5200B" w:rsidRDefault="00F426B8" w:rsidP="007C75CA">
      <w:pPr>
        <w:pStyle w:val="Normlnywebov"/>
        <w:ind w:firstLine="720"/>
        <w:jc w:val="both"/>
        <w:rPr>
          <w:rFonts w:ascii="Arial" w:eastAsia="Arial" w:hAnsi="Arial" w:cs="Arial"/>
          <w:sz w:val="22"/>
          <w:szCs w:val="22"/>
          <w:lang w:eastAsia="en-US"/>
        </w:rPr>
      </w:pPr>
      <w:r w:rsidRPr="00C5200B">
        <w:rPr>
          <w:rFonts w:ascii="Arial" w:eastAsia="Arial" w:hAnsi="Arial" w:cs="Arial"/>
          <w:sz w:val="22"/>
          <w:szCs w:val="22"/>
          <w:lang w:eastAsia="en-US"/>
        </w:rPr>
        <w:t>Apache </w:t>
      </w:r>
      <w:proofErr w:type="spellStart"/>
      <w:r w:rsidRPr="00C5200B">
        <w:rPr>
          <w:rFonts w:ascii="Arial" w:eastAsia="Arial" w:hAnsi="Arial" w:cs="Arial"/>
          <w:sz w:val="22"/>
          <w:szCs w:val="22"/>
          <w:lang w:eastAsia="en-US"/>
        </w:rPr>
        <w:t>ActiveMQ</w:t>
      </w:r>
      <w:proofErr w:type="spellEnd"/>
      <w:r w:rsidRPr="00C5200B">
        <w:rPr>
          <w:rFonts w:ascii="Arial" w:eastAsia="Arial" w:hAnsi="Arial" w:cs="Arial"/>
          <w:sz w:val="22"/>
          <w:szCs w:val="22"/>
          <w:lang w:eastAsia="en-US"/>
        </w:rPr>
        <w:t xml:space="preserve"> je </w:t>
      </w:r>
      <w:proofErr w:type="spellStart"/>
      <w:r w:rsidRPr="00C5200B">
        <w:rPr>
          <w:rFonts w:ascii="Arial" w:eastAsia="Arial" w:hAnsi="Arial" w:cs="Arial"/>
          <w:sz w:val="22"/>
          <w:szCs w:val="22"/>
          <w:lang w:eastAsia="en-US"/>
        </w:rPr>
        <w:t>Open</w:t>
      </w:r>
      <w:proofErr w:type="spellEnd"/>
      <w:r w:rsidRPr="00C5200B">
        <w:rPr>
          <w:rFonts w:ascii="Arial" w:eastAsia="Arial" w:hAnsi="Arial" w:cs="Arial"/>
          <w:sz w:val="22"/>
          <w:szCs w:val="22"/>
          <w:lang w:eastAsia="en-US"/>
        </w:rPr>
        <w:t xml:space="preserve"> </w:t>
      </w:r>
      <w:proofErr w:type="spellStart"/>
      <w:r w:rsidRPr="00C5200B">
        <w:rPr>
          <w:rFonts w:ascii="Arial" w:eastAsia="Arial" w:hAnsi="Arial" w:cs="Arial"/>
          <w:sz w:val="22"/>
          <w:szCs w:val="22"/>
          <w:lang w:eastAsia="en-US"/>
        </w:rPr>
        <w:t>Source</w:t>
      </w:r>
      <w:proofErr w:type="spellEnd"/>
      <w:r w:rsidRPr="00C5200B">
        <w:rPr>
          <w:rFonts w:ascii="Arial" w:eastAsia="Arial" w:hAnsi="Arial" w:cs="Arial"/>
          <w:sz w:val="22"/>
          <w:szCs w:val="22"/>
          <w:lang w:eastAsia="en-US"/>
        </w:rPr>
        <w:t xml:space="preserve">, </w:t>
      </w:r>
      <w:proofErr w:type="spellStart"/>
      <w:r w:rsidRPr="00C5200B">
        <w:rPr>
          <w:rFonts w:ascii="Arial" w:eastAsia="Arial" w:hAnsi="Arial" w:cs="Arial"/>
          <w:sz w:val="22"/>
          <w:szCs w:val="22"/>
          <w:lang w:eastAsia="en-US"/>
        </w:rPr>
        <w:t>multiprotokolový</w:t>
      </w:r>
      <w:proofErr w:type="spellEnd"/>
      <w:r w:rsidRPr="00C5200B">
        <w:rPr>
          <w:rFonts w:ascii="Arial" w:eastAsia="Arial" w:hAnsi="Arial" w:cs="Arial"/>
          <w:sz w:val="22"/>
          <w:szCs w:val="22"/>
          <w:lang w:eastAsia="en-US"/>
        </w:rPr>
        <w:t xml:space="preserve">, </w:t>
      </w:r>
      <w:proofErr w:type="spellStart"/>
      <w:r w:rsidRPr="00C5200B">
        <w:rPr>
          <w:rFonts w:ascii="Arial" w:eastAsia="Arial" w:hAnsi="Arial" w:cs="Arial"/>
          <w:sz w:val="22"/>
          <w:szCs w:val="22"/>
          <w:lang w:eastAsia="en-US"/>
        </w:rPr>
        <w:t>embedovateľný</w:t>
      </w:r>
      <w:proofErr w:type="spellEnd"/>
      <w:r w:rsidRPr="00C5200B">
        <w:rPr>
          <w:rFonts w:ascii="Arial" w:eastAsia="Arial" w:hAnsi="Arial" w:cs="Arial"/>
          <w:sz w:val="22"/>
          <w:szCs w:val="22"/>
          <w:lang w:eastAsia="en-US"/>
        </w:rPr>
        <w:t xml:space="preserve">, </w:t>
      </w:r>
      <w:proofErr w:type="spellStart"/>
      <w:r w:rsidRPr="00C5200B">
        <w:rPr>
          <w:rFonts w:ascii="Arial" w:eastAsia="Arial" w:hAnsi="Arial" w:cs="Arial"/>
          <w:sz w:val="22"/>
          <w:szCs w:val="22"/>
          <w:lang w:eastAsia="en-US"/>
        </w:rPr>
        <w:t>high</w:t>
      </w:r>
      <w:proofErr w:type="spellEnd"/>
      <w:r w:rsidRPr="00C5200B">
        <w:rPr>
          <w:rFonts w:ascii="Arial" w:eastAsia="Arial" w:hAnsi="Arial" w:cs="Arial"/>
          <w:sz w:val="22"/>
          <w:szCs w:val="22"/>
          <w:lang w:eastAsia="en-US"/>
        </w:rPr>
        <w:t xml:space="preserve"> </w:t>
      </w:r>
      <w:proofErr w:type="spellStart"/>
      <w:r w:rsidRPr="00C5200B">
        <w:rPr>
          <w:rFonts w:ascii="Arial" w:eastAsia="Arial" w:hAnsi="Arial" w:cs="Arial"/>
          <w:sz w:val="22"/>
          <w:szCs w:val="22"/>
          <w:lang w:eastAsia="en-US"/>
        </w:rPr>
        <w:t>performance</w:t>
      </w:r>
      <w:proofErr w:type="spellEnd"/>
      <w:r w:rsidRPr="00C5200B">
        <w:rPr>
          <w:rFonts w:ascii="Arial" w:eastAsia="Arial" w:hAnsi="Arial" w:cs="Arial"/>
          <w:sz w:val="22"/>
          <w:szCs w:val="22"/>
          <w:lang w:eastAsia="en-US"/>
        </w:rPr>
        <w:t xml:space="preserve">, </w:t>
      </w:r>
      <w:proofErr w:type="spellStart"/>
      <w:r w:rsidRPr="00C5200B">
        <w:rPr>
          <w:rFonts w:ascii="Arial" w:eastAsia="Arial" w:hAnsi="Arial" w:cs="Arial"/>
          <w:sz w:val="22"/>
          <w:szCs w:val="22"/>
          <w:lang w:eastAsia="en-US"/>
        </w:rPr>
        <w:t>klastrovaný</w:t>
      </w:r>
      <w:proofErr w:type="spellEnd"/>
      <w:r w:rsidRPr="00C5200B">
        <w:rPr>
          <w:rFonts w:ascii="Arial" w:eastAsia="Arial" w:hAnsi="Arial" w:cs="Arial"/>
          <w:sz w:val="22"/>
          <w:szCs w:val="22"/>
          <w:lang w:eastAsia="en-US"/>
        </w:rPr>
        <w:t xml:space="preserve"> </w:t>
      </w:r>
      <w:proofErr w:type="spellStart"/>
      <w:r w:rsidRPr="00C5200B">
        <w:rPr>
          <w:rFonts w:ascii="Arial" w:eastAsia="Arial" w:hAnsi="Arial" w:cs="Arial"/>
          <w:sz w:val="22"/>
          <w:szCs w:val="22"/>
          <w:lang w:eastAsia="en-US"/>
        </w:rPr>
        <w:t>messaging</w:t>
      </w:r>
      <w:proofErr w:type="spellEnd"/>
      <w:r w:rsidRPr="00C5200B">
        <w:rPr>
          <w:rFonts w:ascii="Arial" w:eastAsia="Arial" w:hAnsi="Arial" w:cs="Arial"/>
          <w:sz w:val="22"/>
          <w:szCs w:val="22"/>
          <w:lang w:eastAsia="en-US"/>
        </w:rPr>
        <w:t xml:space="preserve"> </w:t>
      </w:r>
      <w:proofErr w:type="spellStart"/>
      <w:r w:rsidRPr="00C5200B">
        <w:rPr>
          <w:rFonts w:ascii="Arial" w:eastAsia="Arial" w:hAnsi="Arial" w:cs="Arial"/>
          <w:sz w:val="22"/>
          <w:szCs w:val="22"/>
          <w:lang w:eastAsia="en-US"/>
        </w:rPr>
        <w:t>middleware</w:t>
      </w:r>
      <w:proofErr w:type="spellEnd"/>
      <w:r w:rsidRPr="00C5200B">
        <w:rPr>
          <w:rFonts w:ascii="Arial" w:eastAsia="Arial" w:hAnsi="Arial" w:cs="Arial"/>
          <w:sz w:val="22"/>
          <w:szCs w:val="22"/>
          <w:lang w:eastAsia="en-US"/>
        </w:rPr>
        <w:t xml:space="preserve">. Medzi prednosti </w:t>
      </w:r>
      <w:proofErr w:type="spellStart"/>
      <w:r w:rsidRPr="00C5200B">
        <w:rPr>
          <w:rFonts w:ascii="Arial" w:eastAsia="Arial" w:hAnsi="Arial" w:cs="Arial"/>
          <w:sz w:val="22"/>
          <w:szCs w:val="22"/>
          <w:lang w:eastAsia="en-US"/>
        </w:rPr>
        <w:t>ActiveMQ</w:t>
      </w:r>
      <w:proofErr w:type="spellEnd"/>
      <w:r w:rsidRPr="00C5200B">
        <w:rPr>
          <w:rFonts w:ascii="Arial" w:eastAsia="Arial" w:hAnsi="Arial" w:cs="Arial"/>
          <w:sz w:val="22"/>
          <w:szCs w:val="22"/>
          <w:lang w:eastAsia="en-US"/>
        </w:rPr>
        <w:t xml:space="preserve"> patria:</w:t>
      </w:r>
    </w:p>
    <w:p w14:paraId="1E9DAD52" w14:textId="77777777" w:rsidR="00F426B8" w:rsidRPr="00EE5A79" w:rsidRDefault="00F426B8" w:rsidP="004C4FA2">
      <w:pPr>
        <w:widowControl/>
        <w:numPr>
          <w:ilvl w:val="0"/>
          <w:numId w:val="171"/>
        </w:numPr>
        <w:suppressAutoHyphens w:val="0"/>
        <w:spacing w:before="100" w:beforeAutospacing="1" w:after="100" w:afterAutospacing="1"/>
        <w:rPr>
          <w:rFonts w:eastAsia="Times New Roman"/>
          <w:lang w:val="sk-SK"/>
        </w:rPr>
      </w:pPr>
      <w:r w:rsidRPr="00EE5A79">
        <w:rPr>
          <w:rFonts w:eastAsia="Times New Roman"/>
          <w:lang w:val="sk-SK"/>
        </w:rPr>
        <w:t>na 100% zhodný s JMS špecifikáciou,</w:t>
      </w:r>
    </w:p>
    <w:p w14:paraId="220EF357" w14:textId="77777777" w:rsidR="00F426B8" w:rsidRPr="00EE5A79" w:rsidRDefault="00F426B8" w:rsidP="004C4FA2">
      <w:pPr>
        <w:widowControl/>
        <w:numPr>
          <w:ilvl w:val="0"/>
          <w:numId w:val="171"/>
        </w:numPr>
        <w:suppressAutoHyphens w:val="0"/>
        <w:spacing w:before="100" w:beforeAutospacing="1" w:after="100" w:afterAutospacing="1"/>
        <w:rPr>
          <w:rFonts w:eastAsia="Times New Roman"/>
          <w:lang w:val="sk-SK"/>
        </w:rPr>
      </w:pPr>
      <w:r w:rsidRPr="00EE5A79">
        <w:rPr>
          <w:rFonts w:eastAsia="Times New Roman"/>
          <w:lang w:val="sk-SK"/>
        </w:rPr>
        <w:t xml:space="preserve">podpora protokolov </w:t>
      </w:r>
      <w:proofErr w:type="spellStart"/>
      <w:r w:rsidRPr="00EE5A79">
        <w:rPr>
          <w:rFonts w:eastAsia="Times New Roman"/>
          <w:lang w:val="sk-SK"/>
        </w:rPr>
        <w:t>OpenWire</w:t>
      </w:r>
      <w:proofErr w:type="spellEnd"/>
      <w:r w:rsidRPr="00EE5A79">
        <w:rPr>
          <w:rFonts w:eastAsia="Times New Roman"/>
          <w:lang w:val="sk-SK"/>
        </w:rPr>
        <w:t xml:space="preserve">, </w:t>
      </w:r>
      <w:proofErr w:type="spellStart"/>
      <w:r w:rsidRPr="00EE5A79">
        <w:rPr>
          <w:rFonts w:eastAsia="Times New Roman"/>
          <w:lang w:val="sk-SK"/>
        </w:rPr>
        <w:t>Stomp</w:t>
      </w:r>
      <w:proofErr w:type="spellEnd"/>
      <w:r w:rsidRPr="00EE5A79">
        <w:rPr>
          <w:rFonts w:eastAsia="Times New Roman"/>
          <w:lang w:val="sk-SK"/>
        </w:rPr>
        <w:t>, AMQP,  MQTT,</w:t>
      </w:r>
    </w:p>
    <w:p w14:paraId="329A0E33" w14:textId="77777777" w:rsidR="00F426B8" w:rsidRPr="00EE5A79" w:rsidRDefault="00F426B8" w:rsidP="004C4FA2">
      <w:pPr>
        <w:widowControl/>
        <w:numPr>
          <w:ilvl w:val="0"/>
          <w:numId w:val="171"/>
        </w:numPr>
        <w:suppressAutoHyphens w:val="0"/>
        <w:spacing w:before="100" w:beforeAutospacing="1" w:after="100" w:afterAutospacing="1"/>
        <w:rPr>
          <w:rFonts w:eastAsia="Times New Roman"/>
          <w:lang w:val="sk-SK"/>
        </w:rPr>
      </w:pPr>
      <w:r w:rsidRPr="00EE5A79">
        <w:rPr>
          <w:rFonts w:eastAsia="Times New Roman"/>
          <w:lang w:val="sk-SK"/>
        </w:rPr>
        <w:t>podpora XA (distribuovaných) a JTA transakcií,</w:t>
      </w:r>
    </w:p>
    <w:p w14:paraId="5B1F79D7" w14:textId="77777777" w:rsidR="00F426B8" w:rsidRPr="00EE5A79" w:rsidRDefault="00F426B8" w:rsidP="004C4FA2">
      <w:pPr>
        <w:widowControl/>
        <w:numPr>
          <w:ilvl w:val="0"/>
          <w:numId w:val="171"/>
        </w:numPr>
        <w:suppressAutoHyphens w:val="0"/>
        <w:spacing w:before="100" w:beforeAutospacing="1" w:after="100" w:afterAutospacing="1"/>
        <w:rPr>
          <w:rFonts w:eastAsia="Times New Roman"/>
          <w:lang w:val="sk-SK"/>
        </w:rPr>
      </w:pPr>
      <w:r w:rsidRPr="00EE5A79">
        <w:rPr>
          <w:rFonts w:eastAsia="Times New Roman"/>
          <w:lang w:val="sk-SK"/>
        </w:rPr>
        <w:t xml:space="preserve">podpora </w:t>
      </w:r>
      <w:proofErr w:type="spellStart"/>
      <w:r w:rsidRPr="00EE5A79">
        <w:rPr>
          <w:rFonts w:eastAsia="Times New Roman"/>
          <w:lang w:val="sk-SK"/>
        </w:rPr>
        <w:t>High</w:t>
      </w:r>
      <w:proofErr w:type="spellEnd"/>
      <w:r w:rsidRPr="00EE5A79">
        <w:rPr>
          <w:rFonts w:eastAsia="Times New Roman"/>
          <w:lang w:val="sk-SK"/>
        </w:rPr>
        <w:t xml:space="preserve"> </w:t>
      </w:r>
      <w:proofErr w:type="spellStart"/>
      <w:r w:rsidRPr="00EE5A79">
        <w:rPr>
          <w:rFonts w:eastAsia="Times New Roman"/>
          <w:lang w:val="sk-SK"/>
        </w:rPr>
        <w:t>Availability</w:t>
      </w:r>
      <w:proofErr w:type="spellEnd"/>
      <w:r w:rsidRPr="00EE5A79">
        <w:rPr>
          <w:rFonts w:eastAsia="Times New Roman"/>
          <w:lang w:val="sk-SK"/>
        </w:rPr>
        <w:t xml:space="preserve"> a </w:t>
      </w:r>
      <w:proofErr w:type="spellStart"/>
      <w:r w:rsidRPr="00EE5A79">
        <w:rPr>
          <w:rFonts w:eastAsia="Times New Roman"/>
          <w:lang w:val="sk-SK"/>
        </w:rPr>
        <w:t>Failover</w:t>
      </w:r>
      <w:proofErr w:type="spellEnd"/>
      <w:r w:rsidRPr="00EE5A79">
        <w:rPr>
          <w:rFonts w:eastAsia="Times New Roman"/>
          <w:lang w:val="sk-SK"/>
        </w:rPr>
        <w:t xml:space="preserve"> architektúr,</w:t>
      </w:r>
    </w:p>
    <w:p w14:paraId="6192199A" w14:textId="11A3D103" w:rsidR="00F426B8" w:rsidRPr="00EE5A79" w:rsidRDefault="00D03C26" w:rsidP="004C4FA2">
      <w:pPr>
        <w:widowControl/>
        <w:numPr>
          <w:ilvl w:val="0"/>
          <w:numId w:val="171"/>
        </w:numPr>
        <w:suppressAutoHyphens w:val="0"/>
        <w:spacing w:before="100" w:beforeAutospacing="1" w:after="100" w:afterAutospacing="1"/>
        <w:rPr>
          <w:rFonts w:eastAsia="Times New Roman"/>
          <w:lang w:val="sk-SK"/>
        </w:rPr>
      </w:pPr>
      <w:proofErr w:type="spellStart"/>
      <w:r w:rsidRPr="00EE5A79">
        <w:rPr>
          <w:rFonts w:eastAsia="Times New Roman"/>
          <w:lang w:val="sk-SK"/>
        </w:rPr>
        <w:t>klastrovateľn</w:t>
      </w:r>
      <w:r>
        <w:rPr>
          <w:rFonts w:eastAsia="Times New Roman"/>
          <w:lang w:val="sk-SK"/>
        </w:rPr>
        <w:t>osť</w:t>
      </w:r>
      <w:proofErr w:type="spellEnd"/>
      <w:r w:rsidRPr="00EE5A79">
        <w:rPr>
          <w:rFonts w:eastAsia="Times New Roman"/>
          <w:lang w:val="sk-SK"/>
        </w:rPr>
        <w:t xml:space="preserve"> </w:t>
      </w:r>
      <w:r w:rsidR="00F426B8" w:rsidRPr="00EE5A79">
        <w:rPr>
          <w:rFonts w:eastAsia="Times New Roman"/>
          <w:lang w:val="sk-SK"/>
        </w:rPr>
        <w:t xml:space="preserve">a </w:t>
      </w:r>
      <w:r w:rsidRPr="00EE5A79">
        <w:rPr>
          <w:rFonts w:eastAsia="Times New Roman"/>
          <w:lang w:val="sk-SK"/>
        </w:rPr>
        <w:t>škálovateľn</w:t>
      </w:r>
      <w:r>
        <w:rPr>
          <w:rFonts w:eastAsia="Times New Roman"/>
          <w:lang w:val="sk-SK"/>
        </w:rPr>
        <w:t>osť</w:t>
      </w:r>
      <w:r w:rsidR="00F426B8" w:rsidRPr="00EE5A79">
        <w:rPr>
          <w:rFonts w:eastAsia="Times New Roman"/>
          <w:lang w:val="sk-SK"/>
        </w:rPr>
        <w:t>,</w:t>
      </w:r>
    </w:p>
    <w:p w14:paraId="3CED0362" w14:textId="77777777" w:rsidR="00F426B8" w:rsidRPr="00EE5A79" w:rsidRDefault="00F426B8" w:rsidP="004C4FA2">
      <w:pPr>
        <w:widowControl/>
        <w:numPr>
          <w:ilvl w:val="0"/>
          <w:numId w:val="171"/>
        </w:numPr>
        <w:suppressAutoHyphens w:val="0"/>
        <w:spacing w:before="100" w:beforeAutospacing="1" w:after="100" w:afterAutospacing="1"/>
        <w:rPr>
          <w:rFonts w:eastAsia="Times New Roman"/>
          <w:lang w:val="sk-SK"/>
        </w:rPr>
      </w:pPr>
      <w:r w:rsidRPr="00EE5A79">
        <w:rPr>
          <w:rFonts w:eastAsia="Times New Roman"/>
          <w:lang w:val="sk-SK"/>
        </w:rPr>
        <w:t>jednoduchá konfigurácia.</w:t>
      </w:r>
    </w:p>
    <w:p w14:paraId="6BA7A9A8" w14:textId="77777777" w:rsidR="00F426B8" w:rsidRPr="00C5200B" w:rsidRDefault="00F426B8" w:rsidP="007C75CA">
      <w:pPr>
        <w:pStyle w:val="Normlnywebov"/>
        <w:ind w:firstLine="720"/>
        <w:jc w:val="both"/>
      </w:pPr>
      <w:proofErr w:type="spellStart"/>
      <w:r w:rsidRPr="00C5200B">
        <w:rPr>
          <w:rFonts w:ascii="Arial" w:eastAsia="Arial" w:hAnsi="Arial" w:cs="Arial"/>
          <w:sz w:val="22"/>
          <w:szCs w:val="22"/>
          <w:lang w:eastAsia="en-US"/>
        </w:rPr>
        <w:t>ActiveMQ</w:t>
      </w:r>
      <w:proofErr w:type="spellEnd"/>
      <w:r w:rsidRPr="00C5200B">
        <w:rPr>
          <w:rFonts w:ascii="Arial" w:eastAsia="Arial" w:hAnsi="Arial" w:cs="Arial"/>
          <w:sz w:val="22"/>
          <w:szCs w:val="22"/>
          <w:lang w:eastAsia="en-US"/>
        </w:rPr>
        <w:t xml:space="preserve"> v ITMS2014+ slúži na integráciu jednotlivých</w:t>
      </w:r>
      <w:r w:rsidR="00E71AF1" w:rsidRPr="00C5200B">
        <w:rPr>
          <w:rFonts w:ascii="Arial" w:eastAsia="Arial" w:hAnsi="Arial" w:cs="Arial"/>
          <w:sz w:val="22"/>
          <w:szCs w:val="22"/>
          <w:lang w:eastAsia="en-US"/>
        </w:rPr>
        <w:t xml:space="preserve"> komponentov systému prostredníc</w:t>
      </w:r>
      <w:r w:rsidRPr="00C5200B">
        <w:rPr>
          <w:rFonts w:ascii="Arial" w:eastAsia="Arial" w:hAnsi="Arial" w:cs="Arial"/>
          <w:sz w:val="22"/>
          <w:szCs w:val="22"/>
          <w:lang w:eastAsia="en-US"/>
        </w:rPr>
        <w:t>tvom zasielania správ. Využíva sa hlavne pri asynchrónnom spracovaní úloh, t.</w:t>
      </w:r>
      <w:r w:rsidR="003070EE">
        <w:rPr>
          <w:rFonts w:ascii="Arial" w:eastAsia="Arial" w:hAnsi="Arial" w:cs="Arial"/>
          <w:sz w:val="22"/>
          <w:szCs w:val="22"/>
          <w:lang w:eastAsia="en-US"/>
        </w:rPr>
        <w:t xml:space="preserve"> </w:t>
      </w:r>
      <w:r w:rsidRPr="00C5200B">
        <w:rPr>
          <w:rFonts w:ascii="Arial" w:eastAsia="Arial" w:hAnsi="Arial" w:cs="Arial"/>
          <w:sz w:val="22"/>
          <w:szCs w:val="22"/>
          <w:lang w:eastAsia="en-US"/>
        </w:rPr>
        <w:t>j. napr. úloh, pri ktorých nechceme/nemôžeme čakať na výsledok spracovania.</w:t>
      </w:r>
    </w:p>
    <w:p w14:paraId="1A2470D1" w14:textId="77777777" w:rsidR="00F426B8" w:rsidRPr="004C4FA2" w:rsidRDefault="00F426B8" w:rsidP="00F426B8">
      <w:pPr>
        <w:pStyle w:val="Nadpis4"/>
        <w:keepNext/>
        <w:keepLines/>
        <w:widowControl/>
        <w:numPr>
          <w:ilvl w:val="3"/>
          <w:numId w:val="65"/>
        </w:numPr>
        <w:spacing w:before="0" w:after="120" w:line="276" w:lineRule="auto"/>
        <w:ind w:left="993" w:hanging="939"/>
        <w:rPr>
          <w:sz w:val="24"/>
          <w:szCs w:val="24"/>
          <w:lang w:val="sk-SK"/>
        </w:rPr>
      </w:pPr>
      <w:r w:rsidRPr="004C4FA2">
        <w:rPr>
          <w:sz w:val="24"/>
          <w:szCs w:val="24"/>
          <w:lang w:val="sk-SK"/>
        </w:rPr>
        <w:t>Apache CXF</w:t>
      </w:r>
    </w:p>
    <w:p w14:paraId="0308D33A" w14:textId="77777777" w:rsidR="00F426B8" w:rsidRPr="00C5200B" w:rsidRDefault="00F426B8" w:rsidP="00F426B8">
      <w:pPr>
        <w:spacing w:before="240" w:after="120"/>
        <w:ind w:firstLine="708"/>
        <w:jc w:val="both"/>
        <w:rPr>
          <w:lang w:val="sk-SK"/>
        </w:rPr>
      </w:pPr>
      <w:r w:rsidRPr="00C5200B">
        <w:rPr>
          <w:lang w:val="sk-SK"/>
        </w:rPr>
        <w:t xml:space="preserve">Apache CXF je </w:t>
      </w:r>
      <w:proofErr w:type="spellStart"/>
      <w:r w:rsidRPr="00C5200B">
        <w:rPr>
          <w:lang w:val="sk-SK"/>
        </w:rPr>
        <w:t>Open</w:t>
      </w:r>
      <w:proofErr w:type="spellEnd"/>
      <w:r w:rsidRPr="00C5200B">
        <w:rPr>
          <w:lang w:val="sk-SK"/>
        </w:rPr>
        <w:t xml:space="preserve"> </w:t>
      </w:r>
      <w:proofErr w:type="spellStart"/>
      <w:r w:rsidRPr="00C5200B">
        <w:rPr>
          <w:lang w:val="sk-SK"/>
        </w:rPr>
        <w:t>Source</w:t>
      </w:r>
      <w:proofErr w:type="spellEnd"/>
      <w:r w:rsidRPr="00C5200B">
        <w:rPr>
          <w:lang w:val="sk-SK"/>
        </w:rPr>
        <w:t xml:space="preserve"> </w:t>
      </w:r>
      <w:proofErr w:type="spellStart"/>
      <w:r w:rsidRPr="00C5200B">
        <w:rPr>
          <w:lang w:val="sk-SK"/>
        </w:rPr>
        <w:t>framework</w:t>
      </w:r>
      <w:proofErr w:type="spellEnd"/>
      <w:r w:rsidRPr="00C5200B">
        <w:rPr>
          <w:lang w:val="sk-SK"/>
        </w:rPr>
        <w:t xml:space="preserve"> na budovanie služieb použitím </w:t>
      </w:r>
      <w:proofErr w:type="spellStart"/>
      <w:r w:rsidRPr="00C5200B">
        <w:rPr>
          <w:lang w:val="sk-SK"/>
        </w:rPr>
        <w:t>frontend</w:t>
      </w:r>
      <w:proofErr w:type="spellEnd"/>
      <w:r w:rsidRPr="00C5200B">
        <w:rPr>
          <w:lang w:val="sk-SK"/>
        </w:rPr>
        <w:t xml:space="preserve"> programovacích API ako JAX-WS a JAX-RS použitím protokolov ako SOAP, XML/HTTP, </w:t>
      </w:r>
      <w:proofErr w:type="spellStart"/>
      <w:r w:rsidRPr="00C5200B">
        <w:rPr>
          <w:lang w:val="sk-SK"/>
        </w:rPr>
        <w:t>RESTful</w:t>
      </w:r>
      <w:proofErr w:type="spellEnd"/>
      <w:r w:rsidRPr="00C5200B">
        <w:rPr>
          <w:lang w:val="sk-SK"/>
        </w:rPr>
        <w:t xml:space="preserve"> http komunikujúcich prostredníctvom HTTP/HTTPS, JMS or JBI. Apache CXF sa v projekte ITMS2014+ používa na implementáciu a konzumáciu integračných rozhraní. Apache CXF obsahuje sadu nástrojov na automatické generovanie Java kódu na základe dodaných predpisov integrovaných služieb (WSDL).</w:t>
      </w:r>
    </w:p>
    <w:p w14:paraId="049C0E9F" w14:textId="77777777" w:rsidR="00F426B8" w:rsidRPr="00C5200B" w:rsidRDefault="00F426B8" w:rsidP="00F426B8">
      <w:pPr>
        <w:spacing w:after="120"/>
        <w:ind w:firstLine="708"/>
        <w:jc w:val="both"/>
        <w:rPr>
          <w:lang w:val="sk-SK"/>
        </w:rPr>
      </w:pPr>
    </w:p>
    <w:p w14:paraId="71E9A63A" w14:textId="77777777" w:rsidR="00F426B8" w:rsidRPr="004C4FA2" w:rsidRDefault="00F426B8" w:rsidP="00F426B8">
      <w:pPr>
        <w:pStyle w:val="Nadpis4"/>
        <w:keepNext/>
        <w:keepLines/>
        <w:widowControl/>
        <w:numPr>
          <w:ilvl w:val="3"/>
          <w:numId w:val="65"/>
        </w:numPr>
        <w:spacing w:before="0" w:after="120" w:line="276" w:lineRule="auto"/>
        <w:ind w:left="993" w:hanging="939"/>
        <w:rPr>
          <w:sz w:val="24"/>
          <w:szCs w:val="24"/>
          <w:lang w:val="sk-SK"/>
        </w:rPr>
      </w:pPr>
      <w:proofErr w:type="spellStart"/>
      <w:r w:rsidRPr="004C4FA2">
        <w:rPr>
          <w:sz w:val="24"/>
          <w:szCs w:val="24"/>
          <w:lang w:val="sk-SK"/>
        </w:rPr>
        <w:t>Flyway</w:t>
      </w:r>
      <w:proofErr w:type="spellEnd"/>
    </w:p>
    <w:p w14:paraId="2B9B064F" w14:textId="77777777" w:rsidR="00F426B8" w:rsidRPr="00C5200B" w:rsidRDefault="00F426B8" w:rsidP="004C4FA2">
      <w:pPr>
        <w:spacing w:before="240" w:after="120"/>
        <w:ind w:firstLine="708"/>
        <w:jc w:val="both"/>
        <w:rPr>
          <w:lang w:val="sk-SK"/>
        </w:rPr>
      </w:pPr>
      <w:proofErr w:type="spellStart"/>
      <w:r w:rsidRPr="00C5200B">
        <w:rPr>
          <w:lang w:val="sk-SK"/>
        </w:rPr>
        <w:t>Flyway</w:t>
      </w:r>
      <w:proofErr w:type="spellEnd"/>
      <w:r w:rsidRPr="00C5200B">
        <w:rPr>
          <w:lang w:val="sk-SK"/>
        </w:rPr>
        <w:t xml:space="preserve"> je nástroj na spúšťanie databázových migrácií. Migráciu je možné napísať formou SQL skriptu alebo ako Java triedu v prípade potreby zložitejších migrácií. Migrácie je možné spúšťať ako súčasť </w:t>
      </w:r>
      <w:proofErr w:type="spellStart"/>
      <w:r w:rsidRPr="00C5200B">
        <w:rPr>
          <w:lang w:val="sk-SK"/>
        </w:rPr>
        <w:t>gradle</w:t>
      </w:r>
      <w:proofErr w:type="spellEnd"/>
      <w:r w:rsidRPr="00C5200B">
        <w:rPr>
          <w:lang w:val="sk-SK"/>
        </w:rPr>
        <w:t xml:space="preserve"> </w:t>
      </w:r>
      <w:proofErr w:type="spellStart"/>
      <w:r w:rsidRPr="00C5200B">
        <w:rPr>
          <w:lang w:val="sk-SK"/>
        </w:rPr>
        <w:t>buildu</w:t>
      </w:r>
      <w:proofErr w:type="spellEnd"/>
      <w:r w:rsidRPr="00C5200B">
        <w:rPr>
          <w:lang w:val="sk-SK"/>
        </w:rPr>
        <w:t>, pri štarte aplikácie a manuálnym spustením administrátorom.</w:t>
      </w:r>
    </w:p>
    <w:p w14:paraId="754DCA01" w14:textId="77777777" w:rsidR="00F426B8" w:rsidRPr="004C4FA2" w:rsidRDefault="00F426B8" w:rsidP="00F426B8">
      <w:pPr>
        <w:pStyle w:val="Nadpis4"/>
        <w:keepNext/>
        <w:keepLines/>
        <w:widowControl/>
        <w:numPr>
          <w:ilvl w:val="3"/>
          <w:numId w:val="65"/>
        </w:numPr>
        <w:spacing w:before="0" w:after="120" w:line="276" w:lineRule="auto"/>
        <w:ind w:left="993" w:hanging="939"/>
        <w:rPr>
          <w:sz w:val="24"/>
          <w:szCs w:val="24"/>
          <w:lang w:val="sk-SK"/>
        </w:rPr>
      </w:pPr>
      <w:proofErr w:type="spellStart"/>
      <w:r w:rsidRPr="004C4FA2">
        <w:rPr>
          <w:sz w:val="24"/>
          <w:szCs w:val="24"/>
          <w:lang w:val="sk-SK"/>
        </w:rPr>
        <w:t>Quartz</w:t>
      </w:r>
      <w:proofErr w:type="spellEnd"/>
      <w:r w:rsidRPr="004C4FA2">
        <w:rPr>
          <w:sz w:val="24"/>
          <w:szCs w:val="24"/>
          <w:lang w:val="sk-SK"/>
        </w:rPr>
        <w:t xml:space="preserve"> </w:t>
      </w:r>
      <w:proofErr w:type="spellStart"/>
      <w:r w:rsidRPr="004C4FA2">
        <w:rPr>
          <w:sz w:val="24"/>
          <w:szCs w:val="24"/>
          <w:lang w:val="sk-SK"/>
        </w:rPr>
        <w:t>Scheduler</w:t>
      </w:r>
      <w:proofErr w:type="spellEnd"/>
    </w:p>
    <w:p w14:paraId="444B893D" w14:textId="77777777" w:rsidR="00F426B8" w:rsidRPr="00C5200B" w:rsidRDefault="00F426B8" w:rsidP="004C4FA2">
      <w:pPr>
        <w:spacing w:before="240" w:after="120"/>
        <w:ind w:firstLine="708"/>
        <w:jc w:val="both"/>
        <w:rPr>
          <w:lang w:val="sk-SK"/>
        </w:rPr>
      </w:pPr>
      <w:proofErr w:type="spellStart"/>
      <w:r w:rsidRPr="00C5200B">
        <w:rPr>
          <w:lang w:val="sk-SK"/>
        </w:rPr>
        <w:t>Quartz</w:t>
      </w:r>
      <w:proofErr w:type="spellEnd"/>
      <w:r w:rsidRPr="00C5200B">
        <w:rPr>
          <w:lang w:val="sk-SK"/>
        </w:rPr>
        <w:t xml:space="preserve"> je </w:t>
      </w:r>
      <w:proofErr w:type="spellStart"/>
      <w:r w:rsidRPr="00C5200B">
        <w:rPr>
          <w:lang w:val="sk-SK"/>
        </w:rPr>
        <w:t>Open</w:t>
      </w:r>
      <w:proofErr w:type="spellEnd"/>
      <w:r w:rsidRPr="00C5200B">
        <w:rPr>
          <w:lang w:val="sk-SK"/>
        </w:rPr>
        <w:t xml:space="preserve"> </w:t>
      </w:r>
      <w:proofErr w:type="spellStart"/>
      <w:r w:rsidRPr="00C5200B">
        <w:rPr>
          <w:lang w:val="sk-SK"/>
        </w:rPr>
        <w:t>Source</w:t>
      </w:r>
      <w:proofErr w:type="spellEnd"/>
      <w:r w:rsidRPr="00C5200B">
        <w:rPr>
          <w:lang w:val="sk-SK"/>
        </w:rPr>
        <w:t xml:space="preserve"> plánovač úloh, ktorý je integrovateľný s ľubovoľnou Java aplikáciou. </w:t>
      </w:r>
      <w:proofErr w:type="spellStart"/>
      <w:r w:rsidRPr="00C5200B">
        <w:rPr>
          <w:lang w:val="sk-SK"/>
        </w:rPr>
        <w:t>Quartz</w:t>
      </w:r>
      <w:proofErr w:type="spellEnd"/>
      <w:r w:rsidRPr="00C5200B">
        <w:rPr>
          <w:lang w:val="sk-SK"/>
        </w:rPr>
        <w:t xml:space="preserve"> je možné použiť na vytváranie jednoduchých aj veľmi komplexných plánov spúšťania úloh. Je navrhnutý tak, aby zvládol plánovanie až desiatok tisíc úloh. V závislosti na zvolenej konfigurácií vie </w:t>
      </w:r>
      <w:proofErr w:type="spellStart"/>
      <w:r w:rsidRPr="00C5200B">
        <w:rPr>
          <w:lang w:val="sk-SK"/>
        </w:rPr>
        <w:t>Quartz</w:t>
      </w:r>
      <w:proofErr w:type="spellEnd"/>
      <w:r w:rsidRPr="00C5200B">
        <w:rPr>
          <w:lang w:val="sk-SK"/>
        </w:rPr>
        <w:t xml:space="preserve"> fungovať v in </w:t>
      </w:r>
      <w:proofErr w:type="spellStart"/>
      <w:r w:rsidRPr="00C5200B">
        <w:rPr>
          <w:lang w:val="sk-SK"/>
        </w:rPr>
        <w:t>memory</w:t>
      </w:r>
      <w:proofErr w:type="spellEnd"/>
      <w:r w:rsidRPr="00C5200B">
        <w:rPr>
          <w:lang w:val="sk-SK"/>
        </w:rPr>
        <w:t xml:space="preserve"> móde alebo databázovom móde, kedy je zabezpečená </w:t>
      </w:r>
      <w:proofErr w:type="spellStart"/>
      <w:r w:rsidRPr="00C5200B">
        <w:rPr>
          <w:lang w:val="sk-SK"/>
        </w:rPr>
        <w:t>perzistencia</w:t>
      </w:r>
      <w:proofErr w:type="spellEnd"/>
      <w:r w:rsidRPr="00C5200B">
        <w:rPr>
          <w:lang w:val="sk-SK"/>
        </w:rPr>
        <w:t xml:space="preserve"> naplánovaných úloh aj po reštarte alebo páde aplikácie. Samozrejmosťou </w:t>
      </w:r>
      <w:proofErr w:type="spellStart"/>
      <w:r w:rsidRPr="00C5200B">
        <w:rPr>
          <w:lang w:val="sk-SK"/>
        </w:rPr>
        <w:t>Quartzu</w:t>
      </w:r>
      <w:proofErr w:type="spellEnd"/>
      <w:r w:rsidRPr="00C5200B">
        <w:rPr>
          <w:lang w:val="sk-SK"/>
        </w:rPr>
        <w:t xml:space="preserve"> je </w:t>
      </w:r>
      <w:proofErr w:type="spellStart"/>
      <w:r w:rsidRPr="00C5200B">
        <w:rPr>
          <w:lang w:val="sk-SK"/>
        </w:rPr>
        <w:t>klastrovateľnosť</w:t>
      </w:r>
      <w:proofErr w:type="spellEnd"/>
      <w:r w:rsidRPr="00C5200B">
        <w:rPr>
          <w:lang w:val="sk-SK"/>
        </w:rPr>
        <w:t xml:space="preserve"> a podpora JTA transakcií.</w:t>
      </w:r>
    </w:p>
    <w:p w14:paraId="20DCD330" w14:textId="77777777" w:rsidR="00F426B8" w:rsidRPr="004C4FA2" w:rsidRDefault="00F426B8" w:rsidP="00F426B8">
      <w:pPr>
        <w:pStyle w:val="Nadpis4"/>
        <w:keepNext/>
        <w:keepLines/>
        <w:widowControl/>
        <w:numPr>
          <w:ilvl w:val="3"/>
          <w:numId w:val="65"/>
        </w:numPr>
        <w:spacing w:before="0" w:after="120" w:line="276" w:lineRule="auto"/>
        <w:ind w:left="993" w:hanging="939"/>
        <w:rPr>
          <w:sz w:val="24"/>
          <w:szCs w:val="24"/>
          <w:lang w:val="sk-SK"/>
        </w:rPr>
      </w:pPr>
      <w:proofErr w:type="spellStart"/>
      <w:r w:rsidRPr="004C4FA2">
        <w:rPr>
          <w:sz w:val="24"/>
          <w:szCs w:val="24"/>
          <w:lang w:val="sk-SK"/>
        </w:rPr>
        <w:t>Logstash</w:t>
      </w:r>
      <w:proofErr w:type="spellEnd"/>
      <w:r w:rsidRPr="004C4FA2">
        <w:rPr>
          <w:sz w:val="24"/>
          <w:szCs w:val="24"/>
          <w:lang w:val="sk-SK"/>
        </w:rPr>
        <w:t xml:space="preserve"> + </w:t>
      </w:r>
      <w:proofErr w:type="spellStart"/>
      <w:r w:rsidRPr="004C4FA2">
        <w:rPr>
          <w:sz w:val="24"/>
          <w:szCs w:val="24"/>
          <w:lang w:val="sk-SK"/>
        </w:rPr>
        <w:t>ElasticSearch</w:t>
      </w:r>
      <w:proofErr w:type="spellEnd"/>
      <w:r w:rsidRPr="004C4FA2">
        <w:rPr>
          <w:sz w:val="24"/>
          <w:szCs w:val="24"/>
          <w:lang w:val="sk-SK"/>
        </w:rPr>
        <w:t xml:space="preserve"> + </w:t>
      </w:r>
      <w:proofErr w:type="spellStart"/>
      <w:r w:rsidRPr="004C4FA2">
        <w:rPr>
          <w:sz w:val="24"/>
          <w:szCs w:val="24"/>
          <w:lang w:val="sk-SK"/>
        </w:rPr>
        <w:t>Kibana</w:t>
      </w:r>
      <w:proofErr w:type="spellEnd"/>
    </w:p>
    <w:p w14:paraId="529E8CBD" w14:textId="77777777" w:rsidR="00F426B8" w:rsidRPr="00C5200B" w:rsidRDefault="00F426B8" w:rsidP="00F426B8">
      <w:pPr>
        <w:spacing w:before="240" w:after="120"/>
        <w:ind w:firstLine="708"/>
        <w:jc w:val="both"/>
        <w:rPr>
          <w:lang w:val="sk-SK"/>
        </w:rPr>
      </w:pPr>
      <w:proofErr w:type="spellStart"/>
      <w:r w:rsidRPr="00C5200B">
        <w:rPr>
          <w:lang w:val="sk-SK"/>
        </w:rPr>
        <w:t>Logstash</w:t>
      </w:r>
      <w:proofErr w:type="spellEnd"/>
      <w:r w:rsidRPr="00C5200B">
        <w:rPr>
          <w:lang w:val="sk-SK"/>
        </w:rPr>
        <w:t xml:space="preserve"> je nástroj na manažovanie logov a udalostí. Používa sa na získavanie logov, ich </w:t>
      </w:r>
      <w:proofErr w:type="spellStart"/>
      <w:r w:rsidRPr="00C5200B">
        <w:rPr>
          <w:lang w:val="sk-SK"/>
        </w:rPr>
        <w:t>parsovanie</w:t>
      </w:r>
      <w:proofErr w:type="spellEnd"/>
      <w:r w:rsidRPr="00C5200B">
        <w:rPr>
          <w:lang w:val="sk-SK"/>
        </w:rPr>
        <w:t xml:space="preserve"> a uloženie pre neskoršie použitie (napr. vyhľadávanie v logoch). </w:t>
      </w:r>
      <w:proofErr w:type="spellStart"/>
      <w:r w:rsidRPr="00C5200B">
        <w:rPr>
          <w:lang w:val="sk-SK"/>
        </w:rPr>
        <w:t>Logstash</w:t>
      </w:r>
      <w:proofErr w:type="spellEnd"/>
      <w:r w:rsidRPr="00C5200B">
        <w:rPr>
          <w:lang w:val="sk-SK"/>
        </w:rPr>
        <w:t xml:space="preserve"> podporuje rôzne druhy vstupov (súbor, </w:t>
      </w:r>
      <w:proofErr w:type="spellStart"/>
      <w:r w:rsidRPr="00C5200B">
        <w:rPr>
          <w:lang w:val="sk-SK"/>
        </w:rPr>
        <w:t>syslog</w:t>
      </w:r>
      <w:proofErr w:type="spellEnd"/>
      <w:r w:rsidRPr="00C5200B">
        <w:rPr>
          <w:lang w:val="sk-SK"/>
        </w:rPr>
        <w:t xml:space="preserve">, </w:t>
      </w:r>
      <w:proofErr w:type="spellStart"/>
      <w:r w:rsidRPr="00C5200B">
        <w:rPr>
          <w:lang w:val="sk-SK"/>
        </w:rPr>
        <w:t>redis</w:t>
      </w:r>
      <w:proofErr w:type="spellEnd"/>
      <w:r w:rsidRPr="00C5200B">
        <w:rPr>
          <w:lang w:val="sk-SK"/>
        </w:rPr>
        <w:t xml:space="preserve">, </w:t>
      </w:r>
      <w:proofErr w:type="spellStart"/>
      <w:r w:rsidRPr="00C5200B">
        <w:rPr>
          <w:lang w:val="sk-SK"/>
        </w:rPr>
        <w:t>rabbitmq</w:t>
      </w:r>
      <w:proofErr w:type="spellEnd"/>
      <w:r w:rsidRPr="00C5200B">
        <w:rPr>
          <w:lang w:val="sk-SK"/>
        </w:rPr>
        <w:t xml:space="preserve">, </w:t>
      </w:r>
      <w:proofErr w:type="spellStart"/>
      <w:r w:rsidRPr="00C5200B">
        <w:rPr>
          <w:lang w:val="sk-SK"/>
        </w:rPr>
        <w:t>jmx</w:t>
      </w:r>
      <w:proofErr w:type="spellEnd"/>
      <w:r w:rsidRPr="00C5200B">
        <w:rPr>
          <w:lang w:val="sk-SK"/>
        </w:rPr>
        <w:t>, log4j, a pod.), formátov (</w:t>
      </w:r>
      <w:proofErr w:type="spellStart"/>
      <w:r w:rsidRPr="00C5200B">
        <w:rPr>
          <w:lang w:val="sk-SK"/>
        </w:rPr>
        <w:t>json</w:t>
      </w:r>
      <w:proofErr w:type="spellEnd"/>
      <w:r w:rsidRPr="00C5200B">
        <w:rPr>
          <w:lang w:val="sk-SK"/>
        </w:rPr>
        <w:t xml:space="preserve">, </w:t>
      </w:r>
      <w:proofErr w:type="spellStart"/>
      <w:r w:rsidRPr="00C5200B">
        <w:rPr>
          <w:lang w:val="sk-SK"/>
        </w:rPr>
        <w:t>plaintext</w:t>
      </w:r>
      <w:proofErr w:type="spellEnd"/>
      <w:r w:rsidRPr="00C5200B">
        <w:rPr>
          <w:lang w:val="sk-SK"/>
        </w:rPr>
        <w:t xml:space="preserve">, </w:t>
      </w:r>
      <w:proofErr w:type="spellStart"/>
      <w:r w:rsidRPr="00C5200B">
        <w:rPr>
          <w:lang w:val="sk-SK"/>
        </w:rPr>
        <w:t>line</w:t>
      </w:r>
      <w:proofErr w:type="spellEnd"/>
      <w:r w:rsidRPr="00C5200B">
        <w:rPr>
          <w:lang w:val="sk-SK"/>
        </w:rPr>
        <w:t xml:space="preserve"> </w:t>
      </w:r>
      <w:proofErr w:type="spellStart"/>
      <w:r w:rsidRPr="00C5200B">
        <w:rPr>
          <w:lang w:val="sk-SK"/>
        </w:rPr>
        <w:t>delimited</w:t>
      </w:r>
      <w:proofErr w:type="spellEnd"/>
      <w:r w:rsidRPr="00C5200B">
        <w:rPr>
          <w:lang w:val="sk-SK"/>
        </w:rPr>
        <w:t xml:space="preserve">, a pod.), filtrov (grep, </w:t>
      </w:r>
      <w:proofErr w:type="spellStart"/>
      <w:r w:rsidRPr="00C5200B">
        <w:rPr>
          <w:lang w:val="sk-SK"/>
        </w:rPr>
        <w:t>grok</w:t>
      </w:r>
      <w:proofErr w:type="spellEnd"/>
      <w:r w:rsidRPr="00C5200B">
        <w:rPr>
          <w:lang w:val="sk-SK"/>
        </w:rPr>
        <w:t xml:space="preserve">, </w:t>
      </w:r>
      <w:proofErr w:type="spellStart"/>
      <w:r w:rsidRPr="00C5200B">
        <w:rPr>
          <w:lang w:val="sk-SK"/>
        </w:rPr>
        <w:t>json</w:t>
      </w:r>
      <w:proofErr w:type="spellEnd"/>
      <w:r w:rsidRPr="00C5200B">
        <w:rPr>
          <w:lang w:val="sk-SK"/>
        </w:rPr>
        <w:t>, ruby, a pod.) a výstupov (</w:t>
      </w:r>
      <w:proofErr w:type="spellStart"/>
      <w:r w:rsidRPr="00C5200B">
        <w:rPr>
          <w:lang w:val="sk-SK"/>
        </w:rPr>
        <w:t>file</w:t>
      </w:r>
      <w:proofErr w:type="spellEnd"/>
      <w:r w:rsidRPr="00C5200B">
        <w:rPr>
          <w:lang w:val="sk-SK"/>
        </w:rPr>
        <w:t xml:space="preserve">, </w:t>
      </w:r>
      <w:proofErr w:type="spellStart"/>
      <w:r w:rsidRPr="00C5200B">
        <w:rPr>
          <w:lang w:val="sk-SK"/>
        </w:rPr>
        <w:t>elasticsearch</w:t>
      </w:r>
      <w:proofErr w:type="spellEnd"/>
      <w:r w:rsidRPr="00C5200B">
        <w:rPr>
          <w:lang w:val="sk-SK"/>
        </w:rPr>
        <w:t xml:space="preserve">, email, </w:t>
      </w:r>
      <w:proofErr w:type="spellStart"/>
      <w:r w:rsidRPr="00C5200B">
        <w:rPr>
          <w:lang w:val="sk-SK"/>
        </w:rPr>
        <w:t>mongodb</w:t>
      </w:r>
      <w:proofErr w:type="spellEnd"/>
      <w:r w:rsidRPr="00C5200B">
        <w:rPr>
          <w:lang w:val="sk-SK"/>
        </w:rPr>
        <w:t xml:space="preserve">, </w:t>
      </w:r>
      <w:proofErr w:type="spellStart"/>
      <w:r w:rsidRPr="00C5200B">
        <w:rPr>
          <w:lang w:val="sk-SK"/>
        </w:rPr>
        <w:t>redis</w:t>
      </w:r>
      <w:proofErr w:type="spellEnd"/>
      <w:r w:rsidRPr="00C5200B">
        <w:rPr>
          <w:lang w:val="sk-SK"/>
        </w:rPr>
        <w:t xml:space="preserve">, </w:t>
      </w:r>
      <w:proofErr w:type="spellStart"/>
      <w:r w:rsidRPr="00C5200B">
        <w:rPr>
          <w:lang w:val="sk-SK"/>
        </w:rPr>
        <w:t>zabbix</w:t>
      </w:r>
      <w:proofErr w:type="spellEnd"/>
      <w:r w:rsidRPr="00C5200B">
        <w:rPr>
          <w:lang w:val="sk-SK"/>
        </w:rPr>
        <w:t xml:space="preserve">, </w:t>
      </w:r>
      <w:proofErr w:type="spellStart"/>
      <w:r w:rsidRPr="00C5200B">
        <w:rPr>
          <w:lang w:val="sk-SK"/>
        </w:rPr>
        <w:t>xmpp</w:t>
      </w:r>
      <w:proofErr w:type="spellEnd"/>
      <w:r w:rsidRPr="00C5200B">
        <w:rPr>
          <w:lang w:val="sk-SK"/>
        </w:rPr>
        <w:t xml:space="preserve">, </w:t>
      </w:r>
      <w:proofErr w:type="spellStart"/>
      <w:r w:rsidRPr="00C5200B">
        <w:rPr>
          <w:lang w:val="sk-SK"/>
        </w:rPr>
        <w:t>jira</w:t>
      </w:r>
      <w:proofErr w:type="spellEnd"/>
      <w:r w:rsidRPr="00C5200B">
        <w:rPr>
          <w:lang w:val="sk-SK"/>
        </w:rPr>
        <w:t>, a pod.).</w:t>
      </w:r>
    </w:p>
    <w:p w14:paraId="278A0042" w14:textId="77777777" w:rsidR="00F426B8" w:rsidRPr="00C5200B" w:rsidRDefault="00F426B8" w:rsidP="00F426B8">
      <w:pPr>
        <w:spacing w:after="120"/>
        <w:ind w:firstLine="708"/>
        <w:jc w:val="both"/>
        <w:rPr>
          <w:lang w:val="sk-SK"/>
        </w:rPr>
      </w:pPr>
      <w:r w:rsidRPr="00C5200B">
        <w:rPr>
          <w:lang w:val="sk-SK"/>
        </w:rPr>
        <w:t xml:space="preserve">Práve výstup do </w:t>
      </w:r>
      <w:proofErr w:type="spellStart"/>
      <w:r w:rsidRPr="00C5200B">
        <w:rPr>
          <w:lang w:val="sk-SK"/>
        </w:rPr>
        <w:t>ElasticSearch</w:t>
      </w:r>
      <w:proofErr w:type="spellEnd"/>
      <w:r w:rsidRPr="00C5200B">
        <w:rPr>
          <w:lang w:val="sk-SK"/>
        </w:rPr>
        <w:t xml:space="preserve">-u umožňuje indexovať všetky logy a ich neskoršie prehľadávanie. Ako </w:t>
      </w:r>
      <w:proofErr w:type="spellStart"/>
      <w:r w:rsidRPr="00C5200B">
        <w:rPr>
          <w:lang w:val="sk-SK"/>
        </w:rPr>
        <w:t>frontend</w:t>
      </w:r>
      <w:proofErr w:type="spellEnd"/>
      <w:r w:rsidRPr="00C5200B">
        <w:rPr>
          <w:lang w:val="sk-SK"/>
        </w:rPr>
        <w:t xml:space="preserve"> rozhranie do </w:t>
      </w:r>
      <w:proofErr w:type="spellStart"/>
      <w:r w:rsidRPr="00C5200B">
        <w:rPr>
          <w:lang w:val="sk-SK"/>
        </w:rPr>
        <w:t>ElasticSearch</w:t>
      </w:r>
      <w:proofErr w:type="spellEnd"/>
      <w:r w:rsidRPr="00C5200B">
        <w:rPr>
          <w:lang w:val="sk-SK"/>
        </w:rPr>
        <w:t xml:space="preserve"> sa používa nástroj </w:t>
      </w:r>
      <w:proofErr w:type="spellStart"/>
      <w:r w:rsidRPr="00C5200B">
        <w:rPr>
          <w:lang w:val="sk-SK"/>
        </w:rPr>
        <w:t>Kibana</w:t>
      </w:r>
      <w:proofErr w:type="spellEnd"/>
      <w:r w:rsidRPr="00C5200B">
        <w:rPr>
          <w:lang w:val="sk-SK"/>
        </w:rPr>
        <w:t xml:space="preserve">, ktorý umožňuje prehľadné filtrovanie, tvorbu používateľských zostáv, prehľadov a grafov. Kombinácia </w:t>
      </w:r>
      <w:proofErr w:type="spellStart"/>
      <w:r w:rsidRPr="00C5200B">
        <w:rPr>
          <w:lang w:val="sk-SK"/>
        </w:rPr>
        <w:t>Logstash</w:t>
      </w:r>
      <w:proofErr w:type="spellEnd"/>
      <w:r w:rsidRPr="00C5200B">
        <w:rPr>
          <w:lang w:val="sk-SK"/>
        </w:rPr>
        <w:t xml:space="preserve"> + </w:t>
      </w:r>
      <w:proofErr w:type="spellStart"/>
      <w:r w:rsidRPr="00C5200B">
        <w:rPr>
          <w:lang w:val="sk-SK"/>
        </w:rPr>
        <w:t>ElasticSearch</w:t>
      </w:r>
      <w:proofErr w:type="spellEnd"/>
      <w:r w:rsidRPr="00C5200B">
        <w:rPr>
          <w:lang w:val="sk-SK"/>
        </w:rPr>
        <w:t xml:space="preserve"> + </w:t>
      </w:r>
      <w:proofErr w:type="spellStart"/>
      <w:r w:rsidRPr="00C5200B">
        <w:rPr>
          <w:lang w:val="sk-SK"/>
        </w:rPr>
        <w:t>Kibana</w:t>
      </w:r>
      <w:proofErr w:type="spellEnd"/>
      <w:r w:rsidRPr="00C5200B">
        <w:rPr>
          <w:lang w:val="sk-SK"/>
        </w:rPr>
        <w:t xml:space="preserve"> sa používa na projekte ITMS2014+ na </w:t>
      </w:r>
      <w:r w:rsidRPr="00C5200B">
        <w:rPr>
          <w:lang w:val="sk-SK"/>
        </w:rPr>
        <w:lastRenderedPageBreak/>
        <w:t xml:space="preserve">prehľadávanie log a auditných záznamov. Používateľské rozhranie nástroja </w:t>
      </w:r>
      <w:proofErr w:type="spellStart"/>
      <w:r w:rsidRPr="00C5200B">
        <w:rPr>
          <w:lang w:val="sk-SK"/>
        </w:rPr>
        <w:t>Kibana</w:t>
      </w:r>
      <w:proofErr w:type="spellEnd"/>
      <w:r w:rsidRPr="00C5200B">
        <w:rPr>
          <w:lang w:val="sk-SK"/>
        </w:rPr>
        <w:t xml:space="preserve"> je zobrazené na nasledovnom obrázku:</w:t>
      </w:r>
    </w:p>
    <w:p w14:paraId="7438B665" w14:textId="77777777" w:rsidR="00F426B8" w:rsidRPr="00C5200B" w:rsidRDefault="00F426B8" w:rsidP="00F426B8">
      <w:pPr>
        <w:ind w:firstLine="426"/>
        <w:jc w:val="both"/>
        <w:rPr>
          <w:lang w:val="sk-SK"/>
        </w:rPr>
      </w:pPr>
    </w:p>
    <w:p w14:paraId="3EBA3967" w14:textId="77777777" w:rsidR="00F426B8" w:rsidRPr="00C5200B" w:rsidRDefault="002A3EC1" w:rsidP="00F426B8">
      <w:pPr>
        <w:rPr>
          <w:lang w:val="sk-SK"/>
        </w:rPr>
      </w:pPr>
      <w:r>
        <w:rPr>
          <w:b/>
          <w:bCs/>
          <w:noProof/>
          <w:lang w:val="sk-SK" w:eastAsia="sk-SK"/>
        </w:rPr>
        <mc:AlternateContent>
          <mc:Choice Requires="wps">
            <w:drawing>
              <wp:anchor distT="0" distB="0" distL="114300" distR="114300" simplePos="0" relativeHeight="251673600" behindDoc="0" locked="0" layoutInCell="1" allowOverlap="1" wp14:anchorId="2FCB5AD6" wp14:editId="27689DBC">
                <wp:simplePos x="0" y="0"/>
                <wp:positionH relativeFrom="column">
                  <wp:posOffset>0</wp:posOffset>
                </wp:positionH>
                <wp:positionV relativeFrom="paragraph">
                  <wp:posOffset>2529205</wp:posOffset>
                </wp:positionV>
                <wp:extent cx="5760720" cy="635"/>
                <wp:effectExtent l="0" t="0" r="0" b="0"/>
                <wp:wrapSquare wrapText="bothSides"/>
                <wp:docPr id="26" name="Textové pole 26"/>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5F09CCBA" w14:textId="77777777" w:rsidR="005B50D8" w:rsidRPr="00D93275" w:rsidRDefault="005B50D8">
                            <w:pPr>
                              <w:pStyle w:val="Popis"/>
                              <w:rPr>
                                <w:rFonts w:ascii="Arial" w:hAnsi="Arial" w:cs="Arial"/>
                                <w:noProof/>
                              </w:rPr>
                            </w:pPr>
                            <w:bookmarkStart w:id="93" w:name="_Toc65741980"/>
                            <w:r w:rsidRPr="004C4FA2">
                              <w:rPr>
                                <w:rFonts w:ascii="Arial" w:hAnsi="Arial" w:cs="Arial"/>
                                <w:b w:val="0"/>
                                <w:bCs w:val="0"/>
                                <w:color w:val="auto"/>
                                <w:sz w:val="16"/>
                                <w:szCs w:val="16"/>
                              </w:rPr>
                              <w:t xml:space="preserve">Obrázok </w:t>
                            </w:r>
                            <w:r w:rsidRPr="004C4FA2">
                              <w:rPr>
                                <w:rFonts w:ascii="Arial" w:hAnsi="Arial" w:cs="Arial"/>
                                <w:b w:val="0"/>
                                <w:bCs w:val="0"/>
                                <w:color w:val="auto"/>
                                <w:sz w:val="16"/>
                                <w:szCs w:val="16"/>
                              </w:rPr>
                              <w:fldChar w:fldCharType="begin"/>
                            </w:r>
                            <w:r w:rsidRPr="004C4FA2">
                              <w:rPr>
                                <w:rFonts w:ascii="Arial" w:hAnsi="Arial" w:cs="Arial"/>
                                <w:b w:val="0"/>
                                <w:bCs w:val="0"/>
                                <w:color w:val="auto"/>
                                <w:sz w:val="16"/>
                                <w:szCs w:val="16"/>
                              </w:rPr>
                              <w:instrText xml:space="preserve"> SEQ Obrázok \* ARABIC </w:instrText>
                            </w:r>
                            <w:r w:rsidRPr="004C4FA2">
                              <w:rPr>
                                <w:rFonts w:ascii="Arial" w:hAnsi="Arial" w:cs="Arial"/>
                                <w:b w:val="0"/>
                                <w:bCs w:val="0"/>
                                <w:color w:val="auto"/>
                                <w:sz w:val="16"/>
                                <w:szCs w:val="16"/>
                              </w:rPr>
                              <w:fldChar w:fldCharType="separate"/>
                            </w:r>
                            <w:r w:rsidRPr="004C4FA2">
                              <w:rPr>
                                <w:rFonts w:ascii="Arial" w:hAnsi="Arial" w:cs="Arial"/>
                                <w:b w:val="0"/>
                                <w:bCs w:val="0"/>
                                <w:color w:val="auto"/>
                                <w:sz w:val="16"/>
                                <w:szCs w:val="16"/>
                              </w:rPr>
                              <w:t>7</w:t>
                            </w:r>
                            <w:r w:rsidRPr="004C4FA2">
                              <w:rPr>
                                <w:rFonts w:ascii="Arial" w:hAnsi="Arial" w:cs="Arial"/>
                                <w:b w:val="0"/>
                                <w:bCs w:val="0"/>
                                <w:color w:val="auto"/>
                                <w:sz w:val="16"/>
                                <w:szCs w:val="16"/>
                              </w:rPr>
                              <w:fldChar w:fldCharType="end"/>
                            </w:r>
                            <w:r>
                              <w:t xml:space="preserve"> </w:t>
                            </w:r>
                            <w:r w:rsidRPr="00171D79">
                              <w:rPr>
                                <w:rFonts w:ascii="Arial" w:hAnsi="Arial" w:cs="Arial"/>
                                <w:b w:val="0"/>
                                <w:bCs w:val="0"/>
                                <w:color w:val="auto"/>
                                <w:sz w:val="16"/>
                                <w:szCs w:val="16"/>
                              </w:rPr>
                              <w:t>Príklad používateľského rozhrania Kibana</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CB5AD6" id="Textové pole 26" o:spid="_x0000_s1029" type="#_x0000_t202" style="position:absolute;margin-left:0;margin-top:199.15pt;width:453.6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" stroked="f">
                <v:textbox style="mso-fit-shape-to-text:t" inset="0,0,0,0">
                  <w:txbxContent>
                    <w:p w14:paraId="5F09CCBA" w14:textId="77777777" w:rsidR="005B50D8" w:rsidRPr="00D93275" w:rsidRDefault="005B50D8">
                      <w:pPr>
                        <w:pStyle w:val="Popis"/>
                        <w:rPr>
                          <w:rFonts w:ascii="Arial" w:hAnsi="Arial" w:cs="Arial"/>
                          <w:noProof/>
                        </w:rPr>
                      </w:pPr>
                      <w:bookmarkStart w:id="94" w:name="_Toc65741980"/>
                      <w:r w:rsidRPr="004C4FA2">
                        <w:rPr>
                          <w:rFonts w:ascii="Arial" w:hAnsi="Arial" w:cs="Arial"/>
                          <w:b w:val="0"/>
                          <w:bCs w:val="0"/>
                          <w:color w:val="auto"/>
                          <w:sz w:val="16"/>
                          <w:szCs w:val="16"/>
                        </w:rPr>
                        <w:t xml:space="preserve">Obrázok </w:t>
                      </w:r>
                      <w:r w:rsidRPr="004C4FA2">
                        <w:rPr>
                          <w:rFonts w:ascii="Arial" w:hAnsi="Arial" w:cs="Arial"/>
                          <w:b w:val="0"/>
                          <w:bCs w:val="0"/>
                          <w:color w:val="auto"/>
                          <w:sz w:val="16"/>
                          <w:szCs w:val="16"/>
                        </w:rPr>
                        <w:fldChar w:fldCharType="begin"/>
                      </w:r>
                      <w:r w:rsidRPr="004C4FA2">
                        <w:rPr>
                          <w:rFonts w:ascii="Arial" w:hAnsi="Arial" w:cs="Arial"/>
                          <w:b w:val="0"/>
                          <w:bCs w:val="0"/>
                          <w:color w:val="auto"/>
                          <w:sz w:val="16"/>
                          <w:szCs w:val="16"/>
                        </w:rPr>
                        <w:instrText xml:space="preserve"> SEQ Obrázok \* ARABIC </w:instrText>
                      </w:r>
                      <w:r w:rsidRPr="004C4FA2">
                        <w:rPr>
                          <w:rFonts w:ascii="Arial" w:hAnsi="Arial" w:cs="Arial"/>
                          <w:b w:val="0"/>
                          <w:bCs w:val="0"/>
                          <w:color w:val="auto"/>
                          <w:sz w:val="16"/>
                          <w:szCs w:val="16"/>
                        </w:rPr>
                        <w:fldChar w:fldCharType="separate"/>
                      </w:r>
                      <w:r w:rsidRPr="004C4FA2">
                        <w:rPr>
                          <w:rFonts w:ascii="Arial" w:hAnsi="Arial" w:cs="Arial"/>
                          <w:b w:val="0"/>
                          <w:bCs w:val="0"/>
                          <w:color w:val="auto"/>
                          <w:sz w:val="16"/>
                          <w:szCs w:val="16"/>
                        </w:rPr>
                        <w:t>7</w:t>
                      </w:r>
                      <w:r w:rsidRPr="004C4FA2">
                        <w:rPr>
                          <w:rFonts w:ascii="Arial" w:hAnsi="Arial" w:cs="Arial"/>
                          <w:b w:val="0"/>
                          <w:bCs w:val="0"/>
                          <w:color w:val="auto"/>
                          <w:sz w:val="16"/>
                          <w:szCs w:val="16"/>
                        </w:rPr>
                        <w:fldChar w:fldCharType="end"/>
                      </w:r>
                      <w:r>
                        <w:t xml:space="preserve"> </w:t>
                      </w:r>
                      <w:r w:rsidRPr="00171D79">
                        <w:rPr>
                          <w:rFonts w:ascii="Arial" w:hAnsi="Arial" w:cs="Arial"/>
                          <w:b w:val="0"/>
                          <w:bCs w:val="0"/>
                          <w:color w:val="auto"/>
                          <w:sz w:val="16"/>
                          <w:szCs w:val="16"/>
                        </w:rPr>
                        <w:t>Príklad používateľského rozhrania Kibana</w:t>
                      </w:r>
                      <w:bookmarkEnd w:id="94"/>
                    </w:p>
                  </w:txbxContent>
                </v:textbox>
                <w10:wrap type="square"/>
              </v:shape>
            </w:pict>
          </mc:Fallback>
        </mc:AlternateContent>
      </w:r>
      <w:r w:rsidR="00F426B8" w:rsidRPr="007F02E9">
        <w:rPr>
          <w:b/>
          <w:bCs/>
          <w:noProof/>
          <w:lang w:val="sk-SK" w:eastAsia="sk-SK"/>
        </w:rPr>
        <w:drawing>
          <wp:anchor distT="0" distB="0" distL="0" distR="0" simplePos="0" relativeHeight="251663360" behindDoc="0" locked="0" layoutInCell="0" allowOverlap="1" wp14:anchorId="7377EE8A" wp14:editId="5B071BA4">
            <wp:simplePos x="0" y="0"/>
            <wp:positionH relativeFrom="column">
              <wp:align>center</wp:align>
            </wp:positionH>
            <wp:positionV relativeFrom="paragraph">
              <wp:posOffset>635</wp:posOffset>
            </wp:positionV>
            <wp:extent cx="5760720" cy="2471420"/>
            <wp:effectExtent l="0" t="0" r="0" b="0"/>
            <wp:wrapSquare wrapText="largest"/>
            <wp:docPr id="1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pic:cNvPicPr>
                      <a:picLocks noChangeAspect="1" noChangeArrowheads="1"/>
                    </pic:cNvPicPr>
                  </pic:nvPicPr>
                  <pic:blipFill>
                    <a:blip r:embed="rId28"/>
                    <a:stretch>
                      <a:fillRect/>
                    </a:stretch>
                  </pic:blipFill>
                  <pic:spPr bwMode="auto">
                    <a:xfrm>
                      <a:off x="0" y="0"/>
                      <a:ext cx="5760720" cy="2471420"/>
                    </a:xfrm>
                    <a:prstGeom prst="rect">
                      <a:avLst/>
                    </a:prstGeom>
                  </pic:spPr>
                </pic:pic>
              </a:graphicData>
            </a:graphic>
          </wp:anchor>
        </w:drawing>
      </w:r>
    </w:p>
    <w:p w14:paraId="0938EFE0" w14:textId="77777777" w:rsidR="00F426B8" w:rsidRPr="004C4FA2" w:rsidRDefault="00F426B8" w:rsidP="00F426B8">
      <w:pPr>
        <w:pStyle w:val="Nadpis4"/>
        <w:keepNext/>
        <w:keepLines/>
        <w:widowControl/>
        <w:numPr>
          <w:ilvl w:val="3"/>
          <w:numId w:val="65"/>
        </w:numPr>
        <w:spacing w:before="0" w:after="120" w:line="276" w:lineRule="auto"/>
        <w:ind w:left="993" w:hanging="939"/>
        <w:rPr>
          <w:sz w:val="24"/>
          <w:szCs w:val="24"/>
          <w:lang w:val="sk-SK"/>
        </w:rPr>
      </w:pPr>
      <w:proofErr w:type="spellStart"/>
      <w:r w:rsidRPr="004C4FA2">
        <w:rPr>
          <w:sz w:val="24"/>
          <w:szCs w:val="24"/>
          <w:lang w:val="sk-SK"/>
        </w:rPr>
        <w:t>Mondrian</w:t>
      </w:r>
      <w:proofErr w:type="spellEnd"/>
      <w:r w:rsidRPr="004C4FA2">
        <w:rPr>
          <w:sz w:val="24"/>
          <w:szCs w:val="24"/>
          <w:lang w:val="sk-SK"/>
        </w:rPr>
        <w:t xml:space="preserve"> + </w:t>
      </w:r>
      <w:proofErr w:type="spellStart"/>
      <w:r w:rsidRPr="004C4FA2">
        <w:rPr>
          <w:sz w:val="24"/>
          <w:szCs w:val="24"/>
          <w:lang w:val="sk-SK"/>
        </w:rPr>
        <w:t>Saiku</w:t>
      </w:r>
      <w:proofErr w:type="spellEnd"/>
    </w:p>
    <w:p w14:paraId="6857147A" w14:textId="77777777" w:rsidR="00F426B8" w:rsidRPr="00C5200B" w:rsidRDefault="00F426B8" w:rsidP="00F426B8">
      <w:pPr>
        <w:spacing w:before="240" w:after="120"/>
        <w:ind w:firstLine="708"/>
        <w:jc w:val="both"/>
        <w:rPr>
          <w:lang w:val="sk-SK"/>
        </w:rPr>
      </w:pPr>
      <w:proofErr w:type="spellStart"/>
      <w:r w:rsidRPr="00C5200B">
        <w:rPr>
          <w:lang w:val="sk-SK"/>
        </w:rPr>
        <w:t>Mondrian</w:t>
      </w:r>
      <w:proofErr w:type="spellEnd"/>
      <w:r w:rsidRPr="00C5200B">
        <w:rPr>
          <w:lang w:val="sk-SK"/>
        </w:rPr>
        <w:t xml:space="preserve">, plným názvom </w:t>
      </w:r>
      <w:proofErr w:type="spellStart"/>
      <w:r w:rsidRPr="00C5200B">
        <w:rPr>
          <w:lang w:val="sk-SK"/>
        </w:rPr>
        <w:t>Pentaho</w:t>
      </w:r>
      <w:proofErr w:type="spellEnd"/>
      <w:r w:rsidRPr="00C5200B">
        <w:rPr>
          <w:lang w:val="sk-SK"/>
        </w:rPr>
        <w:t xml:space="preserve"> </w:t>
      </w:r>
      <w:proofErr w:type="spellStart"/>
      <w:r w:rsidRPr="00C5200B">
        <w:rPr>
          <w:lang w:val="sk-SK"/>
        </w:rPr>
        <w:t>Analysis</w:t>
      </w:r>
      <w:proofErr w:type="spellEnd"/>
      <w:r w:rsidRPr="00C5200B">
        <w:rPr>
          <w:lang w:val="sk-SK"/>
        </w:rPr>
        <w:t xml:space="preserve"> </w:t>
      </w:r>
      <w:proofErr w:type="spellStart"/>
      <w:r w:rsidRPr="00C5200B">
        <w:rPr>
          <w:lang w:val="sk-SK"/>
        </w:rPr>
        <w:t>Services</w:t>
      </w:r>
      <w:proofErr w:type="spellEnd"/>
      <w:r w:rsidRPr="00C5200B">
        <w:rPr>
          <w:lang w:val="sk-SK"/>
        </w:rPr>
        <w:t xml:space="preserve"> je </w:t>
      </w:r>
      <w:proofErr w:type="spellStart"/>
      <w:r w:rsidRPr="00C5200B">
        <w:rPr>
          <w:lang w:val="sk-SK"/>
        </w:rPr>
        <w:t>Open</w:t>
      </w:r>
      <w:proofErr w:type="spellEnd"/>
      <w:r w:rsidRPr="00C5200B">
        <w:rPr>
          <w:lang w:val="sk-SK"/>
        </w:rPr>
        <w:t xml:space="preserve"> </w:t>
      </w:r>
      <w:proofErr w:type="spellStart"/>
      <w:r w:rsidRPr="00C5200B">
        <w:rPr>
          <w:lang w:val="sk-SK"/>
        </w:rPr>
        <w:t>Source</w:t>
      </w:r>
      <w:proofErr w:type="spellEnd"/>
      <w:r w:rsidRPr="00C5200B">
        <w:rPr>
          <w:lang w:val="sk-SK"/>
        </w:rPr>
        <w:t xml:space="preserve"> OLAP server, ktorý umožňuje v reálnom čase analyzovať veľké množstvá dát. </w:t>
      </w:r>
      <w:proofErr w:type="spellStart"/>
      <w:r w:rsidRPr="00C5200B">
        <w:rPr>
          <w:lang w:val="sk-SK"/>
        </w:rPr>
        <w:t>Mondrian</w:t>
      </w:r>
      <w:proofErr w:type="spellEnd"/>
      <w:r w:rsidRPr="00C5200B">
        <w:rPr>
          <w:lang w:val="sk-SK"/>
        </w:rPr>
        <w:t xml:space="preserve"> podporuje MDX (</w:t>
      </w:r>
      <w:proofErr w:type="spellStart"/>
      <w:r w:rsidRPr="00C5200B">
        <w:rPr>
          <w:lang w:val="sk-SK"/>
        </w:rPr>
        <w:t>multidimensional</w:t>
      </w:r>
      <w:proofErr w:type="spellEnd"/>
      <w:r w:rsidRPr="00C5200B">
        <w:rPr>
          <w:lang w:val="sk-SK"/>
        </w:rPr>
        <w:t xml:space="preserve"> </w:t>
      </w:r>
      <w:proofErr w:type="spellStart"/>
      <w:r w:rsidRPr="00C5200B">
        <w:rPr>
          <w:lang w:val="sk-SK"/>
        </w:rPr>
        <w:t>expressions</w:t>
      </w:r>
      <w:proofErr w:type="spellEnd"/>
      <w:r w:rsidRPr="00C5200B">
        <w:rPr>
          <w:lang w:val="sk-SK"/>
        </w:rPr>
        <w:t xml:space="preserve">) </w:t>
      </w:r>
      <w:proofErr w:type="spellStart"/>
      <w:r w:rsidRPr="00C5200B">
        <w:rPr>
          <w:lang w:val="sk-SK"/>
        </w:rPr>
        <w:t>query</w:t>
      </w:r>
      <w:proofErr w:type="spellEnd"/>
      <w:r w:rsidRPr="00C5200B">
        <w:rPr>
          <w:lang w:val="sk-SK"/>
        </w:rPr>
        <w:t xml:space="preserve"> </w:t>
      </w:r>
      <w:proofErr w:type="spellStart"/>
      <w:r w:rsidRPr="00C5200B">
        <w:rPr>
          <w:lang w:val="sk-SK"/>
        </w:rPr>
        <w:t>language</w:t>
      </w:r>
      <w:proofErr w:type="spellEnd"/>
      <w:r w:rsidRPr="00C5200B">
        <w:rPr>
          <w:lang w:val="sk-SK"/>
        </w:rPr>
        <w:t xml:space="preserve">, XML </w:t>
      </w:r>
      <w:proofErr w:type="spellStart"/>
      <w:r w:rsidRPr="00C5200B">
        <w:rPr>
          <w:lang w:val="sk-SK"/>
        </w:rPr>
        <w:t>for</w:t>
      </w:r>
      <w:proofErr w:type="spellEnd"/>
      <w:r w:rsidRPr="00C5200B">
        <w:rPr>
          <w:lang w:val="sk-SK"/>
        </w:rPr>
        <w:t xml:space="preserve"> </w:t>
      </w:r>
      <w:proofErr w:type="spellStart"/>
      <w:r w:rsidRPr="00C5200B">
        <w:rPr>
          <w:lang w:val="sk-SK"/>
        </w:rPr>
        <w:t>Analysis</w:t>
      </w:r>
      <w:proofErr w:type="spellEnd"/>
      <w:r w:rsidRPr="00C5200B">
        <w:rPr>
          <w:lang w:val="sk-SK"/>
        </w:rPr>
        <w:t xml:space="preserve"> a olap4j rozhrania. </w:t>
      </w:r>
      <w:proofErr w:type="spellStart"/>
      <w:r w:rsidRPr="00C5200B">
        <w:rPr>
          <w:lang w:val="sk-SK"/>
        </w:rPr>
        <w:t>Mondrian</w:t>
      </w:r>
      <w:proofErr w:type="spellEnd"/>
      <w:r w:rsidRPr="00C5200B">
        <w:rPr>
          <w:lang w:val="sk-SK"/>
        </w:rPr>
        <w:t xml:space="preserve"> je založený na ROLAP prístupe, teda dáta číta z SQL databáz a agreguje ich v internej cache v pamäti. Výsledkom je veľmi rýchli prístup k OLAP dátam. Keďže </w:t>
      </w:r>
      <w:proofErr w:type="spellStart"/>
      <w:r w:rsidRPr="00C5200B">
        <w:rPr>
          <w:lang w:val="sk-SK"/>
        </w:rPr>
        <w:t>Mondrian</w:t>
      </w:r>
      <w:proofErr w:type="spellEnd"/>
      <w:r w:rsidRPr="00C5200B">
        <w:rPr>
          <w:lang w:val="sk-SK"/>
        </w:rPr>
        <w:t xml:space="preserve"> podporuje XML/A </w:t>
      </w:r>
      <w:proofErr w:type="spellStart"/>
      <w:r w:rsidRPr="00C5200B">
        <w:rPr>
          <w:lang w:val="sk-SK"/>
        </w:rPr>
        <w:t>a</w:t>
      </w:r>
      <w:proofErr w:type="spellEnd"/>
      <w:r w:rsidRPr="00C5200B">
        <w:rPr>
          <w:lang w:val="sk-SK"/>
        </w:rPr>
        <w:t xml:space="preserve"> olap4j k tomuto serveru existujú viaceré </w:t>
      </w:r>
      <w:proofErr w:type="spellStart"/>
      <w:r w:rsidRPr="00C5200B">
        <w:rPr>
          <w:lang w:val="sk-SK"/>
        </w:rPr>
        <w:t>frontendy</w:t>
      </w:r>
      <w:proofErr w:type="spellEnd"/>
      <w:r w:rsidRPr="00C5200B">
        <w:rPr>
          <w:lang w:val="sk-SK"/>
        </w:rPr>
        <w:t xml:space="preserve"> na </w:t>
      </w:r>
      <w:proofErr w:type="spellStart"/>
      <w:r w:rsidRPr="00C5200B">
        <w:rPr>
          <w:lang w:val="sk-SK"/>
        </w:rPr>
        <w:t>browsovanie</w:t>
      </w:r>
      <w:proofErr w:type="spellEnd"/>
      <w:r w:rsidRPr="00C5200B">
        <w:rPr>
          <w:lang w:val="sk-SK"/>
        </w:rPr>
        <w:t xml:space="preserve"> OLAP dát.</w:t>
      </w:r>
    </w:p>
    <w:p w14:paraId="6FB97DAF" w14:textId="77777777" w:rsidR="00F426B8" w:rsidRPr="00C5200B" w:rsidRDefault="00F426B8" w:rsidP="00F426B8">
      <w:pPr>
        <w:spacing w:after="120"/>
        <w:ind w:firstLine="708"/>
        <w:jc w:val="both"/>
        <w:rPr>
          <w:lang w:val="sk-SK"/>
        </w:rPr>
      </w:pPr>
      <w:r w:rsidRPr="00C5200B">
        <w:rPr>
          <w:lang w:val="sk-SK"/>
        </w:rPr>
        <w:t xml:space="preserve">V ITMS2014+ sa ako analytických </w:t>
      </w:r>
      <w:proofErr w:type="spellStart"/>
      <w:r w:rsidRPr="00C5200B">
        <w:rPr>
          <w:lang w:val="sk-SK"/>
        </w:rPr>
        <w:t>frontendov</w:t>
      </w:r>
      <w:proofErr w:type="spellEnd"/>
      <w:r w:rsidRPr="00C5200B">
        <w:rPr>
          <w:lang w:val="sk-SK"/>
        </w:rPr>
        <w:t xml:space="preserve"> k OLAP serveru využíva </w:t>
      </w:r>
      <w:proofErr w:type="spellStart"/>
      <w:r w:rsidRPr="00C5200B">
        <w:rPr>
          <w:lang w:val="sk-SK"/>
        </w:rPr>
        <w:t>Saiku</w:t>
      </w:r>
      <w:proofErr w:type="spellEnd"/>
      <w:r w:rsidRPr="00C5200B">
        <w:rPr>
          <w:lang w:val="sk-SK"/>
        </w:rPr>
        <w:t xml:space="preserve">, ktoré umožňuje používateľsky prívetivým </w:t>
      </w:r>
      <w:proofErr w:type="spellStart"/>
      <w:r w:rsidRPr="00C5200B">
        <w:rPr>
          <w:lang w:val="sk-SK"/>
        </w:rPr>
        <w:t>drag</w:t>
      </w:r>
      <w:proofErr w:type="spellEnd"/>
      <w:r w:rsidRPr="00C5200B">
        <w:rPr>
          <w:lang w:val="sk-SK"/>
        </w:rPr>
        <w:t xml:space="preserve"> &amp; drop spôsobom prezerať OLAP kocky, vytvárať si vlastné prehľady, grafy, pivoty a podobne. </w:t>
      </w:r>
      <w:proofErr w:type="spellStart"/>
      <w:r w:rsidRPr="00C5200B">
        <w:rPr>
          <w:lang w:val="sk-SK"/>
        </w:rPr>
        <w:t>Saiku</w:t>
      </w:r>
      <w:proofErr w:type="spellEnd"/>
      <w:r w:rsidRPr="00C5200B">
        <w:rPr>
          <w:lang w:val="sk-SK"/>
        </w:rPr>
        <w:t xml:space="preserve"> je </w:t>
      </w:r>
      <w:proofErr w:type="spellStart"/>
      <w:r w:rsidRPr="00C5200B">
        <w:rPr>
          <w:lang w:val="sk-SK"/>
        </w:rPr>
        <w:t>Open</w:t>
      </w:r>
      <w:proofErr w:type="spellEnd"/>
      <w:r w:rsidRPr="00C5200B">
        <w:rPr>
          <w:lang w:val="sk-SK"/>
        </w:rPr>
        <w:t xml:space="preserve"> </w:t>
      </w:r>
      <w:proofErr w:type="spellStart"/>
      <w:r w:rsidRPr="00C5200B">
        <w:rPr>
          <w:lang w:val="sk-SK"/>
        </w:rPr>
        <w:t>Source</w:t>
      </w:r>
      <w:proofErr w:type="spellEnd"/>
      <w:r w:rsidRPr="00C5200B">
        <w:rPr>
          <w:lang w:val="sk-SK"/>
        </w:rPr>
        <w:t xml:space="preserve"> projekt, </w:t>
      </w:r>
      <w:proofErr w:type="spellStart"/>
      <w:r w:rsidRPr="00C5200B">
        <w:rPr>
          <w:lang w:val="sk-SK"/>
        </w:rPr>
        <w:t>embedovateľný</w:t>
      </w:r>
      <w:proofErr w:type="spellEnd"/>
      <w:r w:rsidRPr="00C5200B">
        <w:rPr>
          <w:lang w:val="sk-SK"/>
        </w:rPr>
        <w:t xml:space="preserve"> do webovej aplikácie. Príklad používateľského rozhrania </w:t>
      </w:r>
      <w:proofErr w:type="spellStart"/>
      <w:r w:rsidRPr="00C5200B">
        <w:rPr>
          <w:lang w:val="sk-SK"/>
        </w:rPr>
        <w:t>Saiku</w:t>
      </w:r>
      <w:proofErr w:type="spellEnd"/>
      <w:r w:rsidRPr="00C5200B">
        <w:rPr>
          <w:lang w:val="sk-SK"/>
        </w:rPr>
        <w:t xml:space="preserve"> je zobrazený na nasledovnom obrázku:</w:t>
      </w:r>
    </w:p>
    <w:p w14:paraId="3A179BF5" w14:textId="77777777" w:rsidR="002A3EC1" w:rsidRDefault="00F426B8" w:rsidP="004C4FA2">
      <w:pPr>
        <w:pStyle w:val="Popis"/>
        <w:keepNext/>
        <w:jc w:val="center"/>
      </w:pPr>
      <w:r w:rsidRPr="007F02E9">
        <w:rPr>
          <w:noProof/>
          <w:lang w:eastAsia="sk-SK"/>
        </w:rPr>
        <w:drawing>
          <wp:inline distT="0" distB="0" distL="0" distR="0" wp14:anchorId="3ABC57FE" wp14:editId="668876F3">
            <wp:extent cx="4352925" cy="2440940"/>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29"/>
                    <a:stretch>
                      <a:fillRect/>
                    </a:stretch>
                  </pic:blipFill>
                  <pic:spPr bwMode="auto">
                    <a:xfrm>
                      <a:off x="0" y="0"/>
                      <a:ext cx="4352925" cy="2440940"/>
                    </a:xfrm>
                    <a:prstGeom prst="rect">
                      <a:avLst/>
                    </a:prstGeom>
                  </pic:spPr>
                </pic:pic>
              </a:graphicData>
            </a:graphic>
          </wp:inline>
        </w:drawing>
      </w:r>
    </w:p>
    <w:p w14:paraId="36C6E9BC" w14:textId="77777777" w:rsidR="00F426B8" w:rsidRPr="00C5200B" w:rsidRDefault="002A3EC1" w:rsidP="004C4FA2">
      <w:pPr>
        <w:pStyle w:val="Popis"/>
        <w:ind w:left="273" w:firstLine="720"/>
        <w:rPr>
          <w:rFonts w:ascii="Arial" w:hAnsi="Arial" w:cs="Arial"/>
        </w:rPr>
      </w:pPr>
      <w:bookmarkStart w:id="95" w:name="_Toc65741981"/>
      <w:r w:rsidRPr="004C4FA2">
        <w:rPr>
          <w:rFonts w:ascii="Arial" w:hAnsi="Arial" w:cs="Arial"/>
          <w:b w:val="0"/>
          <w:bCs w:val="0"/>
          <w:color w:val="auto"/>
          <w:sz w:val="16"/>
          <w:szCs w:val="16"/>
        </w:rPr>
        <w:t xml:space="preserve">Obrázok </w:t>
      </w:r>
      <w:r w:rsidRPr="004C4FA2">
        <w:rPr>
          <w:rFonts w:ascii="Arial" w:hAnsi="Arial" w:cs="Arial"/>
          <w:b w:val="0"/>
          <w:bCs w:val="0"/>
          <w:color w:val="auto"/>
          <w:sz w:val="16"/>
          <w:szCs w:val="16"/>
        </w:rPr>
        <w:fldChar w:fldCharType="begin"/>
      </w:r>
      <w:r w:rsidRPr="004C4FA2">
        <w:rPr>
          <w:rFonts w:ascii="Arial" w:hAnsi="Arial" w:cs="Arial"/>
          <w:b w:val="0"/>
          <w:bCs w:val="0"/>
          <w:color w:val="auto"/>
          <w:sz w:val="16"/>
          <w:szCs w:val="16"/>
        </w:rPr>
        <w:instrText xml:space="preserve"> SEQ Obrázok \* ARABIC </w:instrText>
      </w:r>
      <w:r w:rsidRPr="004C4FA2">
        <w:rPr>
          <w:rFonts w:ascii="Arial" w:hAnsi="Arial" w:cs="Arial"/>
          <w:b w:val="0"/>
          <w:bCs w:val="0"/>
          <w:color w:val="auto"/>
          <w:sz w:val="16"/>
          <w:szCs w:val="16"/>
        </w:rPr>
        <w:fldChar w:fldCharType="separate"/>
      </w:r>
      <w:r w:rsidR="005805D2">
        <w:rPr>
          <w:rFonts w:ascii="Arial" w:hAnsi="Arial" w:cs="Arial"/>
          <w:b w:val="0"/>
          <w:bCs w:val="0"/>
          <w:noProof/>
          <w:color w:val="auto"/>
          <w:sz w:val="16"/>
          <w:szCs w:val="16"/>
        </w:rPr>
        <w:t>8</w:t>
      </w:r>
      <w:r w:rsidRPr="004C4FA2">
        <w:rPr>
          <w:rFonts w:ascii="Arial" w:hAnsi="Arial" w:cs="Arial"/>
          <w:b w:val="0"/>
          <w:bCs w:val="0"/>
          <w:color w:val="auto"/>
          <w:sz w:val="16"/>
          <w:szCs w:val="16"/>
        </w:rPr>
        <w:fldChar w:fldCharType="end"/>
      </w:r>
      <w:r>
        <w:t xml:space="preserve"> </w:t>
      </w:r>
      <w:r w:rsidRPr="00171D79">
        <w:rPr>
          <w:rFonts w:ascii="Arial" w:hAnsi="Arial" w:cs="Arial"/>
          <w:b w:val="0"/>
          <w:bCs w:val="0"/>
          <w:color w:val="auto"/>
          <w:sz w:val="16"/>
          <w:szCs w:val="16"/>
        </w:rPr>
        <w:t xml:space="preserve">Používateľské rozhranie </w:t>
      </w:r>
      <w:proofErr w:type="spellStart"/>
      <w:r w:rsidRPr="00171D79">
        <w:rPr>
          <w:rFonts w:ascii="Arial" w:hAnsi="Arial" w:cs="Arial"/>
          <w:b w:val="0"/>
          <w:bCs w:val="0"/>
          <w:color w:val="auto"/>
          <w:sz w:val="16"/>
          <w:szCs w:val="16"/>
        </w:rPr>
        <w:t>Saiku</w:t>
      </w:r>
      <w:bookmarkEnd w:id="95"/>
      <w:proofErr w:type="spellEnd"/>
    </w:p>
    <w:p w14:paraId="0801A213" w14:textId="77777777" w:rsidR="002A3EC1" w:rsidRPr="004C4FA2" w:rsidRDefault="002A3EC1" w:rsidP="004C4FA2">
      <w:pPr>
        <w:pStyle w:val="Popis"/>
        <w:ind w:left="720" w:firstLine="720"/>
        <w:rPr>
          <w:rFonts w:ascii="Arial" w:hAnsi="Arial" w:cs="Arial"/>
          <w:b w:val="0"/>
          <w:bCs w:val="0"/>
          <w:color w:val="auto"/>
          <w:sz w:val="16"/>
          <w:szCs w:val="16"/>
        </w:rPr>
      </w:pPr>
    </w:p>
    <w:p w14:paraId="41B35F09" w14:textId="77777777" w:rsidR="00F426B8" w:rsidRPr="00C5200B" w:rsidRDefault="00F426B8" w:rsidP="00F426B8">
      <w:pPr>
        <w:rPr>
          <w:lang w:val="sk-SK"/>
        </w:rPr>
      </w:pPr>
    </w:p>
    <w:p w14:paraId="1951B596" w14:textId="77777777" w:rsidR="00F426B8" w:rsidRPr="004C4FA2" w:rsidRDefault="00F426B8" w:rsidP="00F426B8">
      <w:pPr>
        <w:pStyle w:val="Nadpis4"/>
        <w:keepNext/>
        <w:keepLines/>
        <w:widowControl/>
        <w:numPr>
          <w:ilvl w:val="3"/>
          <w:numId w:val="65"/>
        </w:numPr>
        <w:spacing w:before="0" w:after="120" w:line="276" w:lineRule="auto"/>
        <w:ind w:left="993" w:hanging="939"/>
        <w:rPr>
          <w:sz w:val="24"/>
          <w:szCs w:val="24"/>
          <w:lang w:val="sk-SK"/>
        </w:rPr>
      </w:pPr>
      <w:proofErr w:type="spellStart"/>
      <w:r w:rsidRPr="004C4FA2">
        <w:rPr>
          <w:sz w:val="24"/>
          <w:szCs w:val="24"/>
          <w:lang w:val="sk-SK"/>
        </w:rPr>
        <w:t>Jetty</w:t>
      </w:r>
      <w:proofErr w:type="spellEnd"/>
    </w:p>
    <w:p w14:paraId="6EB002BF" w14:textId="77777777" w:rsidR="00F426B8" w:rsidRPr="00C5200B" w:rsidRDefault="00F426B8" w:rsidP="004C4FA2">
      <w:pPr>
        <w:spacing w:before="240" w:after="120"/>
        <w:ind w:firstLine="720"/>
        <w:jc w:val="both"/>
        <w:rPr>
          <w:lang w:val="sk-SK"/>
        </w:rPr>
      </w:pPr>
      <w:proofErr w:type="spellStart"/>
      <w:r w:rsidRPr="00C5200B">
        <w:rPr>
          <w:lang w:val="sk-SK"/>
        </w:rPr>
        <w:t>Open</w:t>
      </w:r>
      <w:proofErr w:type="spellEnd"/>
      <w:r w:rsidRPr="00C5200B">
        <w:rPr>
          <w:lang w:val="sk-SK"/>
        </w:rPr>
        <w:t xml:space="preserve"> </w:t>
      </w:r>
      <w:proofErr w:type="spellStart"/>
      <w:r w:rsidRPr="00C5200B">
        <w:rPr>
          <w:lang w:val="sk-SK"/>
        </w:rPr>
        <w:t>Source</w:t>
      </w:r>
      <w:proofErr w:type="spellEnd"/>
      <w:r w:rsidRPr="00C5200B">
        <w:rPr>
          <w:lang w:val="sk-SK"/>
        </w:rPr>
        <w:t xml:space="preserve"> aplikačný server </w:t>
      </w:r>
      <w:proofErr w:type="spellStart"/>
      <w:r w:rsidRPr="00C5200B">
        <w:rPr>
          <w:lang w:val="sk-SK"/>
        </w:rPr>
        <w:t>Jetty</w:t>
      </w:r>
      <w:proofErr w:type="spellEnd"/>
      <w:r w:rsidRPr="00C5200B">
        <w:rPr>
          <w:lang w:val="sk-SK"/>
        </w:rPr>
        <w:t xml:space="preserve"> je jedným z najviac nasadzovaných aplikačných serverov vôbec. Jeho prednosťou je vysoký výkon a nízke pamäťové nároky. </w:t>
      </w:r>
      <w:proofErr w:type="spellStart"/>
      <w:r w:rsidRPr="00C5200B">
        <w:rPr>
          <w:lang w:val="sk-SK"/>
        </w:rPr>
        <w:t>Jetty</w:t>
      </w:r>
      <w:proofErr w:type="spellEnd"/>
      <w:r w:rsidRPr="00C5200B">
        <w:rPr>
          <w:lang w:val="sk-SK"/>
        </w:rPr>
        <w:t xml:space="preserve"> je modulárny a ponúka rôzne možnosti </w:t>
      </w:r>
      <w:proofErr w:type="spellStart"/>
      <w:r w:rsidRPr="00C5200B">
        <w:rPr>
          <w:lang w:val="sk-SK"/>
        </w:rPr>
        <w:t>deploymentu</w:t>
      </w:r>
      <w:proofErr w:type="spellEnd"/>
      <w:r w:rsidRPr="00C5200B">
        <w:rPr>
          <w:lang w:val="sk-SK"/>
        </w:rPr>
        <w:t xml:space="preserve">, či už ako dedikovaný </w:t>
      </w:r>
      <w:proofErr w:type="spellStart"/>
      <w:r w:rsidRPr="00C5200B">
        <w:rPr>
          <w:lang w:val="sk-SK"/>
        </w:rPr>
        <w:t>standalone</w:t>
      </w:r>
      <w:proofErr w:type="spellEnd"/>
      <w:r w:rsidRPr="00C5200B">
        <w:rPr>
          <w:lang w:val="sk-SK"/>
        </w:rPr>
        <w:t xml:space="preserve"> aplikačný server alebo ako </w:t>
      </w:r>
      <w:proofErr w:type="spellStart"/>
      <w:r w:rsidRPr="00C5200B">
        <w:rPr>
          <w:lang w:val="sk-SK"/>
        </w:rPr>
        <w:t>embedded</w:t>
      </w:r>
      <w:proofErr w:type="spellEnd"/>
      <w:r w:rsidRPr="00C5200B">
        <w:rPr>
          <w:lang w:val="sk-SK"/>
        </w:rPr>
        <w:t xml:space="preserve"> server. Práve ako </w:t>
      </w:r>
      <w:proofErr w:type="spellStart"/>
      <w:r w:rsidRPr="00C5200B">
        <w:rPr>
          <w:lang w:val="sk-SK"/>
        </w:rPr>
        <w:t>embedded</w:t>
      </w:r>
      <w:proofErr w:type="spellEnd"/>
      <w:r w:rsidRPr="00C5200B">
        <w:rPr>
          <w:lang w:val="sk-SK"/>
        </w:rPr>
        <w:t xml:space="preserve"> server je ho možné použiť na rýchly vývoj webových aplikácií</w:t>
      </w:r>
      <w:r w:rsidR="00D03C26">
        <w:rPr>
          <w:lang w:val="sk-SK"/>
        </w:rPr>
        <w:t>,</w:t>
      </w:r>
      <w:r w:rsidRPr="00C5200B">
        <w:rPr>
          <w:lang w:val="sk-SK"/>
        </w:rPr>
        <w:t xml:space="preserve"> a preto sa využíva na projekte ITMS2014+.</w:t>
      </w:r>
    </w:p>
    <w:p w14:paraId="71664F9F" w14:textId="77777777" w:rsidR="00F426B8" w:rsidRPr="00C5200B" w:rsidRDefault="00F426B8" w:rsidP="00F426B8">
      <w:pPr>
        <w:spacing w:after="120"/>
        <w:ind w:firstLine="426"/>
        <w:jc w:val="both"/>
        <w:rPr>
          <w:lang w:val="sk-SK"/>
        </w:rPr>
      </w:pPr>
    </w:p>
    <w:p w14:paraId="7D0978E0" w14:textId="77777777" w:rsidR="00F426B8" w:rsidRPr="004C4FA2" w:rsidRDefault="00F426B8" w:rsidP="004C4FA2">
      <w:pPr>
        <w:pStyle w:val="Nadpis4"/>
        <w:keepNext/>
        <w:keepLines/>
        <w:widowControl/>
        <w:numPr>
          <w:ilvl w:val="3"/>
          <w:numId w:val="65"/>
        </w:numPr>
        <w:spacing w:before="0" w:after="120" w:line="276" w:lineRule="auto"/>
        <w:ind w:left="993" w:hanging="993"/>
        <w:rPr>
          <w:sz w:val="24"/>
          <w:szCs w:val="24"/>
          <w:lang w:val="sk-SK"/>
        </w:rPr>
      </w:pPr>
      <w:proofErr w:type="spellStart"/>
      <w:r w:rsidRPr="004C4FA2">
        <w:rPr>
          <w:sz w:val="24"/>
          <w:szCs w:val="24"/>
          <w:lang w:val="sk-SK"/>
        </w:rPr>
        <w:t>Jasper</w:t>
      </w:r>
      <w:proofErr w:type="spellEnd"/>
      <w:r w:rsidRPr="004C4FA2">
        <w:rPr>
          <w:sz w:val="24"/>
          <w:szCs w:val="24"/>
          <w:lang w:val="sk-SK"/>
        </w:rPr>
        <w:t xml:space="preserve"> </w:t>
      </w:r>
      <w:proofErr w:type="spellStart"/>
      <w:r w:rsidRPr="004C4FA2">
        <w:rPr>
          <w:sz w:val="24"/>
          <w:szCs w:val="24"/>
          <w:lang w:val="sk-SK"/>
        </w:rPr>
        <w:t>Reports</w:t>
      </w:r>
      <w:proofErr w:type="spellEnd"/>
    </w:p>
    <w:p w14:paraId="6F6F1BCA" w14:textId="77777777" w:rsidR="00F426B8" w:rsidRPr="00C5200B" w:rsidRDefault="00F426B8" w:rsidP="004C4FA2">
      <w:pPr>
        <w:spacing w:before="240" w:after="120"/>
        <w:ind w:firstLine="720"/>
        <w:jc w:val="both"/>
        <w:rPr>
          <w:lang w:val="sk-SK"/>
        </w:rPr>
      </w:pPr>
      <w:proofErr w:type="spellStart"/>
      <w:r w:rsidRPr="00C5200B">
        <w:rPr>
          <w:lang w:val="sk-SK"/>
        </w:rPr>
        <w:t>Jasper</w:t>
      </w:r>
      <w:proofErr w:type="spellEnd"/>
      <w:r w:rsidRPr="00C5200B">
        <w:rPr>
          <w:lang w:val="sk-SK"/>
        </w:rPr>
        <w:t xml:space="preserve"> </w:t>
      </w:r>
      <w:proofErr w:type="spellStart"/>
      <w:r w:rsidRPr="00C5200B">
        <w:rPr>
          <w:lang w:val="sk-SK"/>
        </w:rPr>
        <w:t>Reports</w:t>
      </w:r>
      <w:proofErr w:type="spellEnd"/>
      <w:r w:rsidRPr="00C5200B">
        <w:rPr>
          <w:lang w:val="sk-SK"/>
        </w:rPr>
        <w:t xml:space="preserve"> je najpopulárnejší </w:t>
      </w:r>
      <w:proofErr w:type="spellStart"/>
      <w:r w:rsidRPr="00C5200B">
        <w:rPr>
          <w:lang w:val="sk-SK"/>
        </w:rPr>
        <w:t>reportovací</w:t>
      </w:r>
      <w:proofErr w:type="spellEnd"/>
      <w:r w:rsidRPr="00C5200B">
        <w:rPr>
          <w:lang w:val="sk-SK"/>
        </w:rPr>
        <w:t xml:space="preserve"> </w:t>
      </w:r>
      <w:proofErr w:type="spellStart"/>
      <w:r w:rsidRPr="00C5200B">
        <w:rPr>
          <w:lang w:val="sk-SK"/>
        </w:rPr>
        <w:t>engine</w:t>
      </w:r>
      <w:proofErr w:type="spellEnd"/>
      <w:r w:rsidRPr="00C5200B">
        <w:rPr>
          <w:lang w:val="sk-SK"/>
        </w:rPr>
        <w:t xml:space="preserve"> a v Java svete je to de-</w:t>
      </w:r>
      <w:proofErr w:type="spellStart"/>
      <w:r w:rsidRPr="00C5200B">
        <w:rPr>
          <w:lang w:val="sk-SK"/>
        </w:rPr>
        <w:t>facto</w:t>
      </w:r>
      <w:proofErr w:type="spellEnd"/>
      <w:r w:rsidRPr="00C5200B">
        <w:rPr>
          <w:lang w:val="sk-SK"/>
        </w:rPr>
        <w:t xml:space="preserve"> štandard na tvorbu reportov a zostáv. </w:t>
      </w:r>
      <w:proofErr w:type="spellStart"/>
      <w:r w:rsidRPr="00C5200B">
        <w:rPr>
          <w:lang w:val="sk-SK"/>
        </w:rPr>
        <w:t>Jasper</w:t>
      </w:r>
      <w:proofErr w:type="spellEnd"/>
      <w:r w:rsidRPr="00C5200B">
        <w:rPr>
          <w:lang w:val="sk-SK"/>
        </w:rPr>
        <w:t xml:space="preserve"> </w:t>
      </w:r>
      <w:proofErr w:type="spellStart"/>
      <w:r w:rsidRPr="00C5200B">
        <w:rPr>
          <w:lang w:val="sk-SK"/>
        </w:rPr>
        <w:t>Reports</w:t>
      </w:r>
      <w:proofErr w:type="spellEnd"/>
      <w:r w:rsidRPr="00C5200B">
        <w:rPr>
          <w:lang w:val="sk-SK"/>
        </w:rPr>
        <w:t xml:space="preserve"> umožňuje výstup do PDF, HTML, CSV, XLS, TXT, RTF a ďalších formátov.</w:t>
      </w:r>
    </w:p>
    <w:p w14:paraId="1489FC50" w14:textId="77777777" w:rsidR="00F426B8" w:rsidRPr="00C5200B" w:rsidRDefault="00F426B8" w:rsidP="004C4FA2">
      <w:pPr>
        <w:spacing w:after="120"/>
        <w:ind w:firstLine="720"/>
        <w:jc w:val="both"/>
        <w:rPr>
          <w:lang w:val="sk-SK"/>
        </w:rPr>
      </w:pPr>
      <w:proofErr w:type="spellStart"/>
      <w:r w:rsidRPr="00C5200B">
        <w:rPr>
          <w:lang w:val="sk-SK"/>
        </w:rPr>
        <w:t>Jasper</w:t>
      </w:r>
      <w:proofErr w:type="spellEnd"/>
      <w:r w:rsidRPr="00C5200B">
        <w:rPr>
          <w:lang w:val="sk-SK"/>
        </w:rPr>
        <w:t xml:space="preserve"> </w:t>
      </w:r>
      <w:proofErr w:type="spellStart"/>
      <w:r w:rsidRPr="00C5200B">
        <w:rPr>
          <w:lang w:val="sk-SK"/>
        </w:rPr>
        <w:t>Reports</w:t>
      </w:r>
      <w:proofErr w:type="spellEnd"/>
      <w:r w:rsidRPr="00C5200B">
        <w:rPr>
          <w:lang w:val="sk-SK"/>
        </w:rPr>
        <w:t xml:space="preserve"> pozostáva z dvoch komponentov, samotnej Java knižnice, ktorú je možné použiť v akomkoľvek Java prostredí, či už </w:t>
      </w:r>
      <w:proofErr w:type="spellStart"/>
      <w:r w:rsidRPr="00C5200B">
        <w:rPr>
          <w:lang w:val="sk-SK"/>
        </w:rPr>
        <w:t>serverovskej</w:t>
      </w:r>
      <w:proofErr w:type="spellEnd"/>
      <w:r w:rsidRPr="00C5200B">
        <w:rPr>
          <w:lang w:val="sk-SK"/>
        </w:rPr>
        <w:t xml:space="preserve"> alebo desktopovej aplikácii a nástroja </w:t>
      </w:r>
      <w:proofErr w:type="spellStart"/>
      <w:r w:rsidRPr="00C5200B">
        <w:rPr>
          <w:lang w:val="sk-SK"/>
        </w:rPr>
        <w:t>iReport</w:t>
      </w:r>
      <w:proofErr w:type="spellEnd"/>
      <w:r w:rsidRPr="00C5200B">
        <w:rPr>
          <w:lang w:val="sk-SK"/>
        </w:rPr>
        <w:t xml:space="preserve"> </w:t>
      </w:r>
      <w:proofErr w:type="spellStart"/>
      <w:r w:rsidRPr="00C5200B">
        <w:rPr>
          <w:lang w:val="sk-SK"/>
        </w:rPr>
        <w:t>Designer</w:t>
      </w:r>
      <w:proofErr w:type="spellEnd"/>
      <w:r w:rsidRPr="00C5200B">
        <w:rPr>
          <w:lang w:val="sk-SK"/>
        </w:rPr>
        <w:t>, čo je desktopová aplikácia na tvorbu tlačových zostáv. V aplikácií ITMS2014+ sa používa táto knižnica ako nástroj na tvorbu PDF tlačových výstupov.</w:t>
      </w:r>
    </w:p>
    <w:p w14:paraId="0CA13A25" w14:textId="77777777" w:rsidR="00F426B8" w:rsidRPr="00C5200B" w:rsidRDefault="00F426B8" w:rsidP="004C4FA2">
      <w:pPr>
        <w:ind w:firstLine="425"/>
        <w:jc w:val="both"/>
        <w:rPr>
          <w:lang w:val="sk-SK"/>
        </w:rPr>
      </w:pPr>
    </w:p>
    <w:p w14:paraId="20404FF2" w14:textId="77777777" w:rsidR="00F426B8" w:rsidRPr="004C4FA2" w:rsidRDefault="00F426B8" w:rsidP="004C4FA2">
      <w:pPr>
        <w:pStyle w:val="Nadpis4"/>
        <w:keepNext/>
        <w:keepLines/>
        <w:widowControl/>
        <w:numPr>
          <w:ilvl w:val="3"/>
          <w:numId w:val="65"/>
        </w:numPr>
        <w:spacing w:before="0" w:after="120" w:line="276" w:lineRule="auto"/>
        <w:ind w:left="993" w:hanging="993"/>
        <w:rPr>
          <w:sz w:val="24"/>
          <w:szCs w:val="24"/>
          <w:lang w:val="sk-SK"/>
        </w:rPr>
      </w:pPr>
      <w:proofErr w:type="spellStart"/>
      <w:r w:rsidRPr="004C4FA2">
        <w:rPr>
          <w:sz w:val="24"/>
          <w:szCs w:val="24"/>
          <w:lang w:val="sk-SK"/>
        </w:rPr>
        <w:t>HAProxy</w:t>
      </w:r>
      <w:proofErr w:type="spellEnd"/>
    </w:p>
    <w:p w14:paraId="5E47BAB9" w14:textId="77777777" w:rsidR="00F426B8" w:rsidRPr="00C5200B" w:rsidRDefault="00F426B8" w:rsidP="004C4FA2">
      <w:pPr>
        <w:spacing w:before="240" w:after="120"/>
        <w:ind w:firstLine="720"/>
        <w:jc w:val="both"/>
        <w:rPr>
          <w:lang w:val="sk-SK"/>
        </w:rPr>
      </w:pPr>
      <w:proofErr w:type="spellStart"/>
      <w:r w:rsidRPr="00C5200B">
        <w:rPr>
          <w:lang w:val="sk-SK"/>
        </w:rPr>
        <w:t>HAProxy</w:t>
      </w:r>
      <w:proofErr w:type="spellEnd"/>
      <w:r w:rsidRPr="00C5200B">
        <w:rPr>
          <w:lang w:val="sk-SK"/>
        </w:rPr>
        <w:t xml:space="preserve"> je </w:t>
      </w:r>
      <w:proofErr w:type="spellStart"/>
      <w:r w:rsidRPr="00C5200B">
        <w:rPr>
          <w:lang w:val="sk-SK"/>
        </w:rPr>
        <w:t>Open</w:t>
      </w:r>
      <w:proofErr w:type="spellEnd"/>
      <w:r w:rsidRPr="00C5200B">
        <w:rPr>
          <w:lang w:val="sk-SK"/>
        </w:rPr>
        <w:t xml:space="preserve"> </w:t>
      </w:r>
      <w:proofErr w:type="spellStart"/>
      <w:r w:rsidRPr="00C5200B">
        <w:rPr>
          <w:lang w:val="sk-SK"/>
        </w:rPr>
        <w:t>Source</w:t>
      </w:r>
      <w:proofErr w:type="spellEnd"/>
      <w:r w:rsidRPr="00C5200B">
        <w:rPr>
          <w:lang w:val="sk-SK"/>
        </w:rPr>
        <w:t xml:space="preserve"> TCP/HTTP </w:t>
      </w:r>
      <w:proofErr w:type="spellStart"/>
      <w:r w:rsidRPr="00C5200B">
        <w:rPr>
          <w:lang w:val="sk-SK"/>
        </w:rPr>
        <w:t>load</w:t>
      </w:r>
      <w:proofErr w:type="spellEnd"/>
      <w:r w:rsidRPr="00C5200B">
        <w:rPr>
          <w:lang w:val="sk-SK"/>
        </w:rPr>
        <w:t xml:space="preserve"> </w:t>
      </w:r>
      <w:proofErr w:type="spellStart"/>
      <w:r w:rsidRPr="00C5200B">
        <w:rPr>
          <w:lang w:val="sk-SK"/>
        </w:rPr>
        <w:t>balancer</w:t>
      </w:r>
      <w:proofErr w:type="spellEnd"/>
      <w:r w:rsidRPr="00C5200B">
        <w:rPr>
          <w:lang w:val="sk-SK"/>
        </w:rPr>
        <w:t xml:space="preserve"> využívaný v ITMS2014+. </w:t>
      </w:r>
      <w:proofErr w:type="spellStart"/>
      <w:r w:rsidRPr="00C5200B">
        <w:rPr>
          <w:lang w:val="sk-SK"/>
        </w:rPr>
        <w:t>HAProxy</w:t>
      </w:r>
      <w:proofErr w:type="spellEnd"/>
      <w:r w:rsidRPr="00C5200B">
        <w:rPr>
          <w:lang w:val="sk-SK"/>
        </w:rPr>
        <w:t xml:space="preserve"> okrem rozkladania záťaže na jednotlivé </w:t>
      </w:r>
      <w:proofErr w:type="spellStart"/>
      <w:r w:rsidRPr="00C5200B">
        <w:rPr>
          <w:lang w:val="sk-SK"/>
        </w:rPr>
        <w:t>backend</w:t>
      </w:r>
      <w:proofErr w:type="spellEnd"/>
      <w:r w:rsidRPr="00C5200B">
        <w:rPr>
          <w:lang w:val="sk-SK"/>
        </w:rPr>
        <w:t xml:space="preserve"> servery konštantne monitoruje dostupnosť týchto </w:t>
      </w:r>
      <w:proofErr w:type="spellStart"/>
      <w:r w:rsidRPr="00C5200B">
        <w:rPr>
          <w:lang w:val="sk-SK"/>
        </w:rPr>
        <w:t>backendov</w:t>
      </w:r>
      <w:proofErr w:type="spellEnd"/>
      <w:r w:rsidRPr="00C5200B">
        <w:rPr>
          <w:lang w:val="sk-SK"/>
        </w:rPr>
        <w:t xml:space="preserve"> a nedostupné servery automaticky vylúči z topológie. </w:t>
      </w:r>
      <w:proofErr w:type="spellStart"/>
      <w:r w:rsidRPr="00C5200B">
        <w:rPr>
          <w:lang w:val="sk-SK"/>
        </w:rPr>
        <w:t>HAProxy</w:t>
      </w:r>
      <w:proofErr w:type="spellEnd"/>
      <w:r w:rsidR="00E71AF1" w:rsidRPr="00C5200B">
        <w:rPr>
          <w:lang w:val="sk-SK"/>
        </w:rPr>
        <w:t xml:space="preserve"> má široké využitie nakoľko ide </w:t>
      </w:r>
      <w:r w:rsidRPr="00C5200B">
        <w:rPr>
          <w:lang w:val="sk-SK"/>
        </w:rPr>
        <w:t xml:space="preserve">o HTTP a súčasne TCP </w:t>
      </w:r>
      <w:proofErr w:type="spellStart"/>
      <w:r w:rsidRPr="00C5200B">
        <w:rPr>
          <w:lang w:val="sk-SK"/>
        </w:rPr>
        <w:t>load</w:t>
      </w:r>
      <w:proofErr w:type="spellEnd"/>
      <w:r w:rsidRPr="00C5200B">
        <w:rPr>
          <w:lang w:val="sk-SK"/>
        </w:rPr>
        <w:t xml:space="preserve"> </w:t>
      </w:r>
      <w:proofErr w:type="spellStart"/>
      <w:r w:rsidRPr="00C5200B">
        <w:rPr>
          <w:lang w:val="sk-SK"/>
        </w:rPr>
        <w:t>balancer</w:t>
      </w:r>
      <w:proofErr w:type="spellEnd"/>
      <w:r w:rsidRPr="00C5200B">
        <w:rPr>
          <w:lang w:val="sk-SK"/>
        </w:rPr>
        <w:t>.</w:t>
      </w:r>
    </w:p>
    <w:p w14:paraId="00D333D0" w14:textId="77777777" w:rsidR="00F426B8" w:rsidRPr="00C5200B" w:rsidRDefault="00F426B8" w:rsidP="00F426B8">
      <w:pPr>
        <w:spacing w:after="120"/>
        <w:ind w:firstLine="425"/>
        <w:jc w:val="both"/>
        <w:rPr>
          <w:lang w:val="sk-SK"/>
        </w:rPr>
      </w:pPr>
    </w:p>
    <w:p w14:paraId="4177558E" w14:textId="77777777" w:rsidR="00F426B8" w:rsidRPr="004C4FA2" w:rsidRDefault="00F426B8" w:rsidP="00F426B8">
      <w:pPr>
        <w:pStyle w:val="Nadpis4"/>
        <w:keepNext/>
        <w:keepLines/>
        <w:widowControl/>
        <w:numPr>
          <w:ilvl w:val="3"/>
          <w:numId w:val="65"/>
        </w:numPr>
        <w:spacing w:before="0" w:after="120" w:line="276" w:lineRule="auto"/>
        <w:ind w:left="993" w:hanging="939"/>
        <w:rPr>
          <w:sz w:val="24"/>
          <w:szCs w:val="24"/>
          <w:lang w:val="sk-SK"/>
        </w:rPr>
      </w:pPr>
      <w:proofErr w:type="spellStart"/>
      <w:r w:rsidRPr="004C4FA2">
        <w:rPr>
          <w:sz w:val="24"/>
          <w:szCs w:val="24"/>
          <w:lang w:val="sk-SK"/>
        </w:rPr>
        <w:t>Zabbix</w:t>
      </w:r>
      <w:proofErr w:type="spellEnd"/>
    </w:p>
    <w:p w14:paraId="1A19FBC3" w14:textId="77777777" w:rsidR="00F426B8" w:rsidRPr="00C5200B" w:rsidRDefault="00F426B8" w:rsidP="004C4FA2">
      <w:pPr>
        <w:spacing w:before="240" w:after="120"/>
        <w:ind w:firstLine="720"/>
        <w:jc w:val="both"/>
        <w:rPr>
          <w:lang w:val="sk-SK"/>
        </w:rPr>
      </w:pPr>
      <w:proofErr w:type="spellStart"/>
      <w:r w:rsidRPr="00C5200B">
        <w:rPr>
          <w:lang w:val="sk-SK"/>
        </w:rPr>
        <w:t>Zabbix</w:t>
      </w:r>
      <w:proofErr w:type="spellEnd"/>
      <w:r w:rsidRPr="00C5200B">
        <w:rPr>
          <w:lang w:val="sk-SK"/>
        </w:rPr>
        <w:t xml:space="preserve"> je </w:t>
      </w:r>
      <w:proofErr w:type="spellStart"/>
      <w:r w:rsidRPr="00C5200B">
        <w:rPr>
          <w:lang w:val="sk-SK"/>
        </w:rPr>
        <w:t>sada</w:t>
      </w:r>
      <w:proofErr w:type="spellEnd"/>
      <w:r w:rsidRPr="00C5200B">
        <w:rPr>
          <w:lang w:val="sk-SK"/>
        </w:rPr>
        <w:t xml:space="preserve"> </w:t>
      </w:r>
      <w:proofErr w:type="spellStart"/>
      <w:r w:rsidRPr="00C5200B">
        <w:rPr>
          <w:lang w:val="sk-SK"/>
        </w:rPr>
        <w:t>Open</w:t>
      </w:r>
      <w:proofErr w:type="spellEnd"/>
      <w:r w:rsidRPr="00C5200B">
        <w:rPr>
          <w:lang w:val="sk-SK"/>
        </w:rPr>
        <w:t xml:space="preserve"> </w:t>
      </w:r>
      <w:proofErr w:type="spellStart"/>
      <w:r w:rsidRPr="00C5200B">
        <w:rPr>
          <w:lang w:val="sk-SK"/>
        </w:rPr>
        <w:t>Source</w:t>
      </w:r>
      <w:proofErr w:type="spellEnd"/>
      <w:r w:rsidRPr="00C5200B">
        <w:rPr>
          <w:lang w:val="sk-SK"/>
        </w:rPr>
        <w:t xml:space="preserve"> nástrojov na monitorovanie serverov, sieťových služieb a aplikácií. V rámci ITMS2014+ sa využíva:</w:t>
      </w:r>
    </w:p>
    <w:p w14:paraId="71DC183E" w14:textId="77777777" w:rsidR="00F426B8" w:rsidRPr="00C5200B" w:rsidRDefault="00F426B8" w:rsidP="004C4FA2">
      <w:pPr>
        <w:numPr>
          <w:ilvl w:val="0"/>
          <w:numId w:val="172"/>
        </w:numPr>
        <w:spacing w:line="240" w:lineRule="atLeast"/>
        <w:jc w:val="both"/>
        <w:rPr>
          <w:lang w:val="sk-SK"/>
        </w:rPr>
      </w:pPr>
      <w:r w:rsidRPr="00C5200B">
        <w:rPr>
          <w:lang w:val="sk-SK"/>
        </w:rPr>
        <w:t xml:space="preserve">Monitorovanie sieťových služieb ako HTTP, SMTP, IMAP, POP3 a mnohé ďalšie. </w:t>
      </w:r>
      <w:proofErr w:type="spellStart"/>
      <w:r w:rsidRPr="00C5200B">
        <w:rPr>
          <w:lang w:val="sk-SK"/>
        </w:rPr>
        <w:t>Zabbix</w:t>
      </w:r>
      <w:proofErr w:type="spellEnd"/>
      <w:r w:rsidRPr="00C5200B">
        <w:rPr>
          <w:lang w:val="sk-SK"/>
        </w:rPr>
        <w:t xml:space="preserve"> vie vyhodnotiť nielen dostupnosť služby, ale aj rýchlosť odozvy a jej správnosť.</w:t>
      </w:r>
    </w:p>
    <w:p w14:paraId="239AE967" w14:textId="54962566" w:rsidR="00F426B8" w:rsidRPr="00C5200B" w:rsidRDefault="00F426B8" w:rsidP="004C4FA2">
      <w:pPr>
        <w:numPr>
          <w:ilvl w:val="0"/>
          <w:numId w:val="172"/>
        </w:numPr>
        <w:spacing w:line="240" w:lineRule="atLeast"/>
        <w:jc w:val="both"/>
        <w:rPr>
          <w:lang w:val="sk-SK"/>
        </w:rPr>
      </w:pPr>
      <w:proofErr w:type="spellStart"/>
      <w:r w:rsidRPr="00C5200B">
        <w:rPr>
          <w:lang w:val="sk-SK"/>
        </w:rPr>
        <w:t>Zabbix</w:t>
      </w:r>
      <w:proofErr w:type="spellEnd"/>
      <w:r w:rsidRPr="00C5200B">
        <w:rPr>
          <w:lang w:val="sk-SK"/>
        </w:rPr>
        <w:t xml:space="preserve"> agent nainštalovaný na UNIX/Linux alebo Windows OS dokáže monitorovať systém na úrovni jednotlivých procesov, stav systému, využitie RAM, zaplnenie diskov, vyťaženie systému, diskové operácie za jednotku času a mnohé ďalšie parametre.</w:t>
      </w:r>
    </w:p>
    <w:p w14:paraId="08F8D708" w14:textId="77777777" w:rsidR="00F426B8" w:rsidRPr="00C5200B" w:rsidRDefault="00F426B8" w:rsidP="004C4FA2">
      <w:pPr>
        <w:numPr>
          <w:ilvl w:val="0"/>
          <w:numId w:val="172"/>
        </w:numPr>
        <w:spacing w:line="240" w:lineRule="atLeast"/>
        <w:jc w:val="both"/>
        <w:rPr>
          <w:lang w:val="sk-SK"/>
        </w:rPr>
      </w:pPr>
      <w:r w:rsidRPr="00C5200B">
        <w:rPr>
          <w:lang w:val="sk-SK"/>
        </w:rPr>
        <w:t xml:space="preserve">Monitorovanie databáz, počet transakcií za sekundu, najviac volané SQL </w:t>
      </w:r>
      <w:proofErr w:type="spellStart"/>
      <w:r w:rsidRPr="00C5200B">
        <w:rPr>
          <w:lang w:val="sk-SK"/>
        </w:rPr>
        <w:t>queries</w:t>
      </w:r>
      <w:proofErr w:type="spellEnd"/>
      <w:r w:rsidRPr="00C5200B">
        <w:rPr>
          <w:lang w:val="sk-SK"/>
        </w:rPr>
        <w:t xml:space="preserve">, najdlhšie trvajúce SQL </w:t>
      </w:r>
      <w:proofErr w:type="spellStart"/>
      <w:r w:rsidRPr="00C5200B">
        <w:rPr>
          <w:lang w:val="sk-SK"/>
        </w:rPr>
        <w:t>queries</w:t>
      </w:r>
      <w:proofErr w:type="spellEnd"/>
      <w:r w:rsidRPr="00C5200B">
        <w:rPr>
          <w:lang w:val="sk-SK"/>
        </w:rPr>
        <w:t>, atď.</w:t>
      </w:r>
    </w:p>
    <w:p w14:paraId="4D5E13BD" w14:textId="77777777" w:rsidR="00F426B8" w:rsidRPr="00C5200B" w:rsidRDefault="00F426B8" w:rsidP="004C4FA2">
      <w:pPr>
        <w:numPr>
          <w:ilvl w:val="0"/>
          <w:numId w:val="172"/>
        </w:numPr>
        <w:spacing w:line="240" w:lineRule="atLeast"/>
        <w:jc w:val="both"/>
        <w:rPr>
          <w:lang w:val="sk-SK"/>
        </w:rPr>
      </w:pPr>
      <w:r w:rsidRPr="00C5200B">
        <w:rPr>
          <w:lang w:val="sk-SK"/>
        </w:rPr>
        <w:t>JMX monitoring parametrov ľubovoľnej aplikácie.</w:t>
      </w:r>
    </w:p>
    <w:p w14:paraId="2D281E97" w14:textId="77777777" w:rsidR="00F426B8" w:rsidRPr="00C5200B" w:rsidRDefault="00F426B8" w:rsidP="004C4FA2">
      <w:pPr>
        <w:numPr>
          <w:ilvl w:val="0"/>
          <w:numId w:val="172"/>
        </w:numPr>
        <w:spacing w:line="240" w:lineRule="atLeast"/>
        <w:jc w:val="both"/>
        <w:rPr>
          <w:lang w:val="sk-SK"/>
        </w:rPr>
      </w:pPr>
      <w:r w:rsidRPr="00C5200B">
        <w:rPr>
          <w:lang w:val="sk-SK"/>
        </w:rPr>
        <w:t xml:space="preserve">Monitorovanie Java </w:t>
      </w:r>
      <w:proofErr w:type="spellStart"/>
      <w:r w:rsidRPr="00C5200B">
        <w:rPr>
          <w:lang w:val="sk-SK"/>
        </w:rPr>
        <w:t>Virtual</w:t>
      </w:r>
      <w:proofErr w:type="spellEnd"/>
      <w:r w:rsidRPr="00C5200B">
        <w:rPr>
          <w:lang w:val="sk-SK"/>
        </w:rPr>
        <w:t xml:space="preserve"> </w:t>
      </w:r>
      <w:proofErr w:type="spellStart"/>
      <w:r w:rsidRPr="00C5200B">
        <w:rPr>
          <w:lang w:val="sk-SK"/>
        </w:rPr>
        <w:t>Machine</w:t>
      </w:r>
      <w:proofErr w:type="spellEnd"/>
      <w:r w:rsidRPr="00C5200B">
        <w:rPr>
          <w:lang w:val="sk-SK"/>
        </w:rPr>
        <w:t xml:space="preserve">: sledovanie </w:t>
      </w:r>
      <w:proofErr w:type="spellStart"/>
      <w:r w:rsidRPr="00C5200B">
        <w:rPr>
          <w:lang w:val="sk-SK"/>
        </w:rPr>
        <w:t>heapu</w:t>
      </w:r>
      <w:proofErr w:type="spellEnd"/>
      <w:r w:rsidRPr="00C5200B">
        <w:rPr>
          <w:lang w:val="sk-SK"/>
        </w:rPr>
        <w:t xml:space="preserve">, počet </w:t>
      </w:r>
      <w:proofErr w:type="spellStart"/>
      <w:r w:rsidRPr="00C5200B">
        <w:rPr>
          <w:lang w:val="sk-SK"/>
        </w:rPr>
        <w:t>threadov</w:t>
      </w:r>
      <w:proofErr w:type="spellEnd"/>
      <w:r w:rsidRPr="00C5200B">
        <w:rPr>
          <w:lang w:val="sk-SK"/>
        </w:rPr>
        <w:t xml:space="preserve">, </w:t>
      </w:r>
      <w:proofErr w:type="spellStart"/>
      <w:r w:rsidRPr="00C5200B">
        <w:rPr>
          <w:lang w:val="sk-SK"/>
        </w:rPr>
        <w:t>garbage</w:t>
      </w:r>
      <w:proofErr w:type="spellEnd"/>
      <w:r w:rsidRPr="00C5200B">
        <w:rPr>
          <w:lang w:val="sk-SK"/>
        </w:rPr>
        <w:t xml:space="preserve"> </w:t>
      </w:r>
      <w:proofErr w:type="spellStart"/>
      <w:r w:rsidRPr="00C5200B">
        <w:rPr>
          <w:lang w:val="sk-SK"/>
        </w:rPr>
        <w:t>collecting</w:t>
      </w:r>
      <w:proofErr w:type="spellEnd"/>
      <w:r w:rsidRPr="00C5200B">
        <w:rPr>
          <w:lang w:val="sk-SK"/>
        </w:rPr>
        <w:t xml:space="preserve">, CPU </w:t>
      </w:r>
      <w:proofErr w:type="spellStart"/>
      <w:r w:rsidRPr="00C5200B">
        <w:rPr>
          <w:lang w:val="sk-SK"/>
        </w:rPr>
        <w:t>usage</w:t>
      </w:r>
      <w:proofErr w:type="spellEnd"/>
      <w:r w:rsidRPr="00C5200B">
        <w:rPr>
          <w:lang w:val="sk-SK"/>
        </w:rPr>
        <w:t xml:space="preserve"> per </w:t>
      </w:r>
      <w:proofErr w:type="spellStart"/>
      <w:r w:rsidRPr="00C5200B">
        <w:rPr>
          <w:lang w:val="sk-SK"/>
        </w:rPr>
        <w:t>thread</w:t>
      </w:r>
      <w:proofErr w:type="spellEnd"/>
      <w:r w:rsidRPr="00C5200B">
        <w:rPr>
          <w:lang w:val="sk-SK"/>
        </w:rPr>
        <w:t xml:space="preserve"> a mnohé ďalšie.</w:t>
      </w:r>
    </w:p>
    <w:p w14:paraId="772A5407" w14:textId="77777777" w:rsidR="00F426B8" w:rsidRPr="00C5200B" w:rsidRDefault="00F426B8" w:rsidP="004C4FA2">
      <w:pPr>
        <w:numPr>
          <w:ilvl w:val="0"/>
          <w:numId w:val="172"/>
        </w:numPr>
        <w:spacing w:line="240" w:lineRule="atLeast"/>
        <w:jc w:val="both"/>
        <w:rPr>
          <w:lang w:val="sk-SK"/>
        </w:rPr>
      </w:pPr>
      <w:r w:rsidRPr="00C5200B">
        <w:rPr>
          <w:lang w:val="sk-SK"/>
        </w:rPr>
        <w:t xml:space="preserve">Monitorovanie cez ICMP, IPMI, SSH, </w:t>
      </w:r>
      <w:proofErr w:type="spellStart"/>
      <w:r w:rsidRPr="00C5200B">
        <w:rPr>
          <w:lang w:val="sk-SK"/>
        </w:rPr>
        <w:t>telnet</w:t>
      </w:r>
      <w:proofErr w:type="spellEnd"/>
      <w:r w:rsidRPr="00C5200B">
        <w:rPr>
          <w:lang w:val="sk-SK"/>
        </w:rPr>
        <w:t>.</w:t>
      </w:r>
    </w:p>
    <w:p w14:paraId="2DE69432" w14:textId="77777777" w:rsidR="00F426B8" w:rsidRPr="00C5200B" w:rsidRDefault="00F426B8" w:rsidP="004C4FA2">
      <w:pPr>
        <w:numPr>
          <w:ilvl w:val="0"/>
          <w:numId w:val="172"/>
        </w:numPr>
        <w:spacing w:after="120" w:line="240" w:lineRule="atLeast"/>
        <w:jc w:val="both"/>
        <w:rPr>
          <w:lang w:val="sk-SK"/>
        </w:rPr>
      </w:pPr>
      <w:r w:rsidRPr="00C5200B">
        <w:rPr>
          <w:lang w:val="sk-SK"/>
        </w:rPr>
        <w:t>Monitorovanie webových aplikácií, správnosti a odozvy.</w:t>
      </w:r>
    </w:p>
    <w:p w14:paraId="01CFFB30" w14:textId="77777777" w:rsidR="00925AD9" w:rsidRDefault="00F426B8" w:rsidP="00925AD9">
      <w:pPr>
        <w:spacing w:after="120"/>
        <w:ind w:firstLine="720"/>
        <w:jc w:val="both"/>
        <w:rPr>
          <w:lang w:val="sk-SK"/>
        </w:rPr>
      </w:pPr>
      <w:proofErr w:type="spellStart"/>
      <w:r w:rsidRPr="00C5200B">
        <w:rPr>
          <w:lang w:val="sk-SK"/>
        </w:rPr>
        <w:t>Zabbix</w:t>
      </w:r>
      <w:proofErr w:type="spellEnd"/>
      <w:r w:rsidRPr="00C5200B">
        <w:rPr>
          <w:lang w:val="sk-SK"/>
        </w:rPr>
        <w:t xml:space="preserve"> ponúka veľmi širokú škálu monitorovania systémových, sieťových a aplikačných parametrov.</w:t>
      </w:r>
    </w:p>
    <w:p w14:paraId="22E41CAF" w14:textId="77777777" w:rsidR="00F426B8" w:rsidRPr="00C5200B" w:rsidRDefault="00F426B8" w:rsidP="004C4FA2">
      <w:pPr>
        <w:spacing w:after="120"/>
        <w:ind w:firstLine="720"/>
        <w:jc w:val="both"/>
        <w:rPr>
          <w:lang w:val="sk-SK"/>
        </w:rPr>
      </w:pPr>
      <w:r w:rsidRPr="00C5200B">
        <w:rPr>
          <w:lang w:val="sk-SK"/>
        </w:rPr>
        <w:t xml:space="preserve">Všetky parametre monitorované </w:t>
      </w:r>
      <w:proofErr w:type="spellStart"/>
      <w:r w:rsidRPr="00C5200B">
        <w:rPr>
          <w:lang w:val="sk-SK"/>
        </w:rPr>
        <w:t>Zabbixom</w:t>
      </w:r>
      <w:proofErr w:type="spellEnd"/>
      <w:r w:rsidRPr="00C5200B">
        <w:rPr>
          <w:lang w:val="sk-SK"/>
        </w:rPr>
        <w:t xml:space="preserve"> sú konštantne vzorkované v čase a pre každý monitorovaný parameter je možné zobraziť vývoj v čase vo forme grafu alebo tabuľky. Je možné vytvárať používateľské </w:t>
      </w:r>
      <w:proofErr w:type="spellStart"/>
      <w:r w:rsidRPr="00C5200B">
        <w:rPr>
          <w:lang w:val="sk-SK"/>
        </w:rPr>
        <w:t>dashboardy</w:t>
      </w:r>
      <w:proofErr w:type="spellEnd"/>
      <w:r w:rsidRPr="00C5200B">
        <w:rPr>
          <w:lang w:val="sk-SK"/>
        </w:rPr>
        <w:t xml:space="preserve"> so sledovanými parametrami v čase.</w:t>
      </w:r>
    </w:p>
    <w:p w14:paraId="242D1A8E" w14:textId="77777777" w:rsidR="00E71AF1" w:rsidRPr="00C5200B" w:rsidRDefault="00F426B8" w:rsidP="004C4FA2">
      <w:pPr>
        <w:spacing w:after="120"/>
        <w:ind w:firstLine="720"/>
        <w:jc w:val="both"/>
        <w:rPr>
          <w:lang w:val="sk-SK"/>
        </w:rPr>
      </w:pPr>
      <w:r w:rsidRPr="00C5200B">
        <w:rPr>
          <w:lang w:val="sk-SK"/>
        </w:rPr>
        <w:t xml:space="preserve">Okrem monitorovanie </w:t>
      </w:r>
      <w:proofErr w:type="spellStart"/>
      <w:r w:rsidRPr="00C5200B">
        <w:rPr>
          <w:lang w:val="sk-SK"/>
        </w:rPr>
        <w:t>Zabbix</w:t>
      </w:r>
      <w:proofErr w:type="spellEnd"/>
      <w:r w:rsidRPr="00C5200B">
        <w:rPr>
          <w:lang w:val="sk-SK"/>
        </w:rPr>
        <w:t xml:space="preserve"> ponúka konfigurovateľné akcie v prípade prekročenia povolených hodnôt niektorého z parametrov. Napr. nie je problém nakonfigurovať </w:t>
      </w:r>
      <w:proofErr w:type="spellStart"/>
      <w:r w:rsidRPr="00C5200B">
        <w:rPr>
          <w:lang w:val="sk-SK"/>
        </w:rPr>
        <w:t>Zabbix</w:t>
      </w:r>
      <w:proofErr w:type="spellEnd"/>
      <w:r w:rsidRPr="00C5200B">
        <w:rPr>
          <w:lang w:val="sk-SK"/>
        </w:rPr>
        <w:t xml:space="preserve"> na automatický reštart nefungujúceho komponentu. Samozrejmosťou sú emailové notifikácie, </w:t>
      </w:r>
      <w:r w:rsidRPr="00C5200B">
        <w:rPr>
          <w:lang w:val="sk-SK"/>
        </w:rPr>
        <w:lastRenderedPageBreak/>
        <w:t xml:space="preserve">XMMP notifikácie (napr. automaticky sa zašle správa na Google </w:t>
      </w:r>
      <w:proofErr w:type="spellStart"/>
      <w:r w:rsidRPr="00C5200B">
        <w:rPr>
          <w:lang w:val="sk-SK"/>
        </w:rPr>
        <w:t>Talk</w:t>
      </w:r>
      <w:proofErr w:type="spellEnd"/>
      <w:r w:rsidRPr="00C5200B">
        <w:rPr>
          <w:lang w:val="sk-SK"/>
        </w:rPr>
        <w:t xml:space="preserve">), SMS notifikácie, prípadne ďalšie formy notifikácii. Používateľské rozhranie </w:t>
      </w:r>
      <w:proofErr w:type="spellStart"/>
      <w:r w:rsidRPr="00C5200B">
        <w:rPr>
          <w:lang w:val="sk-SK"/>
        </w:rPr>
        <w:t>Zabbixu</w:t>
      </w:r>
      <w:proofErr w:type="spellEnd"/>
      <w:r w:rsidRPr="00C5200B">
        <w:rPr>
          <w:lang w:val="sk-SK"/>
        </w:rPr>
        <w:t xml:space="preserve"> je zobrazené nasledovnom obrázku:</w:t>
      </w:r>
    </w:p>
    <w:p w14:paraId="71606DCF" w14:textId="77777777" w:rsidR="002A3EC1" w:rsidRDefault="00E71AF1" w:rsidP="004C4FA2">
      <w:pPr>
        <w:keepNext/>
        <w:spacing w:after="120"/>
        <w:ind w:firstLine="425"/>
        <w:jc w:val="both"/>
      </w:pPr>
      <w:r w:rsidRPr="007F02E9">
        <w:rPr>
          <w:noProof/>
          <w:lang w:val="sk-SK" w:eastAsia="sk-SK"/>
        </w:rPr>
        <w:drawing>
          <wp:inline distT="0" distB="0" distL="0" distR="0" wp14:anchorId="1C4833A7" wp14:editId="18F24C50">
            <wp:extent cx="5761355" cy="5633085"/>
            <wp:effectExtent l="0" t="0" r="0" b="571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5633085"/>
                    </a:xfrm>
                    <a:prstGeom prst="rect">
                      <a:avLst/>
                    </a:prstGeom>
                    <a:noFill/>
                  </pic:spPr>
                </pic:pic>
              </a:graphicData>
            </a:graphic>
          </wp:inline>
        </w:drawing>
      </w:r>
    </w:p>
    <w:p w14:paraId="1B618F32" w14:textId="77777777" w:rsidR="00F426B8" w:rsidRPr="00C5200B" w:rsidRDefault="002A3EC1" w:rsidP="004C4FA2">
      <w:pPr>
        <w:pStyle w:val="Popis"/>
        <w:ind w:firstLine="425"/>
        <w:jc w:val="both"/>
      </w:pPr>
      <w:bookmarkStart w:id="96" w:name="_Toc65741982"/>
      <w:r w:rsidRPr="004C4FA2">
        <w:rPr>
          <w:rFonts w:ascii="Arial" w:hAnsi="Arial" w:cs="Arial"/>
          <w:b w:val="0"/>
          <w:bCs w:val="0"/>
          <w:color w:val="auto"/>
          <w:sz w:val="16"/>
          <w:szCs w:val="16"/>
        </w:rPr>
        <w:t xml:space="preserve">Obrázok </w:t>
      </w:r>
      <w:r w:rsidRPr="004C4FA2">
        <w:rPr>
          <w:rFonts w:ascii="Arial" w:hAnsi="Arial" w:cs="Arial"/>
          <w:b w:val="0"/>
          <w:bCs w:val="0"/>
          <w:color w:val="auto"/>
          <w:sz w:val="16"/>
          <w:szCs w:val="16"/>
        </w:rPr>
        <w:fldChar w:fldCharType="begin"/>
      </w:r>
      <w:r w:rsidRPr="004C4FA2">
        <w:rPr>
          <w:rFonts w:ascii="Arial" w:hAnsi="Arial" w:cs="Arial"/>
          <w:b w:val="0"/>
          <w:bCs w:val="0"/>
          <w:color w:val="auto"/>
          <w:sz w:val="16"/>
          <w:szCs w:val="16"/>
        </w:rPr>
        <w:instrText xml:space="preserve"> SEQ Obrázok \* ARABIC </w:instrText>
      </w:r>
      <w:r w:rsidRPr="004C4FA2">
        <w:rPr>
          <w:rFonts w:ascii="Arial" w:hAnsi="Arial" w:cs="Arial"/>
          <w:b w:val="0"/>
          <w:bCs w:val="0"/>
          <w:color w:val="auto"/>
          <w:sz w:val="16"/>
          <w:szCs w:val="16"/>
        </w:rPr>
        <w:fldChar w:fldCharType="separate"/>
      </w:r>
      <w:r w:rsidR="005805D2">
        <w:rPr>
          <w:rFonts w:ascii="Arial" w:hAnsi="Arial" w:cs="Arial"/>
          <w:b w:val="0"/>
          <w:bCs w:val="0"/>
          <w:noProof/>
          <w:color w:val="auto"/>
          <w:sz w:val="16"/>
          <w:szCs w:val="16"/>
        </w:rPr>
        <w:t>9</w:t>
      </w:r>
      <w:r w:rsidRPr="004C4FA2">
        <w:rPr>
          <w:rFonts w:ascii="Arial" w:hAnsi="Arial" w:cs="Arial"/>
          <w:b w:val="0"/>
          <w:bCs w:val="0"/>
          <w:color w:val="auto"/>
          <w:sz w:val="16"/>
          <w:szCs w:val="16"/>
        </w:rPr>
        <w:fldChar w:fldCharType="end"/>
      </w:r>
      <w:r>
        <w:t xml:space="preserve"> </w:t>
      </w:r>
      <w:r w:rsidRPr="00171D79">
        <w:rPr>
          <w:rFonts w:ascii="Arial" w:hAnsi="Arial" w:cs="Arial"/>
          <w:b w:val="0"/>
          <w:bCs w:val="0"/>
          <w:color w:val="auto"/>
          <w:sz w:val="16"/>
          <w:szCs w:val="16"/>
        </w:rPr>
        <w:t xml:space="preserve">Používateľské rozhranie </w:t>
      </w:r>
      <w:proofErr w:type="spellStart"/>
      <w:r w:rsidRPr="00171D79">
        <w:rPr>
          <w:rFonts w:ascii="Arial" w:hAnsi="Arial" w:cs="Arial"/>
          <w:b w:val="0"/>
          <w:bCs w:val="0"/>
          <w:color w:val="auto"/>
          <w:sz w:val="16"/>
          <w:szCs w:val="16"/>
        </w:rPr>
        <w:t>Zabbix</w:t>
      </w:r>
      <w:bookmarkEnd w:id="96"/>
      <w:proofErr w:type="spellEnd"/>
    </w:p>
    <w:p w14:paraId="08BF2159" w14:textId="77777777" w:rsidR="00F426B8" w:rsidRPr="00C5200B" w:rsidRDefault="00F426B8" w:rsidP="00F426B8">
      <w:pPr>
        <w:rPr>
          <w:lang w:val="sk-SK"/>
        </w:rPr>
      </w:pPr>
    </w:p>
    <w:p w14:paraId="276EFEF1" w14:textId="77777777" w:rsidR="00EE5A79" w:rsidRPr="00EE5A79" w:rsidRDefault="00EE5A79" w:rsidP="00EE5A79">
      <w:pPr>
        <w:pStyle w:val="Nadpis4"/>
        <w:widowControl/>
        <w:spacing w:before="0" w:after="120" w:line="276" w:lineRule="auto"/>
        <w:ind w:left="993"/>
        <w:rPr>
          <w:lang w:val="sk-SK"/>
        </w:rPr>
        <w:sectPr w:rsidR="00EE5A79" w:rsidRPr="00EE5A79">
          <w:type w:val="continuous"/>
          <w:pgSz w:w="11906" w:h="16838"/>
          <w:pgMar w:top="851" w:right="1558" w:bottom="1135" w:left="1276" w:header="567" w:footer="708" w:gutter="0"/>
          <w:cols w:space="708"/>
          <w:formProt w:val="0"/>
          <w:docGrid w:linePitch="272" w:charSpace="1638"/>
        </w:sectPr>
      </w:pPr>
    </w:p>
    <w:p w14:paraId="68373273" w14:textId="77777777" w:rsidR="00F426B8" w:rsidRPr="004C4FA2" w:rsidRDefault="00F426B8">
      <w:pPr>
        <w:pStyle w:val="Nadpis3"/>
        <w:keepNext/>
        <w:keepLines/>
        <w:widowControl/>
        <w:numPr>
          <w:ilvl w:val="2"/>
          <w:numId w:val="65"/>
        </w:numPr>
        <w:spacing w:before="240"/>
        <w:jc w:val="both"/>
        <w:rPr>
          <w:b/>
          <w:bCs/>
          <w:sz w:val="28"/>
          <w:szCs w:val="28"/>
          <w:lang w:val="sk-SK"/>
        </w:rPr>
      </w:pPr>
      <w:bookmarkStart w:id="97" w:name="_Toc65741867"/>
      <w:r w:rsidRPr="004C4FA2">
        <w:rPr>
          <w:b/>
          <w:bCs/>
          <w:sz w:val="28"/>
          <w:szCs w:val="28"/>
          <w:lang w:val="sk-SK"/>
        </w:rPr>
        <w:lastRenderedPageBreak/>
        <w:t>Interné architektonické zásady</w:t>
      </w:r>
      <w:bookmarkEnd w:id="97"/>
    </w:p>
    <w:p w14:paraId="289749E2" w14:textId="77777777" w:rsidR="00F426B8" w:rsidRPr="00C5200B" w:rsidRDefault="00F426B8" w:rsidP="00F426B8">
      <w:pPr>
        <w:rPr>
          <w:lang w:val="sk-SK"/>
        </w:rPr>
      </w:pPr>
    </w:p>
    <w:p w14:paraId="4EFA305A" w14:textId="77777777" w:rsidR="00F426B8" w:rsidRPr="004C4FA2" w:rsidRDefault="00F426B8" w:rsidP="004C4FA2">
      <w:pPr>
        <w:pStyle w:val="Nadpis4"/>
        <w:keepNext/>
        <w:widowControl/>
        <w:numPr>
          <w:ilvl w:val="3"/>
          <w:numId w:val="65"/>
        </w:numPr>
        <w:spacing w:before="0" w:after="120" w:line="276" w:lineRule="auto"/>
        <w:ind w:left="810" w:hanging="810"/>
        <w:rPr>
          <w:sz w:val="24"/>
          <w:szCs w:val="24"/>
          <w:lang w:val="sk-SK"/>
        </w:rPr>
      </w:pPr>
      <w:proofErr w:type="spellStart"/>
      <w:r w:rsidRPr="004C4FA2">
        <w:rPr>
          <w:sz w:val="24"/>
          <w:szCs w:val="24"/>
          <w:lang w:val="sk-SK"/>
        </w:rPr>
        <w:t>Build</w:t>
      </w:r>
      <w:proofErr w:type="spellEnd"/>
      <w:r w:rsidRPr="004C4FA2">
        <w:rPr>
          <w:sz w:val="24"/>
          <w:szCs w:val="24"/>
          <w:lang w:val="sk-SK"/>
        </w:rPr>
        <w:t xml:space="preserve"> systém</w:t>
      </w:r>
    </w:p>
    <w:p w14:paraId="6F1DD0F2" w14:textId="1F259492" w:rsidR="00F426B8" w:rsidRPr="00C5200B" w:rsidRDefault="00F426B8" w:rsidP="00F426B8">
      <w:pPr>
        <w:keepNext/>
        <w:spacing w:before="240" w:after="120"/>
        <w:ind w:firstLine="708"/>
        <w:jc w:val="both"/>
        <w:rPr>
          <w:lang w:val="sk-SK"/>
        </w:rPr>
      </w:pPr>
      <w:r w:rsidRPr="00C5200B">
        <w:rPr>
          <w:lang w:val="sk-SK"/>
        </w:rPr>
        <w:t xml:space="preserve">Na projekte ITMS2014+ </w:t>
      </w:r>
      <w:r w:rsidR="00D03C26">
        <w:rPr>
          <w:lang w:val="sk-SK"/>
        </w:rPr>
        <w:t xml:space="preserve">sa </w:t>
      </w:r>
      <w:r w:rsidRPr="00C5200B">
        <w:rPr>
          <w:lang w:val="sk-SK"/>
        </w:rPr>
        <w:t xml:space="preserve">používa </w:t>
      </w:r>
      <w:proofErr w:type="spellStart"/>
      <w:r w:rsidRPr="00C5200B">
        <w:rPr>
          <w:lang w:val="sk-SK"/>
        </w:rPr>
        <w:t>build</w:t>
      </w:r>
      <w:proofErr w:type="spellEnd"/>
      <w:r w:rsidRPr="00C5200B">
        <w:rPr>
          <w:lang w:val="sk-SK"/>
        </w:rPr>
        <w:t xml:space="preserve"> nástroj </w:t>
      </w:r>
      <w:proofErr w:type="spellStart"/>
      <w:r w:rsidRPr="00C5200B">
        <w:rPr>
          <w:lang w:val="sk-SK"/>
        </w:rPr>
        <w:t>Gradle</w:t>
      </w:r>
      <w:proofErr w:type="spellEnd"/>
      <w:r w:rsidRPr="00C5200B">
        <w:rPr>
          <w:lang w:val="sk-SK"/>
        </w:rPr>
        <w:t xml:space="preserve">. </w:t>
      </w:r>
      <w:proofErr w:type="spellStart"/>
      <w:r w:rsidRPr="00C5200B">
        <w:rPr>
          <w:lang w:val="sk-SK"/>
        </w:rPr>
        <w:t>Build</w:t>
      </w:r>
      <w:proofErr w:type="spellEnd"/>
      <w:r w:rsidRPr="00C5200B">
        <w:rPr>
          <w:lang w:val="sk-SK"/>
        </w:rPr>
        <w:t xml:space="preserve"> projektu je definovaný ako </w:t>
      </w:r>
      <w:proofErr w:type="spellStart"/>
      <w:r w:rsidRPr="00C5200B">
        <w:rPr>
          <w:lang w:val="sk-SK"/>
        </w:rPr>
        <w:t>multiproject</w:t>
      </w:r>
      <w:proofErr w:type="spellEnd"/>
      <w:r w:rsidRPr="00C5200B">
        <w:rPr>
          <w:lang w:val="sk-SK"/>
        </w:rPr>
        <w:t xml:space="preserve"> </w:t>
      </w:r>
      <w:proofErr w:type="spellStart"/>
      <w:r w:rsidRPr="00C5200B">
        <w:rPr>
          <w:lang w:val="sk-SK"/>
        </w:rPr>
        <w:t>build</w:t>
      </w:r>
      <w:proofErr w:type="spellEnd"/>
      <w:r w:rsidRPr="00C5200B">
        <w:rPr>
          <w:lang w:val="sk-SK"/>
        </w:rPr>
        <w:t xml:space="preserve"> s nasledovnými </w:t>
      </w:r>
      <w:proofErr w:type="spellStart"/>
      <w:r w:rsidRPr="00C5200B">
        <w:rPr>
          <w:lang w:val="sk-SK"/>
        </w:rPr>
        <w:t>subprojektami</w:t>
      </w:r>
      <w:proofErr w:type="spellEnd"/>
      <w:r w:rsidRPr="00C5200B">
        <w:rPr>
          <w:lang w:val="sk-SK"/>
        </w:rPr>
        <w:t xml:space="preserve"> a výstupnými artefaktmi:</w:t>
      </w:r>
    </w:p>
    <w:tbl>
      <w:tblPr>
        <w:tblW w:w="9985" w:type="dxa"/>
        <w:tblLayout w:type="fixed"/>
        <w:tblLook w:val="04A0" w:firstRow="1" w:lastRow="0" w:firstColumn="1" w:lastColumn="0" w:noHBand="0" w:noVBand="1"/>
      </w:tblPr>
      <w:tblGrid>
        <w:gridCol w:w="2090"/>
        <w:gridCol w:w="2410"/>
        <w:gridCol w:w="5485"/>
      </w:tblGrid>
      <w:tr w:rsidR="00F426B8" w:rsidRPr="00C5200B" w14:paraId="47BFDDBA" w14:textId="77777777" w:rsidTr="004C4FA2">
        <w:tc>
          <w:tcPr>
            <w:tcW w:w="2090"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14:paraId="65E5D577" w14:textId="77777777" w:rsidR="00F426B8" w:rsidRPr="00C5200B" w:rsidRDefault="00F426B8" w:rsidP="00F426B8">
            <w:pPr>
              <w:keepNext/>
              <w:jc w:val="center"/>
              <w:rPr>
                <w:b/>
                <w:lang w:val="sk-SK"/>
              </w:rPr>
            </w:pPr>
            <w:proofErr w:type="spellStart"/>
            <w:r w:rsidRPr="00C5200B">
              <w:rPr>
                <w:b/>
                <w:lang w:val="sk-SK"/>
              </w:rPr>
              <w:t>Subprojekt</w:t>
            </w:r>
            <w:proofErr w:type="spellEnd"/>
          </w:p>
        </w:tc>
        <w:tc>
          <w:tcPr>
            <w:tcW w:w="2410"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14:paraId="3D3B1251" w14:textId="77777777" w:rsidR="00F426B8" w:rsidRPr="00C5200B" w:rsidRDefault="00F426B8" w:rsidP="00F426B8">
            <w:pPr>
              <w:keepNext/>
              <w:jc w:val="center"/>
              <w:rPr>
                <w:b/>
                <w:lang w:val="sk-SK"/>
              </w:rPr>
            </w:pPr>
            <w:proofErr w:type="spellStart"/>
            <w:r w:rsidRPr="00C5200B">
              <w:rPr>
                <w:b/>
                <w:lang w:val="sk-SK"/>
              </w:rPr>
              <w:t>Build</w:t>
            </w:r>
            <w:proofErr w:type="spellEnd"/>
            <w:r w:rsidRPr="00C5200B">
              <w:rPr>
                <w:b/>
                <w:lang w:val="sk-SK"/>
              </w:rPr>
              <w:t xml:space="preserve"> artefakt</w:t>
            </w:r>
          </w:p>
        </w:tc>
        <w:tc>
          <w:tcPr>
            <w:tcW w:w="5485"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vAlign w:val="center"/>
          </w:tcPr>
          <w:p w14:paraId="1E3A9055" w14:textId="77777777" w:rsidR="00F426B8" w:rsidRPr="00C5200B" w:rsidRDefault="00F426B8" w:rsidP="00F426B8">
            <w:pPr>
              <w:keepNext/>
              <w:jc w:val="center"/>
              <w:rPr>
                <w:b/>
                <w:lang w:val="sk-SK"/>
              </w:rPr>
            </w:pPr>
            <w:r w:rsidRPr="00C5200B">
              <w:rPr>
                <w:b/>
                <w:lang w:val="sk-SK"/>
              </w:rPr>
              <w:t>Popis</w:t>
            </w:r>
          </w:p>
        </w:tc>
      </w:tr>
      <w:tr w:rsidR="00F426B8" w:rsidRPr="00C5200B" w14:paraId="416EBEA3" w14:textId="77777777" w:rsidTr="004C4FA2">
        <w:tc>
          <w:tcPr>
            <w:tcW w:w="209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AA0209" w14:textId="77777777" w:rsidR="00F426B8" w:rsidRPr="00C5200B" w:rsidRDefault="00F426B8" w:rsidP="00F426B8">
            <w:pPr>
              <w:keepNext/>
              <w:rPr>
                <w:lang w:val="sk-SK"/>
              </w:rPr>
            </w:pPr>
            <w:r w:rsidRPr="00C5200B">
              <w:rPr>
                <w:lang w:val="sk-SK"/>
              </w:rPr>
              <w:t>server</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1CE876" w14:textId="77777777" w:rsidR="00F426B8" w:rsidRPr="00C5200B" w:rsidRDefault="00F426B8" w:rsidP="00F426B8">
            <w:pPr>
              <w:keepNext/>
              <w:rPr>
                <w:lang w:val="sk-SK"/>
              </w:rPr>
            </w:pPr>
            <w:r w:rsidRPr="00C5200B">
              <w:rPr>
                <w:lang w:val="sk-SK"/>
              </w:rPr>
              <w:t>server.jar</w:t>
            </w:r>
          </w:p>
        </w:tc>
        <w:tc>
          <w:tcPr>
            <w:tcW w:w="5485" w:type="dxa"/>
            <w:tcBorders>
              <w:top w:val="single" w:sz="4" w:space="0" w:color="00000A"/>
              <w:left w:val="single" w:sz="4" w:space="0" w:color="00000A"/>
              <w:bottom w:val="single" w:sz="4" w:space="0" w:color="00000A"/>
              <w:right w:val="single" w:sz="4" w:space="0" w:color="00000A"/>
            </w:tcBorders>
            <w:shd w:val="clear" w:color="auto" w:fill="auto"/>
          </w:tcPr>
          <w:p w14:paraId="670EE4DC" w14:textId="77777777" w:rsidR="00F426B8" w:rsidRPr="00C5200B" w:rsidRDefault="00F426B8" w:rsidP="00F426B8">
            <w:pPr>
              <w:keepNext/>
              <w:rPr>
                <w:lang w:val="sk-SK"/>
              </w:rPr>
            </w:pPr>
            <w:r w:rsidRPr="00C5200B">
              <w:rPr>
                <w:lang w:val="sk-SK"/>
              </w:rPr>
              <w:t xml:space="preserve">Spoločná knižnica </w:t>
            </w:r>
            <w:proofErr w:type="spellStart"/>
            <w:r w:rsidRPr="00C5200B">
              <w:rPr>
                <w:lang w:val="sk-SK"/>
              </w:rPr>
              <w:t>zapuzdrujúca</w:t>
            </w:r>
            <w:proofErr w:type="spellEnd"/>
            <w:r w:rsidRPr="00C5200B">
              <w:rPr>
                <w:lang w:val="sk-SK"/>
              </w:rPr>
              <w:t xml:space="preserve"> doménovú logiku aplikácie, DAO vrstvu, servisnú vrstvu a DB migrácie</w:t>
            </w:r>
          </w:p>
        </w:tc>
      </w:tr>
      <w:tr w:rsidR="00F426B8" w:rsidRPr="00C5200B" w14:paraId="0AD26668" w14:textId="77777777" w:rsidTr="004C4FA2">
        <w:tc>
          <w:tcPr>
            <w:tcW w:w="209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945093" w14:textId="77777777" w:rsidR="00F426B8" w:rsidRPr="00C5200B" w:rsidRDefault="00F426B8" w:rsidP="00F426B8">
            <w:pPr>
              <w:keepNext/>
              <w:rPr>
                <w:lang w:val="sk-SK"/>
              </w:rPr>
            </w:pPr>
            <w:proofErr w:type="spellStart"/>
            <w:r w:rsidRPr="00C5200B">
              <w:rPr>
                <w:lang w:val="sk-SK"/>
              </w:rPr>
              <w:t>ui-commons</w:t>
            </w:r>
            <w:proofErr w:type="spellEnd"/>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E3FDAD" w14:textId="77777777" w:rsidR="00F426B8" w:rsidRPr="00C5200B" w:rsidRDefault="00F426B8" w:rsidP="00F426B8">
            <w:pPr>
              <w:keepNext/>
              <w:rPr>
                <w:lang w:val="sk-SK"/>
              </w:rPr>
            </w:pPr>
            <w:r w:rsidRPr="00C5200B">
              <w:rPr>
                <w:lang w:val="sk-SK"/>
              </w:rPr>
              <w:t>ui-commons.jar</w:t>
            </w:r>
          </w:p>
        </w:tc>
        <w:tc>
          <w:tcPr>
            <w:tcW w:w="5485" w:type="dxa"/>
            <w:tcBorders>
              <w:top w:val="single" w:sz="4" w:space="0" w:color="00000A"/>
              <w:left w:val="single" w:sz="4" w:space="0" w:color="00000A"/>
              <w:bottom w:val="single" w:sz="4" w:space="0" w:color="00000A"/>
              <w:right w:val="single" w:sz="4" w:space="0" w:color="00000A"/>
            </w:tcBorders>
            <w:shd w:val="clear" w:color="auto" w:fill="auto"/>
          </w:tcPr>
          <w:p w14:paraId="1987D3BB" w14:textId="77777777" w:rsidR="00F426B8" w:rsidRPr="00C5200B" w:rsidRDefault="00F426B8" w:rsidP="00F426B8">
            <w:pPr>
              <w:keepNext/>
              <w:rPr>
                <w:lang w:val="sk-SK"/>
              </w:rPr>
            </w:pPr>
            <w:r w:rsidRPr="00C5200B">
              <w:rPr>
                <w:lang w:val="sk-SK"/>
              </w:rPr>
              <w:t>Spoločná knižnica UI prvkov pre neverejnú a verejnú časť</w:t>
            </w:r>
          </w:p>
        </w:tc>
      </w:tr>
      <w:tr w:rsidR="00F426B8" w:rsidRPr="00C5200B" w14:paraId="46C290F1" w14:textId="77777777" w:rsidTr="004C4FA2">
        <w:tc>
          <w:tcPr>
            <w:tcW w:w="209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AF6378" w14:textId="77777777" w:rsidR="00F426B8" w:rsidRPr="00C5200B" w:rsidRDefault="00F426B8" w:rsidP="00F426B8">
            <w:pPr>
              <w:keepNext/>
              <w:rPr>
                <w:lang w:val="sk-SK"/>
              </w:rPr>
            </w:pPr>
            <w:proofErr w:type="spellStart"/>
            <w:r w:rsidRPr="00C5200B">
              <w:rPr>
                <w:lang w:val="sk-SK"/>
              </w:rPr>
              <w:t>private-webapp</w:t>
            </w:r>
            <w:proofErr w:type="spellEnd"/>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87DB92" w14:textId="77777777" w:rsidR="00F426B8" w:rsidRPr="00C5200B" w:rsidRDefault="00F426B8" w:rsidP="00F426B8">
            <w:pPr>
              <w:keepNext/>
              <w:rPr>
                <w:lang w:val="sk-SK"/>
              </w:rPr>
            </w:pPr>
            <w:proofErr w:type="spellStart"/>
            <w:r w:rsidRPr="00C5200B">
              <w:rPr>
                <w:lang w:val="sk-SK"/>
              </w:rPr>
              <w:t>private-webapp.war</w:t>
            </w:r>
            <w:proofErr w:type="spellEnd"/>
          </w:p>
        </w:tc>
        <w:tc>
          <w:tcPr>
            <w:tcW w:w="5485" w:type="dxa"/>
            <w:tcBorders>
              <w:top w:val="single" w:sz="4" w:space="0" w:color="00000A"/>
              <w:left w:val="single" w:sz="4" w:space="0" w:color="00000A"/>
              <w:bottom w:val="single" w:sz="4" w:space="0" w:color="00000A"/>
              <w:right w:val="single" w:sz="4" w:space="0" w:color="00000A"/>
            </w:tcBorders>
            <w:shd w:val="clear" w:color="auto" w:fill="auto"/>
          </w:tcPr>
          <w:p w14:paraId="51FF35DF" w14:textId="77777777" w:rsidR="00F426B8" w:rsidRPr="00C5200B" w:rsidRDefault="00F426B8" w:rsidP="00F426B8">
            <w:pPr>
              <w:keepNext/>
              <w:rPr>
                <w:lang w:val="sk-SK"/>
              </w:rPr>
            </w:pPr>
            <w:r w:rsidRPr="00C5200B">
              <w:rPr>
                <w:lang w:val="sk-SK"/>
              </w:rPr>
              <w:t>Webová aplikácia pre neverejnú časť ITMS2014+</w:t>
            </w:r>
          </w:p>
        </w:tc>
      </w:tr>
      <w:tr w:rsidR="00F426B8" w:rsidRPr="00C5200B" w14:paraId="163ACE4A" w14:textId="77777777" w:rsidTr="004C4FA2">
        <w:tc>
          <w:tcPr>
            <w:tcW w:w="209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3F3ABA" w14:textId="77777777" w:rsidR="00F426B8" w:rsidRPr="00C5200B" w:rsidRDefault="00F426B8" w:rsidP="00F426B8">
            <w:pPr>
              <w:keepNext/>
              <w:rPr>
                <w:lang w:val="sk-SK"/>
              </w:rPr>
            </w:pPr>
            <w:proofErr w:type="spellStart"/>
            <w:r w:rsidRPr="00C5200B">
              <w:rPr>
                <w:lang w:val="sk-SK"/>
              </w:rPr>
              <w:t>public-webapp</w:t>
            </w:r>
            <w:proofErr w:type="spellEnd"/>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BCCEDB" w14:textId="77777777" w:rsidR="00F426B8" w:rsidRPr="00C5200B" w:rsidRDefault="00F426B8" w:rsidP="00F426B8">
            <w:pPr>
              <w:keepNext/>
              <w:rPr>
                <w:lang w:val="sk-SK"/>
              </w:rPr>
            </w:pPr>
            <w:proofErr w:type="spellStart"/>
            <w:r w:rsidRPr="00C5200B">
              <w:rPr>
                <w:lang w:val="sk-SK"/>
              </w:rPr>
              <w:t>public-webapp.war</w:t>
            </w:r>
            <w:proofErr w:type="spellEnd"/>
          </w:p>
        </w:tc>
        <w:tc>
          <w:tcPr>
            <w:tcW w:w="5485" w:type="dxa"/>
            <w:tcBorders>
              <w:top w:val="single" w:sz="4" w:space="0" w:color="00000A"/>
              <w:left w:val="single" w:sz="4" w:space="0" w:color="00000A"/>
              <w:bottom w:val="single" w:sz="4" w:space="0" w:color="00000A"/>
              <w:right w:val="single" w:sz="4" w:space="0" w:color="00000A"/>
            </w:tcBorders>
            <w:shd w:val="clear" w:color="auto" w:fill="auto"/>
          </w:tcPr>
          <w:p w14:paraId="235886DF" w14:textId="77777777" w:rsidR="00F426B8" w:rsidRPr="00C5200B" w:rsidRDefault="00F426B8" w:rsidP="00F426B8">
            <w:pPr>
              <w:keepNext/>
              <w:rPr>
                <w:lang w:val="sk-SK"/>
              </w:rPr>
            </w:pPr>
            <w:r w:rsidRPr="00C5200B">
              <w:rPr>
                <w:lang w:val="sk-SK"/>
              </w:rPr>
              <w:t>Webová aplikácia pre verejnú časť ITMS2014+</w:t>
            </w:r>
          </w:p>
        </w:tc>
      </w:tr>
      <w:tr w:rsidR="00F426B8" w:rsidRPr="00C5200B" w14:paraId="13CFBC9C" w14:textId="77777777" w:rsidTr="004C4FA2">
        <w:tc>
          <w:tcPr>
            <w:tcW w:w="209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08A5FA" w14:textId="77777777" w:rsidR="00F426B8" w:rsidRPr="00C5200B" w:rsidRDefault="00F426B8" w:rsidP="00F426B8">
            <w:pPr>
              <w:keepNext/>
              <w:rPr>
                <w:lang w:val="sk-SK"/>
              </w:rPr>
            </w:pPr>
            <w:proofErr w:type="spellStart"/>
            <w:r w:rsidRPr="00C5200B">
              <w:rPr>
                <w:lang w:val="sk-SK"/>
              </w:rPr>
              <w:t>job</w:t>
            </w:r>
            <w:proofErr w:type="spellEnd"/>
            <w:r w:rsidRPr="00C5200B">
              <w:rPr>
                <w:lang w:val="sk-SK"/>
              </w:rPr>
              <w:t>-server</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D45166" w14:textId="77777777" w:rsidR="00F426B8" w:rsidRPr="00C5200B" w:rsidRDefault="00F426B8" w:rsidP="00F426B8">
            <w:pPr>
              <w:keepNext/>
              <w:rPr>
                <w:lang w:val="sk-SK"/>
              </w:rPr>
            </w:pPr>
            <w:r w:rsidRPr="00C5200B">
              <w:rPr>
                <w:lang w:val="sk-SK"/>
              </w:rPr>
              <w:t>job-server.jar</w:t>
            </w:r>
          </w:p>
        </w:tc>
        <w:tc>
          <w:tcPr>
            <w:tcW w:w="5485" w:type="dxa"/>
            <w:tcBorders>
              <w:top w:val="single" w:sz="4" w:space="0" w:color="00000A"/>
              <w:left w:val="single" w:sz="4" w:space="0" w:color="00000A"/>
              <w:bottom w:val="single" w:sz="4" w:space="0" w:color="00000A"/>
              <w:right w:val="single" w:sz="4" w:space="0" w:color="00000A"/>
            </w:tcBorders>
            <w:shd w:val="clear" w:color="auto" w:fill="auto"/>
          </w:tcPr>
          <w:p w14:paraId="6B4366E8" w14:textId="77777777" w:rsidR="00F426B8" w:rsidRPr="00C5200B" w:rsidRDefault="00F426B8" w:rsidP="00F426B8">
            <w:pPr>
              <w:keepNext/>
              <w:rPr>
                <w:lang w:val="sk-SK"/>
              </w:rPr>
            </w:pPr>
            <w:proofErr w:type="spellStart"/>
            <w:r w:rsidRPr="00C5200B">
              <w:rPr>
                <w:lang w:val="sk-SK"/>
              </w:rPr>
              <w:t>Job</w:t>
            </w:r>
            <w:proofErr w:type="spellEnd"/>
            <w:r w:rsidRPr="00C5200B">
              <w:rPr>
                <w:lang w:val="sk-SK"/>
              </w:rPr>
              <w:t xml:space="preserve"> server</w:t>
            </w:r>
          </w:p>
        </w:tc>
      </w:tr>
      <w:tr w:rsidR="00F426B8" w:rsidRPr="00C5200B" w14:paraId="0C05B265" w14:textId="77777777" w:rsidTr="004C4FA2">
        <w:tc>
          <w:tcPr>
            <w:tcW w:w="209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83568F" w14:textId="77777777" w:rsidR="00F426B8" w:rsidRPr="00C5200B" w:rsidRDefault="00F426B8" w:rsidP="00F426B8">
            <w:pPr>
              <w:keepNext/>
              <w:rPr>
                <w:lang w:val="sk-SK"/>
              </w:rPr>
            </w:pPr>
            <w:proofErr w:type="spellStart"/>
            <w:r w:rsidRPr="00C5200B">
              <w:rPr>
                <w:lang w:val="sk-SK"/>
              </w:rPr>
              <w:t>notification</w:t>
            </w:r>
            <w:proofErr w:type="spellEnd"/>
            <w:r w:rsidRPr="00C5200B">
              <w:rPr>
                <w:lang w:val="sk-SK"/>
              </w:rPr>
              <w:t>-server</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9C7409" w14:textId="77777777" w:rsidR="00F426B8" w:rsidRPr="00C5200B" w:rsidRDefault="00F426B8" w:rsidP="00F426B8">
            <w:pPr>
              <w:keepNext/>
              <w:rPr>
                <w:lang w:val="sk-SK"/>
              </w:rPr>
            </w:pPr>
            <w:r w:rsidRPr="00C5200B">
              <w:rPr>
                <w:lang w:val="sk-SK"/>
              </w:rPr>
              <w:t>notification-server.jar</w:t>
            </w:r>
          </w:p>
        </w:tc>
        <w:tc>
          <w:tcPr>
            <w:tcW w:w="5485" w:type="dxa"/>
            <w:tcBorders>
              <w:top w:val="single" w:sz="4" w:space="0" w:color="00000A"/>
              <w:left w:val="single" w:sz="4" w:space="0" w:color="00000A"/>
              <w:bottom w:val="single" w:sz="4" w:space="0" w:color="00000A"/>
              <w:right w:val="single" w:sz="4" w:space="0" w:color="00000A"/>
            </w:tcBorders>
            <w:shd w:val="clear" w:color="auto" w:fill="auto"/>
          </w:tcPr>
          <w:p w14:paraId="0D1C26B5" w14:textId="77777777" w:rsidR="00F426B8" w:rsidRPr="00C5200B" w:rsidRDefault="00F426B8" w:rsidP="00F426B8">
            <w:pPr>
              <w:keepNext/>
              <w:rPr>
                <w:lang w:val="sk-SK"/>
              </w:rPr>
            </w:pPr>
            <w:r w:rsidRPr="00C5200B">
              <w:rPr>
                <w:lang w:val="sk-SK"/>
              </w:rPr>
              <w:t>Notifikačný server</w:t>
            </w:r>
          </w:p>
        </w:tc>
      </w:tr>
      <w:tr w:rsidR="00F426B8" w:rsidRPr="00C5200B" w14:paraId="29CCFB8F" w14:textId="77777777" w:rsidTr="004C4FA2">
        <w:tc>
          <w:tcPr>
            <w:tcW w:w="209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9973FE" w14:textId="77777777" w:rsidR="00F426B8" w:rsidRPr="00C5200B" w:rsidRDefault="00F426B8" w:rsidP="00F426B8">
            <w:pPr>
              <w:keepNext/>
              <w:rPr>
                <w:lang w:val="sk-SK"/>
              </w:rPr>
            </w:pPr>
            <w:proofErr w:type="spellStart"/>
            <w:r w:rsidRPr="00C5200B">
              <w:rPr>
                <w:lang w:val="sk-SK"/>
              </w:rPr>
              <w:t>mock-integrations</w:t>
            </w:r>
            <w:proofErr w:type="spellEnd"/>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03A850" w14:textId="77777777" w:rsidR="00F426B8" w:rsidRPr="00C5200B" w:rsidRDefault="00F426B8" w:rsidP="00F426B8">
            <w:pPr>
              <w:keepNext/>
              <w:rPr>
                <w:lang w:val="sk-SK"/>
              </w:rPr>
            </w:pPr>
            <w:proofErr w:type="spellStart"/>
            <w:r w:rsidRPr="00C5200B">
              <w:rPr>
                <w:lang w:val="sk-SK"/>
              </w:rPr>
              <w:t>mock-integrations.war</w:t>
            </w:r>
            <w:proofErr w:type="spellEnd"/>
          </w:p>
        </w:tc>
        <w:tc>
          <w:tcPr>
            <w:tcW w:w="5485" w:type="dxa"/>
            <w:tcBorders>
              <w:top w:val="single" w:sz="4" w:space="0" w:color="00000A"/>
              <w:left w:val="single" w:sz="4" w:space="0" w:color="00000A"/>
              <w:bottom w:val="single" w:sz="4" w:space="0" w:color="00000A"/>
              <w:right w:val="single" w:sz="4" w:space="0" w:color="00000A"/>
            </w:tcBorders>
            <w:shd w:val="clear" w:color="auto" w:fill="auto"/>
          </w:tcPr>
          <w:p w14:paraId="325CB65E" w14:textId="77777777" w:rsidR="00F426B8" w:rsidRPr="00C5200B" w:rsidRDefault="00F426B8">
            <w:pPr>
              <w:keepNext/>
              <w:rPr>
                <w:lang w:val="sk-SK"/>
              </w:rPr>
            </w:pPr>
            <w:proofErr w:type="spellStart"/>
            <w:r w:rsidRPr="00820FBC">
              <w:rPr>
                <w:lang w:val="sk-SK"/>
              </w:rPr>
              <w:t>Mockové</w:t>
            </w:r>
            <w:proofErr w:type="spellEnd"/>
            <w:r w:rsidRPr="00C5200B">
              <w:rPr>
                <w:lang w:val="sk-SK"/>
              </w:rPr>
              <w:t xml:space="preserve"> implementácie integrovaných systémov ako pomôcka pri vývoji</w:t>
            </w:r>
          </w:p>
        </w:tc>
      </w:tr>
    </w:tbl>
    <w:p w14:paraId="37DB5466" w14:textId="77777777" w:rsidR="002A3EC1" w:rsidRPr="004C4FA2" w:rsidRDefault="002A3EC1">
      <w:pPr>
        <w:pStyle w:val="Popis"/>
        <w:rPr>
          <w:rFonts w:ascii="Arial" w:hAnsi="Arial" w:cs="Arial"/>
          <w:b w:val="0"/>
          <w:bCs w:val="0"/>
          <w:color w:val="auto"/>
          <w:sz w:val="16"/>
          <w:szCs w:val="16"/>
        </w:rPr>
      </w:pPr>
      <w:bookmarkStart w:id="98" w:name="_Toc65845578"/>
      <w:r w:rsidRPr="004C4FA2">
        <w:rPr>
          <w:rFonts w:ascii="Arial" w:hAnsi="Arial" w:cs="Arial"/>
          <w:b w:val="0"/>
          <w:bCs w:val="0"/>
          <w:color w:val="auto"/>
          <w:sz w:val="16"/>
          <w:szCs w:val="16"/>
        </w:rPr>
        <w:t xml:space="preserve">Tabuľka </w:t>
      </w:r>
      <w:r w:rsidRPr="004C4FA2">
        <w:rPr>
          <w:rFonts w:ascii="Arial" w:hAnsi="Arial" w:cs="Arial"/>
          <w:b w:val="0"/>
          <w:bCs w:val="0"/>
          <w:color w:val="auto"/>
          <w:sz w:val="16"/>
          <w:szCs w:val="16"/>
        </w:rPr>
        <w:fldChar w:fldCharType="begin"/>
      </w:r>
      <w:r w:rsidRPr="004C4FA2">
        <w:rPr>
          <w:rFonts w:ascii="Arial" w:hAnsi="Arial" w:cs="Arial"/>
          <w:b w:val="0"/>
          <w:bCs w:val="0"/>
          <w:color w:val="auto"/>
          <w:sz w:val="16"/>
          <w:szCs w:val="16"/>
        </w:rPr>
        <w:instrText xml:space="preserve"> SEQ Tabuľka \* ARABIC </w:instrText>
      </w:r>
      <w:r w:rsidRPr="004C4FA2">
        <w:rPr>
          <w:rFonts w:ascii="Arial" w:hAnsi="Arial" w:cs="Arial"/>
          <w:b w:val="0"/>
          <w:bCs w:val="0"/>
          <w:color w:val="auto"/>
          <w:sz w:val="16"/>
          <w:szCs w:val="16"/>
        </w:rPr>
        <w:fldChar w:fldCharType="separate"/>
      </w:r>
      <w:r w:rsidR="005805D2">
        <w:rPr>
          <w:rFonts w:ascii="Arial" w:hAnsi="Arial" w:cs="Arial"/>
          <w:b w:val="0"/>
          <w:bCs w:val="0"/>
          <w:noProof/>
          <w:color w:val="auto"/>
          <w:sz w:val="16"/>
          <w:szCs w:val="16"/>
        </w:rPr>
        <w:t>8</w:t>
      </w:r>
      <w:r w:rsidRPr="004C4FA2">
        <w:rPr>
          <w:rFonts w:ascii="Arial" w:hAnsi="Arial" w:cs="Arial"/>
          <w:b w:val="0"/>
          <w:bCs w:val="0"/>
          <w:color w:val="auto"/>
          <w:sz w:val="16"/>
          <w:szCs w:val="16"/>
        </w:rPr>
        <w:fldChar w:fldCharType="end"/>
      </w:r>
      <w:r w:rsidRPr="004C4FA2">
        <w:rPr>
          <w:rFonts w:ascii="Arial" w:hAnsi="Arial" w:cs="Arial"/>
          <w:b w:val="0"/>
          <w:bCs w:val="0"/>
          <w:color w:val="auto"/>
          <w:sz w:val="16"/>
          <w:szCs w:val="16"/>
        </w:rPr>
        <w:t xml:space="preserve"> </w:t>
      </w:r>
      <w:proofErr w:type="spellStart"/>
      <w:r w:rsidRPr="00171D79">
        <w:rPr>
          <w:rFonts w:ascii="Arial" w:hAnsi="Arial" w:cs="Arial"/>
          <w:b w:val="0"/>
          <w:bCs w:val="0"/>
          <w:color w:val="auto"/>
          <w:sz w:val="16"/>
          <w:szCs w:val="16"/>
        </w:rPr>
        <w:t>Subprojekty</w:t>
      </w:r>
      <w:proofErr w:type="spellEnd"/>
      <w:r w:rsidRPr="00171D79">
        <w:rPr>
          <w:rFonts w:ascii="Arial" w:hAnsi="Arial" w:cs="Arial"/>
          <w:b w:val="0"/>
          <w:bCs w:val="0"/>
          <w:color w:val="auto"/>
          <w:sz w:val="16"/>
          <w:szCs w:val="16"/>
        </w:rPr>
        <w:t xml:space="preserve"> a výstupné artefakty</w:t>
      </w:r>
      <w:bookmarkEnd w:id="98"/>
    </w:p>
    <w:p w14:paraId="7441906A" w14:textId="77777777" w:rsidR="00F426B8" w:rsidRPr="00C5200B" w:rsidRDefault="00F426B8" w:rsidP="00F426B8">
      <w:pPr>
        <w:rPr>
          <w:lang w:val="sk-SK"/>
        </w:rPr>
      </w:pPr>
    </w:p>
    <w:p w14:paraId="124E17AA" w14:textId="77777777" w:rsidR="00F426B8" w:rsidRPr="00C5200B" w:rsidRDefault="00F426B8" w:rsidP="00394A16">
      <w:pPr>
        <w:spacing w:after="120"/>
        <w:ind w:firstLine="720"/>
        <w:jc w:val="both"/>
        <w:rPr>
          <w:lang w:val="sk-SK"/>
        </w:rPr>
      </w:pPr>
      <w:r w:rsidRPr="00C5200B">
        <w:rPr>
          <w:lang w:val="sk-SK"/>
        </w:rPr>
        <w:t xml:space="preserve">Súčasťou každého </w:t>
      </w:r>
      <w:proofErr w:type="spellStart"/>
      <w:r w:rsidRPr="00C5200B">
        <w:rPr>
          <w:lang w:val="sk-SK"/>
        </w:rPr>
        <w:t>buildu</w:t>
      </w:r>
      <w:proofErr w:type="spellEnd"/>
      <w:r w:rsidRPr="00C5200B">
        <w:rPr>
          <w:lang w:val="sk-SK"/>
        </w:rPr>
        <w:t>, ak nie je uvedené inak, sú nasledovné operácie:</w:t>
      </w:r>
    </w:p>
    <w:p w14:paraId="58EE90A0" w14:textId="77777777" w:rsidR="00F426B8" w:rsidRPr="00C5200B" w:rsidRDefault="00F426B8" w:rsidP="004C4FA2">
      <w:pPr>
        <w:numPr>
          <w:ilvl w:val="0"/>
          <w:numId w:val="173"/>
        </w:numPr>
        <w:spacing w:line="240" w:lineRule="atLeast"/>
        <w:jc w:val="both"/>
        <w:rPr>
          <w:lang w:val="sk-SK"/>
        </w:rPr>
      </w:pPr>
      <w:r w:rsidRPr="00C5200B">
        <w:rPr>
          <w:lang w:val="sk-SK"/>
        </w:rPr>
        <w:t xml:space="preserve">Generovanie </w:t>
      </w:r>
      <w:proofErr w:type="spellStart"/>
      <w:r w:rsidRPr="00C5200B">
        <w:rPr>
          <w:lang w:val="sk-SK"/>
        </w:rPr>
        <w:t>Querydsl</w:t>
      </w:r>
      <w:proofErr w:type="spellEnd"/>
      <w:r w:rsidRPr="00C5200B">
        <w:rPr>
          <w:lang w:val="sk-SK"/>
        </w:rPr>
        <w:t xml:space="preserve"> </w:t>
      </w:r>
      <w:proofErr w:type="spellStart"/>
      <w:r w:rsidRPr="00C5200B">
        <w:rPr>
          <w:lang w:val="sk-SK"/>
        </w:rPr>
        <w:t>typesafe</w:t>
      </w:r>
      <w:proofErr w:type="spellEnd"/>
      <w:r w:rsidRPr="00C5200B">
        <w:rPr>
          <w:lang w:val="sk-SK"/>
        </w:rPr>
        <w:t xml:space="preserve"> </w:t>
      </w:r>
      <w:proofErr w:type="spellStart"/>
      <w:r w:rsidRPr="00C5200B">
        <w:rPr>
          <w:lang w:val="sk-SK"/>
        </w:rPr>
        <w:t>metamodelu</w:t>
      </w:r>
      <w:proofErr w:type="spellEnd"/>
      <w:r w:rsidR="00D03C26">
        <w:rPr>
          <w:lang w:val="sk-SK"/>
        </w:rPr>
        <w:t>,</w:t>
      </w:r>
    </w:p>
    <w:p w14:paraId="532F28FC" w14:textId="77777777" w:rsidR="00F426B8" w:rsidRPr="00C5200B" w:rsidRDefault="00F426B8" w:rsidP="004C4FA2">
      <w:pPr>
        <w:numPr>
          <w:ilvl w:val="0"/>
          <w:numId w:val="173"/>
        </w:numPr>
        <w:spacing w:line="240" w:lineRule="atLeast"/>
        <w:jc w:val="both"/>
        <w:rPr>
          <w:lang w:val="sk-SK"/>
        </w:rPr>
      </w:pPr>
      <w:r w:rsidRPr="00C5200B">
        <w:rPr>
          <w:lang w:val="sk-SK"/>
        </w:rPr>
        <w:t>Generovanie Java tried z WSDL definícií integrovaných systémov</w:t>
      </w:r>
      <w:r w:rsidR="00D03C26">
        <w:rPr>
          <w:lang w:val="sk-SK"/>
        </w:rPr>
        <w:t>,</w:t>
      </w:r>
      <w:r w:rsidRPr="00C5200B">
        <w:rPr>
          <w:lang w:val="sk-SK"/>
        </w:rPr>
        <w:t xml:space="preserve"> </w:t>
      </w:r>
    </w:p>
    <w:p w14:paraId="534423BD" w14:textId="77777777" w:rsidR="00F426B8" w:rsidRPr="00C5200B" w:rsidRDefault="00F426B8" w:rsidP="004C4FA2">
      <w:pPr>
        <w:numPr>
          <w:ilvl w:val="0"/>
          <w:numId w:val="173"/>
        </w:numPr>
        <w:spacing w:line="240" w:lineRule="atLeast"/>
        <w:jc w:val="both"/>
        <w:rPr>
          <w:lang w:val="sk-SK"/>
        </w:rPr>
      </w:pPr>
      <w:r w:rsidRPr="00C5200B">
        <w:rPr>
          <w:lang w:val="sk-SK"/>
        </w:rPr>
        <w:t>Kompilácia projektu Java kompilátorom</w:t>
      </w:r>
      <w:r w:rsidR="00D03C26">
        <w:rPr>
          <w:lang w:val="sk-SK"/>
        </w:rPr>
        <w:t>,</w:t>
      </w:r>
    </w:p>
    <w:p w14:paraId="781BDB7B" w14:textId="77777777" w:rsidR="00F426B8" w:rsidRPr="00C5200B" w:rsidRDefault="00F426B8" w:rsidP="004C4FA2">
      <w:pPr>
        <w:numPr>
          <w:ilvl w:val="0"/>
          <w:numId w:val="173"/>
        </w:numPr>
        <w:spacing w:line="240" w:lineRule="atLeast"/>
        <w:jc w:val="both"/>
        <w:rPr>
          <w:lang w:val="sk-SK"/>
        </w:rPr>
      </w:pPr>
      <w:r w:rsidRPr="00C5200B">
        <w:rPr>
          <w:lang w:val="sk-SK"/>
        </w:rPr>
        <w:t xml:space="preserve">Kompilácia projektu </w:t>
      </w:r>
      <w:proofErr w:type="spellStart"/>
      <w:r w:rsidRPr="00C5200B">
        <w:rPr>
          <w:lang w:val="sk-SK"/>
        </w:rPr>
        <w:t>AspectJ</w:t>
      </w:r>
      <w:proofErr w:type="spellEnd"/>
      <w:r w:rsidRPr="00C5200B">
        <w:rPr>
          <w:lang w:val="sk-SK"/>
        </w:rPr>
        <w:t xml:space="preserve"> kompilátorom</w:t>
      </w:r>
      <w:r w:rsidR="00D03C26">
        <w:rPr>
          <w:lang w:val="sk-SK"/>
        </w:rPr>
        <w:t>,</w:t>
      </w:r>
    </w:p>
    <w:p w14:paraId="5FBFE502" w14:textId="77777777" w:rsidR="00F426B8" w:rsidRPr="00C5200B" w:rsidRDefault="00F426B8" w:rsidP="004C4FA2">
      <w:pPr>
        <w:numPr>
          <w:ilvl w:val="0"/>
          <w:numId w:val="173"/>
        </w:numPr>
        <w:spacing w:line="240" w:lineRule="atLeast"/>
        <w:jc w:val="both"/>
        <w:rPr>
          <w:lang w:val="sk-SK"/>
        </w:rPr>
      </w:pPr>
      <w:r w:rsidRPr="00C5200B">
        <w:rPr>
          <w:lang w:val="sk-SK"/>
        </w:rPr>
        <w:t xml:space="preserve">Kompilácia </w:t>
      </w:r>
      <w:proofErr w:type="spellStart"/>
      <w:r w:rsidRPr="00C5200B">
        <w:rPr>
          <w:lang w:val="sk-SK"/>
        </w:rPr>
        <w:t>Jasper</w:t>
      </w:r>
      <w:proofErr w:type="spellEnd"/>
      <w:r w:rsidRPr="00C5200B">
        <w:rPr>
          <w:lang w:val="sk-SK"/>
        </w:rPr>
        <w:t xml:space="preserve"> Reportov</w:t>
      </w:r>
      <w:r w:rsidR="00D03C26">
        <w:rPr>
          <w:lang w:val="sk-SK"/>
        </w:rPr>
        <w:t>,</w:t>
      </w:r>
    </w:p>
    <w:p w14:paraId="5FC16A25" w14:textId="77777777" w:rsidR="00F426B8" w:rsidRPr="00C5200B" w:rsidRDefault="00F426B8" w:rsidP="004C4FA2">
      <w:pPr>
        <w:numPr>
          <w:ilvl w:val="0"/>
          <w:numId w:val="173"/>
        </w:numPr>
        <w:spacing w:line="240" w:lineRule="atLeast"/>
        <w:jc w:val="both"/>
        <w:rPr>
          <w:lang w:val="sk-SK"/>
        </w:rPr>
      </w:pPr>
      <w:r w:rsidRPr="00C5200B">
        <w:rPr>
          <w:lang w:val="sk-SK"/>
        </w:rPr>
        <w:t xml:space="preserve">Spustenie </w:t>
      </w:r>
      <w:proofErr w:type="spellStart"/>
      <w:r w:rsidRPr="00C5200B">
        <w:rPr>
          <w:lang w:val="sk-SK"/>
        </w:rPr>
        <w:t>unit</w:t>
      </w:r>
      <w:proofErr w:type="spellEnd"/>
      <w:r w:rsidRPr="00C5200B">
        <w:rPr>
          <w:lang w:val="sk-SK"/>
        </w:rPr>
        <w:t xml:space="preserve"> testov</w:t>
      </w:r>
      <w:r w:rsidR="00D03C26">
        <w:rPr>
          <w:lang w:val="sk-SK"/>
        </w:rPr>
        <w:t>,</w:t>
      </w:r>
    </w:p>
    <w:p w14:paraId="1A120747" w14:textId="77777777" w:rsidR="00F426B8" w:rsidRPr="00C5200B" w:rsidRDefault="00F426B8" w:rsidP="004C4FA2">
      <w:pPr>
        <w:numPr>
          <w:ilvl w:val="0"/>
          <w:numId w:val="173"/>
        </w:numPr>
        <w:spacing w:line="240" w:lineRule="atLeast"/>
        <w:jc w:val="both"/>
        <w:rPr>
          <w:lang w:val="sk-SK"/>
        </w:rPr>
      </w:pPr>
      <w:r w:rsidRPr="00C5200B">
        <w:rPr>
          <w:lang w:val="sk-SK"/>
        </w:rPr>
        <w:t>Spustenie integračných testov</w:t>
      </w:r>
      <w:r w:rsidR="00D03C26">
        <w:rPr>
          <w:lang w:val="sk-SK"/>
        </w:rPr>
        <w:t>,</w:t>
      </w:r>
    </w:p>
    <w:p w14:paraId="40ADEF9B" w14:textId="77777777" w:rsidR="00F426B8" w:rsidRPr="00C5200B" w:rsidRDefault="00F426B8" w:rsidP="004C4FA2">
      <w:pPr>
        <w:numPr>
          <w:ilvl w:val="0"/>
          <w:numId w:val="173"/>
        </w:numPr>
        <w:spacing w:after="120" w:line="240" w:lineRule="atLeast"/>
        <w:jc w:val="both"/>
        <w:rPr>
          <w:lang w:val="sk-SK"/>
        </w:rPr>
      </w:pPr>
      <w:r w:rsidRPr="00C5200B">
        <w:rPr>
          <w:lang w:val="sk-SK"/>
        </w:rPr>
        <w:t>Vytvorenie výsledného artefaktu</w:t>
      </w:r>
      <w:r w:rsidR="00D03C26">
        <w:rPr>
          <w:lang w:val="sk-SK"/>
        </w:rPr>
        <w:t>.</w:t>
      </w:r>
    </w:p>
    <w:p w14:paraId="6BCDEBB7" w14:textId="77777777" w:rsidR="00F426B8" w:rsidRPr="00C5200B" w:rsidRDefault="00F426B8" w:rsidP="00F426B8">
      <w:pPr>
        <w:spacing w:after="120"/>
        <w:ind w:firstLine="708"/>
        <w:jc w:val="both"/>
        <w:rPr>
          <w:lang w:val="sk-SK"/>
        </w:rPr>
      </w:pPr>
      <w:proofErr w:type="spellStart"/>
      <w:r w:rsidRPr="00C5200B">
        <w:rPr>
          <w:lang w:val="sk-SK"/>
        </w:rPr>
        <w:t>Build</w:t>
      </w:r>
      <w:proofErr w:type="spellEnd"/>
      <w:r w:rsidRPr="00C5200B">
        <w:rPr>
          <w:lang w:val="sk-SK"/>
        </w:rPr>
        <w:t xml:space="preserve"> systému je navrhnutý tak, že výstupom sú artefakty nezávislé na prostredí, na ktorom budú spustené, t. j. netreba prepínať </w:t>
      </w:r>
      <w:proofErr w:type="spellStart"/>
      <w:r w:rsidRPr="00C5200B">
        <w:rPr>
          <w:lang w:val="sk-SK"/>
        </w:rPr>
        <w:t>gradle</w:t>
      </w:r>
      <w:proofErr w:type="spellEnd"/>
      <w:r w:rsidRPr="00C5200B">
        <w:rPr>
          <w:lang w:val="sk-SK"/>
        </w:rPr>
        <w:t xml:space="preserve"> profily v závislosti od toho, pre ktoré prostredie systém </w:t>
      </w:r>
      <w:proofErr w:type="spellStart"/>
      <w:r w:rsidRPr="00C5200B">
        <w:rPr>
          <w:lang w:val="sk-SK"/>
        </w:rPr>
        <w:t>buildujeme</w:t>
      </w:r>
      <w:proofErr w:type="spellEnd"/>
      <w:r w:rsidRPr="00C5200B">
        <w:rPr>
          <w:lang w:val="sk-SK"/>
        </w:rPr>
        <w:t xml:space="preserve">. Všetky súčasti systému ITMS2014+ sú navrhnuté tak, aby sa premenné závislé </w:t>
      </w:r>
      <w:r w:rsidRPr="00C5200B">
        <w:rPr>
          <w:lang w:val="sk-SK"/>
        </w:rPr>
        <w:br/>
        <w:t>od prostredia čítali z poskytnutých konfiguračných súborov per prostredie.</w:t>
      </w:r>
    </w:p>
    <w:p w14:paraId="55D8C696" w14:textId="77777777" w:rsidR="00F426B8" w:rsidRPr="00C5200B" w:rsidRDefault="00F426B8" w:rsidP="00F426B8">
      <w:pPr>
        <w:spacing w:after="120"/>
        <w:ind w:firstLine="708"/>
        <w:jc w:val="both"/>
        <w:rPr>
          <w:lang w:val="sk-SK"/>
        </w:rPr>
      </w:pPr>
      <w:r w:rsidRPr="00C5200B">
        <w:rPr>
          <w:lang w:val="sk-SK"/>
        </w:rPr>
        <w:t xml:space="preserve">Pre skompilovanie a zostavenie artefaktov, ktoré je následne možné nasadiť na cieľové </w:t>
      </w:r>
      <w:proofErr w:type="spellStart"/>
      <w:r w:rsidRPr="00C5200B">
        <w:rPr>
          <w:lang w:val="sk-SK"/>
        </w:rPr>
        <w:t>runtime</w:t>
      </w:r>
      <w:proofErr w:type="spellEnd"/>
      <w:r w:rsidRPr="00C5200B">
        <w:rPr>
          <w:lang w:val="sk-SK"/>
        </w:rPr>
        <w:t xml:space="preserve"> prostredie je potrebné v koreni projektu vykonať príkaz </w:t>
      </w:r>
      <w:proofErr w:type="spellStart"/>
      <w:r w:rsidRPr="00C5200B">
        <w:rPr>
          <w:lang w:val="sk-SK"/>
        </w:rPr>
        <w:t>gradlew</w:t>
      </w:r>
      <w:proofErr w:type="spellEnd"/>
      <w:r w:rsidRPr="00C5200B">
        <w:rPr>
          <w:lang w:val="sk-SK"/>
        </w:rPr>
        <w:t xml:space="preserve"> </w:t>
      </w:r>
      <w:proofErr w:type="spellStart"/>
      <w:r w:rsidRPr="00C5200B">
        <w:rPr>
          <w:lang w:val="sk-SK"/>
        </w:rPr>
        <w:t>clean</w:t>
      </w:r>
      <w:proofErr w:type="spellEnd"/>
      <w:r w:rsidRPr="00C5200B">
        <w:rPr>
          <w:lang w:val="sk-SK"/>
        </w:rPr>
        <w:t xml:space="preserve"> </w:t>
      </w:r>
      <w:proofErr w:type="spellStart"/>
      <w:r w:rsidRPr="00C5200B">
        <w:rPr>
          <w:lang w:val="sk-SK"/>
        </w:rPr>
        <w:t>install</w:t>
      </w:r>
      <w:proofErr w:type="spellEnd"/>
      <w:r w:rsidRPr="00C5200B">
        <w:rPr>
          <w:lang w:val="sk-SK"/>
        </w:rPr>
        <w:t>.</w:t>
      </w:r>
    </w:p>
    <w:p w14:paraId="7847531D" w14:textId="77777777" w:rsidR="00F426B8" w:rsidRPr="00C5200B" w:rsidRDefault="00F426B8" w:rsidP="00394A16">
      <w:pPr>
        <w:spacing w:after="120"/>
        <w:ind w:firstLine="708"/>
        <w:jc w:val="both"/>
        <w:rPr>
          <w:lang w:val="sk-SK"/>
        </w:rPr>
      </w:pPr>
      <w:r w:rsidRPr="00C5200B">
        <w:rPr>
          <w:lang w:val="sk-SK"/>
        </w:rPr>
        <w:t>Úspešný uchádzač je povinný akceptovať uvedené zaužívané architektonické zásady, prevziať ich a postupovať v súlade s vyššie uvedeným postupom.</w:t>
      </w:r>
    </w:p>
    <w:p w14:paraId="634C6B94" w14:textId="77777777" w:rsidR="00F426B8" w:rsidRPr="00C5200B" w:rsidRDefault="00F426B8" w:rsidP="00F426B8">
      <w:pPr>
        <w:spacing w:after="120"/>
        <w:ind w:firstLine="426"/>
        <w:jc w:val="both"/>
        <w:rPr>
          <w:lang w:val="sk-SK"/>
        </w:rPr>
      </w:pPr>
    </w:p>
    <w:p w14:paraId="05C80A46" w14:textId="77777777" w:rsidR="00F426B8" w:rsidRPr="004C4FA2" w:rsidRDefault="00F426B8" w:rsidP="00F426B8">
      <w:pPr>
        <w:pStyle w:val="Nadpis4"/>
        <w:keepNext/>
        <w:keepLines/>
        <w:widowControl/>
        <w:numPr>
          <w:ilvl w:val="3"/>
          <w:numId w:val="65"/>
        </w:numPr>
        <w:spacing w:before="0" w:after="120" w:line="276" w:lineRule="auto"/>
        <w:ind w:left="993" w:hanging="939"/>
        <w:rPr>
          <w:sz w:val="24"/>
          <w:szCs w:val="24"/>
          <w:lang w:val="sk-SK"/>
        </w:rPr>
      </w:pPr>
      <w:r w:rsidRPr="004C4FA2">
        <w:rPr>
          <w:sz w:val="24"/>
          <w:szCs w:val="24"/>
          <w:lang w:val="sk-SK"/>
        </w:rPr>
        <w:t>Testovanie</w:t>
      </w:r>
    </w:p>
    <w:p w14:paraId="663EDC6B" w14:textId="77777777" w:rsidR="00F426B8" w:rsidRPr="00C5200B" w:rsidRDefault="00F426B8" w:rsidP="00F426B8">
      <w:pPr>
        <w:spacing w:before="240" w:after="120"/>
        <w:ind w:firstLine="708"/>
        <w:jc w:val="both"/>
        <w:rPr>
          <w:lang w:val="sk-SK"/>
        </w:rPr>
      </w:pPr>
      <w:r w:rsidRPr="00C5200B">
        <w:rPr>
          <w:lang w:val="sk-SK"/>
        </w:rPr>
        <w:t xml:space="preserve">Úspešný uchádzač je pre každý vyvíjaný subsystém/modul/komponent povinný písať testy. </w:t>
      </w:r>
      <w:r w:rsidRPr="00C5200B">
        <w:rPr>
          <w:lang w:val="sk-SK"/>
        </w:rPr>
        <w:br/>
        <w:t xml:space="preserve">V závislosti na vyvíjanom komponente ide buď o </w:t>
      </w:r>
      <w:proofErr w:type="spellStart"/>
      <w:r w:rsidRPr="00C5200B">
        <w:rPr>
          <w:lang w:val="sk-SK"/>
        </w:rPr>
        <w:t>unit</w:t>
      </w:r>
      <w:proofErr w:type="spellEnd"/>
      <w:r w:rsidRPr="00C5200B">
        <w:rPr>
          <w:lang w:val="sk-SK"/>
        </w:rPr>
        <w:t xml:space="preserve"> testy alebo o integračné testy.</w:t>
      </w:r>
    </w:p>
    <w:p w14:paraId="149AEF88" w14:textId="77777777" w:rsidR="00F426B8" w:rsidRPr="004C4FA2" w:rsidRDefault="00F426B8" w:rsidP="00F426B8">
      <w:pPr>
        <w:pStyle w:val="Nadpis4"/>
        <w:keepNext/>
        <w:keepLines/>
        <w:widowControl/>
        <w:numPr>
          <w:ilvl w:val="4"/>
          <w:numId w:val="65"/>
        </w:numPr>
        <w:spacing w:before="0" w:after="120" w:line="276" w:lineRule="auto"/>
        <w:ind w:left="993" w:hanging="993"/>
        <w:rPr>
          <w:sz w:val="22"/>
          <w:szCs w:val="22"/>
          <w:lang w:val="sk-SK"/>
        </w:rPr>
      </w:pPr>
      <w:proofErr w:type="spellStart"/>
      <w:r w:rsidRPr="004C4FA2">
        <w:rPr>
          <w:sz w:val="22"/>
          <w:szCs w:val="22"/>
          <w:lang w:val="sk-SK"/>
        </w:rPr>
        <w:t>Unit</w:t>
      </w:r>
      <w:proofErr w:type="spellEnd"/>
      <w:r w:rsidRPr="004C4FA2">
        <w:rPr>
          <w:sz w:val="22"/>
          <w:szCs w:val="22"/>
          <w:lang w:val="sk-SK"/>
        </w:rPr>
        <w:t xml:space="preserve"> testovanie</w:t>
      </w:r>
    </w:p>
    <w:p w14:paraId="16E3F526" w14:textId="77777777" w:rsidR="00F426B8" w:rsidRPr="00C5200B" w:rsidRDefault="00F426B8" w:rsidP="00F426B8">
      <w:pPr>
        <w:spacing w:before="240" w:after="120"/>
        <w:ind w:firstLine="708"/>
        <w:jc w:val="both"/>
        <w:rPr>
          <w:lang w:val="sk-SK"/>
        </w:rPr>
      </w:pPr>
      <w:r w:rsidRPr="00C5200B">
        <w:rPr>
          <w:lang w:val="sk-SK"/>
        </w:rPr>
        <w:t>Testuje vyvinutú časť systému izolovane, bez potreby súčinnosti ďalších subsystémov a ďalších závislostí.</w:t>
      </w:r>
    </w:p>
    <w:p w14:paraId="424063E2" w14:textId="77777777" w:rsidR="00F426B8" w:rsidRPr="00C5200B" w:rsidRDefault="00F426B8" w:rsidP="00F426B8">
      <w:pPr>
        <w:spacing w:after="120"/>
        <w:ind w:firstLine="708"/>
        <w:jc w:val="both"/>
        <w:rPr>
          <w:lang w:val="sk-SK"/>
        </w:rPr>
      </w:pPr>
    </w:p>
    <w:p w14:paraId="3B44ADF8" w14:textId="77777777" w:rsidR="00F426B8" w:rsidRPr="004C4FA2" w:rsidRDefault="00F426B8" w:rsidP="00F426B8">
      <w:pPr>
        <w:pStyle w:val="Nadpis4"/>
        <w:keepNext/>
        <w:keepLines/>
        <w:widowControl/>
        <w:numPr>
          <w:ilvl w:val="4"/>
          <w:numId w:val="65"/>
        </w:numPr>
        <w:spacing w:before="0" w:after="120" w:line="276" w:lineRule="auto"/>
        <w:ind w:left="993" w:hanging="993"/>
        <w:rPr>
          <w:sz w:val="22"/>
          <w:szCs w:val="22"/>
          <w:lang w:val="sk-SK"/>
        </w:rPr>
      </w:pPr>
      <w:r w:rsidRPr="004C4FA2">
        <w:rPr>
          <w:sz w:val="22"/>
          <w:szCs w:val="22"/>
          <w:lang w:val="sk-SK"/>
        </w:rPr>
        <w:lastRenderedPageBreak/>
        <w:t>Integračné testovanie</w:t>
      </w:r>
    </w:p>
    <w:p w14:paraId="54D2C6E7" w14:textId="77777777" w:rsidR="00F426B8" w:rsidRPr="00C5200B" w:rsidRDefault="00F426B8" w:rsidP="00F426B8">
      <w:pPr>
        <w:spacing w:after="120"/>
        <w:ind w:firstLine="708"/>
        <w:jc w:val="both"/>
        <w:rPr>
          <w:lang w:val="sk-SK"/>
        </w:rPr>
      </w:pPr>
      <w:r w:rsidRPr="00C5200B">
        <w:rPr>
          <w:lang w:val="sk-SK"/>
        </w:rPr>
        <w:t xml:space="preserve">Integračné testy testujú komponent v širšom rozsahu a sú závislé na ďalších subsystémoch, najčastejšie na databáze. Pri integračnom testovaní (pri akomkoľvek) je dôležité, aby boli testy </w:t>
      </w:r>
      <w:proofErr w:type="spellStart"/>
      <w:r w:rsidRPr="00C5200B">
        <w:rPr>
          <w:lang w:val="sk-SK"/>
        </w:rPr>
        <w:t>replikovateľné</w:t>
      </w:r>
      <w:proofErr w:type="spellEnd"/>
      <w:r w:rsidRPr="00C5200B">
        <w:rPr>
          <w:lang w:val="sk-SK"/>
        </w:rPr>
        <w:t xml:space="preserve">, t. j. aby sa pred každým spustením testu poznal počiatočný stav systému (aby bolo jasné, aké sú podmienky, za akých testujeme) a aby každý test po sebe „upratal“ a nechal systém </w:t>
      </w:r>
      <w:r w:rsidRPr="00C5200B">
        <w:rPr>
          <w:lang w:val="sk-SK"/>
        </w:rPr>
        <w:br/>
        <w:t xml:space="preserve">vo </w:t>
      </w:r>
      <w:proofErr w:type="spellStart"/>
      <w:r w:rsidRPr="00C5200B">
        <w:rPr>
          <w:lang w:val="sk-SK"/>
        </w:rPr>
        <w:t>východzom</w:t>
      </w:r>
      <w:proofErr w:type="spellEnd"/>
      <w:r w:rsidRPr="00C5200B">
        <w:rPr>
          <w:lang w:val="sk-SK"/>
        </w:rPr>
        <w:t xml:space="preserve"> stave. V prípade integračného testovania s použitím databázy je potrebné za týmto účelom použiť transakčné testy, ktoré pred začiatkom testu naštartujú databázovú transakciu a pri skončení vykonajú </w:t>
      </w:r>
      <w:proofErr w:type="spellStart"/>
      <w:r w:rsidRPr="00C5200B">
        <w:rPr>
          <w:lang w:val="sk-SK"/>
        </w:rPr>
        <w:t>rollback</w:t>
      </w:r>
      <w:proofErr w:type="spellEnd"/>
      <w:r w:rsidRPr="00C5200B">
        <w:rPr>
          <w:lang w:val="sk-SK"/>
        </w:rPr>
        <w:t>, čím sa databáza dostane do počiatočného stavu.</w:t>
      </w:r>
    </w:p>
    <w:p w14:paraId="35257485" w14:textId="77777777" w:rsidR="00F426B8" w:rsidRPr="00C5200B" w:rsidRDefault="00F426B8" w:rsidP="00F426B8">
      <w:pPr>
        <w:spacing w:after="120"/>
        <w:ind w:firstLine="708"/>
        <w:jc w:val="both"/>
        <w:rPr>
          <w:lang w:val="sk-SK"/>
        </w:rPr>
      </w:pPr>
    </w:p>
    <w:p w14:paraId="78F3DBAB" w14:textId="77777777" w:rsidR="00F426B8" w:rsidRPr="004C4FA2" w:rsidRDefault="00F426B8" w:rsidP="00F426B8">
      <w:pPr>
        <w:pStyle w:val="Nadpis4"/>
        <w:keepNext/>
        <w:keepLines/>
        <w:widowControl/>
        <w:numPr>
          <w:ilvl w:val="3"/>
          <w:numId w:val="65"/>
        </w:numPr>
        <w:spacing w:before="0" w:after="120" w:line="276" w:lineRule="auto"/>
        <w:ind w:left="993" w:hanging="939"/>
        <w:rPr>
          <w:sz w:val="24"/>
          <w:szCs w:val="24"/>
          <w:lang w:val="sk-SK"/>
        </w:rPr>
      </w:pPr>
      <w:proofErr w:type="spellStart"/>
      <w:r w:rsidRPr="004C4FA2">
        <w:rPr>
          <w:sz w:val="24"/>
          <w:szCs w:val="24"/>
          <w:lang w:val="sk-SK"/>
        </w:rPr>
        <w:t>Embedded</w:t>
      </w:r>
      <w:proofErr w:type="spellEnd"/>
      <w:r w:rsidRPr="004C4FA2">
        <w:rPr>
          <w:sz w:val="24"/>
          <w:szCs w:val="24"/>
          <w:lang w:val="sk-SK"/>
        </w:rPr>
        <w:t xml:space="preserve"> </w:t>
      </w:r>
      <w:proofErr w:type="spellStart"/>
      <w:r w:rsidRPr="004C4FA2">
        <w:rPr>
          <w:sz w:val="24"/>
          <w:szCs w:val="24"/>
          <w:lang w:val="sk-SK"/>
        </w:rPr>
        <w:t>jetty</w:t>
      </w:r>
      <w:proofErr w:type="spellEnd"/>
      <w:r w:rsidRPr="004C4FA2">
        <w:rPr>
          <w:sz w:val="24"/>
          <w:szCs w:val="24"/>
          <w:lang w:val="sk-SK"/>
        </w:rPr>
        <w:t xml:space="preserve"> server</w:t>
      </w:r>
    </w:p>
    <w:p w14:paraId="3E3F28A8" w14:textId="77777777" w:rsidR="00925AD9" w:rsidRDefault="00F426B8" w:rsidP="00925AD9">
      <w:pPr>
        <w:spacing w:before="240" w:after="120"/>
        <w:ind w:firstLine="720"/>
        <w:jc w:val="both"/>
        <w:rPr>
          <w:lang w:val="sk-SK"/>
        </w:rPr>
      </w:pPr>
      <w:r w:rsidRPr="00C5200B">
        <w:rPr>
          <w:lang w:val="sk-SK"/>
        </w:rPr>
        <w:t xml:space="preserve">Pri prevádzke ako aj pri vývoji sa používa </w:t>
      </w:r>
      <w:proofErr w:type="spellStart"/>
      <w:r w:rsidRPr="00C5200B">
        <w:rPr>
          <w:lang w:val="sk-SK"/>
        </w:rPr>
        <w:t>Jetty</w:t>
      </w:r>
      <w:proofErr w:type="spellEnd"/>
      <w:r w:rsidRPr="00C5200B">
        <w:rPr>
          <w:lang w:val="sk-SK"/>
        </w:rPr>
        <w:t xml:space="preserve"> server. </w:t>
      </w:r>
    </w:p>
    <w:p w14:paraId="1807807D" w14:textId="77777777" w:rsidR="00F426B8" w:rsidRPr="00C5200B" w:rsidRDefault="00F426B8" w:rsidP="004C4FA2">
      <w:pPr>
        <w:spacing w:before="240" w:after="120"/>
        <w:jc w:val="both"/>
        <w:rPr>
          <w:lang w:val="sk-SK"/>
        </w:rPr>
      </w:pPr>
      <w:r w:rsidRPr="00C5200B">
        <w:rPr>
          <w:lang w:val="sk-SK"/>
        </w:rPr>
        <w:t>Jeho použitie pri vývoji má dve výhody:</w:t>
      </w:r>
    </w:p>
    <w:p w14:paraId="72D8EB83" w14:textId="77777777" w:rsidR="00F426B8" w:rsidRPr="00C5200B" w:rsidRDefault="00F426B8" w:rsidP="004C4FA2">
      <w:pPr>
        <w:numPr>
          <w:ilvl w:val="0"/>
          <w:numId w:val="174"/>
        </w:numPr>
        <w:spacing w:after="120" w:line="240" w:lineRule="atLeast"/>
        <w:jc w:val="both"/>
        <w:rPr>
          <w:lang w:val="sk-SK"/>
        </w:rPr>
      </w:pPr>
      <w:proofErr w:type="spellStart"/>
      <w:r w:rsidRPr="00C5200B">
        <w:rPr>
          <w:lang w:val="sk-SK"/>
        </w:rPr>
        <w:t>Lightweight</w:t>
      </w:r>
      <w:proofErr w:type="spellEnd"/>
      <w:r w:rsidRPr="00C5200B">
        <w:rPr>
          <w:lang w:val="sk-SK"/>
        </w:rPr>
        <w:t xml:space="preserve"> povaha tohto serv</w:t>
      </w:r>
      <w:r w:rsidR="00D03C26">
        <w:rPr>
          <w:lang w:val="sk-SK"/>
        </w:rPr>
        <w:t>e</w:t>
      </w:r>
      <w:r w:rsidRPr="00C5200B">
        <w:rPr>
          <w:lang w:val="sk-SK"/>
        </w:rPr>
        <w:t>ra umožňuje rapídny vývoj, pretože proces vývoj-reštart serv</w:t>
      </w:r>
      <w:r w:rsidR="00D03C26">
        <w:rPr>
          <w:lang w:val="sk-SK"/>
        </w:rPr>
        <w:t>e</w:t>
      </w:r>
      <w:r w:rsidRPr="00C5200B">
        <w:rPr>
          <w:lang w:val="sk-SK"/>
        </w:rPr>
        <w:t>ra-test je rýchly.</w:t>
      </w:r>
    </w:p>
    <w:p w14:paraId="06CFF1F6" w14:textId="77777777" w:rsidR="00F426B8" w:rsidRPr="00C5200B" w:rsidRDefault="00F426B8" w:rsidP="004C4FA2">
      <w:pPr>
        <w:numPr>
          <w:ilvl w:val="0"/>
          <w:numId w:val="174"/>
        </w:numPr>
        <w:spacing w:after="120" w:line="240" w:lineRule="atLeast"/>
        <w:jc w:val="both"/>
        <w:rPr>
          <w:lang w:val="sk-SK"/>
        </w:rPr>
      </w:pPr>
      <w:r w:rsidRPr="00C5200B">
        <w:rPr>
          <w:lang w:val="sk-SK"/>
        </w:rPr>
        <w:t>Prípadné chyby spôsobené rozdielnym vývojovým prostredím a produkčným prostredím sú rýchlo odhaliteľné.</w:t>
      </w:r>
    </w:p>
    <w:p w14:paraId="72821719" w14:textId="77777777" w:rsidR="00F426B8" w:rsidRPr="00C5200B" w:rsidRDefault="00F426B8" w:rsidP="00F426B8">
      <w:pPr>
        <w:spacing w:after="120" w:line="240" w:lineRule="atLeast"/>
        <w:ind w:left="720"/>
        <w:jc w:val="both"/>
        <w:rPr>
          <w:lang w:val="sk-SK"/>
        </w:rPr>
      </w:pPr>
    </w:p>
    <w:p w14:paraId="03BD04C9" w14:textId="77777777" w:rsidR="00F426B8" w:rsidRPr="004C4FA2" w:rsidRDefault="00F426B8" w:rsidP="00F426B8">
      <w:pPr>
        <w:pStyle w:val="Nadpis4"/>
        <w:keepNext/>
        <w:keepLines/>
        <w:widowControl/>
        <w:numPr>
          <w:ilvl w:val="3"/>
          <w:numId w:val="65"/>
        </w:numPr>
        <w:spacing w:before="0" w:after="120" w:line="276" w:lineRule="auto"/>
        <w:ind w:left="993" w:hanging="939"/>
        <w:rPr>
          <w:sz w:val="24"/>
          <w:szCs w:val="24"/>
          <w:lang w:val="sk-SK"/>
        </w:rPr>
      </w:pPr>
      <w:r w:rsidRPr="004C4FA2">
        <w:rPr>
          <w:sz w:val="24"/>
          <w:szCs w:val="24"/>
          <w:lang w:val="sk-SK"/>
        </w:rPr>
        <w:t xml:space="preserve">GIT </w:t>
      </w:r>
      <w:proofErr w:type="spellStart"/>
      <w:r w:rsidRPr="004C4FA2">
        <w:rPr>
          <w:sz w:val="24"/>
          <w:szCs w:val="24"/>
          <w:lang w:val="sk-SK"/>
        </w:rPr>
        <w:t>versioning</w:t>
      </w:r>
      <w:proofErr w:type="spellEnd"/>
      <w:r w:rsidRPr="004C4FA2">
        <w:rPr>
          <w:sz w:val="24"/>
          <w:szCs w:val="24"/>
          <w:lang w:val="sk-SK"/>
        </w:rPr>
        <w:t xml:space="preserve"> schéma</w:t>
      </w:r>
    </w:p>
    <w:p w14:paraId="056D3950" w14:textId="7FC168B2" w:rsidR="00F426B8" w:rsidRPr="00C5200B" w:rsidRDefault="00F426B8" w:rsidP="00F426B8">
      <w:pPr>
        <w:spacing w:before="240" w:after="120"/>
        <w:ind w:firstLine="708"/>
        <w:jc w:val="both"/>
        <w:rPr>
          <w:lang w:val="sk-SK"/>
        </w:rPr>
      </w:pPr>
      <w:r w:rsidRPr="00C5200B">
        <w:rPr>
          <w:lang w:val="sk-SK"/>
        </w:rPr>
        <w:t xml:space="preserve">Na projekte ITMS2014+ sa používa GIT ako nástroj na správu verzií zdrojového kódu. Z povahy GIT-u je tým umožnené </w:t>
      </w:r>
      <w:proofErr w:type="spellStart"/>
      <w:r w:rsidRPr="00C5200B">
        <w:rPr>
          <w:lang w:val="sk-SK"/>
        </w:rPr>
        <w:t>lightweight</w:t>
      </w:r>
      <w:proofErr w:type="spellEnd"/>
      <w:r w:rsidRPr="00C5200B">
        <w:rPr>
          <w:lang w:val="sk-SK"/>
        </w:rPr>
        <w:t xml:space="preserve"> </w:t>
      </w:r>
      <w:proofErr w:type="spellStart"/>
      <w:r w:rsidRPr="00C5200B">
        <w:rPr>
          <w:lang w:val="sk-SK"/>
        </w:rPr>
        <w:t>branchovanie</w:t>
      </w:r>
      <w:proofErr w:type="spellEnd"/>
      <w:r w:rsidRPr="00C5200B">
        <w:rPr>
          <w:lang w:val="sk-SK"/>
        </w:rPr>
        <w:t xml:space="preserve"> a paralelný vývoj na viacerých feature, prípadne </w:t>
      </w:r>
      <w:proofErr w:type="spellStart"/>
      <w:r w:rsidRPr="00C5200B">
        <w:rPr>
          <w:lang w:val="sk-SK"/>
        </w:rPr>
        <w:t>bugfix</w:t>
      </w:r>
      <w:proofErr w:type="spellEnd"/>
      <w:r w:rsidRPr="00C5200B">
        <w:rPr>
          <w:lang w:val="sk-SK"/>
        </w:rPr>
        <w:t xml:space="preserve"> </w:t>
      </w:r>
      <w:proofErr w:type="spellStart"/>
      <w:r w:rsidRPr="00C5200B">
        <w:rPr>
          <w:lang w:val="sk-SK"/>
        </w:rPr>
        <w:t>branchoch</w:t>
      </w:r>
      <w:proofErr w:type="spellEnd"/>
      <w:r w:rsidRPr="00C5200B">
        <w:rPr>
          <w:lang w:val="sk-SK"/>
        </w:rPr>
        <w:t xml:space="preserve">. Úspešný uchádzač musí pri vývoji postupovať v súlade GIT </w:t>
      </w:r>
      <w:proofErr w:type="spellStart"/>
      <w:r w:rsidRPr="00C5200B">
        <w:rPr>
          <w:lang w:val="sk-SK"/>
        </w:rPr>
        <w:t>versioning</w:t>
      </w:r>
      <w:proofErr w:type="spellEnd"/>
      <w:r w:rsidRPr="00C5200B">
        <w:rPr>
          <w:lang w:val="sk-SK"/>
        </w:rPr>
        <w:t xml:space="preserve"> schémou podľa popisu na </w:t>
      </w:r>
      <w:hyperlink r:id="rId31">
        <w:r w:rsidRPr="00C5200B">
          <w:rPr>
            <w:rStyle w:val="Hypertextovprepojenie1"/>
            <w:lang w:val="sk-SK"/>
          </w:rPr>
          <w:t>http://nvie.com/posts/a-successful-git-branching-model/</w:t>
        </w:r>
      </w:hyperlink>
      <w:r w:rsidRPr="00C5200B">
        <w:rPr>
          <w:lang w:val="sk-SK"/>
        </w:rPr>
        <w:t>.</w:t>
      </w:r>
    </w:p>
    <w:p w14:paraId="4A3C5E92" w14:textId="77777777" w:rsidR="00F426B8" w:rsidRPr="00C5200B" w:rsidRDefault="00F426B8" w:rsidP="004C4FA2">
      <w:pPr>
        <w:spacing w:after="120"/>
        <w:ind w:firstLine="708"/>
        <w:jc w:val="both"/>
        <w:rPr>
          <w:lang w:val="sk-SK"/>
        </w:rPr>
      </w:pPr>
      <w:r w:rsidRPr="00C5200B">
        <w:rPr>
          <w:lang w:val="sk-SK"/>
        </w:rPr>
        <w:t xml:space="preserve">Predtým, než sa nová funkcionalita alebo </w:t>
      </w:r>
      <w:proofErr w:type="spellStart"/>
      <w:r w:rsidRPr="00C5200B">
        <w:rPr>
          <w:lang w:val="sk-SK"/>
        </w:rPr>
        <w:t>bugfix</w:t>
      </w:r>
      <w:proofErr w:type="spellEnd"/>
      <w:r w:rsidRPr="00C5200B">
        <w:rPr>
          <w:lang w:val="sk-SK"/>
        </w:rPr>
        <w:t xml:space="preserve"> dostane do spoločnej </w:t>
      </w:r>
      <w:proofErr w:type="spellStart"/>
      <w:r w:rsidRPr="00C5200B">
        <w:rPr>
          <w:lang w:val="sk-SK"/>
        </w:rPr>
        <w:t>code</w:t>
      </w:r>
      <w:proofErr w:type="spellEnd"/>
      <w:r w:rsidRPr="00C5200B">
        <w:rPr>
          <w:lang w:val="sk-SK"/>
        </w:rPr>
        <w:t xml:space="preserve"> base, musí prejsť cez </w:t>
      </w:r>
      <w:proofErr w:type="spellStart"/>
      <w:r w:rsidRPr="00C5200B">
        <w:rPr>
          <w:lang w:val="sk-SK"/>
        </w:rPr>
        <w:t>code</w:t>
      </w:r>
      <w:proofErr w:type="spellEnd"/>
      <w:r w:rsidRPr="00C5200B">
        <w:rPr>
          <w:lang w:val="sk-SK"/>
        </w:rPr>
        <w:t xml:space="preserve"> </w:t>
      </w:r>
      <w:proofErr w:type="spellStart"/>
      <w:r w:rsidRPr="00C5200B">
        <w:rPr>
          <w:lang w:val="sk-SK"/>
        </w:rPr>
        <w:t>review</w:t>
      </w:r>
      <w:proofErr w:type="spellEnd"/>
      <w:r w:rsidRPr="00C5200B">
        <w:rPr>
          <w:lang w:val="sk-SK"/>
        </w:rPr>
        <w:t xml:space="preserve">, čo umožňuje držať dlhodobú kvalitu projektu. </w:t>
      </w:r>
    </w:p>
    <w:p w14:paraId="0904DCD6" w14:textId="77777777" w:rsidR="00CB0C8C" w:rsidRPr="00C5200B" w:rsidRDefault="00CB0C8C">
      <w:pPr>
        <w:ind w:firstLine="426"/>
        <w:jc w:val="both"/>
        <w:rPr>
          <w:lang w:val="sk-SK"/>
        </w:rPr>
      </w:pPr>
      <w:bookmarkStart w:id="99" w:name="_Toc458175281"/>
      <w:bookmarkStart w:id="100" w:name="_Hlk522898722"/>
      <w:bookmarkStart w:id="101" w:name="_Hlk5228987221"/>
      <w:bookmarkStart w:id="102" w:name="_Toc458175282"/>
      <w:bookmarkStart w:id="103" w:name="_Toc458175283"/>
      <w:bookmarkStart w:id="104" w:name="_Toc458175284"/>
      <w:bookmarkStart w:id="105" w:name="_Toc458175285"/>
      <w:bookmarkStart w:id="106" w:name="_Toc458175286"/>
      <w:bookmarkStart w:id="107" w:name="_Toc458175287"/>
      <w:bookmarkStart w:id="108" w:name="_Toc458175288"/>
      <w:bookmarkStart w:id="109" w:name="_Toc458175289"/>
      <w:bookmarkStart w:id="110" w:name="_Toc458175290"/>
      <w:bookmarkStart w:id="111" w:name="_Toc458175291"/>
      <w:bookmarkStart w:id="112" w:name="_Toc458175293"/>
      <w:bookmarkStart w:id="113" w:name="_Toc458175294"/>
      <w:bookmarkStart w:id="114" w:name="_Toc458175295"/>
      <w:bookmarkStart w:id="115" w:name="_Toc458175296"/>
      <w:bookmarkStart w:id="116" w:name="_Toc458175297"/>
      <w:bookmarkStart w:id="117" w:name="_Toc458175298"/>
      <w:bookmarkStart w:id="118" w:name="_Toc458175299"/>
      <w:bookmarkStart w:id="119" w:name="_Toc458175300"/>
      <w:bookmarkStart w:id="120" w:name="_Toc458175301"/>
      <w:bookmarkStart w:id="121" w:name="_Toc458175302"/>
      <w:bookmarkStart w:id="122" w:name="_Toc36018610911"/>
      <w:bookmarkStart w:id="123" w:name="_Toc458175303"/>
      <w:bookmarkStart w:id="124" w:name="_Toc458175304"/>
      <w:bookmarkStart w:id="125" w:name="_Toc458175305"/>
      <w:bookmarkStart w:id="126" w:name="_Toc458175306"/>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1A98B065" w14:textId="77777777" w:rsidR="00CB0C8C" w:rsidRPr="004C4FA2" w:rsidRDefault="00E56379">
      <w:pPr>
        <w:pStyle w:val="Nadpis2"/>
        <w:keepNext/>
        <w:keepLines/>
        <w:widowControl/>
        <w:numPr>
          <w:ilvl w:val="1"/>
          <w:numId w:val="65"/>
        </w:numPr>
        <w:spacing w:before="40" w:line="276" w:lineRule="auto"/>
        <w:ind w:left="567" w:hanging="567"/>
        <w:jc w:val="both"/>
        <w:rPr>
          <w:rStyle w:val="Nadpis2Char"/>
          <w:b/>
          <w:bCs/>
          <w:sz w:val="32"/>
          <w:szCs w:val="32"/>
          <w:lang w:val="sk-SK"/>
        </w:rPr>
      </w:pPr>
      <w:bookmarkStart w:id="127" w:name="_Toc535410587"/>
      <w:bookmarkStart w:id="128" w:name="_Toc495941315"/>
      <w:bookmarkStart w:id="129" w:name="_Toc65741868"/>
      <w:r w:rsidRPr="004C4FA2">
        <w:rPr>
          <w:rStyle w:val="Nadpis2Char"/>
          <w:b/>
          <w:sz w:val="32"/>
          <w:szCs w:val="32"/>
          <w:lang w:val="sk-SK"/>
        </w:rPr>
        <w:t>Prevádzka systému</w:t>
      </w:r>
      <w:bookmarkEnd w:id="127"/>
      <w:bookmarkEnd w:id="128"/>
      <w:bookmarkEnd w:id="129"/>
    </w:p>
    <w:p w14:paraId="6EB3E470" w14:textId="77777777" w:rsidR="00925AD9" w:rsidRDefault="00925AD9" w:rsidP="00925AD9">
      <w:pPr>
        <w:spacing w:after="120"/>
        <w:jc w:val="both"/>
        <w:rPr>
          <w:lang w:val="sk-SK"/>
        </w:rPr>
      </w:pPr>
    </w:p>
    <w:p w14:paraId="064F7D0D" w14:textId="77777777" w:rsidR="0044732D" w:rsidRPr="00C5200B" w:rsidRDefault="0044732D" w:rsidP="004C4FA2">
      <w:pPr>
        <w:spacing w:after="120"/>
        <w:ind w:firstLine="567"/>
        <w:jc w:val="both"/>
        <w:rPr>
          <w:lang w:val="sk-SK"/>
        </w:rPr>
      </w:pPr>
      <w:r w:rsidRPr="00C5200B">
        <w:rPr>
          <w:lang w:val="sk-SK"/>
        </w:rPr>
        <w:t xml:space="preserve">Systém ITMS2014+ je prevádzkovaný v </w:t>
      </w:r>
      <w:proofErr w:type="spellStart"/>
      <w:r w:rsidRPr="00C5200B">
        <w:rPr>
          <w:lang w:val="sk-SK"/>
        </w:rPr>
        <w:t>DataCentre</w:t>
      </w:r>
      <w:proofErr w:type="spellEnd"/>
      <w:r w:rsidRPr="00C5200B">
        <w:rPr>
          <w:lang w:val="sk-SK"/>
        </w:rPr>
        <w:t xml:space="preserve"> M</w:t>
      </w:r>
      <w:r w:rsidR="001A1E91" w:rsidRPr="00C5200B">
        <w:rPr>
          <w:lang w:val="sk-SK"/>
        </w:rPr>
        <w:t xml:space="preserve">F </w:t>
      </w:r>
      <w:r w:rsidRPr="00C5200B">
        <w:rPr>
          <w:lang w:val="sk-SK"/>
        </w:rPr>
        <w:t>SR. Základná doba pre poskytovanie služieb prevádzkovateľa je od 8.00 hod. do 17.00 hod. počas pracovných dní.</w:t>
      </w:r>
    </w:p>
    <w:p w14:paraId="327CFF9D" w14:textId="77777777" w:rsidR="001A1E91" w:rsidRPr="00C5200B" w:rsidRDefault="001A1E91" w:rsidP="001A1E91">
      <w:pPr>
        <w:rPr>
          <w:lang w:val="sk-SK"/>
        </w:rPr>
      </w:pPr>
    </w:p>
    <w:p w14:paraId="0067041A" w14:textId="39DA75B1" w:rsidR="0044732D" w:rsidRPr="00C5200B" w:rsidRDefault="0044732D" w:rsidP="001A1E91">
      <w:pPr>
        <w:rPr>
          <w:lang w:val="sk-SK"/>
        </w:rPr>
      </w:pPr>
      <w:r w:rsidRPr="00C5200B">
        <w:rPr>
          <w:lang w:val="sk-SK"/>
        </w:rPr>
        <w:t>Rozsah používania systému</w:t>
      </w:r>
      <w:r w:rsidR="00D03C26">
        <w:rPr>
          <w:lang w:val="sk-SK"/>
        </w:rPr>
        <w:t xml:space="preserve"> je</w:t>
      </w:r>
      <w:r w:rsidRPr="00C5200B">
        <w:rPr>
          <w:lang w:val="sk-SK"/>
        </w:rPr>
        <w:t xml:space="preserve"> vyjadrený počtom v systéme evidovaných</w:t>
      </w:r>
      <w:r w:rsidR="00820FBC">
        <w:rPr>
          <w:lang w:val="sk-SK"/>
        </w:rPr>
        <w:t>:</w:t>
      </w:r>
    </w:p>
    <w:p w14:paraId="0B1519AA" w14:textId="77777777" w:rsidR="0044732D" w:rsidRPr="00C5200B" w:rsidRDefault="0044732D" w:rsidP="0044732D">
      <w:pPr>
        <w:ind w:firstLine="708"/>
        <w:rPr>
          <w:lang w:val="sk-SK"/>
        </w:rPr>
      </w:pPr>
    </w:p>
    <w:p w14:paraId="4386356C" w14:textId="77777777" w:rsidR="00925AD9" w:rsidRDefault="0044732D" w:rsidP="002A3EC1">
      <w:pPr>
        <w:pStyle w:val="Odsekzoznamu"/>
        <w:numPr>
          <w:ilvl w:val="0"/>
          <w:numId w:val="175"/>
        </w:numPr>
        <w:rPr>
          <w:lang w:val="sk-SK"/>
        </w:rPr>
      </w:pPr>
      <w:r w:rsidRPr="00925AD9">
        <w:rPr>
          <w:lang w:val="sk-SK"/>
        </w:rPr>
        <w:t xml:space="preserve">počet registrovaných používateľov: </w:t>
      </w:r>
      <w:r w:rsidR="00925AD9">
        <w:rPr>
          <w:lang w:val="sk-SK"/>
        </w:rPr>
        <w:tab/>
      </w:r>
      <w:r w:rsidR="00925AD9">
        <w:rPr>
          <w:lang w:val="sk-SK"/>
        </w:rPr>
        <w:tab/>
      </w:r>
      <w:r w:rsidRPr="00925AD9">
        <w:rPr>
          <w:lang w:val="sk-SK"/>
        </w:rPr>
        <w:t xml:space="preserve">viac než 24 500 </w:t>
      </w:r>
    </w:p>
    <w:p w14:paraId="0EBC4DF7" w14:textId="77777777" w:rsidR="005B2B83" w:rsidRPr="00925AD9" w:rsidRDefault="0044732D" w:rsidP="004C4FA2">
      <w:pPr>
        <w:ind w:firstLine="720"/>
        <w:rPr>
          <w:lang w:val="sk-SK"/>
        </w:rPr>
      </w:pPr>
      <w:r w:rsidRPr="00925AD9">
        <w:rPr>
          <w:lang w:val="sk-SK"/>
        </w:rPr>
        <w:t xml:space="preserve">z toho používateľov </w:t>
      </w:r>
    </w:p>
    <w:p w14:paraId="6907A9D6" w14:textId="77777777" w:rsidR="0044732D" w:rsidRPr="00925AD9" w:rsidRDefault="0044732D" w:rsidP="004C4FA2">
      <w:pPr>
        <w:ind w:left="720" w:firstLine="720"/>
        <w:rPr>
          <w:lang w:val="sk-SK"/>
        </w:rPr>
      </w:pPr>
      <w:r w:rsidRPr="00925AD9">
        <w:rPr>
          <w:lang w:val="sk-SK"/>
        </w:rPr>
        <w:t xml:space="preserve">verejnej časti: </w:t>
      </w:r>
      <w:r w:rsidR="00925AD9">
        <w:rPr>
          <w:lang w:val="sk-SK"/>
        </w:rPr>
        <w:tab/>
      </w:r>
      <w:r w:rsidR="005B2B83">
        <w:rPr>
          <w:lang w:val="sk-SK"/>
        </w:rPr>
        <w:tab/>
      </w:r>
      <w:r w:rsidR="005B2B83">
        <w:rPr>
          <w:lang w:val="sk-SK"/>
        </w:rPr>
        <w:tab/>
      </w:r>
      <w:r w:rsidR="005B2B83">
        <w:rPr>
          <w:lang w:val="sk-SK"/>
        </w:rPr>
        <w:tab/>
      </w:r>
      <w:r w:rsidRPr="00925AD9">
        <w:rPr>
          <w:lang w:val="sk-SK"/>
        </w:rPr>
        <w:t>viac než 21 600;</w:t>
      </w:r>
    </w:p>
    <w:p w14:paraId="660B5DEB" w14:textId="77777777" w:rsidR="0044732D" w:rsidRPr="00C5200B" w:rsidRDefault="0044732D" w:rsidP="004C4FA2">
      <w:pPr>
        <w:ind w:left="720" w:firstLine="720"/>
        <w:rPr>
          <w:lang w:val="sk-SK"/>
        </w:rPr>
      </w:pPr>
      <w:r w:rsidRPr="00C5200B">
        <w:rPr>
          <w:lang w:val="sk-SK"/>
        </w:rPr>
        <w:t xml:space="preserve">neverejnej časti: </w:t>
      </w:r>
      <w:r w:rsidR="005B2B83">
        <w:rPr>
          <w:lang w:val="sk-SK"/>
        </w:rPr>
        <w:tab/>
      </w:r>
      <w:r w:rsidR="005B2B83">
        <w:rPr>
          <w:lang w:val="sk-SK"/>
        </w:rPr>
        <w:tab/>
      </w:r>
      <w:r w:rsidR="005B2B83">
        <w:rPr>
          <w:lang w:val="sk-SK"/>
        </w:rPr>
        <w:tab/>
      </w:r>
      <w:r w:rsidRPr="00C5200B">
        <w:rPr>
          <w:lang w:val="sk-SK"/>
        </w:rPr>
        <w:t>viac než 2 400;</w:t>
      </w:r>
    </w:p>
    <w:p w14:paraId="5D1EDEC7" w14:textId="77777777" w:rsidR="0044732D" w:rsidRPr="00C5200B" w:rsidRDefault="0044732D" w:rsidP="004C4FA2">
      <w:pPr>
        <w:ind w:left="720" w:firstLine="720"/>
        <w:rPr>
          <w:lang w:val="sk-SK"/>
        </w:rPr>
      </w:pPr>
      <w:r w:rsidRPr="00C5200B">
        <w:rPr>
          <w:lang w:val="sk-SK"/>
        </w:rPr>
        <w:t>verejnej aj neverejnej časti súčasne:</w:t>
      </w:r>
      <w:r w:rsidRPr="00C5200B">
        <w:rPr>
          <w:lang w:val="sk-SK"/>
        </w:rPr>
        <w:tab/>
        <w:t>viac než 450;</w:t>
      </w:r>
    </w:p>
    <w:p w14:paraId="04557367" w14:textId="77777777" w:rsidR="0044732D" w:rsidRPr="00C5200B" w:rsidRDefault="0044732D" w:rsidP="0044732D">
      <w:pPr>
        <w:ind w:firstLine="708"/>
        <w:rPr>
          <w:lang w:val="sk-SK"/>
        </w:rPr>
      </w:pPr>
    </w:p>
    <w:p w14:paraId="5D38FA9A" w14:textId="77777777" w:rsidR="0044732D" w:rsidRPr="00925AD9" w:rsidRDefault="0044732D" w:rsidP="004C4FA2">
      <w:pPr>
        <w:pStyle w:val="Odsekzoznamu"/>
        <w:numPr>
          <w:ilvl w:val="0"/>
          <w:numId w:val="175"/>
        </w:numPr>
        <w:rPr>
          <w:lang w:val="sk-SK"/>
        </w:rPr>
      </w:pPr>
      <w:r w:rsidRPr="00925AD9">
        <w:rPr>
          <w:lang w:val="sk-SK"/>
        </w:rPr>
        <w:t xml:space="preserve">počet </w:t>
      </w:r>
      <w:r w:rsidR="00450533" w:rsidRPr="00925AD9">
        <w:rPr>
          <w:lang w:val="sk-SK"/>
        </w:rPr>
        <w:t xml:space="preserve">evidovaných </w:t>
      </w:r>
      <w:r w:rsidRPr="00925AD9">
        <w:rPr>
          <w:lang w:val="sk-SK"/>
        </w:rPr>
        <w:t xml:space="preserve">subjektov: </w:t>
      </w:r>
      <w:r w:rsidR="00925AD9">
        <w:rPr>
          <w:lang w:val="sk-SK"/>
        </w:rPr>
        <w:tab/>
      </w:r>
      <w:r w:rsidR="00925AD9">
        <w:rPr>
          <w:lang w:val="sk-SK"/>
        </w:rPr>
        <w:tab/>
      </w:r>
      <w:r w:rsidRPr="00925AD9">
        <w:rPr>
          <w:lang w:val="sk-SK"/>
        </w:rPr>
        <w:t>viac než 17</w:t>
      </w:r>
      <w:r w:rsidR="002C3F05" w:rsidRPr="00925AD9">
        <w:rPr>
          <w:lang w:val="sk-SK"/>
        </w:rPr>
        <w:t> </w:t>
      </w:r>
      <w:r w:rsidRPr="00925AD9">
        <w:rPr>
          <w:lang w:val="sk-SK"/>
        </w:rPr>
        <w:t>000;</w:t>
      </w:r>
    </w:p>
    <w:p w14:paraId="6DF2CB05" w14:textId="0CE1D90D" w:rsidR="002C3F05" w:rsidRPr="00925AD9" w:rsidRDefault="003070EE" w:rsidP="004C4FA2">
      <w:pPr>
        <w:pStyle w:val="Odsekzoznamu"/>
        <w:numPr>
          <w:ilvl w:val="0"/>
          <w:numId w:val="175"/>
        </w:numPr>
        <w:rPr>
          <w:lang w:val="sk-SK"/>
        </w:rPr>
      </w:pPr>
      <w:r w:rsidRPr="00925AD9">
        <w:rPr>
          <w:lang w:val="sk-SK"/>
        </w:rPr>
        <w:t>p</w:t>
      </w:r>
      <w:r>
        <w:rPr>
          <w:lang w:val="sk-SK"/>
        </w:rPr>
        <w:t>o</w:t>
      </w:r>
      <w:r w:rsidRPr="00925AD9">
        <w:rPr>
          <w:lang w:val="sk-SK"/>
        </w:rPr>
        <w:t xml:space="preserve">čet </w:t>
      </w:r>
      <w:r w:rsidR="00450533" w:rsidRPr="00925AD9">
        <w:rPr>
          <w:lang w:val="sk-SK"/>
        </w:rPr>
        <w:t xml:space="preserve">evidovaných fyzických </w:t>
      </w:r>
      <w:r w:rsidR="002C3F05" w:rsidRPr="00925AD9">
        <w:rPr>
          <w:lang w:val="sk-SK"/>
        </w:rPr>
        <w:t>osôb</w:t>
      </w:r>
      <w:r w:rsidR="00450533" w:rsidRPr="00925AD9">
        <w:rPr>
          <w:lang w:val="sk-SK"/>
        </w:rPr>
        <w:t>:</w:t>
      </w:r>
      <w:r w:rsidR="00925AD9">
        <w:rPr>
          <w:lang w:val="sk-SK"/>
        </w:rPr>
        <w:tab/>
      </w:r>
      <w:r w:rsidR="00925AD9">
        <w:rPr>
          <w:lang w:val="sk-SK"/>
        </w:rPr>
        <w:tab/>
      </w:r>
      <w:r w:rsidR="00450533" w:rsidRPr="00925AD9">
        <w:rPr>
          <w:lang w:val="sk-SK"/>
        </w:rPr>
        <w:t>viac než 36 000;</w:t>
      </w:r>
    </w:p>
    <w:p w14:paraId="1663804C" w14:textId="77777777" w:rsidR="0044732D" w:rsidRPr="00925AD9" w:rsidRDefault="0044732D" w:rsidP="004C4FA2">
      <w:pPr>
        <w:pStyle w:val="Odsekzoznamu"/>
        <w:numPr>
          <w:ilvl w:val="0"/>
          <w:numId w:val="175"/>
        </w:numPr>
        <w:rPr>
          <w:lang w:val="sk-SK"/>
        </w:rPr>
      </w:pPr>
      <w:r w:rsidRPr="00925AD9">
        <w:rPr>
          <w:lang w:val="sk-SK"/>
        </w:rPr>
        <w:t xml:space="preserve">počet </w:t>
      </w:r>
      <w:r w:rsidR="00300581" w:rsidRPr="00925AD9">
        <w:rPr>
          <w:lang w:val="sk-SK"/>
        </w:rPr>
        <w:t>operačných programov</w:t>
      </w:r>
      <w:r w:rsidRPr="00925AD9">
        <w:rPr>
          <w:lang w:val="sk-SK"/>
        </w:rPr>
        <w:t>:</w:t>
      </w:r>
      <w:r w:rsidR="00925AD9">
        <w:rPr>
          <w:lang w:val="sk-SK"/>
        </w:rPr>
        <w:tab/>
      </w:r>
      <w:r w:rsidR="00925AD9">
        <w:rPr>
          <w:lang w:val="sk-SK"/>
        </w:rPr>
        <w:tab/>
      </w:r>
      <w:r w:rsidRPr="00925AD9">
        <w:rPr>
          <w:lang w:val="sk-SK"/>
        </w:rPr>
        <w:t>12 (po zlúčení OPII a </w:t>
      </w:r>
      <w:proofErr w:type="spellStart"/>
      <w:r w:rsidRPr="00925AD9">
        <w:rPr>
          <w:lang w:val="sk-SK"/>
        </w:rPr>
        <w:t>OPVaI</w:t>
      </w:r>
      <w:proofErr w:type="spellEnd"/>
      <w:r w:rsidRPr="00925AD9">
        <w:rPr>
          <w:lang w:val="sk-SK"/>
        </w:rPr>
        <w:t xml:space="preserve"> jeden neplatný);</w:t>
      </w:r>
    </w:p>
    <w:p w14:paraId="023D924B" w14:textId="77777777" w:rsidR="0044732D" w:rsidRPr="00925AD9" w:rsidRDefault="0044732D" w:rsidP="004C4FA2">
      <w:pPr>
        <w:pStyle w:val="Odsekzoznamu"/>
        <w:numPr>
          <w:ilvl w:val="0"/>
          <w:numId w:val="175"/>
        </w:numPr>
        <w:rPr>
          <w:lang w:val="sk-SK"/>
        </w:rPr>
      </w:pPr>
      <w:r w:rsidRPr="00925AD9">
        <w:rPr>
          <w:lang w:val="sk-SK"/>
        </w:rPr>
        <w:t>počet predložených</w:t>
      </w:r>
      <w:r w:rsidR="00300581" w:rsidRPr="00925AD9">
        <w:rPr>
          <w:lang w:val="sk-SK"/>
        </w:rPr>
        <w:t xml:space="preserve"> formulárov</w:t>
      </w:r>
      <w:r w:rsidRPr="00925AD9">
        <w:rPr>
          <w:lang w:val="sk-SK"/>
        </w:rPr>
        <w:t xml:space="preserve"> </w:t>
      </w:r>
      <w:proofErr w:type="spellStart"/>
      <w:r w:rsidRPr="00925AD9">
        <w:rPr>
          <w:lang w:val="sk-SK"/>
        </w:rPr>
        <w:t>ŽoNFP</w:t>
      </w:r>
      <w:proofErr w:type="spellEnd"/>
      <w:r w:rsidRPr="00925AD9">
        <w:rPr>
          <w:lang w:val="sk-SK"/>
        </w:rPr>
        <w:t>:</w:t>
      </w:r>
      <w:r w:rsidR="00925AD9">
        <w:rPr>
          <w:lang w:val="sk-SK"/>
        </w:rPr>
        <w:tab/>
      </w:r>
      <w:r w:rsidRPr="00925AD9">
        <w:rPr>
          <w:lang w:val="sk-SK"/>
        </w:rPr>
        <w:t>viac než 21 000;</w:t>
      </w:r>
    </w:p>
    <w:p w14:paraId="0F2200F2" w14:textId="77777777" w:rsidR="0044732D" w:rsidRPr="00925AD9" w:rsidRDefault="0044732D" w:rsidP="004C4FA2">
      <w:pPr>
        <w:pStyle w:val="Odsekzoznamu"/>
        <w:numPr>
          <w:ilvl w:val="0"/>
          <w:numId w:val="175"/>
        </w:numPr>
        <w:rPr>
          <w:lang w:val="sk-SK"/>
        </w:rPr>
      </w:pPr>
      <w:r w:rsidRPr="00925AD9">
        <w:rPr>
          <w:lang w:val="sk-SK"/>
        </w:rPr>
        <w:t>počet evidovaných Projektov:</w:t>
      </w:r>
      <w:r w:rsidRPr="00925AD9">
        <w:rPr>
          <w:lang w:val="sk-SK"/>
        </w:rPr>
        <w:tab/>
      </w:r>
      <w:r w:rsidR="00925AD9">
        <w:rPr>
          <w:lang w:val="sk-SK"/>
        </w:rPr>
        <w:tab/>
      </w:r>
      <w:r w:rsidR="00925AD9">
        <w:rPr>
          <w:lang w:val="sk-SK"/>
        </w:rPr>
        <w:tab/>
      </w:r>
      <w:r w:rsidRPr="00925AD9">
        <w:rPr>
          <w:lang w:val="sk-SK"/>
        </w:rPr>
        <w:t>viac než 11 000;</w:t>
      </w:r>
    </w:p>
    <w:p w14:paraId="268AF226" w14:textId="77777777" w:rsidR="0044732D" w:rsidRPr="00925AD9" w:rsidRDefault="0044732D" w:rsidP="004C4FA2">
      <w:pPr>
        <w:pStyle w:val="Odsekzoznamu"/>
        <w:numPr>
          <w:ilvl w:val="0"/>
          <w:numId w:val="175"/>
        </w:numPr>
        <w:rPr>
          <w:lang w:val="sk-SK"/>
        </w:rPr>
      </w:pPr>
      <w:r w:rsidRPr="00925AD9">
        <w:rPr>
          <w:lang w:val="sk-SK"/>
        </w:rPr>
        <w:t xml:space="preserve">počet </w:t>
      </w:r>
      <w:r w:rsidR="00300581" w:rsidRPr="00925AD9">
        <w:rPr>
          <w:lang w:val="sk-SK"/>
        </w:rPr>
        <w:t xml:space="preserve">formulárov </w:t>
      </w:r>
      <w:r w:rsidRPr="00925AD9">
        <w:rPr>
          <w:lang w:val="sk-SK"/>
        </w:rPr>
        <w:t>Žiadostí o platbu:</w:t>
      </w:r>
      <w:r w:rsidR="00925AD9">
        <w:rPr>
          <w:lang w:val="sk-SK"/>
        </w:rPr>
        <w:tab/>
      </w:r>
      <w:r w:rsidR="00925AD9">
        <w:rPr>
          <w:lang w:val="sk-SK"/>
        </w:rPr>
        <w:tab/>
      </w:r>
      <w:r w:rsidR="00300581" w:rsidRPr="00925AD9">
        <w:rPr>
          <w:lang w:val="sk-SK"/>
        </w:rPr>
        <w:t>v</w:t>
      </w:r>
      <w:r w:rsidRPr="00925AD9">
        <w:rPr>
          <w:lang w:val="sk-SK"/>
        </w:rPr>
        <w:t>iac než 68 800;</w:t>
      </w:r>
    </w:p>
    <w:p w14:paraId="3B78690E" w14:textId="77777777" w:rsidR="0044732D" w:rsidRPr="00925AD9" w:rsidRDefault="0044732D" w:rsidP="004C4FA2">
      <w:pPr>
        <w:pStyle w:val="Odsekzoznamu"/>
        <w:numPr>
          <w:ilvl w:val="0"/>
          <w:numId w:val="175"/>
        </w:numPr>
        <w:rPr>
          <w:lang w:val="sk-SK"/>
        </w:rPr>
      </w:pPr>
      <w:r w:rsidRPr="00925AD9">
        <w:rPr>
          <w:lang w:val="sk-SK"/>
        </w:rPr>
        <w:t xml:space="preserve">počet evidovaných účastníkov projektov: </w:t>
      </w:r>
      <w:r w:rsidR="00925AD9">
        <w:rPr>
          <w:lang w:val="sk-SK"/>
        </w:rPr>
        <w:tab/>
      </w:r>
      <w:r w:rsidRPr="00925AD9">
        <w:rPr>
          <w:lang w:val="sk-SK"/>
        </w:rPr>
        <w:t>viac než 631 000.</w:t>
      </w:r>
    </w:p>
    <w:p w14:paraId="15632258" w14:textId="77777777" w:rsidR="0044732D" w:rsidRPr="00C5200B" w:rsidRDefault="0044732D" w:rsidP="0044732D">
      <w:pPr>
        <w:rPr>
          <w:lang w:val="sk-SK"/>
        </w:rPr>
      </w:pPr>
    </w:p>
    <w:p w14:paraId="17293ECC" w14:textId="77777777" w:rsidR="002A3EC1" w:rsidRDefault="0044732D" w:rsidP="004C4FA2">
      <w:pPr>
        <w:pStyle w:val="Popis"/>
        <w:keepNext/>
        <w:jc w:val="center"/>
      </w:pPr>
      <w:r w:rsidRPr="007F02E9">
        <w:rPr>
          <w:noProof/>
          <w:lang w:eastAsia="sk-SK"/>
        </w:rPr>
        <w:drawing>
          <wp:inline distT="0" distB="0" distL="0" distR="0" wp14:anchorId="226646D9" wp14:editId="48B8A5A2">
            <wp:extent cx="6291072" cy="3135134"/>
            <wp:effectExtent l="0" t="0" r="0" b="825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6153" cy="3137666"/>
                    </a:xfrm>
                    <a:prstGeom prst="rect">
                      <a:avLst/>
                    </a:prstGeom>
                  </pic:spPr>
                </pic:pic>
              </a:graphicData>
            </a:graphic>
          </wp:inline>
        </w:drawing>
      </w:r>
    </w:p>
    <w:p w14:paraId="245ACDC3" w14:textId="77777777" w:rsidR="002A3EC1" w:rsidRDefault="002A3EC1">
      <w:pPr>
        <w:pStyle w:val="Popis"/>
      </w:pPr>
      <w:bookmarkStart w:id="130" w:name="_Toc65741983"/>
      <w:r w:rsidRPr="004C4FA2">
        <w:rPr>
          <w:rFonts w:ascii="Arial" w:hAnsi="Arial" w:cs="Arial"/>
          <w:b w:val="0"/>
          <w:bCs w:val="0"/>
          <w:color w:val="auto"/>
          <w:sz w:val="16"/>
          <w:szCs w:val="16"/>
        </w:rPr>
        <w:t xml:space="preserve">Obrázok </w:t>
      </w:r>
      <w:r w:rsidRPr="004C4FA2">
        <w:rPr>
          <w:rFonts w:ascii="Arial" w:hAnsi="Arial" w:cs="Arial"/>
          <w:b w:val="0"/>
          <w:bCs w:val="0"/>
          <w:color w:val="auto"/>
          <w:sz w:val="16"/>
          <w:szCs w:val="16"/>
        </w:rPr>
        <w:fldChar w:fldCharType="begin"/>
      </w:r>
      <w:r w:rsidRPr="004C4FA2">
        <w:rPr>
          <w:rFonts w:ascii="Arial" w:hAnsi="Arial" w:cs="Arial"/>
          <w:b w:val="0"/>
          <w:bCs w:val="0"/>
          <w:color w:val="auto"/>
          <w:sz w:val="16"/>
          <w:szCs w:val="16"/>
        </w:rPr>
        <w:instrText xml:space="preserve"> SEQ Obrázok \* ARABIC </w:instrText>
      </w:r>
      <w:r w:rsidRPr="004C4FA2">
        <w:rPr>
          <w:rFonts w:ascii="Arial" w:hAnsi="Arial" w:cs="Arial"/>
          <w:b w:val="0"/>
          <w:bCs w:val="0"/>
          <w:color w:val="auto"/>
          <w:sz w:val="16"/>
          <w:szCs w:val="16"/>
        </w:rPr>
        <w:fldChar w:fldCharType="separate"/>
      </w:r>
      <w:r w:rsidR="005805D2">
        <w:rPr>
          <w:rFonts w:ascii="Arial" w:hAnsi="Arial" w:cs="Arial"/>
          <w:b w:val="0"/>
          <w:bCs w:val="0"/>
          <w:noProof/>
          <w:color w:val="auto"/>
          <w:sz w:val="16"/>
          <w:szCs w:val="16"/>
        </w:rPr>
        <w:t>10</w:t>
      </w:r>
      <w:r w:rsidRPr="004C4FA2">
        <w:rPr>
          <w:rFonts w:ascii="Arial" w:hAnsi="Arial" w:cs="Arial"/>
          <w:b w:val="0"/>
          <w:bCs w:val="0"/>
          <w:color w:val="auto"/>
          <w:sz w:val="16"/>
          <w:szCs w:val="16"/>
        </w:rPr>
        <w:fldChar w:fldCharType="end"/>
      </w:r>
      <w:r>
        <w:t xml:space="preserve"> </w:t>
      </w:r>
      <w:r w:rsidRPr="00171D79">
        <w:rPr>
          <w:rFonts w:ascii="Arial" w:hAnsi="Arial" w:cs="Arial"/>
          <w:b w:val="0"/>
          <w:bCs w:val="0"/>
          <w:color w:val="auto"/>
          <w:sz w:val="16"/>
          <w:szCs w:val="16"/>
        </w:rPr>
        <w:t>Počet používateľov (návštevníkov) neverejnej časti</w:t>
      </w:r>
      <w:bookmarkEnd w:id="130"/>
    </w:p>
    <w:p w14:paraId="4A94676A" w14:textId="77777777" w:rsidR="0044732D" w:rsidRPr="00C5200B" w:rsidRDefault="0044732D" w:rsidP="004C4FA2">
      <w:pPr>
        <w:pStyle w:val="Popis"/>
        <w:jc w:val="center"/>
      </w:pPr>
      <w:r w:rsidRPr="00C5200B">
        <w:t xml:space="preserve"> </w:t>
      </w:r>
    </w:p>
    <w:p w14:paraId="3A50227A" w14:textId="77777777" w:rsidR="0044732D" w:rsidRPr="00C5200B" w:rsidRDefault="0044732D" w:rsidP="0044732D">
      <w:pPr>
        <w:rPr>
          <w:lang w:val="sk-SK"/>
        </w:rPr>
      </w:pPr>
    </w:p>
    <w:p w14:paraId="2F477B69" w14:textId="77777777" w:rsidR="002A3EC1" w:rsidRDefault="0044732D" w:rsidP="004C4FA2">
      <w:pPr>
        <w:pStyle w:val="Popis"/>
        <w:keepNext/>
      </w:pPr>
      <w:r w:rsidRPr="007F02E9">
        <w:rPr>
          <w:noProof/>
          <w:lang w:eastAsia="sk-SK"/>
        </w:rPr>
        <w:drawing>
          <wp:inline distT="0" distB="0" distL="0" distR="0" wp14:anchorId="6EB71788" wp14:editId="010EBAE4">
            <wp:extent cx="6239866" cy="3126123"/>
            <wp:effectExtent l="0" t="0" r="889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45115" cy="3128753"/>
                    </a:xfrm>
                    <a:prstGeom prst="rect">
                      <a:avLst/>
                    </a:prstGeom>
                  </pic:spPr>
                </pic:pic>
              </a:graphicData>
            </a:graphic>
          </wp:inline>
        </w:drawing>
      </w:r>
    </w:p>
    <w:p w14:paraId="645643DC" w14:textId="77777777" w:rsidR="002A3EC1" w:rsidRDefault="002A3EC1">
      <w:pPr>
        <w:pStyle w:val="Popis"/>
      </w:pPr>
      <w:bookmarkStart w:id="131" w:name="_Toc65741984"/>
      <w:r w:rsidRPr="004C4FA2">
        <w:rPr>
          <w:rFonts w:ascii="Arial" w:hAnsi="Arial" w:cs="Arial"/>
          <w:b w:val="0"/>
          <w:bCs w:val="0"/>
          <w:color w:val="auto"/>
          <w:sz w:val="16"/>
          <w:szCs w:val="16"/>
        </w:rPr>
        <w:t xml:space="preserve">Obrázok </w:t>
      </w:r>
      <w:r w:rsidRPr="004C4FA2">
        <w:rPr>
          <w:rFonts w:ascii="Arial" w:hAnsi="Arial" w:cs="Arial"/>
          <w:b w:val="0"/>
          <w:bCs w:val="0"/>
          <w:color w:val="auto"/>
          <w:sz w:val="16"/>
          <w:szCs w:val="16"/>
        </w:rPr>
        <w:fldChar w:fldCharType="begin"/>
      </w:r>
      <w:r w:rsidRPr="004C4FA2">
        <w:rPr>
          <w:rFonts w:ascii="Arial" w:hAnsi="Arial" w:cs="Arial"/>
          <w:b w:val="0"/>
          <w:bCs w:val="0"/>
          <w:color w:val="auto"/>
          <w:sz w:val="16"/>
          <w:szCs w:val="16"/>
        </w:rPr>
        <w:instrText xml:space="preserve"> SEQ Obrázok \* ARABIC </w:instrText>
      </w:r>
      <w:r w:rsidRPr="004C4FA2">
        <w:rPr>
          <w:rFonts w:ascii="Arial" w:hAnsi="Arial" w:cs="Arial"/>
          <w:b w:val="0"/>
          <w:bCs w:val="0"/>
          <w:color w:val="auto"/>
          <w:sz w:val="16"/>
          <w:szCs w:val="16"/>
        </w:rPr>
        <w:fldChar w:fldCharType="separate"/>
      </w:r>
      <w:r w:rsidR="005805D2">
        <w:rPr>
          <w:rFonts w:ascii="Arial" w:hAnsi="Arial" w:cs="Arial"/>
          <w:b w:val="0"/>
          <w:bCs w:val="0"/>
          <w:noProof/>
          <w:color w:val="auto"/>
          <w:sz w:val="16"/>
          <w:szCs w:val="16"/>
        </w:rPr>
        <w:t>11</w:t>
      </w:r>
      <w:r w:rsidRPr="004C4FA2">
        <w:rPr>
          <w:rFonts w:ascii="Arial" w:hAnsi="Arial" w:cs="Arial"/>
          <w:b w:val="0"/>
          <w:bCs w:val="0"/>
          <w:color w:val="auto"/>
          <w:sz w:val="16"/>
          <w:szCs w:val="16"/>
        </w:rPr>
        <w:fldChar w:fldCharType="end"/>
      </w:r>
      <w:r w:rsidRPr="004C4FA2">
        <w:rPr>
          <w:rFonts w:ascii="Arial" w:hAnsi="Arial" w:cs="Arial"/>
          <w:b w:val="0"/>
          <w:bCs w:val="0"/>
          <w:color w:val="auto"/>
          <w:sz w:val="16"/>
          <w:szCs w:val="16"/>
        </w:rPr>
        <w:t xml:space="preserve"> </w:t>
      </w:r>
      <w:r w:rsidRPr="00171D79">
        <w:rPr>
          <w:rFonts w:ascii="Arial" w:hAnsi="Arial" w:cs="Arial"/>
          <w:b w:val="0"/>
          <w:bCs w:val="0"/>
          <w:color w:val="auto"/>
          <w:sz w:val="16"/>
          <w:szCs w:val="16"/>
        </w:rPr>
        <w:t>Počet používateľov (návštevníkov) verejnej časti</w:t>
      </w:r>
      <w:bookmarkEnd w:id="131"/>
    </w:p>
    <w:p w14:paraId="5C762B28" w14:textId="77777777" w:rsidR="0044732D" w:rsidRDefault="0044732D" w:rsidP="005B2B83">
      <w:pPr>
        <w:pStyle w:val="Popis"/>
        <w:rPr>
          <w:rFonts w:ascii="Arial" w:hAnsi="Arial" w:cs="Arial"/>
          <w:color w:val="auto"/>
        </w:rPr>
      </w:pPr>
      <w:r w:rsidRPr="00C5200B">
        <w:rPr>
          <w:rFonts w:ascii="Arial" w:hAnsi="Arial" w:cs="Arial"/>
          <w:color w:val="auto"/>
        </w:rPr>
        <w:t xml:space="preserve"> </w:t>
      </w:r>
    </w:p>
    <w:p w14:paraId="3C628E60" w14:textId="77777777" w:rsidR="002A3EC1" w:rsidRDefault="002A3EC1" w:rsidP="002A3EC1">
      <w:pPr>
        <w:rPr>
          <w:lang w:val="sk-SK"/>
        </w:rPr>
      </w:pPr>
    </w:p>
    <w:p w14:paraId="2BFCC17B" w14:textId="77777777" w:rsidR="002A3EC1" w:rsidRDefault="002A3EC1" w:rsidP="002A3EC1">
      <w:pPr>
        <w:rPr>
          <w:lang w:val="sk-SK"/>
        </w:rPr>
      </w:pPr>
    </w:p>
    <w:p w14:paraId="1A9765E6" w14:textId="77777777" w:rsidR="002A3EC1" w:rsidRDefault="002A3EC1" w:rsidP="002A3EC1">
      <w:pPr>
        <w:rPr>
          <w:lang w:val="sk-SK"/>
        </w:rPr>
      </w:pPr>
    </w:p>
    <w:p w14:paraId="3D2CF6B5" w14:textId="77777777" w:rsidR="002A3EC1" w:rsidRPr="00613305" w:rsidRDefault="002A3EC1" w:rsidP="004C4FA2"/>
    <w:p w14:paraId="0101428B" w14:textId="77777777" w:rsidR="0044732D" w:rsidRPr="00C5200B" w:rsidRDefault="0044732D" w:rsidP="0044732D">
      <w:pPr>
        <w:rPr>
          <w:lang w:val="sk-SK"/>
        </w:rPr>
      </w:pPr>
    </w:p>
    <w:p w14:paraId="2862783C" w14:textId="77777777" w:rsidR="0044732D" w:rsidRPr="007F02E9" w:rsidRDefault="0044732D" w:rsidP="00EE5A79">
      <w:pPr>
        <w:rPr>
          <w:lang w:val="sk-SK"/>
        </w:rPr>
      </w:pPr>
    </w:p>
    <w:p w14:paraId="64AB4FF1" w14:textId="77777777" w:rsidR="00CB0C8C" w:rsidRPr="004C4FA2" w:rsidRDefault="00ED1E27">
      <w:pPr>
        <w:pStyle w:val="Nadpis3"/>
        <w:keepNext/>
        <w:keepLines/>
        <w:widowControl/>
        <w:numPr>
          <w:ilvl w:val="2"/>
          <w:numId w:val="65"/>
        </w:numPr>
        <w:spacing w:before="240"/>
        <w:jc w:val="both"/>
        <w:rPr>
          <w:b/>
          <w:bCs/>
          <w:sz w:val="28"/>
          <w:szCs w:val="28"/>
          <w:lang w:val="sk-SK"/>
        </w:rPr>
      </w:pPr>
      <w:bookmarkStart w:id="132" w:name="_Toc65741869"/>
      <w:r w:rsidRPr="004C4FA2">
        <w:rPr>
          <w:b/>
          <w:bCs/>
          <w:sz w:val="28"/>
          <w:szCs w:val="28"/>
          <w:lang w:val="sk-SK"/>
        </w:rPr>
        <w:t>Odozva</w:t>
      </w:r>
      <w:r w:rsidR="00E56379" w:rsidRPr="004C4FA2">
        <w:rPr>
          <w:b/>
          <w:bCs/>
          <w:sz w:val="28"/>
          <w:szCs w:val="28"/>
          <w:lang w:val="sk-SK"/>
        </w:rPr>
        <w:t xml:space="preserve"> syst</w:t>
      </w:r>
      <w:bookmarkStart w:id="133" w:name="_Toc535410588"/>
      <w:bookmarkStart w:id="134" w:name="_Toc495941316"/>
      <w:bookmarkEnd w:id="133"/>
      <w:bookmarkEnd w:id="134"/>
      <w:r w:rsidR="00E56379" w:rsidRPr="004C4FA2">
        <w:rPr>
          <w:b/>
          <w:bCs/>
          <w:sz w:val="28"/>
          <w:szCs w:val="28"/>
          <w:lang w:val="sk-SK"/>
        </w:rPr>
        <w:t>ému</w:t>
      </w:r>
      <w:bookmarkEnd w:id="132"/>
      <w:r w:rsidR="00E56379" w:rsidRPr="004C4FA2">
        <w:rPr>
          <w:b/>
          <w:bCs/>
          <w:sz w:val="28"/>
          <w:szCs w:val="28"/>
          <w:lang w:val="sk-SK"/>
        </w:rPr>
        <w:t xml:space="preserve"> </w:t>
      </w:r>
    </w:p>
    <w:p w14:paraId="1B26B418" w14:textId="77777777" w:rsidR="005B2B83" w:rsidRDefault="0044732D">
      <w:pPr>
        <w:spacing w:before="240" w:after="120"/>
        <w:ind w:firstLine="708"/>
        <w:jc w:val="both"/>
        <w:rPr>
          <w:lang w:val="sk-SK"/>
        </w:rPr>
      </w:pPr>
      <w:r w:rsidRPr="00C5200B">
        <w:rPr>
          <w:lang w:val="sk-SK"/>
        </w:rPr>
        <w:t>Kľúčovou požiadavkou na systém ITMS2014+ je rýchlosť</w:t>
      </w:r>
      <w:r w:rsidR="0038585B" w:rsidRPr="00C5200B">
        <w:rPr>
          <w:lang w:val="sk-SK"/>
        </w:rPr>
        <w:t>,</w:t>
      </w:r>
      <w:r w:rsidRPr="00C5200B">
        <w:rPr>
          <w:lang w:val="sk-SK"/>
        </w:rPr>
        <w:t xml:space="preserve"> a preto bola architektúra a technológie aplikácie ITMS2014+ v rámci dostupných možností volené tak, aby plnili aj túto požiadavku. </w:t>
      </w:r>
    </w:p>
    <w:p w14:paraId="36D7CF4A" w14:textId="77777777" w:rsidR="0044732D" w:rsidRPr="00C5200B" w:rsidRDefault="0044732D" w:rsidP="0044732D">
      <w:pPr>
        <w:spacing w:before="240" w:after="120"/>
        <w:ind w:firstLine="708"/>
        <w:jc w:val="both"/>
        <w:rPr>
          <w:lang w:val="sk-SK"/>
        </w:rPr>
      </w:pPr>
      <w:r w:rsidRPr="00C5200B">
        <w:rPr>
          <w:lang w:val="sk-SK"/>
        </w:rPr>
        <w:t xml:space="preserve">Na nasledujúcich obrázkoch sú výsledky z nástroja Google </w:t>
      </w:r>
      <w:proofErr w:type="spellStart"/>
      <w:r w:rsidRPr="00C5200B">
        <w:rPr>
          <w:lang w:val="sk-SK"/>
        </w:rPr>
        <w:t>Analytics</w:t>
      </w:r>
      <w:proofErr w:type="spellEnd"/>
      <w:r w:rsidRPr="00C5200B">
        <w:rPr>
          <w:lang w:val="sk-SK"/>
        </w:rPr>
        <w:t>, ktorý vyhodnocuje priemerný čas načítania pre jednotlivé stránky aplikácie.  Údaje sú vyhodnocované v priemere za všetky stránky na úrovni neverejnej a verejnej časti za obdobie približne 5 mesiacov. Zároveň poskytujeme prehľady aktuálnych hodnôt vybraných (najvýznamnejších) stránok pre neverejnú aj verejnú časť aplikácie vyhodnotených na základe údajov obdobia približne štyroch týždňov (25/01/2021 – 20/02/2021).</w:t>
      </w:r>
    </w:p>
    <w:p w14:paraId="10382A2B" w14:textId="77777777" w:rsidR="005B2B83" w:rsidRDefault="005B2B83" w:rsidP="0044732D">
      <w:pPr>
        <w:spacing w:before="240" w:after="120"/>
        <w:jc w:val="both"/>
        <w:rPr>
          <w:lang w:val="sk-SK"/>
        </w:rPr>
      </w:pPr>
    </w:p>
    <w:p w14:paraId="55B676C1" w14:textId="77777777" w:rsidR="0044732D" w:rsidRPr="00C5200B" w:rsidRDefault="0044732D" w:rsidP="0044732D">
      <w:pPr>
        <w:spacing w:before="240" w:after="120"/>
        <w:jc w:val="both"/>
        <w:rPr>
          <w:lang w:val="sk-SK"/>
        </w:rPr>
      </w:pPr>
      <w:r w:rsidRPr="00C5200B">
        <w:rPr>
          <w:lang w:val="sk-SK"/>
        </w:rPr>
        <w:t>Neverejná časť:</w:t>
      </w:r>
    </w:p>
    <w:p w14:paraId="53F6C0B9" w14:textId="77777777" w:rsidR="002A3EC1" w:rsidRDefault="0044732D" w:rsidP="004C4FA2">
      <w:pPr>
        <w:pStyle w:val="Popis"/>
        <w:keepNext/>
      </w:pPr>
      <w:r w:rsidRPr="007F02E9">
        <w:rPr>
          <w:noProof/>
          <w:lang w:eastAsia="sk-SK"/>
        </w:rPr>
        <w:drawing>
          <wp:anchor distT="0" distB="0" distL="114300" distR="114300" simplePos="0" relativeHeight="251674624" behindDoc="1" locked="0" layoutInCell="1" allowOverlap="1" wp14:anchorId="2D246152" wp14:editId="67B64BDF">
            <wp:simplePos x="0" y="0"/>
            <wp:positionH relativeFrom="column">
              <wp:posOffset>1016</wp:posOffset>
            </wp:positionH>
            <wp:positionV relativeFrom="paragraph">
              <wp:posOffset>2870</wp:posOffset>
            </wp:positionV>
            <wp:extent cx="6261811" cy="3043246"/>
            <wp:effectExtent l="0" t="0" r="5715" b="5080"/>
            <wp:wrapTight wrapText="bothSides">
              <wp:wrapPolygon edited="0">
                <wp:start x="0" y="0"/>
                <wp:lineTo x="0" y="21501"/>
                <wp:lineTo x="21554" y="21501"/>
                <wp:lineTo x="21554" y="0"/>
                <wp:lineTo x="0" y="0"/>
              </wp:wrapPolygon>
            </wp:wrapTight>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261811" cy="3043246"/>
                    </a:xfrm>
                    <a:prstGeom prst="rect">
                      <a:avLst/>
                    </a:prstGeom>
                  </pic:spPr>
                </pic:pic>
              </a:graphicData>
            </a:graphic>
            <wp14:sizeRelH relativeFrom="page">
              <wp14:pctWidth>0</wp14:pctWidth>
            </wp14:sizeRelH>
            <wp14:sizeRelV relativeFrom="page">
              <wp14:pctHeight>0</wp14:pctHeight>
            </wp14:sizeRelV>
          </wp:anchor>
        </w:drawing>
      </w:r>
    </w:p>
    <w:p w14:paraId="3C4C67A7" w14:textId="77777777" w:rsidR="002A3EC1" w:rsidRDefault="002A3EC1">
      <w:pPr>
        <w:pStyle w:val="Popis"/>
      </w:pPr>
      <w:bookmarkStart w:id="135" w:name="_Toc65741985"/>
      <w:r w:rsidRPr="004C4FA2">
        <w:rPr>
          <w:rFonts w:ascii="Arial" w:hAnsi="Arial" w:cs="Arial"/>
          <w:b w:val="0"/>
          <w:bCs w:val="0"/>
          <w:color w:val="auto"/>
          <w:sz w:val="16"/>
          <w:szCs w:val="16"/>
        </w:rPr>
        <w:t xml:space="preserve">Obrázok </w:t>
      </w:r>
      <w:r w:rsidRPr="004C4FA2">
        <w:rPr>
          <w:rFonts w:ascii="Arial" w:hAnsi="Arial" w:cs="Arial"/>
          <w:b w:val="0"/>
          <w:bCs w:val="0"/>
          <w:color w:val="auto"/>
          <w:sz w:val="16"/>
          <w:szCs w:val="16"/>
        </w:rPr>
        <w:fldChar w:fldCharType="begin"/>
      </w:r>
      <w:r w:rsidRPr="004C4FA2">
        <w:rPr>
          <w:rFonts w:ascii="Arial" w:hAnsi="Arial" w:cs="Arial"/>
          <w:b w:val="0"/>
          <w:bCs w:val="0"/>
          <w:color w:val="auto"/>
          <w:sz w:val="16"/>
          <w:szCs w:val="16"/>
        </w:rPr>
        <w:instrText xml:space="preserve"> SEQ Obrázok \* ARABIC </w:instrText>
      </w:r>
      <w:r w:rsidRPr="004C4FA2">
        <w:rPr>
          <w:rFonts w:ascii="Arial" w:hAnsi="Arial" w:cs="Arial"/>
          <w:b w:val="0"/>
          <w:bCs w:val="0"/>
          <w:color w:val="auto"/>
          <w:sz w:val="16"/>
          <w:szCs w:val="16"/>
        </w:rPr>
        <w:fldChar w:fldCharType="separate"/>
      </w:r>
      <w:r w:rsidR="005805D2">
        <w:rPr>
          <w:rFonts w:ascii="Arial" w:hAnsi="Arial" w:cs="Arial"/>
          <w:b w:val="0"/>
          <w:bCs w:val="0"/>
          <w:noProof/>
          <w:color w:val="auto"/>
          <w:sz w:val="16"/>
          <w:szCs w:val="16"/>
        </w:rPr>
        <w:t>12</w:t>
      </w:r>
      <w:r w:rsidRPr="004C4FA2">
        <w:rPr>
          <w:rFonts w:ascii="Arial" w:hAnsi="Arial" w:cs="Arial"/>
          <w:b w:val="0"/>
          <w:bCs w:val="0"/>
          <w:color w:val="auto"/>
          <w:sz w:val="16"/>
          <w:szCs w:val="16"/>
        </w:rPr>
        <w:fldChar w:fldCharType="end"/>
      </w:r>
      <w:r>
        <w:t xml:space="preserve"> </w:t>
      </w:r>
      <w:r w:rsidRPr="00171D79">
        <w:rPr>
          <w:rFonts w:ascii="Arial" w:hAnsi="Arial" w:cs="Arial"/>
          <w:b w:val="0"/>
          <w:bCs w:val="0"/>
          <w:color w:val="auto"/>
          <w:sz w:val="16"/>
          <w:szCs w:val="16"/>
        </w:rPr>
        <w:t>Priemerný čas načítania stránok neverejnej časti aplikácie</w:t>
      </w:r>
      <w:bookmarkEnd w:id="135"/>
    </w:p>
    <w:p w14:paraId="5A314177" w14:textId="77777777" w:rsidR="0044732D" w:rsidRPr="00C5200B" w:rsidRDefault="0044732D" w:rsidP="004C4FA2">
      <w:pPr>
        <w:pStyle w:val="Popis"/>
      </w:pPr>
      <w:r w:rsidRPr="00C5200B">
        <w:rPr>
          <w:rFonts w:ascii="Arial" w:hAnsi="Arial" w:cs="Arial"/>
          <w:color w:val="auto"/>
        </w:rPr>
        <w:t xml:space="preserve"> </w:t>
      </w:r>
    </w:p>
    <w:tbl>
      <w:tblPr>
        <w:tblW w:w="9913" w:type="dxa"/>
        <w:tblCellMar>
          <w:left w:w="70" w:type="dxa"/>
          <w:right w:w="70" w:type="dxa"/>
        </w:tblCellMar>
        <w:tblLook w:val="04A0" w:firstRow="1" w:lastRow="0" w:firstColumn="1" w:lastColumn="0" w:noHBand="0" w:noVBand="1"/>
      </w:tblPr>
      <w:tblGrid>
        <w:gridCol w:w="5944"/>
        <w:gridCol w:w="2268"/>
        <w:gridCol w:w="1701"/>
      </w:tblGrid>
      <w:tr w:rsidR="0044732D" w:rsidRPr="005B2B83" w14:paraId="01038664" w14:textId="77777777" w:rsidTr="004C4FA2">
        <w:trPr>
          <w:trHeight w:val="312"/>
        </w:trPr>
        <w:tc>
          <w:tcPr>
            <w:tcW w:w="5944" w:type="dxa"/>
            <w:tcBorders>
              <w:top w:val="single" w:sz="8"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2EA95D3B" w14:textId="77777777" w:rsidR="0044732D" w:rsidRPr="004C4FA2" w:rsidRDefault="0044732D" w:rsidP="004C4FA2">
            <w:pPr>
              <w:widowControl/>
              <w:suppressAutoHyphens w:val="0"/>
              <w:jc w:val="center"/>
              <w:rPr>
                <w:rFonts w:eastAsia="Times New Roman"/>
                <w:lang w:val="sk-SK" w:eastAsia="sk-SK"/>
              </w:rPr>
            </w:pPr>
            <w:proofErr w:type="spellStart"/>
            <w:r w:rsidRPr="004C4FA2">
              <w:rPr>
                <w:rFonts w:eastAsia="Times New Roman"/>
                <w:lang w:val="sk-SK" w:eastAsia="sk-SK"/>
              </w:rPr>
              <w:t>Page</w:t>
            </w:r>
            <w:proofErr w:type="spellEnd"/>
          </w:p>
        </w:tc>
        <w:tc>
          <w:tcPr>
            <w:tcW w:w="2268" w:type="dxa"/>
            <w:tcBorders>
              <w:top w:val="single" w:sz="8" w:space="0" w:color="auto"/>
              <w:left w:val="nil"/>
              <w:bottom w:val="single" w:sz="4" w:space="0" w:color="auto"/>
              <w:right w:val="single" w:sz="4" w:space="0" w:color="auto"/>
            </w:tcBorders>
            <w:shd w:val="clear" w:color="auto" w:fill="B8CCE4" w:themeFill="accent1" w:themeFillTint="66"/>
            <w:noWrap/>
            <w:vAlign w:val="center"/>
            <w:hideMark/>
          </w:tcPr>
          <w:p w14:paraId="326A6299" w14:textId="77777777" w:rsidR="0044732D" w:rsidRPr="004C4FA2" w:rsidRDefault="0044732D" w:rsidP="004C4FA2">
            <w:pPr>
              <w:widowControl/>
              <w:suppressAutoHyphens w:val="0"/>
              <w:jc w:val="center"/>
              <w:rPr>
                <w:rFonts w:eastAsia="Times New Roman"/>
                <w:lang w:val="sk-SK" w:eastAsia="sk-SK"/>
              </w:rPr>
            </w:pPr>
            <w:proofErr w:type="spellStart"/>
            <w:r w:rsidRPr="004C4FA2">
              <w:rPr>
                <w:rFonts w:eastAsia="Times New Roman"/>
                <w:lang w:val="sk-SK" w:eastAsia="sk-SK"/>
              </w:rPr>
              <w:t>Avg</w:t>
            </w:r>
            <w:proofErr w:type="spellEnd"/>
            <w:r w:rsidRPr="004C4FA2">
              <w:rPr>
                <w:rFonts w:eastAsia="Times New Roman"/>
                <w:lang w:val="sk-SK" w:eastAsia="sk-SK"/>
              </w:rPr>
              <w:t xml:space="preserve">. </w:t>
            </w:r>
            <w:proofErr w:type="spellStart"/>
            <w:r w:rsidRPr="004C4FA2">
              <w:rPr>
                <w:rFonts w:eastAsia="Times New Roman"/>
                <w:lang w:val="sk-SK" w:eastAsia="sk-SK"/>
              </w:rPr>
              <w:t>Page</w:t>
            </w:r>
            <w:proofErr w:type="spellEnd"/>
            <w:r w:rsidRPr="004C4FA2">
              <w:rPr>
                <w:rFonts w:eastAsia="Times New Roman"/>
                <w:lang w:val="sk-SK" w:eastAsia="sk-SK"/>
              </w:rPr>
              <w:t xml:space="preserve"> </w:t>
            </w:r>
            <w:proofErr w:type="spellStart"/>
            <w:r w:rsidRPr="004C4FA2">
              <w:rPr>
                <w:rFonts w:eastAsia="Times New Roman"/>
                <w:lang w:val="sk-SK" w:eastAsia="sk-SK"/>
              </w:rPr>
              <w:t>Load</w:t>
            </w:r>
            <w:proofErr w:type="spellEnd"/>
            <w:r w:rsidRPr="004C4FA2">
              <w:rPr>
                <w:rFonts w:eastAsia="Times New Roman"/>
                <w:lang w:val="sk-SK" w:eastAsia="sk-SK"/>
              </w:rPr>
              <w:t xml:space="preserve"> </w:t>
            </w:r>
            <w:proofErr w:type="spellStart"/>
            <w:r w:rsidRPr="004C4FA2">
              <w:rPr>
                <w:rFonts w:eastAsia="Times New Roman"/>
                <w:lang w:val="sk-SK" w:eastAsia="sk-SK"/>
              </w:rPr>
              <w:t>Time</w:t>
            </w:r>
            <w:proofErr w:type="spellEnd"/>
            <w:r w:rsidRPr="004C4FA2">
              <w:rPr>
                <w:rFonts w:eastAsia="Times New Roman"/>
                <w:lang w:val="sk-SK" w:eastAsia="sk-SK"/>
              </w:rPr>
              <w:t xml:space="preserve"> (</w:t>
            </w:r>
            <w:proofErr w:type="spellStart"/>
            <w:r w:rsidRPr="004C4FA2">
              <w:rPr>
                <w:rFonts w:eastAsia="Times New Roman"/>
                <w:lang w:val="sk-SK" w:eastAsia="sk-SK"/>
              </w:rPr>
              <w:t>sec</w:t>
            </w:r>
            <w:proofErr w:type="spellEnd"/>
            <w:r w:rsidRPr="004C4FA2">
              <w:rPr>
                <w:rFonts w:eastAsia="Times New Roman"/>
                <w:lang w:val="sk-SK" w:eastAsia="sk-SK"/>
              </w:rPr>
              <w:t>)</w:t>
            </w:r>
          </w:p>
        </w:tc>
        <w:tc>
          <w:tcPr>
            <w:tcW w:w="1701" w:type="dxa"/>
            <w:tcBorders>
              <w:top w:val="single" w:sz="8" w:space="0" w:color="auto"/>
              <w:left w:val="nil"/>
              <w:bottom w:val="single" w:sz="4" w:space="0" w:color="auto"/>
              <w:right w:val="single" w:sz="8" w:space="0" w:color="auto"/>
            </w:tcBorders>
            <w:shd w:val="clear" w:color="auto" w:fill="B8CCE4" w:themeFill="accent1" w:themeFillTint="66"/>
            <w:noWrap/>
            <w:vAlign w:val="center"/>
            <w:hideMark/>
          </w:tcPr>
          <w:p w14:paraId="365549F8" w14:textId="77777777" w:rsidR="0044732D" w:rsidRPr="004C4FA2" w:rsidRDefault="0044732D" w:rsidP="004C4FA2">
            <w:pPr>
              <w:widowControl/>
              <w:suppressAutoHyphens w:val="0"/>
              <w:jc w:val="center"/>
              <w:rPr>
                <w:rFonts w:eastAsia="Times New Roman"/>
                <w:lang w:val="sk-SK" w:eastAsia="sk-SK"/>
              </w:rPr>
            </w:pPr>
            <w:proofErr w:type="spellStart"/>
            <w:r w:rsidRPr="004C4FA2">
              <w:rPr>
                <w:rFonts w:eastAsia="Times New Roman"/>
                <w:lang w:val="sk-SK" w:eastAsia="sk-SK"/>
              </w:rPr>
              <w:t>Pageviews</w:t>
            </w:r>
            <w:proofErr w:type="spellEnd"/>
          </w:p>
        </w:tc>
      </w:tr>
      <w:tr w:rsidR="0044732D" w:rsidRPr="005B2B83" w14:paraId="7E10344D" w14:textId="77777777" w:rsidTr="001A1E91">
        <w:trPr>
          <w:trHeight w:val="312"/>
        </w:trPr>
        <w:tc>
          <w:tcPr>
            <w:tcW w:w="5944" w:type="dxa"/>
            <w:tcBorders>
              <w:top w:val="nil"/>
              <w:left w:val="single" w:sz="8" w:space="0" w:color="auto"/>
              <w:bottom w:val="single" w:sz="4" w:space="0" w:color="auto"/>
              <w:right w:val="single" w:sz="4" w:space="0" w:color="auto"/>
            </w:tcBorders>
            <w:shd w:val="clear" w:color="auto" w:fill="auto"/>
            <w:noWrap/>
            <w:vAlign w:val="bottom"/>
            <w:hideMark/>
          </w:tcPr>
          <w:p w14:paraId="7F474EE4"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w:t>
            </w:r>
            <w:proofErr w:type="spellStart"/>
            <w:r w:rsidRPr="004C4FA2">
              <w:rPr>
                <w:rFonts w:eastAsia="Times New Roman"/>
                <w:lang w:val="sk-SK" w:eastAsia="sk-SK"/>
              </w:rPr>
              <w:t>hlavna-stranka</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14:paraId="6DAA733E"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2,86</w:t>
            </w:r>
          </w:p>
        </w:tc>
        <w:tc>
          <w:tcPr>
            <w:tcW w:w="1701" w:type="dxa"/>
            <w:tcBorders>
              <w:top w:val="nil"/>
              <w:left w:val="nil"/>
              <w:bottom w:val="single" w:sz="4" w:space="0" w:color="auto"/>
              <w:right w:val="single" w:sz="8" w:space="0" w:color="auto"/>
            </w:tcBorders>
            <w:shd w:val="clear" w:color="auto" w:fill="auto"/>
            <w:noWrap/>
            <w:vAlign w:val="bottom"/>
            <w:hideMark/>
          </w:tcPr>
          <w:p w14:paraId="3F1404FD" w14:textId="77777777" w:rsidR="0044732D" w:rsidRPr="004C4FA2" w:rsidRDefault="0044732D" w:rsidP="004C4FA2">
            <w:pPr>
              <w:widowControl/>
              <w:suppressAutoHyphens w:val="0"/>
              <w:jc w:val="right"/>
              <w:rPr>
                <w:rFonts w:eastAsia="Times New Roman"/>
                <w:lang w:val="sk-SK" w:eastAsia="sk-SK"/>
              </w:rPr>
            </w:pPr>
            <w:r w:rsidRPr="004C4FA2">
              <w:rPr>
                <w:rFonts w:eastAsia="Times New Roman"/>
                <w:lang w:val="sk-SK" w:eastAsia="sk-SK"/>
              </w:rPr>
              <w:t>59 919</w:t>
            </w:r>
          </w:p>
        </w:tc>
      </w:tr>
      <w:tr w:rsidR="0044732D" w:rsidRPr="005B2B83" w14:paraId="39195F7A" w14:textId="77777777" w:rsidTr="001A1E91">
        <w:trPr>
          <w:trHeight w:val="312"/>
        </w:trPr>
        <w:tc>
          <w:tcPr>
            <w:tcW w:w="5944" w:type="dxa"/>
            <w:tcBorders>
              <w:top w:val="nil"/>
              <w:left w:val="single" w:sz="8" w:space="0" w:color="auto"/>
              <w:bottom w:val="single" w:sz="4" w:space="0" w:color="auto"/>
              <w:right w:val="single" w:sz="4" w:space="0" w:color="auto"/>
            </w:tcBorders>
            <w:shd w:val="clear" w:color="auto" w:fill="auto"/>
            <w:noWrap/>
            <w:vAlign w:val="bottom"/>
            <w:hideMark/>
          </w:tcPr>
          <w:p w14:paraId="4EB3585F"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w:t>
            </w:r>
            <w:proofErr w:type="spellStart"/>
            <w:r w:rsidRPr="004C4FA2">
              <w:rPr>
                <w:rFonts w:eastAsia="Times New Roman"/>
                <w:lang w:val="sk-SK" w:eastAsia="sk-SK"/>
              </w:rPr>
              <w:t>zonfp</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14:paraId="51520BA7"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2,23</w:t>
            </w:r>
          </w:p>
        </w:tc>
        <w:tc>
          <w:tcPr>
            <w:tcW w:w="1701" w:type="dxa"/>
            <w:tcBorders>
              <w:top w:val="nil"/>
              <w:left w:val="nil"/>
              <w:bottom w:val="single" w:sz="4" w:space="0" w:color="auto"/>
              <w:right w:val="single" w:sz="8" w:space="0" w:color="auto"/>
            </w:tcBorders>
            <w:shd w:val="clear" w:color="auto" w:fill="auto"/>
            <w:noWrap/>
            <w:vAlign w:val="bottom"/>
            <w:hideMark/>
          </w:tcPr>
          <w:p w14:paraId="5395E906" w14:textId="77777777" w:rsidR="0044732D" w:rsidRPr="004C4FA2" w:rsidRDefault="0044732D" w:rsidP="004C4FA2">
            <w:pPr>
              <w:widowControl/>
              <w:suppressAutoHyphens w:val="0"/>
              <w:jc w:val="right"/>
              <w:rPr>
                <w:rFonts w:eastAsia="Times New Roman"/>
                <w:lang w:val="sk-SK" w:eastAsia="sk-SK"/>
              </w:rPr>
            </w:pPr>
            <w:r w:rsidRPr="004C4FA2">
              <w:rPr>
                <w:rFonts w:eastAsia="Times New Roman"/>
                <w:lang w:val="sk-SK" w:eastAsia="sk-SK"/>
              </w:rPr>
              <w:t>58 887</w:t>
            </w:r>
          </w:p>
        </w:tc>
      </w:tr>
      <w:tr w:rsidR="0044732D" w:rsidRPr="005B2B83" w14:paraId="2656897A" w14:textId="77777777" w:rsidTr="001A1E91">
        <w:trPr>
          <w:trHeight w:val="312"/>
        </w:trPr>
        <w:tc>
          <w:tcPr>
            <w:tcW w:w="5944" w:type="dxa"/>
            <w:tcBorders>
              <w:top w:val="nil"/>
              <w:left w:val="single" w:sz="8" w:space="0" w:color="auto"/>
              <w:bottom w:val="single" w:sz="4" w:space="0" w:color="auto"/>
              <w:right w:val="single" w:sz="4" w:space="0" w:color="auto"/>
            </w:tcBorders>
            <w:shd w:val="clear" w:color="auto" w:fill="auto"/>
            <w:noWrap/>
            <w:vAlign w:val="bottom"/>
            <w:hideMark/>
          </w:tcPr>
          <w:p w14:paraId="1D708C10"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/projekty</w:t>
            </w:r>
          </w:p>
        </w:tc>
        <w:tc>
          <w:tcPr>
            <w:tcW w:w="2268" w:type="dxa"/>
            <w:tcBorders>
              <w:top w:val="nil"/>
              <w:left w:val="nil"/>
              <w:bottom w:val="single" w:sz="4" w:space="0" w:color="auto"/>
              <w:right w:val="single" w:sz="4" w:space="0" w:color="auto"/>
            </w:tcBorders>
            <w:shd w:val="clear" w:color="auto" w:fill="auto"/>
            <w:noWrap/>
            <w:vAlign w:val="bottom"/>
            <w:hideMark/>
          </w:tcPr>
          <w:p w14:paraId="01B9F2E5"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2,05</w:t>
            </w:r>
          </w:p>
        </w:tc>
        <w:tc>
          <w:tcPr>
            <w:tcW w:w="1701" w:type="dxa"/>
            <w:tcBorders>
              <w:top w:val="nil"/>
              <w:left w:val="nil"/>
              <w:bottom w:val="single" w:sz="4" w:space="0" w:color="auto"/>
              <w:right w:val="single" w:sz="8" w:space="0" w:color="auto"/>
            </w:tcBorders>
            <w:shd w:val="clear" w:color="auto" w:fill="auto"/>
            <w:noWrap/>
            <w:vAlign w:val="bottom"/>
            <w:hideMark/>
          </w:tcPr>
          <w:p w14:paraId="55A7EDB1" w14:textId="77777777" w:rsidR="0044732D" w:rsidRPr="004C4FA2" w:rsidRDefault="0044732D" w:rsidP="004C4FA2">
            <w:pPr>
              <w:widowControl/>
              <w:suppressAutoHyphens w:val="0"/>
              <w:jc w:val="right"/>
              <w:rPr>
                <w:rFonts w:eastAsia="Times New Roman"/>
                <w:lang w:val="sk-SK" w:eastAsia="sk-SK"/>
              </w:rPr>
            </w:pPr>
            <w:r w:rsidRPr="004C4FA2">
              <w:rPr>
                <w:rFonts w:eastAsia="Times New Roman"/>
                <w:lang w:val="sk-SK" w:eastAsia="sk-SK"/>
              </w:rPr>
              <w:t>125 711</w:t>
            </w:r>
          </w:p>
        </w:tc>
      </w:tr>
      <w:tr w:rsidR="0044732D" w:rsidRPr="005B2B83" w14:paraId="67A645C7" w14:textId="77777777" w:rsidTr="001A1E91">
        <w:trPr>
          <w:trHeight w:val="312"/>
        </w:trPr>
        <w:tc>
          <w:tcPr>
            <w:tcW w:w="5944" w:type="dxa"/>
            <w:tcBorders>
              <w:top w:val="nil"/>
              <w:left w:val="single" w:sz="8" w:space="0" w:color="auto"/>
              <w:bottom w:val="single" w:sz="4" w:space="0" w:color="auto"/>
              <w:right w:val="single" w:sz="4" w:space="0" w:color="auto"/>
            </w:tcBorders>
            <w:shd w:val="clear" w:color="auto" w:fill="auto"/>
            <w:noWrap/>
            <w:vAlign w:val="bottom"/>
            <w:hideMark/>
          </w:tcPr>
          <w:p w14:paraId="60E4E68F"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/projekty/projekt-</w:t>
            </w:r>
            <w:proofErr w:type="spellStart"/>
            <w:r w:rsidRPr="004C4FA2">
              <w:rPr>
                <w:rFonts w:eastAsia="Times New Roman"/>
                <w:lang w:val="sk-SK" w:eastAsia="sk-SK"/>
              </w:rPr>
              <w:t>wizard</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14:paraId="486DE29A"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1,63</w:t>
            </w:r>
          </w:p>
        </w:tc>
        <w:tc>
          <w:tcPr>
            <w:tcW w:w="1701" w:type="dxa"/>
            <w:tcBorders>
              <w:top w:val="nil"/>
              <w:left w:val="nil"/>
              <w:bottom w:val="single" w:sz="4" w:space="0" w:color="auto"/>
              <w:right w:val="single" w:sz="8" w:space="0" w:color="auto"/>
            </w:tcBorders>
            <w:shd w:val="clear" w:color="auto" w:fill="auto"/>
            <w:noWrap/>
            <w:vAlign w:val="bottom"/>
            <w:hideMark/>
          </w:tcPr>
          <w:p w14:paraId="3A9B01F1" w14:textId="77777777" w:rsidR="0044732D" w:rsidRPr="004C4FA2" w:rsidRDefault="0044732D" w:rsidP="004C4FA2">
            <w:pPr>
              <w:widowControl/>
              <w:suppressAutoHyphens w:val="0"/>
              <w:jc w:val="right"/>
              <w:rPr>
                <w:rFonts w:eastAsia="Times New Roman"/>
                <w:lang w:val="sk-SK" w:eastAsia="sk-SK"/>
              </w:rPr>
            </w:pPr>
            <w:r w:rsidRPr="004C4FA2">
              <w:rPr>
                <w:rFonts w:eastAsia="Times New Roman"/>
                <w:lang w:val="sk-SK" w:eastAsia="sk-SK"/>
              </w:rPr>
              <w:t>12 002</w:t>
            </w:r>
          </w:p>
        </w:tc>
      </w:tr>
      <w:tr w:rsidR="0044732D" w:rsidRPr="005B2B83" w14:paraId="3D152333" w14:textId="77777777" w:rsidTr="001A1E91">
        <w:trPr>
          <w:trHeight w:val="312"/>
        </w:trPr>
        <w:tc>
          <w:tcPr>
            <w:tcW w:w="5944" w:type="dxa"/>
            <w:tcBorders>
              <w:top w:val="nil"/>
              <w:left w:val="single" w:sz="8" w:space="0" w:color="auto"/>
              <w:bottom w:val="single" w:sz="4" w:space="0" w:color="auto"/>
              <w:right w:val="single" w:sz="4" w:space="0" w:color="auto"/>
            </w:tcBorders>
            <w:shd w:val="clear" w:color="auto" w:fill="auto"/>
            <w:noWrap/>
            <w:vAlign w:val="bottom"/>
            <w:hideMark/>
          </w:tcPr>
          <w:p w14:paraId="70CFCB37"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/projekty/projekt-</w:t>
            </w:r>
            <w:proofErr w:type="spellStart"/>
            <w:r w:rsidRPr="004C4FA2">
              <w:rPr>
                <w:rFonts w:eastAsia="Times New Roman"/>
                <w:lang w:val="sk-SK" w:eastAsia="sk-SK"/>
              </w:rPr>
              <w:t>ucastnici</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14:paraId="6EB3FAB5"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2,52</w:t>
            </w:r>
          </w:p>
        </w:tc>
        <w:tc>
          <w:tcPr>
            <w:tcW w:w="1701" w:type="dxa"/>
            <w:tcBorders>
              <w:top w:val="nil"/>
              <w:left w:val="nil"/>
              <w:bottom w:val="single" w:sz="4" w:space="0" w:color="auto"/>
              <w:right w:val="single" w:sz="8" w:space="0" w:color="auto"/>
            </w:tcBorders>
            <w:shd w:val="clear" w:color="auto" w:fill="auto"/>
            <w:noWrap/>
            <w:vAlign w:val="bottom"/>
            <w:hideMark/>
          </w:tcPr>
          <w:p w14:paraId="09A5EA2B" w14:textId="77777777" w:rsidR="0044732D" w:rsidRPr="004C4FA2" w:rsidRDefault="0044732D" w:rsidP="004C4FA2">
            <w:pPr>
              <w:widowControl/>
              <w:suppressAutoHyphens w:val="0"/>
              <w:jc w:val="right"/>
              <w:rPr>
                <w:rFonts w:eastAsia="Times New Roman"/>
                <w:lang w:val="sk-SK" w:eastAsia="sk-SK"/>
              </w:rPr>
            </w:pPr>
            <w:r w:rsidRPr="004C4FA2">
              <w:rPr>
                <w:rFonts w:eastAsia="Times New Roman"/>
                <w:lang w:val="sk-SK" w:eastAsia="sk-SK"/>
              </w:rPr>
              <w:t>7 209</w:t>
            </w:r>
          </w:p>
        </w:tc>
      </w:tr>
      <w:tr w:rsidR="0044732D" w:rsidRPr="005B2B83" w14:paraId="704B69CA" w14:textId="77777777" w:rsidTr="001A1E91">
        <w:trPr>
          <w:trHeight w:val="312"/>
        </w:trPr>
        <w:tc>
          <w:tcPr>
            <w:tcW w:w="5944" w:type="dxa"/>
            <w:tcBorders>
              <w:top w:val="nil"/>
              <w:left w:val="single" w:sz="8" w:space="0" w:color="auto"/>
              <w:bottom w:val="single" w:sz="4" w:space="0" w:color="auto"/>
              <w:right w:val="single" w:sz="4" w:space="0" w:color="auto"/>
            </w:tcBorders>
            <w:shd w:val="clear" w:color="auto" w:fill="auto"/>
            <w:noWrap/>
            <w:vAlign w:val="bottom"/>
            <w:hideMark/>
          </w:tcPr>
          <w:p w14:paraId="6EF4427A"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/monitorovacie-</w:t>
            </w:r>
            <w:proofErr w:type="spellStart"/>
            <w:r w:rsidRPr="004C4FA2">
              <w:rPr>
                <w:rFonts w:eastAsia="Times New Roman"/>
                <w:lang w:val="sk-SK" w:eastAsia="sk-SK"/>
              </w:rPr>
              <w:t>spravy</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14:paraId="2BA73231"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1,76</w:t>
            </w:r>
          </w:p>
        </w:tc>
        <w:tc>
          <w:tcPr>
            <w:tcW w:w="1701" w:type="dxa"/>
            <w:tcBorders>
              <w:top w:val="nil"/>
              <w:left w:val="nil"/>
              <w:bottom w:val="single" w:sz="4" w:space="0" w:color="auto"/>
              <w:right w:val="single" w:sz="8" w:space="0" w:color="auto"/>
            </w:tcBorders>
            <w:shd w:val="clear" w:color="auto" w:fill="auto"/>
            <w:noWrap/>
            <w:vAlign w:val="bottom"/>
            <w:hideMark/>
          </w:tcPr>
          <w:p w14:paraId="483D3C9F" w14:textId="77777777" w:rsidR="0044732D" w:rsidRPr="004C4FA2" w:rsidRDefault="0044732D" w:rsidP="004C4FA2">
            <w:pPr>
              <w:widowControl/>
              <w:suppressAutoHyphens w:val="0"/>
              <w:jc w:val="right"/>
              <w:rPr>
                <w:rFonts w:eastAsia="Times New Roman"/>
                <w:lang w:val="sk-SK" w:eastAsia="sk-SK"/>
              </w:rPr>
            </w:pPr>
            <w:r w:rsidRPr="004C4FA2">
              <w:rPr>
                <w:rFonts w:eastAsia="Times New Roman"/>
                <w:lang w:val="sk-SK" w:eastAsia="sk-SK"/>
              </w:rPr>
              <w:t>32 565</w:t>
            </w:r>
          </w:p>
        </w:tc>
      </w:tr>
      <w:tr w:rsidR="0044732D" w:rsidRPr="005B2B83" w14:paraId="13D47276" w14:textId="77777777" w:rsidTr="001A1E91">
        <w:trPr>
          <w:trHeight w:val="312"/>
        </w:trPr>
        <w:tc>
          <w:tcPr>
            <w:tcW w:w="5944" w:type="dxa"/>
            <w:tcBorders>
              <w:top w:val="nil"/>
              <w:left w:val="single" w:sz="8" w:space="0" w:color="auto"/>
              <w:bottom w:val="single" w:sz="4" w:space="0" w:color="auto"/>
              <w:right w:val="single" w:sz="4" w:space="0" w:color="auto"/>
            </w:tcBorders>
            <w:shd w:val="clear" w:color="auto" w:fill="auto"/>
            <w:noWrap/>
            <w:vAlign w:val="bottom"/>
            <w:hideMark/>
          </w:tcPr>
          <w:p w14:paraId="182655E8"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w:t>
            </w:r>
            <w:proofErr w:type="spellStart"/>
            <w:r w:rsidRPr="004C4FA2">
              <w:rPr>
                <w:rFonts w:eastAsia="Times New Roman"/>
                <w:lang w:val="sk-SK" w:eastAsia="sk-SK"/>
              </w:rPr>
              <w:t>zop</w:t>
            </w:r>
            <w:proofErr w:type="spellEnd"/>
            <w:r w:rsidRPr="004C4FA2">
              <w:rPr>
                <w:rFonts w:eastAsia="Times New Roman"/>
                <w:lang w:val="sk-SK" w:eastAsia="sk-SK"/>
              </w:rPr>
              <w:t>-zoznam</w:t>
            </w:r>
          </w:p>
        </w:tc>
        <w:tc>
          <w:tcPr>
            <w:tcW w:w="2268" w:type="dxa"/>
            <w:tcBorders>
              <w:top w:val="nil"/>
              <w:left w:val="nil"/>
              <w:bottom w:val="single" w:sz="4" w:space="0" w:color="auto"/>
              <w:right w:val="single" w:sz="4" w:space="0" w:color="auto"/>
            </w:tcBorders>
            <w:shd w:val="clear" w:color="auto" w:fill="auto"/>
            <w:noWrap/>
            <w:vAlign w:val="bottom"/>
            <w:hideMark/>
          </w:tcPr>
          <w:p w14:paraId="11BA71F0"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2,39</w:t>
            </w:r>
          </w:p>
        </w:tc>
        <w:tc>
          <w:tcPr>
            <w:tcW w:w="1701" w:type="dxa"/>
            <w:tcBorders>
              <w:top w:val="nil"/>
              <w:left w:val="nil"/>
              <w:bottom w:val="single" w:sz="4" w:space="0" w:color="auto"/>
              <w:right w:val="single" w:sz="8" w:space="0" w:color="auto"/>
            </w:tcBorders>
            <w:shd w:val="clear" w:color="auto" w:fill="auto"/>
            <w:noWrap/>
            <w:vAlign w:val="bottom"/>
            <w:hideMark/>
          </w:tcPr>
          <w:p w14:paraId="38B1B0B2" w14:textId="77777777" w:rsidR="0044732D" w:rsidRPr="004C4FA2" w:rsidRDefault="0044732D" w:rsidP="004C4FA2">
            <w:pPr>
              <w:widowControl/>
              <w:suppressAutoHyphens w:val="0"/>
              <w:jc w:val="right"/>
              <w:rPr>
                <w:rFonts w:eastAsia="Times New Roman"/>
                <w:lang w:val="sk-SK" w:eastAsia="sk-SK"/>
              </w:rPr>
            </w:pPr>
            <w:r w:rsidRPr="004C4FA2">
              <w:rPr>
                <w:rFonts w:eastAsia="Times New Roman"/>
                <w:lang w:val="sk-SK" w:eastAsia="sk-SK"/>
              </w:rPr>
              <w:t>124 771</w:t>
            </w:r>
          </w:p>
        </w:tc>
      </w:tr>
      <w:tr w:rsidR="0044732D" w:rsidRPr="005B2B83" w14:paraId="0F29873E" w14:textId="77777777" w:rsidTr="001A1E91">
        <w:trPr>
          <w:trHeight w:val="324"/>
        </w:trPr>
        <w:tc>
          <w:tcPr>
            <w:tcW w:w="5944" w:type="dxa"/>
            <w:tcBorders>
              <w:top w:val="nil"/>
              <w:left w:val="single" w:sz="8" w:space="0" w:color="auto"/>
              <w:bottom w:val="single" w:sz="8" w:space="0" w:color="auto"/>
              <w:right w:val="single" w:sz="4" w:space="0" w:color="auto"/>
            </w:tcBorders>
            <w:shd w:val="clear" w:color="auto" w:fill="auto"/>
            <w:noWrap/>
            <w:vAlign w:val="bottom"/>
            <w:hideMark/>
          </w:tcPr>
          <w:p w14:paraId="5837CB84"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/vo-zoznam</w:t>
            </w:r>
          </w:p>
        </w:tc>
        <w:tc>
          <w:tcPr>
            <w:tcW w:w="2268" w:type="dxa"/>
            <w:tcBorders>
              <w:top w:val="nil"/>
              <w:left w:val="nil"/>
              <w:bottom w:val="single" w:sz="8" w:space="0" w:color="auto"/>
              <w:right w:val="single" w:sz="4" w:space="0" w:color="auto"/>
            </w:tcBorders>
            <w:shd w:val="clear" w:color="auto" w:fill="auto"/>
            <w:noWrap/>
            <w:vAlign w:val="bottom"/>
            <w:hideMark/>
          </w:tcPr>
          <w:p w14:paraId="6F877F10"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2,42</w:t>
            </w:r>
          </w:p>
        </w:tc>
        <w:tc>
          <w:tcPr>
            <w:tcW w:w="1701" w:type="dxa"/>
            <w:tcBorders>
              <w:top w:val="nil"/>
              <w:left w:val="nil"/>
              <w:bottom w:val="single" w:sz="8" w:space="0" w:color="auto"/>
              <w:right w:val="single" w:sz="8" w:space="0" w:color="auto"/>
            </w:tcBorders>
            <w:shd w:val="clear" w:color="auto" w:fill="auto"/>
            <w:noWrap/>
            <w:vAlign w:val="bottom"/>
            <w:hideMark/>
          </w:tcPr>
          <w:p w14:paraId="3C22692C" w14:textId="77777777" w:rsidR="0044732D" w:rsidRPr="004C4FA2" w:rsidRDefault="0044732D" w:rsidP="004C4FA2">
            <w:pPr>
              <w:keepNext/>
              <w:widowControl/>
              <w:suppressAutoHyphens w:val="0"/>
              <w:jc w:val="right"/>
              <w:rPr>
                <w:rFonts w:eastAsia="Times New Roman"/>
                <w:lang w:val="sk-SK" w:eastAsia="sk-SK"/>
              </w:rPr>
            </w:pPr>
            <w:r w:rsidRPr="004C4FA2">
              <w:rPr>
                <w:rFonts w:eastAsia="Times New Roman"/>
                <w:lang w:val="sk-SK" w:eastAsia="sk-SK"/>
              </w:rPr>
              <w:t>27 293</w:t>
            </w:r>
          </w:p>
        </w:tc>
      </w:tr>
    </w:tbl>
    <w:p w14:paraId="47360939" w14:textId="77777777" w:rsidR="00A53BE7" w:rsidRDefault="00A53BE7">
      <w:pPr>
        <w:pStyle w:val="Popis"/>
      </w:pPr>
      <w:bookmarkStart w:id="136" w:name="_Toc65845579"/>
      <w:r w:rsidRPr="004C4FA2">
        <w:rPr>
          <w:rFonts w:ascii="Arial" w:hAnsi="Arial" w:cs="Arial"/>
          <w:b w:val="0"/>
          <w:bCs w:val="0"/>
          <w:color w:val="auto"/>
          <w:sz w:val="16"/>
          <w:szCs w:val="16"/>
        </w:rPr>
        <w:t xml:space="preserve">Tabuľka </w:t>
      </w:r>
      <w:r w:rsidRPr="004C4FA2">
        <w:rPr>
          <w:rFonts w:ascii="Arial" w:hAnsi="Arial" w:cs="Arial"/>
          <w:b w:val="0"/>
          <w:bCs w:val="0"/>
          <w:color w:val="auto"/>
          <w:sz w:val="16"/>
          <w:szCs w:val="16"/>
        </w:rPr>
        <w:fldChar w:fldCharType="begin"/>
      </w:r>
      <w:r w:rsidRPr="004C4FA2">
        <w:rPr>
          <w:rFonts w:ascii="Arial" w:hAnsi="Arial" w:cs="Arial"/>
          <w:b w:val="0"/>
          <w:bCs w:val="0"/>
          <w:color w:val="auto"/>
          <w:sz w:val="16"/>
          <w:szCs w:val="16"/>
        </w:rPr>
        <w:instrText xml:space="preserve"> SEQ Tabuľka \* ARABIC </w:instrText>
      </w:r>
      <w:r w:rsidRPr="004C4FA2">
        <w:rPr>
          <w:rFonts w:ascii="Arial" w:hAnsi="Arial" w:cs="Arial"/>
          <w:b w:val="0"/>
          <w:bCs w:val="0"/>
          <w:color w:val="auto"/>
          <w:sz w:val="16"/>
          <w:szCs w:val="16"/>
        </w:rPr>
        <w:fldChar w:fldCharType="separate"/>
      </w:r>
      <w:r w:rsidR="005805D2">
        <w:rPr>
          <w:rFonts w:ascii="Arial" w:hAnsi="Arial" w:cs="Arial"/>
          <w:b w:val="0"/>
          <w:bCs w:val="0"/>
          <w:noProof/>
          <w:color w:val="auto"/>
          <w:sz w:val="16"/>
          <w:szCs w:val="16"/>
        </w:rPr>
        <w:t>9</w:t>
      </w:r>
      <w:r w:rsidRPr="004C4FA2">
        <w:rPr>
          <w:rFonts w:ascii="Arial" w:hAnsi="Arial" w:cs="Arial"/>
          <w:b w:val="0"/>
          <w:bCs w:val="0"/>
          <w:color w:val="auto"/>
          <w:sz w:val="16"/>
          <w:szCs w:val="16"/>
        </w:rPr>
        <w:fldChar w:fldCharType="end"/>
      </w:r>
      <w:r>
        <w:t xml:space="preserve"> </w:t>
      </w:r>
      <w:r w:rsidRPr="00171D79">
        <w:rPr>
          <w:rFonts w:ascii="Arial" w:hAnsi="Arial" w:cs="Arial"/>
          <w:b w:val="0"/>
          <w:bCs w:val="0"/>
          <w:color w:val="auto"/>
          <w:sz w:val="16"/>
          <w:szCs w:val="16"/>
        </w:rPr>
        <w:t>Priemerný čas načítania najvýznamnejších stránok neverejnej časti aplikácie</w:t>
      </w:r>
      <w:bookmarkEnd w:id="136"/>
    </w:p>
    <w:p w14:paraId="7F0CB648" w14:textId="77777777" w:rsidR="005B2B83" w:rsidRDefault="005B2B83" w:rsidP="0044732D">
      <w:pPr>
        <w:spacing w:before="240" w:after="120"/>
        <w:jc w:val="both"/>
        <w:rPr>
          <w:lang w:val="sk-SK"/>
        </w:rPr>
      </w:pPr>
    </w:p>
    <w:p w14:paraId="25B9DB8C" w14:textId="77777777" w:rsidR="0044732D" w:rsidRPr="00C5200B" w:rsidRDefault="0044732D" w:rsidP="0044732D">
      <w:pPr>
        <w:spacing w:before="240" w:after="120"/>
        <w:jc w:val="both"/>
        <w:rPr>
          <w:lang w:val="sk-SK"/>
        </w:rPr>
      </w:pPr>
      <w:r w:rsidRPr="00C5200B">
        <w:rPr>
          <w:lang w:val="sk-SK"/>
        </w:rPr>
        <w:t>Verejná časť:</w:t>
      </w:r>
    </w:p>
    <w:p w14:paraId="66285935" w14:textId="77777777" w:rsidR="00A76A97" w:rsidRDefault="0044732D" w:rsidP="004C4FA2">
      <w:pPr>
        <w:pStyle w:val="Popis"/>
        <w:keepNext/>
      </w:pPr>
      <w:r w:rsidRPr="007F02E9">
        <w:rPr>
          <w:noProof/>
          <w:lang w:eastAsia="sk-SK"/>
        </w:rPr>
        <w:drawing>
          <wp:inline distT="0" distB="0" distL="0" distR="0" wp14:anchorId="5789A17C" wp14:editId="5604F0C1">
            <wp:extent cx="6239866" cy="2972053"/>
            <wp:effectExtent l="0" t="0" r="889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43404" cy="2973738"/>
                    </a:xfrm>
                    <a:prstGeom prst="rect">
                      <a:avLst/>
                    </a:prstGeom>
                  </pic:spPr>
                </pic:pic>
              </a:graphicData>
            </a:graphic>
          </wp:inline>
        </w:drawing>
      </w:r>
    </w:p>
    <w:p w14:paraId="34F32DCE" w14:textId="77777777" w:rsidR="0044732D" w:rsidRDefault="00A76A97" w:rsidP="005B2B83">
      <w:pPr>
        <w:pStyle w:val="Popis"/>
        <w:rPr>
          <w:rFonts w:ascii="Arial" w:hAnsi="Arial" w:cs="Arial"/>
          <w:b w:val="0"/>
          <w:bCs w:val="0"/>
          <w:color w:val="auto"/>
          <w:sz w:val="16"/>
          <w:szCs w:val="16"/>
        </w:rPr>
      </w:pPr>
      <w:bookmarkStart w:id="137" w:name="_Toc65741986"/>
      <w:r w:rsidRPr="004C4FA2">
        <w:rPr>
          <w:rFonts w:ascii="Arial" w:hAnsi="Arial" w:cs="Arial"/>
          <w:b w:val="0"/>
          <w:bCs w:val="0"/>
          <w:color w:val="auto"/>
          <w:sz w:val="16"/>
          <w:szCs w:val="16"/>
        </w:rPr>
        <w:t xml:space="preserve">Obrázok </w:t>
      </w:r>
      <w:r w:rsidRPr="004C4FA2">
        <w:rPr>
          <w:rFonts w:ascii="Arial" w:hAnsi="Arial" w:cs="Arial"/>
          <w:b w:val="0"/>
          <w:bCs w:val="0"/>
          <w:color w:val="auto"/>
          <w:sz w:val="16"/>
          <w:szCs w:val="16"/>
        </w:rPr>
        <w:fldChar w:fldCharType="begin"/>
      </w:r>
      <w:r w:rsidRPr="004C4FA2">
        <w:rPr>
          <w:rFonts w:ascii="Arial" w:hAnsi="Arial" w:cs="Arial"/>
          <w:b w:val="0"/>
          <w:bCs w:val="0"/>
          <w:color w:val="auto"/>
          <w:sz w:val="16"/>
          <w:szCs w:val="16"/>
        </w:rPr>
        <w:instrText xml:space="preserve"> SEQ Obrázok \* ARABIC </w:instrText>
      </w:r>
      <w:r w:rsidRPr="004C4FA2">
        <w:rPr>
          <w:rFonts w:ascii="Arial" w:hAnsi="Arial" w:cs="Arial"/>
          <w:b w:val="0"/>
          <w:bCs w:val="0"/>
          <w:color w:val="auto"/>
          <w:sz w:val="16"/>
          <w:szCs w:val="16"/>
        </w:rPr>
        <w:fldChar w:fldCharType="separate"/>
      </w:r>
      <w:r w:rsidR="005805D2">
        <w:rPr>
          <w:rFonts w:ascii="Arial" w:hAnsi="Arial" w:cs="Arial"/>
          <w:b w:val="0"/>
          <w:bCs w:val="0"/>
          <w:noProof/>
          <w:color w:val="auto"/>
          <w:sz w:val="16"/>
          <w:szCs w:val="16"/>
        </w:rPr>
        <w:t>13</w:t>
      </w:r>
      <w:r w:rsidRPr="004C4FA2">
        <w:rPr>
          <w:rFonts w:ascii="Arial" w:hAnsi="Arial" w:cs="Arial"/>
          <w:b w:val="0"/>
          <w:bCs w:val="0"/>
          <w:color w:val="auto"/>
          <w:sz w:val="16"/>
          <w:szCs w:val="16"/>
        </w:rPr>
        <w:fldChar w:fldCharType="end"/>
      </w:r>
      <w:r w:rsidRPr="004C4FA2">
        <w:rPr>
          <w:rFonts w:ascii="Arial" w:hAnsi="Arial" w:cs="Arial"/>
          <w:b w:val="0"/>
          <w:bCs w:val="0"/>
          <w:color w:val="auto"/>
          <w:sz w:val="16"/>
          <w:szCs w:val="16"/>
        </w:rPr>
        <w:t xml:space="preserve"> </w:t>
      </w:r>
      <w:r w:rsidRPr="00171D79">
        <w:rPr>
          <w:rFonts w:ascii="Arial" w:hAnsi="Arial" w:cs="Arial"/>
          <w:b w:val="0"/>
          <w:bCs w:val="0"/>
          <w:color w:val="auto"/>
          <w:sz w:val="16"/>
          <w:szCs w:val="16"/>
        </w:rPr>
        <w:t>Priemerný čas načítania stránok verejnej časti aplikácie</w:t>
      </w:r>
      <w:bookmarkEnd w:id="137"/>
    </w:p>
    <w:p w14:paraId="703112B9" w14:textId="77777777" w:rsidR="005B2B83" w:rsidRPr="00613305" w:rsidRDefault="005B2B83" w:rsidP="004C4FA2"/>
    <w:tbl>
      <w:tblPr>
        <w:tblW w:w="9913" w:type="dxa"/>
        <w:tblCellMar>
          <w:left w:w="70" w:type="dxa"/>
          <w:right w:w="70" w:type="dxa"/>
        </w:tblCellMar>
        <w:tblLook w:val="04A0" w:firstRow="1" w:lastRow="0" w:firstColumn="1" w:lastColumn="0" w:noHBand="0" w:noVBand="1"/>
      </w:tblPr>
      <w:tblGrid>
        <w:gridCol w:w="6369"/>
        <w:gridCol w:w="2268"/>
        <w:gridCol w:w="1276"/>
      </w:tblGrid>
      <w:tr w:rsidR="0044732D" w:rsidRPr="005B2B83" w14:paraId="176C1F1B" w14:textId="77777777" w:rsidTr="004C4FA2">
        <w:trPr>
          <w:trHeight w:val="312"/>
        </w:trPr>
        <w:tc>
          <w:tcPr>
            <w:tcW w:w="6369" w:type="dxa"/>
            <w:tcBorders>
              <w:top w:val="single" w:sz="8"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25A829B6" w14:textId="77777777" w:rsidR="0044732D" w:rsidRPr="004C4FA2" w:rsidRDefault="0044732D" w:rsidP="004C4FA2">
            <w:pPr>
              <w:widowControl/>
              <w:suppressAutoHyphens w:val="0"/>
              <w:jc w:val="center"/>
              <w:rPr>
                <w:rFonts w:eastAsia="Times New Roman"/>
                <w:lang w:val="sk-SK" w:eastAsia="sk-SK"/>
              </w:rPr>
            </w:pPr>
            <w:proofErr w:type="spellStart"/>
            <w:r w:rsidRPr="004C4FA2">
              <w:rPr>
                <w:rFonts w:eastAsia="Times New Roman"/>
                <w:lang w:val="sk-SK" w:eastAsia="sk-SK"/>
              </w:rPr>
              <w:t>Page</w:t>
            </w:r>
            <w:proofErr w:type="spellEnd"/>
          </w:p>
        </w:tc>
        <w:tc>
          <w:tcPr>
            <w:tcW w:w="2268" w:type="dxa"/>
            <w:tcBorders>
              <w:top w:val="single" w:sz="8" w:space="0" w:color="auto"/>
              <w:left w:val="nil"/>
              <w:bottom w:val="single" w:sz="4" w:space="0" w:color="auto"/>
              <w:right w:val="single" w:sz="4" w:space="0" w:color="auto"/>
            </w:tcBorders>
            <w:shd w:val="clear" w:color="auto" w:fill="B8CCE4" w:themeFill="accent1" w:themeFillTint="66"/>
            <w:noWrap/>
            <w:vAlign w:val="center"/>
            <w:hideMark/>
          </w:tcPr>
          <w:p w14:paraId="3F54F12D" w14:textId="77777777" w:rsidR="0044732D" w:rsidRPr="004C4FA2" w:rsidRDefault="0044732D" w:rsidP="004C4FA2">
            <w:pPr>
              <w:widowControl/>
              <w:suppressAutoHyphens w:val="0"/>
              <w:jc w:val="center"/>
              <w:rPr>
                <w:rFonts w:eastAsia="Times New Roman"/>
                <w:lang w:val="sk-SK" w:eastAsia="sk-SK"/>
              </w:rPr>
            </w:pPr>
            <w:proofErr w:type="spellStart"/>
            <w:r w:rsidRPr="004C4FA2">
              <w:rPr>
                <w:rFonts w:eastAsia="Times New Roman"/>
                <w:lang w:val="sk-SK" w:eastAsia="sk-SK"/>
              </w:rPr>
              <w:t>Avg</w:t>
            </w:r>
            <w:proofErr w:type="spellEnd"/>
            <w:r w:rsidRPr="004C4FA2">
              <w:rPr>
                <w:rFonts w:eastAsia="Times New Roman"/>
                <w:lang w:val="sk-SK" w:eastAsia="sk-SK"/>
              </w:rPr>
              <w:t xml:space="preserve">. </w:t>
            </w:r>
            <w:proofErr w:type="spellStart"/>
            <w:r w:rsidRPr="004C4FA2">
              <w:rPr>
                <w:rFonts w:eastAsia="Times New Roman"/>
                <w:lang w:val="sk-SK" w:eastAsia="sk-SK"/>
              </w:rPr>
              <w:t>Page</w:t>
            </w:r>
            <w:proofErr w:type="spellEnd"/>
            <w:r w:rsidRPr="004C4FA2">
              <w:rPr>
                <w:rFonts w:eastAsia="Times New Roman"/>
                <w:lang w:val="sk-SK" w:eastAsia="sk-SK"/>
              </w:rPr>
              <w:t xml:space="preserve"> </w:t>
            </w:r>
            <w:proofErr w:type="spellStart"/>
            <w:r w:rsidRPr="004C4FA2">
              <w:rPr>
                <w:rFonts w:eastAsia="Times New Roman"/>
                <w:lang w:val="sk-SK" w:eastAsia="sk-SK"/>
              </w:rPr>
              <w:t>Load</w:t>
            </w:r>
            <w:proofErr w:type="spellEnd"/>
            <w:r w:rsidRPr="004C4FA2">
              <w:rPr>
                <w:rFonts w:eastAsia="Times New Roman"/>
                <w:lang w:val="sk-SK" w:eastAsia="sk-SK"/>
              </w:rPr>
              <w:t xml:space="preserve"> </w:t>
            </w:r>
            <w:proofErr w:type="spellStart"/>
            <w:r w:rsidRPr="004C4FA2">
              <w:rPr>
                <w:rFonts w:eastAsia="Times New Roman"/>
                <w:lang w:val="sk-SK" w:eastAsia="sk-SK"/>
              </w:rPr>
              <w:t>Time</w:t>
            </w:r>
            <w:proofErr w:type="spellEnd"/>
            <w:r w:rsidRPr="004C4FA2">
              <w:rPr>
                <w:rFonts w:eastAsia="Times New Roman"/>
                <w:lang w:val="sk-SK" w:eastAsia="sk-SK"/>
              </w:rPr>
              <w:t xml:space="preserve"> (</w:t>
            </w:r>
            <w:proofErr w:type="spellStart"/>
            <w:r w:rsidRPr="004C4FA2">
              <w:rPr>
                <w:rFonts w:eastAsia="Times New Roman"/>
                <w:lang w:val="sk-SK" w:eastAsia="sk-SK"/>
              </w:rPr>
              <w:t>sec</w:t>
            </w:r>
            <w:proofErr w:type="spellEnd"/>
            <w:r w:rsidRPr="004C4FA2">
              <w:rPr>
                <w:rFonts w:eastAsia="Times New Roman"/>
                <w:lang w:val="sk-SK" w:eastAsia="sk-SK"/>
              </w:rPr>
              <w:t>)</w:t>
            </w:r>
          </w:p>
        </w:tc>
        <w:tc>
          <w:tcPr>
            <w:tcW w:w="1276" w:type="dxa"/>
            <w:tcBorders>
              <w:top w:val="single" w:sz="8" w:space="0" w:color="auto"/>
              <w:left w:val="nil"/>
              <w:bottom w:val="single" w:sz="4" w:space="0" w:color="auto"/>
              <w:right w:val="single" w:sz="8" w:space="0" w:color="auto"/>
            </w:tcBorders>
            <w:shd w:val="clear" w:color="auto" w:fill="B8CCE4" w:themeFill="accent1" w:themeFillTint="66"/>
            <w:noWrap/>
            <w:vAlign w:val="center"/>
            <w:hideMark/>
          </w:tcPr>
          <w:p w14:paraId="38B51ED2" w14:textId="77777777" w:rsidR="0044732D" w:rsidRPr="004C4FA2" w:rsidRDefault="0044732D" w:rsidP="004C4FA2">
            <w:pPr>
              <w:widowControl/>
              <w:suppressAutoHyphens w:val="0"/>
              <w:jc w:val="center"/>
              <w:rPr>
                <w:rFonts w:eastAsia="Times New Roman"/>
                <w:lang w:val="sk-SK" w:eastAsia="sk-SK"/>
              </w:rPr>
            </w:pPr>
            <w:proofErr w:type="spellStart"/>
            <w:r w:rsidRPr="004C4FA2">
              <w:rPr>
                <w:rFonts w:eastAsia="Times New Roman"/>
                <w:lang w:val="sk-SK" w:eastAsia="sk-SK"/>
              </w:rPr>
              <w:t>Pageviews</w:t>
            </w:r>
            <w:proofErr w:type="spellEnd"/>
          </w:p>
        </w:tc>
      </w:tr>
      <w:tr w:rsidR="0044732D" w:rsidRPr="005B2B83" w14:paraId="510A6B65" w14:textId="77777777" w:rsidTr="001A1E91">
        <w:trPr>
          <w:trHeight w:val="312"/>
        </w:trPr>
        <w:tc>
          <w:tcPr>
            <w:tcW w:w="6369" w:type="dxa"/>
            <w:tcBorders>
              <w:top w:val="nil"/>
              <w:left w:val="single" w:sz="8" w:space="0" w:color="auto"/>
              <w:bottom w:val="single" w:sz="4" w:space="0" w:color="auto"/>
              <w:right w:val="single" w:sz="4" w:space="0" w:color="auto"/>
            </w:tcBorders>
            <w:shd w:val="clear" w:color="auto" w:fill="auto"/>
            <w:noWrap/>
            <w:vAlign w:val="bottom"/>
            <w:hideMark/>
          </w:tcPr>
          <w:p w14:paraId="29F206DB"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w:t>
            </w:r>
            <w:proofErr w:type="spellStart"/>
            <w:r w:rsidRPr="004C4FA2">
              <w:rPr>
                <w:rFonts w:eastAsia="Times New Roman"/>
                <w:lang w:val="sk-SK" w:eastAsia="sk-SK"/>
              </w:rPr>
              <w:t>hlavna-stranka</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14:paraId="44FDD44D"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1,49</w:t>
            </w:r>
          </w:p>
        </w:tc>
        <w:tc>
          <w:tcPr>
            <w:tcW w:w="1276" w:type="dxa"/>
            <w:tcBorders>
              <w:top w:val="nil"/>
              <w:left w:val="nil"/>
              <w:bottom w:val="single" w:sz="4" w:space="0" w:color="auto"/>
              <w:right w:val="single" w:sz="8" w:space="0" w:color="auto"/>
            </w:tcBorders>
            <w:shd w:val="clear" w:color="auto" w:fill="auto"/>
            <w:noWrap/>
            <w:vAlign w:val="bottom"/>
            <w:hideMark/>
          </w:tcPr>
          <w:p w14:paraId="58C67885" w14:textId="77777777" w:rsidR="0044732D" w:rsidRPr="004C4FA2" w:rsidRDefault="0044732D" w:rsidP="00273809">
            <w:pPr>
              <w:widowControl/>
              <w:suppressAutoHyphens w:val="0"/>
              <w:jc w:val="right"/>
              <w:rPr>
                <w:rFonts w:eastAsia="Times New Roman"/>
                <w:lang w:val="sk-SK" w:eastAsia="sk-SK"/>
              </w:rPr>
            </w:pPr>
            <w:r w:rsidRPr="004C4FA2">
              <w:rPr>
                <w:rFonts w:eastAsia="Times New Roman"/>
                <w:lang w:val="sk-SK" w:eastAsia="sk-SK"/>
              </w:rPr>
              <w:t xml:space="preserve">73 610 </w:t>
            </w:r>
          </w:p>
        </w:tc>
      </w:tr>
      <w:tr w:rsidR="0044732D" w:rsidRPr="005B2B83" w14:paraId="31BB18B4" w14:textId="77777777" w:rsidTr="001A1E91">
        <w:trPr>
          <w:trHeight w:val="312"/>
        </w:trPr>
        <w:tc>
          <w:tcPr>
            <w:tcW w:w="6369" w:type="dxa"/>
            <w:tcBorders>
              <w:top w:val="nil"/>
              <w:left w:val="single" w:sz="8" w:space="0" w:color="auto"/>
              <w:bottom w:val="single" w:sz="4" w:space="0" w:color="auto"/>
              <w:right w:val="single" w:sz="4" w:space="0" w:color="auto"/>
            </w:tcBorders>
            <w:shd w:val="clear" w:color="auto" w:fill="auto"/>
            <w:noWrap/>
            <w:vAlign w:val="bottom"/>
            <w:hideMark/>
          </w:tcPr>
          <w:p w14:paraId="17C6DCCF"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w:t>
            </w:r>
            <w:proofErr w:type="spellStart"/>
            <w:r w:rsidRPr="004C4FA2">
              <w:rPr>
                <w:rFonts w:eastAsia="Times New Roman"/>
                <w:lang w:val="sk-SK" w:eastAsia="sk-SK"/>
              </w:rPr>
              <w:t>login</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14:paraId="43119FE1"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1,88</w:t>
            </w:r>
          </w:p>
        </w:tc>
        <w:tc>
          <w:tcPr>
            <w:tcW w:w="1276" w:type="dxa"/>
            <w:tcBorders>
              <w:top w:val="nil"/>
              <w:left w:val="nil"/>
              <w:bottom w:val="single" w:sz="4" w:space="0" w:color="auto"/>
              <w:right w:val="single" w:sz="8" w:space="0" w:color="auto"/>
            </w:tcBorders>
            <w:shd w:val="clear" w:color="auto" w:fill="auto"/>
            <w:noWrap/>
            <w:vAlign w:val="bottom"/>
            <w:hideMark/>
          </w:tcPr>
          <w:p w14:paraId="162F5ACD" w14:textId="77777777" w:rsidR="0044732D" w:rsidRPr="004C4FA2" w:rsidRDefault="0044732D" w:rsidP="00273809">
            <w:pPr>
              <w:widowControl/>
              <w:suppressAutoHyphens w:val="0"/>
              <w:jc w:val="right"/>
              <w:rPr>
                <w:rFonts w:eastAsia="Times New Roman"/>
                <w:lang w:val="sk-SK" w:eastAsia="sk-SK"/>
              </w:rPr>
            </w:pPr>
            <w:r w:rsidRPr="004C4FA2">
              <w:rPr>
                <w:rFonts w:eastAsia="Times New Roman"/>
                <w:lang w:val="sk-SK" w:eastAsia="sk-SK"/>
              </w:rPr>
              <w:t xml:space="preserve">94 131 </w:t>
            </w:r>
          </w:p>
        </w:tc>
      </w:tr>
      <w:tr w:rsidR="0044732D" w:rsidRPr="005B2B83" w14:paraId="330C8334" w14:textId="77777777" w:rsidTr="001A1E91">
        <w:trPr>
          <w:trHeight w:val="312"/>
        </w:trPr>
        <w:tc>
          <w:tcPr>
            <w:tcW w:w="6369" w:type="dxa"/>
            <w:tcBorders>
              <w:top w:val="nil"/>
              <w:left w:val="single" w:sz="8" w:space="0" w:color="auto"/>
              <w:bottom w:val="single" w:sz="4" w:space="0" w:color="auto"/>
              <w:right w:val="single" w:sz="4" w:space="0" w:color="auto"/>
            </w:tcBorders>
            <w:shd w:val="clear" w:color="auto" w:fill="auto"/>
            <w:noWrap/>
            <w:vAlign w:val="bottom"/>
            <w:hideMark/>
          </w:tcPr>
          <w:p w14:paraId="71AF8E00"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/subjekt</w:t>
            </w:r>
          </w:p>
        </w:tc>
        <w:tc>
          <w:tcPr>
            <w:tcW w:w="2268" w:type="dxa"/>
            <w:tcBorders>
              <w:top w:val="nil"/>
              <w:left w:val="nil"/>
              <w:bottom w:val="single" w:sz="4" w:space="0" w:color="auto"/>
              <w:right w:val="single" w:sz="4" w:space="0" w:color="auto"/>
            </w:tcBorders>
            <w:shd w:val="clear" w:color="auto" w:fill="auto"/>
            <w:noWrap/>
            <w:vAlign w:val="bottom"/>
            <w:hideMark/>
          </w:tcPr>
          <w:p w14:paraId="76E78351"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0,69</w:t>
            </w:r>
          </w:p>
        </w:tc>
        <w:tc>
          <w:tcPr>
            <w:tcW w:w="1276" w:type="dxa"/>
            <w:tcBorders>
              <w:top w:val="nil"/>
              <w:left w:val="nil"/>
              <w:bottom w:val="single" w:sz="4" w:space="0" w:color="auto"/>
              <w:right w:val="single" w:sz="8" w:space="0" w:color="auto"/>
            </w:tcBorders>
            <w:shd w:val="clear" w:color="auto" w:fill="auto"/>
            <w:noWrap/>
            <w:vAlign w:val="bottom"/>
            <w:hideMark/>
          </w:tcPr>
          <w:p w14:paraId="2AA5BB3B" w14:textId="77777777" w:rsidR="0044732D" w:rsidRPr="004C4FA2" w:rsidRDefault="0044732D" w:rsidP="00273809">
            <w:pPr>
              <w:widowControl/>
              <w:suppressAutoHyphens w:val="0"/>
              <w:jc w:val="right"/>
              <w:rPr>
                <w:rFonts w:eastAsia="Times New Roman"/>
                <w:lang w:val="sk-SK" w:eastAsia="sk-SK"/>
              </w:rPr>
            </w:pPr>
            <w:r w:rsidRPr="004C4FA2">
              <w:rPr>
                <w:rFonts w:eastAsia="Times New Roman"/>
                <w:lang w:val="sk-SK" w:eastAsia="sk-SK"/>
              </w:rPr>
              <w:t xml:space="preserve">2 766 </w:t>
            </w:r>
          </w:p>
        </w:tc>
      </w:tr>
      <w:tr w:rsidR="0044732D" w:rsidRPr="005B2B83" w14:paraId="1218FDAC" w14:textId="77777777" w:rsidTr="001A1E91">
        <w:trPr>
          <w:trHeight w:val="312"/>
        </w:trPr>
        <w:tc>
          <w:tcPr>
            <w:tcW w:w="6369" w:type="dxa"/>
            <w:tcBorders>
              <w:top w:val="nil"/>
              <w:left w:val="single" w:sz="8" w:space="0" w:color="auto"/>
              <w:bottom w:val="single" w:sz="4" w:space="0" w:color="auto"/>
              <w:right w:val="single" w:sz="4" w:space="0" w:color="auto"/>
            </w:tcBorders>
            <w:shd w:val="clear" w:color="auto" w:fill="auto"/>
            <w:noWrap/>
            <w:vAlign w:val="bottom"/>
            <w:hideMark/>
          </w:tcPr>
          <w:p w14:paraId="02122149"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/osoby-subjektu</w:t>
            </w:r>
          </w:p>
        </w:tc>
        <w:tc>
          <w:tcPr>
            <w:tcW w:w="2268" w:type="dxa"/>
            <w:tcBorders>
              <w:top w:val="nil"/>
              <w:left w:val="nil"/>
              <w:bottom w:val="single" w:sz="4" w:space="0" w:color="auto"/>
              <w:right w:val="single" w:sz="4" w:space="0" w:color="auto"/>
            </w:tcBorders>
            <w:shd w:val="clear" w:color="auto" w:fill="auto"/>
            <w:noWrap/>
            <w:vAlign w:val="bottom"/>
            <w:hideMark/>
          </w:tcPr>
          <w:p w14:paraId="0C939443"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1,11</w:t>
            </w:r>
          </w:p>
        </w:tc>
        <w:tc>
          <w:tcPr>
            <w:tcW w:w="1276" w:type="dxa"/>
            <w:tcBorders>
              <w:top w:val="nil"/>
              <w:left w:val="nil"/>
              <w:bottom w:val="single" w:sz="4" w:space="0" w:color="auto"/>
              <w:right w:val="single" w:sz="8" w:space="0" w:color="auto"/>
            </w:tcBorders>
            <w:shd w:val="clear" w:color="auto" w:fill="auto"/>
            <w:noWrap/>
            <w:vAlign w:val="bottom"/>
            <w:hideMark/>
          </w:tcPr>
          <w:p w14:paraId="14AB7E4D" w14:textId="77777777" w:rsidR="0044732D" w:rsidRPr="004C4FA2" w:rsidRDefault="0044732D" w:rsidP="00273809">
            <w:pPr>
              <w:widowControl/>
              <w:suppressAutoHyphens w:val="0"/>
              <w:jc w:val="right"/>
              <w:rPr>
                <w:rFonts w:eastAsia="Times New Roman"/>
                <w:lang w:val="sk-SK" w:eastAsia="sk-SK"/>
              </w:rPr>
            </w:pPr>
            <w:r w:rsidRPr="004C4FA2">
              <w:rPr>
                <w:rFonts w:eastAsia="Times New Roman"/>
                <w:lang w:val="sk-SK" w:eastAsia="sk-SK"/>
              </w:rPr>
              <w:t xml:space="preserve">3 158 </w:t>
            </w:r>
          </w:p>
        </w:tc>
      </w:tr>
      <w:tr w:rsidR="0044732D" w:rsidRPr="005B2B83" w14:paraId="58397C36" w14:textId="77777777" w:rsidTr="001A1E91">
        <w:trPr>
          <w:trHeight w:val="312"/>
        </w:trPr>
        <w:tc>
          <w:tcPr>
            <w:tcW w:w="6369" w:type="dxa"/>
            <w:tcBorders>
              <w:top w:val="nil"/>
              <w:left w:val="single" w:sz="8" w:space="0" w:color="auto"/>
              <w:bottom w:val="single" w:sz="4" w:space="0" w:color="auto"/>
              <w:right w:val="single" w:sz="4" w:space="0" w:color="auto"/>
            </w:tcBorders>
            <w:shd w:val="clear" w:color="auto" w:fill="auto"/>
            <w:noWrap/>
            <w:vAlign w:val="bottom"/>
            <w:hideMark/>
          </w:tcPr>
          <w:p w14:paraId="63C8726E"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w:t>
            </w:r>
            <w:proofErr w:type="spellStart"/>
            <w:r w:rsidRPr="004C4FA2">
              <w:rPr>
                <w:rFonts w:eastAsia="Times New Roman"/>
                <w:lang w:val="sk-SK" w:eastAsia="sk-SK"/>
              </w:rPr>
              <w:t>zonfp</w:t>
            </w:r>
            <w:proofErr w:type="spellEnd"/>
            <w:r w:rsidRPr="004C4FA2">
              <w:rPr>
                <w:rFonts w:eastAsia="Times New Roman"/>
                <w:lang w:val="sk-SK" w:eastAsia="sk-SK"/>
              </w:rPr>
              <w:t>-zoznam</w:t>
            </w:r>
          </w:p>
        </w:tc>
        <w:tc>
          <w:tcPr>
            <w:tcW w:w="2268" w:type="dxa"/>
            <w:tcBorders>
              <w:top w:val="nil"/>
              <w:left w:val="nil"/>
              <w:bottom w:val="single" w:sz="4" w:space="0" w:color="auto"/>
              <w:right w:val="single" w:sz="4" w:space="0" w:color="auto"/>
            </w:tcBorders>
            <w:shd w:val="clear" w:color="auto" w:fill="auto"/>
            <w:noWrap/>
            <w:vAlign w:val="bottom"/>
            <w:hideMark/>
          </w:tcPr>
          <w:p w14:paraId="1BDADE56"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1,79</w:t>
            </w:r>
          </w:p>
        </w:tc>
        <w:tc>
          <w:tcPr>
            <w:tcW w:w="1276" w:type="dxa"/>
            <w:tcBorders>
              <w:top w:val="nil"/>
              <w:left w:val="nil"/>
              <w:bottom w:val="single" w:sz="4" w:space="0" w:color="auto"/>
              <w:right w:val="single" w:sz="8" w:space="0" w:color="auto"/>
            </w:tcBorders>
            <w:shd w:val="clear" w:color="auto" w:fill="auto"/>
            <w:noWrap/>
            <w:vAlign w:val="bottom"/>
            <w:hideMark/>
          </w:tcPr>
          <w:p w14:paraId="3690487C" w14:textId="77777777" w:rsidR="0044732D" w:rsidRPr="004C4FA2" w:rsidRDefault="0044732D" w:rsidP="00273809">
            <w:pPr>
              <w:widowControl/>
              <w:suppressAutoHyphens w:val="0"/>
              <w:jc w:val="right"/>
              <w:rPr>
                <w:rFonts w:eastAsia="Times New Roman"/>
                <w:lang w:val="sk-SK" w:eastAsia="sk-SK"/>
              </w:rPr>
            </w:pPr>
            <w:r w:rsidRPr="004C4FA2">
              <w:rPr>
                <w:rFonts w:eastAsia="Times New Roman"/>
                <w:lang w:val="sk-SK" w:eastAsia="sk-SK"/>
              </w:rPr>
              <w:t xml:space="preserve">21 069 </w:t>
            </w:r>
          </w:p>
        </w:tc>
      </w:tr>
      <w:tr w:rsidR="0044732D" w:rsidRPr="005B2B83" w14:paraId="314253A9" w14:textId="77777777" w:rsidTr="001A1E91">
        <w:trPr>
          <w:trHeight w:val="312"/>
        </w:trPr>
        <w:tc>
          <w:tcPr>
            <w:tcW w:w="6369" w:type="dxa"/>
            <w:tcBorders>
              <w:top w:val="nil"/>
              <w:left w:val="single" w:sz="8" w:space="0" w:color="auto"/>
              <w:bottom w:val="single" w:sz="4" w:space="0" w:color="auto"/>
              <w:right w:val="single" w:sz="4" w:space="0" w:color="auto"/>
            </w:tcBorders>
            <w:shd w:val="clear" w:color="auto" w:fill="auto"/>
            <w:noWrap/>
            <w:vAlign w:val="bottom"/>
            <w:hideMark/>
          </w:tcPr>
          <w:p w14:paraId="305F022E"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w:t>
            </w:r>
            <w:proofErr w:type="spellStart"/>
            <w:r w:rsidRPr="004C4FA2">
              <w:rPr>
                <w:rFonts w:eastAsia="Times New Roman"/>
                <w:lang w:val="sk-SK" w:eastAsia="sk-SK"/>
              </w:rPr>
              <w:t>zonfp</w:t>
            </w:r>
            <w:proofErr w:type="spellEnd"/>
            <w:r w:rsidRPr="004C4FA2">
              <w:rPr>
                <w:rFonts w:eastAsia="Times New Roman"/>
                <w:lang w:val="sk-SK" w:eastAsia="sk-SK"/>
              </w:rPr>
              <w:t>-zoznam/</w:t>
            </w:r>
            <w:proofErr w:type="spellStart"/>
            <w:r w:rsidRPr="004C4FA2">
              <w:rPr>
                <w:rFonts w:eastAsia="Times New Roman"/>
                <w:lang w:val="sk-SK" w:eastAsia="sk-SK"/>
              </w:rPr>
              <w:t>zonfp-draftverzia-form</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14:paraId="47E35B07"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1,59</w:t>
            </w:r>
          </w:p>
        </w:tc>
        <w:tc>
          <w:tcPr>
            <w:tcW w:w="1276" w:type="dxa"/>
            <w:tcBorders>
              <w:top w:val="nil"/>
              <w:left w:val="nil"/>
              <w:bottom w:val="single" w:sz="4" w:space="0" w:color="auto"/>
              <w:right w:val="single" w:sz="8" w:space="0" w:color="auto"/>
            </w:tcBorders>
            <w:shd w:val="clear" w:color="auto" w:fill="auto"/>
            <w:noWrap/>
            <w:vAlign w:val="bottom"/>
            <w:hideMark/>
          </w:tcPr>
          <w:p w14:paraId="7827FDD9" w14:textId="77777777" w:rsidR="0044732D" w:rsidRPr="004C4FA2" w:rsidRDefault="0044732D" w:rsidP="00273809">
            <w:pPr>
              <w:widowControl/>
              <w:suppressAutoHyphens w:val="0"/>
              <w:jc w:val="right"/>
              <w:rPr>
                <w:rFonts w:eastAsia="Times New Roman"/>
                <w:lang w:val="sk-SK" w:eastAsia="sk-SK"/>
              </w:rPr>
            </w:pPr>
            <w:r w:rsidRPr="004C4FA2">
              <w:rPr>
                <w:rFonts w:eastAsia="Times New Roman"/>
                <w:lang w:val="sk-SK" w:eastAsia="sk-SK"/>
              </w:rPr>
              <w:t xml:space="preserve">1 885 </w:t>
            </w:r>
          </w:p>
        </w:tc>
      </w:tr>
      <w:tr w:rsidR="0044732D" w:rsidRPr="005B2B83" w14:paraId="1599F15D" w14:textId="77777777" w:rsidTr="001A1E91">
        <w:trPr>
          <w:trHeight w:val="312"/>
        </w:trPr>
        <w:tc>
          <w:tcPr>
            <w:tcW w:w="6369" w:type="dxa"/>
            <w:tcBorders>
              <w:top w:val="nil"/>
              <w:left w:val="single" w:sz="8" w:space="0" w:color="auto"/>
              <w:bottom w:val="single" w:sz="4" w:space="0" w:color="auto"/>
              <w:right w:val="single" w:sz="4" w:space="0" w:color="auto"/>
            </w:tcBorders>
            <w:shd w:val="clear" w:color="auto" w:fill="auto"/>
            <w:noWrap/>
            <w:vAlign w:val="bottom"/>
            <w:hideMark/>
          </w:tcPr>
          <w:p w14:paraId="58904E8A"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w:t>
            </w:r>
            <w:proofErr w:type="spellStart"/>
            <w:r w:rsidRPr="004C4FA2">
              <w:rPr>
                <w:rFonts w:eastAsia="Times New Roman"/>
                <w:lang w:val="sk-SK" w:eastAsia="sk-SK"/>
              </w:rPr>
              <w:t>monitorovaciespravy</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14:paraId="3321DD4C"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1,53</w:t>
            </w:r>
          </w:p>
        </w:tc>
        <w:tc>
          <w:tcPr>
            <w:tcW w:w="1276" w:type="dxa"/>
            <w:tcBorders>
              <w:top w:val="nil"/>
              <w:left w:val="nil"/>
              <w:bottom w:val="single" w:sz="4" w:space="0" w:color="auto"/>
              <w:right w:val="single" w:sz="8" w:space="0" w:color="auto"/>
            </w:tcBorders>
            <w:shd w:val="clear" w:color="auto" w:fill="auto"/>
            <w:noWrap/>
            <w:vAlign w:val="bottom"/>
            <w:hideMark/>
          </w:tcPr>
          <w:p w14:paraId="35338C4B" w14:textId="77777777" w:rsidR="0044732D" w:rsidRPr="004C4FA2" w:rsidRDefault="0044732D" w:rsidP="00273809">
            <w:pPr>
              <w:widowControl/>
              <w:suppressAutoHyphens w:val="0"/>
              <w:jc w:val="right"/>
              <w:rPr>
                <w:rFonts w:eastAsia="Times New Roman"/>
                <w:lang w:val="sk-SK" w:eastAsia="sk-SK"/>
              </w:rPr>
            </w:pPr>
            <w:r w:rsidRPr="004C4FA2">
              <w:rPr>
                <w:rFonts w:eastAsia="Times New Roman"/>
                <w:lang w:val="sk-SK" w:eastAsia="sk-SK"/>
              </w:rPr>
              <w:t xml:space="preserve">52 705 </w:t>
            </w:r>
          </w:p>
        </w:tc>
      </w:tr>
      <w:tr w:rsidR="0044732D" w:rsidRPr="005B2B83" w14:paraId="191E442D" w14:textId="77777777" w:rsidTr="001A1E91">
        <w:trPr>
          <w:trHeight w:val="312"/>
        </w:trPr>
        <w:tc>
          <w:tcPr>
            <w:tcW w:w="6369" w:type="dxa"/>
            <w:tcBorders>
              <w:top w:val="nil"/>
              <w:left w:val="single" w:sz="8" w:space="0" w:color="auto"/>
              <w:bottom w:val="single" w:sz="4" w:space="0" w:color="auto"/>
              <w:right w:val="single" w:sz="4" w:space="0" w:color="auto"/>
            </w:tcBorders>
            <w:shd w:val="clear" w:color="auto" w:fill="auto"/>
            <w:noWrap/>
            <w:vAlign w:val="bottom"/>
            <w:hideMark/>
          </w:tcPr>
          <w:p w14:paraId="4DCD47A3"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w:t>
            </w:r>
            <w:proofErr w:type="spellStart"/>
            <w:r w:rsidRPr="004C4FA2">
              <w:rPr>
                <w:rFonts w:eastAsia="Times New Roman"/>
                <w:lang w:val="sk-SK" w:eastAsia="sk-SK"/>
              </w:rPr>
              <w:t>monitorovaciespravy</w:t>
            </w:r>
            <w:proofErr w:type="spellEnd"/>
            <w:r w:rsidRPr="004C4FA2">
              <w:rPr>
                <w:rFonts w:eastAsia="Times New Roman"/>
                <w:lang w:val="sk-SK" w:eastAsia="sk-SK"/>
              </w:rPr>
              <w:t>/</w:t>
            </w:r>
            <w:proofErr w:type="spellStart"/>
            <w:r w:rsidRPr="004C4FA2">
              <w:rPr>
                <w:rFonts w:eastAsia="Times New Roman"/>
                <w:lang w:val="sk-SK" w:eastAsia="sk-SK"/>
              </w:rPr>
              <w:t>msp-form</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14:paraId="574223A9"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0,74</w:t>
            </w:r>
          </w:p>
        </w:tc>
        <w:tc>
          <w:tcPr>
            <w:tcW w:w="1276" w:type="dxa"/>
            <w:tcBorders>
              <w:top w:val="nil"/>
              <w:left w:val="nil"/>
              <w:bottom w:val="single" w:sz="4" w:space="0" w:color="auto"/>
              <w:right w:val="single" w:sz="8" w:space="0" w:color="auto"/>
            </w:tcBorders>
            <w:shd w:val="clear" w:color="auto" w:fill="auto"/>
            <w:noWrap/>
            <w:vAlign w:val="bottom"/>
            <w:hideMark/>
          </w:tcPr>
          <w:p w14:paraId="1F5EF65E" w14:textId="77777777" w:rsidR="0044732D" w:rsidRPr="004C4FA2" w:rsidRDefault="0044732D" w:rsidP="00273809">
            <w:pPr>
              <w:widowControl/>
              <w:suppressAutoHyphens w:val="0"/>
              <w:jc w:val="right"/>
              <w:rPr>
                <w:rFonts w:eastAsia="Times New Roman"/>
                <w:lang w:val="sk-SK" w:eastAsia="sk-SK"/>
              </w:rPr>
            </w:pPr>
            <w:r w:rsidRPr="004C4FA2">
              <w:rPr>
                <w:rFonts w:eastAsia="Times New Roman"/>
                <w:lang w:val="sk-SK" w:eastAsia="sk-SK"/>
              </w:rPr>
              <w:t xml:space="preserve">31 804 </w:t>
            </w:r>
          </w:p>
        </w:tc>
      </w:tr>
      <w:tr w:rsidR="0044732D" w:rsidRPr="005B2B83" w14:paraId="65448FE9" w14:textId="77777777" w:rsidTr="001A1E91">
        <w:trPr>
          <w:trHeight w:val="312"/>
        </w:trPr>
        <w:tc>
          <w:tcPr>
            <w:tcW w:w="6369" w:type="dxa"/>
            <w:tcBorders>
              <w:top w:val="nil"/>
              <w:left w:val="single" w:sz="8" w:space="0" w:color="auto"/>
              <w:bottom w:val="single" w:sz="4" w:space="0" w:color="auto"/>
              <w:right w:val="single" w:sz="4" w:space="0" w:color="auto"/>
            </w:tcBorders>
            <w:shd w:val="clear" w:color="auto" w:fill="auto"/>
            <w:noWrap/>
            <w:vAlign w:val="bottom"/>
            <w:hideMark/>
          </w:tcPr>
          <w:p w14:paraId="392A2586"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/projekty/projekt-</w:t>
            </w:r>
            <w:proofErr w:type="spellStart"/>
            <w:r w:rsidRPr="004C4FA2">
              <w:rPr>
                <w:rFonts w:eastAsia="Times New Roman"/>
                <w:lang w:val="sk-SK" w:eastAsia="sk-SK"/>
              </w:rPr>
              <w:t>ucastnici</w:t>
            </w:r>
            <w:proofErr w:type="spellEnd"/>
            <w:r w:rsidRPr="004C4FA2">
              <w:rPr>
                <w:rFonts w:eastAsia="Times New Roman"/>
                <w:lang w:val="sk-SK" w:eastAsia="sk-SK"/>
              </w:rPr>
              <w:t>-</w:t>
            </w:r>
            <w:proofErr w:type="spellStart"/>
            <w:r w:rsidRPr="004C4FA2">
              <w:rPr>
                <w:rFonts w:eastAsia="Times New Roman"/>
                <w:lang w:val="sk-SK" w:eastAsia="sk-SK"/>
              </w:rPr>
              <w:t>wizard</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14:paraId="20EE61D8"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2,18</w:t>
            </w:r>
          </w:p>
        </w:tc>
        <w:tc>
          <w:tcPr>
            <w:tcW w:w="1276" w:type="dxa"/>
            <w:tcBorders>
              <w:top w:val="nil"/>
              <w:left w:val="nil"/>
              <w:bottom w:val="single" w:sz="4" w:space="0" w:color="auto"/>
              <w:right w:val="single" w:sz="8" w:space="0" w:color="auto"/>
            </w:tcBorders>
            <w:shd w:val="clear" w:color="auto" w:fill="auto"/>
            <w:noWrap/>
            <w:vAlign w:val="bottom"/>
            <w:hideMark/>
          </w:tcPr>
          <w:p w14:paraId="742C5EFA" w14:textId="77777777" w:rsidR="0044732D" w:rsidRPr="004C4FA2" w:rsidRDefault="0044732D" w:rsidP="00273809">
            <w:pPr>
              <w:widowControl/>
              <w:suppressAutoHyphens w:val="0"/>
              <w:jc w:val="right"/>
              <w:rPr>
                <w:rFonts w:eastAsia="Times New Roman"/>
                <w:lang w:val="sk-SK" w:eastAsia="sk-SK"/>
              </w:rPr>
            </w:pPr>
            <w:r w:rsidRPr="004C4FA2">
              <w:rPr>
                <w:rFonts w:eastAsia="Times New Roman"/>
                <w:lang w:val="sk-SK" w:eastAsia="sk-SK"/>
              </w:rPr>
              <w:t xml:space="preserve">72 225 </w:t>
            </w:r>
          </w:p>
        </w:tc>
      </w:tr>
      <w:tr w:rsidR="0044732D" w:rsidRPr="005B2B83" w14:paraId="1452B106" w14:textId="77777777" w:rsidTr="001A1E91">
        <w:trPr>
          <w:trHeight w:val="312"/>
        </w:trPr>
        <w:tc>
          <w:tcPr>
            <w:tcW w:w="6369" w:type="dxa"/>
            <w:tcBorders>
              <w:top w:val="nil"/>
              <w:left w:val="single" w:sz="8" w:space="0" w:color="auto"/>
              <w:bottom w:val="single" w:sz="4" w:space="0" w:color="auto"/>
              <w:right w:val="single" w:sz="4" w:space="0" w:color="auto"/>
            </w:tcBorders>
            <w:shd w:val="clear" w:color="auto" w:fill="auto"/>
            <w:noWrap/>
            <w:vAlign w:val="bottom"/>
            <w:hideMark/>
          </w:tcPr>
          <w:p w14:paraId="1251B77D"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/verejne-</w:t>
            </w:r>
            <w:proofErr w:type="spellStart"/>
            <w:r w:rsidRPr="004C4FA2">
              <w:rPr>
                <w:rFonts w:eastAsia="Times New Roman"/>
                <w:lang w:val="sk-SK" w:eastAsia="sk-SK"/>
              </w:rPr>
              <w:t>obstaravanie</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14:paraId="63F8E1B8"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1,89</w:t>
            </w:r>
          </w:p>
        </w:tc>
        <w:tc>
          <w:tcPr>
            <w:tcW w:w="1276" w:type="dxa"/>
            <w:tcBorders>
              <w:top w:val="nil"/>
              <w:left w:val="nil"/>
              <w:bottom w:val="single" w:sz="4" w:space="0" w:color="auto"/>
              <w:right w:val="single" w:sz="8" w:space="0" w:color="auto"/>
            </w:tcBorders>
            <w:shd w:val="clear" w:color="auto" w:fill="auto"/>
            <w:noWrap/>
            <w:vAlign w:val="bottom"/>
            <w:hideMark/>
          </w:tcPr>
          <w:p w14:paraId="5DF8293B" w14:textId="77777777" w:rsidR="0044732D" w:rsidRPr="004C4FA2" w:rsidRDefault="0044732D" w:rsidP="00273809">
            <w:pPr>
              <w:widowControl/>
              <w:suppressAutoHyphens w:val="0"/>
              <w:jc w:val="right"/>
              <w:rPr>
                <w:rFonts w:eastAsia="Times New Roman"/>
                <w:lang w:val="sk-SK" w:eastAsia="sk-SK"/>
              </w:rPr>
            </w:pPr>
            <w:r w:rsidRPr="004C4FA2">
              <w:rPr>
                <w:rFonts w:eastAsia="Times New Roman"/>
                <w:lang w:val="sk-SK" w:eastAsia="sk-SK"/>
              </w:rPr>
              <w:t xml:space="preserve">18 657 </w:t>
            </w:r>
          </w:p>
        </w:tc>
      </w:tr>
      <w:tr w:rsidR="0044732D" w:rsidRPr="005B2B83" w14:paraId="2C437E94" w14:textId="77777777" w:rsidTr="001A1E91">
        <w:trPr>
          <w:trHeight w:val="312"/>
        </w:trPr>
        <w:tc>
          <w:tcPr>
            <w:tcW w:w="6369" w:type="dxa"/>
            <w:tcBorders>
              <w:top w:val="nil"/>
              <w:left w:val="single" w:sz="8" w:space="0" w:color="auto"/>
              <w:bottom w:val="single" w:sz="4" w:space="0" w:color="auto"/>
              <w:right w:val="single" w:sz="4" w:space="0" w:color="auto"/>
            </w:tcBorders>
            <w:shd w:val="clear" w:color="auto" w:fill="auto"/>
            <w:noWrap/>
            <w:vAlign w:val="bottom"/>
            <w:hideMark/>
          </w:tcPr>
          <w:p w14:paraId="435DFEEF"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/verejne-</w:t>
            </w:r>
            <w:proofErr w:type="spellStart"/>
            <w:r w:rsidRPr="004C4FA2">
              <w:rPr>
                <w:rFonts w:eastAsia="Times New Roman"/>
                <w:lang w:val="sk-SK" w:eastAsia="sk-SK"/>
              </w:rPr>
              <w:t>obstaravanie</w:t>
            </w:r>
            <w:proofErr w:type="spellEnd"/>
            <w:r w:rsidRPr="004C4FA2">
              <w:rPr>
                <w:rFonts w:eastAsia="Times New Roman"/>
                <w:lang w:val="sk-SK" w:eastAsia="sk-SK"/>
              </w:rPr>
              <w:t>/vo-</w:t>
            </w:r>
            <w:proofErr w:type="spellStart"/>
            <w:r w:rsidRPr="004C4FA2">
              <w:rPr>
                <w:rFonts w:eastAsia="Times New Roman"/>
                <w:lang w:val="sk-SK" w:eastAsia="sk-SK"/>
              </w:rPr>
              <w:t>form</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14:paraId="0809E2CE"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0,88</w:t>
            </w:r>
          </w:p>
        </w:tc>
        <w:tc>
          <w:tcPr>
            <w:tcW w:w="1276" w:type="dxa"/>
            <w:tcBorders>
              <w:top w:val="nil"/>
              <w:left w:val="nil"/>
              <w:bottom w:val="single" w:sz="4" w:space="0" w:color="auto"/>
              <w:right w:val="single" w:sz="8" w:space="0" w:color="auto"/>
            </w:tcBorders>
            <w:shd w:val="clear" w:color="auto" w:fill="auto"/>
            <w:noWrap/>
            <w:vAlign w:val="bottom"/>
            <w:hideMark/>
          </w:tcPr>
          <w:p w14:paraId="7E4EB35A" w14:textId="77777777" w:rsidR="0044732D" w:rsidRPr="004C4FA2" w:rsidRDefault="0044732D" w:rsidP="00273809">
            <w:pPr>
              <w:widowControl/>
              <w:suppressAutoHyphens w:val="0"/>
              <w:jc w:val="right"/>
              <w:rPr>
                <w:rFonts w:eastAsia="Times New Roman"/>
                <w:lang w:val="sk-SK" w:eastAsia="sk-SK"/>
              </w:rPr>
            </w:pPr>
            <w:r w:rsidRPr="004C4FA2">
              <w:rPr>
                <w:rFonts w:eastAsia="Times New Roman"/>
                <w:lang w:val="sk-SK" w:eastAsia="sk-SK"/>
              </w:rPr>
              <w:t xml:space="preserve">30 679 </w:t>
            </w:r>
          </w:p>
        </w:tc>
      </w:tr>
      <w:tr w:rsidR="0044732D" w:rsidRPr="005B2B83" w14:paraId="16A8CC47" w14:textId="77777777" w:rsidTr="001A1E91">
        <w:trPr>
          <w:trHeight w:val="312"/>
        </w:trPr>
        <w:tc>
          <w:tcPr>
            <w:tcW w:w="6369" w:type="dxa"/>
            <w:tcBorders>
              <w:top w:val="nil"/>
              <w:left w:val="single" w:sz="8" w:space="0" w:color="auto"/>
              <w:bottom w:val="single" w:sz="4" w:space="0" w:color="auto"/>
              <w:right w:val="single" w:sz="4" w:space="0" w:color="auto"/>
            </w:tcBorders>
            <w:shd w:val="clear" w:color="auto" w:fill="auto"/>
            <w:noWrap/>
            <w:vAlign w:val="bottom"/>
            <w:hideMark/>
          </w:tcPr>
          <w:p w14:paraId="345BC969"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w:t>
            </w:r>
            <w:proofErr w:type="spellStart"/>
            <w:r w:rsidRPr="004C4FA2">
              <w:rPr>
                <w:rFonts w:eastAsia="Times New Roman"/>
                <w:lang w:val="sk-SK" w:eastAsia="sk-SK"/>
              </w:rPr>
              <w:t>zop</w:t>
            </w:r>
            <w:proofErr w:type="spellEnd"/>
            <w:r w:rsidRPr="004C4FA2">
              <w:rPr>
                <w:rFonts w:eastAsia="Times New Roman"/>
                <w:lang w:val="sk-SK" w:eastAsia="sk-SK"/>
              </w:rPr>
              <w:t>-zoznam</w:t>
            </w:r>
          </w:p>
        </w:tc>
        <w:tc>
          <w:tcPr>
            <w:tcW w:w="2268" w:type="dxa"/>
            <w:tcBorders>
              <w:top w:val="nil"/>
              <w:left w:val="nil"/>
              <w:bottom w:val="single" w:sz="4" w:space="0" w:color="auto"/>
              <w:right w:val="single" w:sz="4" w:space="0" w:color="auto"/>
            </w:tcBorders>
            <w:shd w:val="clear" w:color="auto" w:fill="auto"/>
            <w:noWrap/>
            <w:vAlign w:val="bottom"/>
            <w:hideMark/>
          </w:tcPr>
          <w:p w14:paraId="404A8C39"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2,47</w:t>
            </w:r>
          </w:p>
        </w:tc>
        <w:tc>
          <w:tcPr>
            <w:tcW w:w="1276" w:type="dxa"/>
            <w:tcBorders>
              <w:top w:val="nil"/>
              <w:left w:val="nil"/>
              <w:bottom w:val="single" w:sz="4" w:space="0" w:color="auto"/>
              <w:right w:val="single" w:sz="8" w:space="0" w:color="auto"/>
            </w:tcBorders>
            <w:shd w:val="clear" w:color="auto" w:fill="auto"/>
            <w:noWrap/>
            <w:vAlign w:val="bottom"/>
            <w:hideMark/>
          </w:tcPr>
          <w:p w14:paraId="06F240B3" w14:textId="77777777" w:rsidR="0044732D" w:rsidRPr="004C4FA2" w:rsidRDefault="0044732D" w:rsidP="00273809">
            <w:pPr>
              <w:widowControl/>
              <w:suppressAutoHyphens w:val="0"/>
              <w:jc w:val="right"/>
              <w:rPr>
                <w:rFonts w:eastAsia="Times New Roman"/>
                <w:lang w:val="sk-SK" w:eastAsia="sk-SK"/>
              </w:rPr>
            </w:pPr>
            <w:r w:rsidRPr="004C4FA2">
              <w:rPr>
                <w:rFonts w:eastAsia="Times New Roman"/>
                <w:lang w:val="sk-SK" w:eastAsia="sk-SK"/>
              </w:rPr>
              <w:t xml:space="preserve">60 580 </w:t>
            </w:r>
          </w:p>
        </w:tc>
      </w:tr>
      <w:tr w:rsidR="0044732D" w:rsidRPr="005B2B83" w14:paraId="2EFD0C6E" w14:textId="77777777" w:rsidTr="001A1E91">
        <w:trPr>
          <w:trHeight w:val="312"/>
        </w:trPr>
        <w:tc>
          <w:tcPr>
            <w:tcW w:w="6369" w:type="dxa"/>
            <w:tcBorders>
              <w:top w:val="nil"/>
              <w:left w:val="single" w:sz="8" w:space="0" w:color="auto"/>
              <w:bottom w:val="single" w:sz="4" w:space="0" w:color="auto"/>
              <w:right w:val="single" w:sz="4" w:space="0" w:color="auto"/>
            </w:tcBorders>
            <w:shd w:val="clear" w:color="auto" w:fill="auto"/>
            <w:noWrap/>
            <w:vAlign w:val="bottom"/>
            <w:hideMark/>
          </w:tcPr>
          <w:p w14:paraId="64B16A93"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w:t>
            </w:r>
            <w:proofErr w:type="spellStart"/>
            <w:r w:rsidRPr="004C4FA2">
              <w:rPr>
                <w:rFonts w:eastAsia="Times New Roman"/>
                <w:lang w:val="sk-SK" w:eastAsia="sk-SK"/>
              </w:rPr>
              <w:t>zop</w:t>
            </w:r>
            <w:proofErr w:type="spellEnd"/>
            <w:r w:rsidRPr="004C4FA2">
              <w:rPr>
                <w:rFonts w:eastAsia="Times New Roman"/>
                <w:lang w:val="sk-SK" w:eastAsia="sk-SK"/>
              </w:rPr>
              <w:t>-zoznam/</w:t>
            </w:r>
            <w:proofErr w:type="spellStart"/>
            <w:r w:rsidRPr="004C4FA2">
              <w:rPr>
                <w:rFonts w:eastAsia="Times New Roman"/>
                <w:lang w:val="sk-SK" w:eastAsia="sk-SK"/>
              </w:rPr>
              <w:t>zop</w:t>
            </w:r>
            <w:proofErr w:type="spellEnd"/>
            <w:r w:rsidRPr="004C4FA2">
              <w:rPr>
                <w:rFonts w:eastAsia="Times New Roman"/>
                <w:lang w:val="sk-SK" w:eastAsia="sk-SK"/>
              </w:rPr>
              <w:t>-detail</w:t>
            </w:r>
          </w:p>
        </w:tc>
        <w:tc>
          <w:tcPr>
            <w:tcW w:w="2268" w:type="dxa"/>
            <w:tcBorders>
              <w:top w:val="nil"/>
              <w:left w:val="nil"/>
              <w:bottom w:val="single" w:sz="4" w:space="0" w:color="auto"/>
              <w:right w:val="single" w:sz="4" w:space="0" w:color="auto"/>
            </w:tcBorders>
            <w:shd w:val="clear" w:color="auto" w:fill="auto"/>
            <w:noWrap/>
            <w:vAlign w:val="bottom"/>
            <w:hideMark/>
          </w:tcPr>
          <w:p w14:paraId="05527EBE"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1,15</w:t>
            </w:r>
          </w:p>
        </w:tc>
        <w:tc>
          <w:tcPr>
            <w:tcW w:w="1276" w:type="dxa"/>
            <w:tcBorders>
              <w:top w:val="nil"/>
              <w:left w:val="nil"/>
              <w:bottom w:val="single" w:sz="4" w:space="0" w:color="auto"/>
              <w:right w:val="single" w:sz="8" w:space="0" w:color="auto"/>
            </w:tcBorders>
            <w:shd w:val="clear" w:color="auto" w:fill="auto"/>
            <w:noWrap/>
            <w:vAlign w:val="bottom"/>
            <w:hideMark/>
          </w:tcPr>
          <w:p w14:paraId="48D503BC" w14:textId="77777777" w:rsidR="0044732D" w:rsidRPr="004C4FA2" w:rsidRDefault="0044732D" w:rsidP="00273809">
            <w:pPr>
              <w:widowControl/>
              <w:suppressAutoHyphens w:val="0"/>
              <w:jc w:val="right"/>
              <w:rPr>
                <w:rFonts w:eastAsia="Times New Roman"/>
                <w:lang w:val="sk-SK" w:eastAsia="sk-SK"/>
              </w:rPr>
            </w:pPr>
            <w:r w:rsidRPr="004C4FA2">
              <w:rPr>
                <w:rFonts w:eastAsia="Times New Roman"/>
                <w:lang w:val="sk-SK" w:eastAsia="sk-SK"/>
              </w:rPr>
              <w:t xml:space="preserve">119 043 </w:t>
            </w:r>
          </w:p>
        </w:tc>
      </w:tr>
      <w:tr w:rsidR="0044732D" w:rsidRPr="005B2B83" w14:paraId="0B769211" w14:textId="77777777" w:rsidTr="001A1E91">
        <w:trPr>
          <w:trHeight w:val="312"/>
        </w:trPr>
        <w:tc>
          <w:tcPr>
            <w:tcW w:w="6369" w:type="dxa"/>
            <w:tcBorders>
              <w:top w:val="nil"/>
              <w:left w:val="single" w:sz="8" w:space="0" w:color="auto"/>
              <w:bottom w:val="single" w:sz="4" w:space="0" w:color="auto"/>
              <w:right w:val="single" w:sz="4" w:space="0" w:color="auto"/>
            </w:tcBorders>
            <w:shd w:val="clear" w:color="auto" w:fill="auto"/>
            <w:noWrap/>
            <w:vAlign w:val="bottom"/>
            <w:hideMark/>
          </w:tcPr>
          <w:p w14:paraId="3CD2963A"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w:t>
            </w:r>
            <w:proofErr w:type="spellStart"/>
            <w:r w:rsidRPr="004C4FA2">
              <w:rPr>
                <w:rFonts w:eastAsia="Times New Roman"/>
                <w:lang w:val="sk-SK" w:eastAsia="sk-SK"/>
              </w:rPr>
              <w:t>zop</w:t>
            </w:r>
            <w:proofErr w:type="spellEnd"/>
            <w:r w:rsidRPr="004C4FA2">
              <w:rPr>
                <w:rFonts w:eastAsia="Times New Roman"/>
                <w:lang w:val="sk-SK" w:eastAsia="sk-SK"/>
              </w:rPr>
              <w:t>-zoznam/</w:t>
            </w:r>
            <w:proofErr w:type="spellStart"/>
            <w:r w:rsidRPr="004C4FA2">
              <w:rPr>
                <w:rFonts w:eastAsia="Times New Roman"/>
                <w:lang w:val="sk-SK" w:eastAsia="sk-SK"/>
              </w:rPr>
              <w:t>zop-vydavky</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14:paraId="75DA06BC"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1,43</w:t>
            </w:r>
          </w:p>
        </w:tc>
        <w:tc>
          <w:tcPr>
            <w:tcW w:w="1276" w:type="dxa"/>
            <w:tcBorders>
              <w:top w:val="nil"/>
              <w:left w:val="nil"/>
              <w:bottom w:val="single" w:sz="4" w:space="0" w:color="auto"/>
              <w:right w:val="single" w:sz="8" w:space="0" w:color="auto"/>
            </w:tcBorders>
            <w:shd w:val="clear" w:color="auto" w:fill="auto"/>
            <w:noWrap/>
            <w:vAlign w:val="bottom"/>
            <w:hideMark/>
          </w:tcPr>
          <w:p w14:paraId="48414811" w14:textId="77777777" w:rsidR="0044732D" w:rsidRPr="004C4FA2" w:rsidRDefault="0044732D" w:rsidP="00273809">
            <w:pPr>
              <w:widowControl/>
              <w:suppressAutoHyphens w:val="0"/>
              <w:jc w:val="right"/>
              <w:rPr>
                <w:rFonts w:eastAsia="Times New Roman"/>
                <w:lang w:val="sk-SK" w:eastAsia="sk-SK"/>
              </w:rPr>
            </w:pPr>
            <w:r w:rsidRPr="004C4FA2">
              <w:rPr>
                <w:rFonts w:eastAsia="Times New Roman"/>
                <w:lang w:val="sk-SK" w:eastAsia="sk-SK"/>
              </w:rPr>
              <w:t xml:space="preserve">37 129 </w:t>
            </w:r>
          </w:p>
        </w:tc>
      </w:tr>
      <w:tr w:rsidR="0044732D" w:rsidRPr="005B2B83" w14:paraId="37AF49E4" w14:textId="77777777" w:rsidTr="001A1E91">
        <w:trPr>
          <w:trHeight w:val="312"/>
        </w:trPr>
        <w:tc>
          <w:tcPr>
            <w:tcW w:w="6369" w:type="dxa"/>
            <w:tcBorders>
              <w:top w:val="nil"/>
              <w:left w:val="single" w:sz="8" w:space="0" w:color="auto"/>
              <w:bottom w:val="single" w:sz="4" w:space="0" w:color="auto"/>
              <w:right w:val="single" w:sz="4" w:space="0" w:color="auto"/>
            </w:tcBorders>
            <w:shd w:val="clear" w:color="auto" w:fill="auto"/>
            <w:noWrap/>
            <w:vAlign w:val="bottom"/>
            <w:hideMark/>
          </w:tcPr>
          <w:p w14:paraId="5ECE3A24"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w:t>
            </w:r>
            <w:proofErr w:type="spellStart"/>
            <w:r w:rsidRPr="004C4FA2">
              <w:rPr>
                <w:rFonts w:eastAsia="Times New Roman"/>
                <w:lang w:val="sk-SK" w:eastAsia="sk-SK"/>
              </w:rPr>
              <w:t>zop</w:t>
            </w:r>
            <w:proofErr w:type="spellEnd"/>
            <w:r w:rsidRPr="004C4FA2">
              <w:rPr>
                <w:rFonts w:eastAsia="Times New Roman"/>
                <w:lang w:val="sk-SK" w:eastAsia="sk-SK"/>
              </w:rPr>
              <w:t>-zoznam/</w:t>
            </w:r>
            <w:proofErr w:type="spellStart"/>
            <w:r w:rsidRPr="004C4FA2">
              <w:rPr>
                <w:rFonts w:eastAsia="Times New Roman"/>
                <w:lang w:val="sk-SK" w:eastAsia="sk-SK"/>
              </w:rPr>
              <w:t>zop-vydavok-wizard</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14:paraId="2899581D"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2,09</w:t>
            </w:r>
          </w:p>
        </w:tc>
        <w:tc>
          <w:tcPr>
            <w:tcW w:w="1276" w:type="dxa"/>
            <w:tcBorders>
              <w:top w:val="nil"/>
              <w:left w:val="nil"/>
              <w:bottom w:val="single" w:sz="4" w:space="0" w:color="auto"/>
              <w:right w:val="single" w:sz="8" w:space="0" w:color="auto"/>
            </w:tcBorders>
            <w:shd w:val="clear" w:color="auto" w:fill="auto"/>
            <w:noWrap/>
            <w:vAlign w:val="bottom"/>
            <w:hideMark/>
          </w:tcPr>
          <w:p w14:paraId="1DD60CA1" w14:textId="77777777" w:rsidR="0044732D" w:rsidRPr="004C4FA2" w:rsidRDefault="0044732D" w:rsidP="00273809">
            <w:pPr>
              <w:widowControl/>
              <w:suppressAutoHyphens w:val="0"/>
              <w:jc w:val="right"/>
              <w:rPr>
                <w:rFonts w:eastAsia="Times New Roman"/>
                <w:lang w:val="sk-SK" w:eastAsia="sk-SK"/>
              </w:rPr>
            </w:pPr>
            <w:r w:rsidRPr="004C4FA2">
              <w:rPr>
                <w:rFonts w:eastAsia="Times New Roman"/>
                <w:lang w:val="sk-SK" w:eastAsia="sk-SK"/>
              </w:rPr>
              <w:t xml:space="preserve">72 531 </w:t>
            </w:r>
          </w:p>
        </w:tc>
      </w:tr>
      <w:tr w:rsidR="0044732D" w:rsidRPr="005B2B83" w14:paraId="2A69EE06" w14:textId="77777777" w:rsidTr="001A1E91">
        <w:trPr>
          <w:trHeight w:val="312"/>
        </w:trPr>
        <w:tc>
          <w:tcPr>
            <w:tcW w:w="6369" w:type="dxa"/>
            <w:tcBorders>
              <w:top w:val="nil"/>
              <w:left w:val="single" w:sz="8" w:space="0" w:color="auto"/>
              <w:bottom w:val="single" w:sz="4" w:space="0" w:color="auto"/>
              <w:right w:val="single" w:sz="4" w:space="0" w:color="auto"/>
            </w:tcBorders>
            <w:shd w:val="clear" w:color="auto" w:fill="auto"/>
            <w:noWrap/>
            <w:vAlign w:val="bottom"/>
            <w:hideMark/>
          </w:tcPr>
          <w:p w14:paraId="5AB27BA7"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/doklady-subjektu/doklad-</w:t>
            </w:r>
            <w:proofErr w:type="spellStart"/>
            <w:r w:rsidRPr="004C4FA2">
              <w:rPr>
                <w:rFonts w:eastAsia="Times New Roman"/>
                <w:lang w:val="sk-SK" w:eastAsia="sk-SK"/>
              </w:rPr>
              <w:t>form</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14:paraId="0C3EAEFB"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1,51</w:t>
            </w:r>
          </w:p>
        </w:tc>
        <w:tc>
          <w:tcPr>
            <w:tcW w:w="1276" w:type="dxa"/>
            <w:tcBorders>
              <w:top w:val="nil"/>
              <w:left w:val="nil"/>
              <w:bottom w:val="single" w:sz="4" w:space="0" w:color="auto"/>
              <w:right w:val="single" w:sz="8" w:space="0" w:color="auto"/>
            </w:tcBorders>
            <w:shd w:val="clear" w:color="auto" w:fill="auto"/>
            <w:noWrap/>
            <w:vAlign w:val="bottom"/>
            <w:hideMark/>
          </w:tcPr>
          <w:p w14:paraId="5BCB8995" w14:textId="77777777" w:rsidR="0044732D" w:rsidRPr="004C4FA2" w:rsidRDefault="0044732D" w:rsidP="00273809">
            <w:pPr>
              <w:widowControl/>
              <w:suppressAutoHyphens w:val="0"/>
              <w:jc w:val="right"/>
              <w:rPr>
                <w:rFonts w:eastAsia="Times New Roman"/>
                <w:lang w:val="sk-SK" w:eastAsia="sk-SK"/>
              </w:rPr>
            </w:pPr>
            <w:r w:rsidRPr="004C4FA2">
              <w:rPr>
                <w:rFonts w:eastAsia="Times New Roman"/>
                <w:lang w:val="sk-SK" w:eastAsia="sk-SK"/>
              </w:rPr>
              <w:t xml:space="preserve">21 839 </w:t>
            </w:r>
          </w:p>
        </w:tc>
      </w:tr>
      <w:tr w:rsidR="0044732D" w:rsidRPr="005B2B83" w14:paraId="471DECD0" w14:textId="77777777" w:rsidTr="001A1E91">
        <w:trPr>
          <w:trHeight w:val="324"/>
        </w:trPr>
        <w:tc>
          <w:tcPr>
            <w:tcW w:w="6369" w:type="dxa"/>
            <w:tcBorders>
              <w:top w:val="nil"/>
              <w:left w:val="single" w:sz="8" w:space="0" w:color="auto"/>
              <w:bottom w:val="single" w:sz="8" w:space="0" w:color="auto"/>
              <w:right w:val="single" w:sz="4" w:space="0" w:color="auto"/>
            </w:tcBorders>
            <w:shd w:val="clear" w:color="auto" w:fill="auto"/>
            <w:noWrap/>
            <w:vAlign w:val="bottom"/>
            <w:hideMark/>
          </w:tcPr>
          <w:p w14:paraId="3CDD2E4D" w14:textId="77777777" w:rsidR="0044732D" w:rsidRPr="004C4FA2" w:rsidRDefault="0044732D" w:rsidP="00273809">
            <w:pPr>
              <w:widowControl/>
              <w:suppressAutoHyphens w:val="0"/>
              <w:rPr>
                <w:rFonts w:eastAsia="Times New Roman"/>
                <w:lang w:val="sk-SK" w:eastAsia="sk-SK"/>
              </w:rPr>
            </w:pPr>
            <w:r w:rsidRPr="004C4FA2">
              <w:rPr>
                <w:rFonts w:eastAsia="Times New Roman"/>
                <w:lang w:val="sk-SK" w:eastAsia="sk-SK"/>
              </w:rPr>
              <w:t>/doklady-subjektu/</w:t>
            </w:r>
            <w:proofErr w:type="spellStart"/>
            <w:r w:rsidRPr="004C4FA2">
              <w:rPr>
                <w:rFonts w:eastAsia="Times New Roman"/>
                <w:lang w:val="sk-SK" w:eastAsia="sk-SK"/>
              </w:rPr>
              <w:t>polozka-wizard</w:t>
            </w:r>
            <w:proofErr w:type="spellEnd"/>
          </w:p>
        </w:tc>
        <w:tc>
          <w:tcPr>
            <w:tcW w:w="2268" w:type="dxa"/>
            <w:tcBorders>
              <w:top w:val="nil"/>
              <w:left w:val="nil"/>
              <w:bottom w:val="single" w:sz="8" w:space="0" w:color="auto"/>
              <w:right w:val="single" w:sz="4" w:space="0" w:color="auto"/>
            </w:tcBorders>
            <w:shd w:val="clear" w:color="auto" w:fill="auto"/>
            <w:noWrap/>
            <w:vAlign w:val="bottom"/>
            <w:hideMark/>
          </w:tcPr>
          <w:p w14:paraId="0C461CD0" w14:textId="77777777" w:rsidR="0044732D" w:rsidRPr="004C4FA2" w:rsidRDefault="0044732D" w:rsidP="004C4FA2">
            <w:pPr>
              <w:widowControl/>
              <w:suppressAutoHyphens w:val="0"/>
              <w:jc w:val="center"/>
              <w:rPr>
                <w:rFonts w:eastAsia="Times New Roman"/>
                <w:lang w:val="sk-SK" w:eastAsia="sk-SK"/>
              </w:rPr>
            </w:pPr>
            <w:r w:rsidRPr="004C4FA2">
              <w:rPr>
                <w:rFonts w:eastAsia="Times New Roman"/>
                <w:lang w:val="sk-SK" w:eastAsia="sk-SK"/>
              </w:rPr>
              <w:t>1,51</w:t>
            </w:r>
          </w:p>
        </w:tc>
        <w:tc>
          <w:tcPr>
            <w:tcW w:w="1276" w:type="dxa"/>
            <w:tcBorders>
              <w:top w:val="nil"/>
              <w:left w:val="nil"/>
              <w:bottom w:val="single" w:sz="8" w:space="0" w:color="auto"/>
              <w:right w:val="single" w:sz="8" w:space="0" w:color="auto"/>
            </w:tcBorders>
            <w:shd w:val="clear" w:color="auto" w:fill="auto"/>
            <w:noWrap/>
            <w:vAlign w:val="bottom"/>
            <w:hideMark/>
          </w:tcPr>
          <w:p w14:paraId="78CC0D0F" w14:textId="77777777" w:rsidR="0044732D" w:rsidRPr="004C4FA2" w:rsidRDefault="0044732D" w:rsidP="00273809">
            <w:pPr>
              <w:widowControl/>
              <w:suppressAutoHyphens w:val="0"/>
              <w:jc w:val="right"/>
              <w:rPr>
                <w:rFonts w:eastAsia="Times New Roman"/>
                <w:lang w:val="sk-SK" w:eastAsia="sk-SK"/>
              </w:rPr>
            </w:pPr>
            <w:r w:rsidRPr="004C4FA2">
              <w:rPr>
                <w:rFonts w:eastAsia="Times New Roman"/>
                <w:lang w:val="sk-SK" w:eastAsia="sk-SK"/>
              </w:rPr>
              <w:t xml:space="preserve">17 863 </w:t>
            </w:r>
          </w:p>
        </w:tc>
      </w:tr>
    </w:tbl>
    <w:p w14:paraId="6212C4D9" w14:textId="77777777" w:rsidR="0044732D" w:rsidRPr="004C4FA2" w:rsidRDefault="001A1E91" w:rsidP="004C4FA2">
      <w:pPr>
        <w:pStyle w:val="Popis"/>
        <w:rPr>
          <w:rFonts w:ascii="Arial" w:hAnsi="Arial" w:cs="Arial"/>
          <w:b w:val="0"/>
          <w:bCs w:val="0"/>
          <w:sz w:val="16"/>
          <w:szCs w:val="16"/>
        </w:rPr>
      </w:pPr>
      <w:r w:rsidRPr="004C4FA2">
        <w:rPr>
          <w:rFonts w:ascii="Arial" w:hAnsi="Arial" w:cs="Arial"/>
          <w:b w:val="0"/>
          <w:bCs w:val="0"/>
          <w:color w:val="auto"/>
          <w:sz w:val="16"/>
          <w:szCs w:val="16"/>
        </w:rPr>
        <w:t>Tabuľka</w:t>
      </w:r>
      <w:r w:rsidR="0044732D" w:rsidRPr="004C4FA2">
        <w:rPr>
          <w:rFonts w:ascii="Arial" w:hAnsi="Arial" w:cs="Arial"/>
          <w:b w:val="0"/>
          <w:bCs w:val="0"/>
          <w:color w:val="auto"/>
          <w:sz w:val="16"/>
          <w:szCs w:val="16"/>
        </w:rPr>
        <w:t xml:space="preserve"> </w:t>
      </w:r>
      <w:r w:rsidR="00FD64A6" w:rsidRPr="004C4FA2">
        <w:rPr>
          <w:rFonts w:ascii="Arial" w:hAnsi="Arial" w:cs="Arial"/>
          <w:b w:val="0"/>
          <w:bCs w:val="0"/>
          <w:color w:val="auto"/>
          <w:sz w:val="16"/>
          <w:szCs w:val="16"/>
        </w:rPr>
        <w:t xml:space="preserve">8 </w:t>
      </w:r>
      <w:r w:rsidR="0044732D" w:rsidRPr="004C4FA2">
        <w:rPr>
          <w:rFonts w:ascii="Arial" w:hAnsi="Arial" w:cs="Arial"/>
          <w:b w:val="0"/>
          <w:bCs w:val="0"/>
          <w:color w:val="auto"/>
          <w:sz w:val="16"/>
          <w:szCs w:val="16"/>
        </w:rPr>
        <w:t>Priemerný čas načítania najvýznamnejších stránok verejnej časti aplikácie</w:t>
      </w:r>
    </w:p>
    <w:p w14:paraId="05169825" w14:textId="77777777" w:rsidR="0044732D" w:rsidRPr="00C5200B" w:rsidRDefault="0044732D" w:rsidP="0044732D">
      <w:pPr>
        <w:pStyle w:val="Default"/>
        <w:spacing w:after="120"/>
        <w:jc w:val="both"/>
        <w:rPr>
          <w:rFonts w:ascii="Arial" w:hAnsi="Arial" w:cs="Arial"/>
          <w:color w:val="auto"/>
          <w:sz w:val="22"/>
          <w:szCs w:val="22"/>
        </w:rPr>
      </w:pPr>
      <w:r w:rsidRPr="00C5200B">
        <w:rPr>
          <w:rFonts w:ascii="Arial" w:hAnsi="Arial" w:cs="Arial"/>
          <w:color w:val="auto"/>
          <w:sz w:val="22"/>
          <w:szCs w:val="22"/>
        </w:rPr>
        <w:tab/>
        <w:t xml:space="preserve">Ďalší rozvoj funkcionalít systému </w:t>
      </w:r>
      <w:r w:rsidR="00D03C26">
        <w:rPr>
          <w:rFonts w:ascii="Arial" w:hAnsi="Arial" w:cs="Arial"/>
          <w:color w:val="auto"/>
          <w:sz w:val="22"/>
          <w:szCs w:val="22"/>
        </w:rPr>
        <w:t xml:space="preserve">ITMS2014+ </w:t>
      </w:r>
      <w:r w:rsidRPr="00C5200B">
        <w:rPr>
          <w:rFonts w:ascii="Arial" w:hAnsi="Arial" w:cs="Arial"/>
          <w:color w:val="auto"/>
          <w:sz w:val="22"/>
          <w:szCs w:val="22"/>
        </w:rPr>
        <w:t>zo strany úspešného uchádzača nemôže spôsobiť negatívne zmeny v uvedených štatistikách, neustálym cieľom úspešného uchádzača má byť optimalizácia systému s cieľom zlepšenia uvedených hodnôt, a to najmä prostredníctvom úpravy kódu aplikácie.</w:t>
      </w:r>
    </w:p>
    <w:p w14:paraId="4ED778B7" w14:textId="77777777" w:rsidR="00CB0C8C" w:rsidRDefault="00CB0C8C">
      <w:pPr>
        <w:pStyle w:val="Default"/>
        <w:spacing w:after="120"/>
        <w:jc w:val="both"/>
        <w:rPr>
          <w:rFonts w:ascii="Arial" w:hAnsi="Arial" w:cs="Arial"/>
          <w:color w:val="auto"/>
          <w:sz w:val="22"/>
          <w:szCs w:val="22"/>
        </w:rPr>
      </w:pPr>
    </w:p>
    <w:p w14:paraId="3B3EE3F1" w14:textId="77777777" w:rsidR="00A53BE7" w:rsidRPr="00C5200B" w:rsidRDefault="00A53BE7">
      <w:pPr>
        <w:pStyle w:val="Default"/>
        <w:spacing w:after="120"/>
        <w:jc w:val="both"/>
        <w:rPr>
          <w:rFonts w:ascii="Arial" w:hAnsi="Arial" w:cs="Arial"/>
          <w:color w:val="auto"/>
          <w:sz w:val="22"/>
          <w:szCs w:val="22"/>
        </w:rPr>
      </w:pPr>
    </w:p>
    <w:p w14:paraId="76BB57C2" w14:textId="77777777" w:rsidR="00CB0C8C" w:rsidRPr="004C4FA2" w:rsidRDefault="00E56379" w:rsidP="004C4FA2">
      <w:pPr>
        <w:pStyle w:val="Nadpis3"/>
        <w:keepNext/>
        <w:keepLines/>
        <w:widowControl/>
        <w:numPr>
          <w:ilvl w:val="2"/>
          <w:numId w:val="65"/>
        </w:numPr>
        <w:tabs>
          <w:tab w:val="left" w:pos="720"/>
        </w:tabs>
        <w:spacing w:before="240"/>
        <w:ind w:left="900" w:hanging="900"/>
        <w:jc w:val="both"/>
        <w:rPr>
          <w:b/>
          <w:bCs/>
          <w:sz w:val="28"/>
          <w:szCs w:val="28"/>
          <w:lang w:val="sk-SK"/>
        </w:rPr>
      </w:pPr>
      <w:bookmarkStart w:id="138" w:name="_Toc535410589"/>
      <w:bookmarkStart w:id="139" w:name="_Toc495941317"/>
      <w:bookmarkStart w:id="140" w:name="_Toc65741870"/>
      <w:r w:rsidRPr="004C4FA2">
        <w:rPr>
          <w:b/>
          <w:bCs/>
          <w:sz w:val="28"/>
          <w:szCs w:val="28"/>
          <w:lang w:val="sk-SK"/>
        </w:rPr>
        <w:t>Podpora prevádzky</w:t>
      </w:r>
      <w:bookmarkEnd w:id="138"/>
      <w:bookmarkEnd w:id="139"/>
      <w:bookmarkEnd w:id="140"/>
      <w:r w:rsidRPr="004C4FA2">
        <w:rPr>
          <w:b/>
          <w:bCs/>
          <w:sz w:val="28"/>
          <w:szCs w:val="28"/>
          <w:lang w:val="sk-SK"/>
        </w:rPr>
        <w:t xml:space="preserve"> </w:t>
      </w:r>
    </w:p>
    <w:p w14:paraId="0C22AB0F" w14:textId="77777777" w:rsidR="00CB0C8C" w:rsidRPr="00C5200B" w:rsidRDefault="00E56379">
      <w:pPr>
        <w:spacing w:before="240" w:after="120"/>
        <w:ind w:firstLine="708"/>
        <w:jc w:val="both"/>
        <w:rPr>
          <w:lang w:val="sk-SK"/>
        </w:rPr>
      </w:pPr>
      <w:r w:rsidRPr="00C5200B">
        <w:rPr>
          <w:lang w:val="sk-SK"/>
        </w:rPr>
        <w:t xml:space="preserve">Používatelia systému ITMS2014+ nahlasujú chybné správanie informačného systému ITMS2014+ na Centrum podpory užívateľov (CPU) </w:t>
      </w:r>
      <w:r w:rsidRPr="00163AB3">
        <w:rPr>
          <w:highlight w:val="yellow"/>
          <w:lang w:val="sk-SK"/>
        </w:rPr>
        <w:t xml:space="preserve">v rámci </w:t>
      </w:r>
      <w:proofErr w:type="spellStart"/>
      <w:r w:rsidRPr="00163AB3">
        <w:rPr>
          <w:highlight w:val="yellow"/>
          <w:lang w:val="sk-SK"/>
        </w:rPr>
        <w:t>DataCentra</w:t>
      </w:r>
      <w:proofErr w:type="spellEnd"/>
      <w:r w:rsidRPr="00163AB3">
        <w:rPr>
          <w:highlight w:val="yellow"/>
          <w:lang w:val="sk-SK"/>
        </w:rPr>
        <w:t>.</w:t>
      </w:r>
      <w:r w:rsidRPr="00C5200B">
        <w:rPr>
          <w:lang w:val="sk-SK"/>
        </w:rPr>
        <w:t xml:space="preserve"> </w:t>
      </w:r>
    </w:p>
    <w:p w14:paraId="29092269" w14:textId="77777777" w:rsidR="00CB0C8C" w:rsidRPr="00C5200B" w:rsidRDefault="00E56379" w:rsidP="000B25A8">
      <w:pPr>
        <w:spacing w:after="120"/>
        <w:ind w:firstLine="708"/>
        <w:jc w:val="both"/>
        <w:rPr>
          <w:lang w:val="sk-SK"/>
        </w:rPr>
      </w:pPr>
      <w:r w:rsidRPr="00C5200B">
        <w:rPr>
          <w:lang w:val="sk-SK"/>
        </w:rPr>
        <w:t xml:space="preserve">V CPU pracujú pracovníci na troch úrovniach podpory: </w:t>
      </w:r>
    </w:p>
    <w:p w14:paraId="5E79E651" w14:textId="77777777" w:rsidR="00CB0C8C" w:rsidRPr="00C5200B" w:rsidRDefault="00E56379" w:rsidP="004C4FA2">
      <w:pPr>
        <w:pStyle w:val="Odsekzoznamu"/>
        <w:widowControl/>
        <w:numPr>
          <w:ilvl w:val="0"/>
          <w:numId w:val="178"/>
        </w:numPr>
        <w:spacing w:after="120"/>
        <w:contextualSpacing/>
        <w:jc w:val="both"/>
        <w:rPr>
          <w:lang w:val="sk-SK"/>
        </w:rPr>
      </w:pPr>
      <w:r w:rsidRPr="00C5200B">
        <w:rPr>
          <w:lang w:val="sk-SK"/>
        </w:rPr>
        <w:t xml:space="preserve">Na 1. úrovni sú konzultanti podpory používateľov prvého kontaktu. </w:t>
      </w:r>
    </w:p>
    <w:p w14:paraId="058598E8" w14:textId="77777777" w:rsidR="00CB0C8C" w:rsidRPr="00C5200B" w:rsidRDefault="00E56379" w:rsidP="004C4FA2">
      <w:pPr>
        <w:pStyle w:val="Odsekzoznamu"/>
        <w:widowControl/>
        <w:numPr>
          <w:ilvl w:val="0"/>
          <w:numId w:val="178"/>
        </w:numPr>
        <w:spacing w:after="120"/>
        <w:contextualSpacing/>
        <w:jc w:val="both"/>
        <w:rPr>
          <w:lang w:val="sk-SK"/>
        </w:rPr>
      </w:pPr>
      <w:r w:rsidRPr="00C5200B">
        <w:rPr>
          <w:lang w:val="sk-SK"/>
        </w:rPr>
        <w:t xml:space="preserve">Na 2. úrovni pracovníci technickej podpory a konzultanti aplikačnej podpory. </w:t>
      </w:r>
    </w:p>
    <w:p w14:paraId="7147A9D6" w14:textId="77777777" w:rsidR="00CB0C8C" w:rsidRPr="00C5200B" w:rsidRDefault="00E56379" w:rsidP="004C4FA2">
      <w:pPr>
        <w:pStyle w:val="Odsekzoznamu"/>
        <w:widowControl/>
        <w:numPr>
          <w:ilvl w:val="0"/>
          <w:numId w:val="178"/>
        </w:numPr>
        <w:spacing w:after="120"/>
        <w:contextualSpacing/>
        <w:jc w:val="both"/>
        <w:rPr>
          <w:lang w:val="sk-SK"/>
        </w:rPr>
      </w:pPr>
      <w:r w:rsidRPr="00C5200B">
        <w:rPr>
          <w:lang w:val="sk-SK"/>
        </w:rPr>
        <w:t xml:space="preserve">Na 3. úrovni informační špecialisti. </w:t>
      </w:r>
    </w:p>
    <w:p w14:paraId="654B615D" w14:textId="77777777" w:rsidR="00CB0C8C" w:rsidRPr="00C5200B" w:rsidRDefault="00E56379" w:rsidP="000B25A8">
      <w:pPr>
        <w:spacing w:after="120"/>
        <w:ind w:firstLine="720"/>
        <w:jc w:val="both"/>
        <w:rPr>
          <w:lang w:val="sk-SK"/>
        </w:rPr>
      </w:pPr>
      <w:r w:rsidRPr="00C5200B">
        <w:rPr>
          <w:lang w:val="sk-SK"/>
        </w:rPr>
        <w:t xml:space="preserve">Úlohou všetkých úrovní je pomoc používateľom pri používaní ITMS2014+ a pomoc pri riešení problémov, ktoré sa pri prevádzkovaní ITMS2014+ vyskytnú. </w:t>
      </w:r>
    </w:p>
    <w:p w14:paraId="17E318E9" w14:textId="77777777" w:rsidR="0044732D" w:rsidRPr="00C5200B" w:rsidRDefault="0044732D" w:rsidP="000B25A8">
      <w:pPr>
        <w:spacing w:after="120"/>
        <w:ind w:firstLine="720"/>
        <w:jc w:val="both"/>
        <w:rPr>
          <w:lang w:val="sk-SK"/>
        </w:rPr>
      </w:pPr>
      <w:r w:rsidRPr="00C5200B">
        <w:rPr>
          <w:lang w:val="sk-SK"/>
        </w:rPr>
        <w:t>CPU poskytuje najmä nasledovné služby:</w:t>
      </w:r>
    </w:p>
    <w:p w14:paraId="7E3F5A3D" w14:textId="5E8D39F2" w:rsidR="0044732D" w:rsidRPr="00C5200B" w:rsidRDefault="0044732D" w:rsidP="004C4FA2">
      <w:pPr>
        <w:pStyle w:val="Odsekzoznamu"/>
        <w:widowControl/>
        <w:numPr>
          <w:ilvl w:val="0"/>
          <w:numId w:val="179"/>
        </w:numPr>
        <w:spacing w:after="120"/>
        <w:contextualSpacing/>
        <w:jc w:val="both"/>
        <w:rPr>
          <w:lang w:val="sk-SK"/>
        </w:rPr>
      </w:pPr>
      <w:r w:rsidRPr="00C5200B">
        <w:rPr>
          <w:lang w:val="sk-SK"/>
        </w:rPr>
        <w:t>prijímanie a registráciu hlásení a incidentov používateľov ITMS2014+,</w:t>
      </w:r>
    </w:p>
    <w:p w14:paraId="5F75CDD2" w14:textId="6AF4EB67" w:rsidR="0044732D" w:rsidRPr="00C5200B" w:rsidRDefault="0044732D" w:rsidP="004C4FA2">
      <w:pPr>
        <w:pStyle w:val="Odsekzoznamu"/>
        <w:widowControl/>
        <w:numPr>
          <w:ilvl w:val="0"/>
          <w:numId w:val="179"/>
        </w:numPr>
        <w:spacing w:after="120"/>
        <w:contextualSpacing/>
        <w:jc w:val="both"/>
        <w:rPr>
          <w:lang w:val="sk-SK"/>
        </w:rPr>
      </w:pPr>
      <w:r w:rsidRPr="00C5200B">
        <w:rPr>
          <w:lang w:val="sk-SK"/>
        </w:rPr>
        <w:t>riešenie hlásení a incidentov používateľov ITMS2014+,</w:t>
      </w:r>
    </w:p>
    <w:p w14:paraId="4565CE46" w14:textId="50F7BD3C" w:rsidR="0044732D" w:rsidRPr="00C5200B" w:rsidRDefault="0044732D" w:rsidP="004C4FA2">
      <w:pPr>
        <w:pStyle w:val="Odsekzoznamu"/>
        <w:widowControl/>
        <w:numPr>
          <w:ilvl w:val="0"/>
          <w:numId w:val="179"/>
        </w:numPr>
        <w:spacing w:after="120"/>
        <w:contextualSpacing/>
        <w:jc w:val="both"/>
        <w:rPr>
          <w:lang w:val="sk-SK"/>
        </w:rPr>
      </w:pPr>
      <w:r w:rsidRPr="00C5200B">
        <w:rPr>
          <w:lang w:val="sk-SK"/>
        </w:rPr>
        <w:t>revíziu, distribúciu a postúpenie hlásení a incidentov používateľov</w:t>
      </w:r>
      <w:r w:rsidR="00D03C26" w:rsidRPr="00C5200B" w:rsidDel="00D03C26">
        <w:rPr>
          <w:lang w:val="sk-SK"/>
        </w:rPr>
        <w:t xml:space="preserve"> </w:t>
      </w:r>
      <w:r w:rsidRPr="00C5200B">
        <w:rPr>
          <w:lang w:val="sk-SK"/>
        </w:rPr>
        <w:t>ITMS2014+,</w:t>
      </w:r>
    </w:p>
    <w:p w14:paraId="6DA73D3A" w14:textId="4B239983" w:rsidR="0044732D" w:rsidRPr="00C5200B" w:rsidRDefault="0044732D" w:rsidP="004C4FA2">
      <w:pPr>
        <w:pStyle w:val="Odsekzoznamu"/>
        <w:widowControl/>
        <w:numPr>
          <w:ilvl w:val="0"/>
          <w:numId w:val="179"/>
        </w:numPr>
        <w:spacing w:after="120"/>
        <w:contextualSpacing/>
        <w:jc w:val="both"/>
        <w:rPr>
          <w:lang w:val="sk-SK"/>
        </w:rPr>
      </w:pPr>
      <w:r w:rsidRPr="00C5200B">
        <w:rPr>
          <w:lang w:val="sk-SK"/>
        </w:rPr>
        <w:t>uzatváranie hlásení a incidentov používateľov ITMS2014+,</w:t>
      </w:r>
    </w:p>
    <w:p w14:paraId="43E4C631" w14:textId="2FC513F4" w:rsidR="0044732D" w:rsidRPr="00C5200B" w:rsidRDefault="0044732D" w:rsidP="004C4FA2">
      <w:pPr>
        <w:pStyle w:val="Odsekzoznamu"/>
        <w:widowControl/>
        <w:numPr>
          <w:ilvl w:val="0"/>
          <w:numId w:val="179"/>
        </w:numPr>
        <w:spacing w:after="120"/>
        <w:contextualSpacing/>
        <w:jc w:val="both"/>
        <w:rPr>
          <w:lang w:val="sk-SK"/>
        </w:rPr>
      </w:pPr>
      <w:r w:rsidRPr="00C5200B">
        <w:rPr>
          <w:lang w:val="sk-SK"/>
        </w:rPr>
        <w:t>kontaktovanie používateľov ITMS2014+,</w:t>
      </w:r>
    </w:p>
    <w:p w14:paraId="3A9423D6" w14:textId="7BAF1A19" w:rsidR="0044732D" w:rsidRPr="00C5200B" w:rsidRDefault="0044732D" w:rsidP="004C4FA2">
      <w:pPr>
        <w:pStyle w:val="Odsekzoznamu"/>
        <w:widowControl/>
        <w:numPr>
          <w:ilvl w:val="0"/>
          <w:numId w:val="179"/>
        </w:numPr>
        <w:spacing w:after="120"/>
        <w:contextualSpacing/>
        <w:jc w:val="both"/>
        <w:rPr>
          <w:lang w:val="sk-SK"/>
        </w:rPr>
      </w:pPr>
      <w:r w:rsidRPr="00C5200B">
        <w:rPr>
          <w:lang w:val="sk-SK"/>
        </w:rPr>
        <w:t>informovanie používateľov ITMS2014+ o riešení, vyriešení hlásení a incidentov a o zmenách ITMS2014+.</w:t>
      </w:r>
    </w:p>
    <w:p w14:paraId="602FA102" w14:textId="77777777" w:rsidR="00CB0C8C" w:rsidRDefault="00E56379" w:rsidP="000B25A8">
      <w:pPr>
        <w:spacing w:after="120"/>
        <w:ind w:firstLine="567"/>
        <w:jc w:val="both"/>
        <w:rPr>
          <w:lang w:val="sk-SK"/>
        </w:rPr>
      </w:pPr>
      <w:r w:rsidRPr="00C5200B">
        <w:rPr>
          <w:lang w:val="sk-SK"/>
        </w:rPr>
        <w:t xml:space="preserve">Prípadné hlásenia o chybnom správaní systému ITMS2014+ sú nahlasované </w:t>
      </w:r>
      <w:r w:rsidR="00ED2D78" w:rsidRPr="00C5200B">
        <w:rPr>
          <w:lang w:val="sk-SK"/>
        </w:rPr>
        <w:t xml:space="preserve">správcovi </w:t>
      </w:r>
      <w:r w:rsidRPr="00C5200B">
        <w:rPr>
          <w:lang w:val="sk-SK"/>
        </w:rPr>
        <w:t>informačného systému ITMS2014+</w:t>
      </w:r>
      <w:r w:rsidR="00D03C26">
        <w:rPr>
          <w:lang w:val="sk-SK"/>
        </w:rPr>
        <w:t>, t</w:t>
      </w:r>
      <w:r w:rsidR="00067FA1">
        <w:rPr>
          <w:lang w:val="sk-SK"/>
        </w:rPr>
        <w:t>.</w:t>
      </w:r>
      <w:r w:rsidR="003070EE">
        <w:rPr>
          <w:lang w:val="sk-SK"/>
        </w:rPr>
        <w:t xml:space="preserve"> </w:t>
      </w:r>
      <w:r w:rsidR="00D03C26">
        <w:rPr>
          <w:lang w:val="sk-SK"/>
        </w:rPr>
        <w:t>j. MIRRI SR</w:t>
      </w:r>
      <w:r w:rsidRPr="00C5200B">
        <w:rPr>
          <w:lang w:val="sk-SK"/>
        </w:rPr>
        <w:t xml:space="preserve">. </w:t>
      </w:r>
    </w:p>
    <w:p w14:paraId="1E40A285" w14:textId="77777777" w:rsidR="00A53BE7" w:rsidRPr="00C5200B" w:rsidRDefault="00A53BE7">
      <w:pPr>
        <w:spacing w:after="120"/>
        <w:ind w:firstLine="360"/>
        <w:jc w:val="both"/>
        <w:rPr>
          <w:lang w:val="sk-SK"/>
        </w:rPr>
      </w:pPr>
    </w:p>
    <w:p w14:paraId="30A78529" w14:textId="77777777" w:rsidR="00CB0C8C" w:rsidRPr="00C5200B" w:rsidRDefault="00E56379">
      <w:pPr>
        <w:spacing w:after="120"/>
        <w:ind w:firstLine="708"/>
        <w:jc w:val="both"/>
        <w:rPr>
          <w:lang w:val="sk-SK"/>
        </w:rPr>
      </w:pPr>
      <w:r w:rsidRPr="00EE5A79">
        <w:rPr>
          <w:lang w:val="sk-SK"/>
        </w:rPr>
        <w:br w:type="page"/>
      </w:r>
    </w:p>
    <w:p w14:paraId="25AC3C41" w14:textId="77777777" w:rsidR="00CB0C8C" w:rsidRPr="00C5200B" w:rsidRDefault="00E56379">
      <w:pPr>
        <w:pStyle w:val="Nadpis2"/>
        <w:keepNext/>
        <w:keepLines/>
        <w:widowControl/>
        <w:numPr>
          <w:ilvl w:val="1"/>
          <w:numId w:val="65"/>
        </w:numPr>
        <w:spacing w:before="40" w:line="276" w:lineRule="auto"/>
        <w:ind w:left="567" w:hanging="567"/>
        <w:jc w:val="both"/>
        <w:rPr>
          <w:lang w:val="sk-SK"/>
        </w:rPr>
      </w:pPr>
      <w:bookmarkStart w:id="141" w:name="_Toc535410592"/>
      <w:bookmarkStart w:id="142" w:name="_Toc495941304"/>
      <w:bookmarkStart w:id="143" w:name="_Toc65741871"/>
      <w:r w:rsidRPr="00C5200B">
        <w:rPr>
          <w:rStyle w:val="Nadpis2Char"/>
          <w:b/>
          <w:lang w:val="sk-SK"/>
        </w:rPr>
        <w:lastRenderedPageBreak/>
        <w:t xml:space="preserve">Funkcionalita systému (stav </w:t>
      </w:r>
      <w:r w:rsidR="00ED2D78" w:rsidRPr="00C5200B">
        <w:rPr>
          <w:rStyle w:val="Nadpis2Char"/>
          <w:b/>
          <w:lang w:val="sk-SK"/>
        </w:rPr>
        <w:t>02/2021</w:t>
      </w:r>
      <w:r w:rsidRPr="00C5200B">
        <w:rPr>
          <w:rStyle w:val="Nadpis2Char"/>
          <w:b/>
          <w:lang w:val="sk-SK"/>
        </w:rPr>
        <w:t>)</w:t>
      </w:r>
      <w:bookmarkEnd w:id="141"/>
      <w:bookmarkEnd w:id="142"/>
      <w:r w:rsidRPr="00C5200B">
        <w:rPr>
          <w:rStyle w:val="Nadpis2Char"/>
          <w:b/>
          <w:lang w:val="sk-SK"/>
        </w:rPr>
        <w:t xml:space="preserve"> </w:t>
      </w:r>
      <w:bookmarkEnd w:id="143"/>
    </w:p>
    <w:p w14:paraId="5B905298" w14:textId="77777777" w:rsidR="00CB0C8C" w:rsidRPr="00C5200B" w:rsidRDefault="00CB0C8C">
      <w:pPr>
        <w:pStyle w:val="Default"/>
        <w:spacing w:after="120"/>
        <w:ind w:firstLine="708"/>
        <w:jc w:val="both"/>
        <w:rPr>
          <w:rFonts w:ascii="Arial" w:hAnsi="Arial" w:cs="Arial"/>
          <w:color w:val="auto"/>
          <w:sz w:val="22"/>
          <w:szCs w:val="22"/>
        </w:rPr>
      </w:pPr>
    </w:p>
    <w:p w14:paraId="4ABD67E9" w14:textId="77777777" w:rsidR="00CB0C8C" w:rsidRPr="00C5200B" w:rsidRDefault="00E56379">
      <w:pPr>
        <w:pStyle w:val="Default"/>
        <w:spacing w:after="120"/>
        <w:ind w:firstLine="708"/>
        <w:jc w:val="both"/>
        <w:rPr>
          <w:rFonts w:ascii="Arial" w:hAnsi="Arial" w:cs="Arial"/>
          <w:color w:val="auto"/>
          <w:sz w:val="22"/>
          <w:szCs w:val="22"/>
        </w:rPr>
      </w:pPr>
      <w:r w:rsidRPr="00C5200B">
        <w:rPr>
          <w:rFonts w:ascii="Arial" w:hAnsi="Arial" w:cs="Arial"/>
          <w:color w:val="auto"/>
          <w:sz w:val="22"/>
          <w:szCs w:val="22"/>
        </w:rPr>
        <w:t xml:space="preserve">ITMS2014+ predstavuje komplexný informačný systém, ktorý je architektonicky a z biznis hľadiska rozdelený na 2 hlavné časti, ktorým zodpovedajú rozdielne funkcionality, t. j. časť </w:t>
      </w:r>
      <w:r w:rsidRPr="00C5200B">
        <w:rPr>
          <w:rFonts w:ascii="Arial" w:hAnsi="Arial" w:cs="Arial"/>
          <w:color w:val="auto"/>
          <w:sz w:val="22"/>
          <w:szCs w:val="22"/>
        </w:rPr>
        <w:br/>
        <w:t xml:space="preserve">pre verejných používateľov a časť pre neverejných používateľov. Samostatnú časť tvoria mobilné aplikácie pre mobilné platformy </w:t>
      </w:r>
      <w:proofErr w:type="spellStart"/>
      <w:r w:rsidRPr="00C5200B">
        <w:rPr>
          <w:rFonts w:ascii="Arial" w:hAnsi="Arial" w:cs="Arial"/>
          <w:color w:val="auto"/>
          <w:sz w:val="22"/>
          <w:szCs w:val="22"/>
        </w:rPr>
        <w:t>iOS</w:t>
      </w:r>
      <w:proofErr w:type="spellEnd"/>
      <w:r w:rsidRPr="00C5200B">
        <w:rPr>
          <w:rFonts w:ascii="Arial" w:hAnsi="Arial" w:cs="Arial"/>
          <w:color w:val="auto"/>
          <w:sz w:val="22"/>
          <w:szCs w:val="22"/>
        </w:rPr>
        <w:t xml:space="preserve"> a Android. </w:t>
      </w:r>
    </w:p>
    <w:p w14:paraId="5F48358D" w14:textId="77777777" w:rsidR="00CB0C8C" w:rsidRPr="00C5200B" w:rsidRDefault="00E56379">
      <w:pPr>
        <w:pStyle w:val="Default"/>
        <w:spacing w:after="120"/>
        <w:ind w:firstLine="708"/>
        <w:jc w:val="both"/>
        <w:rPr>
          <w:rFonts w:ascii="Arial" w:hAnsi="Arial" w:cs="Arial"/>
          <w:color w:val="auto"/>
          <w:sz w:val="22"/>
          <w:szCs w:val="22"/>
        </w:rPr>
      </w:pPr>
      <w:r w:rsidRPr="00C5200B">
        <w:rPr>
          <w:rFonts w:ascii="Arial" w:hAnsi="Arial" w:cs="Arial"/>
          <w:color w:val="auto"/>
          <w:sz w:val="22"/>
          <w:szCs w:val="22"/>
        </w:rPr>
        <w:t xml:space="preserve">ITMS2014+ v súčasnosti disponuje funkcionalitami pre pokrytie základných procesov implementácie EŠIF vyplývajúcich zo Systému riadenia </w:t>
      </w:r>
      <w:r w:rsidR="00D03C26">
        <w:rPr>
          <w:rFonts w:ascii="Arial" w:hAnsi="Arial" w:cs="Arial"/>
          <w:color w:val="auto"/>
          <w:sz w:val="22"/>
          <w:szCs w:val="22"/>
        </w:rPr>
        <w:t xml:space="preserve">EŠIF </w:t>
      </w:r>
      <w:r w:rsidRPr="00C5200B">
        <w:rPr>
          <w:rFonts w:ascii="Arial" w:hAnsi="Arial" w:cs="Arial"/>
          <w:color w:val="auto"/>
          <w:sz w:val="22"/>
          <w:szCs w:val="22"/>
        </w:rPr>
        <w:t xml:space="preserve">a Systému finančného riadenia EŠIF 2014 – 2020. Jednotlivé časti systému sú delené do viacerých doménových častí. </w:t>
      </w:r>
    </w:p>
    <w:p w14:paraId="703B4F3E" w14:textId="77777777" w:rsidR="00CB0C8C" w:rsidRPr="00C5200B" w:rsidRDefault="00E56379">
      <w:pPr>
        <w:pStyle w:val="Default"/>
        <w:spacing w:after="120"/>
        <w:ind w:firstLine="708"/>
        <w:jc w:val="both"/>
        <w:rPr>
          <w:rFonts w:ascii="Arial" w:hAnsi="Arial" w:cs="Arial"/>
          <w:color w:val="auto"/>
          <w:sz w:val="22"/>
          <w:szCs w:val="22"/>
        </w:rPr>
      </w:pPr>
      <w:r w:rsidRPr="00C5200B">
        <w:rPr>
          <w:rFonts w:ascii="Arial" w:hAnsi="Arial" w:cs="Arial"/>
          <w:color w:val="auto"/>
          <w:sz w:val="22"/>
          <w:szCs w:val="22"/>
        </w:rPr>
        <w:t xml:space="preserve">Vrcholový doménový pohľad na ITMS2014+ </w:t>
      </w:r>
      <w:r w:rsidR="00D03C26">
        <w:rPr>
          <w:rFonts w:ascii="Arial" w:hAnsi="Arial" w:cs="Arial"/>
          <w:color w:val="auto"/>
          <w:sz w:val="22"/>
          <w:szCs w:val="22"/>
        </w:rPr>
        <w:t xml:space="preserve">zobrazený </w:t>
      </w:r>
      <w:r w:rsidRPr="00C5200B">
        <w:rPr>
          <w:rFonts w:ascii="Arial" w:hAnsi="Arial" w:cs="Arial"/>
          <w:color w:val="auto"/>
          <w:sz w:val="22"/>
          <w:szCs w:val="22"/>
        </w:rPr>
        <w:t xml:space="preserve">na </w:t>
      </w:r>
      <w:r w:rsidRPr="00820FBC">
        <w:rPr>
          <w:rFonts w:ascii="Arial" w:hAnsi="Arial" w:cs="Arial"/>
          <w:color w:val="auto"/>
          <w:sz w:val="22"/>
          <w:szCs w:val="22"/>
        </w:rPr>
        <w:t xml:space="preserve">Obrázku </w:t>
      </w:r>
      <w:r w:rsidR="00A53BE7" w:rsidRPr="007C75CA">
        <w:rPr>
          <w:rFonts w:ascii="Arial" w:hAnsi="Arial" w:cs="Arial"/>
          <w:color w:val="auto"/>
          <w:sz w:val="22"/>
          <w:szCs w:val="22"/>
        </w:rPr>
        <w:t>1</w:t>
      </w:r>
      <w:r w:rsidR="00A53BE7" w:rsidRPr="00820FBC">
        <w:rPr>
          <w:rFonts w:ascii="Arial" w:hAnsi="Arial" w:cs="Arial"/>
          <w:color w:val="auto"/>
          <w:sz w:val="22"/>
          <w:szCs w:val="22"/>
        </w:rPr>
        <w:t>4</w:t>
      </w:r>
      <w:r w:rsidR="00A53BE7" w:rsidRPr="00C5200B">
        <w:rPr>
          <w:rFonts w:ascii="Arial" w:hAnsi="Arial" w:cs="Arial"/>
          <w:color w:val="auto"/>
          <w:sz w:val="22"/>
          <w:szCs w:val="22"/>
        </w:rPr>
        <w:t xml:space="preserve"> </w:t>
      </w:r>
      <w:r w:rsidRPr="00C5200B">
        <w:rPr>
          <w:rFonts w:ascii="Arial" w:hAnsi="Arial" w:cs="Arial"/>
          <w:color w:val="auto"/>
          <w:sz w:val="22"/>
          <w:szCs w:val="22"/>
        </w:rPr>
        <w:t xml:space="preserve">Doménový model ITMS2014+ popisuje základné a nosné vzťahy medzi hlavnými entitami, ktoré vstupujú v rámci systému </w:t>
      </w:r>
      <w:r w:rsidRPr="00C5200B">
        <w:rPr>
          <w:rFonts w:ascii="Arial" w:hAnsi="Arial" w:cs="Arial"/>
          <w:color w:val="auto"/>
          <w:sz w:val="22"/>
          <w:szCs w:val="22"/>
        </w:rPr>
        <w:br/>
        <w:t xml:space="preserve">do vzájomnej interakcie. Diagram nepopisuje nižšie úrovne jednotlivých entít a ich vzájomné vzťahy </w:t>
      </w:r>
      <w:r w:rsidRPr="00C5200B">
        <w:rPr>
          <w:rFonts w:ascii="Arial" w:hAnsi="Arial" w:cs="Arial"/>
          <w:color w:val="auto"/>
          <w:sz w:val="22"/>
          <w:szCs w:val="22"/>
        </w:rPr>
        <w:br/>
        <w:t>v rámci entity alebo medzi entitami. Diagram nerozlišuje verejnú (</w:t>
      </w:r>
      <w:proofErr w:type="spellStart"/>
      <w:r w:rsidRPr="00C5200B">
        <w:rPr>
          <w:rFonts w:ascii="Arial" w:hAnsi="Arial" w:cs="Arial"/>
          <w:color w:val="auto"/>
          <w:sz w:val="22"/>
          <w:szCs w:val="22"/>
        </w:rPr>
        <w:t>public</w:t>
      </w:r>
      <w:proofErr w:type="spellEnd"/>
      <w:r w:rsidRPr="00C5200B">
        <w:rPr>
          <w:rFonts w:ascii="Arial" w:hAnsi="Arial" w:cs="Arial"/>
          <w:color w:val="auto"/>
          <w:sz w:val="22"/>
          <w:szCs w:val="22"/>
        </w:rPr>
        <w:t>, resp. IV14) a neverejnú (</w:t>
      </w:r>
      <w:proofErr w:type="spellStart"/>
      <w:r w:rsidRPr="00C5200B">
        <w:rPr>
          <w:rFonts w:ascii="Arial" w:hAnsi="Arial" w:cs="Arial"/>
          <w:color w:val="auto"/>
          <w:sz w:val="22"/>
          <w:szCs w:val="22"/>
        </w:rPr>
        <w:t>private</w:t>
      </w:r>
      <w:proofErr w:type="spellEnd"/>
      <w:r w:rsidRPr="00C5200B">
        <w:rPr>
          <w:rFonts w:ascii="Arial" w:hAnsi="Arial" w:cs="Arial"/>
          <w:color w:val="auto"/>
          <w:sz w:val="22"/>
          <w:szCs w:val="22"/>
        </w:rPr>
        <w:t xml:space="preserve">, resp. IN14) časť ITMS2014+, nakoľko z biznis pohľadu sa jedná o jeden spoločný, komplexný systém. Systém ITMS2014+ je súčasne využívaný verejnými a neverejnými používateľmi. </w:t>
      </w:r>
    </w:p>
    <w:p w14:paraId="2E5BE261" w14:textId="07893748" w:rsidR="00CB0C8C" w:rsidRPr="00C5200B" w:rsidRDefault="00E56379">
      <w:pPr>
        <w:pStyle w:val="Default"/>
        <w:spacing w:after="120"/>
        <w:ind w:firstLine="708"/>
        <w:jc w:val="both"/>
        <w:rPr>
          <w:rFonts w:ascii="Arial" w:hAnsi="Arial" w:cs="Arial"/>
          <w:color w:val="auto"/>
          <w:sz w:val="22"/>
          <w:szCs w:val="22"/>
        </w:rPr>
      </w:pPr>
      <w:r w:rsidRPr="00C5200B">
        <w:rPr>
          <w:rFonts w:ascii="Arial" w:hAnsi="Arial" w:cs="Arial"/>
          <w:color w:val="auto"/>
          <w:sz w:val="22"/>
          <w:szCs w:val="22"/>
        </w:rPr>
        <w:t xml:space="preserve">Jednotlivé procesy sú bližšie opísané v metodikách pre projektové a finančné riadenie EŠIF </w:t>
      </w:r>
      <w:r w:rsidRPr="00C5200B">
        <w:rPr>
          <w:rFonts w:ascii="Arial" w:hAnsi="Arial" w:cs="Arial"/>
          <w:color w:val="auto"/>
          <w:sz w:val="22"/>
          <w:szCs w:val="22"/>
        </w:rPr>
        <w:br/>
        <w:t>v programovom období 2014 – 2020, t. j. Systém riadenia EŠIF, Systém finančného riadenia EŠIF 2014 – 2020, metodické pokyny, legislatíva SR a E</w:t>
      </w:r>
      <w:r w:rsidR="00D03C26">
        <w:rPr>
          <w:rFonts w:ascii="Arial" w:hAnsi="Arial" w:cs="Arial"/>
          <w:color w:val="auto"/>
          <w:sz w:val="22"/>
          <w:szCs w:val="22"/>
        </w:rPr>
        <w:t>Ú</w:t>
      </w:r>
      <w:r w:rsidRPr="00C5200B">
        <w:rPr>
          <w:rFonts w:ascii="Arial" w:hAnsi="Arial" w:cs="Arial"/>
          <w:color w:val="auto"/>
          <w:sz w:val="22"/>
          <w:szCs w:val="22"/>
        </w:rPr>
        <w:t xml:space="preserve"> a podobne.</w:t>
      </w:r>
    </w:p>
    <w:p w14:paraId="16086999" w14:textId="77777777" w:rsidR="00C5200B" w:rsidRPr="00C5200B" w:rsidRDefault="00C5200B" w:rsidP="000B25A8">
      <w:pPr>
        <w:pStyle w:val="Default"/>
        <w:spacing w:after="120"/>
        <w:ind w:firstLine="708"/>
        <w:jc w:val="both"/>
        <w:rPr>
          <w:rFonts w:ascii="Arial" w:hAnsi="Arial" w:cs="Arial"/>
          <w:color w:val="auto"/>
          <w:sz w:val="22"/>
          <w:szCs w:val="22"/>
        </w:rPr>
      </w:pPr>
      <w:r w:rsidRPr="00C5200B">
        <w:rPr>
          <w:rFonts w:ascii="Arial" w:hAnsi="Arial" w:cs="Arial"/>
          <w:color w:val="auto"/>
          <w:sz w:val="22"/>
          <w:szCs w:val="22"/>
        </w:rPr>
        <w:t xml:space="preserve">Pre vytvorenie lepšej predstavy o komplexnosti riešenia </w:t>
      </w:r>
      <w:r w:rsidR="00985B2E">
        <w:rPr>
          <w:rFonts w:ascii="Arial" w:hAnsi="Arial" w:cs="Arial"/>
          <w:color w:val="auto"/>
          <w:sz w:val="22"/>
          <w:szCs w:val="22"/>
        </w:rPr>
        <w:t xml:space="preserve">systému ITMS2014+ </w:t>
      </w:r>
      <w:r w:rsidRPr="00C5200B">
        <w:rPr>
          <w:rFonts w:ascii="Arial" w:hAnsi="Arial" w:cs="Arial"/>
          <w:color w:val="auto"/>
          <w:sz w:val="22"/>
          <w:szCs w:val="22"/>
        </w:rPr>
        <w:t>uvádzame v prílohe č. 2 tejto časti súťažných podkladov Zoznam poskytovaných služieb</w:t>
      </w:r>
      <w:r w:rsidR="00985B2E">
        <w:rPr>
          <w:rFonts w:ascii="Arial" w:hAnsi="Arial" w:cs="Arial"/>
          <w:color w:val="auto"/>
          <w:sz w:val="22"/>
          <w:szCs w:val="22"/>
        </w:rPr>
        <w:t>.</w:t>
      </w:r>
      <w:r w:rsidRPr="00C5200B">
        <w:rPr>
          <w:rFonts w:ascii="Arial" w:hAnsi="Arial" w:cs="Arial"/>
          <w:color w:val="auto"/>
          <w:sz w:val="22"/>
          <w:szCs w:val="22"/>
        </w:rPr>
        <w:t xml:space="preserve"> </w:t>
      </w:r>
    </w:p>
    <w:p w14:paraId="5BC7DB90" w14:textId="77777777" w:rsidR="00C5200B" w:rsidRPr="00C5200B" w:rsidRDefault="00C5200B">
      <w:pPr>
        <w:pStyle w:val="Default"/>
        <w:spacing w:after="120"/>
        <w:ind w:firstLine="708"/>
        <w:jc w:val="both"/>
        <w:rPr>
          <w:rFonts w:ascii="Arial" w:hAnsi="Arial" w:cs="Arial"/>
          <w:color w:val="auto"/>
          <w:sz w:val="22"/>
          <w:szCs w:val="22"/>
        </w:rPr>
      </w:pPr>
    </w:p>
    <w:p w14:paraId="1D3EFA02" w14:textId="77777777" w:rsidR="00C5200B" w:rsidRPr="00C5200B" w:rsidRDefault="00C5200B">
      <w:pPr>
        <w:pStyle w:val="Default"/>
        <w:spacing w:after="120"/>
        <w:ind w:firstLine="708"/>
        <w:jc w:val="both"/>
        <w:rPr>
          <w:rFonts w:ascii="Arial" w:hAnsi="Arial" w:cs="Arial"/>
          <w:color w:val="auto"/>
          <w:sz w:val="22"/>
          <w:szCs w:val="22"/>
        </w:rPr>
      </w:pPr>
    </w:p>
    <w:p w14:paraId="1409D846" w14:textId="77777777" w:rsidR="00CB0C8C" w:rsidRPr="00C5200B" w:rsidRDefault="00CB0C8C">
      <w:pPr>
        <w:pStyle w:val="Default"/>
        <w:spacing w:after="120"/>
        <w:jc w:val="both"/>
        <w:rPr>
          <w:rFonts w:ascii="Arial" w:hAnsi="Arial" w:cs="Arial"/>
          <w:color w:val="auto"/>
          <w:sz w:val="22"/>
          <w:szCs w:val="22"/>
        </w:rPr>
      </w:pPr>
    </w:p>
    <w:p w14:paraId="58BABC16" w14:textId="77777777" w:rsidR="00A53BE7" w:rsidRDefault="00E56379" w:rsidP="004C4FA2">
      <w:pPr>
        <w:pStyle w:val="Popis"/>
        <w:keepNext/>
        <w:jc w:val="center"/>
      </w:pPr>
      <w:r w:rsidRPr="007F02E9">
        <w:rPr>
          <w:noProof/>
          <w:lang w:eastAsia="sk-SK"/>
        </w:rPr>
        <w:lastRenderedPageBreak/>
        <w:drawing>
          <wp:inline distT="0" distB="0" distL="0" distR="0" wp14:anchorId="16950CBC" wp14:editId="6F163BFF">
            <wp:extent cx="5731510" cy="6170930"/>
            <wp:effectExtent l="0" t="0" r="0" b="0"/>
            <wp:docPr id="14"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ok 16"/>
                    <pic:cNvPicPr>
                      <a:picLocks noChangeAspect="1" noChangeArrowheads="1"/>
                    </pic:cNvPicPr>
                  </pic:nvPicPr>
                  <pic:blipFill>
                    <a:blip r:embed="rId36"/>
                    <a:stretch>
                      <a:fillRect/>
                    </a:stretch>
                  </pic:blipFill>
                  <pic:spPr bwMode="auto">
                    <a:xfrm>
                      <a:off x="0" y="0"/>
                      <a:ext cx="5731510" cy="6170930"/>
                    </a:xfrm>
                    <a:prstGeom prst="rect">
                      <a:avLst/>
                    </a:prstGeom>
                  </pic:spPr>
                </pic:pic>
              </a:graphicData>
            </a:graphic>
          </wp:inline>
        </w:drawing>
      </w:r>
    </w:p>
    <w:p w14:paraId="0ECE7CD9" w14:textId="77777777" w:rsidR="00CB0C8C" w:rsidRPr="00C5200B" w:rsidRDefault="00A53BE7" w:rsidP="004C4FA2">
      <w:pPr>
        <w:pStyle w:val="Popis"/>
        <w:ind w:firstLine="360"/>
        <w:rPr>
          <w:rFonts w:ascii="Arial" w:hAnsi="Arial" w:cs="Arial"/>
          <w:color w:val="auto"/>
        </w:rPr>
      </w:pPr>
      <w:r>
        <w:rPr>
          <w:rFonts w:ascii="Arial" w:hAnsi="Arial" w:cs="Arial"/>
          <w:b w:val="0"/>
          <w:bCs w:val="0"/>
          <w:color w:val="auto"/>
          <w:sz w:val="16"/>
          <w:szCs w:val="16"/>
        </w:rPr>
        <w:t xml:space="preserve">   </w:t>
      </w:r>
      <w:bookmarkStart w:id="144" w:name="_Toc65741987"/>
      <w:r w:rsidRPr="004C4FA2">
        <w:rPr>
          <w:rFonts w:ascii="Arial" w:hAnsi="Arial" w:cs="Arial"/>
          <w:b w:val="0"/>
          <w:bCs w:val="0"/>
          <w:color w:val="auto"/>
          <w:sz w:val="16"/>
          <w:szCs w:val="16"/>
        </w:rPr>
        <w:t xml:space="preserve">Obrázok </w:t>
      </w:r>
      <w:r w:rsidRPr="004C4FA2">
        <w:rPr>
          <w:rFonts w:ascii="Arial" w:hAnsi="Arial" w:cs="Arial"/>
          <w:b w:val="0"/>
          <w:bCs w:val="0"/>
          <w:color w:val="auto"/>
          <w:sz w:val="16"/>
          <w:szCs w:val="16"/>
        </w:rPr>
        <w:fldChar w:fldCharType="begin"/>
      </w:r>
      <w:r w:rsidRPr="004C4FA2">
        <w:rPr>
          <w:rFonts w:ascii="Arial" w:hAnsi="Arial" w:cs="Arial"/>
          <w:b w:val="0"/>
          <w:bCs w:val="0"/>
          <w:color w:val="auto"/>
          <w:sz w:val="16"/>
          <w:szCs w:val="16"/>
        </w:rPr>
        <w:instrText xml:space="preserve"> SEQ Obrázok \* ARABIC </w:instrText>
      </w:r>
      <w:r w:rsidRPr="004C4FA2">
        <w:rPr>
          <w:rFonts w:ascii="Arial" w:hAnsi="Arial" w:cs="Arial"/>
          <w:b w:val="0"/>
          <w:bCs w:val="0"/>
          <w:color w:val="auto"/>
          <w:sz w:val="16"/>
          <w:szCs w:val="16"/>
        </w:rPr>
        <w:fldChar w:fldCharType="separate"/>
      </w:r>
      <w:r w:rsidR="005805D2">
        <w:rPr>
          <w:rFonts w:ascii="Arial" w:hAnsi="Arial" w:cs="Arial"/>
          <w:b w:val="0"/>
          <w:bCs w:val="0"/>
          <w:noProof/>
          <w:color w:val="auto"/>
          <w:sz w:val="16"/>
          <w:szCs w:val="16"/>
        </w:rPr>
        <w:t>14</w:t>
      </w:r>
      <w:r w:rsidRPr="004C4FA2">
        <w:rPr>
          <w:rFonts w:ascii="Arial" w:hAnsi="Arial" w:cs="Arial"/>
          <w:b w:val="0"/>
          <w:bCs w:val="0"/>
          <w:color w:val="auto"/>
          <w:sz w:val="16"/>
          <w:szCs w:val="16"/>
        </w:rPr>
        <w:fldChar w:fldCharType="end"/>
      </w:r>
      <w:r w:rsidRPr="004C4FA2">
        <w:rPr>
          <w:rFonts w:ascii="Arial" w:hAnsi="Arial" w:cs="Arial"/>
          <w:b w:val="0"/>
          <w:bCs w:val="0"/>
          <w:color w:val="auto"/>
          <w:sz w:val="16"/>
          <w:szCs w:val="16"/>
        </w:rPr>
        <w:t xml:space="preserve"> Doménový model ITMS2014+</w:t>
      </w:r>
      <w:bookmarkEnd w:id="144"/>
    </w:p>
    <w:p w14:paraId="2298570B" w14:textId="77777777" w:rsidR="00CB0C8C" w:rsidRPr="00C5200B" w:rsidRDefault="00CB0C8C">
      <w:pPr>
        <w:rPr>
          <w:lang w:val="sk-SK"/>
        </w:rPr>
      </w:pPr>
    </w:p>
    <w:p w14:paraId="494FFC0A" w14:textId="77777777" w:rsidR="00CB0C8C" w:rsidRPr="004C4FA2" w:rsidRDefault="00E56379">
      <w:pPr>
        <w:pStyle w:val="Nadpis3"/>
        <w:keepNext/>
        <w:keepLines/>
        <w:widowControl/>
        <w:numPr>
          <w:ilvl w:val="2"/>
          <w:numId w:val="65"/>
        </w:numPr>
        <w:spacing w:before="240"/>
        <w:jc w:val="both"/>
        <w:rPr>
          <w:b/>
          <w:bCs/>
          <w:sz w:val="28"/>
          <w:szCs w:val="28"/>
          <w:lang w:val="sk-SK"/>
        </w:rPr>
      </w:pPr>
      <w:bookmarkStart w:id="145" w:name="_Toc535410593"/>
      <w:bookmarkStart w:id="146" w:name="_Toc65741872"/>
      <w:r w:rsidRPr="004C4FA2">
        <w:rPr>
          <w:b/>
          <w:bCs/>
          <w:sz w:val="28"/>
          <w:szCs w:val="28"/>
          <w:lang w:val="sk-SK"/>
        </w:rPr>
        <w:t>Generálne funkcionality systému</w:t>
      </w:r>
      <w:bookmarkStart w:id="147" w:name="_Hlk507867698"/>
      <w:bookmarkEnd w:id="145"/>
      <w:bookmarkEnd w:id="146"/>
      <w:bookmarkEnd w:id="147"/>
    </w:p>
    <w:p w14:paraId="1C84EA92" w14:textId="361A84EC" w:rsidR="00CB0C8C" w:rsidRDefault="00E56379">
      <w:pPr>
        <w:spacing w:before="240"/>
        <w:ind w:firstLine="708"/>
        <w:jc w:val="both"/>
        <w:rPr>
          <w:lang w:val="sk-SK"/>
        </w:rPr>
      </w:pPr>
      <w:r w:rsidRPr="00C5200B">
        <w:rPr>
          <w:lang w:val="sk-SK"/>
        </w:rPr>
        <w:t>Generálnymi funkcionalitami</w:t>
      </w:r>
      <w:r w:rsidR="00D03C26">
        <w:rPr>
          <w:lang w:val="sk-SK"/>
        </w:rPr>
        <w:t xml:space="preserve"> systému ITMS2014+</w:t>
      </w:r>
      <w:r w:rsidRPr="00C5200B">
        <w:rPr>
          <w:lang w:val="sk-SK"/>
        </w:rPr>
        <w:t xml:space="preserve"> sú funkcionality, ktoré sú nevyhnutné pre riadenie prístupov do jednotlivých častí ITMS2014+ a pre správu oprávnení používateľov pristupujúcich do ITMS2014+. Predstavujú základné funkcionality vytvárania a práce s objektami implementované naprieč jednotlivými evidenciami, </w:t>
      </w:r>
      <w:proofErr w:type="spellStart"/>
      <w:r w:rsidRPr="00C5200B">
        <w:rPr>
          <w:lang w:val="sk-SK"/>
        </w:rPr>
        <w:t>reportovacie</w:t>
      </w:r>
      <w:proofErr w:type="spellEnd"/>
      <w:r w:rsidRPr="00C5200B">
        <w:rPr>
          <w:lang w:val="sk-SK"/>
        </w:rPr>
        <w:t xml:space="preserve"> a </w:t>
      </w:r>
      <w:proofErr w:type="spellStart"/>
      <w:r w:rsidRPr="00C5200B">
        <w:rPr>
          <w:lang w:val="sk-SK"/>
        </w:rPr>
        <w:t>exportovacie</w:t>
      </w:r>
      <w:proofErr w:type="spellEnd"/>
      <w:r w:rsidRPr="00C5200B">
        <w:rPr>
          <w:lang w:val="sk-SK"/>
        </w:rPr>
        <w:t xml:space="preserve"> možnosti, správa dokumentov a číselníkov, notifikačné mechanizmy a mechanizmy pre správu </w:t>
      </w:r>
      <w:proofErr w:type="spellStart"/>
      <w:r w:rsidRPr="00C5200B">
        <w:rPr>
          <w:lang w:val="sk-SK"/>
        </w:rPr>
        <w:t>webtextov</w:t>
      </w:r>
      <w:proofErr w:type="spellEnd"/>
      <w:r w:rsidRPr="00C5200B">
        <w:rPr>
          <w:lang w:val="sk-SK"/>
        </w:rPr>
        <w:t>.</w:t>
      </w:r>
      <w:r w:rsidR="00A53BE7">
        <w:rPr>
          <w:lang w:val="sk-SK"/>
        </w:rPr>
        <w:t xml:space="preserve"> </w:t>
      </w:r>
    </w:p>
    <w:p w14:paraId="32279BD6" w14:textId="77777777" w:rsidR="00CB0C8C" w:rsidRPr="00C5200B" w:rsidRDefault="00E56379">
      <w:pPr>
        <w:pStyle w:val="Nadpis4"/>
        <w:keepNext/>
        <w:keepLines/>
        <w:widowControl/>
        <w:numPr>
          <w:ilvl w:val="3"/>
          <w:numId w:val="65"/>
        </w:numPr>
        <w:spacing w:before="120" w:after="120" w:line="276" w:lineRule="auto"/>
        <w:ind w:left="993" w:hanging="939"/>
        <w:rPr>
          <w:lang w:val="sk-SK"/>
        </w:rPr>
      </w:pPr>
      <w:bookmarkStart w:id="148" w:name="_Toc535410594"/>
      <w:r w:rsidRPr="00C5200B">
        <w:rPr>
          <w:lang w:val="sk-SK"/>
        </w:rPr>
        <w:lastRenderedPageBreak/>
        <w:t>Prístup do aplikácie a riadenie oprávnení na prístup k funkcionalitám a objektom</w:t>
      </w:r>
      <w:bookmarkEnd w:id="148"/>
    </w:p>
    <w:p w14:paraId="34922E72" w14:textId="326A1B51" w:rsidR="00CB0C8C" w:rsidRPr="00C5200B" w:rsidRDefault="00E56379">
      <w:pPr>
        <w:spacing w:before="240"/>
        <w:ind w:firstLine="708"/>
        <w:jc w:val="both"/>
        <w:rPr>
          <w:lang w:val="sk-SK"/>
        </w:rPr>
      </w:pPr>
      <w:r w:rsidRPr="00C5200B">
        <w:rPr>
          <w:lang w:val="sk-SK"/>
        </w:rPr>
        <w:t>Systém ITMS2014+ má rozdielne riešené riadenie prístup</w:t>
      </w:r>
      <w:r w:rsidR="002A57CB">
        <w:rPr>
          <w:lang w:val="sk-SK"/>
        </w:rPr>
        <w:t>ov</w:t>
      </w:r>
      <w:r w:rsidRPr="00C5200B">
        <w:rPr>
          <w:lang w:val="sk-SK"/>
        </w:rPr>
        <w:t xml:space="preserve"> pre používateľov verejnej a neverejnej časti.</w:t>
      </w:r>
    </w:p>
    <w:p w14:paraId="670C8CC0" w14:textId="77777777" w:rsidR="00CB0C8C" w:rsidRPr="00C5200B" w:rsidRDefault="00E56379" w:rsidP="007C75CA">
      <w:pPr>
        <w:ind w:firstLine="708"/>
        <w:jc w:val="both"/>
        <w:rPr>
          <w:lang w:val="sk-SK"/>
        </w:rPr>
      </w:pPr>
      <w:r w:rsidRPr="00C5200B">
        <w:rPr>
          <w:lang w:val="sk-SK"/>
        </w:rPr>
        <w:t>Riadenie prístupu pre používateľov neverejnej časti je realizované nasledovným spôsobom:</w:t>
      </w:r>
    </w:p>
    <w:p w14:paraId="67808A93" w14:textId="1E5F6FE2" w:rsidR="00CF2BE3" w:rsidRPr="00C5200B" w:rsidRDefault="00CF2BE3" w:rsidP="004C4FA2">
      <w:pPr>
        <w:pStyle w:val="Odsekzoznamu"/>
        <w:widowControl/>
        <w:numPr>
          <w:ilvl w:val="0"/>
          <w:numId w:val="180"/>
        </w:numPr>
        <w:spacing w:after="160" w:line="259" w:lineRule="auto"/>
        <w:contextualSpacing/>
        <w:jc w:val="both"/>
        <w:rPr>
          <w:lang w:val="sk-SK"/>
        </w:rPr>
      </w:pPr>
      <w:r w:rsidRPr="00C5200B">
        <w:rPr>
          <w:lang w:val="sk-SK"/>
        </w:rPr>
        <w:t>vytvorenie používateľa v komunikačno-technickej infraštruktúre prevádzkovateľa ITMS2014+ (</w:t>
      </w:r>
      <w:proofErr w:type="spellStart"/>
      <w:r w:rsidRPr="00C5200B">
        <w:rPr>
          <w:lang w:val="sk-SK"/>
        </w:rPr>
        <w:t>DataCentrum</w:t>
      </w:r>
      <w:proofErr w:type="spellEnd"/>
      <w:r w:rsidRPr="00C5200B">
        <w:rPr>
          <w:lang w:val="sk-SK"/>
        </w:rPr>
        <w:t>) prostredníctvom RRP systému, čoho výsledkom je prihlasovacie meno a heslo pre používateľa</w:t>
      </w:r>
      <w:r w:rsidR="004A1B34">
        <w:rPr>
          <w:lang w:val="sk-SK"/>
        </w:rPr>
        <w:t>,</w:t>
      </w:r>
    </w:p>
    <w:p w14:paraId="495107A9" w14:textId="77777777" w:rsidR="00CF2BE3" w:rsidRPr="00C5200B" w:rsidRDefault="00CF2BE3" w:rsidP="004C4FA2">
      <w:pPr>
        <w:pStyle w:val="Odsekzoznamu"/>
        <w:widowControl/>
        <w:numPr>
          <w:ilvl w:val="0"/>
          <w:numId w:val="180"/>
        </w:numPr>
        <w:spacing w:after="160" w:line="259" w:lineRule="auto"/>
        <w:contextualSpacing/>
        <w:jc w:val="both"/>
        <w:rPr>
          <w:lang w:val="sk-SK"/>
        </w:rPr>
      </w:pPr>
      <w:r w:rsidRPr="00C5200B">
        <w:rPr>
          <w:lang w:val="sk-SK"/>
        </w:rPr>
        <w:t>vytvorenie žiadosti o prístup cez neverejnú časť ITMS2014+,</w:t>
      </w:r>
    </w:p>
    <w:p w14:paraId="449FCB91" w14:textId="77777777" w:rsidR="00CF2BE3" w:rsidRPr="00C5200B" w:rsidRDefault="00CF2BE3" w:rsidP="004C4FA2">
      <w:pPr>
        <w:pStyle w:val="Odsekzoznamu"/>
        <w:widowControl/>
        <w:numPr>
          <w:ilvl w:val="0"/>
          <w:numId w:val="180"/>
        </w:numPr>
        <w:spacing w:after="160" w:line="259" w:lineRule="auto"/>
        <w:contextualSpacing/>
        <w:jc w:val="both"/>
        <w:rPr>
          <w:lang w:val="sk-SK"/>
        </w:rPr>
      </w:pPr>
      <w:r w:rsidRPr="00C5200B">
        <w:rPr>
          <w:lang w:val="sk-SK"/>
        </w:rPr>
        <w:t xml:space="preserve">emailová notifikácia osoby o vytvorení používateľa neverejnej časti. </w:t>
      </w:r>
    </w:p>
    <w:p w14:paraId="4151461A" w14:textId="77777777" w:rsidR="00CF2BE3" w:rsidRPr="00C5200B" w:rsidRDefault="00CF2BE3" w:rsidP="00CF2BE3">
      <w:pPr>
        <w:widowControl/>
        <w:spacing w:after="160" w:line="259" w:lineRule="auto"/>
        <w:contextualSpacing/>
        <w:jc w:val="both"/>
        <w:rPr>
          <w:lang w:val="sk-SK"/>
        </w:rPr>
      </w:pPr>
    </w:p>
    <w:p w14:paraId="65FB37C6" w14:textId="77777777" w:rsidR="00CF2BE3" w:rsidRPr="00C5200B" w:rsidRDefault="00CF2BE3" w:rsidP="004C4FA2">
      <w:pPr>
        <w:ind w:firstLine="720"/>
        <w:jc w:val="both"/>
        <w:rPr>
          <w:lang w:val="sk-SK"/>
        </w:rPr>
      </w:pPr>
      <w:r w:rsidRPr="00C5200B">
        <w:rPr>
          <w:lang w:val="sk-SK"/>
        </w:rPr>
        <w:t>Riadenie prístupu pre používateľov neverejnej časti je možné realizovať aj alternatívnym spôsob spôsobom:</w:t>
      </w:r>
    </w:p>
    <w:p w14:paraId="71978915" w14:textId="2BA6B424" w:rsidR="00CF2BE3" w:rsidRPr="00C5200B" w:rsidRDefault="00CF2BE3">
      <w:pPr>
        <w:pStyle w:val="Odsekzoznamu"/>
        <w:widowControl/>
        <w:numPr>
          <w:ilvl w:val="0"/>
          <w:numId w:val="137"/>
        </w:numPr>
        <w:spacing w:after="160" w:line="259" w:lineRule="auto"/>
        <w:contextualSpacing/>
        <w:jc w:val="both"/>
        <w:rPr>
          <w:lang w:val="sk-SK"/>
        </w:rPr>
      </w:pPr>
      <w:r w:rsidRPr="00C5200B">
        <w:rPr>
          <w:lang w:val="sk-SK"/>
        </w:rPr>
        <w:t>vytvorenie používateľa v komunikačno-technickej infraštruktúre prevádzkovateľa ITMS2014+ (</w:t>
      </w:r>
      <w:proofErr w:type="spellStart"/>
      <w:r w:rsidRPr="00C5200B">
        <w:rPr>
          <w:lang w:val="sk-SK"/>
        </w:rPr>
        <w:t>DataCentrum</w:t>
      </w:r>
      <w:proofErr w:type="spellEnd"/>
      <w:r w:rsidRPr="00C5200B">
        <w:rPr>
          <w:lang w:val="sk-SK"/>
        </w:rPr>
        <w:t>) prostredníctvom RRP systému, čoho výsledkom je prihlasovacie meno a heslo pre používateľa</w:t>
      </w:r>
      <w:r w:rsidR="004A1B34">
        <w:rPr>
          <w:lang w:val="sk-SK"/>
        </w:rPr>
        <w:t>,</w:t>
      </w:r>
    </w:p>
    <w:p w14:paraId="5D72E8E2" w14:textId="13E18966" w:rsidR="00CF2BE3" w:rsidRPr="00C5200B" w:rsidRDefault="002A57CB">
      <w:pPr>
        <w:pStyle w:val="Odsekzoznamu"/>
        <w:widowControl/>
        <w:numPr>
          <w:ilvl w:val="0"/>
          <w:numId w:val="137"/>
        </w:numPr>
        <w:spacing w:after="160" w:line="259" w:lineRule="auto"/>
        <w:contextualSpacing/>
        <w:jc w:val="both"/>
        <w:rPr>
          <w:lang w:val="sk-SK"/>
        </w:rPr>
      </w:pPr>
      <w:r>
        <w:rPr>
          <w:lang w:val="sk-SK"/>
        </w:rPr>
        <w:t xml:space="preserve">manuálne </w:t>
      </w:r>
      <w:r w:rsidR="00CF2BE3" w:rsidRPr="00C5200B">
        <w:rPr>
          <w:lang w:val="sk-SK"/>
        </w:rPr>
        <w:t>založenie osoby v neverejnej časti (</w:t>
      </w:r>
      <w:r>
        <w:rPr>
          <w:lang w:val="sk-SK"/>
        </w:rPr>
        <w:t xml:space="preserve">možnosť manuálneho vytvárania osôb je </w:t>
      </w:r>
      <w:r w:rsidR="00CF2BE3" w:rsidRPr="00C5200B">
        <w:rPr>
          <w:lang w:val="sk-SK"/>
        </w:rPr>
        <w:t>naviazan</w:t>
      </w:r>
      <w:r>
        <w:rPr>
          <w:lang w:val="sk-SK"/>
        </w:rPr>
        <w:t>á</w:t>
      </w:r>
      <w:r w:rsidR="00CF2BE3" w:rsidRPr="00C5200B">
        <w:rPr>
          <w:lang w:val="sk-SK"/>
        </w:rPr>
        <w:t xml:space="preserve"> na osobitné oprávnenie),</w:t>
      </w:r>
    </w:p>
    <w:p w14:paraId="1C5D027E" w14:textId="744E8926" w:rsidR="00CF2BE3" w:rsidRPr="00C5200B" w:rsidRDefault="00CF2BE3">
      <w:pPr>
        <w:pStyle w:val="Odsekzoznamu"/>
        <w:widowControl/>
        <w:numPr>
          <w:ilvl w:val="0"/>
          <w:numId w:val="137"/>
        </w:numPr>
        <w:spacing w:after="160" w:line="259" w:lineRule="auto"/>
        <w:contextualSpacing/>
        <w:jc w:val="both"/>
        <w:rPr>
          <w:lang w:val="sk-SK"/>
        </w:rPr>
      </w:pPr>
      <w:r w:rsidRPr="00C5200B">
        <w:rPr>
          <w:lang w:val="sk-SK"/>
        </w:rPr>
        <w:t xml:space="preserve">vytvorenie </w:t>
      </w:r>
      <w:r w:rsidR="002A57CB">
        <w:rPr>
          <w:lang w:val="sk-SK"/>
        </w:rPr>
        <w:t xml:space="preserve">používateľského </w:t>
      </w:r>
      <w:r w:rsidRPr="00C5200B">
        <w:rPr>
          <w:lang w:val="sk-SK"/>
        </w:rPr>
        <w:t>účtu pre osobu v neverejnej časti (</w:t>
      </w:r>
      <w:r w:rsidR="002A57CB">
        <w:rPr>
          <w:lang w:val="sk-SK"/>
        </w:rPr>
        <w:t xml:space="preserve">možnosť manuálneho vytvárania osôb je </w:t>
      </w:r>
      <w:r w:rsidR="002A57CB" w:rsidRPr="00C5200B">
        <w:rPr>
          <w:lang w:val="sk-SK"/>
        </w:rPr>
        <w:t>naviazan</w:t>
      </w:r>
      <w:r w:rsidR="002A57CB">
        <w:rPr>
          <w:lang w:val="sk-SK"/>
        </w:rPr>
        <w:t>á</w:t>
      </w:r>
      <w:r w:rsidR="002A57CB" w:rsidRPr="00C5200B">
        <w:rPr>
          <w:lang w:val="sk-SK"/>
        </w:rPr>
        <w:t xml:space="preserve"> na osobitné oprávnenie</w:t>
      </w:r>
      <w:r w:rsidRPr="00C5200B">
        <w:rPr>
          <w:lang w:val="sk-SK"/>
        </w:rPr>
        <w:t>),</w:t>
      </w:r>
    </w:p>
    <w:p w14:paraId="37354DD4" w14:textId="77777777" w:rsidR="00CF2BE3" w:rsidRPr="00C5200B" w:rsidRDefault="00CF2BE3">
      <w:pPr>
        <w:pStyle w:val="Odsekzoznamu"/>
        <w:widowControl/>
        <w:numPr>
          <w:ilvl w:val="0"/>
          <w:numId w:val="137"/>
        </w:numPr>
        <w:spacing w:after="160" w:line="259" w:lineRule="auto"/>
        <w:contextualSpacing/>
        <w:jc w:val="both"/>
        <w:rPr>
          <w:lang w:val="sk-SK"/>
        </w:rPr>
      </w:pPr>
      <w:r w:rsidRPr="00C5200B">
        <w:rPr>
          <w:lang w:val="sk-SK"/>
        </w:rPr>
        <w:t>emailová notifikácia osoby o vytvorení používateľa neverejnej časti.</w:t>
      </w:r>
    </w:p>
    <w:p w14:paraId="12F77E62" w14:textId="77777777" w:rsidR="00CF2BE3" w:rsidRPr="00C5200B" w:rsidRDefault="00CF2BE3" w:rsidP="00CF2BE3">
      <w:pPr>
        <w:jc w:val="both"/>
        <w:rPr>
          <w:lang w:val="sk-SK"/>
        </w:rPr>
      </w:pPr>
    </w:p>
    <w:p w14:paraId="3BB82A34" w14:textId="77777777" w:rsidR="00CB0C8C" w:rsidRDefault="00E56379" w:rsidP="007C75CA">
      <w:pPr>
        <w:ind w:firstLine="720"/>
        <w:jc w:val="both"/>
        <w:rPr>
          <w:lang w:val="sk-SK"/>
        </w:rPr>
      </w:pPr>
      <w:r w:rsidRPr="00C5200B">
        <w:rPr>
          <w:lang w:val="sk-SK"/>
        </w:rPr>
        <w:t>Riadenie prístupu pre používateľov verejnej časti je realizované nasledovným spôsobom:</w:t>
      </w:r>
    </w:p>
    <w:p w14:paraId="2337D400" w14:textId="77777777" w:rsidR="00A53BE7" w:rsidRPr="00C5200B" w:rsidRDefault="00A53BE7">
      <w:pPr>
        <w:jc w:val="both"/>
        <w:rPr>
          <w:lang w:val="sk-SK"/>
        </w:rPr>
      </w:pPr>
    </w:p>
    <w:p w14:paraId="2FCCC5F0" w14:textId="77777777" w:rsidR="00CB0C8C" w:rsidRPr="00C5200B" w:rsidRDefault="00E56379">
      <w:pPr>
        <w:pStyle w:val="Odsekzoznamu"/>
        <w:widowControl/>
        <w:numPr>
          <w:ilvl w:val="0"/>
          <w:numId w:val="129"/>
        </w:numPr>
        <w:spacing w:after="160" w:line="259" w:lineRule="auto"/>
        <w:contextualSpacing/>
        <w:jc w:val="both"/>
        <w:rPr>
          <w:lang w:val="sk-SK"/>
        </w:rPr>
      </w:pPr>
      <w:r w:rsidRPr="00C5200B">
        <w:rPr>
          <w:lang w:val="sk-SK"/>
        </w:rPr>
        <w:t>vytvorenie žiadosti o aktiváciu konta</w:t>
      </w:r>
      <w:r w:rsidR="00D03C26">
        <w:rPr>
          <w:lang w:val="sk-SK"/>
        </w:rPr>
        <w:t xml:space="preserve"> (ďalej aj „</w:t>
      </w:r>
      <w:proofErr w:type="spellStart"/>
      <w:r w:rsidR="00D03C26">
        <w:rPr>
          <w:lang w:val="sk-SK"/>
        </w:rPr>
        <w:t>ŽoAK</w:t>
      </w:r>
      <w:proofErr w:type="spellEnd"/>
      <w:r w:rsidR="00D03C26">
        <w:rPr>
          <w:lang w:val="sk-SK"/>
        </w:rPr>
        <w:t>“)</w:t>
      </w:r>
      <w:r w:rsidRPr="00C5200B">
        <w:rPr>
          <w:lang w:val="sk-SK"/>
        </w:rPr>
        <w:t xml:space="preserve"> cez verejnú časť ITMS2014+. Jej obsahom sú informácie o subjekte a osobách subjektu. Žiadosť je následne schvaľovaná v komunikačno-technickej infraštruktúre prevádzkovateľa ITMS2014+ (</w:t>
      </w:r>
      <w:proofErr w:type="spellStart"/>
      <w:r w:rsidRPr="00C5200B">
        <w:rPr>
          <w:lang w:val="sk-SK"/>
        </w:rPr>
        <w:t>DataCentrum</w:t>
      </w:r>
      <w:proofErr w:type="spellEnd"/>
      <w:r w:rsidRPr="00C5200B">
        <w:rPr>
          <w:lang w:val="sk-SK"/>
        </w:rPr>
        <w:t>), čoho výsledkom je:</w:t>
      </w:r>
    </w:p>
    <w:p w14:paraId="5DD25C08" w14:textId="39159071" w:rsidR="00CB0C8C" w:rsidRPr="00C5200B" w:rsidRDefault="00E56379" w:rsidP="00B40F6E">
      <w:pPr>
        <w:pStyle w:val="Odsekzoznamu"/>
        <w:widowControl/>
        <w:numPr>
          <w:ilvl w:val="1"/>
          <w:numId w:val="129"/>
        </w:numPr>
        <w:spacing w:after="160" w:line="259" w:lineRule="auto"/>
        <w:contextualSpacing/>
        <w:jc w:val="both"/>
        <w:rPr>
          <w:lang w:val="sk-SK"/>
        </w:rPr>
      </w:pPr>
      <w:r w:rsidRPr="00C5200B">
        <w:rPr>
          <w:lang w:val="sk-SK"/>
        </w:rPr>
        <w:t>schválenie prístupu subjektu a používateľov prostrední</w:t>
      </w:r>
      <w:r w:rsidR="00D03C26">
        <w:rPr>
          <w:lang w:val="sk-SK"/>
        </w:rPr>
        <w:t>c</w:t>
      </w:r>
      <w:r w:rsidRPr="00C5200B">
        <w:rPr>
          <w:lang w:val="sk-SK"/>
        </w:rPr>
        <w:t>tvom prihlasovací</w:t>
      </w:r>
      <w:r w:rsidR="002A57CB">
        <w:rPr>
          <w:lang w:val="sk-SK"/>
        </w:rPr>
        <w:t>c</w:t>
      </w:r>
      <w:r w:rsidRPr="00C5200B">
        <w:rPr>
          <w:lang w:val="sk-SK"/>
        </w:rPr>
        <w:t>h mien verejnej časti ITMS2014+,</w:t>
      </w:r>
    </w:p>
    <w:p w14:paraId="6A21828F" w14:textId="77777777" w:rsidR="00CB0C8C" w:rsidRPr="00C5200B" w:rsidRDefault="00E56379" w:rsidP="00B40F6E">
      <w:pPr>
        <w:pStyle w:val="Odsekzoznamu"/>
        <w:widowControl/>
        <w:numPr>
          <w:ilvl w:val="1"/>
          <w:numId w:val="129"/>
        </w:numPr>
        <w:spacing w:after="160" w:line="259" w:lineRule="auto"/>
        <w:contextualSpacing/>
        <w:jc w:val="both"/>
        <w:rPr>
          <w:lang w:val="sk-SK"/>
        </w:rPr>
      </w:pPr>
      <w:r w:rsidRPr="00C5200B">
        <w:rPr>
          <w:lang w:val="sk-SK"/>
        </w:rPr>
        <w:t xml:space="preserve">založenie subjektu a osôb zo </w:t>
      </w:r>
      <w:proofErr w:type="spellStart"/>
      <w:r w:rsidRPr="00C5200B">
        <w:rPr>
          <w:lang w:val="sk-SK"/>
        </w:rPr>
        <w:t>ŽoAK</w:t>
      </w:r>
      <w:proofErr w:type="spellEnd"/>
      <w:r w:rsidRPr="00C5200B">
        <w:rPr>
          <w:lang w:val="sk-SK"/>
        </w:rPr>
        <w:t xml:space="preserve"> do číselníkov ITMS2014+</w:t>
      </w:r>
      <w:r w:rsidR="00D03C26">
        <w:rPr>
          <w:lang w:val="sk-SK"/>
        </w:rPr>
        <w:t>,</w:t>
      </w:r>
      <w:r w:rsidRPr="00C5200B">
        <w:rPr>
          <w:lang w:val="sk-SK"/>
        </w:rPr>
        <w:t xml:space="preserve"> </w:t>
      </w:r>
    </w:p>
    <w:p w14:paraId="229A981E" w14:textId="0B53008B" w:rsidR="00CB0C8C" w:rsidRDefault="00E56379" w:rsidP="00B40F6E">
      <w:pPr>
        <w:pStyle w:val="Odsekzoznamu"/>
        <w:widowControl/>
        <w:numPr>
          <w:ilvl w:val="1"/>
          <w:numId w:val="129"/>
        </w:numPr>
        <w:spacing w:after="160" w:line="259" w:lineRule="auto"/>
        <w:contextualSpacing/>
        <w:jc w:val="both"/>
        <w:rPr>
          <w:lang w:val="sk-SK"/>
        </w:rPr>
      </w:pPr>
      <w:r w:rsidRPr="00C5200B">
        <w:rPr>
          <w:lang w:val="sk-SK"/>
        </w:rPr>
        <w:t>emailová notifikácia pre novovytvorených používateľov ITMS2014+ o potrebe vytvorenia hesla a aktivácii prístupu do verejnej časti ITMS20104+.</w:t>
      </w:r>
    </w:p>
    <w:p w14:paraId="4FF3CB44" w14:textId="5BC4902A" w:rsidR="002A57CB" w:rsidRDefault="002A57CB" w:rsidP="007C75CA">
      <w:pPr>
        <w:widowControl/>
        <w:spacing w:after="160" w:line="259" w:lineRule="auto"/>
        <w:ind w:firstLine="720"/>
        <w:contextualSpacing/>
        <w:jc w:val="both"/>
        <w:rPr>
          <w:lang w:val="sk-SK"/>
        </w:rPr>
      </w:pPr>
      <w:r>
        <w:rPr>
          <w:lang w:val="sk-SK"/>
        </w:rPr>
        <w:t>Riadenie prístupu pre používateľa verejnej časti je možné realizovať aj alternatívnym spôsobom:</w:t>
      </w:r>
    </w:p>
    <w:p w14:paraId="6F5D777B" w14:textId="77777777" w:rsidR="002A57CB" w:rsidRDefault="002A57CB" w:rsidP="007C75CA">
      <w:pPr>
        <w:pStyle w:val="Odsekzoznamu"/>
        <w:widowControl/>
        <w:numPr>
          <w:ilvl w:val="0"/>
          <w:numId w:val="274"/>
        </w:numPr>
        <w:tabs>
          <w:tab w:val="left" w:pos="426"/>
        </w:tabs>
        <w:spacing w:after="160" w:line="259" w:lineRule="auto"/>
        <w:ind w:left="709" w:hanging="283"/>
        <w:contextualSpacing/>
        <w:jc w:val="both"/>
        <w:rPr>
          <w:lang w:val="sk-SK"/>
        </w:rPr>
      </w:pPr>
      <w:r w:rsidRPr="002A57CB">
        <w:rPr>
          <w:lang w:val="sk-SK"/>
        </w:rPr>
        <w:t xml:space="preserve">manuálne vytvorenie osoby a používateľského účtu pre túto osobu iným používateľom zaradeným a prihláseným pod príslušným subjektom, </w:t>
      </w:r>
    </w:p>
    <w:p w14:paraId="3BA5E1EE" w14:textId="58ACEC7C" w:rsidR="002A57CB" w:rsidRPr="002A57CB" w:rsidRDefault="002A57CB" w:rsidP="007C75CA">
      <w:pPr>
        <w:pStyle w:val="Odsekzoznamu"/>
        <w:widowControl/>
        <w:numPr>
          <w:ilvl w:val="0"/>
          <w:numId w:val="274"/>
        </w:numPr>
        <w:tabs>
          <w:tab w:val="left" w:pos="426"/>
        </w:tabs>
        <w:spacing w:after="160" w:line="259" w:lineRule="auto"/>
        <w:ind w:left="709" w:hanging="283"/>
        <w:contextualSpacing/>
        <w:jc w:val="both"/>
        <w:rPr>
          <w:lang w:val="sk-SK"/>
        </w:rPr>
      </w:pPr>
      <w:r w:rsidRPr="002A57CB">
        <w:rPr>
          <w:lang w:val="sk-SK"/>
        </w:rPr>
        <w:t>emailová notifikácia pre novovytvorených používateľov ITMS2014+ s informáciou o potrebe vytvorenia hesla a aktivácii prístupu do verejnej časti ITMS2014+</w:t>
      </w:r>
      <w:r>
        <w:rPr>
          <w:lang w:val="sk-SK"/>
        </w:rPr>
        <w:t>.</w:t>
      </w:r>
    </w:p>
    <w:p w14:paraId="1FCA8D85" w14:textId="77777777" w:rsidR="00CB0C8C" w:rsidRPr="004C4FA2" w:rsidRDefault="00E56379" w:rsidP="004C4FA2">
      <w:pPr>
        <w:pStyle w:val="Nadpis4"/>
        <w:keepNext/>
        <w:keepLines/>
        <w:widowControl/>
        <w:numPr>
          <w:ilvl w:val="3"/>
          <w:numId w:val="65"/>
        </w:numPr>
        <w:spacing w:before="0" w:after="120" w:line="276" w:lineRule="auto"/>
        <w:ind w:left="810" w:hanging="810"/>
        <w:rPr>
          <w:sz w:val="24"/>
          <w:szCs w:val="24"/>
          <w:lang w:val="sk-SK"/>
        </w:rPr>
      </w:pPr>
      <w:r w:rsidRPr="004C4FA2">
        <w:rPr>
          <w:sz w:val="24"/>
          <w:szCs w:val="24"/>
          <w:lang w:val="sk-SK"/>
        </w:rPr>
        <w:t xml:space="preserve">Správa používateľov a prístupov </w:t>
      </w:r>
    </w:p>
    <w:p w14:paraId="38A3D9E5" w14:textId="77777777" w:rsidR="00A53BE7" w:rsidRDefault="00E56379" w:rsidP="000B25A8">
      <w:pPr>
        <w:spacing w:before="240"/>
        <w:ind w:firstLine="720"/>
        <w:jc w:val="both"/>
        <w:rPr>
          <w:lang w:val="sk-SK"/>
        </w:rPr>
      </w:pPr>
      <w:r w:rsidRPr="00C5200B">
        <w:rPr>
          <w:lang w:val="sk-SK"/>
        </w:rPr>
        <w:t>V systéme existujú 3 typy používateľov:</w:t>
      </w:r>
    </w:p>
    <w:p w14:paraId="00EAF0F9" w14:textId="77777777" w:rsidR="00A53BE7" w:rsidRPr="00A53BE7" w:rsidRDefault="00A53BE7" w:rsidP="004C4FA2">
      <w:pPr>
        <w:jc w:val="both"/>
        <w:rPr>
          <w:lang w:val="sk-SK"/>
        </w:rPr>
      </w:pPr>
    </w:p>
    <w:p w14:paraId="502B3E92" w14:textId="77777777" w:rsidR="00CB0C8C" w:rsidRPr="00C5200B" w:rsidRDefault="00E56379" w:rsidP="004C4FA2">
      <w:pPr>
        <w:pStyle w:val="Odsekzoznamu"/>
        <w:widowControl/>
        <w:numPr>
          <w:ilvl w:val="0"/>
          <w:numId w:val="181"/>
        </w:numPr>
        <w:spacing w:after="160" w:line="259" w:lineRule="auto"/>
        <w:contextualSpacing/>
        <w:jc w:val="both"/>
        <w:rPr>
          <w:lang w:val="sk-SK"/>
        </w:rPr>
      </w:pPr>
      <w:r w:rsidRPr="00C5200B">
        <w:rPr>
          <w:lang w:val="sk-SK"/>
        </w:rPr>
        <w:t>používatelia neverejnej časti,</w:t>
      </w:r>
    </w:p>
    <w:p w14:paraId="260C5723" w14:textId="77777777" w:rsidR="00CB0C8C" w:rsidRPr="00C5200B" w:rsidRDefault="00E56379" w:rsidP="004C4FA2">
      <w:pPr>
        <w:pStyle w:val="Odsekzoznamu"/>
        <w:widowControl/>
        <w:numPr>
          <w:ilvl w:val="0"/>
          <w:numId w:val="181"/>
        </w:numPr>
        <w:spacing w:after="160" w:line="259" w:lineRule="auto"/>
        <w:contextualSpacing/>
        <w:jc w:val="both"/>
        <w:rPr>
          <w:lang w:val="sk-SK"/>
        </w:rPr>
      </w:pPr>
      <w:r w:rsidRPr="00C5200B">
        <w:rPr>
          <w:lang w:val="sk-SK"/>
        </w:rPr>
        <w:t>používatelia verejnej časti,</w:t>
      </w:r>
    </w:p>
    <w:p w14:paraId="42778E77" w14:textId="0A487E89" w:rsidR="00CB0C8C" w:rsidRPr="00A53BE7" w:rsidRDefault="00E32C4A" w:rsidP="004C4FA2">
      <w:pPr>
        <w:pStyle w:val="Odsekzoznamu"/>
        <w:widowControl/>
        <w:numPr>
          <w:ilvl w:val="0"/>
          <w:numId w:val="181"/>
        </w:numPr>
        <w:spacing w:after="160" w:line="259" w:lineRule="auto"/>
        <w:contextualSpacing/>
        <w:jc w:val="both"/>
        <w:rPr>
          <w:lang w:val="sk-SK"/>
        </w:rPr>
      </w:pPr>
      <w:r w:rsidRPr="00C5200B">
        <w:rPr>
          <w:lang w:val="sk-SK"/>
        </w:rPr>
        <w:t>technick</w:t>
      </w:r>
      <w:r>
        <w:rPr>
          <w:lang w:val="sk-SK"/>
        </w:rPr>
        <w:t>í</w:t>
      </w:r>
      <w:r w:rsidRPr="00C5200B">
        <w:rPr>
          <w:lang w:val="sk-SK"/>
        </w:rPr>
        <w:t xml:space="preserve"> </w:t>
      </w:r>
      <w:r w:rsidR="00E56379" w:rsidRPr="00C5200B">
        <w:rPr>
          <w:lang w:val="sk-SK"/>
        </w:rPr>
        <w:t>používatelia.</w:t>
      </w:r>
      <w:bookmarkStart w:id="149" w:name="move20043383"/>
      <w:bookmarkEnd w:id="149"/>
    </w:p>
    <w:p w14:paraId="7FA14045" w14:textId="77777777" w:rsidR="00CB0C8C" w:rsidRPr="004C4FA2" w:rsidRDefault="00E56379" w:rsidP="004C4FA2">
      <w:pPr>
        <w:pStyle w:val="Nadpis5"/>
        <w:keepNext/>
        <w:keepLines/>
        <w:widowControl/>
        <w:numPr>
          <w:ilvl w:val="4"/>
          <w:numId w:val="65"/>
        </w:numPr>
        <w:spacing w:before="240" w:line="276" w:lineRule="auto"/>
        <w:ind w:left="990" w:hanging="990"/>
        <w:jc w:val="both"/>
        <w:rPr>
          <w:sz w:val="22"/>
          <w:szCs w:val="22"/>
          <w:lang w:val="sk-SK"/>
        </w:rPr>
      </w:pPr>
      <w:r w:rsidRPr="004C4FA2">
        <w:rPr>
          <w:sz w:val="22"/>
          <w:szCs w:val="22"/>
          <w:lang w:val="sk-SK"/>
        </w:rPr>
        <w:t>Používatelia neverejnej časti</w:t>
      </w:r>
    </w:p>
    <w:p w14:paraId="682B9D7C" w14:textId="77777777" w:rsidR="00CB0C8C" w:rsidRPr="00C5200B" w:rsidRDefault="00CB0C8C">
      <w:pPr>
        <w:ind w:firstLine="708"/>
        <w:jc w:val="both"/>
        <w:rPr>
          <w:lang w:val="sk-SK"/>
        </w:rPr>
      </w:pPr>
    </w:p>
    <w:p w14:paraId="6C459927" w14:textId="1A2AFD6D" w:rsidR="00CB0C8C" w:rsidRDefault="00E56379">
      <w:pPr>
        <w:ind w:firstLine="708"/>
        <w:jc w:val="both"/>
        <w:rPr>
          <w:lang w:val="sk-SK"/>
        </w:rPr>
      </w:pPr>
      <w:r w:rsidRPr="00C5200B">
        <w:rPr>
          <w:lang w:val="sk-SK"/>
        </w:rPr>
        <w:lastRenderedPageBreak/>
        <w:t xml:space="preserve">Na evidovanie, administráciu a riadenie prístupov používateľov verejnej aj neverejnej časti </w:t>
      </w:r>
      <w:r w:rsidRPr="00C5200B">
        <w:rPr>
          <w:lang w:val="sk-SK"/>
        </w:rPr>
        <w:br/>
        <w:t>do systému ITMS2014+ slúži samostatná funkcionalita. V rámci funkcionality môže autorizovaná osoba administrovať prístupy do aplikáci</w:t>
      </w:r>
      <w:r w:rsidR="00837D09">
        <w:rPr>
          <w:lang w:val="sk-SK"/>
        </w:rPr>
        <w:t>e</w:t>
      </w:r>
      <w:r w:rsidRPr="00C5200B">
        <w:rPr>
          <w:lang w:val="sk-SK"/>
        </w:rPr>
        <w:t>. V rámci administrácie môže používateľ:</w:t>
      </w:r>
    </w:p>
    <w:p w14:paraId="451157B7" w14:textId="77777777" w:rsidR="00A53BE7" w:rsidRPr="00C5200B" w:rsidRDefault="00A53BE7">
      <w:pPr>
        <w:ind w:firstLine="708"/>
        <w:jc w:val="both"/>
        <w:rPr>
          <w:lang w:val="sk-SK"/>
        </w:rPr>
      </w:pPr>
    </w:p>
    <w:p w14:paraId="455EECB5" w14:textId="77777777" w:rsidR="00CB0C8C" w:rsidRPr="00C5200B" w:rsidRDefault="00E56379" w:rsidP="004C4FA2">
      <w:pPr>
        <w:pStyle w:val="Odsekzoznamu"/>
        <w:widowControl/>
        <w:numPr>
          <w:ilvl w:val="0"/>
          <w:numId w:val="182"/>
        </w:numPr>
        <w:spacing w:after="160" w:line="259" w:lineRule="auto"/>
        <w:contextualSpacing/>
        <w:jc w:val="both"/>
        <w:rPr>
          <w:lang w:val="sk-SK"/>
        </w:rPr>
      </w:pPr>
      <w:r w:rsidRPr="00C5200B">
        <w:rPr>
          <w:lang w:val="sk-SK"/>
        </w:rPr>
        <w:t xml:space="preserve">meniť prihlasovacie údaje do verejnej aj neverejnej časti ITMS2014+, </w:t>
      </w:r>
    </w:p>
    <w:p w14:paraId="65ABC4CD" w14:textId="77777777" w:rsidR="00CB0C8C" w:rsidRPr="00A53BE7" w:rsidRDefault="00E56379" w:rsidP="004C4FA2">
      <w:pPr>
        <w:pStyle w:val="Odsekzoznamu"/>
        <w:widowControl/>
        <w:numPr>
          <w:ilvl w:val="0"/>
          <w:numId w:val="183"/>
        </w:numPr>
        <w:spacing w:after="160" w:line="259" w:lineRule="auto"/>
        <w:contextualSpacing/>
        <w:jc w:val="both"/>
        <w:rPr>
          <w:lang w:val="sk-SK"/>
        </w:rPr>
      </w:pPr>
      <w:r w:rsidRPr="00A53BE7">
        <w:rPr>
          <w:lang w:val="sk-SK"/>
        </w:rPr>
        <w:t xml:space="preserve">editovať atribúty osoby resp. používateľa, </w:t>
      </w:r>
    </w:p>
    <w:p w14:paraId="09A9DFA4" w14:textId="77777777" w:rsidR="00CB0C8C" w:rsidRPr="00A53BE7" w:rsidRDefault="00E56379" w:rsidP="004C4FA2">
      <w:pPr>
        <w:pStyle w:val="Odsekzoznamu"/>
        <w:widowControl/>
        <w:numPr>
          <w:ilvl w:val="0"/>
          <w:numId w:val="183"/>
        </w:numPr>
        <w:spacing w:after="160" w:line="259" w:lineRule="auto"/>
        <w:contextualSpacing/>
        <w:jc w:val="both"/>
        <w:rPr>
          <w:lang w:val="sk-SK"/>
        </w:rPr>
      </w:pPr>
      <w:r w:rsidRPr="00A53BE7">
        <w:rPr>
          <w:lang w:val="sk-SK"/>
        </w:rPr>
        <w:t xml:space="preserve">blokovať používateľa, </w:t>
      </w:r>
    </w:p>
    <w:p w14:paraId="54F55105" w14:textId="77777777" w:rsidR="00CB0C8C" w:rsidRPr="00A53BE7" w:rsidRDefault="00E56379" w:rsidP="004C4FA2">
      <w:pPr>
        <w:pStyle w:val="Odsekzoznamu"/>
        <w:widowControl/>
        <w:numPr>
          <w:ilvl w:val="0"/>
          <w:numId w:val="183"/>
        </w:numPr>
        <w:spacing w:after="160" w:line="259" w:lineRule="auto"/>
        <w:contextualSpacing/>
        <w:jc w:val="both"/>
        <w:rPr>
          <w:lang w:val="sk-SK"/>
        </w:rPr>
      </w:pPr>
      <w:r w:rsidRPr="00A53BE7">
        <w:rPr>
          <w:lang w:val="sk-SK"/>
        </w:rPr>
        <w:t xml:space="preserve">spravovať pracovné pozície používateľa, t. j. jeho oprávnenia v systéme ITMS2014+. </w:t>
      </w:r>
    </w:p>
    <w:p w14:paraId="623220BB" w14:textId="77777777" w:rsidR="00CB0C8C" w:rsidRDefault="00E56379" w:rsidP="000B25A8">
      <w:pPr>
        <w:ind w:firstLine="720"/>
        <w:jc w:val="both"/>
        <w:rPr>
          <w:lang w:val="sk-SK"/>
        </w:rPr>
      </w:pPr>
      <w:r w:rsidRPr="00C5200B">
        <w:rPr>
          <w:lang w:val="sk-SK"/>
        </w:rPr>
        <w:t>V rámci tejto funkcionality sa administruje číselník pracovných pozícii pre neverejnú časť ITMS2014+. Každá pracovná pozícia obsahuje:</w:t>
      </w:r>
    </w:p>
    <w:p w14:paraId="381E7FB3" w14:textId="77777777" w:rsidR="00A53BE7" w:rsidRPr="00C5200B" w:rsidRDefault="00A53BE7" w:rsidP="007D2481">
      <w:pPr>
        <w:ind w:firstLine="360"/>
        <w:jc w:val="both"/>
        <w:rPr>
          <w:lang w:val="sk-SK"/>
        </w:rPr>
      </w:pPr>
    </w:p>
    <w:p w14:paraId="0515C0BC" w14:textId="7E490627" w:rsidR="00CB0C8C" w:rsidRPr="00C5200B" w:rsidRDefault="00E56379" w:rsidP="007C75CA">
      <w:pPr>
        <w:pStyle w:val="Odsekzoznamu"/>
        <w:numPr>
          <w:ilvl w:val="0"/>
          <w:numId w:val="184"/>
        </w:numPr>
        <w:jc w:val="both"/>
        <w:rPr>
          <w:lang w:val="sk-SK"/>
        </w:rPr>
      </w:pPr>
      <w:r w:rsidRPr="00C5200B">
        <w:rPr>
          <w:lang w:val="sk-SK"/>
        </w:rPr>
        <w:t>oprávnenia pre prácu s obrazovkami a</w:t>
      </w:r>
      <w:r w:rsidR="00D03C26">
        <w:rPr>
          <w:lang w:val="sk-SK"/>
        </w:rPr>
        <w:t> </w:t>
      </w:r>
      <w:r w:rsidRPr="00C5200B">
        <w:rPr>
          <w:lang w:val="sk-SK"/>
        </w:rPr>
        <w:t>dátami</w:t>
      </w:r>
      <w:r w:rsidR="00D03C26">
        <w:rPr>
          <w:lang w:val="sk-SK"/>
        </w:rPr>
        <w:t xml:space="preserve"> a</w:t>
      </w:r>
      <w:r w:rsidRPr="00C5200B">
        <w:rPr>
          <w:lang w:val="sk-SK"/>
        </w:rPr>
        <w:t xml:space="preserve"> </w:t>
      </w:r>
    </w:p>
    <w:p w14:paraId="2E8FA372" w14:textId="527DF1EA" w:rsidR="00CF2BE3" w:rsidRPr="00C5200B" w:rsidRDefault="00CF2BE3" w:rsidP="007C75CA">
      <w:pPr>
        <w:pStyle w:val="Odsekzoznamu"/>
        <w:numPr>
          <w:ilvl w:val="0"/>
          <w:numId w:val="184"/>
        </w:numPr>
        <w:jc w:val="both"/>
        <w:rPr>
          <w:lang w:val="sk-SK"/>
        </w:rPr>
      </w:pPr>
      <w:r w:rsidRPr="00C5200B">
        <w:rPr>
          <w:lang w:val="sk-SK"/>
        </w:rPr>
        <w:t xml:space="preserve">na stavy </w:t>
      </w:r>
      <w:proofErr w:type="spellStart"/>
      <w:r w:rsidRPr="00C5200B">
        <w:rPr>
          <w:lang w:val="sk-SK"/>
        </w:rPr>
        <w:t>workflow</w:t>
      </w:r>
      <w:proofErr w:type="spellEnd"/>
      <w:r w:rsidRPr="00C5200B">
        <w:rPr>
          <w:lang w:val="sk-SK"/>
        </w:rPr>
        <w:t xml:space="preserve"> (</w:t>
      </w:r>
      <w:r w:rsidR="00D03C26">
        <w:rPr>
          <w:lang w:val="sk-SK"/>
        </w:rPr>
        <w:t>ďalej aj „</w:t>
      </w:r>
      <w:r w:rsidRPr="00C5200B">
        <w:rPr>
          <w:lang w:val="sk-SK"/>
        </w:rPr>
        <w:t>WF</w:t>
      </w:r>
      <w:r w:rsidR="00D03C26">
        <w:rPr>
          <w:lang w:val="sk-SK"/>
        </w:rPr>
        <w:t>“</w:t>
      </w:r>
      <w:r w:rsidRPr="00C5200B">
        <w:rPr>
          <w:lang w:val="sk-SK"/>
        </w:rPr>
        <w:t>)</w:t>
      </w:r>
      <w:r w:rsidR="00A53BE7">
        <w:rPr>
          <w:lang w:val="sk-SK"/>
        </w:rPr>
        <w:t xml:space="preserve"> </w:t>
      </w:r>
      <w:r w:rsidRPr="00C5200B">
        <w:rPr>
          <w:lang w:val="sk-SK"/>
        </w:rPr>
        <w:t xml:space="preserve">v jednotlivých </w:t>
      </w:r>
      <w:proofErr w:type="spellStart"/>
      <w:r w:rsidRPr="00C5200B">
        <w:rPr>
          <w:lang w:val="sk-SK"/>
        </w:rPr>
        <w:t>workflow</w:t>
      </w:r>
      <w:proofErr w:type="spellEnd"/>
      <w:r w:rsidRPr="00C5200B">
        <w:rPr>
          <w:lang w:val="sk-SK"/>
        </w:rPr>
        <w:t xml:space="preserve"> entitách, v ktorých na základe nastavenia môže používateľ s danou pracovnou pozíciou objekt vidieť, upravovať a objekt posúvať po WF.</w:t>
      </w:r>
    </w:p>
    <w:p w14:paraId="577E1A43" w14:textId="77777777" w:rsidR="00CB0C8C" w:rsidRPr="00C5200B" w:rsidRDefault="00CB0C8C">
      <w:pPr>
        <w:jc w:val="both"/>
        <w:rPr>
          <w:lang w:val="sk-SK"/>
        </w:rPr>
      </w:pPr>
    </w:p>
    <w:p w14:paraId="1BC271FB" w14:textId="77777777" w:rsidR="00CB0C8C" w:rsidRPr="00C5200B" w:rsidRDefault="00E56379" w:rsidP="004C4FA2">
      <w:pPr>
        <w:pStyle w:val="Nadpis5"/>
        <w:keepNext/>
        <w:keepLines/>
        <w:widowControl/>
        <w:numPr>
          <w:ilvl w:val="4"/>
          <w:numId w:val="65"/>
        </w:numPr>
        <w:spacing w:before="240" w:line="276" w:lineRule="auto"/>
        <w:ind w:left="990" w:hanging="990"/>
        <w:jc w:val="both"/>
        <w:rPr>
          <w:lang w:val="sk-SK"/>
        </w:rPr>
      </w:pPr>
      <w:r w:rsidRPr="004C4FA2">
        <w:rPr>
          <w:sz w:val="22"/>
          <w:szCs w:val="22"/>
          <w:lang w:val="sk-SK"/>
        </w:rPr>
        <w:t>Pracovné</w:t>
      </w:r>
      <w:r w:rsidRPr="00C5200B">
        <w:rPr>
          <w:lang w:val="sk-SK"/>
        </w:rPr>
        <w:t xml:space="preserve"> pozície a oprávnenia </w:t>
      </w:r>
    </w:p>
    <w:p w14:paraId="0D9B6468" w14:textId="284B840E" w:rsidR="00EC7E9E" w:rsidRPr="00C5200B" w:rsidRDefault="00E56379">
      <w:pPr>
        <w:spacing w:before="240"/>
        <w:ind w:firstLine="708"/>
        <w:jc w:val="both"/>
        <w:rPr>
          <w:lang w:val="sk-SK"/>
        </w:rPr>
      </w:pPr>
      <w:r w:rsidRPr="00C5200B">
        <w:rPr>
          <w:lang w:val="sk-SK"/>
        </w:rPr>
        <w:t>Systém autorizácie v systéme ITMS2014+ je postavený na princípe pracovných pozícii. Pracovná pozícia disponuje množinou oprávnení</w:t>
      </w:r>
      <w:r w:rsidR="00837D09">
        <w:rPr>
          <w:lang w:val="sk-SK"/>
        </w:rPr>
        <w:t xml:space="preserve"> a</w:t>
      </w:r>
      <w:r w:rsidRPr="00C5200B">
        <w:rPr>
          <w:lang w:val="sk-SK"/>
        </w:rPr>
        <w:t xml:space="preserve"> WF stavov. Pracovné pozície sú zaradené </w:t>
      </w:r>
      <w:r w:rsidRPr="00C5200B">
        <w:rPr>
          <w:lang w:val="sk-SK"/>
        </w:rPr>
        <w:br/>
        <w:t>pod orgány implementácie</w:t>
      </w:r>
      <w:r w:rsidR="00D03C26">
        <w:rPr>
          <w:lang w:val="sk-SK"/>
        </w:rPr>
        <w:t xml:space="preserve"> EŠIF</w:t>
      </w:r>
      <w:r w:rsidRPr="00C5200B">
        <w:rPr>
          <w:lang w:val="sk-SK"/>
        </w:rPr>
        <w:t xml:space="preserve"> na základe role orgánu. Používateľom pod orgánom je následne vyberaná pracovná pozícia resp. množina pracovných pozícii</w:t>
      </w:r>
      <w:r w:rsidR="00837D09">
        <w:rPr>
          <w:lang w:val="sk-SK"/>
        </w:rPr>
        <w:t xml:space="preserve"> z pracovných pozícií dostupných pre danú rolu orgánu</w:t>
      </w:r>
      <w:r w:rsidRPr="00C5200B">
        <w:rPr>
          <w:lang w:val="sk-SK"/>
        </w:rPr>
        <w:t xml:space="preserve">. Správa oprávnení a stavov WF je v aplikačne </w:t>
      </w:r>
      <w:proofErr w:type="spellStart"/>
      <w:r w:rsidRPr="00C5200B">
        <w:rPr>
          <w:lang w:val="sk-SK"/>
        </w:rPr>
        <w:t>manažovateľná</w:t>
      </w:r>
      <w:proofErr w:type="spellEnd"/>
      <w:r w:rsidRPr="00C5200B">
        <w:rPr>
          <w:lang w:val="sk-SK"/>
        </w:rPr>
        <w:t xml:space="preserve">. </w:t>
      </w:r>
    </w:p>
    <w:p w14:paraId="1D67A26E" w14:textId="77777777" w:rsidR="00CB0C8C" w:rsidRDefault="00E56379" w:rsidP="007C75CA">
      <w:pPr>
        <w:ind w:firstLine="708"/>
        <w:jc w:val="both"/>
        <w:rPr>
          <w:lang w:val="sk-SK"/>
        </w:rPr>
      </w:pPr>
      <w:r w:rsidRPr="00C5200B">
        <w:rPr>
          <w:lang w:val="sk-SK"/>
        </w:rPr>
        <w:t>Oprávnenia sú v systéme ITMS2014+ rozdelené na nasledovné kategórie:</w:t>
      </w:r>
    </w:p>
    <w:p w14:paraId="2BCF15BA" w14:textId="77777777" w:rsidR="00EC7E9E" w:rsidRPr="00C5200B" w:rsidRDefault="00EC7E9E" w:rsidP="004C4FA2">
      <w:pPr>
        <w:jc w:val="both"/>
        <w:rPr>
          <w:lang w:val="sk-SK"/>
        </w:rPr>
      </w:pPr>
    </w:p>
    <w:p w14:paraId="42814A26" w14:textId="77777777" w:rsidR="00CF2BE3" w:rsidRPr="00C5200B" w:rsidRDefault="00CF2BE3" w:rsidP="004C4FA2">
      <w:pPr>
        <w:pStyle w:val="Odsekzoznamu"/>
        <w:widowControl/>
        <w:numPr>
          <w:ilvl w:val="0"/>
          <w:numId w:val="185"/>
        </w:numPr>
        <w:spacing w:after="160" w:line="259" w:lineRule="auto"/>
        <w:contextualSpacing/>
        <w:jc w:val="both"/>
        <w:rPr>
          <w:lang w:val="sk-SK"/>
        </w:rPr>
      </w:pPr>
      <w:proofErr w:type="spellStart"/>
      <w:r w:rsidRPr="00C5200B">
        <w:rPr>
          <w:lang w:val="sk-SK"/>
        </w:rPr>
        <w:t>View</w:t>
      </w:r>
      <w:proofErr w:type="spellEnd"/>
      <w:r w:rsidRPr="00C5200B">
        <w:rPr>
          <w:lang w:val="sk-SK"/>
        </w:rPr>
        <w:t xml:space="preserve"> – oprávnenia na zobrazenie objektov</w:t>
      </w:r>
      <w:r w:rsidR="00D03C26">
        <w:rPr>
          <w:lang w:val="sk-SK"/>
        </w:rPr>
        <w:t>,</w:t>
      </w:r>
    </w:p>
    <w:p w14:paraId="75067BE1" w14:textId="77777777" w:rsidR="00CB0C8C" w:rsidRPr="00C5200B" w:rsidRDefault="00E56379" w:rsidP="004C4FA2">
      <w:pPr>
        <w:pStyle w:val="Odsekzoznamu"/>
        <w:widowControl/>
        <w:numPr>
          <w:ilvl w:val="0"/>
          <w:numId w:val="185"/>
        </w:numPr>
        <w:spacing w:after="160" w:line="259" w:lineRule="auto"/>
        <w:contextualSpacing/>
        <w:jc w:val="both"/>
        <w:rPr>
          <w:lang w:val="sk-SK"/>
        </w:rPr>
      </w:pPr>
      <w:proofErr w:type="spellStart"/>
      <w:r w:rsidRPr="00C5200B">
        <w:rPr>
          <w:lang w:val="sk-SK"/>
        </w:rPr>
        <w:t>Insert</w:t>
      </w:r>
      <w:proofErr w:type="spellEnd"/>
      <w:r w:rsidRPr="00C5200B">
        <w:rPr>
          <w:lang w:val="sk-SK"/>
        </w:rPr>
        <w:t xml:space="preserve"> – oprávnenia na pridávanie objektov, </w:t>
      </w:r>
    </w:p>
    <w:p w14:paraId="14CB4C0B" w14:textId="77777777" w:rsidR="00CB0C8C" w:rsidRPr="00C5200B" w:rsidRDefault="00E56379" w:rsidP="004C4FA2">
      <w:pPr>
        <w:pStyle w:val="Odsekzoznamu"/>
        <w:widowControl/>
        <w:numPr>
          <w:ilvl w:val="0"/>
          <w:numId w:val="185"/>
        </w:numPr>
        <w:spacing w:after="160" w:line="259" w:lineRule="auto"/>
        <w:contextualSpacing/>
        <w:jc w:val="both"/>
        <w:rPr>
          <w:lang w:val="sk-SK"/>
        </w:rPr>
      </w:pPr>
      <w:proofErr w:type="spellStart"/>
      <w:r w:rsidRPr="00C5200B">
        <w:rPr>
          <w:lang w:val="sk-SK"/>
        </w:rPr>
        <w:t>Delete</w:t>
      </w:r>
      <w:proofErr w:type="spellEnd"/>
      <w:r w:rsidRPr="00C5200B">
        <w:rPr>
          <w:lang w:val="sk-SK"/>
        </w:rPr>
        <w:t xml:space="preserve"> – oprávnenia na výmaz objektov, </w:t>
      </w:r>
    </w:p>
    <w:p w14:paraId="56310BA6" w14:textId="77777777" w:rsidR="00CB0C8C" w:rsidRPr="00C5200B" w:rsidRDefault="00E56379" w:rsidP="004C4FA2">
      <w:pPr>
        <w:pStyle w:val="Odsekzoznamu"/>
        <w:widowControl/>
        <w:numPr>
          <w:ilvl w:val="0"/>
          <w:numId w:val="185"/>
        </w:numPr>
        <w:spacing w:after="160" w:line="259" w:lineRule="auto"/>
        <w:contextualSpacing/>
        <w:jc w:val="both"/>
        <w:rPr>
          <w:lang w:val="sk-SK"/>
        </w:rPr>
      </w:pPr>
      <w:r w:rsidRPr="00C5200B">
        <w:rPr>
          <w:lang w:val="sk-SK"/>
        </w:rPr>
        <w:t xml:space="preserve">Update – oprávnenia na editáciu objektov, </w:t>
      </w:r>
    </w:p>
    <w:p w14:paraId="3298CE59" w14:textId="77777777" w:rsidR="00CB0C8C" w:rsidRPr="00C5200B" w:rsidRDefault="00E56379" w:rsidP="004C4FA2">
      <w:pPr>
        <w:pStyle w:val="Odsekzoznamu"/>
        <w:widowControl/>
        <w:numPr>
          <w:ilvl w:val="0"/>
          <w:numId w:val="185"/>
        </w:numPr>
        <w:spacing w:after="160" w:line="259" w:lineRule="auto"/>
        <w:contextualSpacing/>
        <w:jc w:val="both"/>
        <w:rPr>
          <w:lang w:val="sk-SK"/>
        </w:rPr>
      </w:pPr>
      <w:proofErr w:type="spellStart"/>
      <w:r w:rsidRPr="00C5200B">
        <w:rPr>
          <w:lang w:val="sk-SK"/>
        </w:rPr>
        <w:t>Invalidate</w:t>
      </w:r>
      <w:proofErr w:type="spellEnd"/>
      <w:r w:rsidRPr="00C5200B">
        <w:rPr>
          <w:lang w:val="sk-SK"/>
        </w:rPr>
        <w:t xml:space="preserve"> - oprávnenia na uplatňovanie a </w:t>
      </w:r>
      <w:proofErr w:type="spellStart"/>
      <w:r w:rsidRPr="00C5200B">
        <w:rPr>
          <w:lang w:val="sk-SK"/>
        </w:rPr>
        <w:t>zneplatňovanie</w:t>
      </w:r>
      <w:proofErr w:type="spellEnd"/>
      <w:r w:rsidRPr="00C5200B">
        <w:rPr>
          <w:lang w:val="sk-SK"/>
        </w:rPr>
        <w:t xml:space="preserve"> objektov, </w:t>
      </w:r>
    </w:p>
    <w:p w14:paraId="2B310D84" w14:textId="77777777" w:rsidR="00CB0C8C" w:rsidRPr="00C5200B" w:rsidRDefault="00E56379" w:rsidP="004C4FA2">
      <w:pPr>
        <w:pStyle w:val="Odsekzoznamu"/>
        <w:widowControl/>
        <w:numPr>
          <w:ilvl w:val="0"/>
          <w:numId w:val="185"/>
        </w:numPr>
        <w:spacing w:after="160" w:line="259" w:lineRule="auto"/>
        <w:contextualSpacing/>
        <w:jc w:val="both"/>
        <w:rPr>
          <w:lang w:val="sk-SK"/>
        </w:rPr>
      </w:pPr>
      <w:proofErr w:type="spellStart"/>
      <w:r w:rsidRPr="00C5200B">
        <w:rPr>
          <w:lang w:val="sk-SK"/>
        </w:rPr>
        <w:t>Especial</w:t>
      </w:r>
      <w:proofErr w:type="spellEnd"/>
      <w:r w:rsidRPr="00C5200B">
        <w:rPr>
          <w:lang w:val="sk-SK"/>
        </w:rPr>
        <w:t xml:space="preserve"> – špeciálne oprávnenia, ktoré môžu zahŕňať kombináciu vyššie spomenutých. </w:t>
      </w:r>
    </w:p>
    <w:p w14:paraId="13E04AFC" w14:textId="77777777" w:rsidR="00CB0C8C" w:rsidRPr="00C5200B" w:rsidRDefault="00E56379" w:rsidP="004C4FA2">
      <w:pPr>
        <w:ind w:firstLine="720"/>
        <w:jc w:val="both"/>
        <w:rPr>
          <w:lang w:val="sk-SK"/>
        </w:rPr>
      </w:pPr>
      <w:r w:rsidRPr="00C5200B">
        <w:rPr>
          <w:lang w:val="sk-SK"/>
        </w:rPr>
        <w:t xml:space="preserve">Oprávnenie sa špecifikuje na úroveň tried. Na každej obrazovke a tlačidle sa špecifikuje, podľa ktorej triedy a oprávnenia sa bude riadiť. Konkrétne vyskladanie oprávnenia používateľa na obrazovke je potom kombinácia obrazovka, trieda, oprávnenie. </w:t>
      </w:r>
    </w:p>
    <w:p w14:paraId="1EA96AB5" w14:textId="77777777" w:rsidR="00CB0C8C" w:rsidRPr="00C5200B" w:rsidRDefault="00CB0C8C">
      <w:pPr>
        <w:jc w:val="both"/>
        <w:rPr>
          <w:lang w:val="sk-SK"/>
        </w:rPr>
      </w:pPr>
    </w:p>
    <w:p w14:paraId="646F6E54" w14:textId="77777777" w:rsidR="00CB0C8C" w:rsidRPr="004C4FA2" w:rsidRDefault="00E56379" w:rsidP="004C4FA2">
      <w:pPr>
        <w:pStyle w:val="Nadpis5"/>
        <w:keepNext/>
        <w:keepLines/>
        <w:widowControl/>
        <w:numPr>
          <w:ilvl w:val="4"/>
          <w:numId w:val="65"/>
        </w:numPr>
        <w:spacing w:before="240" w:line="276" w:lineRule="auto"/>
        <w:ind w:left="990" w:hanging="990"/>
        <w:jc w:val="both"/>
        <w:rPr>
          <w:sz w:val="22"/>
          <w:szCs w:val="22"/>
          <w:lang w:val="sk-SK"/>
        </w:rPr>
      </w:pPr>
      <w:proofErr w:type="spellStart"/>
      <w:r w:rsidRPr="004C4FA2">
        <w:rPr>
          <w:sz w:val="22"/>
          <w:szCs w:val="22"/>
          <w:lang w:val="sk-SK"/>
        </w:rPr>
        <w:t>Vizibility</w:t>
      </w:r>
      <w:proofErr w:type="spellEnd"/>
      <w:r w:rsidRPr="004C4FA2">
        <w:rPr>
          <w:sz w:val="22"/>
          <w:szCs w:val="22"/>
          <w:lang w:val="sk-SK"/>
        </w:rPr>
        <w:t xml:space="preserve"> </w:t>
      </w:r>
    </w:p>
    <w:p w14:paraId="22B9479B" w14:textId="38FCBC3B" w:rsidR="00837D09" w:rsidRPr="00EC7E9E" w:rsidRDefault="00E56379" w:rsidP="007C75CA">
      <w:pPr>
        <w:spacing w:before="240"/>
        <w:ind w:firstLine="720"/>
        <w:rPr>
          <w:lang w:val="sk-SK"/>
        </w:rPr>
      </w:pPr>
      <w:r w:rsidRPr="00C5200B">
        <w:rPr>
          <w:lang w:val="sk-SK"/>
        </w:rPr>
        <w:t xml:space="preserve">ITMS2014+ disponuje dvoma možnosťami </w:t>
      </w:r>
      <w:proofErr w:type="spellStart"/>
      <w:r w:rsidRPr="00C5200B">
        <w:rPr>
          <w:lang w:val="sk-SK"/>
        </w:rPr>
        <w:t>vizibilít</w:t>
      </w:r>
      <w:proofErr w:type="spellEnd"/>
      <w:r w:rsidRPr="00C5200B">
        <w:rPr>
          <w:lang w:val="sk-SK"/>
        </w:rPr>
        <w:t xml:space="preserve">: </w:t>
      </w:r>
    </w:p>
    <w:p w14:paraId="6F549891" w14:textId="77777777" w:rsidR="00EC7E9E" w:rsidRPr="00EC7E9E" w:rsidRDefault="00E56379" w:rsidP="007C75CA">
      <w:pPr>
        <w:pStyle w:val="Odsekzoznamu"/>
        <w:widowControl/>
        <w:numPr>
          <w:ilvl w:val="0"/>
          <w:numId w:val="186"/>
        </w:numPr>
        <w:spacing w:before="120" w:line="259" w:lineRule="auto"/>
        <w:ind w:left="714" w:hanging="357"/>
        <w:contextualSpacing/>
        <w:jc w:val="both"/>
        <w:rPr>
          <w:lang w:val="sk-SK"/>
        </w:rPr>
      </w:pPr>
      <w:r w:rsidRPr="00EC7E9E">
        <w:rPr>
          <w:lang w:val="sk-SK"/>
        </w:rPr>
        <w:t xml:space="preserve">Programová </w:t>
      </w:r>
      <w:proofErr w:type="spellStart"/>
      <w:r w:rsidRPr="00EC7E9E">
        <w:rPr>
          <w:lang w:val="sk-SK"/>
        </w:rPr>
        <w:t>vizibilita</w:t>
      </w:r>
      <w:proofErr w:type="spellEnd"/>
      <w:r w:rsidRPr="00EC7E9E">
        <w:rPr>
          <w:lang w:val="sk-SK"/>
        </w:rPr>
        <w:t xml:space="preserve"> </w:t>
      </w:r>
    </w:p>
    <w:p w14:paraId="1B6DF1AF" w14:textId="77777777" w:rsidR="00CB0C8C" w:rsidRPr="00C5200B" w:rsidRDefault="00E56379" w:rsidP="007C75CA">
      <w:pPr>
        <w:ind w:left="720"/>
        <w:jc w:val="both"/>
        <w:rPr>
          <w:lang w:val="sk-SK"/>
        </w:rPr>
      </w:pPr>
      <w:r w:rsidRPr="00C5200B">
        <w:rPr>
          <w:lang w:val="sk-SK"/>
        </w:rPr>
        <w:t xml:space="preserve">V evidenciách, ktoré využívajú tento mechanizmus </w:t>
      </w:r>
      <w:proofErr w:type="spellStart"/>
      <w:r w:rsidRPr="00C5200B">
        <w:rPr>
          <w:lang w:val="sk-SK"/>
        </w:rPr>
        <w:t>vizibility</w:t>
      </w:r>
      <w:proofErr w:type="spellEnd"/>
      <w:r w:rsidRPr="00C5200B">
        <w:rPr>
          <w:lang w:val="sk-SK"/>
        </w:rPr>
        <w:t xml:space="preserve">, sa objekty zobrazujú používateľom orgánu, na základe priradenia orgánu k špecifickému cieľu. Medzi priradením objektu k špecifickému cieľu a priradením orgánu k cieľom musí byť prienik, aby orgán daný objekt evidencie v zozname videl. Orgán disponujúci </w:t>
      </w:r>
      <w:proofErr w:type="spellStart"/>
      <w:r w:rsidRPr="00C5200B">
        <w:rPr>
          <w:lang w:val="sk-SK"/>
        </w:rPr>
        <w:t>vizibilitou</w:t>
      </w:r>
      <w:proofErr w:type="spellEnd"/>
      <w:r w:rsidRPr="00C5200B">
        <w:rPr>
          <w:lang w:val="sk-SK"/>
        </w:rPr>
        <w:t xml:space="preserve"> na špecifický cieľ A nebude vidieť v zoznamoch evidencie, ktoré majú priame alebo nepriame priradenie na špecifický cieľ B a zároveň nemajú priradenie na cieľ A. Existuje čítacia a aktualizačná programová </w:t>
      </w:r>
      <w:proofErr w:type="spellStart"/>
      <w:r w:rsidRPr="00C5200B">
        <w:rPr>
          <w:lang w:val="sk-SK"/>
        </w:rPr>
        <w:t>vizibilita</w:t>
      </w:r>
      <w:proofErr w:type="spellEnd"/>
      <w:r w:rsidRPr="00C5200B">
        <w:rPr>
          <w:lang w:val="sk-SK"/>
        </w:rPr>
        <w:t xml:space="preserve">. Čítacia </w:t>
      </w:r>
      <w:proofErr w:type="spellStart"/>
      <w:r w:rsidRPr="00C5200B">
        <w:rPr>
          <w:lang w:val="sk-SK"/>
        </w:rPr>
        <w:t>vizibilita</w:t>
      </w:r>
      <w:proofErr w:type="spellEnd"/>
      <w:r w:rsidRPr="00C5200B">
        <w:rPr>
          <w:lang w:val="sk-SK"/>
        </w:rPr>
        <w:t xml:space="preserve"> umožňuje len prezeranie údajov bez editácie. Aktualizačná </w:t>
      </w:r>
      <w:proofErr w:type="spellStart"/>
      <w:r w:rsidRPr="00C5200B">
        <w:rPr>
          <w:lang w:val="sk-SK"/>
        </w:rPr>
        <w:t>vizibilita</w:t>
      </w:r>
      <w:proofErr w:type="spellEnd"/>
      <w:r w:rsidRPr="00C5200B">
        <w:rPr>
          <w:lang w:val="sk-SK"/>
        </w:rPr>
        <w:t xml:space="preserve"> umožňuje okrem čítania aj editáciu údajov.</w:t>
      </w:r>
    </w:p>
    <w:p w14:paraId="63DD758D" w14:textId="77777777" w:rsidR="00CB0C8C" w:rsidRPr="00C5200B" w:rsidRDefault="00E56379" w:rsidP="007C75CA">
      <w:pPr>
        <w:pStyle w:val="Odsekzoznamu"/>
        <w:widowControl/>
        <w:numPr>
          <w:ilvl w:val="0"/>
          <w:numId w:val="187"/>
        </w:numPr>
        <w:spacing w:before="120" w:line="259" w:lineRule="auto"/>
        <w:ind w:left="714" w:hanging="357"/>
        <w:contextualSpacing/>
        <w:jc w:val="both"/>
        <w:rPr>
          <w:lang w:val="sk-SK"/>
        </w:rPr>
      </w:pPr>
      <w:proofErr w:type="spellStart"/>
      <w:r w:rsidRPr="00C5200B">
        <w:rPr>
          <w:lang w:val="sk-SK"/>
        </w:rPr>
        <w:t>Vizibilita</w:t>
      </w:r>
      <w:proofErr w:type="spellEnd"/>
      <w:r w:rsidRPr="00C5200B">
        <w:rPr>
          <w:lang w:val="sk-SK"/>
        </w:rPr>
        <w:t xml:space="preserve"> na výzvy </w:t>
      </w:r>
    </w:p>
    <w:p w14:paraId="41F39E27" w14:textId="77777777" w:rsidR="00CB0C8C" w:rsidRPr="00C5200B" w:rsidRDefault="00E56379" w:rsidP="007C75CA">
      <w:pPr>
        <w:ind w:left="720"/>
        <w:jc w:val="both"/>
        <w:rPr>
          <w:lang w:val="sk-SK"/>
        </w:rPr>
      </w:pPr>
      <w:r w:rsidRPr="00C5200B">
        <w:rPr>
          <w:lang w:val="sk-SK"/>
        </w:rPr>
        <w:t xml:space="preserve">V evidenciách, ktoré využívajú tento mechanizmus </w:t>
      </w:r>
      <w:proofErr w:type="spellStart"/>
      <w:r w:rsidRPr="00C5200B">
        <w:rPr>
          <w:lang w:val="sk-SK"/>
        </w:rPr>
        <w:t>vizibility</w:t>
      </w:r>
      <w:proofErr w:type="spellEnd"/>
      <w:r w:rsidRPr="00C5200B">
        <w:rPr>
          <w:lang w:val="sk-SK"/>
        </w:rPr>
        <w:t xml:space="preserve">, sa objekty zobrazujú používateľom </w:t>
      </w:r>
      <w:r w:rsidRPr="00C5200B">
        <w:rPr>
          <w:lang w:val="sk-SK"/>
        </w:rPr>
        <w:lastRenderedPageBreak/>
        <w:t>orgánu, na základe priradenia orgánu k výzve. Medzi priradením objektu k výzve a priradením orgánu k výzvam musí byť prienik, aby orgán daný objekt evidencie v zozname videl.</w:t>
      </w:r>
    </w:p>
    <w:p w14:paraId="3A0728A4" w14:textId="77777777" w:rsidR="00CB0C8C" w:rsidRPr="00C5200B" w:rsidRDefault="00CB0C8C">
      <w:pPr>
        <w:jc w:val="both"/>
        <w:rPr>
          <w:lang w:val="sk-SK"/>
        </w:rPr>
      </w:pPr>
    </w:p>
    <w:p w14:paraId="3FAEF9B0" w14:textId="77777777" w:rsidR="00CB0C8C" w:rsidRPr="00C5200B" w:rsidRDefault="00E56379" w:rsidP="004C4FA2">
      <w:pPr>
        <w:pStyle w:val="Nadpis5"/>
        <w:keepNext/>
        <w:keepLines/>
        <w:widowControl/>
        <w:numPr>
          <w:ilvl w:val="4"/>
          <w:numId w:val="65"/>
        </w:numPr>
        <w:spacing w:before="240" w:line="276" w:lineRule="auto"/>
        <w:ind w:left="990" w:hanging="990"/>
        <w:jc w:val="both"/>
        <w:rPr>
          <w:lang w:val="sk-SK"/>
        </w:rPr>
      </w:pPr>
      <w:r w:rsidRPr="004C4FA2">
        <w:rPr>
          <w:sz w:val="22"/>
          <w:szCs w:val="22"/>
          <w:lang w:val="sk-SK"/>
        </w:rPr>
        <w:t>Používatelia</w:t>
      </w:r>
      <w:r w:rsidRPr="00C5200B">
        <w:rPr>
          <w:lang w:val="sk-SK"/>
        </w:rPr>
        <w:t xml:space="preserve"> verejnej časti</w:t>
      </w:r>
    </w:p>
    <w:p w14:paraId="36ADB42C" w14:textId="77777777" w:rsidR="00CB0C8C" w:rsidRPr="00C5200B" w:rsidRDefault="00CB0C8C">
      <w:pPr>
        <w:rPr>
          <w:lang w:val="sk-SK"/>
        </w:rPr>
      </w:pPr>
    </w:p>
    <w:p w14:paraId="40E5D0A7" w14:textId="77777777" w:rsidR="00CB0C8C" w:rsidRPr="00C5200B" w:rsidRDefault="00E56379">
      <w:pPr>
        <w:ind w:firstLine="708"/>
        <w:jc w:val="both"/>
        <w:rPr>
          <w:lang w:val="sk-SK"/>
        </w:rPr>
      </w:pPr>
      <w:r w:rsidRPr="00C5200B">
        <w:rPr>
          <w:lang w:val="sk-SK"/>
        </w:rPr>
        <w:t>Používateľ verejnej časti je autorizovaný prístup osoby k evidenciám na verejnej časti prislúchajúcim konkrétnemu subjektu. Prostredníctvom prístupu do verejnej časti je možné spravovať subjekt (informácie o subjekte evidované v ITMS2014+), osoby subjektu (informácie o osobách evidovaných v ITMS2014+ po</w:t>
      </w:r>
      <w:r w:rsidR="005915B1" w:rsidRPr="00C5200B">
        <w:rPr>
          <w:lang w:val="sk-SK"/>
        </w:rPr>
        <w:t>d</w:t>
      </w:r>
      <w:r w:rsidRPr="00C5200B">
        <w:rPr>
          <w:lang w:val="sk-SK"/>
        </w:rPr>
        <w:t xml:space="preserve"> subjektom, priraďovanie rolí osôb vo vzťahu k subjektu) a riadiť prístupy do verejnej časti pre osoby vo vzťahu k subjektu (vytvárať používateľov pod subjektom, blokovať používateľov). Používateľ verejnej časti je oprávnený pracovať s evidenciami subjektu, pod ktorým pristupuje do verejnej časti. </w:t>
      </w:r>
    </w:p>
    <w:p w14:paraId="4B827A3F" w14:textId="77777777" w:rsidR="00CB0C8C" w:rsidRPr="00C5200B" w:rsidRDefault="00E56379">
      <w:pPr>
        <w:ind w:firstLine="708"/>
        <w:jc w:val="both"/>
        <w:rPr>
          <w:lang w:val="sk-SK"/>
        </w:rPr>
      </w:pPr>
      <w:r w:rsidRPr="00C5200B">
        <w:rPr>
          <w:lang w:val="sk-SK"/>
        </w:rPr>
        <w:t>Systém ITMS2014+ má pre verejnú časť vlastný autentifikačný mechanizmus používateľov verejnej časti. Autentifikácia používateľa verejnej časti prebieha na základe autentifikačných údajov: používateľský email a heslo.</w:t>
      </w:r>
    </w:p>
    <w:p w14:paraId="6798AC15" w14:textId="063AAFEE" w:rsidR="00CB0C8C" w:rsidRPr="00C5200B" w:rsidRDefault="00E56379">
      <w:pPr>
        <w:ind w:left="54" w:firstLine="708"/>
        <w:jc w:val="both"/>
        <w:rPr>
          <w:lang w:val="sk-SK"/>
        </w:rPr>
      </w:pPr>
      <w:r w:rsidRPr="00C5200B">
        <w:rPr>
          <w:lang w:val="sk-SK"/>
        </w:rPr>
        <w:t xml:space="preserve">ITMS2014+ autentifikáciu používateľa verejnej časti využíva aj delegované overenie identity profilu používateľa </w:t>
      </w:r>
      <w:r w:rsidRPr="00EE5A79">
        <w:rPr>
          <w:lang w:val="sk-SK"/>
        </w:rPr>
        <w:t>(</w:t>
      </w:r>
      <w:proofErr w:type="spellStart"/>
      <w:r w:rsidRPr="00EE5A79">
        <w:rPr>
          <w:lang w:val="sk-SK"/>
        </w:rPr>
        <w:t>eID</w:t>
      </w:r>
      <w:proofErr w:type="spellEnd"/>
      <w:r w:rsidRPr="00EE5A79">
        <w:rPr>
          <w:lang w:val="sk-SK"/>
        </w:rPr>
        <w:t>)</w:t>
      </w:r>
      <w:r w:rsidRPr="00C5200B">
        <w:rPr>
          <w:lang w:val="sk-SK"/>
        </w:rPr>
        <w:t xml:space="preserve"> </w:t>
      </w:r>
      <w:r w:rsidR="007D2481">
        <w:rPr>
          <w:lang w:val="sk-SK"/>
        </w:rPr>
        <w:t>v</w:t>
      </w:r>
      <w:r w:rsidR="007D2481" w:rsidRPr="00C5200B">
        <w:rPr>
          <w:lang w:val="sk-SK"/>
        </w:rPr>
        <w:t> </w:t>
      </w:r>
      <w:r w:rsidRPr="00C5200B">
        <w:rPr>
          <w:lang w:val="sk-SK"/>
        </w:rPr>
        <w:t>ÚPVS ako poskytovateľa identity. Prihlásenie sa do verejnej časti ITMS2014+ v takomto prípade realizuje pomocou federácie identity portálu ÚPVS (</w:t>
      </w:r>
      <w:hyperlink r:id="rId37">
        <w:r w:rsidRPr="00C5200B">
          <w:rPr>
            <w:rStyle w:val="Hypertextovprepojenie1"/>
            <w:color w:val="auto"/>
            <w:lang w:val="sk-SK"/>
          </w:rPr>
          <w:t>www.slovensko.sk</w:t>
        </w:r>
      </w:hyperlink>
      <w:r w:rsidRPr="00C5200B">
        <w:rPr>
          <w:lang w:val="sk-SK"/>
        </w:rPr>
        <w:t xml:space="preserve">). Znamená to, že používateľovi </w:t>
      </w:r>
      <w:r w:rsidR="007D2481">
        <w:rPr>
          <w:lang w:val="sk-SK"/>
        </w:rPr>
        <w:t>Ú</w:t>
      </w:r>
      <w:r w:rsidRPr="00C5200B">
        <w:rPr>
          <w:lang w:val="sk-SK"/>
        </w:rPr>
        <w:t>PVS je umožnený prístup do verejnej časti ITMS2014+ aj bez dodatočného prihlasovania.</w:t>
      </w:r>
    </w:p>
    <w:p w14:paraId="670EA2BA" w14:textId="77777777" w:rsidR="00CB0C8C" w:rsidRPr="00C5200B" w:rsidRDefault="00CB0C8C">
      <w:pPr>
        <w:ind w:left="54" w:firstLine="708"/>
        <w:jc w:val="both"/>
        <w:rPr>
          <w:lang w:val="sk-SK"/>
        </w:rPr>
      </w:pPr>
    </w:p>
    <w:p w14:paraId="3785B880" w14:textId="77777777" w:rsidR="00CB0C8C" w:rsidRPr="004C4FA2" w:rsidRDefault="00E56379" w:rsidP="004C4FA2">
      <w:pPr>
        <w:pStyle w:val="Nadpis5"/>
        <w:keepNext/>
        <w:keepLines/>
        <w:widowControl/>
        <w:numPr>
          <w:ilvl w:val="4"/>
          <w:numId w:val="65"/>
        </w:numPr>
        <w:spacing w:before="240" w:line="276" w:lineRule="auto"/>
        <w:ind w:left="990" w:hanging="990"/>
        <w:jc w:val="both"/>
        <w:rPr>
          <w:sz w:val="22"/>
          <w:szCs w:val="22"/>
          <w:lang w:val="sk-SK"/>
        </w:rPr>
      </w:pPr>
      <w:r w:rsidRPr="004C4FA2">
        <w:rPr>
          <w:sz w:val="22"/>
          <w:szCs w:val="22"/>
          <w:lang w:val="sk-SK"/>
        </w:rPr>
        <w:t>Žiadosť o aktiváciu konta (</w:t>
      </w:r>
      <w:proofErr w:type="spellStart"/>
      <w:r w:rsidRPr="004C4FA2">
        <w:rPr>
          <w:sz w:val="22"/>
          <w:szCs w:val="22"/>
          <w:lang w:val="sk-SK"/>
        </w:rPr>
        <w:t>ŽoAK</w:t>
      </w:r>
      <w:proofErr w:type="spellEnd"/>
      <w:r w:rsidRPr="004C4FA2">
        <w:rPr>
          <w:sz w:val="22"/>
          <w:szCs w:val="22"/>
          <w:lang w:val="sk-SK"/>
        </w:rPr>
        <w:t xml:space="preserve">) </w:t>
      </w:r>
    </w:p>
    <w:p w14:paraId="2003D4CD" w14:textId="7255732B" w:rsidR="00CB0C8C" w:rsidRPr="00C5200B" w:rsidRDefault="00E56379">
      <w:pPr>
        <w:spacing w:before="240"/>
        <w:ind w:firstLine="708"/>
        <w:jc w:val="both"/>
        <w:rPr>
          <w:lang w:val="sk-SK"/>
        </w:rPr>
      </w:pPr>
      <w:proofErr w:type="spellStart"/>
      <w:r w:rsidRPr="00C5200B">
        <w:rPr>
          <w:lang w:val="sk-SK"/>
        </w:rPr>
        <w:t>ŽoAK</w:t>
      </w:r>
      <w:proofErr w:type="spellEnd"/>
      <w:r w:rsidRPr="00C5200B">
        <w:rPr>
          <w:lang w:val="sk-SK"/>
        </w:rPr>
        <w:t xml:space="preserve"> konta slúži ako žiadosť o registráciu používateľov do </w:t>
      </w:r>
      <w:r w:rsidR="00837D09">
        <w:rPr>
          <w:lang w:val="sk-SK"/>
        </w:rPr>
        <w:t xml:space="preserve">verejnej časti </w:t>
      </w:r>
      <w:r w:rsidRPr="00C5200B">
        <w:rPr>
          <w:lang w:val="sk-SK"/>
        </w:rPr>
        <w:t xml:space="preserve">systému ITMS2014+. V rámci </w:t>
      </w:r>
      <w:proofErr w:type="spellStart"/>
      <w:r w:rsidRPr="00C5200B">
        <w:rPr>
          <w:lang w:val="sk-SK"/>
        </w:rPr>
        <w:t>ŽoAK</w:t>
      </w:r>
      <w:proofErr w:type="spellEnd"/>
      <w:r w:rsidRPr="00C5200B">
        <w:rPr>
          <w:lang w:val="sk-SK"/>
        </w:rPr>
        <w:t xml:space="preserve"> je možné v systéme založiť subjekt, ktorý ešte nie je zaregistrovaný. Žiadosť na verejnej časti</w:t>
      </w:r>
      <w:r w:rsidR="00837D09">
        <w:rPr>
          <w:lang w:val="sk-SK"/>
        </w:rPr>
        <w:t xml:space="preserve"> </w:t>
      </w:r>
      <w:r w:rsidRPr="00C5200B">
        <w:rPr>
          <w:lang w:val="sk-SK"/>
        </w:rPr>
        <w:t xml:space="preserve">pozostáva z nasledujúcich krokov: </w:t>
      </w:r>
    </w:p>
    <w:p w14:paraId="4E078F31" w14:textId="77777777" w:rsidR="00CB0C8C" w:rsidRPr="00C5200B" w:rsidRDefault="00E56379" w:rsidP="004C4FA2">
      <w:pPr>
        <w:pStyle w:val="Odsekzoznamu"/>
        <w:widowControl/>
        <w:numPr>
          <w:ilvl w:val="0"/>
          <w:numId w:val="188"/>
        </w:numPr>
        <w:spacing w:after="160" w:line="259" w:lineRule="auto"/>
        <w:contextualSpacing/>
        <w:jc w:val="both"/>
        <w:rPr>
          <w:lang w:val="sk-SK"/>
        </w:rPr>
      </w:pPr>
      <w:r w:rsidRPr="00C5200B">
        <w:rPr>
          <w:lang w:val="sk-SK"/>
        </w:rPr>
        <w:t xml:space="preserve">zaevidovanie resp. kontrola údajov subjektu, </w:t>
      </w:r>
    </w:p>
    <w:p w14:paraId="130D3906" w14:textId="77777777" w:rsidR="00CB0C8C" w:rsidRPr="00C5200B" w:rsidRDefault="00E56379" w:rsidP="004C4FA2">
      <w:pPr>
        <w:pStyle w:val="Odsekzoznamu"/>
        <w:widowControl/>
        <w:numPr>
          <w:ilvl w:val="0"/>
          <w:numId w:val="188"/>
        </w:numPr>
        <w:spacing w:after="160" w:line="259" w:lineRule="auto"/>
        <w:contextualSpacing/>
        <w:jc w:val="both"/>
        <w:rPr>
          <w:lang w:val="sk-SK"/>
        </w:rPr>
      </w:pPr>
      <w:r w:rsidRPr="00C5200B">
        <w:rPr>
          <w:lang w:val="sk-SK"/>
        </w:rPr>
        <w:t xml:space="preserve">zaevidovanie kontaktnej osoby na </w:t>
      </w:r>
      <w:proofErr w:type="spellStart"/>
      <w:r w:rsidRPr="00C5200B">
        <w:rPr>
          <w:lang w:val="sk-SK"/>
        </w:rPr>
        <w:t>ŽoAK</w:t>
      </w:r>
      <w:proofErr w:type="spellEnd"/>
      <w:r w:rsidRPr="00C5200B">
        <w:rPr>
          <w:lang w:val="sk-SK"/>
        </w:rPr>
        <w:t xml:space="preserve"> a subjekt, </w:t>
      </w:r>
    </w:p>
    <w:p w14:paraId="7D515612" w14:textId="77777777" w:rsidR="00CB0C8C" w:rsidRPr="00C5200B" w:rsidRDefault="00E56379" w:rsidP="004C4FA2">
      <w:pPr>
        <w:pStyle w:val="Odsekzoznamu"/>
        <w:widowControl/>
        <w:numPr>
          <w:ilvl w:val="0"/>
          <w:numId w:val="188"/>
        </w:numPr>
        <w:spacing w:after="160" w:line="259" w:lineRule="auto"/>
        <w:contextualSpacing/>
        <w:jc w:val="both"/>
        <w:rPr>
          <w:lang w:val="sk-SK"/>
        </w:rPr>
      </w:pPr>
      <w:r w:rsidRPr="00C5200B">
        <w:rPr>
          <w:lang w:val="sk-SK"/>
        </w:rPr>
        <w:t xml:space="preserve">zaevidovanie štatutárnych zástupcov subjektu, </w:t>
      </w:r>
    </w:p>
    <w:p w14:paraId="345FE7E7" w14:textId="77777777" w:rsidR="00CB0C8C" w:rsidRPr="00C5200B" w:rsidRDefault="00E56379" w:rsidP="004C4FA2">
      <w:pPr>
        <w:pStyle w:val="Odsekzoznamu"/>
        <w:widowControl/>
        <w:numPr>
          <w:ilvl w:val="0"/>
          <w:numId w:val="188"/>
        </w:numPr>
        <w:spacing w:after="160" w:line="259" w:lineRule="auto"/>
        <w:contextualSpacing/>
        <w:jc w:val="both"/>
        <w:rPr>
          <w:lang w:val="sk-SK"/>
        </w:rPr>
      </w:pPr>
      <w:r w:rsidRPr="00C5200B">
        <w:rPr>
          <w:lang w:val="sk-SK"/>
        </w:rPr>
        <w:t xml:space="preserve">zaevidovanie používateľov subjektu. </w:t>
      </w:r>
    </w:p>
    <w:p w14:paraId="5E504A07" w14:textId="77777777" w:rsidR="00CB0C8C" w:rsidRPr="00C5200B" w:rsidRDefault="00E56379" w:rsidP="004C4FA2">
      <w:pPr>
        <w:jc w:val="both"/>
        <w:rPr>
          <w:lang w:val="sk-SK"/>
        </w:rPr>
      </w:pPr>
      <w:r w:rsidRPr="00C5200B">
        <w:rPr>
          <w:lang w:val="sk-SK"/>
        </w:rPr>
        <w:t xml:space="preserve">Schválením </w:t>
      </w:r>
      <w:proofErr w:type="spellStart"/>
      <w:r w:rsidRPr="00C5200B">
        <w:rPr>
          <w:lang w:val="sk-SK"/>
        </w:rPr>
        <w:t>ŽoAK</w:t>
      </w:r>
      <w:proofErr w:type="spellEnd"/>
      <w:r w:rsidRPr="00C5200B">
        <w:rPr>
          <w:lang w:val="sk-SK"/>
        </w:rPr>
        <w:t xml:space="preserve"> vzniká prístup používateľom iba do verejnej časti ITMS2014+ (IV</w:t>
      </w:r>
      <w:r w:rsidR="007D2481">
        <w:rPr>
          <w:lang w:val="sk-SK"/>
        </w:rPr>
        <w:t>14</w:t>
      </w:r>
      <w:r w:rsidRPr="00C5200B">
        <w:rPr>
          <w:lang w:val="sk-SK"/>
        </w:rPr>
        <w:t xml:space="preserve">). </w:t>
      </w:r>
    </w:p>
    <w:p w14:paraId="4934E8D3" w14:textId="77777777" w:rsidR="00CF2BE3" w:rsidRPr="004C4FA2" w:rsidRDefault="00CF2BE3" w:rsidP="004C4FA2">
      <w:pPr>
        <w:pStyle w:val="Nadpis5"/>
        <w:keepNext/>
        <w:keepLines/>
        <w:widowControl/>
        <w:numPr>
          <w:ilvl w:val="4"/>
          <w:numId w:val="65"/>
        </w:numPr>
        <w:spacing w:before="240" w:line="276" w:lineRule="auto"/>
        <w:ind w:left="990" w:hanging="990"/>
        <w:jc w:val="both"/>
        <w:rPr>
          <w:sz w:val="22"/>
          <w:szCs w:val="22"/>
          <w:lang w:val="sk-SK"/>
        </w:rPr>
      </w:pPr>
      <w:r w:rsidRPr="004C4FA2">
        <w:rPr>
          <w:sz w:val="22"/>
          <w:szCs w:val="22"/>
          <w:lang w:val="sk-SK"/>
        </w:rPr>
        <w:t>Žiadosť o prístup (</w:t>
      </w:r>
      <w:proofErr w:type="spellStart"/>
      <w:r w:rsidRPr="004C4FA2">
        <w:rPr>
          <w:sz w:val="22"/>
          <w:szCs w:val="22"/>
          <w:lang w:val="sk-SK"/>
        </w:rPr>
        <w:t>ŽoPR</w:t>
      </w:r>
      <w:proofErr w:type="spellEnd"/>
      <w:r w:rsidRPr="004C4FA2">
        <w:rPr>
          <w:sz w:val="22"/>
          <w:szCs w:val="22"/>
          <w:lang w:val="sk-SK"/>
        </w:rPr>
        <w:t xml:space="preserve">) </w:t>
      </w:r>
    </w:p>
    <w:p w14:paraId="0DD4D147" w14:textId="462A3540" w:rsidR="00CF2BE3" w:rsidRPr="00C5200B" w:rsidRDefault="00CF2BE3" w:rsidP="00CF2BE3">
      <w:pPr>
        <w:tabs>
          <w:tab w:val="left" w:pos="1889"/>
        </w:tabs>
        <w:spacing w:before="240"/>
        <w:ind w:firstLine="709"/>
        <w:jc w:val="both"/>
        <w:rPr>
          <w:lang w:val="sk-SK"/>
        </w:rPr>
      </w:pPr>
      <w:proofErr w:type="spellStart"/>
      <w:r w:rsidRPr="00C5200B">
        <w:rPr>
          <w:lang w:val="sk-SK"/>
        </w:rPr>
        <w:t>ŽoPR</w:t>
      </w:r>
      <w:proofErr w:type="spellEnd"/>
      <w:r w:rsidRPr="00C5200B">
        <w:rPr>
          <w:lang w:val="sk-SK"/>
        </w:rPr>
        <w:t xml:space="preserve"> slúži ako žiadosť na správu používateľov</w:t>
      </w:r>
      <w:r w:rsidR="009212AC">
        <w:rPr>
          <w:lang w:val="sk-SK"/>
        </w:rPr>
        <w:t xml:space="preserve"> neverejnej časti</w:t>
      </w:r>
      <w:r w:rsidRPr="00C5200B">
        <w:rPr>
          <w:lang w:val="sk-SK"/>
        </w:rPr>
        <w:t xml:space="preserve"> systému</w:t>
      </w:r>
      <w:r w:rsidR="009212AC">
        <w:rPr>
          <w:lang w:val="sk-SK"/>
        </w:rPr>
        <w:t xml:space="preserve"> ITMS2014+</w:t>
      </w:r>
      <w:r w:rsidRPr="00C5200B">
        <w:rPr>
          <w:lang w:val="sk-SK"/>
        </w:rPr>
        <w:t xml:space="preserve">. V rámci </w:t>
      </w:r>
      <w:proofErr w:type="spellStart"/>
      <w:r w:rsidRPr="00C5200B">
        <w:rPr>
          <w:lang w:val="sk-SK"/>
        </w:rPr>
        <w:t>ŽoPR</w:t>
      </w:r>
      <w:proofErr w:type="spellEnd"/>
      <w:r w:rsidRPr="00C5200B">
        <w:rPr>
          <w:lang w:val="sk-SK"/>
        </w:rPr>
        <w:t xml:space="preserve"> je možné vytvoriť novú osobu so zaradením na orgán, vytvorenie prístupu na neverejnú alebo verejnú časť, nastavenie pracovných pozícií, blokovanie a odblokovanie používateľa, zmena osobných údajov osoby a zrušenie prístupu a pod. Žiadosť sa vytvára na neverejnej časti a odosiela sa na schválenie </w:t>
      </w:r>
      <w:proofErr w:type="spellStart"/>
      <w:r w:rsidRPr="00C5200B">
        <w:rPr>
          <w:lang w:val="sk-SK"/>
        </w:rPr>
        <w:t>DataCentru</w:t>
      </w:r>
      <w:proofErr w:type="spellEnd"/>
      <w:r w:rsidRPr="00C5200B">
        <w:rPr>
          <w:lang w:val="sk-SK"/>
        </w:rPr>
        <w:t>.</w:t>
      </w:r>
    </w:p>
    <w:p w14:paraId="386D567A" w14:textId="77777777" w:rsidR="00CF2BE3" w:rsidRPr="00C5200B" w:rsidRDefault="00CF2BE3" w:rsidP="004C4FA2">
      <w:pPr>
        <w:tabs>
          <w:tab w:val="left" w:pos="1889"/>
        </w:tabs>
        <w:spacing w:before="240"/>
        <w:jc w:val="both"/>
        <w:rPr>
          <w:lang w:val="sk-SK"/>
        </w:rPr>
      </w:pPr>
      <w:r w:rsidRPr="00C5200B">
        <w:rPr>
          <w:lang w:val="sk-SK"/>
        </w:rPr>
        <w:t xml:space="preserve">Schválením </w:t>
      </w:r>
      <w:proofErr w:type="spellStart"/>
      <w:r w:rsidRPr="00C5200B">
        <w:rPr>
          <w:lang w:val="sk-SK"/>
        </w:rPr>
        <w:t>ŽoPR</w:t>
      </w:r>
      <w:proofErr w:type="spellEnd"/>
      <w:r w:rsidRPr="00C5200B">
        <w:rPr>
          <w:lang w:val="sk-SK"/>
        </w:rPr>
        <w:t xml:space="preserve"> sa v systéme automaticky nastavia požadované úpravy.</w:t>
      </w:r>
    </w:p>
    <w:p w14:paraId="559B5D50" w14:textId="77777777" w:rsidR="00CB0C8C" w:rsidRPr="00C5200B" w:rsidRDefault="00CB0C8C">
      <w:pPr>
        <w:jc w:val="both"/>
        <w:rPr>
          <w:lang w:val="sk-SK"/>
        </w:rPr>
      </w:pPr>
    </w:p>
    <w:p w14:paraId="44579B7B" w14:textId="77777777" w:rsidR="00CB0C8C" w:rsidRPr="004C4FA2" w:rsidRDefault="00E56379" w:rsidP="004C4FA2">
      <w:pPr>
        <w:pStyle w:val="Nadpis5"/>
        <w:keepNext/>
        <w:keepLines/>
        <w:widowControl/>
        <w:numPr>
          <w:ilvl w:val="4"/>
          <w:numId w:val="65"/>
        </w:numPr>
        <w:spacing w:before="240" w:line="276" w:lineRule="auto"/>
        <w:ind w:left="900" w:hanging="900"/>
        <w:jc w:val="both"/>
        <w:rPr>
          <w:sz w:val="22"/>
          <w:szCs w:val="22"/>
          <w:lang w:val="sk-SK"/>
        </w:rPr>
      </w:pPr>
      <w:r w:rsidRPr="004C4FA2">
        <w:rPr>
          <w:sz w:val="22"/>
          <w:szCs w:val="22"/>
          <w:lang w:val="sk-SK"/>
        </w:rPr>
        <w:t>Prihlásenie používateľa</w:t>
      </w:r>
    </w:p>
    <w:p w14:paraId="6FF49A38" w14:textId="53301C80" w:rsidR="00CB0C8C" w:rsidRPr="00C5200B" w:rsidRDefault="00E56379" w:rsidP="004C4FA2">
      <w:pPr>
        <w:spacing w:before="240"/>
        <w:ind w:firstLine="708"/>
        <w:jc w:val="both"/>
        <w:rPr>
          <w:lang w:val="sk-SK"/>
        </w:rPr>
      </w:pPr>
      <w:r w:rsidRPr="00C5200B">
        <w:rPr>
          <w:lang w:val="sk-SK"/>
        </w:rPr>
        <w:t xml:space="preserve">Jedná sa o funkcionalitu, ktorá slúži na prihlásenie používateľa, ktorý ma registrované konto </w:t>
      </w:r>
      <w:r w:rsidRPr="00C5200B">
        <w:rPr>
          <w:lang w:val="sk-SK"/>
        </w:rPr>
        <w:br/>
        <w:t xml:space="preserve">v systéme ITMS2014+ prostredníctvom verejnej časti systému ITMS2014+ cez formulár </w:t>
      </w:r>
      <w:proofErr w:type="spellStart"/>
      <w:r w:rsidRPr="00C5200B">
        <w:rPr>
          <w:lang w:val="sk-SK"/>
        </w:rPr>
        <w:t>ŽoAK</w:t>
      </w:r>
      <w:proofErr w:type="spellEnd"/>
      <w:r w:rsidRPr="00C5200B">
        <w:rPr>
          <w:lang w:val="sk-SK"/>
        </w:rPr>
        <w:t xml:space="preserve"> alebo mu bol vytvorený prístup cez správu subjektu na IV</w:t>
      </w:r>
      <w:r w:rsidR="007D2481">
        <w:rPr>
          <w:lang w:val="sk-SK"/>
        </w:rPr>
        <w:t>14</w:t>
      </w:r>
      <w:r w:rsidRPr="00C5200B">
        <w:rPr>
          <w:lang w:val="sk-SK"/>
        </w:rPr>
        <w:t>.</w:t>
      </w:r>
    </w:p>
    <w:p w14:paraId="15CD3CB3" w14:textId="77777777" w:rsidR="00CB0C8C" w:rsidRPr="004C4FA2" w:rsidRDefault="00E56379" w:rsidP="004C4FA2">
      <w:pPr>
        <w:pStyle w:val="Nadpis5"/>
        <w:keepNext/>
        <w:keepLines/>
        <w:widowControl/>
        <w:numPr>
          <w:ilvl w:val="4"/>
          <w:numId w:val="65"/>
        </w:numPr>
        <w:spacing w:before="240" w:line="276" w:lineRule="auto"/>
        <w:ind w:left="990" w:hanging="990"/>
        <w:jc w:val="both"/>
        <w:rPr>
          <w:sz w:val="22"/>
          <w:szCs w:val="22"/>
          <w:lang w:val="sk-SK"/>
        </w:rPr>
      </w:pPr>
      <w:r w:rsidRPr="004C4FA2">
        <w:rPr>
          <w:sz w:val="22"/>
          <w:szCs w:val="22"/>
          <w:lang w:val="sk-SK"/>
        </w:rPr>
        <w:lastRenderedPageBreak/>
        <w:t>Profil používateľa</w:t>
      </w:r>
    </w:p>
    <w:p w14:paraId="7D9E574C" w14:textId="77777777" w:rsidR="00CB0C8C" w:rsidRPr="00C5200B" w:rsidRDefault="00E56379">
      <w:pPr>
        <w:spacing w:before="240"/>
        <w:ind w:firstLine="708"/>
        <w:jc w:val="both"/>
        <w:rPr>
          <w:lang w:val="sk-SK"/>
        </w:rPr>
      </w:pPr>
      <w:r w:rsidRPr="00C5200B">
        <w:rPr>
          <w:lang w:val="sk-SK"/>
        </w:rPr>
        <w:t>Obsahuje základné informácie o prihlásenom používateľovi, t. j. meno, priezvisko, mailová adresa a informácie o subjekte, pod ktorým je používateľ prihlásený, t. j. IČO, názov, adresa subjektu.</w:t>
      </w:r>
    </w:p>
    <w:p w14:paraId="3E87E842" w14:textId="77777777" w:rsidR="00CB0C8C" w:rsidRPr="00C5200B" w:rsidRDefault="00CB0C8C">
      <w:pPr>
        <w:rPr>
          <w:lang w:val="sk-SK"/>
        </w:rPr>
      </w:pPr>
    </w:p>
    <w:p w14:paraId="7EE60A4F" w14:textId="77777777" w:rsidR="00CB0C8C" w:rsidRPr="004C4FA2" w:rsidRDefault="00E56379" w:rsidP="004C4FA2">
      <w:pPr>
        <w:pStyle w:val="Nadpis5"/>
        <w:keepNext/>
        <w:keepLines/>
        <w:widowControl/>
        <w:numPr>
          <w:ilvl w:val="4"/>
          <w:numId w:val="65"/>
        </w:numPr>
        <w:spacing w:before="240" w:line="276" w:lineRule="auto"/>
        <w:ind w:left="990" w:hanging="990"/>
        <w:jc w:val="both"/>
        <w:rPr>
          <w:sz w:val="22"/>
          <w:szCs w:val="22"/>
          <w:lang w:val="sk-SK"/>
        </w:rPr>
      </w:pPr>
      <w:r w:rsidRPr="004C4FA2">
        <w:rPr>
          <w:sz w:val="22"/>
          <w:szCs w:val="22"/>
          <w:lang w:val="sk-SK"/>
        </w:rPr>
        <w:t xml:space="preserve">Autentifikácia a prihlásenie sa používateľov prostredníctvom infraštruktúry </w:t>
      </w:r>
      <w:proofErr w:type="spellStart"/>
      <w:r w:rsidRPr="004C4FA2">
        <w:rPr>
          <w:sz w:val="22"/>
          <w:szCs w:val="22"/>
          <w:lang w:val="sk-SK"/>
        </w:rPr>
        <w:t>eGOV</w:t>
      </w:r>
      <w:proofErr w:type="spellEnd"/>
      <w:r w:rsidRPr="004C4FA2">
        <w:rPr>
          <w:sz w:val="22"/>
          <w:szCs w:val="22"/>
          <w:lang w:val="sk-SK"/>
        </w:rPr>
        <w:t xml:space="preserve"> s využitím </w:t>
      </w:r>
      <w:proofErr w:type="spellStart"/>
      <w:r w:rsidRPr="004C4FA2">
        <w:rPr>
          <w:sz w:val="22"/>
          <w:szCs w:val="22"/>
          <w:lang w:val="sk-SK"/>
        </w:rPr>
        <w:t>eID</w:t>
      </w:r>
      <w:proofErr w:type="spellEnd"/>
      <w:r w:rsidRPr="004C4FA2">
        <w:rPr>
          <w:sz w:val="22"/>
          <w:szCs w:val="22"/>
          <w:lang w:val="sk-SK"/>
        </w:rPr>
        <w:t xml:space="preserve"> </w:t>
      </w:r>
    </w:p>
    <w:p w14:paraId="5A266CD6" w14:textId="77C23948" w:rsidR="00CB0C8C" w:rsidRPr="00C5200B" w:rsidRDefault="00E56379">
      <w:pPr>
        <w:spacing w:before="240"/>
        <w:ind w:firstLine="708"/>
        <w:jc w:val="both"/>
        <w:rPr>
          <w:lang w:val="sk-SK"/>
        </w:rPr>
      </w:pPr>
      <w:r w:rsidRPr="00C5200B">
        <w:rPr>
          <w:lang w:val="sk-SK"/>
        </w:rPr>
        <w:t xml:space="preserve">Systém ITMS2014+ umožňuje používateľom verejnej časti (žiadateľom a prijímateľom) alternatívne prihlásenie prostredníctvom prvkov </w:t>
      </w:r>
      <w:proofErr w:type="spellStart"/>
      <w:r w:rsidRPr="00C5200B">
        <w:rPr>
          <w:lang w:val="sk-SK"/>
        </w:rPr>
        <w:t>eGOV</w:t>
      </w:r>
      <w:proofErr w:type="spellEnd"/>
      <w:r w:rsidRPr="00C5200B">
        <w:rPr>
          <w:lang w:val="sk-SK"/>
        </w:rPr>
        <w:t xml:space="preserve"> s využitím </w:t>
      </w:r>
      <w:proofErr w:type="spellStart"/>
      <w:r w:rsidRPr="00C5200B">
        <w:rPr>
          <w:lang w:val="sk-SK"/>
        </w:rPr>
        <w:t>eID</w:t>
      </w:r>
      <w:proofErr w:type="spellEnd"/>
      <w:r w:rsidRPr="00C5200B">
        <w:rPr>
          <w:lang w:val="sk-SK"/>
        </w:rPr>
        <w:t>. Takto prihlásený používateľ môže využívať zjednodušené odosielanie formulárov z verejnej na neverejnú časť</w:t>
      </w:r>
      <w:r w:rsidR="007D2481">
        <w:rPr>
          <w:lang w:val="sk-SK"/>
        </w:rPr>
        <w:t xml:space="preserve"> ITMS2014+</w:t>
      </w:r>
      <w:r w:rsidRPr="00C5200B">
        <w:rPr>
          <w:lang w:val="sk-SK"/>
        </w:rPr>
        <w:t xml:space="preserve"> so súčasným elektronickým podpísaním predkladaného formuláru a odoslaním formulára zároveň ako podania do elektronickej schránky konkrétneho </w:t>
      </w:r>
      <w:r w:rsidR="007D2481">
        <w:rPr>
          <w:lang w:val="sk-SK"/>
        </w:rPr>
        <w:t>orgánu verejnej moci (ďalej aj „</w:t>
      </w:r>
      <w:r w:rsidRPr="00C5200B">
        <w:rPr>
          <w:lang w:val="sk-SK"/>
        </w:rPr>
        <w:t>OVM</w:t>
      </w:r>
      <w:r w:rsidR="007D2481">
        <w:rPr>
          <w:lang w:val="sk-SK"/>
        </w:rPr>
        <w:t>“)</w:t>
      </w:r>
      <w:r w:rsidRPr="00C5200B">
        <w:rPr>
          <w:lang w:val="sk-SK"/>
        </w:rPr>
        <w:t xml:space="preserve">.  </w:t>
      </w:r>
    </w:p>
    <w:p w14:paraId="0F2A3C90" w14:textId="711C76BD" w:rsidR="00CB0C8C" w:rsidRPr="00C5200B" w:rsidRDefault="00E56379" w:rsidP="007C75CA">
      <w:pPr>
        <w:ind w:firstLine="708"/>
        <w:jc w:val="both"/>
        <w:rPr>
          <w:lang w:val="sk-SK"/>
        </w:rPr>
      </w:pPr>
      <w:r w:rsidRPr="00C5200B">
        <w:rPr>
          <w:lang w:val="sk-SK"/>
        </w:rPr>
        <w:t xml:space="preserve">Zjednodušený prístup k elektronickým schránkam OVM a podpisovanie formulárov/dokumentov pre používateľov neverejnej časti nie je implementované. </w:t>
      </w:r>
    </w:p>
    <w:p w14:paraId="62622C96" w14:textId="77777777" w:rsidR="00CB0C8C" w:rsidRPr="00C5200B" w:rsidRDefault="00CB0C8C">
      <w:pPr>
        <w:rPr>
          <w:lang w:val="sk-SK"/>
        </w:rPr>
      </w:pPr>
    </w:p>
    <w:p w14:paraId="6B55733F" w14:textId="77777777" w:rsidR="00CB0C8C" w:rsidRPr="004C4FA2" w:rsidRDefault="00E56379" w:rsidP="004C4FA2">
      <w:pPr>
        <w:pStyle w:val="Nadpis5"/>
        <w:keepNext/>
        <w:keepLines/>
        <w:widowControl/>
        <w:numPr>
          <w:ilvl w:val="4"/>
          <w:numId w:val="65"/>
        </w:numPr>
        <w:spacing w:before="240" w:line="276" w:lineRule="auto"/>
        <w:ind w:left="990" w:hanging="990"/>
        <w:jc w:val="both"/>
        <w:rPr>
          <w:sz w:val="22"/>
          <w:szCs w:val="22"/>
          <w:lang w:val="sk-SK"/>
        </w:rPr>
      </w:pPr>
      <w:r w:rsidRPr="004C4FA2">
        <w:rPr>
          <w:sz w:val="22"/>
          <w:szCs w:val="22"/>
          <w:lang w:val="sk-SK"/>
        </w:rPr>
        <w:t>Technickí používatelia</w:t>
      </w:r>
    </w:p>
    <w:p w14:paraId="48332249" w14:textId="4168F9FC" w:rsidR="00CB0C8C" w:rsidRPr="00C5200B" w:rsidRDefault="00E56379">
      <w:pPr>
        <w:spacing w:before="240"/>
        <w:ind w:firstLine="708"/>
        <w:jc w:val="both"/>
        <w:rPr>
          <w:lang w:val="sk-SK"/>
        </w:rPr>
      </w:pPr>
      <w:r w:rsidRPr="00C5200B">
        <w:rPr>
          <w:lang w:val="sk-SK"/>
        </w:rPr>
        <w:t>Technický používateľ je viazaný na konkrétny subjekt, ktorý je evidovaný v ITMS2014+ a </w:t>
      </w:r>
      <w:r w:rsidRPr="00C5200B">
        <w:rPr>
          <w:lang w:val="sk-SK"/>
        </w:rPr>
        <w:br/>
        <w:t xml:space="preserve">pre daný subjekt sú technickému používateľovi priraďované technické oprávnenia. </w:t>
      </w:r>
      <w:r w:rsidR="00820FBC">
        <w:rPr>
          <w:lang w:val="sk-SK"/>
        </w:rPr>
        <w:t>Prostredníctvom t</w:t>
      </w:r>
      <w:r w:rsidRPr="00C5200B">
        <w:rPr>
          <w:lang w:val="sk-SK"/>
        </w:rPr>
        <w:t>echnick</w:t>
      </w:r>
      <w:r w:rsidR="00820FBC">
        <w:rPr>
          <w:lang w:val="sk-SK"/>
        </w:rPr>
        <w:t>ého</w:t>
      </w:r>
      <w:r w:rsidRPr="00C5200B">
        <w:rPr>
          <w:lang w:val="sk-SK"/>
        </w:rPr>
        <w:t xml:space="preserve"> používateľ</w:t>
      </w:r>
      <w:r w:rsidR="00820FBC">
        <w:rPr>
          <w:lang w:val="sk-SK"/>
        </w:rPr>
        <w:t>a</w:t>
      </w:r>
      <w:r w:rsidRPr="00C5200B">
        <w:rPr>
          <w:lang w:val="sk-SK"/>
        </w:rPr>
        <w:t xml:space="preserve"> </w:t>
      </w:r>
      <w:r w:rsidR="00820FBC">
        <w:rPr>
          <w:lang w:val="sk-SK"/>
        </w:rPr>
        <w:t xml:space="preserve">sa zabezpečuje </w:t>
      </w:r>
      <w:r w:rsidR="00820FBC" w:rsidRPr="00C5200B">
        <w:rPr>
          <w:lang w:val="sk-SK"/>
        </w:rPr>
        <w:t>autentifikáci</w:t>
      </w:r>
      <w:r w:rsidR="00820FBC">
        <w:rPr>
          <w:lang w:val="sk-SK"/>
        </w:rPr>
        <w:t>a</w:t>
      </w:r>
      <w:r w:rsidR="00820FBC" w:rsidRPr="00C5200B">
        <w:rPr>
          <w:lang w:val="sk-SK"/>
        </w:rPr>
        <w:t xml:space="preserve"> </w:t>
      </w:r>
      <w:r w:rsidRPr="00C5200B">
        <w:rPr>
          <w:lang w:val="sk-SK"/>
        </w:rPr>
        <w:t xml:space="preserve">a </w:t>
      </w:r>
      <w:r w:rsidR="00820FBC" w:rsidRPr="00C5200B">
        <w:rPr>
          <w:lang w:val="sk-SK"/>
        </w:rPr>
        <w:t>autorizáci</w:t>
      </w:r>
      <w:r w:rsidR="00820FBC">
        <w:rPr>
          <w:lang w:val="sk-SK"/>
        </w:rPr>
        <w:t>a</w:t>
      </w:r>
      <w:r w:rsidR="00820FBC" w:rsidRPr="00C5200B">
        <w:rPr>
          <w:lang w:val="sk-SK"/>
        </w:rPr>
        <w:t xml:space="preserve"> </w:t>
      </w:r>
      <w:r w:rsidRPr="00C5200B">
        <w:rPr>
          <w:lang w:val="sk-SK"/>
        </w:rPr>
        <w:t>externého systému na základe autentifikačných údajov pr</w:t>
      </w:r>
      <w:r w:rsidR="00820FBC">
        <w:rPr>
          <w:lang w:val="sk-SK"/>
        </w:rPr>
        <w:t>e proces</w:t>
      </w:r>
      <w:r w:rsidRPr="00C5200B">
        <w:rPr>
          <w:lang w:val="sk-SK"/>
        </w:rPr>
        <w:t xml:space="preserve"> </w:t>
      </w:r>
      <w:r w:rsidR="00820FBC" w:rsidRPr="00C5200B">
        <w:rPr>
          <w:lang w:val="sk-SK"/>
        </w:rPr>
        <w:t>automatizovan</w:t>
      </w:r>
      <w:r w:rsidR="00820FBC">
        <w:rPr>
          <w:lang w:val="sk-SK"/>
        </w:rPr>
        <w:t>ého zapisovania dát</w:t>
      </w:r>
      <w:r w:rsidR="00820FBC" w:rsidRPr="00C5200B">
        <w:rPr>
          <w:lang w:val="sk-SK"/>
        </w:rPr>
        <w:t xml:space="preserve"> </w:t>
      </w:r>
      <w:r w:rsidR="001505F7">
        <w:rPr>
          <w:lang w:val="sk-SK"/>
        </w:rPr>
        <w:t xml:space="preserve">do </w:t>
      </w:r>
      <w:r w:rsidRPr="00C5200B">
        <w:rPr>
          <w:lang w:val="sk-SK"/>
        </w:rPr>
        <w:t xml:space="preserve">ITMS2014+ z externého systému prostredníctvom </w:t>
      </w:r>
      <w:proofErr w:type="spellStart"/>
      <w:r w:rsidRPr="00C5200B">
        <w:rPr>
          <w:lang w:val="sk-SK"/>
        </w:rPr>
        <w:t>OpenAPI</w:t>
      </w:r>
      <w:proofErr w:type="spellEnd"/>
      <w:r w:rsidRPr="00C5200B">
        <w:rPr>
          <w:lang w:val="sk-SK"/>
        </w:rPr>
        <w:t xml:space="preserve">. </w:t>
      </w:r>
    </w:p>
    <w:p w14:paraId="6CB721A9" w14:textId="77777777" w:rsidR="00CB0C8C" w:rsidRDefault="00E56379">
      <w:pPr>
        <w:ind w:firstLine="708"/>
        <w:jc w:val="both"/>
        <w:rPr>
          <w:lang w:val="sk-SK"/>
        </w:rPr>
      </w:pPr>
      <w:r w:rsidRPr="00C5200B">
        <w:rPr>
          <w:lang w:val="sk-SK"/>
        </w:rPr>
        <w:t xml:space="preserve">Autentifikácia prebieha na základe autentifikačných údajov technického používateľa: </w:t>
      </w:r>
      <w:proofErr w:type="spellStart"/>
      <w:r w:rsidRPr="00C5200B">
        <w:rPr>
          <w:lang w:val="sk-SK"/>
        </w:rPr>
        <w:t>username</w:t>
      </w:r>
      <w:proofErr w:type="spellEnd"/>
      <w:r w:rsidRPr="00C5200B">
        <w:rPr>
          <w:lang w:val="sk-SK"/>
        </w:rPr>
        <w:t xml:space="preserve"> a heslo. Autorizácia technického používateľa je postavená na overení technických oprávnení technického používateľa.</w:t>
      </w:r>
    </w:p>
    <w:p w14:paraId="489333C0" w14:textId="77777777" w:rsidR="00EC7E9E" w:rsidRPr="00C5200B" w:rsidRDefault="00EC7E9E">
      <w:pPr>
        <w:ind w:firstLine="708"/>
        <w:jc w:val="both"/>
        <w:rPr>
          <w:lang w:val="sk-SK"/>
        </w:rPr>
      </w:pPr>
    </w:p>
    <w:p w14:paraId="52352132" w14:textId="77777777" w:rsidR="00CB0C8C" w:rsidRPr="00C5200B" w:rsidRDefault="00E56379" w:rsidP="004C4FA2">
      <w:pPr>
        <w:jc w:val="both"/>
        <w:rPr>
          <w:lang w:val="sk-SK"/>
        </w:rPr>
      </w:pPr>
      <w:r w:rsidRPr="00C5200B">
        <w:rPr>
          <w:lang w:val="sk-SK"/>
        </w:rPr>
        <w:t>Technický používateľ je relevantný pre automatizované vytváranie objektov v rámci evidencií:</w:t>
      </w:r>
    </w:p>
    <w:p w14:paraId="5B4749D6" w14:textId="77777777" w:rsidR="00CB0C8C" w:rsidRPr="00C5200B" w:rsidRDefault="00E56379" w:rsidP="004C4FA2">
      <w:pPr>
        <w:pStyle w:val="Odsekzoznamu"/>
        <w:widowControl/>
        <w:numPr>
          <w:ilvl w:val="0"/>
          <w:numId w:val="189"/>
        </w:numPr>
        <w:spacing w:line="259" w:lineRule="auto"/>
        <w:contextualSpacing/>
        <w:jc w:val="both"/>
        <w:rPr>
          <w:lang w:val="sk-SK"/>
        </w:rPr>
      </w:pPr>
      <w:r w:rsidRPr="00C5200B">
        <w:rPr>
          <w:lang w:val="sk-SK"/>
        </w:rPr>
        <w:t>účastníci projektov,</w:t>
      </w:r>
    </w:p>
    <w:p w14:paraId="58E88C4E" w14:textId="77777777" w:rsidR="00CB0C8C" w:rsidRPr="00C5200B" w:rsidRDefault="00E56379" w:rsidP="004C4FA2">
      <w:pPr>
        <w:pStyle w:val="Odsekzoznamu"/>
        <w:widowControl/>
        <w:numPr>
          <w:ilvl w:val="0"/>
          <w:numId w:val="189"/>
        </w:numPr>
        <w:spacing w:after="160" w:line="259" w:lineRule="auto"/>
        <w:contextualSpacing/>
        <w:jc w:val="both"/>
        <w:rPr>
          <w:lang w:val="sk-SK"/>
        </w:rPr>
      </w:pPr>
      <w:r w:rsidRPr="00C5200B">
        <w:rPr>
          <w:lang w:val="sk-SK"/>
        </w:rPr>
        <w:t>účtovné doklady.</w:t>
      </w:r>
    </w:p>
    <w:p w14:paraId="6C5B65F3" w14:textId="77777777" w:rsidR="00CB0C8C" w:rsidRPr="007D2481" w:rsidRDefault="00E56379" w:rsidP="007C75CA">
      <w:pPr>
        <w:jc w:val="both"/>
        <w:rPr>
          <w:lang w:val="sk-SK"/>
        </w:rPr>
      </w:pPr>
      <w:r w:rsidRPr="007D2481">
        <w:rPr>
          <w:lang w:val="sk-SK"/>
        </w:rPr>
        <w:t>Technické oprávnenia pre prácu s objektami sú definované nasledovne:</w:t>
      </w:r>
    </w:p>
    <w:p w14:paraId="0962FE69" w14:textId="77777777" w:rsidR="00CB0C8C" w:rsidRPr="00C5200B" w:rsidRDefault="00E56379" w:rsidP="004C4FA2">
      <w:pPr>
        <w:pStyle w:val="Odsekzoznamu"/>
        <w:widowControl/>
        <w:numPr>
          <w:ilvl w:val="0"/>
          <w:numId w:val="189"/>
        </w:numPr>
        <w:spacing w:after="160" w:line="259" w:lineRule="auto"/>
        <w:contextualSpacing/>
        <w:jc w:val="both"/>
        <w:rPr>
          <w:lang w:val="sk-SK"/>
        </w:rPr>
      </w:pPr>
      <w:proofErr w:type="spellStart"/>
      <w:r w:rsidRPr="00C5200B">
        <w:rPr>
          <w:lang w:val="sk-SK"/>
        </w:rPr>
        <w:t>create</w:t>
      </w:r>
      <w:proofErr w:type="spellEnd"/>
      <w:r w:rsidRPr="00C5200B">
        <w:rPr>
          <w:lang w:val="sk-SK"/>
        </w:rPr>
        <w:t xml:space="preserve"> – oprávnenia na automatizované vytváranie objektov, </w:t>
      </w:r>
    </w:p>
    <w:p w14:paraId="35C6C19C" w14:textId="77777777" w:rsidR="00CB0C8C" w:rsidRPr="00C5200B" w:rsidRDefault="00E56379" w:rsidP="004C4FA2">
      <w:pPr>
        <w:pStyle w:val="Odsekzoznamu"/>
        <w:widowControl/>
        <w:numPr>
          <w:ilvl w:val="0"/>
          <w:numId w:val="189"/>
        </w:numPr>
        <w:spacing w:after="160" w:line="259" w:lineRule="auto"/>
        <w:contextualSpacing/>
        <w:jc w:val="both"/>
        <w:rPr>
          <w:lang w:val="sk-SK"/>
        </w:rPr>
      </w:pPr>
      <w:proofErr w:type="spellStart"/>
      <w:r w:rsidRPr="00C5200B">
        <w:rPr>
          <w:lang w:val="sk-SK"/>
        </w:rPr>
        <w:t>delete</w:t>
      </w:r>
      <w:proofErr w:type="spellEnd"/>
      <w:r w:rsidRPr="00C5200B">
        <w:rPr>
          <w:lang w:val="sk-SK"/>
        </w:rPr>
        <w:t xml:space="preserve"> – oprávnenia na automatizovaný výmaz objektov, </w:t>
      </w:r>
    </w:p>
    <w:p w14:paraId="24FE51BE" w14:textId="77777777" w:rsidR="00CB0C8C" w:rsidRPr="00C5200B" w:rsidRDefault="00E56379" w:rsidP="004C4FA2">
      <w:pPr>
        <w:pStyle w:val="Odsekzoznamu"/>
        <w:widowControl/>
        <w:numPr>
          <w:ilvl w:val="0"/>
          <w:numId w:val="189"/>
        </w:numPr>
        <w:spacing w:after="160" w:line="259" w:lineRule="auto"/>
        <w:contextualSpacing/>
        <w:jc w:val="both"/>
        <w:rPr>
          <w:lang w:val="sk-SK"/>
        </w:rPr>
      </w:pPr>
      <w:r w:rsidRPr="00C5200B">
        <w:rPr>
          <w:lang w:val="sk-SK"/>
        </w:rPr>
        <w:t>update – oprávnenia na automatizovanú editáciu objektov.</w:t>
      </w:r>
    </w:p>
    <w:p w14:paraId="4B92B838" w14:textId="77777777" w:rsidR="00CB0C8C" w:rsidRPr="00C5200B" w:rsidRDefault="00CB0C8C">
      <w:pPr>
        <w:jc w:val="both"/>
        <w:rPr>
          <w:lang w:val="sk-SK"/>
        </w:rPr>
      </w:pPr>
    </w:p>
    <w:p w14:paraId="56B22026" w14:textId="77777777" w:rsidR="00CB0C8C" w:rsidRPr="00C5200B" w:rsidRDefault="00CB0C8C">
      <w:pPr>
        <w:jc w:val="both"/>
        <w:rPr>
          <w:lang w:val="sk-SK"/>
        </w:rPr>
      </w:pPr>
    </w:p>
    <w:p w14:paraId="0A88298D" w14:textId="77777777" w:rsidR="00CB0C8C" w:rsidRPr="004C4FA2" w:rsidRDefault="00E56379" w:rsidP="004C4FA2">
      <w:pPr>
        <w:pStyle w:val="Nadpis4"/>
        <w:keepNext/>
        <w:keepLines/>
        <w:widowControl/>
        <w:numPr>
          <w:ilvl w:val="3"/>
          <w:numId w:val="65"/>
        </w:numPr>
        <w:spacing w:before="0" w:after="120" w:line="276" w:lineRule="auto"/>
        <w:ind w:left="810" w:hanging="810"/>
        <w:rPr>
          <w:sz w:val="24"/>
          <w:szCs w:val="24"/>
          <w:lang w:val="sk-SK"/>
        </w:rPr>
      </w:pPr>
      <w:bookmarkStart w:id="150" w:name="_Toc535410595"/>
      <w:r w:rsidRPr="004C4FA2">
        <w:rPr>
          <w:sz w:val="24"/>
          <w:szCs w:val="24"/>
          <w:lang w:val="sk-SK"/>
        </w:rPr>
        <w:t>Správa subjektov a osôb</w:t>
      </w:r>
      <w:bookmarkEnd w:id="150"/>
      <w:r w:rsidRPr="004C4FA2">
        <w:rPr>
          <w:sz w:val="24"/>
          <w:szCs w:val="24"/>
          <w:lang w:val="sk-SK"/>
        </w:rPr>
        <w:t xml:space="preserve"> </w:t>
      </w:r>
    </w:p>
    <w:p w14:paraId="24AEAE3D" w14:textId="734B129C" w:rsidR="00CB0C8C" w:rsidRPr="00C5200B" w:rsidRDefault="00E56379">
      <w:pPr>
        <w:spacing w:before="240"/>
        <w:ind w:firstLine="708"/>
        <w:jc w:val="both"/>
        <w:rPr>
          <w:lang w:val="sk-SK"/>
        </w:rPr>
      </w:pPr>
      <w:r w:rsidRPr="00C5200B">
        <w:rPr>
          <w:lang w:val="sk-SK"/>
        </w:rPr>
        <w:t xml:space="preserve">Funkcionalita evidovania subjektov a osôb slúži ako základný číselník pre evidenciu osôb a subjektov v ITMS2014+. Každá osoba a subjekt sú v ITMS2014+ evidované iba raz. Na osobách a subjektoch sa </w:t>
      </w:r>
      <w:proofErr w:type="spellStart"/>
      <w:r w:rsidRPr="00C5200B">
        <w:rPr>
          <w:lang w:val="sk-SK"/>
        </w:rPr>
        <w:t>perzistentnia</w:t>
      </w:r>
      <w:proofErr w:type="spellEnd"/>
      <w:r w:rsidRPr="00C5200B">
        <w:rPr>
          <w:lang w:val="sk-SK"/>
        </w:rPr>
        <w:t xml:space="preserve"> základné údaje, adresné údaje a kontaktné údaje. Evidencia subjektov podlieha </w:t>
      </w:r>
      <w:proofErr w:type="spellStart"/>
      <w:r w:rsidRPr="00C5200B">
        <w:rPr>
          <w:lang w:val="sk-SK"/>
        </w:rPr>
        <w:t>verzionovaniu</w:t>
      </w:r>
      <w:proofErr w:type="spellEnd"/>
      <w:r w:rsidRPr="00C5200B">
        <w:rPr>
          <w:lang w:val="sk-SK"/>
        </w:rPr>
        <w:t xml:space="preserve"> a každý subjekt je zároveň DMS entitou, čo umož</w:t>
      </w:r>
      <w:r w:rsidR="003070EE">
        <w:rPr>
          <w:lang w:val="sk-SK"/>
        </w:rPr>
        <w:t>ň</w:t>
      </w:r>
      <w:r w:rsidRPr="00C5200B">
        <w:rPr>
          <w:lang w:val="sk-SK"/>
        </w:rPr>
        <w:t>uje evidovať dokumenty priamo na subjekte. Subjekty sú za určitých podmienok zasielané do systému ISUF. Subjekt, ktorý už bol založený v ISUF, podlieha špecifickému procesu zmeny, kedy zmenu musí najprv potvrdiť systém ISUF a až následne dôjde k vykonaniu update na strane ITMS2014+. Subjekty sú taktiež za určitých podmienok zasielané do systému JRŽ. Následná zmena subjektu v ITMS2014+ už nemusí byť validovaná voči JRŽ ako je tomu pri systéme ISUF.</w:t>
      </w:r>
    </w:p>
    <w:p w14:paraId="5C5F0D7C" w14:textId="77777777" w:rsidR="00CB0C8C" w:rsidRPr="00C5200B" w:rsidRDefault="00E56379">
      <w:pPr>
        <w:ind w:firstLine="708"/>
        <w:jc w:val="both"/>
        <w:rPr>
          <w:lang w:val="sk-SK"/>
        </w:rPr>
      </w:pPr>
      <w:r w:rsidRPr="00C5200B">
        <w:rPr>
          <w:lang w:val="sk-SK"/>
        </w:rPr>
        <w:t xml:space="preserve">Každá osoba v systéme musí mať aspoň jedno zaradenie na subjekt. Zaradenia sú definované ako vzťahy medzi týmito entitami, t. j. vzťah medzi osobou a subjektmi. Základné zaradenia v systéme sú: </w:t>
      </w:r>
    </w:p>
    <w:p w14:paraId="45953825" w14:textId="77777777" w:rsidR="00CB0C8C" w:rsidRPr="00C5200B" w:rsidRDefault="00E56379" w:rsidP="004C4FA2">
      <w:pPr>
        <w:pStyle w:val="Odsekzoznamu"/>
        <w:widowControl/>
        <w:numPr>
          <w:ilvl w:val="0"/>
          <w:numId w:val="190"/>
        </w:numPr>
        <w:spacing w:after="160" w:line="259" w:lineRule="auto"/>
        <w:contextualSpacing/>
        <w:jc w:val="both"/>
        <w:rPr>
          <w:lang w:val="sk-SK"/>
        </w:rPr>
      </w:pPr>
      <w:r w:rsidRPr="00C5200B">
        <w:rPr>
          <w:lang w:val="sk-SK"/>
        </w:rPr>
        <w:lastRenderedPageBreak/>
        <w:t xml:space="preserve">kontaktná osoba, </w:t>
      </w:r>
    </w:p>
    <w:p w14:paraId="0897C514" w14:textId="77777777" w:rsidR="00CB0C8C" w:rsidRPr="00C5200B" w:rsidRDefault="00E56379" w:rsidP="004C4FA2">
      <w:pPr>
        <w:pStyle w:val="Odsekzoznamu"/>
        <w:widowControl/>
        <w:numPr>
          <w:ilvl w:val="0"/>
          <w:numId w:val="190"/>
        </w:numPr>
        <w:spacing w:after="160" w:line="259" w:lineRule="auto"/>
        <w:contextualSpacing/>
        <w:jc w:val="both"/>
        <w:rPr>
          <w:lang w:val="sk-SK"/>
        </w:rPr>
      </w:pPr>
      <w:r w:rsidRPr="00C5200B">
        <w:rPr>
          <w:lang w:val="sk-SK"/>
        </w:rPr>
        <w:t xml:space="preserve">štatutárny zástupca, </w:t>
      </w:r>
    </w:p>
    <w:p w14:paraId="41703761" w14:textId="77777777" w:rsidR="00CB0C8C" w:rsidRPr="00C5200B" w:rsidRDefault="00314F6F" w:rsidP="004C4FA2">
      <w:pPr>
        <w:pStyle w:val="Odsekzoznamu"/>
        <w:widowControl/>
        <w:numPr>
          <w:ilvl w:val="0"/>
          <w:numId w:val="190"/>
        </w:numPr>
        <w:spacing w:after="160" w:line="259" w:lineRule="auto"/>
        <w:contextualSpacing/>
        <w:jc w:val="both"/>
        <w:rPr>
          <w:lang w:val="sk-SK"/>
        </w:rPr>
      </w:pPr>
      <w:r w:rsidRPr="00C5200B">
        <w:rPr>
          <w:lang w:val="sk-SK"/>
        </w:rPr>
        <w:t>osoba na subjekte</w:t>
      </w:r>
      <w:r w:rsidR="00E56379" w:rsidRPr="00C5200B">
        <w:rPr>
          <w:lang w:val="sk-SK"/>
        </w:rPr>
        <w:t xml:space="preserve">, </w:t>
      </w:r>
    </w:p>
    <w:p w14:paraId="0909570A" w14:textId="77777777" w:rsidR="00CB0C8C" w:rsidRPr="00C5200B" w:rsidRDefault="00E56379" w:rsidP="004C4FA2">
      <w:pPr>
        <w:pStyle w:val="Odsekzoznamu"/>
        <w:widowControl/>
        <w:numPr>
          <w:ilvl w:val="0"/>
          <w:numId w:val="190"/>
        </w:numPr>
        <w:spacing w:after="160" w:line="259" w:lineRule="auto"/>
        <w:contextualSpacing/>
        <w:jc w:val="both"/>
        <w:rPr>
          <w:lang w:val="sk-SK"/>
        </w:rPr>
      </w:pPr>
      <w:r w:rsidRPr="00C5200B">
        <w:rPr>
          <w:lang w:val="sk-SK"/>
        </w:rPr>
        <w:t xml:space="preserve">hodnotiteľ, </w:t>
      </w:r>
    </w:p>
    <w:p w14:paraId="465CC318" w14:textId="77777777" w:rsidR="00CB0C8C" w:rsidRPr="00C5200B" w:rsidRDefault="00E56379" w:rsidP="004C4FA2">
      <w:pPr>
        <w:pStyle w:val="Odsekzoznamu"/>
        <w:widowControl/>
        <w:numPr>
          <w:ilvl w:val="0"/>
          <w:numId w:val="190"/>
        </w:numPr>
        <w:spacing w:after="160" w:line="259" w:lineRule="auto"/>
        <w:contextualSpacing/>
        <w:jc w:val="both"/>
        <w:rPr>
          <w:lang w:val="sk-SK"/>
        </w:rPr>
      </w:pPr>
      <w:r w:rsidRPr="00C5200B">
        <w:rPr>
          <w:lang w:val="sk-SK"/>
        </w:rPr>
        <w:t xml:space="preserve">zamestnanec organizácie v pôsobnosti subjektu, </w:t>
      </w:r>
    </w:p>
    <w:p w14:paraId="6FB54CDA" w14:textId="77777777" w:rsidR="00CB0C8C" w:rsidRPr="00C5200B" w:rsidRDefault="00314F6F" w:rsidP="004C4FA2">
      <w:pPr>
        <w:pStyle w:val="Odsekzoznamu"/>
        <w:widowControl/>
        <w:numPr>
          <w:ilvl w:val="0"/>
          <w:numId w:val="190"/>
        </w:numPr>
        <w:spacing w:after="160" w:line="259" w:lineRule="auto"/>
        <w:contextualSpacing/>
        <w:jc w:val="both"/>
        <w:rPr>
          <w:lang w:val="sk-SK"/>
        </w:rPr>
      </w:pPr>
      <w:r w:rsidRPr="00C5200B">
        <w:rPr>
          <w:lang w:val="sk-SK"/>
        </w:rPr>
        <w:t>používateľ subjektu</w:t>
      </w:r>
      <w:r w:rsidR="007D2481">
        <w:rPr>
          <w:lang w:val="sk-SK"/>
        </w:rPr>
        <w:t xml:space="preserve"> </w:t>
      </w:r>
      <w:r w:rsidR="00E56379" w:rsidRPr="00C5200B">
        <w:rPr>
          <w:lang w:val="sk-SK"/>
        </w:rPr>
        <w:t xml:space="preserve">na verejnej časti, </w:t>
      </w:r>
    </w:p>
    <w:p w14:paraId="19523EEF" w14:textId="77777777" w:rsidR="00CB0C8C" w:rsidRPr="00C5200B" w:rsidRDefault="00E56379" w:rsidP="004C4FA2">
      <w:pPr>
        <w:pStyle w:val="Odsekzoznamu"/>
        <w:widowControl/>
        <w:numPr>
          <w:ilvl w:val="0"/>
          <w:numId w:val="190"/>
        </w:numPr>
        <w:spacing w:after="160" w:line="259" w:lineRule="auto"/>
        <w:contextualSpacing/>
        <w:jc w:val="both"/>
        <w:rPr>
          <w:lang w:val="sk-SK"/>
        </w:rPr>
      </w:pPr>
      <w:r w:rsidRPr="00C5200B">
        <w:rPr>
          <w:lang w:val="sk-SK"/>
        </w:rPr>
        <w:t xml:space="preserve">zamestnanec orgánu implementácie fondov. </w:t>
      </w:r>
    </w:p>
    <w:p w14:paraId="0345147F" w14:textId="77777777" w:rsidR="00CB0C8C" w:rsidRPr="00C5200B" w:rsidRDefault="00E56379" w:rsidP="007D2481">
      <w:pPr>
        <w:jc w:val="both"/>
        <w:rPr>
          <w:lang w:val="sk-SK"/>
        </w:rPr>
      </w:pPr>
      <w:r w:rsidRPr="00C5200B">
        <w:rPr>
          <w:lang w:val="sk-SK"/>
        </w:rPr>
        <w:t>Na verejnej časti je umožnené vytvárať nové osoby, ale nie je možné vytvárať všetky typy zaradení.</w:t>
      </w:r>
    </w:p>
    <w:p w14:paraId="0C2FEC0F" w14:textId="77777777" w:rsidR="00CB0C8C" w:rsidRPr="00C5200B" w:rsidRDefault="00E56379" w:rsidP="007D2481">
      <w:pPr>
        <w:ind w:firstLine="708"/>
        <w:jc w:val="both"/>
        <w:rPr>
          <w:lang w:val="sk-SK"/>
        </w:rPr>
      </w:pPr>
      <w:r w:rsidRPr="00C5200B">
        <w:rPr>
          <w:lang w:val="sk-SK"/>
        </w:rPr>
        <w:t>Osoba je v systéme ITMS2014+ zaregistrovaná iba jedenkrát. Zabezpečenie jedinečnosti sa riadi na základe rodného čísla, ktoré je v systéme ukladané v šifrovanej podobe. Systém ITMS2014+ generuje novým osobám vlastný jedinečný bezvýznamový identifikátor, tzv. identifikátor ITMS2014+.</w:t>
      </w:r>
    </w:p>
    <w:p w14:paraId="257FBD77" w14:textId="77777777" w:rsidR="00CB0C8C" w:rsidRPr="00C5200B" w:rsidRDefault="00E56379" w:rsidP="007D2481">
      <w:pPr>
        <w:ind w:firstLine="708"/>
        <w:jc w:val="both"/>
        <w:rPr>
          <w:lang w:val="sk-SK"/>
        </w:rPr>
      </w:pPr>
      <w:r w:rsidRPr="00C5200B">
        <w:rPr>
          <w:lang w:val="sk-SK"/>
        </w:rPr>
        <w:t>Subjekt je v systéme ITMS2014+ evidovaný iba jedenkrát. Zabezpečenie jedinečnosti sa riadi na základe identifikačných údajov ako je IČO, DIČ, IČ DPH a pod.</w:t>
      </w:r>
    </w:p>
    <w:p w14:paraId="309449AD" w14:textId="77777777" w:rsidR="00CB0C8C" w:rsidRPr="00C5200B" w:rsidRDefault="00CB0C8C">
      <w:pPr>
        <w:jc w:val="both"/>
        <w:rPr>
          <w:lang w:val="sk-SK"/>
        </w:rPr>
      </w:pPr>
    </w:p>
    <w:p w14:paraId="43DB3911" w14:textId="77777777" w:rsidR="00CB0C8C" w:rsidRPr="007D2481" w:rsidRDefault="00E56379" w:rsidP="004C4FA2">
      <w:pPr>
        <w:pStyle w:val="Nadpis4"/>
        <w:keepNext/>
        <w:keepLines/>
        <w:widowControl/>
        <w:numPr>
          <w:ilvl w:val="3"/>
          <w:numId w:val="65"/>
        </w:numPr>
        <w:spacing w:before="0" w:after="120" w:line="276" w:lineRule="auto"/>
        <w:ind w:left="993" w:hanging="939"/>
        <w:rPr>
          <w:lang w:val="sk-SK"/>
        </w:rPr>
      </w:pPr>
      <w:bookmarkStart w:id="151" w:name="_Toc535410596"/>
      <w:r w:rsidRPr="007C75CA">
        <w:rPr>
          <w:bCs w:val="0"/>
          <w:sz w:val="24"/>
          <w:szCs w:val="24"/>
          <w:lang w:val="sk-SK"/>
        </w:rPr>
        <w:t>Správa organizácii v pôsobnosti subjektu</w:t>
      </w:r>
      <w:bookmarkEnd w:id="151"/>
      <w:r w:rsidRPr="007C75CA">
        <w:rPr>
          <w:bCs w:val="0"/>
          <w:sz w:val="24"/>
          <w:szCs w:val="24"/>
          <w:lang w:val="sk-SK"/>
        </w:rPr>
        <w:t xml:space="preserve"> </w:t>
      </w:r>
    </w:p>
    <w:p w14:paraId="4C2920BF" w14:textId="2215D140" w:rsidR="00CB0C8C" w:rsidRPr="00C5200B" w:rsidRDefault="00E56379">
      <w:pPr>
        <w:ind w:firstLine="708"/>
        <w:jc w:val="both"/>
        <w:rPr>
          <w:lang w:val="sk-SK"/>
        </w:rPr>
      </w:pPr>
      <w:r w:rsidRPr="00C5200B">
        <w:rPr>
          <w:lang w:val="sk-SK"/>
        </w:rPr>
        <w:t xml:space="preserve">Subjekt môže mať pod sebou vytvorených viac organizácii vo svojej pôsobnosti. Ide </w:t>
      </w:r>
      <w:r w:rsidRPr="00C5200B">
        <w:rPr>
          <w:lang w:val="sk-SK"/>
        </w:rPr>
        <w:br/>
        <w:t xml:space="preserve">o organizačné jednotky subjektu alebo časti subjektu bez vlastnej právnej identity. Na organizácii sa ukladajú základné, adresné a kontaktné údaje. Na týchto organizáciách sa následne priradzujú ako zamestnanci, osoby subjektu v zaradení typu ZAROVP – zamestnanec </w:t>
      </w:r>
      <w:r w:rsidR="003070EE" w:rsidRPr="00C5200B">
        <w:rPr>
          <w:lang w:val="sk-SK"/>
        </w:rPr>
        <w:t>org</w:t>
      </w:r>
      <w:r w:rsidR="003070EE">
        <w:rPr>
          <w:lang w:val="sk-SK"/>
        </w:rPr>
        <w:t>a</w:t>
      </w:r>
      <w:r w:rsidR="003070EE" w:rsidRPr="00C5200B">
        <w:rPr>
          <w:lang w:val="sk-SK"/>
        </w:rPr>
        <w:t xml:space="preserve">nizácie </w:t>
      </w:r>
      <w:r w:rsidRPr="00C5200B">
        <w:rPr>
          <w:lang w:val="sk-SK"/>
        </w:rPr>
        <w:t xml:space="preserve">v pôsobnosti. Osoba môže vystupovať vo viacerých platných zaradeniach typu OVP. </w:t>
      </w:r>
    </w:p>
    <w:p w14:paraId="60DA2031" w14:textId="3A09515A" w:rsidR="00CB0C8C" w:rsidRPr="00C5200B" w:rsidRDefault="00E56379">
      <w:pPr>
        <w:ind w:firstLine="708"/>
        <w:jc w:val="both"/>
        <w:rPr>
          <w:lang w:val="sk-SK"/>
        </w:rPr>
      </w:pPr>
      <w:r w:rsidRPr="00987D39">
        <w:rPr>
          <w:lang w:val="sk-SK"/>
        </w:rPr>
        <w:t xml:space="preserve">Subjektom na verejnej časti je umožnené evidovať organizácie v ich pôsobnosti. V rámci registrácie alebo zmeny je v systéme implantovaná alternatívna metóda kontroly duplicity </w:t>
      </w:r>
      <w:r w:rsidRPr="007C75CA">
        <w:rPr>
          <w:lang w:val="sk-SK"/>
        </w:rPr>
        <w:t xml:space="preserve">ako je </w:t>
      </w:r>
      <w:r w:rsidRPr="007C75CA">
        <w:rPr>
          <w:lang w:val="sk-SK"/>
        </w:rPr>
        <w:br/>
        <w:t>na subjektoch za pomoci IČO.</w:t>
      </w:r>
    </w:p>
    <w:p w14:paraId="2B11EBB7" w14:textId="77777777" w:rsidR="00CB0C8C" w:rsidRPr="00C5200B" w:rsidRDefault="00CB0C8C">
      <w:pPr>
        <w:ind w:firstLine="708"/>
        <w:jc w:val="both"/>
        <w:rPr>
          <w:lang w:val="sk-SK"/>
        </w:rPr>
      </w:pPr>
    </w:p>
    <w:p w14:paraId="698CA53E" w14:textId="77777777" w:rsidR="00CB0C8C" w:rsidRPr="004C4FA2" w:rsidRDefault="00E56379">
      <w:pPr>
        <w:pStyle w:val="Nadpis4"/>
        <w:keepNext/>
        <w:keepLines/>
        <w:widowControl/>
        <w:numPr>
          <w:ilvl w:val="3"/>
          <w:numId w:val="65"/>
        </w:numPr>
        <w:spacing w:before="0" w:after="120" w:line="276" w:lineRule="auto"/>
        <w:ind w:left="993" w:hanging="939"/>
        <w:rPr>
          <w:sz w:val="24"/>
          <w:szCs w:val="24"/>
          <w:lang w:val="sk-SK"/>
        </w:rPr>
      </w:pPr>
      <w:r w:rsidRPr="00C5200B">
        <w:rPr>
          <w:lang w:val="sk-SK"/>
        </w:rPr>
        <w:t xml:space="preserve"> </w:t>
      </w:r>
      <w:bookmarkStart w:id="152" w:name="_Toc535410597"/>
      <w:r w:rsidRPr="004C4FA2">
        <w:rPr>
          <w:sz w:val="24"/>
          <w:szCs w:val="24"/>
          <w:lang w:val="sk-SK"/>
        </w:rPr>
        <w:t>Správa orgánov implementácie fondov</w:t>
      </w:r>
      <w:bookmarkEnd w:id="152"/>
      <w:r w:rsidRPr="004C4FA2">
        <w:rPr>
          <w:sz w:val="24"/>
          <w:szCs w:val="24"/>
          <w:lang w:val="sk-SK"/>
        </w:rPr>
        <w:t xml:space="preserve"> </w:t>
      </w:r>
    </w:p>
    <w:p w14:paraId="53AC2C97" w14:textId="77777777" w:rsidR="00CB0C8C" w:rsidRPr="00C5200B" w:rsidRDefault="00E56379">
      <w:pPr>
        <w:spacing w:before="240"/>
        <w:ind w:firstLine="708"/>
        <w:jc w:val="both"/>
        <w:rPr>
          <w:lang w:val="sk-SK"/>
        </w:rPr>
      </w:pPr>
      <w:r w:rsidRPr="00C5200B">
        <w:rPr>
          <w:lang w:val="sk-SK"/>
        </w:rPr>
        <w:t xml:space="preserve">Orgány vznikajú pod subjektmi. Jeden subjekt môže mať v systéme viac orgánov, ale orgán môže patriť práve jednému subjektu. Orgán, okrem základných atribútov ako je kód, názov, adresa a pod., nesie informácie o tom, v akej roli vystupuje v systéme ITMS2014+ a v rámci implementácie EŠIF: </w:t>
      </w:r>
    </w:p>
    <w:p w14:paraId="0F377A5F" w14:textId="77777777" w:rsidR="00CB0C8C" w:rsidRPr="00EC7E9E" w:rsidRDefault="00E56379" w:rsidP="004C4FA2">
      <w:pPr>
        <w:pStyle w:val="Odsekzoznamu"/>
        <w:widowControl/>
        <w:numPr>
          <w:ilvl w:val="0"/>
          <w:numId w:val="191"/>
        </w:numPr>
        <w:spacing w:after="160" w:line="259" w:lineRule="auto"/>
        <w:contextualSpacing/>
        <w:jc w:val="both"/>
        <w:rPr>
          <w:lang w:val="sk-SK"/>
        </w:rPr>
      </w:pPr>
      <w:r w:rsidRPr="00EC7E9E">
        <w:rPr>
          <w:lang w:val="sk-SK"/>
        </w:rPr>
        <w:t xml:space="preserve">riadiaci orgán, </w:t>
      </w:r>
    </w:p>
    <w:p w14:paraId="5E5E35FF" w14:textId="77777777" w:rsidR="00CB0C8C" w:rsidRPr="00EC7E9E" w:rsidRDefault="00E56379" w:rsidP="004C4FA2">
      <w:pPr>
        <w:pStyle w:val="Odsekzoznamu"/>
        <w:widowControl/>
        <w:numPr>
          <w:ilvl w:val="0"/>
          <w:numId w:val="191"/>
        </w:numPr>
        <w:spacing w:after="160" w:line="259" w:lineRule="auto"/>
        <w:contextualSpacing/>
        <w:jc w:val="both"/>
        <w:rPr>
          <w:lang w:val="sk-SK"/>
        </w:rPr>
      </w:pPr>
      <w:r w:rsidRPr="00EC7E9E">
        <w:rPr>
          <w:lang w:val="sk-SK"/>
        </w:rPr>
        <w:t xml:space="preserve">sprostredkovateľský orgán, </w:t>
      </w:r>
    </w:p>
    <w:p w14:paraId="5F4A6D46" w14:textId="77777777" w:rsidR="00CB0C8C" w:rsidRPr="00EC7E9E" w:rsidRDefault="00E56379" w:rsidP="004C4FA2">
      <w:pPr>
        <w:pStyle w:val="Odsekzoznamu"/>
        <w:widowControl/>
        <w:numPr>
          <w:ilvl w:val="0"/>
          <w:numId w:val="191"/>
        </w:numPr>
        <w:spacing w:after="160" w:line="259" w:lineRule="auto"/>
        <w:contextualSpacing/>
        <w:jc w:val="both"/>
        <w:rPr>
          <w:lang w:val="sk-SK"/>
        </w:rPr>
      </w:pPr>
      <w:r w:rsidRPr="00EC7E9E">
        <w:rPr>
          <w:lang w:val="sk-SK"/>
        </w:rPr>
        <w:t xml:space="preserve">orgán auditu, </w:t>
      </w:r>
    </w:p>
    <w:p w14:paraId="454EF703" w14:textId="77777777" w:rsidR="00CB0C8C" w:rsidRPr="00EC7E9E" w:rsidRDefault="00E56379" w:rsidP="004C4FA2">
      <w:pPr>
        <w:pStyle w:val="Odsekzoznamu"/>
        <w:widowControl/>
        <w:numPr>
          <w:ilvl w:val="0"/>
          <w:numId w:val="191"/>
        </w:numPr>
        <w:spacing w:after="160" w:line="259" w:lineRule="auto"/>
        <w:contextualSpacing/>
        <w:jc w:val="both"/>
        <w:rPr>
          <w:lang w:val="sk-SK"/>
        </w:rPr>
      </w:pPr>
      <w:r w:rsidRPr="00EC7E9E">
        <w:rPr>
          <w:lang w:val="sk-SK"/>
        </w:rPr>
        <w:t xml:space="preserve">certifikačný orgán, </w:t>
      </w:r>
    </w:p>
    <w:p w14:paraId="01670D1A" w14:textId="77777777" w:rsidR="00CB0C8C" w:rsidRPr="00EC7E9E" w:rsidRDefault="00E56379" w:rsidP="004C4FA2">
      <w:pPr>
        <w:pStyle w:val="Odsekzoznamu"/>
        <w:widowControl/>
        <w:numPr>
          <w:ilvl w:val="0"/>
          <w:numId w:val="191"/>
        </w:numPr>
        <w:spacing w:after="160" w:line="259" w:lineRule="auto"/>
        <w:contextualSpacing/>
        <w:jc w:val="both"/>
        <w:rPr>
          <w:lang w:val="sk-SK"/>
        </w:rPr>
      </w:pPr>
      <w:r w:rsidRPr="00EC7E9E">
        <w:rPr>
          <w:lang w:val="sk-SK"/>
        </w:rPr>
        <w:t xml:space="preserve">centrálny koordinačný orgán, </w:t>
      </w:r>
    </w:p>
    <w:p w14:paraId="696E5E35" w14:textId="77777777" w:rsidR="00CB0C8C" w:rsidRPr="00EC7E9E" w:rsidRDefault="00E56379" w:rsidP="004C4FA2">
      <w:pPr>
        <w:pStyle w:val="Odsekzoznamu"/>
        <w:widowControl/>
        <w:numPr>
          <w:ilvl w:val="0"/>
          <w:numId w:val="191"/>
        </w:numPr>
        <w:spacing w:after="160" w:line="259" w:lineRule="auto"/>
        <w:contextualSpacing/>
        <w:jc w:val="both"/>
        <w:rPr>
          <w:lang w:val="sk-SK"/>
        </w:rPr>
      </w:pPr>
      <w:r w:rsidRPr="00EC7E9E">
        <w:rPr>
          <w:lang w:val="sk-SK"/>
        </w:rPr>
        <w:t xml:space="preserve">platobná jednotka, </w:t>
      </w:r>
    </w:p>
    <w:p w14:paraId="4A210733" w14:textId="77777777" w:rsidR="00CB0C8C" w:rsidRPr="00EC7E9E" w:rsidRDefault="00E56379" w:rsidP="004C4FA2">
      <w:pPr>
        <w:pStyle w:val="Odsekzoznamu"/>
        <w:widowControl/>
        <w:numPr>
          <w:ilvl w:val="0"/>
          <w:numId w:val="191"/>
        </w:numPr>
        <w:spacing w:after="160" w:line="259" w:lineRule="auto"/>
        <w:contextualSpacing/>
        <w:jc w:val="both"/>
        <w:rPr>
          <w:lang w:val="sk-SK"/>
        </w:rPr>
      </w:pPr>
      <w:r w:rsidRPr="00EC7E9E">
        <w:rPr>
          <w:lang w:val="sk-SK"/>
        </w:rPr>
        <w:t xml:space="preserve">datacentrum a podobne. </w:t>
      </w:r>
    </w:p>
    <w:p w14:paraId="701DFCB3" w14:textId="77777777" w:rsidR="00CB0C8C" w:rsidRPr="00C5200B" w:rsidRDefault="00E56379">
      <w:pPr>
        <w:ind w:firstLine="708"/>
        <w:jc w:val="both"/>
        <w:rPr>
          <w:lang w:val="sk-SK"/>
        </w:rPr>
      </w:pPr>
      <w:r w:rsidRPr="00C5200B">
        <w:rPr>
          <w:lang w:val="sk-SK"/>
        </w:rPr>
        <w:t xml:space="preserve">Orgán môže disponovať viacerými rolami orgánu. Rola orgánu zároveň určuje, aké pracovné pozície môžu byť priradené osobám, ktoré sú v rámci orgánu zaradené. Osobe zaradením do orgánu vzniká prístup do neverejnej časti systému ITMS2014+. Prístup je zadministrovaný pracovníkmi </w:t>
      </w:r>
      <w:proofErr w:type="spellStart"/>
      <w:r w:rsidRPr="00C5200B">
        <w:rPr>
          <w:lang w:val="sk-SK"/>
        </w:rPr>
        <w:t>DataCentra</w:t>
      </w:r>
      <w:proofErr w:type="spellEnd"/>
      <w:r w:rsidRPr="00C5200B">
        <w:rPr>
          <w:lang w:val="sk-SK"/>
        </w:rPr>
        <w:t xml:space="preserve">, ktorí používateľovi priradia RRP ID a relevantné oprávnenia/pracovné pozície. Prostredníctvom RRP ID je používateľ ITMS2014+ spárovaný s centrálnym autentifikačným modulom </w:t>
      </w:r>
      <w:proofErr w:type="spellStart"/>
      <w:r w:rsidRPr="00C5200B">
        <w:rPr>
          <w:lang w:val="sk-SK"/>
        </w:rPr>
        <w:t>DataCentra</w:t>
      </w:r>
      <w:proofErr w:type="spellEnd"/>
      <w:r w:rsidRPr="00C5200B">
        <w:rPr>
          <w:lang w:val="sk-SK"/>
        </w:rPr>
        <w:t xml:space="preserve"> ako prevádzkovateľa ITMS2014+ a ďalších IS</w:t>
      </w:r>
      <w:r w:rsidR="004A1B34">
        <w:rPr>
          <w:lang w:val="sk-SK"/>
        </w:rPr>
        <w:t xml:space="preserve"> </w:t>
      </w:r>
      <w:r w:rsidRPr="00C5200B">
        <w:rPr>
          <w:lang w:val="sk-SK"/>
        </w:rPr>
        <w:t>VS.</w:t>
      </w:r>
    </w:p>
    <w:p w14:paraId="497462AD" w14:textId="77777777" w:rsidR="004F050A" w:rsidRPr="00C5200B" w:rsidRDefault="004F050A">
      <w:pPr>
        <w:ind w:firstLine="708"/>
        <w:jc w:val="both"/>
        <w:rPr>
          <w:lang w:val="sk-SK"/>
        </w:rPr>
      </w:pPr>
      <w:r w:rsidRPr="00C5200B">
        <w:rPr>
          <w:lang w:val="sk-SK"/>
        </w:rPr>
        <w:t>Jedna osoba môže mať aktívny prístup pod viacerými orgánmi. Nastavenie pracovných pozícií a oprávnení riadi zodpovedný pracovní</w:t>
      </w:r>
      <w:r w:rsidR="00812279" w:rsidRPr="00C5200B">
        <w:rPr>
          <w:lang w:val="sk-SK"/>
        </w:rPr>
        <w:t>k</w:t>
      </w:r>
      <w:r w:rsidRPr="00C5200B">
        <w:rPr>
          <w:lang w:val="sk-SK"/>
        </w:rPr>
        <w:t xml:space="preserve"> pod konkrétnym orgánom. Po prihlásení do nev</w:t>
      </w:r>
      <w:r w:rsidR="00314F6F" w:rsidRPr="00C5200B">
        <w:rPr>
          <w:lang w:val="sk-SK"/>
        </w:rPr>
        <w:t>e</w:t>
      </w:r>
      <w:r w:rsidRPr="00C5200B">
        <w:rPr>
          <w:lang w:val="sk-SK"/>
        </w:rPr>
        <w:t xml:space="preserve">rejnej časti si používateľ vyberá orgán, pod ktorým bude vykonávať úkony do odhlásenia z aplikácie. </w:t>
      </w:r>
    </w:p>
    <w:p w14:paraId="10FA663C" w14:textId="77777777" w:rsidR="00CB0C8C" w:rsidRPr="00C5200B" w:rsidRDefault="00CB0C8C">
      <w:pPr>
        <w:jc w:val="both"/>
        <w:rPr>
          <w:lang w:val="sk-SK"/>
        </w:rPr>
      </w:pPr>
    </w:p>
    <w:p w14:paraId="7130C809" w14:textId="77777777" w:rsidR="00CB0C8C" w:rsidRPr="004C4FA2" w:rsidRDefault="00E56379">
      <w:pPr>
        <w:pStyle w:val="Nadpis4"/>
        <w:keepNext/>
        <w:keepLines/>
        <w:widowControl/>
        <w:numPr>
          <w:ilvl w:val="3"/>
          <w:numId w:val="65"/>
        </w:numPr>
        <w:spacing w:before="0" w:after="120" w:line="276" w:lineRule="auto"/>
        <w:ind w:left="993" w:hanging="939"/>
        <w:rPr>
          <w:sz w:val="24"/>
          <w:szCs w:val="24"/>
          <w:lang w:val="sk-SK"/>
        </w:rPr>
      </w:pPr>
      <w:bookmarkStart w:id="153" w:name="_Toc535410598"/>
      <w:r w:rsidRPr="004C4FA2">
        <w:rPr>
          <w:sz w:val="24"/>
          <w:szCs w:val="24"/>
          <w:lang w:val="sk-SK"/>
        </w:rPr>
        <w:t>Kompetenčný model osôb orgánu</w:t>
      </w:r>
      <w:bookmarkEnd w:id="153"/>
    </w:p>
    <w:p w14:paraId="777702F8" w14:textId="77777777" w:rsidR="00EC7E9E" w:rsidRPr="00C5200B" w:rsidRDefault="00E56379">
      <w:pPr>
        <w:spacing w:before="240"/>
        <w:ind w:firstLine="708"/>
        <w:jc w:val="both"/>
        <w:rPr>
          <w:lang w:val="sk-SK"/>
        </w:rPr>
      </w:pPr>
      <w:r w:rsidRPr="00C5200B">
        <w:rPr>
          <w:lang w:val="sk-SK"/>
        </w:rPr>
        <w:t xml:space="preserve">Pre každý orgán je možné zadefinovať „Kompetenčný model“, ktorý hovorí o hierarchií jednotlivých osôb a umožňuje vytvoriť hierarchickú štruktúru osôb s definovaním podriadený-nadriadený. Ide o základ funkcionality pre riadenie úloh v pôsobnosti orgánu. Funkcionalita neobsahuje </w:t>
      </w:r>
      <w:r w:rsidRPr="00C5200B">
        <w:rPr>
          <w:lang w:val="sk-SK"/>
        </w:rPr>
        <w:lastRenderedPageBreak/>
        <w:t xml:space="preserve">možnosť definovania „zástupcov“ jednotlivým používateľom. Ďalej chýba prepojenie </w:t>
      </w:r>
      <w:r w:rsidRPr="00C5200B">
        <w:rPr>
          <w:lang w:val="sk-SK"/>
        </w:rPr>
        <w:br/>
        <w:t>na centrálny prehľad úloh jednotlivých používateľov, ako aj za ucelené skupiny. Štruktúry kompetenčného modelu je možné vytvárať len z orgánov existujúcich v systéme, neexistujú pomocné prvky organizačnej štruktúry.</w:t>
      </w:r>
    </w:p>
    <w:p w14:paraId="2BB9CE1E" w14:textId="77777777" w:rsidR="00CB0C8C" w:rsidRPr="00C5200B" w:rsidRDefault="00CB0C8C">
      <w:pPr>
        <w:spacing w:before="240"/>
        <w:ind w:firstLine="708"/>
        <w:jc w:val="both"/>
        <w:rPr>
          <w:lang w:val="sk-SK"/>
        </w:rPr>
      </w:pPr>
    </w:p>
    <w:p w14:paraId="12252FA4" w14:textId="77777777" w:rsidR="00CB0C8C" w:rsidRPr="004C4FA2" w:rsidRDefault="00C5200B">
      <w:pPr>
        <w:pStyle w:val="Nadpis4"/>
        <w:widowControl/>
        <w:numPr>
          <w:ilvl w:val="3"/>
          <w:numId w:val="65"/>
        </w:numPr>
        <w:spacing w:before="0" w:after="120" w:line="276" w:lineRule="auto"/>
        <w:ind w:left="993" w:hanging="939"/>
        <w:rPr>
          <w:sz w:val="24"/>
          <w:szCs w:val="24"/>
          <w:lang w:val="sk-SK"/>
        </w:rPr>
      </w:pPr>
      <w:bookmarkStart w:id="154" w:name="move2004338311111111"/>
      <w:bookmarkEnd w:id="154"/>
      <w:r w:rsidRPr="004C4FA2">
        <w:rPr>
          <w:sz w:val="24"/>
          <w:szCs w:val="24"/>
          <w:lang w:val="sk-SK"/>
        </w:rPr>
        <w:t>Číselník pracovných pozícii</w:t>
      </w:r>
    </w:p>
    <w:p w14:paraId="37A158C8" w14:textId="68A8D54F" w:rsidR="00C5200B" w:rsidRDefault="00E56379" w:rsidP="00C5200B">
      <w:pPr>
        <w:spacing w:before="240"/>
        <w:ind w:firstLine="708"/>
        <w:jc w:val="both"/>
        <w:rPr>
          <w:lang w:val="sk-SK"/>
        </w:rPr>
      </w:pPr>
      <w:r w:rsidRPr="00C5200B">
        <w:rPr>
          <w:lang w:val="sk-SK"/>
        </w:rPr>
        <w:t>V rámci tejto funkcionality sa administruje číselník pracovných pozícii pre neverejnú časť ITMS2014+. Pracovné pozície sú v systéme pevne dané a nedajú sa aplikačne odoberať alebo pridávať. Každá pracovná pozícia obsahuje oprávnenia (</w:t>
      </w:r>
      <w:proofErr w:type="spellStart"/>
      <w:r w:rsidRPr="00C5200B">
        <w:rPr>
          <w:lang w:val="sk-SK"/>
        </w:rPr>
        <w:t>create</w:t>
      </w:r>
      <w:proofErr w:type="spellEnd"/>
      <w:r w:rsidRPr="00C5200B">
        <w:rPr>
          <w:lang w:val="sk-SK"/>
        </w:rPr>
        <w:t xml:space="preserve">, </w:t>
      </w:r>
      <w:proofErr w:type="spellStart"/>
      <w:r w:rsidRPr="00C5200B">
        <w:rPr>
          <w:lang w:val="sk-SK"/>
        </w:rPr>
        <w:t>read</w:t>
      </w:r>
      <w:proofErr w:type="spellEnd"/>
      <w:r w:rsidRPr="00C5200B">
        <w:rPr>
          <w:lang w:val="sk-SK"/>
        </w:rPr>
        <w:t xml:space="preserve">, update, </w:t>
      </w:r>
      <w:proofErr w:type="spellStart"/>
      <w:r w:rsidRPr="00C5200B">
        <w:rPr>
          <w:lang w:val="sk-SK"/>
        </w:rPr>
        <w:t>delete</w:t>
      </w:r>
      <w:proofErr w:type="spellEnd"/>
      <w:r w:rsidRPr="00C5200B">
        <w:rPr>
          <w:lang w:val="sk-SK"/>
        </w:rPr>
        <w:t xml:space="preserve">) a stavy </w:t>
      </w:r>
      <w:proofErr w:type="spellStart"/>
      <w:r w:rsidRPr="00C5200B">
        <w:rPr>
          <w:lang w:val="sk-SK"/>
        </w:rPr>
        <w:t>workflow</w:t>
      </w:r>
      <w:proofErr w:type="spellEnd"/>
      <w:r w:rsidRPr="00C5200B">
        <w:rPr>
          <w:lang w:val="sk-SK"/>
        </w:rPr>
        <w:t xml:space="preserve"> (WF) </w:t>
      </w:r>
      <w:r w:rsidRPr="00C5200B">
        <w:rPr>
          <w:lang w:val="sk-SK"/>
        </w:rPr>
        <w:br/>
        <w:t xml:space="preserve">vo </w:t>
      </w:r>
      <w:proofErr w:type="spellStart"/>
      <w:r w:rsidRPr="00C5200B">
        <w:rPr>
          <w:lang w:val="sk-SK"/>
        </w:rPr>
        <w:t>workflow</w:t>
      </w:r>
      <w:proofErr w:type="spellEnd"/>
      <w:r w:rsidRPr="00C5200B">
        <w:rPr>
          <w:lang w:val="sk-SK"/>
        </w:rPr>
        <w:t xml:space="preserve"> entitách, v ktorých môže používateľ s danou pracovnou pozíciou objekt posúvať po WF.</w:t>
      </w:r>
      <w:bookmarkStart w:id="155" w:name="_Toc535410601"/>
      <w:r w:rsidR="00C5200B">
        <w:rPr>
          <w:lang w:val="sk-SK"/>
        </w:rPr>
        <w:t xml:space="preserve">  </w:t>
      </w:r>
      <w:bookmarkEnd w:id="155"/>
      <w:r w:rsidRPr="00C5200B">
        <w:rPr>
          <w:lang w:val="sk-SK"/>
        </w:rPr>
        <w:t xml:space="preserve">Systém autorizácie v systéme ITMS2014+ je postavený na princípe pracovných pozícii. Pracovná pozícia disponuje množinou oprávnení, WF stavov. Pracovné pozície sú zaradené pod orgány implementácie fondov. Používateľom pod orgánom je následne vyberaná pracovná pozícia resp. množina pracovných pozícii. </w:t>
      </w:r>
    </w:p>
    <w:p w14:paraId="43D7BEF5" w14:textId="77777777" w:rsidR="00B40F6E" w:rsidRPr="00C5200B" w:rsidRDefault="00B40F6E" w:rsidP="00B40F6E">
      <w:pPr>
        <w:jc w:val="both"/>
        <w:rPr>
          <w:lang w:val="sk-SK"/>
        </w:rPr>
      </w:pPr>
    </w:p>
    <w:p w14:paraId="46C58FBA" w14:textId="77777777" w:rsidR="00CB0C8C" w:rsidRPr="004C4FA2" w:rsidRDefault="00E56379" w:rsidP="004C4FA2">
      <w:pPr>
        <w:pStyle w:val="Nadpis4"/>
        <w:keepNext/>
        <w:keepLines/>
        <w:widowControl/>
        <w:numPr>
          <w:ilvl w:val="3"/>
          <w:numId w:val="65"/>
        </w:numPr>
        <w:spacing w:before="0" w:after="120" w:line="276" w:lineRule="auto"/>
        <w:ind w:left="900" w:hanging="900"/>
        <w:rPr>
          <w:sz w:val="24"/>
          <w:szCs w:val="24"/>
          <w:lang w:val="sk-SK"/>
        </w:rPr>
      </w:pPr>
      <w:bookmarkStart w:id="156" w:name="_Toc535410609"/>
      <w:r w:rsidRPr="004C4FA2">
        <w:rPr>
          <w:sz w:val="24"/>
          <w:szCs w:val="24"/>
          <w:lang w:val="sk-SK"/>
        </w:rPr>
        <w:t>Systém DMS</w:t>
      </w:r>
      <w:bookmarkEnd w:id="156"/>
      <w:r w:rsidRPr="004C4FA2">
        <w:rPr>
          <w:sz w:val="24"/>
          <w:szCs w:val="24"/>
          <w:lang w:val="sk-SK"/>
        </w:rPr>
        <w:t xml:space="preserve"> </w:t>
      </w:r>
    </w:p>
    <w:p w14:paraId="24279A6E" w14:textId="300C34D5" w:rsidR="00CB0C8C" w:rsidRPr="00C5200B" w:rsidRDefault="00E56379">
      <w:pPr>
        <w:spacing w:before="240"/>
        <w:ind w:firstLine="708"/>
        <w:jc w:val="both"/>
        <w:rPr>
          <w:lang w:val="sk-SK"/>
        </w:rPr>
      </w:pPr>
      <w:r w:rsidRPr="00C5200B">
        <w:rPr>
          <w:lang w:val="sk-SK"/>
        </w:rPr>
        <w:t>DMS modul systému ITMS2014+ slúži na správu, uchovávanie a sprístupňovanie dokumentov, ktoré</w:t>
      </w:r>
      <w:r w:rsidR="00EC7E9E">
        <w:rPr>
          <w:lang w:val="sk-SK"/>
        </w:rPr>
        <w:t xml:space="preserve"> </w:t>
      </w:r>
      <w:r w:rsidRPr="00C5200B">
        <w:rPr>
          <w:lang w:val="sk-SK"/>
        </w:rPr>
        <w:t xml:space="preserve">sú do systému priložené buď priamo používateľmi, alebo sú získavané z externých </w:t>
      </w:r>
      <w:r w:rsidR="00067FA1">
        <w:rPr>
          <w:lang w:val="sk-SK"/>
        </w:rPr>
        <w:t>informačných systémov</w:t>
      </w:r>
      <w:r w:rsidRPr="00C5200B">
        <w:rPr>
          <w:lang w:val="sk-SK"/>
        </w:rPr>
        <w:t>, alebo v systéme vznikajú, ako systémové reporty a pod. DMS má definovanú pevnú hierarchickú štruktúru dokumentov na základe entít a</w:t>
      </w:r>
      <w:r w:rsidR="00EC7E9E">
        <w:rPr>
          <w:lang w:val="sk-SK"/>
        </w:rPr>
        <w:t> </w:t>
      </w:r>
      <w:r w:rsidRPr="00C5200B">
        <w:rPr>
          <w:lang w:val="sk-SK"/>
        </w:rPr>
        <w:t>domén</w:t>
      </w:r>
      <w:r w:rsidR="00EC7E9E">
        <w:rPr>
          <w:lang w:val="sk-SK"/>
        </w:rPr>
        <w:t>.</w:t>
      </w:r>
    </w:p>
    <w:p w14:paraId="1E5C28DB" w14:textId="77777777" w:rsidR="00CB0C8C" w:rsidRPr="00C5200B" w:rsidRDefault="00CB0C8C">
      <w:pPr>
        <w:jc w:val="both"/>
        <w:rPr>
          <w:lang w:val="sk-SK"/>
        </w:rPr>
      </w:pPr>
    </w:p>
    <w:p w14:paraId="50982A8E" w14:textId="77777777" w:rsidR="00CB0C8C" w:rsidRPr="004C4FA2" w:rsidRDefault="00E56379" w:rsidP="004C4FA2">
      <w:pPr>
        <w:pStyle w:val="Nadpis5"/>
        <w:keepNext/>
        <w:keepLines/>
        <w:widowControl/>
        <w:numPr>
          <w:ilvl w:val="4"/>
          <w:numId w:val="65"/>
        </w:numPr>
        <w:spacing w:before="240" w:line="276" w:lineRule="auto"/>
        <w:ind w:left="990" w:hanging="990"/>
        <w:jc w:val="both"/>
        <w:rPr>
          <w:sz w:val="22"/>
          <w:szCs w:val="22"/>
          <w:lang w:val="sk-SK"/>
        </w:rPr>
      </w:pPr>
      <w:bookmarkStart w:id="157" w:name="_Toc535410610"/>
      <w:r w:rsidRPr="004C4FA2">
        <w:rPr>
          <w:sz w:val="22"/>
          <w:szCs w:val="22"/>
          <w:lang w:val="sk-SK"/>
        </w:rPr>
        <w:t>Dokument</w:t>
      </w:r>
      <w:bookmarkEnd w:id="157"/>
      <w:r w:rsidRPr="004C4FA2">
        <w:rPr>
          <w:sz w:val="22"/>
          <w:szCs w:val="22"/>
          <w:lang w:val="sk-SK"/>
        </w:rPr>
        <w:t xml:space="preserve"> </w:t>
      </w:r>
    </w:p>
    <w:p w14:paraId="78A570FC" w14:textId="77777777" w:rsidR="00CB0C8C" w:rsidRPr="00C5200B" w:rsidRDefault="00E56379">
      <w:pPr>
        <w:spacing w:before="240"/>
        <w:ind w:firstLine="708"/>
        <w:jc w:val="both"/>
        <w:rPr>
          <w:lang w:val="sk-SK"/>
        </w:rPr>
      </w:pPr>
      <w:r w:rsidRPr="00C5200B">
        <w:rPr>
          <w:lang w:val="sk-SK"/>
        </w:rPr>
        <w:t xml:space="preserve">Každý dokument v systéme DMS pozostáva zo svojho dátového obsahu, svojich metadát a doménových metadát. Nositeľom doménových metadát je Dokument. Každá akcia, ktorá vytvára nový objekt typu dokument, musí zabezpečiť naplnenie jeho povinných atribútov. Samotný obsah dokumentu je spolu s vybranými metadátami uložený v DMS. Okrem poskytovania a ukladania obsahu umožňuje tiež </w:t>
      </w:r>
      <w:proofErr w:type="spellStart"/>
      <w:r w:rsidRPr="00C5200B">
        <w:rPr>
          <w:lang w:val="sk-SK"/>
        </w:rPr>
        <w:t>verzionovanie</w:t>
      </w:r>
      <w:proofErr w:type="spellEnd"/>
      <w:r w:rsidRPr="00C5200B">
        <w:rPr>
          <w:lang w:val="sk-SK"/>
        </w:rPr>
        <w:t xml:space="preserve"> obsahu dokumentov nezávisle od objektu. Každý Dokument má priradený typ dokumentu, čo predstavuje číselník možných kategórií dokumentov. </w:t>
      </w:r>
    </w:p>
    <w:p w14:paraId="7DEC66DC" w14:textId="77777777" w:rsidR="00CB0C8C" w:rsidRPr="00C5200B" w:rsidRDefault="00E56379">
      <w:pPr>
        <w:ind w:firstLine="708"/>
        <w:jc w:val="both"/>
        <w:rPr>
          <w:lang w:val="sk-SK"/>
        </w:rPr>
      </w:pPr>
      <w:r w:rsidRPr="00C5200B">
        <w:rPr>
          <w:lang w:val="sk-SK"/>
        </w:rPr>
        <w:t xml:space="preserve">Minimálne každá evidencia systému ITMS2014+ má definovanú svoju vlastnú Skupinu dokumentov. Skupina dokumentov zastrešuje možné Typy dokumentov danej skupiny. Aplikácia štandardne umožňuje pridať len obmedzenú sadu dokumentov na základe ich formátu. Pridávané dokumenty sú automaticky validované priamo na GUI komponente. </w:t>
      </w:r>
    </w:p>
    <w:p w14:paraId="7132F4BD" w14:textId="77777777" w:rsidR="00CB0C8C" w:rsidRPr="00C5200B" w:rsidRDefault="00E56379" w:rsidP="00067FA1">
      <w:pPr>
        <w:ind w:firstLine="708"/>
        <w:jc w:val="both"/>
        <w:rPr>
          <w:lang w:val="sk-SK"/>
        </w:rPr>
      </w:pPr>
      <w:r w:rsidRPr="00C5200B">
        <w:rPr>
          <w:lang w:val="sk-SK"/>
        </w:rPr>
        <w:t xml:space="preserve">Stupeň utajenia dokumentu je definovaný aj na číselníku Typu dokumentov. </w:t>
      </w:r>
      <w:proofErr w:type="spellStart"/>
      <w:r w:rsidRPr="00C5200B">
        <w:rPr>
          <w:lang w:val="sk-SK"/>
        </w:rPr>
        <w:t>Verzionovanie</w:t>
      </w:r>
      <w:proofErr w:type="spellEnd"/>
      <w:r w:rsidRPr="00C5200B">
        <w:rPr>
          <w:lang w:val="sk-SK"/>
        </w:rPr>
        <w:t xml:space="preserve"> dokumentov je zabezpečené automaticky opakovaným pridaním nového obsahu dokumentu. Verzie</w:t>
      </w:r>
    </w:p>
    <w:p w14:paraId="4AE3E960" w14:textId="77777777" w:rsidR="00CB0C8C" w:rsidRPr="00C5200B" w:rsidRDefault="00E56379" w:rsidP="00067FA1">
      <w:pPr>
        <w:jc w:val="both"/>
        <w:rPr>
          <w:lang w:val="sk-SK"/>
        </w:rPr>
      </w:pPr>
      <w:r w:rsidRPr="00C5200B">
        <w:rPr>
          <w:lang w:val="sk-SK"/>
        </w:rPr>
        <w:t xml:space="preserve">dokumentu je možné zobraziť z detailu dokumentu na neverejnej časti. Evidencie, ktoré v ITMS2014+ využívajú DMS sa nazývajú DMS entity. </w:t>
      </w:r>
    </w:p>
    <w:p w14:paraId="247CE550" w14:textId="77777777" w:rsidR="00CB0C8C" w:rsidRPr="00C5200B" w:rsidRDefault="00CB0C8C">
      <w:pPr>
        <w:jc w:val="both"/>
        <w:rPr>
          <w:lang w:val="sk-SK"/>
        </w:rPr>
      </w:pPr>
    </w:p>
    <w:p w14:paraId="6675F4F1" w14:textId="77777777" w:rsidR="00CB0C8C" w:rsidRPr="00C5200B" w:rsidRDefault="00E56379" w:rsidP="004C4FA2">
      <w:pPr>
        <w:pStyle w:val="Nadpis5"/>
        <w:keepNext/>
        <w:keepLines/>
        <w:widowControl/>
        <w:numPr>
          <w:ilvl w:val="4"/>
          <w:numId w:val="65"/>
        </w:numPr>
        <w:spacing w:before="240" w:line="276" w:lineRule="auto"/>
        <w:ind w:left="990" w:hanging="990"/>
        <w:jc w:val="both"/>
        <w:rPr>
          <w:lang w:val="sk-SK"/>
        </w:rPr>
      </w:pPr>
      <w:bookmarkStart w:id="158" w:name="_Toc535410611"/>
      <w:r w:rsidRPr="00C5200B">
        <w:rPr>
          <w:lang w:val="sk-SK"/>
        </w:rPr>
        <w:t>Spis DMS</w:t>
      </w:r>
      <w:bookmarkEnd w:id="158"/>
      <w:r w:rsidRPr="00C5200B">
        <w:rPr>
          <w:lang w:val="sk-SK"/>
        </w:rPr>
        <w:t xml:space="preserve"> </w:t>
      </w:r>
    </w:p>
    <w:p w14:paraId="5642BB4F" w14:textId="77777777" w:rsidR="00CB0C8C" w:rsidRPr="00C5200B" w:rsidRDefault="00E56379">
      <w:pPr>
        <w:spacing w:before="240"/>
        <w:ind w:firstLine="708"/>
        <w:jc w:val="both"/>
        <w:rPr>
          <w:lang w:val="sk-SK"/>
        </w:rPr>
      </w:pPr>
      <w:r w:rsidRPr="00C5200B">
        <w:rPr>
          <w:lang w:val="sk-SK"/>
        </w:rPr>
        <w:t xml:space="preserve">Každá entita môže byť v systéme ITMS2014+ označená ako DMS entita. Týmto príznakom sa na danú entitu, resp. evidenciu vzťahuje možnosť vkladania dokumentov, príloh do takzvaného spisu. Spis je komponent, ktorý umožňuje komplexnú správu dokumentov pod konkrétnym objektom evidencie. Obrazovky a spôsob práce so spisom je pre celú aplikáciu unifikovaný. Spis podporuje: </w:t>
      </w:r>
    </w:p>
    <w:p w14:paraId="5918A5E8" w14:textId="77777777" w:rsidR="00CB0C8C" w:rsidRPr="00C5200B" w:rsidRDefault="00E56379" w:rsidP="004C4FA2">
      <w:pPr>
        <w:pStyle w:val="Odsekzoznamu"/>
        <w:widowControl/>
        <w:numPr>
          <w:ilvl w:val="0"/>
          <w:numId w:val="192"/>
        </w:numPr>
        <w:spacing w:after="160" w:line="259" w:lineRule="auto"/>
        <w:contextualSpacing/>
        <w:jc w:val="both"/>
        <w:rPr>
          <w:lang w:val="sk-SK"/>
        </w:rPr>
      </w:pPr>
      <w:proofErr w:type="spellStart"/>
      <w:r w:rsidRPr="00C5200B">
        <w:rPr>
          <w:lang w:val="sk-SK"/>
        </w:rPr>
        <w:t>upload</w:t>
      </w:r>
      <w:proofErr w:type="spellEnd"/>
      <w:r w:rsidRPr="00C5200B">
        <w:rPr>
          <w:lang w:val="sk-SK"/>
        </w:rPr>
        <w:t xml:space="preserve"> dokumentov (single aj </w:t>
      </w:r>
      <w:proofErr w:type="spellStart"/>
      <w:r w:rsidRPr="00C5200B">
        <w:rPr>
          <w:lang w:val="sk-SK"/>
        </w:rPr>
        <w:t>multi</w:t>
      </w:r>
      <w:proofErr w:type="spellEnd"/>
      <w:r w:rsidRPr="00C5200B">
        <w:rPr>
          <w:lang w:val="sk-SK"/>
        </w:rPr>
        <w:t xml:space="preserve">), </w:t>
      </w:r>
    </w:p>
    <w:p w14:paraId="21A197D0" w14:textId="77777777" w:rsidR="00CB0C8C" w:rsidRPr="00C5200B" w:rsidRDefault="00E56379" w:rsidP="004C4FA2">
      <w:pPr>
        <w:pStyle w:val="Odsekzoznamu"/>
        <w:widowControl/>
        <w:numPr>
          <w:ilvl w:val="0"/>
          <w:numId w:val="192"/>
        </w:numPr>
        <w:spacing w:after="160" w:line="259" w:lineRule="auto"/>
        <w:contextualSpacing/>
        <w:jc w:val="both"/>
        <w:rPr>
          <w:lang w:val="sk-SK"/>
        </w:rPr>
      </w:pPr>
      <w:r w:rsidRPr="00C5200B">
        <w:rPr>
          <w:lang w:val="sk-SK"/>
        </w:rPr>
        <w:t xml:space="preserve">update dokumentov, </w:t>
      </w:r>
    </w:p>
    <w:p w14:paraId="4F49DAEE" w14:textId="77777777" w:rsidR="00CB0C8C" w:rsidRPr="00C5200B" w:rsidRDefault="00E56379" w:rsidP="004C4FA2">
      <w:pPr>
        <w:pStyle w:val="Odsekzoznamu"/>
        <w:widowControl/>
        <w:numPr>
          <w:ilvl w:val="0"/>
          <w:numId w:val="192"/>
        </w:numPr>
        <w:spacing w:after="160" w:line="259" w:lineRule="auto"/>
        <w:contextualSpacing/>
        <w:jc w:val="both"/>
        <w:rPr>
          <w:lang w:val="sk-SK"/>
        </w:rPr>
      </w:pPr>
      <w:r w:rsidRPr="00C5200B">
        <w:rPr>
          <w:lang w:val="sk-SK"/>
        </w:rPr>
        <w:t xml:space="preserve">čítanie dokumentov, </w:t>
      </w:r>
    </w:p>
    <w:p w14:paraId="5F60CA87" w14:textId="77777777" w:rsidR="00CB0C8C" w:rsidRPr="00C5200B" w:rsidRDefault="00E56379" w:rsidP="004C4FA2">
      <w:pPr>
        <w:pStyle w:val="Odsekzoznamu"/>
        <w:widowControl/>
        <w:numPr>
          <w:ilvl w:val="0"/>
          <w:numId w:val="192"/>
        </w:numPr>
        <w:spacing w:after="160" w:line="259" w:lineRule="auto"/>
        <w:contextualSpacing/>
        <w:jc w:val="both"/>
        <w:rPr>
          <w:lang w:val="sk-SK"/>
        </w:rPr>
      </w:pPr>
      <w:r w:rsidRPr="00C5200B">
        <w:rPr>
          <w:lang w:val="sk-SK"/>
        </w:rPr>
        <w:t xml:space="preserve">vyrezonovanie dokumentov, </w:t>
      </w:r>
    </w:p>
    <w:p w14:paraId="1F4696BB" w14:textId="77777777" w:rsidR="00CB0C8C" w:rsidRPr="00C5200B" w:rsidRDefault="00E56379" w:rsidP="004C4FA2">
      <w:pPr>
        <w:pStyle w:val="Odsekzoznamu"/>
        <w:widowControl/>
        <w:numPr>
          <w:ilvl w:val="0"/>
          <w:numId w:val="192"/>
        </w:numPr>
        <w:spacing w:after="160" w:line="259" w:lineRule="auto"/>
        <w:contextualSpacing/>
        <w:jc w:val="both"/>
        <w:rPr>
          <w:lang w:val="sk-SK"/>
        </w:rPr>
      </w:pPr>
      <w:r w:rsidRPr="00C5200B">
        <w:rPr>
          <w:lang w:val="sk-SK"/>
        </w:rPr>
        <w:lastRenderedPageBreak/>
        <w:t xml:space="preserve">výmaz dokumentov. </w:t>
      </w:r>
    </w:p>
    <w:p w14:paraId="721136CF" w14:textId="77777777" w:rsidR="00CB0C8C" w:rsidRPr="00C5200B" w:rsidRDefault="00CB0C8C">
      <w:pPr>
        <w:jc w:val="both"/>
        <w:rPr>
          <w:lang w:val="sk-SK"/>
        </w:rPr>
      </w:pPr>
    </w:p>
    <w:p w14:paraId="197089DB" w14:textId="77777777" w:rsidR="00CB0C8C" w:rsidRPr="004C4FA2" w:rsidRDefault="00E56379" w:rsidP="004C4FA2">
      <w:pPr>
        <w:pStyle w:val="Nadpis4"/>
        <w:keepNext/>
        <w:keepLines/>
        <w:widowControl/>
        <w:numPr>
          <w:ilvl w:val="3"/>
          <w:numId w:val="65"/>
        </w:numPr>
        <w:spacing w:before="0" w:after="120" w:line="276" w:lineRule="auto"/>
        <w:ind w:left="900" w:hanging="993"/>
        <w:rPr>
          <w:sz w:val="24"/>
          <w:szCs w:val="24"/>
          <w:lang w:val="sk-SK"/>
        </w:rPr>
      </w:pPr>
      <w:bookmarkStart w:id="159" w:name="_Toc535410612"/>
      <w:proofErr w:type="spellStart"/>
      <w:r w:rsidRPr="004C4FA2">
        <w:rPr>
          <w:sz w:val="24"/>
          <w:szCs w:val="24"/>
          <w:lang w:val="sk-SK"/>
        </w:rPr>
        <w:t>Verzionovanie</w:t>
      </w:r>
      <w:proofErr w:type="spellEnd"/>
      <w:r w:rsidRPr="004C4FA2">
        <w:rPr>
          <w:sz w:val="24"/>
          <w:szCs w:val="24"/>
          <w:lang w:val="sk-SK"/>
        </w:rPr>
        <w:t xml:space="preserve"> objektu</w:t>
      </w:r>
      <w:bookmarkEnd w:id="159"/>
      <w:r w:rsidRPr="004C4FA2">
        <w:rPr>
          <w:sz w:val="24"/>
          <w:szCs w:val="24"/>
          <w:lang w:val="sk-SK"/>
        </w:rPr>
        <w:t xml:space="preserve"> </w:t>
      </w:r>
    </w:p>
    <w:p w14:paraId="0D654458" w14:textId="77777777" w:rsidR="00CB0C8C" w:rsidRPr="00C5200B" w:rsidRDefault="00E56379">
      <w:pPr>
        <w:spacing w:before="240"/>
        <w:ind w:firstLine="708"/>
        <w:jc w:val="both"/>
        <w:rPr>
          <w:lang w:val="sk-SK"/>
        </w:rPr>
      </w:pPr>
      <w:r w:rsidRPr="00C5200B">
        <w:rPr>
          <w:lang w:val="sk-SK"/>
        </w:rPr>
        <w:t xml:space="preserve">V rámci ITMS2014+ sa využíva 5 spôsobov </w:t>
      </w:r>
      <w:proofErr w:type="spellStart"/>
      <w:r w:rsidRPr="00C5200B">
        <w:rPr>
          <w:lang w:val="sk-SK"/>
        </w:rPr>
        <w:t>verzionovania</w:t>
      </w:r>
      <w:proofErr w:type="spellEnd"/>
      <w:r w:rsidRPr="00C5200B">
        <w:rPr>
          <w:lang w:val="sk-SK"/>
        </w:rPr>
        <w:t xml:space="preserve"> evidencii. Všetky zachytávajú verzie na úrovni tried. </w:t>
      </w:r>
    </w:p>
    <w:p w14:paraId="00FB96C6" w14:textId="23C406BB" w:rsidR="00CB0C8C" w:rsidRPr="00C5200B" w:rsidRDefault="00E56379">
      <w:pPr>
        <w:pStyle w:val="Odsekzoznamu"/>
        <w:widowControl/>
        <w:numPr>
          <w:ilvl w:val="0"/>
          <w:numId w:val="88"/>
        </w:numPr>
        <w:spacing w:after="160" w:line="259" w:lineRule="auto"/>
        <w:contextualSpacing/>
        <w:jc w:val="both"/>
        <w:rPr>
          <w:lang w:val="sk-SK"/>
        </w:rPr>
      </w:pPr>
      <w:r w:rsidRPr="00C5200B">
        <w:rPr>
          <w:lang w:val="sk-SK"/>
        </w:rPr>
        <w:t xml:space="preserve">Verzia disponuje WF a hlavný objekt je iba obrazom schválenej verzie. Verzie sú súčasťou modelu. Takýto spôsob </w:t>
      </w:r>
      <w:proofErr w:type="spellStart"/>
      <w:r w:rsidRPr="00C5200B">
        <w:rPr>
          <w:lang w:val="sk-SK"/>
        </w:rPr>
        <w:t>verzionovania</w:t>
      </w:r>
      <w:proofErr w:type="spellEnd"/>
      <w:r w:rsidRPr="00C5200B">
        <w:rPr>
          <w:lang w:val="sk-SK"/>
        </w:rPr>
        <w:t xml:space="preserve"> používa programová štruktúra z dôvodu potreby schvaľovania verzii v</w:t>
      </w:r>
      <w:r w:rsidR="00067FA1">
        <w:rPr>
          <w:lang w:val="sk-SK"/>
        </w:rPr>
        <w:t> </w:t>
      </w:r>
      <w:r w:rsidR="00067FA1" w:rsidRPr="00C5200B">
        <w:rPr>
          <w:lang w:val="sk-SK"/>
        </w:rPr>
        <w:t>SFC</w:t>
      </w:r>
      <w:r w:rsidR="00067FA1">
        <w:rPr>
          <w:lang w:val="sk-SK"/>
        </w:rPr>
        <w:t xml:space="preserve"> </w:t>
      </w:r>
      <w:proofErr w:type="spellStart"/>
      <w:r w:rsidR="00067FA1">
        <w:rPr>
          <w:lang w:val="sk-SK"/>
        </w:rPr>
        <w:t>System</w:t>
      </w:r>
      <w:proofErr w:type="spellEnd"/>
      <w:r w:rsidRPr="00C5200B">
        <w:rPr>
          <w:lang w:val="sk-SK"/>
        </w:rPr>
        <w:t xml:space="preserve">. </w:t>
      </w:r>
    </w:p>
    <w:p w14:paraId="4ED3E340" w14:textId="77777777" w:rsidR="00CB0C8C" w:rsidRPr="00C5200B" w:rsidRDefault="00E56379">
      <w:pPr>
        <w:pStyle w:val="Odsekzoznamu"/>
        <w:widowControl/>
        <w:numPr>
          <w:ilvl w:val="0"/>
          <w:numId w:val="88"/>
        </w:numPr>
        <w:spacing w:after="160" w:line="259" w:lineRule="auto"/>
        <w:contextualSpacing/>
        <w:jc w:val="both"/>
        <w:rPr>
          <w:lang w:val="sk-SK"/>
        </w:rPr>
      </w:pPr>
      <w:r w:rsidRPr="00C5200B">
        <w:rPr>
          <w:lang w:val="sk-SK"/>
        </w:rPr>
        <w:t>Hlavný objekt disponuje N verziami, ktoré vznikajú update-</w:t>
      </w:r>
      <w:proofErr w:type="spellStart"/>
      <w:r w:rsidRPr="00C5200B">
        <w:rPr>
          <w:lang w:val="sk-SK"/>
        </w:rPr>
        <w:t>om</w:t>
      </w:r>
      <w:proofErr w:type="spellEnd"/>
      <w:r w:rsidRPr="00C5200B">
        <w:rPr>
          <w:lang w:val="sk-SK"/>
        </w:rPr>
        <w:t xml:space="preserve"> hlavného objektu. Tento spôsob </w:t>
      </w:r>
      <w:proofErr w:type="spellStart"/>
      <w:r w:rsidRPr="00C5200B">
        <w:rPr>
          <w:lang w:val="sk-SK"/>
        </w:rPr>
        <w:t>verzionovania</w:t>
      </w:r>
      <w:proofErr w:type="spellEnd"/>
      <w:r w:rsidRPr="00C5200B">
        <w:rPr>
          <w:lang w:val="sk-SK"/>
        </w:rPr>
        <w:t xml:space="preserve"> využíva napríklad entity subjekt a dodávatelia. </w:t>
      </w:r>
    </w:p>
    <w:p w14:paraId="31C1E65E" w14:textId="77777777" w:rsidR="00CB0C8C" w:rsidRPr="00C5200B" w:rsidRDefault="00E56379">
      <w:pPr>
        <w:pStyle w:val="Odsekzoznamu"/>
        <w:widowControl/>
        <w:numPr>
          <w:ilvl w:val="0"/>
          <w:numId w:val="88"/>
        </w:numPr>
        <w:spacing w:after="160" w:line="259" w:lineRule="auto"/>
        <w:contextualSpacing/>
        <w:jc w:val="both"/>
        <w:rPr>
          <w:lang w:val="sk-SK"/>
        </w:rPr>
      </w:pPr>
      <w:r w:rsidRPr="00C5200B">
        <w:rPr>
          <w:lang w:val="sk-SK"/>
        </w:rPr>
        <w:t xml:space="preserve">Hlavný objekt disponuje WF a N verziami, ktoré vnikajú posunom po WF hlavného objektu. Tento spôsob </w:t>
      </w:r>
      <w:proofErr w:type="spellStart"/>
      <w:r w:rsidRPr="00C5200B">
        <w:rPr>
          <w:lang w:val="sk-SK"/>
        </w:rPr>
        <w:t>verzionovania</w:t>
      </w:r>
      <w:proofErr w:type="spellEnd"/>
      <w:r w:rsidRPr="00C5200B">
        <w:rPr>
          <w:lang w:val="sk-SK"/>
        </w:rPr>
        <w:t xml:space="preserve"> využíva napríklad entity </w:t>
      </w:r>
      <w:proofErr w:type="spellStart"/>
      <w:r w:rsidRPr="00C5200B">
        <w:rPr>
          <w:lang w:val="sk-SK"/>
        </w:rPr>
        <w:t>ŽoNFP</w:t>
      </w:r>
      <w:proofErr w:type="spellEnd"/>
      <w:r w:rsidRPr="00C5200B">
        <w:rPr>
          <w:lang w:val="sk-SK"/>
        </w:rPr>
        <w:t xml:space="preserve"> a </w:t>
      </w:r>
      <w:proofErr w:type="spellStart"/>
      <w:r w:rsidRPr="00C5200B">
        <w:rPr>
          <w:lang w:val="sk-SK"/>
        </w:rPr>
        <w:t>ŽoP</w:t>
      </w:r>
      <w:proofErr w:type="spellEnd"/>
      <w:r w:rsidRPr="00C5200B">
        <w:rPr>
          <w:lang w:val="sk-SK"/>
        </w:rPr>
        <w:t xml:space="preserve">. </w:t>
      </w:r>
    </w:p>
    <w:p w14:paraId="76AF7A76" w14:textId="77777777" w:rsidR="00CB0C8C" w:rsidRPr="00C5200B" w:rsidRDefault="00E56379">
      <w:pPr>
        <w:pStyle w:val="Odsekzoznamu"/>
        <w:widowControl/>
        <w:numPr>
          <w:ilvl w:val="0"/>
          <w:numId w:val="88"/>
        </w:numPr>
        <w:spacing w:after="160" w:line="259" w:lineRule="auto"/>
        <w:contextualSpacing/>
        <w:jc w:val="both"/>
        <w:rPr>
          <w:lang w:val="sk-SK"/>
        </w:rPr>
      </w:pPr>
      <w:r w:rsidRPr="00C5200B">
        <w:rPr>
          <w:lang w:val="sk-SK"/>
        </w:rPr>
        <w:t xml:space="preserve">Hlavný objekt disponuje N verziami, ktoré vnikajú updatom hlavného objektu. Verzie sú zachytené na úrovni tried. Tento spôsob </w:t>
      </w:r>
      <w:proofErr w:type="spellStart"/>
      <w:r w:rsidRPr="00C5200B">
        <w:rPr>
          <w:lang w:val="sk-SK"/>
        </w:rPr>
        <w:t>verzionovania</w:t>
      </w:r>
      <w:proofErr w:type="spellEnd"/>
      <w:r w:rsidRPr="00C5200B">
        <w:rPr>
          <w:lang w:val="sk-SK"/>
        </w:rPr>
        <w:t xml:space="preserve"> využíva projekt. </w:t>
      </w:r>
    </w:p>
    <w:p w14:paraId="44FA0AA9" w14:textId="77777777" w:rsidR="00CB0C8C" w:rsidRPr="00C5200B" w:rsidRDefault="00E56379">
      <w:pPr>
        <w:pStyle w:val="Odsekzoznamu"/>
        <w:widowControl/>
        <w:numPr>
          <w:ilvl w:val="0"/>
          <w:numId w:val="88"/>
        </w:numPr>
        <w:spacing w:after="160" w:line="259" w:lineRule="auto"/>
        <w:contextualSpacing/>
        <w:jc w:val="both"/>
        <w:rPr>
          <w:lang w:val="sk-SK"/>
        </w:rPr>
      </w:pPr>
      <w:r w:rsidRPr="00C5200B">
        <w:rPr>
          <w:lang w:val="sk-SK"/>
        </w:rPr>
        <w:t xml:space="preserve">Verzia nedisponuje WF, ale hlavný objekt je iba obrazom uzavretej verzie – aktualizácie. Tento spôsob </w:t>
      </w:r>
      <w:proofErr w:type="spellStart"/>
      <w:r w:rsidRPr="00C5200B">
        <w:rPr>
          <w:lang w:val="sk-SK"/>
        </w:rPr>
        <w:t>verzionovania</w:t>
      </w:r>
      <w:proofErr w:type="spellEnd"/>
      <w:r w:rsidRPr="00C5200B">
        <w:rPr>
          <w:lang w:val="sk-SK"/>
        </w:rPr>
        <w:t xml:space="preserve"> využíva VO, Nezrovnalosti, Zmluva na VO. </w:t>
      </w:r>
    </w:p>
    <w:p w14:paraId="4777D0BB" w14:textId="77777777" w:rsidR="00CB0C8C" w:rsidRPr="00C5200B" w:rsidRDefault="00CB0C8C">
      <w:pPr>
        <w:jc w:val="both"/>
        <w:rPr>
          <w:lang w:val="sk-SK"/>
        </w:rPr>
      </w:pPr>
    </w:p>
    <w:p w14:paraId="5A8F7FE2" w14:textId="77777777" w:rsidR="00CB0C8C" w:rsidRPr="004C4FA2" w:rsidRDefault="00E56379">
      <w:pPr>
        <w:pStyle w:val="Nadpis4"/>
        <w:keepNext/>
        <w:keepLines/>
        <w:widowControl/>
        <w:numPr>
          <w:ilvl w:val="3"/>
          <w:numId w:val="65"/>
        </w:numPr>
        <w:spacing w:before="0" w:after="120" w:line="276" w:lineRule="auto"/>
        <w:ind w:left="993" w:hanging="939"/>
        <w:rPr>
          <w:sz w:val="24"/>
          <w:szCs w:val="24"/>
          <w:lang w:val="sk-SK"/>
        </w:rPr>
      </w:pPr>
      <w:bookmarkStart w:id="160" w:name="_Toc535410613"/>
      <w:r w:rsidRPr="004C4FA2">
        <w:rPr>
          <w:sz w:val="24"/>
          <w:szCs w:val="24"/>
          <w:lang w:val="sk-SK"/>
        </w:rPr>
        <w:t>Porovnávanie verzií objektov</w:t>
      </w:r>
      <w:bookmarkEnd w:id="160"/>
      <w:r w:rsidRPr="004C4FA2">
        <w:rPr>
          <w:sz w:val="24"/>
          <w:szCs w:val="24"/>
          <w:lang w:val="sk-SK"/>
        </w:rPr>
        <w:t xml:space="preserve"> </w:t>
      </w:r>
    </w:p>
    <w:p w14:paraId="4E29D4CC" w14:textId="77777777" w:rsidR="00CB0C8C" w:rsidRPr="00C5200B" w:rsidRDefault="00E56379">
      <w:pPr>
        <w:spacing w:before="240"/>
        <w:ind w:firstLine="708"/>
        <w:jc w:val="both"/>
        <w:rPr>
          <w:lang w:val="sk-SK"/>
        </w:rPr>
      </w:pPr>
      <w:r w:rsidRPr="00C5200B">
        <w:rPr>
          <w:lang w:val="sk-SK"/>
        </w:rPr>
        <w:t>V rámci ITMS2014+ bol implementovaný mechanizmus na porovnávanie jednotlivých verzií objektov medzi sebou. Výsledkom je prehľadný a zvýraznený obraz zmien medzi jednotlivými verziami, ktoré vznikli v priebehu životného cyklu objektu v ITSM2014+.</w:t>
      </w:r>
    </w:p>
    <w:p w14:paraId="35D56BD4" w14:textId="77777777" w:rsidR="00CB0C8C" w:rsidRPr="00C5200B" w:rsidRDefault="00CB0C8C">
      <w:pPr>
        <w:jc w:val="both"/>
        <w:rPr>
          <w:lang w:val="sk-SK"/>
        </w:rPr>
      </w:pPr>
    </w:p>
    <w:p w14:paraId="57967610" w14:textId="77777777" w:rsidR="00CB0C8C" w:rsidRPr="004C4FA2" w:rsidRDefault="00E56379">
      <w:pPr>
        <w:pStyle w:val="Nadpis4"/>
        <w:keepNext/>
        <w:keepLines/>
        <w:widowControl/>
        <w:numPr>
          <w:ilvl w:val="3"/>
          <w:numId w:val="65"/>
        </w:numPr>
        <w:spacing w:before="0" w:after="120" w:line="276" w:lineRule="auto"/>
        <w:ind w:left="993" w:hanging="939"/>
        <w:rPr>
          <w:sz w:val="24"/>
          <w:szCs w:val="24"/>
          <w:lang w:val="sk-SK"/>
        </w:rPr>
      </w:pPr>
      <w:bookmarkStart w:id="161" w:name="_Toc535410614"/>
      <w:r w:rsidRPr="004C4FA2">
        <w:rPr>
          <w:sz w:val="24"/>
          <w:szCs w:val="24"/>
          <w:lang w:val="sk-SK"/>
        </w:rPr>
        <w:t>Práca s objektami</w:t>
      </w:r>
      <w:bookmarkEnd w:id="161"/>
      <w:r w:rsidRPr="004C4FA2">
        <w:rPr>
          <w:sz w:val="24"/>
          <w:szCs w:val="24"/>
          <w:lang w:val="sk-SK"/>
        </w:rPr>
        <w:t xml:space="preserve"> </w:t>
      </w:r>
    </w:p>
    <w:p w14:paraId="423C19AE" w14:textId="77777777" w:rsidR="00CB0C8C" w:rsidRPr="004C4FA2" w:rsidRDefault="00E56379" w:rsidP="004C4FA2">
      <w:pPr>
        <w:pStyle w:val="Nadpis5"/>
        <w:keepNext/>
        <w:keepLines/>
        <w:widowControl/>
        <w:numPr>
          <w:ilvl w:val="4"/>
          <w:numId w:val="65"/>
        </w:numPr>
        <w:spacing w:before="240" w:line="276" w:lineRule="auto"/>
        <w:ind w:left="1080"/>
        <w:jc w:val="both"/>
        <w:rPr>
          <w:sz w:val="22"/>
          <w:szCs w:val="22"/>
          <w:lang w:val="sk-SK"/>
        </w:rPr>
      </w:pPr>
      <w:r w:rsidRPr="004C4FA2">
        <w:rPr>
          <w:sz w:val="22"/>
          <w:szCs w:val="22"/>
          <w:lang w:val="sk-SK"/>
        </w:rPr>
        <w:t xml:space="preserve">Uzamykanie objektov </w:t>
      </w:r>
    </w:p>
    <w:p w14:paraId="16B20832" w14:textId="77777777" w:rsidR="00CB0C8C" w:rsidRPr="00C5200B" w:rsidRDefault="00E56379">
      <w:pPr>
        <w:ind w:firstLine="708"/>
        <w:jc w:val="both"/>
        <w:rPr>
          <w:lang w:val="sk-SK"/>
        </w:rPr>
      </w:pPr>
      <w:r w:rsidRPr="00C5200B">
        <w:rPr>
          <w:lang w:val="sk-SK"/>
        </w:rPr>
        <w:t xml:space="preserve">Systém ITMS2014+ v neverejnej časti disponuje funkcionalitou na uzamykanie evidencií. Princíp je založený na princípe pesimistického uzamykania, kde používateľ ručne vytvára aj uvoľňuje zámok na evidencii. Súčasťou zámku je hlavný objekt a aj jeho podradené evidencie. Súčasťou uzamykania je aj mechanizmus upozornení pre žiadateľa o </w:t>
      </w:r>
      <w:proofErr w:type="spellStart"/>
      <w:r w:rsidRPr="00C5200B">
        <w:rPr>
          <w:lang w:val="sk-SK"/>
        </w:rPr>
        <w:t>uzámok</w:t>
      </w:r>
      <w:proofErr w:type="spellEnd"/>
      <w:r w:rsidRPr="00C5200B">
        <w:rPr>
          <w:lang w:val="sk-SK"/>
        </w:rPr>
        <w:t xml:space="preserve"> a používateľa, ktorý drží </w:t>
      </w:r>
      <w:proofErr w:type="spellStart"/>
      <w:r w:rsidRPr="00C5200B">
        <w:rPr>
          <w:lang w:val="sk-SK"/>
        </w:rPr>
        <w:t>uzámok</w:t>
      </w:r>
      <w:proofErr w:type="spellEnd"/>
      <w:r w:rsidRPr="00C5200B">
        <w:rPr>
          <w:lang w:val="sk-SK"/>
        </w:rPr>
        <w:t xml:space="preserve">. </w:t>
      </w:r>
    </w:p>
    <w:p w14:paraId="46F133CA" w14:textId="77777777" w:rsidR="00CB0C8C" w:rsidRPr="00C5200B" w:rsidRDefault="00E56379">
      <w:pPr>
        <w:ind w:firstLine="708"/>
        <w:jc w:val="both"/>
        <w:rPr>
          <w:lang w:val="sk-SK"/>
        </w:rPr>
      </w:pPr>
      <w:r w:rsidRPr="00C5200B">
        <w:rPr>
          <w:lang w:val="sk-SK"/>
        </w:rPr>
        <w:t>Verejná časť ITMS2014+ touto funkcionalitou nedisponuje.</w:t>
      </w:r>
    </w:p>
    <w:p w14:paraId="2E5CAD1E" w14:textId="77777777" w:rsidR="00CB0C8C" w:rsidRPr="00C5200B" w:rsidRDefault="00CB0C8C">
      <w:pPr>
        <w:jc w:val="both"/>
        <w:rPr>
          <w:lang w:val="sk-SK"/>
        </w:rPr>
      </w:pPr>
    </w:p>
    <w:p w14:paraId="346A1E7B" w14:textId="77777777" w:rsidR="00CB0C8C" w:rsidRPr="004C4FA2" w:rsidRDefault="00E56379" w:rsidP="004C4FA2">
      <w:pPr>
        <w:pStyle w:val="Nadpis5"/>
        <w:keepNext/>
        <w:keepLines/>
        <w:widowControl/>
        <w:numPr>
          <w:ilvl w:val="4"/>
          <w:numId w:val="65"/>
        </w:numPr>
        <w:spacing w:before="240" w:line="276" w:lineRule="auto"/>
        <w:ind w:left="1080"/>
        <w:jc w:val="both"/>
        <w:rPr>
          <w:sz w:val="22"/>
          <w:szCs w:val="22"/>
          <w:lang w:val="sk-SK"/>
        </w:rPr>
      </w:pPr>
      <w:r w:rsidRPr="004C4FA2">
        <w:rPr>
          <w:sz w:val="22"/>
          <w:szCs w:val="22"/>
          <w:lang w:val="sk-SK"/>
        </w:rPr>
        <w:t>Delegovanie práv na editovanie objektov</w:t>
      </w:r>
    </w:p>
    <w:p w14:paraId="66203291" w14:textId="77777777" w:rsidR="00CB0C8C" w:rsidRPr="00C5200B" w:rsidRDefault="00E56379">
      <w:pPr>
        <w:ind w:firstLine="708"/>
        <w:jc w:val="both"/>
        <w:rPr>
          <w:lang w:val="sk-SK"/>
        </w:rPr>
      </w:pPr>
      <w:r w:rsidRPr="00C5200B">
        <w:rPr>
          <w:lang w:val="sk-SK"/>
        </w:rPr>
        <w:t>Verejná časť ITMS2014+ disponuje možnosťou delegovania práv editácie na iných používateľov. Delegovaní používatelia sú používateľmi iného subjektu, ktorí by za štandardných autorizačných pravidiel nemali možnosť delegovaný objekt vidieť, editovať a ani posúvať po WF.</w:t>
      </w:r>
    </w:p>
    <w:p w14:paraId="7C40D55D" w14:textId="77777777" w:rsidR="00CB0C8C" w:rsidRPr="00C5200B" w:rsidRDefault="00E56379">
      <w:pPr>
        <w:ind w:firstLine="708"/>
        <w:rPr>
          <w:lang w:val="sk-SK"/>
        </w:rPr>
      </w:pPr>
      <w:r w:rsidRPr="00C5200B">
        <w:rPr>
          <w:lang w:val="sk-SK"/>
        </w:rPr>
        <w:t>Neverejná časť ITMS2014+ touto funkcionalitou nedisponuje.</w:t>
      </w:r>
    </w:p>
    <w:p w14:paraId="5E46582E" w14:textId="77777777" w:rsidR="00CB0C8C" w:rsidRPr="00C5200B" w:rsidRDefault="00CB0C8C">
      <w:pPr>
        <w:jc w:val="both"/>
        <w:rPr>
          <w:lang w:val="sk-SK"/>
        </w:rPr>
      </w:pPr>
    </w:p>
    <w:p w14:paraId="4BB1BF3E" w14:textId="77777777" w:rsidR="00CB0C8C" w:rsidRPr="004C4FA2" w:rsidRDefault="00E56379" w:rsidP="004C4FA2">
      <w:pPr>
        <w:pStyle w:val="Nadpis5"/>
        <w:keepNext/>
        <w:keepLines/>
        <w:widowControl/>
        <w:numPr>
          <w:ilvl w:val="4"/>
          <w:numId w:val="65"/>
        </w:numPr>
        <w:spacing w:before="240" w:line="276" w:lineRule="auto"/>
        <w:ind w:left="1080"/>
        <w:jc w:val="both"/>
        <w:rPr>
          <w:sz w:val="22"/>
          <w:szCs w:val="22"/>
          <w:lang w:val="sk-SK"/>
        </w:rPr>
      </w:pPr>
      <w:r w:rsidRPr="004C4FA2">
        <w:rPr>
          <w:sz w:val="22"/>
          <w:szCs w:val="22"/>
          <w:lang w:val="sk-SK"/>
        </w:rPr>
        <w:t xml:space="preserve">Dynamické časti reportov </w:t>
      </w:r>
    </w:p>
    <w:p w14:paraId="7D0281E4" w14:textId="77777777" w:rsidR="00CB0C8C" w:rsidRPr="00C5200B" w:rsidRDefault="00E56379">
      <w:pPr>
        <w:ind w:firstLine="708"/>
        <w:jc w:val="both"/>
        <w:rPr>
          <w:lang w:val="sk-SK"/>
        </w:rPr>
      </w:pPr>
      <w:r w:rsidRPr="00C5200B">
        <w:rPr>
          <w:lang w:val="sk-SK"/>
        </w:rPr>
        <w:t xml:space="preserve">V systéme ITMS2014+ je zavedený systém editovateľných reportov. Každý výstup z aplikácie môže mať určenú množinu polí, ktoré sú v rámci reportu dynamicky napĺňané. Tieto polia sa používateľsky napĺňajú počas generovania zvoleného reportu. Ak má zvolený report pridelené dynamické polia, systém ho počas generovania reportov vyzve na ich doplnenie a až následne je report systémom vygenerovaný. </w:t>
      </w:r>
    </w:p>
    <w:p w14:paraId="643DF5E5" w14:textId="77777777" w:rsidR="00CB0C8C" w:rsidRPr="004C4FA2" w:rsidRDefault="00E56379" w:rsidP="004C4FA2">
      <w:pPr>
        <w:pStyle w:val="Nadpis5"/>
        <w:keepNext/>
        <w:keepLines/>
        <w:widowControl/>
        <w:numPr>
          <w:ilvl w:val="4"/>
          <w:numId w:val="65"/>
        </w:numPr>
        <w:spacing w:before="240" w:line="276" w:lineRule="auto"/>
        <w:ind w:left="1080"/>
        <w:jc w:val="both"/>
        <w:rPr>
          <w:sz w:val="22"/>
          <w:szCs w:val="22"/>
          <w:lang w:val="sk-SK"/>
        </w:rPr>
      </w:pPr>
      <w:r w:rsidRPr="004C4FA2">
        <w:rPr>
          <w:sz w:val="22"/>
          <w:szCs w:val="22"/>
          <w:lang w:val="sk-SK"/>
        </w:rPr>
        <w:t xml:space="preserve">Notifikačný mechanizmus </w:t>
      </w:r>
    </w:p>
    <w:p w14:paraId="380F4BF3" w14:textId="77777777" w:rsidR="00CB0C8C" w:rsidRPr="00C5200B" w:rsidRDefault="00E56379">
      <w:pPr>
        <w:ind w:firstLine="708"/>
        <w:jc w:val="both"/>
        <w:rPr>
          <w:lang w:val="sk-SK"/>
        </w:rPr>
      </w:pPr>
      <w:r w:rsidRPr="00C5200B">
        <w:rPr>
          <w:lang w:val="sk-SK"/>
        </w:rPr>
        <w:t>Systém ITMS2014+ využíva v rámci komunikácie s používateľmi na verejnej, neverejnej a mobilnej aplikácii nasledovné typy resp. kanály notifikácii</w:t>
      </w:r>
      <w:r w:rsidR="00067FA1">
        <w:rPr>
          <w:lang w:val="sk-SK"/>
        </w:rPr>
        <w:t>:</w:t>
      </w:r>
      <w:r w:rsidRPr="00C5200B">
        <w:rPr>
          <w:lang w:val="sk-SK"/>
        </w:rPr>
        <w:t xml:space="preserve"> </w:t>
      </w:r>
    </w:p>
    <w:p w14:paraId="3DE1897C" w14:textId="77777777" w:rsidR="00CB0C8C" w:rsidRPr="00C5200B" w:rsidRDefault="00E56379" w:rsidP="004C4FA2">
      <w:pPr>
        <w:pStyle w:val="Odsekzoznamu"/>
        <w:widowControl/>
        <w:numPr>
          <w:ilvl w:val="0"/>
          <w:numId w:val="193"/>
        </w:numPr>
        <w:spacing w:after="160" w:line="259" w:lineRule="auto"/>
        <w:contextualSpacing/>
        <w:jc w:val="both"/>
        <w:rPr>
          <w:lang w:val="sk-SK"/>
        </w:rPr>
      </w:pPr>
      <w:r w:rsidRPr="00C5200B">
        <w:rPr>
          <w:lang w:val="sk-SK"/>
        </w:rPr>
        <w:lastRenderedPageBreak/>
        <w:t xml:space="preserve">interné správy, </w:t>
      </w:r>
    </w:p>
    <w:p w14:paraId="10643C95" w14:textId="77777777" w:rsidR="00CB0C8C" w:rsidRPr="00C5200B" w:rsidRDefault="00E56379" w:rsidP="004C4FA2">
      <w:pPr>
        <w:pStyle w:val="Odsekzoznamu"/>
        <w:widowControl/>
        <w:numPr>
          <w:ilvl w:val="0"/>
          <w:numId w:val="193"/>
        </w:numPr>
        <w:spacing w:after="160" w:line="259" w:lineRule="auto"/>
        <w:contextualSpacing/>
        <w:jc w:val="both"/>
        <w:rPr>
          <w:lang w:val="sk-SK"/>
        </w:rPr>
      </w:pPr>
      <w:r w:rsidRPr="00C5200B">
        <w:rPr>
          <w:lang w:val="sk-SK"/>
        </w:rPr>
        <w:t xml:space="preserve">emaily, </w:t>
      </w:r>
    </w:p>
    <w:p w14:paraId="7074CE22" w14:textId="77777777" w:rsidR="00CB0C8C" w:rsidRPr="00C5200B" w:rsidRDefault="00E56379" w:rsidP="004C4FA2">
      <w:pPr>
        <w:pStyle w:val="Odsekzoznamu"/>
        <w:widowControl/>
        <w:numPr>
          <w:ilvl w:val="0"/>
          <w:numId w:val="193"/>
        </w:numPr>
        <w:spacing w:after="160" w:line="259" w:lineRule="auto"/>
        <w:contextualSpacing/>
        <w:jc w:val="both"/>
        <w:rPr>
          <w:lang w:val="sk-SK"/>
        </w:rPr>
      </w:pPr>
      <w:proofErr w:type="spellStart"/>
      <w:r w:rsidRPr="00C5200B">
        <w:rPr>
          <w:lang w:val="sk-SK"/>
        </w:rPr>
        <w:t>push</w:t>
      </w:r>
      <w:proofErr w:type="spellEnd"/>
      <w:r w:rsidRPr="00C5200B">
        <w:rPr>
          <w:lang w:val="sk-SK"/>
        </w:rPr>
        <w:t xml:space="preserve"> notifikácie, </w:t>
      </w:r>
    </w:p>
    <w:p w14:paraId="4C14DC6C" w14:textId="77777777" w:rsidR="00CB0C8C" w:rsidRPr="00C5200B" w:rsidRDefault="00E56379" w:rsidP="004C4FA2">
      <w:pPr>
        <w:pStyle w:val="Odsekzoznamu"/>
        <w:widowControl/>
        <w:numPr>
          <w:ilvl w:val="0"/>
          <w:numId w:val="193"/>
        </w:numPr>
        <w:spacing w:line="259" w:lineRule="auto"/>
        <w:contextualSpacing/>
        <w:jc w:val="both"/>
        <w:rPr>
          <w:lang w:val="sk-SK"/>
        </w:rPr>
      </w:pPr>
      <w:r w:rsidRPr="00C5200B">
        <w:rPr>
          <w:lang w:val="sk-SK"/>
        </w:rPr>
        <w:t xml:space="preserve">aplikačné pop </w:t>
      </w:r>
      <w:proofErr w:type="spellStart"/>
      <w:r w:rsidRPr="00C5200B">
        <w:rPr>
          <w:lang w:val="sk-SK"/>
        </w:rPr>
        <w:t>up</w:t>
      </w:r>
      <w:proofErr w:type="spellEnd"/>
      <w:r w:rsidRPr="00C5200B">
        <w:rPr>
          <w:lang w:val="sk-SK"/>
        </w:rPr>
        <w:t xml:space="preserve"> notifikácie. </w:t>
      </w:r>
    </w:p>
    <w:p w14:paraId="5758EEA1" w14:textId="77777777" w:rsidR="00CB0C8C" w:rsidRPr="00C5200B" w:rsidRDefault="00CB0C8C">
      <w:pPr>
        <w:jc w:val="both"/>
        <w:rPr>
          <w:lang w:val="sk-SK"/>
        </w:rPr>
      </w:pPr>
    </w:p>
    <w:p w14:paraId="09C776B3" w14:textId="77777777" w:rsidR="00CB0C8C" w:rsidRPr="004C4FA2" w:rsidRDefault="00E56379" w:rsidP="004C4FA2">
      <w:pPr>
        <w:pStyle w:val="Nadpis5"/>
        <w:keepNext/>
        <w:keepLines/>
        <w:widowControl/>
        <w:numPr>
          <w:ilvl w:val="4"/>
          <w:numId w:val="65"/>
        </w:numPr>
        <w:spacing w:before="240" w:line="276" w:lineRule="auto"/>
        <w:ind w:left="1080"/>
        <w:jc w:val="both"/>
        <w:rPr>
          <w:sz w:val="22"/>
          <w:szCs w:val="22"/>
          <w:lang w:val="sk-SK"/>
        </w:rPr>
      </w:pPr>
      <w:r w:rsidRPr="004C4FA2">
        <w:rPr>
          <w:sz w:val="22"/>
          <w:szCs w:val="22"/>
          <w:lang w:val="sk-SK"/>
        </w:rPr>
        <w:t xml:space="preserve">Sledovanie objektov </w:t>
      </w:r>
    </w:p>
    <w:p w14:paraId="44216D32" w14:textId="77777777" w:rsidR="00CB0C8C" w:rsidRPr="00C5200B" w:rsidRDefault="00E56379">
      <w:pPr>
        <w:ind w:firstLine="708"/>
        <w:jc w:val="both"/>
        <w:rPr>
          <w:lang w:val="sk-SK"/>
        </w:rPr>
      </w:pPr>
      <w:r w:rsidRPr="00C5200B">
        <w:rPr>
          <w:lang w:val="sk-SK"/>
        </w:rPr>
        <w:t xml:space="preserve">V ITMS2014+ je na jednotlivých </w:t>
      </w:r>
      <w:proofErr w:type="spellStart"/>
      <w:r w:rsidRPr="00C5200B">
        <w:rPr>
          <w:lang w:val="sk-SK"/>
        </w:rPr>
        <w:t>workflow</w:t>
      </w:r>
      <w:proofErr w:type="spellEnd"/>
      <w:r w:rsidRPr="00C5200B">
        <w:rPr>
          <w:lang w:val="sk-SK"/>
        </w:rPr>
        <w:t xml:space="preserve"> entitách umožnené sledovať ich proces spracovania pomocou funkcionality sledovania. Táto funkcionalita informuje používateľa, ktorý si zapol sledovanie na objekte, o každom prechode objektu po WF. Spôsob notifikácie závisí </w:t>
      </w:r>
      <w:r w:rsidRPr="00C5200B">
        <w:rPr>
          <w:lang w:val="sk-SK"/>
        </w:rPr>
        <w:br/>
        <w:t xml:space="preserve">od zvoleného notifikačného mechanizmu. </w:t>
      </w:r>
    </w:p>
    <w:p w14:paraId="5166EB88" w14:textId="77777777" w:rsidR="00CB0C8C" w:rsidRPr="00C5200B" w:rsidRDefault="00CB0C8C">
      <w:pPr>
        <w:jc w:val="both"/>
        <w:rPr>
          <w:lang w:val="sk-SK"/>
        </w:rPr>
      </w:pPr>
    </w:p>
    <w:p w14:paraId="7466AE79" w14:textId="77777777" w:rsidR="00CB0C8C" w:rsidRPr="004C4FA2" w:rsidRDefault="00E56379" w:rsidP="004C4FA2">
      <w:pPr>
        <w:pStyle w:val="Nadpis5"/>
        <w:keepNext/>
        <w:keepLines/>
        <w:widowControl/>
        <w:numPr>
          <w:ilvl w:val="4"/>
          <w:numId w:val="65"/>
        </w:numPr>
        <w:spacing w:before="240" w:line="276" w:lineRule="auto"/>
        <w:ind w:left="1080"/>
        <w:jc w:val="both"/>
        <w:rPr>
          <w:sz w:val="22"/>
          <w:szCs w:val="22"/>
          <w:lang w:val="sk-SK"/>
        </w:rPr>
      </w:pPr>
      <w:r w:rsidRPr="004C4FA2">
        <w:rPr>
          <w:sz w:val="22"/>
          <w:szCs w:val="22"/>
          <w:lang w:val="sk-SK"/>
        </w:rPr>
        <w:t xml:space="preserve">Kalendár a úlohy </w:t>
      </w:r>
    </w:p>
    <w:p w14:paraId="224051A5" w14:textId="77777777" w:rsidR="00CB0C8C" w:rsidRPr="00C5200B" w:rsidRDefault="00E56379">
      <w:pPr>
        <w:ind w:firstLine="708"/>
        <w:jc w:val="both"/>
        <w:rPr>
          <w:lang w:val="sk-SK"/>
        </w:rPr>
      </w:pPr>
      <w:r w:rsidRPr="00C5200B">
        <w:rPr>
          <w:lang w:val="sk-SK"/>
        </w:rPr>
        <w:t xml:space="preserve">Používatelia aplikácie ITMS2014+ majú k dispozícii plnohodnotný kalendár spolu s celkovým manažmentom úloh. Kalendár umožňuje pohľad na úlohy v mesiaci, týždni, pracovnom týždni, dni alebo ako zoznam všetkých úloh. Úloha v kalendári môže byť vytvorená automaticky systémom, ručne používateľom, automatický evidenciou alebo úloha môže vzniknúť delegovane. Každá úloha nesie informáciu o priorite a používateľ má možnosť na úlohe nastaviť mechanizmus notifikácie. Úloha môže vzniknúť bez termínu splnenia alebo s konkrétnym dátumom a časom, kedy má byť splnená. Úlohy bez termínu splnenia sa nezobrazujú v kalendári. </w:t>
      </w:r>
    </w:p>
    <w:p w14:paraId="1888D9D2" w14:textId="77777777" w:rsidR="00CB0C8C" w:rsidRPr="00C5200B" w:rsidRDefault="00CB0C8C">
      <w:pPr>
        <w:ind w:firstLine="708"/>
        <w:jc w:val="both"/>
        <w:rPr>
          <w:lang w:val="sk-SK"/>
        </w:rPr>
      </w:pPr>
    </w:p>
    <w:p w14:paraId="55190D94" w14:textId="77777777" w:rsidR="00CB0C8C" w:rsidRPr="004C4FA2" w:rsidRDefault="00E56379" w:rsidP="004C4FA2">
      <w:pPr>
        <w:pStyle w:val="Nadpis5"/>
        <w:keepNext/>
        <w:keepLines/>
        <w:widowControl/>
        <w:numPr>
          <w:ilvl w:val="4"/>
          <w:numId w:val="65"/>
        </w:numPr>
        <w:spacing w:before="240" w:line="276" w:lineRule="auto"/>
        <w:ind w:left="1080"/>
        <w:jc w:val="both"/>
        <w:rPr>
          <w:sz w:val="22"/>
          <w:szCs w:val="22"/>
          <w:lang w:val="sk-SK"/>
        </w:rPr>
      </w:pPr>
      <w:r w:rsidRPr="004C4FA2">
        <w:rPr>
          <w:sz w:val="22"/>
          <w:szCs w:val="22"/>
          <w:lang w:val="sk-SK"/>
        </w:rPr>
        <w:t xml:space="preserve">Zodpovední pracovníci </w:t>
      </w:r>
    </w:p>
    <w:p w14:paraId="3D2ABAC3" w14:textId="4D696529" w:rsidR="00CB0C8C" w:rsidRPr="00C5200B" w:rsidRDefault="00E56379">
      <w:pPr>
        <w:ind w:firstLine="708"/>
        <w:jc w:val="both"/>
        <w:rPr>
          <w:lang w:val="sk-SK"/>
        </w:rPr>
      </w:pPr>
      <w:r w:rsidRPr="00C5200B">
        <w:rPr>
          <w:lang w:val="sk-SK"/>
        </w:rPr>
        <w:t xml:space="preserve">Hlavné evidencie v ITMS2014+ môžu disponovať možnosťou priradenia zodpovedných pracovníkov. Ako </w:t>
      </w:r>
      <w:r w:rsidR="00067FA1">
        <w:rPr>
          <w:lang w:val="sk-SK"/>
        </w:rPr>
        <w:t xml:space="preserve">je </w:t>
      </w:r>
      <w:r w:rsidRPr="00C5200B">
        <w:rPr>
          <w:lang w:val="sk-SK"/>
        </w:rPr>
        <w:t>objekt</w:t>
      </w:r>
      <w:r w:rsidR="00067FA1">
        <w:rPr>
          <w:lang w:val="sk-SK"/>
        </w:rPr>
        <w:t xml:space="preserve"> </w:t>
      </w:r>
      <w:r w:rsidRPr="00C5200B">
        <w:rPr>
          <w:lang w:val="sk-SK"/>
        </w:rPr>
        <w:t>posúvaný po WF</w:t>
      </w:r>
      <w:r w:rsidR="00067FA1">
        <w:rPr>
          <w:lang w:val="sk-SK"/>
        </w:rPr>
        <w:t>,</w:t>
      </w:r>
      <w:r w:rsidRPr="00C5200B">
        <w:rPr>
          <w:lang w:val="sk-SK"/>
        </w:rPr>
        <w:t xml:space="preserve"> je možné pri posunoch určiť osobu, ktorá bude </w:t>
      </w:r>
      <w:r w:rsidRPr="00C5200B">
        <w:rPr>
          <w:lang w:val="sk-SK"/>
        </w:rPr>
        <w:br/>
        <w:t xml:space="preserve">od momentu posunu zodpovedná za ďalšie spracovanie. Po určení pracovníka je mu </w:t>
      </w:r>
      <w:r w:rsidR="00067FA1" w:rsidRPr="00C5200B">
        <w:rPr>
          <w:lang w:val="sk-SK"/>
        </w:rPr>
        <w:t>vytvoren</w:t>
      </w:r>
      <w:r w:rsidR="00067FA1">
        <w:rPr>
          <w:lang w:val="sk-SK"/>
        </w:rPr>
        <w:t>á</w:t>
      </w:r>
      <w:r w:rsidR="00067FA1" w:rsidRPr="00C5200B">
        <w:rPr>
          <w:lang w:val="sk-SK"/>
        </w:rPr>
        <w:t xml:space="preserve"> </w:t>
      </w:r>
      <w:r w:rsidRPr="00C5200B">
        <w:rPr>
          <w:lang w:val="sk-SK"/>
        </w:rPr>
        <w:t>úloha. V kombinácií s ďalšími parametrami WF sú následne počítané lehoty na vybavenie úlohy pre daného pracovníka. Zodpovední pracovníci sú notifikovaní pomocou notifikačného mechanizmu. Takéto prepojenie osoby s evidenciou je manažérsky vyhodnocované.</w:t>
      </w:r>
    </w:p>
    <w:p w14:paraId="2B4B9612" w14:textId="77777777" w:rsidR="00CB0C8C" w:rsidRPr="00C5200B" w:rsidRDefault="00E56379">
      <w:pPr>
        <w:jc w:val="both"/>
        <w:rPr>
          <w:lang w:val="sk-SK"/>
        </w:rPr>
      </w:pPr>
      <w:r w:rsidRPr="00C5200B">
        <w:rPr>
          <w:lang w:val="sk-SK"/>
        </w:rPr>
        <w:t xml:space="preserve"> </w:t>
      </w:r>
    </w:p>
    <w:p w14:paraId="0DC8F21B" w14:textId="77777777" w:rsidR="00CB0C8C" w:rsidRPr="004C4FA2" w:rsidRDefault="00E56379" w:rsidP="004C4FA2">
      <w:pPr>
        <w:pStyle w:val="Nadpis5"/>
        <w:keepNext/>
        <w:keepLines/>
        <w:widowControl/>
        <w:numPr>
          <w:ilvl w:val="4"/>
          <w:numId w:val="65"/>
        </w:numPr>
        <w:spacing w:before="240" w:line="276" w:lineRule="auto"/>
        <w:ind w:left="1080"/>
        <w:jc w:val="both"/>
        <w:rPr>
          <w:sz w:val="22"/>
          <w:szCs w:val="22"/>
          <w:lang w:val="sk-SK"/>
        </w:rPr>
      </w:pPr>
      <w:r w:rsidRPr="004C4FA2">
        <w:rPr>
          <w:sz w:val="22"/>
          <w:szCs w:val="22"/>
          <w:lang w:val="sk-SK"/>
        </w:rPr>
        <w:t xml:space="preserve">História v evidencii </w:t>
      </w:r>
    </w:p>
    <w:p w14:paraId="70FCA6CF" w14:textId="77777777" w:rsidR="00CB0C8C" w:rsidRPr="00C5200B" w:rsidRDefault="00E56379">
      <w:pPr>
        <w:ind w:firstLine="708"/>
        <w:jc w:val="both"/>
        <w:rPr>
          <w:lang w:val="sk-SK"/>
        </w:rPr>
      </w:pPr>
      <w:r w:rsidRPr="00C5200B">
        <w:rPr>
          <w:lang w:val="sk-SK"/>
        </w:rPr>
        <w:t xml:space="preserve">Systém ITMS2014+ okrem auditného modulu riadeného cez </w:t>
      </w:r>
      <w:proofErr w:type="spellStart"/>
      <w:r w:rsidRPr="00C5200B">
        <w:rPr>
          <w:lang w:val="sk-SK"/>
        </w:rPr>
        <w:t>Logstash</w:t>
      </w:r>
      <w:proofErr w:type="spellEnd"/>
      <w:r w:rsidRPr="00C5200B">
        <w:rPr>
          <w:lang w:val="sk-SK"/>
        </w:rPr>
        <w:t xml:space="preserve">, </w:t>
      </w:r>
      <w:proofErr w:type="spellStart"/>
      <w:r w:rsidRPr="00C5200B">
        <w:rPr>
          <w:lang w:val="sk-SK"/>
        </w:rPr>
        <w:t>ElasticSearch</w:t>
      </w:r>
      <w:proofErr w:type="spellEnd"/>
      <w:r w:rsidRPr="00C5200B">
        <w:rPr>
          <w:lang w:val="sk-SK"/>
        </w:rPr>
        <w:t xml:space="preserve"> a </w:t>
      </w:r>
      <w:proofErr w:type="spellStart"/>
      <w:r w:rsidRPr="00C5200B">
        <w:rPr>
          <w:lang w:val="sk-SK"/>
        </w:rPr>
        <w:t>Kibana</w:t>
      </w:r>
      <w:proofErr w:type="spellEnd"/>
      <w:r w:rsidRPr="00C5200B">
        <w:rPr>
          <w:lang w:val="sk-SK"/>
        </w:rPr>
        <w:t>, disponuje aj zjednodušeným komponentom na zachytávanie zmien v evidenciách. Daný komponent zachytáva na úrovni evidencie kto, čo a kedy zmenil v používateľsky prívetivejšej forme.</w:t>
      </w:r>
    </w:p>
    <w:p w14:paraId="27984B76" w14:textId="77777777" w:rsidR="00CB0C8C" w:rsidRPr="00C5200B" w:rsidRDefault="00CB0C8C">
      <w:pPr>
        <w:jc w:val="both"/>
        <w:rPr>
          <w:lang w:val="sk-SK"/>
        </w:rPr>
      </w:pPr>
    </w:p>
    <w:p w14:paraId="1893B5E0" w14:textId="77777777" w:rsidR="00CB0C8C" w:rsidRPr="004C4FA2" w:rsidRDefault="00E56379">
      <w:pPr>
        <w:pStyle w:val="Nadpis4"/>
        <w:keepNext/>
        <w:keepLines/>
        <w:widowControl/>
        <w:numPr>
          <w:ilvl w:val="3"/>
          <w:numId w:val="65"/>
        </w:numPr>
        <w:spacing w:before="0" w:after="120" w:line="276" w:lineRule="auto"/>
        <w:ind w:left="993" w:hanging="939"/>
        <w:rPr>
          <w:sz w:val="24"/>
          <w:szCs w:val="24"/>
          <w:lang w:val="sk-SK"/>
        </w:rPr>
      </w:pPr>
      <w:bookmarkStart w:id="162" w:name="_Toc535410615"/>
      <w:r w:rsidRPr="004C4FA2">
        <w:rPr>
          <w:sz w:val="24"/>
          <w:szCs w:val="24"/>
          <w:lang w:val="sk-SK"/>
        </w:rPr>
        <w:t xml:space="preserve">Správa </w:t>
      </w:r>
      <w:proofErr w:type="spellStart"/>
      <w:r w:rsidRPr="004C4FA2">
        <w:rPr>
          <w:sz w:val="24"/>
          <w:szCs w:val="24"/>
          <w:lang w:val="sk-SK"/>
        </w:rPr>
        <w:t>workflow</w:t>
      </w:r>
      <w:proofErr w:type="spellEnd"/>
      <w:r w:rsidRPr="004C4FA2">
        <w:rPr>
          <w:sz w:val="24"/>
          <w:szCs w:val="24"/>
          <w:lang w:val="sk-SK"/>
        </w:rPr>
        <w:t xml:space="preserve"> a riadenia procesov</w:t>
      </w:r>
      <w:bookmarkEnd w:id="162"/>
    </w:p>
    <w:p w14:paraId="75B51B34" w14:textId="77777777" w:rsidR="00CB0C8C" w:rsidRPr="00C5200B" w:rsidRDefault="00E56379">
      <w:pPr>
        <w:spacing w:before="240"/>
        <w:ind w:firstLine="708"/>
        <w:jc w:val="both"/>
        <w:rPr>
          <w:lang w:val="sk-SK"/>
        </w:rPr>
      </w:pPr>
      <w:r w:rsidRPr="00C5200B">
        <w:rPr>
          <w:lang w:val="sk-SK"/>
        </w:rPr>
        <w:t xml:space="preserve">Správa je zameraná na administráciu </w:t>
      </w:r>
      <w:proofErr w:type="spellStart"/>
      <w:r w:rsidRPr="00C5200B">
        <w:rPr>
          <w:lang w:val="sk-SK"/>
        </w:rPr>
        <w:t>workflow</w:t>
      </w:r>
      <w:proofErr w:type="spellEnd"/>
      <w:r w:rsidRPr="00C5200B">
        <w:rPr>
          <w:lang w:val="sk-SK"/>
        </w:rPr>
        <w:t xml:space="preserve">. Vo funkcionalite sa pre jednotlivé </w:t>
      </w:r>
      <w:proofErr w:type="spellStart"/>
      <w:r w:rsidRPr="00C5200B">
        <w:rPr>
          <w:lang w:val="sk-SK"/>
        </w:rPr>
        <w:t>workflow</w:t>
      </w:r>
      <w:proofErr w:type="spellEnd"/>
      <w:r w:rsidRPr="00C5200B">
        <w:rPr>
          <w:lang w:val="sk-SK"/>
        </w:rPr>
        <w:t xml:space="preserve"> entity zostavujú verzie </w:t>
      </w:r>
      <w:proofErr w:type="spellStart"/>
      <w:r w:rsidRPr="00C5200B">
        <w:rPr>
          <w:lang w:val="sk-SK"/>
        </w:rPr>
        <w:t>workflow</w:t>
      </w:r>
      <w:proofErr w:type="spellEnd"/>
      <w:r w:rsidRPr="00C5200B">
        <w:rPr>
          <w:lang w:val="sk-SK"/>
        </w:rPr>
        <w:t xml:space="preserve"> na základe zadefinovaných stavov, fáz, akcií, objektov </w:t>
      </w:r>
      <w:r w:rsidRPr="00C5200B">
        <w:rPr>
          <w:lang w:val="sk-SK"/>
        </w:rPr>
        <w:br/>
        <w:t xml:space="preserve">do podmienok a reportov. Zadefinované </w:t>
      </w:r>
      <w:proofErr w:type="spellStart"/>
      <w:r w:rsidRPr="00C5200B">
        <w:rPr>
          <w:lang w:val="sk-SK"/>
        </w:rPr>
        <w:t>workflow</w:t>
      </w:r>
      <w:proofErr w:type="spellEnd"/>
      <w:r w:rsidRPr="00C5200B">
        <w:rPr>
          <w:lang w:val="sk-SK"/>
        </w:rPr>
        <w:t xml:space="preserve"> sa môžu </w:t>
      </w:r>
      <w:proofErr w:type="spellStart"/>
      <w:r w:rsidRPr="00C5200B">
        <w:rPr>
          <w:lang w:val="sk-SK"/>
        </w:rPr>
        <w:t>verzionovať</w:t>
      </w:r>
      <w:proofErr w:type="spellEnd"/>
      <w:r w:rsidRPr="00C5200B">
        <w:rPr>
          <w:lang w:val="sk-SK"/>
        </w:rPr>
        <w:t xml:space="preserve">. Evidencie, ktoré </w:t>
      </w:r>
      <w:r w:rsidRPr="00C5200B">
        <w:rPr>
          <w:lang w:val="sk-SK"/>
        </w:rPr>
        <w:br/>
        <w:t xml:space="preserve">v ITMS2014+ využívajú WF, nazývame </w:t>
      </w:r>
      <w:proofErr w:type="spellStart"/>
      <w:r w:rsidRPr="00C5200B">
        <w:rPr>
          <w:lang w:val="sk-SK"/>
        </w:rPr>
        <w:t>workflow</w:t>
      </w:r>
      <w:proofErr w:type="spellEnd"/>
      <w:r w:rsidRPr="00C5200B">
        <w:rPr>
          <w:lang w:val="sk-SK"/>
        </w:rPr>
        <w:t xml:space="preserve"> entity. </w:t>
      </w:r>
      <w:proofErr w:type="spellStart"/>
      <w:r w:rsidRPr="00C5200B">
        <w:rPr>
          <w:lang w:val="sk-SK"/>
        </w:rPr>
        <w:t>Workflow</w:t>
      </w:r>
      <w:proofErr w:type="spellEnd"/>
      <w:r w:rsidRPr="00C5200B">
        <w:rPr>
          <w:lang w:val="sk-SK"/>
        </w:rPr>
        <w:t xml:space="preserve"> mechanizmom sa riadia všetky základné entity ITMS2014+.</w:t>
      </w:r>
    </w:p>
    <w:p w14:paraId="3FE18902" w14:textId="77777777" w:rsidR="00CB0C8C" w:rsidRPr="00C5200B" w:rsidRDefault="00E56379">
      <w:pPr>
        <w:ind w:firstLine="708"/>
        <w:jc w:val="both"/>
        <w:rPr>
          <w:lang w:val="sk-SK"/>
        </w:rPr>
      </w:pPr>
      <w:proofErr w:type="spellStart"/>
      <w:r w:rsidRPr="00C5200B">
        <w:rPr>
          <w:lang w:val="sk-SK"/>
        </w:rPr>
        <w:t>Workflow</w:t>
      </w:r>
      <w:proofErr w:type="spellEnd"/>
      <w:r w:rsidRPr="00C5200B">
        <w:rPr>
          <w:lang w:val="sk-SK"/>
        </w:rPr>
        <w:t xml:space="preserve"> je komplexný nástroj na individuálne nastavenie procesu spracovania objektov </w:t>
      </w:r>
      <w:r w:rsidRPr="00C5200B">
        <w:rPr>
          <w:lang w:val="sk-SK"/>
        </w:rPr>
        <w:br/>
        <w:t xml:space="preserve">v systéme ITMS2014+. Mechanizmus WF je proprietárny a vychádza z požiadaviek ITMS2014+. Každý </w:t>
      </w:r>
      <w:proofErr w:type="spellStart"/>
      <w:r w:rsidRPr="00C5200B">
        <w:rPr>
          <w:lang w:val="sk-SK"/>
        </w:rPr>
        <w:t>workflow</w:t>
      </w:r>
      <w:proofErr w:type="spellEnd"/>
      <w:r w:rsidRPr="00C5200B">
        <w:rPr>
          <w:lang w:val="sk-SK"/>
        </w:rPr>
        <w:t xml:space="preserve"> sa skladá z fáz, vo fázach sú definované stavy a medzi jednotlivými stavmi sú definované prechody.</w:t>
      </w:r>
    </w:p>
    <w:p w14:paraId="4A51F9F4" w14:textId="77777777" w:rsidR="00CB0C8C" w:rsidRPr="00C5200B" w:rsidRDefault="00CB0C8C">
      <w:pPr>
        <w:jc w:val="both"/>
        <w:rPr>
          <w:lang w:val="sk-SK"/>
        </w:rPr>
      </w:pPr>
    </w:p>
    <w:p w14:paraId="45EED284" w14:textId="77777777" w:rsidR="00787DC1" w:rsidRPr="00C5200B" w:rsidRDefault="00E56379" w:rsidP="004C4FA2">
      <w:pPr>
        <w:pStyle w:val="Odsekzoznamu"/>
        <w:widowControl/>
        <w:numPr>
          <w:ilvl w:val="0"/>
          <w:numId w:val="194"/>
        </w:numPr>
        <w:spacing w:after="160" w:line="259" w:lineRule="auto"/>
        <w:contextualSpacing/>
        <w:jc w:val="both"/>
        <w:rPr>
          <w:lang w:val="sk-SK"/>
        </w:rPr>
      </w:pPr>
      <w:r w:rsidRPr="00C5200B">
        <w:rPr>
          <w:lang w:val="sk-SK"/>
        </w:rPr>
        <w:t xml:space="preserve">Fázy </w:t>
      </w:r>
    </w:p>
    <w:p w14:paraId="760EF9BA" w14:textId="77777777" w:rsidR="00CB0C8C" w:rsidRPr="00787DC1" w:rsidRDefault="00E56379" w:rsidP="004C4FA2">
      <w:pPr>
        <w:widowControl/>
        <w:spacing w:after="160" w:line="259" w:lineRule="auto"/>
        <w:ind w:firstLine="720"/>
        <w:contextualSpacing/>
        <w:jc w:val="both"/>
        <w:rPr>
          <w:lang w:val="sk-SK"/>
        </w:rPr>
      </w:pPr>
      <w:r w:rsidRPr="00787DC1">
        <w:rPr>
          <w:lang w:val="sk-SK"/>
        </w:rPr>
        <w:t xml:space="preserve">Množina fáz, ktorú je možné použiť na definovanie </w:t>
      </w:r>
      <w:proofErr w:type="spellStart"/>
      <w:r w:rsidRPr="00787DC1">
        <w:rPr>
          <w:lang w:val="sk-SK"/>
        </w:rPr>
        <w:t>Workflow</w:t>
      </w:r>
      <w:proofErr w:type="spellEnd"/>
      <w:r w:rsidRPr="00787DC1">
        <w:rPr>
          <w:lang w:val="sk-SK"/>
        </w:rPr>
        <w:t xml:space="preserve"> je pevná. Obsahuje presne 12 fáz (-1,0,10,20,30,40,50,60,70,80,90,99). </w:t>
      </w:r>
    </w:p>
    <w:p w14:paraId="378F445D" w14:textId="77777777" w:rsidR="00CB0C8C" w:rsidRPr="00C5200B" w:rsidRDefault="00CB0C8C">
      <w:pPr>
        <w:jc w:val="both"/>
        <w:rPr>
          <w:lang w:val="sk-SK"/>
        </w:rPr>
      </w:pPr>
    </w:p>
    <w:p w14:paraId="0E3E7DED" w14:textId="77777777" w:rsidR="00CB0C8C" w:rsidRPr="00C5200B" w:rsidRDefault="00E56379" w:rsidP="004C4FA2">
      <w:pPr>
        <w:pStyle w:val="Odsekzoznamu"/>
        <w:widowControl/>
        <w:numPr>
          <w:ilvl w:val="0"/>
          <w:numId w:val="195"/>
        </w:numPr>
        <w:spacing w:after="160" w:line="259" w:lineRule="auto"/>
        <w:contextualSpacing/>
        <w:jc w:val="both"/>
        <w:rPr>
          <w:lang w:val="sk-SK"/>
        </w:rPr>
      </w:pPr>
      <w:r w:rsidRPr="00C5200B">
        <w:rPr>
          <w:lang w:val="sk-SK"/>
        </w:rPr>
        <w:t xml:space="preserve">Stavy </w:t>
      </w:r>
    </w:p>
    <w:p w14:paraId="0E71B448" w14:textId="77777777" w:rsidR="00CB0C8C" w:rsidRPr="00C5200B" w:rsidRDefault="00E56379">
      <w:pPr>
        <w:ind w:firstLine="708"/>
        <w:jc w:val="both"/>
        <w:rPr>
          <w:lang w:val="sk-SK"/>
        </w:rPr>
      </w:pPr>
      <w:r w:rsidRPr="00C5200B">
        <w:rPr>
          <w:lang w:val="sk-SK"/>
        </w:rPr>
        <w:t xml:space="preserve">Množina stavov je definovaná pre každú </w:t>
      </w:r>
      <w:proofErr w:type="spellStart"/>
      <w:r w:rsidRPr="00C5200B">
        <w:rPr>
          <w:lang w:val="sk-SK"/>
        </w:rPr>
        <w:t>workflow</w:t>
      </w:r>
      <w:proofErr w:type="spellEnd"/>
      <w:r w:rsidRPr="00C5200B">
        <w:rPr>
          <w:lang w:val="sk-SK"/>
        </w:rPr>
        <w:t xml:space="preserve"> entitu zvlášť. Číselník stavov je plne editovateľný cez aplikáciu, okrem stavov, ktorých kód je použitý v zdrojovom kóde systému a jeho zmena by mohla spôsobiť nefunkčnosť aplikácie. Príznak na stave je možné nastaviť ako povinné, koncové, začiatočné a na doplnenie. </w:t>
      </w:r>
    </w:p>
    <w:p w14:paraId="3B1DF710" w14:textId="77777777" w:rsidR="00CB0C8C" w:rsidRPr="00C5200B" w:rsidRDefault="00CB0C8C">
      <w:pPr>
        <w:jc w:val="both"/>
        <w:rPr>
          <w:lang w:val="sk-SK"/>
        </w:rPr>
      </w:pPr>
    </w:p>
    <w:p w14:paraId="079BF08A" w14:textId="77777777" w:rsidR="00CB0C8C" w:rsidRPr="00C5200B" w:rsidRDefault="00E56379" w:rsidP="004C4FA2">
      <w:pPr>
        <w:pStyle w:val="Odsekzoznamu"/>
        <w:widowControl/>
        <w:numPr>
          <w:ilvl w:val="0"/>
          <w:numId w:val="195"/>
        </w:numPr>
        <w:spacing w:after="160" w:line="259" w:lineRule="auto"/>
        <w:contextualSpacing/>
        <w:jc w:val="both"/>
        <w:rPr>
          <w:lang w:val="sk-SK"/>
        </w:rPr>
      </w:pPr>
      <w:r w:rsidRPr="00C5200B">
        <w:rPr>
          <w:lang w:val="sk-SK"/>
        </w:rPr>
        <w:t xml:space="preserve">Prechody </w:t>
      </w:r>
    </w:p>
    <w:p w14:paraId="15D0CDC2" w14:textId="5F5AA2B2" w:rsidR="00CB0C8C" w:rsidRPr="00C5200B" w:rsidRDefault="00E56379" w:rsidP="007C75CA">
      <w:pPr>
        <w:ind w:firstLine="708"/>
        <w:jc w:val="both"/>
        <w:rPr>
          <w:lang w:val="sk-SK"/>
        </w:rPr>
      </w:pPr>
      <w:r w:rsidRPr="00C5200B">
        <w:rPr>
          <w:lang w:val="sk-SK"/>
        </w:rPr>
        <w:t xml:space="preserve">Prechod sa definuje medzi dvoma stavmi. V systéme ITMS2014+ je história posunu </w:t>
      </w:r>
      <w:r w:rsidRPr="00C5200B">
        <w:rPr>
          <w:lang w:val="sk-SK"/>
        </w:rPr>
        <w:br/>
        <w:t xml:space="preserve">po </w:t>
      </w:r>
      <w:proofErr w:type="spellStart"/>
      <w:r w:rsidRPr="00C5200B">
        <w:rPr>
          <w:lang w:val="sk-SK"/>
        </w:rPr>
        <w:t>workflow</w:t>
      </w:r>
      <w:proofErr w:type="spellEnd"/>
      <w:r w:rsidRPr="00C5200B">
        <w:rPr>
          <w:lang w:val="sk-SK"/>
        </w:rPr>
        <w:t xml:space="preserve"> definovaná ako množina prechodov, ktoré boli použité. Z tohto dôvodu nie je možné vykonať neštandardný posun po </w:t>
      </w:r>
      <w:proofErr w:type="spellStart"/>
      <w:r w:rsidRPr="00C5200B">
        <w:rPr>
          <w:lang w:val="sk-SK"/>
        </w:rPr>
        <w:t>workflow</w:t>
      </w:r>
      <w:proofErr w:type="spellEnd"/>
      <w:r w:rsidRPr="00C5200B">
        <w:rPr>
          <w:lang w:val="sk-SK"/>
        </w:rPr>
        <w:t xml:space="preserve">, pre ktorý nie je definovaný prechod. Každý prechod je definovaný príznakom. Príznak je buď negatívny, neutrálny alebo pozitívny. </w:t>
      </w:r>
      <w:r w:rsidRPr="00C5200B">
        <w:rPr>
          <w:lang w:val="sk-SK"/>
        </w:rPr>
        <w:br/>
        <w:t xml:space="preserve">Na prechode je možné nastaviť, či bude ponúkaný na manuálny posun alebo ide o automatický posun. Na každom prechode je možné nastaviť, či prechod bude vyžadovať potvrdenie 4 očí. </w:t>
      </w:r>
    </w:p>
    <w:p w14:paraId="06724D7E" w14:textId="77777777" w:rsidR="00CB0C8C" w:rsidRPr="00C5200B" w:rsidRDefault="00CB0C8C">
      <w:pPr>
        <w:jc w:val="both"/>
        <w:rPr>
          <w:lang w:val="sk-SK"/>
        </w:rPr>
      </w:pPr>
    </w:p>
    <w:p w14:paraId="6A138F39" w14:textId="77777777" w:rsidR="00CB0C8C" w:rsidRPr="00C5200B" w:rsidRDefault="00E56379" w:rsidP="004C4FA2">
      <w:pPr>
        <w:pStyle w:val="Odsekzoznamu"/>
        <w:widowControl/>
        <w:numPr>
          <w:ilvl w:val="0"/>
          <w:numId w:val="195"/>
        </w:numPr>
        <w:spacing w:after="160" w:line="259" w:lineRule="auto"/>
        <w:contextualSpacing/>
        <w:jc w:val="both"/>
        <w:rPr>
          <w:lang w:val="sk-SK"/>
        </w:rPr>
      </w:pPr>
      <w:r w:rsidRPr="00C5200B">
        <w:rPr>
          <w:lang w:val="sk-SK"/>
        </w:rPr>
        <w:t xml:space="preserve">Doplnkové polia </w:t>
      </w:r>
    </w:p>
    <w:p w14:paraId="0B6A5D3E" w14:textId="77777777" w:rsidR="00CB0C8C" w:rsidRPr="00C5200B" w:rsidRDefault="00E56379">
      <w:pPr>
        <w:ind w:firstLine="708"/>
        <w:jc w:val="both"/>
        <w:rPr>
          <w:lang w:val="sk-SK"/>
        </w:rPr>
      </w:pPr>
      <w:r w:rsidRPr="00C5200B">
        <w:rPr>
          <w:lang w:val="sk-SK"/>
        </w:rPr>
        <w:t xml:space="preserve">Na každom </w:t>
      </w:r>
      <w:proofErr w:type="spellStart"/>
      <w:r w:rsidRPr="00C5200B">
        <w:rPr>
          <w:lang w:val="sk-SK"/>
        </w:rPr>
        <w:t>workflow</w:t>
      </w:r>
      <w:proofErr w:type="spellEnd"/>
      <w:r w:rsidRPr="00C5200B">
        <w:rPr>
          <w:lang w:val="sk-SK"/>
        </w:rPr>
        <w:t xml:space="preserve"> je možné dodefinovať doplnkové polia. Doplnkové pole je definované vždy na stav, do ktorého prechod smeruje. Na poli je možné nastaviť dodatočné podmienky platnosti. </w:t>
      </w:r>
    </w:p>
    <w:p w14:paraId="0A87DDB5" w14:textId="77777777" w:rsidR="00CB0C8C" w:rsidRPr="00C5200B" w:rsidRDefault="00CB0C8C">
      <w:pPr>
        <w:jc w:val="both"/>
        <w:rPr>
          <w:lang w:val="sk-SK"/>
        </w:rPr>
      </w:pPr>
    </w:p>
    <w:p w14:paraId="1951157D" w14:textId="77777777" w:rsidR="00CB0C8C" w:rsidRPr="00C5200B" w:rsidRDefault="00E56379" w:rsidP="004C4FA2">
      <w:pPr>
        <w:pStyle w:val="Odsekzoznamu"/>
        <w:widowControl/>
        <w:numPr>
          <w:ilvl w:val="0"/>
          <w:numId w:val="195"/>
        </w:numPr>
        <w:spacing w:after="160" w:line="259" w:lineRule="auto"/>
        <w:contextualSpacing/>
        <w:jc w:val="both"/>
        <w:rPr>
          <w:lang w:val="sk-SK"/>
        </w:rPr>
      </w:pPr>
      <w:r w:rsidRPr="00C5200B">
        <w:rPr>
          <w:lang w:val="sk-SK"/>
        </w:rPr>
        <w:t xml:space="preserve">Akcie </w:t>
      </w:r>
    </w:p>
    <w:p w14:paraId="56B220BE" w14:textId="77777777" w:rsidR="00CB0C8C" w:rsidRPr="00C5200B" w:rsidRDefault="00E56379">
      <w:pPr>
        <w:ind w:firstLine="708"/>
        <w:jc w:val="both"/>
        <w:rPr>
          <w:lang w:val="sk-SK"/>
        </w:rPr>
      </w:pPr>
      <w:r w:rsidRPr="00C5200B">
        <w:rPr>
          <w:lang w:val="sk-SK"/>
        </w:rPr>
        <w:t xml:space="preserve">Na každom </w:t>
      </w:r>
      <w:proofErr w:type="spellStart"/>
      <w:r w:rsidRPr="00C5200B">
        <w:rPr>
          <w:lang w:val="sk-SK"/>
        </w:rPr>
        <w:t>workflow</w:t>
      </w:r>
      <w:proofErr w:type="spellEnd"/>
      <w:r w:rsidRPr="00C5200B">
        <w:rPr>
          <w:lang w:val="sk-SK"/>
        </w:rPr>
        <w:t xml:space="preserve"> je potrebné nastaviť akcie, ktoré vyžaduje správne spracovanie objektu. Akcie sú zadefinované pre každú </w:t>
      </w:r>
      <w:proofErr w:type="spellStart"/>
      <w:r w:rsidRPr="00C5200B">
        <w:rPr>
          <w:lang w:val="sk-SK"/>
        </w:rPr>
        <w:t>workflow</w:t>
      </w:r>
      <w:proofErr w:type="spellEnd"/>
      <w:r w:rsidRPr="00C5200B">
        <w:rPr>
          <w:lang w:val="sk-SK"/>
        </w:rPr>
        <w:t xml:space="preserve"> entitu zvlášť. Akcie sa priraďujú na konkrétny prechod. </w:t>
      </w:r>
      <w:r w:rsidRPr="00C5200B">
        <w:rPr>
          <w:lang w:val="sk-SK"/>
        </w:rPr>
        <w:br/>
        <w:t xml:space="preserve">V prípade viacerých akcií sa definuje poradie ich vykonania. Pre nevalidačné akcie (tie, ktoré vykonávajú zmeny) sa definuje aj spätný posun, t. j. čo má systém vykonať, ak sa objekt bude vracať po prechode. Akcie, ktorých povaha neumožňuje vrátiť späť vykonané zmeny, majú nastavené, že neumožňujú návrat späť. </w:t>
      </w:r>
    </w:p>
    <w:p w14:paraId="0A9F0C0B" w14:textId="77777777" w:rsidR="00CB0C8C" w:rsidRPr="00C5200B" w:rsidRDefault="00CB0C8C">
      <w:pPr>
        <w:jc w:val="both"/>
        <w:rPr>
          <w:lang w:val="sk-SK"/>
        </w:rPr>
      </w:pPr>
    </w:p>
    <w:p w14:paraId="129DAE82" w14:textId="77777777" w:rsidR="00CB0C8C" w:rsidRPr="00C5200B" w:rsidRDefault="00E56379" w:rsidP="004C4FA2">
      <w:pPr>
        <w:pStyle w:val="Odsekzoznamu"/>
        <w:widowControl/>
        <w:numPr>
          <w:ilvl w:val="0"/>
          <w:numId w:val="195"/>
        </w:numPr>
        <w:spacing w:after="160" w:line="259" w:lineRule="auto"/>
        <w:contextualSpacing/>
        <w:jc w:val="both"/>
        <w:rPr>
          <w:lang w:val="sk-SK"/>
        </w:rPr>
      </w:pPr>
      <w:r w:rsidRPr="00C5200B">
        <w:rPr>
          <w:lang w:val="sk-SK"/>
        </w:rPr>
        <w:t>Objekty do podmienky</w:t>
      </w:r>
    </w:p>
    <w:p w14:paraId="463C60A8" w14:textId="77777777" w:rsidR="00CB0C8C" w:rsidRPr="00C5200B" w:rsidRDefault="00E56379">
      <w:pPr>
        <w:ind w:firstLine="708"/>
        <w:jc w:val="both"/>
        <w:rPr>
          <w:lang w:val="sk-SK"/>
        </w:rPr>
      </w:pPr>
      <w:r w:rsidRPr="00C5200B">
        <w:rPr>
          <w:lang w:val="sk-SK"/>
        </w:rPr>
        <w:t xml:space="preserve">Každá </w:t>
      </w:r>
      <w:proofErr w:type="spellStart"/>
      <w:r w:rsidRPr="00C5200B">
        <w:rPr>
          <w:lang w:val="sk-SK"/>
        </w:rPr>
        <w:t>workflow</w:t>
      </w:r>
      <w:proofErr w:type="spellEnd"/>
      <w:r w:rsidRPr="00C5200B">
        <w:rPr>
          <w:lang w:val="sk-SK"/>
        </w:rPr>
        <w:t xml:space="preserve"> entita si definuje sadu vlastností, na základe ktorých je možné vytvárať podmienky. Podmienky je možné definovať na samotný </w:t>
      </w:r>
      <w:proofErr w:type="spellStart"/>
      <w:r w:rsidRPr="00C5200B">
        <w:rPr>
          <w:lang w:val="sk-SK"/>
        </w:rPr>
        <w:t>workflow</w:t>
      </w:r>
      <w:proofErr w:type="spellEnd"/>
      <w:r w:rsidRPr="00C5200B">
        <w:rPr>
          <w:lang w:val="sk-SK"/>
        </w:rPr>
        <w:t xml:space="preserve">, na posun zo stavu, do stavu, </w:t>
      </w:r>
      <w:r w:rsidRPr="00C5200B">
        <w:rPr>
          <w:lang w:val="sk-SK"/>
        </w:rPr>
        <w:br/>
        <w:t xml:space="preserve">na prechod a na pole. Je pevne dané, ktoré vlastnosti sa kde môžu použiť. </w:t>
      </w:r>
    </w:p>
    <w:p w14:paraId="1554E60D" w14:textId="77777777" w:rsidR="00CB0C8C" w:rsidRPr="00C5200B" w:rsidRDefault="00CB0C8C">
      <w:pPr>
        <w:ind w:firstLine="708"/>
        <w:jc w:val="both"/>
        <w:rPr>
          <w:lang w:val="sk-SK"/>
        </w:rPr>
      </w:pPr>
    </w:p>
    <w:p w14:paraId="750A2C1A" w14:textId="77777777" w:rsidR="00CB0C8C" w:rsidRPr="00C5200B" w:rsidRDefault="00E56379" w:rsidP="004C4FA2">
      <w:pPr>
        <w:pStyle w:val="Odsekzoznamu"/>
        <w:widowControl/>
        <w:numPr>
          <w:ilvl w:val="0"/>
          <w:numId w:val="195"/>
        </w:numPr>
        <w:spacing w:after="160" w:line="259" w:lineRule="auto"/>
        <w:contextualSpacing/>
        <w:jc w:val="both"/>
        <w:rPr>
          <w:lang w:val="sk-SK"/>
        </w:rPr>
      </w:pPr>
      <w:r w:rsidRPr="00C5200B">
        <w:rPr>
          <w:lang w:val="sk-SK"/>
        </w:rPr>
        <w:t>Reporty</w:t>
      </w:r>
    </w:p>
    <w:p w14:paraId="224AE82B" w14:textId="765306FD" w:rsidR="00CB0C8C" w:rsidRPr="00C5200B" w:rsidRDefault="00E56379">
      <w:pPr>
        <w:ind w:firstLine="708"/>
        <w:jc w:val="both"/>
        <w:rPr>
          <w:lang w:val="sk-SK"/>
        </w:rPr>
      </w:pPr>
      <w:r w:rsidRPr="00C5200B">
        <w:rPr>
          <w:lang w:val="sk-SK"/>
        </w:rPr>
        <w:t xml:space="preserve">Každá </w:t>
      </w:r>
      <w:proofErr w:type="spellStart"/>
      <w:r w:rsidRPr="00C5200B">
        <w:rPr>
          <w:lang w:val="sk-SK"/>
        </w:rPr>
        <w:t>workflow</w:t>
      </w:r>
      <w:proofErr w:type="spellEnd"/>
      <w:r w:rsidRPr="00C5200B">
        <w:rPr>
          <w:lang w:val="sk-SK"/>
        </w:rPr>
        <w:t xml:space="preserve"> entita môže mať definovanú sadu systémových dynamických reportov, ktoré sa edit</w:t>
      </w:r>
      <w:r w:rsidR="003070EE">
        <w:rPr>
          <w:lang w:val="sk-SK"/>
        </w:rPr>
        <w:t>u</w:t>
      </w:r>
      <w:r w:rsidRPr="00C5200B">
        <w:rPr>
          <w:lang w:val="sk-SK"/>
        </w:rPr>
        <w:t>jú resp. generujú pri prechodoch WF medzi stavmi. Vygenerov</w:t>
      </w:r>
      <w:r w:rsidR="003070EE">
        <w:rPr>
          <w:lang w:val="sk-SK"/>
        </w:rPr>
        <w:t>a</w:t>
      </w:r>
      <w:r w:rsidRPr="00C5200B">
        <w:rPr>
          <w:lang w:val="sk-SK"/>
        </w:rPr>
        <w:t>ný report sa následne zapisuje do hist</w:t>
      </w:r>
      <w:r w:rsidR="00067FA1">
        <w:rPr>
          <w:lang w:val="sk-SK"/>
        </w:rPr>
        <w:t>ó</w:t>
      </w:r>
      <w:r w:rsidRPr="00C5200B">
        <w:rPr>
          <w:lang w:val="sk-SK"/>
        </w:rPr>
        <w:t xml:space="preserve">rie prechodov a samotný PDF dokument je dostupný v spise danej entity. </w:t>
      </w:r>
    </w:p>
    <w:p w14:paraId="2EB983E0" w14:textId="77777777" w:rsidR="00CB0C8C" w:rsidRPr="00C5200B" w:rsidRDefault="00CB0C8C">
      <w:pPr>
        <w:ind w:firstLine="708"/>
        <w:jc w:val="both"/>
        <w:rPr>
          <w:lang w:val="sk-SK"/>
        </w:rPr>
      </w:pPr>
    </w:p>
    <w:p w14:paraId="1E050271" w14:textId="77777777" w:rsidR="00CB0C8C" w:rsidRPr="00C5200B" w:rsidRDefault="00CB0C8C">
      <w:pPr>
        <w:jc w:val="both"/>
        <w:rPr>
          <w:lang w:val="sk-SK"/>
        </w:rPr>
      </w:pPr>
    </w:p>
    <w:p w14:paraId="413B6944" w14:textId="77777777" w:rsidR="00CB0C8C" w:rsidRPr="004C4FA2" w:rsidRDefault="00E56379">
      <w:pPr>
        <w:pStyle w:val="Nadpis4"/>
        <w:keepNext/>
        <w:keepLines/>
        <w:widowControl/>
        <w:numPr>
          <w:ilvl w:val="3"/>
          <w:numId w:val="65"/>
        </w:numPr>
        <w:spacing w:before="0" w:after="120" w:line="276" w:lineRule="auto"/>
        <w:ind w:left="993" w:hanging="993"/>
        <w:rPr>
          <w:sz w:val="24"/>
          <w:szCs w:val="24"/>
          <w:lang w:val="sk-SK"/>
        </w:rPr>
      </w:pPr>
      <w:bookmarkStart w:id="163" w:name="_Toc535410616"/>
      <w:r w:rsidRPr="004C4FA2">
        <w:rPr>
          <w:sz w:val="24"/>
          <w:szCs w:val="24"/>
          <w:lang w:val="sk-SK"/>
        </w:rPr>
        <w:t>Správa číselníkov systému</w:t>
      </w:r>
      <w:bookmarkEnd w:id="163"/>
    </w:p>
    <w:p w14:paraId="1F4222BB" w14:textId="77777777" w:rsidR="00CB0C8C" w:rsidRPr="00C5200B" w:rsidRDefault="00E56379">
      <w:pPr>
        <w:spacing w:before="240"/>
        <w:ind w:firstLine="708"/>
        <w:jc w:val="both"/>
        <w:rPr>
          <w:lang w:val="sk-SK"/>
        </w:rPr>
      </w:pPr>
      <w:r w:rsidRPr="00C5200B">
        <w:rPr>
          <w:lang w:val="sk-SK"/>
        </w:rPr>
        <w:t xml:space="preserve">V systéme ITMS2014+ sa momentálne nachádza </w:t>
      </w:r>
      <w:r w:rsidR="00812279" w:rsidRPr="00C5200B">
        <w:rPr>
          <w:lang w:val="sk-SK"/>
        </w:rPr>
        <w:t xml:space="preserve"> 107</w:t>
      </w:r>
      <w:r w:rsidRPr="00C5200B">
        <w:rPr>
          <w:lang w:val="sk-SK"/>
        </w:rPr>
        <w:t xml:space="preserve"> číselníkov</w:t>
      </w:r>
      <w:r w:rsidR="00E0408E">
        <w:rPr>
          <w:lang w:val="sk-SK"/>
        </w:rPr>
        <w:t xml:space="preserve"> (stav ku 02/2021)</w:t>
      </w:r>
      <w:r w:rsidRPr="00C5200B">
        <w:rPr>
          <w:lang w:val="sk-SK"/>
        </w:rPr>
        <w:t xml:space="preserve">. Číselníky sa delia v systéme na: </w:t>
      </w:r>
    </w:p>
    <w:p w14:paraId="473B2F48" w14:textId="77777777" w:rsidR="00CB0C8C" w:rsidRPr="00C5200B" w:rsidRDefault="00E56379" w:rsidP="004C4FA2">
      <w:pPr>
        <w:pStyle w:val="Odsekzoznamu"/>
        <w:widowControl/>
        <w:numPr>
          <w:ilvl w:val="0"/>
          <w:numId w:val="196"/>
        </w:numPr>
        <w:spacing w:after="160" w:line="259" w:lineRule="auto"/>
        <w:contextualSpacing/>
        <w:jc w:val="both"/>
        <w:rPr>
          <w:lang w:val="sk-SK"/>
        </w:rPr>
      </w:pPr>
      <w:r w:rsidRPr="00C5200B">
        <w:rPr>
          <w:lang w:val="sk-SK"/>
        </w:rPr>
        <w:t>Externé statické - Číselník, ktorého obsah riadi iný systém, napr</w:t>
      </w:r>
      <w:r w:rsidR="003070EE">
        <w:rPr>
          <w:lang w:val="sk-SK"/>
        </w:rPr>
        <w:t>.</w:t>
      </w:r>
      <w:r w:rsidRPr="00C5200B">
        <w:rPr>
          <w:lang w:val="sk-SK"/>
        </w:rPr>
        <w:t xml:space="preserve">: ŠU SR, </w:t>
      </w:r>
      <w:proofErr w:type="spellStart"/>
      <w:r w:rsidRPr="00C5200B">
        <w:rPr>
          <w:lang w:val="sk-SK"/>
        </w:rPr>
        <w:t>Eurostat</w:t>
      </w:r>
      <w:proofErr w:type="spellEnd"/>
      <w:r w:rsidRPr="00C5200B">
        <w:rPr>
          <w:lang w:val="sk-SK"/>
        </w:rPr>
        <w:t xml:space="preserve">, ISO norma a pod. Používateľ nemôže jeho obsah meniť, pridávať ani zmazať. </w:t>
      </w:r>
    </w:p>
    <w:p w14:paraId="4491C4B5" w14:textId="77777777" w:rsidR="00CB0C8C" w:rsidRPr="00C5200B" w:rsidRDefault="00E56379" w:rsidP="004C4FA2">
      <w:pPr>
        <w:pStyle w:val="Odsekzoznamu"/>
        <w:widowControl/>
        <w:numPr>
          <w:ilvl w:val="0"/>
          <w:numId w:val="196"/>
        </w:numPr>
        <w:spacing w:after="160" w:line="259" w:lineRule="auto"/>
        <w:contextualSpacing/>
        <w:jc w:val="both"/>
        <w:rPr>
          <w:lang w:val="sk-SK"/>
        </w:rPr>
      </w:pPr>
      <w:r w:rsidRPr="00C5200B">
        <w:rPr>
          <w:lang w:val="sk-SK"/>
        </w:rPr>
        <w:t>Externé dynamické - Číselník, ktorého obsah riadi iný systém, napr</w:t>
      </w:r>
      <w:r w:rsidR="003070EE">
        <w:rPr>
          <w:lang w:val="sk-SK"/>
        </w:rPr>
        <w:t>.</w:t>
      </w:r>
      <w:r w:rsidRPr="00C5200B">
        <w:rPr>
          <w:lang w:val="sk-SK"/>
        </w:rPr>
        <w:t xml:space="preserve">: ŠU SR, </w:t>
      </w:r>
      <w:proofErr w:type="spellStart"/>
      <w:r w:rsidRPr="00C5200B">
        <w:rPr>
          <w:lang w:val="sk-SK"/>
        </w:rPr>
        <w:t>Eurostat</w:t>
      </w:r>
      <w:proofErr w:type="spellEnd"/>
      <w:r w:rsidRPr="00C5200B">
        <w:rPr>
          <w:lang w:val="sk-SK"/>
        </w:rPr>
        <w:t xml:space="preserve">, ISO norma a pod. Používateľ môže meniť, pridávať a mazať iba ním zadaná údaje. Údaje </w:t>
      </w:r>
      <w:r w:rsidRPr="00C5200B">
        <w:rPr>
          <w:lang w:val="sk-SK"/>
        </w:rPr>
        <w:br/>
        <w:t xml:space="preserve">s externým kódom sú nemeniteľné. </w:t>
      </w:r>
    </w:p>
    <w:p w14:paraId="27342EA5" w14:textId="77777777" w:rsidR="00CB0C8C" w:rsidRPr="00C5200B" w:rsidRDefault="00E56379" w:rsidP="004C4FA2">
      <w:pPr>
        <w:pStyle w:val="Odsekzoznamu"/>
        <w:widowControl/>
        <w:numPr>
          <w:ilvl w:val="0"/>
          <w:numId w:val="196"/>
        </w:numPr>
        <w:spacing w:after="160" w:line="259" w:lineRule="auto"/>
        <w:contextualSpacing/>
        <w:jc w:val="both"/>
        <w:rPr>
          <w:lang w:val="sk-SK"/>
        </w:rPr>
      </w:pPr>
      <w:r w:rsidRPr="00C5200B">
        <w:rPr>
          <w:lang w:val="sk-SK"/>
        </w:rPr>
        <w:t>Interné statické - Číselník, ktorého obsah je riadený systémom ITMS2014+. Používateľ nemôže jeho obsah meniť, pridávať ani zmazať</w:t>
      </w:r>
      <w:r w:rsidR="004B1A63" w:rsidRPr="00C5200B">
        <w:rPr>
          <w:lang w:val="sk-SK"/>
        </w:rPr>
        <w:t xml:space="preserve">, </w:t>
      </w:r>
      <w:r w:rsidR="00812279" w:rsidRPr="00C5200B">
        <w:rPr>
          <w:lang w:val="sk-SK"/>
        </w:rPr>
        <w:t>napr. číselník forma kontroly.</w:t>
      </w:r>
    </w:p>
    <w:p w14:paraId="17EE3015" w14:textId="77777777" w:rsidR="00CB0C8C" w:rsidRPr="00C5200B" w:rsidRDefault="00E56379" w:rsidP="004C4FA2">
      <w:pPr>
        <w:pStyle w:val="Odsekzoznamu"/>
        <w:widowControl/>
        <w:numPr>
          <w:ilvl w:val="0"/>
          <w:numId w:val="196"/>
        </w:numPr>
        <w:spacing w:after="160" w:line="259" w:lineRule="auto"/>
        <w:contextualSpacing/>
        <w:jc w:val="both"/>
        <w:rPr>
          <w:lang w:val="sk-SK"/>
        </w:rPr>
      </w:pPr>
      <w:r w:rsidRPr="00C5200B">
        <w:rPr>
          <w:lang w:val="sk-SK"/>
        </w:rPr>
        <w:lastRenderedPageBreak/>
        <w:t>Interné dynamické - Číselník, ktorého obsah je riadený systémom ITMS2014+. Používateľ môže jeho obsah meniť, pridávať a zmazať, napr. číselník kurzov ECB.</w:t>
      </w:r>
    </w:p>
    <w:p w14:paraId="27B75BB0" w14:textId="77777777" w:rsidR="00CB0C8C" w:rsidRPr="00C5200B" w:rsidRDefault="00E56379">
      <w:pPr>
        <w:ind w:firstLine="708"/>
        <w:jc w:val="both"/>
        <w:rPr>
          <w:lang w:val="sk-SK"/>
        </w:rPr>
      </w:pPr>
      <w:r w:rsidRPr="00C5200B">
        <w:rPr>
          <w:lang w:val="sk-SK"/>
        </w:rPr>
        <w:t xml:space="preserve">Platnosť číselníkov je riadená pomocou dátumov. Číselníková hodnota, ktorej „platnosť do“ je uvedená v minulosti, je v systéme označená ako neplatná. </w:t>
      </w:r>
    </w:p>
    <w:p w14:paraId="40454268" w14:textId="77777777" w:rsidR="00CB0C8C" w:rsidRPr="00C5200B" w:rsidRDefault="00CB0C8C">
      <w:pPr>
        <w:jc w:val="both"/>
        <w:rPr>
          <w:lang w:val="sk-SK"/>
        </w:rPr>
      </w:pPr>
    </w:p>
    <w:p w14:paraId="3C1176F5" w14:textId="77777777" w:rsidR="00CB0C8C" w:rsidRPr="004C4FA2" w:rsidRDefault="00E56379">
      <w:pPr>
        <w:pStyle w:val="Nadpis4"/>
        <w:keepNext/>
        <w:keepLines/>
        <w:widowControl/>
        <w:numPr>
          <w:ilvl w:val="3"/>
          <w:numId w:val="65"/>
        </w:numPr>
        <w:spacing w:before="0" w:after="120" w:line="276" w:lineRule="auto"/>
        <w:ind w:left="993" w:hanging="993"/>
        <w:rPr>
          <w:sz w:val="24"/>
          <w:szCs w:val="24"/>
          <w:lang w:val="sk-SK"/>
        </w:rPr>
      </w:pPr>
      <w:bookmarkStart w:id="164" w:name="_Toc535410617"/>
      <w:r w:rsidRPr="004C4FA2">
        <w:rPr>
          <w:sz w:val="24"/>
          <w:szCs w:val="24"/>
          <w:lang w:val="sk-SK"/>
        </w:rPr>
        <w:t>Správa špecifických polí</w:t>
      </w:r>
      <w:bookmarkEnd w:id="164"/>
    </w:p>
    <w:p w14:paraId="050D736B" w14:textId="12D31D82" w:rsidR="00CB0C8C" w:rsidRPr="00C5200B" w:rsidRDefault="00E56379">
      <w:pPr>
        <w:spacing w:before="240"/>
        <w:ind w:firstLine="708"/>
        <w:jc w:val="both"/>
        <w:rPr>
          <w:lang w:val="sk-SK"/>
        </w:rPr>
      </w:pPr>
      <w:r w:rsidRPr="00C5200B">
        <w:rPr>
          <w:lang w:val="sk-SK"/>
        </w:rPr>
        <w:t>ITMS2014+ obsahuje funkcionalitu, ktorá</w:t>
      </w:r>
      <w:r w:rsidR="00067FA1">
        <w:rPr>
          <w:lang w:val="sk-SK"/>
        </w:rPr>
        <w:t xml:space="preserve"> </w:t>
      </w:r>
      <w:r w:rsidRPr="00C5200B">
        <w:rPr>
          <w:lang w:val="sk-SK"/>
        </w:rPr>
        <w:t>umožňuje vytvárať variabilné polia rôznych formátov. Tieto polia sú</w:t>
      </w:r>
      <w:r w:rsidR="00067FA1">
        <w:rPr>
          <w:lang w:val="sk-SK"/>
        </w:rPr>
        <w:t xml:space="preserve"> </w:t>
      </w:r>
      <w:r w:rsidRPr="00C5200B">
        <w:rPr>
          <w:lang w:val="sk-SK"/>
        </w:rPr>
        <w:t>zaradené do skupín a zobrazujú a vyp</w:t>
      </w:r>
      <w:r w:rsidR="003070EE">
        <w:rPr>
          <w:lang w:val="sk-SK"/>
        </w:rPr>
        <w:t>ĺ</w:t>
      </w:r>
      <w:r w:rsidRPr="00C5200B">
        <w:rPr>
          <w:lang w:val="sk-SK"/>
        </w:rPr>
        <w:t>ňajú sa v štruktúrovanej podobe v elekt</w:t>
      </w:r>
      <w:r w:rsidR="00067FA1">
        <w:rPr>
          <w:lang w:val="sk-SK"/>
        </w:rPr>
        <w:t>r</w:t>
      </w:r>
      <w:r w:rsidRPr="00C5200B">
        <w:rPr>
          <w:lang w:val="sk-SK"/>
        </w:rPr>
        <w:t>onických formulároch na verejnej časti ITMS2014+</w:t>
      </w:r>
      <w:r w:rsidR="00067FA1">
        <w:rPr>
          <w:lang w:val="sk-SK"/>
        </w:rPr>
        <w:t>.</w:t>
      </w:r>
    </w:p>
    <w:p w14:paraId="70117E40" w14:textId="77777777" w:rsidR="00CB0C8C" w:rsidRPr="00C5200B" w:rsidRDefault="00E56379">
      <w:pPr>
        <w:ind w:firstLine="708"/>
        <w:jc w:val="both"/>
        <w:rPr>
          <w:lang w:val="sk-SK"/>
        </w:rPr>
      </w:pPr>
      <w:r w:rsidRPr="00C5200B">
        <w:rPr>
          <w:lang w:val="sk-SK"/>
        </w:rPr>
        <w:t>Špecifické pole je identifikované kódom, názvom a popisom. Pre každé pole je zvolený práve jeden z typov:</w:t>
      </w:r>
    </w:p>
    <w:p w14:paraId="6A2547CC" w14:textId="77777777" w:rsidR="00CB0C8C" w:rsidRPr="00C5200B" w:rsidRDefault="00E56379">
      <w:pPr>
        <w:pStyle w:val="Odsekzoznamu"/>
        <w:widowControl/>
        <w:numPr>
          <w:ilvl w:val="0"/>
          <w:numId w:val="23"/>
        </w:numPr>
        <w:spacing w:after="160" w:line="259" w:lineRule="auto"/>
        <w:contextualSpacing/>
        <w:jc w:val="both"/>
        <w:rPr>
          <w:lang w:val="sk-SK"/>
        </w:rPr>
      </w:pPr>
      <w:r w:rsidRPr="00C5200B">
        <w:rPr>
          <w:lang w:val="sk-SK"/>
        </w:rPr>
        <w:t>Textové pole bez formátovania.</w:t>
      </w:r>
    </w:p>
    <w:p w14:paraId="33404257" w14:textId="77777777" w:rsidR="00CB0C8C" w:rsidRPr="00C5200B" w:rsidRDefault="00E56379">
      <w:pPr>
        <w:pStyle w:val="Odsekzoznamu"/>
        <w:widowControl/>
        <w:numPr>
          <w:ilvl w:val="0"/>
          <w:numId w:val="23"/>
        </w:numPr>
        <w:spacing w:after="160" w:line="259" w:lineRule="auto"/>
        <w:contextualSpacing/>
        <w:jc w:val="both"/>
        <w:rPr>
          <w:lang w:val="sk-SK"/>
        </w:rPr>
      </w:pPr>
      <w:r w:rsidRPr="00C5200B">
        <w:rPr>
          <w:lang w:val="sk-SK"/>
        </w:rPr>
        <w:t>Dátumové pole.</w:t>
      </w:r>
    </w:p>
    <w:p w14:paraId="433DC64B" w14:textId="77777777" w:rsidR="00CB0C8C" w:rsidRPr="00C5200B" w:rsidRDefault="00E56379">
      <w:pPr>
        <w:pStyle w:val="Odsekzoznamu"/>
        <w:widowControl/>
        <w:numPr>
          <w:ilvl w:val="0"/>
          <w:numId w:val="23"/>
        </w:numPr>
        <w:spacing w:after="160" w:line="259" w:lineRule="auto"/>
        <w:contextualSpacing/>
        <w:jc w:val="both"/>
        <w:rPr>
          <w:lang w:val="sk-SK"/>
        </w:rPr>
      </w:pPr>
      <w:r w:rsidRPr="00C5200B">
        <w:rPr>
          <w:lang w:val="sk-SK"/>
        </w:rPr>
        <w:t>Percento.</w:t>
      </w:r>
    </w:p>
    <w:p w14:paraId="33ECF80C" w14:textId="77777777" w:rsidR="00CB0C8C" w:rsidRPr="00C5200B" w:rsidRDefault="00E56379">
      <w:pPr>
        <w:pStyle w:val="Odsekzoznamu"/>
        <w:widowControl/>
        <w:numPr>
          <w:ilvl w:val="0"/>
          <w:numId w:val="23"/>
        </w:numPr>
        <w:spacing w:after="160" w:line="259" w:lineRule="auto"/>
        <w:contextualSpacing/>
        <w:jc w:val="both"/>
        <w:rPr>
          <w:lang w:val="sk-SK"/>
        </w:rPr>
      </w:pPr>
      <w:r w:rsidRPr="00C5200B">
        <w:rPr>
          <w:lang w:val="sk-SK"/>
        </w:rPr>
        <w:t>Pole s nepovinným potvrdením.</w:t>
      </w:r>
    </w:p>
    <w:p w14:paraId="24F4C52B" w14:textId="77777777" w:rsidR="00CB0C8C" w:rsidRPr="00C5200B" w:rsidRDefault="00E56379">
      <w:pPr>
        <w:pStyle w:val="Odsekzoznamu"/>
        <w:widowControl/>
        <w:numPr>
          <w:ilvl w:val="0"/>
          <w:numId w:val="23"/>
        </w:numPr>
        <w:spacing w:after="160" w:line="259" w:lineRule="auto"/>
        <w:contextualSpacing/>
        <w:jc w:val="both"/>
        <w:rPr>
          <w:lang w:val="sk-SK"/>
        </w:rPr>
      </w:pPr>
      <w:r w:rsidRPr="00C5200B">
        <w:rPr>
          <w:lang w:val="sk-SK"/>
        </w:rPr>
        <w:t>Pole s povinným potvrdením.</w:t>
      </w:r>
    </w:p>
    <w:p w14:paraId="5D3CD02C" w14:textId="77777777" w:rsidR="00CB0C8C" w:rsidRPr="00C5200B" w:rsidRDefault="00E56379">
      <w:pPr>
        <w:pStyle w:val="Odsekzoznamu"/>
        <w:widowControl/>
        <w:numPr>
          <w:ilvl w:val="0"/>
          <w:numId w:val="23"/>
        </w:numPr>
        <w:spacing w:after="160" w:line="259" w:lineRule="auto"/>
        <w:contextualSpacing/>
        <w:jc w:val="both"/>
        <w:rPr>
          <w:lang w:val="sk-SK"/>
        </w:rPr>
      </w:pPr>
      <w:r w:rsidRPr="00C5200B">
        <w:rPr>
          <w:lang w:val="sk-SK"/>
        </w:rPr>
        <w:t>Finančné pole.</w:t>
      </w:r>
    </w:p>
    <w:p w14:paraId="010B01C1" w14:textId="77777777" w:rsidR="00CB0C8C" w:rsidRPr="00C5200B" w:rsidRDefault="00E56379">
      <w:pPr>
        <w:pStyle w:val="Odsekzoznamu"/>
        <w:widowControl/>
        <w:numPr>
          <w:ilvl w:val="0"/>
          <w:numId w:val="23"/>
        </w:numPr>
        <w:spacing w:after="160" w:line="259" w:lineRule="auto"/>
        <w:contextualSpacing/>
        <w:jc w:val="both"/>
        <w:rPr>
          <w:lang w:val="sk-SK"/>
        </w:rPr>
      </w:pPr>
      <w:r w:rsidRPr="00C5200B">
        <w:rPr>
          <w:lang w:val="sk-SK"/>
        </w:rPr>
        <w:t>Celé číslo.</w:t>
      </w:r>
    </w:p>
    <w:p w14:paraId="1E4EED75" w14:textId="77777777" w:rsidR="00CB0C8C" w:rsidRPr="00C5200B" w:rsidRDefault="00E56379">
      <w:pPr>
        <w:pStyle w:val="Odsekzoznamu"/>
        <w:widowControl/>
        <w:numPr>
          <w:ilvl w:val="0"/>
          <w:numId w:val="23"/>
        </w:numPr>
        <w:spacing w:after="160" w:line="259" w:lineRule="auto"/>
        <w:contextualSpacing/>
        <w:jc w:val="both"/>
        <w:rPr>
          <w:lang w:val="sk-SK"/>
        </w:rPr>
      </w:pPr>
      <w:r w:rsidRPr="00C5200B">
        <w:rPr>
          <w:lang w:val="sk-SK"/>
        </w:rPr>
        <w:t>Desatinné číslo.</w:t>
      </w:r>
    </w:p>
    <w:p w14:paraId="54F858A7" w14:textId="77777777" w:rsidR="00CB0C8C" w:rsidRPr="00C5200B" w:rsidRDefault="00E56379">
      <w:pPr>
        <w:pStyle w:val="Odsekzoznamu"/>
        <w:widowControl/>
        <w:numPr>
          <w:ilvl w:val="0"/>
          <w:numId w:val="23"/>
        </w:numPr>
        <w:spacing w:after="160" w:line="259" w:lineRule="auto"/>
        <w:contextualSpacing/>
        <w:jc w:val="both"/>
        <w:rPr>
          <w:lang w:val="sk-SK"/>
        </w:rPr>
      </w:pPr>
      <w:r w:rsidRPr="00C5200B">
        <w:rPr>
          <w:lang w:val="sk-SK"/>
        </w:rPr>
        <w:t>Výber jednej hodnoty z definovaných hodnôt.</w:t>
      </w:r>
    </w:p>
    <w:p w14:paraId="566DD805" w14:textId="481FB7DA" w:rsidR="00CB0C8C" w:rsidRPr="00C5200B" w:rsidRDefault="00E56379">
      <w:pPr>
        <w:pStyle w:val="Odsekzoznamu"/>
        <w:widowControl/>
        <w:numPr>
          <w:ilvl w:val="0"/>
          <w:numId w:val="23"/>
        </w:numPr>
        <w:spacing w:after="160" w:line="259" w:lineRule="auto"/>
        <w:contextualSpacing/>
        <w:jc w:val="both"/>
        <w:rPr>
          <w:lang w:val="sk-SK"/>
        </w:rPr>
      </w:pPr>
      <w:r w:rsidRPr="00987D39">
        <w:rPr>
          <w:lang w:val="sk-SK"/>
        </w:rPr>
        <w:t>Viac</w:t>
      </w:r>
      <w:r w:rsidR="00067FA1" w:rsidRPr="007C75CA">
        <w:rPr>
          <w:lang w:val="sk-SK"/>
        </w:rPr>
        <w:t>náso</w:t>
      </w:r>
      <w:r w:rsidRPr="00987D39">
        <w:rPr>
          <w:lang w:val="sk-SK"/>
        </w:rPr>
        <w:t>bný</w:t>
      </w:r>
      <w:r w:rsidRPr="00C5200B">
        <w:rPr>
          <w:lang w:val="sk-SK"/>
        </w:rPr>
        <w:t xml:space="preserve"> výber z definovaných hodnôt.</w:t>
      </w:r>
    </w:p>
    <w:p w14:paraId="4F0515C7" w14:textId="77777777" w:rsidR="00CB0C8C" w:rsidRPr="00C5200B" w:rsidRDefault="00E56379">
      <w:pPr>
        <w:pStyle w:val="Odsekzoznamu"/>
        <w:widowControl/>
        <w:numPr>
          <w:ilvl w:val="0"/>
          <w:numId w:val="23"/>
        </w:numPr>
        <w:spacing w:after="160" w:line="259" w:lineRule="auto"/>
        <w:contextualSpacing/>
        <w:jc w:val="both"/>
        <w:rPr>
          <w:lang w:val="sk-SK"/>
        </w:rPr>
      </w:pPr>
      <w:r w:rsidRPr="00C5200B">
        <w:rPr>
          <w:lang w:val="sk-SK"/>
        </w:rPr>
        <w:t>Výber jednej hodnoty z enumerácie.</w:t>
      </w:r>
    </w:p>
    <w:p w14:paraId="11214498" w14:textId="77777777" w:rsidR="00CB0C8C" w:rsidRPr="00C5200B" w:rsidRDefault="00E56379">
      <w:pPr>
        <w:pStyle w:val="Odsekzoznamu"/>
        <w:widowControl/>
        <w:numPr>
          <w:ilvl w:val="0"/>
          <w:numId w:val="23"/>
        </w:numPr>
        <w:spacing w:after="160" w:line="259" w:lineRule="auto"/>
        <w:contextualSpacing/>
        <w:jc w:val="both"/>
        <w:rPr>
          <w:lang w:val="sk-SK"/>
        </w:rPr>
      </w:pPr>
      <w:r w:rsidRPr="00C5200B">
        <w:rPr>
          <w:lang w:val="sk-SK"/>
        </w:rPr>
        <w:t>Výber jednej hodnoty z číselníka.</w:t>
      </w:r>
    </w:p>
    <w:p w14:paraId="445131C4" w14:textId="77777777" w:rsidR="00CB0C8C" w:rsidRPr="00C5200B" w:rsidRDefault="00E56379">
      <w:pPr>
        <w:pStyle w:val="Odsekzoznamu"/>
        <w:widowControl/>
        <w:numPr>
          <w:ilvl w:val="0"/>
          <w:numId w:val="23"/>
        </w:numPr>
        <w:spacing w:after="160" w:line="259" w:lineRule="auto"/>
        <w:contextualSpacing/>
        <w:jc w:val="both"/>
        <w:rPr>
          <w:lang w:val="sk-SK"/>
        </w:rPr>
      </w:pPr>
      <w:r w:rsidRPr="00C5200B">
        <w:rPr>
          <w:lang w:val="sk-SK"/>
        </w:rPr>
        <w:t>Viacnásobný výber z enumerácie.</w:t>
      </w:r>
    </w:p>
    <w:p w14:paraId="79EF0F08" w14:textId="77777777" w:rsidR="00CB0C8C" w:rsidRPr="00C5200B" w:rsidRDefault="00E56379">
      <w:pPr>
        <w:pStyle w:val="Odsekzoznamu"/>
        <w:widowControl/>
        <w:numPr>
          <w:ilvl w:val="0"/>
          <w:numId w:val="23"/>
        </w:numPr>
        <w:spacing w:after="160" w:line="259" w:lineRule="auto"/>
        <w:contextualSpacing/>
        <w:jc w:val="both"/>
        <w:rPr>
          <w:lang w:val="sk-SK"/>
        </w:rPr>
      </w:pPr>
      <w:r w:rsidRPr="00C5200B">
        <w:rPr>
          <w:lang w:val="sk-SK"/>
        </w:rPr>
        <w:t>Viacnásobný výber z číselníka.</w:t>
      </w:r>
    </w:p>
    <w:p w14:paraId="63209626" w14:textId="77777777" w:rsidR="00CB0C8C" w:rsidRPr="00C5200B" w:rsidRDefault="00E56379">
      <w:pPr>
        <w:pStyle w:val="Odsekzoznamu"/>
        <w:widowControl/>
        <w:numPr>
          <w:ilvl w:val="0"/>
          <w:numId w:val="23"/>
        </w:numPr>
        <w:spacing w:after="160" w:line="259" w:lineRule="auto"/>
        <w:contextualSpacing/>
        <w:jc w:val="both"/>
        <w:rPr>
          <w:lang w:val="sk-SK"/>
        </w:rPr>
      </w:pPr>
      <w:r w:rsidRPr="00C5200B">
        <w:rPr>
          <w:lang w:val="sk-SK"/>
        </w:rPr>
        <w:t>Textové pole s formátovaním.</w:t>
      </w:r>
    </w:p>
    <w:p w14:paraId="742D0D8A" w14:textId="77777777" w:rsidR="00CB0C8C" w:rsidRPr="00C5200B" w:rsidRDefault="00E56379" w:rsidP="007C75CA">
      <w:pPr>
        <w:ind w:firstLine="720"/>
        <w:jc w:val="both"/>
        <w:rPr>
          <w:lang w:val="sk-SK"/>
        </w:rPr>
      </w:pPr>
      <w:r w:rsidRPr="00C5200B">
        <w:rPr>
          <w:lang w:val="sk-SK"/>
        </w:rPr>
        <w:t xml:space="preserve">Pre každé pole je nastavené, pre ktorú zo skupín je určené. Každá zo skupín potom určuje, pre ktorú z evidencií je pole ponúkané. Je možný viacnásobný výber zo všetkých WF entít systému (26 entít). </w:t>
      </w:r>
    </w:p>
    <w:p w14:paraId="7F6D49E3" w14:textId="77777777" w:rsidR="00CB0C8C" w:rsidRPr="00C5200B" w:rsidRDefault="00CB0C8C">
      <w:pPr>
        <w:jc w:val="both"/>
        <w:rPr>
          <w:lang w:val="sk-SK"/>
        </w:rPr>
      </w:pPr>
    </w:p>
    <w:p w14:paraId="1EB872E4" w14:textId="77777777" w:rsidR="00CB0C8C" w:rsidRPr="004C4FA2" w:rsidRDefault="00E56379">
      <w:pPr>
        <w:pStyle w:val="Nadpis4"/>
        <w:keepNext/>
        <w:keepLines/>
        <w:widowControl/>
        <w:numPr>
          <w:ilvl w:val="3"/>
          <w:numId w:val="65"/>
        </w:numPr>
        <w:spacing w:before="0" w:after="120" w:line="276" w:lineRule="auto"/>
        <w:ind w:left="993" w:hanging="993"/>
        <w:rPr>
          <w:sz w:val="24"/>
          <w:szCs w:val="24"/>
          <w:lang w:val="sk-SK"/>
        </w:rPr>
      </w:pPr>
      <w:bookmarkStart w:id="165" w:name="_Toc535410618"/>
      <w:r w:rsidRPr="004C4FA2">
        <w:rPr>
          <w:sz w:val="24"/>
          <w:szCs w:val="24"/>
          <w:lang w:val="sk-SK"/>
        </w:rPr>
        <w:t>Správa Web textov</w:t>
      </w:r>
      <w:bookmarkEnd w:id="165"/>
      <w:r w:rsidRPr="004C4FA2">
        <w:rPr>
          <w:sz w:val="24"/>
          <w:szCs w:val="24"/>
          <w:lang w:val="sk-SK"/>
        </w:rPr>
        <w:t xml:space="preserve"> </w:t>
      </w:r>
    </w:p>
    <w:p w14:paraId="251C5E2F" w14:textId="77777777" w:rsidR="00CB0C8C" w:rsidRPr="00C5200B" w:rsidRDefault="00E56379">
      <w:pPr>
        <w:spacing w:before="240"/>
        <w:ind w:firstLine="708"/>
        <w:jc w:val="both"/>
        <w:rPr>
          <w:lang w:val="sk-SK"/>
        </w:rPr>
      </w:pPr>
      <w:r w:rsidRPr="00C5200B">
        <w:rPr>
          <w:lang w:val="sk-SK"/>
        </w:rPr>
        <w:t xml:space="preserve">ITMS2014+ obsahuje funkcionalitu, ktorá používateľovi s relevantným oprávnením umožňuje editovať a definovať určité texty aplikácie, ktoré sú využívané v rámci rôznych častí aplikácie (elektronické formuláre, emaily, reporty a pod.). Používateľ vie s textom pracovať ako v textovom editore, t. j. sú mu umožnené základné formátovania textu, môže vkladať externý obsah, linkovať obsah a podobne. </w:t>
      </w:r>
    </w:p>
    <w:p w14:paraId="4C56043F" w14:textId="03DD05CF" w:rsidR="00CB0C8C" w:rsidRPr="00C5200B" w:rsidRDefault="00E56379">
      <w:pPr>
        <w:ind w:firstLine="708"/>
        <w:jc w:val="both"/>
        <w:rPr>
          <w:lang w:val="sk-SK"/>
        </w:rPr>
      </w:pPr>
      <w:r w:rsidRPr="00C5200B">
        <w:rPr>
          <w:lang w:val="sk-SK"/>
        </w:rPr>
        <w:t xml:space="preserve">Funkcionalita oznámení resp. aktualít pre používateľov umožňuje evidovanie oznámení dôležitých pre používateľov systému. V rámci oznámení používateľ určuje, kde sa majú oznámenia zobraziť: </w:t>
      </w:r>
    </w:p>
    <w:p w14:paraId="1AEDB031" w14:textId="77777777" w:rsidR="00CB0C8C" w:rsidRPr="00787DC1" w:rsidRDefault="00E56379" w:rsidP="004C4FA2">
      <w:pPr>
        <w:pStyle w:val="Odsekzoznamu"/>
        <w:widowControl/>
        <w:numPr>
          <w:ilvl w:val="0"/>
          <w:numId w:val="197"/>
        </w:numPr>
        <w:spacing w:after="160" w:line="259" w:lineRule="auto"/>
        <w:contextualSpacing/>
        <w:jc w:val="both"/>
        <w:rPr>
          <w:lang w:val="sk-SK"/>
        </w:rPr>
      </w:pPr>
      <w:r w:rsidRPr="00787DC1">
        <w:rPr>
          <w:lang w:val="sk-SK"/>
        </w:rPr>
        <w:t xml:space="preserve">časť aplikácie, pre ktorú je oznámenie určené (verejná, neverejná alebo mobilná), </w:t>
      </w:r>
    </w:p>
    <w:p w14:paraId="2B8D1055" w14:textId="77777777" w:rsidR="00CB0C8C" w:rsidRPr="00787DC1" w:rsidRDefault="00E56379" w:rsidP="004C4FA2">
      <w:pPr>
        <w:pStyle w:val="Odsekzoznamu"/>
        <w:widowControl/>
        <w:numPr>
          <w:ilvl w:val="0"/>
          <w:numId w:val="197"/>
        </w:numPr>
        <w:spacing w:after="160" w:line="259" w:lineRule="auto"/>
        <w:contextualSpacing/>
        <w:jc w:val="both"/>
        <w:rPr>
          <w:lang w:val="sk-SK"/>
        </w:rPr>
      </w:pPr>
      <w:r w:rsidRPr="00787DC1">
        <w:rPr>
          <w:lang w:val="sk-SK"/>
        </w:rPr>
        <w:t xml:space="preserve">adresátov oznámenia (prihlásení alebo neprihlásení používatelia). </w:t>
      </w:r>
    </w:p>
    <w:p w14:paraId="5DB8601F" w14:textId="66451285" w:rsidR="00CB0C8C" w:rsidRPr="00C5200B" w:rsidRDefault="00E56379">
      <w:pPr>
        <w:ind w:firstLine="708"/>
        <w:jc w:val="both"/>
        <w:rPr>
          <w:lang w:val="sk-SK"/>
        </w:rPr>
      </w:pPr>
      <w:r w:rsidRPr="00C5200B">
        <w:rPr>
          <w:lang w:val="sk-SK"/>
        </w:rPr>
        <w:t>Funkcionalita správy FAQ umožňuje evidovanie tém, otázok a odpovedí pre často kladené otázky používateľov. Otázky a odpovede sa zara</w:t>
      </w:r>
      <w:r w:rsidR="00067FA1">
        <w:rPr>
          <w:lang w:val="sk-SK"/>
        </w:rPr>
        <w:t>ď</w:t>
      </w:r>
      <w:r w:rsidRPr="00C5200B">
        <w:rPr>
          <w:lang w:val="sk-SK"/>
        </w:rPr>
        <w:t xml:space="preserve">ujú pod jednotlivé témy. V rámci evidovania FAQ používateľ určuje, kde sa majú FAQ zobraziť: </w:t>
      </w:r>
    </w:p>
    <w:p w14:paraId="054C7DE6" w14:textId="77777777" w:rsidR="00CB0C8C" w:rsidRPr="00C5200B" w:rsidRDefault="00E56379" w:rsidP="004C4FA2">
      <w:pPr>
        <w:pStyle w:val="Odsekzoznamu"/>
        <w:widowControl/>
        <w:numPr>
          <w:ilvl w:val="0"/>
          <w:numId w:val="198"/>
        </w:numPr>
        <w:spacing w:after="160" w:line="259" w:lineRule="auto"/>
        <w:contextualSpacing/>
        <w:jc w:val="both"/>
        <w:rPr>
          <w:lang w:val="sk-SK"/>
        </w:rPr>
      </w:pPr>
      <w:r w:rsidRPr="00C5200B">
        <w:rPr>
          <w:lang w:val="sk-SK"/>
        </w:rPr>
        <w:t xml:space="preserve">časť aplikácie, pre ktorú je FAQ určené (verejná, neverejná alebo mobilná), </w:t>
      </w:r>
    </w:p>
    <w:p w14:paraId="6286A4F6" w14:textId="77777777" w:rsidR="00CB0C8C" w:rsidRPr="00C5200B" w:rsidRDefault="00E56379" w:rsidP="004C4FA2">
      <w:pPr>
        <w:pStyle w:val="Odsekzoznamu"/>
        <w:widowControl/>
        <w:numPr>
          <w:ilvl w:val="0"/>
          <w:numId w:val="198"/>
        </w:numPr>
        <w:spacing w:after="160" w:line="259" w:lineRule="auto"/>
        <w:contextualSpacing/>
        <w:jc w:val="both"/>
        <w:rPr>
          <w:lang w:val="sk-SK"/>
        </w:rPr>
      </w:pPr>
      <w:r w:rsidRPr="00C5200B">
        <w:rPr>
          <w:lang w:val="sk-SK"/>
        </w:rPr>
        <w:t xml:space="preserve">adresátov FAQ (prihlásení alebo neprihlásení používatelia). </w:t>
      </w:r>
    </w:p>
    <w:p w14:paraId="62736B59" w14:textId="77777777" w:rsidR="00CB0C8C" w:rsidRPr="00C5200B" w:rsidRDefault="00E56379">
      <w:pPr>
        <w:ind w:firstLine="708"/>
        <w:jc w:val="both"/>
        <w:rPr>
          <w:lang w:val="sk-SK"/>
        </w:rPr>
      </w:pPr>
      <w:r w:rsidRPr="00C5200B">
        <w:rPr>
          <w:lang w:val="sk-SK"/>
        </w:rPr>
        <w:t xml:space="preserve">FAQ umožňuje vyhodnocovať počet spokojných alebo nespokojných čitateľov FAQ a zároveň umožňuje nespokojným čitateľom napísať reakciu na konkrétnu FAQ. </w:t>
      </w:r>
    </w:p>
    <w:p w14:paraId="00EA2A73" w14:textId="77777777" w:rsidR="00CB0C8C" w:rsidRPr="00C5200B" w:rsidRDefault="00CB0C8C">
      <w:pPr>
        <w:ind w:firstLine="708"/>
        <w:jc w:val="both"/>
        <w:rPr>
          <w:lang w:val="sk-SK"/>
        </w:rPr>
      </w:pPr>
    </w:p>
    <w:p w14:paraId="326B2D95" w14:textId="77777777" w:rsidR="00CB0C8C" w:rsidRPr="00C5200B" w:rsidRDefault="00E56379">
      <w:pPr>
        <w:ind w:firstLine="708"/>
        <w:jc w:val="both"/>
        <w:rPr>
          <w:lang w:val="sk-SK"/>
        </w:rPr>
      </w:pPr>
      <w:r w:rsidRPr="00C5200B">
        <w:rPr>
          <w:lang w:val="sk-SK"/>
        </w:rPr>
        <w:t xml:space="preserve">Funkcionalita správy textov aplikácie slúži na administráciu textov aplikácie, ktoré sú </w:t>
      </w:r>
      <w:r w:rsidRPr="00C5200B">
        <w:rPr>
          <w:lang w:val="sk-SK"/>
        </w:rPr>
        <w:br/>
        <w:t xml:space="preserve">v aplikácii často menené a sú využívané v rámci iných častí, funkcionalít ITMS2014+ (napr. texty automaticky zasielaných emailov). Množina textov aplikácie je pevne určená. </w:t>
      </w:r>
    </w:p>
    <w:p w14:paraId="54C0829F" w14:textId="77777777" w:rsidR="00CB0C8C" w:rsidRPr="00C5200B" w:rsidRDefault="00CB0C8C">
      <w:pPr>
        <w:ind w:firstLine="708"/>
        <w:jc w:val="both"/>
        <w:rPr>
          <w:lang w:val="sk-SK"/>
        </w:rPr>
      </w:pPr>
    </w:p>
    <w:p w14:paraId="785FFCC4" w14:textId="02E46365" w:rsidR="00CB0C8C" w:rsidRPr="00C5200B" w:rsidRDefault="00E56379">
      <w:pPr>
        <w:ind w:firstLine="708"/>
        <w:jc w:val="both"/>
        <w:rPr>
          <w:lang w:val="sk-SK"/>
        </w:rPr>
      </w:pPr>
      <w:r w:rsidRPr="00C5200B">
        <w:rPr>
          <w:lang w:val="sk-SK"/>
        </w:rPr>
        <w:t xml:space="preserve">Funkcionalita správy textov reportov slúži na administrovanie statických častí výstupov, reportov z ITMS2014+, ktoré sú podmienené častou zmenou. Sú to časti reportov, ktoré napr. obsahujú odvolávku na usmernenia alebo zákony. Množina textov reportov je pevne určená. Texty reportov sú </w:t>
      </w:r>
      <w:proofErr w:type="spellStart"/>
      <w:r w:rsidRPr="00C5200B">
        <w:rPr>
          <w:lang w:val="sk-SK"/>
        </w:rPr>
        <w:t>verzionované</w:t>
      </w:r>
      <w:proofErr w:type="spellEnd"/>
      <w:r w:rsidRPr="00C5200B">
        <w:rPr>
          <w:lang w:val="sk-SK"/>
        </w:rPr>
        <w:t xml:space="preserve"> a je možné definovať odkedy dokedy platí ktorá verzia. </w:t>
      </w:r>
    </w:p>
    <w:p w14:paraId="1570DC0C" w14:textId="77777777" w:rsidR="00CB0C8C" w:rsidRPr="00C5200B" w:rsidRDefault="00CB0C8C">
      <w:pPr>
        <w:ind w:firstLine="708"/>
        <w:jc w:val="both"/>
        <w:rPr>
          <w:lang w:val="sk-SK"/>
        </w:rPr>
      </w:pPr>
    </w:p>
    <w:p w14:paraId="25B6811E" w14:textId="77777777" w:rsidR="00CB0C8C" w:rsidRPr="00C5200B" w:rsidRDefault="00E56379">
      <w:pPr>
        <w:ind w:firstLine="708"/>
        <w:jc w:val="both"/>
        <w:rPr>
          <w:lang w:val="sk-SK"/>
        </w:rPr>
      </w:pPr>
      <w:r w:rsidRPr="00C5200B">
        <w:rPr>
          <w:lang w:val="sk-SK"/>
        </w:rPr>
        <w:t xml:space="preserve">Funkcionalita správy textov </w:t>
      </w:r>
      <w:proofErr w:type="spellStart"/>
      <w:r w:rsidRPr="00C5200B">
        <w:rPr>
          <w:lang w:val="sk-SK"/>
        </w:rPr>
        <w:t>wizardov</w:t>
      </w:r>
      <w:proofErr w:type="spellEnd"/>
      <w:r w:rsidRPr="00C5200B">
        <w:rPr>
          <w:lang w:val="sk-SK"/>
        </w:rPr>
        <w:t xml:space="preserve"> umožňuje editovať text nultých a posledných krokov </w:t>
      </w:r>
      <w:proofErr w:type="spellStart"/>
      <w:r w:rsidRPr="00C5200B">
        <w:rPr>
          <w:lang w:val="sk-SK"/>
        </w:rPr>
        <w:t>wizardov</w:t>
      </w:r>
      <w:proofErr w:type="spellEnd"/>
      <w:r w:rsidRPr="00C5200B">
        <w:rPr>
          <w:lang w:val="sk-SK"/>
        </w:rPr>
        <w:t xml:space="preserve"> pre vytváranie objektov v ITMS2014+. Pre editovanie týchto textov, musí mať konkrétny </w:t>
      </w:r>
      <w:proofErr w:type="spellStart"/>
      <w:r w:rsidRPr="00C5200B">
        <w:rPr>
          <w:lang w:val="sk-SK"/>
        </w:rPr>
        <w:t>wizard</w:t>
      </w:r>
      <w:proofErr w:type="spellEnd"/>
      <w:r w:rsidRPr="00C5200B">
        <w:rPr>
          <w:lang w:val="sk-SK"/>
        </w:rPr>
        <w:t xml:space="preserve"> určené, že bude obsahovať aj nultý resp. posledný krok. Texty </w:t>
      </w:r>
      <w:proofErr w:type="spellStart"/>
      <w:r w:rsidRPr="00C5200B">
        <w:rPr>
          <w:lang w:val="sk-SK"/>
        </w:rPr>
        <w:t>wizardov</w:t>
      </w:r>
      <w:proofErr w:type="spellEnd"/>
      <w:r w:rsidRPr="00C5200B">
        <w:rPr>
          <w:lang w:val="sk-SK"/>
        </w:rPr>
        <w:t xml:space="preserve"> sú </w:t>
      </w:r>
      <w:proofErr w:type="spellStart"/>
      <w:r w:rsidRPr="00C5200B">
        <w:rPr>
          <w:lang w:val="sk-SK"/>
        </w:rPr>
        <w:t>verzionované</w:t>
      </w:r>
      <w:proofErr w:type="spellEnd"/>
      <w:r w:rsidRPr="00C5200B">
        <w:rPr>
          <w:lang w:val="sk-SK"/>
        </w:rPr>
        <w:t xml:space="preserve"> a je možné definovať odkedy dokedy platí ktorá verzia. </w:t>
      </w:r>
    </w:p>
    <w:p w14:paraId="65841DAF" w14:textId="77777777" w:rsidR="00CB0C8C" w:rsidRPr="00C5200B" w:rsidRDefault="00CB0C8C">
      <w:pPr>
        <w:ind w:firstLine="708"/>
        <w:jc w:val="both"/>
        <w:rPr>
          <w:lang w:val="sk-SK"/>
        </w:rPr>
      </w:pPr>
    </w:p>
    <w:p w14:paraId="1873AED9" w14:textId="77777777" w:rsidR="00CB0C8C" w:rsidRPr="00C5200B" w:rsidRDefault="00E56379">
      <w:pPr>
        <w:ind w:firstLine="708"/>
        <w:jc w:val="both"/>
        <w:rPr>
          <w:lang w:val="sk-SK"/>
        </w:rPr>
      </w:pPr>
      <w:r w:rsidRPr="00C5200B">
        <w:rPr>
          <w:lang w:val="sk-SK"/>
        </w:rPr>
        <w:t xml:space="preserve">Tutoriály sú špecifický typ pomocníkov pre používateľov systému. Pomocou krokov vedú používateľa po jednotlivých častiach systému a obrazovkách a jednoducho popisujú funkcionalitu jednotlivých elementov systému/obrazoviek. Editácia alebo vytváranie tutoriálov si vyžaduje znalosť identifikovania ID a </w:t>
      </w:r>
      <w:proofErr w:type="spellStart"/>
      <w:r w:rsidRPr="00C5200B">
        <w:rPr>
          <w:lang w:val="sk-SK"/>
        </w:rPr>
        <w:t>class</w:t>
      </w:r>
      <w:proofErr w:type="spellEnd"/>
      <w:r w:rsidRPr="00C5200B">
        <w:rPr>
          <w:lang w:val="sk-SK"/>
        </w:rPr>
        <w:t xml:space="preserve"> pre konkrétne časti v </w:t>
      </w:r>
      <w:proofErr w:type="spellStart"/>
      <w:r w:rsidRPr="00C5200B">
        <w:rPr>
          <w:lang w:val="sk-SK"/>
        </w:rPr>
        <w:t>layoute</w:t>
      </w:r>
      <w:proofErr w:type="spellEnd"/>
      <w:r w:rsidRPr="00C5200B">
        <w:rPr>
          <w:lang w:val="sk-SK"/>
        </w:rPr>
        <w:t xml:space="preserve"> obrazovky. </w:t>
      </w:r>
    </w:p>
    <w:p w14:paraId="2907805E" w14:textId="77777777" w:rsidR="00CB0C8C" w:rsidRPr="00C5200B" w:rsidRDefault="00CB0C8C">
      <w:pPr>
        <w:ind w:firstLine="708"/>
        <w:jc w:val="both"/>
        <w:rPr>
          <w:lang w:val="sk-SK"/>
        </w:rPr>
      </w:pPr>
    </w:p>
    <w:p w14:paraId="1FD45F35" w14:textId="77777777" w:rsidR="00CB0C8C" w:rsidRPr="00C5200B" w:rsidRDefault="00E56379">
      <w:pPr>
        <w:ind w:firstLine="708"/>
        <w:jc w:val="both"/>
        <w:rPr>
          <w:lang w:val="sk-SK"/>
        </w:rPr>
      </w:pPr>
      <w:r w:rsidRPr="00C5200B">
        <w:rPr>
          <w:lang w:val="sk-SK"/>
        </w:rPr>
        <w:t xml:space="preserve">Funkcionalita správy čestných vyhlásení umožňuje správu čestných vyhlásení pre jednotlivé formuláre a výstupne zostavy. Texty sú </w:t>
      </w:r>
      <w:proofErr w:type="spellStart"/>
      <w:r w:rsidRPr="00C5200B">
        <w:rPr>
          <w:lang w:val="sk-SK"/>
        </w:rPr>
        <w:t>verzionované</w:t>
      </w:r>
      <w:proofErr w:type="spellEnd"/>
      <w:r w:rsidRPr="00C5200B">
        <w:rPr>
          <w:lang w:val="sk-SK"/>
        </w:rPr>
        <w:t xml:space="preserve"> a množina čestných vyhlásení je pevne určená.</w:t>
      </w:r>
    </w:p>
    <w:p w14:paraId="31552B8D" w14:textId="77777777" w:rsidR="00CB0C8C" w:rsidRPr="00C5200B" w:rsidRDefault="00CB0C8C">
      <w:pPr>
        <w:ind w:firstLine="54"/>
        <w:jc w:val="both"/>
        <w:rPr>
          <w:lang w:val="sk-SK"/>
        </w:rPr>
      </w:pPr>
    </w:p>
    <w:p w14:paraId="2B749C03" w14:textId="77777777" w:rsidR="00CB0C8C" w:rsidRPr="004C4FA2" w:rsidRDefault="00E56379">
      <w:pPr>
        <w:pStyle w:val="Nadpis4"/>
        <w:keepNext/>
        <w:keepLines/>
        <w:widowControl/>
        <w:numPr>
          <w:ilvl w:val="3"/>
          <w:numId w:val="65"/>
        </w:numPr>
        <w:spacing w:before="0" w:after="120" w:line="276" w:lineRule="auto"/>
        <w:ind w:left="993" w:hanging="993"/>
        <w:rPr>
          <w:sz w:val="24"/>
          <w:szCs w:val="24"/>
          <w:lang w:val="sk-SK"/>
        </w:rPr>
      </w:pPr>
      <w:bookmarkStart w:id="166" w:name="_Toc535410619"/>
      <w:r w:rsidRPr="004C4FA2">
        <w:rPr>
          <w:sz w:val="24"/>
          <w:szCs w:val="24"/>
          <w:lang w:val="sk-SK"/>
        </w:rPr>
        <w:t>Správa reportov</w:t>
      </w:r>
      <w:bookmarkEnd w:id="166"/>
      <w:r w:rsidRPr="004C4FA2">
        <w:rPr>
          <w:sz w:val="24"/>
          <w:szCs w:val="24"/>
          <w:lang w:val="sk-SK"/>
        </w:rPr>
        <w:t xml:space="preserve"> </w:t>
      </w:r>
    </w:p>
    <w:p w14:paraId="3391E61F" w14:textId="77777777" w:rsidR="00CB0C8C" w:rsidRPr="00C5200B" w:rsidRDefault="00E56379">
      <w:pPr>
        <w:spacing w:before="240"/>
        <w:ind w:firstLine="708"/>
        <w:jc w:val="both"/>
        <w:rPr>
          <w:lang w:val="sk-SK"/>
        </w:rPr>
      </w:pPr>
      <w:r w:rsidRPr="00C5200B">
        <w:rPr>
          <w:lang w:val="sk-SK"/>
        </w:rPr>
        <w:t xml:space="preserve">Obsahuje výpis všetkých statických reportov používaných v systéme ITMS2014+ na verejnej aj neverejnej časti. V administrácii konkrétneho reportu je možné administrovať základné atribúty a parametre reportu ako sú: </w:t>
      </w:r>
    </w:p>
    <w:p w14:paraId="7F361497" w14:textId="77777777" w:rsidR="00CB0C8C" w:rsidRPr="00C5200B" w:rsidRDefault="00E56379" w:rsidP="004C4FA2">
      <w:pPr>
        <w:pStyle w:val="Odsekzoznamu"/>
        <w:widowControl/>
        <w:numPr>
          <w:ilvl w:val="0"/>
          <w:numId w:val="199"/>
        </w:numPr>
        <w:spacing w:after="160" w:line="259" w:lineRule="auto"/>
        <w:contextualSpacing/>
        <w:jc w:val="both"/>
        <w:rPr>
          <w:lang w:val="sk-SK"/>
        </w:rPr>
      </w:pPr>
      <w:r w:rsidRPr="00C5200B">
        <w:rPr>
          <w:lang w:val="sk-SK"/>
        </w:rPr>
        <w:t xml:space="preserve">názov, </w:t>
      </w:r>
    </w:p>
    <w:p w14:paraId="58C0E32F" w14:textId="77777777" w:rsidR="00CB0C8C" w:rsidRPr="00C5200B" w:rsidRDefault="00E56379" w:rsidP="004C4FA2">
      <w:pPr>
        <w:pStyle w:val="Odsekzoznamu"/>
        <w:widowControl/>
        <w:numPr>
          <w:ilvl w:val="0"/>
          <w:numId w:val="199"/>
        </w:numPr>
        <w:spacing w:after="160" w:line="259" w:lineRule="auto"/>
        <w:contextualSpacing/>
        <w:jc w:val="both"/>
        <w:rPr>
          <w:lang w:val="sk-SK"/>
        </w:rPr>
      </w:pPr>
      <w:r w:rsidRPr="00C5200B">
        <w:rPr>
          <w:lang w:val="sk-SK"/>
        </w:rPr>
        <w:t xml:space="preserve">popis, </w:t>
      </w:r>
    </w:p>
    <w:p w14:paraId="7AD86580" w14:textId="77777777" w:rsidR="00CB0C8C" w:rsidRPr="00C5200B" w:rsidRDefault="00E56379" w:rsidP="004C4FA2">
      <w:pPr>
        <w:pStyle w:val="Odsekzoznamu"/>
        <w:widowControl/>
        <w:numPr>
          <w:ilvl w:val="0"/>
          <w:numId w:val="199"/>
        </w:numPr>
        <w:spacing w:after="160" w:line="259" w:lineRule="auto"/>
        <w:contextualSpacing/>
        <w:jc w:val="both"/>
        <w:rPr>
          <w:lang w:val="sk-SK"/>
        </w:rPr>
      </w:pPr>
      <w:r w:rsidRPr="00C5200B">
        <w:rPr>
          <w:lang w:val="sk-SK"/>
        </w:rPr>
        <w:t xml:space="preserve">typ dokumentu, ktorý je výsledkom generovania. </w:t>
      </w:r>
    </w:p>
    <w:p w14:paraId="5ABAE120" w14:textId="77777777" w:rsidR="00CB0C8C" w:rsidRPr="00C5200B" w:rsidRDefault="00E56379">
      <w:pPr>
        <w:ind w:firstLine="708"/>
        <w:jc w:val="both"/>
        <w:rPr>
          <w:lang w:val="sk-SK"/>
        </w:rPr>
      </w:pPr>
      <w:r w:rsidRPr="00C5200B">
        <w:rPr>
          <w:lang w:val="sk-SK"/>
        </w:rPr>
        <w:t xml:space="preserve">Pri každom reporte sú taktiež zobrazené polia reportu, ktoré sa vypĺňajú pri prechode </w:t>
      </w:r>
      <w:proofErr w:type="spellStart"/>
      <w:r w:rsidRPr="00C5200B">
        <w:rPr>
          <w:lang w:val="sk-SK"/>
        </w:rPr>
        <w:t>workflow</w:t>
      </w:r>
      <w:proofErr w:type="spellEnd"/>
      <w:r w:rsidRPr="00C5200B">
        <w:rPr>
          <w:lang w:val="sk-SK"/>
        </w:rPr>
        <w:t xml:space="preserve"> buď používateľom alebo systémom.</w:t>
      </w:r>
    </w:p>
    <w:p w14:paraId="4E5B6BC1" w14:textId="77777777" w:rsidR="00CB0C8C" w:rsidRPr="00C5200B" w:rsidRDefault="00CB0C8C">
      <w:pPr>
        <w:jc w:val="both"/>
        <w:rPr>
          <w:lang w:val="sk-SK"/>
        </w:rPr>
      </w:pPr>
    </w:p>
    <w:p w14:paraId="2441B0DE" w14:textId="77777777" w:rsidR="00CB0C8C" w:rsidRPr="004C4FA2" w:rsidRDefault="00E56379">
      <w:pPr>
        <w:pStyle w:val="Nadpis4"/>
        <w:keepNext/>
        <w:keepLines/>
        <w:widowControl/>
        <w:numPr>
          <w:ilvl w:val="3"/>
          <w:numId w:val="65"/>
        </w:numPr>
        <w:spacing w:before="0" w:after="120" w:line="276" w:lineRule="auto"/>
        <w:ind w:left="993" w:hanging="993"/>
        <w:rPr>
          <w:sz w:val="24"/>
          <w:szCs w:val="24"/>
          <w:lang w:val="sk-SK"/>
        </w:rPr>
      </w:pPr>
      <w:bookmarkStart w:id="167" w:name="_Toc535410620"/>
      <w:r w:rsidRPr="004C4FA2">
        <w:rPr>
          <w:sz w:val="24"/>
          <w:szCs w:val="24"/>
          <w:lang w:val="sk-SK"/>
        </w:rPr>
        <w:t xml:space="preserve">Web text </w:t>
      </w:r>
      <w:proofErr w:type="spellStart"/>
      <w:r w:rsidRPr="004C4FA2">
        <w:rPr>
          <w:sz w:val="24"/>
          <w:szCs w:val="24"/>
          <w:lang w:val="sk-SK"/>
        </w:rPr>
        <w:t>managment</w:t>
      </w:r>
      <w:bookmarkEnd w:id="167"/>
      <w:proofErr w:type="spellEnd"/>
    </w:p>
    <w:p w14:paraId="072B01C1" w14:textId="77777777" w:rsidR="00CB0C8C" w:rsidRPr="00C5200B" w:rsidRDefault="00E56379">
      <w:pPr>
        <w:spacing w:before="240"/>
        <w:ind w:firstLine="708"/>
        <w:jc w:val="both"/>
        <w:rPr>
          <w:lang w:val="sk-SK"/>
        </w:rPr>
      </w:pPr>
      <w:r w:rsidRPr="00C5200B">
        <w:rPr>
          <w:lang w:val="sk-SK"/>
        </w:rPr>
        <w:t xml:space="preserve">Systém ITMS2014+ disponuje administračným rozhraním pre editovanie textov aplikácie, ktoré si vyžadujú častú zmenu kvôli charakteru. Medzi časti aplikácie, ktoré sú spravované pomocou web text manažment patria: </w:t>
      </w:r>
    </w:p>
    <w:p w14:paraId="17EEF912" w14:textId="77777777" w:rsidR="00CB0C8C" w:rsidRPr="00C5200B" w:rsidRDefault="00E56379" w:rsidP="004C4FA2">
      <w:pPr>
        <w:pStyle w:val="Odsekzoznamu"/>
        <w:widowControl/>
        <w:numPr>
          <w:ilvl w:val="0"/>
          <w:numId w:val="200"/>
        </w:numPr>
        <w:spacing w:after="160" w:line="259" w:lineRule="auto"/>
        <w:contextualSpacing/>
        <w:jc w:val="both"/>
        <w:rPr>
          <w:lang w:val="sk-SK"/>
        </w:rPr>
      </w:pPr>
      <w:r w:rsidRPr="00C5200B">
        <w:rPr>
          <w:lang w:val="sk-SK"/>
        </w:rPr>
        <w:t xml:space="preserve">oznámenia, </w:t>
      </w:r>
    </w:p>
    <w:p w14:paraId="45D5E49B" w14:textId="77777777" w:rsidR="00CB0C8C" w:rsidRPr="00C5200B" w:rsidRDefault="00E56379" w:rsidP="004C4FA2">
      <w:pPr>
        <w:pStyle w:val="Odsekzoznamu"/>
        <w:widowControl/>
        <w:numPr>
          <w:ilvl w:val="0"/>
          <w:numId w:val="200"/>
        </w:numPr>
        <w:spacing w:after="160" w:line="259" w:lineRule="auto"/>
        <w:contextualSpacing/>
        <w:jc w:val="both"/>
        <w:rPr>
          <w:lang w:val="sk-SK"/>
        </w:rPr>
      </w:pPr>
      <w:r w:rsidRPr="00C5200B">
        <w:rPr>
          <w:lang w:val="sk-SK"/>
        </w:rPr>
        <w:t xml:space="preserve">správy, notifikácie, emaily, </w:t>
      </w:r>
    </w:p>
    <w:p w14:paraId="39AFE992" w14:textId="77777777" w:rsidR="00CB0C8C" w:rsidRPr="00C5200B" w:rsidRDefault="00E56379" w:rsidP="004C4FA2">
      <w:pPr>
        <w:pStyle w:val="Odsekzoznamu"/>
        <w:widowControl/>
        <w:numPr>
          <w:ilvl w:val="0"/>
          <w:numId w:val="200"/>
        </w:numPr>
        <w:spacing w:after="160" w:line="259" w:lineRule="auto"/>
        <w:contextualSpacing/>
        <w:jc w:val="both"/>
        <w:rPr>
          <w:lang w:val="sk-SK"/>
        </w:rPr>
      </w:pPr>
      <w:r w:rsidRPr="00C5200B">
        <w:rPr>
          <w:lang w:val="sk-SK"/>
        </w:rPr>
        <w:t xml:space="preserve">texty reportov a čestných prehlásení, </w:t>
      </w:r>
    </w:p>
    <w:p w14:paraId="2CA06905" w14:textId="77777777" w:rsidR="00CB0C8C" w:rsidRPr="00C5200B" w:rsidRDefault="00E56379" w:rsidP="004C4FA2">
      <w:pPr>
        <w:pStyle w:val="Odsekzoznamu"/>
        <w:widowControl/>
        <w:numPr>
          <w:ilvl w:val="0"/>
          <w:numId w:val="200"/>
        </w:numPr>
        <w:spacing w:after="160" w:line="259" w:lineRule="auto"/>
        <w:contextualSpacing/>
        <w:jc w:val="both"/>
        <w:rPr>
          <w:lang w:val="sk-SK"/>
        </w:rPr>
      </w:pPr>
      <w:r w:rsidRPr="00C5200B">
        <w:rPr>
          <w:lang w:val="sk-SK"/>
        </w:rPr>
        <w:t xml:space="preserve">FAQ – často kladené otázky, </w:t>
      </w:r>
    </w:p>
    <w:p w14:paraId="20E9BCA2" w14:textId="77777777" w:rsidR="00CB0C8C" w:rsidRPr="00C5200B" w:rsidRDefault="00E56379" w:rsidP="004C4FA2">
      <w:pPr>
        <w:pStyle w:val="Odsekzoznamu"/>
        <w:widowControl/>
        <w:numPr>
          <w:ilvl w:val="0"/>
          <w:numId w:val="200"/>
        </w:numPr>
        <w:spacing w:after="160" w:line="259" w:lineRule="auto"/>
        <w:contextualSpacing/>
        <w:jc w:val="both"/>
        <w:rPr>
          <w:lang w:val="sk-SK"/>
        </w:rPr>
      </w:pPr>
      <w:r w:rsidRPr="00C5200B">
        <w:rPr>
          <w:lang w:val="sk-SK"/>
        </w:rPr>
        <w:t xml:space="preserve">kontextový </w:t>
      </w:r>
      <w:proofErr w:type="spellStart"/>
      <w:r w:rsidRPr="00C5200B">
        <w:rPr>
          <w:lang w:val="sk-SK"/>
        </w:rPr>
        <w:t>help</w:t>
      </w:r>
      <w:proofErr w:type="spellEnd"/>
      <w:r w:rsidRPr="00C5200B">
        <w:rPr>
          <w:lang w:val="sk-SK"/>
        </w:rPr>
        <w:t xml:space="preserve">, </w:t>
      </w:r>
    </w:p>
    <w:p w14:paraId="41F66832" w14:textId="77777777" w:rsidR="00CB0C8C" w:rsidRPr="00C5200B" w:rsidRDefault="00E56379" w:rsidP="004C4FA2">
      <w:pPr>
        <w:pStyle w:val="Odsekzoznamu"/>
        <w:widowControl/>
        <w:numPr>
          <w:ilvl w:val="0"/>
          <w:numId w:val="200"/>
        </w:numPr>
        <w:spacing w:after="160" w:line="259" w:lineRule="auto"/>
        <w:contextualSpacing/>
        <w:jc w:val="both"/>
        <w:rPr>
          <w:lang w:val="sk-SK"/>
        </w:rPr>
      </w:pPr>
      <w:r w:rsidRPr="00C5200B">
        <w:rPr>
          <w:lang w:val="sk-SK"/>
        </w:rPr>
        <w:t xml:space="preserve">texty </w:t>
      </w:r>
      <w:proofErr w:type="spellStart"/>
      <w:r w:rsidRPr="00C5200B">
        <w:rPr>
          <w:lang w:val="sk-SK"/>
        </w:rPr>
        <w:t>wizardov</w:t>
      </w:r>
      <w:proofErr w:type="spellEnd"/>
      <w:r w:rsidRPr="00C5200B">
        <w:rPr>
          <w:lang w:val="sk-SK"/>
        </w:rPr>
        <w:t xml:space="preserve">, </w:t>
      </w:r>
    </w:p>
    <w:p w14:paraId="25081BBC" w14:textId="77777777" w:rsidR="00CB0C8C" w:rsidRPr="00C5200B" w:rsidRDefault="00E56379" w:rsidP="004C4FA2">
      <w:pPr>
        <w:pStyle w:val="Odsekzoznamu"/>
        <w:widowControl/>
        <w:numPr>
          <w:ilvl w:val="0"/>
          <w:numId w:val="200"/>
        </w:numPr>
        <w:spacing w:after="160" w:line="259" w:lineRule="auto"/>
        <w:contextualSpacing/>
        <w:jc w:val="both"/>
        <w:rPr>
          <w:lang w:val="sk-SK"/>
        </w:rPr>
      </w:pPr>
      <w:r w:rsidRPr="00C5200B">
        <w:rPr>
          <w:lang w:val="sk-SK"/>
        </w:rPr>
        <w:t xml:space="preserve">texty aplikácie. </w:t>
      </w:r>
    </w:p>
    <w:p w14:paraId="431CBF68" w14:textId="77777777" w:rsidR="00CB0C8C" w:rsidRPr="00C5200B" w:rsidRDefault="00E56379" w:rsidP="00172652">
      <w:pPr>
        <w:ind w:firstLine="720"/>
        <w:jc w:val="both"/>
        <w:rPr>
          <w:lang w:val="sk-SK"/>
        </w:rPr>
      </w:pPr>
      <w:r w:rsidRPr="00C5200B">
        <w:rPr>
          <w:lang w:val="sk-SK"/>
        </w:rPr>
        <w:t xml:space="preserve">Pre obsah vyššie uvedených častí je možné zadefinovať </w:t>
      </w:r>
      <w:proofErr w:type="spellStart"/>
      <w:r w:rsidRPr="00C5200B">
        <w:rPr>
          <w:lang w:val="sk-SK"/>
        </w:rPr>
        <w:t>verzionovanie</w:t>
      </w:r>
      <w:proofErr w:type="spellEnd"/>
      <w:r w:rsidRPr="00C5200B">
        <w:rPr>
          <w:lang w:val="sk-SK"/>
        </w:rPr>
        <w:t xml:space="preserve"> v čase. Tento mechanizmus umožňuje oprávnenému používateľovi vytvárať texty s budúcou platnosťou. Zároveň je možné určiť, pre aký typ používateľa je obsah smerovaný: </w:t>
      </w:r>
    </w:p>
    <w:p w14:paraId="40E7D6E4" w14:textId="77777777" w:rsidR="00CB0C8C" w:rsidRPr="00C5200B" w:rsidRDefault="00E56379" w:rsidP="004C4FA2">
      <w:pPr>
        <w:pStyle w:val="Odsekzoznamu"/>
        <w:widowControl/>
        <w:numPr>
          <w:ilvl w:val="0"/>
          <w:numId w:val="201"/>
        </w:numPr>
        <w:spacing w:after="160" w:line="259" w:lineRule="auto"/>
        <w:contextualSpacing/>
        <w:jc w:val="both"/>
        <w:rPr>
          <w:lang w:val="sk-SK"/>
        </w:rPr>
      </w:pPr>
      <w:r w:rsidRPr="00C5200B">
        <w:rPr>
          <w:lang w:val="sk-SK"/>
        </w:rPr>
        <w:t xml:space="preserve">prihlásený používateľ, </w:t>
      </w:r>
    </w:p>
    <w:p w14:paraId="192BC811" w14:textId="77777777" w:rsidR="00CB0C8C" w:rsidRPr="00C5200B" w:rsidRDefault="00E56379" w:rsidP="004C4FA2">
      <w:pPr>
        <w:pStyle w:val="Odsekzoznamu"/>
        <w:widowControl/>
        <w:numPr>
          <w:ilvl w:val="0"/>
          <w:numId w:val="201"/>
        </w:numPr>
        <w:spacing w:after="160" w:line="259" w:lineRule="auto"/>
        <w:contextualSpacing/>
        <w:jc w:val="both"/>
        <w:rPr>
          <w:lang w:val="sk-SK"/>
        </w:rPr>
      </w:pPr>
      <w:r w:rsidRPr="00C5200B">
        <w:rPr>
          <w:lang w:val="sk-SK"/>
        </w:rPr>
        <w:t xml:space="preserve">neprihlásený používateľ, </w:t>
      </w:r>
    </w:p>
    <w:p w14:paraId="3FA6E27B" w14:textId="77777777" w:rsidR="00CB0C8C" w:rsidRPr="00C5200B" w:rsidRDefault="00E56379" w:rsidP="004C4FA2">
      <w:pPr>
        <w:pStyle w:val="Odsekzoznamu"/>
        <w:widowControl/>
        <w:numPr>
          <w:ilvl w:val="0"/>
          <w:numId w:val="201"/>
        </w:numPr>
        <w:spacing w:after="160" w:line="259" w:lineRule="auto"/>
        <w:contextualSpacing/>
        <w:jc w:val="both"/>
        <w:rPr>
          <w:lang w:val="sk-SK"/>
        </w:rPr>
      </w:pPr>
      <w:r w:rsidRPr="00C5200B">
        <w:rPr>
          <w:lang w:val="sk-SK"/>
        </w:rPr>
        <w:t xml:space="preserve">verejná aplikácia ITMS2014+, </w:t>
      </w:r>
    </w:p>
    <w:p w14:paraId="004B6C44" w14:textId="77777777" w:rsidR="00CB0C8C" w:rsidRPr="00C5200B" w:rsidRDefault="00E56379" w:rsidP="004C4FA2">
      <w:pPr>
        <w:pStyle w:val="Odsekzoznamu"/>
        <w:widowControl/>
        <w:numPr>
          <w:ilvl w:val="0"/>
          <w:numId w:val="201"/>
        </w:numPr>
        <w:spacing w:after="160" w:line="259" w:lineRule="auto"/>
        <w:contextualSpacing/>
        <w:jc w:val="both"/>
        <w:rPr>
          <w:lang w:val="sk-SK"/>
        </w:rPr>
      </w:pPr>
      <w:r w:rsidRPr="00C5200B">
        <w:rPr>
          <w:lang w:val="sk-SK"/>
        </w:rPr>
        <w:lastRenderedPageBreak/>
        <w:t xml:space="preserve">neverejná aplikácia ITMS2014+, </w:t>
      </w:r>
    </w:p>
    <w:p w14:paraId="68852F89" w14:textId="77777777" w:rsidR="00CB0C8C" w:rsidRPr="00C5200B" w:rsidRDefault="00E56379" w:rsidP="004C4FA2">
      <w:pPr>
        <w:pStyle w:val="Odsekzoznamu"/>
        <w:widowControl/>
        <w:numPr>
          <w:ilvl w:val="0"/>
          <w:numId w:val="201"/>
        </w:numPr>
        <w:spacing w:after="160" w:line="259" w:lineRule="auto"/>
        <w:contextualSpacing/>
        <w:jc w:val="both"/>
        <w:rPr>
          <w:lang w:val="sk-SK"/>
        </w:rPr>
      </w:pPr>
      <w:r w:rsidRPr="00C5200B">
        <w:rPr>
          <w:lang w:val="sk-SK"/>
        </w:rPr>
        <w:t xml:space="preserve">mobilná aplikácia ITMS2014+. </w:t>
      </w:r>
    </w:p>
    <w:p w14:paraId="587D9BDF" w14:textId="77777777" w:rsidR="00CB0C8C" w:rsidRPr="00C5200B" w:rsidRDefault="00CB0C8C">
      <w:pPr>
        <w:jc w:val="both"/>
        <w:rPr>
          <w:lang w:val="sk-SK"/>
        </w:rPr>
      </w:pPr>
    </w:p>
    <w:p w14:paraId="65D1A0F6" w14:textId="77777777" w:rsidR="00CB0C8C" w:rsidRPr="00C5200B" w:rsidRDefault="00E56379" w:rsidP="00172652">
      <w:pPr>
        <w:ind w:firstLine="720"/>
        <w:jc w:val="both"/>
        <w:rPr>
          <w:lang w:val="sk-SK"/>
        </w:rPr>
      </w:pPr>
      <w:r w:rsidRPr="00C5200B">
        <w:rPr>
          <w:lang w:val="sk-SK"/>
        </w:rPr>
        <w:t xml:space="preserve">Pre Oznámenia sa zároveň určuje aj priorita, ktorá je zložená zo štyroch úrovní: </w:t>
      </w:r>
    </w:p>
    <w:p w14:paraId="3618ED3C" w14:textId="77777777" w:rsidR="00CB0C8C" w:rsidRPr="00C5200B" w:rsidRDefault="00E56379" w:rsidP="004C4FA2">
      <w:pPr>
        <w:pStyle w:val="Odsekzoznamu"/>
        <w:widowControl/>
        <w:numPr>
          <w:ilvl w:val="0"/>
          <w:numId w:val="202"/>
        </w:numPr>
        <w:spacing w:after="160" w:line="259" w:lineRule="auto"/>
        <w:contextualSpacing/>
        <w:jc w:val="both"/>
        <w:rPr>
          <w:lang w:val="sk-SK"/>
        </w:rPr>
      </w:pPr>
      <w:r w:rsidRPr="00C5200B">
        <w:rPr>
          <w:lang w:val="sk-SK"/>
        </w:rPr>
        <w:t xml:space="preserve">informatívna, </w:t>
      </w:r>
    </w:p>
    <w:p w14:paraId="7551F7E7" w14:textId="77777777" w:rsidR="00CB0C8C" w:rsidRPr="00C5200B" w:rsidRDefault="00E56379" w:rsidP="004C4FA2">
      <w:pPr>
        <w:pStyle w:val="Odsekzoznamu"/>
        <w:widowControl/>
        <w:numPr>
          <w:ilvl w:val="0"/>
          <w:numId w:val="202"/>
        </w:numPr>
        <w:spacing w:after="160" w:line="259" w:lineRule="auto"/>
        <w:contextualSpacing/>
        <w:jc w:val="both"/>
        <w:rPr>
          <w:lang w:val="sk-SK"/>
        </w:rPr>
      </w:pPr>
      <w:r w:rsidRPr="00C5200B">
        <w:rPr>
          <w:lang w:val="sk-SK"/>
        </w:rPr>
        <w:t xml:space="preserve">nízka priorita, </w:t>
      </w:r>
    </w:p>
    <w:p w14:paraId="64A04257" w14:textId="77777777" w:rsidR="00CB0C8C" w:rsidRPr="00C5200B" w:rsidRDefault="00E56379" w:rsidP="004C4FA2">
      <w:pPr>
        <w:pStyle w:val="Odsekzoznamu"/>
        <w:widowControl/>
        <w:numPr>
          <w:ilvl w:val="0"/>
          <w:numId w:val="202"/>
        </w:numPr>
        <w:spacing w:after="160" w:line="259" w:lineRule="auto"/>
        <w:contextualSpacing/>
        <w:jc w:val="both"/>
        <w:rPr>
          <w:lang w:val="sk-SK"/>
        </w:rPr>
      </w:pPr>
      <w:r w:rsidRPr="00C5200B">
        <w:rPr>
          <w:lang w:val="sk-SK"/>
        </w:rPr>
        <w:t xml:space="preserve">stredná priorita, </w:t>
      </w:r>
    </w:p>
    <w:p w14:paraId="731DF352" w14:textId="77777777" w:rsidR="00CB0C8C" w:rsidRPr="00787DC1" w:rsidRDefault="00E56379" w:rsidP="004C4FA2">
      <w:pPr>
        <w:pStyle w:val="Odsekzoznamu"/>
        <w:widowControl/>
        <w:numPr>
          <w:ilvl w:val="0"/>
          <w:numId w:val="202"/>
        </w:numPr>
        <w:spacing w:after="160" w:line="259" w:lineRule="auto"/>
        <w:contextualSpacing/>
        <w:jc w:val="both"/>
        <w:rPr>
          <w:lang w:val="sk-SK"/>
        </w:rPr>
      </w:pPr>
      <w:r w:rsidRPr="00C5200B">
        <w:rPr>
          <w:lang w:val="sk-SK"/>
        </w:rPr>
        <w:t xml:space="preserve">vysoká priorita. </w:t>
      </w:r>
    </w:p>
    <w:p w14:paraId="5F0C8A52" w14:textId="77777777" w:rsidR="00CB0C8C" w:rsidRPr="00067FA1" w:rsidRDefault="00E56379" w:rsidP="004C4FA2">
      <w:pPr>
        <w:pStyle w:val="Nadpis4"/>
        <w:keepNext/>
        <w:keepLines/>
        <w:widowControl/>
        <w:numPr>
          <w:ilvl w:val="3"/>
          <w:numId w:val="65"/>
        </w:numPr>
        <w:spacing w:before="0" w:after="120" w:line="276" w:lineRule="auto"/>
        <w:ind w:left="993" w:hanging="939"/>
        <w:rPr>
          <w:lang w:val="sk-SK"/>
        </w:rPr>
      </w:pPr>
      <w:r w:rsidRPr="007C75CA">
        <w:rPr>
          <w:bCs w:val="0"/>
          <w:sz w:val="24"/>
          <w:szCs w:val="24"/>
          <w:lang w:val="sk-SK"/>
        </w:rPr>
        <w:t>Všeobecná komunikácia</w:t>
      </w:r>
    </w:p>
    <w:p w14:paraId="7F235D9A" w14:textId="77777777" w:rsidR="00CB0C8C" w:rsidRPr="00C5200B" w:rsidRDefault="00E56379">
      <w:pPr>
        <w:ind w:firstLine="720"/>
        <w:jc w:val="both"/>
        <w:rPr>
          <w:lang w:val="sk-SK"/>
        </w:rPr>
      </w:pPr>
      <w:r w:rsidRPr="00C5200B">
        <w:rPr>
          <w:lang w:val="sk-SK"/>
        </w:rPr>
        <w:t>Funkcionalita všeobecnej komunikácie je obsiahnutá vo verejnej aj neverejnej časti ITMS2014+ a delí sa na dve základné čas</w:t>
      </w:r>
      <w:r w:rsidR="00B40F6E" w:rsidRPr="00C5200B">
        <w:rPr>
          <w:lang w:val="sk-SK"/>
        </w:rPr>
        <w:t>t</w:t>
      </w:r>
      <w:r w:rsidRPr="00C5200B">
        <w:rPr>
          <w:lang w:val="sk-SK"/>
        </w:rPr>
        <w:t>i:</w:t>
      </w:r>
    </w:p>
    <w:p w14:paraId="0ACAD9C8" w14:textId="77777777" w:rsidR="00CB0C8C" w:rsidRPr="00C5200B" w:rsidRDefault="00E56379" w:rsidP="004C4FA2">
      <w:pPr>
        <w:pStyle w:val="Odsekzoznamu"/>
        <w:widowControl/>
        <w:numPr>
          <w:ilvl w:val="0"/>
          <w:numId w:val="203"/>
        </w:numPr>
        <w:spacing w:after="160" w:line="259" w:lineRule="auto"/>
        <w:contextualSpacing/>
        <w:jc w:val="both"/>
        <w:rPr>
          <w:lang w:val="sk-SK"/>
        </w:rPr>
      </w:pPr>
      <w:r w:rsidRPr="00C5200B">
        <w:rPr>
          <w:lang w:val="sk-SK"/>
        </w:rPr>
        <w:t>Komunikácia odchádzajúca</w:t>
      </w:r>
      <w:r w:rsidR="00B40F6E" w:rsidRPr="00C5200B">
        <w:rPr>
          <w:lang w:val="sk-SK"/>
        </w:rPr>
        <w:t>,</w:t>
      </w:r>
    </w:p>
    <w:p w14:paraId="23117273" w14:textId="0EC5BC76" w:rsidR="00CB0C8C" w:rsidRPr="00C5200B" w:rsidRDefault="00E56379" w:rsidP="004C4FA2">
      <w:pPr>
        <w:pStyle w:val="Odsekzoznamu"/>
        <w:widowControl/>
        <w:numPr>
          <w:ilvl w:val="0"/>
          <w:numId w:val="203"/>
        </w:numPr>
        <w:spacing w:after="160" w:line="259" w:lineRule="auto"/>
        <w:contextualSpacing/>
        <w:jc w:val="both"/>
        <w:rPr>
          <w:lang w:val="sk-SK"/>
        </w:rPr>
      </w:pPr>
      <w:r w:rsidRPr="00C5200B">
        <w:rPr>
          <w:lang w:val="sk-SK"/>
        </w:rPr>
        <w:t xml:space="preserve">Komunikácia </w:t>
      </w:r>
      <w:r w:rsidR="003070EE" w:rsidRPr="00C5200B">
        <w:rPr>
          <w:lang w:val="sk-SK"/>
        </w:rPr>
        <w:t>prich</w:t>
      </w:r>
      <w:r w:rsidR="003070EE">
        <w:rPr>
          <w:lang w:val="sk-SK"/>
        </w:rPr>
        <w:t>á</w:t>
      </w:r>
      <w:r w:rsidR="003070EE" w:rsidRPr="00C5200B">
        <w:rPr>
          <w:lang w:val="sk-SK"/>
        </w:rPr>
        <w:t>dzajúca</w:t>
      </w:r>
      <w:r w:rsidR="00B40F6E" w:rsidRPr="00C5200B">
        <w:rPr>
          <w:lang w:val="sk-SK"/>
        </w:rPr>
        <w:t>.</w:t>
      </w:r>
      <w:r w:rsidRPr="00C5200B">
        <w:rPr>
          <w:lang w:val="sk-SK"/>
        </w:rPr>
        <w:t xml:space="preserve"> </w:t>
      </w:r>
    </w:p>
    <w:p w14:paraId="6F60605E" w14:textId="52DBB922" w:rsidR="00CB0C8C" w:rsidRPr="00C5200B" w:rsidRDefault="00E56379">
      <w:pPr>
        <w:widowControl/>
        <w:spacing w:after="160" w:line="259" w:lineRule="auto"/>
        <w:contextualSpacing/>
        <w:jc w:val="both"/>
        <w:rPr>
          <w:lang w:val="sk-SK"/>
        </w:rPr>
      </w:pPr>
      <w:r w:rsidRPr="00C5200B">
        <w:rPr>
          <w:lang w:val="sk-SK"/>
        </w:rPr>
        <w:t>Predmetom tejto funkcionality je umožniť komunikáciu z verejnej časti ITMS</w:t>
      </w:r>
      <w:r w:rsidR="00067FA1">
        <w:rPr>
          <w:lang w:val="sk-SK"/>
        </w:rPr>
        <w:t>2014+</w:t>
      </w:r>
      <w:r w:rsidRPr="00C5200B">
        <w:rPr>
          <w:lang w:val="sk-SK"/>
        </w:rPr>
        <w:t xml:space="preserve"> registrovaným subjektom s vybranými orgánmi implementácie fondov na neverejnej časti ITMS</w:t>
      </w:r>
      <w:r w:rsidR="00067FA1">
        <w:rPr>
          <w:lang w:val="sk-SK"/>
        </w:rPr>
        <w:t>2014+</w:t>
      </w:r>
      <w:r w:rsidRPr="00C5200B">
        <w:rPr>
          <w:lang w:val="sk-SK"/>
        </w:rPr>
        <w:t xml:space="preserve"> a opačne. Obsahom každej komunikácie z verejnej časti je:</w:t>
      </w:r>
    </w:p>
    <w:p w14:paraId="5F5DF7FF" w14:textId="77777777" w:rsidR="00CB0C8C" w:rsidRPr="00C5200B" w:rsidRDefault="00E56379" w:rsidP="004C4FA2">
      <w:pPr>
        <w:pStyle w:val="Odsekzoznamu"/>
        <w:widowControl/>
        <w:numPr>
          <w:ilvl w:val="0"/>
          <w:numId w:val="204"/>
        </w:numPr>
        <w:spacing w:after="160" w:line="259" w:lineRule="auto"/>
        <w:contextualSpacing/>
        <w:jc w:val="both"/>
        <w:rPr>
          <w:lang w:val="sk-SK"/>
        </w:rPr>
      </w:pPr>
      <w:r w:rsidRPr="00C5200B">
        <w:rPr>
          <w:lang w:val="sk-SK"/>
        </w:rPr>
        <w:t>Určenie orgánu ako adresáta</w:t>
      </w:r>
      <w:r w:rsidR="00B40F6E" w:rsidRPr="00C5200B">
        <w:rPr>
          <w:lang w:val="sk-SK"/>
        </w:rPr>
        <w:t>,</w:t>
      </w:r>
    </w:p>
    <w:p w14:paraId="32FFE999" w14:textId="525A3C05" w:rsidR="00CB0C8C" w:rsidRPr="00C5200B" w:rsidRDefault="00E56379" w:rsidP="004C4FA2">
      <w:pPr>
        <w:pStyle w:val="Odsekzoznamu"/>
        <w:widowControl/>
        <w:numPr>
          <w:ilvl w:val="0"/>
          <w:numId w:val="204"/>
        </w:numPr>
        <w:spacing w:after="160" w:line="259" w:lineRule="auto"/>
        <w:contextualSpacing/>
        <w:jc w:val="both"/>
        <w:rPr>
          <w:lang w:val="sk-SK"/>
        </w:rPr>
      </w:pPr>
      <w:r w:rsidRPr="00C5200B">
        <w:rPr>
          <w:lang w:val="sk-SK"/>
        </w:rPr>
        <w:t xml:space="preserve">Určenie štatutárnych zástupcov vo veci </w:t>
      </w:r>
      <w:r w:rsidR="00067FA1" w:rsidRPr="00C5200B">
        <w:rPr>
          <w:lang w:val="sk-SK"/>
        </w:rPr>
        <w:t>podpisovani</w:t>
      </w:r>
      <w:r w:rsidR="00067FA1">
        <w:rPr>
          <w:lang w:val="sk-SK"/>
        </w:rPr>
        <w:t>a</w:t>
      </w:r>
      <w:r w:rsidR="00067FA1" w:rsidRPr="00C5200B">
        <w:rPr>
          <w:lang w:val="sk-SK"/>
        </w:rPr>
        <w:t xml:space="preserve"> </w:t>
      </w:r>
      <w:r w:rsidRPr="00C5200B">
        <w:rPr>
          <w:lang w:val="sk-SK"/>
        </w:rPr>
        <w:t>(elektronického alebo listinného)</w:t>
      </w:r>
      <w:r w:rsidR="00B40F6E" w:rsidRPr="00C5200B">
        <w:rPr>
          <w:lang w:val="sk-SK"/>
        </w:rPr>
        <w:t>,</w:t>
      </w:r>
    </w:p>
    <w:p w14:paraId="1EB16501" w14:textId="00927CF4" w:rsidR="00CB0C8C" w:rsidRPr="00C5200B" w:rsidRDefault="00E56379" w:rsidP="004C4FA2">
      <w:pPr>
        <w:pStyle w:val="Odsekzoznamu"/>
        <w:widowControl/>
        <w:numPr>
          <w:ilvl w:val="0"/>
          <w:numId w:val="204"/>
        </w:numPr>
        <w:spacing w:after="160" w:line="259" w:lineRule="auto"/>
        <w:contextualSpacing/>
        <w:jc w:val="both"/>
        <w:rPr>
          <w:lang w:val="sk-SK"/>
        </w:rPr>
      </w:pPr>
      <w:r w:rsidRPr="00C5200B">
        <w:rPr>
          <w:lang w:val="sk-SK"/>
        </w:rPr>
        <w:t xml:space="preserve">Určenie kontaktných osôb vo veci </w:t>
      </w:r>
      <w:r w:rsidRPr="00987D39">
        <w:rPr>
          <w:lang w:val="sk-SK"/>
        </w:rPr>
        <w:t>komunikácie</w:t>
      </w:r>
      <w:r w:rsidR="00B40F6E" w:rsidRPr="00987D39">
        <w:rPr>
          <w:lang w:val="sk-SK"/>
        </w:rPr>
        <w:t>,</w:t>
      </w:r>
    </w:p>
    <w:p w14:paraId="167CA9B6" w14:textId="77777777" w:rsidR="00CB0C8C" w:rsidRPr="00C5200B" w:rsidRDefault="00E56379" w:rsidP="004C4FA2">
      <w:pPr>
        <w:pStyle w:val="Odsekzoznamu"/>
        <w:widowControl/>
        <w:numPr>
          <w:ilvl w:val="0"/>
          <w:numId w:val="204"/>
        </w:numPr>
        <w:spacing w:after="160" w:line="259" w:lineRule="auto"/>
        <w:contextualSpacing/>
        <w:jc w:val="both"/>
        <w:rPr>
          <w:lang w:val="sk-SK"/>
        </w:rPr>
      </w:pPr>
      <w:r w:rsidRPr="00C5200B">
        <w:rPr>
          <w:lang w:val="sk-SK"/>
        </w:rPr>
        <w:t>Určenie predmetu a obsahu komunikácie</w:t>
      </w:r>
      <w:r w:rsidR="00B40F6E" w:rsidRPr="00C5200B">
        <w:rPr>
          <w:lang w:val="sk-SK"/>
        </w:rPr>
        <w:t>,</w:t>
      </w:r>
    </w:p>
    <w:p w14:paraId="4787767F" w14:textId="77777777" w:rsidR="00CB0C8C" w:rsidRPr="00787DC1" w:rsidRDefault="00E56379" w:rsidP="004C4FA2">
      <w:pPr>
        <w:pStyle w:val="Odsekzoznamu"/>
        <w:widowControl/>
        <w:numPr>
          <w:ilvl w:val="0"/>
          <w:numId w:val="204"/>
        </w:numPr>
        <w:spacing w:after="160" w:line="259" w:lineRule="auto"/>
        <w:contextualSpacing/>
        <w:jc w:val="both"/>
        <w:rPr>
          <w:lang w:val="sk-SK"/>
        </w:rPr>
      </w:pPr>
      <w:r w:rsidRPr="00C5200B">
        <w:rPr>
          <w:lang w:val="sk-SK"/>
        </w:rPr>
        <w:t>Voliteľné prílohy komunikácie</w:t>
      </w:r>
      <w:r w:rsidR="00B40F6E" w:rsidRPr="00C5200B">
        <w:rPr>
          <w:lang w:val="sk-SK"/>
        </w:rPr>
        <w:t>.</w:t>
      </w:r>
    </w:p>
    <w:p w14:paraId="32D9B5A3" w14:textId="77777777" w:rsidR="00CB0C8C" w:rsidRPr="00C5200B" w:rsidRDefault="00E56379">
      <w:pPr>
        <w:widowControl/>
        <w:spacing w:after="160" w:line="259" w:lineRule="auto"/>
        <w:contextualSpacing/>
        <w:jc w:val="both"/>
        <w:rPr>
          <w:lang w:val="sk-SK"/>
        </w:rPr>
      </w:pPr>
      <w:r w:rsidRPr="00C5200B">
        <w:rPr>
          <w:lang w:val="sk-SK"/>
        </w:rPr>
        <w:t>Obsahom každej komunikácie z neverejnej časti je:</w:t>
      </w:r>
    </w:p>
    <w:p w14:paraId="6519FD56" w14:textId="77777777" w:rsidR="00CB0C8C" w:rsidRPr="00C5200B" w:rsidRDefault="00E56379" w:rsidP="004C4FA2">
      <w:pPr>
        <w:pStyle w:val="Odsekzoznamu"/>
        <w:widowControl/>
        <w:numPr>
          <w:ilvl w:val="0"/>
          <w:numId w:val="205"/>
        </w:numPr>
        <w:spacing w:after="160" w:line="259" w:lineRule="auto"/>
        <w:contextualSpacing/>
        <w:jc w:val="both"/>
        <w:rPr>
          <w:lang w:val="sk-SK"/>
        </w:rPr>
      </w:pPr>
      <w:r w:rsidRPr="00C5200B">
        <w:rPr>
          <w:lang w:val="sk-SK"/>
        </w:rPr>
        <w:t>Určenie subjektu ako adresáta</w:t>
      </w:r>
      <w:r w:rsidR="00B40F6E" w:rsidRPr="00C5200B">
        <w:rPr>
          <w:lang w:val="sk-SK"/>
        </w:rPr>
        <w:t>,</w:t>
      </w:r>
    </w:p>
    <w:p w14:paraId="3118C541" w14:textId="77777777" w:rsidR="00CB0C8C" w:rsidRPr="00C5200B" w:rsidRDefault="00E56379" w:rsidP="004C4FA2">
      <w:pPr>
        <w:pStyle w:val="Odsekzoznamu"/>
        <w:widowControl/>
        <w:numPr>
          <w:ilvl w:val="0"/>
          <w:numId w:val="205"/>
        </w:numPr>
        <w:spacing w:after="160" w:line="259" w:lineRule="auto"/>
        <w:contextualSpacing/>
        <w:jc w:val="both"/>
        <w:rPr>
          <w:lang w:val="sk-SK"/>
        </w:rPr>
      </w:pPr>
      <w:r w:rsidRPr="00C5200B">
        <w:rPr>
          <w:lang w:val="sk-SK"/>
        </w:rPr>
        <w:t>Určenie predmetu a obsahu komunikácie</w:t>
      </w:r>
      <w:r w:rsidR="00B40F6E" w:rsidRPr="00C5200B">
        <w:rPr>
          <w:lang w:val="sk-SK"/>
        </w:rPr>
        <w:t>,</w:t>
      </w:r>
    </w:p>
    <w:p w14:paraId="1E540F81" w14:textId="77777777" w:rsidR="00CB0C8C" w:rsidRPr="00787DC1" w:rsidRDefault="00E56379" w:rsidP="004C4FA2">
      <w:pPr>
        <w:pStyle w:val="Odsekzoznamu"/>
        <w:widowControl/>
        <w:numPr>
          <w:ilvl w:val="0"/>
          <w:numId w:val="205"/>
        </w:numPr>
        <w:spacing w:after="160" w:line="259" w:lineRule="auto"/>
        <w:contextualSpacing/>
        <w:jc w:val="both"/>
        <w:rPr>
          <w:lang w:val="sk-SK"/>
        </w:rPr>
      </w:pPr>
      <w:r w:rsidRPr="00C5200B">
        <w:rPr>
          <w:lang w:val="sk-SK"/>
        </w:rPr>
        <w:t>Voliteľné prílohy komunikácie</w:t>
      </w:r>
      <w:r w:rsidR="00B40F6E" w:rsidRPr="00C5200B">
        <w:rPr>
          <w:lang w:val="sk-SK"/>
        </w:rPr>
        <w:t>.</w:t>
      </w:r>
    </w:p>
    <w:p w14:paraId="19E386E1" w14:textId="77777777" w:rsidR="00CB0C8C" w:rsidRPr="00C5200B" w:rsidRDefault="00E56379" w:rsidP="00B40F6E">
      <w:pPr>
        <w:widowControl/>
        <w:spacing w:after="160" w:line="259" w:lineRule="auto"/>
        <w:contextualSpacing/>
        <w:jc w:val="both"/>
        <w:rPr>
          <w:lang w:val="sk-SK"/>
        </w:rPr>
      </w:pPr>
      <w:r w:rsidRPr="00C5200B">
        <w:rPr>
          <w:lang w:val="sk-SK"/>
        </w:rPr>
        <w:t>Všeobecná komunikácie plne podporuje elektronické predkladanie na neverejnú časť ITMS2014+</w:t>
      </w:r>
      <w:r w:rsidR="00B40F6E" w:rsidRPr="00C5200B">
        <w:rPr>
          <w:lang w:val="sk-SK"/>
        </w:rPr>
        <w:t>.</w:t>
      </w:r>
    </w:p>
    <w:p w14:paraId="48BA365C" w14:textId="77777777" w:rsidR="00CB0C8C" w:rsidRPr="00C5200B" w:rsidRDefault="00CB0C8C">
      <w:pPr>
        <w:jc w:val="both"/>
        <w:rPr>
          <w:lang w:val="sk-SK"/>
        </w:rPr>
      </w:pPr>
    </w:p>
    <w:p w14:paraId="2AC45259" w14:textId="77777777" w:rsidR="00CB0C8C" w:rsidRPr="004C4FA2" w:rsidRDefault="00E56379">
      <w:pPr>
        <w:pStyle w:val="Nadpis4"/>
        <w:keepNext/>
        <w:keepLines/>
        <w:widowControl/>
        <w:numPr>
          <w:ilvl w:val="3"/>
          <w:numId w:val="65"/>
        </w:numPr>
        <w:spacing w:before="0" w:after="120" w:line="276" w:lineRule="auto"/>
        <w:ind w:left="993" w:hanging="939"/>
        <w:rPr>
          <w:sz w:val="24"/>
          <w:szCs w:val="24"/>
          <w:lang w:val="sk-SK"/>
        </w:rPr>
      </w:pPr>
      <w:bookmarkStart w:id="168" w:name="_Toc535410621"/>
      <w:r w:rsidRPr="004C4FA2">
        <w:rPr>
          <w:sz w:val="24"/>
          <w:szCs w:val="24"/>
          <w:lang w:val="sk-SK"/>
        </w:rPr>
        <w:t>Exporty aplikácie</w:t>
      </w:r>
      <w:bookmarkEnd w:id="168"/>
    </w:p>
    <w:p w14:paraId="4897DB86" w14:textId="77777777" w:rsidR="00CB0C8C" w:rsidRPr="00C5200B" w:rsidRDefault="00E56379">
      <w:pPr>
        <w:spacing w:before="240"/>
        <w:ind w:firstLine="708"/>
        <w:jc w:val="both"/>
        <w:rPr>
          <w:lang w:val="sk-SK"/>
        </w:rPr>
      </w:pPr>
      <w:r w:rsidRPr="00C5200B">
        <w:rPr>
          <w:lang w:val="sk-SK"/>
        </w:rPr>
        <w:t>ITMS2014+ obsahuje funkcionalitu, ktorá používateľovi s relevantným oprávnením umožňuje spúšťanie a sťahovanie exportov údajov v predefinovanej štruktúre pri variabilnom určení parametrov exportov ako sú:</w:t>
      </w:r>
    </w:p>
    <w:p w14:paraId="04CD908E" w14:textId="77777777" w:rsidR="00CB0C8C" w:rsidRPr="00C5200B" w:rsidRDefault="00E56379" w:rsidP="004C4FA2">
      <w:pPr>
        <w:pStyle w:val="Odsekzoznamu"/>
        <w:widowControl/>
        <w:numPr>
          <w:ilvl w:val="0"/>
          <w:numId w:val="206"/>
        </w:numPr>
        <w:spacing w:after="160" w:line="259" w:lineRule="auto"/>
        <w:contextualSpacing/>
        <w:jc w:val="both"/>
        <w:rPr>
          <w:lang w:val="sk-SK"/>
        </w:rPr>
      </w:pPr>
      <w:r w:rsidRPr="00C5200B">
        <w:rPr>
          <w:lang w:val="sk-SK"/>
        </w:rPr>
        <w:t xml:space="preserve">geografické členenie podľa NUTS, </w:t>
      </w:r>
    </w:p>
    <w:p w14:paraId="5D2F4823" w14:textId="77777777" w:rsidR="00CB0C8C" w:rsidRPr="00C5200B" w:rsidRDefault="00E56379" w:rsidP="004C4FA2">
      <w:pPr>
        <w:pStyle w:val="Odsekzoznamu"/>
        <w:widowControl/>
        <w:numPr>
          <w:ilvl w:val="0"/>
          <w:numId w:val="206"/>
        </w:numPr>
        <w:spacing w:after="160" w:line="259" w:lineRule="auto"/>
        <w:contextualSpacing/>
        <w:jc w:val="both"/>
        <w:rPr>
          <w:lang w:val="sk-SK"/>
        </w:rPr>
      </w:pPr>
      <w:r w:rsidRPr="00C5200B">
        <w:rPr>
          <w:lang w:val="sk-SK"/>
        </w:rPr>
        <w:t xml:space="preserve">rôzne úrovne programovej štruktúry, </w:t>
      </w:r>
    </w:p>
    <w:p w14:paraId="79EF5B86" w14:textId="77777777" w:rsidR="00CB0C8C" w:rsidRPr="00C5200B" w:rsidRDefault="00E56379" w:rsidP="004C4FA2">
      <w:pPr>
        <w:pStyle w:val="Odsekzoznamu"/>
        <w:widowControl/>
        <w:numPr>
          <w:ilvl w:val="0"/>
          <w:numId w:val="206"/>
        </w:numPr>
        <w:spacing w:after="160" w:line="259" w:lineRule="auto"/>
        <w:contextualSpacing/>
        <w:jc w:val="both"/>
        <w:rPr>
          <w:lang w:val="sk-SK"/>
        </w:rPr>
      </w:pPr>
      <w:r w:rsidRPr="00C5200B">
        <w:rPr>
          <w:lang w:val="sk-SK"/>
        </w:rPr>
        <w:t>dátum ku ktorému majú byť údaje exportované.</w:t>
      </w:r>
    </w:p>
    <w:p w14:paraId="6E972AB3" w14:textId="77777777" w:rsidR="00CB0C8C" w:rsidRPr="00C5200B" w:rsidRDefault="00E56379" w:rsidP="00172652">
      <w:pPr>
        <w:ind w:firstLine="720"/>
        <w:jc w:val="both"/>
        <w:rPr>
          <w:lang w:val="sk-SK"/>
        </w:rPr>
      </w:pPr>
      <w:r w:rsidRPr="00C5200B">
        <w:rPr>
          <w:lang w:val="sk-SK"/>
        </w:rPr>
        <w:t xml:space="preserve">Parametre exportov sa líšia charakterom exportu a údajov v ňom a údajmi, na ktoré sú </w:t>
      </w:r>
      <w:proofErr w:type="spellStart"/>
      <w:r w:rsidRPr="00C5200B">
        <w:rPr>
          <w:lang w:val="sk-SK"/>
        </w:rPr>
        <w:t>referencované</w:t>
      </w:r>
      <w:proofErr w:type="spellEnd"/>
      <w:r w:rsidRPr="00C5200B">
        <w:rPr>
          <w:lang w:val="sk-SK"/>
        </w:rPr>
        <w:t xml:space="preserve">. V administrácii konkrétneho exportu je možné administrovať základné atribúty a parametre reportu ako sú: </w:t>
      </w:r>
    </w:p>
    <w:p w14:paraId="384DFB28" w14:textId="77777777" w:rsidR="00CB0C8C" w:rsidRPr="00C5200B" w:rsidRDefault="00E56379" w:rsidP="004C4FA2">
      <w:pPr>
        <w:pStyle w:val="Odsekzoznamu"/>
        <w:widowControl/>
        <w:numPr>
          <w:ilvl w:val="0"/>
          <w:numId w:val="207"/>
        </w:numPr>
        <w:spacing w:after="160" w:line="259" w:lineRule="auto"/>
        <w:contextualSpacing/>
        <w:jc w:val="both"/>
        <w:rPr>
          <w:lang w:val="sk-SK"/>
        </w:rPr>
      </w:pPr>
      <w:r w:rsidRPr="00C5200B">
        <w:rPr>
          <w:lang w:val="sk-SK"/>
        </w:rPr>
        <w:t xml:space="preserve">názov, </w:t>
      </w:r>
    </w:p>
    <w:p w14:paraId="22A8F730" w14:textId="77777777" w:rsidR="00CB0C8C" w:rsidRPr="00C5200B" w:rsidRDefault="00E56379" w:rsidP="004C4FA2">
      <w:pPr>
        <w:pStyle w:val="Odsekzoznamu"/>
        <w:widowControl/>
        <w:numPr>
          <w:ilvl w:val="0"/>
          <w:numId w:val="207"/>
        </w:numPr>
        <w:spacing w:after="160" w:line="259" w:lineRule="auto"/>
        <w:contextualSpacing/>
        <w:jc w:val="both"/>
        <w:rPr>
          <w:lang w:val="sk-SK"/>
        </w:rPr>
      </w:pPr>
      <w:r w:rsidRPr="00C5200B">
        <w:rPr>
          <w:lang w:val="sk-SK"/>
        </w:rPr>
        <w:t xml:space="preserve">entita, z ktorej je dostupné jeho exportovanie, </w:t>
      </w:r>
    </w:p>
    <w:p w14:paraId="471FB51E" w14:textId="77777777" w:rsidR="00CB0C8C" w:rsidRPr="00C5200B" w:rsidRDefault="00E56379" w:rsidP="004C4FA2">
      <w:pPr>
        <w:pStyle w:val="Odsekzoznamu"/>
        <w:widowControl/>
        <w:numPr>
          <w:ilvl w:val="0"/>
          <w:numId w:val="207"/>
        </w:numPr>
        <w:spacing w:after="160" w:line="259" w:lineRule="auto"/>
        <w:contextualSpacing/>
        <w:jc w:val="both"/>
        <w:rPr>
          <w:lang w:val="sk-SK"/>
        </w:rPr>
      </w:pPr>
      <w:r w:rsidRPr="00C5200B">
        <w:rPr>
          <w:lang w:val="sk-SK"/>
        </w:rPr>
        <w:t xml:space="preserve">priorita generovania reportu v prípade zaradenia do fronty. </w:t>
      </w:r>
    </w:p>
    <w:p w14:paraId="26742115" w14:textId="0ED05FEE" w:rsidR="00CB0C8C" w:rsidRPr="00C5200B" w:rsidRDefault="00E56379" w:rsidP="00172652">
      <w:pPr>
        <w:ind w:firstLine="720"/>
        <w:jc w:val="both"/>
        <w:rPr>
          <w:lang w:val="sk-SK"/>
        </w:rPr>
      </w:pPr>
      <w:r w:rsidRPr="00C5200B">
        <w:rPr>
          <w:lang w:val="sk-SK"/>
        </w:rPr>
        <w:t>Z vygenerovaných exportov je tvorený zoznam, v rámci ktorého sú dostupné všetky vygenerované exporty v čase a sú k dispozícií na stiahnutie. Zoznam exportov uvádza informáciu o čase generovania, o</w:t>
      </w:r>
      <w:r w:rsidR="00067FA1">
        <w:rPr>
          <w:lang w:val="sk-SK"/>
        </w:rPr>
        <w:t> </w:t>
      </w:r>
      <w:r w:rsidRPr="00C5200B">
        <w:rPr>
          <w:lang w:val="sk-SK"/>
        </w:rPr>
        <w:t>autorovi</w:t>
      </w:r>
      <w:r w:rsidR="00067FA1">
        <w:rPr>
          <w:lang w:val="sk-SK"/>
        </w:rPr>
        <w:t>,</w:t>
      </w:r>
      <w:r w:rsidRPr="00C5200B">
        <w:rPr>
          <w:lang w:val="sk-SK"/>
        </w:rPr>
        <w:t xml:space="preserve"> ako aj o výsledku (úspešný/neúspešný).</w:t>
      </w:r>
    </w:p>
    <w:p w14:paraId="5025ECA8" w14:textId="77777777" w:rsidR="00CB0C8C" w:rsidRPr="00C5200B" w:rsidRDefault="00CB0C8C">
      <w:pPr>
        <w:jc w:val="both"/>
        <w:rPr>
          <w:lang w:val="sk-SK"/>
        </w:rPr>
      </w:pPr>
    </w:p>
    <w:p w14:paraId="59F4D48D" w14:textId="77777777" w:rsidR="00CB0C8C" w:rsidRPr="00C5200B" w:rsidRDefault="00CB0C8C">
      <w:pPr>
        <w:jc w:val="both"/>
        <w:rPr>
          <w:lang w:val="sk-SK"/>
        </w:rPr>
      </w:pPr>
    </w:p>
    <w:p w14:paraId="208B182A" w14:textId="77777777" w:rsidR="00CB0C8C" w:rsidRPr="00067FA1" w:rsidRDefault="00E56379" w:rsidP="004C4FA2">
      <w:pPr>
        <w:pStyle w:val="Nadpis4"/>
        <w:keepNext/>
        <w:keepLines/>
        <w:widowControl/>
        <w:numPr>
          <w:ilvl w:val="3"/>
          <w:numId w:val="65"/>
        </w:numPr>
        <w:spacing w:before="0" w:after="120" w:line="276" w:lineRule="auto"/>
        <w:ind w:left="993" w:hanging="939"/>
        <w:rPr>
          <w:lang w:val="sk-SK"/>
        </w:rPr>
      </w:pPr>
      <w:r w:rsidRPr="007C75CA">
        <w:rPr>
          <w:bCs w:val="0"/>
          <w:sz w:val="24"/>
          <w:szCs w:val="24"/>
          <w:lang w:val="sk-SK"/>
        </w:rPr>
        <w:t>Listinné a elektronické podanie</w:t>
      </w:r>
    </w:p>
    <w:p w14:paraId="132ACF2A" w14:textId="77777777" w:rsidR="00CB0C8C" w:rsidRPr="00C5200B" w:rsidRDefault="00E56379">
      <w:pPr>
        <w:ind w:firstLine="720"/>
        <w:jc w:val="both"/>
        <w:rPr>
          <w:lang w:val="sk-SK"/>
        </w:rPr>
      </w:pPr>
      <w:r w:rsidRPr="00C5200B">
        <w:rPr>
          <w:lang w:val="sk-SK"/>
        </w:rPr>
        <w:t>Na verejnej časti ITMS2014+ je do elekt</w:t>
      </w:r>
      <w:r w:rsidR="003070EE">
        <w:rPr>
          <w:lang w:val="sk-SK"/>
        </w:rPr>
        <w:t>r</w:t>
      </w:r>
      <w:r w:rsidRPr="00C5200B">
        <w:rPr>
          <w:lang w:val="sk-SK"/>
        </w:rPr>
        <w:t>onických formulárov, ktoré sa predkladajú na neverejnú časť, implementovaná funkcionalita výberu spôsobu predloženia. Používateľ si po odoslaní formuláru vyberá akou formou bude formulár predkladať:</w:t>
      </w:r>
    </w:p>
    <w:p w14:paraId="6C5A31CE" w14:textId="77777777" w:rsidR="00CB0C8C" w:rsidRPr="00C5200B" w:rsidRDefault="00E56379" w:rsidP="004C4FA2">
      <w:pPr>
        <w:pStyle w:val="Odsekzoznamu"/>
        <w:widowControl/>
        <w:numPr>
          <w:ilvl w:val="0"/>
          <w:numId w:val="208"/>
        </w:numPr>
        <w:spacing w:after="160" w:line="259" w:lineRule="auto"/>
        <w:contextualSpacing/>
        <w:jc w:val="both"/>
        <w:rPr>
          <w:lang w:val="sk-SK"/>
        </w:rPr>
      </w:pPr>
      <w:r w:rsidRPr="00C5200B">
        <w:rPr>
          <w:lang w:val="sk-SK"/>
        </w:rPr>
        <w:t>Listinne alebo</w:t>
      </w:r>
    </w:p>
    <w:p w14:paraId="5B35AAD7" w14:textId="77777777" w:rsidR="00CB0C8C" w:rsidRPr="00C5200B" w:rsidRDefault="00E56379" w:rsidP="004C4FA2">
      <w:pPr>
        <w:pStyle w:val="Odsekzoznamu"/>
        <w:widowControl/>
        <w:numPr>
          <w:ilvl w:val="0"/>
          <w:numId w:val="208"/>
        </w:numPr>
        <w:spacing w:after="160" w:line="259" w:lineRule="auto"/>
        <w:contextualSpacing/>
        <w:jc w:val="both"/>
        <w:rPr>
          <w:lang w:val="sk-SK"/>
        </w:rPr>
      </w:pPr>
      <w:r w:rsidRPr="00C5200B">
        <w:rPr>
          <w:lang w:val="sk-SK"/>
        </w:rPr>
        <w:t>Elektronicky</w:t>
      </w:r>
      <w:r w:rsidR="00067FA1">
        <w:rPr>
          <w:lang w:val="sk-SK"/>
        </w:rPr>
        <w:t>.</w:t>
      </w:r>
    </w:p>
    <w:p w14:paraId="34E7CF73" w14:textId="02F4ECDD" w:rsidR="00CB0C8C" w:rsidRPr="00C5200B" w:rsidRDefault="00E56379" w:rsidP="00172652">
      <w:pPr>
        <w:widowControl/>
        <w:spacing w:after="160" w:line="259" w:lineRule="auto"/>
        <w:ind w:firstLine="720"/>
        <w:contextualSpacing/>
        <w:jc w:val="both"/>
        <w:rPr>
          <w:lang w:val="sk-SK"/>
        </w:rPr>
      </w:pPr>
      <w:r w:rsidRPr="00C5200B">
        <w:rPr>
          <w:lang w:val="sk-SK"/>
        </w:rPr>
        <w:t>Listinné podanie predstavuje štandardný spôsob predloženia formuláru, kde sa jednotlivý štatutári vlastnoručne podpis</w:t>
      </w:r>
      <w:r w:rsidR="003070EE">
        <w:rPr>
          <w:lang w:val="sk-SK"/>
        </w:rPr>
        <w:t>u</w:t>
      </w:r>
      <w:r w:rsidRPr="00C5200B">
        <w:rPr>
          <w:lang w:val="sk-SK"/>
        </w:rPr>
        <w:t xml:space="preserve">jú a dokument je najčastejšie doručovaný pomocou poštovej služby. </w:t>
      </w:r>
    </w:p>
    <w:p w14:paraId="3C0E4459" w14:textId="77777777" w:rsidR="00CB0C8C" w:rsidRPr="00C5200B" w:rsidRDefault="00CB0C8C">
      <w:pPr>
        <w:widowControl/>
        <w:spacing w:after="160" w:line="259" w:lineRule="auto"/>
        <w:contextualSpacing/>
        <w:jc w:val="both"/>
        <w:rPr>
          <w:lang w:val="sk-SK"/>
        </w:rPr>
      </w:pPr>
    </w:p>
    <w:p w14:paraId="0A60CE72" w14:textId="77777777" w:rsidR="00CB0C8C" w:rsidRPr="00C5200B" w:rsidRDefault="00E56379" w:rsidP="00172652">
      <w:pPr>
        <w:widowControl/>
        <w:spacing w:after="160" w:line="259" w:lineRule="auto"/>
        <w:ind w:firstLine="720"/>
        <w:contextualSpacing/>
        <w:jc w:val="both"/>
        <w:rPr>
          <w:lang w:val="sk-SK"/>
        </w:rPr>
      </w:pPr>
      <w:r w:rsidRPr="00C5200B">
        <w:rPr>
          <w:lang w:val="sk-SK"/>
        </w:rPr>
        <w:t xml:space="preserve">Elektronické podanie je dostupné používateľom, ktorí sú prihlásený cez </w:t>
      </w:r>
      <w:proofErr w:type="spellStart"/>
      <w:r w:rsidRPr="00C5200B">
        <w:rPr>
          <w:lang w:val="sk-SK"/>
        </w:rPr>
        <w:t>eID</w:t>
      </w:r>
      <w:proofErr w:type="spellEnd"/>
      <w:r w:rsidRPr="00C5200B">
        <w:rPr>
          <w:lang w:val="sk-SK"/>
        </w:rPr>
        <w:t>. Pri tomto type predkladania sa jednotlivý štatutári podpisujú elektronicky. Súčasťou elektronického podania je aj viacnásobné podpisovanie štatutárov. Takto predložený formulár je odoslaný do schránky príslušného orgánu implem</w:t>
      </w:r>
      <w:r w:rsidR="003070EE">
        <w:rPr>
          <w:lang w:val="sk-SK"/>
        </w:rPr>
        <w:t>en</w:t>
      </w:r>
      <w:r w:rsidRPr="00C5200B">
        <w:rPr>
          <w:lang w:val="sk-SK"/>
        </w:rPr>
        <w:t xml:space="preserve">tácie fondov na základe jeho URI. </w:t>
      </w:r>
    </w:p>
    <w:p w14:paraId="3EDCA329" w14:textId="77777777" w:rsidR="00CB0C8C" w:rsidRPr="004C4FA2" w:rsidRDefault="00E56379">
      <w:pPr>
        <w:pStyle w:val="Nadpis3"/>
        <w:keepNext/>
        <w:keepLines/>
        <w:widowControl/>
        <w:numPr>
          <w:ilvl w:val="2"/>
          <w:numId w:val="65"/>
        </w:numPr>
        <w:spacing w:before="240"/>
        <w:jc w:val="both"/>
        <w:rPr>
          <w:b/>
          <w:bCs/>
          <w:sz w:val="28"/>
          <w:szCs w:val="28"/>
          <w:lang w:val="sk-SK"/>
        </w:rPr>
      </w:pPr>
      <w:bookmarkStart w:id="169" w:name="_Toc535410622"/>
      <w:bookmarkStart w:id="170" w:name="_Toc65741873"/>
      <w:r w:rsidRPr="004C4FA2">
        <w:rPr>
          <w:b/>
          <w:bCs/>
          <w:sz w:val="28"/>
          <w:szCs w:val="28"/>
          <w:lang w:val="sk-SK"/>
        </w:rPr>
        <w:t>Funkcionalita evidencie dodávateľov a účtovných dokladov</w:t>
      </w:r>
      <w:bookmarkEnd w:id="169"/>
      <w:bookmarkEnd w:id="170"/>
      <w:r w:rsidRPr="004C4FA2">
        <w:rPr>
          <w:b/>
          <w:bCs/>
          <w:sz w:val="28"/>
          <w:szCs w:val="28"/>
          <w:lang w:val="sk-SK"/>
        </w:rPr>
        <w:t xml:space="preserve"> </w:t>
      </w:r>
    </w:p>
    <w:p w14:paraId="316C3B21" w14:textId="77777777" w:rsidR="00CB0C8C" w:rsidRPr="00C5200B" w:rsidRDefault="00CB0C8C">
      <w:pPr>
        <w:ind w:firstLine="708"/>
        <w:jc w:val="both"/>
        <w:rPr>
          <w:lang w:val="sk-SK"/>
        </w:rPr>
      </w:pPr>
    </w:p>
    <w:p w14:paraId="202535A9" w14:textId="77777777" w:rsidR="00CB0C8C" w:rsidRPr="00C5200B" w:rsidRDefault="00E56379">
      <w:pPr>
        <w:ind w:firstLine="708"/>
        <w:jc w:val="both"/>
        <w:rPr>
          <w:lang w:val="sk-SK"/>
        </w:rPr>
      </w:pPr>
      <w:r w:rsidRPr="00C5200B">
        <w:rPr>
          <w:lang w:val="sk-SK"/>
        </w:rPr>
        <w:t xml:space="preserve">Funkcionalita dodávateľov a obstarávateľov slúži používateľom verejnej časti na evidenciu dodávateľov a obstarávateľov a na neverejnej časti poskytuje pre RO prehľad zaevidovaných subjektov a ich prepojenie na iné evidencie ako sú účtovné doklady (ÚD) a verejné obstarávania (VO). Evidencia je </w:t>
      </w:r>
      <w:proofErr w:type="spellStart"/>
      <w:r w:rsidRPr="00C5200B">
        <w:rPr>
          <w:lang w:val="sk-SK"/>
        </w:rPr>
        <w:t>verzionovaná</w:t>
      </w:r>
      <w:proofErr w:type="spellEnd"/>
      <w:r w:rsidRPr="00C5200B">
        <w:rPr>
          <w:lang w:val="sk-SK"/>
        </w:rPr>
        <w:t xml:space="preserve"> a je zabezpečené, aby neexistovala duplicita medzi evidenciou subjektov a evidenciou dodávateľov a obstarávateľov. </w:t>
      </w:r>
    </w:p>
    <w:p w14:paraId="4E88519C" w14:textId="77777777" w:rsidR="00CB0C8C" w:rsidRPr="00C5200B" w:rsidRDefault="00E56379">
      <w:pPr>
        <w:ind w:firstLine="708"/>
        <w:jc w:val="both"/>
        <w:rPr>
          <w:lang w:val="sk-SK"/>
        </w:rPr>
      </w:pPr>
      <w:r w:rsidRPr="00C5200B">
        <w:rPr>
          <w:lang w:val="sk-SK"/>
        </w:rPr>
        <w:t>Na konkrétnom objekte dodávateľa a obstarávateľa je možné si zobraziť jemu priradené účtovné doklady, verejné obstarávania a z nich vyplývajúce zmluvy. Evidencia účtovných dokladov pod dodávateľom obsahuje zoznam účtovných dokladov – faktúr, interných účtovných dokladov a pod. V evidencií nie sú osobitne odlíšené účtovné doklady preukazujúce finančné toky (výpis z účtu, výdavkové pokladničné doklady a pod.)</w:t>
      </w:r>
      <w:r w:rsidR="00C862E5" w:rsidRPr="00C5200B">
        <w:rPr>
          <w:lang w:val="sk-SK"/>
        </w:rPr>
        <w:t>.</w:t>
      </w:r>
      <w:r w:rsidRPr="00C5200B">
        <w:rPr>
          <w:lang w:val="sk-SK"/>
        </w:rPr>
        <w:t xml:space="preserve"> Jednotlivé doklady pozostávajú z hlavičkovej časti, zoznamu položiek dokladu a prepojení na iné evidencie. </w:t>
      </w:r>
    </w:p>
    <w:p w14:paraId="5EAFB6DF" w14:textId="77777777" w:rsidR="00CB0C8C" w:rsidRPr="00C5200B" w:rsidRDefault="00E56379">
      <w:pPr>
        <w:ind w:firstLine="708"/>
        <w:jc w:val="both"/>
        <w:rPr>
          <w:lang w:val="sk-SK"/>
        </w:rPr>
      </w:pPr>
      <w:r w:rsidRPr="00C5200B">
        <w:rPr>
          <w:lang w:val="sk-SK"/>
        </w:rPr>
        <w:t xml:space="preserve">Používatelia verejnej časti majú možnosť importovať účtovné doklady s položkami </w:t>
      </w:r>
      <w:r w:rsidRPr="00C5200B">
        <w:rPr>
          <w:lang w:val="sk-SK"/>
        </w:rPr>
        <w:br/>
        <w:t xml:space="preserve">z účtovníckeho systému Pohoda alebo iných systémov, ktoré sú pripravené na export údajov </w:t>
      </w:r>
      <w:r w:rsidRPr="00C5200B">
        <w:rPr>
          <w:lang w:val="sk-SK"/>
        </w:rPr>
        <w:br/>
        <w:t xml:space="preserve">v požadovanej XML štruktúre. </w:t>
      </w:r>
    </w:p>
    <w:p w14:paraId="160763C1" w14:textId="77777777" w:rsidR="00CB0C8C" w:rsidRPr="00C5200B" w:rsidRDefault="00E56379">
      <w:pPr>
        <w:ind w:firstLine="708"/>
        <w:jc w:val="both"/>
        <w:rPr>
          <w:lang w:val="sk-SK"/>
        </w:rPr>
      </w:pPr>
      <w:r w:rsidRPr="00C5200B">
        <w:rPr>
          <w:lang w:val="sk-SK"/>
        </w:rPr>
        <w:t xml:space="preserve">Funkcionalita evidencie účtovných dokladov a evidencie dodávateľov je využívaná inými časťami a funkcionalitami systému ITMS2014+. </w:t>
      </w:r>
    </w:p>
    <w:p w14:paraId="348A9551" w14:textId="77777777" w:rsidR="00CB0C8C" w:rsidRPr="004C4FA2" w:rsidRDefault="00E56379">
      <w:pPr>
        <w:pStyle w:val="Nadpis3"/>
        <w:keepNext/>
        <w:keepLines/>
        <w:widowControl/>
        <w:numPr>
          <w:ilvl w:val="2"/>
          <w:numId w:val="65"/>
        </w:numPr>
        <w:spacing w:before="240"/>
        <w:jc w:val="both"/>
        <w:rPr>
          <w:b/>
          <w:bCs/>
          <w:sz w:val="28"/>
          <w:szCs w:val="28"/>
          <w:lang w:val="sk-SK"/>
        </w:rPr>
      </w:pPr>
      <w:bookmarkStart w:id="171" w:name="_Toc65711749"/>
      <w:bookmarkStart w:id="172" w:name="_Toc65711857"/>
      <w:bookmarkStart w:id="173" w:name="_Toc65711965"/>
      <w:bookmarkStart w:id="174" w:name="_Toc65712606"/>
      <w:bookmarkStart w:id="175" w:name="_Toc65741736"/>
      <w:bookmarkStart w:id="176" w:name="_Toc65741874"/>
      <w:bookmarkStart w:id="177" w:name="_Toc535410623"/>
      <w:bookmarkStart w:id="178" w:name="_Toc65741875"/>
      <w:bookmarkEnd w:id="171"/>
      <w:bookmarkEnd w:id="172"/>
      <w:bookmarkEnd w:id="173"/>
      <w:bookmarkEnd w:id="174"/>
      <w:bookmarkEnd w:id="175"/>
      <w:bookmarkEnd w:id="176"/>
      <w:r w:rsidRPr="004C4FA2">
        <w:rPr>
          <w:b/>
          <w:bCs/>
          <w:sz w:val="28"/>
          <w:szCs w:val="28"/>
          <w:lang w:val="sk-SK"/>
        </w:rPr>
        <w:t>Funkcionalita verejných obstarávaní a zmlúv</w:t>
      </w:r>
      <w:bookmarkEnd w:id="177"/>
      <w:bookmarkEnd w:id="178"/>
      <w:r w:rsidRPr="004C4FA2">
        <w:rPr>
          <w:b/>
          <w:bCs/>
          <w:sz w:val="28"/>
          <w:szCs w:val="28"/>
          <w:lang w:val="sk-SK"/>
        </w:rPr>
        <w:t xml:space="preserve"> </w:t>
      </w:r>
    </w:p>
    <w:p w14:paraId="438F12BA" w14:textId="77777777" w:rsidR="00CB0C8C" w:rsidRPr="00C5200B" w:rsidRDefault="00CB0C8C">
      <w:pPr>
        <w:rPr>
          <w:lang w:val="sk-SK"/>
        </w:rPr>
      </w:pPr>
    </w:p>
    <w:p w14:paraId="62CE3C4A" w14:textId="092F9329" w:rsidR="00CB0C8C" w:rsidRPr="00C5200B" w:rsidRDefault="00E56379">
      <w:pPr>
        <w:ind w:firstLine="708"/>
        <w:jc w:val="both"/>
        <w:rPr>
          <w:lang w:val="sk-SK"/>
        </w:rPr>
      </w:pPr>
      <w:r w:rsidRPr="00C5200B">
        <w:rPr>
          <w:lang w:val="sk-SK"/>
        </w:rPr>
        <w:t xml:space="preserve">Funkcionalita verejných obstarávaní a zmlúv slúži na zaevidovanie verejných obstarávaní s prepojením na konkrétnych obstarávateľov, predkladateľov a dodávateľov v troch stavoch – Pripravované, V realizácii a Ukončené. </w:t>
      </w:r>
      <w:proofErr w:type="spellStart"/>
      <w:r w:rsidRPr="00C5200B">
        <w:rPr>
          <w:lang w:val="sk-SK"/>
        </w:rPr>
        <w:t>Wizard</w:t>
      </w:r>
      <w:proofErr w:type="spellEnd"/>
      <w:r w:rsidRPr="00C5200B">
        <w:rPr>
          <w:lang w:val="sk-SK"/>
        </w:rPr>
        <w:t xml:space="preserve"> pre vytvorenie verejného obstarávania sa dynamicky skladá podľa stavu, v ktorom sa verejné obstarávanie eviduje do ITMS2014+. Verejné obstarávanie je možné aktualizovať vo všetkých vyššie spomenutých stavoch. </w:t>
      </w:r>
    </w:p>
    <w:p w14:paraId="1CEBD11B" w14:textId="77777777" w:rsidR="00CB0C8C" w:rsidRPr="00C5200B" w:rsidRDefault="00E56379" w:rsidP="007C75CA">
      <w:pPr>
        <w:ind w:firstLine="708"/>
        <w:jc w:val="both"/>
        <w:rPr>
          <w:lang w:val="sk-SK"/>
        </w:rPr>
      </w:pPr>
      <w:r w:rsidRPr="00C5200B">
        <w:rPr>
          <w:lang w:val="sk-SK"/>
        </w:rPr>
        <w:t xml:space="preserve">Evidencia verejných obstarávaní podlieha </w:t>
      </w:r>
      <w:proofErr w:type="spellStart"/>
      <w:r w:rsidRPr="00C5200B">
        <w:rPr>
          <w:lang w:val="sk-SK"/>
        </w:rPr>
        <w:t>verzionovaniu</w:t>
      </w:r>
      <w:proofErr w:type="spellEnd"/>
      <w:r w:rsidRPr="00C5200B">
        <w:rPr>
          <w:lang w:val="sk-SK"/>
        </w:rPr>
        <w:t>, pričom nová verzia vzniká aktualizáciou</w:t>
      </w:r>
      <w:r w:rsidR="00C862E5" w:rsidRPr="00C5200B">
        <w:rPr>
          <w:lang w:val="sk-SK"/>
        </w:rPr>
        <w:t>, resp. predložením</w:t>
      </w:r>
      <w:r w:rsidRPr="00C5200B">
        <w:rPr>
          <w:lang w:val="sk-SK"/>
        </w:rPr>
        <w:t xml:space="preserve"> verejného obstarávania. </w:t>
      </w:r>
    </w:p>
    <w:p w14:paraId="1DC1B3B4" w14:textId="77777777" w:rsidR="00CB0C8C" w:rsidRPr="00C5200B" w:rsidRDefault="00E56379" w:rsidP="007C75CA">
      <w:pPr>
        <w:ind w:firstLine="708"/>
        <w:jc w:val="both"/>
        <w:rPr>
          <w:lang w:val="sk-SK"/>
        </w:rPr>
      </w:pPr>
      <w:r w:rsidRPr="00C5200B">
        <w:rPr>
          <w:lang w:val="sk-SK"/>
        </w:rPr>
        <w:t xml:space="preserve">Každé verejné obstarávanie môže mať jednu alebo viacero zmlúv. Každá zmluva môže byť priradená len ku jednému konkrétnemu verejnému obstarávaniu. Povinne musí mať vytvorenú zmluvu len verejné obstarávanie v stave Ukončené. </w:t>
      </w:r>
    </w:p>
    <w:p w14:paraId="2B17D164" w14:textId="77777777" w:rsidR="00CB0C8C" w:rsidRPr="00C5200B" w:rsidRDefault="00E56379" w:rsidP="007C75CA">
      <w:pPr>
        <w:ind w:firstLine="708"/>
        <w:jc w:val="both"/>
        <w:rPr>
          <w:lang w:val="sk-SK"/>
        </w:rPr>
      </w:pPr>
      <w:r w:rsidRPr="00C5200B">
        <w:rPr>
          <w:lang w:val="sk-SK"/>
        </w:rPr>
        <w:t xml:space="preserve">Ku každej zmluve je možné vytvoriť dodatok. Evidencia zmlúv verejného obstarávania sa </w:t>
      </w:r>
      <w:proofErr w:type="spellStart"/>
      <w:r w:rsidRPr="00C5200B">
        <w:rPr>
          <w:lang w:val="sk-SK"/>
        </w:rPr>
        <w:t>verzionuje</w:t>
      </w:r>
      <w:proofErr w:type="spellEnd"/>
      <w:r w:rsidRPr="00C5200B">
        <w:rPr>
          <w:lang w:val="sk-SK"/>
        </w:rPr>
        <w:t>, pričom nová verzia zmluvy vzniká vytvorením dodatku</w:t>
      </w:r>
      <w:r w:rsidR="00C862E5" w:rsidRPr="00C5200B">
        <w:rPr>
          <w:lang w:val="sk-SK"/>
        </w:rPr>
        <w:t xml:space="preserve"> alebo aktualizáciou zmluvy. </w:t>
      </w:r>
      <w:r w:rsidRPr="00C5200B">
        <w:rPr>
          <w:lang w:val="sk-SK"/>
        </w:rPr>
        <w:t xml:space="preserve"> </w:t>
      </w:r>
    </w:p>
    <w:p w14:paraId="4BC8AA5E" w14:textId="77777777" w:rsidR="00CB0C8C" w:rsidRPr="00C5200B" w:rsidRDefault="00E56379" w:rsidP="007C75CA">
      <w:pPr>
        <w:ind w:firstLine="708"/>
        <w:jc w:val="both"/>
        <w:rPr>
          <w:lang w:val="sk-SK"/>
        </w:rPr>
      </w:pPr>
      <w:r w:rsidRPr="00C5200B">
        <w:rPr>
          <w:lang w:val="sk-SK"/>
        </w:rPr>
        <w:t>Funkcionalita evidencie verejných obstarávaní a zmlúv a dodatkov je využívaná inými časťami a funkcionalitami ITMS2014+.</w:t>
      </w:r>
    </w:p>
    <w:p w14:paraId="6C3CA519" w14:textId="77777777" w:rsidR="00CB0C8C" w:rsidRPr="004C4FA2" w:rsidRDefault="00E56379">
      <w:pPr>
        <w:pStyle w:val="Nadpis3"/>
        <w:keepNext/>
        <w:keepLines/>
        <w:widowControl/>
        <w:numPr>
          <w:ilvl w:val="2"/>
          <w:numId w:val="65"/>
        </w:numPr>
        <w:spacing w:before="240"/>
        <w:jc w:val="both"/>
        <w:rPr>
          <w:b/>
          <w:bCs/>
          <w:sz w:val="28"/>
          <w:szCs w:val="28"/>
          <w:lang w:val="sk-SK"/>
        </w:rPr>
      </w:pPr>
      <w:bookmarkStart w:id="179" w:name="move196474812111111"/>
      <w:bookmarkStart w:id="180" w:name="move196473132111111"/>
      <w:bookmarkStart w:id="181" w:name="move196475162111111"/>
      <w:bookmarkStart w:id="182" w:name="_Toc535410631"/>
      <w:bookmarkStart w:id="183" w:name="_Toc65741876"/>
      <w:bookmarkEnd w:id="179"/>
      <w:bookmarkEnd w:id="180"/>
      <w:bookmarkEnd w:id="181"/>
      <w:r w:rsidRPr="004C4FA2">
        <w:rPr>
          <w:b/>
          <w:bCs/>
          <w:sz w:val="28"/>
          <w:szCs w:val="28"/>
          <w:lang w:val="sk-SK"/>
        </w:rPr>
        <w:lastRenderedPageBreak/>
        <w:t>Funkcionality systému oblasti Programového riadenia</w:t>
      </w:r>
      <w:bookmarkEnd w:id="182"/>
      <w:bookmarkEnd w:id="183"/>
    </w:p>
    <w:p w14:paraId="6D969ED3" w14:textId="77777777" w:rsidR="00CB0C8C" w:rsidRPr="00C5200B" w:rsidRDefault="00CB0C8C">
      <w:pPr>
        <w:jc w:val="both"/>
        <w:rPr>
          <w:lang w:val="sk-SK"/>
        </w:rPr>
      </w:pPr>
    </w:p>
    <w:p w14:paraId="4657F079" w14:textId="77777777" w:rsidR="00CB0C8C" w:rsidRPr="004C4FA2" w:rsidRDefault="00E56379">
      <w:pPr>
        <w:pStyle w:val="Nadpis4"/>
        <w:keepNext/>
        <w:keepLines/>
        <w:widowControl/>
        <w:numPr>
          <w:ilvl w:val="3"/>
          <w:numId w:val="65"/>
        </w:numPr>
        <w:spacing w:before="0" w:after="120" w:line="276" w:lineRule="auto"/>
        <w:ind w:left="993" w:hanging="939"/>
        <w:rPr>
          <w:sz w:val="24"/>
          <w:szCs w:val="24"/>
          <w:lang w:val="sk-SK"/>
        </w:rPr>
      </w:pPr>
      <w:bookmarkStart w:id="184" w:name="_Toc535410632"/>
      <w:r w:rsidRPr="004C4FA2">
        <w:rPr>
          <w:sz w:val="24"/>
          <w:szCs w:val="24"/>
          <w:lang w:val="sk-SK"/>
        </w:rPr>
        <w:t>Správa operačných programov a strategického rámca</w:t>
      </w:r>
      <w:bookmarkEnd w:id="184"/>
      <w:r w:rsidRPr="004C4FA2">
        <w:rPr>
          <w:sz w:val="24"/>
          <w:szCs w:val="24"/>
          <w:lang w:val="sk-SK"/>
        </w:rPr>
        <w:t xml:space="preserve"> </w:t>
      </w:r>
    </w:p>
    <w:p w14:paraId="36B13A7C" w14:textId="77777777" w:rsidR="00CB0C8C" w:rsidRPr="00C5200B" w:rsidRDefault="00E56379">
      <w:pPr>
        <w:spacing w:before="240"/>
        <w:ind w:firstLine="708"/>
        <w:jc w:val="both"/>
        <w:rPr>
          <w:lang w:val="sk-SK"/>
        </w:rPr>
      </w:pPr>
      <w:r w:rsidRPr="00C5200B">
        <w:rPr>
          <w:lang w:val="sk-SK"/>
        </w:rPr>
        <w:t>Správa operačných programov a strategického rámca pokrýva základné štruktúry operačných programov definovaných v Partnerskej dohode, uzavretej medzi SR a EK, a jednotlivých riadiacich dokumentov na úrovni operačných programov</w:t>
      </w:r>
      <w:r w:rsidR="007E3C58">
        <w:rPr>
          <w:lang w:val="sk-SK"/>
        </w:rPr>
        <w:t xml:space="preserve"> (ďalej aj „OP“)</w:t>
      </w:r>
      <w:r w:rsidRPr="00C5200B">
        <w:rPr>
          <w:lang w:val="sk-SK"/>
        </w:rPr>
        <w:t xml:space="preserve">. Základné časti sú: </w:t>
      </w:r>
    </w:p>
    <w:p w14:paraId="481D696F" w14:textId="77777777" w:rsidR="00CB0C8C" w:rsidRPr="00C5200B" w:rsidRDefault="00E56379" w:rsidP="004C4FA2">
      <w:pPr>
        <w:pStyle w:val="Odsekzoznamu"/>
        <w:widowControl/>
        <w:numPr>
          <w:ilvl w:val="0"/>
          <w:numId w:val="209"/>
        </w:numPr>
        <w:spacing w:after="160" w:line="259" w:lineRule="auto"/>
        <w:contextualSpacing/>
        <w:jc w:val="both"/>
        <w:rPr>
          <w:lang w:val="sk-SK"/>
        </w:rPr>
      </w:pPr>
      <w:r w:rsidRPr="00C5200B">
        <w:rPr>
          <w:lang w:val="sk-SK"/>
        </w:rPr>
        <w:t xml:space="preserve">operačné programy, </w:t>
      </w:r>
    </w:p>
    <w:p w14:paraId="2B629E9E" w14:textId="77777777" w:rsidR="00CB0C8C" w:rsidRPr="00C5200B" w:rsidRDefault="00E56379" w:rsidP="004C4FA2">
      <w:pPr>
        <w:pStyle w:val="Odsekzoznamu"/>
        <w:widowControl/>
        <w:numPr>
          <w:ilvl w:val="0"/>
          <w:numId w:val="209"/>
        </w:numPr>
        <w:spacing w:after="160" w:line="259" w:lineRule="auto"/>
        <w:contextualSpacing/>
        <w:jc w:val="both"/>
        <w:rPr>
          <w:lang w:val="sk-SK"/>
        </w:rPr>
      </w:pPr>
      <w:r w:rsidRPr="00C5200B">
        <w:rPr>
          <w:lang w:val="sk-SK"/>
        </w:rPr>
        <w:t xml:space="preserve">prioritné osi, </w:t>
      </w:r>
    </w:p>
    <w:p w14:paraId="016BDE55" w14:textId="77777777" w:rsidR="00CB0C8C" w:rsidRPr="00C5200B" w:rsidRDefault="00E56379" w:rsidP="004C4FA2">
      <w:pPr>
        <w:pStyle w:val="Odsekzoznamu"/>
        <w:widowControl/>
        <w:numPr>
          <w:ilvl w:val="0"/>
          <w:numId w:val="209"/>
        </w:numPr>
        <w:spacing w:after="160" w:line="259" w:lineRule="auto"/>
        <w:contextualSpacing/>
        <w:jc w:val="both"/>
        <w:rPr>
          <w:lang w:val="sk-SK"/>
        </w:rPr>
      </w:pPr>
      <w:r w:rsidRPr="00C5200B">
        <w:rPr>
          <w:lang w:val="sk-SK"/>
        </w:rPr>
        <w:t xml:space="preserve">konkrétne ciele, </w:t>
      </w:r>
    </w:p>
    <w:p w14:paraId="223D0892" w14:textId="77777777" w:rsidR="00CB0C8C" w:rsidRPr="00C5200B" w:rsidRDefault="00E56379" w:rsidP="004C4FA2">
      <w:pPr>
        <w:pStyle w:val="Odsekzoznamu"/>
        <w:widowControl/>
        <w:numPr>
          <w:ilvl w:val="0"/>
          <w:numId w:val="209"/>
        </w:numPr>
        <w:spacing w:after="160" w:line="259" w:lineRule="auto"/>
        <w:contextualSpacing/>
        <w:jc w:val="both"/>
        <w:rPr>
          <w:lang w:val="sk-SK"/>
        </w:rPr>
      </w:pPr>
      <w:r w:rsidRPr="00C5200B">
        <w:rPr>
          <w:lang w:val="sk-SK"/>
        </w:rPr>
        <w:t xml:space="preserve">typy aktivít, </w:t>
      </w:r>
    </w:p>
    <w:p w14:paraId="1A7E8A88" w14:textId="77777777" w:rsidR="00CB0C8C" w:rsidRPr="00C5200B" w:rsidRDefault="00E56379" w:rsidP="004C4FA2">
      <w:pPr>
        <w:pStyle w:val="Odsekzoznamu"/>
        <w:widowControl/>
        <w:numPr>
          <w:ilvl w:val="0"/>
          <w:numId w:val="209"/>
        </w:numPr>
        <w:spacing w:after="160" w:line="259" w:lineRule="auto"/>
        <w:contextualSpacing/>
        <w:jc w:val="both"/>
        <w:rPr>
          <w:lang w:val="sk-SK"/>
        </w:rPr>
      </w:pPr>
      <w:r w:rsidRPr="00C5200B">
        <w:rPr>
          <w:lang w:val="sk-SK"/>
        </w:rPr>
        <w:t xml:space="preserve">skupiny výdavkov, </w:t>
      </w:r>
    </w:p>
    <w:p w14:paraId="039538F2" w14:textId="77777777" w:rsidR="00CB0C8C" w:rsidRPr="00C5200B" w:rsidRDefault="00E56379" w:rsidP="004C4FA2">
      <w:pPr>
        <w:pStyle w:val="Odsekzoznamu"/>
        <w:widowControl/>
        <w:numPr>
          <w:ilvl w:val="0"/>
          <w:numId w:val="209"/>
        </w:numPr>
        <w:spacing w:after="160" w:line="259" w:lineRule="auto"/>
        <w:contextualSpacing/>
        <w:jc w:val="both"/>
        <w:rPr>
          <w:lang w:val="sk-SK"/>
        </w:rPr>
      </w:pPr>
      <w:r w:rsidRPr="00C5200B">
        <w:rPr>
          <w:lang w:val="sk-SK"/>
        </w:rPr>
        <w:t xml:space="preserve">kľúčové slová, </w:t>
      </w:r>
    </w:p>
    <w:p w14:paraId="0EB65A38" w14:textId="77777777" w:rsidR="00CB0C8C" w:rsidRPr="00C5200B" w:rsidRDefault="00E56379" w:rsidP="004C4FA2">
      <w:pPr>
        <w:pStyle w:val="Odsekzoznamu"/>
        <w:widowControl/>
        <w:numPr>
          <w:ilvl w:val="0"/>
          <w:numId w:val="210"/>
        </w:numPr>
        <w:spacing w:after="160" w:line="259" w:lineRule="auto"/>
        <w:contextualSpacing/>
        <w:jc w:val="both"/>
        <w:rPr>
          <w:lang w:val="sk-SK"/>
        </w:rPr>
      </w:pPr>
      <w:r w:rsidRPr="00C5200B">
        <w:rPr>
          <w:lang w:val="sk-SK"/>
        </w:rPr>
        <w:t xml:space="preserve">kategorizácia OP v zmysle nariadení EK, </w:t>
      </w:r>
    </w:p>
    <w:p w14:paraId="04AFDE51" w14:textId="77777777" w:rsidR="00CB0C8C" w:rsidRPr="00C5200B" w:rsidRDefault="00E56379" w:rsidP="004C4FA2">
      <w:pPr>
        <w:pStyle w:val="Odsekzoznamu"/>
        <w:widowControl/>
        <w:numPr>
          <w:ilvl w:val="0"/>
          <w:numId w:val="210"/>
        </w:numPr>
        <w:spacing w:after="160" w:line="259" w:lineRule="auto"/>
        <w:contextualSpacing/>
        <w:jc w:val="both"/>
        <w:rPr>
          <w:lang w:val="sk-SK"/>
        </w:rPr>
      </w:pPr>
      <w:r w:rsidRPr="00C5200B">
        <w:rPr>
          <w:lang w:val="sk-SK"/>
        </w:rPr>
        <w:t xml:space="preserve">kritéria oprávnenosti, </w:t>
      </w:r>
    </w:p>
    <w:p w14:paraId="69F07B97" w14:textId="77777777" w:rsidR="00CB0C8C" w:rsidRPr="00C5200B" w:rsidRDefault="00E56379" w:rsidP="004C4FA2">
      <w:pPr>
        <w:pStyle w:val="Odsekzoznamu"/>
        <w:widowControl/>
        <w:numPr>
          <w:ilvl w:val="0"/>
          <w:numId w:val="210"/>
        </w:numPr>
        <w:spacing w:after="160" w:line="259" w:lineRule="auto"/>
        <w:contextualSpacing/>
        <w:jc w:val="both"/>
        <w:rPr>
          <w:lang w:val="sk-SK"/>
        </w:rPr>
      </w:pPr>
      <w:r w:rsidRPr="00C5200B">
        <w:rPr>
          <w:lang w:val="sk-SK"/>
        </w:rPr>
        <w:t xml:space="preserve">finančný plán za OP ako celok, finančný plán za jednotlivé prioritné osi OP a finančný plán </w:t>
      </w:r>
      <w:r w:rsidRPr="00C5200B">
        <w:rPr>
          <w:lang w:val="sk-SK"/>
        </w:rPr>
        <w:br/>
        <w:t>za OP a aj prioritné osi za jednotlivé roky programového obdobia,</w:t>
      </w:r>
    </w:p>
    <w:p w14:paraId="49C22DDA" w14:textId="77777777" w:rsidR="00CB0C8C" w:rsidRPr="00C5200B" w:rsidRDefault="00E56379" w:rsidP="004C4FA2">
      <w:pPr>
        <w:pStyle w:val="Odsekzoznamu"/>
        <w:widowControl/>
        <w:numPr>
          <w:ilvl w:val="0"/>
          <w:numId w:val="210"/>
        </w:numPr>
        <w:spacing w:after="160" w:line="259" w:lineRule="auto"/>
        <w:contextualSpacing/>
        <w:jc w:val="both"/>
        <w:rPr>
          <w:lang w:val="sk-SK"/>
        </w:rPr>
      </w:pPr>
      <w:r w:rsidRPr="00C5200B">
        <w:rPr>
          <w:lang w:val="sk-SK"/>
        </w:rPr>
        <w:t>odhad očakávaných výdavkov,</w:t>
      </w:r>
    </w:p>
    <w:p w14:paraId="3965EC32" w14:textId="77777777" w:rsidR="00CB0C8C" w:rsidRPr="00C5200B" w:rsidRDefault="00E56379" w:rsidP="004C4FA2">
      <w:pPr>
        <w:pStyle w:val="Odsekzoznamu"/>
        <w:widowControl/>
        <w:numPr>
          <w:ilvl w:val="0"/>
          <w:numId w:val="210"/>
        </w:numPr>
        <w:spacing w:after="160" w:line="259" w:lineRule="auto"/>
        <w:contextualSpacing/>
        <w:jc w:val="both"/>
        <w:rPr>
          <w:lang w:val="sk-SK"/>
        </w:rPr>
      </w:pPr>
      <w:r w:rsidRPr="00C5200B">
        <w:rPr>
          <w:lang w:val="sk-SK"/>
        </w:rPr>
        <w:t xml:space="preserve">tematické ciele, </w:t>
      </w:r>
    </w:p>
    <w:p w14:paraId="16231880" w14:textId="77777777" w:rsidR="00CB0C8C" w:rsidRPr="00C5200B" w:rsidRDefault="00E56379" w:rsidP="004C4FA2">
      <w:pPr>
        <w:pStyle w:val="Odsekzoznamu"/>
        <w:widowControl/>
        <w:numPr>
          <w:ilvl w:val="0"/>
          <w:numId w:val="210"/>
        </w:numPr>
        <w:spacing w:after="160" w:line="259" w:lineRule="auto"/>
        <w:contextualSpacing/>
        <w:jc w:val="both"/>
        <w:rPr>
          <w:lang w:val="sk-SK"/>
        </w:rPr>
      </w:pPr>
      <w:r w:rsidRPr="00C5200B">
        <w:rPr>
          <w:lang w:val="sk-SK"/>
        </w:rPr>
        <w:t xml:space="preserve">investičné priority, </w:t>
      </w:r>
    </w:p>
    <w:p w14:paraId="5B6FB446" w14:textId="77777777" w:rsidR="00CB0C8C" w:rsidRPr="00C5200B" w:rsidRDefault="00E56379" w:rsidP="004C4FA2">
      <w:pPr>
        <w:pStyle w:val="Odsekzoznamu"/>
        <w:widowControl/>
        <w:numPr>
          <w:ilvl w:val="0"/>
          <w:numId w:val="210"/>
        </w:numPr>
        <w:spacing w:after="160" w:line="259" w:lineRule="auto"/>
        <w:contextualSpacing/>
        <w:jc w:val="both"/>
        <w:rPr>
          <w:lang w:val="sk-SK"/>
        </w:rPr>
      </w:pPr>
      <w:r w:rsidRPr="00C5200B">
        <w:rPr>
          <w:lang w:val="sk-SK"/>
        </w:rPr>
        <w:t xml:space="preserve">výber relevantného štrukturálneho fondu, </w:t>
      </w:r>
    </w:p>
    <w:p w14:paraId="6763D019" w14:textId="77777777" w:rsidR="00CB0C8C" w:rsidRPr="00C5200B" w:rsidRDefault="00E56379" w:rsidP="004C4FA2">
      <w:pPr>
        <w:pStyle w:val="Odsekzoznamu"/>
        <w:widowControl/>
        <w:numPr>
          <w:ilvl w:val="0"/>
          <w:numId w:val="210"/>
        </w:numPr>
        <w:spacing w:after="160" w:line="259" w:lineRule="auto"/>
        <w:contextualSpacing/>
        <w:jc w:val="both"/>
        <w:rPr>
          <w:lang w:val="sk-SK"/>
        </w:rPr>
      </w:pPr>
      <w:r w:rsidRPr="00C5200B">
        <w:rPr>
          <w:lang w:val="sk-SK"/>
        </w:rPr>
        <w:t xml:space="preserve">horizontálne princípy, </w:t>
      </w:r>
    </w:p>
    <w:p w14:paraId="7B3333C8" w14:textId="77777777" w:rsidR="00CB0C8C" w:rsidRPr="00C5200B" w:rsidRDefault="00E56379" w:rsidP="004C4FA2">
      <w:pPr>
        <w:pStyle w:val="Odsekzoznamu"/>
        <w:widowControl/>
        <w:numPr>
          <w:ilvl w:val="0"/>
          <w:numId w:val="210"/>
        </w:numPr>
        <w:spacing w:after="160" w:line="259" w:lineRule="auto"/>
        <w:contextualSpacing/>
        <w:jc w:val="both"/>
        <w:rPr>
          <w:lang w:val="sk-SK"/>
        </w:rPr>
      </w:pPr>
      <w:r w:rsidRPr="00C5200B">
        <w:rPr>
          <w:lang w:val="sk-SK"/>
        </w:rPr>
        <w:t xml:space="preserve">programové ukazovatele, </w:t>
      </w:r>
    </w:p>
    <w:p w14:paraId="765684A7" w14:textId="77777777" w:rsidR="00CB0C8C" w:rsidRPr="00C5200B" w:rsidRDefault="00E56379" w:rsidP="004C4FA2">
      <w:pPr>
        <w:pStyle w:val="Odsekzoznamu"/>
        <w:widowControl/>
        <w:numPr>
          <w:ilvl w:val="0"/>
          <w:numId w:val="210"/>
        </w:numPr>
        <w:spacing w:after="160" w:line="259" w:lineRule="auto"/>
        <w:contextualSpacing/>
        <w:jc w:val="both"/>
        <w:rPr>
          <w:lang w:val="sk-SK"/>
        </w:rPr>
      </w:pPr>
      <w:r w:rsidRPr="00C5200B">
        <w:rPr>
          <w:lang w:val="sk-SK"/>
        </w:rPr>
        <w:t xml:space="preserve">projektové ukazovatele, </w:t>
      </w:r>
    </w:p>
    <w:p w14:paraId="702BE464" w14:textId="77777777" w:rsidR="00CB0C8C" w:rsidRPr="00C5200B" w:rsidRDefault="00E56379" w:rsidP="004C4FA2">
      <w:pPr>
        <w:pStyle w:val="Odsekzoznamu"/>
        <w:widowControl/>
        <w:numPr>
          <w:ilvl w:val="0"/>
          <w:numId w:val="210"/>
        </w:numPr>
        <w:spacing w:after="160" w:line="259" w:lineRule="auto"/>
        <w:contextualSpacing/>
        <w:jc w:val="both"/>
        <w:rPr>
          <w:lang w:val="sk-SK"/>
        </w:rPr>
      </w:pPr>
      <w:r w:rsidRPr="00C5200B">
        <w:rPr>
          <w:lang w:val="sk-SK"/>
        </w:rPr>
        <w:t xml:space="preserve">evidencia dát, </w:t>
      </w:r>
    </w:p>
    <w:p w14:paraId="5EE5B58E" w14:textId="77777777" w:rsidR="00CB0C8C" w:rsidRPr="00C5200B" w:rsidRDefault="00E56379" w:rsidP="004C4FA2">
      <w:pPr>
        <w:pStyle w:val="Odsekzoznamu"/>
        <w:widowControl/>
        <w:numPr>
          <w:ilvl w:val="0"/>
          <w:numId w:val="210"/>
        </w:numPr>
        <w:spacing w:after="160" w:line="259" w:lineRule="auto"/>
        <w:contextualSpacing/>
        <w:jc w:val="both"/>
        <w:rPr>
          <w:lang w:val="sk-SK"/>
        </w:rPr>
      </w:pPr>
      <w:r w:rsidRPr="00C5200B">
        <w:rPr>
          <w:lang w:val="sk-SK"/>
        </w:rPr>
        <w:t xml:space="preserve">výkonnostný rámec, </w:t>
      </w:r>
    </w:p>
    <w:p w14:paraId="2D72F1B6" w14:textId="3775A859" w:rsidR="00CB0C8C" w:rsidRPr="00C5200B" w:rsidRDefault="00E56379" w:rsidP="004C4FA2">
      <w:pPr>
        <w:pStyle w:val="Odsekzoznamu"/>
        <w:widowControl/>
        <w:numPr>
          <w:ilvl w:val="0"/>
          <w:numId w:val="210"/>
        </w:numPr>
        <w:spacing w:after="160" w:line="259" w:lineRule="auto"/>
        <w:contextualSpacing/>
        <w:jc w:val="both"/>
        <w:rPr>
          <w:lang w:val="sk-SK"/>
        </w:rPr>
      </w:pPr>
      <w:r w:rsidRPr="00C5200B">
        <w:rPr>
          <w:lang w:val="sk-SK"/>
        </w:rPr>
        <w:t xml:space="preserve">evidencie v zmysle </w:t>
      </w:r>
      <w:r w:rsidRPr="00987D39">
        <w:rPr>
          <w:lang w:val="sk-SK"/>
        </w:rPr>
        <w:t xml:space="preserve">požiadaviek </w:t>
      </w:r>
      <w:r w:rsidR="007E3C58" w:rsidRPr="00987D39">
        <w:rPr>
          <w:lang w:val="sk-SK"/>
        </w:rPr>
        <w:t xml:space="preserve">SFC </w:t>
      </w:r>
      <w:proofErr w:type="spellStart"/>
      <w:r w:rsidR="007E3C58" w:rsidRPr="00987D39">
        <w:rPr>
          <w:lang w:val="sk-SK"/>
        </w:rPr>
        <w:t>System</w:t>
      </w:r>
      <w:proofErr w:type="spellEnd"/>
      <w:r w:rsidRPr="00987D39">
        <w:rPr>
          <w:lang w:val="sk-SK"/>
        </w:rPr>
        <w:t>,</w:t>
      </w:r>
    </w:p>
    <w:p w14:paraId="2DAFA6E3" w14:textId="77777777" w:rsidR="00CB0C8C" w:rsidRPr="00C5200B" w:rsidRDefault="00E56379" w:rsidP="004C4FA2">
      <w:pPr>
        <w:pStyle w:val="Odsekzoznamu"/>
        <w:widowControl/>
        <w:numPr>
          <w:ilvl w:val="0"/>
          <w:numId w:val="210"/>
        </w:numPr>
        <w:spacing w:after="160" w:line="259" w:lineRule="auto"/>
        <w:contextualSpacing/>
        <w:jc w:val="both"/>
        <w:rPr>
          <w:lang w:val="sk-SK"/>
        </w:rPr>
      </w:pPr>
      <w:r w:rsidRPr="00C5200B">
        <w:rPr>
          <w:lang w:val="sk-SK"/>
        </w:rPr>
        <w:t>väzba na „Veľké projekty“,</w:t>
      </w:r>
    </w:p>
    <w:p w14:paraId="46A22F27" w14:textId="77777777" w:rsidR="00CB0C8C" w:rsidRPr="00C5200B" w:rsidRDefault="00E56379" w:rsidP="004C4FA2">
      <w:pPr>
        <w:pStyle w:val="Odsekzoznamu"/>
        <w:widowControl/>
        <w:numPr>
          <w:ilvl w:val="0"/>
          <w:numId w:val="210"/>
        </w:numPr>
        <w:spacing w:after="160" w:line="259" w:lineRule="auto"/>
        <w:contextualSpacing/>
        <w:jc w:val="both"/>
        <w:rPr>
          <w:lang w:val="sk-SK"/>
        </w:rPr>
      </w:pPr>
      <w:r w:rsidRPr="00C5200B">
        <w:rPr>
          <w:lang w:val="sk-SK"/>
        </w:rPr>
        <w:t>väzba na „Národné projekty“,</w:t>
      </w:r>
    </w:p>
    <w:p w14:paraId="56F7B918" w14:textId="77777777" w:rsidR="00CB0C8C" w:rsidRPr="00C5200B" w:rsidRDefault="00E56379" w:rsidP="004C4FA2">
      <w:pPr>
        <w:pStyle w:val="Odsekzoznamu"/>
        <w:widowControl/>
        <w:numPr>
          <w:ilvl w:val="0"/>
          <w:numId w:val="210"/>
        </w:numPr>
        <w:spacing w:after="160" w:line="259" w:lineRule="auto"/>
        <w:contextualSpacing/>
        <w:jc w:val="both"/>
        <w:rPr>
          <w:lang w:val="sk-SK"/>
        </w:rPr>
      </w:pPr>
      <w:r w:rsidRPr="00C5200B">
        <w:rPr>
          <w:lang w:val="sk-SK"/>
        </w:rPr>
        <w:t>hodnotitelia,</w:t>
      </w:r>
    </w:p>
    <w:p w14:paraId="7884A3F5" w14:textId="37C83C98" w:rsidR="00CB0C8C" w:rsidRPr="00C5200B" w:rsidRDefault="00E56379" w:rsidP="004C4FA2">
      <w:pPr>
        <w:pStyle w:val="Odsekzoznamu"/>
        <w:widowControl/>
        <w:numPr>
          <w:ilvl w:val="0"/>
          <w:numId w:val="210"/>
        </w:numPr>
        <w:spacing w:after="160" w:line="259" w:lineRule="auto"/>
        <w:contextualSpacing/>
        <w:jc w:val="both"/>
        <w:rPr>
          <w:lang w:val="sk-SK"/>
        </w:rPr>
      </w:pPr>
      <w:r w:rsidRPr="00C5200B">
        <w:rPr>
          <w:lang w:val="sk-SK"/>
        </w:rPr>
        <w:t>komplexné nastavenia zodpovedných subjektov a osôb</w:t>
      </w:r>
      <w:r w:rsidR="007E3C58">
        <w:rPr>
          <w:lang w:val="sk-SK"/>
        </w:rPr>
        <w:t>,</w:t>
      </w:r>
    </w:p>
    <w:p w14:paraId="1392F0D5" w14:textId="77777777" w:rsidR="00C862E5" w:rsidRPr="00C5200B" w:rsidRDefault="00C862E5" w:rsidP="004C4FA2">
      <w:pPr>
        <w:pStyle w:val="Odsekzoznamu"/>
        <w:widowControl/>
        <w:numPr>
          <w:ilvl w:val="0"/>
          <w:numId w:val="210"/>
        </w:numPr>
        <w:spacing w:after="160" w:line="259" w:lineRule="auto"/>
        <w:contextualSpacing/>
        <w:jc w:val="both"/>
        <w:rPr>
          <w:lang w:val="sk-SK"/>
        </w:rPr>
      </w:pPr>
      <w:r w:rsidRPr="00C5200B">
        <w:rPr>
          <w:lang w:val="sk-SK"/>
        </w:rPr>
        <w:t>špecifické polia.</w:t>
      </w:r>
    </w:p>
    <w:p w14:paraId="072DD48E" w14:textId="77777777" w:rsidR="00CB0C8C" w:rsidRPr="00C5200B" w:rsidRDefault="00E56379">
      <w:pPr>
        <w:ind w:firstLine="708"/>
        <w:jc w:val="both"/>
        <w:rPr>
          <w:lang w:val="sk-SK"/>
        </w:rPr>
      </w:pPr>
      <w:r w:rsidRPr="00C5200B">
        <w:rPr>
          <w:lang w:val="sk-SK"/>
        </w:rPr>
        <w:t>V rámci základnej štruktúry sú vykonané úpravy pre implementáciu špecifík niektorých operačných programov, ako je napríklad cezhraničná spolupráca,  iniciatíva pre zamestnanosť mladých a CLLD. Ostatné špecifiká sú zohľadnené s využitím samostatných doplnkových evidencií a funkcionalít.</w:t>
      </w:r>
    </w:p>
    <w:p w14:paraId="043FEF68" w14:textId="77777777" w:rsidR="00CB0C8C" w:rsidRPr="00C5200B" w:rsidRDefault="00E56379">
      <w:pPr>
        <w:ind w:firstLine="708"/>
        <w:jc w:val="both"/>
        <w:rPr>
          <w:lang w:val="sk-SK"/>
        </w:rPr>
      </w:pPr>
      <w:r w:rsidRPr="00C5200B">
        <w:rPr>
          <w:lang w:val="sk-SK"/>
        </w:rPr>
        <w:t xml:space="preserve">Komplexnosť a jednoznačnosť previazania jednotlivých štruktúr medzi sebou tvorí základnú číselníkovú kostru systému ITMS2014+. Na štruktúrach OP sa zároveň definujú orgány zodpovedné </w:t>
      </w:r>
      <w:r w:rsidRPr="00C5200B">
        <w:rPr>
          <w:lang w:val="sk-SK"/>
        </w:rPr>
        <w:br/>
        <w:t>za implementáciu – RO, SO, PJ.</w:t>
      </w:r>
    </w:p>
    <w:p w14:paraId="23D01584" w14:textId="17C95A07" w:rsidR="00CB0C8C" w:rsidRPr="00C5200B" w:rsidRDefault="00E56379">
      <w:pPr>
        <w:ind w:firstLine="708"/>
        <w:jc w:val="both"/>
        <w:rPr>
          <w:lang w:val="sk-SK"/>
        </w:rPr>
      </w:pPr>
      <w:r w:rsidRPr="00C5200B">
        <w:rPr>
          <w:lang w:val="sk-SK"/>
        </w:rPr>
        <w:t xml:space="preserve">Funkcionalita OP využíva </w:t>
      </w:r>
      <w:proofErr w:type="spellStart"/>
      <w:r w:rsidRPr="00C5200B">
        <w:rPr>
          <w:lang w:val="sk-SK"/>
        </w:rPr>
        <w:t>verzionovanie</w:t>
      </w:r>
      <w:proofErr w:type="spellEnd"/>
      <w:r w:rsidRPr="00C5200B">
        <w:rPr>
          <w:lang w:val="sk-SK"/>
        </w:rPr>
        <w:t xml:space="preserve">, v ktorom sa jednotlivé verzie schvaľujú pomocou integrácie s externým systémom </w:t>
      </w:r>
      <w:r w:rsidR="003070EE" w:rsidRPr="00C5200B">
        <w:rPr>
          <w:lang w:val="sk-SK"/>
        </w:rPr>
        <w:t>SFC</w:t>
      </w:r>
      <w:r w:rsidR="003070EE">
        <w:rPr>
          <w:lang w:val="sk-SK"/>
        </w:rPr>
        <w:t xml:space="preserve"> </w:t>
      </w:r>
      <w:proofErr w:type="spellStart"/>
      <w:r w:rsidR="003070EE">
        <w:rPr>
          <w:lang w:val="sk-SK"/>
        </w:rPr>
        <w:t>System</w:t>
      </w:r>
      <w:proofErr w:type="spellEnd"/>
      <w:r w:rsidRPr="00C5200B">
        <w:rPr>
          <w:lang w:val="sk-SK"/>
        </w:rPr>
        <w:t>. Len schválené verzie môžu vystupovať ako platné a ich štruktúry sa môžu používať v iných častiach a funkcionalitách ITMS2014+.</w:t>
      </w:r>
    </w:p>
    <w:p w14:paraId="00D62D4B" w14:textId="77777777" w:rsidR="00CB0C8C" w:rsidRPr="00C5200B" w:rsidRDefault="00E56379">
      <w:pPr>
        <w:ind w:firstLine="708"/>
        <w:jc w:val="both"/>
        <w:rPr>
          <w:lang w:val="sk-SK"/>
        </w:rPr>
      </w:pPr>
      <w:r w:rsidRPr="00C5200B">
        <w:rPr>
          <w:lang w:val="sk-SK"/>
        </w:rPr>
        <w:t>Verzie OP sa integráciou odosielajú aj do externého systému ISUF. Zmeny sú v ITMS2014+ uložené až po úspešnom potvrdení integračnej akcie.</w:t>
      </w:r>
    </w:p>
    <w:p w14:paraId="33943C89" w14:textId="77777777" w:rsidR="00CB0C8C" w:rsidRPr="00C5200B" w:rsidRDefault="00CB0C8C">
      <w:pPr>
        <w:jc w:val="both"/>
        <w:rPr>
          <w:i/>
          <w:iCs/>
          <w:lang w:val="sk-SK"/>
        </w:rPr>
      </w:pPr>
    </w:p>
    <w:p w14:paraId="58E326A4" w14:textId="77777777" w:rsidR="00CB0C8C" w:rsidRPr="004C4FA2" w:rsidRDefault="00E56379">
      <w:pPr>
        <w:pStyle w:val="Nadpis4"/>
        <w:keepNext/>
        <w:keepLines/>
        <w:widowControl/>
        <w:numPr>
          <w:ilvl w:val="3"/>
          <w:numId w:val="65"/>
        </w:numPr>
        <w:spacing w:before="0" w:after="120" w:line="276" w:lineRule="auto"/>
        <w:ind w:left="993" w:hanging="939"/>
        <w:rPr>
          <w:iCs/>
          <w:sz w:val="24"/>
          <w:szCs w:val="24"/>
          <w:lang w:val="sk-SK"/>
        </w:rPr>
      </w:pPr>
      <w:bookmarkStart w:id="185" w:name="_Toc535410633"/>
      <w:r w:rsidRPr="004C4FA2">
        <w:rPr>
          <w:sz w:val="24"/>
          <w:szCs w:val="24"/>
          <w:lang w:val="sk-SK"/>
        </w:rPr>
        <w:t>Evidencie programovej štruktúry pre špecifické spôsoby implementácie</w:t>
      </w:r>
      <w:bookmarkEnd w:id="185"/>
    </w:p>
    <w:p w14:paraId="1D4E42E0" w14:textId="77777777" w:rsidR="00CB0C8C" w:rsidRPr="00C5200B" w:rsidRDefault="00E56379" w:rsidP="004C4FA2">
      <w:pPr>
        <w:spacing w:before="240"/>
        <w:jc w:val="both"/>
        <w:rPr>
          <w:lang w:val="sk-SK"/>
        </w:rPr>
      </w:pPr>
      <w:r w:rsidRPr="00C5200B">
        <w:rPr>
          <w:lang w:val="sk-SK"/>
        </w:rPr>
        <w:t>Slúži na administráciu špecifických častí operačných programov. Evidencie sú rozdelené na:</w:t>
      </w:r>
    </w:p>
    <w:p w14:paraId="5E684CB6" w14:textId="228F8AF9" w:rsidR="00CB0C8C" w:rsidRPr="00C5200B" w:rsidRDefault="00E56379" w:rsidP="004C4FA2">
      <w:pPr>
        <w:pStyle w:val="Odsekzoznamu"/>
        <w:widowControl/>
        <w:numPr>
          <w:ilvl w:val="0"/>
          <w:numId w:val="211"/>
        </w:numPr>
        <w:spacing w:after="160" w:line="259" w:lineRule="auto"/>
        <w:contextualSpacing/>
        <w:jc w:val="both"/>
        <w:rPr>
          <w:lang w:val="sk-SK"/>
        </w:rPr>
      </w:pPr>
      <w:r w:rsidRPr="00C5200B">
        <w:rPr>
          <w:lang w:val="sk-SK"/>
        </w:rPr>
        <w:t>Stratégie CLLD</w:t>
      </w:r>
      <w:r w:rsidR="00130833">
        <w:rPr>
          <w:lang w:val="sk-SK"/>
        </w:rPr>
        <w:t>,</w:t>
      </w:r>
    </w:p>
    <w:p w14:paraId="6253CAF1" w14:textId="77D3306B" w:rsidR="00CB0C8C" w:rsidRPr="00C5200B" w:rsidRDefault="00E56379" w:rsidP="004C4FA2">
      <w:pPr>
        <w:pStyle w:val="Odsekzoznamu"/>
        <w:widowControl/>
        <w:numPr>
          <w:ilvl w:val="0"/>
          <w:numId w:val="211"/>
        </w:numPr>
        <w:spacing w:after="160" w:line="259" w:lineRule="auto"/>
        <w:contextualSpacing/>
        <w:jc w:val="both"/>
        <w:rPr>
          <w:lang w:val="sk-SK"/>
        </w:rPr>
      </w:pPr>
      <w:r w:rsidRPr="00C5200B">
        <w:rPr>
          <w:lang w:val="sk-SK"/>
        </w:rPr>
        <w:t xml:space="preserve">Stratégie </w:t>
      </w:r>
      <w:r w:rsidRPr="00130833">
        <w:rPr>
          <w:lang w:val="sk-SK"/>
        </w:rPr>
        <w:t>RIUS</w:t>
      </w:r>
      <w:r w:rsidR="00130833" w:rsidRPr="00130833">
        <w:rPr>
          <w:lang w:val="sk-SK"/>
        </w:rPr>
        <w:t>,</w:t>
      </w:r>
    </w:p>
    <w:p w14:paraId="439D5DD0" w14:textId="7BF58163" w:rsidR="00CB0C8C" w:rsidRPr="00C5200B" w:rsidRDefault="00E56379" w:rsidP="004C4FA2">
      <w:pPr>
        <w:pStyle w:val="Odsekzoznamu"/>
        <w:widowControl/>
        <w:numPr>
          <w:ilvl w:val="0"/>
          <w:numId w:val="211"/>
        </w:numPr>
        <w:spacing w:after="160" w:line="259" w:lineRule="auto"/>
        <w:contextualSpacing/>
        <w:jc w:val="both"/>
        <w:rPr>
          <w:lang w:val="sk-SK"/>
        </w:rPr>
      </w:pPr>
      <w:r w:rsidRPr="00C5200B">
        <w:rPr>
          <w:lang w:val="sk-SK"/>
        </w:rPr>
        <w:t>Národné projekty</w:t>
      </w:r>
      <w:r w:rsidR="00130833">
        <w:rPr>
          <w:lang w:val="sk-SK"/>
        </w:rPr>
        <w:t>,</w:t>
      </w:r>
    </w:p>
    <w:p w14:paraId="0724BB60" w14:textId="77777777" w:rsidR="00CB0C8C" w:rsidRPr="00C5200B" w:rsidRDefault="00E56379" w:rsidP="004C4FA2">
      <w:pPr>
        <w:pStyle w:val="Odsekzoznamu"/>
        <w:widowControl/>
        <w:numPr>
          <w:ilvl w:val="0"/>
          <w:numId w:val="211"/>
        </w:numPr>
        <w:spacing w:after="160" w:line="259" w:lineRule="auto"/>
        <w:contextualSpacing/>
        <w:jc w:val="both"/>
        <w:rPr>
          <w:lang w:val="sk-SK"/>
        </w:rPr>
      </w:pPr>
      <w:r w:rsidRPr="00C5200B">
        <w:rPr>
          <w:lang w:val="sk-SK"/>
        </w:rPr>
        <w:lastRenderedPageBreak/>
        <w:t>Veľké projekty.</w:t>
      </w:r>
    </w:p>
    <w:p w14:paraId="2734F7F1" w14:textId="77777777" w:rsidR="00CB0C8C" w:rsidRPr="00C5200B" w:rsidRDefault="00E56379">
      <w:pPr>
        <w:ind w:firstLine="708"/>
        <w:jc w:val="both"/>
        <w:rPr>
          <w:lang w:val="sk-SK"/>
        </w:rPr>
      </w:pPr>
      <w:r w:rsidRPr="00C5200B">
        <w:rPr>
          <w:lang w:val="sk-SK"/>
        </w:rPr>
        <w:t>Slúži na administráciu evidencií, ktoré špecifickým spôsobom ovplyvňujú štruktúru operačného programu. Tieto špecifické nastavenia sa môžu použiť pri viacerých operačných programoch súčasne, alebo len na časti konkrétneho operačného programu.</w:t>
      </w:r>
    </w:p>
    <w:p w14:paraId="36189684" w14:textId="77777777" w:rsidR="00CB0C8C" w:rsidRPr="00C5200B" w:rsidRDefault="00E56379">
      <w:pPr>
        <w:ind w:firstLine="708"/>
        <w:jc w:val="both"/>
        <w:rPr>
          <w:lang w:val="sk-SK"/>
        </w:rPr>
      </w:pPr>
      <w:proofErr w:type="spellStart"/>
      <w:r w:rsidRPr="00C5200B">
        <w:rPr>
          <w:lang w:val="sk-SK"/>
        </w:rPr>
        <w:t>Subevidencia</w:t>
      </w:r>
      <w:proofErr w:type="spellEnd"/>
      <w:r w:rsidRPr="00C5200B">
        <w:rPr>
          <w:lang w:val="sk-SK"/>
        </w:rPr>
        <w:t xml:space="preserve"> Stratégie CLLD slúži na zaevidovanie jednotlivých stratégií miestneho rozvoja vedeného komunitou (CLLD) a umožňuje doplnkové nastavenia operačného programu tak, aby umožňoval implementovať, sledovať a vyhodnocovať jednotlivé stratégie.</w:t>
      </w:r>
    </w:p>
    <w:p w14:paraId="6853281B" w14:textId="77777777" w:rsidR="00CB0C8C" w:rsidRPr="00C5200B" w:rsidRDefault="00E56379">
      <w:pPr>
        <w:ind w:firstLine="708"/>
        <w:jc w:val="both"/>
        <w:rPr>
          <w:lang w:val="sk-SK"/>
        </w:rPr>
      </w:pPr>
      <w:proofErr w:type="spellStart"/>
      <w:r w:rsidRPr="00C5200B">
        <w:rPr>
          <w:lang w:val="sk-SK"/>
        </w:rPr>
        <w:t>Subevidencia</w:t>
      </w:r>
      <w:proofErr w:type="spellEnd"/>
      <w:r w:rsidRPr="00C5200B">
        <w:rPr>
          <w:lang w:val="sk-SK"/>
        </w:rPr>
        <w:t xml:space="preserve"> Stratégie RIUS slúži na zaevidovanie jednotlivých Regionálnych integrovaných územných stratégií (RIUS) a umožňuje doplnkové nastavenia operačného programu tak, aby umožňoval implementovať, sledovať a vyhodnocovať jednotlivé stratégie.</w:t>
      </w:r>
    </w:p>
    <w:p w14:paraId="59369210" w14:textId="1471B15F" w:rsidR="00CB0C8C" w:rsidRPr="00C5200B" w:rsidRDefault="00E56379">
      <w:pPr>
        <w:ind w:firstLine="708"/>
        <w:jc w:val="both"/>
        <w:rPr>
          <w:lang w:val="sk-SK"/>
        </w:rPr>
      </w:pPr>
      <w:proofErr w:type="spellStart"/>
      <w:r w:rsidRPr="00C5200B">
        <w:rPr>
          <w:lang w:val="sk-SK"/>
        </w:rPr>
        <w:t>Subevidencie</w:t>
      </w:r>
      <w:proofErr w:type="spellEnd"/>
      <w:r w:rsidRPr="00C5200B">
        <w:rPr>
          <w:lang w:val="sk-SK"/>
        </w:rPr>
        <w:t xml:space="preserve"> Veľkých </w:t>
      </w:r>
      <w:r w:rsidR="00130833">
        <w:rPr>
          <w:lang w:val="sk-SK"/>
        </w:rPr>
        <w:t xml:space="preserve">projektov </w:t>
      </w:r>
      <w:r w:rsidRPr="00C5200B">
        <w:rPr>
          <w:lang w:val="sk-SK"/>
        </w:rPr>
        <w:t xml:space="preserve">a Národných projektov slúžia na evidovanie jednotlivých zámerov veľkých a národných projektov, sledovanie ich prepojenie na </w:t>
      </w:r>
      <w:proofErr w:type="spellStart"/>
      <w:r w:rsidRPr="00C5200B">
        <w:rPr>
          <w:lang w:val="sk-SK"/>
        </w:rPr>
        <w:t>ŽoNFP</w:t>
      </w:r>
      <w:proofErr w:type="spellEnd"/>
      <w:r w:rsidRPr="00C5200B">
        <w:rPr>
          <w:lang w:val="sk-SK"/>
        </w:rPr>
        <w:t xml:space="preserve"> a konkrétne projekty. </w:t>
      </w:r>
    </w:p>
    <w:p w14:paraId="1D8E4C20" w14:textId="77777777" w:rsidR="00CB0C8C" w:rsidRPr="00C5200B" w:rsidRDefault="00CB0C8C">
      <w:pPr>
        <w:jc w:val="both"/>
        <w:rPr>
          <w:lang w:val="sk-SK"/>
        </w:rPr>
      </w:pPr>
    </w:p>
    <w:p w14:paraId="770B3912" w14:textId="77777777" w:rsidR="00CB0C8C" w:rsidRPr="004C4FA2" w:rsidRDefault="00E56379">
      <w:pPr>
        <w:pStyle w:val="Nadpis4"/>
        <w:keepNext/>
        <w:keepLines/>
        <w:widowControl/>
        <w:numPr>
          <w:ilvl w:val="3"/>
          <w:numId w:val="65"/>
        </w:numPr>
        <w:spacing w:before="0" w:after="120" w:line="276" w:lineRule="auto"/>
        <w:ind w:left="993" w:hanging="993"/>
        <w:rPr>
          <w:sz w:val="24"/>
          <w:szCs w:val="24"/>
          <w:lang w:val="sk-SK"/>
        </w:rPr>
      </w:pPr>
      <w:bookmarkStart w:id="186" w:name="_Toc535410634"/>
      <w:r w:rsidRPr="004C4FA2">
        <w:rPr>
          <w:sz w:val="24"/>
          <w:szCs w:val="24"/>
          <w:lang w:val="sk-SK"/>
        </w:rPr>
        <w:t>Správa projektových, programových ukazovateľov, dát a špecifických polí</w:t>
      </w:r>
      <w:bookmarkEnd w:id="186"/>
      <w:r w:rsidRPr="004C4FA2">
        <w:rPr>
          <w:sz w:val="24"/>
          <w:szCs w:val="24"/>
          <w:lang w:val="sk-SK"/>
        </w:rPr>
        <w:t xml:space="preserve"> </w:t>
      </w:r>
    </w:p>
    <w:p w14:paraId="04995264" w14:textId="77777777" w:rsidR="00CB0C8C" w:rsidRPr="00C5200B" w:rsidRDefault="00E56379">
      <w:pPr>
        <w:spacing w:before="240"/>
        <w:ind w:firstLine="708"/>
        <w:jc w:val="both"/>
        <w:rPr>
          <w:lang w:val="sk-SK"/>
        </w:rPr>
      </w:pPr>
      <w:bookmarkStart w:id="187" w:name="_Hlk507870724"/>
      <w:r w:rsidRPr="00C5200B">
        <w:rPr>
          <w:lang w:val="sk-SK"/>
        </w:rPr>
        <w:t xml:space="preserve">Slúži na administráciu </w:t>
      </w:r>
      <w:bookmarkEnd w:id="187"/>
      <w:r w:rsidRPr="00C5200B">
        <w:rPr>
          <w:lang w:val="sk-SK"/>
        </w:rPr>
        <w:t xml:space="preserve">výstupových, výsledkových ukazovateľov programu, projektových ukazovateľov, špecifických projektových ukazovateľov – dát a špecifických polí. Číselníky projektových a programových ukazovateľov obsahujú štruktúru definovanú v systéme projektového riadenia. Ich základnú štruktúru tvorí: </w:t>
      </w:r>
    </w:p>
    <w:p w14:paraId="08FA7AB5" w14:textId="77777777" w:rsidR="00CB0C8C" w:rsidRPr="00C5200B" w:rsidRDefault="00E56379" w:rsidP="004C4FA2">
      <w:pPr>
        <w:pStyle w:val="Odsekzoznamu"/>
        <w:widowControl/>
        <w:numPr>
          <w:ilvl w:val="0"/>
          <w:numId w:val="212"/>
        </w:numPr>
        <w:spacing w:after="160" w:line="259" w:lineRule="auto"/>
        <w:contextualSpacing/>
        <w:jc w:val="both"/>
        <w:rPr>
          <w:lang w:val="sk-SK"/>
        </w:rPr>
      </w:pPr>
      <w:r w:rsidRPr="00C5200B">
        <w:rPr>
          <w:lang w:val="sk-SK"/>
        </w:rPr>
        <w:t>kód,</w:t>
      </w:r>
    </w:p>
    <w:p w14:paraId="0C4223F6" w14:textId="77777777" w:rsidR="00CB0C8C" w:rsidRPr="00C5200B" w:rsidRDefault="00E56379" w:rsidP="004C4FA2">
      <w:pPr>
        <w:pStyle w:val="Odsekzoznamu"/>
        <w:widowControl/>
        <w:numPr>
          <w:ilvl w:val="0"/>
          <w:numId w:val="212"/>
        </w:numPr>
        <w:spacing w:after="160" w:line="259" w:lineRule="auto"/>
        <w:contextualSpacing/>
        <w:jc w:val="both"/>
        <w:rPr>
          <w:lang w:val="sk-SK"/>
        </w:rPr>
      </w:pPr>
      <w:r w:rsidRPr="00C5200B">
        <w:rPr>
          <w:lang w:val="sk-SK"/>
        </w:rPr>
        <w:t>názov,</w:t>
      </w:r>
    </w:p>
    <w:p w14:paraId="606A3C4D" w14:textId="77777777" w:rsidR="00CB0C8C" w:rsidRPr="00C5200B" w:rsidRDefault="00E56379" w:rsidP="004C4FA2">
      <w:pPr>
        <w:pStyle w:val="Odsekzoznamu"/>
        <w:widowControl/>
        <w:numPr>
          <w:ilvl w:val="0"/>
          <w:numId w:val="212"/>
        </w:numPr>
        <w:spacing w:after="160" w:line="259" w:lineRule="auto"/>
        <w:contextualSpacing/>
        <w:jc w:val="both"/>
        <w:rPr>
          <w:lang w:val="sk-SK"/>
        </w:rPr>
      </w:pPr>
      <w:r w:rsidRPr="00C5200B">
        <w:rPr>
          <w:lang w:val="sk-SK"/>
        </w:rPr>
        <w:t>merná jednotka,</w:t>
      </w:r>
    </w:p>
    <w:p w14:paraId="66984F0E" w14:textId="77777777" w:rsidR="00CB0C8C" w:rsidRPr="00C5200B" w:rsidRDefault="00E56379" w:rsidP="004C4FA2">
      <w:pPr>
        <w:pStyle w:val="Odsekzoznamu"/>
        <w:widowControl/>
        <w:numPr>
          <w:ilvl w:val="0"/>
          <w:numId w:val="212"/>
        </w:numPr>
        <w:spacing w:after="160" w:line="259" w:lineRule="auto"/>
        <w:contextualSpacing/>
        <w:jc w:val="both"/>
        <w:rPr>
          <w:lang w:val="sk-SK"/>
        </w:rPr>
      </w:pPr>
      <w:r w:rsidRPr="00C5200B">
        <w:rPr>
          <w:lang w:val="sk-SK"/>
        </w:rPr>
        <w:t>definícia,</w:t>
      </w:r>
    </w:p>
    <w:p w14:paraId="7C1DBA4D" w14:textId="77777777" w:rsidR="00CB0C8C" w:rsidRPr="00C5200B" w:rsidRDefault="00E56379" w:rsidP="004C4FA2">
      <w:pPr>
        <w:pStyle w:val="Odsekzoznamu"/>
        <w:widowControl/>
        <w:numPr>
          <w:ilvl w:val="0"/>
          <w:numId w:val="212"/>
        </w:numPr>
        <w:spacing w:after="160" w:line="259" w:lineRule="auto"/>
        <w:contextualSpacing/>
        <w:jc w:val="both"/>
        <w:rPr>
          <w:lang w:val="sk-SK"/>
        </w:rPr>
      </w:pPr>
      <w:r w:rsidRPr="00C5200B">
        <w:rPr>
          <w:lang w:val="sk-SK"/>
        </w:rPr>
        <w:t>čas plnenia,</w:t>
      </w:r>
    </w:p>
    <w:p w14:paraId="1B812398" w14:textId="77777777" w:rsidR="00CB0C8C" w:rsidRPr="00C5200B" w:rsidRDefault="00E56379" w:rsidP="004C4FA2">
      <w:pPr>
        <w:pStyle w:val="Odsekzoznamu"/>
        <w:widowControl/>
        <w:numPr>
          <w:ilvl w:val="0"/>
          <w:numId w:val="212"/>
        </w:numPr>
        <w:spacing w:after="160" w:line="259" w:lineRule="auto"/>
        <w:contextualSpacing/>
        <w:jc w:val="both"/>
        <w:rPr>
          <w:lang w:val="sk-SK"/>
        </w:rPr>
      </w:pPr>
      <w:r w:rsidRPr="00C5200B">
        <w:rPr>
          <w:lang w:val="sk-SK"/>
        </w:rPr>
        <w:t>prepojenie na investičnú prioritu a tematický cieľ,</w:t>
      </w:r>
    </w:p>
    <w:p w14:paraId="443F4F5E" w14:textId="77777777" w:rsidR="00CB0C8C" w:rsidRPr="00C5200B" w:rsidRDefault="00E56379" w:rsidP="004C4FA2">
      <w:pPr>
        <w:pStyle w:val="Odsekzoznamu"/>
        <w:widowControl/>
        <w:numPr>
          <w:ilvl w:val="0"/>
          <w:numId w:val="212"/>
        </w:numPr>
        <w:spacing w:after="160" w:line="259" w:lineRule="auto"/>
        <w:contextualSpacing/>
        <w:jc w:val="both"/>
        <w:rPr>
          <w:lang w:val="sk-SK"/>
        </w:rPr>
      </w:pPr>
      <w:r w:rsidRPr="00C5200B">
        <w:rPr>
          <w:lang w:val="sk-SK"/>
        </w:rPr>
        <w:t>relevantný štrukturálny fond,</w:t>
      </w:r>
    </w:p>
    <w:p w14:paraId="4BD4981F" w14:textId="77560126" w:rsidR="00CB0C8C" w:rsidRPr="00C5200B" w:rsidRDefault="00E56379" w:rsidP="004C4FA2">
      <w:pPr>
        <w:pStyle w:val="Odsekzoznamu"/>
        <w:widowControl/>
        <w:numPr>
          <w:ilvl w:val="0"/>
          <w:numId w:val="212"/>
        </w:numPr>
        <w:spacing w:after="160" w:line="259" w:lineRule="auto"/>
        <w:contextualSpacing/>
        <w:jc w:val="both"/>
        <w:rPr>
          <w:lang w:val="sk-SK"/>
        </w:rPr>
      </w:pPr>
      <w:r w:rsidRPr="00C5200B">
        <w:rPr>
          <w:lang w:val="sk-SK"/>
        </w:rPr>
        <w:t>relevanciu k</w:t>
      </w:r>
      <w:r w:rsidR="008F039C">
        <w:rPr>
          <w:lang w:val="sk-SK"/>
        </w:rPr>
        <w:t> horizontálnym princípom</w:t>
      </w:r>
      <w:r w:rsidR="00130833">
        <w:rPr>
          <w:lang w:val="sk-SK"/>
        </w:rPr>
        <w:t>,</w:t>
      </w:r>
    </w:p>
    <w:p w14:paraId="35DCC856" w14:textId="77777777" w:rsidR="00C862E5" w:rsidRPr="00C5200B" w:rsidRDefault="00C862E5" w:rsidP="004C4FA2">
      <w:pPr>
        <w:pStyle w:val="Odsekzoznamu"/>
        <w:widowControl/>
        <w:numPr>
          <w:ilvl w:val="0"/>
          <w:numId w:val="212"/>
        </w:numPr>
        <w:spacing w:after="160" w:line="259" w:lineRule="auto"/>
        <w:contextualSpacing/>
        <w:jc w:val="both"/>
        <w:rPr>
          <w:lang w:val="sk-SK"/>
        </w:rPr>
      </w:pPr>
      <w:r w:rsidRPr="00C5200B">
        <w:rPr>
          <w:lang w:val="sk-SK"/>
        </w:rPr>
        <w:t>typ výpočtu.</w:t>
      </w:r>
    </w:p>
    <w:p w14:paraId="71FE545F" w14:textId="77777777" w:rsidR="00CB0C8C" w:rsidRPr="00C5200B" w:rsidRDefault="00E56379">
      <w:pPr>
        <w:ind w:firstLine="708"/>
        <w:jc w:val="both"/>
        <w:rPr>
          <w:lang w:val="sk-SK"/>
        </w:rPr>
      </w:pPr>
      <w:r w:rsidRPr="00C5200B">
        <w:rPr>
          <w:lang w:val="sk-SK"/>
        </w:rPr>
        <w:t xml:space="preserve">Dáta tvoria špecifický číselník ukazovateľov, ktorý štruktúrou kopíruje štruktúru projektových ukazovateľov. </w:t>
      </w:r>
    </w:p>
    <w:p w14:paraId="44F7A524" w14:textId="3977106E" w:rsidR="00CB0C8C" w:rsidRPr="00C5200B" w:rsidRDefault="00E56379">
      <w:pPr>
        <w:ind w:firstLine="708"/>
        <w:jc w:val="both"/>
        <w:rPr>
          <w:lang w:val="sk-SK"/>
        </w:rPr>
      </w:pPr>
      <w:r w:rsidRPr="00C5200B">
        <w:rPr>
          <w:lang w:val="sk-SK"/>
        </w:rPr>
        <w:t xml:space="preserve">Špecifické polia predstavujú číselník formulárových polí, ktorých hodnoty sa dajú vyhodnocovať. Pomocou špecifických polí sa zostavujú sekcie formulárov </w:t>
      </w:r>
      <w:proofErr w:type="spellStart"/>
      <w:r w:rsidRPr="00C5200B">
        <w:rPr>
          <w:lang w:val="sk-SK"/>
        </w:rPr>
        <w:t>ŽoNFP</w:t>
      </w:r>
      <w:proofErr w:type="spellEnd"/>
      <w:r w:rsidRPr="00C5200B">
        <w:rPr>
          <w:lang w:val="sk-SK"/>
        </w:rPr>
        <w:t>, Projektu, M</w:t>
      </w:r>
      <w:r w:rsidR="008F039C">
        <w:rPr>
          <w:lang w:val="sk-SK"/>
        </w:rPr>
        <w:t>onitorovacie správy</w:t>
      </w:r>
      <w:r w:rsidRPr="00C5200B">
        <w:rPr>
          <w:lang w:val="sk-SK"/>
        </w:rPr>
        <w:t xml:space="preserve"> a Nezrovnalostí, ktoré majú charakter dynamicky tvoriteľných formulárov.</w:t>
      </w:r>
    </w:p>
    <w:p w14:paraId="6B872DD1" w14:textId="77777777" w:rsidR="00CB0C8C" w:rsidRPr="00C5200B" w:rsidRDefault="00CB0C8C">
      <w:pPr>
        <w:jc w:val="both"/>
        <w:rPr>
          <w:lang w:val="sk-SK"/>
        </w:rPr>
      </w:pPr>
    </w:p>
    <w:p w14:paraId="3BF59FAA" w14:textId="77777777" w:rsidR="00CB0C8C" w:rsidRPr="004C4FA2" w:rsidRDefault="00E56379">
      <w:pPr>
        <w:pStyle w:val="Nadpis4"/>
        <w:keepNext/>
        <w:keepLines/>
        <w:widowControl/>
        <w:numPr>
          <w:ilvl w:val="3"/>
          <w:numId w:val="65"/>
        </w:numPr>
        <w:spacing w:before="0" w:after="120" w:line="276" w:lineRule="auto"/>
        <w:ind w:left="993" w:hanging="939"/>
        <w:rPr>
          <w:sz w:val="24"/>
          <w:szCs w:val="24"/>
          <w:lang w:val="sk-SK"/>
        </w:rPr>
      </w:pPr>
      <w:bookmarkStart w:id="188" w:name="_Toc535410635"/>
      <w:r w:rsidRPr="004C4FA2">
        <w:rPr>
          <w:sz w:val="24"/>
          <w:szCs w:val="24"/>
          <w:lang w:val="sk-SK"/>
        </w:rPr>
        <w:t>Programové monitorovanie</w:t>
      </w:r>
      <w:bookmarkEnd w:id="188"/>
    </w:p>
    <w:p w14:paraId="58FB1698" w14:textId="53D40FEB" w:rsidR="00CB0C8C" w:rsidRPr="00C5200B" w:rsidRDefault="00E56379">
      <w:pPr>
        <w:spacing w:before="240"/>
        <w:ind w:firstLine="708"/>
        <w:jc w:val="both"/>
        <w:rPr>
          <w:iCs/>
          <w:lang w:val="sk-SK"/>
        </w:rPr>
      </w:pPr>
      <w:r w:rsidRPr="00C5200B">
        <w:rPr>
          <w:iCs/>
          <w:lang w:val="sk-SK"/>
        </w:rPr>
        <w:t>Systém ITMS2014+ umožňuje vyhodnocovanie projektových ukazovateľ</w:t>
      </w:r>
      <w:r w:rsidR="00130833">
        <w:rPr>
          <w:iCs/>
          <w:lang w:val="sk-SK"/>
        </w:rPr>
        <w:t>ov</w:t>
      </w:r>
      <w:r w:rsidRPr="00C5200B">
        <w:rPr>
          <w:iCs/>
          <w:lang w:val="sk-SK"/>
        </w:rPr>
        <w:t xml:space="preserve"> za pomoci programových ukazovateľov na základe nasledovných agregácii:</w:t>
      </w:r>
    </w:p>
    <w:p w14:paraId="339EBD41" w14:textId="77777777" w:rsidR="00CB0C8C" w:rsidRPr="00C5200B" w:rsidRDefault="00E56379" w:rsidP="004C4FA2">
      <w:pPr>
        <w:pStyle w:val="Odsekzoznamu"/>
        <w:widowControl/>
        <w:numPr>
          <w:ilvl w:val="0"/>
          <w:numId w:val="213"/>
        </w:numPr>
        <w:spacing w:line="259" w:lineRule="auto"/>
        <w:contextualSpacing/>
        <w:jc w:val="both"/>
        <w:rPr>
          <w:iCs/>
          <w:lang w:val="sk-SK"/>
        </w:rPr>
      </w:pPr>
      <w:r w:rsidRPr="00C5200B">
        <w:rPr>
          <w:iCs/>
          <w:lang w:val="sk-SK"/>
        </w:rPr>
        <w:t>súčet,</w:t>
      </w:r>
    </w:p>
    <w:p w14:paraId="6BCF4000" w14:textId="77777777" w:rsidR="00CB0C8C" w:rsidRPr="00C5200B" w:rsidRDefault="00E56379" w:rsidP="004C4FA2">
      <w:pPr>
        <w:pStyle w:val="Odsekzoznamu"/>
        <w:widowControl/>
        <w:numPr>
          <w:ilvl w:val="0"/>
          <w:numId w:val="213"/>
        </w:numPr>
        <w:spacing w:line="259" w:lineRule="auto"/>
        <w:contextualSpacing/>
        <w:jc w:val="both"/>
        <w:rPr>
          <w:iCs/>
          <w:lang w:val="sk-SK"/>
        </w:rPr>
      </w:pPr>
      <w:r w:rsidRPr="00C5200B">
        <w:rPr>
          <w:iCs/>
          <w:lang w:val="sk-SK"/>
        </w:rPr>
        <w:t xml:space="preserve">priemer, </w:t>
      </w:r>
    </w:p>
    <w:p w14:paraId="08D73498" w14:textId="77777777" w:rsidR="00CB0C8C" w:rsidRPr="00C5200B" w:rsidRDefault="00E56379" w:rsidP="004C4FA2">
      <w:pPr>
        <w:pStyle w:val="Odsekzoznamu"/>
        <w:widowControl/>
        <w:numPr>
          <w:ilvl w:val="0"/>
          <w:numId w:val="213"/>
        </w:numPr>
        <w:spacing w:line="259" w:lineRule="auto"/>
        <w:contextualSpacing/>
        <w:jc w:val="both"/>
        <w:rPr>
          <w:iCs/>
          <w:lang w:val="sk-SK"/>
        </w:rPr>
      </w:pPr>
      <w:r w:rsidRPr="00C5200B">
        <w:rPr>
          <w:iCs/>
          <w:lang w:val="sk-SK"/>
        </w:rPr>
        <w:t>mini</w:t>
      </w:r>
      <w:r w:rsidR="004B1A63" w:rsidRPr="00C5200B">
        <w:rPr>
          <w:iCs/>
          <w:lang w:val="sk-SK"/>
        </w:rPr>
        <w:t>málna hodnota,</w:t>
      </w:r>
    </w:p>
    <w:p w14:paraId="4309509C" w14:textId="27BE2F18" w:rsidR="00CB0C8C" w:rsidRPr="00C5200B" w:rsidRDefault="00E56379" w:rsidP="004C4FA2">
      <w:pPr>
        <w:pStyle w:val="Odsekzoznamu"/>
        <w:widowControl/>
        <w:numPr>
          <w:ilvl w:val="0"/>
          <w:numId w:val="213"/>
        </w:numPr>
        <w:spacing w:line="259" w:lineRule="auto"/>
        <w:contextualSpacing/>
        <w:jc w:val="both"/>
        <w:rPr>
          <w:iCs/>
          <w:lang w:val="sk-SK"/>
        </w:rPr>
      </w:pPr>
      <w:r w:rsidRPr="00C5200B">
        <w:rPr>
          <w:iCs/>
          <w:lang w:val="sk-SK"/>
        </w:rPr>
        <w:t>max</w:t>
      </w:r>
      <w:r w:rsidR="004B1A63" w:rsidRPr="00C5200B">
        <w:rPr>
          <w:iCs/>
          <w:lang w:val="sk-SK"/>
        </w:rPr>
        <w:t>imálna hodnota</w:t>
      </w:r>
      <w:r w:rsidRPr="00C5200B">
        <w:rPr>
          <w:iCs/>
          <w:lang w:val="sk-SK"/>
        </w:rPr>
        <w:t>,</w:t>
      </w:r>
      <w:r w:rsidR="003070EE">
        <w:rPr>
          <w:iCs/>
          <w:lang w:val="sk-SK"/>
        </w:rPr>
        <w:t xml:space="preserve"> </w:t>
      </w:r>
    </w:p>
    <w:p w14:paraId="57663CA6" w14:textId="77777777" w:rsidR="00CB0C8C" w:rsidRPr="00C5200B" w:rsidRDefault="00E56379" w:rsidP="004C4FA2">
      <w:pPr>
        <w:pStyle w:val="Odsekzoznamu"/>
        <w:widowControl/>
        <w:numPr>
          <w:ilvl w:val="0"/>
          <w:numId w:val="213"/>
        </w:numPr>
        <w:spacing w:line="259" w:lineRule="auto"/>
        <w:contextualSpacing/>
        <w:jc w:val="both"/>
        <w:rPr>
          <w:iCs/>
          <w:lang w:val="sk-SK"/>
        </w:rPr>
      </w:pPr>
      <w:r w:rsidRPr="00C5200B">
        <w:rPr>
          <w:iCs/>
          <w:lang w:val="sk-SK"/>
        </w:rPr>
        <w:t>podiel</w:t>
      </w:r>
      <w:r w:rsidR="004B1A63" w:rsidRPr="00C5200B">
        <w:rPr>
          <w:iCs/>
          <w:lang w:val="sk-SK"/>
        </w:rPr>
        <w:t>,</w:t>
      </w:r>
      <w:r w:rsidRPr="00C5200B">
        <w:rPr>
          <w:iCs/>
          <w:lang w:val="sk-SK"/>
        </w:rPr>
        <w:t xml:space="preserve"> </w:t>
      </w:r>
    </w:p>
    <w:p w14:paraId="08318D31" w14:textId="77777777" w:rsidR="004B1A63" w:rsidRPr="00C5200B" w:rsidRDefault="004B1A63" w:rsidP="004C4FA2">
      <w:pPr>
        <w:pStyle w:val="Odsekzoznamu"/>
        <w:widowControl/>
        <w:numPr>
          <w:ilvl w:val="0"/>
          <w:numId w:val="213"/>
        </w:numPr>
        <w:spacing w:line="259" w:lineRule="auto"/>
        <w:contextualSpacing/>
        <w:jc w:val="both"/>
        <w:rPr>
          <w:iCs/>
          <w:lang w:val="sk-SK"/>
        </w:rPr>
      </w:pPr>
      <w:r w:rsidRPr="00C5200B">
        <w:rPr>
          <w:iCs/>
          <w:lang w:val="sk-SK"/>
        </w:rPr>
        <w:t>podiel / konštanta,</w:t>
      </w:r>
    </w:p>
    <w:p w14:paraId="70023EF4" w14:textId="77777777" w:rsidR="004B1A63" w:rsidRPr="00C5200B" w:rsidRDefault="004B1A63" w:rsidP="004C4FA2">
      <w:pPr>
        <w:pStyle w:val="Odsekzoznamu"/>
        <w:widowControl/>
        <w:numPr>
          <w:ilvl w:val="0"/>
          <w:numId w:val="213"/>
        </w:numPr>
        <w:spacing w:line="259" w:lineRule="auto"/>
        <w:contextualSpacing/>
        <w:jc w:val="both"/>
        <w:rPr>
          <w:iCs/>
          <w:lang w:val="sk-SK"/>
        </w:rPr>
      </w:pPr>
      <w:r w:rsidRPr="00C5200B">
        <w:rPr>
          <w:iCs/>
          <w:lang w:val="sk-SK"/>
        </w:rPr>
        <w:t>percento / konštanta.</w:t>
      </w:r>
    </w:p>
    <w:p w14:paraId="213612A6" w14:textId="77777777" w:rsidR="00CB0C8C" w:rsidRPr="00C5200B" w:rsidRDefault="00CB0C8C">
      <w:pPr>
        <w:jc w:val="both"/>
        <w:rPr>
          <w:iCs/>
          <w:lang w:val="sk-SK"/>
        </w:rPr>
      </w:pPr>
    </w:p>
    <w:p w14:paraId="32763575" w14:textId="77777777" w:rsidR="00CB0C8C" w:rsidRPr="00C5200B" w:rsidRDefault="00E56379" w:rsidP="00172652">
      <w:pPr>
        <w:ind w:firstLine="720"/>
        <w:jc w:val="both"/>
        <w:rPr>
          <w:iCs/>
          <w:lang w:val="sk-SK"/>
        </w:rPr>
      </w:pPr>
      <w:r w:rsidRPr="00C5200B">
        <w:rPr>
          <w:iCs/>
          <w:lang w:val="sk-SK"/>
        </w:rPr>
        <w:t xml:space="preserve">Systém stráži možnosť nelogických agregácii. Agregácia programových ukazovateľov môže byť z úrovne: </w:t>
      </w:r>
    </w:p>
    <w:p w14:paraId="7BEDAA75" w14:textId="46216B1C" w:rsidR="00CB0C8C" w:rsidRPr="00C5200B" w:rsidRDefault="00E56379" w:rsidP="004C4FA2">
      <w:pPr>
        <w:pStyle w:val="Odsekzoznamu"/>
        <w:widowControl/>
        <w:numPr>
          <w:ilvl w:val="0"/>
          <w:numId w:val="214"/>
        </w:numPr>
        <w:spacing w:line="259" w:lineRule="auto"/>
        <w:contextualSpacing/>
        <w:jc w:val="both"/>
        <w:rPr>
          <w:iCs/>
          <w:lang w:val="sk-SK"/>
        </w:rPr>
      </w:pPr>
      <w:r w:rsidRPr="00C5200B">
        <w:rPr>
          <w:iCs/>
          <w:lang w:val="sk-SK"/>
        </w:rPr>
        <w:t>Projektových ukazovateľov</w:t>
      </w:r>
      <w:r w:rsidR="00130833">
        <w:rPr>
          <w:iCs/>
          <w:lang w:val="sk-SK"/>
        </w:rPr>
        <w:t>,</w:t>
      </w:r>
    </w:p>
    <w:p w14:paraId="67B14C5A" w14:textId="0B16DE47" w:rsidR="00CB0C8C" w:rsidRPr="00C5200B" w:rsidRDefault="00E56379" w:rsidP="004C4FA2">
      <w:pPr>
        <w:pStyle w:val="Odsekzoznamu"/>
        <w:widowControl/>
        <w:numPr>
          <w:ilvl w:val="0"/>
          <w:numId w:val="214"/>
        </w:numPr>
        <w:spacing w:line="259" w:lineRule="auto"/>
        <w:contextualSpacing/>
        <w:jc w:val="both"/>
        <w:rPr>
          <w:iCs/>
          <w:lang w:val="sk-SK"/>
        </w:rPr>
      </w:pPr>
      <w:r w:rsidRPr="00C5200B">
        <w:rPr>
          <w:iCs/>
          <w:lang w:val="sk-SK"/>
        </w:rPr>
        <w:t>Projektových dát</w:t>
      </w:r>
      <w:r w:rsidR="00130833">
        <w:rPr>
          <w:iCs/>
          <w:lang w:val="sk-SK"/>
        </w:rPr>
        <w:t>,</w:t>
      </w:r>
    </w:p>
    <w:p w14:paraId="17CB10A9" w14:textId="77777777" w:rsidR="00CB0C8C" w:rsidRDefault="00E56379" w:rsidP="001E7140">
      <w:pPr>
        <w:pStyle w:val="Odsekzoznamu"/>
        <w:widowControl/>
        <w:numPr>
          <w:ilvl w:val="0"/>
          <w:numId w:val="214"/>
        </w:numPr>
        <w:spacing w:line="259" w:lineRule="auto"/>
        <w:contextualSpacing/>
        <w:jc w:val="both"/>
        <w:rPr>
          <w:iCs/>
          <w:lang w:val="sk-SK"/>
        </w:rPr>
      </w:pPr>
      <w:r w:rsidRPr="00C5200B">
        <w:rPr>
          <w:iCs/>
          <w:lang w:val="sk-SK"/>
        </w:rPr>
        <w:t xml:space="preserve">Programových ukazovateľov navzájom. </w:t>
      </w:r>
    </w:p>
    <w:p w14:paraId="644ACF73" w14:textId="77777777" w:rsidR="001E7140" w:rsidRPr="00C5200B" w:rsidRDefault="001E7140" w:rsidP="004C4FA2">
      <w:pPr>
        <w:pStyle w:val="Odsekzoznamu"/>
        <w:widowControl/>
        <w:spacing w:line="259" w:lineRule="auto"/>
        <w:ind w:left="720" w:firstLine="0"/>
        <w:contextualSpacing/>
        <w:jc w:val="both"/>
        <w:rPr>
          <w:iCs/>
          <w:lang w:val="sk-SK"/>
        </w:rPr>
      </w:pPr>
    </w:p>
    <w:p w14:paraId="2505677D" w14:textId="77777777" w:rsidR="00CB0C8C" w:rsidRPr="00C5200B" w:rsidRDefault="00E56379" w:rsidP="00172652">
      <w:pPr>
        <w:ind w:firstLine="720"/>
        <w:jc w:val="both"/>
        <w:rPr>
          <w:iCs/>
          <w:lang w:val="sk-SK"/>
        </w:rPr>
      </w:pPr>
      <w:r w:rsidRPr="00C5200B">
        <w:rPr>
          <w:iCs/>
          <w:lang w:val="sk-SK"/>
        </w:rPr>
        <w:t xml:space="preserve">Dátum merania špecifikuje, či agregácia bude z údajov monitorovacích správ alebo aj monitorovacích údajov </w:t>
      </w:r>
      <w:proofErr w:type="spellStart"/>
      <w:r w:rsidRPr="00C5200B">
        <w:rPr>
          <w:iCs/>
          <w:lang w:val="sk-SK"/>
        </w:rPr>
        <w:t>ŽoP</w:t>
      </w:r>
      <w:proofErr w:type="spellEnd"/>
      <w:r w:rsidRPr="00C5200B">
        <w:rPr>
          <w:iCs/>
          <w:lang w:val="sk-SK"/>
        </w:rPr>
        <w:t xml:space="preserve">. Monitorovanie je presne definovaná nasledovnými úrovňami: </w:t>
      </w:r>
    </w:p>
    <w:p w14:paraId="5B5FF1C9" w14:textId="0759F9C0" w:rsidR="00CB0C8C" w:rsidRPr="00C5200B" w:rsidRDefault="00E56379" w:rsidP="004C4FA2">
      <w:pPr>
        <w:pStyle w:val="Odsekzoznamu"/>
        <w:widowControl/>
        <w:numPr>
          <w:ilvl w:val="0"/>
          <w:numId w:val="215"/>
        </w:numPr>
        <w:spacing w:after="160" w:line="259" w:lineRule="auto"/>
        <w:contextualSpacing/>
        <w:jc w:val="both"/>
        <w:rPr>
          <w:iCs/>
          <w:lang w:val="sk-SK"/>
        </w:rPr>
      </w:pPr>
      <w:r w:rsidRPr="00C5200B">
        <w:rPr>
          <w:iCs/>
          <w:lang w:val="sk-SK"/>
        </w:rPr>
        <w:t>Celkovo za všetky OP</w:t>
      </w:r>
      <w:r w:rsidR="00130833">
        <w:rPr>
          <w:iCs/>
          <w:lang w:val="sk-SK"/>
        </w:rPr>
        <w:t>,</w:t>
      </w:r>
    </w:p>
    <w:p w14:paraId="0ACBA1E3" w14:textId="21CEF7D2" w:rsidR="00CB0C8C" w:rsidRPr="00C5200B" w:rsidRDefault="00E56379" w:rsidP="004C4FA2">
      <w:pPr>
        <w:pStyle w:val="Odsekzoznamu"/>
        <w:widowControl/>
        <w:numPr>
          <w:ilvl w:val="0"/>
          <w:numId w:val="215"/>
        </w:numPr>
        <w:spacing w:after="160" w:line="259" w:lineRule="auto"/>
        <w:contextualSpacing/>
        <w:jc w:val="both"/>
        <w:rPr>
          <w:iCs/>
          <w:lang w:val="sk-SK"/>
        </w:rPr>
      </w:pPr>
      <w:r w:rsidRPr="00C5200B">
        <w:rPr>
          <w:iCs/>
          <w:lang w:val="sk-SK"/>
        </w:rPr>
        <w:t>Konkrétny OP</w:t>
      </w:r>
      <w:r w:rsidR="00130833">
        <w:rPr>
          <w:iCs/>
          <w:lang w:val="sk-SK"/>
        </w:rPr>
        <w:t>,</w:t>
      </w:r>
    </w:p>
    <w:p w14:paraId="410E2A3A" w14:textId="1C05E831" w:rsidR="00CB0C8C" w:rsidRPr="00C5200B" w:rsidRDefault="00E56379" w:rsidP="004C4FA2">
      <w:pPr>
        <w:pStyle w:val="Odsekzoznamu"/>
        <w:widowControl/>
        <w:numPr>
          <w:ilvl w:val="0"/>
          <w:numId w:val="215"/>
        </w:numPr>
        <w:spacing w:after="160" w:line="259" w:lineRule="auto"/>
        <w:contextualSpacing/>
        <w:jc w:val="both"/>
        <w:rPr>
          <w:iCs/>
          <w:lang w:val="sk-SK"/>
        </w:rPr>
      </w:pPr>
      <w:r w:rsidRPr="00C5200B">
        <w:rPr>
          <w:iCs/>
          <w:lang w:val="sk-SK"/>
        </w:rPr>
        <w:t>Prioritná os</w:t>
      </w:r>
      <w:r w:rsidR="00130833">
        <w:rPr>
          <w:iCs/>
          <w:lang w:val="sk-SK"/>
        </w:rPr>
        <w:t>,</w:t>
      </w:r>
      <w:r w:rsidR="00130833" w:rsidRPr="00C5200B">
        <w:rPr>
          <w:iCs/>
          <w:lang w:val="sk-SK"/>
        </w:rPr>
        <w:t xml:space="preserve"> </w:t>
      </w:r>
    </w:p>
    <w:p w14:paraId="5776C5B7" w14:textId="29A95C6B" w:rsidR="00CB0C8C" w:rsidRPr="00C5200B" w:rsidRDefault="00E56379" w:rsidP="004C4FA2">
      <w:pPr>
        <w:pStyle w:val="Odsekzoznamu"/>
        <w:widowControl/>
        <w:numPr>
          <w:ilvl w:val="0"/>
          <w:numId w:val="215"/>
        </w:numPr>
        <w:spacing w:after="160" w:line="259" w:lineRule="auto"/>
        <w:contextualSpacing/>
        <w:jc w:val="both"/>
        <w:rPr>
          <w:iCs/>
          <w:lang w:val="sk-SK"/>
        </w:rPr>
      </w:pPr>
      <w:r w:rsidRPr="00C5200B">
        <w:rPr>
          <w:iCs/>
          <w:lang w:val="sk-SK"/>
        </w:rPr>
        <w:t>Špecifický cieľ</w:t>
      </w:r>
      <w:r w:rsidR="00130833">
        <w:rPr>
          <w:iCs/>
          <w:lang w:val="sk-SK"/>
        </w:rPr>
        <w:t>,</w:t>
      </w:r>
    </w:p>
    <w:p w14:paraId="028BE4BC" w14:textId="614B4CAF" w:rsidR="00CB0C8C" w:rsidRPr="00C5200B" w:rsidRDefault="00E56379" w:rsidP="004C4FA2">
      <w:pPr>
        <w:pStyle w:val="Odsekzoznamu"/>
        <w:widowControl/>
        <w:numPr>
          <w:ilvl w:val="0"/>
          <w:numId w:val="215"/>
        </w:numPr>
        <w:spacing w:after="160" w:line="259" w:lineRule="auto"/>
        <w:contextualSpacing/>
        <w:jc w:val="both"/>
        <w:rPr>
          <w:iCs/>
          <w:lang w:val="sk-SK"/>
        </w:rPr>
      </w:pPr>
      <w:r w:rsidRPr="00C5200B">
        <w:rPr>
          <w:iCs/>
          <w:lang w:val="sk-SK"/>
        </w:rPr>
        <w:t>Projektové ukazovatele za typ aktivity</w:t>
      </w:r>
      <w:r w:rsidR="00130833">
        <w:rPr>
          <w:iCs/>
          <w:lang w:val="sk-SK"/>
        </w:rPr>
        <w:t>,</w:t>
      </w:r>
      <w:r w:rsidR="00130833" w:rsidRPr="00C5200B">
        <w:rPr>
          <w:iCs/>
          <w:lang w:val="sk-SK"/>
        </w:rPr>
        <w:t xml:space="preserve"> </w:t>
      </w:r>
    </w:p>
    <w:p w14:paraId="4BD2BF50" w14:textId="20C9D148" w:rsidR="00CB0C8C" w:rsidRPr="00C5200B" w:rsidRDefault="00E56379" w:rsidP="004C4FA2">
      <w:pPr>
        <w:pStyle w:val="Odsekzoznamu"/>
        <w:widowControl/>
        <w:numPr>
          <w:ilvl w:val="0"/>
          <w:numId w:val="215"/>
        </w:numPr>
        <w:spacing w:after="160" w:line="259" w:lineRule="auto"/>
        <w:contextualSpacing/>
        <w:jc w:val="both"/>
        <w:rPr>
          <w:iCs/>
          <w:lang w:val="sk-SK"/>
        </w:rPr>
      </w:pPr>
      <w:r w:rsidRPr="00C5200B">
        <w:rPr>
          <w:iCs/>
          <w:lang w:val="sk-SK"/>
        </w:rPr>
        <w:t>Strategický rámec (operačný program/prioritná os, fond, kategória regiónov, investičná priorita</w:t>
      </w:r>
      <w:r w:rsidR="00130833" w:rsidRPr="00C5200B">
        <w:rPr>
          <w:iCs/>
          <w:lang w:val="sk-SK"/>
        </w:rPr>
        <w:t>)</w:t>
      </w:r>
      <w:r w:rsidR="00130833">
        <w:rPr>
          <w:iCs/>
          <w:lang w:val="sk-SK"/>
        </w:rPr>
        <w:t>,</w:t>
      </w:r>
      <w:r w:rsidR="00130833" w:rsidRPr="00C5200B">
        <w:rPr>
          <w:iCs/>
          <w:lang w:val="sk-SK"/>
        </w:rPr>
        <w:t xml:space="preserve"> </w:t>
      </w:r>
    </w:p>
    <w:p w14:paraId="6F0230AF" w14:textId="77777777" w:rsidR="00CB0C8C" w:rsidRPr="00C5200B" w:rsidRDefault="00E56379" w:rsidP="004C4FA2">
      <w:pPr>
        <w:pStyle w:val="Odsekzoznamu"/>
        <w:widowControl/>
        <w:numPr>
          <w:ilvl w:val="0"/>
          <w:numId w:val="215"/>
        </w:numPr>
        <w:spacing w:after="160" w:line="259" w:lineRule="auto"/>
        <w:contextualSpacing/>
        <w:jc w:val="both"/>
        <w:rPr>
          <w:iCs/>
          <w:lang w:val="sk-SK"/>
        </w:rPr>
      </w:pPr>
      <w:r w:rsidRPr="00C5200B">
        <w:rPr>
          <w:iCs/>
          <w:lang w:val="sk-SK"/>
        </w:rPr>
        <w:t>Výkonnostný rámec (operačný program/prioritná os, fond, kategória regiónov).</w:t>
      </w:r>
    </w:p>
    <w:p w14:paraId="4212AB80" w14:textId="77777777" w:rsidR="00CB0C8C" w:rsidRPr="00C5200B" w:rsidRDefault="00CB0C8C">
      <w:pPr>
        <w:jc w:val="both"/>
        <w:rPr>
          <w:i/>
          <w:iCs/>
          <w:lang w:val="sk-SK"/>
        </w:rPr>
      </w:pPr>
    </w:p>
    <w:p w14:paraId="614A2623" w14:textId="77777777" w:rsidR="00CB0C8C" w:rsidRPr="004C4FA2" w:rsidRDefault="00E56379">
      <w:pPr>
        <w:pStyle w:val="Nadpis4"/>
        <w:keepNext/>
        <w:keepLines/>
        <w:widowControl/>
        <w:numPr>
          <w:ilvl w:val="3"/>
          <w:numId w:val="65"/>
        </w:numPr>
        <w:spacing w:before="0" w:after="120" w:line="276" w:lineRule="auto"/>
        <w:ind w:left="993" w:hanging="993"/>
        <w:rPr>
          <w:sz w:val="24"/>
          <w:szCs w:val="24"/>
          <w:lang w:val="sk-SK"/>
        </w:rPr>
      </w:pPr>
      <w:bookmarkStart w:id="189" w:name="_Toc535410636"/>
      <w:r w:rsidRPr="004C4FA2">
        <w:rPr>
          <w:sz w:val="24"/>
          <w:szCs w:val="24"/>
          <w:lang w:val="sk-SK"/>
        </w:rPr>
        <w:t>Funkcionalita plánovaných výziev – harmonogramu výziev</w:t>
      </w:r>
      <w:bookmarkEnd w:id="189"/>
      <w:r w:rsidRPr="004C4FA2">
        <w:rPr>
          <w:sz w:val="24"/>
          <w:szCs w:val="24"/>
          <w:lang w:val="sk-SK"/>
        </w:rPr>
        <w:t xml:space="preserve"> </w:t>
      </w:r>
    </w:p>
    <w:p w14:paraId="74A60858" w14:textId="77777777" w:rsidR="00CB0C8C" w:rsidRPr="00C5200B" w:rsidRDefault="00E56379">
      <w:pPr>
        <w:spacing w:before="240"/>
        <w:ind w:firstLine="708"/>
        <w:jc w:val="both"/>
        <w:rPr>
          <w:lang w:val="sk-SK"/>
        </w:rPr>
      </w:pPr>
      <w:r w:rsidRPr="00C5200B">
        <w:rPr>
          <w:lang w:val="sk-SK"/>
        </w:rPr>
        <w:t xml:space="preserve">Funkcionalita slúži na správu a zverejnenie indikatívneho harmonogramu výziev OP </w:t>
      </w:r>
      <w:r w:rsidRPr="00C5200B">
        <w:rPr>
          <w:lang w:val="sk-SK"/>
        </w:rPr>
        <w:br/>
        <w:t xml:space="preserve">na kalendárny rok. Zároveň slúži ako prvý z nástrojov informovanosti potenciálnych žiadateľov </w:t>
      </w:r>
      <w:r w:rsidRPr="00C5200B">
        <w:rPr>
          <w:lang w:val="sk-SK"/>
        </w:rPr>
        <w:br/>
        <w:t xml:space="preserve">o pripravovaných výzvach. Jednotlivé objekty plánovaných výziev sa zostavujú </w:t>
      </w:r>
      <w:r w:rsidRPr="00C5200B">
        <w:rPr>
          <w:lang w:val="sk-SK"/>
        </w:rPr>
        <w:br/>
        <w:t xml:space="preserve">z nasledovných systémových číselníkov: </w:t>
      </w:r>
    </w:p>
    <w:p w14:paraId="209B0CEF" w14:textId="77777777" w:rsidR="00CB0C8C" w:rsidRPr="00C5200B" w:rsidRDefault="00E56379" w:rsidP="004C4FA2">
      <w:pPr>
        <w:pStyle w:val="Odsekzoznamu"/>
        <w:widowControl/>
        <w:numPr>
          <w:ilvl w:val="0"/>
          <w:numId w:val="216"/>
        </w:numPr>
        <w:spacing w:after="160" w:line="259" w:lineRule="auto"/>
        <w:contextualSpacing/>
        <w:jc w:val="both"/>
        <w:rPr>
          <w:lang w:val="sk-SK"/>
        </w:rPr>
      </w:pPr>
      <w:r w:rsidRPr="00C5200B">
        <w:rPr>
          <w:lang w:val="sk-SK"/>
        </w:rPr>
        <w:t xml:space="preserve">orgány implementácie fondov ako poskytovateľov a vyhlasovateľov výzvy, </w:t>
      </w:r>
    </w:p>
    <w:p w14:paraId="774BF521" w14:textId="77777777" w:rsidR="00CB0C8C" w:rsidRPr="00C5200B" w:rsidRDefault="00E56379" w:rsidP="004C4FA2">
      <w:pPr>
        <w:pStyle w:val="Odsekzoznamu"/>
        <w:widowControl/>
        <w:numPr>
          <w:ilvl w:val="0"/>
          <w:numId w:val="216"/>
        </w:numPr>
        <w:spacing w:after="160" w:line="259" w:lineRule="auto"/>
        <w:contextualSpacing/>
        <w:jc w:val="both"/>
        <w:rPr>
          <w:lang w:val="sk-SK"/>
        </w:rPr>
      </w:pPr>
      <w:r w:rsidRPr="00C5200B">
        <w:rPr>
          <w:lang w:val="sk-SK"/>
        </w:rPr>
        <w:t xml:space="preserve">štruktúry OP pre určenie začlenenia a výzvy, </w:t>
      </w:r>
    </w:p>
    <w:p w14:paraId="3807D7B1" w14:textId="77777777" w:rsidR="00CB0C8C" w:rsidRPr="00C5200B" w:rsidRDefault="00E56379" w:rsidP="004C4FA2">
      <w:pPr>
        <w:pStyle w:val="Odsekzoznamu"/>
        <w:widowControl/>
        <w:numPr>
          <w:ilvl w:val="0"/>
          <w:numId w:val="216"/>
        </w:numPr>
        <w:spacing w:after="160" w:line="259" w:lineRule="auto"/>
        <w:contextualSpacing/>
        <w:jc w:val="both"/>
        <w:rPr>
          <w:lang w:val="sk-SK"/>
        </w:rPr>
      </w:pPr>
      <w:r w:rsidRPr="00C5200B">
        <w:rPr>
          <w:lang w:val="sk-SK"/>
        </w:rPr>
        <w:t xml:space="preserve">kritéria oprávnenosti, </w:t>
      </w:r>
    </w:p>
    <w:p w14:paraId="1FEA7FF0" w14:textId="77777777" w:rsidR="00CB0C8C" w:rsidRPr="00C5200B" w:rsidRDefault="00E56379" w:rsidP="004C4FA2">
      <w:pPr>
        <w:pStyle w:val="Odsekzoznamu"/>
        <w:widowControl/>
        <w:numPr>
          <w:ilvl w:val="0"/>
          <w:numId w:val="216"/>
        </w:numPr>
        <w:spacing w:after="160" w:line="259" w:lineRule="auto"/>
        <w:contextualSpacing/>
        <w:jc w:val="both"/>
        <w:rPr>
          <w:lang w:val="sk-SK"/>
        </w:rPr>
      </w:pPr>
      <w:r w:rsidRPr="00C5200B">
        <w:rPr>
          <w:lang w:val="sk-SK"/>
        </w:rPr>
        <w:t xml:space="preserve">dokumenty a hypertextové odkazy. </w:t>
      </w:r>
    </w:p>
    <w:p w14:paraId="023ADD7A" w14:textId="77777777" w:rsidR="00CB0C8C" w:rsidRPr="00C5200B" w:rsidRDefault="00E56379">
      <w:pPr>
        <w:ind w:firstLine="708"/>
        <w:jc w:val="both"/>
        <w:rPr>
          <w:lang w:val="sk-SK"/>
        </w:rPr>
      </w:pPr>
      <w:r w:rsidRPr="00C5200B">
        <w:rPr>
          <w:lang w:val="sk-SK"/>
        </w:rPr>
        <w:t xml:space="preserve">Funkcionalita plánovaných výziev je </w:t>
      </w:r>
      <w:proofErr w:type="spellStart"/>
      <w:r w:rsidRPr="00C5200B">
        <w:rPr>
          <w:lang w:val="sk-SK"/>
        </w:rPr>
        <w:t>workflow</w:t>
      </w:r>
      <w:proofErr w:type="spellEnd"/>
      <w:r w:rsidRPr="00C5200B">
        <w:rPr>
          <w:lang w:val="sk-SK"/>
        </w:rPr>
        <w:t xml:space="preserve"> entita, integrovaná s kalendárom a úlohami, využívajúca princípy programovej </w:t>
      </w:r>
      <w:proofErr w:type="spellStart"/>
      <w:r w:rsidRPr="00C5200B">
        <w:rPr>
          <w:lang w:val="sk-SK"/>
        </w:rPr>
        <w:t>vizibility</w:t>
      </w:r>
      <w:proofErr w:type="spellEnd"/>
      <w:r w:rsidRPr="00C5200B">
        <w:rPr>
          <w:lang w:val="sk-SK"/>
        </w:rPr>
        <w:t xml:space="preserve"> na úroveň špecifických cieľov. </w:t>
      </w:r>
    </w:p>
    <w:p w14:paraId="274F4925" w14:textId="77777777" w:rsidR="00CB0C8C" w:rsidRPr="00C5200B" w:rsidRDefault="00E56379">
      <w:pPr>
        <w:ind w:firstLine="708"/>
        <w:jc w:val="both"/>
        <w:rPr>
          <w:lang w:val="sk-SK"/>
        </w:rPr>
      </w:pPr>
      <w:r w:rsidRPr="00C5200B">
        <w:rPr>
          <w:lang w:val="sk-SK"/>
        </w:rPr>
        <w:t xml:space="preserve">Funkcionalita je spravovaná v neverejnej časti ITMS2014+ používateľom s relevantnou pracovnou pozíciou, oprávnením. Používateľ neverejnej časti vytvorí plánovanú výzvu a posunom </w:t>
      </w:r>
      <w:r w:rsidRPr="00C5200B">
        <w:rPr>
          <w:lang w:val="sk-SK"/>
        </w:rPr>
        <w:br/>
        <w:t xml:space="preserve">po WF ju zverejní. Na verejnej časti ITMS2014+ žiadatelia už pracujú so zverejneným záznamom. </w:t>
      </w:r>
    </w:p>
    <w:p w14:paraId="27B5D049" w14:textId="77777777" w:rsidR="00CB0C8C" w:rsidRPr="00C5200B" w:rsidRDefault="00CB0C8C">
      <w:pPr>
        <w:jc w:val="both"/>
        <w:rPr>
          <w:lang w:val="sk-SK"/>
        </w:rPr>
      </w:pPr>
    </w:p>
    <w:p w14:paraId="050441B6" w14:textId="77777777" w:rsidR="00CB0C8C" w:rsidRPr="004C4FA2" w:rsidRDefault="00E56379">
      <w:pPr>
        <w:pStyle w:val="Nadpis4"/>
        <w:keepNext/>
        <w:keepLines/>
        <w:widowControl/>
        <w:numPr>
          <w:ilvl w:val="3"/>
          <w:numId w:val="65"/>
        </w:numPr>
        <w:spacing w:before="0" w:after="120" w:line="276" w:lineRule="auto"/>
        <w:ind w:left="993" w:hanging="993"/>
        <w:rPr>
          <w:sz w:val="24"/>
          <w:szCs w:val="24"/>
          <w:lang w:val="sk-SK"/>
        </w:rPr>
      </w:pPr>
      <w:bookmarkStart w:id="190" w:name="_Toc535410637"/>
      <w:r w:rsidRPr="004C4FA2">
        <w:rPr>
          <w:sz w:val="24"/>
          <w:szCs w:val="24"/>
          <w:lang w:val="sk-SK"/>
        </w:rPr>
        <w:t>Výzvy, podmienky poskytnutia pomoci a schémy pomoci</w:t>
      </w:r>
      <w:bookmarkEnd w:id="190"/>
      <w:r w:rsidRPr="004C4FA2">
        <w:rPr>
          <w:sz w:val="24"/>
          <w:szCs w:val="24"/>
          <w:lang w:val="sk-SK"/>
        </w:rPr>
        <w:t xml:space="preserve"> </w:t>
      </w:r>
    </w:p>
    <w:p w14:paraId="0F5997A5" w14:textId="77777777" w:rsidR="00CB0C8C" w:rsidRPr="00C5200B" w:rsidRDefault="00E56379">
      <w:pPr>
        <w:spacing w:before="240"/>
        <w:ind w:firstLine="708"/>
        <w:jc w:val="both"/>
        <w:rPr>
          <w:lang w:val="sk-SK"/>
        </w:rPr>
      </w:pPr>
      <w:r w:rsidRPr="00C5200B">
        <w:rPr>
          <w:lang w:val="sk-SK"/>
        </w:rPr>
        <w:t xml:space="preserve">Z plánovanej výzvy môže riadiaci orgán, resp. sprostredkovateľský orgán vyhlásiť výzvu, </w:t>
      </w:r>
      <w:r w:rsidRPr="00C5200B">
        <w:rPr>
          <w:lang w:val="sk-SK"/>
        </w:rPr>
        <w:br/>
        <w:t xml:space="preserve">na ktorú je možné predkladať </w:t>
      </w:r>
      <w:proofErr w:type="spellStart"/>
      <w:r w:rsidRPr="00C5200B">
        <w:rPr>
          <w:lang w:val="sk-SK"/>
        </w:rPr>
        <w:t>ŽoNFP</w:t>
      </w:r>
      <w:proofErr w:type="spellEnd"/>
      <w:r w:rsidRPr="00C5200B">
        <w:rPr>
          <w:lang w:val="sk-SK"/>
        </w:rPr>
        <w:t>. Vo funkcionalite vyhlásených výziev vidí používateľ zoznam výziev, ktoré boli vyhlásené a zoznam výziev, ktoré boli už uzavreté. O vyhlásených výzvach má používateľ možnosť získať doplňujúce informácie v podobe základných údajov o výzve, začlenenie výzvy, informácie o poskytovateľovi pomoci, o podmienkach poskytnutia pomoci, o kritériách oprávnenosti, o projektových ukazovateľoch a o doplňujúcich informáciách a dokumentoch požadovaných vo výzve.</w:t>
      </w:r>
    </w:p>
    <w:p w14:paraId="7B1B5514" w14:textId="77777777" w:rsidR="00CB0C8C" w:rsidRPr="00C5200B" w:rsidRDefault="00E56379">
      <w:pPr>
        <w:ind w:firstLine="708"/>
        <w:jc w:val="both"/>
        <w:rPr>
          <w:lang w:val="sk-SK"/>
        </w:rPr>
      </w:pPr>
      <w:r w:rsidRPr="00C5200B">
        <w:rPr>
          <w:lang w:val="sk-SK"/>
        </w:rPr>
        <w:t xml:space="preserve">Výzvy vytvárajú základnú bázu číselníkov a prepojení pre vytváranie </w:t>
      </w:r>
      <w:proofErr w:type="spellStart"/>
      <w:r w:rsidRPr="00C5200B">
        <w:rPr>
          <w:lang w:val="sk-SK"/>
        </w:rPr>
        <w:t>ŽoNFP</w:t>
      </w:r>
      <w:proofErr w:type="spellEnd"/>
      <w:r w:rsidRPr="00C5200B">
        <w:rPr>
          <w:lang w:val="sk-SK"/>
        </w:rPr>
        <w:t xml:space="preserve">. Výzvy sa konštruujú z nasledovných systémových číselníkov: </w:t>
      </w:r>
    </w:p>
    <w:p w14:paraId="629BCCAF" w14:textId="77777777" w:rsidR="00CB0C8C" w:rsidRPr="00C5200B" w:rsidRDefault="00E56379" w:rsidP="004C4FA2">
      <w:pPr>
        <w:pStyle w:val="Odsekzoznamu"/>
        <w:widowControl/>
        <w:numPr>
          <w:ilvl w:val="0"/>
          <w:numId w:val="217"/>
        </w:numPr>
        <w:spacing w:after="160" w:line="259" w:lineRule="auto"/>
        <w:contextualSpacing/>
        <w:jc w:val="both"/>
        <w:rPr>
          <w:lang w:val="sk-SK"/>
        </w:rPr>
      </w:pPr>
      <w:r w:rsidRPr="00C5200B">
        <w:rPr>
          <w:lang w:val="sk-SK"/>
        </w:rPr>
        <w:t xml:space="preserve">orgány implementácie fondov ako poskytovateľov a vyhlasovateľov výzvy, </w:t>
      </w:r>
    </w:p>
    <w:p w14:paraId="0E084F7C" w14:textId="77777777" w:rsidR="00CB0C8C" w:rsidRPr="00C5200B" w:rsidRDefault="00E56379" w:rsidP="004C4FA2">
      <w:pPr>
        <w:pStyle w:val="Odsekzoznamu"/>
        <w:widowControl/>
        <w:numPr>
          <w:ilvl w:val="0"/>
          <w:numId w:val="217"/>
        </w:numPr>
        <w:spacing w:after="160" w:line="259" w:lineRule="auto"/>
        <w:contextualSpacing/>
        <w:jc w:val="both"/>
        <w:rPr>
          <w:lang w:val="sk-SK"/>
        </w:rPr>
      </w:pPr>
      <w:r w:rsidRPr="00C5200B">
        <w:rPr>
          <w:lang w:val="sk-SK"/>
        </w:rPr>
        <w:t xml:space="preserve">štruktúry OP pre určenie začlenenia výzvy, </w:t>
      </w:r>
    </w:p>
    <w:p w14:paraId="6FDE0FD3" w14:textId="77777777" w:rsidR="00CB0C8C" w:rsidRPr="00C5200B" w:rsidRDefault="00E56379" w:rsidP="004C4FA2">
      <w:pPr>
        <w:pStyle w:val="Odsekzoznamu"/>
        <w:widowControl/>
        <w:numPr>
          <w:ilvl w:val="0"/>
          <w:numId w:val="217"/>
        </w:numPr>
        <w:spacing w:after="160" w:line="259" w:lineRule="auto"/>
        <w:contextualSpacing/>
        <w:jc w:val="both"/>
        <w:rPr>
          <w:lang w:val="sk-SK"/>
        </w:rPr>
      </w:pPr>
      <w:r w:rsidRPr="00C5200B">
        <w:rPr>
          <w:lang w:val="sk-SK"/>
        </w:rPr>
        <w:t xml:space="preserve">kritéria oprávnenosti, </w:t>
      </w:r>
    </w:p>
    <w:p w14:paraId="3512124E" w14:textId="77777777" w:rsidR="00CB0C8C" w:rsidRPr="00C5200B" w:rsidRDefault="00E56379" w:rsidP="004C4FA2">
      <w:pPr>
        <w:pStyle w:val="Odsekzoznamu"/>
        <w:widowControl/>
        <w:numPr>
          <w:ilvl w:val="0"/>
          <w:numId w:val="217"/>
        </w:numPr>
        <w:spacing w:after="160" w:line="259" w:lineRule="auto"/>
        <w:contextualSpacing/>
        <w:jc w:val="both"/>
        <w:rPr>
          <w:lang w:val="sk-SK"/>
        </w:rPr>
      </w:pPr>
      <w:r w:rsidRPr="00C5200B">
        <w:rPr>
          <w:lang w:val="sk-SK"/>
        </w:rPr>
        <w:t xml:space="preserve">schém pomoci, </w:t>
      </w:r>
    </w:p>
    <w:p w14:paraId="11550F88" w14:textId="77777777" w:rsidR="00CB0C8C" w:rsidRPr="00C5200B" w:rsidRDefault="00E56379" w:rsidP="004C4FA2">
      <w:pPr>
        <w:pStyle w:val="Odsekzoznamu"/>
        <w:widowControl/>
        <w:numPr>
          <w:ilvl w:val="0"/>
          <w:numId w:val="217"/>
        </w:numPr>
        <w:spacing w:after="160" w:line="259" w:lineRule="auto"/>
        <w:contextualSpacing/>
        <w:jc w:val="both"/>
        <w:rPr>
          <w:lang w:val="sk-SK"/>
        </w:rPr>
      </w:pPr>
      <w:r w:rsidRPr="00C5200B">
        <w:rPr>
          <w:lang w:val="sk-SK"/>
        </w:rPr>
        <w:t xml:space="preserve">podmienok poskytnutia pomoci – PPP, </w:t>
      </w:r>
    </w:p>
    <w:p w14:paraId="07419C0B" w14:textId="77777777" w:rsidR="00CB0C8C" w:rsidRPr="00C5200B" w:rsidRDefault="00E56379" w:rsidP="004C4FA2">
      <w:pPr>
        <w:pStyle w:val="Odsekzoznamu"/>
        <w:widowControl/>
        <w:numPr>
          <w:ilvl w:val="0"/>
          <w:numId w:val="217"/>
        </w:numPr>
        <w:spacing w:after="160" w:line="259" w:lineRule="auto"/>
        <w:contextualSpacing/>
        <w:jc w:val="both"/>
        <w:rPr>
          <w:lang w:val="sk-SK"/>
        </w:rPr>
      </w:pPr>
      <w:r w:rsidRPr="00C5200B">
        <w:rPr>
          <w:lang w:val="sk-SK"/>
        </w:rPr>
        <w:t xml:space="preserve">čestné vyhlásenia, </w:t>
      </w:r>
    </w:p>
    <w:p w14:paraId="7B0BF7FB" w14:textId="77777777" w:rsidR="00CB0C8C" w:rsidRPr="00C5200B" w:rsidRDefault="00E56379" w:rsidP="004C4FA2">
      <w:pPr>
        <w:pStyle w:val="Odsekzoznamu"/>
        <w:widowControl/>
        <w:numPr>
          <w:ilvl w:val="0"/>
          <w:numId w:val="217"/>
        </w:numPr>
        <w:spacing w:after="160" w:line="259" w:lineRule="auto"/>
        <w:contextualSpacing/>
        <w:jc w:val="both"/>
        <w:rPr>
          <w:lang w:val="sk-SK"/>
        </w:rPr>
      </w:pPr>
      <w:r w:rsidRPr="00C5200B">
        <w:rPr>
          <w:lang w:val="sk-SK"/>
        </w:rPr>
        <w:t xml:space="preserve">projektové ukazovatele, </w:t>
      </w:r>
    </w:p>
    <w:p w14:paraId="15355BE9" w14:textId="77777777" w:rsidR="00C862E5" w:rsidRPr="00C5200B" w:rsidRDefault="00C862E5" w:rsidP="004C4FA2">
      <w:pPr>
        <w:pStyle w:val="Odsekzoznamu"/>
        <w:widowControl/>
        <w:numPr>
          <w:ilvl w:val="0"/>
          <w:numId w:val="217"/>
        </w:numPr>
        <w:spacing w:after="160" w:line="259" w:lineRule="auto"/>
        <w:contextualSpacing/>
        <w:jc w:val="both"/>
        <w:rPr>
          <w:lang w:val="sk-SK"/>
        </w:rPr>
      </w:pPr>
      <w:r w:rsidRPr="00C5200B">
        <w:rPr>
          <w:lang w:val="sk-SK"/>
        </w:rPr>
        <w:t xml:space="preserve">oprávnené a neoprávnené výdavky, </w:t>
      </w:r>
    </w:p>
    <w:p w14:paraId="3B13B9B5" w14:textId="5C4504A0" w:rsidR="00C862E5" w:rsidRPr="00C5200B" w:rsidRDefault="00C862E5" w:rsidP="004C4FA2">
      <w:pPr>
        <w:pStyle w:val="Odsekzoznamu"/>
        <w:widowControl/>
        <w:numPr>
          <w:ilvl w:val="0"/>
          <w:numId w:val="217"/>
        </w:numPr>
        <w:spacing w:after="160" w:line="259" w:lineRule="auto"/>
        <w:contextualSpacing/>
        <w:jc w:val="both"/>
        <w:rPr>
          <w:lang w:val="sk-SK"/>
        </w:rPr>
      </w:pPr>
      <w:r w:rsidRPr="00C5200B">
        <w:rPr>
          <w:lang w:val="sk-SK"/>
        </w:rPr>
        <w:t>hodnotiace kritéria</w:t>
      </w:r>
      <w:r w:rsidR="00130833">
        <w:rPr>
          <w:lang w:val="sk-SK"/>
        </w:rPr>
        <w:t>,</w:t>
      </w:r>
    </w:p>
    <w:p w14:paraId="7EC83A34" w14:textId="5ECF687B" w:rsidR="00C862E5" w:rsidRPr="00C5200B" w:rsidRDefault="00C862E5" w:rsidP="004C4FA2">
      <w:pPr>
        <w:pStyle w:val="Odsekzoznamu"/>
        <w:widowControl/>
        <w:numPr>
          <w:ilvl w:val="0"/>
          <w:numId w:val="217"/>
        </w:numPr>
        <w:spacing w:after="160" w:line="259" w:lineRule="auto"/>
        <w:contextualSpacing/>
        <w:jc w:val="both"/>
        <w:rPr>
          <w:lang w:val="sk-SK"/>
        </w:rPr>
      </w:pPr>
      <w:r w:rsidRPr="00C5200B">
        <w:rPr>
          <w:lang w:val="sk-SK"/>
        </w:rPr>
        <w:t>špecifické polia</w:t>
      </w:r>
      <w:r w:rsidR="00130833">
        <w:rPr>
          <w:lang w:val="sk-SK"/>
        </w:rPr>
        <w:t>,</w:t>
      </w:r>
    </w:p>
    <w:p w14:paraId="626DDAD8" w14:textId="77777777" w:rsidR="00CB0C8C" w:rsidRPr="00C5200B" w:rsidRDefault="00E56379" w:rsidP="004C4FA2">
      <w:pPr>
        <w:pStyle w:val="Odsekzoznamu"/>
        <w:widowControl/>
        <w:numPr>
          <w:ilvl w:val="0"/>
          <w:numId w:val="217"/>
        </w:numPr>
        <w:spacing w:after="160" w:line="259" w:lineRule="auto"/>
        <w:contextualSpacing/>
        <w:jc w:val="both"/>
        <w:rPr>
          <w:lang w:val="sk-SK"/>
        </w:rPr>
      </w:pPr>
      <w:r w:rsidRPr="00C5200B">
        <w:rPr>
          <w:lang w:val="sk-SK"/>
        </w:rPr>
        <w:t xml:space="preserve">dokumenty a hypertextové odkazy. </w:t>
      </w:r>
    </w:p>
    <w:p w14:paraId="2B717759" w14:textId="77777777" w:rsidR="00CB0C8C" w:rsidRPr="00C5200B" w:rsidRDefault="00E56379">
      <w:pPr>
        <w:ind w:firstLine="708"/>
        <w:jc w:val="both"/>
        <w:rPr>
          <w:lang w:val="sk-SK"/>
        </w:rPr>
      </w:pPr>
      <w:r w:rsidRPr="00C5200B">
        <w:rPr>
          <w:lang w:val="sk-SK"/>
        </w:rPr>
        <w:t xml:space="preserve">Funkcionalita výziev je </w:t>
      </w:r>
      <w:proofErr w:type="spellStart"/>
      <w:r w:rsidRPr="00C5200B">
        <w:rPr>
          <w:lang w:val="sk-SK"/>
        </w:rPr>
        <w:t>workflow</w:t>
      </w:r>
      <w:proofErr w:type="spellEnd"/>
      <w:r w:rsidRPr="00C5200B">
        <w:rPr>
          <w:lang w:val="sk-SK"/>
        </w:rPr>
        <w:t xml:space="preserve"> entita využívajúca princípy programovej </w:t>
      </w:r>
      <w:proofErr w:type="spellStart"/>
      <w:r w:rsidRPr="00C5200B">
        <w:rPr>
          <w:lang w:val="sk-SK"/>
        </w:rPr>
        <w:t>vizibilty</w:t>
      </w:r>
      <w:proofErr w:type="spellEnd"/>
      <w:r w:rsidRPr="00C5200B">
        <w:rPr>
          <w:lang w:val="sk-SK"/>
        </w:rPr>
        <w:t xml:space="preserve"> na úroveň </w:t>
      </w:r>
      <w:r w:rsidRPr="00C5200B">
        <w:rPr>
          <w:lang w:val="sk-SK"/>
        </w:rPr>
        <w:lastRenderedPageBreak/>
        <w:t xml:space="preserve">špecifických cieľov. Výzvy môžu vznikať z plánovaných výziev alebo ako samostatné objekty </w:t>
      </w:r>
      <w:r w:rsidRPr="00C5200B">
        <w:rPr>
          <w:lang w:val="sk-SK"/>
        </w:rPr>
        <w:br/>
        <w:t xml:space="preserve">bez prepojenia na indikatívny harmonogram výziev. </w:t>
      </w:r>
    </w:p>
    <w:p w14:paraId="3AFC53DE" w14:textId="77777777" w:rsidR="00CB0C8C" w:rsidRPr="00C5200B" w:rsidRDefault="00E56379">
      <w:pPr>
        <w:ind w:firstLine="708"/>
        <w:jc w:val="both"/>
        <w:rPr>
          <w:lang w:val="sk-SK"/>
        </w:rPr>
      </w:pPr>
      <w:r w:rsidRPr="00C5200B">
        <w:rPr>
          <w:lang w:val="sk-SK"/>
        </w:rPr>
        <w:t>Podmienky poskytnutia pomoci (PPP) predstavujú dvojúrovňovú hierarchiu PPP a vybraných typov dokumentov. PPP sa delia na:</w:t>
      </w:r>
    </w:p>
    <w:p w14:paraId="7D2A50E0" w14:textId="77777777" w:rsidR="00CB0C8C" w:rsidRPr="00C5200B" w:rsidRDefault="00E56379" w:rsidP="004C4FA2">
      <w:pPr>
        <w:pStyle w:val="Odsekzoznamu"/>
        <w:widowControl/>
        <w:numPr>
          <w:ilvl w:val="0"/>
          <w:numId w:val="218"/>
        </w:numPr>
        <w:spacing w:after="160" w:line="259" w:lineRule="auto"/>
        <w:contextualSpacing/>
        <w:jc w:val="both"/>
        <w:rPr>
          <w:lang w:val="sk-SK"/>
        </w:rPr>
      </w:pPr>
      <w:r w:rsidRPr="00C5200B">
        <w:rPr>
          <w:lang w:val="sk-SK"/>
        </w:rPr>
        <w:t xml:space="preserve">PPP definované na úrovni RO, </w:t>
      </w:r>
    </w:p>
    <w:p w14:paraId="5B6D8A6C" w14:textId="77777777" w:rsidR="00C862E5" w:rsidRPr="001E7140" w:rsidRDefault="00E56379" w:rsidP="004C4FA2">
      <w:pPr>
        <w:pStyle w:val="Odsekzoznamu"/>
        <w:widowControl/>
        <w:numPr>
          <w:ilvl w:val="0"/>
          <w:numId w:val="218"/>
        </w:numPr>
        <w:spacing w:after="160" w:line="259" w:lineRule="auto"/>
        <w:contextualSpacing/>
        <w:jc w:val="both"/>
        <w:rPr>
          <w:lang w:val="sk-SK"/>
        </w:rPr>
      </w:pPr>
      <w:r w:rsidRPr="00C5200B">
        <w:rPr>
          <w:lang w:val="sk-SK"/>
        </w:rPr>
        <w:t xml:space="preserve">PPP definované na úrovni CKO bez možnosti ich zmeny z úrovne RO. </w:t>
      </w:r>
    </w:p>
    <w:p w14:paraId="1464448D" w14:textId="77777777" w:rsidR="00C862E5" w:rsidRPr="00C5200B" w:rsidRDefault="00C862E5" w:rsidP="00B40F6E">
      <w:pPr>
        <w:widowControl/>
        <w:spacing w:after="160" w:line="259" w:lineRule="auto"/>
        <w:contextualSpacing/>
        <w:jc w:val="both"/>
        <w:rPr>
          <w:lang w:val="sk-SK"/>
        </w:rPr>
      </w:pPr>
      <w:r w:rsidRPr="00C5200B">
        <w:rPr>
          <w:lang w:val="sk-SK"/>
        </w:rPr>
        <w:t xml:space="preserve">Výzva obsahuje podporné funkcie ako automatické priradenie hodnotiteľov, vyhodnotenie výzvy a pod. </w:t>
      </w:r>
    </w:p>
    <w:p w14:paraId="65A69D9A" w14:textId="77777777" w:rsidR="00CB0C8C" w:rsidRPr="00C5200B" w:rsidRDefault="00E56379">
      <w:pPr>
        <w:ind w:firstLine="708"/>
        <w:jc w:val="both"/>
        <w:rPr>
          <w:lang w:val="sk-SK"/>
        </w:rPr>
      </w:pPr>
      <w:r w:rsidRPr="00C5200B">
        <w:rPr>
          <w:lang w:val="sk-SK"/>
        </w:rPr>
        <w:t xml:space="preserve">Funkcionalita je spravovaná v neverejnej časti ITMS2014+ používateľom s relevantnými pracovnými pozíciami, oprávneniami. Používateľ neverejnej časti vytvorí výzvu a posunom po WF ju vyhlási a nastaví ako platnú. Na verejnej časti ITMS2014+ žiadatelia už pracujú s vyhlásenou výzvou a môžu na ňu predkladať </w:t>
      </w:r>
      <w:proofErr w:type="spellStart"/>
      <w:r w:rsidRPr="00C5200B">
        <w:rPr>
          <w:lang w:val="sk-SK"/>
        </w:rPr>
        <w:t>ŽoNFP</w:t>
      </w:r>
      <w:proofErr w:type="spellEnd"/>
      <w:r w:rsidRPr="00C5200B">
        <w:rPr>
          <w:lang w:val="sk-SK"/>
        </w:rPr>
        <w:t>.</w:t>
      </w:r>
    </w:p>
    <w:p w14:paraId="43F9089E" w14:textId="77777777" w:rsidR="00CB0C8C" w:rsidRPr="00C5200B" w:rsidRDefault="00CB0C8C">
      <w:pPr>
        <w:jc w:val="both"/>
        <w:rPr>
          <w:lang w:val="sk-SK"/>
        </w:rPr>
      </w:pPr>
    </w:p>
    <w:p w14:paraId="43CC6FE9" w14:textId="77777777" w:rsidR="00CB0C8C" w:rsidRPr="004C4FA2" w:rsidRDefault="00E56379" w:rsidP="004C4FA2">
      <w:pPr>
        <w:pStyle w:val="Nadpis4"/>
        <w:keepNext/>
        <w:keepLines/>
        <w:widowControl/>
        <w:numPr>
          <w:ilvl w:val="3"/>
          <w:numId w:val="65"/>
        </w:numPr>
        <w:spacing w:before="0" w:after="120" w:line="276" w:lineRule="auto"/>
        <w:ind w:left="900" w:hanging="900"/>
        <w:rPr>
          <w:sz w:val="24"/>
          <w:szCs w:val="24"/>
          <w:lang w:val="sk-SK"/>
        </w:rPr>
      </w:pPr>
      <w:bookmarkStart w:id="191" w:name="_Toc535410638"/>
      <w:r w:rsidRPr="004C4FA2">
        <w:rPr>
          <w:sz w:val="24"/>
          <w:szCs w:val="24"/>
          <w:lang w:val="sk-SK"/>
        </w:rPr>
        <w:t>Plánované výzvy – harmonogram výziev</w:t>
      </w:r>
      <w:bookmarkEnd w:id="191"/>
      <w:r w:rsidRPr="004C4FA2">
        <w:rPr>
          <w:sz w:val="24"/>
          <w:szCs w:val="24"/>
          <w:lang w:val="sk-SK"/>
        </w:rPr>
        <w:t xml:space="preserve"> </w:t>
      </w:r>
    </w:p>
    <w:p w14:paraId="14EE27AC" w14:textId="77777777" w:rsidR="00CB0C8C" w:rsidRPr="00C5200B" w:rsidRDefault="00E56379">
      <w:pPr>
        <w:spacing w:before="240"/>
        <w:ind w:firstLine="708"/>
        <w:jc w:val="both"/>
        <w:rPr>
          <w:lang w:val="sk-SK"/>
        </w:rPr>
      </w:pPr>
      <w:r w:rsidRPr="00C5200B">
        <w:rPr>
          <w:lang w:val="sk-SK"/>
        </w:rPr>
        <w:t xml:space="preserve">Funkcionalita plánovaných výziev na verejnej časti ITMS2014+ zobrazuje objekty </w:t>
      </w:r>
      <w:r w:rsidRPr="00C5200B">
        <w:rPr>
          <w:lang w:val="sk-SK"/>
        </w:rPr>
        <w:br/>
        <w:t>z indikatívneho harmonogramu výziev vo WF stavoch určených pre zverejnenie na IV</w:t>
      </w:r>
      <w:r w:rsidR="007D2481">
        <w:rPr>
          <w:lang w:val="sk-SK"/>
        </w:rPr>
        <w:t>14</w:t>
      </w:r>
      <w:r w:rsidRPr="00C5200B">
        <w:rPr>
          <w:lang w:val="sk-SK"/>
        </w:rPr>
        <w:t xml:space="preserve"> </w:t>
      </w:r>
      <w:r w:rsidRPr="00C5200B">
        <w:rPr>
          <w:lang w:val="sk-SK"/>
        </w:rPr>
        <w:br/>
        <w:t xml:space="preserve">pre potenciálnych žiadateľov. </w:t>
      </w:r>
    </w:p>
    <w:p w14:paraId="0F74A5CA" w14:textId="77777777" w:rsidR="00CB0C8C" w:rsidRPr="00C5200B" w:rsidRDefault="00E56379">
      <w:pPr>
        <w:ind w:firstLine="708"/>
        <w:jc w:val="both"/>
        <w:rPr>
          <w:lang w:val="sk-SK"/>
        </w:rPr>
      </w:pPr>
      <w:r w:rsidRPr="00C5200B">
        <w:rPr>
          <w:lang w:val="sk-SK"/>
        </w:rPr>
        <w:t>Plánované výzvy sa zobrazujú pre prihlásených aj neprihlásených používateľov IV</w:t>
      </w:r>
      <w:r w:rsidR="007D2481">
        <w:rPr>
          <w:lang w:val="sk-SK"/>
        </w:rPr>
        <w:t>14</w:t>
      </w:r>
      <w:r w:rsidRPr="00C5200B">
        <w:rPr>
          <w:lang w:val="sk-SK"/>
        </w:rPr>
        <w:t>. Zoznam je možné filtrovať na základe nižšie uvedených atribútov:</w:t>
      </w:r>
    </w:p>
    <w:p w14:paraId="0908E19F" w14:textId="77777777" w:rsidR="00CB0C8C" w:rsidRPr="00C5200B" w:rsidRDefault="00E56379" w:rsidP="004C4FA2">
      <w:pPr>
        <w:pStyle w:val="Odsekzoznamu"/>
        <w:widowControl/>
        <w:numPr>
          <w:ilvl w:val="0"/>
          <w:numId w:val="219"/>
        </w:numPr>
        <w:spacing w:after="160" w:line="259" w:lineRule="auto"/>
        <w:contextualSpacing/>
        <w:jc w:val="both"/>
        <w:rPr>
          <w:lang w:val="sk-SK"/>
        </w:rPr>
      </w:pPr>
      <w:r w:rsidRPr="00C5200B">
        <w:rPr>
          <w:lang w:val="sk-SK"/>
        </w:rPr>
        <w:t>právna forma žiadateľa,</w:t>
      </w:r>
    </w:p>
    <w:p w14:paraId="34C43CD2" w14:textId="77777777" w:rsidR="00CB0C8C" w:rsidRPr="00C5200B" w:rsidRDefault="00E56379" w:rsidP="004C4FA2">
      <w:pPr>
        <w:pStyle w:val="Odsekzoznamu"/>
        <w:widowControl/>
        <w:numPr>
          <w:ilvl w:val="0"/>
          <w:numId w:val="219"/>
        </w:numPr>
        <w:spacing w:after="160" w:line="259" w:lineRule="auto"/>
        <w:contextualSpacing/>
        <w:jc w:val="both"/>
        <w:rPr>
          <w:lang w:val="sk-SK"/>
        </w:rPr>
      </w:pPr>
      <w:r w:rsidRPr="00C5200B">
        <w:rPr>
          <w:lang w:val="sk-SK"/>
        </w:rPr>
        <w:t>podporený región,</w:t>
      </w:r>
    </w:p>
    <w:p w14:paraId="675E16A2" w14:textId="77777777" w:rsidR="00CB0C8C" w:rsidRPr="00C5200B" w:rsidRDefault="00E56379" w:rsidP="004C4FA2">
      <w:pPr>
        <w:pStyle w:val="Odsekzoznamu"/>
        <w:widowControl/>
        <w:numPr>
          <w:ilvl w:val="0"/>
          <w:numId w:val="219"/>
        </w:numPr>
        <w:spacing w:after="160" w:line="259" w:lineRule="auto"/>
        <w:contextualSpacing/>
        <w:jc w:val="both"/>
        <w:rPr>
          <w:lang w:val="sk-SK"/>
        </w:rPr>
      </w:pPr>
      <w:r w:rsidRPr="00C5200B">
        <w:rPr>
          <w:lang w:val="sk-SK"/>
        </w:rPr>
        <w:t>oprávnené VÚC,</w:t>
      </w:r>
    </w:p>
    <w:p w14:paraId="1F973698" w14:textId="77777777" w:rsidR="00CB0C8C" w:rsidRPr="00C5200B" w:rsidRDefault="00E56379" w:rsidP="004C4FA2">
      <w:pPr>
        <w:pStyle w:val="Odsekzoznamu"/>
        <w:widowControl/>
        <w:numPr>
          <w:ilvl w:val="0"/>
          <w:numId w:val="219"/>
        </w:numPr>
        <w:spacing w:after="160" w:line="259" w:lineRule="auto"/>
        <w:contextualSpacing/>
        <w:jc w:val="both"/>
        <w:rPr>
          <w:lang w:val="sk-SK"/>
        </w:rPr>
      </w:pPr>
      <w:r w:rsidRPr="00C5200B">
        <w:rPr>
          <w:lang w:val="sk-SK"/>
        </w:rPr>
        <w:t>operačné programy.</w:t>
      </w:r>
    </w:p>
    <w:p w14:paraId="071634B9" w14:textId="77777777" w:rsidR="00CB0C8C" w:rsidRPr="00C5200B" w:rsidRDefault="00E56379">
      <w:pPr>
        <w:ind w:firstLine="708"/>
        <w:jc w:val="both"/>
        <w:rPr>
          <w:lang w:val="sk-SK"/>
        </w:rPr>
      </w:pPr>
      <w:r w:rsidRPr="00C5200B">
        <w:rPr>
          <w:lang w:val="sk-SK"/>
        </w:rPr>
        <w:t xml:space="preserve">Zverejnený obsah plánovaných výziev je zhodný s obsahom definovaným na IN a teda obsahuje nasledovné časti: </w:t>
      </w:r>
    </w:p>
    <w:p w14:paraId="79F145F7" w14:textId="77777777" w:rsidR="00CB0C8C" w:rsidRPr="00C5200B" w:rsidRDefault="00E56379" w:rsidP="004C4FA2">
      <w:pPr>
        <w:pStyle w:val="Odsekzoznamu"/>
        <w:widowControl/>
        <w:numPr>
          <w:ilvl w:val="0"/>
          <w:numId w:val="220"/>
        </w:numPr>
        <w:spacing w:after="160" w:line="259" w:lineRule="auto"/>
        <w:contextualSpacing/>
        <w:jc w:val="both"/>
        <w:rPr>
          <w:lang w:val="sk-SK"/>
        </w:rPr>
      </w:pPr>
      <w:r w:rsidRPr="00C5200B">
        <w:rPr>
          <w:lang w:val="sk-SK"/>
        </w:rPr>
        <w:t xml:space="preserve">orgány implementácie fondov ako poskytovateľov a vyhlasovateľov výzvy, </w:t>
      </w:r>
    </w:p>
    <w:p w14:paraId="38160DBE" w14:textId="77777777" w:rsidR="00CB0C8C" w:rsidRPr="00C5200B" w:rsidRDefault="00E56379" w:rsidP="004C4FA2">
      <w:pPr>
        <w:pStyle w:val="Odsekzoznamu"/>
        <w:widowControl/>
        <w:numPr>
          <w:ilvl w:val="0"/>
          <w:numId w:val="220"/>
        </w:numPr>
        <w:spacing w:after="160" w:line="259" w:lineRule="auto"/>
        <w:contextualSpacing/>
        <w:jc w:val="both"/>
        <w:rPr>
          <w:lang w:val="sk-SK"/>
        </w:rPr>
      </w:pPr>
      <w:r w:rsidRPr="00C5200B">
        <w:rPr>
          <w:lang w:val="sk-SK"/>
        </w:rPr>
        <w:t xml:space="preserve">štruktúry OP pre určenie začlenenie a výzvy, </w:t>
      </w:r>
    </w:p>
    <w:p w14:paraId="4119F2FD" w14:textId="77777777" w:rsidR="00CB0C8C" w:rsidRPr="00C5200B" w:rsidRDefault="00E56379" w:rsidP="004C4FA2">
      <w:pPr>
        <w:pStyle w:val="Odsekzoznamu"/>
        <w:widowControl/>
        <w:numPr>
          <w:ilvl w:val="0"/>
          <w:numId w:val="220"/>
        </w:numPr>
        <w:spacing w:after="160" w:line="259" w:lineRule="auto"/>
        <w:contextualSpacing/>
        <w:jc w:val="both"/>
        <w:rPr>
          <w:lang w:val="sk-SK"/>
        </w:rPr>
      </w:pPr>
      <w:r w:rsidRPr="00C5200B">
        <w:rPr>
          <w:lang w:val="sk-SK"/>
        </w:rPr>
        <w:t xml:space="preserve">kritéria oprávnenosti, </w:t>
      </w:r>
    </w:p>
    <w:p w14:paraId="1B8B99E5" w14:textId="77777777" w:rsidR="00CB0C8C" w:rsidRPr="001E7140" w:rsidRDefault="00E56379" w:rsidP="004C4FA2">
      <w:pPr>
        <w:pStyle w:val="Odsekzoznamu"/>
        <w:widowControl/>
        <w:numPr>
          <w:ilvl w:val="0"/>
          <w:numId w:val="220"/>
        </w:numPr>
        <w:spacing w:after="160" w:line="259" w:lineRule="auto"/>
        <w:contextualSpacing/>
        <w:jc w:val="both"/>
        <w:rPr>
          <w:lang w:val="sk-SK"/>
        </w:rPr>
      </w:pPr>
      <w:r w:rsidRPr="00C5200B">
        <w:rPr>
          <w:lang w:val="sk-SK"/>
        </w:rPr>
        <w:t>dokumenty a hypertextové odkazy.</w:t>
      </w:r>
    </w:p>
    <w:p w14:paraId="559BB2B1" w14:textId="77777777" w:rsidR="00CB0C8C" w:rsidRPr="004C4FA2" w:rsidRDefault="00E56379" w:rsidP="004C4FA2">
      <w:pPr>
        <w:pStyle w:val="Nadpis4"/>
        <w:keepNext/>
        <w:keepLines/>
        <w:widowControl/>
        <w:numPr>
          <w:ilvl w:val="3"/>
          <w:numId w:val="65"/>
        </w:numPr>
        <w:spacing w:before="0" w:after="120" w:line="276" w:lineRule="auto"/>
        <w:ind w:left="900" w:hanging="900"/>
        <w:rPr>
          <w:sz w:val="24"/>
          <w:szCs w:val="24"/>
          <w:lang w:val="sk-SK"/>
        </w:rPr>
      </w:pPr>
      <w:bookmarkStart w:id="192" w:name="_Toc535410639"/>
      <w:r w:rsidRPr="004C4FA2">
        <w:rPr>
          <w:sz w:val="24"/>
          <w:szCs w:val="24"/>
          <w:lang w:val="sk-SK"/>
        </w:rPr>
        <w:t>Výzvy</w:t>
      </w:r>
      <w:bookmarkEnd w:id="192"/>
      <w:r w:rsidRPr="004C4FA2">
        <w:rPr>
          <w:sz w:val="24"/>
          <w:szCs w:val="24"/>
          <w:lang w:val="sk-SK"/>
        </w:rPr>
        <w:t xml:space="preserve"> </w:t>
      </w:r>
    </w:p>
    <w:p w14:paraId="51231B99" w14:textId="77777777" w:rsidR="00CB0C8C" w:rsidRPr="00C5200B" w:rsidRDefault="00E56379">
      <w:pPr>
        <w:ind w:firstLine="708"/>
        <w:jc w:val="both"/>
        <w:rPr>
          <w:lang w:val="sk-SK"/>
        </w:rPr>
      </w:pPr>
      <w:r w:rsidRPr="00C5200B">
        <w:rPr>
          <w:lang w:val="sk-SK"/>
        </w:rPr>
        <w:t xml:space="preserve">Funkcionalita výziev na verejnej časti ITMS2014+ zobrazuje množinu vyhlásených výziev </w:t>
      </w:r>
      <w:r w:rsidRPr="00C5200B">
        <w:rPr>
          <w:lang w:val="sk-SK"/>
        </w:rPr>
        <w:br/>
        <w:t>v stavoch určených pre zverejnenie na IV</w:t>
      </w:r>
      <w:r w:rsidR="007D2481">
        <w:rPr>
          <w:lang w:val="sk-SK"/>
        </w:rPr>
        <w:t>14</w:t>
      </w:r>
      <w:r w:rsidRPr="00C5200B">
        <w:rPr>
          <w:lang w:val="sk-SK"/>
        </w:rPr>
        <w:t xml:space="preserve"> pre potenciálnych žiadateľov. </w:t>
      </w:r>
    </w:p>
    <w:p w14:paraId="4AE69A9E" w14:textId="77777777" w:rsidR="00CB0C8C" w:rsidRPr="00C5200B" w:rsidRDefault="00E56379">
      <w:pPr>
        <w:jc w:val="both"/>
        <w:rPr>
          <w:lang w:val="sk-SK"/>
        </w:rPr>
      </w:pPr>
      <w:r w:rsidRPr="00C5200B">
        <w:rPr>
          <w:lang w:val="sk-SK"/>
        </w:rPr>
        <w:t xml:space="preserve">Výzvy sa zobrazujú pre prihlásených aj neprihlásených používateľov IV14. Zoznam je možné filtrovať na základe atribútov: </w:t>
      </w:r>
    </w:p>
    <w:p w14:paraId="0BC677AB" w14:textId="77777777" w:rsidR="00CB0C8C" w:rsidRPr="00C5200B" w:rsidRDefault="00E56379" w:rsidP="004C4FA2">
      <w:pPr>
        <w:pStyle w:val="Odsekzoznamu"/>
        <w:widowControl/>
        <w:numPr>
          <w:ilvl w:val="0"/>
          <w:numId w:val="221"/>
        </w:numPr>
        <w:spacing w:after="160" w:line="259" w:lineRule="auto"/>
        <w:contextualSpacing/>
        <w:jc w:val="both"/>
        <w:rPr>
          <w:lang w:val="sk-SK"/>
        </w:rPr>
      </w:pPr>
      <w:r w:rsidRPr="00C5200B">
        <w:rPr>
          <w:lang w:val="sk-SK"/>
        </w:rPr>
        <w:t xml:space="preserve">právna forma žiadateľa a partnera, </w:t>
      </w:r>
    </w:p>
    <w:p w14:paraId="57E98D8C" w14:textId="77777777" w:rsidR="00CB0C8C" w:rsidRPr="00C5200B" w:rsidRDefault="00E56379" w:rsidP="004C4FA2">
      <w:pPr>
        <w:pStyle w:val="Odsekzoznamu"/>
        <w:widowControl/>
        <w:numPr>
          <w:ilvl w:val="0"/>
          <w:numId w:val="221"/>
        </w:numPr>
        <w:spacing w:after="160" w:line="259" w:lineRule="auto"/>
        <w:contextualSpacing/>
        <w:jc w:val="both"/>
        <w:rPr>
          <w:lang w:val="sk-SK"/>
        </w:rPr>
      </w:pPr>
      <w:r w:rsidRPr="00C5200B">
        <w:rPr>
          <w:lang w:val="sk-SK"/>
        </w:rPr>
        <w:t xml:space="preserve">podporený región, </w:t>
      </w:r>
    </w:p>
    <w:p w14:paraId="35E81711" w14:textId="77777777" w:rsidR="00CB0C8C" w:rsidRPr="00C5200B" w:rsidRDefault="00E56379" w:rsidP="004C4FA2">
      <w:pPr>
        <w:pStyle w:val="Odsekzoznamu"/>
        <w:widowControl/>
        <w:numPr>
          <w:ilvl w:val="0"/>
          <w:numId w:val="221"/>
        </w:numPr>
        <w:spacing w:after="160" w:line="259" w:lineRule="auto"/>
        <w:contextualSpacing/>
        <w:jc w:val="both"/>
        <w:rPr>
          <w:lang w:val="sk-SK"/>
        </w:rPr>
      </w:pPr>
      <w:r w:rsidRPr="00C5200B">
        <w:rPr>
          <w:lang w:val="sk-SK"/>
        </w:rPr>
        <w:t xml:space="preserve">oprávnené VÚC, </w:t>
      </w:r>
    </w:p>
    <w:p w14:paraId="23C9AD89" w14:textId="77777777" w:rsidR="00CB0C8C" w:rsidRPr="00C5200B" w:rsidRDefault="00E56379" w:rsidP="004C4FA2">
      <w:pPr>
        <w:pStyle w:val="Odsekzoznamu"/>
        <w:widowControl/>
        <w:numPr>
          <w:ilvl w:val="0"/>
          <w:numId w:val="221"/>
        </w:numPr>
        <w:spacing w:after="160" w:line="259" w:lineRule="auto"/>
        <w:contextualSpacing/>
        <w:jc w:val="both"/>
        <w:rPr>
          <w:lang w:val="sk-SK"/>
        </w:rPr>
      </w:pPr>
      <w:r w:rsidRPr="00C5200B">
        <w:rPr>
          <w:lang w:val="sk-SK"/>
        </w:rPr>
        <w:t xml:space="preserve">operačné programy. </w:t>
      </w:r>
    </w:p>
    <w:p w14:paraId="0B1329C1" w14:textId="77777777" w:rsidR="00CB0C8C" w:rsidRPr="00C5200B" w:rsidRDefault="00E56379" w:rsidP="00172652">
      <w:pPr>
        <w:ind w:firstLine="720"/>
        <w:jc w:val="both"/>
        <w:rPr>
          <w:lang w:val="sk-SK"/>
        </w:rPr>
      </w:pPr>
      <w:r w:rsidRPr="00C5200B">
        <w:rPr>
          <w:lang w:val="sk-SK"/>
        </w:rPr>
        <w:t xml:space="preserve">Zverejnený obsah výziev je zhodný s obsahom definovaným na IN14 a teda obsahuje nasledovné časti: </w:t>
      </w:r>
    </w:p>
    <w:p w14:paraId="79358170" w14:textId="77777777" w:rsidR="00CB0C8C" w:rsidRPr="00C5200B" w:rsidRDefault="00E56379" w:rsidP="004C4FA2">
      <w:pPr>
        <w:pStyle w:val="Odsekzoznamu"/>
        <w:widowControl/>
        <w:numPr>
          <w:ilvl w:val="0"/>
          <w:numId w:val="222"/>
        </w:numPr>
        <w:spacing w:after="160" w:line="259" w:lineRule="auto"/>
        <w:contextualSpacing/>
        <w:jc w:val="both"/>
        <w:rPr>
          <w:lang w:val="sk-SK"/>
        </w:rPr>
      </w:pPr>
      <w:r w:rsidRPr="00C5200B">
        <w:rPr>
          <w:lang w:val="sk-SK"/>
        </w:rPr>
        <w:t xml:space="preserve">orgány implementácie fondov ako poskytovateľov a vyhlasovateľov výzvy, </w:t>
      </w:r>
    </w:p>
    <w:p w14:paraId="14B3ABF6" w14:textId="77777777" w:rsidR="00CB0C8C" w:rsidRPr="00C5200B" w:rsidRDefault="00E56379" w:rsidP="004C4FA2">
      <w:pPr>
        <w:pStyle w:val="Odsekzoznamu"/>
        <w:widowControl/>
        <w:numPr>
          <w:ilvl w:val="0"/>
          <w:numId w:val="222"/>
        </w:numPr>
        <w:spacing w:after="160" w:line="259" w:lineRule="auto"/>
        <w:contextualSpacing/>
        <w:jc w:val="both"/>
        <w:rPr>
          <w:lang w:val="sk-SK"/>
        </w:rPr>
      </w:pPr>
      <w:r w:rsidRPr="00C5200B">
        <w:rPr>
          <w:lang w:val="sk-SK"/>
        </w:rPr>
        <w:t xml:space="preserve">štruktúry OP pre určenie začlenenie výzvy, </w:t>
      </w:r>
    </w:p>
    <w:p w14:paraId="4BD8C306" w14:textId="77777777" w:rsidR="00CB0C8C" w:rsidRPr="00C5200B" w:rsidRDefault="00E56379" w:rsidP="004C4FA2">
      <w:pPr>
        <w:pStyle w:val="Odsekzoznamu"/>
        <w:widowControl/>
        <w:numPr>
          <w:ilvl w:val="0"/>
          <w:numId w:val="222"/>
        </w:numPr>
        <w:spacing w:after="160" w:line="259" w:lineRule="auto"/>
        <w:contextualSpacing/>
        <w:jc w:val="both"/>
        <w:rPr>
          <w:lang w:val="sk-SK"/>
        </w:rPr>
      </w:pPr>
      <w:r w:rsidRPr="00C5200B">
        <w:rPr>
          <w:lang w:val="sk-SK"/>
        </w:rPr>
        <w:t xml:space="preserve">kritéria oprávnenosti, </w:t>
      </w:r>
    </w:p>
    <w:p w14:paraId="55BEA208" w14:textId="77777777" w:rsidR="00CB0C8C" w:rsidRPr="00C5200B" w:rsidRDefault="00E56379" w:rsidP="004C4FA2">
      <w:pPr>
        <w:pStyle w:val="Odsekzoznamu"/>
        <w:widowControl/>
        <w:numPr>
          <w:ilvl w:val="0"/>
          <w:numId w:val="222"/>
        </w:numPr>
        <w:spacing w:after="160" w:line="259" w:lineRule="auto"/>
        <w:contextualSpacing/>
        <w:jc w:val="both"/>
        <w:rPr>
          <w:lang w:val="sk-SK"/>
        </w:rPr>
      </w:pPr>
      <w:r w:rsidRPr="00C5200B">
        <w:rPr>
          <w:lang w:val="sk-SK"/>
        </w:rPr>
        <w:t xml:space="preserve">schém pomoci, </w:t>
      </w:r>
    </w:p>
    <w:p w14:paraId="0D5AF97B" w14:textId="77777777" w:rsidR="00CB0C8C" w:rsidRPr="00C5200B" w:rsidRDefault="00E56379" w:rsidP="004C4FA2">
      <w:pPr>
        <w:pStyle w:val="Odsekzoznamu"/>
        <w:widowControl/>
        <w:numPr>
          <w:ilvl w:val="0"/>
          <w:numId w:val="222"/>
        </w:numPr>
        <w:spacing w:after="160" w:line="259" w:lineRule="auto"/>
        <w:contextualSpacing/>
        <w:jc w:val="both"/>
        <w:rPr>
          <w:lang w:val="sk-SK"/>
        </w:rPr>
      </w:pPr>
      <w:r w:rsidRPr="00C5200B">
        <w:rPr>
          <w:lang w:val="sk-SK"/>
        </w:rPr>
        <w:t xml:space="preserve">podmienky poskytnutia pomoci – PPP, </w:t>
      </w:r>
    </w:p>
    <w:p w14:paraId="76219EB9" w14:textId="77777777" w:rsidR="00CB0C8C" w:rsidRPr="00C5200B" w:rsidRDefault="00E56379" w:rsidP="004C4FA2">
      <w:pPr>
        <w:pStyle w:val="Odsekzoznamu"/>
        <w:widowControl/>
        <w:numPr>
          <w:ilvl w:val="0"/>
          <w:numId w:val="222"/>
        </w:numPr>
        <w:spacing w:after="160" w:line="259" w:lineRule="auto"/>
        <w:contextualSpacing/>
        <w:jc w:val="both"/>
        <w:rPr>
          <w:lang w:val="sk-SK"/>
        </w:rPr>
      </w:pPr>
      <w:r w:rsidRPr="00C5200B">
        <w:rPr>
          <w:lang w:val="sk-SK"/>
        </w:rPr>
        <w:t xml:space="preserve">čestné vyhlásenia, </w:t>
      </w:r>
    </w:p>
    <w:p w14:paraId="02D32482" w14:textId="77777777" w:rsidR="00CB0C8C" w:rsidRPr="00C5200B" w:rsidRDefault="00E56379" w:rsidP="004C4FA2">
      <w:pPr>
        <w:pStyle w:val="Odsekzoznamu"/>
        <w:widowControl/>
        <w:numPr>
          <w:ilvl w:val="0"/>
          <w:numId w:val="222"/>
        </w:numPr>
        <w:spacing w:after="160" w:line="259" w:lineRule="auto"/>
        <w:contextualSpacing/>
        <w:jc w:val="both"/>
        <w:rPr>
          <w:lang w:val="sk-SK"/>
        </w:rPr>
      </w:pPr>
      <w:r w:rsidRPr="00C5200B">
        <w:rPr>
          <w:lang w:val="sk-SK"/>
        </w:rPr>
        <w:t xml:space="preserve">projektové ukazovatele, </w:t>
      </w:r>
    </w:p>
    <w:p w14:paraId="792C4818" w14:textId="77777777" w:rsidR="00CB0C8C" w:rsidRPr="00C5200B" w:rsidRDefault="00E56379" w:rsidP="004C4FA2">
      <w:pPr>
        <w:pStyle w:val="Odsekzoznamu"/>
        <w:widowControl/>
        <w:numPr>
          <w:ilvl w:val="0"/>
          <w:numId w:val="222"/>
        </w:numPr>
        <w:spacing w:after="160" w:line="259" w:lineRule="auto"/>
        <w:contextualSpacing/>
        <w:jc w:val="both"/>
        <w:rPr>
          <w:lang w:val="sk-SK"/>
        </w:rPr>
      </w:pPr>
      <w:r w:rsidRPr="00C5200B">
        <w:rPr>
          <w:lang w:val="sk-SK"/>
        </w:rPr>
        <w:t>oprávnené</w:t>
      </w:r>
      <w:r w:rsidR="00BB6EDC" w:rsidRPr="00C5200B">
        <w:rPr>
          <w:lang w:val="sk-SK"/>
        </w:rPr>
        <w:t xml:space="preserve"> a neoprávnené </w:t>
      </w:r>
      <w:r w:rsidRPr="00C5200B">
        <w:rPr>
          <w:lang w:val="sk-SK"/>
        </w:rPr>
        <w:t xml:space="preserve"> výdavky, </w:t>
      </w:r>
    </w:p>
    <w:p w14:paraId="32D6BBC1" w14:textId="77777777" w:rsidR="00CB0C8C" w:rsidRPr="00C5200B" w:rsidRDefault="00E56379" w:rsidP="004C4FA2">
      <w:pPr>
        <w:pStyle w:val="Odsekzoznamu"/>
        <w:widowControl/>
        <w:numPr>
          <w:ilvl w:val="0"/>
          <w:numId w:val="222"/>
        </w:numPr>
        <w:spacing w:after="160" w:line="259" w:lineRule="auto"/>
        <w:contextualSpacing/>
        <w:jc w:val="both"/>
        <w:rPr>
          <w:lang w:val="sk-SK"/>
        </w:rPr>
      </w:pPr>
      <w:r w:rsidRPr="00C5200B">
        <w:rPr>
          <w:lang w:val="sk-SK"/>
        </w:rPr>
        <w:t xml:space="preserve">dokumenty a hypertextové odkazy. </w:t>
      </w:r>
    </w:p>
    <w:p w14:paraId="72EDAF68" w14:textId="77777777" w:rsidR="00CB0C8C" w:rsidRPr="00C5200B" w:rsidRDefault="00CB0C8C">
      <w:pPr>
        <w:pStyle w:val="Odsekzoznamu"/>
        <w:jc w:val="both"/>
        <w:rPr>
          <w:lang w:val="sk-SK"/>
        </w:rPr>
      </w:pPr>
    </w:p>
    <w:p w14:paraId="236F0FE2" w14:textId="77777777" w:rsidR="00CB0C8C" w:rsidRPr="004C4FA2" w:rsidRDefault="00E56379" w:rsidP="004C4FA2">
      <w:pPr>
        <w:pStyle w:val="Nadpis4"/>
        <w:keepNext/>
        <w:keepLines/>
        <w:widowControl/>
        <w:numPr>
          <w:ilvl w:val="3"/>
          <w:numId w:val="65"/>
        </w:numPr>
        <w:spacing w:before="0" w:after="120" w:line="276" w:lineRule="auto"/>
        <w:ind w:left="900" w:hanging="900"/>
        <w:rPr>
          <w:sz w:val="24"/>
          <w:szCs w:val="24"/>
          <w:lang w:val="sk-SK"/>
        </w:rPr>
      </w:pPr>
      <w:bookmarkStart w:id="193" w:name="_Toc535410640"/>
      <w:r w:rsidRPr="004C4FA2">
        <w:rPr>
          <w:sz w:val="24"/>
          <w:szCs w:val="24"/>
          <w:lang w:val="sk-SK"/>
        </w:rPr>
        <w:t>Riziká</w:t>
      </w:r>
      <w:bookmarkEnd w:id="193"/>
    </w:p>
    <w:p w14:paraId="76C1288A" w14:textId="77777777" w:rsidR="00CB0C8C" w:rsidRPr="00C5200B" w:rsidRDefault="00E56379">
      <w:pPr>
        <w:spacing w:before="240"/>
        <w:ind w:firstLine="708"/>
        <w:jc w:val="both"/>
        <w:rPr>
          <w:lang w:val="sk-SK"/>
        </w:rPr>
      </w:pPr>
      <w:r w:rsidRPr="00C5200B">
        <w:rPr>
          <w:lang w:val="sk-SK"/>
        </w:rPr>
        <w:t xml:space="preserve">Funkcionalita evidencie rizík slúži na zaevidovanie rizík s prepojením na konkrétne prijaté opatrenia a zodpovedných pracovníkov za každé riziko. Riziko je WF entita a teda vývoj rizika je možné zaznamenávať v troch stavoch – Identifikované, Riziko pominulo a Opatrenia prijaté. Riziko je možné aktualizovať vo všetkých vyššie spomenutých stavoch. </w:t>
      </w:r>
    </w:p>
    <w:p w14:paraId="6B3D355C" w14:textId="77777777" w:rsidR="00CB0C8C" w:rsidRPr="00C5200B" w:rsidRDefault="00E56379">
      <w:pPr>
        <w:ind w:firstLine="708"/>
        <w:jc w:val="both"/>
        <w:rPr>
          <w:lang w:val="sk-SK"/>
        </w:rPr>
      </w:pPr>
      <w:r w:rsidRPr="00C5200B">
        <w:rPr>
          <w:lang w:val="sk-SK"/>
        </w:rPr>
        <w:t xml:space="preserve">Evidencia rizík podlieha </w:t>
      </w:r>
      <w:proofErr w:type="spellStart"/>
      <w:r w:rsidRPr="00C5200B">
        <w:rPr>
          <w:lang w:val="sk-SK"/>
        </w:rPr>
        <w:t>verzionovaniu</w:t>
      </w:r>
      <w:proofErr w:type="spellEnd"/>
      <w:r w:rsidRPr="00C5200B">
        <w:rPr>
          <w:lang w:val="sk-SK"/>
        </w:rPr>
        <w:t>, pričom nová verzia vzniká aktualizáciou. Každé riziko môže mať jedno alebo viacero opatrení. Každé opatrenie má okrem názvu a popisu definovanú zodpovednú osobu a termín, do ktorého má byť vykonané a vyhodnotenie splnené.</w:t>
      </w:r>
    </w:p>
    <w:p w14:paraId="2634F4BF" w14:textId="77777777" w:rsidR="00CB0C8C" w:rsidRPr="00C5200B" w:rsidRDefault="00E56379">
      <w:pPr>
        <w:ind w:firstLine="708"/>
        <w:jc w:val="both"/>
        <w:rPr>
          <w:lang w:val="sk-SK"/>
        </w:rPr>
      </w:pPr>
      <w:r w:rsidRPr="00C5200B">
        <w:rPr>
          <w:lang w:val="sk-SK"/>
        </w:rPr>
        <w:t xml:space="preserve">Štandard pre WF entitu, aj pre riziko, je existencia spisu, do ktorého je možné ukladať všetky dokumenty podľa potreby. </w:t>
      </w:r>
    </w:p>
    <w:p w14:paraId="589E13A2" w14:textId="77777777" w:rsidR="00B40F6E" w:rsidRPr="00C5200B" w:rsidRDefault="00B40F6E">
      <w:pPr>
        <w:ind w:firstLine="708"/>
        <w:jc w:val="both"/>
        <w:rPr>
          <w:lang w:val="sk-SK"/>
        </w:rPr>
      </w:pPr>
    </w:p>
    <w:p w14:paraId="43641C4C" w14:textId="77777777" w:rsidR="00CB0C8C" w:rsidRPr="004C4FA2" w:rsidRDefault="00E56379" w:rsidP="004C4FA2">
      <w:pPr>
        <w:pStyle w:val="Nadpis4"/>
        <w:keepNext/>
        <w:keepLines/>
        <w:widowControl/>
        <w:numPr>
          <w:ilvl w:val="3"/>
          <w:numId w:val="65"/>
        </w:numPr>
        <w:spacing w:before="0" w:after="120" w:line="276" w:lineRule="auto"/>
        <w:ind w:left="900" w:hanging="900"/>
        <w:rPr>
          <w:sz w:val="24"/>
          <w:szCs w:val="24"/>
          <w:lang w:val="sk-SK"/>
        </w:rPr>
      </w:pPr>
      <w:bookmarkStart w:id="194" w:name="_Toc535410641"/>
      <w:r w:rsidRPr="004C4FA2">
        <w:rPr>
          <w:sz w:val="24"/>
          <w:szCs w:val="24"/>
          <w:lang w:val="sk-SK"/>
        </w:rPr>
        <w:t>Monitorovanie OP – správy o vykonávaní OP</w:t>
      </w:r>
      <w:bookmarkEnd w:id="194"/>
    </w:p>
    <w:p w14:paraId="729E5F68" w14:textId="796E8CB9" w:rsidR="00CB0C8C" w:rsidRPr="00C5200B" w:rsidRDefault="00E56379">
      <w:pPr>
        <w:spacing w:before="240"/>
        <w:ind w:firstLine="708"/>
        <w:jc w:val="both"/>
        <w:rPr>
          <w:lang w:val="sk-SK"/>
        </w:rPr>
      </w:pPr>
      <w:r w:rsidRPr="00C5200B">
        <w:rPr>
          <w:lang w:val="sk-SK"/>
        </w:rPr>
        <w:t>Funkcionalita Správ</w:t>
      </w:r>
      <w:r w:rsidR="00A73424">
        <w:rPr>
          <w:lang w:val="sk-SK"/>
        </w:rPr>
        <w:t>y</w:t>
      </w:r>
      <w:r w:rsidRPr="00C5200B">
        <w:rPr>
          <w:lang w:val="sk-SK"/>
        </w:rPr>
        <w:t xml:space="preserve"> o vykonávaní operačných programov slúži na vytvorenie „výročnej“ správy o vykonávaní OP. Správy o vykonávaní OP je možné vytvoriť za jednotlivé operačné programy samostatne za každý rok chronologicky. Štruktúra správy je totožná so štruktúrou definovanou Vykonávacím nariadením </w:t>
      </w:r>
      <w:r w:rsidR="0059390A">
        <w:rPr>
          <w:lang w:val="sk-SK"/>
        </w:rPr>
        <w:t>K</w:t>
      </w:r>
      <w:r w:rsidR="0059390A" w:rsidRPr="00C5200B">
        <w:rPr>
          <w:lang w:val="sk-SK"/>
        </w:rPr>
        <w:t xml:space="preserve">omisie </w:t>
      </w:r>
      <w:r w:rsidRPr="00C5200B">
        <w:rPr>
          <w:lang w:val="sk-SK"/>
        </w:rPr>
        <w:t>(EÚ) 2015/207 z 20. januára 2015.</w:t>
      </w:r>
    </w:p>
    <w:p w14:paraId="40BF03C7" w14:textId="77777777" w:rsidR="00CB0C8C" w:rsidRPr="00C5200B" w:rsidRDefault="00E56379">
      <w:pPr>
        <w:ind w:firstLine="708"/>
        <w:jc w:val="both"/>
        <w:rPr>
          <w:lang w:val="sk-SK"/>
        </w:rPr>
      </w:pPr>
      <w:r w:rsidRPr="00C5200B">
        <w:rPr>
          <w:lang w:val="sk-SK"/>
        </w:rPr>
        <w:t>Funkcionalita využíva informácie evidované v iných evidenciách, pričom v samotnej správe sa zhromažďujú a agregujú.</w:t>
      </w:r>
    </w:p>
    <w:p w14:paraId="7B00D1D1" w14:textId="77777777" w:rsidR="001E7140" w:rsidRDefault="001E7140">
      <w:pPr>
        <w:jc w:val="both"/>
        <w:rPr>
          <w:lang w:val="sk-SK"/>
        </w:rPr>
      </w:pPr>
    </w:p>
    <w:p w14:paraId="697E27AC" w14:textId="77777777" w:rsidR="00CB0C8C" w:rsidRPr="00C5200B" w:rsidRDefault="00E56379">
      <w:pPr>
        <w:jc w:val="both"/>
        <w:rPr>
          <w:lang w:val="sk-SK"/>
        </w:rPr>
      </w:pPr>
      <w:r w:rsidRPr="00C5200B">
        <w:rPr>
          <w:lang w:val="sk-SK"/>
        </w:rPr>
        <w:t>Údaje sú rozdelené do častí:</w:t>
      </w:r>
    </w:p>
    <w:p w14:paraId="27C4EF4A" w14:textId="7A956D63" w:rsidR="00CB0C8C" w:rsidRPr="00C5200B" w:rsidRDefault="00E56379" w:rsidP="004C4FA2">
      <w:pPr>
        <w:pStyle w:val="Odsekzoznamu"/>
        <w:widowControl/>
        <w:numPr>
          <w:ilvl w:val="0"/>
          <w:numId w:val="223"/>
        </w:numPr>
        <w:spacing w:after="160" w:line="259" w:lineRule="auto"/>
        <w:contextualSpacing/>
        <w:jc w:val="both"/>
        <w:rPr>
          <w:lang w:val="sk-SK"/>
        </w:rPr>
      </w:pPr>
      <w:r w:rsidRPr="00C5200B">
        <w:rPr>
          <w:lang w:val="sk-SK"/>
        </w:rPr>
        <w:t>Identifikácia – základné údaje</w:t>
      </w:r>
      <w:r w:rsidR="00A73424">
        <w:rPr>
          <w:lang w:val="sk-SK"/>
        </w:rPr>
        <w:t>,</w:t>
      </w:r>
    </w:p>
    <w:p w14:paraId="491CC2BF" w14:textId="51925AB6" w:rsidR="00CB0C8C" w:rsidRPr="00C5200B" w:rsidRDefault="00E56379" w:rsidP="004C4FA2">
      <w:pPr>
        <w:pStyle w:val="Odsekzoznamu"/>
        <w:widowControl/>
        <w:numPr>
          <w:ilvl w:val="0"/>
          <w:numId w:val="223"/>
        </w:numPr>
        <w:spacing w:after="160" w:line="259" w:lineRule="auto"/>
        <w:contextualSpacing/>
        <w:jc w:val="both"/>
        <w:rPr>
          <w:lang w:val="sk-SK"/>
        </w:rPr>
      </w:pPr>
      <w:r w:rsidRPr="00C5200B">
        <w:rPr>
          <w:lang w:val="sk-SK"/>
        </w:rPr>
        <w:t>Prehľad o vykonávaní programu</w:t>
      </w:r>
      <w:r w:rsidR="00A73424">
        <w:rPr>
          <w:lang w:val="sk-SK"/>
        </w:rPr>
        <w:t>,</w:t>
      </w:r>
    </w:p>
    <w:p w14:paraId="6F68038F" w14:textId="76AED9BF" w:rsidR="00CB0C8C" w:rsidRPr="00C5200B" w:rsidRDefault="00E56379" w:rsidP="004C4FA2">
      <w:pPr>
        <w:pStyle w:val="Odsekzoznamu"/>
        <w:widowControl/>
        <w:numPr>
          <w:ilvl w:val="0"/>
          <w:numId w:val="223"/>
        </w:numPr>
        <w:spacing w:after="160" w:line="259" w:lineRule="auto"/>
        <w:contextualSpacing/>
        <w:jc w:val="both"/>
        <w:rPr>
          <w:lang w:val="sk-SK"/>
        </w:rPr>
      </w:pPr>
      <w:r w:rsidRPr="00C5200B">
        <w:rPr>
          <w:lang w:val="sk-SK"/>
        </w:rPr>
        <w:t>Implementácia prioritných osí</w:t>
      </w:r>
      <w:r w:rsidR="00A73424">
        <w:rPr>
          <w:lang w:val="sk-SK"/>
        </w:rPr>
        <w:t>,</w:t>
      </w:r>
    </w:p>
    <w:p w14:paraId="045D6D8E" w14:textId="2CE4683A" w:rsidR="00CB0C8C" w:rsidRPr="00C5200B" w:rsidRDefault="00E56379" w:rsidP="004C4FA2">
      <w:pPr>
        <w:pStyle w:val="Odsekzoznamu"/>
        <w:widowControl/>
        <w:numPr>
          <w:ilvl w:val="0"/>
          <w:numId w:val="223"/>
        </w:numPr>
        <w:spacing w:after="160" w:line="259" w:lineRule="auto"/>
        <w:contextualSpacing/>
        <w:jc w:val="both"/>
        <w:rPr>
          <w:lang w:val="sk-SK"/>
        </w:rPr>
      </w:pPr>
      <w:r w:rsidRPr="00C5200B">
        <w:rPr>
          <w:lang w:val="sk-SK"/>
        </w:rPr>
        <w:t>Merateľné ukazovatele</w:t>
      </w:r>
      <w:r w:rsidR="00A73424">
        <w:rPr>
          <w:lang w:val="sk-SK"/>
        </w:rPr>
        <w:t>,</w:t>
      </w:r>
    </w:p>
    <w:p w14:paraId="0F408395" w14:textId="517F4C04" w:rsidR="00CB0C8C" w:rsidRPr="00C5200B" w:rsidRDefault="00E56379" w:rsidP="004C4FA2">
      <w:pPr>
        <w:pStyle w:val="Odsekzoznamu"/>
        <w:widowControl/>
        <w:numPr>
          <w:ilvl w:val="0"/>
          <w:numId w:val="223"/>
        </w:numPr>
        <w:spacing w:after="160" w:line="259" w:lineRule="auto"/>
        <w:contextualSpacing/>
        <w:jc w:val="both"/>
        <w:rPr>
          <w:lang w:val="sk-SK"/>
        </w:rPr>
      </w:pPr>
      <w:r w:rsidRPr="00C5200B">
        <w:rPr>
          <w:lang w:val="sk-SK"/>
        </w:rPr>
        <w:t>Plnenie výkonnostného rámca</w:t>
      </w:r>
      <w:r w:rsidR="00A73424">
        <w:rPr>
          <w:lang w:val="sk-SK"/>
        </w:rPr>
        <w:t>,</w:t>
      </w:r>
    </w:p>
    <w:p w14:paraId="390497F0" w14:textId="1B941238" w:rsidR="00CB0C8C" w:rsidRPr="00C5200B" w:rsidRDefault="00E56379" w:rsidP="004C4FA2">
      <w:pPr>
        <w:pStyle w:val="Odsekzoznamu"/>
        <w:widowControl/>
        <w:numPr>
          <w:ilvl w:val="0"/>
          <w:numId w:val="223"/>
        </w:numPr>
        <w:spacing w:after="160" w:line="259" w:lineRule="auto"/>
        <w:contextualSpacing/>
        <w:jc w:val="both"/>
        <w:rPr>
          <w:lang w:val="sk-SK"/>
        </w:rPr>
      </w:pPr>
      <w:r w:rsidRPr="00C5200B">
        <w:rPr>
          <w:lang w:val="sk-SK"/>
        </w:rPr>
        <w:t>Finančné informácie</w:t>
      </w:r>
      <w:r w:rsidR="00A73424">
        <w:rPr>
          <w:lang w:val="sk-SK"/>
        </w:rPr>
        <w:t>,</w:t>
      </w:r>
    </w:p>
    <w:p w14:paraId="00459D7F" w14:textId="1A8B9CE0" w:rsidR="00CB0C8C" w:rsidRPr="00C5200B" w:rsidRDefault="00E56379" w:rsidP="004C4FA2">
      <w:pPr>
        <w:pStyle w:val="Odsekzoznamu"/>
        <w:widowControl/>
        <w:numPr>
          <w:ilvl w:val="0"/>
          <w:numId w:val="223"/>
        </w:numPr>
        <w:spacing w:after="160" w:line="259" w:lineRule="auto"/>
        <w:contextualSpacing/>
        <w:jc w:val="both"/>
        <w:rPr>
          <w:lang w:val="sk-SK"/>
        </w:rPr>
      </w:pPr>
      <w:r w:rsidRPr="00C5200B">
        <w:rPr>
          <w:lang w:val="sk-SK"/>
        </w:rPr>
        <w:t>Informácia o veľkých projektoch*</w:t>
      </w:r>
      <w:r w:rsidR="00A73424">
        <w:rPr>
          <w:lang w:val="sk-SK"/>
        </w:rPr>
        <w:t>,</w:t>
      </w:r>
    </w:p>
    <w:p w14:paraId="09B7B34F" w14:textId="790E0F7E" w:rsidR="00CB0C8C" w:rsidRPr="00C5200B" w:rsidRDefault="00E56379" w:rsidP="004C4FA2">
      <w:pPr>
        <w:pStyle w:val="Odsekzoznamu"/>
        <w:widowControl/>
        <w:numPr>
          <w:ilvl w:val="0"/>
          <w:numId w:val="223"/>
        </w:numPr>
        <w:spacing w:after="160" w:line="259" w:lineRule="auto"/>
        <w:contextualSpacing/>
        <w:jc w:val="both"/>
        <w:rPr>
          <w:lang w:val="sk-SK"/>
        </w:rPr>
      </w:pPr>
      <w:r w:rsidRPr="00C5200B">
        <w:rPr>
          <w:lang w:val="sk-SK"/>
        </w:rPr>
        <w:t>Plnenie Ex-</w:t>
      </w:r>
      <w:proofErr w:type="spellStart"/>
      <w:r w:rsidRPr="00C5200B">
        <w:rPr>
          <w:lang w:val="sk-SK"/>
        </w:rPr>
        <w:t>ante</w:t>
      </w:r>
      <w:proofErr w:type="spellEnd"/>
      <w:r w:rsidRPr="00C5200B">
        <w:rPr>
          <w:lang w:val="sk-SK"/>
        </w:rPr>
        <w:t xml:space="preserve"> </w:t>
      </w:r>
      <w:proofErr w:type="spellStart"/>
      <w:r w:rsidRPr="00C5200B">
        <w:rPr>
          <w:lang w:val="sk-SK"/>
        </w:rPr>
        <w:t>kondicionalít</w:t>
      </w:r>
      <w:proofErr w:type="spellEnd"/>
      <w:r w:rsidRPr="00C5200B">
        <w:rPr>
          <w:lang w:val="sk-SK"/>
        </w:rPr>
        <w:t>*</w:t>
      </w:r>
      <w:r w:rsidR="00A73424">
        <w:rPr>
          <w:lang w:val="sk-SK"/>
        </w:rPr>
        <w:t>,</w:t>
      </w:r>
    </w:p>
    <w:p w14:paraId="67668A95" w14:textId="2B7557F9" w:rsidR="00CB0C8C" w:rsidRPr="00C5200B" w:rsidRDefault="00E56379" w:rsidP="004C4FA2">
      <w:pPr>
        <w:pStyle w:val="Odsekzoznamu"/>
        <w:widowControl/>
        <w:numPr>
          <w:ilvl w:val="0"/>
          <w:numId w:val="223"/>
        </w:numPr>
        <w:spacing w:after="160" w:line="259" w:lineRule="auto"/>
        <w:contextualSpacing/>
        <w:jc w:val="both"/>
        <w:rPr>
          <w:lang w:val="sk-SK"/>
        </w:rPr>
      </w:pPr>
      <w:r w:rsidRPr="00C5200B">
        <w:rPr>
          <w:lang w:val="sk-SK"/>
        </w:rPr>
        <w:t>Zhodnotenie vykonávania programu*</w:t>
      </w:r>
      <w:r w:rsidR="00A73424">
        <w:rPr>
          <w:lang w:val="sk-SK"/>
        </w:rPr>
        <w:t>,</w:t>
      </w:r>
    </w:p>
    <w:p w14:paraId="63DF56C6" w14:textId="4FBCC765" w:rsidR="00CB0C8C" w:rsidRPr="00C5200B" w:rsidRDefault="00E56379" w:rsidP="004C4FA2">
      <w:pPr>
        <w:pStyle w:val="Odsekzoznamu"/>
        <w:widowControl/>
        <w:numPr>
          <w:ilvl w:val="0"/>
          <w:numId w:val="223"/>
        </w:numPr>
        <w:spacing w:after="160" w:line="259" w:lineRule="auto"/>
        <w:contextualSpacing/>
        <w:jc w:val="both"/>
        <w:rPr>
          <w:lang w:val="sk-SK"/>
        </w:rPr>
      </w:pPr>
      <w:r w:rsidRPr="00C5200B">
        <w:rPr>
          <w:lang w:val="sk-SK"/>
        </w:rPr>
        <w:t>Ďalšie informácie*</w:t>
      </w:r>
      <w:r w:rsidR="00A73424">
        <w:rPr>
          <w:lang w:val="sk-SK"/>
        </w:rPr>
        <w:t>.</w:t>
      </w:r>
    </w:p>
    <w:p w14:paraId="0A10E6FD" w14:textId="77777777" w:rsidR="00CB0C8C" w:rsidRPr="00C5200B" w:rsidRDefault="00E56379">
      <w:pPr>
        <w:jc w:val="both"/>
        <w:rPr>
          <w:lang w:val="sk-SK"/>
        </w:rPr>
      </w:pPr>
      <w:r w:rsidRPr="00C5200B">
        <w:rPr>
          <w:sz w:val="18"/>
          <w:szCs w:val="18"/>
          <w:lang w:val="sk-SK"/>
        </w:rPr>
        <w:t>*v prípade relevantnosti sú dynamicky generované príslušné časti</w:t>
      </w:r>
    </w:p>
    <w:p w14:paraId="457A3175" w14:textId="77777777" w:rsidR="00CB0C8C" w:rsidRPr="00C5200B" w:rsidRDefault="00CB0C8C">
      <w:pPr>
        <w:jc w:val="both"/>
        <w:rPr>
          <w:sz w:val="18"/>
          <w:szCs w:val="18"/>
          <w:lang w:val="sk-SK"/>
        </w:rPr>
      </w:pPr>
    </w:p>
    <w:p w14:paraId="7BC81C28" w14:textId="36C600CE" w:rsidR="00CB0C8C" w:rsidRPr="00C5200B" w:rsidRDefault="00E56379" w:rsidP="00172652">
      <w:pPr>
        <w:ind w:firstLine="720"/>
        <w:jc w:val="both"/>
        <w:rPr>
          <w:lang w:val="sk-SK"/>
        </w:rPr>
      </w:pPr>
      <w:r w:rsidRPr="00C5200B">
        <w:rPr>
          <w:lang w:val="sk-SK"/>
        </w:rPr>
        <w:t xml:space="preserve">Evidencia Správ o vykonávaní operačných programov podlieha </w:t>
      </w:r>
      <w:proofErr w:type="spellStart"/>
      <w:r w:rsidRPr="00C5200B">
        <w:rPr>
          <w:lang w:val="sk-SK"/>
        </w:rPr>
        <w:t>verzionovaniu</w:t>
      </w:r>
      <w:proofErr w:type="spellEnd"/>
      <w:r w:rsidRPr="00C5200B">
        <w:rPr>
          <w:lang w:val="sk-SK"/>
        </w:rPr>
        <w:t>, pričom nová verzia vzniká vytvorením ďalšej správy za príslušný rok. Správy o vykonávaní OP sa radí k základnej WF entite, pre ktorú sa vzťahujú generálne funkcionality.</w:t>
      </w:r>
    </w:p>
    <w:p w14:paraId="46ED35BF" w14:textId="77777777" w:rsidR="00CB0C8C" w:rsidRPr="00C5200B" w:rsidRDefault="00CB0C8C">
      <w:pPr>
        <w:jc w:val="both"/>
        <w:rPr>
          <w:lang w:val="sk-SK"/>
        </w:rPr>
      </w:pPr>
    </w:p>
    <w:p w14:paraId="1533CD1C" w14:textId="77777777" w:rsidR="00CB0C8C" w:rsidRPr="004C4FA2" w:rsidRDefault="00E56379" w:rsidP="004C4FA2">
      <w:pPr>
        <w:pStyle w:val="Nadpis4"/>
        <w:keepNext/>
        <w:keepLines/>
        <w:widowControl/>
        <w:numPr>
          <w:ilvl w:val="3"/>
          <w:numId w:val="65"/>
        </w:numPr>
        <w:spacing w:before="0" w:after="120" w:line="276" w:lineRule="auto"/>
        <w:ind w:left="900" w:hanging="900"/>
        <w:rPr>
          <w:sz w:val="24"/>
          <w:szCs w:val="24"/>
          <w:lang w:val="sk-SK"/>
        </w:rPr>
      </w:pPr>
      <w:bookmarkStart w:id="195" w:name="_Toc535410642"/>
      <w:r w:rsidRPr="004C4FA2">
        <w:rPr>
          <w:sz w:val="24"/>
          <w:szCs w:val="24"/>
          <w:lang w:val="sk-SK"/>
        </w:rPr>
        <w:t>Hodnotenia OP – Hodnotiace správy (OP / EŠIF / Časti OP)</w:t>
      </w:r>
      <w:bookmarkEnd w:id="195"/>
    </w:p>
    <w:p w14:paraId="7F507426" w14:textId="21197FAF" w:rsidR="001E7140" w:rsidRDefault="00E56379" w:rsidP="001E7140">
      <w:pPr>
        <w:spacing w:before="240"/>
        <w:ind w:firstLine="708"/>
        <w:jc w:val="both"/>
        <w:rPr>
          <w:lang w:val="sk-SK"/>
        </w:rPr>
      </w:pPr>
      <w:r w:rsidRPr="00C5200B">
        <w:rPr>
          <w:lang w:val="sk-SK"/>
        </w:rPr>
        <w:t xml:space="preserve">Funkcionalita Hodnotení OP / PD slúži na zaevidovanie hodnotenia Operačných programov, ich častí alebo Partnerskej dohody. </w:t>
      </w:r>
    </w:p>
    <w:p w14:paraId="4C84D2DC" w14:textId="77777777" w:rsidR="00CB0C8C" w:rsidRPr="00C5200B" w:rsidRDefault="00E56379" w:rsidP="004C4FA2">
      <w:pPr>
        <w:spacing w:before="240"/>
        <w:jc w:val="both"/>
        <w:rPr>
          <w:lang w:val="sk-SK"/>
        </w:rPr>
      </w:pPr>
      <w:r w:rsidRPr="00C5200B">
        <w:rPr>
          <w:lang w:val="sk-SK"/>
        </w:rPr>
        <w:t>V rámci hodnotenia sú evidované údaje ako:</w:t>
      </w:r>
    </w:p>
    <w:p w14:paraId="1E9A21E8" w14:textId="77777777" w:rsidR="00CB0C8C" w:rsidRPr="00C5200B" w:rsidRDefault="00E56379" w:rsidP="004C4FA2">
      <w:pPr>
        <w:pStyle w:val="Odsekzoznamu"/>
        <w:widowControl/>
        <w:numPr>
          <w:ilvl w:val="0"/>
          <w:numId w:val="224"/>
        </w:numPr>
        <w:spacing w:after="160" w:line="259" w:lineRule="auto"/>
        <w:contextualSpacing/>
        <w:jc w:val="both"/>
        <w:rPr>
          <w:lang w:val="sk-SK"/>
        </w:rPr>
      </w:pPr>
      <w:r w:rsidRPr="00C5200B">
        <w:rPr>
          <w:lang w:val="sk-SK"/>
        </w:rPr>
        <w:t xml:space="preserve">Identifikácia,  </w:t>
      </w:r>
    </w:p>
    <w:p w14:paraId="1A138EE9" w14:textId="77777777" w:rsidR="00CB0C8C" w:rsidRPr="00C5200B" w:rsidRDefault="00E56379" w:rsidP="004C4FA2">
      <w:pPr>
        <w:pStyle w:val="Odsekzoznamu"/>
        <w:widowControl/>
        <w:numPr>
          <w:ilvl w:val="0"/>
          <w:numId w:val="224"/>
        </w:numPr>
        <w:spacing w:after="160" w:line="259" w:lineRule="auto"/>
        <w:contextualSpacing/>
        <w:jc w:val="both"/>
        <w:rPr>
          <w:lang w:val="sk-SK"/>
        </w:rPr>
      </w:pPr>
      <w:r w:rsidRPr="00C5200B">
        <w:rPr>
          <w:lang w:val="sk-SK"/>
        </w:rPr>
        <w:t>Základné údaje,</w:t>
      </w:r>
    </w:p>
    <w:p w14:paraId="7B5E3B03" w14:textId="77777777" w:rsidR="00CB0C8C" w:rsidRPr="00C5200B" w:rsidRDefault="00E56379" w:rsidP="004C4FA2">
      <w:pPr>
        <w:pStyle w:val="Odsekzoznamu"/>
        <w:widowControl/>
        <w:numPr>
          <w:ilvl w:val="0"/>
          <w:numId w:val="224"/>
        </w:numPr>
        <w:spacing w:after="160" w:line="259" w:lineRule="auto"/>
        <w:contextualSpacing/>
        <w:jc w:val="both"/>
        <w:rPr>
          <w:lang w:val="sk-SK"/>
        </w:rPr>
      </w:pPr>
      <w:r w:rsidRPr="00C5200B">
        <w:rPr>
          <w:lang w:val="sk-SK"/>
        </w:rPr>
        <w:t>Priradenie k programovej štruktúry,</w:t>
      </w:r>
    </w:p>
    <w:p w14:paraId="690ACF09" w14:textId="77777777" w:rsidR="00CB0C8C" w:rsidRPr="00C5200B" w:rsidRDefault="00E56379" w:rsidP="004C4FA2">
      <w:pPr>
        <w:pStyle w:val="Odsekzoznamu"/>
        <w:widowControl/>
        <w:numPr>
          <w:ilvl w:val="0"/>
          <w:numId w:val="224"/>
        </w:numPr>
        <w:spacing w:after="160" w:line="259" w:lineRule="auto"/>
        <w:contextualSpacing/>
        <w:jc w:val="both"/>
        <w:rPr>
          <w:lang w:val="sk-SK"/>
        </w:rPr>
      </w:pPr>
      <w:r w:rsidRPr="00C5200B">
        <w:rPr>
          <w:lang w:val="sk-SK"/>
        </w:rPr>
        <w:t>Údaje o hodnotiteľoch,</w:t>
      </w:r>
    </w:p>
    <w:p w14:paraId="5EB56A4E" w14:textId="77777777" w:rsidR="00CB0C8C" w:rsidRPr="00C5200B" w:rsidRDefault="00E56379" w:rsidP="004C4FA2">
      <w:pPr>
        <w:pStyle w:val="Odsekzoznamu"/>
        <w:widowControl/>
        <w:numPr>
          <w:ilvl w:val="0"/>
          <w:numId w:val="224"/>
        </w:numPr>
        <w:spacing w:after="160" w:line="259" w:lineRule="auto"/>
        <w:contextualSpacing/>
        <w:jc w:val="both"/>
        <w:rPr>
          <w:lang w:val="sk-SK"/>
        </w:rPr>
      </w:pPr>
      <w:r w:rsidRPr="00C5200B">
        <w:rPr>
          <w:lang w:val="sk-SK"/>
        </w:rPr>
        <w:t>Plánovaný a skutočný harmonogram.</w:t>
      </w:r>
    </w:p>
    <w:p w14:paraId="70BC0A99" w14:textId="77777777" w:rsidR="00CB0C8C" w:rsidRPr="00C5200B" w:rsidRDefault="00E56379" w:rsidP="004C4FA2">
      <w:pPr>
        <w:jc w:val="both"/>
        <w:rPr>
          <w:lang w:val="sk-SK"/>
        </w:rPr>
      </w:pPr>
      <w:r w:rsidRPr="00C5200B">
        <w:rPr>
          <w:lang w:val="sk-SK"/>
        </w:rPr>
        <w:t xml:space="preserve">Evidencia Hodnotení OP/PD podlieha </w:t>
      </w:r>
      <w:proofErr w:type="spellStart"/>
      <w:r w:rsidRPr="00C5200B">
        <w:rPr>
          <w:lang w:val="sk-SK"/>
        </w:rPr>
        <w:t>verzionovaniu</w:t>
      </w:r>
      <w:proofErr w:type="spellEnd"/>
      <w:r w:rsidRPr="00C5200B">
        <w:rPr>
          <w:lang w:val="sk-SK"/>
        </w:rPr>
        <w:t xml:space="preserve">, pričom nová verzia vzniká vytvorením ďalšej verzie. Takýmto spôsobom je možné zabezpečiť sledovanie zmien hodnotenia v čase. Hodnotenie </w:t>
      </w:r>
      <w:r w:rsidRPr="00C5200B">
        <w:rPr>
          <w:lang w:val="sk-SK"/>
        </w:rPr>
        <w:lastRenderedPageBreak/>
        <w:t>OP/PD sa radí k základnej WF entite, pre ktorú sa vzťahujú generálne funkcionality.</w:t>
      </w:r>
    </w:p>
    <w:p w14:paraId="78EF8EBB" w14:textId="77777777" w:rsidR="00CB0C8C" w:rsidRPr="004C4FA2" w:rsidRDefault="00E56379" w:rsidP="004C4FA2">
      <w:pPr>
        <w:pStyle w:val="Nadpis3"/>
        <w:keepNext/>
        <w:keepLines/>
        <w:widowControl/>
        <w:numPr>
          <w:ilvl w:val="2"/>
          <w:numId w:val="65"/>
        </w:numPr>
        <w:spacing w:before="240"/>
        <w:ind w:left="810" w:hanging="810"/>
        <w:jc w:val="both"/>
        <w:rPr>
          <w:b/>
          <w:bCs/>
          <w:sz w:val="28"/>
          <w:szCs w:val="28"/>
          <w:lang w:val="sk-SK"/>
        </w:rPr>
      </w:pPr>
      <w:bookmarkStart w:id="196" w:name="_Toc65711752"/>
      <w:bookmarkStart w:id="197" w:name="_Toc65711860"/>
      <w:bookmarkStart w:id="198" w:name="_Toc65711968"/>
      <w:bookmarkStart w:id="199" w:name="_Toc65712609"/>
      <w:bookmarkStart w:id="200" w:name="_Toc65741739"/>
      <w:bookmarkStart w:id="201" w:name="_Toc65741877"/>
      <w:bookmarkStart w:id="202" w:name="_Toc535410643"/>
      <w:bookmarkStart w:id="203" w:name="_Toc65741878"/>
      <w:bookmarkEnd w:id="196"/>
      <w:bookmarkEnd w:id="197"/>
      <w:bookmarkEnd w:id="198"/>
      <w:bookmarkEnd w:id="199"/>
      <w:bookmarkEnd w:id="200"/>
      <w:bookmarkEnd w:id="201"/>
      <w:r w:rsidRPr="004C4FA2">
        <w:rPr>
          <w:b/>
          <w:bCs/>
          <w:sz w:val="28"/>
          <w:szCs w:val="28"/>
          <w:lang w:val="sk-SK"/>
        </w:rPr>
        <w:t>Funkcionality systému oblasti Projektovej úrovni riadenia</w:t>
      </w:r>
      <w:bookmarkEnd w:id="202"/>
      <w:bookmarkEnd w:id="203"/>
    </w:p>
    <w:p w14:paraId="1943A594" w14:textId="77777777" w:rsidR="00CB0C8C" w:rsidRPr="00C5200B" w:rsidRDefault="00CB0C8C">
      <w:pPr>
        <w:rPr>
          <w:lang w:val="sk-SK"/>
        </w:rPr>
      </w:pPr>
    </w:p>
    <w:p w14:paraId="5333EC2A" w14:textId="77777777" w:rsidR="00CB0C8C" w:rsidRPr="004C4FA2" w:rsidRDefault="00E56379" w:rsidP="004C4FA2">
      <w:pPr>
        <w:pStyle w:val="Nadpis4"/>
        <w:keepNext/>
        <w:keepLines/>
        <w:widowControl/>
        <w:numPr>
          <w:ilvl w:val="3"/>
          <w:numId w:val="65"/>
        </w:numPr>
        <w:spacing w:before="0" w:after="120" w:line="276" w:lineRule="auto"/>
        <w:ind w:left="810" w:hanging="810"/>
        <w:rPr>
          <w:sz w:val="24"/>
          <w:szCs w:val="24"/>
          <w:lang w:val="sk-SK"/>
        </w:rPr>
      </w:pPr>
      <w:bookmarkStart w:id="204" w:name="_Toc535410644"/>
      <w:r w:rsidRPr="004C4FA2">
        <w:rPr>
          <w:sz w:val="24"/>
          <w:szCs w:val="24"/>
          <w:lang w:val="sk-SK"/>
        </w:rPr>
        <w:t>Projektové zámery</w:t>
      </w:r>
      <w:bookmarkEnd w:id="204"/>
    </w:p>
    <w:p w14:paraId="09F7F974" w14:textId="77777777" w:rsidR="00CB0C8C" w:rsidRPr="00C5200B" w:rsidRDefault="00E56379">
      <w:pPr>
        <w:spacing w:before="240"/>
        <w:ind w:firstLine="708"/>
        <w:jc w:val="both"/>
        <w:rPr>
          <w:iCs/>
          <w:lang w:val="sk-SK"/>
        </w:rPr>
      </w:pPr>
      <w:r w:rsidRPr="00C5200B">
        <w:rPr>
          <w:iCs/>
          <w:lang w:val="sk-SK"/>
        </w:rPr>
        <w:t xml:space="preserve">Funkcionalita Projektových zámerov slúži na evidovania projektových zámerov. Ide o jednoduchú evidenciu ktorá obsahuje údaje o projektovom zámere ako je kód, názov, poznámka a stav (schválený, neschválený a bez rozhodnutia), údaje o žiadateľovi a jeho prípadných partneroch. Funkcionalita ďalej umožňuje prepojenia projektových zámerov s konkrétnymi </w:t>
      </w:r>
      <w:proofErr w:type="spellStart"/>
      <w:r w:rsidRPr="00C5200B">
        <w:rPr>
          <w:iCs/>
          <w:lang w:val="sk-SK"/>
        </w:rPr>
        <w:t>ŽoNFP</w:t>
      </w:r>
      <w:proofErr w:type="spellEnd"/>
      <w:r w:rsidRPr="00C5200B">
        <w:rPr>
          <w:iCs/>
          <w:lang w:val="sk-SK"/>
        </w:rPr>
        <w:t xml:space="preserve"> a Projektami. Evidencia pre editáciu je prístupná len na neverejnej časti systému, používatelia verejnej časti systému môžu len vyberať už evidované projektové zámery pri vytváraní </w:t>
      </w:r>
      <w:proofErr w:type="spellStart"/>
      <w:r w:rsidRPr="00C5200B">
        <w:rPr>
          <w:iCs/>
          <w:lang w:val="sk-SK"/>
        </w:rPr>
        <w:t>ŽoNFP</w:t>
      </w:r>
      <w:proofErr w:type="spellEnd"/>
      <w:r w:rsidRPr="00C5200B">
        <w:rPr>
          <w:iCs/>
          <w:lang w:val="sk-SK"/>
        </w:rPr>
        <w:t>.</w:t>
      </w:r>
    </w:p>
    <w:p w14:paraId="092983BA" w14:textId="77777777" w:rsidR="00CB0C8C" w:rsidRPr="00C5200B" w:rsidRDefault="00CB0C8C">
      <w:pPr>
        <w:spacing w:before="240"/>
        <w:ind w:firstLine="708"/>
        <w:jc w:val="both"/>
        <w:rPr>
          <w:iCs/>
          <w:lang w:val="sk-SK"/>
        </w:rPr>
      </w:pPr>
    </w:p>
    <w:p w14:paraId="18AF2CF9" w14:textId="77777777" w:rsidR="00CB0C8C" w:rsidRPr="004C4FA2" w:rsidRDefault="00E56379" w:rsidP="004C4FA2">
      <w:pPr>
        <w:pStyle w:val="Nadpis4"/>
        <w:keepNext/>
        <w:keepLines/>
        <w:widowControl/>
        <w:numPr>
          <w:ilvl w:val="3"/>
          <w:numId w:val="65"/>
        </w:numPr>
        <w:spacing w:before="0" w:after="120" w:line="276" w:lineRule="auto"/>
        <w:ind w:left="810" w:hanging="810"/>
        <w:rPr>
          <w:sz w:val="24"/>
          <w:szCs w:val="24"/>
          <w:lang w:val="sk-SK"/>
        </w:rPr>
      </w:pPr>
      <w:bookmarkStart w:id="205" w:name="_Toc535410645"/>
      <w:r w:rsidRPr="004C4FA2">
        <w:rPr>
          <w:sz w:val="24"/>
          <w:szCs w:val="24"/>
          <w:lang w:val="sk-SK"/>
        </w:rPr>
        <w:t>Žiadosť o nenávratný finančný príspevok (</w:t>
      </w:r>
      <w:proofErr w:type="spellStart"/>
      <w:r w:rsidRPr="004C4FA2">
        <w:rPr>
          <w:sz w:val="24"/>
          <w:szCs w:val="24"/>
          <w:lang w:val="sk-SK"/>
        </w:rPr>
        <w:t>ŽoNFP</w:t>
      </w:r>
      <w:proofErr w:type="spellEnd"/>
      <w:r w:rsidRPr="004C4FA2">
        <w:rPr>
          <w:sz w:val="24"/>
          <w:szCs w:val="24"/>
          <w:lang w:val="sk-SK"/>
        </w:rPr>
        <w:t>)</w:t>
      </w:r>
      <w:bookmarkEnd w:id="205"/>
      <w:r w:rsidRPr="004C4FA2">
        <w:rPr>
          <w:sz w:val="24"/>
          <w:szCs w:val="24"/>
          <w:lang w:val="sk-SK"/>
        </w:rPr>
        <w:t xml:space="preserve"> </w:t>
      </w:r>
    </w:p>
    <w:p w14:paraId="135CFAFE" w14:textId="3BC5BDBD" w:rsidR="00CB0C8C" w:rsidRPr="00C5200B" w:rsidRDefault="00E56379" w:rsidP="00B40F6E">
      <w:pPr>
        <w:spacing w:before="240"/>
        <w:ind w:firstLine="708"/>
        <w:jc w:val="both"/>
        <w:rPr>
          <w:lang w:val="sk-SK"/>
        </w:rPr>
      </w:pPr>
      <w:proofErr w:type="spellStart"/>
      <w:r w:rsidRPr="00C5200B">
        <w:rPr>
          <w:lang w:val="sk-SK"/>
        </w:rPr>
        <w:t>ŽoNFP</w:t>
      </w:r>
      <w:proofErr w:type="spellEnd"/>
      <w:r w:rsidRPr="00C5200B">
        <w:rPr>
          <w:lang w:val="sk-SK"/>
        </w:rPr>
        <w:t xml:space="preserve"> predstavuje </w:t>
      </w:r>
      <w:proofErr w:type="spellStart"/>
      <w:r w:rsidRPr="00C5200B">
        <w:rPr>
          <w:lang w:val="sk-SK"/>
        </w:rPr>
        <w:t>najzákladnejší</w:t>
      </w:r>
      <w:proofErr w:type="spellEnd"/>
      <w:r w:rsidRPr="00C5200B">
        <w:rPr>
          <w:lang w:val="sk-SK"/>
        </w:rPr>
        <w:t xml:space="preserve"> formulár v ITMS2014+, ktorý tvorí údajovú základňu </w:t>
      </w:r>
      <w:r w:rsidRPr="00C5200B">
        <w:rPr>
          <w:lang w:val="sk-SK"/>
        </w:rPr>
        <w:br/>
        <w:t xml:space="preserve">pre projekty resp. projektové riadenie a ďalšie iné časti a funkcionality ITMS2014+. V neverejnej časti prebieha administrácia </w:t>
      </w:r>
      <w:proofErr w:type="spellStart"/>
      <w:r w:rsidRPr="00C5200B">
        <w:rPr>
          <w:lang w:val="sk-SK"/>
        </w:rPr>
        <w:t>ŽoNFP</w:t>
      </w:r>
      <w:proofErr w:type="spellEnd"/>
      <w:r w:rsidRPr="00C5200B">
        <w:rPr>
          <w:lang w:val="sk-SK"/>
        </w:rPr>
        <w:t xml:space="preserve"> prijatých pomocou WF mechanizmu od potenciálnych žiadateľov, ktorí sa prihlásia k vybranej výzve a zašlú elektronicky formulár z verejnej časti ITMS2014+. V neverejnej časti nie je možné vytvoriť objekt </w:t>
      </w:r>
      <w:proofErr w:type="spellStart"/>
      <w:r w:rsidRPr="00C5200B">
        <w:rPr>
          <w:lang w:val="sk-SK"/>
        </w:rPr>
        <w:t>ŽoNFP</w:t>
      </w:r>
      <w:proofErr w:type="spellEnd"/>
      <w:r w:rsidRPr="00C5200B">
        <w:rPr>
          <w:lang w:val="sk-SK"/>
        </w:rPr>
        <w:t xml:space="preserve">, je možné ho len administrovať cez WF mechanizmus, t. j. posúvať do relevantných stavov a vykonávať akcie a úpravy v zmysle metodiky projektového riadenia. WF </w:t>
      </w:r>
      <w:r w:rsidR="00BB6EDC" w:rsidRPr="00C5200B">
        <w:rPr>
          <w:lang w:val="sk-SK"/>
        </w:rPr>
        <w:t xml:space="preserve">pre </w:t>
      </w:r>
      <w:proofErr w:type="spellStart"/>
      <w:r w:rsidR="00BB6EDC" w:rsidRPr="00C5200B">
        <w:rPr>
          <w:lang w:val="sk-SK"/>
        </w:rPr>
        <w:t>ŽoNFP</w:t>
      </w:r>
      <w:proofErr w:type="spellEnd"/>
      <w:r w:rsidR="00BB6EDC" w:rsidRPr="00C5200B">
        <w:rPr>
          <w:lang w:val="sk-SK"/>
        </w:rPr>
        <w:t xml:space="preserve"> aktuálne pozostáva z 34 stavov a 27 WF akcií. </w:t>
      </w:r>
    </w:p>
    <w:p w14:paraId="71158E07" w14:textId="77777777" w:rsidR="00CB0C8C" w:rsidRPr="00C5200B" w:rsidRDefault="00E56379">
      <w:pPr>
        <w:ind w:firstLine="708"/>
        <w:jc w:val="both"/>
        <w:rPr>
          <w:lang w:val="sk-SK"/>
        </w:rPr>
      </w:pPr>
      <w:proofErr w:type="spellStart"/>
      <w:r w:rsidRPr="00C5200B">
        <w:rPr>
          <w:lang w:val="sk-SK"/>
        </w:rPr>
        <w:t>ŽoNFP</w:t>
      </w:r>
      <w:proofErr w:type="spellEnd"/>
      <w:r w:rsidRPr="00C5200B">
        <w:rPr>
          <w:lang w:val="sk-SK"/>
        </w:rPr>
        <w:t xml:space="preserve"> sa na neverejnej aj verejnej časti samostatne </w:t>
      </w:r>
      <w:proofErr w:type="spellStart"/>
      <w:r w:rsidRPr="00C5200B">
        <w:rPr>
          <w:lang w:val="sk-SK"/>
        </w:rPr>
        <w:t>verzionuje</w:t>
      </w:r>
      <w:proofErr w:type="spellEnd"/>
      <w:r w:rsidRPr="00C5200B">
        <w:rPr>
          <w:lang w:val="sk-SK"/>
        </w:rPr>
        <w:t xml:space="preserve">. Súčasťou verzie je aj aktuálny </w:t>
      </w:r>
      <w:proofErr w:type="spellStart"/>
      <w:r w:rsidRPr="00C5200B">
        <w:rPr>
          <w:lang w:val="sk-SK"/>
        </w:rPr>
        <w:t>snapshot</w:t>
      </w:r>
      <w:proofErr w:type="spellEnd"/>
      <w:r w:rsidRPr="00C5200B">
        <w:rPr>
          <w:lang w:val="sk-SK"/>
        </w:rPr>
        <w:t xml:space="preserve"> dát v PDF v štruktúre definovaného formuláru </w:t>
      </w:r>
      <w:proofErr w:type="spellStart"/>
      <w:r w:rsidRPr="00C5200B">
        <w:rPr>
          <w:lang w:val="sk-SK"/>
        </w:rPr>
        <w:t>ŽoNFP</w:t>
      </w:r>
      <w:proofErr w:type="spellEnd"/>
      <w:r w:rsidRPr="00C5200B">
        <w:rPr>
          <w:lang w:val="sk-SK"/>
        </w:rPr>
        <w:t xml:space="preserve">. </w:t>
      </w:r>
      <w:proofErr w:type="spellStart"/>
      <w:r w:rsidRPr="00C5200B">
        <w:rPr>
          <w:lang w:val="sk-SK"/>
        </w:rPr>
        <w:t>ŽoNFP</w:t>
      </w:r>
      <w:proofErr w:type="spellEnd"/>
      <w:r w:rsidRPr="00C5200B">
        <w:rPr>
          <w:lang w:val="sk-SK"/>
        </w:rPr>
        <w:t xml:space="preserve"> v súčasnosti pozostáva, okrem hlavného formulára, z nasledovných </w:t>
      </w:r>
      <w:proofErr w:type="spellStart"/>
      <w:r w:rsidRPr="00C5200B">
        <w:rPr>
          <w:lang w:val="sk-SK"/>
        </w:rPr>
        <w:t>subevidencií</w:t>
      </w:r>
      <w:proofErr w:type="spellEnd"/>
      <w:r w:rsidRPr="00C5200B">
        <w:rPr>
          <w:lang w:val="sk-SK"/>
        </w:rPr>
        <w:t xml:space="preserve">: </w:t>
      </w:r>
    </w:p>
    <w:p w14:paraId="62F6A5BE" w14:textId="77777777" w:rsidR="00CB0C8C" w:rsidRPr="00C5200B" w:rsidRDefault="00E56379" w:rsidP="004C4FA2">
      <w:pPr>
        <w:pStyle w:val="Odsekzoznamu"/>
        <w:widowControl/>
        <w:numPr>
          <w:ilvl w:val="0"/>
          <w:numId w:val="225"/>
        </w:numPr>
        <w:spacing w:after="160" w:line="259" w:lineRule="auto"/>
        <w:contextualSpacing/>
        <w:rPr>
          <w:lang w:val="sk-SK"/>
        </w:rPr>
      </w:pPr>
      <w:r w:rsidRPr="00C5200B">
        <w:rPr>
          <w:lang w:val="sk-SK"/>
        </w:rPr>
        <w:t xml:space="preserve">žiadaný a schválený rozpočet žiadateľa a prípadne partnerov, </w:t>
      </w:r>
    </w:p>
    <w:p w14:paraId="2B4145F6" w14:textId="77777777" w:rsidR="00CB0C8C" w:rsidRPr="00C5200B" w:rsidRDefault="00E56379" w:rsidP="004C4FA2">
      <w:pPr>
        <w:pStyle w:val="Odsekzoznamu"/>
        <w:widowControl/>
        <w:numPr>
          <w:ilvl w:val="0"/>
          <w:numId w:val="225"/>
        </w:numPr>
        <w:spacing w:after="160" w:line="259" w:lineRule="auto"/>
        <w:contextualSpacing/>
        <w:rPr>
          <w:lang w:val="sk-SK"/>
        </w:rPr>
      </w:pPr>
      <w:r w:rsidRPr="00C5200B">
        <w:rPr>
          <w:lang w:val="sk-SK"/>
        </w:rPr>
        <w:t xml:space="preserve">žiadaný a schválený harmonogram aktivít žiadateľa a prípadne partnerov, </w:t>
      </w:r>
    </w:p>
    <w:p w14:paraId="0225C357" w14:textId="77777777" w:rsidR="00CB0C8C" w:rsidRPr="00C5200B" w:rsidRDefault="00E56379" w:rsidP="004C4FA2">
      <w:pPr>
        <w:pStyle w:val="Odsekzoznamu"/>
        <w:widowControl/>
        <w:numPr>
          <w:ilvl w:val="0"/>
          <w:numId w:val="225"/>
        </w:numPr>
        <w:spacing w:after="160" w:line="259" w:lineRule="auto"/>
        <w:contextualSpacing/>
        <w:rPr>
          <w:lang w:val="sk-SK"/>
        </w:rPr>
      </w:pPr>
      <w:r w:rsidRPr="00C5200B">
        <w:rPr>
          <w:lang w:val="sk-SK"/>
        </w:rPr>
        <w:t xml:space="preserve">hodnoty ukazovateľov celkovo za projekt, </w:t>
      </w:r>
    </w:p>
    <w:p w14:paraId="7DC39354" w14:textId="77777777" w:rsidR="00CB0C8C" w:rsidRPr="00C5200B" w:rsidRDefault="00E56379" w:rsidP="004C4FA2">
      <w:pPr>
        <w:pStyle w:val="Odsekzoznamu"/>
        <w:widowControl/>
        <w:numPr>
          <w:ilvl w:val="0"/>
          <w:numId w:val="225"/>
        </w:numPr>
        <w:spacing w:after="160" w:line="259" w:lineRule="auto"/>
        <w:contextualSpacing/>
        <w:rPr>
          <w:lang w:val="sk-SK"/>
        </w:rPr>
      </w:pPr>
      <w:r w:rsidRPr="00C5200B">
        <w:rPr>
          <w:lang w:val="sk-SK"/>
        </w:rPr>
        <w:t xml:space="preserve">hodnoty ukazovateľov za typ aktivity, </w:t>
      </w:r>
    </w:p>
    <w:p w14:paraId="52F7FC98" w14:textId="77777777" w:rsidR="00CB0C8C" w:rsidRPr="00C5200B" w:rsidRDefault="00E56379" w:rsidP="004C4FA2">
      <w:pPr>
        <w:pStyle w:val="Odsekzoznamu"/>
        <w:widowControl/>
        <w:numPr>
          <w:ilvl w:val="0"/>
          <w:numId w:val="225"/>
        </w:numPr>
        <w:spacing w:after="160" w:line="259" w:lineRule="auto"/>
        <w:contextualSpacing/>
        <w:rPr>
          <w:lang w:val="sk-SK"/>
        </w:rPr>
      </w:pPr>
      <w:r w:rsidRPr="00C5200B">
        <w:rPr>
          <w:lang w:val="sk-SK"/>
        </w:rPr>
        <w:t xml:space="preserve">verejné obstarávania, </w:t>
      </w:r>
    </w:p>
    <w:p w14:paraId="0EA24689" w14:textId="77777777" w:rsidR="00CB0C8C" w:rsidRPr="00C5200B" w:rsidRDefault="00E56379" w:rsidP="004C4FA2">
      <w:pPr>
        <w:pStyle w:val="Odsekzoznamu"/>
        <w:widowControl/>
        <w:numPr>
          <w:ilvl w:val="0"/>
          <w:numId w:val="225"/>
        </w:numPr>
        <w:spacing w:after="160" w:line="259" w:lineRule="auto"/>
        <w:contextualSpacing/>
        <w:rPr>
          <w:lang w:val="sk-SK"/>
        </w:rPr>
      </w:pPr>
      <w:r w:rsidRPr="00C5200B">
        <w:rPr>
          <w:lang w:val="sk-SK"/>
        </w:rPr>
        <w:t xml:space="preserve">identifikácia rizík za projekt, </w:t>
      </w:r>
    </w:p>
    <w:p w14:paraId="0278BE28" w14:textId="77777777" w:rsidR="00CB0C8C" w:rsidRPr="001E7140" w:rsidRDefault="00E56379" w:rsidP="004C4FA2">
      <w:pPr>
        <w:pStyle w:val="Odsekzoznamu"/>
        <w:widowControl/>
        <w:numPr>
          <w:ilvl w:val="0"/>
          <w:numId w:val="225"/>
        </w:numPr>
        <w:spacing w:after="160" w:line="259" w:lineRule="auto"/>
        <w:contextualSpacing/>
        <w:rPr>
          <w:lang w:val="sk-SK"/>
        </w:rPr>
      </w:pPr>
      <w:r w:rsidRPr="001E7140">
        <w:rPr>
          <w:lang w:val="sk-SK"/>
        </w:rPr>
        <w:t xml:space="preserve">podmienky poskytnutia pomoci, t. j. zoznam povinných príloh, špecifické polia. </w:t>
      </w:r>
    </w:p>
    <w:p w14:paraId="6D23A379" w14:textId="77777777" w:rsidR="00CB0C8C" w:rsidRPr="00C5200B" w:rsidRDefault="00E56379" w:rsidP="00172652">
      <w:pPr>
        <w:ind w:firstLine="720"/>
        <w:jc w:val="both"/>
        <w:rPr>
          <w:lang w:val="sk-SK"/>
        </w:rPr>
      </w:pPr>
      <w:r w:rsidRPr="00C5200B">
        <w:rPr>
          <w:lang w:val="sk-SK"/>
        </w:rPr>
        <w:t xml:space="preserve">Hlavný formulár </w:t>
      </w:r>
      <w:proofErr w:type="spellStart"/>
      <w:r w:rsidRPr="00C5200B">
        <w:rPr>
          <w:lang w:val="sk-SK"/>
        </w:rPr>
        <w:t>ŽoNFP</w:t>
      </w:r>
      <w:proofErr w:type="spellEnd"/>
      <w:r w:rsidRPr="00C5200B">
        <w:rPr>
          <w:lang w:val="sk-SK"/>
        </w:rPr>
        <w:t xml:space="preserve"> obsahuje informácie ako identifikáciu žiadateľa, kontaktných osôb, štatutárnych orgánov, partnerov, väzby </w:t>
      </w:r>
      <w:proofErr w:type="spellStart"/>
      <w:r w:rsidRPr="00C5200B">
        <w:rPr>
          <w:lang w:val="sk-SK"/>
        </w:rPr>
        <w:t>ŽoNFP</w:t>
      </w:r>
      <w:proofErr w:type="spellEnd"/>
      <w:r w:rsidRPr="00C5200B">
        <w:rPr>
          <w:lang w:val="sk-SK"/>
        </w:rPr>
        <w:t xml:space="preserve"> na výzvu, zaradenie </w:t>
      </w:r>
      <w:proofErr w:type="spellStart"/>
      <w:r w:rsidRPr="00C5200B">
        <w:rPr>
          <w:lang w:val="sk-SK"/>
        </w:rPr>
        <w:t>ŽoNFP</w:t>
      </w:r>
      <w:proofErr w:type="spellEnd"/>
      <w:r w:rsidRPr="00C5200B">
        <w:rPr>
          <w:lang w:val="sk-SK"/>
        </w:rPr>
        <w:t xml:space="preserve"> do štruktúr OP, kategorizáciu pomoci, textové popisy realizácie projektu, očakávaného prínosu projektu a pod. </w:t>
      </w:r>
    </w:p>
    <w:p w14:paraId="0B4359D7" w14:textId="77777777" w:rsidR="00CB0C8C" w:rsidRPr="00C5200B" w:rsidRDefault="00CB0C8C">
      <w:pPr>
        <w:jc w:val="both"/>
        <w:rPr>
          <w:lang w:val="sk-SK"/>
        </w:rPr>
      </w:pPr>
    </w:p>
    <w:p w14:paraId="31DA417B" w14:textId="77777777" w:rsidR="00CB0C8C" w:rsidRPr="004C4FA2" w:rsidRDefault="00E56379" w:rsidP="004C4FA2">
      <w:pPr>
        <w:pStyle w:val="Nadpis4"/>
        <w:keepNext/>
        <w:keepLines/>
        <w:widowControl/>
        <w:numPr>
          <w:ilvl w:val="3"/>
          <w:numId w:val="65"/>
        </w:numPr>
        <w:spacing w:before="0" w:after="120" w:line="276" w:lineRule="auto"/>
        <w:ind w:left="900" w:hanging="900"/>
        <w:rPr>
          <w:sz w:val="24"/>
          <w:szCs w:val="24"/>
          <w:lang w:val="sk-SK"/>
        </w:rPr>
      </w:pPr>
      <w:bookmarkStart w:id="206" w:name="_Toc535410646"/>
      <w:r w:rsidRPr="004C4FA2">
        <w:rPr>
          <w:sz w:val="24"/>
          <w:szCs w:val="24"/>
          <w:lang w:val="sk-SK"/>
        </w:rPr>
        <w:t>Hodnotenia</w:t>
      </w:r>
      <w:bookmarkEnd w:id="206"/>
      <w:r w:rsidRPr="004C4FA2">
        <w:rPr>
          <w:sz w:val="24"/>
          <w:szCs w:val="24"/>
          <w:lang w:val="sk-SK"/>
        </w:rPr>
        <w:t xml:space="preserve"> </w:t>
      </w:r>
    </w:p>
    <w:p w14:paraId="1D0EE440" w14:textId="77777777" w:rsidR="00CB0C8C" w:rsidRPr="00C5200B" w:rsidRDefault="00E56379">
      <w:pPr>
        <w:spacing w:before="240"/>
        <w:ind w:firstLine="708"/>
        <w:jc w:val="both"/>
        <w:rPr>
          <w:iCs/>
          <w:lang w:val="sk-SK"/>
        </w:rPr>
      </w:pPr>
      <w:r w:rsidRPr="00C5200B">
        <w:rPr>
          <w:iCs/>
          <w:lang w:val="sk-SK"/>
        </w:rPr>
        <w:t xml:space="preserve">Funkcionalita hodnotení slúži na hodnotenie </w:t>
      </w:r>
      <w:proofErr w:type="spellStart"/>
      <w:r w:rsidRPr="00C5200B">
        <w:rPr>
          <w:iCs/>
          <w:lang w:val="sk-SK"/>
        </w:rPr>
        <w:t>ŽoNFP</w:t>
      </w:r>
      <w:proofErr w:type="spellEnd"/>
      <w:r w:rsidRPr="00C5200B">
        <w:rPr>
          <w:iCs/>
          <w:lang w:val="sk-SK"/>
        </w:rPr>
        <w:t xml:space="preserve">. Na základe hodnotenia je zostavené poradie </w:t>
      </w:r>
      <w:proofErr w:type="spellStart"/>
      <w:r w:rsidRPr="00C5200B">
        <w:rPr>
          <w:iCs/>
          <w:lang w:val="sk-SK"/>
        </w:rPr>
        <w:t>ŽoNFP</w:t>
      </w:r>
      <w:proofErr w:type="spellEnd"/>
      <w:r w:rsidRPr="00C5200B">
        <w:rPr>
          <w:iCs/>
          <w:lang w:val="sk-SK"/>
        </w:rPr>
        <w:t xml:space="preserve"> a sú vybrané projekty na realizáciu. Hodnotenie </w:t>
      </w:r>
      <w:proofErr w:type="spellStart"/>
      <w:r w:rsidRPr="00C5200B">
        <w:rPr>
          <w:iCs/>
          <w:lang w:val="sk-SK"/>
        </w:rPr>
        <w:t>ŽoNFP</w:t>
      </w:r>
      <w:proofErr w:type="spellEnd"/>
      <w:r w:rsidRPr="00C5200B">
        <w:rPr>
          <w:iCs/>
          <w:lang w:val="sk-SK"/>
        </w:rPr>
        <w:t xml:space="preserve"> pozostáva z celkového hodnotenia a čiastkového hodnotenia. </w:t>
      </w:r>
    </w:p>
    <w:p w14:paraId="5F57398C" w14:textId="5729859D" w:rsidR="00CB0C8C" w:rsidRPr="00C5200B" w:rsidRDefault="00E56379">
      <w:pPr>
        <w:ind w:firstLine="708"/>
        <w:jc w:val="both"/>
        <w:rPr>
          <w:iCs/>
          <w:lang w:val="sk-SK"/>
        </w:rPr>
      </w:pPr>
      <w:r w:rsidRPr="00C5200B">
        <w:rPr>
          <w:iCs/>
          <w:lang w:val="sk-SK"/>
        </w:rPr>
        <w:t>Celkové hodnotenie obsahuje celkový počet bodov. Do celkového hodnotenia je možné zaradiť čiastkové hodnotenia. Čiastkové hodnotenia evidujú názov, dátum vykonania hodnotenia a dosiahnutý počet bodov. Ak je čiastkové hodnotenie ukončené, môže byť zaradené do celkového hodnotenia. K čiastkovému hodnoteniu je možné priložiť dokument</w:t>
      </w:r>
      <w:r w:rsidR="00BB0BA3" w:rsidRPr="00C5200B">
        <w:rPr>
          <w:iCs/>
          <w:lang w:val="sk-SK"/>
        </w:rPr>
        <w:t>, resp. priradiť jednotlivé hodnotiace kritériá</w:t>
      </w:r>
      <w:r w:rsidR="003540CE">
        <w:rPr>
          <w:iCs/>
          <w:lang w:val="sk-SK"/>
        </w:rPr>
        <w:t>.</w:t>
      </w:r>
      <w:r w:rsidRPr="00C5200B">
        <w:rPr>
          <w:iCs/>
          <w:lang w:val="sk-SK"/>
        </w:rPr>
        <w:t xml:space="preserve"> Ku každému čiastkovému hodnoteniu sú zaevidovaní aj hodnotitelia, ktorí </w:t>
      </w:r>
      <w:proofErr w:type="spellStart"/>
      <w:r w:rsidRPr="00C5200B">
        <w:rPr>
          <w:iCs/>
          <w:lang w:val="sk-SK"/>
        </w:rPr>
        <w:t>ŽoNFP</w:t>
      </w:r>
      <w:proofErr w:type="spellEnd"/>
      <w:r w:rsidRPr="00C5200B">
        <w:rPr>
          <w:iCs/>
          <w:lang w:val="sk-SK"/>
        </w:rPr>
        <w:t xml:space="preserve"> hodnotili.</w:t>
      </w:r>
      <w:r w:rsidR="00BB0BA3" w:rsidRPr="00C5200B">
        <w:rPr>
          <w:iCs/>
          <w:lang w:val="sk-SK"/>
        </w:rPr>
        <w:t xml:space="preserve"> Hodnotitelia s</w:t>
      </w:r>
      <w:r w:rsidR="004F71E7" w:rsidRPr="00C5200B">
        <w:rPr>
          <w:iCs/>
          <w:lang w:val="sk-SK"/>
        </w:rPr>
        <w:t>ú</w:t>
      </w:r>
      <w:r w:rsidR="00BB0BA3" w:rsidRPr="00C5200B">
        <w:rPr>
          <w:iCs/>
          <w:lang w:val="sk-SK"/>
        </w:rPr>
        <w:t xml:space="preserve"> priraďovaní k </w:t>
      </w:r>
      <w:proofErr w:type="spellStart"/>
      <w:r w:rsidR="003540CE">
        <w:rPr>
          <w:iCs/>
          <w:lang w:val="sk-SK"/>
        </w:rPr>
        <w:t>Ž</w:t>
      </w:r>
      <w:r w:rsidR="00BB0BA3" w:rsidRPr="00C5200B">
        <w:rPr>
          <w:iCs/>
          <w:lang w:val="sk-SK"/>
        </w:rPr>
        <w:t>oNFP</w:t>
      </w:r>
      <w:proofErr w:type="spellEnd"/>
      <w:r w:rsidR="00BB0BA3" w:rsidRPr="00C5200B">
        <w:rPr>
          <w:iCs/>
          <w:lang w:val="sk-SK"/>
        </w:rPr>
        <w:t xml:space="preserve"> prostredníctvom funkcionality </w:t>
      </w:r>
      <w:r w:rsidR="004F71E7" w:rsidRPr="00C5200B">
        <w:rPr>
          <w:iCs/>
          <w:lang w:val="sk-SK"/>
        </w:rPr>
        <w:t>a</w:t>
      </w:r>
      <w:r w:rsidR="00BB0BA3" w:rsidRPr="00C5200B">
        <w:rPr>
          <w:iCs/>
          <w:lang w:val="sk-SK"/>
        </w:rPr>
        <w:t>utom</w:t>
      </w:r>
      <w:r w:rsidR="004F71E7" w:rsidRPr="00C5200B">
        <w:rPr>
          <w:iCs/>
          <w:lang w:val="sk-SK"/>
        </w:rPr>
        <w:t>a</w:t>
      </w:r>
      <w:r w:rsidR="00BB0BA3" w:rsidRPr="00C5200B">
        <w:rPr>
          <w:iCs/>
          <w:lang w:val="sk-SK"/>
        </w:rPr>
        <w:t>tic</w:t>
      </w:r>
      <w:r w:rsidR="004F71E7" w:rsidRPr="00C5200B">
        <w:rPr>
          <w:iCs/>
          <w:lang w:val="sk-SK"/>
        </w:rPr>
        <w:t>k</w:t>
      </w:r>
      <w:r w:rsidR="00BB0BA3" w:rsidRPr="00C5200B">
        <w:rPr>
          <w:iCs/>
          <w:lang w:val="sk-SK"/>
        </w:rPr>
        <w:t>ého priraďovania hodnotiteľov. Alg</w:t>
      </w:r>
      <w:r w:rsidR="004F71E7" w:rsidRPr="00C5200B">
        <w:rPr>
          <w:iCs/>
          <w:lang w:val="sk-SK"/>
        </w:rPr>
        <w:t>o</w:t>
      </w:r>
      <w:r w:rsidR="00BB0BA3" w:rsidRPr="00C5200B">
        <w:rPr>
          <w:iCs/>
          <w:lang w:val="sk-SK"/>
        </w:rPr>
        <w:t>ritmus spúš</w:t>
      </w:r>
      <w:r w:rsidR="008526B7">
        <w:rPr>
          <w:iCs/>
          <w:lang w:val="sk-SK"/>
        </w:rPr>
        <w:t>ť</w:t>
      </w:r>
      <w:r w:rsidR="00BB0BA3" w:rsidRPr="00C5200B">
        <w:rPr>
          <w:iCs/>
          <w:lang w:val="sk-SK"/>
        </w:rPr>
        <w:t>aný z konkr</w:t>
      </w:r>
      <w:r w:rsidR="004F71E7" w:rsidRPr="00C5200B">
        <w:rPr>
          <w:iCs/>
          <w:lang w:val="sk-SK"/>
        </w:rPr>
        <w:t>é</w:t>
      </w:r>
      <w:r w:rsidR="00BB0BA3" w:rsidRPr="00C5200B">
        <w:rPr>
          <w:iCs/>
          <w:lang w:val="sk-SK"/>
        </w:rPr>
        <w:t xml:space="preserve">tnej výzvy vyberá na základe vstupných parametrov náhodne jednotlivých hodnotiteľov zaevidovaných pod operačným programom a priraďuje ich k žiadostiam. </w:t>
      </w:r>
      <w:r w:rsidRPr="00C5200B">
        <w:rPr>
          <w:iCs/>
          <w:lang w:val="sk-SK"/>
        </w:rPr>
        <w:t xml:space="preserve"> </w:t>
      </w:r>
    </w:p>
    <w:p w14:paraId="3047A8F2" w14:textId="77777777" w:rsidR="00CB0C8C" w:rsidRPr="00C5200B" w:rsidRDefault="00CB0C8C">
      <w:pPr>
        <w:rPr>
          <w:i/>
          <w:iCs/>
          <w:lang w:val="sk-SK"/>
        </w:rPr>
      </w:pPr>
    </w:p>
    <w:p w14:paraId="482913C5" w14:textId="77777777" w:rsidR="00CB0C8C" w:rsidRPr="004C4FA2" w:rsidRDefault="00E56379">
      <w:pPr>
        <w:pStyle w:val="Nadpis4"/>
        <w:keepNext/>
        <w:keepLines/>
        <w:widowControl/>
        <w:numPr>
          <w:ilvl w:val="3"/>
          <w:numId w:val="65"/>
        </w:numPr>
        <w:spacing w:before="0" w:after="120" w:line="276" w:lineRule="auto"/>
        <w:ind w:left="993" w:hanging="993"/>
        <w:rPr>
          <w:sz w:val="24"/>
          <w:szCs w:val="24"/>
          <w:lang w:val="sk-SK"/>
        </w:rPr>
      </w:pPr>
      <w:bookmarkStart w:id="207" w:name="_Toc535410647"/>
      <w:r w:rsidRPr="004C4FA2">
        <w:rPr>
          <w:sz w:val="24"/>
          <w:szCs w:val="24"/>
          <w:lang w:val="sk-SK"/>
        </w:rPr>
        <w:lastRenderedPageBreak/>
        <w:t xml:space="preserve">Projektové riadenie schválených </w:t>
      </w:r>
      <w:proofErr w:type="spellStart"/>
      <w:r w:rsidRPr="004C4FA2">
        <w:rPr>
          <w:sz w:val="24"/>
          <w:szCs w:val="24"/>
          <w:lang w:val="sk-SK"/>
        </w:rPr>
        <w:t>ŽoNFP</w:t>
      </w:r>
      <w:proofErr w:type="spellEnd"/>
      <w:r w:rsidRPr="004C4FA2">
        <w:rPr>
          <w:sz w:val="24"/>
          <w:szCs w:val="24"/>
          <w:lang w:val="sk-SK"/>
        </w:rPr>
        <w:t xml:space="preserve"> -  Projektov</w:t>
      </w:r>
      <w:bookmarkEnd w:id="207"/>
      <w:r w:rsidRPr="004C4FA2">
        <w:rPr>
          <w:sz w:val="24"/>
          <w:szCs w:val="24"/>
          <w:lang w:val="sk-SK"/>
        </w:rPr>
        <w:t xml:space="preserve"> </w:t>
      </w:r>
    </w:p>
    <w:p w14:paraId="6AE84DD2" w14:textId="77777777" w:rsidR="00CB0C8C" w:rsidRPr="00C5200B" w:rsidRDefault="00E56379">
      <w:pPr>
        <w:spacing w:before="240"/>
        <w:ind w:firstLine="708"/>
        <w:jc w:val="both"/>
        <w:rPr>
          <w:lang w:val="sk-SK"/>
        </w:rPr>
      </w:pPr>
      <w:r w:rsidRPr="00C5200B">
        <w:rPr>
          <w:lang w:val="sk-SK"/>
        </w:rPr>
        <w:t xml:space="preserve">Funkcionalita poskytuje administráciu projektov v medziach princípov a metodiky projektového riadenia a intervenčnej logiky. Objekt projektu môže vzniknúť len z objektu </w:t>
      </w:r>
      <w:proofErr w:type="spellStart"/>
      <w:r w:rsidRPr="00C5200B">
        <w:rPr>
          <w:lang w:val="sk-SK"/>
        </w:rPr>
        <w:t>ŽoNFP</w:t>
      </w:r>
      <w:proofErr w:type="spellEnd"/>
      <w:r w:rsidRPr="00C5200B">
        <w:rPr>
          <w:lang w:val="sk-SK"/>
        </w:rPr>
        <w:t xml:space="preserve"> pomocou 16 krokového procesu – </w:t>
      </w:r>
      <w:proofErr w:type="spellStart"/>
      <w:r w:rsidRPr="00C5200B">
        <w:rPr>
          <w:lang w:val="sk-SK"/>
        </w:rPr>
        <w:t>wizard</w:t>
      </w:r>
      <w:proofErr w:type="spellEnd"/>
      <w:r w:rsidRPr="00C5200B">
        <w:rPr>
          <w:lang w:val="sk-SK"/>
        </w:rPr>
        <w:t xml:space="preserve"> projektu. V tomto procese sa vyhodnocujú a prípadne menia atribúty, dáta a štruktúry projektu vychádzajúce zo </w:t>
      </w:r>
      <w:proofErr w:type="spellStart"/>
      <w:r w:rsidRPr="00C5200B">
        <w:rPr>
          <w:lang w:val="sk-SK"/>
        </w:rPr>
        <w:t>ŽoNFP</w:t>
      </w:r>
      <w:proofErr w:type="spellEnd"/>
      <w:r w:rsidRPr="00C5200B">
        <w:rPr>
          <w:lang w:val="sk-SK"/>
        </w:rPr>
        <w:t xml:space="preserve">. Projekt je postavený </w:t>
      </w:r>
      <w:r w:rsidRPr="00C5200B">
        <w:rPr>
          <w:lang w:val="sk-SK"/>
        </w:rPr>
        <w:br/>
        <w:t xml:space="preserve">na jednoduchšom WF (z hľadiska počtu stavov) ako je WF </w:t>
      </w:r>
      <w:proofErr w:type="spellStart"/>
      <w:r w:rsidRPr="00C5200B">
        <w:rPr>
          <w:lang w:val="sk-SK"/>
        </w:rPr>
        <w:t>ŽoNFP</w:t>
      </w:r>
      <w:proofErr w:type="spellEnd"/>
      <w:r w:rsidRPr="00C5200B">
        <w:rPr>
          <w:lang w:val="sk-SK"/>
        </w:rPr>
        <w:t xml:space="preserve">. Projekt sa na neverejnej časti samostatne </w:t>
      </w:r>
      <w:proofErr w:type="spellStart"/>
      <w:r w:rsidRPr="00C5200B">
        <w:rPr>
          <w:lang w:val="sk-SK"/>
        </w:rPr>
        <w:t>verzionuje</w:t>
      </w:r>
      <w:proofErr w:type="spellEnd"/>
      <w:r w:rsidRPr="00C5200B">
        <w:rPr>
          <w:lang w:val="sk-SK"/>
        </w:rPr>
        <w:t xml:space="preserve">. Verzia vzniká vždy, keď prichádza k zmene atribútov alebo štruktúr projektu. Ide o tzv. zmenové konanie v zmysle Systému riadenia EŠIF 2014 – 2020. Súčasťou verzie je vždy aktuálny </w:t>
      </w:r>
      <w:proofErr w:type="spellStart"/>
      <w:r w:rsidRPr="00C5200B">
        <w:rPr>
          <w:lang w:val="sk-SK"/>
        </w:rPr>
        <w:t>snapshot</w:t>
      </w:r>
      <w:proofErr w:type="spellEnd"/>
      <w:r w:rsidR="00BB6EDC" w:rsidRPr="00C5200B">
        <w:rPr>
          <w:lang w:val="sk-SK"/>
        </w:rPr>
        <w:t xml:space="preserve"> dát a generovanie reportu vo forme PDF dokumentu</w:t>
      </w:r>
      <w:r w:rsidRPr="00C5200B">
        <w:rPr>
          <w:lang w:val="sk-SK"/>
        </w:rPr>
        <w:t xml:space="preserve">. Projekt v súčasnosti pozostáva, okrem hlavného formulára, z nasledovných </w:t>
      </w:r>
      <w:proofErr w:type="spellStart"/>
      <w:r w:rsidRPr="00C5200B">
        <w:rPr>
          <w:lang w:val="sk-SK"/>
        </w:rPr>
        <w:t>subevidencií</w:t>
      </w:r>
      <w:proofErr w:type="spellEnd"/>
      <w:r w:rsidRPr="00C5200B">
        <w:rPr>
          <w:lang w:val="sk-SK"/>
        </w:rPr>
        <w:t xml:space="preserve">: </w:t>
      </w:r>
    </w:p>
    <w:p w14:paraId="6CFE68A6" w14:textId="6EF7B279" w:rsidR="00CB0C8C" w:rsidRPr="00C5200B" w:rsidRDefault="004B70C9" w:rsidP="004C4FA2">
      <w:pPr>
        <w:pStyle w:val="Odsekzoznamu"/>
        <w:widowControl/>
        <w:numPr>
          <w:ilvl w:val="0"/>
          <w:numId w:val="226"/>
        </w:numPr>
        <w:spacing w:after="160" w:line="259" w:lineRule="auto"/>
        <w:contextualSpacing/>
        <w:rPr>
          <w:lang w:val="sk-SK"/>
        </w:rPr>
      </w:pPr>
      <w:r w:rsidRPr="00C5200B">
        <w:rPr>
          <w:lang w:val="sk-SK"/>
        </w:rPr>
        <w:t>intenzit</w:t>
      </w:r>
      <w:r>
        <w:rPr>
          <w:lang w:val="sk-SK"/>
        </w:rPr>
        <w:t>a</w:t>
      </w:r>
      <w:r w:rsidRPr="00C5200B">
        <w:rPr>
          <w:lang w:val="sk-SK"/>
        </w:rPr>
        <w:t xml:space="preserve"> </w:t>
      </w:r>
      <w:r w:rsidR="00E56379" w:rsidRPr="00C5200B">
        <w:rPr>
          <w:lang w:val="sk-SK"/>
        </w:rPr>
        <w:t xml:space="preserve">a finančný plán projektu, prijímateľa a prípadne partnerov, </w:t>
      </w:r>
    </w:p>
    <w:p w14:paraId="77018FC7" w14:textId="77777777" w:rsidR="00CB0C8C" w:rsidRPr="00C5200B" w:rsidRDefault="00E56379" w:rsidP="004C4FA2">
      <w:pPr>
        <w:pStyle w:val="Odsekzoznamu"/>
        <w:widowControl/>
        <w:numPr>
          <w:ilvl w:val="0"/>
          <w:numId w:val="226"/>
        </w:numPr>
        <w:spacing w:after="160" w:line="259" w:lineRule="auto"/>
        <w:contextualSpacing/>
        <w:rPr>
          <w:lang w:val="sk-SK"/>
        </w:rPr>
      </w:pPr>
      <w:r w:rsidRPr="00C5200B">
        <w:rPr>
          <w:lang w:val="sk-SK"/>
        </w:rPr>
        <w:t xml:space="preserve">projektové účty prijímateľa a prípadne partnerov, </w:t>
      </w:r>
    </w:p>
    <w:p w14:paraId="11F5BFA7" w14:textId="77777777" w:rsidR="00CB0C8C" w:rsidRPr="00C5200B" w:rsidRDefault="00E56379" w:rsidP="004C4FA2">
      <w:pPr>
        <w:pStyle w:val="Odsekzoznamu"/>
        <w:widowControl/>
        <w:numPr>
          <w:ilvl w:val="0"/>
          <w:numId w:val="226"/>
        </w:numPr>
        <w:spacing w:after="160" w:line="259" w:lineRule="auto"/>
        <w:contextualSpacing/>
        <w:rPr>
          <w:lang w:val="sk-SK"/>
        </w:rPr>
      </w:pPr>
      <w:r w:rsidRPr="00C5200B">
        <w:rPr>
          <w:lang w:val="sk-SK"/>
        </w:rPr>
        <w:t xml:space="preserve">rozpočet projektu až na úroveň jednotlivých rozpočtových položiek prijímateľa a prípadne partnerov, </w:t>
      </w:r>
    </w:p>
    <w:p w14:paraId="1BC634F9" w14:textId="77777777" w:rsidR="00CB0C8C" w:rsidRPr="00C5200B" w:rsidRDefault="00E56379" w:rsidP="004C4FA2">
      <w:pPr>
        <w:pStyle w:val="Odsekzoznamu"/>
        <w:widowControl/>
        <w:numPr>
          <w:ilvl w:val="0"/>
          <w:numId w:val="226"/>
        </w:numPr>
        <w:spacing w:after="160" w:line="259" w:lineRule="auto"/>
        <w:contextualSpacing/>
        <w:rPr>
          <w:lang w:val="sk-SK"/>
        </w:rPr>
      </w:pPr>
      <w:r w:rsidRPr="00C5200B">
        <w:rPr>
          <w:lang w:val="sk-SK"/>
        </w:rPr>
        <w:t xml:space="preserve">harmonogram aktivít prijímateľa a prípadne partnerov, </w:t>
      </w:r>
    </w:p>
    <w:p w14:paraId="1DEAFCFD" w14:textId="77777777" w:rsidR="00CB0C8C" w:rsidRPr="00C5200B" w:rsidRDefault="00E56379" w:rsidP="004C4FA2">
      <w:pPr>
        <w:pStyle w:val="Odsekzoznamu"/>
        <w:widowControl/>
        <w:numPr>
          <w:ilvl w:val="0"/>
          <w:numId w:val="226"/>
        </w:numPr>
        <w:spacing w:after="160" w:line="259" w:lineRule="auto"/>
        <w:contextualSpacing/>
        <w:rPr>
          <w:lang w:val="sk-SK"/>
        </w:rPr>
      </w:pPr>
      <w:r w:rsidRPr="00C5200B">
        <w:rPr>
          <w:lang w:val="sk-SK"/>
        </w:rPr>
        <w:t xml:space="preserve">hodnoty ukazovateľov celkovo za projekt, </w:t>
      </w:r>
    </w:p>
    <w:p w14:paraId="5AF84927" w14:textId="77777777" w:rsidR="00CB0C8C" w:rsidRPr="00C5200B" w:rsidRDefault="00E56379" w:rsidP="004C4FA2">
      <w:pPr>
        <w:pStyle w:val="Odsekzoznamu"/>
        <w:widowControl/>
        <w:numPr>
          <w:ilvl w:val="0"/>
          <w:numId w:val="226"/>
        </w:numPr>
        <w:spacing w:after="160" w:line="259" w:lineRule="auto"/>
        <w:contextualSpacing/>
        <w:rPr>
          <w:lang w:val="sk-SK"/>
        </w:rPr>
      </w:pPr>
      <w:r w:rsidRPr="00C5200B">
        <w:rPr>
          <w:lang w:val="sk-SK"/>
        </w:rPr>
        <w:t xml:space="preserve">hodnoty ukazovateľov za typ aktivity, </w:t>
      </w:r>
    </w:p>
    <w:p w14:paraId="021B55CE" w14:textId="77777777" w:rsidR="00CB0C8C" w:rsidRPr="00C5200B" w:rsidRDefault="00E56379" w:rsidP="004C4FA2">
      <w:pPr>
        <w:pStyle w:val="Odsekzoznamu"/>
        <w:widowControl/>
        <w:numPr>
          <w:ilvl w:val="0"/>
          <w:numId w:val="226"/>
        </w:numPr>
        <w:spacing w:after="160" w:line="259" w:lineRule="auto"/>
        <w:contextualSpacing/>
        <w:rPr>
          <w:lang w:val="sk-SK"/>
        </w:rPr>
      </w:pPr>
      <w:r w:rsidRPr="00C5200B">
        <w:rPr>
          <w:lang w:val="sk-SK"/>
        </w:rPr>
        <w:t xml:space="preserve">verejné obstarávania, </w:t>
      </w:r>
    </w:p>
    <w:p w14:paraId="6DB7843E" w14:textId="77777777" w:rsidR="00CB0C8C" w:rsidRPr="00C5200B" w:rsidRDefault="00E56379" w:rsidP="004C4FA2">
      <w:pPr>
        <w:pStyle w:val="Odsekzoznamu"/>
        <w:widowControl/>
        <w:numPr>
          <w:ilvl w:val="0"/>
          <w:numId w:val="226"/>
        </w:numPr>
        <w:spacing w:after="160" w:line="259" w:lineRule="auto"/>
        <w:contextualSpacing/>
        <w:rPr>
          <w:lang w:val="sk-SK"/>
        </w:rPr>
      </w:pPr>
      <w:r w:rsidRPr="00C5200B">
        <w:rPr>
          <w:lang w:val="sk-SK"/>
        </w:rPr>
        <w:t xml:space="preserve">identifikáciu rizík za projekt, </w:t>
      </w:r>
    </w:p>
    <w:p w14:paraId="34593883" w14:textId="77777777" w:rsidR="00CB0C8C" w:rsidRPr="00C5200B" w:rsidRDefault="00E56379" w:rsidP="004C4FA2">
      <w:pPr>
        <w:pStyle w:val="Odsekzoznamu"/>
        <w:widowControl/>
        <w:numPr>
          <w:ilvl w:val="0"/>
          <w:numId w:val="226"/>
        </w:numPr>
        <w:spacing w:after="160" w:line="259" w:lineRule="auto"/>
        <w:contextualSpacing/>
        <w:rPr>
          <w:lang w:val="sk-SK"/>
        </w:rPr>
      </w:pPr>
      <w:r w:rsidRPr="00C5200B">
        <w:rPr>
          <w:lang w:val="sk-SK"/>
        </w:rPr>
        <w:t xml:space="preserve">podmienky poskytnutia pomoci, t. j. zoznam povinných príloh, </w:t>
      </w:r>
    </w:p>
    <w:p w14:paraId="5DD9B90D" w14:textId="77777777" w:rsidR="00CB0C8C" w:rsidRPr="00C5200B" w:rsidRDefault="00E56379" w:rsidP="004C4FA2">
      <w:pPr>
        <w:pStyle w:val="Odsekzoznamu"/>
        <w:widowControl/>
        <w:numPr>
          <w:ilvl w:val="0"/>
          <w:numId w:val="226"/>
        </w:numPr>
        <w:spacing w:after="160" w:line="259" w:lineRule="auto"/>
        <w:contextualSpacing/>
        <w:rPr>
          <w:lang w:val="sk-SK"/>
        </w:rPr>
      </w:pPr>
      <w:r w:rsidRPr="00C5200B">
        <w:rPr>
          <w:lang w:val="sk-SK"/>
        </w:rPr>
        <w:t xml:space="preserve">zoznam špecifických dát, ktoré je potrebné zbierať a sledovať v rámci projektu, </w:t>
      </w:r>
    </w:p>
    <w:p w14:paraId="049D2229" w14:textId="77777777" w:rsidR="00CB0C8C" w:rsidRPr="00C5200B" w:rsidRDefault="00E56379" w:rsidP="004C4FA2">
      <w:pPr>
        <w:pStyle w:val="Odsekzoznamu"/>
        <w:widowControl/>
        <w:numPr>
          <w:ilvl w:val="0"/>
          <w:numId w:val="226"/>
        </w:numPr>
        <w:spacing w:after="160" w:line="259" w:lineRule="auto"/>
        <w:contextualSpacing/>
        <w:rPr>
          <w:lang w:val="sk-SK"/>
        </w:rPr>
      </w:pPr>
      <w:r w:rsidRPr="00C5200B">
        <w:rPr>
          <w:lang w:val="sk-SK"/>
        </w:rPr>
        <w:t xml:space="preserve">špecifické polia. </w:t>
      </w:r>
    </w:p>
    <w:p w14:paraId="1B342ABB" w14:textId="77777777" w:rsidR="00CB0C8C" w:rsidRPr="00C5200B" w:rsidRDefault="00E56379">
      <w:pPr>
        <w:ind w:firstLine="708"/>
        <w:jc w:val="both"/>
        <w:rPr>
          <w:lang w:val="sk-SK"/>
        </w:rPr>
      </w:pPr>
      <w:r w:rsidRPr="00C5200B">
        <w:rPr>
          <w:lang w:val="sk-SK"/>
        </w:rPr>
        <w:t xml:space="preserve">Projekt sa prechodom do fázy realizácie (t. j. ukončením </w:t>
      </w:r>
      <w:proofErr w:type="spellStart"/>
      <w:r w:rsidRPr="00C5200B">
        <w:rPr>
          <w:lang w:val="sk-SK"/>
        </w:rPr>
        <w:t>wizardu</w:t>
      </w:r>
      <w:proofErr w:type="spellEnd"/>
      <w:r w:rsidRPr="00C5200B">
        <w:rPr>
          <w:lang w:val="sk-SK"/>
        </w:rPr>
        <w:t>) integráciou odosiela do externého systému ISUF.</w:t>
      </w:r>
    </w:p>
    <w:p w14:paraId="3B580560" w14:textId="2F86AF03" w:rsidR="00CB0C8C" w:rsidRPr="00C5200B" w:rsidRDefault="00E56379">
      <w:pPr>
        <w:ind w:firstLine="708"/>
        <w:jc w:val="both"/>
        <w:rPr>
          <w:lang w:val="sk-SK"/>
        </w:rPr>
      </w:pPr>
      <w:r w:rsidRPr="00C5200B">
        <w:rPr>
          <w:lang w:val="sk-SK"/>
        </w:rPr>
        <w:t xml:space="preserve">Ku zmene na projekte dochádza v rámci zmenového konania, ktoré je v podobe základných atribútov evidované v ITMS2014+. Otvorené zmenové konanie znamená možnosť vykonávania zmien </w:t>
      </w:r>
      <w:r w:rsidRPr="00C5200B">
        <w:rPr>
          <w:lang w:val="sk-SK"/>
        </w:rPr>
        <w:br/>
        <w:t xml:space="preserve">na projekte do momentu jeho uzatvorenia. V prípade, že v rámci zmenového konania projektu dochádza ku zmene finančného plánu alebo rozpočtu projektu, je aktualizácia projektu odosielaná </w:t>
      </w:r>
      <w:r w:rsidRPr="00C5200B">
        <w:rPr>
          <w:lang w:val="sk-SK"/>
        </w:rPr>
        <w:br/>
        <w:t xml:space="preserve">do ISUF. Zmeny sú v ITMS2014+ uložené až po úspešnom potvrdení integračnej akcie. V prípade, </w:t>
      </w:r>
      <w:r w:rsidRPr="00C5200B">
        <w:rPr>
          <w:lang w:val="sk-SK"/>
        </w:rPr>
        <w:br/>
        <w:t xml:space="preserve">že </w:t>
      </w:r>
      <w:r w:rsidR="004B70C9">
        <w:rPr>
          <w:lang w:val="sk-SK"/>
        </w:rPr>
        <w:t xml:space="preserve">si </w:t>
      </w:r>
      <w:r w:rsidRPr="00C5200B">
        <w:rPr>
          <w:lang w:val="sk-SK"/>
        </w:rPr>
        <w:t xml:space="preserve">zmenové konanie vyžaduje aj zmenu zmluvy o NFP, sú rovnakým spôsobom evidované dodatky k zmluve o NFP v podobe základných údajov k danej zmene zmluvy formou dodatku. Aktuálne implementované funkcionality neumožňujú iniciovať zmenové konanie zo strany prijímateľa, t. j </w:t>
      </w:r>
      <w:r w:rsidRPr="00C5200B">
        <w:rPr>
          <w:lang w:val="sk-SK"/>
        </w:rPr>
        <w:br/>
        <w:t>na verejnej časti ITMS2014+. Umožňujú len vykonanie úprav na základe výsledku zmenového konania na neverejnej časti ITMS2014+.</w:t>
      </w:r>
    </w:p>
    <w:p w14:paraId="3AD30B9E" w14:textId="77777777" w:rsidR="00BB6EDC" w:rsidRPr="00C5200B" w:rsidRDefault="00BB6EDC">
      <w:pPr>
        <w:ind w:firstLine="708"/>
        <w:jc w:val="both"/>
        <w:rPr>
          <w:lang w:val="sk-SK"/>
        </w:rPr>
      </w:pPr>
    </w:p>
    <w:p w14:paraId="4D717AC6" w14:textId="77777777" w:rsidR="00BB6EDC" w:rsidRPr="004C4FA2" w:rsidRDefault="00BB6EDC" w:rsidP="00BB6EDC">
      <w:pPr>
        <w:pStyle w:val="Nadpis4"/>
        <w:keepNext/>
        <w:keepLines/>
        <w:widowControl/>
        <w:numPr>
          <w:ilvl w:val="3"/>
          <w:numId w:val="65"/>
        </w:numPr>
        <w:spacing w:before="0" w:after="120" w:line="276" w:lineRule="auto"/>
        <w:ind w:left="993" w:hanging="993"/>
        <w:rPr>
          <w:sz w:val="24"/>
          <w:szCs w:val="24"/>
          <w:lang w:val="sk-SK"/>
        </w:rPr>
      </w:pPr>
      <w:r w:rsidRPr="004C4FA2">
        <w:rPr>
          <w:sz w:val="24"/>
          <w:szCs w:val="24"/>
          <w:lang w:val="sk-SK"/>
        </w:rPr>
        <w:t>Následníctvo subjektov v ITMS2014+</w:t>
      </w:r>
    </w:p>
    <w:p w14:paraId="157FD79F" w14:textId="77777777" w:rsidR="00BB6EDC" w:rsidRPr="00C5200B" w:rsidRDefault="00BB6EDC" w:rsidP="004C4FA2">
      <w:pPr>
        <w:rPr>
          <w:lang w:val="sk-SK"/>
        </w:rPr>
      </w:pPr>
    </w:p>
    <w:p w14:paraId="647FB27F" w14:textId="77777777" w:rsidR="00BB6EDC" w:rsidRPr="00C5200B" w:rsidRDefault="00BB6EDC" w:rsidP="00BB6EDC">
      <w:pPr>
        <w:ind w:firstLine="708"/>
        <w:jc w:val="both"/>
        <w:rPr>
          <w:lang w:val="sk-SK"/>
        </w:rPr>
      </w:pPr>
      <w:r w:rsidRPr="00C5200B">
        <w:rPr>
          <w:lang w:val="sk-SK"/>
        </w:rPr>
        <w:t>Následníctvo subjektov v systéme je riešené na 4 úrovniach. Jedná sa o úrovne subjektu, orgánu, žiadosti o NFP a projektu.</w:t>
      </w:r>
    </w:p>
    <w:p w14:paraId="11EF93C5" w14:textId="77777777" w:rsidR="001E7140" w:rsidRDefault="00BB6EDC" w:rsidP="004C4FA2">
      <w:pPr>
        <w:pStyle w:val="Odsekzoznamu"/>
        <w:numPr>
          <w:ilvl w:val="0"/>
          <w:numId w:val="227"/>
        </w:numPr>
        <w:ind w:left="720"/>
        <w:jc w:val="both"/>
        <w:rPr>
          <w:lang w:val="sk-SK"/>
        </w:rPr>
      </w:pPr>
      <w:r w:rsidRPr="001E7140">
        <w:rPr>
          <w:lang w:val="sk-SK"/>
        </w:rPr>
        <w:t>Následníctvo na úrovni subjektu umožní používateľovi zadať nástupcu subjektu.</w:t>
      </w:r>
    </w:p>
    <w:p w14:paraId="2F04BA0B" w14:textId="77777777" w:rsidR="001E7140" w:rsidRDefault="00BB6EDC" w:rsidP="004C4FA2">
      <w:pPr>
        <w:pStyle w:val="Odsekzoznamu"/>
        <w:numPr>
          <w:ilvl w:val="0"/>
          <w:numId w:val="227"/>
        </w:numPr>
        <w:ind w:left="720"/>
        <w:jc w:val="both"/>
        <w:rPr>
          <w:lang w:val="sk-SK"/>
        </w:rPr>
      </w:pPr>
      <w:r w:rsidRPr="001E7140">
        <w:rPr>
          <w:lang w:val="sk-SK"/>
        </w:rPr>
        <w:t xml:space="preserve">Následníctvo na úrovni orgánov dovoľuje vytvoriť nástupnícky orgán, na ktorý sa následne môžu preniesť používatelia, objekty v zodpovednosti orgánu (ako výzvy, </w:t>
      </w:r>
      <w:proofErr w:type="spellStart"/>
      <w:r w:rsidRPr="001E7140">
        <w:rPr>
          <w:lang w:val="sk-SK"/>
        </w:rPr>
        <w:t>ŽoNFP</w:t>
      </w:r>
      <w:proofErr w:type="spellEnd"/>
      <w:r w:rsidRPr="001E7140">
        <w:rPr>
          <w:lang w:val="sk-SK"/>
        </w:rPr>
        <w:t>, projekty, VO a pod.).</w:t>
      </w:r>
    </w:p>
    <w:p w14:paraId="63620ACA" w14:textId="77777777" w:rsidR="001E7140" w:rsidRDefault="00BB6EDC" w:rsidP="004C4FA2">
      <w:pPr>
        <w:pStyle w:val="Odsekzoznamu"/>
        <w:numPr>
          <w:ilvl w:val="0"/>
          <w:numId w:val="227"/>
        </w:numPr>
        <w:ind w:left="720"/>
        <w:jc w:val="both"/>
        <w:rPr>
          <w:lang w:val="sk-SK"/>
        </w:rPr>
      </w:pPr>
      <w:r w:rsidRPr="001E7140">
        <w:rPr>
          <w:lang w:val="sk-SK"/>
        </w:rPr>
        <w:t xml:space="preserve">Následníctvo na úrovni </w:t>
      </w:r>
      <w:proofErr w:type="spellStart"/>
      <w:r w:rsidRPr="001E7140">
        <w:rPr>
          <w:lang w:val="sk-SK"/>
        </w:rPr>
        <w:t>ŽoNFP</w:t>
      </w:r>
      <w:proofErr w:type="spellEnd"/>
      <w:r w:rsidRPr="001E7140">
        <w:rPr>
          <w:lang w:val="sk-SK"/>
        </w:rPr>
        <w:t xml:space="preserve"> umožňuje vytvoriť nástupcu za žiadateľa alebo partnera na žiadosti, na ktorého sa prenesú evidencie predchodcu. </w:t>
      </w:r>
    </w:p>
    <w:p w14:paraId="4344DC92" w14:textId="77777777" w:rsidR="00BB6EDC" w:rsidRPr="001E7140" w:rsidRDefault="00BB6EDC" w:rsidP="004C4FA2">
      <w:pPr>
        <w:pStyle w:val="Odsekzoznamu"/>
        <w:numPr>
          <w:ilvl w:val="0"/>
          <w:numId w:val="227"/>
        </w:numPr>
        <w:ind w:left="720"/>
        <w:jc w:val="both"/>
        <w:rPr>
          <w:lang w:val="sk-SK"/>
        </w:rPr>
      </w:pPr>
      <w:r w:rsidRPr="001E7140">
        <w:rPr>
          <w:lang w:val="sk-SK"/>
        </w:rPr>
        <w:t xml:space="preserve">Následníctvo na úrovni Projektu umožňuje vytvoriť nástupcu za </w:t>
      </w:r>
      <w:r w:rsidR="004F71E7" w:rsidRPr="001E7140">
        <w:rPr>
          <w:lang w:val="sk-SK"/>
        </w:rPr>
        <w:t>prijímateľa</w:t>
      </w:r>
      <w:r w:rsidRPr="001E7140">
        <w:rPr>
          <w:lang w:val="sk-SK"/>
        </w:rPr>
        <w:t xml:space="preserve"> alebo partnera na </w:t>
      </w:r>
      <w:r w:rsidR="004F71E7" w:rsidRPr="001E7140">
        <w:rPr>
          <w:lang w:val="sk-SK"/>
        </w:rPr>
        <w:t>projekte</w:t>
      </w:r>
      <w:r w:rsidRPr="001E7140">
        <w:rPr>
          <w:lang w:val="sk-SK"/>
        </w:rPr>
        <w:t xml:space="preserve">, na ktorého sa prenesú evidencie predchodcu a zároveň rozdelí aj čerpanie projektu medzi čerpané predchodcom a čerpané nástupcom. </w:t>
      </w:r>
    </w:p>
    <w:p w14:paraId="43CEAA2D" w14:textId="77777777" w:rsidR="00BB6EDC" w:rsidRPr="00C5200B" w:rsidRDefault="00BB6EDC" w:rsidP="004C4FA2">
      <w:pPr>
        <w:ind w:left="720" w:hanging="360"/>
        <w:jc w:val="both"/>
        <w:rPr>
          <w:lang w:val="sk-SK"/>
        </w:rPr>
      </w:pPr>
    </w:p>
    <w:p w14:paraId="6A6351B8" w14:textId="77777777" w:rsidR="00BB6EDC" w:rsidRPr="00C5200B" w:rsidRDefault="00BB6EDC" w:rsidP="00BB6EDC">
      <w:pPr>
        <w:ind w:firstLine="708"/>
        <w:jc w:val="both"/>
        <w:rPr>
          <w:lang w:val="sk-SK"/>
        </w:rPr>
      </w:pPr>
      <w:r w:rsidRPr="00C5200B">
        <w:rPr>
          <w:lang w:val="sk-SK"/>
        </w:rPr>
        <w:t xml:space="preserve">Predpokladom pre následníctvo medzi 2 subjektami na úrovni </w:t>
      </w:r>
      <w:proofErr w:type="spellStart"/>
      <w:r w:rsidRPr="00C5200B">
        <w:rPr>
          <w:lang w:val="sk-SK"/>
        </w:rPr>
        <w:t>ŽoNFP</w:t>
      </w:r>
      <w:proofErr w:type="spellEnd"/>
      <w:r w:rsidRPr="00C5200B">
        <w:rPr>
          <w:lang w:val="sk-SK"/>
        </w:rPr>
        <w:t xml:space="preserve"> a Projektu je následníctvo medzi týmito 2 subjektami na úrovni subjektu. </w:t>
      </w:r>
    </w:p>
    <w:p w14:paraId="7F42E3B8" w14:textId="77777777" w:rsidR="00BB6EDC" w:rsidRPr="00C5200B" w:rsidRDefault="00BB6EDC">
      <w:pPr>
        <w:ind w:firstLine="708"/>
        <w:jc w:val="both"/>
        <w:rPr>
          <w:lang w:val="sk-SK"/>
        </w:rPr>
      </w:pPr>
    </w:p>
    <w:p w14:paraId="44270EEB" w14:textId="77777777" w:rsidR="00CB0C8C" w:rsidRPr="00C5200B" w:rsidRDefault="00CB0C8C">
      <w:pPr>
        <w:jc w:val="both"/>
        <w:rPr>
          <w:lang w:val="sk-SK"/>
        </w:rPr>
      </w:pPr>
    </w:p>
    <w:p w14:paraId="297417A0" w14:textId="77777777" w:rsidR="00CB0C8C" w:rsidRPr="004C4FA2" w:rsidRDefault="00E56379">
      <w:pPr>
        <w:pStyle w:val="Nadpis4"/>
        <w:keepNext/>
        <w:keepLines/>
        <w:widowControl/>
        <w:numPr>
          <w:ilvl w:val="3"/>
          <w:numId w:val="65"/>
        </w:numPr>
        <w:spacing w:before="0" w:after="120" w:line="276" w:lineRule="auto"/>
        <w:ind w:left="993" w:hanging="993"/>
        <w:rPr>
          <w:sz w:val="24"/>
          <w:szCs w:val="24"/>
          <w:lang w:val="sk-SK"/>
        </w:rPr>
      </w:pPr>
      <w:bookmarkStart w:id="208" w:name="_Toc535410648"/>
      <w:r w:rsidRPr="004C4FA2">
        <w:rPr>
          <w:sz w:val="24"/>
          <w:szCs w:val="24"/>
          <w:lang w:val="sk-SK"/>
        </w:rPr>
        <w:t>Monitorovacie správy</w:t>
      </w:r>
      <w:bookmarkEnd w:id="208"/>
      <w:r w:rsidRPr="004C4FA2">
        <w:rPr>
          <w:sz w:val="24"/>
          <w:szCs w:val="24"/>
          <w:lang w:val="sk-SK"/>
        </w:rPr>
        <w:t xml:space="preserve"> </w:t>
      </w:r>
    </w:p>
    <w:p w14:paraId="65BB2F30" w14:textId="3A02F657" w:rsidR="00CB0C8C" w:rsidRPr="00C5200B" w:rsidRDefault="00E56379">
      <w:pPr>
        <w:spacing w:before="240"/>
        <w:ind w:firstLine="708"/>
        <w:jc w:val="both"/>
        <w:rPr>
          <w:lang w:val="sk-SK"/>
        </w:rPr>
      </w:pPr>
      <w:r w:rsidRPr="00C5200B">
        <w:rPr>
          <w:lang w:val="sk-SK"/>
        </w:rPr>
        <w:t>Monitorovanie v systéme ITMS2014+ zabezpečuje všetky úrovne monitorovania definovaného v </w:t>
      </w:r>
      <w:r w:rsidR="00C2069B">
        <w:rPr>
          <w:lang w:val="sk-SK"/>
        </w:rPr>
        <w:t>S</w:t>
      </w:r>
      <w:r w:rsidRPr="00C5200B">
        <w:rPr>
          <w:lang w:val="sk-SK"/>
        </w:rPr>
        <w:t>ystéme riadeni</w:t>
      </w:r>
      <w:r w:rsidR="00C2069B">
        <w:rPr>
          <w:lang w:val="sk-SK"/>
        </w:rPr>
        <w:t>a</w:t>
      </w:r>
      <w:r w:rsidRPr="00C5200B">
        <w:rPr>
          <w:lang w:val="sk-SK"/>
        </w:rPr>
        <w:t xml:space="preserve"> EŠIF. Monitorovacie správy sa predkladajú z verejnej časti </w:t>
      </w:r>
      <w:r w:rsidRPr="00C5200B">
        <w:rPr>
          <w:lang w:val="sk-SK"/>
        </w:rPr>
        <w:br/>
        <w:t xml:space="preserve">na neverejnú, kde sú predmetom spracovania pomocou </w:t>
      </w:r>
      <w:proofErr w:type="spellStart"/>
      <w:r w:rsidRPr="00C5200B">
        <w:rPr>
          <w:lang w:val="sk-SK"/>
        </w:rPr>
        <w:t>workflow</w:t>
      </w:r>
      <w:proofErr w:type="spellEnd"/>
      <w:r w:rsidRPr="00C5200B">
        <w:rPr>
          <w:lang w:val="sk-SK"/>
        </w:rPr>
        <w:t xml:space="preserve">. Úrovne monitorovania pokryté neverejnou časťou ITMS2014+ sú: </w:t>
      </w:r>
    </w:p>
    <w:p w14:paraId="590E2B03" w14:textId="77777777" w:rsidR="00CB0C8C" w:rsidRPr="00C5200B" w:rsidRDefault="00E56379" w:rsidP="00C2069B">
      <w:pPr>
        <w:pStyle w:val="Odsekzoznamu"/>
        <w:widowControl/>
        <w:numPr>
          <w:ilvl w:val="0"/>
          <w:numId w:val="228"/>
        </w:numPr>
        <w:spacing w:after="160" w:line="259" w:lineRule="auto"/>
        <w:contextualSpacing/>
        <w:jc w:val="both"/>
        <w:rPr>
          <w:lang w:val="sk-SK"/>
        </w:rPr>
      </w:pPr>
      <w:r w:rsidRPr="00C5200B">
        <w:rPr>
          <w:lang w:val="sk-SK"/>
        </w:rPr>
        <w:t xml:space="preserve">Monitorovanie počas realizácie viazané na požadované financovanie a predkladané ako súčasť </w:t>
      </w:r>
      <w:proofErr w:type="spellStart"/>
      <w:r w:rsidRPr="00C5200B">
        <w:rPr>
          <w:lang w:val="sk-SK"/>
        </w:rPr>
        <w:t>ŽoP</w:t>
      </w:r>
      <w:proofErr w:type="spellEnd"/>
      <w:r w:rsidRPr="00C5200B">
        <w:rPr>
          <w:lang w:val="sk-SK"/>
        </w:rPr>
        <w:t xml:space="preserve">. </w:t>
      </w:r>
    </w:p>
    <w:p w14:paraId="0F95057C" w14:textId="77777777" w:rsidR="00CB0C8C" w:rsidRPr="00C5200B" w:rsidRDefault="00E56379" w:rsidP="00837D09">
      <w:pPr>
        <w:pStyle w:val="Odsekzoznamu"/>
        <w:widowControl/>
        <w:numPr>
          <w:ilvl w:val="0"/>
          <w:numId w:val="228"/>
        </w:numPr>
        <w:spacing w:after="160" w:line="259" w:lineRule="auto"/>
        <w:contextualSpacing/>
        <w:jc w:val="both"/>
        <w:rPr>
          <w:lang w:val="sk-SK"/>
        </w:rPr>
      </w:pPr>
      <w:r w:rsidRPr="00C5200B">
        <w:rPr>
          <w:lang w:val="sk-SK"/>
        </w:rPr>
        <w:t xml:space="preserve">Zber informácií o účastníkoch projektov pri projektoch spolufinancovaných z ESF prostredníctvom tzv. karty účastníka. </w:t>
      </w:r>
    </w:p>
    <w:p w14:paraId="63000F08" w14:textId="77777777" w:rsidR="00CB0C8C" w:rsidRPr="00C5200B" w:rsidRDefault="00E56379" w:rsidP="00830804">
      <w:pPr>
        <w:pStyle w:val="Odsekzoznamu"/>
        <w:widowControl/>
        <w:numPr>
          <w:ilvl w:val="0"/>
          <w:numId w:val="229"/>
        </w:numPr>
        <w:spacing w:after="160" w:line="259" w:lineRule="auto"/>
        <w:contextualSpacing/>
        <w:jc w:val="both"/>
        <w:rPr>
          <w:lang w:val="sk-SK"/>
        </w:rPr>
      </w:pPr>
      <w:r w:rsidRPr="00C5200B">
        <w:rPr>
          <w:lang w:val="sk-SK"/>
        </w:rPr>
        <w:t xml:space="preserve">Monitorovanie počas a pri ukončení realizácie projektu na ročnej báze. Prijímateľ predkladá v súlade s podmienkami zmluvy o NFP výročnú a záverečnú monitorovaciu správu projektu. </w:t>
      </w:r>
    </w:p>
    <w:p w14:paraId="144D8D76" w14:textId="77777777" w:rsidR="00CB0C8C" w:rsidRPr="00C5200B" w:rsidRDefault="00E56379" w:rsidP="00830804">
      <w:pPr>
        <w:pStyle w:val="Odsekzoznamu"/>
        <w:widowControl/>
        <w:numPr>
          <w:ilvl w:val="0"/>
          <w:numId w:val="229"/>
        </w:numPr>
        <w:spacing w:after="160" w:line="259" w:lineRule="auto"/>
        <w:contextualSpacing/>
        <w:jc w:val="both"/>
        <w:rPr>
          <w:lang w:val="sk-SK"/>
        </w:rPr>
      </w:pPr>
      <w:r w:rsidRPr="00C5200B">
        <w:rPr>
          <w:lang w:val="sk-SK"/>
        </w:rPr>
        <w:t xml:space="preserve">Monitorovanie počas obdobia udržateľnosti projektu je zabezpečené predkladaním následných monitorovacích správ na ročnej báze. </w:t>
      </w:r>
    </w:p>
    <w:p w14:paraId="7E389C63" w14:textId="77777777" w:rsidR="00CB0C8C" w:rsidRPr="00C5200B" w:rsidRDefault="00E56379" w:rsidP="004C4FA2">
      <w:pPr>
        <w:jc w:val="both"/>
        <w:rPr>
          <w:lang w:val="sk-SK"/>
        </w:rPr>
      </w:pPr>
      <w:r w:rsidRPr="00C5200B">
        <w:rPr>
          <w:lang w:val="sk-SK"/>
        </w:rPr>
        <w:t xml:space="preserve">Monitorovacie správy sa </w:t>
      </w:r>
      <w:proofErr w:type="spellStart"/>
      <w:r w:rsidRPr="00C5200B">
        <w:rPr>
          <w:lang w:val="sk-SK"/>
        </w:rPr>
        <w:t>verzionujú</w:t>
      </w:r>
      <w:proofErr w:type="spellEnd"/>
      <w:r w:rsidRPr="00C5200B">
        <w:rPr>
          <w:lang w:val="sk-SK"/>
        </w:rPr>
        <w:t xml:space="preserve"> rovnakým spôsobom ako </w:t>
      </w:r>
      <w:proofErr w:type="spellStart"/>
      <w:r w:rsidRPr="00C5200B">
        <w:rPr>
          <w:lang w:val="sk-SK"/>
        </w:rPr>
        <w:t>ŽoNFP</w:t>
      </w:r>
      <w:proofErr w:type="spellEnd"/>
      <w:r w:rsidRPr="00C5200B">
        <w:rPr>
          <w:lang w:val="sk-SK"/>
        </w:rPr>
        <w:t>.</w:t>
      </w:r>
    </w:p>
    <w:p w14:paraId="5CD48ED4" w14:textId="77777777" w:rsidR="00F930AA" w:rsidRDefault="00F930AA" w:rsidP="00F930AA">
      <w:pPr>
        <w:jc w:val="both"/>
        <w:rPr>
          <w:lang w:val="sk-SK"/>
        </w:rPr>
      </w:pPr>
    </w:p>
    <w:p w14:paraId="6178476F" w14:textId="77777777" w:rsidR="00CB0C8C" w:rsidRPr="00C5200B" w:rsidRDefault="00E56379" w:rsidP="004C4FA2">
      <w:pPr>
        <w:ind w:firstLine="720"/>
        <w:jc w:val="both"/>
        <w:rPr>
          <w:lang w:val="sk-SK"/>
        </w:rPr>
      </w:pPr>
      <w:r w:rsidRPr="00C5200B">
        <w:rPr>
          <w:lang w:val="sk-SK"/>
        </w:rPr>
        <w:t xml:space="preserve">Verejná časť ITMS2014+ zabezpečuje podávanie monitorovacích správ cez elektronický formulár, ktoré vychádzajú z formulárov definovaných CKO pre: </w:t>
      </w:r>
    </w:p>
    <w:p w14:paraId="5E596728" w14:textId="1EB1354F" w:rsidR="00CB0C8C" w:rsidRPr="00C5200B" w:rsidRDefault="00E56379" w:rsidP="004C4FA2">
      <w:pPr>
        <w:pStyle w:val="Odsekzoznamu"/>
        <w:widowControl/>
        <w:numPr>
          <w:ilvl w:val="0"/>
          <w:numId w:val="230"/>
        </w:numPr>
        <w:spacing w:after="160" w:line="259" w:lineRule="auto"/>
        <w:contextualSpacing/>
        <w:jc w:val="both"/>
        <w:rPr>
          <w:lang w:val="sk-SK"/>
        </w:rPr>
      </w:pPr>
      <w:r w:rsidRPr="00C5200B">
        <w:rPr>
          <w:lang w:val="sk-SK"/>
        </w:rPr>
        <w:t xml:space="preserve">monitorovanie počas realizácie predkladané ako súčasť </w:t>
      </w:r>
      <w:proofErr w:type="spellStart"/>
      <w:r w:rsidRPr="00C5200B">
        <w:rPr>
          <w:lang w:val="sk-SK"/>
        </w:rPr>
        <w:t>ŽoP</w:t>
      </w:r>
      <w:proofErr w:type="spellEnd"/>
      <w:r w:rsidRPr="00C5200B">
        <w:rPr>
          <w:lang w:val="sk-SK"/>
        </w:rPr>
        <w:t xml:space="preserve">, </w:t>
      </w:r>
    </w:p>
    <w:p w14:paraId="26D750B6" w14:textId="77777777" w:rsidR="00CB0C8C" w:rsidRPr="00C5200B" w:rsidRDefault="00E56379" w:rsidP="004C4FA2">
      <w:pPr>
        <w:pStyle w:val="Odsekzoznamu"/>
        <w:widowControl/>
        <w:numPr>
          <w:ilvl w:val="0"/>
          <w:numId w:val="230"/>
        </w:numPr>
        <w:spacing w:after="160" w:line="259" w:lineRule="auto"/>
        <w:contextualSpacing/>
        <w:jc w:val="both"/>
        <w:rPr>
          <w:lang w:val="sk-SK"/>
        </w:rPr>
      </w:pPr>
      <w:r w:rsidRPr="00C5200B">
        <w:rPr>
          <w:lang w:val="sk-SK"/>
        </w:rPr>
        <w:t xml:space="preserve">zber informácií o účastníkoch projektov pri projektoch spolufinancovaných z ESF, tzv. karta účastníka, </w:t>
      </w:r>
    </w:p>
    <w:p w14:paraId="2D400E2A" w14:textId="77777777" w:rsidR="00CB0C8C" w:rsidRPr="00F930AA" w:rsidRDefault="00E56379" w:rsidP="004C4FA2">
      <w:pPr>
        <w:pStyle w:val="Odsekzoznamu"/>
        <w:widowControl/>
        <w:numPr>
          <w:ilvl w:val="0"/>
          <w:numId w:val="230"/>
        </w:numPr>
        <w:spacing w:after="160" w:line="259" w:lineRule="auto"/>
        <w:contextualSpacing/>
        <w:jc w:val="both"/>
        <w:rPr>
          <w:lang w:val="sk-SK"/>
        </w:rPr>
      </w:pPr>
      <w:r w:rsidRPr="00C5200B">
        <w:rPr>
          <w:lang w:val="sk-SK"/>
        </w:rPr>
        <w:t xml:space="preserve">monitorovanie počas a pri ukončení realizácie projektu, tzv. výročná a záverečná monitorovacia správa projektu, </w:t>
      </w:r>
      <w:r w:rsidRPr="00F930AA">
        <w:rPr>
          <w:lang w:val="sk-SK"/>
        </w:rPr>
        <w:t xml:space="preserve">monitorovanie počas obdobia udržateľnosti projektu, tzv. následná monitorovacia správa projektu. </w:t>
      </w:r>
    </w:p>
    <w:p w14:paraId="0D6C3601" w14:textId="77777777" w:rsidR="00CB0C8C" w:rsidRPr="00C5200B" w:rsidRDefault="00E56379" w:rsidP="007C75CA">
      <w:pPr>
        <w:jc w:val="both"/>
        <w:rPr>
          <w:lang w:val="sk-SK"/>
        </w:rPr>
      </w:pPr>
      <w:r w:rsidRPr="00C5200B">
        <w:rPr>
          <w:lang w:val="sk-SK"/>
        </w:rPr>
        <w:t xml:space="preserve">Formuláre verejnej časti sa </w:t>
      </w:r>
      <w:proofErr w:type="spellStart"/>
      <w:r w:rsidRPr="00C5200B">
        <w:rPr>
          <w:lang w:val="sk-SK"/>
        </w:rPr>
        <w:t>predvypĺňajú</w:t>
      </w:r>
      <w:proofErr w:type="spellEnd"/>
      <w:r w:rsidRPr="00C5200B">
        <w:rPr>
          <w:lang w:val="sk-SK"/>
        </w:rPr>
        <w:t xml:space="preserve"> údajmi z predchádzajúcich MS, z údajov projektu, </w:t>
      </w:r>
      <w:proofErr w:type="spellStart"/>
      <w:r w:rsidRPr="00C5200B">
        <w:rPr>
          <w:lang w:val="sk-SK"/>
        </w:rPr>
        <w:t>ŽoP</w:t>
      </w:r>
      <w:proofErr w:type="spellEnd"/>
      <w:r w:rsidRPr="00C5200B">
        <w:rPr>
          <w:lang w:val="sk-SK"/>
        </w:rPr>
        <w:t>, prípadne iných evidencií.</w:t>
      </w:r>
    </w:p>
    <w:p w14:paraId="0B60888D" w14:textId="77777777" w:rsidR="00CB0C8C" w:rsidRPr="00C5200B" w:rsidRDefault="00CB0C8C">
      <w:pPr>
        <w:rPr>
          <w:lang w:val="sk-SK"/>
        </w:rPr>
      </w:pPr>
    </w:p>
    <w:p w14:paraId="116347F1" w14:textId="77777777" w:rsidR="00CB0C8C" w:rsidRPr="004C4FA2" w:rsidRDefault="00E56379" w:rsidP="004C4FA2">
      <w:pPr>
        <w:pStyle w:val="Nadpis4"/>
        <w:keepNext/>
        <w:keepLines/>
        <w:widowControl/>
        <w:numPr>
          <w:ilvl w:val="3"/>
          <w:numId w:val="65"/>
        </w:numPr>
        <w:spacing w:before="0" w:after="120" w:line="276" w:lineRule="auto"/>
        <w:ind w:left="810" w:hanging="810"/>
        <w:rPr>
          <w:sz w:val="24"/>
          <w:szCs w:val="24"/>
          <w:lang w:val="sk-SK"/>
        </w:rPr>
      </w:pPr>
      <w:bookmarkStart w:id="209" w:name="_Toc535410649"/>
      <w:r w:rsidRPr="004C4FA2">
        <w:rPr>
          <w:sz w:val="24"/>
          <w:szCs w:val="24"/>
          <w:lang w:val="sk-SK"/>
        </w:rPr>
        <w:t>Účastníci projektov</w:t>
      </w:r>
      <w:bookmarkEnd w:id="209"/>
      <w:r w:rsidRPr="004C4FA2">
        <w:rPr>
          <w:sz w:val="24"/>
          <w:szCs w:val="24"/>
          <w:lang w:val="sk-SK"/>
        </w:rPr>
        <w:t xml:space="preserve"> </w:t>
      </w:r>
    </w:p>
    <w:p w14:paraId="28CB9D4D" w14:textId="77777777" w:rsidR="00CB0C8C" w:rsidRPr="00C5200B" w:rsidRDefault="00E56379">
      <w:pPr>
        <w:spacing w:before="240"/>
        <w:ind w:firstLine="708"/>
        <w:jc w:val="both"/>
        <w:rPr>
          <w:lang w:val="sk-SK"/>
        </w:rPr>
      </w:pPr>
      <w:r w:rsidRPr="00C5200B">
        <w:rPr>
          <w:lang w:val="sk-SK"/>
        </w:rPr>
        <w:t xml:space="preserve">Funkcionalita účastníkov projektu slúži na komplexné evidovanie účastníkov projektov. Funkcionalita je prístupná na verejnej aj neverejnej časti. Umožňuje používateľom verejnej časti evidovať jednotlivých účastníkov aktivít projektu. Následne systém zabezpečuje vyhodnotenie údajov o účastníkoch za projekt. Štruktúra dát a ich algoritmus vyhodnocovania zodpovedá Nariadeniu EP a Rady (EÚ) č. 1304/2013 zo 17. decembra 2013, prílohy I a II. </w:t>
      </w:r>
    </w:p>
    <w:p w14:paraId="265E6805" w14:textId="77777777" w:rsidR="00CB0C8C" w:rsidRPr="00C5200B" w:rsidRDefault="00E56379" w:rsidP="007C75CA">
      <w:pPr>
        <w:ind w:firstLine="720"/>
        <w:jc w:val="both"/>
        <w:rPr>
          <w:lang w:val="sk-SK"/>
        </w:rPr>
      </w:pPr>
      <w:r w:rsidRPr="00C5200B">
        <w:rPr>
          <w:lang w:val="sk-SK"/>
        </w:rPr>
        <w:t>Funkcionalita umožňuje zber a výmenu informácií o účastníkoch projektov medzi poskytovateľmi a prijímateľmi pomoci úplne elektronickým spôsobom.</w:t>
      </w:r>
    </w:p>
    <w:p w14:paraId="0EC94184" w14:textId="77777777" w:rsidR="00F930AA" w:rsidRDefault="00F930AA" w:rsidP="00F930AA">
      <w:pPr>
        <w:jc w:val="both"/>
        <w:rPr>
          <w:lang w:val="sk-SK"/>
        </w:rPr>
      </w:pPr>
    </w:p>
    <w:p w14:paraId="59E3132F" w14:textId="77777777" w:rsidR="00CB0C8C" w:rsidRPr="00C5200B" w:rsidRDefault="00E56379" w:rsidP="004C4FA2">
      <w:pPr>
        <w:jc w:val="both"/>
        <w:rPr>
          <w:lang w:val="sk-SK"/>
        </w:rPr>
      </w:pPr>
      <w:r w:rsidRPr="00C5200B">
        <w:rPr>
          <w:lang w:val="sk-SK"/>
        </w:rPr>
        <w:t>Evidencia obsahuje:</w:t>
      </w:r>
    </w:p>
    <w:p w14:paraId="7763CEAF" w14:textId="77777777" w:rsidR="00CB0C8C" w:rsidRPr="00C5200B" w:rsidRDefault="00E56379" w:rsidP="004C4FA2">
      <w:pPr>
        <w:pStyle w:val="Odsekzoznamu"/>
        <w:widowControl/>
        <w:numPr>
          <w:ilvl w:val="0"/>
          <w:numId w:val="231"/>
        </w:numPr>
        <w:spacing w:after="160" w:line="259" w:lineRule="auto"/>
        <w:contextualSpacing/>
        <w:jc w:val="both"/>
        <w:rPr>
          <w:lang w:val="sk-SK"/>
        </w:rPr>
      </w:pPr>
      <w:r w:rsidRPr="00C5200B">
        <w:rPr>
          <w:lang w:val="sk-SK"/>
        </w:rPr>
        <w:t>údaje o osobe (meno, priezvisko, adresu, identifikátor,</w:t>
      </w:r>
      <w:r w:rsidR="00BB6EDC" w:rsidRPr="00C5200B">
        <w:rPr>
          <w:lang w:val="sk-SK"/>
        </w:rPr>
        <w:t xml:space="preserve"> kontaktné údaje),</w:t>
      </w:r>
    </w:p>
    <w:p w14:paraId="4AFCFCE5" w14:textId="77777777" w:rsidR="00CB0C8C" w:rsidRPr="00C5200B" w:rsidRDefault="00E56379" w:rsidP="004C4FA2">
      <w:pPr>
        <w:pStyle w:val="Odsekzoznamu"/>
        <w:widowControl/>
        <w:numPr>
          <w:ilvl w:val="0"/>
          <w:numId w:val="231"/>
        </w:numPr>
        <w:spacing w:after="160" w:line="259" w:lineRule="auto"/>
        <w:contextualSpacing/>
        <w:jc w:val="both"/>
        <w:rPr>
          <w:lang w:val="sk-SK"/>
        </w:rPr>
      </w:pPr>
      <w:r w:rsidRPr="00C5200B">
        <w:rPr>
          <w:lang w:val="sk-SK"/>
        </w:rPr>
        <w:t>špecifické charakteristiky (zamestnanecké postavenie, znevýhodnenie, vzdelanie, vek, pohlavie),</w:t>
      </w:r>
    </w:p>
    <w:p w14:paraId="667EB7A1" w14:textId="77777777" w:rsidR="00CB0C8C" w:rsidRPr="00C5200B" w:rsidRDefault="00E56379" w:rsidP="004C4FA2">
      <w:pPr>
        <w:pStyle w:val="Odsekzoznamu"/>
        <w:widowControl/>
        <w:numPr>
          <w:ilvl w:val="0"/>
          <w:numId w:val="231"/>
        </w:numPr>
        <w:spacing w:after="160" w:line="259" w:lineRule="auto"/>
        <w:contextualSpacing/>
        <w:jc w:val="both"/>
        <w:rPr>
          <w:lang w:val="sk-SK"/>
        </w:rPr>
      </w:pPr>
      <w:r w:rsidRPr="00C5200B">
        <w:rPr>
          <w:lang w:val="sk-SK"/>
        </w:rPr>
        <w:t>údaje o projekte,</w:t>
      </w:r>
    </w:p>
    <w:p w14:paraId="26577E8C" w14:textId="77777777" w:rsidR="00CB0C8C" w:rsidRPr="00C5200B" w:rsidRDefault="00E56379" w:rsidP="004C4FA2">
      <w:pPr>
        <w:pStyle w:val="Odsekzoznamu"/>
        <w:widowControl/>
        <w:numPr>
          <w:ilvl w:val="0"/>
          <w:numId w:val="231"/>
        </w:numPr>
        <w:spacing w:after="160" w:line="259" w:lineRule="auto"/>
        <w:contextualSpacing/>
        <w:jc w:val="both"/>
        <w:rPr>
          <w:lang w:val="sk-SK"/>
        </w:rPr>
      </w:pPr>
      <w:r w:rsidRPr="00C5200B">
        <w:rPr>
          <w:lang w:val="sk-SK"/>
        </w:rPr>
        <w:t>údaje o aktivite projektu, ktorej sa účastní,</w:t>
      </w:r>
    </w:p>
    <w:p w14:paraId="059E7949" w14:textId="77777777" w:rsidR="00CB0C8C" w:rsidRPr="00C5200B" w:rsidRDefault="00E56379" w:rsidP="004C4FA2">
      <w:pPr>
        <w:pStyle w:val="Odsekzoznamu"/>
        <w:widowControl/>
        <w:numPr>
          <w:ilvl w:val="0"/>
          <w:numId w:val="231"/>
        </w:numPr>
        <w:spacing w:after="160" w:line="259" w:lineRule="auto"/>
        <w:contextualSpacing/>
        <w:jc w:val="both"/>
        <w:rPr>
          <w:lang w:val="sk-SK"/>
        </w:rPr>
      </w:pPr>
      <w:r w:rsidRPr="00C5200B">
        <w:rPr>
          <w:lang w:val="sk-SK"/>
        </w:rPr>
        <w:t>dátumy začiatku a konca účasti na aktivite.</w:t>
      </w:r>
    </w:p>
    <w:p w14:paraId="2B9F9061" w14:textId="2567735C" w:rsidR="00CB0C8C" w:rsidRPr="00C5200B" w:rsidRDefault="00E56379" w:rsidP="007C75CA">
      <w:pPr>
        <w:ind w:firstLine="720"/>
        <w:jc w:val="both"/>
        <w:rPr>
          <w:lang w:val="sk-SK"/>
        </w:rPr>
      </w:pPr>
      <w:r w:rsidRPr="00C5200B">
        <w:rPr>
          <w:lang w:val="sk-SK"/>
        </w:rPr>
        <w:t>Jedna osoba môže byť účastná na viacerých projektoch a na ich viacerých aktivitách. V neverejnej časti je možné zaznamenané údaje</w:t>
      </w:r>
      <w:r w:rsidR="00102957">
        <w:rPr>
          <w:lang w:val="sk-SK"/>
        </w:rPr>
        <w:t xml:space="preserve"> o účastiach účastníkov na projektoch</w:t>
      </w:r>
      <w:r w:rsidRPr="00C5200B">
        <w:rPr>
          <w:lang w:val="sk-SK"/>
        </w:rPr>
        <w:t xml:space="preserve"> prezerať na úrovni jednotlivých projektov</w:t>
      </w:r>
      <w:r w:rsidR="00102957">
        <w:rPr>
          <w:lang w:val="sk-SK"/>
        </w:rPr>
        <w:t>,</w:t>
      </w:r>
      <w:r w:rsidRPr="00C5200B">
        <w:rPr>
          <w:lang w:val="sk-SK"/>
        </w:rPr>
        <w:t xml:space="preserve"> </w:t>
      </w:r>
      <w:r w:rsidRPr="00102957">
        <w:rPr>
          <w:lang w:val="sk-SK"/>
        </w:rPr>
        <w:t xml:space="preserve">ako aj  agregovane za </w:t>
      </w:r>
      <w:r w:rsidR="00102957">
        <w:rPr>
          <w:lang w:val="sk-SK"/>
        </w:rPr>
        <w:t>každého</w:t>
      </w:r>
      <w:r w:rsidR="00102957" w:rsidRPr="00102957">
        <w:rPr>
          <w:lang w:val="sk-SK"/>
        </w:rPr>
        <w:t xml:space="preserve"> </w:t>
      </w:r>
      <w:r w:rsidRPr="00102957">
        <w:rPr>
          <w:lang w:val="sk-SK"/>
        </w:rPr>
        <w:t>účastník</w:t>
      </w:r>
      <w:r w:rsidR="00102957">
        <w:rPr>
          <w:lang w:val="sk-SK"/>
        </w:rPr>
        <w:t>a</w:t>
      </w:r>
      <w:r w:rsidRPr="00102957">
        <w:rPr>
          <w:lang w:val="sk-SK"/>
        </w:rPr>
        <w:t>.</w:t>
      </w:r>
      <w:r w:rsidRPr="00C5200B">
        <w:rPr>
          <w:lang w:val="sk-SK"/>
        </w:rPr>
        <w:t xml:space="preserve"> Systém </w:t>
      </w:r>
      <w:r w:rsidR="002239B0">
        <w:rPr>
          <w:lang w:val="sk-SK"/>
        </w:rPr>
        <w:t xml:space="preserve">ITMS2014+ </w:t>
      </w:r>
      <w:r w:rsidRPr="00C5200B">
        <w:rPr>
          <w:lang w:val="sk-SK"/>
        </w:rPr>
        <w:t xml:space="preserve">tieto informácie vyhodnocuje a spracováva do </w:t>
      </w:r>
      <w:r w:rsidR="00664145" w:rsidRPr="00C5200B">
        <w:rPr>
          <w:lang w:val="sk-SK"/>
        </w:rPr>
        <w:t xml:space="preserve">štruktúrovaných </w:t>
      </w:r>
      <w:r w:rsidRPr="00C5200B">
        <w:rPr>
          <w:lang w:val="sk-SK"/>
        </w:rPr>
        <w:t>prehľadov . Tieto prehľady je možné generovať podľa rôznych parametrov, ako je:</w:t>
      </w:r>
    </w:p>
    <w:p w14:paraId="2372AF2F" w14:textId="77777777" w:rsidR="00CB0C8C" w:rsidRPr="00C5200B" w:rsidRDefault="00E56379" w:rsidP="004C4FA2">
      <w:pPr>
        <w:pStyle w:val="Odsekzoznamu"/>
        <w:widowControl/>
        <w:numPr>
          <w:ilvl w:val="0"/>
          <w:numId w:val="232"/>
        </w:numPr>
        <w:spacing w:after="160" w:line="259" w:lineRule="auto"/>
        <w:contextualSpacing/>
        <w:jc w:val="both"/>
        <w:rPr>
          <w:lang w:val="sk-SK"/>
        </w:rPr>
      </w:pPr>
      <w:r w:rsidRPr="00C5200B">
        <w:rPr>
          <w:lang w:val="sk-SK"/>
        </w:rPr>
        <w:lastRenderedPageBreak/>
        <w:t xml:space="preserve">projekt celkovo, </w:t>
      </w:r>
    </w:p>
    <w:p w14:paraId="01B75EAB" w14:textId="77777777" w:rsidR="00CB0C8C" w:rsidRPr="00C5200B" w:rsidRDefault="00E56379" w:rsidP="004C4FA2">
      <w:pPr>
        <w:pStyle w:val="Odsekzoznamu"/>
        <w:widowControl/>
        <w:numPr>
          <w:ilvl w:val="0"/>
          <w:numId w:val="232"/>
        </w:numPr>
        <w:spacing w:after="160" w:line="259" w:lineRule="auto"/>
        <w:contextualSpacing/>
        <w:jc w:val="both"/>
        <w:rPr>
          <w:lang w:val="sk-SK"/>
        </w:rPr>
      </w:pPr>
      <w:r w:rsidRPr="00C5200B">
        <w:rPr>
          <w:lang w:val="sk-SK"/>
        </w:rPr>
        <w:t>projekt za vybrané aktivity,</w:t>
      </w:r>
    </w:p>
    <w:p w14:paraId="72B76942" w14:textId="77777777" w:rsidR="00CB0C8C" w:rsidRPr="00C5200B" w:rsidRDefault="00E56379" w:rsidP="004C4FA2">
      <w:pPr>
        <w:pStyle w:val="Odsekzoznamu"/>
        <w:widowControl/>
        <w:numPr>
          <w:ilvl w:val="0"/>
          <w:numId w:val="232"/>
        </w:numPr>
        <w:spacing w:after="160" w:line="259" w:lineRule="auto"/>
        <w:contextualSpacing/>
        <w:jc w:val="both"/>
        <w:rPr>
          <w:lang w:val="sk-SK"/>
        </w:rPr>
      </w:pPr>
      <w:r w:rsidRPr="00C5200B">
        <w:rPr>
          <w:lang w:val="sk-SK"/>
        </w:rPr>
        <w:t>operačný program ako celok,</w:t>
      </w:r>
    </w:p>
    <w:p w14:paraId="014E1074" w14:textId="77777777" w:rsidR="00CB0C8C" w:rsidRPr="00C5200B" w:rsidRDefault="00E56379" w:rsidP="004C4FA2">
      <w:pPr>
        <w:pStyle w:val="Odsekzoznamu"/>
        <w:widowControl/>
        <w:numPr>
          <w:ilvl w:val="0"/>
          <w:numId w:val="232"/>
        </w:numPr>
        <w:spacing w:after="160" w:line="259" w:lineRule="auto"/>
        <w:contextualSpacing/>
        <w:jc w:val="both"/>
        <w:rPr>
          <w:lang w:val="sk-SK"/>
        </w:rPr>
      </w:pPr>
      <w:r w:rsidRPr="00C5200B">
        <w:rPr>
          <w:lang w:val="sk-SK"/>
        </w:rPr>
        <w:t>vybrané prioritné osi,</w:t>
      </w:r>
    </w:p>
    <w:p w14:paraId="2AD9E5EB" w14:textId="77777777" w:rsidR="00CB0C8C" w:rsidRPr="00C5200B" w:rsidRDefault="00E56379" w:rsidP="004C4FA2">
      <w:pPr>
        <w:pStyle w:val="Odsekzoznamu"/>
        <w:widowControl/>
        <w:numPr>
          <w:ilvl w:val="0"/>
          <w:numId w:val="232"/>
        </w:numPr>
        <w:spacing w:after="160" w:line="259" w:lineRule="auto"/>
        <w:contextualSpacing/>
        <w:jc w:val="both"/>
        <w:rPr>
          <w:lang w:val="sk-SK"/>
        </w:rPr>
      </w:pPr>
      <w:r w:rsidRPr="00C5200B">
        <w:rPr>
          <w:lang w:val="sk-SK"/>
        </w:rPr>
        <w:t>vybrané špecifické ciele,</w:t>
      </w:r>
    </w:p>
    <w:p w14:paraId="04562F8F" w14:textId="77777777" w:rsidR="00CB0C8C" w:rsidRPr="00C5200B" w:rsidRDefault="00E56379" w:rsidP="004C4FA2">
      <w:pPr>
        <w:pStyle w:val="Odsekzoznamu"/>
        <w:widowControl/>
        <w:numPr>
          <w:ilvl w:val="0"/>
          <w:numId w:val="232"/>
        </w:numPr>
        <w:spacing w:after="160" w:line="259" w:lineRule="auto"/>
        <w:contextualSpacing/>
        <w:jc w:val="both"/>
        <w:rPr>
          <w:lang w:val="sk-SK"/>
        </w:rPr>
      </w:pPr>
      <w:r w:rsidRPr="00C5200B">
        <w:rPr>
          <w:lang w:val="sk-SK"/>
        </w:rPr>
        <w:t>kategórie regiónov,</w:t>
      </w:r>
    </w:p>
    <w:p w14:paraId="796B2EFD" w14:textId="77777777" w:rsidR="00CB0C8C" w:rsidRPr="00C5200B" w:rsidRDefault="00E56379" w:rsidP="004C4FA2">
      <w:pPr>
        <w:pStyle w:val="Odsekzoznamu"/>
        <w:widowControl/>
        <w:numPr>
          <w:ilvl w:val="0"/>
          <w:numId w:val="232"/>
        </w:numPr>
        <w:spacing w:after="160" w:line="259" w:lineRule="auto"/>
        <w:contextualSpacing/>
        <w:jc w:val="both"/>
        <w:rPr>
          <w:lang w:val="sk-SK"/>
        </w:rPr>
      </w:pPr>
      <w:r w:rsidRPr="00C5200B">
        <w:rPr>
          <w:lang w:val="sk-SK"/>
        </w:rPr>
        <w:t>dátum.</w:t>
      </w:r>
    </w:p>
    <w:p w14:paraId="1FF6A4A6" w14:textId="77777777" w:rsidR="00CB0C8C" w:rsidRPr="00C5200B" w:rsidRDefault="00CB0C8C">
      <w:pPr>
        <w:rPr>
          <w:lang w:val="sk-SK"/>
        </w:rPr>
      </w:pPr>
    </w:p>
    <w:p w14:paraId="5417326B" w14:textId="77777777" w:rsidR="00CB0C8C" w:rsidRPr="00C5200B" w:rsidRDefault="00E56379" w:rsidP="004C4FA2">
      <w:pPr>
        <w:pStyle w:val="Nadpis4"/>
        <w:keepNext/>
        <w:keepLines/>
        <w:widowControl/>
        <w:numPr>
          <w:ilvl w:val="3"/>
          <w:numId w:val="65"/>
        </w:numPr>
        <w:spacing w:before="0" w:after="120" w:line="276" w:lineRule="auto"/>
        <w:ind w:left="900" w:hanging="900"/>
        <w:rPr>
          <w:lang w:val="sk-SK"/>
        </w:rPr>
      </w:pPr>
      <w:bookmarkStart w:id="210" w:name="_Toc535410650"/>
      <w:r w:rsidRPr="004C4FA2">
        <w:rPr>
          <w:sz w:val="24"/>
          <w:szCs w:val="24"/>
          <w:lang w:val="sk-SK"/>
        </w:rPr>
        <w:t>Kontrola</w:t>
      </w:r>
      <w:bookmarkEnd w:id="210"/>
      <w:r w:rsidRPr="00C5200B">
        <w:rPr>
          <w:lang w:val="sk-SK"/>
        </w:rPr>
        <w:t xml:space="preserve"> </w:t>
      </w:r>
    </w:p>
    <w:p w14:paraId="18F622F7" w14:textId="6E95B1DE" w:rsidR="00CB0C8C" w:rsidRPr="00C5200B" w:rsidRDefault="00E56379">
      <w:pPr>
        <w:ind w:firstLine="708"/>
        <w:jc w:val="both"/>
        <w:rPr>
          <w:lang w:val="sk-SK"/>
        </w:rPr>
      </w:pPr>
      <w:r w:rsidRPr="00C5200B">
        <w:rPr>
          <w:lang w:val="sk-SK"/>
        </w:rPr>
        <w:t xml:space="preserve">V procese implementácie EŠIF dochádza k vykonávaniu viacerých druhov kontrol. Pre nižšie uvedené kontroly je v ITMS2014+ vytvorená osobitná evidencia kontrol, ktorá je zameraná </w:t>
      </w:r>
      <w:r w:rsidRPr="00C5200B">
        <w:rPr>
          <w:lang w:val="sk-SK"/>
        </w:rPr>
        <w:br/>
        <w:t>na evidovanie ich priebehu a</w:t>
      </w:r>
      <w:r w:rsidR="002239B0">
        <w:rPr>
          <w:lang w:val="sk-SK"/>
        </w:rPr>
        <w:t> </w:t>
      </w:r>
      <w:r w:rsidRPr="00C5200B">
        <w:rPr>
          <w:lang w:val="sk-SK"/>
        </w:rPr>
        <w:t>výsledku</w:t>
      </w:r>
      <w:r w:rsidR="002239B0">
        <w:rPr>
          <w:lang w:val="sk-SK"/>
        </w:rPr>
        <w:t>:</w:t>
      </w:r>
    </w:p>
    <w:p w14:paraId="35A82D61" w14:textId="77777777" w:rsidR="00CB0C8C" w:rsidRPr="00C5200B" w:rsidRDefault="00E56379" w:rsidP="004C4FA2">
      <w:pPr>
        <w:pStyle w:val="Odsekzoznamu"/>
        <w:widowControl/>
        <w:numPr>
          <w:ilvl w:val="0"/>
          <w:numId w:val="233"/>
        </w:numPr>
        <w:spacing w:after="160" w:line="259" w:lineRule="auto"/>
        <w:contextualSpacing/>
        <w:jc w:val="both"/>
        <w:rPr>
          <w:lang w:val="sk-SK"/>
        </w:rPr>
      </w:pPr>
      <w:r w:rsidRPr="00C5200B">
        <w:rPr>
          <w:lang w:val="sk-SK"/>
        </w:rPr>
        <w:t>Kontroly žiadostí o platbu,</w:t>
      </w:r>
    </w:p>
    <w:p w14:paraId="0FE1BF4D" w14:textId="77777777" w:rsidR="00CB0C8C" w:rsidRPr="00C5200B" w:rsidRDefault="00E56379" w:rsidP="004C4FA2">
      <w:pPr>
        <w:pStyle w:val="Odsekzoznamu"/>
        <w:widowControl/>
        <w:numPr>
          <w:ilvl w:val="0"/>
          <w:numId w:val="233"/>
        </w:numPr>
        <w:spacing w:after="160" w:line="259" w:lineRule="auto"/>
        <w:contextualSpacing/>
        <w:jc w:val="both"/>
        <w:rPr>
          <w:lang w:val="sk-SK"/>
        </w:rPr>
      </w:pPr>
      <w:r w:rsidRPr="00C5200B">
        <w:rPr>
          <w:lang w:val="sk-SK"/>
        </w:rPr>
        <w:t>Kontroly verejného obstarávania,</w:t>
      </w:r>
    </w:p>
    <w:p w14:paraId="6274B760" w14:textId="77777777" w:rsidR="00CB0C8C" w:rsidRPr="00C5200B" w:rsidRDefault="00E56379" w:rsidP="004C4FA2">
      <w:pPr>
        <w:pStyle w:val="Odsekzoznamu"/>
        <w:widowControl/>
        <w:numPr>
          <w:ilvl w:val="0"/>
          <w:numId w:val="233"/>
        </w:numPr>
        <w:spacing w:after="160" w:line="259" w:lineRule="auto"/>
        <w:contextualSpacing/>
        <w:jc w:val="both"/>
        <w:rPr>
          <w:lang w:val="sk-SK"/>
        </w:rPr>
      </w:pPr>
      <w:r w:rsidRPr="00C5200B">
        <w:rPr>
          <w:lang w:val="sk-SK"/>
        </w:rPr>
        <w:t>Kontroly projektu,</w:t>
      </w:r>
    </w:p>
    <w:p w14:paraId="32ABC5E0" w14:textId="77777777" w:rsidR="00CB0C8C" w:rsidRPr="00C5200B" w:rsidRDefault="00E56379" w:rsidP="004C4FA2">
      <w:pPr>
        <w:pStyle w:val="Odsekzoznamu"/>
        <w:widowControl/>
        <w:numPr>
          <w:ilvl w:val="0"/>
          <w:numId w:val="233"/>
        </w:numPr>
        <w:spacing w:after="160" w:line="259" w:lineRule="auto"/>
        <w:contextualSpacing/>
        <w:jc w:val="both"/>
        <w:rPr>
          <w:lang w:val="sk-SK"/>
        </w:rPr>
      </w:pPr>
      <w:r w:rsidRPr="00C5200B">
        <w:rPr>
          <w:lang w:val="sk-SK"/>
        </w:rPr>
        <w:t>Kontroly delegovaných právomocí.</w:t>
      </w:r>
    </w:p>
    <w:p w14:paraId="02D300B7" w14:textId="77777777" w:rsidR="00CB0C8C" w:rsidRPr="00C5200B" w:rsidRDefault="00E56379" w:rsidP="007C75CA">
      <w:pPr>
        <w:ind w:firstLine="720"/>
        <w:jc w:val="both"/>
        <w:rPr>
          <w:lang w:val="sk-SK"/>
        </w:rPr>
      </w:pPr>
      <w:r w:rsidRPr="00C5200B">
        <w:rPr>
          <w:lang w:val="sk-SK"/>
        </w:rPr>
        <w:t>V rámci evidencie</w:t>
      </w:r>
      <w:r w:rsidR="00280D23" w:rsidRPr="00C5200B">
        <w:rPr>
          <w:lang w:val="sk-SK"/>
        </w:rPr>
        <w:t xml:space="preserve"> kontroly projektu</w:t>
      </w:r>
      <w:r w:rsidRPr="00C5200B">
        <w:rPr>
          <w:lang w:val="sk-SK"/>
        </w:rPr>
        <w:t xml:space="preserve"> je vedený zoznam osobitných predmetov kontroly</w:t>
      </w:r>
      <w:r w:rsidR="004F71E7" w:rsidRPr="00C5200B">
        <w:rPr>
          <w:lang w:val="sk-SK"/>
        </w:rPr>
        <w:t>.</w:t>
      </w:r>
      <w:r w:rsidRPr="00C5200B">
        <w:rPr>
          <w:lang w:val="sk-SK"/>
        </w:rPr>
        <w:t xml:space="preserve"> Pod kontrolou sa rozumie úkon, ktorým sa má skontrolovať správnosť údajov a vykonaných postupov. Ku kontrolám sú vo všeobecnosti evidované nasledovné informácie:</w:t>
      </w:r>
    </w:p>
    <w:p w14:paraId="73CF13E4" w14:textId="77777777" w:rsidR="00CB0C8C" w:rsidRPr="00C5200B" w:rsidRDefault="00E56379" w:rsidP="004C4FA2">
      <w:pPr>
        <w:pStyle w:val="Odsekzoznamu"/>
        <w:widowControl/>
        <w:numPr>
          <w:ilvl w:val="0"/>
          <w:numId w:val="234"/>
        </w:numPr>
        <w:spacing w:after="160" w:line="259" w:lineRule="auto"/>
        <w:contextualSpacing/>
        <w:rPr>
          <w:lang w:val="sk-SK"/>
        </w:rPr>
      </w:pPr>
      <w:r w:rsidRPr="00C5200B">
        <w:rPr>
          <w:lang w:val="sk-SK"/>
        </w:rPr>
        <w:t>Kód,</w:t>
      </w:r>
    </w:p>
    <w:p w14:paraId="6A3B007F" w14:textId="77777777" w:rsidR="00CB0C8C" w:rsidRPr="00C5200B" w:rsidRDefault="00E56379" w:rsidP="004C4FA2">
      <w:pPr>
        <w:pStyle w:val="Odsekzoznamu"/>
        <w:widowControl/>
        <w:numPr>
          <w:ilvl w:val="0"/>
          <w:numId w:val="234"/>
        </w:numPr>
        <w:spacing w:after="160" w:line="259" w:lineRule="auto"/>
        <w:contextualSpacing/>
        <w:rPr>
          <w:lang w:val="sk-SK"/>
        </w:rPr>
      </w:pPr>
      <w:r w:rsidRPr="00C5200B">
        <w:rPr>
          <w:lang w:val="sk-SK"/>
        </w:rPr>
        <w:t>Forma,</w:t>
      </w:r>
    </w:p>
    <w:p w14:paraId="748F03D7" w14:textId="77777777" w:rsidR="00CB0C8C" w:rsidRPr="00C5200B" w:rsidRDefault="00E56379" w:rsidP="004C4FA2">
      <w:pPr>
        <w:pStyle w:val="Odsekzoznamu"/>
        <w:widowControl/>
        <w:numPr>
          <w:ilvl w:val="0"/>
          <w:numId w:val="234"/>
        </w:numPr>
        <w:spacing w:after="160" w:line="259" w:lineRule="auto"/>
        <w:contextualSpacing/>
        <w:rPr>
          <w:lang w:val="sk-SK"/>
        </w:rPr>
      </w:pPr>
      <w:r w:rsidRPr="00C5200B">
        <w:rPr>
          <w:lang w:val="sk-SK"/>
        </w:rPr>
        <w:t>Predmet,</w:t>
      </w:r>
    </w:p>
    <w:p w14:paraId="2D934B0A" w14:textId="77777777" w:rsidR="00CB0C8C" w:rsidRPr="00C5200B" w:rsidRDefault="00E56379" w:rsidP="004C4FA2">
      <w:pPr>
        <w:pStyle w:val="Odsekzoznamu"/>
        <w:widowControl/>
        <w:numPr>
          <w:ilvl w:val="0"/>
          <w:numId w:val="234"/>
        </w:numPr>
        <w:spacing w:after="160" w:line="259" w:lineRule="auto"/>
        <w:contextualSpacing/>
        <w:rPr>
          <w:lang w:val="sk-SK"/>
        </w:rPr>
      </w:pPr>
      <w:r w:rsidRPr="00C5200B">
        <w:rPr>
          <w:lang w:val="sk-SK"/>
        </w:rPr>
        <w:t>Druh,</w:t>
      </w:r>
    </w:p>
    <w:p w14:paraId="06B282E5" w14:textId="77777777" w:rsidR="00CB0C8C" w:rsidRPr="00C5200B" w:rsidRDefault="00E56379" w:rsidP="004C4FA2">
      <w:pPr>
        <w:pStyle w:val="Odsekzoznamu"/>
        <w:widowControl/>
        <w:numPr>
          <w:ilvl w:val="0"/>
          <w:numId w:val="234"/>
        </w:numPr>
        <w:spacing w:after="160" w:line="259" w:lineRule="auto"/>
        <w:contextualSpacing/>
        <w:rPr>
          <w:lang w:val="sk-SK"/>
        </w:rPr>
      </w:pPr>
      <w:r w:rsidRPr="00C5200B">
        <w:rPr>
          <w:lang w:val="sk-SK"/>
        </w:rPr>
        <w:t>Dátumy,</w:t>
      </w:r>
    </w:p>
    <w:p w14:paraId="095450E1" w14:textId="77777777" w:rsidR="00CB0C8C" w:rsidRPr="00C5200B" w:rsidRDefault="00E56379" w:rsidP="004C4FA2">
      <w:pPr>
        <w:pStyle w:val="Odsekzoznamu"/>
        <w:widowControl/>
        <w:numPr>
          <w:ilvl w:val="0"/>
          <w:numId w:val="234"/>
        </w:numPr>
        <w:spacing w:after="160" w:line="259" w:lineRule="auto"/>
        <w:contextualSpacing/>
        <w:rPr>
          <w:lang w:val="sk-SK"/>
        </w:rPr>
      </w:pPr>
      <w:r w:rsidRPr="00C5200B">
        <w:rPr>
          <w:lang w:val="sk-SK"/>
        </w:rPr>
        <w:t>Výsledok,</w:t>
      </w:r>
    </w:p>
    <w:p w14:paraId="02AF785F" w14:textId="77777777" w:rsidR="00CB0C8C" w:rsidRPr="00C5200B" w:rsidRDefault="00E56379" w:rsidP="004C4FA2">
      <w:pPr>
        <w:pStyle w:val="Odsekzoznamu"/>
        <w:widowControl/>
        <w:numPr>
          <w:ilvl w:val="0"/>
          <w:numId w:val="234"/>
        </w:numPr>
        <w:spacing w:after="160" w:line="259" w:lineRule="auto"/>
        <w:contextualSpacing/>
        <w:rPr>
          <w:lang w:val="sk-SK"/>
        </w:rPr>
      </w:pPr>
      <w:r w:rsidRPr="00C5200B">
        <w:rPr>
          <w:lang w:val="sk-SK"/>
        </w:rPr>
        <w:t>Orgán vykonávajúci kontrolu,</w:t>
      </w:r>
    </w:p>
    <w:p w14:paraId="20A98392" w14:textId="77777777" w:rsidR="00CB0C8C" w:rsidRPr="00C5200B" w:rsidRDefault="00E56379" w:rsidP="004C4FA2">
      <w:pPr>
        <w:pStyle w:val="Odsekzoznamu"/>
        <w:widowControl/>
        <w:numPr>
          <w:ilvl w:val="0"/>
          <w:numId w:val="234"/>
        </w:numPr>
        <w:spacing w:after="160" w:line="259" w:lineRule="auto"/>
        <w:contextualSpacing/>
        <w:rPr>
          <w:lang w:val="sk-SK"/>
        </w:rPr>
      </w:pPr>
      <w:r w:rsidRPr="00C5200B">
        <w:rPr>
          <w:lang w:val="sk-SK"/>
        </w:rPr>
        <w:t>Osoby vykonávajúce kontrolu,</w:t>
      </w:r>
    </w:p>
    <w:p w14:paraId="22292E37" w14:textId="77777777" w:rsidR="00CB0C8C" w:rsidRPr="00C5200B" w:rsidRDefault="00E56379" w:rsidP="004C4FA2">
      <w:pPr>
        <w:pStyle w:val="Odsekzoznamu"/>
        <w:widowControl/>
        <w:numPr>
          <w:ilvl w:val="0"/>
          <w:numId w:val="234"/>
        </w:numPr>
        <w:spacing w:after="160" w:line="259" w:lineRule="auto"/>
        <w:contextualSpacing/>
        <w:rPr>
          <w:lang w:val="sk-SK"/>
        </w:rPr>
      </w:pPr>
      <w:r w:rsidRPr="00C5200B">
        <w:rPr>
          <w:lang w:val="sk-SK"/>
        </w:rPr>
        <w:t>Kontrolovaný subjekt,</w:t>
      </w:r>
    </w:p>
    <w:p w14:paraId="20DECAF9" w14:textId="77777777" w:rsidR="00CB0C8C" w:rsidRPr="00C5200B" w:rsidRDefault="00E56379" w:rsidP="004C4FA2">
      <w:pPr>
        <w:pStyle w:val="Odsekzoznamu"/>
        <w:widowControl/>
        <w:numPr>
          <w:ilvl w:val="0"/>
          <w:numId w:val="234"/>
        </w:numPr>
        <w:spacing w:after="160" w:line="259" w:lineRule="auto"/>
        <w:contextualSpacing/>
        <w:rPr>
          <w:lang w:val="sk-SK"/>
        </w:rPr>
      </w:pPr>
      <w:r w:rsidRPr="00C5200B">
        <w:rPr>
          <w:lang w:val="sk-SK"/>
        </w:rPr>
        <w:t>Finančná identifikácia,</w:t>
      </w:r>
    </w:p>
    <w:p w14:paraId="1E1D87E1" w14:textId="77777777" w:rsidR="00CB0C8C" w:rsidRPr="00C5200B" w:rsidRDefault="00E56379" w:rsidP="004C4FA2">
      <w:pPr>
        <w:pStyle w:val="Odsekzoznamu"/>
        <w:widowControl/>
        <w:numPr>
          <w:ilvl w:val="0"/>
          <w:numId w:val="234"/>
        </w:numPr>
        <w:spacing w:after="160" w:line="259" w:lineRule="auto"/>
        <w:contextualSpacing/>
        <w:rPr>
          <w:lang w:val="sk-SK"/>
        </w:rPr>
      </w:pPr>
      <w:r w:rsidRPr="00C5200B">
        <w:rPr>
          <w:lang w:val="sk-SK"/>
        </w:rPr>
        <w:t>Zistené nedostatky.</w:t>
      </w:r>
    </w:p>
    <w:p w14:paraId="6DF278E9" w14:textId="77777777" w:rsidR="00CB0C8C" w:rsidRPr="00C5200B" w:rsidRDefault="00E56379">
      <w:pPr>
        <w:ind w:firstLine="708"/>
        <w:jc w:val="both"/>
        <w:rPr>
          <w:lang w:val="sk-SK"/>
        </w:rPr>
      </w:pPr>
      <w:r w:rsidRPr="00C5200B">
        <w:rPr>
          <w:lang w:val="sk-SK"/>
        </w:rPr>
        <w:t xml:space="preserve">Evidencia kontrol je </w:t>
      </w:r>
      <w:r w:rsidR="00BB6EDC" w:rsidRPr="00C5200B">
        <w:rPr>
          <w:lang w:val="sk-SK"/>
        </w:rPr>
        <w:t>na verejnej a neverejnej časti, pričom kontrola na verejnej časti má len informatívny charakter</w:t>
      </w:r>
      <w:r w:rsidRPr="00C5200B">
        <w:rPr>
          <w:lang w:val="sk-SK"/>
        </w:rPr>
        <w:t>. Kontroly sa radia k základným WF entitám, pre ktoré sa vzťahujú generálne funkcionality.</w:t>
      </w:r>
    </w:p>
    <w:p w14:paraId="0A156900" w14:textId="77777777" w:rsidR="00BB6EDC" w:rsidRPr="00C5200B" w:rsidRDefault="00BB6EDC">
      <w:pPr>
        <w:ind w:firstLine="708"/>
        <w:jc w:val="both"/>
        <w:rPr>
          <w:lang w:val="sk-SK"/>
        </w:rPr>
      </w:pPr>
    </w:p>
    <w:p w14:paraId="7269DD45" w14:textId="77777777" w:rsidR="00BB6EDC" w:rsidRPr="00C5200B" w:rsidRDefault="00BB6EDC" w:rsidP="004C4FA2">
      <w:pPr>
        <w:pStyle w:val="Nadpis4"/>
        <w:keepNext/>
        <w:keepLines/>
        <w:widowControl/>
        <w:numPr>
          <w:ilvl w:val="3"/>
          <w:numId w:val="65"/>
        </w:numPr>
        <w:spacing w:before="0" w:after="120" w:line="276" w:lineRule="auto"/>
        <w:ind w:left="810" w:hanging="810"/>
        <w:rPr>
          <w:lang w:val="sk-SK"/>
        </w:rPr>
      </w:pPr>
      <w:r w:rsidRPr="004C4FA2">
        <w:rPr>
          <w:sz w:val="24"/>
          <w:szCs w:val="24"/>
          <w:lang w:val="sk-SK"/>
        </w:rPr>
        <w:t>Kontrolné zoznamy</w:t>
      </w:r>
    </w:p>
    <w:p w14:paraId="625A89B7" w14:textId="77777777" w:rsidR="00BB6EDC" w:rsidRPr="00C5200B" w:rsidRDefault="00BB6EDC" w:rsidP="00BB6EDC">
      <w:pPr>
        <w:ind w:firstLine="708"/>
        <w:jc w:val="both"/>
        <w:rPr>
          <w:lang w:val="sk-SK"/>
        </w:rPr>
      </w:pPr>
      <w:r w:rsidRPr="00C5200B">
        <w:rPr>
          <w:lang w:val="sk-SK"/>
        </w:rPr>
        <w:t>Evidencia je určená na vyplnenie kontrolného zoznamu pre jednotlivé objekty v aplikácii. Po dokončení sa dáta kontrolného zoznamu uložia a zároveň vznikne aj report vo forme PDF dokumentu.</w:t>
      </w:r>
    </w:p>
    <w:p w14:paraId="46620FD1" w14:textId="77777777" w:rsidR="00BB6EDC" w:rsidRPr="00C5200B" w:rsidRDefault="00BB6EDC" w:rsidP="004C4FA2">
      <w:pPr>
        <w:jc w:val="both"/>
        <w:rPr>
          <w:lang w:val="sk-SK"/>
        </w:rPr>
      </w:pPr>
      <w:r w:rsidRPr="00C5200B">
        <w:rPr>
          <w:lang w:val="sk-SK"/>
        </w:rPr>
        <w:t>Evidencia je k dispozícii pre všetky WF entity.</w:t>
      </w:r>
    </w:p>
    <w:p w14:paraId="3B0592B4" w14:textId="77777777" w:rsidR="00BB6EDC" w:rsidRPr="00C5200B" w:rsidRDefault="00BB6EDC" w:rsidP="00BB6EDC">
      <w:pPr>
        <w:rPr>
          <w:lang w:val="sk-SK"/>
        </w:rPr>
      </w:pPr>
    </w:p>
    <w:p w14:paraId="5FD9CBB2" w14:textId="77777777" w:rsidR="00CB0C8C" w:rsidRPr="00C5200B" w:rsidRDefault="00E56379" w:rsidP="004C4FA2">
      <w:pPr>
        <w:pStyle w:val="Nadpis4"/>
        <w:keepNext/>
        <w:keepLines/>
        <w:widowControl/>
        <w:numPr>
          <w:ilvl w:val="3"/>
          <w:numId w:val="65"/>
        </w:numPr>
        <w:spacing w:before="0" w:after="120" w:line="276" w:lineRule="auto"/>
        <w:ind w:left="900" w:hanging="900"/>
        <w:rPr>
          <w:lang w:val="sk-SK"/>
        </w:rPr>
      </w:pPr>
      <w:bookmarkStart w:id="211" w:name="_Toc535410651"/>
      <w:r w:rsidRPr="004C4FA2">
        <w:rPr>
          <w:sz w:val="24"/>
          <w:szCs w:val="24"/>
          <w:lang w:val="sk-SK"/>
        </w:rPr>
        <w:t>Korekcie</w:t>
      </w:r>
      <w:bookmarkEnd w:id="211"/>
      <w:r w:rsidRPr="00C5200B">
        <w:rPr>
          <w:lang w:val="sk-SK"/>
        </w:rPr>
        <w:t xml:space="preserve"> </w:t>
      </w:r>
    </w:p>
    <w:p w14:paraId="4168505E" w14:textId="77777777" w:rsidR="00CB0C8C" w:rsidRPr="00C5200B" w:rsidRDefault="00E56379">
      <w:pPr>
        <w:spacing w:before="240"/>
        <w:ind w:firstLine="708"/>
        <w:jc w:val="both"/>
        <w:rPr>
          <w:lang w:val="sk-SK"/>
        </w:rPr>
      </w:pPr>
      <w:r w:rsidRPr="00C5200B">
        <w:rPr>
          <w:lang w:val="sk-SK"/>
        </w:rPr>
        <w:t>Funkcionalita korekcií je určená na evidovanie korekcií na neverejnej časti, ktoré boli alebo majú byť vykonané na nasledujúcich entitách:</w:t>
      </w:r>
    </w:p>
    <w:p w14:paraId="59E004C8" w14:textId="77777777" w:rsidR="00CB0C8C" w:rsidRPr="00C5200B" w:rsidRDefault="00E56379" w:rsidP="004C4FA2">
      <w:pPr>
        <w:pStyle w:val="Odsekzoznamu"/>
        <w:widowControl/>
        <w:numPr>
          <w:ilvl w:val="0"/>
          <w:numId w:val="235"/>
        </w:numPr>
        <w:spacing w:after="160" w:line="259" w:lineRule="auto"/>
        <w:contextualSpacing/>
        <w:rPr>
          <w:lang w:val="sk-SK"/>
        </w:rPr>
      </w:pPr>
      <w:r w:rsidRPr="00C5200B">
        <w:rPr>
          <w:lang w:val="sk-SK"/>
        </w:rPr>
        <w:t>Výzva,</w:t>
      </w:r>
    </w:p>
    <w:p w14:paraId="0224564F" w14:textId="77777777" w:rsidR="00CB0C8C" w:rsidRPr="00C5200B" w:rsidRDefault="00E56379" w:rsidP="004C4FA2">
      <w:pPr>
        <w:pStyle w:val="Odsekzoznamu"/>
        <w:widowControl/>
        <w:numPr>
          <w:ilvl w:val="0"/>
          <w:numId w:val="235"/>
        </w:numPr>
        <w:spacing w:after="160" w:line="259" w:lineRule="auto"/>
        <w:contextualSpacing/>
        <w:rPr>
          <w:lang w:val="sk-SK"/>
        </w:rPr>
      </w:pPr>
      <w:r w:rsidRPr="00C5200B">
        <w:rPr>
          <w:lang w:val="sk-SK"/>
        </w:rPr>
        <w:t>Subjekt,</w:t>
      </w:r>
    </w:p>
    <w:p w14:paraId="470FCC85" w14:textId="77777777" w:rsidR="00CB0C8C" w:rsidRPr="00C5200B" w:rsidRDefault="00E56379" w:rsidP="004C4FA2">
      <w:pPr>
        <w:pStyle w:val="Odsekzoznamu"/>
        <w:widowControl/>
        <w:numPr>
          <w:ilvl w:val="0"/>
          <w:numId w:val="235"/>
        </w:numPr>
        <w:spacing w:after="160" w:line="259" w:lineRule="auto"/>
        <w:contextualSpacing/>
        <w:rPr>
          <w:lang w:val="sk-SK"/>
        </w:rPr>
      </w:pPr>
      <w:r w:rsidRPr="00C5200B">
        <w:rPr>
          <w:lang w:val="sk-SK"/>
        </w:rPr>
        <w:t>Dodávateľ/Obstarávateľ,</w:t>
      </w:r>
    </w:p>
    <w:p w14:paraId="4425F085" w14:textId="77777777" w:rsidR="00CB0C8C" w:rsidRPr="00C5200B" w:rsidRDefault="00E56379" w:rsidP="004C4FA2">
      <w:pPr>
        <w:pStyle w:val="Odsekzoznamu"/>
        <w:widowControl/>
        <w:numPr>
          <w:ilvl w:val="0"/>
          <w:numId w:val="235"/>
        </w:numPr>
        <w:spacing w:after="160" w:line="259" w:lineRule="auto"/>
        <w:contextualSpacing/>
        <w:rPr>
          <w:lang w:val="sk-SK"/>
        </w:rPr>
      </w:pPr>
      <w:r w:rsidRPr="00C5200B">
        <w:rPr>
          <w:lang w:val="sk-SK"/>
        </w:rPr>
        <w:t>Programová štruktúra,</w:t>
      </w:r>
    </w:p>
    <w:p w14:paraId="7E8905DD" w14:textId="77777777" w:rsidR="00CB0C8C" w:rsidRPr="00C5200B" w:rsidRDefault="00E56379" w:rsidP="004C4FA2">
      <w:pPr>
        <w:pStyle w:val="Odsekzoznamu"/>
        <w:widowControl/>
        <w:numPr>
          <w:ilvl w:val="0"/>
          <w:numId w:val="235"/>
        </w:numPr>
        <w:spacing w:after="160" w:line="259" w:lineRule="auto"/>
        <w:contextualSpacing/>
        <w:rPr>
          <w:lang w:val="sk-SK"/>
        </w:rPr>
      </w:pPr>
      <w:r w:rsidRPr="00C5200B">
        <w:rPr>
          <w:lang w:val="sk-SK"/>
        </w:rPr>
        <w:t>Projekt,</w:t>
      </w:r>
    </w:p>
    <w:p w14:paraId="69B2F089" w14:textId="77777777" w:rsidR="00221AED" w:rsidRPr="00C5200B" w:rsidRDefault="00221AED" w:rsidP="004C4FA2">
      <w:pPr>
        <w:pStyle w:val="Odsekzoznamu"/>
        <w:widowControl/>
        <w:numPr>
          <w:ilvl w:val="0"/>
          <w:numId w:val="235"/>
        </w:numPr>
        <w:spacing w:after="160" w:line="259" w:lineRule="auto"/>
        <w:contextualSpacing/>
        <w:rPr>
          <w:lang w:val="sk-SK"/>
        </w:rPr>
      </w:pPr>
      <w:r w:rsidRPr="00C5200B">
        <w:rPr>
          <w:lang w:val="sk-SK"/>
        </w:rPr>
        <w:t>Verejné obstarávanie,</w:t>
      </w:r>
    </w:p>
    <w:p w14:paraId="10C29E59" w14:textId="77777777" w:rsidR="00CB0C8C" w:rsidRPr="00C5200B" w:rsidRDefault="00E56379" w:rsidP="004C4FA2">
      <w:pPr>
        <w:pStyle w:val="Odsekzoznamu"/>
        <w:widowControl/>
        <w:numPr>
          <w:ilvl w:val="0"/>
          <w:numId w:val="235"/>
        </w:numPr>
        <w:spacing w:after="160" w:line="259" w:lineRule="auto"/>
        <w:contextualSpacing/>
        <w:rPr>
          <w:lang w:val="sk-SK"/>
        </w:rPr>
      </w:pPr>
      <w:r w:rsidRPr="00C5200B">
        <w:rPr>
          <w:lang w:val="sk-SK"/>
        </w:rPr>
        <w:lastRenderedPageBreak/>
        <w:t>Súhrnná žiadosť o platbu,</w:t>
      </w:r>
    </w:p>
    <w:p w14:paraId="1541895C" w14:textId="77777777" w:rsidR="00CB0C8C" w:rsidRPr="00C5200B" w:rsidRDefault="00E56379" w:rsidP="004C4FA2">
      <w:pPr>
        <w:pStyle w:val="Odsekzoznamu"/>
        <w:widowControl/>
        <w:numPr>
          <w:ilvl w:val="0"/>
          <w:numId w:val="235"/>
        </w:numPr>
        <w:spacing w:after="160" w:line="259" w:lineRule="auto"/>
        <w:contextualSpacing/>
        <w:rPr>
          <w:lang w:val="sk-SK"/>
        </w:rPr>
      </w:pPr>
      <w:r w:rsidRPr="00C5200B">
        <w:rPr>
          <w:lang w:val="sk-SK"/>
        </w:rPr>
        <w:t>Žiadosť o platbu na EK.</w:t>
      </w:r>
    </w:p>
    <w:p w14:paraId="0E3F5DC6" w14:textId="77777777" w:rsidR="00CB0C8C" w:rsidRPr="00C5200B" w:rsidRDefault="00E56379" w:rsidP="00B40F6E">
      <w:pPr>
        <w:ind w:firstLine="708"/>
        <w:jc w:val="both"/>
        <w:rPr>
          <w:lang w:val="sk-SK"/>
        </w:rPr>
      </w:pPr>
      <w:r w:rsidRPr="00C5200B">
        <w:rPr>
          <w:lang w:val="sk-SK"/>
        </w:rPr>
        <w:t xml:space="preserve">Pod korekciou sa zvyčajne rozumie finančná oprava, ktorou sa má korigovať nesprávnosť </w:t>
      </w:r>
      <w:r w:rsidRPr="00C5200B">
        <w:rPr>
          <w:lang w:val="sk-SK"/>
        </w:rPr>
        <w:br/>
        <w:t>pri vykonaných postupoch</w:t>
      </w:r>
      <w:r w:rsidR="00221AED" w:rsidRPr="00C5200B">
        <w:rPr>
          <w:lang w:val="sk-SK"/>
        </w:rPr>
        <w:t xml:space="preserve"> orgánov zapojených do implementácie EŠIF. Korekcia sa eviduje za operačný program a j</w:t>
      </w:r>
      <w:r w:rsidRPr="00C5200B">
        <w:rPr>
          <w:lang w:val="sk-SK"/>
        </w:rPr>
        <w:t xml:space="preserve">edna korekcia sa môže týkať viacerých entít súčasne. </w:t>
      </w:r>
    </w:p>
    <w:p w14:paraId="2FFD361E" w14:textId="77777777" w:rsidR="00CB0C8C" w:rsidRPr="00C5200B" w:rsidRDefault="00E56379" w:rsidP="007C75CA">
      <w:pPr>
        <w:ind w:firstLine="708"/>
        <w:jc w:val="both"/>
        <w:rPr>
          <w:lang w:val="sk-SK"/>
        </w:rPr>
      </w:pPr>
      <w:r w:rsidRPr="00C5200B">
        <w:rPr>
          <w:lang w:val="sk-SK"/>
        </w:rPr>
        <w:t xml:space="preserve">Podľa vybraného predmetu korekcie sú dynamicky ponúkané jednotlivé evidencie umožňujúce výber konkrétnych entít zo zoznamu. Pre každú jednu entitu je možné stanoviť samostatné percento korekcie. Entít z každej evidencie je možné vybrať viacero. </w:t>
      </w:r>
      <w:r w:rsidR="00221AED" w:rsidRPr="00C5200B">
        <w:rPr>
          <w:lang w:val="sk-SK"/>
        </w:rPr>
        <w:t>Z priradených predmetov korekcie systém umožňuje exportovať dáta až na úrovni deklarovaných výdavkov.</w:t>
      </w:r>
    </w:p>
    <w:p w14:paraId="2011F7CA" w14:textId="77777777" w:rsidR="00221AED" w:rsidRPr="00C5200B" w:rsidRDefault="00F930AA" w:rsidP="004C4FA2">
      <w:pPr>
        <w:jc w:val="both"/>
        <w:rPr>
          <w:lang w:val="sk-SK"/>
        </w:rPr>
      </w:pPr>
      <w:r>
        <w:rPr>
          <w:lang w:val="sk-SK"/>
        </w:rPr>
        <w:tab/>
      </w:r>
      <w:r w:rsidR="00221AED" w:rsidRPr="00C5200B">
        <w:rPr>
          <w:lang w:val="sk-SK"/>
        </w:rPr>
        <w:t>Ku každej korekcii sú evidované nezrovnalosti, pričom ku každej korekcii môže byť evidovaných niekoľko nezrovnalostí. Z priradených nezrovnalostí je zostavený finančný prehľad aplikovania danej korekcie a korekcia je napočítaná z priradených nezrovnalostí ku korekcii. Tento prehľad je možné exportovať na úrovni nezrovnalosti a aj na úrovni deklarovaných výdavkov nezrovnalosti.</w:t>
      </w:r>
    </w:p>
    <w:p w14:paraId="6C5BC085" w14:textId="77777777" w:rsidR="00CB0C8C" w:rsidRPr="00C5200B" w:rsidRDefault="00E56379">
      <w:pPr>
        <w:ind w:firstLine="708"/>
        <w:jc w:val="both"/>
        <w:rPr>
          <w:lang w:val="sk-SK"/>
        </w:rPr>
      </w:pPr>
      <w:r w:rsidRPr="00C5200B">
        <w:rPr>
          <w:lang w:val="sk-SK"/>
        </w:rPr>
        <w:t xml:space="preserve">Evidencia korekcii je dostupná len na neverejnej časti a podlieha </w:t>
      </w:r>
      <w:proofErr w:type="spellStart"/>
      <w:r w:rsidRPr="00C5200B">
        <w:rPr>
          <w:lang w:val="sk-SK"/>
        </w:rPr>
        <w:t>verzionovaniu</w:t>
      </w:r>
      <w:proofErr w:type="spellEnd"/>
      <w:r w:rsidRPr="00C5200B">
        <w:rPr>
          <w:lang w:val="sk-SK"/>
        </w:rPr>
        <w:t>, pričom nová verzia vzniká uzatvorením verzie. Korekcie sa radia k základnej WF entite, pre ktorú sa vzťahujú generálne funkcionality</w:t>
      </w:r>
    </w:p>
    <w:p w14:paraId="16F59ABE" w14:textId="77777777" w:rsidR="00CB0C8C" w:rsidRPr="00C5200B" w:rsidRDefault="00CB0C8C">
      <w:pPr>
        <w:rPr>
          <w:lang w:val="sk-SK"/>
        </w:rPr>
      </w:pPr>
    </w:p>
    <w:p w14:paraId="673E1834" w14:textId="77777777" w:rsidR="00CB0C8C" w:rsidRPr="004C4FA2" w:rsidRDefault="00E56379">
      <w:pPr>
        <w:pStyle w:val="Nadpis4"/>
        <w:keepNext/>
        <w:keepLines/>
        <w:widowControl/>
        <w:numPr>
          <w:ilvl w:val="3"/>
          <w:numId w:val="65"/>
        </w:numPr>
        <w:spacing w:before="0" w:after="120" w:line="276" w:lineRule="auto"/>
        <w:ind w:left="993" w:hanging="993"/>
        <w:rPr>
          <w:sz w:val="24"/>
          <w:szCs w:val="24"/>
          <w:lang w:val="sk-SK"/>
        </w:rPr>
      </w:pPr>
      <w:bookmarkStart w:id="212" w:name="_Toc535410652"/>
      <w:r w:rsidRPr="004C4FA2">
        <w:rPr>
          <w:sz w:val="24"/>
          <w:szCs w:val="24"/>
          <w:lang w:val="sk-SK"/>
        </w:rPr>
        <w:t>Verejné obstarávanie</w:t>
      </w:r>
      <w:bookmarkEnd w:id="212"/>
      <w:r w:rsidRPr="004C4FA2">
        <w:rPr>
          <w:sz w:val="24"/>
          <w:szCs w:val="24"/>
          <w:lang w:val="sk-SK"/>
        </w:rPr>
        <w:t xml:space="preserve"> </w:t>
      </w:r>
    </w:p>
    <w:p w14:paraId="54337109" w14:textId="7FD59452" w:rsidR="00CB0C8C" w:rsidRPr="00C5200B" w:rsidRDefault="00E56379">
      <w:pPr>
        <w:spacing w:before="240"/>
        <w:ind w:firstLine="708"/>
        <w:jc w:val="both"/>
        <w:rPr>
          <w:lang w:val="sk-SK"/>
        </w:rPr>
      </w:pPr>
      <w:r w:rsidRPr="00C5200B">
        <w:rPr>
          <w:lang w:val="sk-SK"/>
        </w:rPr>
        <w:t xml:space="preserve">Funkcionalita verejných obstarávaní slúži na evidenciu verejných obstarávaní, čo je proces obstarania zákaziek na dodanie tovaru, zákaziek na uskutočnenie stavebných prác a zákaziek </w:t>
      </w:r>
      <w:r w:rsidRPr="00C5200B">
        <w:rPr>
          <w:lang w:val="sk-SK"/>
        </w:rPr>
        <w:br/>
        <w:t>na poskytnutie služieb. V systéme je možné používateľom verejnej aj neverejnej časti zaznamenať každý z procesov a postupov verejného obstarávania podľa zákona č. 25/2006 Z. z. o verejnom obstarávaní resp. zákona č. 343/2015 Z. z. o verejnom obstarávaní</w:t>
      </w:r>
      <w:r w:rsidR="00856AF3">
        <w:rPr>
          <w:lang w:val="sk-SK"/>
        </w:rPr>
        <w:t xml:space="preserve"> a o zmene a doplnení niektorých zákonov v znení neskorších predpisov</w:t>
      </w:r>
      <w:r w:rsidRPr="00C5200B">
        <w:rPr>
          <w:lang w:val="sk-SK"/>
        </w:rPr>
        <w:t>. Pre subjekty, ktoré nepostupujú podľa vyššie uvedených zákonov (napr. zahraničné) je taktiež možné zaevidovať údaje o verejnom obstarávaní. Evidencia využíva prepojenia na iné informačné systémy pre zjednodušenie zadávania údajov a pre zníženie chybovosti. Podrobnejšie informácie sú uvedené v časti „</w:t>
      </w:r>
      <w:proofErr w:type="spellStart"/>
      <w:r w:rsidRPr="00C5200B">
        <w:rPr>
          <w:lang w:val="sk-SK"/>
        </w:rPr>
        <w:t>Interoperabilita</w:t>
      </w:r>
      <w:proofErr w:type="spellEnd"/>
      <w:r w:rsidRPr="00C5200B">
        <w:rPr>
          <w:lang w:val="sk-SK"/>
        </w:rPr>
        <w:t xml:space="preserve"> systémov“.</w:t>
      </w:r>
    </w:p>
    <w:p w14:paraId="5484408F" w14:textId="77777777" w:rsidR="00CB0C8C" w:rsidRPr="00C5200B" w:rsidRDefault="00E56379" w:rsidP="004C4FA2">
      <w:pPr>
        <w:rPr>
          <w:lang w:val="sk-SK"/>
        </w:rPr>
      </w:pPr>
      <w:r w:rsidRPr="00C5200B">
        <w:rPr>
          <w:lang w:val="sk-SK"/>
        </w:rPr>
        <w:t>O každom verejnom obstarávaní sú evidované údaje ako:</w:t>
      </w:r>
    </w:p>
    <w:p w14:paraId="70AD8311" w14:textId="77777777" w:rsidR="00CB0C8C" w:rsidRPr="00C5200B" w:rsidRDefault="00E56379" w:rsidP="004C4FA2">
      <w:pPr>
        <w:pStyle w:val="Odsekzoznamu"/>
        <w:widowControl/>
        <w:numPr>
          <w:ilvl w:val="0"/>
          <w:numId w:val="236"/>
        </w:numPr>
        <w:spacing w:after="160" w:line="259" w:lineRule="auto"/>
        <w:contextualSpacing/>
        <w:rPr>
          <w:lang w:val="sk-SK"/>
        </w:rPr>
      </w:pPr>
      <w:r w:rsidRPr="00C5200B">
        <w:rPr>
          <w:lang w:val="sk-SK"/>
        </w:rPr>
        <w:t>Základné údaje</w:t>
      </w:r>
    </w:p>
    <w:p w14:paraId="4B8A0A34" w14:textId="3FA8059A" w:rsidR="00CB0C8C" w:rsidRPr="00C5200B" w:rsidRDefault="00856AF3" w:rsidP="004C4FA2">
      <w:pPr>
        <w:pStyle w:val="Odsekzoznamu"/>
        <w:widowControl/>
        <w:numPr>
          <w:ilvl w:val="1"/>
          <w:numId w:val="236"/>
        </w:numPr>
        <w:spacing w:after="160" w:line="259" w:lineRule="auto"/>
        <w:contextualSpacing/>
        <w:rPr>
          <w:lang w:val="sk-SK"/>
        </w:rPr>
      </w:pPr>
      <w:r>
        <w:rPr>
          <w:lang w:val="sk-SK"/>
        </w:rPr>
        <w:t> </w:t>
      </w:r>
      <w:r w:rsidRPr="00C5200B">
        <w:rPr>
          <w:lang w:val="sk-SK"/>
        </w:rPr>
        <w:t>K</w:t>
      </w:r>
      <w:r w:rsidR="00E56379" w:rsidRPr="00C5200B">
        <w:rPr>
          <w:lang w:val="sk-SK"/>
        </w:rPr>
        <w:t>ód</w:t>
      </w:r>
      <w:r>
        <w:rPr>
          <w:lang w:val="sk-SK"/>
        </w:rPr>
        <w:t>,</w:t>
      </w:r>
    </w:p>
    <w:p w14:paraId="09B63D71" w14:textId="01D45464" w:rsidR="00CB0C8C" w:rsidRPr="00C5200B" w:rsidRDefault="00E56379" w:rsidP="004C4FA2">
      <w:pPr>
        <w:pStyle w:val="Odsekzoznamu"/>
        <w:widowControl/>
        <w:numPr>
          <w:ilvl w:val="1"/>
          <w:numId w:val="236"/>
        </w:numPr>
        <w:spacing w:after="160" w:line="259" w:lineRule="auto"/>
        <w:contextualSpacing/>
        <w:rPr>
          <w:lang w:val="sk-SK"/>
        </w:rPr>
      </w:pPr>
      <w:r w:rsidRPr="00C5200B">
        <w:rPr>
          <w:lang w:val="sk-SK"/>
        </w:rPr>
        <w:t> miesto zverejnenia</w:t>
      </w:r>
      <w:r w:rsidR="00856AF3">
        <w:rPr>
          <w:lang w:val="sk-SK"/>
        </w:rPr>
        <w:t>,</w:t>
      </w:r>
    </w:p>
    <w:p w14:paraId="2F5FD5A5" w14:textId="49B62485" w:rsidR="00CB0C8C" w:rsidRPr="00C5200B" w:rsidRDefault="00E56379" w:rsidP="004C4FA2">
      <w:pPr>
        <w:pStyle w:val="Odsekzoznamu"/>
        <w:widowControl/>
        <w:numPr>
          <w:ilvl w:val="1"/>
          <w:numId w:val="236"/>
        </w:numPr>
        <w:spacing w:after="160" w:line="259" w:lineRule="auto"/>
        <w:contextualSpacing/>
        <w:rPr>
          <w:lang w:val="sk-SK"/>
        </w:rPr>
      </w:pPr>
      <w:r w:rsidRPr="00C5200B">
        <w:rPr>
          <w:lang w:val="sk-SK"/>
        </w:rPr>
        <w:t> názov zákazky</w:t>
      </w:r>
      <w:r w:rsidR="00856AF3">
        <w:rPr>
          <w:lang w:val="sk-SK"/>
        </w:rPr>
        <w:t>,</w:t>
      </w:r>
    </w:p>
    <w:p w14:paraId="0A93DA42" w14:textId="6BA3D1E4" w:rsidR="00CB0C8C" w:rsidRPr="00C5200B" w:rsidRDefault="00E56379" w:rsidP="004C4FA2">
      <w:pPr>
        <w:pStyle w:val="Odsekzoznamu"/>
        <w:widowControl/>
        <w:numPr>
          <w:ilvl w:val="1"/>
          <w:numId w:val="236"/>
        </w:numPr>
        <w:spacing w:after="160" w:line="259" w:lineRule="auto"/>
        <w:contextualSpacing/>
        <w:rPr>
          <w:lang w:val="sk-SK"/>
        </w:rPr>
      </w:pPr>
      <w:r w:rsidRPr="00C5200B">
        <w:rPr>
          <w:lang w:val="sk-SK"/>
        </w:rPr>
        <w:t> predpokladaná hodnota zákazky</w:t>
      </w:r>
      <w:r w:rsidR="00856AF3">
        <w:rPr>
          <w:lang w:val="sk-SK"/>
        </w:rPr>
        <w:t>,</w:t>
      </w:r>
    </w:p>
    <w:p w14:paraId="6528DC1C" w14:textId="06B804ED" w:rsidR="00CB0C8C" w:rsidRPr="00C5200B" w:rsidRDefault="00E56379" w:rsidP="004C4FA2">
      <w:pPr>
        <w:pStyle w:val="Odsekzoznamu"/>
        <w:widowControl/>
        <w:numPr>
          <w:ilvl w:val="1"/>
          <w:numId w:val="236"/>
        </w:numPr>
        <w:spacing w:after="160" w:line="259" w:lineRule="auto"/>
        <w:contextualSpacing/>
        <w:rPr>
          <w:lang w:val="sk-SK"/>
        </w:rPr>
      </w:pPr>
      <w:r w:rsidRPr="00C5200B">
        <w:rPr>
          <w:lang w:val="sk-SK"/>
        </w:rPr>
        <w:t> metóda podľa finančného limitu</w:t>
      </w:r>
      <w:r w:rsidR="00856AF3">
        <w:rPr>
          <w:lang w:val="sk-SK"/>
        </w:rPr>
        <w:t>,</w:t>
      </w:r>
    </w:p>
    <w:p w14:paraId="6B90F89C" w14:textId="5CA1BD8E" w:rsidR="00CB0C8C" w:rsidRPr="00C5200B" w:rsidRDefault="00E56379" w:rsidP="004C4FA2">
      <w:pPr>
        <w:pStyle w:val="Odsekzoznamu"/>
        <w:widowControl/>
        <w:numPr>
          <w:ilvl w:val="1"/>
          <w:numId w:val="236"/>
        </w:numPr>
        <w:spacing w:after="160" w:line="259" w:lineRule="auto"/>
        <w:contextualSpacing/>
        <w:rPr>
          <w:lang w:val="sk-SK"/>
        </w:rPr>
      </w:pPr>
      <w:r w:rsidRPr="00C5200B">
        <w:rPr>
          <w:lang w:val="sk-SK"/>
        </w:rPr>
        <w:t> postup obstarávania</w:t>
      </w:r>
      <w:r w:rsidR="00856AF3">
        <w:rPr>
          <w:lang w:val="sk-SK"/>
        </w:rPr>
        <w:t>,</w:t>
      </w:r>
    </w:p>
    <w:p w14:paraId="339E5BBA" w14:textId="43F1D909" w:rsidR="00CB0C8C" w:rsidRPr="00C5200B" w:rsidRDefault="00E56379" w:rsidP="004C4FA2">
      <w:pPr>
        <w:pStyle w:val="Odsekzoznamu"/>
        <w:widowControl/>
        <w:numPr>
          <w:ilvl w:val="1"/>
          <w:numId w:val="236"/>
        </w:numPr>
        <w:spacing w:after="160" w:line="259" w:lineRule="auto"/>
        <w:contextualSpacing/>
        <w:rPr>
          <w:lang w:val="sk-SK"/>
        </w:rPr>
      </w:pPr>
      <w:r w:rsidRPr="00C5200B">
        <w:rPr>
          <w:lang w:val="sk-SK"/>
        </w:rPr>
        <w:t> druh zmluvy</w:t>
      </w:r>
      <w:r w:rsidR="00856AF3">
        <w:rPr>
          <w:lang w:val="sk-SK"/>
        </w:rPr>
        <w:t>,</w:t>
      </w:r>
    </w:p>
    <w:p w14:paraId="5D31CD81" w14:textId="3020100D" w:rsidR="00CB0C8C" w:rsidRPr="00C5200B" w:rsidRDefault="00E56379" w:rsidP="004C4FA2">
      <w:pPr>
        <w:pStyle w:val="Odsekzoznamu"/>
        <w:widowControl/>
        <w:numPr>
          <w:ilvl w:val="1"/>
          <w:numId w:val="236"/>
        </w:numPr>
        <w:spacing w:after="160" w:line="259" w:lineRule="auto"/>
        <w:contextualSpacing/>
        <w:rPr>
          <w:lang w:val="sk-SK"/>
        </w:rPr>
      </w:pPr>
      <w:r w:rsidRPr="00C5200B">
        <w:rPr>
          <w:lang w:val="sk-SK"/>
        </w:rPr>
        <w:t> trvanie zákazky</w:t>
      </w:r>
      <w:r w:rsidR="00856AF3">
        <w:rPr>
          <w:lang w:val="sk-SK"/>
        </w:rPr>
        <w:t>,</w:t>
      </w:r>
    </w:p>
    <w:p w14:paraId="5AA5AD05" w14:textId="59149E22" w:rsidR="00CB0C8C" w:rsidRPr="00C5200B" w:rsidRDefault="00E56379" w:rsidP="004C4FA2">
      <w:pPr>
        <w:pStyle w:val="Odsekzoznamu"/>
        <w:widowControl/>
        <w:numPr>
          <w:ilvl w:val="1"/>
          <w:numId w:val="236"/>
        </w:numPr>
        <w:spacing w:after="160" w:line="259" w:lineRule="auto"/>
        <w:contextualSpacing/>
        <w:rPr>
          <w:lang w:val="sk-SK"/>
        </w:rPr>
      </w:pPr>
      <w:r w:rsidRPr="00C5200B">
        <w:rPr>
          <w:lang w:val="sk-SK"/>
        </w:rPr>
        <w:t xml:space="preserve"> sumy zmlúv </w:t>
      </w:r>
      <w:r w:rsidR="00856AF3">
        <w:rPr>
          <w:lang w:val="sk-SK"/>
        </w:rPr>
        <w:t>.</w:t>
      </w:r>
    </w:p>
    <w:p w14:paraId="20EB8CE2" w14:textId="07036F46" w:rsidR="00CB0C8C" w:rsidRPr="00C5200B" w:rsidRDefault="00E56379" w:rsidP="004C4FA2">
      <w:pPr>
        <w:pStyle w:val="Odsekzoznamu"/>
        <w:widowControl/>
        <w:numPr>
          <w:ilvl w:val="0"/>
          <w:numId w:val="236"/>
        </w:numPr>
        <w:spacing w:after="160" w:line="259" w:lineRule="auto"/>
        <w:contextualSpacing/>
        <w:rPr>
          <w:lang w:val="sk-SK"/>
        </w:rPr>
      </w:pPr>
      <w:r w:rsidRPr="00C5200B">
        <w:rPr>
          <w:lang w:val="sk-SK"/>
        </w:rPr>
        <w:t>Druh a predmet zákazky identifikovaný prostredníctvom slovníkov CPV</w:t>
      </w:r>
      <w:r w:rsidR="00856AF3">
        <w:rPr>
          <w:lang w:val="sk-SK"/>
        </w:rPr>
        <w:t>.</w:t>
      </w:r>
    </w:p>
    <w:p w14:paraId="07887B71" w14:textId="29D079A4" w:rsidR="00CB0C8C" w:rsidRPr="00C5200B" w:rsidRDefault="00E56379" w:rsidP="004C4FA2">
      <w:pPr>
        <w:pStyle w:val="Odsekzoznamu"/>
        <w:widowControl/>
        <w:numPr>
          <w:ilvl w:val="0"/>
          <w:numId w:val="236"/>
        </w:numPr>
        <w:spacing w:after="160" w:line="259" w:lineRule="auto"/>
        <w:contextualSpacing/>
        <w:rPr>
          <w:lang w:val="sk-SK"/>
        </w:rPr>
      </w:pPr>
      <w:r w:rsidRPr="00C5200B">
        <w:rPr>
          <w:lang w:val="sk-SK"/>
        </w:rPr>
        <w:t>Obstarávateľ</w:t>
      </w:r>
      <w:r w:rsidR="00856AF3">
        <w:rPr>
          <w:lang w:val="sk-SK"/>
        </w:rPr>
        <w:t>.</w:t>
      </w:r>
    </w:p>
    <w:p w14:paraId="19F46084" w14:textId="2BEBA982" w:rsidR="00CB0C8C" w:rsidRPr="00C5200B" w:rsidRDefault="00E56379" w:rsidP="004C4FA2">
      <w:pPr>
        <w:pStyle w:val="Odsekzoznamu"/>
        <w:widowControl/>
        <w:numPr>
          <w:ilvl w:val="0"/>
          <w:numId w:val="236"/>
        </w:numPr>
        <w:spacing w:after="160" w:line="259" w:lineRule="auto"/>
        <w:contextualSpacing/>
        <w:rPr>
          <w:lang w:val="sk-SK"/>
        </w:rPr>
      </w:pPr>
      <w:r w:rsidRPr="00C5200B">
        <w:rPr>
          <w:lang w:val="sk-SK"/>
        </w:rPr>
        <w:t>Doplňujúce informácie (napr. aké bolo kritérium na vyhodnotenie ponúk, počet ponúk, lehoty</w:t>
      </w:r>
      <w:r w:rsidR="00856AF3">
        <w:rPr>
          <w:lang w:val="sk-SK"/>
        </w:rPr>
        <w:t xml:space="preserve"> a pod.</w:t>
      </w:r>
      <w:r w:rsidRPr="00C5200B">
        <w:rPr>
          <w:lang w:val="sk-SK"/>
        </w:rPr>
        <w:t>)</w:t>
      </w:r>
      <w:r w:rsidR="00856AF3">
        <w:rPr>
          <w:lang w:val="sk-SK"/>
        </w:rPr>
        <w:t>.</w:t>
      </w:r>
    </w:p>
    <w:p w14:paraId="4F275FD9" w14:textId="77980FD3" w:rsidR="00CB0C8C" w:rsidRPr="00C5200B" w:rsidRDefault="00E56379" w:rsidP="004C4FA2">
      <w:pPr>
        <w:pStyle w:val="Odsekzoznamu"/>
        <w:widowControl/>
        <w:numPr>
          <w:ilvl w:val="0"/>
          <w:numId w:val="236"/>
        </w:numPr>
        <w:spacing w:after="160" w:line="259" w:lineRule="auto"/>
        <w:contextualSpacing/>
        <w:rPr>
          <w:lang w:val="sk-SK"/>
        </w:rPr>
      </w:pPr>
      <w:r w:rsidRPr="00C5200B">
        <w:rPr>
          <w:lang w:val="sk-SK"/>
        </w:rPr>
        <w:t>Prepojenie na relevantné Operačné programy a ich orgány</w:t>
      </w:r>
      <w:r w:rsidR="00856AF3">
        <w:rPr>
          <w:lang w:val="sk-SK"/>
        </w:rPr>
        <w:t>.</w:t>
      </w:r>
    </w:p>
    <w:p w14:paraId="3494F501" w14:textId="1FA3FB27" w:rsidR="00CB0C8C" w:rsidRPr="00C5200B" w:rsidRDefault="00E56379" w:rsidP="004C4FA2">
      <w:pPr>
        <w:pStyle w:val="Odsekzoznamu"/>
        <w:widowControl/>
        <w:numPr>
          <w:ilvl w:val="0"/>
          <w:numId w:val="236"/>
        </w:numPr>
        <w:spacing w:after="160" w:line="259" w:lineRule="auto"/>
        <w:contextualSpacing/>
        <w:rPr>
          <w:lang w:val="sk-SK"/>
        </w:rPr>
      </w:pPr>
      <w:r w:rsidRPr="00C5200B">
        <w:rPr>
          <w:lang w:val="sk-SK"/>
        </w:rPr>
        <w:t>Podrobnosti o zverejnení vo vestníkoch</w:t>
      </w:r>
      <w:r w:rsidR="00856AF3">
        <w:rPr>
          <w:lang w:val="sk-SK"/>
        </w:rPr>
        <w:t>.</w:t>
      </w:r>
    </w:p>
    <w:p w14:paraId="5187F3CA" w14:textId="77777777" w:rsidR="00CB0C8C" w:rsidRPr="00C5200B" w:rsidRDefault="00E56379">
      <w:pPr>
        <w:ind w:firstLine="720"/>
        <w:jc w:val="both"/>
        <w:rPr>
          <w:lang w:val="sk-SK"/>
        </w:rPr>
      </w:pPr>
      <w:proofErr w:type="spellStart"/>
      <w:r w:rsidRPr="00C5200B">
        <w:rPr>
          <w:lang w:val="sk-SK"/>
        </w:rPr>
        <w:t>Subevidencia</w:t>
      </w:r>
      <w:proofErr w:type="spellEnd"/>
      <w:r w:rsidRPr="00C5200B">
        <w:rPr>
          <w:lang w:val="sk-SK"/>
        </w:rPr>
        <w:t xml:space="preserve"> súvisiaca s vereným obstarávaním, ktorej povinnosť vyplnenia závisí od stavu verejného obstarávania je evidencia súvisiacich zmlúv.</w:t>
      </w:r>
    </w:p>
    <w:p w14:paraId="67A070B6" w14:textId="77777777" w:rsidR="00CB0C8C" w:rsidRPr="00C5200B" w:rsidRDefault="00E56379">
      <w:pPr>
        <w:jc w:val="both"/>
        <w:rPr>
          <w:lang w:val="sk-SK"/>
        </w:rPr>
      </w:pPr>
      <w:r w:rsidRPr="00C5200B">
        <w:rPr>
          <w:lang w:val="sk-SK"/>
        </w:rPr>
        <w:t>Pre každé verejné obstarávanie je možné zaznamenať niekoľko zmlúv a to rámcových alebo realizačných. Každá zmluva obsahuje informácie:</w:t>
      </w:r>
    </w:p>
    <w:p w14:paraId="1110D847" w14:textId="77777777" w:rsidR="00CB0C8C" w:rsidRPr="00C5200B" w:rsidRDefault="00E56379" w:rsidP="004C4FA2">
      <w:pPr>
        <w:pStyle w:val="Odsekzoznamu"/>
        <w:widowControl/>
        <w:numPr>
          <w:ilvl w:val="0"/>
          <w:numId w:val="237"/>
        </w:numPr>
        <w:spacing w:after="160" w:line="259" w:lineRule="auto"/>
        <w:contextualSpacing/>
        <w:rPr>
          <w:lang w:val="sk-SK"/>
        </w:rPr>
      </w:pPr>
      <w:r w:rsidRPr="00C5200B">
        <w:rPr>
          <w:lang w:val="sk-SK"/>
        </w:rPr>
        <w:t> základné údaje</w:t>
      </w:r>
    </w:p>
    <w:p w14:paraId="4E45CD52" w14:textId="70E6D76A" w:rsidR="00CB0C8C" w:rsidRPr="00C5200B" w:rsidRDefault="00E56379" w:rsidP="004C4FA2">
      <w:pPr>
        <w:pStyle w:val="Odsekzoznamu"/>
        <w:widowControl/>
        <w:numPr>
          <w:ilvl w:val="1"/>
          <w:numId w:val="237"/>
        </w:numPr>
        <w:spacing w:after="160" w:line="259" w:lineRule="auto"/>
        <w:contextualSpacing/>
        <w:rPr>
          <w:lang w:val="sk-SK"/>
        </w:rPr>
      </w:pPr>
      <w:r w:rsidRPr="00C5200B">
        <w:rPr>
          <w:lang w:val="sk-SK"/>
        </w:rPr>
        <w:t> kód zmluvy</w:t>
      </w:r>
      <w:r w:rsidR="00856AF3">
        <w:rPr>
          <w:lang w:val="sk-SK"/>
        </w:rPr>
        <w:t>,</w:t>
      </w:r>
    </w:p>
    <w:p w14:paraId="66E29F19" w14:textId="62E2EBF3" w:rsidR="00CB0C8C" w:rsidRPr="00C5200B" w:rsidRDefault="00E56379" w:rsidP="004C4FA2">
      <w:pPr>
        <w:pStyle w:val="Odsekzoznamu"/>
        <w:widowControl/>
        <w:numPr>
          <w:ilvl w:val="1"/>
          <w:numId w:val="237"/>
        </w:numPr>
        <w:spacing w:after="160" w:line="259" w:lineRule="auto"/>
        <w:contextualSpacing/>
        <w:rPr>
          <w:lang w:val="sk-SK"/>
        </w:rPr>
      </w:pPr>
      <w:r w:rsidRPr="00C5200B">
        <w:rPr>
          <w:lang w:val="sk-SK"/>
        </w:rPr>
        <w:lastRenderedPageBreak/>
        <w:t> číslo zmluvy</w:t>
      </w:r>
      <w:r w:rsidR="00856AF3">
        <w:rPr>
          <w:lang w:val="sk-SK"/>
        </w:rPr>
        <w:t>,</w:t>
      </w:r>
    </w:p>
    <w:p w14:paraId="1EFE79E5" w14:textId="3682BF97" w:rsidR="00CB0C8C" w:rsidRPr="00C5200B" w:rsidRDefault="00E56379" w:rsidP="004C4FA2">
      <w:pPr>
        <w:pStyle w:val="Odsekzoznamu"/>
        <w:widowControl/>
        <w:numPr>
          <w:ilvl w:val="1"/>
          <w:numId w:val="237"/>
        </w:numPr>
        <w:spacing w:after="160" w:line="259" w:lineRule="auto"/>
        <w:contextualSpacing/>
        <w:rPr>
          <w:lang w:val="sk-SK"/>
        </w:rPr>
      </w:pPr>
      <w:r w:rsidRPr="00C5200B">
        <w:rPr>
          <w:lang w:val="sk-SK"/>
        </w:rPr>
        <w:t> názov zmluvy</w:t>
      </w:r>
      <w:r w:rsidR="00856AF3">
        <w:rPr>
          <w:lang w:val="sk-SK"/>
        </w:rPr>
        <w:t>,</w:t>
      </w:r>
    </w:p>
    <w:p w14:paraId="23970AAE" w14:textId="50FCD66D" w:rsidR="00CB0C8C" w:rsidRPr="00C5200B" w:rsidRDefault="00E56379" w:rsidP="004C4FA2">
      <w:pPr>
        <w:pStyle w:val="Odsekzoznamu"/>
        <w:widowControl/>
        <w:numPr>
          <w:ilvl w:val="1"/>
          <w:numId w:val="237"/>
        </w:numPr>
        <w:spacing w:after="160" w:line="259" w:lineRule="auto"/>
        <w:contextualSpacing/>
        <w:rPr>
          <w:lang w:val="sk-SK"/>
        </w:rPr>
      </w:pPr>
      <w:r w:rsidRPr="00C5200B">
        <w:rPr>
          <w:lang w:val="sk-SK"/>
        </w:rPr>
        <w:t> stav zmluvy</w:t>
      </w:r>
      <w:r w:rsidR="00856AF3">
        <w:rPr>
          <w:lang w:val="sk-SK"/>
        </w:rPr>
        <w:t>,</w:t>
      </w:r>
    </w:p>
    <w:p w14:paraId="7481696F" w14:textId="0EBAF3E2" w:rsidR="00CB0C8C" w:rsidRPr="00C5200B" w:rsidRDefault="00E56379" w:rsidP="004C4FA2">
      <w:pPr>
        <w:pStyle w:val="Odsekzoznamu"/>
        <w:widowControl/>
        <w:numPr>
          <w:ilvl w:val="1"/>
          <w:numId w:val="237"/>
        </w:numPr>
        <w:spacing w:after="160" w:line="259" w:lineRule="auto"/>
        <w:contextualSpacing/>
        <w:rPr>
          <w:lang w:val="sk-SK"/>
        </w:rPr>
      </w:pPr>
      <w:r w:rsidRPr="00C5200B">
        <w:rPr>
          <w:lang w:val="sk-SK"/>
        </w:rPr>
        <w:t> predmet zmluvy</w:t>
      </w:r>
      <w:r w:rsidR="00856AF3">
        <w:rPr>
          <w:lang w:val="sk-SK"/>
        </w:rPr>
        <w:t>,</w:t>
      </w:r>
    </w:p>
    <w:p w14:paraId="23B6B851" w14:textId="352AE83D" w:rsidR="00CB0C8C" w:rsidRPr="00C5200B" w:rsidRDefault="00E56379" w:rsidP="004C4FA2">
      <w:pPr>
        <w:pStyle w:val="Odsekzoznamu"/>
        <w:widowControl/>
        <w:numPr>
          <w:ilvl w:val="1"/>
          <w:numId w:val="237"/>
        </w:numPr>
        <w:spacing w:after="160" w:line="259" w:lineRule="auto"/>
        <w:contextualSpacing/>
        <w:rPr>
          <w:lang w:val="sk-SK"/>
        </w:rPr>
      </w:pPr>
      <w:r w:rsidRPr="00C5200B">
        <w:rPr>
          <w:lang w:val="sk-SK"/>
        </w:rPr>
        <w:t> typ zmluvy</w:t>
      </w:r>
      <w:r w:rsidR="00856AF3">
        <w:rPr>
          <w:lang w:val="sk-SK"/>
        </w:rPr>
        <w:t>,</w:t>
      </w:r>
    </w:p>
    <w:p w14:paraId="33C9D1F8" w14:textId="4A1C3C68" w:rsidR="00CB0C8C" w:rsidRPr="00C5200B" w:rsidRDefault="00E56379" w:rsidP="004C4FA2">
      <w:pPr>
        <w:pStyle w:val="Odsekzoznamu"/>
        <w:widowControl/>
        <w:numPr>
          <w:ilvl w:val="1"/>
          <w:numId w:val="237"/>
        </w:numPr>
        <w:spacing w:after="160" w:line="259" w:lineRule="auto"/>
        <w:contextualSpacing/>
        <w:rPr>
          <w:lang w:val="sk-SK"/>
        </w:rPr>
      </w:pPr>
      <w:r w:rsidRPr="00C5200B">
        <w:rPr>
          <w:lang w:val="sk-SK"/>
        </w:rPr>
        <w:t> celková suma zmluvy</w:t>
      </w:r>
      <w:r w:rsidR="00856AF3">
        <w:rPr>
          <w:lang w:val="sk-SK"/>
        </w:rPr>
        <w:t>,</w:t>
      </w:r>
    </w:p>
    <w:p w14:paraId="6088E910" w14:textId="0AD29B6C" w:rsidR="00CB0C8C" w:rsidRPr="00C5200B" w:rsidRDefault="00E56379" w:rsidP="004C4FA2">
      <w:pPr>
        <w:pStyle w:val="Odsekzoznamu"/>
        <w:widowControl/>
        <w:numPr>
          <w:ilvl w:val="1"/>
          <w:numId w:val="237"/>
        </w:numPr>
        <w:spacing w:after="160" w:line="259" w:lineRule="auto"/>
        <w:contextualSpacing/>
        <w:rPr>
          <w:lang w:val="sk-SK"/>
        </w:rPr>
      </w:pPr>
      <w:r w:rsidRPr="00C5200B">
        <w:rPr>
          <w:lang w:val="sk-SK"/>
        </w:rPr>
        <w:t> dátum platnosti a</w:t>
      </w:r>
      <w:r w:rsidR="00856AF3">
        <w:rPr>
          <w:lang w:val="sk-SK"/>
        </w:rPr>
        <w:t> </w:t>
      </w:r>
      <w:r w:rsidRPr="00C5200B">
        <w:rPr>
          <w:lang w:val="sk-SK"/>
        </w:rPr>
        <w:t>účinnosti</w:t>
      </w:r>
      <w:r w:rsidR="00856AF3">
        <w:rPr>
          <w:lang w:val="sk-SK"/>
        </w:rPr>
        <w:t>,</w:t>
      </w:r>
    </w:p>
    <w:p w14:paraId="7F620012" w14:textId="7127C577" w:rsidR="00CB0C8C" w:rsidRPr="00C5200B" w:rsidRDefault="00E56379" w:rsidP="004C4FA2">
      <w:pPr>
        <w:pStyle w:val="Odsekzoznamu"/>
        <w:widowControl/>
        <w:numPr>
          <w:ilvl w:val="1"/>
          <w:numId w:val="237"/>
        </w:numPr>
        <w:spacing w:after="160" w:line="259" w:lineRule="auto"/>
        <w:contextualSpacing/>
        <w:rPr>
          <w:lang w:val="sk-SK"/>
        </w:rPr>
      </w:pPr>
      <w:r w:rsidRPr="00C5200B">
        <w:rPr>
          <w:lang w:val="sk-SK"/>
        </w:rPr>
        <w:t> počet dodatkov</w:t>
      </w:r>
      <w:r w:rsidR="00856AF3">
        <w:rPr>
          <w:lang w:val="sk-SK"/>
        </w:rPr>
        <w:t>.</w:t>
      </w:r>
    </w:p>
    <w:p w14:paraId="6DA9BD01" w14:textId="77777777" w:rsidR="00CB0C8C" w:rsidRPr="00C5200B" w:rsidRDefault="00E56379" w:rsidP="004C4FA2">
      <w:pPr>
        <w:pStyle w:val="Odsekzoznamu"/>
        <w:widowControl/>
        <w:numPr>
          <w:ilvl w:val="0"/>
          <w:numId w:val="237"/>
        </w:numPr>
        <w:spacing w:after="160" w:line="259" w:lineRule="auto"/>
        <w:contextualSpacing/>
        <w:rPr>
          <w:lang w:val="sk-SK"/>
        </w:rPr>
      </w:pPr>
      <w:r w:rsidRPr="00C5200B">
        <w:rPr>
          <w:lang w:val="sk-SK"/>
        </w:rPr>
        <w:t>Informácie o hlavnom dodávateľovi a v prípade konzorcií, resp. skupiny dodávateľov aj evidenciu ostatných dodávateľov.</w:t>
      </w:r>
    </w:p>
    <w:p w14:paraId="23C4C2FB" w14:textId="77777777" w:rsidR="00CB0C8C" w:rsidRPr="00C5200B" w:rsidRDefault="00E56379" w:rsidP="004C4FA2">
      <w:pPr>
        <w:jc w:val="both"/>
        <w:rPr>
          <w:lang w:val="sk-SK"/>
        </w:rPr>
      </w:pPr>
      <w:r w:rsidRPr="00C5200B">
        <w:rPr>
          <w:lang w:val="sk-SK"/>
        </w:rPr>
        <w:t xml:space="preserve">Jednotlivé zmeny na zmluvách sú zaznamenané </w:t>
      </w:r>
      <w:proofErr w:type="spellStart"/>
      <w:r w:rsidRPr="00C5200B">
        <w:rPr>
          <w:lang w:val="sk-SK"/>
        </w:rPr>
        <w:t>verzionovaním</w:t>
      </w:r>
      <w:proofErr w:type="spellEnd"/>
      <w:r w:rsidRPr="00C5200B">
        <w:rPr>
          <w:lang w:val="sk-SK"/>
        </w:rPr>
        <w:t xml:space="preserve"> a zároveň je možné k zmluvám evidovať dodatky. Taktiež aj zmeny na samotnom verejnom obstarávaní podliehajú </w:t>
      </w:r>
      <w:proofErr w:type="spellStart"/>
      <w:r w:rsidRPr="00C5200B">
        <w:rPr>
          <w:lang w:val="sk-SK"/>
        </w:rPr>
        <w:t>verzionovaniu</w:t>
      </w:r>
      <w:proofErr w:type="spellEnd"/>
      <w:r w:rsidRPr="00C5200B">
        <w:rPr>
          <w:lang w:val="sk-SK"/>
        </w:rPr>
        <w:t>, pričom nová verzia vzniká uzatvorením aktualizácie</w:t>
      </w:r>
      <w:r w:rsidR="00BB6EDC" w:rsidRPr="00C5200B">
        <w:rPr>
          <w:lang w:val="sk-SK"/>
        </w:rPr>
        <w:t xml:space="preserve"> alebo „predložením“ z verejnej časti</w:t>
      </w:r>
      <w:r w:rsidRPr="00C5200B">
        <w:rPr>
          <w:lang w:val="sk-SK"/>
        </w:rPr>
        <w:t>.</w:t>
      </w:r>
    </w:p>
    <w:p w14:paraId="4E78D526" w14:textId="4CA144BE" w:rsidR="00CB0C8C" w:rsidRPr="00C5200B" w:rsidRDefault="00E56379">
      <w:pPr>
        <w:ind w:firstLine="708"/>
        <w:jc w:val="both"/>
        <w:rPr>
          <w:lang w:val="sk-SK"/>
        </w:rPr>
      </w:pPr>
      <w:r w:rsidRPr="00C5200B">
        <w:rPr>
          <w:lang w:val="sk-SK"/>
        </w:rPr>
        <w:t xml:space="preserve">Všetky zaznamenané informácie o verejnom obstarávaní a jeho zmluvách vie </w:t>
      </w:r>
      <w:r w:rsidR="00856AF3" w:rsidRPr="00C5200B">
        <w:rPr>
          <w:lang w:val="sk-SK"/>
        </w:rPr>
        <w:t xml:space="preserve">systém </w:t>
      </w:r>
      <w:r w:rsidRPr="00C5200B">
        <w:rPr>
          <w:lang w:val="sk-SK"/>
        </w:rPr>
        <w:t>exportovať do PDF reportu. Tieto PDF reporty sú tvorené za každú verziu verejného obstarávania, čo umožňuje jednoduché a používateľsky prívetivé  zobrazenie údajov, prípadne zobrazenie zmien údajov v čase.</w:t>
      </w:r>
    </w:p>
    <w:p w14:paraId="0C95F4F7" w14:textId="10BF0301" w:rsidR="00CB0C8C" w:rsidRPr="00C5200B" w:rsidRDefault="00E56379">
      <w:pPr>
        <w:ind w:firstLine="708"/>
        <w:jc w:val="both"/>
        <w:rPr>
          <w:lang w:val="sk-SK"/>
        </w:rPr>
      </w:pPr>
      <w:r w:rsidRPr="00C5200B">
        <w:rPr>
          <w:lang w:val="sk-SK"/>
        </w:rPr>
        <w:t xml:space="preserve">Evidencia je špecifická tým, že požívateľ verejnej časti vie zaevidovať verejné obstarávanie s existenciou, aj bez existencie jeho prepojenia so </w:t>
      </w:r>
      <w:proofErr w:type="spellStart"/>
      <w:r w:rsidRPr="00C5200B">
        <w:rPr>
          <w:lang w:val="sk-SK"/>
        </w:rPr>
        <w:t>ŽoNFP</w:t>
      </w:r>
      <w:proofErr w:type="spellEnd"/>
      <w:r w:rsidRPr="00C5200B">
        <w:rPr>
          <w:lang w:val="sk-SK"/>
        </w:rPr>
        <w:t xml:space="preserve"> alebo projektom. Takto evidované verejné obstarávanie dokáže „predložiť“ konkrétnemu orgánu (RO/SO) na neverejnej časti. Následne po predložení sú evidované údaje k </w:t>
      </w:r>
      <w:r w:rsidR="00BB6EDC" w:rsidRPr="00C5200B">
        <w:rPr>
          <w:lang w:val="sk-SK"/>
        </w:rPr>
        <w:t>dispozícií</w:t>
      </w:r>
      <w:r w:rsidR="00BB6EDC" w:rsidRPr="00C5200B" w:rsidDel="00BB6EDC">
        <w:rPr>
          <w:lang w:val="sk-SK"/>
        </w:rPr>
        <w:t xml:space="preserve"> </w:t>
      </w:r>
      <w:r w:rsidRPr="00C5200B">
        <w:rPr>
          <w:lang w:val="sk-SK"/>
        </w:rPr>
        <w:t>požívateľom neverejnej časti na ďalšie spracovanie (ako je napr. vykonanie kontroly). Jednotlivé verejné obstarávania alebo ich zmluvy je možné v čase aktualizovať bez ohľadu na to v akom štádi</w:t>
      </w:r>
      <w:r w:rsidR="00856AF3">
        <w:rPr>
          <w:lang w:val="sk-SK"/>
        </w:rPr>
        <w:t>u</w:t>
      </w:r>
      <w:r w:rsidRPr="00C5200B">
        <w:rPr>
          <w:lang w:val="sk-SK"/>
        </w:rPr>
        <w:t xml:space="preserve"> spracovania sa nachádzajú na neverejnej časti. Na neverejnej časti môžu byť spracovávané súčasne viacerými orgánmi, ktoré na sebe nie sú závislé.</w:t>
      </w:r>
    </w:p>
    <w:p w14:paraId="6FE35941" w14:textId="77777777" w:rsidR="00CB0C8C" w:rsidRPr="00C5200B" w:rsidRDefault="00E56379">
      <w:pPr>
        <w:ind w:firstLine="708"/>
        <w:jc w:val="both"/>
        <w:rPr>
          <w:lang w:val="sk-SK"/>
        </w:rPr>
      </w:pPr>
      <w:r w:rsidRPr="00C5200B">
        <w:rPr>
          <w:lang w:val="sk-SK"/>
        </w:rPr>
        <w:t>Verejné obstarávanie patria k základnej WF entite, pre ktorú sa vzťahujú generálne funkcionality.</w:t>
      </w:r>
    </w:p>
    <w:p w14:paraId="7FE41549" w14:textId="77777777" w:rsidR="00CB0C8C" w:rsidRPr="00C5200B" w:rsidRDefault="00CB0C8C">
      <w:pPr>
        <w:rPr>
          <w:lang w:val="sk-SK"/>
        </w:rPr>
      </w:pPr>
    </w:p>
    <w:p w14:paraId="6C118954" w14:textId="77777777" w:rsidR="00C070EB" w:rsidRPr="004C4FA2" w:rsidRDefault="00C070EB" w:rsidP="00C070EB">
      <w:pPr>
        <w:pStyle w:val="Nadpis4"/>
        <w:keepNext/>
        <w:keepLines/>
        <w:widowControl/>
        <w:numPr>
          <w:ilvl w:val="3"/>
          <w:numId w:val="65"/>
        </w:numPr>
        <w:spacing w:before="0" w:after="120" w:line="276" w:lineRule="auto"/>
        <w:ind w:left="993" w:hanging="993"/>
        <w:rPr>
          <w:sz w:val="24"/>
          <w:szCs w:val="24"/>
          <w:lang w:val="sk-SK"/>
        </w:rPr>
      </w:pPr>
      <w:bookmarkStart w:id="213" w:name="_Toc535410653"/>
      <w:proofErr w:type="spellStart"/>
      <w:r w:rsidRPr="004C4FA2">
        <w:rPr>
          <w:sz w:val="24"/>
          <w:szCs w:val="24"/>
          <w:lang w:val="sk-SK"/>
        </w:rPr>
        <w:t>Interoperabilita</w:t>
      </w:r>
      <w:proofErr w:type="spellEnd"/>
      <w:r w:rsidRPr="004C4FA2">
        <w:rPr>
          <w:sz w:val="24"/>
          <w:szCs w:val="24"/>
          <w:lang w:val="sk-SK"/>
        </w:rPr>
        <w:t xml:space="preserve"> systémov</w:t>
      </w:r>
    </w:p>
    <w:p w14:paraId="77CE466F" w14:textId="77777777" w:rsidR="00C070EB" w:rsidRPr="00C5200B" w:rsidRDefault="00C070EB" w:rsidP="00C070EB">
      <w:pPr>
        <w:spacing w:before="240"/>
        <w:ind w:firstLine="708"/>
        <w:jc w:val="both"/>
        <w:rPr>
          <w:lang w:val="sk-SK"/>
        </w:rPr>
      </w:pPr>
      <w:r w:rsidRPr="00C5200B">
        <w:rPr>
          <w:lang w:val="sk-SK"/>
        </w:rPr>
        <w:t xml:space="preserve">Princíp </w:t>
      </w:r>
      <w:proofErr w:type="spellStart"/>
      <w:r w:rsidRPr="00C5200B">
        <w:rPr>
          <w:lang w:val="sk-SK"/>
        </w:rPr>
        <w:t>interoperability</w:t>
      </w:r>
      <w:proofErr w:type="spellEnd"/>
      <w:r w:rsidRPr="00C5200B">
        <w:rPr>
          <w:lang w:val="sk-SK"/>
        </w:rPr>
        <w:t xml:space="preserve"> je v ITMS2014+ implementovaný prostredníctvom prepojenia ITMS2014+ na externé IS VS, ktoré disponujú údajmi, prospešnými pre proces implementácie EŠIF, resp. údajmi, ktorých evidencia je nevyhnutná aj z pohľadu ITMS2014+.</w:t>
      </w:r>
    </w:p>
    <w:p w14:paraId="3F711852" w14:textId="77777777" w:rsidR="00C070EB" w:rsidRPr="00F930AA" w:rsidRDefault="00C070EB" w:rsidP="007C75CA">
      <w:pPr>
        <w:ind w:firstLine="708"/>
        <w:rPr>
          <w:lang w:val="sk-SK"/>
        </w:rPr>
      </w:pPr>
      <w:r w:rsidRPr="00F930AA">
        <w:rPr>
          <w:lang w:val="sk-SK"/>
        </w:rPr>
        <w:t>V rámci ITMS2014+ je prepojenie na externé IS VS využívané v nasledovných oblastiach:</w:t>
      </w:r>
    </w:p>
    <w:p w14:paraId="70BECF56" w14:textId="77777777" w:rsidR="00C070EB" w:rsidRPr="00EE5A79" w:rsidRDefault="00C070EB" w:rsidP="004C4FA2">
      <w:pPr>
        <w:pStyle w:val="Odsekzoznamu"/>
        <w:widowControl/>
        <w:numPr>
          <w:ilvl w:val="0"/>
          <w:numId w:val="238"/>
        </w:numPr>
        <w:spacing w:after="160" w:line="259" w:lineRule="auto"/>
        <w:contextualSpacing/>
        <w:jc w:val="both"/>
        <w:rPr>
          <w:lang w:val="sk-SK"/>
        </w:rPr>
      </w:pPr>
      <w:r w:rsidRPr="00EE5A79">
        <w:rPr>
          <w:lang w:val="sk-SK"/>
        </w:rPr>
        <w:t>získanie údajov potrebných k evidovaniu vybraných objektov v ITMS2014+,</w:t>
      </w:r>
    </w:p>
    <w:p w14:paraId="6325165E" w14:textId="77777777" w:rsidR="00C070EB" w:rsidRPr="00EE5A79" w:rsidRDefault="00C070EB" w:rsidP="004C4FA2">
      <w:pPr>
        <w:pStyle w:val="Odsekzoznamu"/>
        <w:widowControl/>
        <w:numPr>
          <w:ilvl w:val="0"/>
          <w:numId w:val="238"/>
        </w:numPr>
        <w:spacing w:after="160" w:line="259" w:lineRule="auto"/>
        <w:contextualSpacing/>
        <w:jc w:val="both"/>
        <w:rPr>
          <w:lang w:val="sk-SK"/>
        </w:rPr>
      </w:pPr>
      <w:r w:rsidRPr="00EE5A79">
        <w:rPr>
          <w:lang w:val="sk-SK"/>
        </w:rPr>
        <w:t>získanie a vizualizácia údajov pre overenie skutočností vzťahujúcich sa k subjektu/osobe,</w:t>
      </w:r>
    </w:p>
    <w:p w14:paraId="20D8055E" w14:textId="77777777" w:rsidR="00C070EB" w:rsidRPr="00EE5A79" w:rsidRDefault="00C070EB" w:rsidP="004C4FA2">
      <w:pPr>
        <w:pStyle w:val="Odsekzoznamu"/>
        <w:widowControl/>
        <w:numPr>
          <w:ilvl w:val="0"/>
          <w:numId w:val="238"/>
        </w:numPr>
        <w:spacing w:after="160" w:line="259" w:lineRule="auto"/>
        <w:contextualSpacing/>
        <w:jc w:val="both"/>
        <w:rPr>
          <w:lang w:val="sk-SK"/>
        </w:rPr>
      </w:pPr>
      <w:r w:rsidRPr="00EE5A79">
        <w:rPr>
          <w:lang w:val="sk-SK"/>
        </w:rPr>
        <w:t>podpora elektronickej komunikácie s cieľom zjednodušenia práce a zníženia administratívnej záťaže,</w:t>
      </w:r>
    </w:p>
    <w:p w14:paraId="1A52AC3C" w14:textId="0AE2F7A9" w:rsidR="00C070EB" w:rsidRPr="00EE5A79" w:rsidRDefault="00C070EB" w:rsidP="004C4FA2">
      <w:pPr>
        <w:pStyle w:val="Odsekzoznamu"/>
        <w:widowControl/>
        <w:numPr>
          <w:ilvl w:val="0"/>
          <w:numId w:val="238"/>
        </w:numPr>
        <w:spacing w:after="160" w:line="259" w:lineRule="auto"/>
        <w:contextualSpacing/>
        <w:jc w:val="both"/>
        <w:rPr>
          <w:lang w:val="sk-SK"/>
        </w:rPr>
      </w:pPr>
      <w:r w:rsidRPr="00EE5A79">
        <w:rPr>
          <w:lang w:val="sk-SK"/>
        </w:rPr>
        <w:t>vzájomná výmena informácií s </w:t>
      </w:r>
      <w:r w:rsidR="00A76148">
        <w:rPr>
          <w:lang w:val="sk-SK"/>
        </w:rPr>
        <w:t>externými</w:t>
      </w:r>
      <w:r w:rsidR="00A76148" w:rsidRPr="00EE5A79">
        <w:rPr>
          <w:lang w:val="sk-SK"/>
        </w:rPr>
        <w:t xml:space="preserve"> </w:t>
      </w:r>
      <w:r w:rsidRPr="00EE5A79">
        <w:rPr>
          <w:lang w:val="sk-SK"/>
        </w:rPr>
        <w:t>informačnými systémami.</w:t>
      </w:r>
    </w:p>
    <w:p w14:paraId="70A63F67" w14:textId="4043CE02" w:rsidR="00C070EB" w:rsidRPr="00C5200B" w:rsidRDefault="00C070EB" w:rsidP="00C070EB">
      <w:pPr>
        <w:ind w:firstLine="708"/>
        <w:jc w:val="both"/>
        <w:rPr>
          <w:lang w:val="sk-SK"/>
        </w:rPr>
      </w:pPr>
      <w:r w:rsidRPr="00C5200B">
        <w:rPr>
          <w:lang w:val="sk-SK"/>
        </w:rPr>
        <w:t>Získaním údajov potrebných k evidovaniu vybraných objektov v rámci ITMS2014+ dochádza k zvýšeniu miery presnosti a správnosti údajov evidovaných v ITMS2014+ a dochádza ku zjednodušeniu práce používateľov so systémom ITMS2014+. Pre inicializáciu údajov pri zakladaní objektov sú využívané integrácie na: Register fyzických osôb (RFO), Register adries (RA), Register právnických osôb (RPO), resp. konsolidovaná služba na získanie údajov o subjekte,</w:t>
      </w:r>
      <w:r w:rsidR="000C586F">
        <w:rPr>
          <w:lang w:val="sk-SK"/>
        </w:rPr>
        <w:t xml:space="preserve"> Informačný systém Obchodný register (IS CORWIN),</w:t>
      </w:r>
      <w:r w:rsidRPr="00C5200B">
        <w:rPr>
          <w:lang w:val="sk-SK"/>
        </w:rPr>
        <w:t xml:space="preserve"> Elektronický kontraktačný systém (EKS) a</w:t>
      </w:r>
      <w:r w:rsidR="0006292D">
        <w:rPr>
          <w:lang w:val="sk-SK"/>
        </w:rPr>
        <w:t xml:space="preserve"> Centrálny register dokumentácie VO/ </w:t>
      </w:r>
      <w:r w:rsidRPr="00C5200B">
        <w:rPr>
          <w:lang w:val="sk-SK"/>
        </w:rPr>
        <w:t>Elektronický vestník ÚVO</w:t>
      </w:r>
      <w:r w:rsidR="0006292D">
        <w:rPr>
          <w:lang w:val="sk-SK"/>
        </w:rPr>
        <w:t xml:space="preserve"> (CRDVO/EV). </w:t>
      </w:r>
    </w:p>
    <w:p w14:paraId="34DB48CE" w14:textId="5C0DFDCD" w:rsidR="00C070EB" w:rsidRPr="00C5200B" w:rsidRDefault="00C070EB" w:rsidP="00C070EB">
      <w:pPr>
        <w:jc w:val="both"/>
        <w:rPr>
          <w:lang w:val="sk-SK"/>
        </w:rPr>
      </w:pPr>
      <w:r w:rsidRPr="00C5200B">
        <w:rPr>
          <w:lang w:val="sk-SK"/>
        </w:rPr>
        <w:tab/>
        <w:t>Pre overovanie skutočností o subjekte/osobe je najväčším integračným partnerom Centrálna správa referenčných údajov</w:t>
      </w:r>
      <w:r w:rsidR="00A76148">
        <w:rPr>
          <w:lang w:val="sk-SK"/>
        </w:rPr>
        <w:t xml:space="preserve"> (CSRÚ)</w:t>
      </w:r>
      <w:r w:rsidRPr="00C5200B">
        <w:rPr>
          <w:lang w:val="sk-SK"/>
        </w:rPr>
        <w:t>, ktorá v rámci tejto oblasti predstavuje z pohľadu ITMS2014+ prístup k dátam viacerých poskytovateľov. Prostredníctvom tejto platformy sú získavané údaje o daňových nedoplatkoch (DN), o nedoplatkoch na zdravotnom poistení (ZP), o nedoplatkoch na sociálnom poistení (SP), o poskytnutej štátnej a minimálnej pomoci za relevantné subjekty (SEMP), výpis z listu vlastníctva (LV). Do tejto oblasti patria aj integrácie na: Register úpadcov (R</w:t>
      </w:r>
      <w:r w:rsidR="00A76148">
        <w:rPr>
          <w:lang w:val="sk-SK"/>
        </w:rPr>
        <w:t>Ú</w:t>
      </w:r>
      <w:r w:rsidRPr="00C5200B">
        <w:rPr>
          <w:lang w:val="sk-SK"/>
        </w:rPr>
        <w:t>), Register účtovných závierok (R</w:t>
      </w:r>
      <w:r w:rsidR="00A76148">
        <w:rPr>
          <w:lang w:val="sk-SK"/>
        </w:rPr>
        <w:t>Ú</w:t>
      </w:r>
      <w:r w:rsidRPr="00C5200B">
        <w:rPr>
          <w:lang w:val="sk-SK"/>
        </w:rPr>
        <w:t>Z), Register trestov (RT), Obchodný register (ORSR) a Register partnerov verejného sektora (RPVS). Pri týchto integráciách je výsledok, t. j. získané informácie, vizualizované/transformované do podoby reportu vo formáte .</w:t>
      </w:r>
      <w:proofErr w:type="spellStart"/>
      <w:r w:rsidRPr="00C5200B">
        <w:rPr>
          <w:lang w:val="sk-SK"/>
        </w:rPr>
        <w:t>pdf</w:t>
      </w:r>
      <w:proofErr w:type="spellEnd"/>
      <w:r w:rsidRPr="00C5200B">
        <w:rPr>
          <w:lang w:val="sk-SK"/>
        </w:rPr>
        <w:t>.</w:t>
      </w:r>
    </w:p>
    <w:p w14:paraId="5B84E060" w14:textId="77777777" w:rsidR="00C070EB" w:rsidRPr="00C5200B" w:rsidRDefault="00C070EB" w:rsidP="00C070EB">
      <w:pPr>
        <w:jc w:val="both"/>
        <w:rPr>
          <w:lang w:val="sk-SK"/>
        </w:rPr>
      </w:pPr>
      <w:r w:rsidRPr="00C5200B">
        <w:rPr>
          <w:lang w:val="sk-SK"/>
        </w:rPr>
        <w:lastRenderedPageBreak/>
        <w:tab/>
        <w:t>Pre podporu elektronickej komunikácie je využívaná infraštruktúra vytvorená v rámci Ústredného portálu verejnej správy (ÚPVS), kde je integráciou na príslušné moduly zabezpečená možnosť vykonania elektronického podania priamo v prostredí ITMS2014+ bez nutnosti opustenia systému. Predmetom elektronického podania sú formuláre generované systémom ITMS2014+. Elektronická komunikácia je podporovaná smerom od žiadateľov/prijímateľov smerom na príslušné orgány implementácie fondov.</w:t>
      </w:r>
    </w:p>
    <w:p w14:paraId="13A09F0A" w14:textId="4FF2C00B" w:rsidR="00C070EB" w:rsidRPr="007C75CA" w:rsidRDefault="00C070EB" w:rsidP="00C070EB">
      <w:pPr>
        <w:jc w:val="both"/>
        <w:rPr>
          <w:lang w:val="sk-SK"/>
        </w:rPr>
      </w:pPr>
      <w:r w:rsidRPr="00C5200B">
        <w:rPr>
          <w:lang w:val="sk-SK"/>
        </w:rPr>
        <w:tab/>
        <w:t>K výmene informácií, t. j. k poskytovaniu informácií pre ITMS2014+ dochádza zo systémov: CEDIS, ktorý v pravidelných intervaloch poskytuje informácie o pláne vládnych auditoch (vrátane výsledkov jednotlivých auditov). K poskytovaniu informácií z ITMS2014+ dochádza pre systémy: Informačný systém účtovníctva fondov (ISUF)</w:t>
      </w:r>
      <w:r w:rsidR="00233835">
        <w:rPr>
          <w:lang w:val="sk-SK"/>
        </w:rPr>
        <w:t xml:space="preserve"> -</w:t>
      </w:r>
      <w:r w:rsidRPr="00C5200B">
        <w:rPr>
          <w:lang w:val="sk-SK"/>
        </w:rPr>
        <w:t xml:space="preserve"> výmena informačných tokov</w:t>
      </w:r>
      <w:r w:rsidR="00233835">
        <w:rPr>
          <w:lang w:val="sk-SK"/>
        </w:rPr>
        <w:t xml:space="preserve"> </w:t>
      </w:r>
      <w:r w:rsidRPr="00C5200B">
        <w:rPr>
          <w:lang w:val="sk-SK"/>
        </w:rPr>
        <w:t>a  Agrárny informačný systém (IS AGIS)</w:t>
      </w:r>
      <w:r w:rsidR="00233835">
        <w:rPr>
          <w:lang w:val="sk-SK"/>
        </w:rPr>
        <w:t xml:space="preserve"> a informačný systém JRŽ (IS JRŠ) -</w:t>
      </w:r>
      <w:r w:rsidRPr="00C5200B">
        <w:rPr>
          <w:lang w:val="sk-SK"/>
        </w:rPr>
        <w:t xml:space="preserve"> export/import údajov medzi ITMS</w:t>
      </w:r>
      <w:r w:rsidR="0006292D">
        <w:rPr>
          <w:lang w:val="sk-SK"/>
        </w:rPr>
        <w:t>2014+</w:t>
      </w:r>
      <w:r w:rsidRPr="00C5200B">
        <w:rPr>
          <w:lang w:val="sk-SK"/>
        </w:rPr>
        <w:t>/AGIS</w:t>
      </w:r>
      <w:r w:rsidR="00233835">
        <w:rPr>
          <w:lang w:val="sk-SK"/>
        </w:rPr>
        <w:t xml:space="preserve"> a ITMS2014+/IS JRŽ</w:t>
      </w:r>
      <w:r w:rsidRPr="00C5200B">
        <w:rPr>
          <w:lang w:val="sk-SK"/>
        </w:rPr>
        <w:t>.</w:t>
      </w:r>
    </w:p>
    <w:p w14:paraId="14020625" w14:textId="77777777" w:rsidR="00C070EB" w:rsidRDefault="00C070EB" w:rsidP="00C070EB">
      <w:pPr>
        <w:ind w:firstLine="708"/>
        <w:jc w:val="both"/>
        <w:rPr>
          <w:lang w:val="sk-SK"/>
        </w:rPr>
      </w:pPr>
      <w:r w:rsidRPr="00C5200B">
        <w:rPr>
          <w:lang w:val="sk-SK"/>
        </w:rPr>
        <w:t xml:space="preserve">Pre efektívnejšie hromadné vytvorenie účastníkov projektov a evidovanie jednotlivých záznamov účastníka je využívaná služba </w:t>
      </w:r>
      <w:proofErr w:type="spellStart"/>
      <w:r w:rsidRPr="00C5200B">
        <w:rPr>
          <w:lang w:val="sk-SK"/>
        </w:rPr>
        <w:t>OpenAPI</w:t>
      </w:r>
      <w:proofErr w:type="spellEnd"/>
      <w:r w:rsidRPr="00C5200B">
        <w:rPr>
          <w:lang w:val="sk-SK"/>
        </w:rPr>
        <w:t>.</w:t>
      </w:r>
    </w:p>
    <w:p w14:paraId="2CB2862B" w14:textId="2BE8D8B8" w:rsidR="00CB0C8C" w:rsidRPr="004C4FA2" w:rsidRDefault="00E56379">
      <w:pPr>
        <w:pStyle w:val="Nadpis3"/>
        <w:keepNext/>
        <w:keepLines/>
        <w:widowControl/>
        <w:numPr>
          <w:ilvl w:val="2"/>
          <w:numId w:val="65"/>
        </w:numPr>
        <w:spacing w:before="240"/>
        <w:jc w:val="both"/>
        <w:rPr>
          <w:b/>
          <w:bCs/>
          <w:sz w:val="28"/>
          <w:szCs w:val="28"/>
          <w:lang w:val="sk-SK"/>
        </w:rPr>
      </w:pPr>
      <w:bookmarkStart w:id="214" w:name="_Toc65711754"/>
      <w:bookmarkStart w:id="215" w:name="_Toc65711862"/>
      <w:bookmarkStart w:id="216" w:name="_Toc65711970"/>
      <w:bookmarkStart w:id="217" w:name="_Toc65712611"/>
      <w:bookmarkStart w:id="218" w:name="_Toc65741741"/>
      <w:bookmarkStart w:id="219" w:name="_Toc65741879"/>
      <w:bookmarkStart w:id="220" w:name="_Toc65711755"/>
      <w:bookmarkStart w:id="221" w:name="_Toc65711863"/>
      <w:bookmarkStart w:id="222" w:name="_Toc65711971"/>
      <w:bookmarkStart w:id="223" w:name="_Toc65712612"/>
      <w:bookmarkStart w:id="224" w:name="_Toc65741742"/>
      <w:bookmarkStart w:id="225" w:name="_Toc65741880"/>
      <w:bookmarkStart w:id="226" w:name="_Toc65711756"/>
      <w:bookmarkStart w:id="227" w:name="_Toc65711864"/>
      <w:bookmarkStart w:id="228" w:name="_Toc65711972"/>
      <w:bookmarkStart w:id="229" w:name="_Toc65712613"/>
      <w:bookmarkStart w:id="230" w:name="_Toc65741743"/>
      <w:bookmarkStart w:id="231" w:name="_Toc65741881"/>
      <w:bookmarkStart w:id="232" w:name="_Toc535410654"/>
      <w:bookmarkStart w:id="233" w:name="_Toc6574188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4C4FA2">
        <w:rPr>
          <w:b/>
          <w:bCs/>
          <w:sz w:val="28"/>
          <w:szCs w:val="28"/>
          <w:lang w:val="sk-SK"/>
        </w:rPr>
        <w:t xml:space="preserve">Funkcionality systému </w:t>
      </w:r>
      <w:r w:rsidR="00812D47">
        <w:rPr>
          <w:b/>
          <w:bCs/>
          <w:sz w:val="28"/>
          <w:szCs w:val="28"/>
          <w:lang w:val="sk-SK"/>
        </w:rPr>
        <w:t xml:space="preserve">v </w:t>
      </w:r>
      <w:r w:rsidRPr="004C4FA2">
        <w:rPr>
          <w:b/>
          <w:bCs/>
          <w:sz w:val="28"/>
          <w:szCs w:val="28"/>
          <w:lang w:val="sk-SK"/>
        </w:rPr>
        <w:t>oblasti Finančného riadenia na národnej úrovni</w:t>
      </w:r>
      <w:bookmarkEnd w:id="232"/>
      <w:bookmarkEnd w:id="233"/>
    </w:p>
    <w:p w14:paraId="57D1F976" w14:textId="77777777" w:rsidR="00CB0C8C" w:rsidRPr="00C5200B" w:rsidRDefault="00CB0C8C">
      <w:pPr>
        <w:rPr>
          <w:lang w:val="sk-SK"/>
        </w:rPr>
      </w:pPr>
    </w:p>
    <w:p w14:paraId="2D5BF58A" w14:textId="77777777" w:rsidR="00CB0C8C" w:rsidRPr="00C5200B" w:rsidRDefault="00E56379" w:rsidP="004C4FA2">
      <w:pPr>
        <w:pStyle w:val="Nadpis4"/>
        <w:keepNext/>
        <w:keepLines/>
        <w:widowControl/>
        <w:numPr>
          <w:ilvl w:val="3"/>
          <w:numId w:val="65"/>
        </w:numPr>
        <w:spacing w:before="0" w:after="120" w:line="276" w:lineRule="auto"/>
        <w:ind w:left="810" w:hanging="810"/>
        <w:rPr>
          <w:lang w:val="sk-SK"/>
        </w:rPr>
      </w:pPr>
      <w:r w:rsidRPr="00C5200B">
        <w:rPr>
          <w:lang w:val="sk-SK"/>
        </w:rPr>
        <w:t xml:space="preserve"> </w:t>
      </w:r>
      <w:bookmarkStart w:id="234" w:name="_Toc535410655"/>
      <w:r w:rsidRPr="004C4FA2">
        <w:rPr>
          <w:sz w:val="24"/>
          <w:szCs w:val="24"/>
          <w:lang w:val="sk-SK"/>
        </w:rPr>
        <w:t>Žiadosť o platbu</w:t>
      </w:r>
      <w:bookmarkEnd w:id="234"/>
      <w:r w:rsidRPr="00C5200B">
        <w:rPr>
          <w:lang w:val="sk-SK"/>
        </w:rPr>
        <w:t xml:space="preserve"> </w:t>
      </w:r>
    </w:p>
    <w:p w14:paraId="3AAE6086" w14:textId="77777777" w:rsidR="002A57CB" w:rsidRDefault="00E56379">
      <w:pPr>
        <w:spacing w:before="240"/>
        <w:ind w:firstLine="708"/>
        <w:jc w:val="both"/>
        <w:rPr>
          <w:lang w:val="sk-SK"/>
        </w:rPr>
      </w:pPr>
      <w:r w:rsidRPr="00C5200B">
        <w:rPr>
          <w:lang w:val="sk-SK"/>
        </w:rPr>
        <w:t xml:space="preserve">Funkcionalita </w:t>
      </w:r>
      <w:r w:rsidR="007F4916">
        <w:rPr>
          <w:lang w:val="sk-SK"/>
        </w:rPr>
        <w:t xml:space="preserve">žiadosť o platbu </w:t>
      </w:r>
      <w:r w:rsidRPr="00C5200B">
        <w:rPr>
          <w:lang w:val="sk-SK"/>
        </w:rPr>
        <w:t xml:space="preserve">na verejnej časti slúži prijímateľom na podanie elektronického formulára </w:t>
      </w:r>
      <w:proofErr w:type="spellStart"/>
      <w:r w:rsidRPr="00C5200B">
        <w:rPr>
          <w:lang w:val="sk-SK"/>
        </w:rPr>
        <w:t>ŽoP</w:t>
      </w:r>
      <w:proofErr w:type="spellEnd"/>
      <w:r w:rsidRPr="00C5200B">
        <w:rPr>
          <w:lang w:val="sk-SK"/>
        </w:rPr>
        <w:t xml:space="preserve">, ktorý vychádza zo Systému finančného riadenia EŠIF. </w:t>
      </w:r>
      <w:proofErr w:type="spellStart"/>
      <w:r w:rsidRPr="00C5200B">
        <w:rPr>
          <w:lang w:val="sk-SK"/>
        </w:rPr>
        <w:t>ŽoP</w:t>
      </w:r>
      <w:proofErr w:type="spellEnd"/>
      <w:r w:rsidRPr="00C5200B">
        <w:rPr>
          <w:lang w:val="sk-SK"/>
        </w:rPr>
        <w:t xml:space="preserve"> sa vytvára pod konkrétnym projektom. </w:t>
      </w:r>
    </w:p>
    <w:p w14:paraId="3BE78886" w14:textId="29396E55" w:rsidR="00CB0C8C" w:rsidRPr="00C5200B" w:rsidRDefault="00E56379" w:rsidP="007C75CA">
      <w:pPr>
        <w:ind w:firstLine="709"/>
        <w:jc w:val="both"/>
        <w:rPr>
          <w:lang w:val="sk-SK"/>
        </w:rPr>
      </w:pPr>
      <w:r w:rsidRPr="00C5200B">
        <w:rPr>
          <w:lang w:val="sk-SK"/>
        </w:rPr>
        <w:t xml:space="preserve">Do </w:t>
      </w:r>
      <w:proofErr w:type="spellStart"/>
      <w:r w:rsidRPr="00C5200B">
        <w:rPr>
          <w:lang w:val="sk-SK"/>
        </w:rPr>
        <w:t>ŽoP</w:t>
      </w:r>
      <w:proofErr w:type="spellEnd"/>
      <w:r w:rsidRPr="00C5200B">
        <w:rPr>
          <w:lang w:val="sk-SK"/>
        </w:rPr>
        <w:t xml:space="preserve"> sa zaradzujú účtovné doklady a z nich sa vyberajú položky, ktoré prijímateľ v rámci </w:t>
      </w:r>
      <w:proofErr w:type="spellStart"/>
      <w:r w:rsidRPr="00C5200B">
        <w:rPr>
          <w:lang w:val="sk-SK"/>
        </w:rPr>
        <w:t>ŽoP</w:t>
      </w:r>
      <w:proofErr w:type="spellEnd"/>
      <w:r w:rsidRPr="00C5200B">
        <w:rPr>
          <w:lang w:val="sk-SK"/>
        </w:rPr>
        <w:t xml:space="preserve"> deklaruje a žiada preplatiť. Evidencia </w:t>
      </w:r>
      <w:proofErr w:type="spellStart"/>
      <w:r w:rsidRPr="00C5200B">
        <w:rPr>
          <w:lang w:val="sk-SK"/>
        </w:rPr>
        <w:t>ŽoP</w:t>
      </w:r>
      <w:proofErr w:type="spellEnd"/>
      <w:r w:rsidRPr="00C5200B">
        <w:rPr>
          <w:lang w:val="sk-SK"/>
        </w:rPr>
        <w:t xml:space="preserve"> je prepojená s evidenciami a funkcionalitami VO, zmlúv </w:t>
      </w:r>
      <w:r w:rsidRPr="00C5200B">
        <w:rPr>
          <w:lang w:val="sk-SK"/>
        </w:rPr>
        <w:br/>
        <w:t xml:space="preserve">z VO a projektov pre sledovanie a napočítanie rozpočtu a finančného plánu projektu. </w:t>
      </w:r>
    </w:p>
    <w:p w14:paraId="47DF7209" w14:textId="1610C000" w:rsidR="00F930AA" w:rsidRDefault="00E56379" w:rsidP="007C75CA">
      <w:pPr>
        <w:ind w:firstLine="709"/>
        <w:jc w:val="both"/>
        <w:rPr>
          <w:lang w:val="sk-SK"/>
        </w:rPr>
      </w:pPr>
      <w:proofErr w:type="spellStart"/>
      <w:r w:rsidRPr="00C5200B">
        <w:rPr>
          <w:lang w:val="sk-SK"/>
        </w:rPr>
        <w:t>ŽoP</w:t>
      </w:r>
      <w:proofErr w:type="spellEnd"/>
      <w:r w:rsidRPr="00C5200B">
        <w:rPr>
          <w:lang w:val="sk-SK"/>
        </w:rPr>
        <w:t xml:space="preserve"> je možné predkladať za prijímateľa alebo subjekt na základe príznaku partnerstva na projekte. </w:t>
      </w:r>
      <w:proofErr w:type="spellStart"/>
      <w:r w:rsidRPr="00C5200B">
        <w:rPr>
          <w:lang w:val="sk-SK"/>
        </w:rPr>
        <w:t>ŽoP</w:t>
      </w:r>
      <w:proofErr w:type="spellEnd"/>
      <w:r w:rsidRPr="00C5200B">
        <w:rPr>
          <w:lang w:val="sk-SK"/>
        </w:rPr>
        <w:t xml:space="preserve"> je v rámci odoslania na spracovanie </w:t>
      </w:r>
      <w:proofErr w:type="spellStart"/>
      <w:r w:rsidRPr="00C5200B">
        <w:rPr>
          <w:lang w:val="sk-SK"/>
        </w:rPr>
        <w:t>verzionovaná</w:t>
      </w:r>
      <w:proofErr w:type="spellEnd"/>
      <w:r w:rsidRPr="00C5200B">
        <w:rPr>
          <w:lang w:val="sk-SK"/>
        </w:rPr>
        <w:t xml:space="preserve">. </w:t>
      </w:r>
    </w:p>
    <w:p w14:paraId="3016BB1E" w14:textId="77777777" w:rsidR="002A57CB" w:rsidRDefault="002A57CB">
      <w:pPr>
        <w:jc w:val="both"/>
        <w:rPr>
          <w:lang w:val="sk-SK"/>
        </w:rPr>
      </w:pPr>
    </w:p>
    <w:p w14:paraId="62268F3F" w14:textId="77777777" w:rsidR="00CB0C8C" w:rsidRDefault="00E56379">
      <w:pPr>
        <w:jc w:val="both"/>
        <w:rPr>
          <w:lang w:val="sk-SK"/>
        </w:rPr>
      </w:pPr>
      <w:r w:rsidRPr="00C5200B">
        <w:rPr>
          <w:lang w:val="sk-SK"/>
        </w:rPr>
        <w:t xml:space="preserve">Súčasťou vypĺňania </w:t>
      </w:r>
      <w:proofErr w:type="spellStart"/>
      <w:r w:rsidRPr="00C5200B">
        <w:rPr>
          <w:lang w:val="sk-SK"/>
        </w:rPr>
        <w:t>ŽoP</w:t>
      </w:r>
      <w:proofErr w:type="spellEnd"/>
      <w:r w:rsidRPr="00C5200B">
        <w:rPr>
          <w:lang w:val="sk-SK"/>
        </w:rPr>
        <w:t xml:space="preserve"> je aj monitorovacia správa pre tieto údaje: </w:t>
      </w:r>
    </w:p>
    <w:p w14:paraId="7C5244C4" w14:textId="77777777" w:rsidR="00F930AA" w:rsidRPr="00C5200B" w:rsidRDefault="00F930AA">
      <w:pPr>
        <w:jc w:val="both"/>
        <w:rPr>
          <w:lang w:val="sk-SK"/>
        </w:rPr>
      </w:pPr>
    </w:p>
    <w:p w14:paraId="7B250E15" w14:textId="77777777" w:rsidR="00CB0C8C" w:rsidRPr="00C5200B" w:rsidRDefault="00E56379" w:rsidP="004C4FA2">
      <w:pPr>
        <w:pStyle w:val="Odsekzoznamu"/>
        <w:widowControl/>
        <w:numPr>
          <w:ilvl w:val="0"/>
          <w:numId w:val="239"/>
        </w:numPr>
        <w:spacing w:after="160" w:line="259" w:lineRule="auto"/>
        <w:contextualSpacing/>
        <w:jc w:val="both"/>
        <w:rPr>
          <w:lang w:val="sk-SK"/>
        </w:rPr>
      </w:pPr>
      <w:r w:rsidRPr="00C5200B">
        <w:rPr>
          <w:lang w:val="sk-SK"/>
        </w:rPr>
        <w:t xml:space="preserve">celkové ukazovatele na projekte, </w:t>
      </w:r>
    </w:p>
    <w:p w14:paraId="579A37A2" w14:textId="77777777" w:rsidR="00CB0C8C" w:rsidRPr="00C5200B" w:rsidRDefault="00E56379" w:rsidP="004C4FA2">
      <w:pPr>
        <w:pStyle w:val="Odsekzoznamu"/>
        <w:widowControl/>
        <w:numPr>
          <w:ilvl w:val="0"/>
          <w:numId w:val="239"/>
        </w:numPr>
        <w:spacing w:after="160" w:line="259" w:lineRule="auto"/>
        <w:contextualSpacing/>
        <w:jc w:val="both"/>
        <w:rPr>
          <w:lang w:val="sk-SK"/>
        </w:rPr>
      </w:pPr>
      <w:r w:rsidRPr="00C5200B">
        <w:rPr>
          <w:lang w:val="sk-SK"/>
        </w:rPr>
        <w:t xml:space="preserve">ukazovatele za aktivitu, </w:t>
      </w:r>
    </w:p>
    <w:p w14:paraId="5255335E" w14:textId="77777777" w:rsidR="00CB0C8C" w:rsidRPr="00C5200B" w:rsidRDefault="00E56379" w:rsidP="004C4FA2">
      <w:pPr>
        <w:pStyle w:val="Odsekzoznamu"/>
        <w:widowControl/>
        <w:numPr>
          <w:ilvl w:val="0"/>
          <w:numId w:val="239"/>
        </w:numPr>
        <w:spacing w:after="160" w:line="259" w:lineRule="auto"/>
        <w:contextualSpacing/>
        <w:jc w:val="both"/>
        <w:rPr>
          <w:lang w:val="sk-SK"/>
        </w:rPr>
      </w:pPr>
      <w:r w:rsidRPr="00C5200B">
        <w:rPr>
          <w:lang w:val="sk-SK"/>
        </w:rPr>
        <w:t xml:space="preserve">poznámky k ukazovateľom, aktivitám a rizikám. </w:t>
      </w:r>
    </w:p>
    <w:p w14:paraId="0D12AD4D" w14:textId="1BA288E8" w:rsidR="00F930AA" w:rsidRDefault="00E56379" w:rsidP="007C75CA">
      <w:pPr>
        <w:ind w:firstLine="720"/>
        <w:jc w:val="both"/>
        <w:rPr>
          <w:lang w:val="sk-SK"/>
        </w:rPr>
      </w:pPr>
      <w:proofErr w:type="spellStart"/>
      <w:r w:rsidRPr="00C5200B">
        <w:rPr>
          <w:lang w:val="sk-SK"/>
        </w:rPr>
        <w:t>ŽoP</w:t>
      </w:r>
      <w:proofErr w:type="spellEnd"/>
      <w:r w:rsidRPr="00C5200B">
        <w:rPr>
          <w:lang w:val="sk-SK"/>
        </w:rPr>
        <w:t xml:space="preserve"> na verejnej časti môže byť predmetom doplnenia, kde prijímateľ môže editovať už predložené </w:t>
      </w:r>
      <w:proofErr w:type="spellStart"/>
      <w:r w:rsidRPr="00C5200B">
        <w:rPr>
          <w:lang w:val="sk-SK"/>
        </w:rPr>
        <w:t>údaje.</w:t>
      </w:r>
      <w:r w:rsidR="00221AED" w:rsidRPr="00C5200B">
        <w:rPr>
          <w:lang w:val="sk-SK"/>
        </w:rPr>
        <w:t>V</w:t>
      </w:r>
      <w:proofErr w:type="spellEnd"/>
      <w:r w:rsidR="00221AED" w:rsidRPr="00C5200B">
        <w:rPr>
          <w:lang w:val="sk-SK"/>
        </w:rPr>
        <w:t> rámci verejnej časti je pre prijímateľa/partnera prístupný modul párovania záloh a to v nasledujúcich evidenciách:</w:t>
      </w:r>
    </w:p>
    <w:p w14:paraId="208F0E22" w14:textId="77777777" w:rsidR="00F930AA" w:rsidRDefault="00221AED" w:rsidP="00E4485C">
      <w:pPr>
        <w:pStyle w:val="Odsekzoznamu"/>
        <w:widowControl/>
        <w:numPr>
          <w:ilvl w:val="0"/>
          <w:numId w:val="240"/>
        </w:numPr>
        <w:shd w:val="clear" w:color="auto" w:fill="FFFFFF"/>
        <w:suppressAutoHyphens w:val="0"/>
        <w:spacing w:before="100" w:beforeAutospacing="1" w:after="100" w:afterAutospacing="1"/>
        <w:jc w:val="both"/>
        <w:rPr>
          <w:lang w:val="sk-SK"/>
        </w:rPr>
      </w:pPr>
      <w:r w:rsidRPr="00F930AA">
        <w:rPr>
          <w:lang w:val="sk-SK"/>
        </w:rPr>
        <w:t>Evidencia Projektov,</w:t>
      </w:r>
    </w:p>
    <w:p w14:paraId="2B1DF9CE" w14:textId="77777777" w:rsidR="00221AED" w:rsidRPr="00F930AA" w:rsidRDefault="00221AED" w:rsidP="004C4FA2">
      <w:pPr>
        <w:pStyle w:val="Odsekzoznamu"/>
        <w:widowControl/>
        <w:numPr>
          <w:ilvl w:val="0"/>
          <w:numId w:val="240"/>
        </w:numPr>
        <w:shd w:val="clear" w:color="auto" w:fill="FFFFFF"/>
        <w:suppressAutoHyphens w:val="0"/>
        <w:spacing w:before="100" w:beforeAutospacing="1" w:after="100" w:afterAutospacing="1"/>
        <w:jc w:val="both"/>
        <w:rPr>
          <w:lang w:val="sk-SK"/>
        </w:rPr>
      </w:pPr>
      <w:r w:rsidRPr="00F930AA">
        <w:rPr>
          <w:lang w:val="sk-SK"/>
        </w:rPr>
        <w:t>Evidencia Žiadosti o platbu,</w:t>
      </w:r>
    </w:p>
    <w:p w14:paraId="38052A4E" w14:textId="77777777" w:rsidR="00221AED" w:rsidRPr="00C5200B" w:rsidRDefault="00221AED" w:rsidP="004C4FA2">
      <w:pPr>
        <w:widowControl/>
        <w:numPr>
          <w:ilvl w:val="0"/>
          <w:numId w:val="240"/>
        </w:numPr>
        <w:shd w:val="clear" w:color="auto" w:fill="FFFFFF"/>
        <w:suppressAutoHyphens w:val="0"/>
        <w:spacing w:before="100" w:beforeAutospacing="1" w:after="100" w:afterAutospacing="1"/>
        <w:jc w:val="both"/>
        <w:rPr>
          <w:lang w:val="sk-SK"/>
        </w:rPr>
      </w:pPr>
      <w:r w:rsidRPr="00C5200B">
        <w:rPr>
          <w:lang w:val="sk-SK"/>
        </w:rPr>
        <w:t>Evidencia Pohľadávkových dokladov.</w:t>
      </w:r>
    </w:p>
    <w:p w14:paraId="3934BD57" w14:textId="77777777" w:rsidR="00221AED" w:rsidRPr="00C5200B" w:rsidRDefault="00221AED" w:rsidP="007C75CA">
      <w:pPr>
        <w:pStyle w:val="Normlnywebov"/>
        <w:shd w:val="clear" w:color="auto" w:fill="FFFFFF"/>
        <w:spacing w:before="150" w:beforeAutospacing="0" w:after="0" w:afterAutospacing="0"/>
        <w:ind w:firstLine="720"/>
        <w:jc w:val="both"/>
        <w:rPr>
          <w:rFonts w:ascii="Arial" w:eastAsia="Arial" w:hAnsi="Arial" w:cs="Arial"/>
          <w:sz w:val="22"/>
          <w:szCs w:val="22"/>
          <w:lang w:eastAsia="en-US"/>
        </w:rPr>
      </w:pPr>
      <w:r w:rsidRPr="00C5200B">
        <w:rPr>
          <w:rFonts w:ascii="Arial" w:eastAsia="Arial" w:hAnsi="Arial" w:cs="Arial"/>
          <w:sz w:val="22"/>
          <w:szCs w:val="22"/>
          <w:lang w:eastAsia="en-US"/>
        </w:rPr>
        <w:t>Súčasťou modulu párovania záloh je aj prehľad kumulatívneho zúčtovania záloh a takisto aj prehľad zúčtovania jednotlivých záloh.</w:t>
      </w:r>
    </w:p>
    <w:p w14:paraId="375085A0" w14:textId="77777777" w:rsidR="00F930AA" w:rsidRPr="00C5200B" w:rsidRDefault="00221AED" w:rsidP="007C75CA">
      <w:pPr>
        <w:ind w:firstLine="720"/>
        <w:jc w:val="both"/>
        <w:rPr>
          <w:lang w:val="sk-SK"/>
        </w:rPr>
      </w:pPr>
      <w:r w:rsidRPr="00EE5A79">
        <w:rPr>
          <w:lang w:val="sk-SK"/>
        </w:rPr>
        <w:t>V rámci modulu párovania záloh je vytvorený aj systém notifikácie prijímateľa/partnera a riadiaceho/sprostredkovateľského orgánu, ktorí budú včas oboznámení o blížiacom sa dátume na zúčtovanie zálohovej platby, ako aj o prekročení daného termínu.</w:t>
      </w:r>
      <w:r w:rsidR="00F930AA">
        <w:rPr>
          <w:lang w:val="sk-SK"/>
        </w:rPr>
        <w:tab/>
      </w:r>
    </w:p>
    <w:p w14:paraId="27232EDB" w14:textId="5B9129FC" w:rsidR="00CB0C8C" w:rsidRPr="00C5200B" w:rsidRDefault="00F930AA" w:rsidP="004C4FA2">
      <w:pPr>
        <w:jc w:val="both"/>
        <w:rPr>
          <w:lang w:val="sk-SK"/>
        </w:rPr>
      </w:pPr>
      <w:r>
        <w:rPr>
          <w:lang w:val="sk-SK"/>
        </w:rPr>
        <w:tab/>
      </w:r>
      <w:proofErr w:type="spellStart"/>
      <w:r w:rsidR="00E56379" w:rsidRPr="00C5200B">
        <w:rPr>
          <w:lang w:val="sk-SK"/>
        </w:rPr>
        <w:t>ŽoP</w:t>
      </w:r>
      <w:proofErr w:type="spellEnd"/>
      <w:r w:rsidR="00E56379" w:rsidRPr="00C5200B">
        <w:rPr>
          <w:lang w:val="sk-SK"/>
        </w:rPr>
        <w:t xml:space="preserve"> predstavuje základný formulár finančného riadenia. </w:t>
      </w:r>
      <w:proofErr w:type="spellStart"/>
      <w:r w:rsidR="00E56379" w:rsidRPr="00C5200B">
        <w:rPr>
          <w:lang w:val="sk-SK"/>
        </w:rPr>
        <w:t>ŽoP</w:t>
      </w:r>
      <w:proofErr w:type="spellEnd"/>
      <w:r w:rsidR="00E56379" w:rsidRPr="00C5200B">
        <w:rPr>
          <w:lang w:val="sk-SK"/>
        </w:rPr>
        <w:t xml:space="preserve"> vytvára prijímateľ na verejnej časti a predkladá </w:t>
      </w:r>
      <w:r w:rsidR="001A6030">
        <w:rPr>
          <w:lang w:val="sk-SK"/>
        </w:rPr>
        <w:t xml:space="preserve">ju </w:t>
      </w:r>
      <w:r w:rsidR="00E56379" w:rsidRPr="00C5200B">
        <w:rPr>
          <w:lang w:val="sk-SK"/>
        </w:rPr>
        <w:t xml:space="preserve">do neverejnej časti na jej ďalšie spracovanie, t. j. na výkon administratívnej kontroly </w:t>
      </w:r>
      <w:proofErr w:type="spellStart"/>
      <w:r w:rsidR="00E56379" w:rsidRPr="00C5200B">
        <w:rPr>
          <w:lang w:val="sk-SK"/>
        </w:rPr>
        <w:t>ŽoP</w:t>
      </w:r>
      <w:proofErr w:type="spellEnd"/>
      <w:r w:rsidR="00E56379" w:rsidRPr="00C5200B">
        <w:rPr>
          <w:lang w:val="sk-SK"/>
        </w:rPr>
        <w:t xml:space="preserve">. Na neverejnej časti prebieha pomocou </w:t>
      </w:r>
      <w:proofErr w:type="spellStart"/>
      <w:r w:rsidR="00E56379" w:rsidRPr="00C5200B">
        <w:rPr>
          <w:lang w:val="sk-SK"/>
        </w:rPr>
        <w:t>Workflow</w:t>
      </w:r>
      <w:proofErr w:type="spellEnd"/>
      <w:r w:rsidR="00E56379" w:rsidRPr="00C5200B">
        <w:rPr>
          <w:lang w:val="sk-SK"/>
        </w:rPr>
        <w:t xml:space="preserve"> proces spracovania oprávnenosti výdavkov a rozpočítavania na zdroje: </w:t>
      </w:r>
    </w:p>
    <w:p w14:paraId="0BC95856" w14:textId="77777777" w:rsidR="00CB0C8C" w:rsidRPr="00C5200B" w:rsidRDefault="00E56379" w:rsidP="004C4FA2">
      <w:pPr>
        <w:pStyle w:val="Odsekzoznamu"/>
        <w:widowControl/>
        <w:numPr>
          <w:ilvl w:val="0"/>
          <w:numId w:val="242"/>
        </w:numPr>
        <w:spacing w:after="160" w:line="259" w:lineRule="auto"/>
        <w:contextualSpacing/>
        <w:jc w:val="both"/>
        <w:rPr>
          <w:lang w:val="sk-SK"/>
        </w:rPr>
      </w:pPr>
      <w:r w:rsidRPr="00C5200B">
        <w:rPr>
          <w:lang w:val="sk-SK"/>
        </w:rPr>
        <w:t xml:space="preserve">EÚ Zdroj, </w:t>
      </w:r>
    </w:p>
    <w:p w14:paraId="464E8760" w14:textId="77777777" w:rsidR="00CB0C8C" w:rsidRPr="00C5200B" w:rsidRDefault="00E56379" w:rsidP="004C4FA2">
      <w:pPr>
        <w:pStyle w:val="Odsekzoznamu"/>
        <w:widowControl/>
        <w:numPr>
          <w:ilvl w:val="0"/>
          <w:numId w:val="242"/>
        </w:numPr>
        <w:spacing w:after="160" w:line="259" w:lineRule="auto"/>
        <w:contextualSpacing/>
        <w:jc w:val="both"/>
        <w:rPr>
          <w:lang w:val="sk-SK"/>
        </w:rPr>
      </w:pPr>
      <w:r w:rsidRPr="00C5200B">
        <w:rPr>
          <w:lang w:val="sk-SK"/>
        </w:rPr>
        <w:lastRenderedPageBreak/>
        <w:t xml:space="preserve">ŠR zdroj, </w:t>
      </w:r>
    </w:p>
    <w:p w14:paraId="4DAC4730" w14:textId="77777777" w:rsidR="00CB0C8C" w:rsidRPr="00C5200B" w:rsidRDefault="00E56379" w:rsidP="004C4FA2">
      <w:pPr>
        <w:pStyle w:val="Odsekzoznamu"/>
        <w:widowControl/>
        <w:numPr>
          <w:ilvl w:val="0"/>
          <w:numId w:val="242"/>
        </w:numPr>
        <w:spacing w:after="160" w:line="259" w:lineRule="auto"/>
        <w:contextualSpacing/>
        <w:jc w:val="both"/>
        <w:rPr>
          <w:lang w:val="sk-SK"/>
        </w:rPr>
      </w:pPr>
      <w:r w:rsidRPr="00C5200B">
        <w:rPr>
          <w:lang w:val="sk-SK"/>
        </w:rPr>
        <w:t xml:space="preserve">VZ zdroj, </w:t>
      </w:r>
    </w:p>
    <w:p w14:paraId="6533EA0E" w14:textId="77777777" w:rsidR="00CB0C8C" w:rsidRPr="00C5200B" w:rsidRDefault="00E56379" w:rsidP="004C4FA2">
      <w:pPr>
        <w:pStyle w:val="Odsekzoznamu"/>
        <w:widowControl/>
        <w:numPr>
          <w:ilvl w:val="0"/>
          <w:numId w:val="242"/>
        </w:numPr>
        <w:spacing w:after="160" w:line="259" w:lineRule="auto"/>
        <w:contextualSpacing/>
        <w:jc w:val="both"/>
        <w:rPr>
          <w:lang w:val="sk-SK"/>
        </w:rPr>
      </w:pPr>
      <w:r w:rsidRPr="00C5200B">
        <w:rPr>
          <w:lang w:val="sk-SK"/>
        </w:rPr>
        <w:t xml:space="preserve">Pro-rata zdroj, </w:t>
      </w:r>
    </w:p>
    <w:p w14:paraId="13A71153" w14:textId="77777777" w:rsidR="00CB0C8C" w:rsidRPr="00C5200B" w:rsidRDefault="00E56379" w:rsidP="004C4FA2">
      <w:pPr>
        <w:pStyle w:val="Odsekzoznamu"/>
        <w:widowControl/>
        <w:numPr>
          <w:ilvl w:val="0"/>
          <w:numId w:val="242"/>
        </w:numPr>
        <w:spacing w:after="160" w:line="259" w:lineRule="auto"/>
        <w:contextualSpacing/>
        <w:jc w:val="both"/>
        <w:rPr>
          <w:lang w:val="sk-SK"/>
        </w:rPr>
      </w:pPr>
      <w:r w:rsidRPr="00C5200B">
        <w:rPr>
          <w:lang w:val="sk-SK"/>
        </w:rPr>
        <w:t>YEI zdroj.</w:t>
      </w:r>
    </w:p>
    <w:p w14:paraId="0B5068C2" w14:textId="77777777" w:rsidR="00CB0C8C" w:rsidRPr="00C5200B" w:rsidRDefault="00E56379" w:rsidP="007C75CA">
      <w:pPr>
        <w:ind w:firstLine="720"/>
        <w:jc w:val="both"/>
        <w:rPr>
          <w:lang w:val="sk-SK"/>
        </w:rPr>
      </w:pPr>
      <w:r w:rsidRPr="00C5200B">
        <w:rPr>
          <w:lang w:val="sk-SK"/>
        </w:rPr>
        <w:t xml:space="preserve">Súčasťou spracovania je aj integrácia na systém ISUF. Súčasťou integrácie je rozpočítanie </w:t>
      </w:r>
      <w:proofErr w:type="spellStart"/>
      <w:r w:rsidRPr="00C5200B">
        <w:rPr>
          <w:lang w:val="sk-SK"/>
        </w:rPr>
        <w:t>ŽoP</w:t>
      </w:r>
      <w:proofErr w:type="spellEnd"/>
      <w:r w:rsidRPr="00C5200B">
        <w:rPr>
          <w:lang w:val="sk-SK"/>
        </w:rPr>
        <w:t xml:space="preserve"> </w:t>
      </w:r>
      <w:r w:rsidRPr="00C5200B">
        <w:rPr>
          <w:lang w:val="sk-SK"/>
        </w:rPr>
        <w:br/>
        <w:t xml:space="preserve">na základe: </w:t>
      </w:r>
    </w:p>
    <w:p w14:paraId="26CF9885" w14:textId="77777777" w:rsidR="00CB0C8C" w:rsidRPr="00C5200B" w:rsidRDefault="00E56379" w:rsidP="004C4FA2">
      <w:pPr>
        <w:pStyle w:val="Odsekzoznamu"/>
        <w:widowControl/>
        <w:numPr>
          <w:ilvl w:val="0"/>
          <w:numId w:val="243"/>
        </w:numPr>
        <w:spacing w:after="160" w:line="259" w:lineRule="auto"/>
        <w:contextualSpacing/>
        <w:jc w:val="both"/>
        <w:rPr>
          <w:lang w:val="sk-SK"/>
        </w:rPr>
      </w:pPr>
      <w:r w:rsidRPr="00C5200B">
        <w:rPr>
          <w:lang w:val="sk-SK"/>
        </w:rPr>
        <w:t xml:space="preserve">Intenzít, ktoré sa ďalej kategorizujú na: </w:t>
      </w:r>
    </w:p>
    <w:p w14:paraId="051AE915" w14:textId="77777777" w:rsidR="00CB0C8C" w:rsidRPr="00C5200B" w:rsidRDefault="00E56379" w:rsidP="004C4FA2">
      <w:pPr>
        <w:pStyle w:val="Odsekzoznamu"/>
        <w:widowControl/>
        <w:numPr>
          <w:ilvl w:val="1"/>
          <w:numId w:val="243"/>
        </w:numPr>
        <w:spacing w:after="160" w:line="259" w:lineRule="auto"/>
        <w:contextualSpacing/>
        <w:jc w:val="both"/>
        <w:rPr>
          <w:lang w:val="sk-SK"/>
        </w:rPr>
      </w:pPr>
      <w:r w:rsidRPr="00C5200B">
        <w:rPr>
          <w:lang w:val="sk-SK"/>
        </w:rPr>
        <w:t xml:space="preserve">kategóriu regiónov, </w:t>
      </w:r>
    </w:p>
    <w:p w14:paraId="746C7808" w14:textId="77777777" w:rsidR="00CB0C8C" w:rsidRPr="00C5200B" w:rsidRDefault="00E56379" w:rsidP="004C4FA2">
      <w:pPr>
        <w:pStyle w:val="Odsekzoznamu"/>
        <w:widowControl/>
        <w:numPr>
          <w:ilvl w:val="1"/>
          <w:numId w:val="243"/>
        </w:numPr>
        <w:spacing w:after="160" w:line="259" w:lineRule="auto"/>
        <w:contextualSpacing/>
        <w:jc w:val="both"/>
        <w:rPr>
          <w:lang w:val="sk-SK"/>
        </w:rPr>
      </w:pPr>
      <w:r w:rsidRPr="00C5200B">
        <w:rPr>
          <w:lang w:val="sk-SK"/>
        </w:rPr>
        <w:t xml:space="preserve">SO/PJ, </w:t>
      </w:r>
    </w:p>
    <w:p w14:paraId="0045CDF6" w14:textId="77777777" w:rsidR="00CB0C8C" w:rsidRPr="00C5200B" w:rsidRDefault="00E56379" w:rsidP="004C4FA2">
      <w:pPr>
        <w:pStyle w:val="Odsekzoznamu"/>
        <w:widowControl/>
        <w:numPr>
          <w:ilvl w:val="1"/>
          <w:numId w:val="243"/>
        </w:numPr>
        <w:spacing w:after="160" w:line="259" w:lineRule="auto"/>
        <w:contextualSpacing/>
        <w:jc w:val="both"/>
        <w:rPr>
          <w:lang w:val="sk-SK"/>
        </w:rPr>
      </w:pPr>
      <w:r w:rsidRPr="00C5200B">
        <w:rPr>
          <w:lang w:val="sk-SK"/>
        </w:rPr>
        <w:t xml:space="preserve">prioritná os, </w:t>
      </w:r>
    </w:p>
    <w:p w14:paraId="10FAFE02" w14:textId="77777777" w:rsidR="00CB0C8C" w:rsidRPr="00C5200B" w:rsidRDefault="00E56379" w:rsidP="004C4FA2">
      <w:pPr>
        <w:pStyle w:val="Odsekzoznamu"/>
        <w:widowControl/>
        <w:numPr>
          <w:ilvl w:val="1"/>
          <w:numId w:val="243"/>
        </w:numPr>
        <w:spacing w:after="160" w:line="259" w:lineRule="auto"/>
        <w:contextualSpacing/>
        <w:jc w:val="both"/>
        <w:rPr>
          <w:lang w:val="sk-SK"/>
        </w:rPr>
      </w:pPr>
      <w:r w:rsidRPr="00C5200B">
        <w:rPr>
          <w:lang w:val="sk-SK"/>
        </w:rPr>
        <w:t xml:space="preserve">subjekt, </w:t>
      </w:r>
    </w:p>
    <w:p w14:paraId="07EF4994" w14:textId="456AFC01" w:rsidR="00CB0C8C" w:rsidRPr="00C5200B" w:rsidRDefault="00E56379" w:rsidP="004C4FA2">
      <w:pPr>
        <w:pStyle w:val="Odsekzoznamu"/>
        <w:widowControl/>
        <w:numPr>
          <w:ilvl w:val="1"/>
          <w:numId w:val="243"/>
        </w:numPr>
        <w:spacing w:after="160" w:line="259" w:lineRule="auto"/>
        <w:contextualSpacing/>
        <w:jc w:val="both"/>
        <w:rPr>
          <w:lang w:val="sk-SK"/>
        </w:rPr>
      </w:pPr>
      <w:r w:rsidRPr="00C5200B">
        <w:rPr>
          <w:lang w:val="sk-SK"/>
        </w:rPr>
        <w:t>tematický cieľ</w:t>
      </w:r>
      <w:r w:rsidR="001A6030">
        <w:rPr>
          <w:lang w:val="sk-SK"/>
        </w:rPr>
        <w:t>,</w:t>
      </w:r>
      <w:r w:rsidRPr="00C5200B">
        <w:rPr>
          <w:lang w:val="sk-SK"/>
        </w:rPr>
        <w:t xml:space="preserve"> </w:t>
      </w:r>
    </w:p>
    <w:p w14:paraId="01E6731D" w14:textId="34529665" w:rsidR="00CB0C8C" w:rsidRPr="008526B7" w:rsidRDefault="00E56379" w:rsidP="004C4FA2">
      <w:pPr>
        <w:pStyle w:val="Odsekzoznamu"/>
        <w:widowControl/>
        <w:numPr>
          <w:ilvl w:val="0"/>
          <w:numId w:val="243"/>
        </w:numPr>
        <w:spacing w:after="160" w:line="259" w:lineRule="auto"/>
        <w:contextualSpacing/>
        <w:jc w:val="both"/>
        <w:rPr>
          <w:lang w:val="sk-SK"/>
        </w:rPr>
      </w:pPr>
      <w:r w:rsidRPr="008526B7">
        <w:rPr>
          <w:lang w:val="sk-SK"/>
        </w:rPr>
        <w:t>ekonomickej klasifikáci</w:t>
      </w:r>
      <w:r w:rsidR="001A6030">
        <w:rPr>
          <w:lang w:val="sk-SK"/>
        </w:rPr>
        <w:t>e</w:t>
      </w:r>
      <w:r w:rsidRPr="008526B7">
        <w:rPr>
          <w:lang w:val="sk-SK"/>
        </w:rPr>
        <w:t xml:space="preserve">, </w:t>
      </w:r>
    </w:p>
    <w:p w14:paraId="00DADBFD" w14:textId="5F6066F9" w:rsidR="00CB0C8C" w:rsidRPr="006425C7" w:rsidRDefault="00E56379" w:rsidP="004C4FA2">
      <w:pPr>
        <w:pStyle w:val="Odsekzoznamu"/>
        <w:widowControl/>
        <w:numPr>
          <w:ilvl w:val="0"/>
          <w:numId w:val="243"/>
        </w:numPr>
        <w:spacing w:after="160" w:line="259" w:lineRule="auto"/>
        <w:contextualSpacing/>
        <w:jc w:val="both"/>
        <w:rPr>
          <w:lang w:val="sk-SK"/>
        </w:rPr>
      </w:pPr>
      <w:r w:rsidRPr="006425C7">
        <w:rPr>
          <w:lang w:val="sk-SK"/>
        </w:rPr>
        <w:t>funkčnej klasifikáci</w:t>
      </w:r>
      <w:r w:rsidR="001A6030">
        <w:rPr>
          <w:lang w:val="sk-SK"/>
        </w:rPr>
        <w:t>e</w:t>
      </w:r>
      <w:r w:rsidRPr="006425C7">
        <w:rPr>
          <w:lang w:val="sk-SK"/>
        </w:rPr>
        <w:t xml:space="preserve">, </w:t>
      </w:r>
    </w:p>
    <w:p w14:paraId="67362446" w14:textId="77777777" w:rsidR="00CB0C8C" w:rsidRPr="008526B7" w:rsidRDefault="00E56379" w:rsidP="004C4FA2">
      <w:pPr>
        <w:pStyle w:val="Odsekzoznamu"/>
        <w:widowControl/>
        <w:numPr>
          <w:ilvl w:val="0"/>
          <w:numId w:val="243"/>
        </w:numPr>
        <w:spacing w:after="160" w:line="259" w:lineRule="auto"/>
        <w:contextualSpacing/>
        <w:jc w:val="both"/>
        <w:rPr>
          <w:lang w:val="sk-SK"/>
        </w:rPr>
      </w:pPr>
      <w:r w:rsidRPr="00F60513">
        <w:rPr>
          <w:lang w:val="sk-SK"/>
        </w:rPr>
        <w:t xml:space="preserve">investičnej akcii KP, </w:t>
      </w:r>
    </w:p>
    <w:p w14:paraId="231A90A3" w14:textId="77777777" w:rsidR="00CB0C8C" w:rsidRPr="008526B7" w:rsidRDefault="00E56379" w:rsidP="004C4FA2">
      <w:pPr>
        <w:pStyle w:val="Odsekzoznamu"/>
        <w:widowControl/>
        <w:numPr>
          <w:ilvl w:val="0"/>
          <w:numId w:val="243"/>
        </w:numPr>
        <w:spacing w:after="160" w:line="259" w:lineRule="auto"/>
        <w:contextualSpacing/>
        <w:jc w:val="both"/>
        <w:rPr>
          <w:lang w:val="sk-SK"/>
        </w:rPr>
      </w:pPr>
      <w:r w:rsidRPr="008526B7">
        <w:rPr>
          <w:lang w:val="sk-SK"/>
        </w:rPr>
        <w:t xml:space="preserve">investičnej akcii PJ. </w:t>
      </w:r>
    </w:p>
    <w:p w14:paraId="4D2B75B6" w14:textId="77777777" w:rsidR="00CB0C8C" w:rsidRPr="008526B7" w:rsidRDefault="00CB0C8C">
      <w:pPr>
        <w:jc w:val="both"/>
        <w:rPr>
          <w:lang w:val="sk-SK"/>
        </w:rPr>
      </w:pPr>
    </w:p>
    <w:p w14:paraId="174F9F50" w14:textId="0BAC4ACD" w:rsidR="00CB0C8C" w:rsidRPr="008526B7" w:rsidRDefault="00E56379">
      <w:pPr>
        <w:ind w:firstLine="720"/>
        <w:jc w:val="both"/>
        <w:rPr>
          <w:lang w:val="sk-SK"/>
        </w:rPr>
      </w:pPr>
      <w:r w:rsidRPr="008526B7">
        <w:rPr>
          <w:lang w:val="sk-SK"/>
        </w:rPr>
        <w:t xml:space="preserve">Súčasťou predloženej </w:t>
      </w:r>
      <w:proofErr w:type="spellStart"/>
      <w:r w:rsidRPr="008526B7">
        <w:rPr>
          <w:lang w:val="sk-SK"/>
        </w:rPr>
        <w:t>ŽoP</w:t>
      </w:r>
      <w:proofErr w:type="spellEnd"/>
      <w:r w:rsidRPr="008526B7">
        <w:rPr>
          <w:lang w:val="sk-SK"/>
        </w:rPr>
        <w:t xml:space="preserve"> </w:t>
      </w:r>
      <w:r w:rsidR="00BB6EDC" w:rsidRPr="008526B7">
        <w:rPr>
          <w:lang w:val="sk-SK"/>
        </w:rPr>
        <w:t xml:space="preserve">sú </w:t>
      </w:r>
      <w:r w:rsidRPr="008526B7">
        <w:rPr>
          <w:lang w:val="sk-SK"/>
        </w:rPr>
        <w:t xml:space="preserve">aj </w:t>
      </w:r>
      <w:r w:rsidR="00BB6EDC" w:rsidRPr="008526B7">
        <w:rPr>
          <w:lang w:val="sk-SK"/>
        </w:rPr>
        <w:t>monitorovacie údaje</w:t>
      </w:r>
      <w:r w:rsidRPr="008526B7">
        <w:rPr>
          <w:lang w:val="sk-SK"/>
        </w:rPr>
        <w:t xml:space="preserve">. Do funkcionalít </w:t>
      </w:r>
      <w:proofErr w:type="spellStart"/>
      <w:r w:rsidRPr="008526B7">
        <w:rPr>
          <w:lang w:val="sk-SK"/>
        </w:rPr>
        <w:t>ŽoP</w:t>
      </w:r>
      <w:proofErr w:type="spellEnd"/>
      <w:r w:rsidRPr="008526B7">
        <w:rPr>
          <w:lang w:val="sk-SK"/>
        </w:rPr>
        <w:t xml:space="preserve"> je zapracovaný aj mechanizmus vyčleňovania pre potreby kontrol na RO/SO. </w:t>
      </w:r>
      <w:r w:rsidR="005318F6" w:rsidRPr="008526B7">
        <w:rPr>
          <w:lang w:val="sk-SK"/>
        </w:rPr>
        <w:t xml:space="preserve">Možnosť vyčleňovania je dostupná aj na úrovni deklarovaného výdavku. </w:t>
      </w:r>
      <w:r w:rsidR="00BF6E63" w:rsidRPr="007C75CA">
        <w:rPr>
          <w:lang w:val="sk-SK"/>
        </w:rPr>
        <w:t>V</w:t>
      </w:r>
      <w:r w:rsidR="005318F6" w:rsidRPr="00BF6E63">
        <w:rPr>
          <w:lang w:val="sk-SK"/>
        </w:rPr>
        <w:t xml:space="preserve">yčlenením </w:t>
      </w:r>
      <w:r w:rsidR="00BF6E63" w:rsidRPr="007C75CA">
        <w:rPr>
          <w:lang w:val="sk-SK"/>
        </w:rPr>
        <w:t xml:space="preserve">výdavkov </w:t>
      </w:r>
      <w:r w:rsidR="005318F6" w:rsidRPr="00BF6E63">
        <w:rPr>
          <w:lang w:val="sk-SK"/>
        </w:rPr>
        <w:t xml:space="preserve">na neverejnej časti </w:t>
      </w:r>
      <w:r w:rsidR="00BF6E63" w:rsidRPr="007C75CA">
        <w:rPr>
          <w:lang w:val="sk-SK"/>
        </w:rPr>
        <w:t xml:space="preserve">dochádza k rozdeleniu </w:t>
      </w:r>
      <w:proofErr w:type="spellStart"/>
      <w:r w:rsidR="00BF6E63" w:rsidRPr="007C75CA">
        <w:rPr>
          <w:lang w:val="sk-SK"/>
        </w:rPr>
        <w:t>ŽoP</w:t>
      </w:r>
      <w:proofErr w:type="spellEnd"/>
      <w:r w:rsidR="00BF6E63" w:rsidRPr="007C75CA">
        <w:rPr>
          <w:lang w:val="sk-SK"/>
        </w:rPr>
        <w:t xml:space="preserve"> na viaceré časti, pri čom každá časť obsahuje minimálne jeden výdavok </w:t>
      </w:r>
      <w:r w:rsidR="005318F6" w:rsidRPr="008972C7">
        <w:rPr>
          <w:lang w:val="sk-SK"/>
        </w:rPr>
        <w:t>.</w:t>
      </w:r>
    </w:p>
    <w:p w14:paraId="649F6B85" w14:textId="77777777" w:rsidR="00F930AA" w:rsidRPr="008526B7" w:rsidRDefault="00E56379">
      <w:pPr>
        <w:ind w:firstLine="720"/>
        <w:jc w:val="both"/>
        <w:rPr>
          <w:lang w:val="sk-SK"/>
        </w:rPr>
      </w:pPr>
      <w:r w:rsidRPr="008526B7">
        <w:rPr>
          <w:lang w:val="sk-SK"/>
        </w:rPr>
        <w:t xml:space="preserve">O spracovaní </w:t>
      </w:r>
      <w:proofErr w:type="spellStart"/>
      <w:r w:rsidRPr="008526B7">
        <w:rPr>
          <w:lang w:val="sk-SK"/>
        </w:rPr>
        <w:t>ŽoP</w:t>
      </w:r>
      <w:proofErr w:type="spellEnd"/>
      <w:r w:rsidRPr="008526B7">
        <w:rPr>
          <w:lang w:val="sk-SK"/>
        </w:rPr>
        <w:t xml:space="preserve"> v neverejnej časti je prijímateľ informovaný prostredníctvom verejnej časti ITMS2014+. </w:t>
      </w:r>
    </w:p>
    <w:p w14:paraId="52ECB4A4" w14:textId="77777777" w:rsidR="005318F6" w:rsidRPr="007C75CA" w:rsidRDefault="005318F6" w:rsidP="004C4FA2">
      <w:pPr>
        <w:ind w:firstLine="720"/>
        <w:jc w:val="both"/>
        <w:rPr>
          <w:lang w:val="sk-SK"/>
        </w:rPr>
      </w:pPr>
      <w:r w:rsidRPr="007C75CA">
        <w:rPr>
          <w:lang w:val="sk-SK"/>
        </w:rPr>
        <w:t>Modul párovania záloh je dostupný pre prijímateľa/partnera na verejnej časti a takisto aj na neverejnej časti v nasledujúcich evidenciách:</w:t>
      </w:r>
    </w:p>
    <w:p w14:paraId="5DDAE3EC" w14:textId="77777777" w:rsidR="005318F6" w:rsidRPr="008526B7" w:rsidRDefault="005318F6" w:rsidP="004C4FA2">
      <w:pPr>
        <w:widowControl/>
        <w:numPr>
          <w:ilvl w:val="0"/>
          <w:numId w:val="244"/>
        </w:numPr>
        <w:shd w:val="clear" w:color="auto" w:fill="FFFFFF"/>
        <w:suppressAutoHyphens w:val="0"/>
        <w:spacing w:before="100" w:beforeAutospacing="1" w:after="100" w:afterAutospacing="1"/>
        <w:jc w:val="both"/>
        <w:rPr>
          <w:lang w:val="sk-SK"/>
        </w:rPr>
      </w:pPr>
      <w:r w:rsidRPr="008526B7">
        <w:rPr>
          <w:lang w:val="sk-SK"/>
        </w:rPr>
        <w:t>Evidencia Projektov,</w:t>
      </w:r>
    </w:p>
    <w:p w14:paraId="3166C79A" w14:textId="77777777" w:rsidR="005318F6" w:rsidRPr="006425C7" w:rsidRDefault="005318F6" w:rsidP="004C4FA2">
      <w:pPr>
        <w:widowControl/>
        <w:numPr>
          <w:ilvl w:val="0"/>
          <w:numId w:val="244"/>
        </w:numPr>
        <w:shd w:val="clear" w:color="auto" w:fill="FFFFFF"/>
        <w:suppressAutoHyphens w:val="0"/>
        <w:spacing w:before="100" w:beforeAutospacing="1" w:after="100" w:afterAutospacing="1"/>
        <w:jc w:val="both"/>
        <w:rPr>
          <w:lang w:val="sk-SK"/>
        </w:rPr>
      </w:pPr>
      <w:r w:rsidRPr="006425C7">
        <w:rPr>
          <w:lang w:val="sk-SK"/>
        </w:rPr>
        <w:t>Evidencia Žiadosti o platbu,</w:t>
      </w:r>
    </w:p>
    <w:p w14:paraId="4F0423E1" w14:textId="77777777" w:rsidR="005318F6" w:rsidRPr="00F60513" w:rsidRDefault="005318F6" w:rsidP="004C4FA2">
      <w:pPr>
        <w:widowControl/>
        <w:numPr>
          <w:ilvl w:val="0"/>
          <w:numId w:val="244"/>
        </w:numPr>
        <w:shd w:val="clear" w:color="auto" w:fill="FFFFFF"/>
        <w:suppressAutoHyphens w:val="0"/>
        <w:spacing w:before="100" w:beforeAutospacing="1" w:after="100" w:afterAutospacing="1"/>
        <w:jc w:val="both"/>
        <w:rPr>
          <w:lang w:val="sk-SK"/>
        </w:rPr>
      </w:pPr>
      <w:r w:rsidRPr="00F60513">
        <w:rPr>
          <w:lang w:val="sk-SK"/>
        </w:rPr>
        <w:t>Evidencia Pohľadávkových dokladov.</w:t>
      </w:r>
    </w:p>
    <w:p w14:paraId="6CE14CC5" w14:textId="77777777" w:rsidR="005318F6" w:rsidRPr="008526B7" w:rsidRDefault="005318F6" w:rsidP="00F83FD4">
      <w:pPr>
        <w:pStyle w:val="Normlnywebov"/>
        <w:shd w:val="clear" w:color="auto" w:fill="FFFFFF"/>
        <w:spacing w:before="150" w:beforeAutospacing="0" w:after="0" w:afterAutospacing="0"/>
        <w:ind w:firstLine="720"/>
        <w:jc w:val="both"/>
        <w:rPr>
          <w:rFonts w:ascii="Arial" w:eastAsia="Arial" w:hAnsi="Arial" w:cs="Arial"/>
          <w:sz w:val="22"/>
          <w:szCs w:val="22"/>
          <w:lang w:eastAsia="en-US"/>
        </w:rPr>
      </w:pPr>
      <w:r w:rsidRPr="008526B7">
        <w:rPr>
          <w:rFonts w:ascii="Arial" w:eastAsia="Arial" w:hAnsi="Arial" w:cs="Arial"/>
          <w:sz w:val="22"/>
          <w:szCs w:val="22"/>
          <w:lang w:eastAsia="en-US"/>
        </w:rPr>
        <w:t>Súčasťou modulu párovania záloh je aj prehľad kumulatívneho zúčtovania záloh a takisto aj prehľad zúčtovania jednotlivých záloh.</w:t>
      </w:r>
    </w:p>
    <w:p w14:paraId="1A4B2033" w14:textId="77777777" w:rsidR="000F3A1E" w:rsidRPr="008526B7" w:rsidRDefault="005318F6" w:rsidP="00F83FD4">
      <w:pPr>
        <w:pStyle w:val="Normlnywebov"/>
        <w:shd w:val="clear" w:color="auto" w:fill="FFFFFF"/>
        <w:spacing w:before="150" w:beforeAutospacing="0" w:after="0" w:afterAutospacing="0"/>
        <w:ind w:firstLine="720"/>
        <w:jc w:val="both"/>
        <w:rPr>
          <w:rFonts w:ascii="Arial" w:eastAsia="Arial" w:hAnsi="Arial" w:cs="Arial"/>
          <w:sz w:val="22"/>
          <w:szCs w:val="22"/>
          <w:lang w:eastAsia="en-US"/>
        </w:rPr>
      </w:pPr>
      <w:r w:rsidRPr="008526B7">
        <w:rPr>
          <w:rFonts w:ascii="Arial" w:eastAsia="Arial" w:hAnsi="Arial" w:cs="Arial"/>
          <w:sz w:val="22"/>
          <w:szCs w:val="22"/>
          <w:lang w:eastAsia="en-US"/>
        </w:rPr>
        <w:t xml:space="preserve">V rámci modulu párovania záloh je vytvorený aj systém notifikácie prijímateľa/partnera a riadiaceho/sprostredkovateľského orgánu, ktorí budú včas oboznámení o blížiacom sa dátume na zúčtovanie zálohovej platby, ako aj o prekročení daného termínu. </w:t>
      </w:r>
    </w:p>
    <w:p w14:paraId="4F1EF71A" w14:textId="1019B372" w:rsidR="005318F6" w:rsidRPr="008526B7" w:rsidRDefault="005318F6">
      <w:pPr>
        <w:pStyle w:val="Normlnywebov"/>
        <w:shd w:val="clear" w:color="auto" w:fill="FFFFFF"/>
        <w:spacing w:before="150" w:beforeAutospacing="0" w:after="0" w:afterAutospacing="0"/>
        <w:ind w:firstLine="720"/>
        <w:jc w:val="both"/>
        <w:rPr>
          <w:rFonts w:ascii="Arial" w:eastAsia="Arial" w:hAnsi="Arial" w:cs="Arial"/>
          <w:sz w:val="22"/>
          <w:szCs w:val="22"/>
          <w:lang w:eastAsia="en-US"/>
        </w:rPr>
      </w:pPr>
      <w:r w:rsidRPr="008526B7">
        <w:rPr>
          <w:rFonts w:ascii="Arial" w:eastAsia="Arial" w:hAnsi="Arial" w:cs="Arial"/>
          <w:sz w:val="22"/>
          <w:szCs w:val="22"/>
          <w:lang w:eastAsia="en-US"/>
        </w:rPr>
        <w:t>V rámci modulu párovania záloh je vytvorený aj informatívny výpočet maximálnej výšky zálohovej platby v zmysle podmienok stanovených v</w:t>
      </w:r>
      <w:r w:rsidR="001A6030">
        <w:rPr>
          <w:rFonts w:ascii="Arial" w:eastAsia="Arial" w:hAnsi="Arial" w:cs="Arial"/>
          <w:sz w:val="22"/>
          <w:szCs w:val="22"/>
          <w:lang w:eastAsia="en-US"/>
        </w:rPr>
        <w:t xml:space="preserve"> Systéme </w:t>
      </w:r>
      <w:proofErr w:type="spellStart"/>
      <w:r w:rsidR="001A6030">
        <w:rPr>
          <w:rFonts w:ascii="Arial" w:eastAsia="Arial" w:hAnsi="Arial" w:cs="Arial"/>
          <w:sz w:val="22"/>
          <w:szCs w:val="22"/>
          <w:lang w:eastAsia="en-US"/>
        </w:rPr>
        <w:t>finačného</w:t>
      </w:r>
      <w:proofErr w:type="spellEnd"/>
      <w:r w:rsidR="001A6030">
        <w:rPr>
          <w:rFonts w:ascii="Arial" w:eastAsia="Arial" w:hAnsi="Arial" w:cs="Arial"/>
          <w:sz w:val="22"/>
          <w:szCs w:val="22"/>
          <w:lang w:eastAsia="en-US"/>
        </w:rPr>
        <w:t xml:space="preserve"> riadenia</w:t>
      </w:r>
      <w:r w:rsidR="00830804">
        <w:rPr>
          <w:rFonts w:ascii="Arial" w:eastAsia="Arial" w:hAnsi="Arial" w:cs="Arial"/>
          <w:sz w:val="22"/>
          <w:szCs w:val="22"/>
          <w:lang w:eastAsia="en-US"/>
        </w:rPr>
        <w:t xml:space="preserve"> EŠIF</w:t>
      </w:r>
      <w:r w:rsidRPr="008526B7">
        <w:rPr>
          <w:rFonts w:ascii="Arial" w:eastAsia="Arial" w:hAnsi="Arial" w:cs="Arial"/>
          <w:sz w:val="22"/>
          <w:szCs w:val="22"/>
          <w:lang w:eastAsia="en-US"/>
        </w:rPr>
        <w:t>.</w:t>
      </w:r>
    </w:p>
    <w:p w14:paraId="71FA9196" w14:textId="77777777" w:rsidR="005318F6" w:rsidRPr="008526B7" w:rsidRDefault="005318F6">
      <w:pPr>
        <w:jc w:val="both"/>
        <w:rPr>
          <w:lang w:val="sk-SK"/>
        </w:rPr>
      </w:pPr>
    </w:p>
    <w:p w14:paraId="34B00BF9" w14:textId="77777777" w:rsidR="00CB0C8C" w:rsidRPr="008526B7" w:rsidRDefault="00E56379" w:rsidP="004C4FA2">
      <w:pPr>
        <w:pStyle w:val="Nadpis4"/>
        <w:keepNext/>
        <w:keepLines/>
        <w:widowControl/>
        <w:numPr>
          <w:ilvl w:val="3"/>
          <w:numId w:val="65"/>
        </w:numPr>
        <w:spacing w:before="0" w:after="120" w:line="276" w:lineRule="auto"/>
        <w:ind w:left="810" w:hanging="810"/>
        <w:rPr>
          <w:sz w:val="24"/>
          <w:szCs w:val="24"/>
          <w:lang w:val="sk-SK"/>
        </w:rPr>
      </w:pPr>
      <w:bookmarkStart w:id="235" w:name="_Toc535410657"/>
      <w:r w:rsidRPr="008526B7">
        <w:rPr>
          <w:sz w:val="24"/>
          <w:szCs w:val="24"/>
          <w:lang w:val="sk-SK"/>
        </w:rPr>
        <w:t>Súhrnné žiadosti o platbu</w:t>
      </w:r>
      <w:bookmarkEnd w:id="235"/>
      <w:r w:rsidRPr="008526B7">
        <w:rPr>
          <w:sz w:val="24"/>
          <w:szCs w:val="24"/>
          <w:lang w:val="sk-SK"/>
        </w:rPr>
        <w:t xml:space="preserve"> </w:t>
      </w:r>
    </w:p>
    <w:p w14:paraId="60C81942" w14:textId="4505E146" w:rsidR="00CB0C8C" w:rsidRPr="008526B7" w:rsidRDefault="00E56379">
      <w:pPr>
        <w:spacing w:before="240"/>
        <w:ind w:firstLine="708"/>
        <w:jc w:val="both"/>
        <w:rPr>
          <w:lang w:val="sk-SK"/>
        </w:rPr>
      </w:pPr>
      <w:proofErr w:type="spellStart"/>
      <w:r w:rsidRPr="008526B7">
        <w:rPr>
          <w:lang w:val="sk-SK"/>
        </w:rPr>
        <w:t>SŽoP</w:t>
      </w:r>
      <w:proofErr w:type="spellEnd"/>
      <w:r w:rsidRPr="008526B7">
        <w:rPr>
          <w:lang w:val="sk-SK"/>
        </w:rPr>
        <w:t xml:space="preserve"> predstavujú evidenciu, ktorá je zapracovaná na neverejnej časti systému ITMS2014+. </w:t>
      </w:r>
      <w:proofErr w:type="spellStart"/>
      <w:r w:rsidRPr="008526B7">
        <w:rPr>
          <w:lang w:val="sk-SK"/>
        </w:rPr>
        <w:t>SŽoP</w:t>
      </w:r>
      <w:proofErr w:type="spellEnd"/>
      <w:r w:rsidRPr="008526B7">
        <w:rPr>
          <w:lang w:val="sk-SK"/>
        </w:rPr>
        <w:t xml:space="preserve"> v ITMS2014+ reprezentuje formulár definovaný </w:t>
      </w:r>
      <w:r w:rsidR="00830804">
        <w:rPr>
          <w:lang w:val="sk-SK"/>
        </w:rPr>
        <w:t>S</w:t>
      </w:r>
      <w:r w:rsidRPr="008526B7">
        <w:rPr>
          <w:lang w:val="sk-SK"/>
        </w:rPr>
        <w:t>ystémom finančného riadenia</w:t>
      </w:r>
      <w:r w:rsidR="00830804">
        <w:rPr>
          <w:lang w:val="sk-SK"/>
        </w:rPr>
        <w:t xml:space="preserve"> EŠIF</w:t>
      </w:r>
      <w:r w:rsidRPr="008526B7">
        <w:rPr>
          <w:lang w:val="sk-SK"/>
        </w:rPr>
        <w:t xml:space="preserve">, prostredníctvom ktorého platobná jednotka žiada certifikačný orgán o preplatenie finančných prostriedkov vyplácaných v </w:t>
      </w:r>
      <w:proofErr w:type="spellStart"/>
      <w:r w:rsidRPr="008526B7">
        <w:rPr>
          <w:lang w:val="sk-SK"/>
        </w:rPr>
        <w:t>ŽoP</w:t>
      </w:r>
      <w:proofErr w:type="spellEnd"/>
      <w:r w:rsidRPr="008526B7">
        <w:rPr>
          <w:lang w:val="sk-SK"/>
        </w:rPr>
        <w:t xml:space="preserve"> prijímateľom v rámci vybraného operačného program, riadiaceho orgánu a za konkrétny fond. Do každej súhrnnej žiadosti o platbu sú zaraďované </w:t>
      </w:r>
      <w:proofErr w:type="spellStart"/>
      <w:r w:rsidRPr="008526B7">
        <w:rPr>
          <w:lang w:val="sk-SK"/>
        </w:rPr>
        <w:t>ŽoP</w:t>
      </w:r>
      <w:proofErr w:type="spellEnd"/>
      <w:r w:rsidRPr="008526B7">
        <w:rPr>
          <w:lang w:val="sk-SK"/>
        </w:rPr>
        <w:t xml:space="preserve">, pričom prílohou </w:t>
      </w:r>
      <w:proofErr w:type="spellStart"/>
      <w:r w:rsidRPr="008526B7">
        <w:rPr>
          <w:lang w:val="sk-SK"/>
        </w:rPr>
        <w:t>SŽoP</w:t>
      </w:r>
      <w:proofErr w:type="spellEnd"/>
      <w:r w:rsidRPr="008526B7">
        <w:rPr>
          <w:lang w:val="sk-SK"/>
        </w:rPr>
        <w:t xml:space="preserve"> je čiastkový výkaz výdavkov, ktorý zobrazuje sumy za každú jednu zaradenú </w:t>
      </w:r>
      <w:proofErr w:type="spellStart"/>
      <w:r w:rsidRPr="008526B7">
        <w:rPr>
          <w:lang w:val="sk-SK"/>
        </w:rPr>
        <w:t>ŽoP</w:t>
      </w:r>
      <w:proofErr w:type="spellEnd"/>
      <w:r w:rsidRPr="008526B7">
        <w:rPr>
          <w:lang w:val="sk-SK"/>
        </w:rPr>
        <w:t xml:space="preserve"> členené </w:t>
      </w:r>
      <w:r w:rsidRPr="008526B7">
        <w:rPr>
          <w:lang w:val="sk-SK"/>
        </w:rPr>
        <w:br/>
        <w:t xml:space="preserve">za kategóriu regiónov a jednotlivé zdroje. </w:t>
      </w:r>
    </w:p>
    <w:p w14:paraId="777DF5F4" w14:textId="50CC1186" w:rsidR="00CB0C8C" w:rsidRPr="008526B7" w:rsidRDefault="00E56379">
      <w:pPr>
        <w:ind w:firstLine="708"/>
        <w:jc w:val="both"/>
        <w:rPr>
          <w:lang w:val="sk-SK"/>
        </w:rPr>
      </w:pPr>
      <w:proofErr w:type="spellStart"/>
      <w:r w:rsidRPr="008526B7">
        <w:rPr>
          <w:lang w:val="sk-SK"/>
        </w:rPr>
        <w:t>SŽoP</w:t>
      </w:r>
      <w:proofErr w:type="spellEnd"/>
      <w:r w:rsidRPr="008526B7">
        <w:rPr>
          <w:lang w:val="sk-SK"/>
        </w:rPr>
        <w:t xml:space="preserve"> schválená platobnou jednotkou je zaslaná na certifikačný orgán, ktorý schvaľuje žiadané sumy schválením alebo neschválením </w:t>
      </w:r>
      <w:proofErr w:type="spellStart"/>
      <w:r w:rsidRPr="008526B7">
        <w:rPr>
          <w:lang w:val="sk-SK"/>
        </w:rPr>
        <w:t>ŽoP</w:t>
      </w:r>
      <w:proofErr w:type="spellEnd"/>
      <w:r w:rsidRPr="008526B7">
        <w:rPr>
          <w:lang w:val="sk-SK"/>
        </w:rPr>
        <w:t xml:space="preserve">. Certifikačný orgán tak prepláca len množinu </w:t>
      </w:r>
      <w:proofErr w:type="spellStart"/>
      <w:r w:rsidRPr="008526B7">
        <w:rPr>
          <w:lang w:val="sk-SK"/>
        </w:rPr>
        <w:t>ŽoP</w:t>
      </w:r>
      <w:proofErr w:type="spellEnd"/>
      <w:r w:rsidRPr="008526B7">
        <w:rPr>
          <w:lang w:val="sk-SK"/>
        </w:rPr>
        <w:t xml:space="preserve">, ktoré schválil. </w:t>
      </w:r>
      <w:proofErr w:type="spellStart"/>
      <w:r w:rsidRPr="008526B7">
        <w:rPr>
          <w:lang w:val="sk-SK"/>
        </w:rPr>
        <w:t>ŽoP</w:t>
      </w:r>
      <w:proofErr w:type="spellEnd"/>
      <w:r w:rsidRPr="008526B7">
        <w:rPr>
          <w:lang w:val="sk-SK"/>
        </w:rPr>
        <w:t xml:space="preserve">, ktoré neboli na úrovni certifikačného orgánu schválené, je následne možné zaradiť </w:t>
      </w:r>
      <w:r w:rsidRPr="008526B7">
        <w:rPr>
          <w:lang w:val="sk-SK"/>
        </w:rPr>
        <w:br/>
      </w:r>
      <w:r w:rsidRPr="008526B7">
        <w:rPr>
          <w:lang w:val="sk-SK"/>
        </w:rPr>
        <w:lastRenderedPageBreak/>
        <w:t xml:space="preserve">do mimoriadnej </w:t>
      </w:r>
      <w:proofErr w:type="spellStart"/>
      <w:r w:rsidRPr="008526B7">
        <w:rPr>
          <w:lang w:val="sk-SK"/>
        </w:rPr>
        <w:t>SŽoP</w:t>
      </w:r>
      <w:proofErr w:type="spellEnd"/>
      <w:r w:rsidRPr="008526B7">
        <w:rPr>
          <w:lang w:val="sk-SK"/>
        </w:rPr>
        <w:t xml:space="preserve">, pre ktorú je proces spracovania zrýchlený. Po schválení certifikačným orgánom sú </w:t>
      </w:r>
      <w:proofErr w:type="spellStart"/>
      <w:r w:rsidR="00830804">
        <w:rPr>
          <w:lang w:val="sk-SK"/>
        </w:rPr>
        <w:t>SŽoP</w:t>
      </w:r>
      <w:proofErr w:type="spellEnd"/>
      <w:r w:rsidRPr="008526B7">
        <w:rPr>
          <w:lang w:val="sk-SK"/>
        </w:rPr>
        <w:t xml:space="preserve"> spolu s množinou schválených </w:t>
      </w:r>
      <w:proofErr w:type="spellStart"/>
      <w:r w:rsidRPr="008526B7">
        <w:rPr>
          <w:lang w:val="sk-SK"/>
        </w:rPr>
        <w:t>ŽoP</w:t>
      </w:r>
      <w:proofErr w:type="spellEnd"/>
      <w:r w:rsidRPr="008526B7">
        <w:rPr>
          <w:lang w:val="sk-SK"/>
        </w:rPr>
        <w:t xml:space="preserve"> zaslané do systému ISUF. Systém ISUF následne zašle notifikáciu o úhrade </w:t>
      </w:r>
      <w:proofErr w:type="spellStart"/>
      <w:r w:rsidR="00830804">
        <w:rPr>
          <w:lang w:val="sk-SK"/>
        </w:rPr>
        <w:t>SŽoP</w:t>
      </w:r>
      <w:proofErr w:type="spellEnd"/>
      <w:r w:rsidRPr="008526B7">
        <w:rPr>
          <w:lang w:val="sk-SK"/>
        </w:rPr>
        <w:t xml:space="preserve">. Tento proces spracovania </w:t>
      </w:r>
      <w:proofErr w:type="spellStart"/>
      <w:r w:rsidRPr="008526B7">
        <w:rPr>
          <w:lang w:val="sk-SK"/>
        </w:rPr>
        <w:t>SžoP</w:t>
      </w:r>
      <w:proofErr w:type="spellEnd"/>
      <w:r w:rsidRPr="008526B7">
        <w:rPr>
          <w:lang w:val="sk-SK"/>
        </w:rPr>
        <w:t xml:space="preserve"> je definovaný platným WF.</w:t>
      </w:r>
    </w:p>
    <w:p w14:paraId="365190F2" w14:textId="77777777" w:rsidR="00CB0C8C" w:rsidRPr="008526B7" w:rsidRDefault="00CB0C8C">
      <w:pPr>
        <w:jc w:val="both"/>
        <w:rPr>
          <w:lang w:val="sk-SK"/>
        </w:rPr>
      </w:pPr>
    </w:p>
    <w:p w14:paraId="72325EC4" w14:textId="77777777" w:rsidR="00CB0C8C" w:rsidRPr="008526B7" w:rsidRDefault="00E56379" w:rsidP="004C4FA2">
      <w:pPr>
        <w:pStyle w:val="Nadpis4"/>
        <w:keepNext/>
        <w:keepLines/>
        <w:widowControl/>
        <w:numPr>
          <w:ilvl w:val="3"/>
          <w:numId w:val="65"/>
        </w:numPr>
        <w:spacing w:before="0" w:after="120" w:line="276" w:lineRule="auto"/>
        <w:ind w:left="810" w:hanging="810"/>
        <w:rPr>
          <w:sz w:val="24"/>
          <w:szCs w:val="24"/>
          <w:lang w:val="sk-SK"/>
        </w:rPr>
      </w:pPr>
      <w:bookmarkStart w:id="236" w:name="_Toc535410658"/>
      <w:r w:rsidRPr="008526B7">
        <w:rPr>
          <w:sz w:val="24"/>
          <w:szCs w:val="24"/>
          <w:lang w:val="sk-SK"/>
        </w:rPr>
        <w:t>Certifikačné overovania</w:t>
      </w:r>
      <w:bookmarkEnd w:id="236"/>
      <w:r w:rsidRPr="008526B7">
        <w:rPr>
          <w:sz w:val="24"/>
          <w:szCs w:val="24"/>
          <w:lang w:val="sk-SK"/>
        </w:rPr>
        <w:t xml:space="preserve"> </w:t>
      </w:r>
    </w:p>
    <w:p w14:paraId="116A70A7" w14:textId="77777777" w:rsidR="00CB0C8C" w:rsidRPr="008526B7" w:rsidRDefault="00E56379">
      <w:pPr>
        <w:spacing w:before="240"/>
        <w:ind w:firstLine="720"/>
        <w:jc w:val="both"/>
        <w:rPr>
          <w:lang w:val="sk-SK"/>
        </w:rPr>
      </w:pPr>
      <w:r w:rsidRPr="008526B7">
        <w:rPr>
          <w:lang w:val="sk-SK"/>
        </w:rPr>
        <w:t xml:space="preserve">Funkcionalita certifikačných overovaní slúži na evidenciu certifikačných overovaní. V rámci certifikačného overovania je možné overovať: </w:t>
      </w:r>
    </w:p>
    <w:p w14:paraId="3B707C6D" w14:textId="77777777" w:rsidR="00CB0C8C" w:rsidRPr="008526B7" w:rsidRDefault="00E56379" w:rsidP="004C4FA2">
      <w:pPr>
        <w:pStyle w:val="Odsekzoznamu"/>
        <w:widowControl/>
        <w:numPr>
          <w:ilvl w:val="0"/>
          <w:numId w:val="245"/>
        </w:numPr>
        <w:spacing w:after="160" w:line="259" w:lineRule="auto"/>
        <w:contextualSpacing/>
        <w:jc w:val="both"/>
        <w:rPr>
          <w:lang w:val="sk-SK"/>
        </w:rPr>
      </w:pPr>
      <w:proofErr w:type="spellStart"/>
      <w:r w:rsidRPr="008526B7">
        <w:rPr>
          <w:lang w:val="sk-SK"/>
        </w:rPr>
        <w:t>ŽoP</w:t>
      </w:r>
      <w:proofErr w:type="spellEnd"/>
      <w:r w:rsidRPr="008526B7">
        <w:rPr>
          <w:lang w:val="sk-SK"/>
        </w:rPr>
        <w:t xml:space="preserve"> – deklarované výdavky, </w:t>
      </w:r>
    </w:p>
    <w:p w14:paraId="65623F8E" w14:textId="77777777" w:rsidR="00CB0C8C" w:rsidRPr="008526B7" w:rsidRDefault="00E56379" w:rsidP="004C4FA2">
      <w:pPr>
        <w:pStyle w:val="Odsekzoznamu"/>
        <w:widowControl/>
        <w:numPr>
          <w:ilvl w:val="0"/>
          <w:numId w:val="245"/>
        </w:numPr>
        <w:spacing w:after="160" w:line="259" w:lineRule="auto"/>
        <w:contextualSpacing/>
        <w:jc w:val="both"/>
        <w:rPr>
          <w:lang w:val="sk-SK"/>
        </w:rPr>
      </w:pPr>
      <w:r w:rsidRPr="008526B7">
        <w:rPr>
          <w:lang w:val="sk-SK"/>
        </w:rPr>
        <w:t xml:space="preserve">projekty, </w:t>
      </w:r>
    </w:p>
    <w:p w14:paraId="052D2240" w14:textId="77777777" w:rsidR="00CB0C8C" w:rsidRPr="008526B7" w:rsidRDefault="00E56379" w:rsidP="004C4FA2">
      <w:pPr>
        <w:pStyle w:val="Odsekzoznamu"/>
        <w:widowControl/>
        <w:numPr>
          <w:ilvl w:val="0"/>
          <w:numId w:val="245"/>
        </w:numPr>
        <w:spacing w:after="160" w:line="259" w:lineRule="auto"/>
        <w:contextualSpacing/>
        <w:jc w:val="both"/>
        <w:rPr>
          <w:lang w:val="sk-SK"/>
        </w:rPr>
      </w:pPr>
      <w:r w:rsidRPr="008526B7">
        <w:rPr>
          <w:lang w:val="sk-SK"/>
        </w:rPr>
        <w:t xml:space="preserve">verejné obstarávania – zmluvy. </w:t>
      </w:r>
    </w:p>
    <w:p w14:paraId="2F87A7CD" w14:textId="77777777" w:rsidR="00CB0C8C" w:rsidRPr="008526B7" w:rsidRDefault="00E56379">
      <w:pPr>
        <w:ind w:firstLine="708"/>
        <w:jc w:val="both"/>
        <w:rPr>
          <w:lang w:val="sk-SK"/>
        </w:rPr>
      </w:pPr>
      <w:r w:rsidRPr="008526B7">
        <w:rPr>
          <w:lang w:val="sk-SK"/>
        </w:rPr>
        <w:t xml:space="preserve">Certifikačné overovanie môžu vytvárať a upravovať iba zamestnanci certifikačného orgánu. </w:t>
      </w:r>
      <w:r w:rsidRPr="008526B7">
        <w:rPr>
          <w:lang w:val="sk-SK"/>
        </w:rPr>
        <w:br/>
        <w:t xml:space="preserve">Na certifikačnom overovaní a každom overovanom doklade sa perzistentní overovaná suma, možné neoprávnené výdavky a potvrdené neoprávnené výdavky. Na verejnom obstarávaní a zmluve sa navyše perzistentní aj navrhovaná percentuálna korekcia, navrhovaná suma korekcie, potvrdená percentuálna korekcia a potvrdená suma korekcie. </w:t>
      </w:r>
    </w:p>
    <w:p w14:paraId="023D1FF2" w14:textId="77777777" w:rsidR="00CB0C8C" w:rsidRPr="008526B7" w:rsidRDefault="00E56379">
      <w:pPr>
        <w:ind w:firstLine="708"/>
        <w:jc w:val="both"/>
        <w:rPr>
          <w:lang w:val="sk-SK"/>
        </w:rPr>
      </w:pPr>
      <w:r w:rsidRPr="008526B7">
        <w:rPr>
          <w:lang w:val="sk-SK"/>
        </w:rPr>
        <w:t>V rámci certifikačného overovania je možné evidovať zistenia na overované doklady. Pre každé zistenie sa zadáva závažnosť, možné neoprávnené výdavky, potvrdené neoprávnené výdavky, kontrolované orgány a v prípade zistenia na verejné obstarávanie aj navrhovaná percentuálna korekcia, navrhovaná suma korekcie, potvrdená percentuálna korekcia a potvrdená suma korekcie. Ako kontrolované orgány je možné zadať riadiace orgány, sprostredkovateľské orgány a platobné jednotky. Kontrolovaný orgán má možnosť zadať reakciu</w:t>
      </w:r>
      <w:r w:rsidR="00DF16DC" w:rsidRPr="008526B7">
        <w:rPr>
          <w:lang w:val="sk-SK"/>
        </w:rPr>
        <w:t xml:space="preserve">, ku ktorej následne certifikačný orgán zadáva stanovisko a vyhodnotenie. </w:t>
      </w:r>
      <w:r w:rsidRPr="008526B7">
        <w:rPr>
          <w:lang w:val="sk-SK"/>
        </w:rPr>
        <w:t xml:space="preserve"> </w:t>
      </w:r>
    </w:p>
    <w:p w14:paraId="7DFF2A6D" w14:textId="77777777" w:rsidR="00CB0C8C" w:rsidRPr="008526B7" w:rsidRDefault="00CB0C8C">
      <w:pPr>
        <w:jc w:val="both"/>
        <w:rPr>
          <w:lang w:val="sk-SK"/>
        </w:rPr>
      </w:pPr>
    </w:p>
    <w:p w14:paraId="410B9B8D" w14:textId="77777777" w:rsidR="00CB0C8C" w:rsidRPr="008526B7" w:rsidRDefault="00E56379" w:rsidP="004C4FA2">
      <w:pPr>
        <w:pStyle w:val="Nadpis4"/>
        <w:keepNext/>
        <w:keepLines/>
        <w:widowControl/>
        <w:numPr>
          <w:ilvl w:val="3"/>
          <w:numId w:val="65"/>
        </w:numPr>
        <w:spacing w:before="0" w:after="120" w:line="276" w:lineRule="auto"/>
        <w:ind w:left="810" w:hanging="810"/>
        <w:rPr>
          <w:sz w:val="24"/>
          <w:szCs w:val="24"/>
          <w:lang w:val="sk-SK"/>
        </w:rPr>
      </w:pPr>
      <w:bookmarkStart w:id="237" w:name="_Toc535410659"/>
      <w:r w:rsidRPr="008526B7">
        <w:rPr>
          <w:sz w:val="24"/>
          <w:szCs w:val="24"/>
          <w:lang w:val="sk-SK"/>
        </w:rPr>
        <w:t>Odhad očakávaných výdavkov</w:t>
      </w:r>
      <w:bookmarkEnd w:id="237"/>
    </w:p>
    <w:p w14:paraId="755B35AE" w14:textId="3FC91A18" w:rsidR="00CB0C8C" w:rsidRPr="008526B7" w:rsidRDefault="00E56379">
      <w:pPr>
        <w:spacing w:before="240"/>
        <w:ind w:firstLine="708"/>
        <w:jc w:val="both"/>
        <w:rPr>
          <w:lang w:val="sk-SK"/>
        </w:rPr>
      </w:pPr>
      <w:r w:rsidRPr="008526B7">
        <w:rPr>
          <w:lang w:val="sk-SK"/>
        </w:rPr>
        <w:t>Odhad očakávaných výdavkov</w:t>
      </w:r>
      <w:r w:rsidR="00A1136B">
        <w:rPr>
          <w:lang w:val="sk-SK"/>
        </w:rPr>
        <w:t xml:space="preserve"> (OOV)</w:t>
      </w:r>
      <w:r w:rsidRPr="008526B7">
        <w:rPr>
          <w:lang w:val="sk-SK"/>
        </w:rPr>
        <w:t xml:space="preserve"> </w:t>
      </w:r>
      <w:r w:rsidR="00A1136B">
        <w:rPr>
          <w:lang w:val="sk-SK"/>
        </w:rPr>
        <w:t>z EŠIF</w:t>
      </w:r>
      <w:r w:rsidRPr="008526B7">
        <w:rPr>
          <w:lang w:val="sk-SK"/>
        </w:rPr>
        <w:t xml:space="preserve"> sa predkladá s cieľom: </w:t>
      </w:r>
    </w:p>
    <w:p w14:paraId="47273CA9" w14:textId="77777777" w:rsidR="00CB0C8C" w:rsidRPr="008526B7" w:rsidRDefault="00E56379" w:rsidP="004C4FA2">
      <w:pPr>
        <w:pStyle w:val="Odsekzoznamu"/>
        <w:widowControl/>
        <w:numPr>
          <w:ilvl w:val="0"/>
          <w:numId w:val="246"/>
        </w:numPr>
        <w:spacing w:after="160" w:line="259" w:lineRule="auto"/>
        <w:contextualSpacing/>
        <w:jc w:val="both"/>
        <w:rPr>
          <w:lang w:val="sk-SK"/>
        </w:rPr>
      </w:pPr>
      <w:r w:rsidRPr="008526B7">
        <w:rPr>
          <w:lang w:val="sk-SK"/>
        </w:rPr>
        <w:t>zaslania odhadov očakávaných výdavkov na roky "n" a "n+1" na sumy, ktoré členský štát očakáva, že predloží v </w:t>
      </w:r>
      <w:proofErr w:type="spellStart"/>
      <w:r w:rsidRPr="008526B7">
        <w:rPr>
          <w:lang w:val="sk-SK"/>
        </w:rPr>
        <w:t>ŽopNaEK</w:t>
      </w:r>
      <w:proofErr w:type="spellEnd"/>
      <w:r w:rsidRPr="008526B7">
        <w:rPr>
          <w:lang w:val="sk-SK"/>
        </w:rPr>
        <w:t xml:space="preserve">, </w:t>
      </w:r>
    </w:p>
    <w:p w14:paraId="474F0153" w14:textId="77777777" w:rsidR="00CB0C8C" w:rsidRPr="008526B7" w:rsidRDefault="00E56379" w:rsidP="004C4FA2">
      <w:pPr>
        <w:pStyle w:val="Odsekzoznamu"/>
        <w:widowControl/>
        <w:numPr>
          <w:ilvl w:val="0"/>
          <w:numId w:val="246"/>
        </w:numPr>
        <w:spacing w:after="160" w:line="259" w:lineRule="auto"/>
        <w:contextualSpacing/>
        <w:jc w:val="both"/>
        <w:rPr>
          <w:lang w:val="sk-SK"/>
        </w:rPr>
      </w:pPr>
      <w:r w:rsidRPr="008526B7">
        <w:rPr>
          <w:lang w:val="sk-SK"/>
        </w:rPr>
        <w:t xml:space="preserve">mesačného spracovania odhadov plnenia príjmov a čerpania výdavkov štátneho rozpočtu </w:t>
      </w:r>
      <w:r w:rsidRPr="008526B7">
        <w:rPr>
          <w:lang w:val="sk-SK"/>
        </w:rPr>
        <w:br/>
        <w:t>za prostriedky EÚ a štátneho rozpočtu na spolufinancovanie,</w:t>
      </w:r>
    </w:p>
    <w:p w14:paraId="3CF2B681" w14:textId="77777777" w:rsidR="00CB0C8C" w:rsidRPr="008526B7" w:rsidRDefault="00E56379" w:rsidP="004C4FA2">
      <w:pPr>
        <w:pStyle w:val="Odsekzoznamu"/>
        <w:widowControl/>
        <w:numPr>
          <w:ilvl w:val="0"/>
          <w:numId w:val="246"/>
        </w:numPr>
        <w:spacing w:after="160" w:line="259" w:lineRule="auto"/>
        <w:contextualSpacing/>
        <w:jc w:val="both"/>
        <w:rPr>
          <w:lang w:val="sk-SK"/>
        </w:rPr>
      </w:pPr>
      <w:r w:rsidRPr="008526B7">
        <w:rPr>
          <w:lang w:val="sk-SK"/>
        </w:rPr>
        <w:t xml:space="preserve">prípravy a aktualizácie rozpočtu verejnej správy na roky "n+1", "n+2" a "n+3". </w:t>
      </w:r>
    </w:p>
    <w:p w14:paraId="4650352D" w14:textId="20FAF173" w:rsidR="00CB0C8C" w:rsidRPr="008526B7" w:rsidRDefault="00E56379">
      <w:pPr>
        <w:ind w:firstLine="567"/>
        <w:jc w:val="both"/>
        <w:rPr>
          <w:lang w:val="sk-SK"/>
        </w:rPr>
      </w:pPr>
      <w:r w:rsidRPr="008526B7">
        <w:rPr>
          <w:lang w:val="sk-SK"/>
        </w:rPr>
        <w:t xml:space="preserve">CO je v zmysle Systém finančného riadenia </w:t>
      </w:r>
      <w:r w:rsidR="00A1136B">
        <w:rPr>
          <w:lang w:val="sk-SK"/>
        </w:rPr>
        <w:t>EŠIF</w:t>
      </w:r>
      <w:r w:rsidRPr="008526B7">
        <w:rPr>
          <w:lang w:val="sk-SK"/>
        </w:rPr>
        <w:t xml:space="preserve"> na programové obdobie 2014 – 2020 RO/SO povinný predkladať raz mesačne odhad očakávaných výdavkov. Vznik OOV je za pomoci </w:t>
      </w:r>
      <w:proofErr w:type="spellStart"/>
      <w:r w:rsidRPr="008526B7">
        <w:rPr>
          <w:lang w:val="sk-SK"/>
        </w:rPr>
        <w:t>wizardu</w:t>
      </w:r>
      <w:proofErr w:type="spellEnd"/>
      <w:r w:rsidRPr="008526B7">
        <w:rPr>
          <w:lang w:val="sk-SK"/>
        </w:rPr>
        <w:t>.</w:t>
      </w:r>
    </w:p>
    <w:p w14:paraId="0E14CFAD" w14:textId="77777777" w:rsidR="00CB0C8C" w:rsidRPr="008526B7" w:rsidRDefault="00CB0C8C">
      <w:pPr>
        <w:rPr>
          <w:lang w:val="sk-SK"/>
        </w:rPr>
      </w:pPr>
    </w:p>
    <w:p w14:paraId="4F6FC888" w14:textId="77777777" w:rsidR="00DF16DC" w:rsidRPr="008526B7" w:rsidRDefault="00DF16DC" w:rsidP="004C4FA2">
      <w:pPr>
        <w:pStyle w:val="Nadpis4"/>
        <w:keepNext/>
        <w:keepLines/>
        <w:widowControl/>
        <w:numPr>
          <w:ilvl w:val="3"/>
          <w:numId w:val="65"/>
        </w:numPr>
        <w:spacing w:before="0" w:after="120" w:line="276" w:lineRule="auto"/>
        <w:ind w:left="810" w:hanging="810"/>
        <w:rPr>
          <w:sz w:val="24"/>
          <w:szCs w:val="24"/>
          <w:lang w:val="sk-SK"/>
        </w:rPr>
      </w:pPr>
      <w:r w:rsidRPr="008526B7">
        <w:rPr>
          <w:sz w:val="24"/>
          <w:szCs w:val="24"/>
          <w:lang w:val="sk-SK"/>
        </w:rPr>
        <w:t>Sledované projekty</w:t>
      </w:r>
    </w:p>
    <w:p w14:paraId="0E6CFB73" w14:textId="77777777" w:rsidR="00DF16DC" w:rsidRPr="008526B7" w:rsidRDefault="00DF16DC" w:rsidP="00DF16DC">
      <w:pPr>
        <w:ind w:firstLine="709"/>
        <w:jc w:val="both"/>
        <w:rPr>
          <w:lang w:val="sk-SK"/>
        </w:rPr>
      </w:pPr>
      <w:r w:rsidRPr="008526B7">
        <w:rPr>
          <w:lang w:val="sk-SK"/>
        </w:rPr>
        <w:t xml:space="preserve">Pri posudzovaní vplyvu na oprávnenosť výdavkov zaradených do </w:t>
      </w:r>
      <w:proofErr w:type="spellStart"/>
      <w:r w:rsidRPr="008526B7">
        <w:rPr>
          <w:lang w:val="sk-SK"/>
        </w:rPr>
        <w:t>SŽoP</w:t>
      </w:r>
      <w:proofErr w:type="spellEnd"/>
      <w:r w:rsidRPr="008526B7">
        <w:rPr>
          <w:lang w:val="sk-SK"/>
        </w:rPr>
        <w:t xml:space="preserve">, </w:t>
      </w:r>
      <w:proofErr w:type="spellStart"/>
      <w:r w:rsidRPr="008526B7">
        <w:rPr>
          <w:lang w:val="sk-SK"/>
        </w:rPr>
        <w:t>ŽoP</w:t>
      </w:r>
      <w:proofErr w:type="spellEnd"/>
      <w:r w:rsidRPr="008526B7">
        <w:rPr>
          <w:lang w:val="sk-SK"/>
        </w:rPr>
        <w:t xml:space="preserve"> na EK a Účtov je nevyhnutné sledovať výdavky za jednotlivé projekty, ktoré z nejakého dôvodu nie je možné deklarovať na EK alebo je nutné ich sledovať z iných opodstatnených dôvodov. Ide o projekty s ktorými je spojená nutnosť evidencie problémovej skutočnosti (medializácia, zistenia z auditov a kontrol s ktorými sú spojené aj korekcie, skúmania tretích strán a pod.) a následného sledovania riešenia tejto problémovej skutočnosti.  </w:t>
      </w:r>
    </w:p>
    <w:p w14:paraId="05F72FCA" w14:textId="560D7D60" w:rsidR="00DF16DC" w:rsidRPr="008526B7" w:rsidRDefault="00DF16DC" w:rsidP="00DF16DC">
      <w:pPr>
        <w:ind w:firstLine="709"/>
        <w:jc w:val="both"/>
        <w:rPr>
          <w:lang w:val="sk-SK"/>
        </w:rPr>
      </w:pPr>
      <w:r w:rsidRPr="008526B7">
        <w:rPr>
          <w:lang w:val="sk-SK"/>
        </w:rPr>
        <w:t xml:space="preserve">Používateľ s príslušným oprávnením označí v tejto evidencii projekt alebo skupinu projektov a uvedie dôvod sledovania s jeho detailným popisom. Detail sledovania projektu je možné zobraziť aj priamo zo sledovaného objektu v súvisiacej evidencii a takto používateľom uľahčiť, sprehľadniť a zefektívniť kontrolu deklarovaných výdavkov. V praxi to napr. znamená, že používateľ ihneď po zobrazení zoznamu deklarovaných výdavkov predložených na schválenie vidí, ktoré výdavky sú zo sledovaných projektov a bude </w:t>
      </w:r>
      <w:r w:rsidR="00956D68">
        <w:rPr>
          <w:lang w:val="sk-SK"/>
        </w:rPr>
        <w:t>vedieť</w:t>
      </w:r>
      <w:r w:rsidRPr="008526B7">
        <w:rPr>
          <w:lang w:val="sk-SK"/>
        </w:rPr>
        <w:t xml:space="preserve"> jednoducho a rýchlo zistiť aj dôvod ich sledovania. V detaile sledovania sú evidované ďalšie dôležité informácie</w:t>
      </w:r>
      <w:r w:rsidR="00956D68">
        <w:rPr>
          <w:lang w:val="sk-SK"/>
        </w:rPr>
        <w:t>,</w:t>
      </w:r>
      <w:r w:rsidRPr="008526B7">
        <w:rPr>
          <w:lang w:val="sk-SK"/>
        </w:rPr>
        <w:t xml:space="preserve"> ako sú autor sledovania, história sledovania, platnosť sledovania atď. Sledované objekty v jednotlivých evidenciách sú viditeľné iba pre používateľov z definovaných orgánov. </w:t>
      </w:r>
    </w:p>
    <w:p w14:paraId="76F11705" w14:textId="77777777" w:rsidR="00CB0C8C" w:rsidRPr="008526B7" w:rsidRDefault="00CB0C8C">
      <w:pPr>
        <w:rPr>
          <w:lang w:val="sk-SK"/>
        </w:rPr>
      </w:pPr>
    </w:p>
    <w:p w14:paraId="1A0D1554" w14:textId="77777777" w:rsidR="00CB0C8C" w:rsidRPr="008526B7" w:rsidRDefault="00CB0C8C">
      <w:pPr>
        <w:rPr>
          <w:lang w:val="sk-SK"/>
        </w:rPr>
      </w:pPr>
    </w:p>
    <w:p w14:paraId="02F7EA65" w14:textId="77777777" w:rsidR="00DF16DC" w:rsidRPr="008526B7" w:rsidRDefault="00E56379" w:rsidP="004C4FA2">
      <w:pPr>
        <w:pStyle w:val="Nadpis3"/>
        <w:keepNext/>
        <w:keepLines/>
        <w:widowControl/>
        <w:numPr>
          <w:ilvl w:val="2"/>
          <w:numId w:val="65"/>
        </w:numPr>
        <w:spacing w:before="240"/>
        <w:ind w:left="810" w:hanging="810"/>
        <w:jc w:val="both"/>
        <w:rPr>
          <w:b/>
          <w:bCs/>
          <w:sz w:val="28"/>
          <w:szCs w:val="28"/>
          <w:lang w:val="sk-SK"/>
        </w:rPr>
      </w:pPr>
      <w:bookmarkStart w:id="238" w:name="_Toc535410660"/>
      <w:bookmarkStart w:id="239" w:name="_Toc65741883"/>
      <w:r w:rsidRPr="008526B7">
        <w:rPr>
          <w:b/>
          <w:bCs/>
          <w:sz w:val="28"/>
          <w:szCs w:val="28"/>
          <w:lang w:val="sk-SK"/>
        </w:rPr>
        <w:t>Funkcionality systému oblasti Finančného riadenia na nadnárodnej úrovni</w:t>
      </w:r>
      <w:bookmarkEnd w:id="238"/>
      <w:bookmarkEnd w:id="239"/>
    </w:p>
    <w:p w14:paraId="7BE7E4FA" w14:textId="77777777" w:rsidR="00DF16DC" w:rsidRPr="008526B7" w:rsidRDefault="00DF16DC" w:rsidP="00EE5A79">
      <w:pPr>
        <w:rPr>
          <w:lang w:val="sk-SK"/>
        </w:rPr>
      </w:pPr>
    </w:p>
    <w:p w14:paraId="0A48452F" w14:textId="77777777" w:rsidR="00DF16DC" w:rsidRPr="008526B7" w:rsidRDefault="00DF16DC" w:rsidP="004C4FA2">
      <w:pPr>
        <w:pStyle w:val="Nadpis4"/>
        <w:keepNext/>
        <w:keepLines/>
        <w:widowControl/>
        <w:numPr>
          <w:ilvl w:val="3"/>
          <w:numId w:val="65"/>
        </w:numPr>
        <w:spacing w:before="0" w:after="120" w:line="276" w:lineRule="auto"/>
        <w:ind w:left="810" w:hanging="810"/>
        <w:rPr>
          <w:sz w:val="24"/>
          <w:szCs w:val="24"/>
          <w:lang w:val="sk-SK"/>
        </w:rPr>
      </w:pPr>
      <w:r w:rsidRPr="008526B7">
        <w:rPr>
          <w:sz w:val="24"/>
          <w:szCs w:val="24"/>
          <w:lang w:val="sk-SK"/>
        </w:rPr>
        <w:t>Zálohová platba z EK</w:t>
      </w:r>
    </w:p>
    <w:p w14:paraId="1192D7F2" w14:textId="5E8FB958" w:rsidR="00DF16DC" w:rsidRPr="008526B7" w:rsidRDefault="00DF16DC" w:rsidP="00DF16DC">
      <w:pPr>
        <w:ind w:firstLine="708"/>
        <w:jc w:val="both"/>
        <w:rPr>
          <w:lang w:val="sk-SK"/>
        </w:rPr>
      </w:pPr>
      <w:r w:rsidRPr="008526B7">
        <w:rPr>
          <w:lang w:val="sk-SK"/>
        </w:rPr>
        <w:t>Zálohové platby z </w:t>
      </w:r>
      <w:r w:rsidR="00FF4939">
        <w:rPr>
          <w:lang w:val="sk-SK"/>
        </w:rPr>
        <w:t>EK</w:t>
      </w:r>
      <w:r w:rsidRPr="008526B7">
        <w:rPr>
          <w:lang w:val="sk-SK"/>
        </w:rPr>
        <w:t xml:space="preserve"> sú realizované pre každý program jednotlivo a majú formu počiatočnej zálohovej platby alebo ročných záloh. Počiatočná zálohová platba je priradená k prvému ročnému finančnému záväzku. Každá nasledovná platba sa priraďuje k najstaršiemu dostupnému finančnému záväzku. Modul slúži na evidenciu uhradených prostriedkov zo strany EK vo forme zálohových platieb. Údaje evidované v module zálohových platieb sú využívané v rámci výpočtu bilancie v evidencii Účty v závislosti od priradenia danej zálohovej platby ku kalendárnemu roku. K zálohovej platbe je možné zaevidovať tzv. vrátenie finančných prostriedkov v prípadoch, kedy dochádza k vráteniu zálohovej platby alebo k započítaniu negatívnej bilancie z predchádzajúcich Účtov.</w:t>
      </w:r>
    </w:p>
    <w:p w14:paraId="49731769" w14:textId="77777777" w:rsidR="00CB0C8C" w:rsidRPr="008526B7" w:rsidRDefault="00CB0C8C">
      <w:pPr>
        <w:rPr>
          <w:lang w:val="sk-SK"/>
        </w:rPr>
      </w:pPr>
    </w:p>
    <w:p w14:paraId="5F55EF55" w14:textId="77777777" w:rsidR="00CB0C8C" w:rsidRPr="008526B7" w:rsidRDefault="00E56379" w:rsidP="004C4FA2">
      <w:pPr>
        <w:pStyle w:val="Nadpis4"/>
        <w:keepNext/>
        <w:keepLines/>
        <w:widowControl/>
        <w:numPr>
          <w:ilvl w:val="3"/>
          <w:numId w:val="65"/>
        </w:numPr>
        <w:spacing w:before="0" w:after="120" w:line="276" w:lineRule="auto"/>
        <w:ind w:left="810" w:hanging="810"/>
        <w:rPr>
          <w:lang w:val="sk-SK"/>
        </w:rPr>
      </w:pPr>
      <w:r w:rsidRPr="008526B7">
        <w:rPr>
          <w:lang w:val="sk-SK"/>
        </w:rPr>
        <w:t xml:space="preserve"> </w:t>
      </w:r>
      <w:bookmarkStart w:id="240" w:name="_Toc535410661"/>
      <w:r w:rsidRPr="008526B7">
        <w:rPr>
          <w:sz w:val="24"/>
          <w:szCs w:val="24"/>
          <w:lang w:val="sk-SK"/>
        </w:rPr>
        <w:t>Žiadosti o platbu na EK</w:t>
      </w:r>
      <w:bookmarkEnd w:id="240"/>
      <w:r w:rsidRPr="008526B7">
        <w:rPr>
          <w:lang w:val="sk-SK"/>
        </w:rPr>
        <w:t xml:space="preserve"> </w:t>
      </w:r>
    </w:p>
    <w:p w14:paraId="7ECB880F" w14:textId="348F23EA" w:rsidR="00CB0C8C" w:rsidRPr="008526B7" w:rsidRDefault="00E56379">
      <w:pPr>
        <w:spacing w:before="240"/>
        <w:ind w:firstLine="708"/>
        <w:jc w:val="both"/>
        <w:rPr>
          <w:lang w:val="sk-SK"/>
        </w:rPr>
      </w:pPr>
      <w:proofErr w:type="spellStart"/>
      <w:r w:rsidRPr="008526B7">
        <w:rPr>
          <w:lang w:val="sk-SK"/>
        </w:rPr>
        <w:t>ŽopNaEK</w:t>
      </w:r>
      <w:proofErr w:type="spellEnd"/>
      <w:r w:rsidRPr="008526B7">
        <w:rPr>
          <w:lang w:val="sk-SK"/>
        </w:rPr>
        <w:t xml:space="preserve"> predstavuje v systéme ITMS2014+ základ pre vypracovanie formulára, prostredníctvom ktorého </w:t>
      </w:r>
      <w:r w:rsidR="00FF4939">
        <w:rPr>
          <w:lang w:val="sk-SK"/>
        </w:rPr>
        <w:t>CO</w:t>
      </w:r>
      <w:r w:rsidRPr="008526B7">
        <w:rPr>
          <w:lang w:val="sk-SK"/>
        </w:rPr>
        <w:t xml:space="preserve"> žiada </w:t>
      </w:r>
      <w:r w:rsidR="00FF4939">
        <w:rPr>
          <w:lang w:val="sk-SK"/>
        </w:rPr>
        <w:t>EK</w:t>
      </w:r>
      <w:r w:rsidRPr="008526B7">
        <w:rPr>
          <w:lang w:val="sk-SK"/>
        </w:rPr>
        <w:t xml:space="preserve"> o doplnenie finančných prostriedkov na základe vykázania vyplatených prostriedkov v rámci konkrétneho účtovného roku </w:t>
      </w:r>
      <w:r w:rsidRPr="008526B7">
        <w:rPr>
          <w:lang w:val="sk-SK"/>
        </w:rPr>
        <w:br/>
        <w:t xml:space="preserve">za vybraný operačný program a fond. V rámci každého účtovného roku môžu byť podávané priebežné </w:t>
      </w:r>
      <w:proofErr w:type="spellStart"/>
      <w:r w:rsidRPr="008526B7">
        <w:rPr>
          <w:lang w:val="sk-SK"/>
        </w:rPr>
        <w:t>ŽopNaEK</w:t>
      </w:r>
      <w:proofErr w:type="spellEnd"/>
      <w:r w:rsidRPr="008526B7">
        <w:rPr>
          <w:lang w:val="sk-SK"/>
        </w:rPr>
        <w:t xml:space="preserve"> až do podania záverečnej </w:t>
      </w:r>
      <w:proofErr w:type="spellStart"/>
      <w:r w:rsidRPr="008526B7">
        <w:rPr>
          <w:lang w:val="sk-SK"/>
        </w:rPr>
        <w:t>ŽopNaEK</w:t>
      </w:r>
      <w:proofErr w:type="spellEnd"/>
      <w:r w:rsidRPr="008526B7">
        <w:rPr>
          <w:lang w:val="sk-SK"/>
        </w:rPr>
        <w:t xml:space="preserve"> za účtovný rok. </w:t>
      </w:r>
    </w:p>
    <w:p w14:paraId="612FB523" w14:textId="7261854C" w:rsidR="00CB0C8C" w:rsidRPr="008526B7" w:rsidRDefault="00E56379">
      <w:pPr>
        <w:ind w:firstLine="708"/>
        <w:jc w:val="both"/>
        <w:rPr>
          <w:lang w:val="sk-SK"/>
        </w:rPr>
      </w:pPr>
      <w:r w:rsidRPr="008526B7">
        <w:rPr>
          <w:lang w:val="sk-SK"/>
        </w:rPr>
        <w:t xml:space="preserve">Do každej </w:t>
      </w:r>
      <w:proofErr w:type="spellStart"/>
      <w:r w:rsidRPr="008526B7">
        <w:rPr>
          <w:lang w:val="sk-SK"/>
        </w:rPr>
        <w:t>ŽopNaEK</w:t>
      </w:r>
      <w:proofErr w:type="spellEnd"/>
      <w:r w:rsidRPr="008526B7">
        <w:rPr>
          <w:lang w:val="sk-SK"/>
        </w:rPr>
        <w:t xml:space="preserve"> sú zaraďované súhrnné </w:t>
      </w:r>
      <w:proofErr w:type="spellStart"/>
      <w:r w:rsidRPr="008526B7">
        <w:rPr>
          <w:lang w:val="sk-SK"/>
        </w:rPr>
        <w:t>ŽoP</w:t>
      </w:r>
      <w:proofErr w:type="spellEnd"/>
      <w:r w:rsidRPr="008526B7">
        <w:rPr>
          <w:lang w:val="sk-SK"/>
        </w:rPr>
        <w:t xml:space="preserve"> ako plusové doklady, ktoré navyšujú sumu žiadanú na preplatenie od EK. Súhrnná žiadosť však do tejto </w:t>
      </w:r>
      <w:proofErr w:type="spellStart"/>
      <w:r w:rsidRPr="008526B7">
        <w:rPr>
          <w:lang w:val="sk-SK"/>
        </w:rPr>
        <w:t>ŽopNaEK</w:t>
      </w:r>
      <w:proofErr w:type="spellEnd"/>
      <w:r w:rsidRPr="008526B7">
        <w:rPr>
          <w:lang w:val="sk-SK"/>
        </w:rPr>
        <w:t xml:space="preserve"> nemusí byť zaradená ako celok, ale môžu byť z nej do </w:t>
      </w:r>
      <w:proofErr w:type="spellStart"/>
      <w:r w:rsidRPr="008526B7">
        <w:rPr>
          <w:lang w:val="sk-SK"/>
        </w:rPr>
        <w:t>ŽopNaEK</w:t>
      </w:r>
      <w:proofErr w:type="spellEnd"/>
      <w:r w:rsidRPr="008526B7">
        <w:rPr>
          <w:lang w:val="sk-SK"/>
        </w:rPr>
        <w:t xml:space="preserve"> zaradené len niektoré </w:t>
      </w:r>
      <w:proofErr w:type="spellStart"/>
      <w:r w:rsidRPr="008526B7">
        <w:rPr>
          <w:lang w:val="sk-SK"/>
        </w:rPr>
        <w:t>ŽoP</w:t>
      </w:r>
      <w:proofErr w:type="spellEnd"/>
      <w:r w:rsidRPr="008526B7">
        <w:rPr>
          <w:lang w:val="sk-SK"/>
        </w:rPr>
        <w:t xml:space="preserve">. Takáto súhrnná žiadosť môže byť zaradená ako odložená </w:t>
      </w:r>
      <w:proofErr w:type="spellStart"/>
      <w:r w:rsidRPr="008526B7">
        <w:rPr>
          <w:lang w:val="sk-SK"/>
        </w:rPr>
        <w:t>SŽoP</w:t>
      </w:r>
      <w:proofErr w:type="spellEnd"/>
      <w:r w:rsidRPr="008526B7">
        <w:rPr>
          <w:lang w:val="sk-SK"/>
        </w:rPr>
        <w:t xml:space="preserve"> do ďalšej </w:t>
      </w:r>
      <w:proofErr w:type="spellStart"/>
      <w:r w:rsidRPr="008526B7">
        <w:rPr>
          <w:lang w:val="sk-SK"/>
        </w:rPr>
        <w:t>ŽopNaEK</w:t>
      </w:r>
      <w:proofErr w:type="spellEnd"/>
      <w:r w:rsidRPr="008526B7">
        <w:rPr>
          <w:lang w:val="sk-SK"/>
        </w:rPr>
        <w:t xml:space="preserve"> dovtedy, kým nebudú všetky </w:t>
      </w:r>
      <w:proofErr w:type="spellStart"/>
      <w:r w:rsidRPr="008526B7">
        <w:rPr>
          <w:lang w:val="sk-SK"/>
        </w:rPr>
        <w:t>ŽoP</w:t>
      </w:r>
      <w:proofErr w:type="spellEnd"/>
      <w:r w:rsidRPr="008526B7">
        <w:rPr>
          <w:lang w:val="sk-SK"/>
        </w:rPr>
        <w:t xml:space="preserve"> z tejto </w:t>
      </w:r>
      <w:proofErr w:type="spellStart"/>
      <w:r w:rsidRPr="008526B7">
        <w:rPr>
          <w:lang w:val="sk-SK"/>
        </w:rPr>
        <w:t>SŽoP</w:t>
      </w:r>
      <w:proofErr w:type="spellEnd"/>
      <w:r w:rsidRPr="008526B7">
        <w:rPr>
          <w:lang w:val="sk-SK"/>
        </w:rPr>
        <w:t xml:space="preserve"> zaradené </w:t>
      </w:r>
      <w:r w:rsidRPr="008526B7">
        <w:rPr>
          <w:lang w:val="sk-SK"/>
        </w:rPr>
        <w:br/>
        <w:t xml:space="preserve">do </w:t>
      </w:r>
      <w:proofErr w:type="spellStart"/>
      <w:r w:rsidRPr="008526B7">
        <w:rPr>
          <w:lang w:val="sk-SK"/>
        </w:rPr>
        <w:t>ŽopNaEK</w:t>
      </w:r>
      <w:proofErr w:type="spellEnd"/>
      <w:r w:rsidRPr="008526B7">
        <w:rPr>
          <w:lang w:val="sk-SK"/>
        </w:rPr>
        <w:t xml:space="preserve">. </w:t>
      </w:r>
      <w:r w:rsidR="00DF16DC" w:rsidRPr="008526B7">
        <w:rPr>
          <w:lang w:val="sk-SK"/>
        </w:rPr>
        <w:t xml:space="preserve">Do </w:t>
      </w:r>
      <w:proofErr w:type="spellStart"/>
      <w:r w:rsidR="00DF16DC" w:rsidRPr="008526B7">
        <w:rPr>
          <w:lang w:val="sk-SK"/>
        </w:rPr>
        <w:t>ŽopNaEK</w:t>
      </w:r>
      <w:proofErr w:type="spellEnd"/>
      <w:r w:rsidR="00DF16DC" w:rsidRPr="008526B7">
        <w:rPr>
          <w:lang w:val="sk-SK"/>
        </w:rPr>
        <w:t xml:space="preserve"> sa zaraďované aj mínusové doklady, ktoré žiadanú sumu od EK ponižujú. Mínusové doklady sa do </w:t>
      </w:r>
      <w:proofErr w:type="spellStart"/>
      <w:r w:rsidR="00DF16DC" w:rsidRPr="008526B7">
        <w:rPr>
          <w:lang w:val="sk-SK"/>
        </w:rPr>
        <w:t>ŽopNaEK</w:t>
      </w:r>
      <w:proofErr w:type="spellEnd"/>
      <w:r w:rsidR="00DF16DC" w:rsidRPr="008526B7">
        <w:rPr>
          <w:lang w:val="sk-SK"/>
        </w:rPr>
        <w:t xml:space="preserve"> zaraďujú v závislosti od stavu vymáhania prostriedkov od dlžníka. V prípade ak ide o sumy už vrátené od dlžníka zaraďujú sa ako tzv. vysporiadané sumy. V prípade ak ide o sumy zatiaľ </w:t>
      </w:r>
      <w:proofErr w:type="spellStart"/>
      <w:r w:rsidR="00DF16DC" w:rsidRPr="008526B7">
        <w:rPr>
          <w:lang w:val="sk-SK"/>
        </w:rPr>
        <w:t>nevysporiadané</w:t>
      </w:r>
      <w:proofErr w:type="spellEnd"/>
      <w:r w:rsidR="00DF16DC" w:rsidRPr="008526B7">
        <w:rPr>
          <w:lang w:val="sk-SK"/>
        </w:rPr>
        <w:t xml:space="preserve"> zo strany dlžníka zaraďujú sa ako tzv. stiahnuté sumy. Žiadané sumy </w:t>
      </w:r>
      <w:proofErr w:type="spellStart"/>
      <w:r w:rsidR="00DF16DC" w:rsidRPr="008526B7">
        <w:rPr>
          <w:lang w:val="sk-SK"/>
        </w:rPr>
        <w:t>ŽopNaEK</w:t>
      </w:r>
      <w:proofErr w:type="spellEnd"/>
      <w:r w:rsidR="00DF16DC" w:rsidRPr="008526B7">
        <w:rPr>
          <w:lang w:val="sk-SK"/>
        </w:rPr>
        <w:t xml:space="preserve"> môžu navýšiť pripočítani</w:t>
      </w:r>
      <w:r w:rsidR="00FF4939">
        <w:rPr>
          <w:lang w:val="sk-SK"/>
        </w:rPr>
        <w:t>e</w:t>
      </w:r>
      <w:r w:rsidR="00DF16DC" w:rsidRPr="008526B7">
        <w:rPr>
          <w:lang w:val="sk-SK"/>
        </w:rPr>
        <w:t xml:space="preserve"> súm, ktoré boli odpočítané z predchádzajúcich </w:t>
      </w:r>
      <w:proofErr w:type="spellStart"/>
      <w:r w:rsidR="00DF16DC" w:rsidRPr="008526B7">
        <w:rPr>
          <w:lang w:val="sk-SK"/>
        </w:rPr>
        <w:t>ŽopNaEK</w:t>
      </w:r>
      <w:proofErr w:type="spellEnd"/>
      <w:r w:rsidR="00DF16DC" w:rsidRPr="008526B7">
        <w:rPr>
          <w:lang w:val="sk-SK"/>
        </w:rPr>
        <w:t xml:space="preserve"> alebo Účtov a pominuli dôvody pre ich vylúčenie z výdavkov deklarovaných EK.</w:t>
      </w:r>
    </w:p>
    <w:p w14:paraId="7E44EC22" w14:textId="77777777" w:rsidR="000F3A1E" w:rsidRPr="008526B7" w:rsidRDefault="000F3A1E" w:rsidP="000F3A1E">
      <w:pPr>
        <w:jc w:val="both"/>
        <w:rPr>
          <w:lang w:val="sk-SK"/>
        </w:rPr>
      </w:pPr>
    </w:p>
    <w:p w14:paraId="3523CE30" w14:textId="77777777" w:rsidR="00CB0C8C" w:rsidRPr="008526B7" w:rsidRDefault="00E56379" w:rsidP="007C75CA">
      <w:pPr>
        <w:ind w:firstLine="708"/>
        <w:jc w:val="both"/>
        <w:rPr>
          <w:lang w:val="sk-SK"/>
        </w:rPr>
      </w:pPr>
      <w:r w:rsidRPr="008526B7">
        <w:rPr>
          <w:lang w:val="sk-SK"/>
        </w:rPr>
        <w:t xml:space="preserve">Sumy </w:t>
      </w:r>
      <w:proofErr w:type="spellStart"/>
      <w:r w:rsidRPr="008526B7">
        <w:rPr>
          <w:lang w:val="sk-SK"/>
        </w:rPr>
        <w:t>ŽopNaEK</w:t>
      </w:r>
      <w:proofErr w:type="spellEnd"/>
      <w:r w:rsidR="00DF16DC" w:rsidRPr="008526B7">
        <w:rPr>
          <w:lang w:val="sk-SK"/>
        </w:rPr>
        <w:t xml:space="preserve"> </w:t>
      </w:r>
      <w:r w:rsidRPr="008526B7">
        <w:rPr>
          <w:lang w:val="sk-SK"/>
        </w:rPr>
        <w:t xml:space="preserve">sú členené na prioritnú os, kategóriu regiónov a zdroje, vyjadrené z pohľadov: </w:t>
      </w:r>
    </w:p>
    <w:p w14:paraId="39A9C867" w14:textId="77777777" w:rsidR="00CB0C8C" w:rsidRPr="008526B7" w:rsidRDefault="00E56379" w:rsidP="004C4FA2">
      <w:pPr>
        <w:pStyle w:val="Odsekzoznamu"/>
        <w:widowControl/>
        <w:numPr>
          <w:ilvl w:val="0"/>
          <w:numId w:val="247"/>
        </w:numPr>
        <w:spacing w:after="160" w:line="259" w:lineRule="auto"/>
        <w:contextualSpacing/>
        <w:jc w:val="both"/>
        <w:rPr>
          <w:lang w:val="sk-SK"/>
        </w:rPr>
      </w:pPr>
      <w:r w:rsidRPr="008526B7">
        <w:rPr>
          <w:lang w:val="sk-SK"/>
        </w:rPr>
        <w:t xml:space="preserve">Súm za aktuálnu žiadosť, ktoré obsahujú informáciu o sumách za všetky zaradené doklady. </w:t>
      </w:r>
    </w:p>
    <w:p w14:paraId="4179DD67" w14:textId="77777777" w:rsidR="00CB0C8C" w:rsidRPr="008526B7" w:rsidRDefault="00E56379" w:rsidP="004C4FA2">
      <w:pPr>
        <w:pStyle w:val="Odsekzoznamu"/>
        <w:widowControl/>
        <w:numPr>
          <w:ilvl w:val="0"/>
          <w:numId w:val="247"/>
        </w:numPr>
        <w:spacing w:after="160" w:line="259" w:lineRule="auto"/>
        <w:contextualSpacing/>
        <w:jc w:val="both"/>
        <w:rPr>
          <w:lang w:val="sk-SK"/>
        </w:rPr>
      </w:pPr>
      <w:r w:rsidRPr="008526B7">
        <w:rPr>
          <w:lang w:val="sk-SK"/>
        </w:rPr>
        <w:t xml:space="preserve">Kumulatívne sumy za účtovný rok, ktoré obsahujú informáciu o sumách za všetky doklady napočítané za celý účtovný rok. </w:t>
      </w:r>
    </w:p>
    <w:p w14:paraId="7B2F84EB" w14:textId="2243A4C7" w:rsidR="00CB0C8C" w:rsidRPr="008526B7" w:rsidRDefault="00E56379" w:rsidP="004C4FA2">
      <w:pPr>
        <w:pStyle w:val="Odsekzoznamu"/>
        <w:widowControl/>
        <w:numPr>
          <w:ilvl w:val="0"/>
          <w:numId w:val="247"/>
        </w:numPr>
        <w:spacing w:after="160" w:line="259" w:lineRule="auto"/>
        <w:contextualSpacing/>
        <w:jc w:val="both"/>
        <w:rPr>
          <w:lang w:val="sk-SK"/>
        </w:rPr>
      </w:pPr>
      <w:r w:rsidRPr="008526B7">
        <w:rPr>
          <w:lang w:val="sk-SK"/>
        </w:rPr>
        <w:t xml:space="preserve">Žiadané sumy vypočítané algoritmom </w:t>
      </w:r>
      <w:r w:rsidR="00830804" w:rsidRPr="008526B7">
        <w:rPr>
          <w:lang w:val="sk-SK"/>
        </w:rPr>
        <w:t>SFC</w:t>
      </w:r>
      <w:r w:rsidR="00830804">
        <w:rPr>
          <w:lang w:val="sk-SK"/>
        </w:rPr>
        <w:t xml:space="preserve"> </w:t>
      </w:r>
      <w:proofErr w:type="spellStart"/>
      <w:r w:rsidR="00830804">
        <w:rPr>
          <w:lang w:val="sk-SK"/>
        </w:rPr>
        <w:t>Sytem</w:t>
      </w:r>
      <w:proofErr w:type="spellEnd"/>
      <w:r w:rsidRPr="008526B7">
        <w:rPr>
          <w:lang w:val="sk-SK"/>
        </w:rPr>
        <w:t xml:space="preserve">. </w:t>
      </w:r>
    </w:p>
    <w:p w14:paraId="690B16AB" w14:textId="77777777" w:rsidR="00CB0C8C" w:rsidRPr="008526B7" w:rsidRDefault="00DF16DC" w:rsidP="004C4FA2">
      <w:pPr>
        <w:pStyle w:val="Odsekzoznamu"/>
        <w:widowControl/>
        <w:numPr>
          <w:ilvl w:val="0"/>
          <w:numId w:val="247"/>
        </w:numPr>
        <w:spacing w:after="160" w:line="259" w:lineRule="auto"/>
        <w:contextualSpacing/>
        <w:jc w:val="both"/>
        <w:rPr>
          <w:lang w:val="sk-SK"/>
        </w:rPr>
      </w:pPr>
      <w:r w:rsidRPr="008526B7">
        <w:rPr>
          <w:lang w:val="sk-SK"/>
        </w:rPr>
        <w:t>Sumy vyplatené na finančné nástroje v Dodatku 1 k </w:t>
      </w:r>
      <w:proofErr w:type="spellStart"/>
      <w:r w:rsidRPr="008526B7">
        <w:rPr>
          <w:lang w:val="sk-SK"/>
        </w:rPr>
        <w:t>ŽopNaEK</w:t>
      </w:r>
      <w:proofErr w:type="spellEnd"/>
      <w:r w:rsidRPr="008526B7">
        <w:rPr>
          <w:lang w:val="sk-SK"/>
        </w:rPr>
        <w:t>.</w:t>
      </w:r>
    </w:p>
    <w:p w14:paraId="69717C27" w14:textId="01D16F76" w:rsidR="00CB0C8C" w:rsidRPr="008526B7" w:rsidRDefault="00E56379" w:rsidP="00830804">
      <w:pPr>
        <w:ind w:firstLine="708"/>
        <w:jc w:val="both"/>
        <w:rPr>
          <w:lang w:val="sk-SK"/>
        </w:rPr>
      </w:pPr>
      <w:r w:rsidRPr="008526B7">
        <w:rPr>
          <w:lang w:val="sk-SK"/>
        </w:rPr>
        <w:t xml:space="preserve">Proces spracovania </w:t>
      </w:r>
      <w:proofErr w:type="spellStart"/>
      <w:r w:rsidRPr="008526B7">
        <w:rPr>
          <w:lang w:val="sk-SK"/>
        </w:rPr>
        <w:t>ŽopNaEK</w:t>
      </w:r>
      <w:proofErr w:type="spellEnd"/>
      <w:r w:rsidRPr="008526B7">
        <w:rPr>
          <w:lang w:val="sk-SK"/>
        </w:rPr>
        <w:t xml:space="preserve"> je definovaný platným WF, pričom zostavená </w:t>
      </w:r>
      <w:proofErr w:type="spellStart"/>
      <w:r w:rsidRPr="008526B7">
        <w:rPr>
          <w:lang w:val="sk-SK"/>
        </w:rPr>
        <w:t>ŽopNaEK</w:t>
      </w:r>
      <w:proofErr w:type="spellEnd"/>
      <w:r w:rsidRPr="008526B7">
        <w:rPr>
          <w:lang w:val="sk-SK"/>
        </w:rPr>
        <w:t xml:space="preserve"> sa </w:t>
      </w:r>
      <w:r w:rsidRPr="008526B7">
        <w:rPr>
          <w:lang w:val="sk-SK"/>
        </w:rPr>
        <w:br/>
        <w:t>po schválení certifikačným orgánom zakladá v systéme SFC</w:t>
      </w:r>
      <w:r w:rsidR="00830804">
        <w:rPr>
          <w:lang w:val="sk-SK"/>
        </w:rPr>
        <w:t xml:space="preserve"> </w:t>
      </w:r>
      <w:proofErr w:type="spellStart"/>
      <w:r w:rsidR="00830804">
        <w:rPr>
          <w:lang w:val="sk-SK"/>
        </w:rPr>
        <w:t>System</w:t>
      </w:r>
      <w:proofErr w:type="spellEnd"/>
      <w:r w:rsidRPr="008526B7">
        <w:rPr>
          <w:lang w:val="sk-SK"/>
        </w:rPr>
        <w:t xml:space="preserve"> a následne zasiela spolu </w:t>
      </w:r>
      <w:r w:rsidRPr="008526B7">
        <w:rPr>
          <w:lang w:val="sk-SK"/>
        </w:rPr>
        <w:br/>
        <w:t xml:space="preserve">s informáciou o zaradených </w:t>
      </w:r>
      <w:proofErr w:type="spellStart"/>
      <w:r w:rsidRPr="008526B7">
        <w:rPr>
          <w:lang w:val="sk-SK"/>
        </w:rPr>
        <w:t>ŽoP</w:t>
      </w:r>
      <w:proofErr w:type="spellEnd"/>
      <w:r w:rsidRPr="008526B7">
        <w:rPr>
          <w:lang w:val="sk-SK"/>
        </w:rPr>
        <w:t xml:space="preserve"> zo súhrnných žiadostí</w:t>
      </w:r>
      <w:r w:rsidR="00DF16DC" w:rsidRPr="008526B7">
        <w:rPr>
          <w:lang w:val="sk-SK"/>
        </w:rPr>
        <w:t xml:space="preserve"> a dokladoch vznikajúcich z nezrovnalostí a pohľadávkových dokladov</w:t>
      </w:r>
      <w:r w:rsidRPr="008526B7">
        <w:rPr>
          <w:lang w:val="sk-SK"/>
        </w:rPr>
        <w:t xml:space="preserve"> do systému ISUF. Následne sa podľa rozhodnutia EK </w:t>
      </w:r>
      <w:proofErr w:type="spellStart"/>
      <w:r w:rsidRPr="008526B7">
        <w:rPr>
          <w:lang w:val="sk-SK"/>
        </w:rPr>
        <w:t>ŽopNaEK</w:t>
      </w:r>
      <w:proofErr w:type="spellEnd"/>
      <w:r w:rsidRPr="008526B7">
        <w:rPr>
          <w:lang w:val="sk-SK"/>
        </w:rPr>
        <w:t xml:space="preserve"> vracia na dopracovanie, zamieta ako celok, alebo schvaľuje ako celok, pričom informácia o tejto udalosti je takisto zaslaná do ISUF. Následne ISUF zasiela systému ITMS2014+ statusy o úhrade </w:t>
      </w:r>
      <w:proofErr w:type="spellStart"/>
      <w:r w:rsidRPr="008526B7">
        <w:rPr>
          <w:lang w:val="sk-SK"/>
        </w:rPr>
        <w:t>ŽopNaEK</w:t>
      </w:r>
      <w:proofErr w:type="spellEnd"/>
      <w:r w:rsidRPr="008526B7">
        <w:rPr>
          <w:lang w:val="sk-SK"/>
        </w:rPr>
        <w:t>.</w:t>
      </w:r>
    </w:p>
    <w:p w14:paraId="41B4E2CC" w14:textId="77777777" w:rsidR="00CB0C8C" w:rsidRPr="008526B7" w:rsidRDefault="00CB0C8C">
      <w:pPr>
        <w:rPr>
          <w:lang w:val="sk-SK"/>
        </w:rPr>
      </w:pPr>
    </w:p>
    <w:p w14:paraId="536D84E6" w14:textId="77777777" w:rsidR="00CB0C8C" w:rsidRPr="008526B7" w:rsidRDefault="00E56379" w:rsidP="004C4FA2">
      <w:pPr>
        <w:pStyle w:val="Nadpis4"/>
        <w:keepNext/>
        <w:keepLines/>
        <w:widowControl/>
        <w:numPr>
          <w:ilvl w:val="3"/>
          <w:numId w:val="65"/>
        </w:numPr>
        <w:spacing w:before="0" w:after="120" w:line="276" w:lineRule="auto"/>
        <w:ind w:left="810" w:hanging="810"/>
        <w:rPr>
          <w:sz w:val="24"/>
          <w:szCs w:val="24"/>
          <w:lang w:val="sk-SK"/>
        </w:rPr>
      </w:pPr>
      <w:bookmarkStart w:id="241" w:name="_Toc535410662"/>
      <w:r w:rsidRPr="008526B7">
        <w:rPr>
          <w:sz w:val="24"/>
          <w:szCs w:val="24"/>
          <w:lang w:val="sk-SK"/>
        </w:rPr>
        <w:t>Ročné účty</w:t>
      </w:r>
      <w:bookmarkEnd w:id="241"/>
      <w:r w:rsidRPr="008526B7">
        <w:rPr>
          <w:sz w:val="24"/>
          <w:szCs w:val="24"/>
          <w:lang w:val="sk-SK"/>
        </w:rPr>
        <w:t xml:space="preserve"> </w:t>
      </w:r>
    </w:p>
    <w:p w14:paraId="2B904EC3" w14:textId="5232E3C0" w:rsidR="00CB0C8C" w:rsidRPr="008526B7" w:rsidRDefault="00E56379">
      <w:pPr>
        <w:ind w:firstLine="708"/>
        <w:jc w:val="both"/>
        <w:rPr>
          <w:lang w:val="sk-SK"/>
        </w:rPr>
      </w:pPr>
      <w:r w:rsidRPr="008526B7">
        <w:rPr>
          <w:lang w:val="sk-SK"/>
        </w:rPr>
        <w:t xml:space="preserve">Členský štát je každý účtovný rok povinný zúčtovať a za týmto účelom predkladať </w:t>
      </w:r>
      <w:r w:rsidR="00FF4939">
        <w:rPr>
          <w:lang w:val="sk-SK"/>
        </w:rPr>
        <w:t>EK</w:t>
      </w:r>
      <w:r w:rsidRPr="008526B7">
        <w:rPr>
          <w:lang w:val="sk-SK"/>
        </w:rPr>
        <w:t xml:space="preserve"> účty pre príslušný program. </w:t>
      </w:r>
    </w:p>
    <w:p w14:paraId="5A2A5532" w14:textId="77777777" w:rsidR="00CB0C8C" w:rsidRPr="008526B7" w:rsidRDefault="00E56379">
      <w:pPr>
        <w:ind w:firstLine="708"/>
        <w:jc w:val="both"/>
        <w:rPr>
          <w:lang w:val="sk-SK"/>
        </w:rPr>
      </w:pPr>
      <w:r w:rsidRPr="008526B7">
        <w:rPr>
          <w:lang w:val="sk-SK"/>
        </w:rPr>
        <w:t xml:space="preserve">Účty predstavujú sústavu definovaných formulárov, výkazov a dokumentov, ktoré na úrovni SR </w:t>
      </w:r>
      <w:r w:rsidRPr="008526B7">
        <w:rPr>
          <w:lang w:val="sk-SK"/>
        </w:rPr>
        <w:lastRenderedPageBreak/>
        <w:t xml:space="preserve">spolu súvisia z hľadiska logických vzťahov v oblasti bilancovania a sledovania implementácie EŠIF </w:t>
      </w:r>
      <w:r w:rsidRPr="008526B7">
        <w:rPr>
          <w:lang w:val="sk-SK"/>
        </w:rPr>
        <w:br/>
        <w:t xml:space="preserve">v SR voči EK. Ročné účty sa </w:t>
      </w:r>
      <w:proofErr w:type="spellStart"/>
      <w:r w:rsidRPr="008526B7">
        <w:rPr>
          <w:lang w:val="sk-SK"/>
        </w:rPr>
        <w:t>vyskladávajú</w:t>
      </w:r>
      <w:proofErr w:type="spellEnd"/>
      <w:r w:rsidRPr="008526B7">
        <w:rPr>
          <w:lang w:val="sk-SK"/>
        </w:rPr>
        <w:t xml:space="preserve"> z evidencií </w:t>
      </w:r>
      <w:proofErr w:type="spellStart"/>
      <w:r w:rsidRPr="008526B7">
        <w:rPr>
          <w:lang w:val="sk-SK"/>
        </w:rPr>
        <w:t>Žop</w:t>
      </w:r>
      <w:proofErr w:type="spellEnd"/>
      <w:r w:rsidRPr="008526B7">
        <w:rPr>
          <w:lang w:val="sk-SK"/>
        </w:rPr>
        <w:t xml:space="preserve"> na EK, dokladov na ŽOP, nezrovnalostí a Pohľadávkových dokladov. </w:t>
      </w:r>
      <w:r w:rsidR="00DF16DC" w:rsidRPr="008526B7">
        <w:rPr>
          <w:lang w:val="sk-SK"/>
        </w:rPr>
        <w:t>Výsledkom zostavenia Účtov je výpočet bilancie Účtov, ktorý predstavuje sumu na preplatenie / vrátenie EK.</w:t>
      </w:r>
    </w:p>
    <w:p w14:paraId="25134E82" w14:textId="77777777" w:rsidR="00CB0C8C" w:rsidRPr="008526B7" w:rsidRDefault="00E56379" w:rsidP="00787B24">
      <w:pPr>
        <w:jc w:val="both"/>
        <w:rPr>
          <w:lang w:val="sk-SK"/>
        </w:rPr>
      </w:pPr>
      <w:r w:rsidRPr="008526B7">
        <w:rPr>
          <w:lang w:val="sk-SK"/>
        </w:rPr>
        <w:t>Ročné účty v ITMS2014+ pokrývajú:</w:t>
      </w:r>
    </w:p>
    <w:p w14:paraId="70B7A7EA" w14:textId="77777777" w:rsidR="00CB0C8C" w:rsidRPr="008526B7" w:rsidRDefault="00E56379" w:rsidP="004C4FA2">
      <w:pPr>
        <w:pStyle w:val="Odsekzoznamu"/>
        <w:widowControl/>
        <w:numPr>
          <w:ilvl w:val="0"/>
          <w:numId w:val="248"/>
        </w:numPr>
        <w:spacing w:after="160" w:line="259" w:lineRule="auto"/>
        <w:contextualSpacing/>
        <w:rPr>
          <w:lang w:val="sk-SK"/>
        </w:rPr>
      </w:pPr>
      <w:r w:rsidRPr="008526B7">
        <w:rPr>
          <w:lang w:val="sk-SK"/>
        </w:rPr>
        <w:t>Základný formulár.</w:t>
      </w:r>
    </w:p>
    <w:p w14:paraId="50B1C247" w14:textId="77777777" w:rsidR="00CB0C8C" w:rsidRPr="008526B7" w:rsidRDefault="00E56379" w:rsidP="004C4FA2">
      <w:pPr>
        <w:pStyle w:val="Odsekzoznamu"/>
        <w:widowControl/>
        <w:numPr>
          <w:ilvl w:val="0"/>
          <w:numId w:val="248"/>
        </w:numPr>
        <w:spacing w:after="160" w:line="259" w:lineRule="auto"/>
        <w:contextualSpacing/>
        <w:rPr>
          <w:lang w:val="sk-SK"/>
        </w:rPr>
      </w:pPr>
      <w:proofErr w:type="spellStart"/>
      <w:r w:rsidRPr="008526B7">
        <w:rPr>
          <w:lang w:val="sk-SK"/>
        </w:rPr>
        <w:t>Workflow</w:t>
      </w:r>
      <w:proofErr w:type="spellEnd"/>
      <w:r w:rsidRPr="008526B7">
        <w:rPr>
          <w:lang w:val="sk-SK"/>
        </w:rPr>
        <w:t xml:space="preserve"> mechanizmus. </w:t>
      </w:r>
    </w:p>
    <w:p w14:paraId="4E770AD0" w14:textId="77777777" w:rsidR="00CB0C8C" w:rsidRPr="008526B7" w:rsidRDefault="00E56379" w:rsidP="004C4FA2">
      <w:pPr>
        <w:pStyle w:val="Odsekzoznamu"/>
        <w:widowControl/>
        <w:numPr>
          <w:ilvl w:val="0"/>
          <w:numId w:val="248"/>
        </w:numPr>
        <w:spacing w:after="160" w:line="259" w:lineRule="auto"/>
        <w:contextualSpacing/>
        <w:rPr>
          <w:lang w:val="sk-SK"/>
        </w:rPr>
      </w:pPr>
      <w:r w:rsidRPr="008526B7">
        <w:rPr>
          <w:lang w:val="sk-SK"/>
        </w:rPr>
        <w:t xml:space="preserve">Zaraďovanie dokladov do Účtov. </w:t>
      </w:r>
    </w:p>
    <w:p w14:paraId="47E6B26A" w14:textId="055819F7" w:rsidR="00CB0C8C" w:rsidRPr="008526B7" w:rsidRDefault="00DF16DC" w:rsidP="004C4FA2">
      <w:pPr>
        <w:pStyle w:val="Odsekzoznamu"/>
        <w:widowControl/>
        <w:numPr>
          <w:ilvl w:val="0"/>
          <w:numId w:val="248"/>
        </w:numPr>
        <w:spacing w:after="160" w:line="259" w:lineRule="auto"/>
        <w:contextualSpacing/>
        <w:rPr>
          <w:lang w:val="sk-SK"/>
        </w:rPr>
      </w:pPr>
      <w:r w:rsidRPr="008526B7">
        <w:rPr>
          <w:lang w:val="sk-SK"/>
        </w:rPr>
        <w:t xml:space="preserve">Vytvorenie a úprava </w:t>
      </w:r>
      <w:r w:rsidR="00E56379" w:rsidRPr="008526B7">
        <w:rPr>
          <w:lang w:val="sk-SK"/>
        </w:rPr>
        <w:t xml:space="preserve">výkazu podľa Dodatku 1 </w:t>
      </w:r>
      <w:r w:rsidR="0091731D">
        <w:rPr>
          <w:lang w:val="sk-SK"/>
        </w:rPr>
        <w:t>N</w:t>
      </w:r>
      <w:r w:rsidR="00E56379" w:rsidRPr="008526B7">
        <w:rPr>
          <w:lang w:val="sk-SK"/>
        </w:rPr>
        <w:t>ariadenia Komisie (EÚ) č. 1011/2014.</w:t>
      </w:r>
    </w:p>
    <w:p w14:paraId="78577913" w14:textId="1FE8CAB6" w:rsidR="00CB0C8C" w:rsidRPr="008526B7" w:rsidRDefault="00E56379" w:rsidP="004C4FA2">
      <w:pPr>
        <w:pStyle w:val="Odsekzoznamu"/>
        <w:widowControl/>
        <w:numPr>
          <w:ilvl w:val="0"/>
          <w:numId w:val="248"/>
        </w:numPr>
        <w:spacing w:after="160" w:line="259" w:lineRule="auto"/>
        <w:contextualSpacing/>
        <w:rPr>
          <w:lang w:val="sk-SK"/>
        </w:rPr>
      </w:pPr>
      <w:r w:rsidRPr="008526B7">
        <w:rPr>
          <w:lang w:val="sk-SK"/>
        </w:rPr>
        <w:t xml:space="preserve">Vytvorenie výkazu podľa Dodatku 2 </w:t>
      </w:r>
      <w:r w:rsidR="0091731D">
        <w:rPr>
          <w:lang w:val="sk-SK"/>
        </w:rPr>
        <w:t>N</w:t>
      </w:r>
      <w:r w:rsidRPr="008526B7">
        <w:rPr>
          <w:lang w:val="sk-SK"/>
        </w:rPr>
        <w:t>ariadenia Komisie (EÚ) č. 1011/2014</w:t>
      </w:r>
      <w:r w:rsidR="00DF16DC" w:rsidRPr="008526B7">
        <w:rPr>
          <w:lang w:val="sk-SK"/>
        </w:rPr>
        <w:t>, vrátane editovateľného zoznamu dokladov, ktoré vstupujú do daného dodatku</w:t>
      </w:r>
      <w:r w:rsidRPr="008526B7">
        <w:rPr>
          <w:lang w:val="sk-SK"/>
        </w:rPr>
        <w:t>.</w:t>
      </w:r>
    </w:p>
    <w:p w14:paraId="4ECCD5AC" w14:textId="40B56183" w:rsidR="00CB0C8C" w:rsidRPr="008526B7" w:rsidRDefault="00E56379" w:rsidP="004C4FA2">
      <w:pPr>
        <w:pStyle w:val="Odsekzoznamu"/>
        <w:widowControl/>
        <w:numPr>
          <w:ilvl w:val="0"/>
          <w:numId w:val="248"/>
        </w:numPr>
        <w:spacing w:after="160" w:line="259" w:lineRule="auto"/>
        <w:contextualSpacing/>
        <w:rPr>
          <w:lang w:val="sk-SK"/>
        </w:rPr>
      </w:pPr>
      <w:r w:rsidRPr="008526B7">
        <w:rPr>
          <w:lang w:val="sk-SK"/>
        </w:rPr>
        <w:t xml:space="preserve">Vytvorenie výkazu podľa Dodatku 3 </w:t>
      </w:r>
      <w:r w:rsidR="0091731D">
        <w:rPr>
          <w:lang w:val="sk-SK"/>
        </w:rPr>
        <w:t>N</w:t>
      </w:r>
      <w:r w:rsidRPr="008526B7">
        <w:rPr>
          <w:lang w:val="sk-SK"/>
        </w:rPr>
        <w:t>ariadenia Komisie (EÚ) č. 1011/2014</w:t>
      </w:r>
      <w:r w:rsidR="00DF16DC" w:rsidRPr="008526B7">
        <w:rPr>
          <w:lang w:val="sk-SK"/>
        </w:rPr>
        <w:t>, vrátane editovateľného zoznamu dokladov, ktoré vstupujú do daného dodatku</w:t>
      </w:r>
      <w:r w:rsidRPr="008526B7">
        <w:rPr>
          <w:lang w:val="sk-SK"/>
        </w:rPr>
        <w:t>.</w:t>
      </w:r>
    </w:p>
    <w:p w14:paraId="232E066C" w14:textId="096ABDAD" w:rsidR="00CB0C8C" w:rsidRPr="008526B7" w:rsidRDefault="00E56379" w:rsidP="004C4FA2">
      <w:pPr>
        <w:pStyle w:val="Odsekzoznamu"/>
        <w:widowControl/>
        <w:numPr>
          <w:ilvl w:val="0"/>
          <w:numId w:val="248"/>
        </w:numPr>
        <w:spacing w:after="160" w:line="259" w:lineRule="auto"/>
        <w:contextualSpacing/>
        <w:jc w:val="both"/>
        <w:rPr>
          <w:lang w:val="sk-SK"/>
        </w:rPr>
      </w:pPr>
      <w:r w:rsidRPr="008526B7">
        <w:rPr>
          <w:lang w:val="sk-SK"/>
        </w:rPr>
        <w:t xml:space="preserve">Vytvorenie výkazu podľa Dodatku 4 </w:t>
      </w:r>
      <w:r w:rsidR="0091731D">
        <w:rPr>
          <w:lang w:val="sk-SK"/>
        </w:rPr>
        <w:t>N</w:t>
      </w:r>
      <w:r w:rsidRPr="008526B7">
        <w:rPr>
          <w:lang w:val="sk-SK"/>
        </w:rPr>
        <w:t>ariadenia Komisie (EÚ) č. 1011/2014</w:t>
      </w:r>
      <w:r w:rsidR="00E64850" w:rsidRPr="008526B7">
        <w:rPr>
          <w:lang w:val="sk-SK"/>
        </w:rPr>
        <w:t>, vrátane editovateľného zoznamu dokladov, ktoré vstupujú do daného dodatku</w:t>
      </w:r>
      <w:r w:rsidRPr="008526B7">
        <w:rPr>
          <w:lang w:val="sk-SK"/>
        </w:rPr>
        <w:t xml:space="preserve">. </w:t>
      </w:r>
    </w:p>
    <w:p w14:paraId="37B91608" w14:textId="5EFB5C94" w:rsidR="00CB0C8C" w:rsidRPr="008526B7" w:rsidRDefault="00E56379" w:rsidP="004C4FA2">
      <w:pPr>
        <w:pStyle w:val="Odsekzoznamu"/>
        <w:widowControl/>
        <w:numPr>
          <w:ilvl w:val="0"/>
          <w:numId w:val="248"/>
        </w:numPr>
        <w:spacing w:after="160" w:line="259" w:lineRule="auto"/>
        <w:contextualSpacing/>
        <w:rPr>
          <w:lang w:val="sk-SK"/>
        </w:rPr>
      </w:pPr>
      <w:r w:rsidRPr="008526B7">
        <w:rPr>
          <w:lang w:val="sk-SK"/>
        </w:rPr>
        <w:t xml:space="preserve">Vytvorenie výkazu podľa Dodatku 5 </w:t>
      </w:r>
      <w:r w:rsidR="0091731D">
        <w:rPr>
          <w:lang w:val="sk-SK"/>
        </w:rPr>
        <w:t>N</w:t>
      </w:r>
      <w:r w:rsidRPr="008526B7">
        <w:rPr>
          <w:lang w:val="sk-SK"/>
        </w:rPr>
        <w:t>ariadenia Komisie (EÚ) č. 1011/2014</w:t>
      </w:r>
      <w:r w:rsidR="00E64850" w:rsidRPr="008526B7">
        <w:rPr>
          <w:lang w:val="sk-SK"/>
        </w:rPr>
        <w:t>, vrátane editovateľného zoznamu dokladov, ktoré vstupujú do daného dodatku</w:t>
      </w:r>
      <w:r w:rsidRPr="008526B7">
        <w:rPr>
          <w:lang w:val="sk-SK"/>
        </w:rPr>
        <w:t>.</w:t>
      </w:r>
    </w:p>
    <w:p w14:paraId="528EFE9B" w14:textId="6C1B8596" w:rsidR="00CB0C8C" w:rsidRPr="008526B7" w:rsidRDefault="00E56379" w:rsidP="004C4FA2">
      <w:pPr>
        <w:pStyle w:val="Odsekzoznamu"/>
        <w:widowControl/>
        <w:numPr>
          <w:ilvl w:val="0"/>
          <w:numId w:val="248"/>
        </w:numPr>
        <w:spacing w:after="160" w:line="259" w:lineRule="auto"/>
        <w:contextualSpacing/>
        <w:rPr>
          <w:lang w:val="sk-SK"/>
        </w:rPr>
      </w:pPr>
      <w:r w:rsidRPr="008526B7">
        <w:rPr>
          <w:lang w:val="sk-SK"/>
        </w:rPr>
        <w:t xml:space="preserve">Vytvorenie výkazu podľa Dodatku 6 </w:t>
      </w:r>
      <w:r w:rsidR="0091731D">
        <w:rPr>
          <w:lang w:val="sk-SK"/>
        </w:rPr>
        <w:t>N</w:t>
      </w:r>
      <w:r w:rsidRPr="008526B7">
        <w:rPr>
          <w:lang w:val="sk-SK"/>
        </w:rPr>
        <w:t>ariadenia Komisie (EÚ) č. 1011/2014</w:t>
      </w:r>
      <w:r w:rsidR="00E64850" w:rsidRPr="008526B7">
        <w:rPr>
          <w:lang w:val="sk-SK"/>
        </w:rPr>
        <w:t>, vrátane zoznamu dokladov, ktoré vstupujú do daného dodatku.</w:t>
      </w:r>
      <w:r w:rsidRPr="008526B7">
        <w:rPr>
          <w:lang w:val="sk-SK"/>
        </w:rPr>
        <w:t>.</w:t>
      </w:r>
    </w:p>
    <w:p w14:paraId="52CA6802" w14:textId="76E0B3F0" w:rsidR="00CB0C8C" w:rsidRPr="008526B7" w:rsidRDefault="00E56379" w:rsidP="004C4FA2">
      <w:pPr>
        <w:pStyle w:val="Odsekzoznamu"/>
        <w:widowControl/>
        <w:numPr>
          <w:ilvl w:val="0"/>
          <w:numId w:val="248"/>
        </w:numPr>
        <w:spacing w:after="160" w:line="259" w:lineRule="auto"/>
        <w:contextualSpacing/>
        <w:rPr>
          <w:lang w:val="sk-SK"/>
        </w:rPr>
      </w:pPr>
      <w:r w:rsidRPr="008526B7">
        <w:rPr>
          <w:lang w:val="sk-SK"/>
        </w:rPr>
        <w:t xml:space="preserve">Vytvorenie výkazu podľa Dodatku 8 </w:t>
      </w:r>
      <w:r w:rsidR="0091731D">
        <w:rPr>
          <w:lang w:val="sk-SK"/>
        </w:rPr>
        <w:t>N</w:t>
      </w:r>
      <w:r w:rsidRPr="008526B7">
        <w:rPr>
          <w:lang w:val="sk-SK"/>
        </w:rPr>
        <w:t>ariadenia Komisie (EÚ) č. 1011/2014.</w:t>
      </w:r>
    </w:p>
    <w:p w14:paraId="3A04FD8D" w14:textId="4A7AA974" w:rsidR="00E64850" w:rsidRPr="008526B7" w:rsidRDefault="00E64850" w:rsidP="00787B24">
      <w:pPr>
        <w:ind w:left="360" w:firstLine="349"/>
        <w:jc w:val="both"/>
        <w:rPr>
          <w:lang w:val="sk-SK"/>
        </w:rPr>
      </w:pPr>
      <w:r w:rsidRPr="008526B7">
        <w:rPr>
          <w:lang w:val="sk-SK"/>
        </w:rPr>
        <w:t xml:space="preserve">Proces spracovania Účtov je definovaný platným WF, pričom finálne Účty sa po schválení </w:t>
      </w:r>
      <w:r w:rsidR="009438C2">
        <w:rPr>
          <w:lang w:val="sk-SK"/>
        </w:rPr>
        <w:t>CO</w:t>
      </w:r>
      <w:r w:rsidRPr="008526B7">
        <w:rPr>
          <w:lang w:val="sk-SK"/>
        </w:rPr>
        <w:t xml:space="preserve"> zakladajú v systéme </w:t>
      </w:r>
      <w:r w:rsidR="00830804" w:rsidRPr="008526B7">
        <w:rPr>
          <w:lang w:val="sk-SK"/>
        </w:rPr>
        <w:t>SFC</w:t>
      </w:r>
      <w:r w:rsidR="00830804">
        <w:rPr>
          <w:lang w:val="sk-SK"/>
        </w:rPr>
        <w:t xml:space="preserve"> </w:t>
      </w:r>
      <w:proofErr w:type="spellStart"/>
      <w:r w:rsidR="00830804">
        <w:rPr>
          <w:lang w:val="sk-SK"/>
        </w:rPr>
        <w:t>System</w:t>
      </w:r>
      <w:proofErr w:type="spellEnd"/>
      <w:r w:rsidR="00830804" w:rsidRPr="008526B7">
        <w:rPr>
          <w:lang w:val="sk-SK"/>
        </w:rPr>
        <w:t xml:space="preserve"> </w:t>
      </w:r>
      <w:r w:rsidRPr="008526B7">
        <w:rPr>
          <w:lang w:val="sk-SK"/>
        </w:rPr>
        <w:t>a následne zasiela</w:t>
      </w:r>
      <w:r w:rsidR="009438C2">
        <w:rPr>
          <w:lang w:val="sk-SK"/>
        </w:rPr>
        <w:t>jú</w:t>
      </w:r>
      <w:r w:rsidRPr="008526B7">
        <w:rPr>
          <w:lang w:val="sk-SK"/>
        </w:rPr>
        <w:t xml:space="preserve"> spolu s informáciou o zaradených dokladoch do systému ISUF. Následne sa podľa rozhodnutia EK Účty vracajú na dopracovanie, alebo schvaľujú, pričom informácia o tejto udalosti je rovnako zaslaná do ISUF. Následne ISUF zasiela systému ITMS2014+ statusy o úhrade Účtov, alebo v prípade započítania bilancie voči zálohovej platbe alebo </w:t>
      </w:r>
      <w:proofErr w:type="spellStart"/>
      <w:r w:rsidRPr="008526B7">
        <w:rPr>
          <w:lang w:val="sk-SK"/>
        </w:rPr>
        <w:t>ŽopNaEK</w:t>
      </w:r>
      <w:proofErr w:type="spellEnd"/>
      <w:r w:rsidR="009438C2">
        <w:rPr>
          <w:lang w:val="sk-SK"/>
        </w:rPr>
        <w:t>,</w:t>
      </w:r>
      <w:r w:rsidRPr="008526B7">
        <w:rPr>
          <w:lang w:val="sk-SK"/>
        </w:rPr>
        <w:t xml:space="preserve"> sa informácia o tomto započítaní eviduje priamo v</w:t>
      </w:r>
      <w:r w:rsidR="009438C2">
        <w:rPr>
          <w:lang w:val="sk-SK"/>
        </w:rPr>
        <w:t> </w:t>
      </w:r>
      <w:r w:rsidRPr="008526B7">
        <w:rPr>
          <w:lang w:val="sk-SK"/>
        </w:rPr>
        <w:t>ITMS</w:t>
      </w:r>
      <w:r w:rsidR="009438C2">
        <w:rPr>
          <w:lang w:val="sk-SK"/>
        </w:rPr>
        <w:t>2014+</w:t>
      </w:r>
      <w:r w:rsidRPr="008526B7">
        <w:rPr>
          <w:lang w:val="sk-SK"/>
        </w:rPr>
        <w:t xml:space="preserve">. </w:t>
      </w:r>
    </w:p>
    <w:p w14:paraId="6C7FE87B" w14:textId="77777777" w:rsidR="00CB0C8C" w:rsidRPr="008526B7" w:rsidRDefault="00CB0C8C">
      <w:pPr>
        <w:pStyle w:val="Odsekzoznamu"/>
        <w:rPr>
          <w:lang w:val="sk-SK"/>
        </w:rPr>
      </w:pPr>
    </w:p>
    <w:p w14:paraId="0206A3DC" w14:textId="77777777" w:rsidR="00CB0C8C" w:rsidRPr="008526B7" w:rsidRDefault="00E56379">
      <w:pPr>
        <w:pStyle w:val="Nadpis3"/>
        <w:keepNext/>
        <w:keepLines/>
        <w:widowControl/>
        <w:numPr>
          <w:ilvl w:val="2"/>
          <w:numId w:val="65"/>
        </w:numPr>
        <w:spacing w:before="240"/>
        <w:jc w:val="both"/>
        <w:rPr>
          <w:b/>
          <w:bCs/>
          <w:sz w:val="28"/>
          <w:szCs w:val="28"/>
          <w:lang w:val="sk-SK"/>
        </w:rPr>
      </w:pPr>
      <w:bookmarkStart w:id="242" w:name="_Toc535410663"/>
      <w:bookmarkStart w:id="243" w:name="_Toc65741884"/>
      <w:r w:rsidRPr="008526B7">
        <w:rPr>
          <w:b/>
          <w:bCs/>
          <w:sz w:val="28"/>
          <w:szCs w:val="28"/>
          <w:lang w:val="sk-SK"/>
        </w:rPr>
        <w:t>Funkcionality systému oblasti Spätných tokov</w:t>
      </w:r>
      <w:bookmarkEnd w:id="242"/>
      <w:bookmarkEnd w:id="243"/>
    </w:p>
    <w:p w14:paraId="53C8D50F" w14:textId="77777777" w:rsidR="00CB0C8C" w:rsidRPr="008526B7" w:rsidRDefault="00CB0C8C">
      <w:pPr>
        <w:rPr>
          <w:lang w:val="sk-SK"/>
        </w:rPr>
      </w:pPr>
    </w:p>
    <w:p w14:paraId="5AA28BBF" w14:textId="77777777" w:rsidR="00CB0C8C" w:rsidRPr="008526B7" w:rsidRDefault="00E56379" w:rsidP="004C4FA2">
      <w:pPr>
        <w:pStyle w:val="Nadpis4"/>
        <w:keepNext/>
        <w:keepLines/>
        <w:widowControl/>
        <w:numPr>
          <w:ilvl w:val="3"/>
          <w:numId w:val="65"/>
        </w:numPr>
        <w:spacing w:before="0" w:after="120" w:line="276" w:lineRule="auto"/>
        <w:ind w:left="810" w:hanging="810"/>
        <w:rPr>
          <w:sz w:val="24"/>
          <w:szCs w:val="24"/>
          <w:lang w:val="sk-SK"/>
        </w:rPr>
      </w:pPr>
      <w:bookmarkStart w:id="244" w:name="_Toc535410664"/>
      <w:r w:rsidRPr="008526B7">
        <w:rPr>
          <w:sz w:val="24"/>
          <w:szCs w:val="24"/>
          <w:lang w:val="sk-SK"/>
        </w:rPr>
        <w:t>Nezrovnalosti</w:t>
      </w:r>
      <w:bookmarkEnd w:id="244"/>
      <w:r w:rsidRPr="008526B7">
        <w:rPr>
          <w:sz w:val="24"/>
          <w:szCs w:val="24"/>
          <w:lang w:val="sk-SK"/>
        </w:rPr>
        <w:t xml:space="preserve"> </w:t>
      </w:r>
    </w:p>
    <w:p w14:paraId="28D8136D" w14:textId="0FF86665" w:rsidR="00CB0C8C" w:rsidRPr="008526B7" w:rsidRDefault="00E56379">
      <w:pPr>
        <w:spacing w:before="240"/>
        <w:ind w:firstLine="708"/>
        <w:jc w:val="both"/>
        <w:rPr>
          <w:lang w:val="sk-SK"/>
        </w:rPr>
      </w:pPr>
      <w:r w:rsidRPr="008526B7">
        <w:rPr>
          <w:lang w:val="sk-SK"/>
        </w:rPr>
        <w:t xml:space="preserve">Nezrovnalosť v systéme ITMS2014+ predstavuje formálne zdokumentovanie porušenia právnych predpisov EÚ alebo </w:t>
      </w:r>
      <w:r w:rsidR="009438C2">
        <w:rPr>
          <w:lang w:val="sk-SK"/>
        </w:rPr>
        <w:t>SR</w:t>
      </w:r>
      <w:r w:rsidRPr="008526B7">
        <w:rPr>
          <w:lang w:val="sk-SK"/>
        </w:rPr>
        <w:t>, ktoré upravujú poskytnutie alebo použitie finančných prostriedkov E</w:t>
      </w:r>
      <w:r w:rsidR="009438C2">
        <w:rPr>
          <w:lang w:val="sk-SK"/>
        </w:rPr>
        <w:t>Ú</w:t>
      </w:r>
      <w:r w:rsidRPr="008526B7">
        <w:rPr>
          <w:lang w:val="sk-SK"/>
        </w:rPr>
        <w:t xml:space="preserve"> a finančných prostriedkov štátneho rozpočtu na spolufinancovanie, alebo nedostatku. Evidencia nezrovnalosti slúži na komunikáciu medzi RO a dlžníkom. Nezrovnalosť je zaevidovaná v neverejnej časti systému ITMS2014 a po posune nezrovnalosti v rámci WF </w:t>
      </w:r>
      <w:r w:rsidRPr="008526B7">
        <w:rPr>
          <w:lang w:val="sk-SK"/>
        </w:rPr>
        <w:br/>
        <w:t xml:space="preserve">do príslušného stavu používateľom je zverejnená aj dlžníkovi na verejnej časti ITMS2014+. </w:t>
      </w:r>
      <w:r w:rsidR="00E64850" w:rsidRPr="008526B7">
        <w:rPr>
          <w:lang w:val="sk-SK"/>
        </w:rPr>
        <w:t>Po zverejnení nezrovnalosti na verejnej časti ITMS2014+ systém kontaktnej osobe dlžníka odosiela notifikáciu.</w:t>
      </w:r>
    </w:p>
    <w:p w14:paraId="046E0BCD" w14:textId="02C4C3AD" w:rsidR="00CB0C8C" w:rsidRPr="008526B7" w:rsidRDefault="00E56379" w:rsidP="007C75CA">
      <w:pPr>
        <w:ind w:firstLine="708"/>
        <w:jc w:val="both"/>
        <w:rPr>
          <w:lang w:val="sk-SK"/>
        </w:rPr>
      </w:pPr>
      <w:r w:rsidRPr="008526B7">
        <w:rPr>
          <w:lang w:val="sk-SK"/>
        </w:rPr>
        <w:t xml:space="preserve">Nakoľko je pri nezrovnalosti potrebné evidovať a hlásiť pokrok v jej riešení v čase, využíva </w:t>
      </w:r>
      <w:r w:rsidR="009438C2">
        <w:rPr>
          <w:lang w:val="sk-SK"/>
        </w:rPr>
        <w:t xml:space="preserve">sa </w:t>
      </w:r>
      <w:r w:rsidRPr="008526B7">
        <w:rPr>
          <w:lang w:val="sk-SK"/>
        </w:rPr>
        <w:t xml:space="preserve">mechanizmus aktualizácií, pri ktorom sa všetky údaje nezrovnalosti editujú v aktualizácii, a následne po schválení aktualizácie je ďalšia editácia možná len vytvorením novej aktualizácie. </w:t>
      </w:r>
    </w:p>
    <w:p w14:paraId="0CC76ABA" w14:textId="477CF8D9" w:rsidR="00E64850" w:rsidRPr="008526B7" w:rsidRDefault="00E56379" w:rsidP="007C75CA">
      <w:pPr>
        <w:ind w:firstLine="708"/>
        <w:jc w:val="both"/>
        <w:rPr>
          <w:lang w:val="sk-SK"/>
        </w:rPr>
      </w:pPr>
      <w:r w:rsidRPr="008526B7">
        <w:rPr>
          <w:lang w:val="sk-SK"/>
        </w:rPr>
        <w:t xml:space="preserve">K nezrovnalosti sa evidujú dotknuté kontroly, certifikačné overovania a audity. </w:t>
      </w:r>
      <w:r w:rsidR="00E64850" w:rsidRPr="008526B7">
        <w:rPr>
          <w:lang w:val="sk-SK"/>
        </w:rPr>
        <w:t xml:space="preserve">Nezrovnalosť je možné priradiť ku korekcii, pokiaľ je nezrovnalosť evidovaná ako výsledok udelenej korekcie. V prípade ak je nezrovnalosť postúpená na riešenie iným orgánom (napr. Úrad vládneho auditu, </w:t>
      </w:r>
      <w:r w:rsidR="009438C2">
        <w:rPr>
          <w:lang w:val="sk-SK"/>
        </w:rPr>
        <w:t>ÚVO</w:t>
      </w:r>
      <w:r w:rsidR="00E64850" w:rsidRPr="008526B7">
        <w:rPr>
          <w:lang w:val="sk-SK"/>
        </w:rPr>
        <w:t>, NAKA atď.) v nezrovnalosti sa eviduje celý proces takéhoto šetrenia – od podania podnetu až po výsledok šetrenia.</w:t>
      </w:r>
    </w:p>
    <w:p w14:paraId="59561E56" w14:textId="77777777" w:rsidR="00CB0C8C" w:rsidRPr="008526B7" w:rsidRDefault="00CB0C8C">
      <w:pPr>
        <w:jc w:val="both"/>
        <w:rPr>
          <w:lang w:val="sk-SK"/>
        </w:rPr>
      </w:pPr>
    </w:p>
    <w:p w14:paraId="57D6AEFE" w14:textId="77777777" w:rsidR="00CB0C8C" w:rsidRPr="008526B7" w:rsidRDefault="00E56379" w:rsidP="007C75CA">
      <w:pPr>
        <w:ind w:firstLine="720"/>
        <w:jc w:val="both"/>
        <w:rPr>
          <w:lang w:val="sk-SK"/>
        </w:rPr>
      </w:pPr>
      <w:r w:rsidRPr="008526B7">
        <w:rPr>
          <w:lang w:val="sk-SK"/>
        </w:rPr>
        <w:t xml:space="preserve">Existujú dva základné druhy nezrovnalosti : </w:t>
      </w:r>
    </w:p>
    <w:p w14:paraId="620439BC" w14:textId="77777777" w:rsidR="00CB0C8C" w:rsidRPr="008526B7" w:rsidRDefault="00E56379" w:rsidP="004C4FA2">
      <w:pPr>
        <w:pStyle w:val="Odsekzoznamu"/>
        <w:widowControl/>
        <w:numPr>
          <w:ilvl w:val="0"/>
          <w:numId w:val="249"/>
        </w:numPr>
        <w:spacing w:after="160" w:line="259" w:lineRule="auto"/>
        <w:contextualSpacing/>
        <w:jc w:val="both"/>
        <w:rPr>
          <w:lang w:val="sk-SK"/>
        </w:rPr>
      </w:pPr>
      <w:r w:rsidRPr="008526B7">
        <w:rPr>
          <w:lang w:val="sk-SK"/>
        </w:rPr>
        <w:t>Individuálna nezrovnalosť – pri tomto druhu nezrovnalosti je potrebné identifikovať projekt a dlžníka</w:t>
      </w:r>
      <w:r w:rsidR="00E64850" w:rsidRPr="008526B7">
        <w:rPr>
          <w:lang w:val="sk-SK"/>
        </w:rPr>
        <w:t xml:space="preserve">, ktorým je prijímateľ/partner alebo orgán. </w:t>
      </w:r>
      <w:r w:rsidRPr="008526B7">
        <w:rPr>
          <w:lang w:val="sk-SK"/>
        </w:rPr>
        <w:t xml:space="preserve"> </w:t>
      </w:r>
    </w:p>
    <w:p w14:paraId="5727DDFA" w14:textId="77777777" w:rsidR="00CB0C8C" w:rsidRPr="008526B7" w:rsidRDefault="00E56379" w:rsidP="004C4FA2">
      <w:pPr>
        <w:pStyle w:val="Odsekzoznamu"/>
        <w:numPr>
          <w:ilvl w:val="0"/>
          <w:numId w:val="249"/>
        </w:numPr>
        <w:jc w:val="both"/>
        <w:rPr>
          <w:lang w:val="sk-SK"/>
        </w:rPr>
      </w:pPr>
      <w:r w:rsidRPr="008526B7">
        <w:rPr>
          <w:lang w:val="sk-SK"/>
        </w:rPr>
        <w:t xml:space="preserve">Nezrovnalosť k programovej štruktúre – pri nezrovnalosti k programovej štruktúre je potrebné </w:t>
      </w:r>
      <w:r w:rsidRPr="008526B7">
        <w:rPr>
          <w:lang w:val="sk-SK"/>
        </w:rPr>
        <w:lastRenderedPageBreak/>
        <w:t xml:space="preserve">identifikovať úroveň programovej štruktúry a dlžníka, ktorým je orgán zapojený </w:t>
      </w:r>
      <w:r w:rsidRPr="008526B7">
        <w:rPr>
          <w:lang w:val="sk-SK"/>
        </w:rPr>
        <w:br/>
        <w:t xml:space="preserve">do implementácie. </w:t>
      </w:r>
    </w:p>
    <w:p w14:paraId="2F7BA340" w14:textId="77777777" w:rsidR="000F3A1E" w:rsidRPr="008526B7" w:rsidRDefault="000F3A1E" w:rsidP="000F3A1E">
      <w:pPr>
        <w:jc w:val="both"/>
        <w:rPr>
          <w:lang w:val="sk-SK"/>
        </w:rPr>
      </w:pPr>
    </w:p>
    <w:p w14:paraId="3532A983" w14:textId="68C73FEA" w:rsidR="00CB0C8C" w:rsidRPr="008526B7" w:rsidRDefault="00E56379">
      <w:pPr>
        <w:ind w:firstLine="708"/>
        <w:jc w:val="both"/>
        <w:rPr>
          <w:lang w:val="sk-SK"/>
        </w:rPr>
      </w:pPr>
      <w:r w:rsidRPr="008526B7">
        <w:rPr>
          <w:lang w:val="sk-SK"/>
        </w:rPr>
        <w:t>Pri evidencii nezrovnalosti je potrebné identifikovať konkrétne deklarované výdavky a nimi určiť sumu nezrovnalosti</w:t>
      </w:r>
      <w:r w:rsidR="009438C2">
        <w:rPr>
          <w:lang w:val="sk-SK"/>
        </w:rPr>
        <w:t>,</w:t>
      </w:r>
      <w:r w:rsidRPr="008526B7">
        <w:rPr>
          <w:lang w:val="sk-SK"/>
        </w:rPr>
        <w:t xml:space="preserve"> a to buď plošne alebo individuálne pre každý deklarovaný výdavok. </w:t>
      </w:r>
      <w:r w:rsidRPr="008526B7">
        <w:rPr>
          <w:lang w:val="sk-SK"/>
        </w:rPr>
        <w:br/>
        <w:t xml:space="preserve">Z vybraných deklarovaných výdavkov je následne určená množina verejných obstarávaní a </w:t>
      </w:r>
      <w:proofErr w:type="spellStart"/>
      <w:r w:rsidRPr="008526B7">
        <w:rPr>
          <w:lang w:val="sk-SK"/>
        </w:rPr>
        <w:t>ŽoP</w:t>
      </w:r>
      <w:proofErr w:type="spellEnd"/>
      <w:r w:rsidRPr="008526B7">
        <w:rPr>
          <w:lang w:val="sk-SK"/>
        </w:rPr>
        <w:t xml:space="preserve">, ktorých sa nezrovnalosť týka. V prípade, ak nie je možné identifikovať konkrétne deklarované výdavky (napr. nezrovnalosť k poskytnutej zálohovej platbe), postačuje určiť verejné obstarávanie alebo </w:t>
      </w:r>
      <w:proofErr w:type="spellStart"/>
      <w:r w:rsidRPr="008526B7">
        <w:rPr>
          <w:lang w:val="sk-SK"/>
        </w:rPr>
        <w:t>ŽoP</w:t>
      </w:r>
      <w:proofErr w:type="spellEnd"/>
      <w:r w:rsidRPr="008526B7">
        <w:rPr>
          <w:lang w:val="sk-SK"/>
        </w:rPr>
        <w:t xml:space="preserve">, ktorých sa nezrovnalosť týka a k nim určiť výšku sumy. Pri evidencii nezrovnalosti je potrebné rozlišovať, či sa jedná o nezrovnalosť s dopadom na rozpočet EÚ, resp. bez dopadu </w:t>
      </w:r>
      <w:r w:rsidRPr="008526B7">
        <w:rPr>
          <w:lang w:val="sk-SK"/>
        </w:rPr>
        <w:br/>
        <w:t>na rozpočet EÚ, v závislosti od čoho systém následne ponúka vo filtri na priradenie vyhovujúce deklarované výdavky resp. žiadosti o platbu.</w:t>
      </w:r>
    </w:p>
    <w:p w14:paraId="739DE991" w14:textId="77777777" w:rsidR="00E64850" w:rsidRPr="008526B7" w:rsidRDefault="00E64850" w:rsidP="00E64850">
      <w:pPr>
        <w:ind w:firstLine="708"/>
        <w:jc w:val="both"/>
        <w:rPr>
          <w:lang w:val="sk-SK"/>
        </w:rPr>
      </w:pPr>
      <w:r w:rsidRPr="008526B7">
        <w:rPr>
          <w:lang w:val="sk-SK"/>
        </w:rPr>
        <w:t xml:space="preserve">Pri evidencii nezrovnalosti systém umožňuje používateľovi importovať deklarované výdavky do nezrovnalosti zo súboru </w:t>
      </w:r>
      <w:proofErr w:type="spellStart"/>
      <w:r w:rsidRPr="008526B7">
        <w:rPr>
          <w:lang w:val="sk-SK"/>
        </w:rPr>
        <w:t>xls</w:t>
      </w:r>
      <w:proofErr w:type="spellEnd"/>
      <w:r w:rsidRPr="008526B7">
        <w:rPr>
          <w:lang w:val="sk-SK"/>
        </w:rPr>
        <w:t>. Súbor pre import má definovanú presnú štruktúru.</w:t>
      </w:r>
    </w:p>
    <w:p w14:paraId="0C165DDC" w14:textId="77777777" w:rsidR="00E64850" w:rsidRPr="008526B7" w:rsidRDefault="00E56379" w:rsidP="007C75CA">
      <w:pPr>
        <w:ind w:firstLine="708"/>
        <w:jc w:val="both"/>
        <w:rPr>
          <w:lang w:val="sk-SK"/>
        </w:rPr>
      </w:pPr>
      <w:r w:rsidRPr="008526B7">
        <w:rPr>
          <w:lang w:val="sk-SK"/>
        </w:rPr>
        <w:t>Ak je výška sumy na vymáhanie vyššia ako nula, nezrovnalosť je finančná. Ak sa suma na vymáhanie rovná nule, nezrovnalosť je nefinančná. Na základe toho sa následne odlišujú cesty definovaným WF.</w:t>
      </w:r>
      <w:r w:rsidR="00E64850" w:rsidRPr="008526B7">
        <w:rPr>
          <w:lang w:val="sk-SK"/>
        </w:rPr>
        <w:t xml:space="preserve"> Na nezrovnalosti je dostupná história o odpočítaní/pripočítaní nezrovnalosti v </w:t>
      </w:r>
      <w:proofErr w:type="spellStart"/>
      <w:r w:rsidR="00E64850" w:rsidRPr="008526B7">
        <w:rPr>
          <w:lang w:val="sk-SK"/>
        </w:rPr>
        <w:t>ŽoP</w:t>
      </w:r>
      <w:proofErr w:type="spellEnd"/>
      <w:r w:rsidR="00E64850" w:rsidRPr="008526B7">
        <w:rPr>
          <w:lang w:val="sk-SK"/>
        </w:rPr>
        <w:t xml:space="preserve"> na EK/Účtoch. </w:t>
      </w:r>
    </w:p>
    <w:p w14:paraId="511B6FE7" w14:textId="77777777" w:rsidR="00CB0C8C" w:rsidRPr="008526B7" w:rsidRDefault="00CB0C8C">
      <w:pPr>
        <w:rPr>
          <w:lang w:val="sk-SK"/>
        </w:rPr>
      </w:pPr>
    </w:p>
    <w:p w14:paraId="24A0C67D" w14:textId="77777777" w:rsidR="00CB0C8C" w:rsidRPr="008526B7" w:rsidRDefault="00E56379" w:rsidP="004C4FA2">
      <w:pPr>
        <w:pStyle w:val="Nadpis4"/>
        <w:keepNext/>
        <w:keepLines/>
        <w:widowControl/>
        <w:numPr>
          <w:ilvl w:val="3"/>
          <w:numId w:val="65"/>
        </w:numPr>
        <w:spacing w:before="0" w:after="120" w:line="276" w:lineRule="auto"/>
        <w:ind w:left="810" w:hanging="810"/>
        <w:rPr>
          <w:sz w:val="24"/>
          <w:szCs w:val="24"/>
          <w:lang w:val="sk-SK"/>
        </w:rPr>
      </w:pPr>
      <w:bookmarkStart w:id="245" w:name="_Toc535410665"/>
      <w:r w:rsidRPr="008526B7">
        <w:rPr>
          <w:sz w:val="24"/>
          <w:szCs w:val="24"/>
          <w:lang w:val="sk-SK"/>
        </w:rPr>
        <w:t>Pohľadávkový doklad (PD)</w:t>
      </w:r>
      <w:bookmarkEnd w:id="245"/>
      <w:r w:rsidRPr="008526B7">
        <w:rPr>
          <w:sz w:val="24"/>
          <w:szCs w:val="24"/>
          <w:lang w:val="sk-SK"/>
        </w:rPr>
        <w:t xml:space="preserve"> </w:t>
      </w:r>
    </w:p>
    <w:p w14:paraId="46EB6D85" w14:textId="7820A6B0" w:rsidR="00CB0C8C" w:rsidRPr="008526B7" w:rsidRDefault="00E56379">
      <w:pPr>
        <w:spacing w:before="240"/>
        <w:ind w:firstLine="708"/>
        <w:jc w:val="both"/>
        <w:rPr>
          <w:lang w:val="sk-SK"/>
        </w:rPr>
      </w:pPr>
      <w:r w:rsidRPr="008526B7">
        <w:rPr>
          <w:lang w:val="sk-SK"/>
        </w:rPr>
        <w:t xml:space="preserve">Pohľadávkový doklad je doklad, ktorý slúži na zjednotenie všetkých druhov pohľadávok </w:t>
      </w:r>
      <w:r w:rsidRPr="008526B7">
        <w:rPr>
          <w:lang w:val="sk-SK"/>
        </w:rPr>
        <w:br/>
        <w:t xml:space="preserve">do jedného dokladu. Na základe tohto dokladu je automaticky generovaná pohľadávka v ISUF. </w:t>
      </w:r>
      <w:r w:rsidR="00E64850" w:rsidRPr="008526B7">
        <w:rPr>
          <w:lang w:val="sk-SK"/>
        </w:rPr>
        <w:t xml:space="preserve">Pohľadávkový doklad môže byť evidovaný na neverejnej aj verejnej časti ITMS2014+.  </w:t>
      </w:r>
      <w:r w:rsidRPr="008526B7">
        <w:rPr>
          <w:lang w:val="sk-SK"/>
        </w:rPr>
        <w:br/>
        <w:t xml:space="preserve">Vo funkcionalite sú </w:t>
      </w:r>
      <w:r w:rsidRPr="00172652">
        <w:rPr>
          <w:lang w:val="sk-SK"/>
        </w:rPr>
        <w:t xml:space="preserve">evidované doklady vytvárajúce pohľadávku v procesoch spätných tokov vyžiadania/vymáhania </w:t>
      </w:r>
      <w:proofErr w:type="spellStart"/>
      <w:r w:rsidRPr="00172652">
        <w:rPr>
          <w:lang w:val="sk-SK"/>
        </w:rPr>
        <w:t>vratiek</w:t>
      </w:r>
      <w:proofErr w:type="spellEnd"/>
      <w:r w:rsidRPr="00172652">
        <w:rPr>
          <w:lang w:val="sk-SK"/>
        </w:rPr>
        <w:t xml:space="preserve"> a nezrovnalostí. Do pohľadávkového dokladu patrí</w:t>
      </w:r>
      <w:r w:rsidR="00BF6E63" w:rsidRPr="00172652">
        <w:rPr>
          <w:lang w:val="sk-SK"/>
        </w:rPr>
        <w:t xml:space="preserve"> žiadosť o vrátenie finančného prostriedku (ďalej len</w:t>
      </w:r>
      <w:r w:rsidRPr="00172652">
        <w:rPr>
          <w:lang w:val="sk-SK"/>
        </w:rPr>
        <w:t xml:space="preserve"> </w:t>
      </w:r>
      <w:r w:rsidR="00BF6E63" w:rsidRPr="00172652">
        <w:rPr>
          <w:lang w:val="sk-SK"/>
        </w:rPr>
        <w:t>„</w:t>
      </w:r>
      <w:proofErr w:type="spellStart"/>
      <w:r w:rsidRPr="00172652">
        <w:rPr>
          <w:lang w:val="sk-SK"/>
        </w:rPr>
        <w:t>ŽoVFP</w:t>
      </w:r>
      <w:proofErr w:type="spellEnd"/>
      <w:r w:rsidR="00BF6E63" w:rsidRPr="00172652">
        <w:rPr>
          <w:lang w:val="sk-SK"/>
        </w:rPr>
        <w:t>“)</w:t>
      </w:r>
      <w:r w:rsidRPr="00172652">
        <w:rPr>
          <w:lang w:val="sk-SK"/>
        </w:rPr>
        <w:t>,</w:t>
      </w:r>
      <w:r w:rsidRPr="008526B7">
        <w:rPr>
          <w:lang w:val="sk-SK"/>
        </w:rPr>
        <w:t xml:space="preserve"> rozhodnutie správneho orgánu a vrátenie z vlastnej iniciatívy</w:t>
      </w:r>
      <w:r w:rsidR="00E64850" w:rsidRPr="008526B7">
        <w:rPr>
          <w:lang w:val="sk-SK"/>
        </w:rPr>
        <w:t xml:space="preserve"> dlžníka</w:t>
      </w:r>
      <w:r w:rsidRPr="008526B7">
        <w:rPr>
          <w:lang w:val="sk-SK"/>
        </w:rPr>
        <w:t xml:space="preserve">. Tento doklad na úrovni spracovania polí spája spoločné </w:t>
      </w:r>
      <w:r w:rsidRPr="00BF6E63">
        <w:rPr>
          <w:lang w:val="sk-SK"/>
        </w:rPr>
        <w:t xml:space="preserve">údaje </w:t>
      </w:r>
      <w:proofErr w:type="spellStart"/>
      <w:r w:rsidRPr="00BF6E63">
        <w:rPr>
          <w:lang w:val="sk-SK"/>
        </w:rPr>
        <w:t>ŽoVFP</w:t>
      </w:r>
      <w:proofErr w:type="spellEnd"/>
      <w:r w:rsidRPr="00BF6E63">
        <w:rPr>
          <w:lang w:val="sk-SK"/>
        </w:rPr>
        <w:t xml:space="preserve"> a rozhodnutia</w:t>
      </w:r>
      <w:r w:rsidRPr="008526B7">
        <w:rPr>
          <w:lang w:val="sk-SK"/>
        </w:rPr>
        <w:t xml:space="preserve"> správneho orgánu do jedného dokladu, avšak s odlíšením subjektu na strane štátu, ktorý je zodpovedný za správu pohľadávky v danom momente. PD primárne slúži na komunikáciu medzi poskytovateľom príspevku/správnym orgánom a dlžníkom. Vytvorenie PD prebieha pomocou </w:t>
      </w:r>
      <w:proofErr w:type="spellStart"/>
      <w:r w:rsidRPr="008526B7">
        <w:rPr>
          <w:lang w:val="sk-SK"/>
        </w:rPr>
        <w:t>wizardu</w:t>
      </w:r>
      <w:proofErr w:type="spellEnd"/>
      <w:r w:rsidRPr="008526B7">
        <w:rPr>
          <w:lang w:val="sk-SK"/>
        </w:rPr>
        <w:t xml:space="preserve">. K jednej nezrovnalosti resp. vráteniu, je možné vytvoriť viac ako jeden PD. PD je integrovaný s </w:t>
      </w:r>
      <w:r w:rsidR="00E64850" w:rsidRPr="008526B7">
        <w:rPr>
          <w:lang w:val="sk-SK"/>
        </w:rPr>
        <w:t xml:space="preserve">účtovným systémom </w:t>
      </w:r>
      <w:r w:rsidRPr="008526B7">
        <w:rPr>
          <w:lang w:val="sk-SK"/>
        </w:rPr>
        <w:t xml:space="preserve">ISUF. </w:t>
      </w:r>
    </w:p>
    <w:p w14:paraId="50D5656D" w14:textId="324EE04F" w:rsidR="00E64850" w:rsidRPr="008526B7" w:rsidRDefault="00E56379" w:rsidP="00E64850">
      <w:pPr>
        <w:ind w:firstLine="708"/>
        <w:jc w:val="both"/>
        <w:rPr>
          <w:lang w:val="sk-SK"/>
        </w:rPr>
      </w:pPr>
      <w:r w:rsidRPr="008526B7">
        <w:rPr>
          <w:lang w:val="sk-SK"/>
        </w:rPr>
        <w:t xml:space="preserve">Evidencia pohľadávkových dokladov je možná k nezrovnalosti ako aj k iným dôvodom vrátenia, v prípade ktorých je dlžník povinný vrátiť finančné prostriedky a ktoré definuje Systém finančného riadenia </w:t>
      </w:r>
      <w:r w:rsidR="00830804">
        <w:rPr>
          <w:lang w:val="sk-SK"/>
        </w:rPr>
        <w:t xml:space="preserve">EŠIF </w:t>
      </w:r>
      <w:r w:rsidRPr="008526B7">
        <w:rPr>
          <w:lang w:val="sk-SK"/>
        </w:rPr>
        <w:t>resp. samotná zmluva o poskytnutí NFP.</w:t>
      </w:r>
      <w:r w:rsidR="00E64850" w:rsidRPr="008526B7">
        <w:rPr>
          <w:lang w:val="sk-SK"/>
        </w:rPr>
        <w:t xml:space="preserve"> Pri evidencii pohľadávkového dokladu je potrebné identifikovať konkrétne deklarované výdavky a nimi určiť sumu na vrátenie v PD. V prípade typov vrátenia, ktoré nemajú väzbu na výdavky je možné priradiť konkrétnu </w:t>
      </w:r>
      <w:proofErr w:type="spellStart"/>
      <w:r w:rsidR="00E64850" w:rsidRPr="008526B7">
        <w:rPr>
          <w:lang w:val="sk-SK"/>
        </w:rPr>
        <w:t>ŽoP</w:t>
      </w:r>
      <w:proofErr w:type="spellEnd"/>
      <w:r w:rsidR="00E64850" w:rsidRPr="008526B7">
        <w:rPr>
          <w:lang w:val="sk-SK"/>
        </w:rPr>
        <w:t xml:space="preserve"> (zálohová platba)</w:t>
      </w:r>
      <w:r w:rsidR="00137F96">
        <w:rPr>
          <w:lang w:val="sk-SK"/>
        </w:rPr>
        <w:t>,</w:t>
      </w:r>
      <w:r w:rsidR="00E64850" w:rsidRPr="008526B7">
        <w:rPr>
          <w:lang w:val="sk-SK"/>
        </w:rPr>
        <w:t xml:space="preserve"> prípadne zadať sumu na vrátenie priamo.</w:t>
      </w:r>
    </w:p>
    <w:p w14:paraId="25A0E5D5" w14:textId="22569B76" w:rsidR="00CB0C8C" w:rsidRPr="008526B7" w:rsidRDefault="00E64850" w:rsidP="00E64850">
      <w:pPr>
        <w:ind w:firstLine="708"/>
        <w:jc w:val="both"/>
        <w:rPr>
          <w:lang w:val="sk-SK"/>
        </w:rPr>
      </w:pPr>
      <w:r w:rsidRPr="008526B7">
        <w:rPr>
          <w:lang w:val="sk-SK"/>
        </w:rPr>
        <w:t xml:space="preserve">Pohľadávkový doklad má definovaný príznak vrátenia do rozpočtu projektu v závislosti od dôvodu vrátenia. Tento príznak určuje, či vrátené prostriedky dlžníkom bude možné následne v rámci implementácie projektu deklarovať opätovne v ďalšej </w:t>
      </w:r>
      <w:proofErr w:type="spellStart"/>
      <w:r w:rsidR="00137F96">
        <w:rPr>
          <w:lang w:val="sk-SK"/>
        </w:rPr>
        <w:t>ŽoP</w:t>
      </w:r>
      <w:proofErr w:type="spellEnd"/>
      <w:r w:rsidRPr="008526B7">
        <w:rPr>
          <w:lang w:val="sk-SK"/>
        </w:rPr>
        <w:t xml:space="preserve">, alebo už na tieto prostriedky nárok mať nebude. </w:t>
      </w:r>
    </w:p>
    <w:p w14:paraId="289DF10D" w14:textId="77777777" w:rsidR="00CB0C8C" w:rsidRPr="008526B7" w:rsidRDefault="00E56379">
      <w:pPr>
        <w:ind w:firstLine="708"/>
        <w:jc w:val="both"/>
        <w:rPr>
          <w:lang w:val="sk-SK"/>
        </w:rPr>
      </w:pPr>
      <w:r w:rsidRPr="008526B7">
        <w:rPr>
          <w:lang w:val="sk-SK"/>
        </w:rPr>
        <w:t>V rámci evidencie pohľadávkových dokladov sa využíva mechanizmus aktualizácií, v rámci ktorej je možné údaje PD editovať. Zároveň je v rámci  pohľadávkových dokladov možné evidovať splátkový kalendár a odklad plnenia.</w:t>
      </w:r>
      <w:r w:rsidR="00E64850" w:rsidRPr="008526B7">
        <w:rPr>
          <w:lang w:val="sk-SK"/>
        </w:rPr>
        <w:t xml:space="preserve"> Systém umožňuje pre konkrétny PD vytvoriť návrh splátkového kalendára, ktorý sa po schválení zasiela integračne do systému ISUF.</w:t>
      </w:r>
    </w:p>
    <w:p w14:paraId="4E353CF0" w14:textId="77777777" w:rsidR="00CB0C8C" w:rsidRPr="008526B7" w:rsidRDefault="00CB0C8C">
      <w:pPr>
        <w:rPr>
          <w:lang w:val="sk-SK"/>
        </w:rPr>
      </w:pPr>
    </w:p>
    <w:p w14:paraId="6B6FAC62" w14:textId="77777777" w:rsidR="00CB0C8C" w:rsidRPr="008526B7" w:rsidRDefault="00E56379" w:rsidP="004C4FA2">
      <w:pPr>
        <w:pStyle w:val="Nadpis4"/>
        <w:keepNext/>
        <w:keepLines/>
        <w:widowControl/>
        <w:numPr>
          <w:ilvl w:val="3"/>
          <w:numId w:val="65"/>
        </w:numPr>
        <w:spacing w:before="0" w:after="120" w:line="276" w:lineRule="auto"/>
        <w:ind w:left="810" w:hanging="810"/>
        <w:rPr>
          <w:sz w:val="24"/>
          <w:szCs w:val="24"/>
          <w:lang w:val="sk-SK"/>
        </w:rPr>
      </w:pPr>
      <w:bookmarkStart w:id="246" w:name="_Toc535410666"/>
      <w:r w:rsidRPr="008526B7">
        <w:rPr>
          <w:sz w:val="24"/>
          <w:szCs w:val="24"/>
          <w:lang w:val="sk-SK"/>
        </w:rPr>
        <w:t>Vrátenia</w:t>
      </w:r>
      <w:bookmarkEnd w:id="246"/>
      <w:r w:rsidRPr="008526B7">
        <w:rPr>
          <w:sz w:val="24"/>
          <w:szCs w:val="24"/>
          <w:lang w:val="sk-SK"/>
        </w:rPr>
        <w:t xml:space="preserve"> </w:t>
      </w:r>
    </w:p>
    <w:p w14:paraId="36352CB4" w14:textId="77777777" w:rsidR="00CB0C8C" w:rsidRPr="007C75CA" w:rsidRDefault="00E56379">
      <w:pPr>
        <w:spacing w:before="240"/>
        <w:ind w:firstLine="708"/>
        <w:jc w:val="both"/>
        <w:rPr>
          <w:lang w:val="sk-SK"/>
        </w:rPr>
      </w:pPr>
      <w:r w:rsidRPr="00BF6E63">
        <w:rPr>
          <w:lang w:val="sk-SK"/>
        </w:rPr>
        <w:t xml:space="preserve">Vrátenie je doklad, ktorý sa v ITMS2014+ generuje automaticky na základe prijatého statusu úhrady </w:t>
      </w:r>
      <w:r w:rsidRPr="008972C7">
        <w:rPr>
          <w:lang w:val="sk-SK"/>
        </w:rPr>
        <w:t xml:space="preserve">zo systému ISUF. Doklad má vlastný kód a je priradený ku konkrétnemu pohľadávkovému dokladu. </w:t>
      </w:r>
      <w:r w:rsidRPr="008F039C">
        <w:rPr>
          <w:lang w:val="sk-SK"/>
        </w:rPr>
        <w:t xml:space="preserve">Vysporiadanie </w:t>
      </w:r>
      <w:r w:rsidRPr="007C75CA">
        <w:rPr>
          <w:lang w:val="sk-SK"/>
        </w:rPr>
        <w:t xml:space="preserve">využíva rovnaký číselník dôvodov vrátenia ako PD. Vrátené sumy sú rozdelené na zdroje. </w:t>
      </w:r>
    </w:p>
    <w:p w14:paraId="3100CE08" w14:textId="77777777" w:rsidR="00CB0C8C" w:rsidRPr="007C75CA" w:rsidRDefault="00E56379">
      <w:pPr>
        <w:ind w:firstLine="708"/>
        <w:jc w:val="both"/>
        <w:rPr>
          <w:lang w:val="sk-SK"/>
        </w:rPr>
      </w:pPr>
      <w:r w:rsidRPr="007C75CA">
        <w:rPr>
          <w:lang w:val="sk-SK"/>
        </w:rPr>
        <w:lastRenderedPageBreak/>
        <w:t xml:space="preserve">K jednému pohľadávkovému dokladu môže existovať viac Vysporiadaní, najmä z dôvodu splátkového kalendára. </w:t>
      </w:r>
    </w:p>
    <w:p w14:paraId="06ECDE2E" w14:textId="77777777" w:rsidR="00CB0C8C" w:rsidRPr="007C75CA" w:rsidRDefault="00E56379">
      <w:pPr>
        <w:ind w:firstLine="708"/>
        <w:jc w:val="both"/>
        <w:rPr>
          <w:lang w:val="sk-SK"/>
        </w:rPr>
      </w:pPr>
      <w:r w:rsidRPr="007C75CA">
        <w:rPr>
          <w:lang w:val="sk-SK"/>
        </w:rPr>
        <w:t xml:space="preserve">V prípade vrátenia prostriedkov formou rozpočtového opatrenia eviduje dlžník vrátenie </w:t>
      </w:r>
      <w:proofErr w:type="spellStart"/>
      <w:r w:rsidRPr="007C75CA">
        <w:rPr>
          <w:lang w:val="sk-SK"/>
        </w:rPr>
        <w:t>Elúr-rom</w:t>
      </w:r>
      <w:proofErr w:type="spellEnd"/>
      <w:r w:rsidRPr="007C75CA">
        <w:rPr>
          <w:lang w:val="sk-SK"/>
        </w:rPr>
        <w:t xml:space="preserve"> </w:t>
      </w:r>
      <w:r w:rsidRPr="007C75CA">
        <w:rPr>
          <w:lang w:val="sk-SK"/>
        </w:rPr>
        <w:br/>
        <w:t xml:space="preserve">v ITMS2014+. Po schválení tohto vrátenia je zaslané do ISUF a RIS.  Po aktivovaní </w:t>
      </w:r>
      <w:proofErr w:type="spellStart"/>
      <w:r w:rsidRPr="007C75CA">
        <w:rPr>
          <w:lang w:val="sk-SK"/>
        </w:rPr>
        <w:t>Elúr</w:t>
      </w:r>
      <w:proofErr w:type="spellEnd"/>
      <w:r w:rsidRPr="007C75CA">
        <w:rPr>
          <w:lang w:val="sk-SK"/>
        </w:rPr>
        <w:t xml:space="preserve">-u v RIS je vysporiadanie posunuté do stavu „uhradené“. V prípade, že sa </w:t>
      </w:r>
      <w:proofErr w:type="spellStart"/>
      <w:r w:rsidRPr="007C75CA">
        <w:rPr>
          <w:lang w:val="sk-SK"/>
        </w:rPr>
        <w:t>Elúr</w:t>
      </w:r>
      <w:proofErr w:type="spellEnd"/>
      <w:r w:rsidRPr="007C75CA">
        <w:rPr>
          <w:lang w:val="sk-SK"/>
        </w:rPr>
        <w:t xml:space="preserve"> nepodarí aktivovať, je vysporiadanie v ITMS2014+ posunuté do stavu „zamietnuté“.</w:t>
      </w:r>
    </w:p>
    <w:p w14:paraId="481432F3" w14:textId="77777777" w:rsidR="00CB0C8C" w:rsidRPr="007C75CA" w:rsidRDefault="00CB0C8C">
      <w:pPr>
        <w:rPr>
          <w:lang w:val="sk-SK"/>
        </w:rPr>
      </w:pPr>
    </w:p>
    <w:p w14:paraId="49F35C82" w14:textId="77777777" w:rsidR="00CB0C8C" w:rsidRPr="007C75CA" w:rsidRDefault="00E56379" w:rsidP="004C4FA2">
      <w:pPr>
        <w:pStyle w:val="Nadpis4"/>
        <w:keepNext/>
        <w:keepLines/>
        <w:widowControl/>
        <w:numPr>
          <w:ilvl w:val="3"/>
          <w:numId w:val="65"/>
        </w:numPr>
        <w:spacing w:before="0" w:after="120" w:line="276" w:lineRule="auto"/>
        <w:ind w:left="810" w:hanging="810"/>
        <w:rPr>
          <w:sz w:val="24"/>
          <w:szCs w:val="24"/>
          <w:lang w:val="sk-SK"/>
        </w:rPr>
      </w:pPr>
      <w:bookmarkStart w:id="247" w:name="_Toc535410667"/>
      <w:r w:rsidRPr="007C75CA">
        <w:rPr>
          <w:sz w:val="24"/>
          <w:szCs w:val="24"/>
          <w:lang w:val="sk-SK"/>
        </w:rPr>
        <w:t>Započítavanie pohľadávok a záväzkov</w:t>
      </w:r>
      <w:bookmarkEnd w:id="247"/>
    </w:p>
    <w:p w14:paraId="1830C4F7" w14:textId="77777777" w:rsidR="00CB0C8C" w:rsidRPr="007C75CA" w:rsidRDefault="00E56379">
      <w:pPr>
        <w:spacing w:before="240"/>
        <w:ind w:firstLine="708"/>
        <w:jc w:val="both"/>
        <w:rPr>
          <w:lang w:val="sk-SK"/>
        </w:rPr>
      </w:pPr>
      <w:r w:rsidRPr="007C75CA">
        <w:rPr>
          <w:lang w:val="sk-SK"/>
        </w:rPr>
        <w:t>Systém ITMS2014+ umožňuje prijímateľovi na verejnej časti zaradiť do práve spracovávanej Žiadosti o platbu aj aktuálnu pohľadávku</w:t>
      </w:r>
      <w:r w:rsidR="00E64850" w:rsidRPr="007C75CA">
        <w:rPr>
          <w:lang w:val="sk-SK"/>
        </w:rPr>
        <w:t>,</w:t>
      </w:r>
      <w:r w:rsidRPr="007C75CA">
        <w:rPr>
          <w:lang w:val="sk-SK"/>
        </w:rPr>
        <w:t xml:space="preserve"> ktorá sp</w:t>
      </w:r>
      <w:r w:rsidR="00E64850" w:rsidRPr="007C75CA">
        <w:rPr>
          <w:lang w:val="sk-SK"/>
        </w:rPr>
        <w:t>ĺň</w:t>
      </w:r>
      <w:r w:rsidRPr="007C75CA">
        <w:rPr>
          <w:lang w:val="sk-SK"/>
        </w:rPr>
        <w:t xml:space="preserve">a podmienky na vykonanie zápočtu. </w:t>
      </w:r>
      <w:r w:rsidR="00E64850" w:rsidRPr="007C75CA">
        <w:rPr>
          <w:lang w:val="sk-SK"/>
        </w:rPr>
        <w:t xml:space="preserve">Prípadne o vykonanie zápočtu môže prijímateľ požiadať RO/SO. </w:t>
      </w:r>
    </w:p>
    <w:p w14:paraId="2200F420" w14:textId="638C8191" w:rsidR="00CB0C8C" w:rsidRPr="007C75CA" w:rsidRDefault="00E56379" w:rsidP="007C75CA">
      <w:pPr>
        <w:ind w:firstLine="708"/>
        <w:jc w:val="both"/>
        <w:rPr>
          <w:lang w:val="sk-SK"/>
        </w:rPr>
      </w:pPr>
      <w:r w:rsidRPr="007C75CA">
        <w:rPr>
          <w:lang w:val="sk-SK"/>
        </w:rPr>
        <w:t xml:space="preserve">Systém </w:t>
      </w:r>
      <w:r w:rsidR="00E64850" w:rsidRPr="007C75CA">
        <w:rPr>
          <w:lang w:val="sk-SK"/>
        </w:rPr>
        <w:t>umožňuje</w:t>
      </w:r>
      <w:r w:rsidRPr="007C75CA">
        <w:rPr>
          <w:lang w:val="sk-SK"/>
        </w:rPr>
        <w:t xml:space="preserve"> vykonať zápočet aj zo strany RO</w:t>
      </w:r>
      <w:r w:rsidR="00E64850" w:rsidRPr="007C75CA">
        <w:rPr>
          <w:lang w:val="sk-SK"/>
        </w:rPr>
        <w:t xml:space="preserve"> na neverejnej časti ITMS2014+</w:t>
      </w:r>
      <w:r w:rsidRPr="007C75CA">
        <w:rPr>
          <w:lang w:val="sk-SK"/>
        </w:rPr>
        <w:t xml:space="preserve">, priradením pohľadávky k </w:t>
      </w:r>
      <w:proofErr w:type="spellStart"/>
      <w:r w:rsidRPr="007C75CA">
        <w:rPr>
          <w:lang w:val="sk-SK"/>
        </w:rPr>
        <w:t>ŽoP</w:t>
      </w:r>
      <w:proofErr w:type="spellEnd"/>
      <w:r w:rsidRPr="007C75CA">
        <w:rPr>
          <w:lang w:val="sk-SK"/>
        </w:rPr>
        <w:t>. Zápočet v</w:t>
      </w:r>
      <w:r w:rsidR="00E64850" w:rsidRPr="007C75CA">
        <w:rPr>
          <w:lang w:val="sk-SK"/>
        </w:rPr>
        <w:t> </w:t>
      </w:r>
      <w:proofErr w:type="spellStart"/>
      <w:r w:rsidRPr="007C75CA">
        <w:rPr>
          <w:lang w:val="sk-SK"/>
        </w:rPr>
        <w:t>ŽoP</w:t>
      </w:r>
      <w:proofErr w:type="spellEnd"/>
      <w:r w:rsidR="00E64850" w:rsidRPr="007C75CA">
        <w:rPr>
          <w:lang w:val="sk-SK"/>
        </w:rPr>
        <w:t xml:space="preserve"> je</w:t>
      </w:r>
      <w:r w:rsidRPr="007C75CA">
        <w:rPr>
          <w:lang w:val="sk-SK"/>
        </w:rPr>
        <w:t xml:space="preserve"> možne vidieť aj </w:t>
      </w:r>
      <w:r w:rsidR="00E64850" w:rsidRPr="007C75CA">
        <w:rPr>
          <w:lang w:val="sk-SK"/>
        </w:rPr>
        <w:t xml:space="preserve">v evidencii pohľadávkových dokladov ako aj </w:t>
      </w:r>
      <w:r w:rsidRPr="007C75CA">
        <w:rPr>
          <w:lang w:val="sk-SK"/>
        </w:rPr>
        <w:t xml:space="preserve">v evidencii súhrnných platieb, kde je k dispozícii zoznam zápočtov zaradených platieb. Do </w:t>
      </w:r>
      <w:proofErr w:type="spellStart"/>
      <w:r w:rsidR="00137F96" w:rsidRPr="007C75CA">
        <w:rPr>
          <w:lang w:val="sk-SK"/>
        </w:rPr>
        <w:t>ŽoPna</w:t>
      </w:r>
      <w:r w:rsidRPr="007C75CA">
        <w:rPr>
          <w:lang w:val="sk-SK"/>
        </w:rPr>
        <w:t>EK</w:t>
      </w:r>
      <w:proofErr w:type="spellEnd"/>
      <w:r w:rsidRPr="007C75CA">
        <w:rPr>
          <w:lang w:val="sk-SK"/>
        </w:rPr>
        <w:t xml:space="preserve"> sa zápočty nedostanú automaticky ako je tomu pri súhrnných platbách. Tam sa musia zaradiť ručne ako vysporiadané sumy alebo ako nezrovnalosti.</w:t>
      </w:r>
    </w:p>
    <w:p w14:paraId="19A2328A" w14:textId="3D9556D9" w:rsidR="00CB0C8C" w:rsidRPr="008526B7" w:rsidRDefault="00E56379">
      <w:pPr>
        <w:ind w:firstLine="708"/>
        <w:jc w:val="both"/>
        <w:rPr>
          <w:lang w:val="sk-SK"/>
        </w:rPr>
      </w:pPr>
      <w:r w:rsidRPr="007C75CA">
        <w:rPr>
          <w:lang w:val="sk-SK"/>
        </w:rPr>
        <w:t>Systém ITMS</w:t>
      </w:r>
      <w:r w:rsidR="000C5822" w:rsidRPr="007C75CA">
        <w:rPr>
          <w:lang w:val="sk-SK"/>
        </w:rPr>
        <w:t>2014+</w:t>
      </w:r>
      <w:r w:rsidRPr="007C75CA">
        <w:rPr>
          <w:lang w:val="sk-SK"/>
        </w:rPr>
        <w:t xml:space="preserve"> v rámci integrácie so systémom ISUF posiela informáciu o započítaných pohľadávkach a ich výške</w:t>
      </w:r>
      <w:r w:rsidR="000C5822" w:rsidRPr="007C75CA">
        <w:rPr>
          <w:lang w:val="sk-SK"/>
        </w:rPr>
        <w:t xml:space="preserve"> v</w:t>
      </w:r>
      <w:r w:rsidRPr="007C75CA">
        <w:rPr>
          <w:lang w:val="sk-SK"/>
        </w:rPr>
        <w:t xml:space="preserve"> rámci rozhrania pre </w:t>
      </w:r>
      <w:proofErr w:type="spellStart"/>
      <w:r w:rsidR="00137F96" w:rsidRPr="007C75CA">
        <w:rPr>
          <w:lang w:val="sk-SK"/>
        </w:rPr>
        <w:t>ŽoP</w:t>
      </w:r>
      <w:proofErr w:type="spellEnd"/>
      <w:r w:rsidRPr="007C75CA">
        <w:rPr>
          <w:lang w:val="sk-SK"/>
        </w:rPr>
        <w:t xml:space="preserve">. Po schválení v súhrnnej </w:t>
      </w:r>
      <w:r w:rsidR="00137F96" w:rsidRPr="007C75CA">
        <w:rPr>
          <w:lang w:val="sk-SK"/>
        </w:rPr>
        <w:t xml:space="preserve">platby </w:t>
      </w:r>
      <w:r w:rsidRPr="007C75CA">
        <w:rPr>
          <w:lang w:val="sk-SK"/>
        </w:rPr>
        <w:t>systém ITMS</w:t>
      </w:r>
      <w:r w:rsidR="000C5822" w:rsidRPr="007C75CA">
        <w:rPr>
          <w:lang w:val="sk-SK"/>
        </w:rPr>
        <w:t>2014+</w:t>
      </w:r>
      <w:r w:rsidRPr="007C75CA">
        <w:rPr>
          <w:lang w:val="sk-SK"/>
        </w:rPr>
        <w:t xml:space="preserve"> vygeneruje Vysporiadanie k zaradených zápočtom (nedochádza k integrácii so systémom ISUF pre Vysporiadania,</w:t>
      </w:r>
      <w:r w:rsidRPr="008526B7">
        <w:rPr>
          <w:lang w:val="sk-SK"/>
        </w:rPr>
        <w:t xml:space="preserve"> ktoré sú uhradene započítaním) a posunie ho rovno do stavu UHRADENE.</w:t>
      </w:r>
    </w:p>
    <w:p w14:paraId="7E799379" w14:textId="77777777" w:rsidR="00CB0C8C" w:rsidRPr="008526B7" w:rsidRDefault="00CB0C8C">
      <w:pPr>
        <w:rPr>
          <w:lang w:val="sk-SK"/>
        </w:rPr>
      </w:pPr>
    </w:p>
    <w:p w14:paraId="191B83C4" w14:textId="77777777" w:rsidR="00CB0C8C" w:rsidRPr="008526B7" w:rsidRDefault="00E56379" w:rsidP="004C4FA2">
      <w:pPr>
        <w:pStyle w:val="Nadpis4"/>
        <w:keepNext/>
        <w:keepLines/>
        <w:widowControl/>
        <w:numPr>
          <w:ilvl w:val="3"/>
          <w:numId w:val="65"/>
        </w:numPr>
        <w:spacing w:before="0" w:after="120" w:line="276" w:lineRule="auto"/>
        <w:ind w:left="810" w:hanging="810"/>
        <w:rPr>
          <w:sz w:val="24"/>
          <w:szCs w:val="24"/>
          <w:lang w:val="sk-SK"/>
        </w:rPr>
      </w:pPr>
      <w:bookmarkStart w:id="248" w:name="_Toc535410668"/>
      <w:r w:rsidRPr="008526B7">
        <w:rPr>
          <w:sz w:val="24"/>
          <w:szCs w:val="24"/>
          <w:lang w:val="sk-SK"/>
        </w:rPr>
        <w:t xml:space="preserve">Výkaz nezrovnalostí a </w:t>
      </w:r>
      <w:proofErr w:type="spellStart"/>
      <w:r w:rsidRPr="008526B7">
        <w:rPr>
          <w:sz w:val="24"/>
          <w:szCs w:val="24"/>
          <w:lang w:val="sk-SK"/>
        </w:rPr>
        <w:t>vratiek</w:t>
      </w:r>
      <w:bookmarkEnd w:id="248"/>
      <w:proofErr w:type="spellEnd"/>
    </w:p>
    <w:p w14:paraId="4F9AC4F4" w14:textId="2531982D" w:rsidR="00CB0C8C" w:rsidRPr="008526B7" w:rsidRDefault="00E56379">
      <w:pPr>
        <w:spacing w:before="240"/>
        <w:ind w:firstLine="708"/>
        <w:jc w:val="both"/>
        <w:rPr>
          <w:lang w:val="sk-SK"/>
        </w:rPr>
      </w:pPr>
      <w:r w:rsidRPr="008526B7">
        <w:rPr>
          <w:lang w:val="sk-SK"/>
        </w:rPr>
        <w:t>Jedná sa o funkcionalitu, ktorá slúži používateľovi neverejnej časti s príslušným oprávnením generovať výkaz nezrovnalostí a </w:t>
      </w:r>
      <w:proofErr w:type="spellStart"/>
      <w:r w:rsidRPr="008526B7">
        <w:rPr>
          <w:lang w:val="sk-SK"/>
        </w:rPr>
        <w:t>vratiek</w:t>
      </w:r>
      <w:proofErr w:type="spellEnd"/>
      <w:r w:rsidRPr="008526B7">
        <w:rPr>
          <w:lang w:val="sk-SK"/>
        </w:rPr>
        <w:t xml:space="preserve">, následne sú výkazy prístupné aj ostatným používateľom neverejnej časti s možnosťou ich stiahnutia. Samotný výkaz sa zostavuje za príslušný operačný program a pozostáva z 3 reportov, ktoré sa zostavujú automaticky na základe stanovených podmienok a zvolených kritérií. V reportoch sú vykazované dáta o nezrovnalostiach, pohľadávkových dokladoch a vysporiadaniach s dopadom na rozpočet EÚ, ktoré sú čerpané najmä z evidencií nezrovnalostí, PD, </w:t>
      </w:r>
      <w:r w:rsidRPr="00BF6E63">
        <w:rPr>
          <w:lang w:val="sk-SK"/>
        </w:rPr>
        <w:t>vysporiadaní,</w:t>
      </w:r>
      <w:r w:rsidRPr="008526B7">
        <w:rPr>
          <w:lang w:val="sk-SK"/>
        </w:rPr>
        <w:t xml:space="preserve"> </w:t>
      </w:r>
      <w:proofErr w:type="spellStart"/>
      <w:r w:rsidR="00137F96">
        <w:rPr>
          <w:lang w:val="sk-SK"/>
        </w:rPr>
        <w:t>ŽoPna</w:t>
      </w:r>
      <w:r w:rsidRPr="008526B7">
        <w:rPr>
          <w:lang w:val="sk-SK"/>
        </w:rPr>
        <w:t>EK</w:t>
      </w:r>
      <w:proofErr w:type="spellEnd"/>
      <w:r w:rsidRPr="008526B7">
        <w:rPr>
          <w:lang w:val="sk-SK"/>
        </w:rPr>
        <w:t xml:space="preserve"> a ročných účtov. Výkaz nezrovnalostí a </w:t>
      </w:r>
      <w:proofErr w:type="spellStart"/>
      <w:r w:rsidRPr="008526B7">
        <w:rPr>
          <w:lang w:val="sk-SK"/>
        </w:rPr>
        <w:t>vratiek</w:t>
      </w:r>
      <w:proofErr w:type="spellEnd"/>
      <w:r w:rsidRPr="008526B7">
        <w:rPr>
          <w:lang w:val="sk-SK"/>
        </w:rPr>
        <w:t xml:space="preserve"> obsahuje aj historické údaje, nie len aktuálne za daný mesiac, ku ktorému sa zostavuje.</w:t>
      </w:r>
    </w:p>
    <w:p w14:paraId="7F829ACE" w14:textId="77777777" w:rsidR="00CB0C8C" w:rsidRPr="008526B7" w:rsidRDefault="00CB0C8C">
      <w:pPr>
        <w:rPr>
          <w:lang w:val="sk-SK"/>
        </w:rPr>
      </w:pPr>
    </w:p>
    <w:p w14:paraId="5079CCB1" w14:textId="77777777" w:rsidR="00CB0C8C" w:rsidRPr="008526B7" w:rsidRDefault="00E56379" w:rsidP="004C4FA2">
      <w:pPr>
        <w:pStyle w:val="Nadpis4"/>
        <w:keepNext/>
        <w:keepLines/>
        <w:widowControl/>
        <w:numPr>
          <w:ilvl w:val="3"/>
          <w:numId w:val="65"/>
        </w:numPr>
        <w:spacing w:before="0" w:after="120" w:line="276" w:lineRule="auto"/>
        <w:ind w:left="810" w:hanging="810"/>
        <w:rPr>
          <w:sz w:val="24"/>
          <w:szCs w:val="24"/>
          <w:lang w:val="sk-SK"/>
        </w:rPr>
      </w:pPr>
      <w:bookmarkStart w:id="249" w:name="_Toc535410669"/>
      <w:r w:rsidRPr="008526B7">
        <w:rPr>
          <w:sz w:val="24"/>
          <w:szCs w:val="24"/>
          <w:lang w:val="sk-SK"/>
        </w:rPr>
        <w:t>Hlásenia na OLAF</w:t>
      </w:r>
      <w:bookmarkEnd w:id="249"/>
    </w:p>
    <w:p w14:paraId="6BAE85E1" w14:textId="1246BA7C" w:rsidR="000C5822" w:rsidRPr="008526B7" w:rsidRDefault="00E56379" w:rsidP="000C5822">
      <w:pPr>
        <w:spacing w:before="240"/>
        <w:ind w:firstLine="708"/>
        <w:jc w:val="both"/>
        <w:rPr>
          <w:lang w:val="sk-SK"/>
        </w:rPr>
      </w:pPr>
      <w:r w:rsidRPr="008526B7">
        <w:rPr>
          <w:lang w:val="sk-SK"/>
        </w:rPr>
        <w:t xml:space="preserve">Funkcionalita Hlásení na OLAF na neverejnej časti ITMS2014+ slúži na vytvorenie štvrťročných a mesačných hlásení, ktoré sú následne predkladané na </w:t>
      </w:r>
      <w:r w:rsidR="00137F96">
        <w:rPr>
          <w:lang w:val="sk-SK"/>
        </w:rPr>
        <w:t xml:space="preserve">Odbor Centrálny kontaktný útvar pre </w:t>
      </w:r>
      <w:r w:rsidRPr="008526B7">
        <w:rPr>
          <w:lang w:val="sk-SK"/>
        </w:rPr>
        <w:t xml:space="preserve"> OLAF. Hlásenie na OLAF sa zostavuje za každý operačný program a je vytvárané automaticky ako zoznam aktualizácií nezrovnalostí na základe presne stanovených podmienok a kritérií s možnosťou manuálneho zaradenia/vyradenia jednotlivých prípadov používateľom. Zoznam zaradených nezrovnalostí v hlásení obsahuje vybrané dáta/informácie z evidencie nezrovnalostí.</w:t>
      </w:r>
      <w:r w:rsidR="000C5822" w:rsidRPr="008526B7">
        <w:rPr>
          <w:lang w:val="sk-SK"/>
        </w:rPr>
        <w:t xml:space="preserve"> Systém podľa vopred definovaných kritérií ponúkne používateľovi zoznam nezrovnalosti na zaradenie v štvrťročnom hlásení a zoznam aktualizácií v mesačnom hlásení. Používateľ, ktorý zostavuje hlásenie, môže ponúknutý zoznam upraviť. Zo zoznamu zaradených nezrovnalostí/aktualizácií sa generuje </w:t>
      </w:r>
      <w:proofErr w:type="spellStart"/>
      <w:r w:rsidR="000C5822" w:rsidRPr="008526B7">
        <w:rPr>
          <w:lang w:val="sk-SK"/>
        </w:rPr>
        <w:t>xls</w:t>
      </w:r>
      <w:proofErr w:type="spellEnd"/>
      <w:r w:rsidR="000C5822" w:rsidRPr="008526B7">
        <w:rPr>
          <w:lang w:val="sk-SK"/>
        </w:rPr>
        <w:t xml:space="preserve"> report Hlásenie na OLAF, ktorý slúži ako podklad ďalším orgánom. </w:t>
      </w:r>
    </w:p>
    <w:p w14:paraId="2152F1F1" w14:textId="77777777" w:rsidR="00CB0C8C" w:rsidRPr="008526B7" w:rsidRDefault="00E56379">
      <w:pPr>
        <w:pStyle w:val="Nadpis3"/>
        <w:keepNext/>
        <w:keepLines/>
        <w:widowControl/>
        <w:numPr>
          <w:ilvl w:val="2"/>
          <w:numId w:val="65"/>
        </w:numPr>
        <w:spacing w:before="240"/>
        <w:jc w:val="both"/>
        <w:rPr>
          <w:b/>
          <w:bCs/>
          <w:sz w:val="28"/>
          <w:szCs w:val="28"/>
          <w:lang w:val="sk-SK"/>
        </w:rPr>
      </w:pPr>
      <w:bookmarkStart w:id="250" w:name="_Toc65711760"/>
      <w:bookmarkStart w:id="251" w:name="_Toc65711868"/>
      <w:bookmarkStart w:id="252" w:name="_Toc65711976"/>
      <w:bookmarkStart w:id="253" w:name="_Toc65712617"/>
      <w:bookmarkStart w:id="254" w:name="_Toc65741747"/>
      <w:bookmarkStart w:id="255" w:name="_Toc65741885"/>
      <w:bookmarkStart w:id="256" w:name="_Toc65711761"/>
      <w:bookmarkStart w:id="257" w:name="_Toc65711869"/>
      <w:bookmarkStart w:id="258" w:name="_Toc65711977"/>
      <w:bookmarkStart w:id="259" w:name="_Toc65712618"/>
      <w:bookmarkStart w:id="260" w:name="_Toc65741748"/>
      <w:bookmarkStart w:id="261" w:name="_Toc65741886"/>
      <w:bookmarkStart w:id="262" w:name="_Toc65741887"/>
      <w:bookmarkEnd w:id="250"/>
      <w:bookmarkEnd w:id="251"/>
      <w:bookmarkEnd w:id="252"/>
      <w:bookmarkEnd w:id="253"/>
      <w:bookmarkEnd w:id="254"/>
      <w:bookmarkEnd w:id="255"/>
      <w:bookmarkEnd w:id="256"/>
      <w:bookmarkEnd w:id="257"/>
      <w:bookmarkEnd w:id="258"/>
      <w:bookmarkEnd w:id="259"/>
      <w:bookmarkEnd w:id="260"/>
      <w:bookmarkEnd w:id="261"/>
      <w:r w:rsidRPr="008526B7">
        <w:rPr>
          <w:b/>
          <w:bCs/>
          <w:sz w:val="28"/>
          <w:szCs w:val="28"/>
          <w:lang w:val="sk-SK"/>
        </w:rPr>
        <w:t xml:space="preserve">Poskytovanie údajov prostredníctvom </w:t>
      </w:r>
      <w:proofErr w:type="spellStart"/>
      <w:r w:rsidRPr="008526B7">
        <w:rPr>
          <w:b/>
          <w:bCs/>
          <w:sz w:val="28"/>
          <w:szCs w:val="28"/>
          <w:lang w:val="sk-SK"/>
        </w:rPr>
        <w:t>Open</w:t>
      </w:r>
      <w:proofErr w:type="spellEnd"/>
      <w:r w:rsidRPr="008526B7">
        <w:rPr>
          <w:b/>
          <w:bCs/>
          <w:sz w:val="28"/>
          <w:szCs w:val="28"/>
          <w:lang w:val="sk-SK"/>
        </w:rPr>
        <w:t xml:space="preserve"> </w:t>
      </w:r>
      <w:proofErr w:type="spellStart"/>
      <w:r w:rsidRPr="008526B7">
        <w:rPr>
          <w:b/>
          <w:bCs/>
          <w:sz w:val="28"/>
          <w:szCs w:val="28"/>
          <w:lang w:val="sk-SK"/>
        </w:rPr>
        <w:t>Data</w:t>
      </w:r>
      <w:proofErr w:type="spellEnd"/>
      <w:r w:rsidRPr="008526B7">
        <w:rPr>
          <w:b/>
          <w:bCs/>
          <w:sz w:val="28"/>
          <w:szCs w:val="28"/>
          <w:lang w:val="sk-SK"/>
        </w:rPr>
        <w:t xml:space="preserve"> API</w:t>
      </w:r>
      <w:bookmarkEnd w:id="262"/>
      <w:r w:rsidRPr="008526B7">
        <w:rPr>
          <w:b/>
          <w:bCs/>
          <w:sz w:val="28"/>
          <w:szCs w:val="28"/>
          <w:lang w:val="sk-SK"/>
        </w:rPr>
        <w:t xml:space="preserve"> </w:t>
      </w:r>
    </w:p>
    <w:p w14:paraId="06185EEE" w14:textId="77777777" w:rsidR="00CB0C8C" w:rsidRPr="008526B7" w:rsidRDefault="00CB0C8C">
      <w:pPr>
        <w:rPr>
          <w:lang w:val="sk-SK"/>
        </w:rPr>
      </w:pPr>
    </w:p>
    <w:p w14:paraId="6FFE82A9" w14:textId="77777777" w:rsidR="00CB0C8C" w:rsidRPr="008526B7" w:rsidRDefault="00E56379">
      <w:pPr>
        <w:ind w:firstLine="708"/>
        <w:jc w:val="both"/>
        <w:rPr>
          <w:lang w:val="sk-SK"/>
        </w:rPr>
      </w:pPr>
      <w:proofErr w:type="spellStart"/>
      <w:r w:rsidRPr="008526B7">
        <w:rPr>
          <w:lang w:val="sk-SK"/>
        </w:rPr>
        <w:t>Open</w:t>
      </w:r>
      <w:proofErr w:type="spellEnd"/>
      <w:r w:rsidRPr="008526B7">
        <w:rPr>
          <w:lang w:val="sk-SK"/>
        </w:rPr>
        <w:t xml:space="preserve"> </w:t>
      </w:r>
      <w:proofErr w:type="spellStart"/>
      <w:r w:rsidRPr="008526B7">
        <w:rPr>
          <w:lang w:val="sk-SK"/>
        </w:rPr>
        <w:t>Data</w:t>
      </w:r>
      <w:proofErr w:type="spellEnd"/>
      <w:r w:rsidRPr="008526B7">
        <w:rPr>
          <w:lang w:val="sk-SK"/>
        </w:rPr>
        <w:t xml:space="preserve"> API pre ITMS2014+ poskytuje rozhrania pre publikovanie dát určených </w:t>
      </w:r>
      <w:r w:rsidRPr="008526B7">
        <w:rPr>
          <w:lang w:val="sk-SK"/>
        </w:rPr>
        <w:br/>
        <w:t xml:space="preserve">na dávkové strojové spracovanie inými informačnými systémami pre tieto oblasti: </w:t>
      </w:r>
    </w:p>
    <w:p w14:paraId="11E78210" w14:textId="3E6CDEDE" w:rsidR="00CB0C8C" w:rsidRPr="008526B7" w:rsidRDefault="00E56379" w:rsidP="00EE5A79">
      <w:pPr>
        <w:pStyle w:val="Odsekzoznamu"/>
        <w:widowControl/>
        <w:numPr>
          <w:ilvl w:val="0"/>
          <w:numId w:val="165"/>
        </w:numPr>
        <w:spacing w:after="160" w:line="259" w:lineRule="auto"/>
        <w:contextualSpacing/>
        <w:jc w:val="both"/>
        <w:rPr>
          <w:lang w:val="sk-SK"/>
        </w:rPr>
      </w:pPr>
      <w:r w:rsidRPr="008526B7">
        <w:rPr>
          <w:lang w:val="sk-SK"/>
        </w:rPr>
        <w:t>Subjekty</w:t>
      </w:r>
      <w:r w:rsidR="00137F96">
        <w:rPr>
          <w:lang w:val="sk-SK"/>
        </w:rPr>
        <w:t>,</w:t>
      </w:r>
    </w:p>
    <w:p w14:paraId="79754C3E" w14:textId="71AED0D9" w:rsidR="00CB0C8C" w:rsidRPr="008526B7" w:rsidRDefault="00E56379" w:rsidP="00EE5A79">
      <w:pPr>
        <w:pStyle w:val="Odsekzoznamu"/>
        <w:widowControl/>
        <w:numPr>
          <w:ilvl w:val="0"/>
          <w:numId w:val="165"/>
        </w:numPr>
        <w:spacing w:after="160" w:line="259" w:lineRule="auto"/>
        <w:contextualSpacing/>
        <w:jc w:val="both"/>
        <w:rPr>
          <w:lang w:val="sk-SK"/>
        </w:rPr>
      </w:pPr>
      <w:r w:rsidRPr="008526B7">
        <w:rPr>
          <w:lang w:val="sk-SK"/>
        </w:rPr>
        <w:t>Programová štruktúra</w:t>
      </w:r>
      <w:r w:rsidR="00137F96">
        <w:rPr>
          <w:lang w:val="sk-SK"/>
        </w:rPr>
        <w:t>,</w:t>
      </w:r>
      <w:r w:rsidR="00137F96" w:rsidRPr="008526B7">
        <w:rPr>
          <w:lang w:val="sk-SK"/>
        </w:rPr>
        <w:t xml:space="preserve"> </w:t>
      </w:r>
    </w:p>
    <w:p w14:paraId="23FADBB7" w14:textId="5A8F0BBE" w:rsidR="00CB0C8C" w:rsidRPr="008526B7" w:rsidRDefault="00E56379" w:rsidP="00EE5A79">
      <w:pPr>
        <w:pStyle w:val="Odsekzoznamu"/>
        <w:widowControl/>
        <w:numPr>
          <w:ilvl w:val="0"/>
          <w:numId w:val="165"/>
        </w:numPr>
        <w:spacing w:after="160" w:line="259" w:lineRule="auto"/>
        <w:contextualSpacing/>
        <w:jc w:val="both"/>
        <w:rPr>
          <w:lang w:val="sk-SK"/>
        </w:rPr>
      </w:pPr>
      <w:r w:rsidRPr="008526B7">
        <w:rPr>
          <w:lang w:val="sk-SK"/>
        </w:rPr>
        <w:t>Výzvy</w:t>
      </w:r>
      <w:r w:rsidR="00137F96">
        <w:rPr>
          <w:lang w:val="sk-SK"/>
        </w:rPr>
        <w:t>,</w:t>
      </w:r>
      <w:r w:rsidR="00137F96" w:rsidRPr="008526B7">
        <w:rPr>
          <w:lang w:val="sk-SK"/>
        </w:rPr>
        <w:t xml:space="preserve"> </w:t>
      </w:r>
    </w:p>
    <w:p w14:paraId="69CBB240" w14:textId="3CC25C0E" w:rsidR="00CB0C8C" w:rsidRPr="008526B7" w:rsidRDefault="00E56379" w:rsidP="00EE5A79">
      <w:pPr>
        <w:pStyle w:val="Odsekzoznamu"/>
        <w:widowControl/>
        <w:numPr>
          <w:ilvl w:val="0"/>
          <w:numId w:val="165"/>
        </w:numPr>
        <w:spacing w:after="160" w:line="259" w:lineRule="auto"/>
        <w:contextualSpacing/>
        <w:jc w:val="both"/>
        <w:rPr>
          <w:lang w:val="sk-SK"/>
        </w:rPr>
      </w:pPr>
      <w:proofErr w:type="spellStart"/>
      <w:r w:rsidRPr="008526B7">
        <w:rPr>
          <w:lang w:val="sk-SK"/>
        </w:rPr>
        <w:lastRenderedPageBreak/>
        <w:t>ŽoNFP</w:t>
      </w:r>
      <w:proofErr w:type="spellEnd"/>
      <w:r w:rsidR="00137F96">
        <w:rPr>
          <w:lang w:val="sk-SK"/>
        </w:rPr>
        <w:t>,</w:t>
      </w:r>
    </w:p>
    <w:p w14:paraId="468238FC" w14:textId="07524B5F" w:rsidR="00CB0C8C" w:rsidRPr="008526B7" w:rsidRDefault="00E56379" w:rsidP="00EE5A79">
      <w:pPr>
        <w:pStyle w:val="Odsekzoznamu"/>
        <w:widowControl/>
        <w:numPr>
          <w:ilvl w:val="0"/>
          <w:numId w:val="165"/>
        </w:numPr>
        <w:spacing w:after="160" w:line="259" w:lineRule="auto"/>
        <w:contextualSpacing/>
        <w:jc w:val="both"/>
        <w:rPr>
          <w:lang w:val="sk-SK"/>
        </w:rPr>
      </w:pPr>
      <w:r w:rsidRPr="008526B7">
        <w:rPr>
          <w:lang w:val="sk-SK"/>
        </w:rPr>
        <w:t>Projekty</w:t>
      </w:r>
      <w:r w:rsidR="00137F96">
        <w:rPr>
          <w:lang w:val="sk-SK"/>
        </w:rPr>
        <w:t>,</w:t>
      </w:r>
      <w:r w:rsidR="00137F96" w:rsidRPr="008526B7">
        <w:rPr>
          <w:lang w:val="sk-SK"/>
        </w:rPr>
        <w:t xml:space="preserve"> </w:t>
      </w:r>
    </w:p>
    <w:p w14:paraId="0CD0FF6E" w14:textId="7B223D85" w:rsidR="00CB0C8C" w:rsidRPr="008526B7" w:rsidRDefault="00E56379" w:rsidP="00EE5A79">
      <w:pPr>
        <w:pStyle w:val="Odsekzoznamu"/>
        <w:widowControl/>
        <w:numPr>
          <w:ilvl w:val="0"/>
          <w:numId w:val="165"/>
        </w:numPr>
        <w:spacing w:after="160" w:line="259" w:lineRule="auto"/>
        <w:contextualSpacing/>
        <w:jc w:val="both"/>
        <w:rPr>
          <w:lang w:val="sk-SK"/>
        </w:rPr>
      </w:pPr>
      <w:r w:rsidRPr="008526B7">
        <w:rPr>
          <w:lang w:val="sk-SK"/>
        </w:rPr>
        <w:t>Projektové ukazovatele</w:t>
      </w:r>
      <w:r w:rsidR="00137F96">
        <w:rPr>
          <w:lang w:val="sk-SK"/>
        </w:rPr>
        <w:t>,</w:t>
      </w:r>
    </w:p>
    <w:p w14:paraId="48E3D74F" w14:textId="6B9F187E" w:rsidR="00CB0C8C" w:rsidRPr="008526B7" w:rsidRDefault="00E56379" w:rsidP="00EE5A79">
      <w:pPr>
        <w:pStyle w:val="Odsekzoznamu"/>
        <w:widowControl/>
        <w:numPr>
          <w:ilvl w:val="0"/>
          <w:numId w:val="165"/>
        </w:numPr>
        <w:spacing w:after="160" w:line="259" w:lineRule="auto"/>
        <w:contextualSpacing/>
        <w:jc w:val="both"/>
        <w:rPr>
          <w:lang w:val="sk-SK"/>
        </w:rPr>
      </w:pPr>
      <w:r w:rsidRPr="008526B7">
        <w:rPr>
          <w:lang w:val="sk-SK"/>
        </w:rPr>
        <w:t>Verejné obstarávania</w:t>
      </w:r>
      <w:r w:rsidR="00137F96">
        <w:rPr>
          <w:lang w:val="sk-SK"/>
        </w:rPr>
        <w:t>,</w:t>
      </w:r>
    </w:p>
    <w:p w14:paraId="67C7BBF3" w14:textId="517B794E" w:rsidR="00CB0C8C" w:rsidRPr="008526B7" w:rsidRDefault="00E56379" w:rsidP="00EE5A79">
      <w:pPr>
        <w:pStyle w:val="Odsekzoznamu"/>
        <w:widowControl/>
        <w:numPr>
          <w:ilvl w:val="0"/>
          <w:numId w:val="165"/>
        </w:numPr>
        <w:spacing w:after="160" w:line="259" w:lineRule="auto"/>
        <w:contextualSpacing/>
        <w:jc w:val="both"/>
        <w:rPr>
          <w:lang w:val="sk-SK"/>
        </w:rPr>
      </w:pPr>
      <w:proofErr w:type="spellStart"/>
      <w:r w:rsidRPr="008526B7">
        <w:rPr>
          <w:lang w:val="sk-SK"/>
        </w:rPr>
        <w:t>ŽoP</w:t>
      </w:r>
      <w:proofErr w:type="spellEnd"/>
      <w:r w:rsidR="00137F96">
        <w:rPr>
          <w:lang w:val="sk-SK"/>
        </w:rPr>
        <w:t>,</w:t>
      </w:r>
      <w:r w:rsidR="00137F96" w:rsidRPr="008526B7">
        <w:rPr>
          <w:lang w:val="sk-SK"/>
        </w:rPr>
        <w:t xml:space="preserve"> </w:t>
      </w:r>
    </w:p>
    <w:p w14:paraId="748259B4" w14:textId="08E995F5" w:rsidR="00CB0C8C" w:rsidRPr="008526B7" w:rsidRDefault="00E56379" w:rsidP="00EE5A79">
      <w:pPr>
        <w:pStyle w:val="Odsekzoznamu"/>
        <w:widowControl/>
        <w:numPr>
          <w:ilvl w:val="0"/>
          <w:numId w:val="165"/>
        </w:numPr>
        <w:spacing w:after="160" w:line="259" w:lineRule="auto"/>
        <w:contextualSpacing/>
        <w:jc w:val="both"/>
        <w:rPr>
          <w:lang w:val="sk-SK"/>
        </w:rPr>
      </w:pPr>
      <w:r w:rsidRPr="008526B7">
        <w:rPr>
          <w:lang w:val="sk-SK"/>
        </w:rPr>
        <w:t>Účtovné doklady</w:t>
      </w:r>
      <w:r w:rsidR="00137F96">
        <w:rPr>
          <w:lang w:val="sk-SK"/>
        </w:rPr>
        <w:t>,</w:t>
      </w:r>
      <w:r w:rsidR="00137F96" w:rsidRPr="008526B7">
        <w:rPr>
          <w:lang w:val="sk-SK"/>
        </w:rPr>
        <w:t xml:space="preserve"> </w:t>
      </w:r>
    </w:p>
    <w:p w14:paraId="47B834F8" w14:textId="042A8BB5" w:rsidR="00CB0C8C" w:rsidRPr="008526B7" w:rsidRDefault="00E56379" w:rsidP="00EE5A79">
      <w:pPr>
        <w:pStyle w:val="Odsekzoznamu"/>
        <w:widowControl/>
        <w:numPr>
          <w:ilvl w:val="0"/>
          <w:numId w:val="165"/>
        </w:numPr>
        <w:spacing w:after="160" w:line="259" w:lineRule="auto"/>
        <w:contextualSpacing/>
        <w:jc w:val="both"/>
        <w:rPr>
          <w:lang w:val="sk-SK"/>
        </w:rPr>
      </w:pPr>
      <w:r w:rsidRPr="008526B7">
        <w:rPr>
          <w:lang w:val="sk-SK"/>
        </w:rPr>
        <w:t>Nezrovnalosti</w:t>
      </w:r>
      <w:r w:rsidR="00137F96">
        <w:rPr>
          <w:lang w:val="sk-SK"/>
        </w:rPr>
        <w:t>,</w:t>
      </w:r>
      <w:r w:rsidR="00137F96" w:rsidRPr="008526B7">
        <w:rPr>
          <w:lang w:val="sk-SK"/>
        </w:rPr>
        <w:t xml:space="preserve"> </w:t>
      </w:r>
    </w:p>
    <w:p w14:paraId="00D4DB33" w14:textId="77777777" w:rsidR="00CB0C8C" w:rsidRPr="008526B7" w:rsidRDefault="00E56379" w:rsidP="00EE5A79">
      <w:pPr>
        <w:pStyle w:val="Odsekzoznamu"/>
        <w:widowControl/>
        <w:numPr>
          <w:ilvl w:val="0"/>
          <w:numId w:val="165"/>
        </w:numPr>
        <w:spacing w:after="160" w:line="259" w:lineRule="auto"/>
        <w:contextualSpacing/>
        <w:jc w:val="both"/>
        <w:rPr>
          <w:lang w:val="sk-SK"/>
        </w:rPr>
      </w:pPr>
      <w:r w:rsidRPr="008526B7">
        <w:rPr>
          <w:lang w:val="sk-SK"/>
        </w:rPr>
        <w:t xml:space="preserve">Pohľadávkový doklad. </w:t>
      </w:r>
    </w:p>
    <w:p w14:paraId="00E9E37C" w14:textId="77777777" w:rsidR="00CB0C8C" w:rsidRPr="008526B7" w:rsidRDefault="00E56379">
      <w:pPr>
        <w:jc w:val="both"/>
        <w:rPr>
          <w:rStyle w:val="Hypertextovprepojenie1"/>
          <w:color w:val="auto"/>
          <w:lang w:val="sk-SK"/>
        </w:rPr>
      </w:pPr>
      <w:r w:rsidRPr="008526B7">
        <w:rPr>
          <w:lang w:val="sk-SK"/>
        </w:rPr>
        <w:t>Podrobný prehľad jednotlivých koncových bodov s ich popisom je uvedený v Integračnom manuáli k </w:t>
      </w:r>
      <w:proofErr w:type="spellStart"/>
      <w:r w:rsidRPr="008526B7">
        <w:rPr>
          <w:lang w:val="sk-SK"/>
        </w:rPr>
        <w:t>Open</w:t>
      </w:r>
      <w:proofErr w:type="spellEnd"/>
      <w:r w:rsidRPr="008526B7">
        <w:rPr>
          <w:lang w:val="sk-SK"/>
        </w:rPr>
        <w:t xml:space="preserve"> </w:t>
      </w:r>
      <w:proofErr w:type="spellStart"/>
      <w:r w:rsidRPr="008526B7">
        <w:rPr>
          <w:lang w:val="sk-SK"/>
        </w:rPr>
        <w:t>Data</w:t>
      </w:r>
      <w:proofErr w:type="spellEnd"/>
      <w:r w:rsidRPr="008526B7">
        <w:rPr>
          <w:lang w:val="sk-SK"/>
        </w:rPr>
        <w:t xml:space="preserve"> API ITMS2014+: </w:t>
      </w:r>
      <w:hyperlink r:id="rId38">
        <w:r w:rsidRPr="008526B7">
          <w:rPr>
            <w:rStyle w:val="Hypertextovprepojenie1"/>
            <w:color w:val="31849B" w:themeColor="accent5" w:themeShade="BF"/>
            <w:lang w:val="sk-SK"/>
          </w:rPr>
          <w:t>http://www.partnerskadohoda.gov.sk/data/files/1761_integracny-manual-open-data-api-itms2014+-verzia-1.docx</w:t>
        </w:r>
      </w:hyperlink>
      <w:r w:rsidRPr="008526B7">
        <w:rPr>
          <w:rStyle w:val="Hypertextovprepojenie1"/>
          <w:color w:val="auto"/>
          <w:lang w:val="sk-SK"/>
        </w:rPr>
        <w:t>.</w:t>
      </w:r>
    </w:p>
    <w:p w14:paraId="5CD8444C" w14:textId="77777777" w:rsidR="00CB0C8C" w:rsidRPr="00F60513" w:rsidRDefault="00CB0C8C">
      <w:pPr>
        <w:jc w:val="both"/>
        <w:rPr>
          <w:lang w:val="sk-SK"/>
        </w:rPr>
      </w:pPr>
    </w:p>
    <w:p w14:paraId="6FC0F23C" w14:textId="77777777" w:rsidR="000F3A1E" w:rsidRPr="008526B7" w:rsidRDefault="00E56379" w:rsidP="004C4FA2">
      <w:pPr>
        <w:pStyle w:val="Nadpis3"/>
        <w:keepNext/>
        <w:keepLines/>
        <w:widowControl/>
        <w:numPr>
          <w:ilvl w:val="2"/>
          <w:numId w:val="65"/>
        </w:numPr>
        <w:spacing w:before="240"/>
        <w:ind w:left="900" w:hanging="900"/>
        <w:jc w:val="both"/>
        <w:rPr>
          <w:b/>
          <w:bCs/>
          <w:sz w:val="28"/>
          <w:szCs w:val="28"/>
          <w:lang w:val="sk-SK"/>
        </w:rPr>
      </w:pPr>
      <w:bookmarkStart w:id="263" w:name="_Toc65741888"/>
      <w:r w:rsidRPr="008526B7">
        <w:rPr>
          <w:b/>
          <w:bCs/>
          <w:sz w:val="28"/>
          <w:szCs w:val="28"/>
          <w:lang w:val="sk-SK"/>
        </w:rPr>
        <w:t xml:space="preserve">Import údajov prostredníctvom </w:t>
      </w:r>
      <w:proofErr w:type="spellStart"/>
      <w:r w:rsidRPr="008526B7">
        <w:rPr>
          <w:b/>
          <w:bCs/>
          <w:sz w:val="28"/>
          <w:szCs w:val="28"/>
          <w:lang w:val="sk-SK"/>
        </w:rPr>
        <w:t>Open</w:t>
      </w:r>
      <w:proofErr w:type="spellEnd"/>
      <w:r w:rsidRPr="008526B7">
        <w:rPr>
          <w:b/>
          <w:bCs/>
          <w:sz w:val="28"/>
          <w:szCs w:val="28"/>
          <w:lang w:val="sk-SK"/>
        </w:rPr>
        <w:t xml:space="preserve"> API</w:t>
      </w:r>
      <w:bookmarkEnd w:id="263"/>
      <w:r w:rsidRPr="008526B7">
        <w:rPr>
          <w:b/>
          <w:bCs/>
          <w:sz w:val="28"/>
          <w:szCs w:val="28"/>
          <w:lang w:val="sk-SK"/>
        </w:rPr>
        <w:t xml:space="preserve"> </w:t>
      </w:r>
    </w:p>
    <w:p w14:paraId="5819C90D" w14:textId="77777777" w:rsidR="00CB0C8C" w:rsidRPr="008526B7" w:rsidRDefault="00E56379" w:rsidP="007C75CA">
      <w:pPr>
        <w:spacing w:before="240"/>
        <w:ind w:firstLine="709"/>
        <w:jc w:val="both"/>
        <w:rPr>
          <w:lang w:val="sk-SK"/>
        </w:rPr>
      </w:pPr>
      <w:r w:rsidRPr="008526B7">
        <w:rPr>
          <w:lang w:val="sk-SK"/>
        </w:rPr>
        <w:t xml:space="preserve">Systém ITMS2014+ má </w:t>
      </w:r>
      <w:proofErr w:type="spellStart"/>
      <w:r w:rsidRPr="008526B7">
        <w:rPr>
          <w:lang w:val="sk-SK"/>
        </w:rPr>
        <w:t>vypublikované</w:t>
      </w:r>
      <w:proofErr w:type="spellEnd"/>
      <w:r w:rsidRPr="008526B7">
        <w:rPr>
          <w:lang w:val="sk-SK"/>
        </w:rPr>
        <w:t xml:space="preserve"> verejné rozhranie (</w:t>
      </w:r>
      <w:proofErr w:type="spellStart"/>
      <w:r w:rsidRPr="008526B7">
        <w:rPr>
          <w:lang w:val="sk-SK"/>
        </w:rPr>
        <w:t>Open</w:t>
      </w:r>
      <w:proofErr w:type="spellEnd"/>
      <w:r w:rsidRPr="008526B7">
        <w:rPr>
          <w:lang w:val="sk-SK"/>
        </w:rPr>
        <w:t xml:space="preserve"> API), ktorým je umožnený </w:t>
      </w:r>
      <w:r w:rsidRPr="008526B7">
        <w:rPr>
          <w:lang w:val="sk-SK"/>
        </w:rPr>
        <w:br/>
        <w:t xml:space="preserve">pre jednotlivé subjekty import štruktúrovaných údajov z iných externých informačných systémov </w:t>
      </w:r>
      <w:r w:rsidRPr="008526B7">
        <w:rPr>
          <w:lang w:val="sk-SK"/>
        </w:rPr>
        <w:br/>
        <w:t>pre vybrané evidencie. Týmito evidenciami sú:</w:t>
      </w:r>
    </w:p>
    <w:p w14:paraId="7042EF3B" w14:textId="6F3E5EF7" w:rsidR="00CB0C8C" w:rsidRPr="008526B7" w:rsidRDefault="00E56379">
      <w:pPr>
        <w:pStyle w:val="Odsekzoznamu"/>
        <w:widowControl/>
        <w:numPr>
          <w:ilvl w:val="0"/>
          <w:numId w:val="20"/>
        </w:numPr>
        <w:spacing w:after="160" w:line="259" w:lineRule="auto"/>
        <w:contextualSpacing/>
        <w:jc w:val="both"/>
        <w:rPr>
          <w:lang w:val="sk-SK"/>
        </w:rPr>
      </w:pPr>
      <w:r w:rsidRPr="008526B7">
        <w:rPr>
          <w:lang w:val="sk-SK"/>
        </w:rPr>
        <w:t>Účastníci projektu – import údajov o účastníkoch jednotlivých projektov, import údajov o účastiach na úrovni aktivít projektov k jednotlivým účastníkom</w:t>
      </w:r>
      <w:r w:rsidR="009906DC">
        <w:rPr>
          <w:lang w:val="sk-SK"/>
        </w:rPr>
        <w:t>,</w:t>
      </w:r>
    </w:p>
    <w:p w14:paraId="52E09FC5" w14:textId="77777777" w:rsidR="00CB0C8C" w:rsidRPr="008526B7" w:rsidRDefault="00E56379">
      <w:pPr>
        <w:pStyle w:val="Odsekzoznamu"/>
        <w:widowControl/>
        <w:numPr>
          <w:ilvl w:val="0"/>
          <w:numId w:val="20"/>
        </w:numPr>
        <w:spacing w:after="160" w:line="259" w:lineRule="auto"/>
        <w:contextualSpacing/>
        <w:jc w:val="both"/>
        <w:rPr>
          <w:lang w:val="sk-SK"/>
        </w:rPr>
      </w:pPr>
      <w:r w:rsidRPr="008526B7">
        <w:rPr>
          <w:lang w:val="sk-SK"/>
        </w:rPr>
        <w:t>Účtovné doklady – import údajov o účtovných dokladoch, položkách účtovných dokladov, údajov o dodávateľoch a import príloh.</w:t>
      </w:r>
    </w:p>
    <w:p w14:paraId="0E5E33CB" w14:textId="77777777" w:rsidR="00CB0C8C" w:rsidRPr="008526B7" w:rsidRDefault="00E56379">
      <w:pPr>
        <w:jc w:val="both"/>
        <w:rPr>
          <w:lang w:val="sk-SK"/>
        </w:rPr>
      </w:pPr>
      <w:r w:rsidRPr="008526B7">
        <w:rPr>
          <w:lang w:val="sk-SK"/>
        </w:rPr>
        <w:t>Import údajov je umožnený riadeným prístupom prostredníctvom technického používateľa, ktorý slúži na autentifikáciu a autorizáciu externého informačného systému pristupujúceho do rozhrania. Na úrovni technického používateľa sú definované oprávnenia pre vykonávania zápisu, zmeny a výmazu v evidenciách ITMS2014+.</w:t>
      </w:r>
      <w:bookmarkStart w:id="264" w:name="move196475161"/>
      <w:bookmarkEnd w:id="264"/>
    </w:p>
    <w:p w14:paraId="4EF5A373" w14:textId="77777777" w:rsidR="00CB0C8C" w:rsidRPr="008526B7" w:rsidRDefault="00E56379" w:rsidP="004C4FA2">
      <w:pPr>
        <w:pStyle w:val="Nadpis3"/>
        <w:keepNext/>
        <w:keepLines/>
        <w:widowControl/>
        <w:numPr>
          <w:ilvl w:val="2"/>
          <w:numId w:val="65"/>
        </w:numPr>
        <w:spacing w:before="240"/>
        <w:ind w:left="990" w:hanging="990"/>
        <w:jc w:val="both"/>
        <w:rPr>
          <w:b/>
          <w:bCs/>
          <w:sz w:val="28"/>
          <w:szCs w:val="28"/>
          <w:lang w:val="sk-SK"/>
        </w:rPr>
      </w:pPr>
      <w:bookmarkStart w:id="265" w:name="_Toc65711764"/>
      <w:bookmarkStart w:id="266" w:name="_Toc65711872"/>
      <w:bookmarkStart w:id="267" w:name="_Toc65711980"/>
      <w:bookmarkStart w:id="268" w:name="_Toc65712621"/>
      <w:bookmarkStart w:id="269" w:name="_Toc65741751"/>
      <w:bookmarkStart w:id="270" w:name="_Toc65741889"/>
      <w:bookmarkStart w:id="271" w:name="_Toc65741890"/>
      <w:bookmarkEnd w:id="265"/>
      <w:bookmarkEnd w:id="266"/>
      <w:bookmarkEnd w:id="267"/>
      <w:bookmarkEnd w:id="268"/>
      <w:bookmarkEnd w:id="269"/>
      <w:bookmarkEnd w:id="270"/>
      <w:r w:rsidRPr="008526B7">
        <w:rPr>
          <w:b/>
          <w:bCs/>
          <w:sz w:val="28"/>
          <w:szCs w:val="28"/>
          <w:lang w:val="sk-SK"/>
        </w:rPr>
        <w:t>E-learning</w:t>
      </w:r>
      <w:bookmarkEnd w:id="271"/>
    </w:p>
    <w:p w14:paraId="408C4F2A" w14:textId="77777777" w:rsidR="00CB0C8C" w:rsidRPr="008526B7" w:rsidRDefault="00E56379">
      <w:pPr>
        <w:spacing w:before="240"/>
        <w:ind w:firstLine="708"/>
        <w:jc w:val="both"/>
        <w:rPr>
          <w:lang w:val="sk-SK"/>
        </w:rPr>
      </w:pPr>
      <w:r w:rsidRPr="008526B7">
        <w:rPr>
          <w:lang w:val="sk-SK"/>
        </w:rPr>
        <w:t xml:space="preserve">Podstatou tejto funkcionality je sprístupnenie interaktívnych kurzov vzťahujúcich sa k práci </w:t>
      </w:r>
      <w:r w:rsidRPr="008526B7">
        <w:rPr>
          <w:lang w:val="sk-SK"/>
        </w:rPr>
        <w:br/>
        <w:t>s ITMS2014+. Jedná sa o komentované video kurzy k vybraným evidenciám ITMS2014+. Obsah kurzov je prispôsobený cieľovej skupine, pre ktorú je určený: používateľ verejnej časti/používateľ neverejnej časti.</w:t>
      </w:r>
    </w:p>
    <w:p w14:paraId="61C5D6AC" w14:textId="77777777" w:rsidR="00CB0C8C" w:rsidRPr="008526B7" w:rsidRDefault="00E56379">
      <w:pPr>
        <w:ind w:firstLine="708"/>
        <w:jc w:val="both"/>
        <w:rPr>
          <w:lang w:val="sk-SK"/>
        </w:rPr>
      </w:pPr>
      <w:r w:rsidRPr="008526B7">
        <w:rPr>
          <w:lang w:val="sk-SK"/>
        </w:rPr>
        <w:t>So zameraním na verejnú časť  sú v rámci e-learningu dostupné nasledovné kurzy: pre proces evidovania žiadosti o aktiváciu konta, pre proces evidovania žiadosti o NFP, pre proces evidovania žiadosti o platbu, pre proces evidovania verejného obstarávania, pre proces evidovania monitorovacej správy</w:t>
      </w:r>
      <w:r w:rsidR="00887830" w:rsidRPr="008526B7">
        <w:rPr>
          <w:lang w:val="sk-SK"/>
        </w:rPr>
        <w:t xml:space="preserve"> a elektronickej komunikácie</w:t>
      </w:r>
      <w:r w:rsidRPr="008526B7">
        <w:rPr>
          <w:lang w:val="sk-SK"/>
        </w:rPr>
        <w:t>.</w:t>
      </w:r>
    </w:p>
    <w:p w14:paraId="7DC96B35" w14:textId="46CE1D1F" w:rsidR="00CB0C8C" w:rsidRPr="008526B7" w:rsidRDefault="00E56379">
      <w:pPr>
        <w:ind w:firstLine="708"/>
        <w:jc w:val="both"/>
        <w:rPr>
          <w:lang w:val="sk-SK"/>
        </w:rPr>
      </w:pPr>
      <w:r w:rsidRPr="008526B7">
        <w:rPr>
          <w:lang w:val="sk-SK"/>
        </w:rPr>
        <w:t xml:space="preserve">So zameraním na neverejnú časť sú v rámci e-learningu dostupné nasledovné kurzy: pre proces schvaľovania žiadosti o NFP, proces schvaľovania žiadosti o platbu, pre procesy implementácie projektu, pre prácu s verejným obstarávaním, </w:t>
      </w:r>
      <w:r w:rsidRPr="009539BB">
        <w:rPr>
          <w:lang w:val="sk-SK"/>
        </w:rPr>
        <w:t>pre proces schvaľovania monitorovac</w:t>
      </w:r>
      <w:r w:rsidR="009539BB" w:rsidRPr="007C75CA">
        <w:rPr>
          <w:lang w:val="sk-SK"/>
        </w:rPr>
        <w:t>ej</w:t>
      </w:r>
      <w:r w:rsidRPr="009539BB">
        <w:rPr>
          <w:lang w:val="sk-SK"/>
        </w:rPr>
        <w:t xml:space="preserve"> správy</w:t>
      </w:r>
      <w:r w:rsidRPr="008526B7">
        <w:rPr>
          <w:lang w:val="sk-SK"/>
        </w:rPr>
        <w:t xml:space="preserve"> a pre procesy vykonávania jednotlivých typov kontrol.</w:t>
      </w:r>
    </w:p>
    <w:p w14:paraId="3322D195" w14:textId="6C3FFD9C" w:rsidR="00887830" w:rsidRPr="008526B7" w:rsidRDefault="00887830" w:rsidP="00887830">
      <w:pPr>
        <w:ind w:firstLine="708"/>
        <w:jc w:val="both"/>
        <w:rPr>
          <w:lang w:val="sk-SK"/>
        </w:rPr>
      </w:pPr>
      <w:r w:rsidRPr="008526B7">
        <w:rPr>
          <w:lang w:val="sk-SK"/>
        </w:rPr>
        <w:t xml:space="preserve">Zobrazenie je riešené prostredníctvom statických stránok generovaných </w:t>
      </w:r>
      <w:r w:rsidR="0032542E">
        <w:rPr>
          <w:lang w:val="sk-SK"/>
        </w:rPr>
        <w:t>z</w:t>
      </w:r>
      <w:r w:rsidRPr="008526B7">
        <w:rPr>
          <w:lang w:val="sk-SK"/>
        </w:rPr>
        <w:t xml:space="preserve">o zdrojových súborov jazyka </w:t>
      </w:r>
      <w:proofErr w:type="spellStart"/>
      <w:r w:rsidRPr="008526B7">
        <w:rPr>
          <w:lang w:val="sk-SK"/>
        </w:rPr>
        <w:t>Markdown</w:t>
      </w:r>
      <w:proofErr w:type="spellEnd"/>
      <w:r w:rsidRPr="008526B7">
        <w:rPr>
          <w:lang w:val="sk-SK"/>
        </w:rPr>
        <w:t>.</w:t>
      </w:r>
    </w:p>
    <w:p w14:paraId="59CF0862" w14:textId="77777777" w:rsidR="00CB0C8C" w:rsidRPr="008526B7" w:rsidRDefault="00CB0C8C">
      <w:pPr>
        <w:ind w:firstLine="708"/>
        <w:jc w:val="both"/>
        <w:rPr>
          <w:lang w:val="sk-SK"/>
        </w:rPr>
      </w:pPr>
    </w:p>
    <w:p w14:paraId="76818DD6" w14:textId="77777777" w:rsidR="00CB0C8C" w:rsidRPr="008526B7" w:rsidRDefault="00E56379" w:rsidP="004C4FA2">
      <w:pPr>
        <w:pStyle w:val="Nadpis3"/>
        <w:keepNext/>
        <w:keepLines/>
        <w:widowControl/>
        <w:numPr>
          <w:ilvl w:val="2"/>
          <w:numId w:val="65"/>
        </w:numPr>
        <w:spacing w:before="240"/>
        <w:ind w:left="990" w:hanging="990"/>
        <w:jc w:val="both"/>
        <w:rPr>
          <w:b/>
          <w:bCs/>
          <w:sz w:val="28"/>
          <w:szCs w:val="28"/>
          <w:lang w:val="sk-SK"/>
        </w:rPr>
      </w:pPr>
      <w:bookmarkStart w:id="272" w:name="_Toc65741891"/>
      <w:r w:rsidRPr="008526B7">
        <w:rPr>
          <w:b/>
          <w:bCs/>
          <w:sz w:val="28"/>
          <w:szCs w:val="28"/>
          <w:lang w:val="sk-SK"/>
        </w:rPr>
        <w:t xml:space="preserve">Statická príručka / </w:t>
      </w:r>
      <w:proofErr w:type="spellStart"/>
      <w:r w:rsidRPr="008526B7">
        <w:rPr>
          <w:b/>
          <w:bCs/>
          <w:sz w:val="28"/>
          <w:szCs w:val="28"/>
          <w:lang w:val="sk-SK"/>
        </w:rPr>
        <w:t>nápoveda</w:t>
      </w:r>
      <w:bookmarkEnd w:id="272"/>
      <w:proofErr w:type="spellEnd"/>
    </w:p>
    <w:p w14:paraId="632B3CB5" w14:textId="77777777" w:rsidR="00CB0C8C" w:rsidRPr="008526B7" w:rsidRDefault="00CB0C8C">
      <w:pPr>
        <w:rPr>
          <w:lang w:val="sk-SK"/>
        </w:rPr>
      </w:pPr>
    </w:p>
    <w:p w14:paraId="0CC4D03C" w14:textId="6DF13138" w:rsidR="00CB0C8C" w:rsidRPr="008526B7" w:rsidRDefault="00E56379">
      <w:pPr>
        <w:ind w:firstLine="708"/>
        <w:jc w:val="both"/>
        <w:rPr>
          <w:lang w:val="sk-SK"/>
        </w:rPr>
      </w:pPr>
      <w:r w:rsidRPr="008526B7">
        <w:rPr>
          <w:lang w:val="sk-SK"/>
        </w:rPr>
        <w:t xml:space="preserve">Elektronická príručka pre používateľov verejnej aj neverejnej časti pre prácu s jednotlivými obrazovkami v ITMS2014+ obsahuje popis obrazoviek ITMS2014+ užívateľského hľadiska </w:t>
      </w:r>
      <w:r w:rsidRPr="008526B7">
        <w:rPr>
          <w:lang w:val="sk-SK"/>
        </w:rPr>
        <w:br/>
        <w:t xml:space="preserve">s dôrazom na technickú stránku, t. j. skladba obrazoviek, identifikácia dát dostupných </w:t>
      </w:r>
      <w:r w:rsidRPr="008526B7">
        <w:rPr>
          <w:lang w:val="sk-SK"/>
        </w:rPr>
        <w:br/>
        <w:t xml:space="preserve">na obrazovkách, spôsob práce s obrazovkami – akcie, tlačidlá a pod. Používateľovi je dostupná priamo </w:t>
      </w:r>
      <w:r w:rsidR="0032542E">
        <w:rPr>
          <w:lang w:val="sk-SK"/>
        </w:rPr>
        <w:lastRenderedPageBreak/>
        <w:t>v</w:t>
      </w:r>
      <w:r w:rsidR="0032542E" w:rsidRPr="008526B7">
        <w:rPr>
          <w:lang w:val="sk-SK"/>
        </w:rPr>
        <w:t xml:space="preserve"> </w:t>
      </w:r>
      <w:r w:rsidRPr="008526B7">
        <w:rPr>
          <w:lang w:val="sk-SK"/>
        </w:rPr>
        <w:t xml:space="preserve">ITMS2014+ v elektronickej podobe. Navigácia v rámci manuálu je riešená dvojúrovňovým menu. Navigácia v rámci nižších úrovní je riešená zavedením aktívnych odkazov v rámci obsahu jednotlivých častí, ktorý je rovnako dvojúrovňový. Príručku tvoria dve časti: pre verejnú časť ITMS2014+ a pre neverejnú časť ITMS2014+. Príručka je prelinkovaná priamo s obrazovkami </w:t>
      </w:r>
      <w:r w:rsidRPr="008526B7">
        <w:rPr>
          <w:lang w:val="sk-SK"/>
        </w:rPr>
        <w:br/>
        <w:t>v systéme ITMS2014+. V rámci obrazoviek v ITMS2014+ má používateľ možnosť zobraziť si túto príručku, ktorá sa zobrazí priamo v časti popisujúcej obrazovku, s ktorou používateľ pracuje.</w:t>
      </w:r>
      <w:bookmarkStart w:id="273" w:name="move196474811"/>
      <w:bookmarkEnd w:id="273"/>
    </w:p>
    <w:p w14:paraId="75755786" w14:textId="77777777" w:rsidR="00CB0C8C" w:rsidRPr="008526B7" w:rsidRDefault="00CB0C8C">
      <w:pPr>
        <w:rPr>
          <w:rFonts w:eastAsiaTheme="majorEastAsia"/>
          <w:b/>
          <w:sz w:val="32"/>
          <w:szCs w:val="32"/>
          <w:lang w:val="sk-SK"/>
        </w:rPr>
      </w:pPr>
    </w:p>
    <w:p w14:paraId="31ABA5B1" w14:textId="77777777" w:rsidR="00CB0C8C" w:rsidRPr="008526B7" w:rsidRDefault="00E56379" w:rsidP="004C4FA2">
      <w:pPr>
        <w:pStyle w:val="Nadpis3"/>
        <w:keepNext/>
        <w:keepLines/>
        <w:widowControl/>
        <w:numPr>
          <w:ilvl w:val="2"/>
          <w:numId w:val="65"/>
        </w:numPr>
        <w:spacing w:before="240"/>
        <w:ind w:left="990" w:hanging="990"/>
        <w:jc w:val="both"/>
        <w:rPr>
          <w:b/>
          <w:bCs/>
          <w:sz w:val="28"/>
          <w:szCs w:val="28"/>
          <w:lang w:val="sk-SK"/>
        </w:rPr>
      </w:pPr>
      <w:bookmarkStart w:id="274" w:name="_Toc65741892"/>
      <w:r w:rsidRPr="008526B7">
        <w:rPr>
          <w:b/>
          <w:bCs/>
          <w:sz w:val="28"/>
          <w:szCs w:val="28"/>
          <w:lang w:val="sk-SK"/>
        </w:rPr>
        <w:t>Funkcionality mobilnej aplikácie ITMS2014+</w:t>
      </w:r>
      <w:bookmarkEnd w:id="274"/>
      <w:r w:rsidRPr="008526B7">
        <w:rPr>
          <w:b/>
          <w:bCs/>
          <w:sz w:val="28"/>
          <w:szCs w:val="28"/>
          <w:lang w:val="sk-SK"/>
        </w:rPr>
        <w:t xml:space="preserve"> </w:t>
      </w:r>
    </w:p>
    <w:p w14:paraId="21005470" w14:textId="77777777" w:rsidR="00CB0C8C" w:rsidRPr="008526B7" w:rsidRDefault="00CB0C8C">
      <w:pPr>
        <w:rPr>
          <w:lang w:val="sk-SK"/>
        </w:rPr>
      </w:pPr>
    </w:p>
    <w:p w14:paraId="24B41E10" w14:textId="590CCED6" w:rsidR="00CB0C8C" w:rsidRPr="008526B7" w:rsidRDefault="00824BF6">
      <w:pPr>
        <w:ind w:firstLine="708"/>
        <w:jc w:val="both"/>
        <w:rPr>
          <w:lang w:val="sk-SK"/>
        </w:rPr>
      </w:pPr>
      <w:r>
        <w:rPr>
          <w:lang w:val="sk-SK"/>
        </w:rPr>
        <w:t>Funkcionality mobilnej</w:t>
      </w:r>
      <w:r w:rsidRPr="008526B7">
        <w:rPr>
          <w:lang w:val="sk-SK"/>
        </w:rPr>
        <w:t xml:space="preserve"> </w:t>
      </w:r>
      <w:r w:rsidR="00E56379" w:rsidRPr="008526B7">
        <w:rPr>
          <w:lang w:val="sk-SK"/>
        </w:rPr>
        <w:t>aplikácie majú pre používateľa primárne informačný a notifikačný charakter. Mobiln</w:t>
      </w:r>
      <w:r>
        <w:rPr>
          <w:lang w:val="sk-SK"/>
        </w:rPr>
        <w:t>á</w:t>
      </w:r>
      <w:r w:rsidR="00E56379" w:rsidRPr="008526B7">
        <w:rPr>
          <w:lang w:val="sk-SK"/>
        </w:rPr>
        <w:t xml:space="preserve"> aplikáci</w:t>
      </w:r>
      <w:r>
        <w:rPr>
          <w:lang w:val="sk-SK"/>
        </w:rPr>
        <w:t>a</w:t>
      </w:r>
      <w:r w:rsidR="00E56379" w:rsidRPr="008526B7">
        <w:rPr>
          <w:lang w:val="sk-SK"/>
        </w:rPr>
        <w:t xml:space="preserve"> </w:t>
      </w:r>
      <w:r>
        <w:rPr>
          <w:lang w:val="sk-SK"/>
        </w:rPr>
        <w:t>je</w:t>
      </w:r>
      <w:r w:rsidRPr="008526B7">
        <w:rPr>
          <w:lang w:val="sk-SK"/>
        </w:rPr>
        <w:t xml:space="preserve"> </w:t>
      </w:r>
      <w:r w:rsidR="00E56379" w:rsidRPr="008526B7">
        <w:rPr>
          <w:lang w:val="sk-SK"/>
        </w:rPr>
        <w:t xml:space="preserve">určené len pre verejnú časť ITMS2014+. Dôležitou funkcionalitou </w:t>
      </w:r>
      <w:r w:rsidRPr="008526B7">
        <w:rPr>
          <w:lang w:val="sk-SK"/>
        </w:rPr>
        <w:t>mobiln</w:t>
      </w:r>
      <w:r>
        <w:rPr>
          <w:lang w:val="sk-SK"/>
        </w:rPr>
        <w:t>ej</w:t>
      </w:r>
      <w:r w:rsidRPr="008526B7">
        <w:rPr>
          <w:lang w:val="sk-SK"/>
        </w:rPr>
        <w:t xml:space="preserve"> </w:t>
      </w:r>
      <w:r w:rsidR="00E56379" w:rsidRPr="008526B7">
        <w:rPr>
          <w:lang w:val="sk-SK"/>
        </w:rPr>
        <w:t>aplikáci</w:t>
      </w:r>
      <w:r>
        <w:rPr>
          <w:lang w:val="sk-SK"/>
        </w:rPr>
        <w:t>e</w:t>
      </w:r>
      <w:r w:rsidR="00E56379" w:rsidRPr="008526B7">
        <w:rPr>
          <w:lang w:val="sk-SK"/>
        </w:rPr>
        <w:t xml:space="preserve"> je umožnenie delegovania objektov iným používateľom a nahrávanie súborov priamo z mobilného zariadenia k jednotlivým aktivitám projektu (napr. fotografie z aktivít). Prostredníctvom </w:t>
      </w:r>
      <w:r w:rsidRPr="008526B7">
        <w:rPr>
          <w:lang w:val="sk-SK"/>
        </w:rPr>
        <w:t>mobiln</w:t>
      </w:r>
      <w:r>
        <w:rPr>
          <w:lang w:val="sk-SK"/>
        </w:rPr>
        <w:t>ej</w:t>
      </w:r>
      <w:r w:rsidRPr="008526B7">
        <w:rPr>
          <w:lang w:val="sk-SK"/>
        </w:rPr>
        <w:t xml:space="preserve"> </w:t>
      </w:r>
      <w:r w:rsidR="00E56379" w:rsidRPr="008526B7">
        <w:rPr>
          <w:lang w:val="sk-SK"/>
        </w:rPr>
        <w:t>aplikáci</w:t>
      </w:r>
      <w:r>
        <w:rPr>
          <w:lang w:val="sk-SK"/>
        </w:rPr>
        <w:t>e</w:t>
      </w:r>
      <w:r w:rsidR="00E56379" w:rsidRPr="008526B7">
        <w:rPr>
          <w:lang w:val="sk-SK"/>
        </w:rPr>
        <w:t xml:space="preserve"> je umožnené dáta len čítať, nie editovať. Výnimkou je funkcionalita pridávania súborov k aktivitám a zadávania úloh a pripomienok, ktorá je synchronizovaná s verejnou časťou aplikácie ITMS2014+. Mobilná aplikácia je určená pre prihlásených ako aj pre neprihlásených používateľov verejnej časti ITMS2014+. Riadenie prístupu je riešené spoločne pre webovú a mobilnú aplikáciu. </w:t>
      </w:r>
    </w:p>
    <w:p w14:paraId="2CF20955" w14:textId="77777777" w:rsidR="00CB0C8C" w:rsidRPr="008526B7" w:rsidRDefault="00CB0C8C">
      <w:pPr>
        <w:ind w:firstLine="708"/>
        <w:jc w:val="both"/>
        <w:rPr>
          <w:lang w:val="sk-SK"/>
        </w:rPr>
      </w:pPr>
    </w:p>
    <w:p w14:paraId="5C5CBA39" w14:textId="77777777" w:rsidR="00CB0C8C" w:rsidRPr="008526B7" w:rsidRDefault="00E56379">
      <w:pPr>
        <w:pStyle w:val="Nadpis4"/>
        <w:keepNext/>
        <w:keepLines/>
        <w:widowControl/>
        <w:numPr>
          <w:ilvl w:val="3"/>
          <w:numId w:val="65"/>
        </w:numPr>
        <w:spacing w:before="0" w:after="120" w:line="276" w:lineRule="auto"/>
        <w:ind w:left="993" w:hanging="993"/>
        <w:rPr>
          <w:sz w:val="24"/>
          <w:szCs w:val="24"/>
          <w:lang w:val="sk-SK"/>
        </w:rPr>
      </w:pPr>
      <w:r w:rsidRPr="008526B7">
        <w:rPr>
          <w:sz w:val="24"/>
          <w:szCs w:val="24"/>
          <w:lang w:val="sk-SK"/>
        </w:rPr>
        <w:t>Rozsah údajov dostupných pre prihlásených aj neprihlásených používateľov</w:t>
      </w:r>
    </w:p>
    <w:p w14:paraId="6C610D52" w14:textId="77777777" w:rsidR="00CB0C8C" w:rsidRPr="008526B7" w:rsidRDefault="00E56379" w:rsidP="004C4FA2">
      <w:pPr>
        <w:pStyle w:val="Nadpis5"/>
        <w:keepNext/>
        <w:keepLines/>
        <w:widowControl/>
        <w:numPr>
          <w:ilvl w:val="4"/>
          <w:numId w:val="65"/>
        </w:numPr>
        <w:spacing w:before="240" w:line="276" w:lineRule="auto"/>
        <w:ind w:left="1080"/>
        <w:jc w:val="both"/>
        <w:rPr>
          <w:sz w:val="22"/>
          <w:szCs w:val="22"/>
          <w:lang w:val="sk-SK"/>
        </w:rPr>
      </w:pPr>
      <w:r w:rsidRPr="008526B7">
        <w:rPr>
          <w:sz w:val="22"/>
          <w:szCs w:val="22"/>
          <w:lang w:val="sk-SK"/>
        </w:rPr>
        <w:t>Všeobecné informácie o operačných programoch</w:t>
      </w:r>
    </w:p>
    <w:p w14:paraId="62490337" w14:textId="77777777" w:rsidR="00CB0C8C" w:rsidRPr="008526B7" w:rsidRDefault="00E56379">
      <w:pPr>
        <w:spacing w:before="240"/>
        <w:ind w:left="54" w:firstLine="708"/>
        <w:jc w:val="both"/>
        <w:rPr>
          <w:iCs/>
          <w:lang w:val="sk-SK"/>
        </w:rPr>
      </w:pPr>
      <w:r w:rsidRPr="008526B7">
        <w:rPr>
          <w:iCs/>
          <w:lang w:val="sk-SK"/>
        </w:rPr>
        <w:t>Pre prihláseného aj neprihláseného používateľa sú dostupné informácie o jednotlivých informačných programoch, ich alokácií, kontrahovaní a čerpaní. Tieto prehľady sú dostupné aj v časovom rade. Zároveň je poskytnutý aj agregovaný pohľad za všetky operačné programy.</w:t>
      </w:r>
    </w:p>
    <w:p w14:paraId="260D3BB6" w14:textId="77777777" w:rsidR="00CB0C8C" w:rsidRPr="008526B7" w:rsidRDefault="00E56379" w:rsidP="004C4FA2">
      <w:pPr>
        <w:pStyle w:val="Nadpis5"/>
        <w:keepNext/>
        <w:keepLines/>
        <w:widowControl/>
        <w:numPr>
          <w:ilvl w:val="4"/>
          <w:numId w:val="65"/>
        </w:numPr>
        <w:spacing w:before="240" w:line="276" w:lineRule="auto"/>
        <w:ind w:left="1080"/>
        <w:jc w:val="both"/>
        <w:rPr>
          <w:sz w:val="22"/>
          <w:szCs w:val="22"/>
          <w:lang w:val="sk-SK"/>
        </w:rPr>
      </w:pPr>
      <w:r w:rsidRPr="008526B7">
        <w:rPr>
          <w:sz w:val="22"/>
          <w:szCs w:val="22"/>
          <w:lang w:val="sk-SK"/>
        </w:rPr>
        <w:t xml:space="preserve">Plánované výzvy </w:t>
      </w:r>
    </w:p>
    <w:p w14:paraId="64B869B7" w14:textId="77777777" w:rsidR="00CB0C8C" w:rsidRPr="008526B7" w:rsidRDefault="00E56379">
      <w:pPr>
        <w:spacing w:before="240"/>
        <w:ind w:firstLine="708"/>
        <w:jc w:val="both"/>
        <w:rPr>
          <w:lang w:val="sk-SK"/>
        </w:rPr>
      </w:pPr>
      <w:r w:rsidRPr="008526B7">
        <w:rPr>
          <w:lang w:val="sk-SK"/>
        </w:rPr>
        <w:t xml:space="preserve">Jedná sa o funkcionalitu, ktorá slúži používateľovi na skorú identifikáciu možnosti financovania svojho projektového zámeru z prostriedkov EŠIF. Používateľ má možnosť vidieť plán výziev jednotlivých operačných programov, získať doplňujúce informácie o plánovaných výzvach </w:t>
      </w:r>
      <w:r w:rsidRPr="008526B7">
        <w:rPr>
          <w:lang w:val="sk-SK"/>
        </w:rPr>
        <w:br/>
        <w:t xml:space="preserve">v podobe základných údajov o plánovanej výzve, začlenenia výzvy, informáciách o poskytovateľovi pomoci, o kritériách oprávnenosti a doplňujúcich informáciách a dokumentoch požadovaných </w:t>
      </w:r>
      <w:r w:rsidRPr="008526B7">
        <w:rPr>
          <w:lang w:val="sk-SK"/>
        </w:rPr>
        <w:br/>
        <w:t xml:space="preserve">v budúcej výzve. Používateľ má v uvedenej funkcionalite možnosť filtrovať plánované výzvy podľa názvu, kódu, operačného programu, roku predpokladaného vyhlásenia, oprávnených právnych foriem a oprávneného regiónu. </w:t>
      </w:r>
    </w:p>
    <w:p w14:paraId="11BC7EF4" w14:textId="77777777" w:rsidR="00CB0C8C" w:rsidRPr="008526B7" w:rsidRDefault="00E56379" w:rsidP="004C4FA2">
      <w:pPr>
        <w:pStyle w:val="Nadpis5"/>
        <w:keepNext/>
        <w:keepLines/>
        <w:widowControl/>
        <w:numPr>
          <w:ilvl w:val="4"/>
          <w:numId w:val="65"/>
        </w:numPr>
        <w:spacing w:before="240" w:line="276" w:lineRule="auto"/>
        <w:ind w:left="1080"/>
        <w:jc w:val="both"/>
        <w:rPr>
          <w:lang w:val="sk-SK"/>
        </w:rPr>
      </w:pPr>
      <w:r w:rsidRPr="008526B7">
        <w:rPr>
          <w:sz w:val="22"/>
          <w:szCs w:val="22"/>
          <w:lang w:val="sk-SK"/>
        </w:rPr>
        <w:t>Výzvy</w:t>
      </w:r>
      <w:r w:rsidRPr="008526B7">
        <w:rPr>
          <w:lang w:val="sk-SK"/>
        </w:rPr>
        <w:t xml:space="preserve"> </w:t>
      </w:r>
    </w:p>
    <w:p w14:paraId="075F1895" w14:textId="383AAEA0" w:rsidR="00CB0C8C" w:rsidRPr="008526B7" w:rsidRDefault="00E56379">
      <w:pPr>
        <w:spacing w:before="240"/>
        <w:ind w:firstLine="708"/>
        <w:jc w:val="both"/>
        <w:rPr>
          <w:i/>
          <w:iCs/>
          <w:lang w:val="sk-SK"/>
        </w:rPr>
      </w:pPr>
      <w:r w:rsidRPr="008526B7">
        <w:rPr>
          <w:lang w:val="sk-SK"/>
        </w:rPr>
        <w:t xml:space="preserve">Z plánovanej výzvy môže </w:t>
      </w:r>
      <w:r w:rsidR="001208D5">
        <w:rPr>
          <w:lang w:val="sk-SK"/>
        </w:rPr>
        <w:t>RO</w:t>
      </w:r>
      <w:r w:rsidRPr="008526B7">
        <w:rPr>
          <w:lang w:val="sk-SK"/>
        </w:rPr>
        <w:t xml:space="preserve">, resp. </w:t>
      </w:r>
      <w:r w:rsidR="001208D5">
        <w:rPr>
          <w:lang w:val="sk-SK"/>
        </w:rPr>
        <w:t>SO</w:t>
      </w:r>
      <w:r w:rsidRPr="008526B7">
        <w:rPr>
          <w:lang w:val="sk-SK"/>
        </w:rPr>
        <w:t xml:space="preserve"> vyhlásiť výzvu, </w:t>
      </w:r>
      <w:r w:rsidRPr="008526B7">
        <w:rPr>
          <w:lang w:val="sk-SK"/>
        </w:rPr>
        <w:br/>
        <w:t xml:space="preserve">na ktorú je možné predkladať </w:t>
      </w:r>
      <w:proofErr w:type="spellStart"/>
      <w:r w:rsidRPr="008526B7">
        <w:rPr>
          <w:lang w:val="sk-SK"/>
        </w:rPr>
        <w:t>ŽoNFP</w:t>
      </w:r>
      <w:proofErr w:type="spellEnd"/>
      <w:r w:rsidRPr="008526B7">
        <w:rPr>
          <w:lang w:val="sk-SK"/>
        </w:rPr>
        <w:t>. Vo funkcionalite vyhlásených výziev vidí používateľ zoznam výziev, ktoré boli vyhlásené a zoznam výziev, ktoré boli už uzavreté. O vyhlásených výzvach má používateľ možnosť získať doplňujúce informácie v podobe základných údajov o výzve, začlenenie výzvy, informácie o poskytovateľovi pomoci, o podmienkach poskytnutia pomoci, o kritériách oprávnenosti, o projektových ukazovateľoch a o doplňujúcich informáciách a dokumentoch požadovaných vo výzve.</w:t>
      </w:r>
    </w:p>
    <w:p w14:paraId="663EB99C" w14:textId="77777777" w:rsidR="00CB0C8C" w:rsidRPr="008526B7" w:rsidRDefault="00CB0C8C">
      <w:pPr>
        <w:jc w:val="both"/>
        <w:rPr>
          <w:i/>
          <w:iCs/>
          <w:lang w:val="sk-SK"/>
        </w:rPr>
      </w:pPr>
    </w:p>
    <w:p w14:paraId="0F637954" w14:textId="77777777" w:rsidR="00CB0C8C" w:rsidRPr="008526B7" w:rsidRDefault="00E56379">
      <w:pPr>
        <w:pStyle w:val="Nadpis4"/>
        <w:keepNext/>
        <w:keepLines/>
        <w:widowControl/>
        <w:numPr>
          <w:ilvl w:val="3"/>
          <w:numId w:val="65"/>
        </w:numPr>
        <w:spacing w:before="0" w:after="120" w:line="276" w:lineRule="auto"/>
        <w:ind w:left="993" w:hanging="993"/>
        <w:rPr>
          <w:sz w:val="24"/>
          <w:szCs w:val="24"/>
          <w:lang w:val="sk-SK"/>
        </w:rPr>
      </w:pPr>
      <w:r w:rsidRPr="008526B7">
        <w:rPr>
          <w:sz w:val="24"/>
          <w:szCs w:val="24"/>
          <w:lang w:val="sk-SK"/>
        </w:rPr>
        <w:t>Rozsah údajov/funkcionalít dostupných pre prihlásených používateľov:</w:t>
      </w:r>
    </w:p>
    <w:p w14:paraId="76325551" w14:textId="77777777" w:rsidR="009D3D78" w:rsidRPr="007C75CA" w:rsidRDefault="009D3D78" w:rsidP="00EE5A79">
      <w:pPr>
        <w:rPr>
          <w:lang w:val="sk-SK"/>
        </w:rPr>
      </w:pPr>
    </w:p>
    <w:p w14:paraId="1A588B7D" w14:textId="77777777" w:rsidR="001208D5" w:rsidRDefault="009D3D78" w:rsidP="007C75CA">
      <w:pPr>
        <w:pStyle w:val="Odsekzoznamu"/>
        <w:numPr>
          <w:ilvl w:val="0"/>
          <w:numId w:val="166"/>
        </w:numPr>
        <w:jc w:val="both"/>
        <w:rPr>
          <w:lang w:val="sk-SK"/>
        </w:rPr>
      </w:pPr>
      <w:r w:rsidRPr="007C75CA">
        <w:rPr>
          <w:lang w:val="sk-SK"/>
        </w:rPr>
        <w:t xml:space="preserve">Prihlásenie používateľa. </w:t>
      </w:r>
    </w:p>
    <w:p w14:paraId="04000169" w14:textId="51EBFC1F" w:rsidR="009D3D78" w:rsidRPr="007C75CA" w:rsidRDefault="009D3D78" w:rsidP="007C75CA">
      <w:pPr>
        <w:pStyle w:val="Odsekzoznamu"/>
        <w:ind w:left="1080" w:firstLine="0"/>
        <w:jc w:val="both"/>
        <w:rPr>
          <w:lang w:val="sk-SK"/>
        </w:rPr>
      </w:pPr>
      <w:r w:rsidRPr="007C75CA">
        <w:rPr>
          <w:lang w:val="sk-SK"/>
        </w:rPr>
        <w:lastRenderedPageBreak/>
        <w:t xml:space="preserve">Jedná sa o funkcionalitu, ktorá slúži na prihlásenie používateľa, ktorý ma registrované konto v systéme ITMS2014+ prostredníctvom verejnej časti systému ITMS2014+ cez formulár </w:t>
      </w:r>
      <w:proofErr w:type="spellStart"/>
      <w:r w:rsidRPr="007C75CA">
        <w:rPr>
          <w:lang w:val="sk-SK"/>
        </w:rPr>
        <w:t>ŽoAK</w:t>
      </w:r>
      <w:proofErr w:type="spellEnd"/>
      <w:r w:rsidRPr="007C75CA">
        <w:rPr>
          <w:lang w:val="sk-SK"/>
        </w:rPr>
        <w:t xml:space="preserve">. </w:t>
      </w:r>
    </w:p>
    <w:p w14:paraId="65EEC393" w14:textId="77777777" w:rsidR="001208D5" w:rsidRDefault="009D3D78" w:rsidP="007C75CA">
      <w:pPr>
        <w:pStyle w:val="Odsekzoznamu"/>
        <w:numPr>
          <w:ilvl w:val="0"/>
          <w:numId w:val="166"/>
        </w:numPr>
        <w:jc w:val="both"/>
        <w:rPr>
          <w:lang w:val="sk-SK"/>
        </w:rPr>
      </w:pPr>
      <w:r w:rsidRPr="007C75CA">
        <w:rPr>
          <w:lang w:val="sk-SK"/>
        </w:rPr>
        <w:t xml:space="preserve">Profil používateľa. </w:t>
      </w:r>
    </w:p>
    <w:p w14:paraId="0F42CBB9" w14:textId="13D1D458" w:rsidR="009D3D78" w:rsidRPr="007C75CA" w:rsidRDefault="009D3D78" w:rsidP="007C75CA">
      <w:pPr>
        <w:pStyle w:val="Odsekzoznamu"/>
        <w:ind w:left="1080" w:firstLine="0"/>
        <w:jc w:val="both"/>
        <w:rPr>
          <w:lang w:val="sk-SK"/>
        </w:rPr>
      </w:pPr>
      <w:r w:rsidRPr="007C75CA">
        <w:rPr>
          <w:lang w:val="sk-SK"/>
        </w:rPr>
        <w:t xml:space="preserve">Obsahuje základné informácie o prihlásenom používateľovi, t. j. meno, priezvisko, mailová adresa a informácie o subjekte, pod ktorým je používateľ prihlásený, t. j. IČO, názov, adresa subjektu. </w:t>
      </w:r>
    </w:p>
    <w:p w14:paraId="718DD70C" w14:textId="77777777" w:rsidR="000648D2" w:rsidRDefault="009D3D78" w:rsidP="007C75CA">
      <w:pPr>
        <w:pStyle w:val="Odsekzoznamu"/>
        <w:numPr>
          <w:ilvl w:val="0"/>
          <w:numId w:val="166"/>
        </w:numPr>
        <w:jc w:val="both"/>
        <w:rPr>
          <w:lang w:val="sk-SK"/>
        </w:rPr>
      </w:pPr>
      <w:r w:rsidRPr="007C75CA">
        <w:rPr>
          <w:lang w:val="sk-SK"/>
        </w:rPr>
        <w:t xml:space="preserve">Funkcionalita delegovania objektov iným používateľom. </w:t>
      </w:r>
    </w:p>
    <w:p w14:paraId="108E42FD" w14:textId="1A688E7D" w:rsidR="009D3D78" w:rsidRPr="007C75CA" w:rsidRDefault="009D3D78" w:rsidP="007C75CA">
      <w:pPr>
        <w:pStyle w:val="Odsekzoznamu"/>
        <w:ind w:left="1080" w:firstLine="0"/>
        <w:jc w:val="both"/>
        <w:rPr>
          <w:lang w:val="sk-SK"/>
        </w:rPr>
      </w:pPr>
      <w:r w:rsidRPr="007C75CA">
        <w:rPr>
          <w:lang w:val="sk-SK"/>
        </w:rPr>
        <w:t>Umožňuje „delegovať“ evidenciu inému používateľovi systému rovnako ako vo webovej aplikácií</w:t>
      </w:r>
      <w:r w:rsidR="000648D2">
        <w:rPr>
          <w:lang w:val="sk-SK"/>
        </w:rPr>
        <w:t>.</w:t>
      </w:r>
    </w:p>
    <w:p w14:paraId="4BF966E6" w14:textId="77777777" w:rsidR="000648D2" w:rsidRDefault="009D3D78" w:rsidP="007C75CA">
      <w:pPr>
        <w:pStyle w:val="Odsekzoznamu"/>
        <w:numPr>
          <w:ilvl w:val="0"/>
          <w:numId w:val="166"/>
        </w:numPr>
        <w:jc w:val="both"/>
        <w:rPr>
          <w:lang w:val="sk-SK"/>
        </w:rPr>
      </w:pPr>
      <w:r w:rsidRPr="007C75CA">
        <w:rPr>
          <w:lang w:val="sk-SK"/>
        </w:rPr>
        <w:t>Žiadosti o nenávratný finančný príspevok.</w:t>
      </w:r>
    </w:p>
    <w:p w14:paraId="3CACA207" w14:textId="3E4A12CE" w:rsidR="009D3D78" w:rsidRPr="007C75CA" w:rsidRDefault="009D3D78" w:rsidP="007C75CA">
      <w:pPr>
        <w:pStyle w:val="Odsekzoznamu"/>
        <w:ind w:left="1080" w:firstLine="0"/>
        <w:jc w:val="both"/>
        <w:rPr>
          <w:lang w:val="sk-SK"/>
        </w:rPr>
      </w:pPr>
      <w:r w:rsidRPr="007C75CA">
        <w:rPr>
          <w:lang w:val="sk-SK"/>
        </w:rPr>
        <w:t xml:space="preserve">Predstavuje prehľad o používateľových </w:t>
      </w:r>
      <w:proofErr w:type="spellStart"/>
      <w:r w:rsidRPr="007C75CA">
        <w:rPr>
          <w:lang w:val="sk-SK"/>
        </w:rPr>
        <w:t>ŽoNFP</w:t>
      </w:r>
      <w:proofErr w:type="spellEnd"/>
      <w:r w:rsidRPr="007C75CA">
        <w:rPr>
          <w:lang w:val="sk-SK"/>
        </w:rPr>
        <w:t xml:space="preserve"> a ich stavoch, v ktorých sa jednotlivé žiadosti nachádzajú. </w:t>
      </w:r>
    </w:p>
    <w:p w14:paraId="2C42BB85" w14:textId="77777777" w:rsidR="000648D2" w:rsidRDefault="009D3D78" w:rsidP="007C75CA">
      <w:pPr>
        <w:pStyle w:val="Odsekzoznamu"/>
        <w:numPr>
          <w:ilvl w:val="0"/>
          <w:numId w:val="166"/>
        </w:numPr>
        <w:jc w:val="both"/>
        <w:rPr>
          <w:lang w:val="sk-SK"/>
        </w:rPr>
      </w:pPr>
      <w:r w:rsidRPr="007C75CA">
        <w:rPr>
          <w:lang w:val="sk-SK"/>
        </w:rPr>
        <w:t xml:space="preserve">Projekty. </w:t>
      </w:r>
    </w:p>
    <w:p w14:paraId="45D0B046" w14:textId="1720A374" w:rsidR="009D3D78" w:rsidRPr="007C75CA" w:rsidRDefault="009D3D78" w:rsidP="007C75CA">
      <w:pPr>
        <w:pStyle w:val="Odsekzoznamu"/>
        <w:ind w:left="1080" w:firstLine="0"/>
        <w:jc w:val="both"/>
        <w:rPr>
          <w:lang w:val="sk-SK"/>
        </w:rPr>
      </w:pPr>
      <w:r w:rsidRPr="007C75CA">
        <w:rPr>
          <w:lang w:val="sk-SK"/>
        </w:rPr>
        <w:t xml:space="preserve">Predstavuje prehľad o používateľových projektoch a stavoch, v ktorých sa jednotlivé projekty nachádzajú. </w:t>
      </w:r>
    </w:p>
    <w:p w14:paraId="59ADF256" w14:textId="3AC04B24" w:rsidR="000648D2" w:rsidRDefault="009D3D78" w:rsidP="007C75CA">
      <w:pPr>
        <w:pStyle w:val="Odsekzoznamu"/>
        <w:numPr>
          <w:ilvl w:val="0"/>
          <w:numId w:val="166"/>
        </w:numPr>
        <w:jc w:val="both"/>
        <w:rPr>
          <w:lang w:val="sk-SK"/>
        </w:rPr>
      </w:pPr>
      <w:r w:rsidRPr="007C75CA">
        <w:rPr>
          <w:lang w:val="sk-SK"/>
        </w:rPr>
        <w:t xml:space="preserve">Žiadosti o platbu. </w:t>
      </w:r>
    </w:p>
    <w:p w14:paraId="72073D13" w14:textId="0136A8BC" w:rsidR="009D3D78" w:rsidRPr="007C75CA" w:rsidRDefault="009D3D78" w:rsidP="007C75CA">
      <w:pPr>
        <w:pStyle w:val="Odsekzoznamu"/>
        <w:ind w:left="1080" w:firstLine="0"/>
        <w:jc w:val="both"/>
        <w:rPr>
          <w:lang w:val="sk-SK"/>
        </w:rPr>
      </w:pPr>
      <w:r w:rsidRPr="007C75CA">
        <w:rPr>
          <w:lang w:val="sk-SK"/>
        </w:rPr>
        <w:t xml:space="preserve">Mobilná aplikácia poskytuje stručnú informáciu o </w:t>
      </w:r>
      <w:proofErr w:type="spellStart"/>
      <w:r w:rsidRPr="007C75CA">
        <w:rPr>
          <w:lang w:val="sk-SK"/>
        </w:rPr>
        <w:t>ŽoP</w:t>
      </w:r>
      <w:proofErr w:type="spellEnd"/>
      <w:r w:rsidRPr="007C75CA">
        <w:rPr>
          <w:lang w:val="sk-SK"/>
        </w:rPr>
        <w:t xml:space="preserve"> prihláseného subjektu. Zobrazuje nárokovanú a oprávnenú sumu a stav spracovania </w:t>
      </w:r>
      <w:proofErr w:type="spellStart"/>
      <w:r w:rsidRPr="007C75CA">
        <w:rPr>
          <w:lang w:val="sk-SK"/>
        </w:rPr>
        <w:t>ŽoP</w:t>
      </w:r>
      <w:proofErr w:type="spellEnd"/>
      <w:r w:rsidRPr="007C75CA">
        <w:rPr>
          <w:lang w:val="sk-SK"/>
        </w:rPr>
        <w:t xml:space="preserve">. </w:t>
      </w:r>
    </w:p>
    <w:p w14:paraId="2B78FA55" w14:textId="77777777" w:rsidR="000648D2" w:rsidRDefault="009D3D78" w:rsidP="007C75CA">
      <w:pPr>
        <w:pStyle w:val="Odsekzoznamu"/>
        <w:numPr>
          <w:ilvl w:val="0"/>
          <w:numId w:val="166"/>
        </w:numPr>
        <w:jc w:val="both"/>
        <w:rPr>
          <w:lang w:val="sk-SK"/>
        </w:rPr>
      </w:pPr>
      <w:r w:rsidRPr="007C75CA">
        <w:rPr>
          <w:lang w:val="sk-SK"/>
        </w:rPr>
        <w:t xml:space="preserve">Správy. </w:t>
      </w:r>
    </w:p>
    <w:p w14:paraId="1ABF0554" w14:textId="354C180B" w:rsidR="009D3D78" w:rsidRPr="007C75CA" w:rsidRDefault="006978D0" w:rsidP="007C75CA">
      <w:pPr>
        <w:pStyle w:val="Odsekzoznamu"/>
        <w:ind w:left="1080" w:firstLine="0"/>
        <w:jc w:val="both"/>
        <w:rPr>
          <w:lang w:val="sk-SK"/>
        </w:rPr>
      </w:pPr>
      <w:r>
        <w:rPr>
          <w:lang w:val="sk-SK"/>
        </w:rPr>
        <w:t>F</w:t>
      </w:r>
      <w:r w:rsidR="009D3D78" w:rsidRPr="007C75CA">
        <w:rPr>
          <w:lang w:val="sk-SK"/>
        </w:rPr>
        <w:t xml:space="preserve">unkcionalita, ktorá slúži na notifikáciu používateľa zo strany projektového manažéra </w:t>
      </w:r>
      <w:r>
        <w:rPr>
          <w:lang w:val="sk-SK"/>
        </w:rPr>
        <w:t>RO</w:t>
      </w:r>
      <w:r w:rsidR="009D3D78" w:rsidRPr="007C75CA">
        <w:rPr>
          <w:lang w:val="sk-SK"/>
        </w:rPr>
        <w:t xml:space="preserve">, resp. </w:t>
      </w:r>
      <w:r>
        <w:rPr>
          <w:lang w:val="sk-SK"/>
        </w:rPr>
        <w:t>SO</w:t>
      </w:r>
      <w:r w:rsidR="009D3D78" w:rsidRPr="007C75CA">
        <w:rPr>
          <w:lang w:val="sk-SK"/>
        </w:rPr>
        <w:t xml:space="preserve">. </w:t>
      </w:r>
    </w:p>
    <w:p w14:paraId="65AB1887" w14:textId="77777777" w:rsidR="006978D0" w:rsidRDefault="009D3D78" w:rsidP="007C75CA">
      <w:pPr>
        <w:pStyle w:val="Odsekzoznamu"/>
        <w:numPr>
          <w:ilvl w:val="0"/>
          <w:numId w:val="166"/>
        </w:numPr>
        <w:jc w:val="both"/>
        <w:rPr>
          <w:lang w:val="sk-SK"/>
        </w:rPr>
      </w:pPr>
      <w:r w:rsidRPr="007C75CA">
        <w:rPr>
          <w:lang w:val="sk-SK"/>
        </w:rPr>
        <w:t>Oznámenia</w:t>
      </w:r>
      <w:r w:rsidR="006978D0">
        <w:rPr>
          <w:lang w:val="sk-SK"/>
        </w:rPr>
        <w:t>,</w:t>
      </w:r>
    </w:p>
    <w:p w14:paraId="2D3C3212" w14:textId="79688CFF" w:rsidR="009D3D78" w:rsidRPr="007C75CA" w:rsidRDefault="006978D0" w:rsidP="007C75CA">
      <w:pPr>
        <w:pStyle w:val="Odsekzoznamu"/>
        <w:ind w:left="1080" w:firstLine="0"/>
        <w:jc w:val="both"/>
        <w:rPr>
          <w:lang w:val="sk-SK"/>
        </w:rPr>
      </w:pPr>
      <w:r>
        <w:rPr>
          <w:lang w:val="sk-SK"/>
        </w:rPr>
        <w:t>F</w:t>
      </w:r>
      <w:r w:rsidR="009D3D78" w:rsidRPr="007C75CA">
        <w:rPr>
          <w:lang w:val="sk-SK"/>
        </w:rPr>
        <w:t xml:space="preserve">unkcionalita, ktorá slúži na notifikáciu používateľa zo strany systému ITMS2014+ o dôležitých udalostiach súvisiacich so systémom ITMS2014+, resp. súvisiacich </w:t>
      </w:r>
      <w:r>
        <w:rPr>
          <w:lang w:val="sk-SK"/>
        </w:rPr>
        <w:t>EŠIF</w:t>
      </w:r>
      <w:r w:rsidR="009D3D78" w:rsidRPr="007C75CA">
        <w:rPr>
          <w:lang w:val="sk-SK"/>
        </w:rPr>
        <w:t xml:space="preserve">. </w:t>
      </w:r>
    </w:p>
    <w:p w14:paraId="19366636" w14:textId="0C29B733" w:rsidR="006978D0" w:rsidRDefault="009D3D78" w:rsidP="007C75CA">
      <w:pPr>
        <w:pStyle w:val="Odsekzoznamu"/>
        <w:numPr>
          <w:ilvl w:val="0"/>
          <w:numId w:val="166"/>
        </w:numPr>
        <w:jc w:val="both"/>
        <w:rPr>
          <w:lang w:val="sk-SK"/>
        </w:rPr>
      </w:pPr>
      <w:r w:rsidRPr="007C75CA">
        <w:rPr>
          <w:lang w:val="sk-SK"/>
        </w:rPr>
        <w:t>Kalendár a úlohy</w:t>
      </w:r>
      <w:r w:rsidR="006978D0">
        <w:rPr>
          <w:lang w:val="sk-SK"/>
        </w:rPr>
        <w:t>.</w:t>
      </w:r>
    </w:p>
    <w:p w14:paraId="7959AC1C" w14:textId="58BB7AC4" w:rsidR="009D3D78" w:rsidRPr="007C75CA" w:rsidRDefault="009D3D78" w:rsidP="007C75CA">
      <w:pPr>
        <w:pStyle w:val="Odsekzoznamu"/>
        <w:ind w:left="1080" w:firstLine="0"/>
        <w:jc w:val="both"/>
        <w:rPr>
          <w:lang w:val="sk-SK"/>
        </w:rPr>
      </w:pPr>
      <w:r w:rsidRPr="007C75CA">
        <w:rPr>
          <w:lang w:val="sk-SK"/>
        </w:rPr>
        <w:t xml:space="preserve">Používateľ si má možnosť v uvedenej funkcionalite zaevidovať pre svoje potreby úlohy, prideliť im prioritu, typ úlohy, termín a čas splnenia a spôsob upozornení na úlohu. Zároveň má možnosť náhľadu na zoznam splnených a nesplnených úloh. Úlohy sú synchronizované s verejnou časťou aplikácie. </w:t>
      </w:r>
    </w:p>
    <w:p w14:paraId="6EEDCA51" w14:textId="5AAC794F" w:rsidR="006978D0" w:rsidRDefault="009D3D78" w:rsidP="007C75CA">
      <w:pPr>
        <w:pStyle w:val="Odsekzoznamu"/>
        <w:numPr>
          <w:ilvl w:val="0"/>
          <w:numId w:val="166"/>
        </w:numPr>
        <w:jc w:val="both"/>
        <w:rPr>
          <w:lang w:val="sk-SK"/>
        </w:rPr>
      </w:pPr>
      <w:r w:rsidRPr="007C75CA">
        <w:rPr>
          <w:lang w:val="sk-SK"/>
        </w:rPr>
        <w:t>Pripomienky</w:t>
      </w:r>
      <w:r w:rsidR="006978D0">
        <w:rPr>
          <w:lang w:val="sk-SK"/>
        </w:rPr>
        <w:t>.</w:t>
      </w:r>
    </w:p>
    <w:p w14:paraId="002CAAA2" w14:textId="25B6BCB1" w:rsidR="009D3D78" w:rsidRPr="007C75CA" w:rsidRDefault="009D3D78" w:rsidP="007C75CA">
      <w:pPr>
        <w:pStyle w:val="Odsekzoznamu"/>
        <w:ind w:left="1080" w:firstLine="0"/>
        <w:jc w:val="both"/>
        <w:rPr>
          <w:lang w:val="sk-SK"/>
        </w:rPr>
      </w:pPr>
      <w:r w:rsidRPr="007C75CA">
        <w:rPr>
          <w:lang w:val="sk-SK"/>
        </w:rPr>
        <w:t>Používateľ si má možnosť v uvedenej funkcionalite zaevidovať pre svoje potreby pripomienky, prideliť im prioritu a typ pripomienky.</w:t>
      </w:r>
    </w:p>
    <w:p w14:paraId="4C9AB116" w14:textId="77777777" w:rsidR="00CB0C8C" w:rsidRPr="006425C7" w:rsidRDefault="00E56379">
      <w:pPr>
        <w:pStyle w:val="Nadpis1"/>
        <w:keepNext/>
        <w:keepLines/>
        <w:widowControl/>
        <w:numPr>
          <w:ilvl w:val="0"/>
          <w:numId w:val="65"/>
        </w:numPr>
        <w:spacing w:before="240" w:after="120" w:line="276" w:lineRule="auto"/>
        <w:ind w:left="426"/>
        <w:rPr>
          <w:b/>
          <w:sz w:val="44"/>
          <w:szCs w:val="44"/>
          <w:lang w:val="sk-SK"/>
        </w:rPr>
      </w:pPr>
      <w:bookmarkStart w:id="275" w:name="move196473131"/>
      <w:bookmarkStart w:id="276" w:name="_Toc495941318"/>
      <w:bookmarkStart w:id="277" w:name="_Toc535410670"/>
      <w:bookmarkStart w:id="278" w:name="_Toc65741893"/>
      <w:bookmarkEnd w:id="275"/>
      <w:r w:rsidRPr="008526B7">
        <w:rPr>
          <w:b/>
          <w:sz w:val="44"/>
          <w:szCs w:val="44"/>
          <w:lang w:val="sk-SK"/>
        </w:rPr>
        <w:t xml:space="preserve">Požadovaný rozsah a </w:t>
      </w:r>
      <w:r w:rsidR="00EA583D" w:rsidRPr="008526B7">
        <w:rPr>
          <w:b/>
          <w:sz w:val="44"/>
          <w:szCs w:val="44"/>
          <w:lang w:val="sk-SK"/>
        </w:rPr>
        <w:t>kvalita služieb</w:t>
      </w:r>
      <w:bookmarkEnd w:id="276"/>
      <w:bookmarkEnd w:id="277"/>
      <w:bookmarkEnd w:id="278"/>
    </w:p>
    <w:p w14:paraId="65888796" w14:textId="5C81A85B" w:rsidR="00CB0C8C" w:rsidRPr="006F1586" w:rsidRDefault="0077433B" w:rsidP="004C4FA2">
      <w:pPr>
        <w:spacing w:after="120"/>
        <w:ind w:firstLine="720"/>
        <w:jc w:val="both"/>
        <w:rPr>
          <w:lang w:val="sk-SK"/>
        </w:rPr>
      </w:pPr>
      <w:r w:rsidRPr="00F60513">
        <w:rPr>
          <w:lang w:val="sk-SK"/>
        </w:rPr>
        <w:t>Požadovaný r</w:t>
      </w:r>
      <w:r w:rsidR="00E56379" w:rsidRPr="0044586D">
        <w:rPr>
          <w:lang w:val="sk-SK"/>
        </w:rPr>
        <w:t>ozsah</w:t>
      </w:r>
      <w:r w:rsidR="00EA583D" w:rsidRPr="008526B7">
        <w:rPr>
          <w:lang w:val="sk-SK"/>
        </w:rPr>
        <w:t xml:space="preserve"> a kvalita služieb</w:t>
      </w:r>
      <w:r w:rsidR="00E56379" w:rsidRPr="008526B7">
        <w:rPr>
          <w:lang w:val="sk-SK"/>
        </w:rPr>
        <w:t xml:space="preserve"> </w:t>
      </w:r>
      <w:r w:rsidR="006B50AB" w:rsidRPr="008526B7">
        <w:rPr>
          <w:lang w:val="sk-SK"/>
        </w:rPr>
        <w:t xml:space="preserve">určujú </w:t>
      </w:r>
      <w:r w:rsidR="008A48C8" w:rsidRPr="008526B7">
        <w:rPr>
          <w:lang w:val="sk-SK"/>
        </w:rPr>
        <w:t>požadované množstvo</w:t>
      </w:r>
      <w:r w:rsidR="005E4F05" w:rsidRPr="008526B7">
        <w:rPr>
          <w:lang w:val="sk-SK"/>
        </w:rPr>
        <w:t xml:space="preserve"> služieb</w:t>
      </w:r>
      <w:r w:rsidR="008A48C8" w:rsidRPr="008526B7">
        <w:rPr>
          <w:lang w:val="sk-SK"/>
        </w:rPr>
        <w:t xml:space="preserve"> a</w:t>
      </w:r>
      <w:r w:rsidRPr="008526B7">
        <w:rPr>
          <w:lang w:val="sk-SK"/>
        </w:rPr>
        <w:t xml:space="preserve"> kvalitatívnu </w:t>
      </w:r>
      <w:r w:rsidR="008A48C8" w:rsidRPr="008526B7">
        <w:rPr>
          <w:lang w:val="sk-SK"/>
        </w:rPr>
        <w:t xml:space="preserve">úroveň </w:t>
      </w:r>
      <w:r w:rsidR="005E4F05" w:rsidRPr="008526B7">
        <w:rPr>
          <w:lang w:val="sk-SK"/>
        </w:rPr>
        <w:t>ich plnenia zo strany úspešného uchádzača vo vzťahu k informačnému systému</w:t>
      </w:r>
      <w:r w:rsidR="00E56379" w:rsidRPr="008526B7">
        <w:rPr>
          <w:lang w:val="sk-SK"/>
        </w:rPr>
        <w:t xml:space="preserve"> ITMS2014+ za účelom </w:t>
      </w:r>
      <w:r w:rsidR="005E4F05" w:rsidRPr="006F1586">
        <w:rPr>
          <w:lang w:val="sk-SK"/>
        </w:rPr>
        <w:t>zabezp</w:t>
      </w:r>
      <w:r w:rsidR="006425C7" w:rsidRPr="006F1586">
        <w:rPr>
          <w:lang w:val="sk-SK"/>
        </w:rPr>
        <w:t>e</w:t>
      </w:r>
      <w:r w:rsidR="005E4F05" w:rsidRPr="006F1586">
        <w:rPr>
          <w:lang w:val="sk-SK"/>
        </w:rPr>
        <w:t xml:space="preserve">čenia </w:t>
      </w:r>
      <w:r w:rsidR="006B50AB" w:rsidRPr="006F1586">
        <w:rPr>
          <w:lang w:val="sk-SK"/>
        </w:rPr>
        <w:t>správy ITMS2014+ a</w:t>
      </w:r>
      <w:r w:rsidR="005E4F05" w:rsidRPr="006F1586">
        <w:rPr>
          <w:lang w:val="sk-SK"/>
        </w:rPr>
        <w:t xml:space="preserve"> eventuálnej </w:t>
      </w:r>
      <w:r w:rsidR="00E56379" w:rsidRPr="006F1586">
        <w:rPr>
          <w:lang w:val="sk-SK"/>
        </w:rPr>
        <w:t>implementácie zmien do ITMS2014+, t</w:t>
      </w:r>
      <w:r w:rsidR="005E4F05" w:rsidRPr="006F1586">
        <w:rPr>
          <w:lang w:val="sk-SK"/>
        </w:rPr>
        <w:t xml:space="preserve">zn. táto kapitola </w:t>
      </w:r>
      <w:r w:rsidR="00753474" w:rsidRPr="006F1586">
        <w:rPr>
          <w:lang w:val="sk-SK"/>
        </w:rPr>
        <w:t xml:space="preserve">opisu predmetu zákazky </w:t>
      </w:r>
      <w:r w:rsidR="005E4F05" w:rsidRPr="006F1586">
        <w:rPr>
          <w:lang w:val="sk-SK"/>
        </w:rPr>
        <w:t>definuje</w:t>
      </w:r>
      <w:r w:rsidR="00E56379" w:rsidRPr="006F1586">
        <w:rPr>
          <w:lang w:val="sk-SK"/>
        </w:rPr>
        <w:t xml:space="preserve"> </w:t>
      </w:r>
      <w:r w:rsidR="005E4F05" w:rsidRPr="006F1586">
        <w:rPr>
          <w:lang w:val="sk-SK"/>
        </w:rPr>
        <w:t xml:space="preserve">v akom rozsahu a </w:t>
      </w:r>
      <w:r w:rsidR="00E56379" w:rsidRPr="006F1586">
        <w:rPr>
          <w:lang w:val="sk-SK"/>
        </w:rPr>
        <w:t xml:space="preserve">akým spôsobom majú byť </w:t>
      </w:r>
      <w:r w:rsidR="006B50AB" w:rsidRPr="006F1586">
        <w:rPr>
          <w:lang w:val="sk-SK"/>
        </w:rPr>
        <w:t>poskytované služby technickej a aplikačnej podpory</w:t>
      </w:r>
      <w:r w:rsidRPr="006F1586">
        <w:rPr>
          <w:lang w:val="sk-SK"/>
        </w:rPr>
        <w:t xml:space="preserve"> (paušál), technickej a aplikačnej podpory</w:t>
      </w:r>
      <w:r w:rsidR="00944196" w:rsidRPr="006F1586">
        <w:rPr>
          <w:lang w:val="sk-SK"/>
        </w:rPr>
        <w:t xml:space="preserve"> na vyžiadanie</w:t>
      </w:r>
      <w:r w:rsidRPr="006F1586">
        <w:rPr>
          <w:lang w:val="sk-SK"/>
        </w:rPr>
        <w:t xml:space="preserve"> (</w:t>
      </w:r>
      <w:proofErr w:type="spellStart"/>
      <w:r w:rsidRPr="006F1586">
        <w:rPr>
          <w:lang w:val="sk-SK"/>
        </w:rPr>
        <w:t>nadpaušál</w:t>
      </w:r>
      <w:proofErr w:type="spellEnd"/>
      <w:r w:rsidRPr="006F1586">
        <w:rPr>
          <w:lang w:val="sk-SK"/>
        </w:rPr>
        <w:t xml:space="preserve">) </w:t>
      </w:r>
      <w:r w:rsidR="006B50AB" w:rsidRPr="006F1586">
        <w:rPr>
          <w:lang w:val="sk-SK"/>
        </w:rPr>
        <w:t xml:space="preserve"> (</w:t>
      </w:r>
      <w:r w:rsidRPr="006F1586">
        <w:rPr>
          <w:lang w:val="sk-SK"/>
        </w:rPr>
        <w:t xml:space="preserve">ďalej spolu </w:t>
      </w:r>
      <w:r w:rsidR="006B50AB" w:rsidRPr="006F1586">
        <w:rPr>
          <w:lang w:val="sk-SK"/>
        </w:rPr>
        <w:t xml:space="preserve">aj „servisné služby“) a realizované </w:t>
      </w:r>
      <w:r w:rsidR="00E56379" w:rsidRPr="006F1586">
        <w:rPr>
          <w:lang w:val="sk-SK"/>
        </w:rPr>
        <w:t xml:space="preserve">zmeny </w:t>
      </w:r>
      <w:r w:rsidR="006B50AB" w:rsidRPr="006F1586">
        <w:rPr>
          <w:lang w:val="sk-SK"/>
        </w:rPr>
        <w:t>v rámci služieb aplikačného rozvoja</w:t>
      </w:r>
      <w:r w:rsidR="00A17502" w:rsidRPr="006F1586">
        <w:rPr>
          <w:lang w:val="sk-SK"/>
        </w:rPr>
        <w:t xml:space="preserve"> (</w:t>
      </w:r>
      <w:proofErr w:type="spellStart"/>
      <w:r w:rsidR="00A17502" w:rsidRPr="006F1586">
        <w:rPr>
          <w:lang w:val="sk-SK"/>
        </w:rPr>
        <w:t>nadpaušál</w:t>
      </w:r>
      <w:proofErr w:type="spellEnd"/>
      <w:r w:rsidR="00A17502" w:rsidRPr="006F1586">
        <w:rPr>
          <w:lang w:val="sk-SK"/>
        </w:rPr>
        <w:t>)</w:t>
      </w:r>
      <w:r w:rsidR="006B50AB" w:rsidRPr="006F1586">
        <w:rPr>
          <w:lang w:val="sk-SK"/>
        </w:rPr>
        <w:t xml:space="preserve">. </w:t>
      </w:r>
      <w:r w:rsidR="00E56379" w:rsidRPr="006F1586">
        <w:rPr>
          <w:lang w:val="sk-SK"/>
        </w:rPr>
        <w:t xml:space="preserve">Požadovaný rozsah dodania predmetu zákazky je teda definovaný: </w:t>
      </w:r>
    </w:p>
    <w:p w14:paraId="41C6719D" w14:textId="77777777" w:rsidR="00CB0C8C" w:rsidRPr="006F1586" w:rsidRDefault="00E56379" w:rsidP="004C4FA2">
      <w:pPr>
        <w:pStyle w:val="Odsekzoznamu"/>
        <w:widowControl/>
        <w:numPr>
          <w:ilvl w:val="0"/>
          <w:numId w:val="250"/>
        </w:numPr>
        <w:spacing w:after="120"/>
        <w:contextualSpacing/>
        <w:jc w:val="both"/>
        <w:rPr>
          <w:lang w:val="sk-SK"/>
        </w:rPr>
      </w:pPr>
      <w:r w:rsidRPr="006F1586">
        <w:rPr>
          <w:lang w:val="sk-SK"/>
        </w:rPr>
        <w:t xml:space="preserve">obsahom predmetu zákazky, </w:t>
      </w:r>
    </w:p>
    <w:p w14:paraId="750171FE" w14:textId="77777777" w:rsidR="00CB0C8C" w:rsidRPr="006F1586" w:rsidRDefault="00E56379" w:rsidP="004C4FA2">
      <w:pPr>
        <w:pStyle w:val="Odsekzoznamu"/>
        <w:widowControl/>
        <w:numPr>
          <w:ilvl w:val="0"/>
          <w:numId w:val="250"/>
        </w:numPr>
        <w:spacing w:after="120"/>
        <w:contextualSpacing/>
        <w:jc w:val="both"/>
        <w:rPr>
          <w:lang w:val="sk-SK"/>
        </w:rPr>
      </w:pPr>
      <w:r w:rsidRPr="006F1586">
        <w:rPr>
          <w:lang w:val="sk-SK"/>
        </w:rPr>
        <w:t xml:space="preserve">stanovením spôsobu realizácie obsahu predmetu zákazky, </w:t>
      </w:r>
    </w:p>
    <w:p w14:paraId="537F14EF" w14:textId="77777777" w:rsidR="00DF4995" w:rsidRPr="006F1586" w:rsidRDefault="00E56379" w:rsidP="004C4FA2">
      <w:pPr>
        <w:pStyle w:val="Odsekzoznamu"/>
        <w:widowControl/>
        <w:numPr>
          <w:ilvl w:val="0"/>
          <w:numId w:val="250"/>
        </w:numPr>
        <w:spacing w:after="120"/>
        <w:contextualSpacing/>
        <w:jc w:val="both"/>
        <w:rPr>
          <w:lang w:val="sk-SK"/>
        </w:rPr>
      </w:pPr>
      <w:r w:rsidRPr="006F1586">
        <w:rPr>
          <w:lang w:val="sk-SK"/>
        </w:rPr>
        <w:t xml:space="preserve">projektovými pozíciami vyžadovanými pri realizácii obsahu predmetu zákazky. </w:t>
      </w:r>
      <w:r w:rsidR="005805D2" w:rsidRPr="006F1586">
        <w:rPr>
          <w:lang w:val="sk-SK"/>
        </w:rPr>
        <w:t xml:space="preserve"> </w:t>
      </w:r>
    </w:p>
    <w:p w14:paraId="4D52F1CF" w14:textId="77777777" w:rsidR="00DF4995" w:rsidRPr="008526B7" w:rsidRDefault="00DF4995" w:rsidP="007C75CA">
      <w:pPr>
        <w:pStyle w:val="Default"/>
        <w:spacing w:after="120"/>
        <w:ind w:firstLine="708"/>
        <w:jc w:val="both"/>
        <w:rPr>
          <w:rFonts w:ascii="Arial" w:hAnsi="Arial" w:cs="Arial"/>
          <w:color w:val="auto"/>
          <w:sz w:val="22"/>
          <w:szCs w:val="22"/>
        </w:rPr>
      </w:pPr>
      <w:r w:rsidRPr="006F1586">
        <w:rPr>
          <w:rFonts w:ascii="Arial" w:hAnsi="Arial" w:cs="Arial"/>
          <w:color w:val="auto"/>
          <w:sz w:val="22"/>
          <w:szCs w:val="22"/>
        </w:rPr>
        <w:t>Hardvérové vybavenie pre vývojové prostredie a interné testovacie prostredia úspešného uchádzača si je úspešný uchádzač povinný zabezpečiť na vlastné náklady. Úspešný</w:t>
      </w:r>
      <w:r w:rsidRPr="008526B7">
        <w:rPr>
          <w:rFonts w:ascii="Arial" w:hAnsi="Arial" w:cs="Arial"/>
          <w:color w:val="auto"/>
          <w:sz w:val="22"/>
          <w:szCs w:val="22"/>
        </w:rPr>
        <w:t xml:space="preserve"> uchádzač je povinný vytvoriť minimálne 1 vývojové prostredie a 2 testovacie prostredia. Na testovacie prostredia bude zriadený prístup pre pracovníkov</w:t>
      </w:r>
      <w:r w:rsidRPr="008526B7">
        <w:t xml:space="preserve"> </w:t>
      </w:r>
      <w:r w:rsidRPr="008526B7">
        <w:rPr>
          <w:rFonts w:ascii="Arial" w:hAnsi="Arial" w:cs="Arial"/>
          <w:color w:val="auto"/>
          <w:sz w:val="22"/>
          <w:szCs w:val="22"/>
        </w:rPr>
        <w:t xml:space="preserve">MIRRI SR, ako aj pre </w:t>
      </w:r>
      <w:proofErr w:type="spellStart"/>
      <w:r w:rsidRPr="008526B7">
        <w:rPr>
          <w:rFonts w:ascii="Arial" w:hAnsi="Arial" w:cs="Arial"/>
          <w:color w:val="auto"/>
          <w:sz w:val="22"/>
          <w:szCs w:val="22"/>
        </w:rPr>
        <w:t>DataCentrum</w:t>
      </w:r>
      <w:proofErr w:type="spellEnd"/>
      <w:r w:rsidRPr="008526B7">
        <w:rPr>
          <w:rFonts w:ascii="Arial" w:hAnsi="Arial" w:cs="Arial"/>
          <w:color w:val="auto"/>
          <w:sz w:val="22"/>
          <w:szCs w:val="22"/>
        </w:rPr>
        <w:t xml:space="preserve"> a participujúce subjekty. </w:t>
      </w:r>
    </w:p>
    <w:p w14:paraId="02137C01" w14:textId="1DBBE043" w:rsidR="00DF4995" w:rsidRPr="008526B7" w:rsidRDefault="00DF4995" w:rsidP="00DF4995">
      <w:pPr>
        <w:pStyle w:val="Default"/>
        <w:spacing w:after="120"/>
        <w:ind w:firstLine="708"/>
        <w:jc w:val="both"/>
        <w:rPr>
          <w:rFonts w:ascii="Arial" w:hAnsi="Arial" w:cs="Arial"/>
          <w:color w:val="auto"/>
          <w:sz w:val="22"/>
          <w:szCs w:val="22"/>
        </w:rPr>
      </w:pPr>
      <w:r w:rsidRPr="008526B7">
        <w:rPr>
          <w:rFonts w:ascii="Arial" w:hAnsi="Arial" w:cs="Arial"/>
          <w:color w:val="auto"/>
          <w:sz w:val="22"/>
          <w:szCs w:val="22"/>
        </w:rPr>
        <w:t xml:space="preserve">Ostatné hardvérové vybavenie pre projekt ITMS2014+ v rámci prostredí </w:t>
      </w:r>
      <w:proofErr w:type="spellStart"/>
      <w:r w:rsidRPr="008526B7">
        <w:rPr>
          <w:rFonts w:ascii="Arial" w:hAnsi="Arial" w:cs="Arial"/>
          <w:color w:val="auto"/>
          <w:sz w:val="22"/>
          <w:szCs w:val="22"/>
        </w:rPr>
        <w:t>DataCentra</w:t>
      </w:r>
      <w:proofErr w:type="spellEnd"/>
      <w:r w:rsidRPr="008526B7">
        <w:rPr>
          <w:rFonts w:ascii="Arial" w:hAnsi="Arial" w:cs="Arial"/>
          <w:color w:val="auto"/>
          <w:sz w:val="22"/>
          <w:szCs w:val="22"/>
        </w:rPr>
        <w:t xml:space="preserve"> zabezpečuje </w:t>
      </w:r>
      <w:proofErr w:type="spellStart"/>
      <w:r w:rsidRPr="008526B7">
        <w:rPr>
          <w:rFonts w:ascii="Arial" w:hAnsi="Arial" w:cs="Arial"/>
          <w:color w:val="auto"/>
          <w:sz w:val="22"/>
          <w:szCs w:val="22"/>
        </w:rPr>
        <w:t>DataCentrum</w:t>
      </w:r>
      <w:proofErr w:type="spellEnd"/>
      <w:r w:rsidRPr="008526B7">
        <w:rPr>
          <w:rFonts w:ascii="Arial" w:hAnsi="Arial" w:cs="Arial"/>
          <w:color w:val="auto"/>
          <w:sz w:val="22"/>
          <w:szCs w:val="22"/>
        </w:rPr>
        <w:t>. Ide o nasledujúce prostredia ITMS2014+ - PROD, STG, EDU, TST</w:t>
      </w:r>
      <w:r w:rsidR="00A17502">
        <w:rPr>
          <w:rFonts w:ascii="Arial" w:hAnsi="Arial" w:cs="Arial"/>
          <w:color w:val="auto"/>
          <w:sz w:val="22"/>
          <w:szCs w:val="22"/>
        </w:rPr>
        <w:t xml:space="preserve"> </w:t>
      </w:r>
      <w:r w:rsidR="00A17502">
        <w:rPr>
          <w:rFonts w:ascii="Arial" w:hAnsi="Arial" w:cs="Arial"/>
          <w:color w:val="auto"/>
          <w:sz w:val="22"/>
          <w:szCs w:val="22"/>
        </w:rPr>
        <w:lastRenderedPageBreak/>
        <w:t>a </w:t>
      </w:r>
      <w:r w:rsidRPr="008526B7">
        <w:rPr>
          <w:rFonts w:ascii="Arial" w:hAnsi="Arial" w:cs="Arial"/>
          <w:color w:val="auto"/>
          <w:sz w:val="22"/>
          <w:szCs w:val="22"/>
        </w:rPr>
        <w:t>záložné</w:t>
      </w:r>
      <w:r w:rsidR="00A17502">
        <w:rPr>
          <w:rFonts w:ascii="Arial" w:hAnsi="Arial" w:cs="Arial"/>
          <w:color w:val="auto"/>
          <w:sz w:val="22"/>
          <w:szCs w:val="22"/>
        </w:rPr>
        <w:t xml:space="preserve"> prostredie</w:t>
      </w:r>
      <w:r w:rsidRPr="008526B7">
        <w:rPr>
          <w:rFonts w:ascii="Arial" w:hAnsi="Arial" w:cs="Arial"/>
          <w:color w:val="auto"/>
          <w:sz w:val="22"/>
          <w:szCs w:val="22"/>
        </w:rPr>
        <w:t xml:space="preserve">. Úspešný uchádzač je oprávnený na výkon servisných služieb a služieb aplikačného rozvoja využiť len aktuálne hardvérové vybavenie </w:t>
      </w:r>
      <w:proofErr w:type="spellStart"/>
      <w:r w:rsidRPr="008526B7">
        <w:rPr>
          <w:rFonts w:ascii="Arial" w:hAnsi="Arial" w:cs="Arial"/>
          <w:color w:val="auto"/>
          <w:sz w:val="22"/>
          <w:szCs w:val="22"/>
        </w:rPr>
        <w:t>DataCentra</w:t>
      </w:r>
      <w:proofErr w:type="spellEnd"/>
      <w:r w:rsidRPr="008526B7">
        <w:rPr>
          <w:rFonts w:ascii="Arial" w:hAnsi="Arial" w:cs="Arial"/>
          <w:color w:val="auto"/>
          <w:sz w:val="22"/>
          <w:szCs w:val="22"/>
        </w:rPr>
        <w:t xml:space="preserve"> bez vznesenia ďalších dodatočných požiadaviek (viď. kapitola 2</w:t>
      </w:r>
      <w:r w:rsidR="006B2FBD" w:rsidRPr="008526B7">
        <w:rPr>
          <w:rFonts w:ascii="Arial" w:hAnsi="Arial" w:cs="Arial"/>
          <w:color w:val="auto"/>
          <w:sz w:val="22"/>
          <w:szCs w:val="22"/>
        </w:rPr>
        <w:t>.1.3</w:t>
      </w:r>
      <w:r w:rsidRPr="008526B7">
        <w:rPr>
          <w:rFonts w:ascii="Arial" w:hAnsi="Arial" w:cs="Arial"/>
          <w:color w:val="auto"/>
          <w:sz w:val="22"/>
          <w:szCs w:val="22"/>
        </w:rPr>
        <w:t xml:space="preserve"> </w:t>
      </w:r>
      <w:r w:rsidR="00914FDB">
        <w:rPr>
          <w:rFonts w:ascii="Arial" w:hAnsi="Arial" w:cs="Arial"/>
          <w:color w:val="auto"/>
          <w:sz w:val="22"/>
          <w:szCs w:val="22"/>
        </w:rPr>
        <w:t xml:space="preserve">tejto časti súťažných podkladov </w:t>
      </w:r>
      <w:r w:rsidRPr="008526B7">
        <w:rPr>
          <w:rFonts w:ascii="Arial" w:hAnsi="Arial" w:cs="Arial"/>
          <w:color w:val="auto"/>
          <w:sz w:val="22"/>
          <w:szCs w:val="22"/>
        </w:rPr>
        <w:t>pojednávajúca o hardvérovom vybavení).</w:t>
      </w:r>
    </w:p>
    <w:p w14:paraId="4088D1C2" w14:textId="77777777" w:rsidR="00CB0C8C" w:rsidRPr="008526B7" w:rsidRDefault="00CB0C8C">
      <w:pPr>
        <w:spacing w:after="120"/>
        <w:jc w:val="both"/>
        <w:rPr>
          <w:lang w:val="sk-SK"/>
        </w:rPr>
      </w:pPr>
    </w:p>
    <w:p w14:paraId="5BE3DD70" w14:textId="77777777" w:rsidR="00CB0C8C" w:rsidRPr="007C75CA" w:rsidRDefault="00E56379">
      <w:pPr>
        <w:pStyle w:val="Nadpis2"/>
        <w:keepNext/>
        <w:keepLines/>
        <w:widowControl/>
        <w:numPr>
          <w:ilvl w:val="1"/>
          <w:numId w:val="65"/>
        </w:numPr>
        <w:spacing w:before="40" w:line="276" w:lineRule="auto"/>
        <w:ind w:left="567" w:hanging="567"/>
        <w:jc w:val="both"/>
        <w:rPr>
          <w:rStyle w:val="Nadpis2Char"/>
          <w:b/>
          <w:sz w:val="32"/>
          <w:szCs w:val="32"/>
          <w:lang w:val="sk-SK"/>
        </w:rPr>
      </w:pPr>
      <w:bookmarkStart w:id="279" w:name="_Toc535410671"/>
      <w:bookmarkStart w:id="280" w:name="_Toc495941319"/>
      <w:bookmarkStart w:id="281" w:name="_Toc65741894"/>
      <w:r w:rsidRPr="008526B7">
        <w:rPr>
          <w:rStyle w:val="Nadpis2Char"/>
          <w:b/>
          <w:sz w:val="32"/>
          <w:szCs w:val="32"/>
          <w:lang w:val="sk-SK"/>
        </w:rPr>
        <w:t>Obsah predmetu zákazky</w:t>
      </w:r>
      <w:bookmarkEnd w:id="279"/>
      <w:bookmarkEnd w:id="280"/>
      <w:r w:rsidRPr="008526B7">
        <w:rPr>
          <w:rStyle w:val="Nadpis2Char"/>
          <w:b/>
          <w:sz w:val="32"/>
          <w:szCs w:val="32"/>
          <w:lang w:val="sk-SK"/>
        </w:rPr>
        <w:t xml:space="preserve"> </w:t>
      </w:r>
      <w:bookmarkEnd w:id="281"/>
    </w:p>
    <w:p w14:paraId="4FB2F9FD" w14:textId="77777777" w:rsidR="00CB0C8C" w:rsidRPr="007C75CA" w:rsidRDefault="00CB0C8C" w:rsidP="00EE5A79">
      <w:pPr>
        <w:rPr>
          <w:lang w:val="sk-SK"/>
        </w:rPr>
      </w:pPr>
    </w:p>
    <w:p w14:paraId="202D32C2" w14:textId="77777777" w:rsidR="00CB0C8C" w:rsidRPr="008526B7" w:rsidRDefault="00E56379">
      <w:pPr>
        <w:spacing w:after="120"/>
        <w:ind w:firstLine="708"/>
        <w:jc w:val="both"/>
        <w:rPr>
          <w:lang w:val="sk-SK"/>
        </w:rPr>
      </w:pPr>
      <w:r w:rsidRPr="008526B7">
        <w:rPr>
          <w:lang w:val="sk-SK"/>
        </w:rPr>
        <w:t xml:space="preserve">Pri realizácii predmetu zákazky v podobe </w:t>
      </w:r>
      <w:r w:rsidR="00EA583D" w:rsidRPr="008526B7">
        <w:rPr>
          <w:lang w:val="sk-SK"/>
        </w:rPr>
        <w:t xml:space="preserve">poskytovania </w:t>
      </w:r>
      <w:r w:rsidR="00B82334" w:rsidRPr="006425C7">
        <w:rPr>
          <w:lang w:val="sk-SK"/>
        </w:rPr>
        <w:t xml:space="preserve">servisných </w:t>
      </w:r>
      <w:r w:rsidR="00EA583D" w:rsidRPr="006425C7">
        <w:rPr>
          <w:lang w:val="sk-SK"/>
        </w:rPr>
        <w:t xml:space="preserve">služieb a služieb aplikačného rozvoja </w:t>
      </w:r>
      <w:r w:rsidRPr="00F60513">
        <w:rPr>
          <w:lang w:val="sk-SK"/>
        </w:rPr>
        <w:t>sa očakáva</w:t>
      </w:r>
      <w:r w:rsidR="00EA583D" w:rsidRPr="0044586D">
        <w:rPr>
          <w:lang w:val="sk-SK"/>
        </w:rPr>
        <w:t xml:space="preserve"> najmä</w:t>
      </w:r>
      <w:r w:rsidRPr="008526B7">
        <w:rPr>
          <w:lang w:val="sk-SK"/>
        </w:rPr>
        <w:t xml:space="preserve"> nasledujúci obsah dodania predmetu zákazky: </w:t>
      </w:r>
    </w:p>
    <w:p w14:paraId="0100F9C6" w14:textId="77777777" w:rsidR="00CB0C8C" w:rsidRPr="008526B7" w:rsidRDefault="00EA583D" w:rsidP="004C4FA2">
      <w:pPr>
        <w:pStyle w:val="Odsekzoznamu"/>
        <w:widowControl/>
        <w:numPr>
          <w:ilvl w:val="0"/>
          <w:numId w:val="251"/>
        </w:numPr>
        <w:spacing w:after="120"/>
        <w:contextualSpacing/>
        <w:jc w:val="both"/>
        <w:rPr>
          <w:lang w:val="sk-SK"/>
        </w:rPr>
      </w:pPr>
      <w:r w:rsidRPr="008526B7">
        <w:rPr>
          <w:lang w:val="sk-SK"/>
        </w:rPr>
        <w:t>Služby technickej a apli</w:t>
      </w:r>
      <w:r w:rsidR="006B50AB" w:rsidRPr="008526B7">
        <w:rPr>
          <w:lang w:val="sk-SK"/>
        </w:rPr>
        <w:t>ka</w:t>
      </w:r>
      <w:r w:rsidRPr="008526B7">
        <w:rPr>
          <w:lang w:val="sk-SK"/>
        </w:rPr>
        <w:t xml:space="preserve">čnej podpory (paušál), </w:t>
      </w:r>
    </w:p>
    <w:p w14:paraId="1D7AC460" w14:textId="4B972C6D" w:rsidR="00EA583D" w:rsidRPr="006425C7" w:rsidRDefault="00EA583D" w:rsidP="004C4FA2">
      <w:pPr>
        <w:pStyle w:val="Odsekzoznamu"/>
        <w:widowControl/>
        <w:numPr>
          <w:ilvl w:val="0"/>
          <w:numId w:val="251"/>
        </w:numPr>
        <w:spacing w:after="120"/>
        <w:contextualSpacing/>
        <w:jc w:val="both"/>
        <w:rPr>
          <w:lang w:val="sk-SK"/>
        </w:rPr>
      </w:pPr>
      <w:r w:rsidRPr="008526B7">
        <w:rPr>
          <w:lang w:val="sk-SK"/>
        </w:rPr>
        <w:t>Služby technickej a aplikačnej podpory</w:t>
      </w:r>
      <w:r w:rsidR="00F451A1" w:rsidRPr="008526B7">
        <w:rPr>
          <w:lang w:val="sk-SK"/>
        </w:rPr>
        <w:t xml:space="preserve"> na v</w:t>
      </w:r>
      <w:r w:rsidR="006425C7">
        <w:rPr>
          <w:lang w:val="sk-SK"/>
        </w:rPr>
        <w:t>y</w:t>
      </w:r>
      <w:r w:rsidR="00F451A1" w:rsidRPr="006425C7">
        <w:rPr>
          <w:lang w:val="sk-SK"/>
        </w:rPr>
        <w:t>žiadanie</w:t>
      </w:r>
      <w:r w:rsidRPr="006425C7">
        <w:rPr>
          <w:lang w:val="sk-SK"/>
        </w:rPr>
        <w:t xml:space="preserve"> (</w:t>
      </w:r>
      <w:proofErr w:type="spellStart"/>
      <w:r w:rsidRPr="006425C7">
        <w:rPr>
          <w:lang w:val="sk-SK"/>
        </w:rPr>
        <w:t>nadpaušál</w:t>
      </w:r>
      <w:proofErr w:type="spellEnd"/>
      <w:r w:rsidRPr="006425C7">
        <w:rPr>
          <w:lang w:val="sk-SK"/>
        </w:rPr>
        <w:t>),</w:t>
      </w:r>
    </w:p>
    <w:p w14:paraId="09CC4722" w14:textId="77777777" w:rsidR="00CB0C8C" w:rsidRPr="007C75CA" w:rsidRDefault="00EA583D" w:rsidP="004C4FA2">
      <w:pPr>
        <w:pStyle w:val="Odsekzoznamu"/>
        <w:widowControl/>
        <w:numPr>
          <w:ilvl w:val="0"/>
          <w:numId w:val="251"/>
        </w:numPr>
        <w:spacing w:after="120"/>
        <w:contextualSpacing/>
        <w:jc w:val="both"/>
        <w:rPr>
          <w:lang w:val="sk-SK"/>
        </w:rPr>
      </w:pPr>
      <w:r w:rsidRPr="006425C7">
        <w:rPr>
          <w:lang w:val="sk-SK"/>
        </w:rPr>
        <w:t>Služby aplikačného rozvoja (</w:t>
      </w:r>
      <w:proofErr w:type="spellStart"/>
      <w:r w:rsidRPr="006425C7">
        <w:rPr>
          <w:lang w:val="sk-SK"/>
        </w:rPr>
        <w:t>nadpaušál</w:t>
      </w:r>
      <w:proofErr w:type="spellEnd"/>
      <w:r w:rsidRPr="006425C7">
        <w:rPr>
          <w:lang w:val="sk-SK"/>
        </w:rPr>
        <w:t>)</w:t>
      </w:r>
      <w:r w:rsidR="006B50AB" w:rsidRPr="00F60513">
        <w:rPr>
          <w:lang w:val="sk-SK"/>
        </w:rPr>
        <w:t>.</w:t>
      </w:r>
    </w:p>
    <w:p w14:paraId="7CD1A16D" w14:textId="77777777" w:rsidR="00CB0C8C" w:rsidRPr="008526B7" w:rsidRDefault="00E56379">
      <w:pPr>
        <w:spacing w:before="240"/>
        <w:ind w:firstLine="708"/>
        <w:jc w:val="both"/>
        <w:rPr>
          <w:lang w:val="sk-SK"/>
        </w:rPr>
      </w:pPr>
      <w:r w:rsidRPr="008526B7">
        <w:rPr>
          <w:lang w:val="sk-SK"/>
        </w:rPr>
        <w:t xml:space="preserve">Pri </w:t>
      </w:r>
      <w:r w:rsidR="00EA583D" w:rsidRPr="008526B7">
        <w:rPr>
          <w:lang w:val="sk-SK"/>
        </w:rPr>
        <w:t>plnení predmetu zákazky</w:t>
      </w:r>
      <w:r w:rsidRPr="006425C7">
        <w:rPr>
          <w:lang w:val="sk-SK"/>
        </w:rPr>
        <w:t xml:space="preserve"> sa očakáva </w:t>
      </w:r>
      <w:r w:rsidR="00EA583D" w:rsidRPr="006425C7">
        <w:rPr>
          <w:lang w:val="sk-SK"/>
        </w:rPr>
        <w:t xml:space="preserve">oprava, resp. </w:t>
      </w:r>
      <w:r w:rsidRPr="006425C7">
        <w:rPr>
          <w:lang w:val="sk-SK"/>
        </w:rPr>
        <w:t>úprava jednotlivých softvérových častí systému</w:t>
      </w:r>
      <w:r w:rsidR="00EA583D" w:rsidRPr="00F60513">
        <w:rPr>
          <w:lang w:val="sk-SK"/>
        </w:rPr>
        <w:t xml:space="preserve"> ITMS2014+</w:t>
      </w:r>
      <w:r w:rsidRPr="0044586D">
        <w:rPr>
          <w:lang w:val="sk-SK"/>
        </w:rPr>
        <w:t xml:space="preserve">, z ktorých v súčasnosti pozostáva. Obsahom dodania </w:t>
      </w:r>
      <w:r w:rsidR="00EA583D" w:rsidRPr="008526B7">
        <w:rPr>
          <w:lang w:val="sk-SK"/>
        </w:rPr>
        <w:t>služieb môže byť taktiež rozšírenie, úprava, oprava ITMS2014+, pričom tieto zmeny systému sa môžu t</w:t>
      </w:r>
      <w:r w:rsidR="00B82334" w:rsidRPr="008526B7">
        <w:rPr>
          <w:lang w:val="sk-SK"/>
        </w:rPr>
        <w:t>ý</w:t>
      </w:r>
      <w:r w:rsidR="00EA583D" w:rsidRPr="008526B7">
        <w:rPr>
          <w:lang w:val="sk-SK"/>
        </w:rPr>
        <w:t xml:space="preserve">kať </w:t>
      </w:r>
      <w:r w:rsidR="0011772D" w:rsidRPr="008526B7">
        <w:rPr>
          <w:lang w:val="sk-SK"/>
        </w:rPr>
        <w:t xml:space="preserve">celého systému </w:t>
      </w:r>
      <w:r w:rsidR="00EA583D" w:rsidRPr="008526B7">
        <w:rPr>
          <w:lang w:val="sk-SK"/>
        </w:rPr>
        <w:t>ITMS2014+</w:t>
      </w:r>
      <w:r w:rsidR="0011772D" w:rsidRPr="008526B7">
        <w:rPr>
          <w:lang w:val="sk-SK"/>
        </w:rPr>
        <w:t>.</w:t>
      </w:r>
    </w:p>
    <w:p w14:paraId="112AD264" w14:textId="01903362" w:rsidR="00CB0C8C" w:rsidRPr="008526B7" w:rsidRDefault="00E56379" w:rsidP="00172652">
      <w:pPr>
        <w:pStyle w:val="Default"/>
        <w:spacing w:after="120"/>
        <w:ind w:firstLine="708"/>
        <w:jc w:val="both"/>
        <w:rPr>
          <w:rFonts w:ascii="Arial" w:hAnsi="Arial" w:cs="Arial"/>
          <w:color w:val="auto"/>
          <w:sz w:val="22"/>
          <w:szCs w:val="22"/>
        </w:rPr>
      </w:pPr>
      <w:r w:rsidRPr="008526B7">
        <w:rPr>
          <w:rFonts w:ascii="Arial" w:hAnsi="Arial" w:cs="Arial"/>
          <w:color w:val="auto"/>
          <w:sz w:val="22"/>
          <w:szCs w:val="22"/>
        </w:rPr>
        <w:t xml:space="preserve">Spôsob </w:t>
      </w:r>
      <w:r w:rsidR="00EA583D" w:rsidRPr="008526B7">
        <w:rPr>
          <w:rFonts w:ascii="Arial" w:hAnsi="Arial" w:cs="Arial"/>
          <w:color w:val="auto"/>
          <w:sz w:val="22"/>
          <w:szCs w:val="22"/>
        </w:rPr>
        <w:t xml:space="preserve">vykonania opráv, resp. </w:t>
      </w:r>
      <w:r w:rsidRPr="008526B7">
        <w:rPr>
          <w:rFonts w:ascii="Arial" w:hAnsi="Arial" w:cs="Arial"/>
          <w:color w:val="auto"/>
          <w:sz w:val="22"/>
          <w:szCs w:val="22"/>
        </w:rPr>
        <w:t xml:space="preserve">úprav jednotlivých </w:t>
      </w:r>
      <w:r w:rsidR="00EA583D" w:rsidRPr="008526B7">
        <w:rPr>
          <w:rFonts w:ascii="Arial" w:hAnsi="Arial" w:cs="Arial"/>
          <w:color w:val="auto"/>
          <w:sz w:val="22"/>
          <w:szCs w:val="22"/>
        </w:rPr>
        <w:t xml:space="preserve">častí </w:t>
      </w:r>
      <w:r w:rsidRPr="008526B7">
        <w:rPr>
          <w:rFonts w:ascii="Arial" w:hAnsi="Arial" w:cs="Arial"/>
          <w:color w:val="auto"/>
          <w:sz w:val="22"/>
          <w:szCs w:val="22"/>
        </w:rPr>
        <w:t>systému ITMS2014+, spolu s vlastnosťami procesu dodania, je uvedený v nasledujúcich kapitolách</w:t>
      </w:r>
      <w:r w:rsidR="00746931" w:rsidRPr="008526B7">
        <w:rPr>
          <w:rFonts w:ascii="Arial" w:hAnsi="Arial" w:cs="Arial"/>
          <w:color w:val="auto"/>
          <w:sz w:val="22"/>
          <w:szCs w:val="22"/>
        </w:rPr>
        <w:t xml:space="preserve"> tejto časti súťažných podkladov</w:t>
      </w:r>
      <w:r w:rsidRPr="008526B7">
        <w:rPr>
          <w:rFonts w:ascii="Arial" w:hAnsi="Arial" w:cs="Arial"/>
          <w:color w:val="auto"/>
          <w:sz w:val="22"/>
          <w:szCs w:val="22"/>
        </w:rPr>
        <w:t xml:space="preserve">. Dodávanie funkcionalít </w:t>
      </w:r>
      <w:r w:rsidR="00B82334" w:rsidRPr="008526B7">
        <w:rPr>
          <w:rFonts w:ascii="Arial" w:hAnsi="Arial" w:cs="Arial"/>
          <w:color w:val="auto"/>
          <w:sz w:val="22"/>
          <w:szCs w:val="22"/>
        </w:rPr>
        <w:t xml:space="preserve">podľa požiadaviek </w:t>
      </w:r>
      <w:r w:rsidRPr="008526B7">
        <w:rPr>
          <w:rFonts w:ascii="Arial" w:hAnsi="Arial" w:cs="Arial"/>
          <w:color w:val="auto"/>
          <w:sz w:val="22"/>
          <w:szCs w:val="22"/>
        </w:rPr>
        <w:t>určených v kapitole 4 tejto časti súťažných podkladov bude realizované postupným uvoľňovaním verzií</w:t>
      </w:r>
      <w:r w:rsidR="00B82334" w:rsidRPr="008526B7">
        <w:rPr>
          <w:rFonts w:ascii="Arial" w:hAnsi="Arial" w:cs="Arial"/>
          <w:color w:val="auto"/>
          <w:sz w:val="22"/>
          <w:szCs w:val="22"/>
        </w:rPr>
        <w:t xml:space="preserve"> ITMS2014+</w:t>
      </w:r>
      <w:r w:rsidRPr="008526B7">
        <w:rPr>
          <w:rFonts w:ascii="Arial" w:hAnsi="Arial" w:cs="Arial"/>
          <w:color w:val="auto"/>
          <w:sz w:val="22"/>
          <w:szCs w:val="22"/>
        </w:rPr>
        <w:t>.</w:t>
      </w:r>
    </w:p>
    <w:p w14:paraId="32D604E5" w14:textId="77777777" w:rsidR="00CB0C8C" w:rsidRPr="008526B7" w:rsidRDefault="00CB0C8C">
      <w:pPr>
        <w:pStyle w:val="Default"/>
        <w:spacing w:before="240" w:after="120"/>
        <w:jc w:val="both"/>
        <w:rPr>
          <w:rFonts w:ascii="Arial" w:hAnsi="Arial" w:cs="Arial"/>
          <w:color w:val="auto"/>
          <w:sz w:val="22"/>
          <w:szCs w:val="22"/>
        </w:rPr>
      </w:pPr>
    </w:p>
    <w:p w14:paraId="5786925E" w14:textId="77777777" w:rsidR="00CB0C8C" w:rsidRPr="007C75CA" w:rsidRDefault="00E56379">
      <w:pPr>
        <w:pStyle w:val="Nadpis2"/>
        <w:keepNext/>
        <w:keepLines/>
        <w:widowControl/>
        <w:numPr>
          <w:ilvl w:val="1"/>
          <w:numId w:val="65"/>
        </w:numPr>
        <w:spacing w:before="40" w:line="276" w:lineRule="auto"/>
        <w:ind w:left="567" w:hanging="567"/>
        <w:jc w:val="both"/>
        <w:rPr>
          <w:rStyle w:val="Nadpis2Char"/>
          <w:b/>
          <w:sz w:val="32"/>
          <w:szCs w:val="32"/>
          <w:lang w:val="sk-SK"/>
        </w:rPr>
      </w:pPr>
      <w:bookmarkStart w:id="282" w:name="_Toc535410674"/>
      <w:bookmarkStart w:id="283" w:name="_Toc495941322"/>
      <w:bookmarkStart w:id="284" w:name="_Toc65741895"/>
      <w:r w:rsidRPr="008526B7">
        <w:rPr>
          <w:rStyle w:val="Nadpis2Char"/>
          <w:b/>
          <w:sz w:val="32"/>
          <w:szCs w:val="32"/>
          <w:lang w:val="sk-SK"/>
        </w:rPr>
        <w:t xml:space="preserve">Spôsob realizácie </w:t>
      </w:r>
      <w:bookmarkEnd w:id="282"/>
      <w:bookmarkEnd w:id="283"/>
      <w:r w:rsidR="005F75E0" w:rsidRPr="008526B7">
        <w:rPr>
          <w:rStyle w:val="Nadpis2Char"/>
          <w:b/>
          <w:sz w:val="32"/>
          <w:szCs w:val="32"/>
          <w:lang w:val="sk-SK"/>
        </w:rPr>
        <w:t>obsahu predmetu zákazky</w:t>
      </w:r>
      <w:bookmarkEnd w:id="284"/>
    </w:p>
    <w:p w14:paraId="60A9FD6F" w14:textId="77777777" w:rsidR="00CB0C8C" w:rsidRPr="008526B7" w:rsidRDefault="00CB0C8C">
      <w:pPr>
        <w:rPr>
          <w:lang w:val="sk-SK"/>
        </w:rPr>
      </w:pPr>
    </w:p>
    <w:p w14:paraId="746C6AA1" w14:textId="140FEBA7" w:rsidR="00CB0C8C" w:rsidRPr="008526B7" w:rsidRDefault="00E56379">
      <w:pPr>
        <w:pStyle w:val="Default"/>
        <w:ind w:firstLine="708"/>
        <w:jc w:val="both"/>
        <w:rPr>
          <w:rFonts w:ascii="Arial" w:hAnsi="Arial" w:cs="Arial"/>
          <w:color w:val="auto"/>
          <w:sz w:val="22"/>
          <w:szCs w:val="22"/>
        </w:rPr>
      </w:pPr>
      <w:r w:rsidRPr="008526B7">
        <w:rPr>
          <w:rFonts w:ascii="Arial" w:hAnsi="Arial" w:cs="Arial"/>
          <w:color w:val="auto"/>
          <w:sz w:val="22"/>
          <w:szCs w:val="22"/>
        </w:rPr>
        <w:t xml:space="preserve">Predmetom zákazky je </w:t>
      </w:r>
      <w:r w:rsidR="004A337F" w:rsidRPr="008526B7">
        <w:rPr>
          <w:rFonts w:ascii="Arial" w:hAnsi="Arial" w:cs="Arial"/>
          <w:color w:val="auto"/>
          <w:sz w:val="22"/>
          <w:szCs w:val="22"/>
        </w:rPr>
        <w:t xml:space="preserve">poskytovanie </w:t>
      </w:r>
      <w:r w:rsidR="005F75E0" w:rsidRPr="008526B7">
        <w:rPr>
          <w:rFonts w:ascii="Arial" w:hAnsi="Arial" w:cs="Arial"/>
          <w:color w:val="auto"/>
          <w:sz w:val="22"/>
          <w:szCs w:val="22"/>
        </w:rPr>
        <w:t xml:space="preserve">servisných služieb a </w:t>
      </w:r>
      <w:r w:rsidR="004A337F" w:rsidRPr="008526B7">
        <w:rPr>
          <w:rFonts w:ascii="Arial" w:hAnsi="Arial" w:cs="Arial"/>
          <w:color w:val="auto"/>
          <w:sz w:val="22"/>
          <w:szCs w:val="22"/>
        </w:rPr>
        <w:t xml:space="preserve"> služieb aplikačného rozvoja pre informačný systém ITMS2014+ pod dobu </w:t>
      </w:r>
      <w:r w:rsidR="004A337F" w:rsidRPr="00DF1741">
        <w:rPr>
          <w:rFonts w:ascii="Arial" w:hAnsi="Arial" w:cs="Arial"/>
          <w:color w:val="auto"/>
          <w:sz w:val="22"/>
          <w:szCs w:val="22"/>
        </w:rPr>
        <w:t xml:space="preserve">48 mesiacov. </w:t>
      </w:r>
      <w:r w:rsidR="00764893" w:rsidRPr="00DF1741">
        <w:rPr>
          <w:rFonts w:ascii="Arial" w:hAnsi="Arial" w:cs="Arial"/>
          <w:color w:val="auto"/>
          <w:sz w:val="22"/>
          <w:szCs w:val="22"/>
        </w:rPr>
        <w:t>Z</w:t>
      </w:r>
      <w:r w:rsidRPr="00DF1741">
        <w:rPr>
          <w:rFonts w:ascii="Arial" w:hAnsi="Arial" w:cs="Arial"/>
          <w:color w:val="auto"/>
          <w:sz w:val="22"/>
          <w:szCs w:val="22"/>
        </w:rPr>
        <w:t xml:space="preserve"> pohľadu</w:t>
      </w:r>
      <w:r w:rsidRPr="008526B7">
        <w:rPr>
          <w:rFonts w:ascii="Arial" w:hAnsi="Arial" w:cs="Arial"/>
          <w:color w:val="auto"/>
          <w:sz w:val="22"/>
          <w:szCs w:val="22"/>
        </w:rPr>
        <w:t xml:space="preserve"> verejného obstarávateľa </w:t>
      </w:r>
      <w:r w:rsidR="00764893">
        <w:rPr>
          <w:rFonts w:ascii="Arial" w:hAnsi="Arial" w:cs="Arial"/>
          <w:color w:val="auto"/>
          <w:sz w:val="22"/>
          <w:szCs w:val="22"/>
        </w:rPr>
        <w:t xml:space="preserve">sa </w:t>
      </w:r>
      <w:r w:rsidRPr="008526B7">
        <w:rPr>
          <w:rFonts w:ascii="Arial" w:hAnsi="Arial" w:cs="Arial"/>
          <w:color w:val="auto"/>
          <w:sz w:val="22"/>
          <w:szCs w:val="22"/>
        </w:rPr>
        <w:t xml:space="preserve">jedná o zabezpečenie činností </w:t>
      </w:r>
      <w:r w:rsidR="00764893">
        <w:rPr>
          <w:rFonts w:ascii="Arial" w:hAnsi="Arial" w:cs="Arial"/>
          <w:color w:val="auto"/>
          <w:sz w:val="22"/>
          <w:szCs w:val="22"/>
        </w:rPr>
        <w:t xml:space="preserve">zo strany úspešného uchádzača </w:t>
      </w:r>
      <w:r w:rsidRPr="008526B7">
        <w:rPr>
          <w:rFonts w:ascii="Arial" w:hAnsi="Arial" w:cs="Arial"/>
          <w:color w:val="auto"/>
          <w:sz w:val="22"/>
          <w:szCs w:val="22"/>
        </w:rPr>
        <w:t>najmä v nasledovných oblastiach</w:t>
      </w:r>
      <w:r w:rsidR="00764893">
        <w:rPr>
          <w:rFonts w:ascii="Arial" w:hAnsi="Arial" w:cs="Arial"/>
          <w:color w:val="auto"/>
          <w:sz w:val="22"/>
          <w:szCs w:val="22"/>
        </w:rPr>
        <w:t xml:space="preserve"> (nižšie popísané oblasti zahŕňajú požadované aktivity</w:t>
      </w:r>
      <w:r w:rsidR="00413F73">
        <w:rPr>
          <w:rFonts w:ascii="Arial" w:hAnsi="Arial" w:cs="Arial"/>
          <w:color w:val="auto"/>
          <w:sz w:val="22"/>
          <w:szCs w:val="22"/>
        </w:rPr>
        <w:t>, v</w:t>
      </w:r>
      <w:r w:rsidR="00272A8E">
        <w:rPr>
          <w:rFonts w:ascii="Arial" w:hAnsi="Arial" w:cs="Arial"/>
          <w:color w:val="auto"/>
          <w:sz w:val="22"/>
          <w:szCs w:val="22"/>
        </w:rPr>
        <w:t xml:space="preserve"> </w:t>
      </w:r>
      <w:r w:rsidR="00413F73">
        <w:rPr>
          <w:rFonts w:ascii="Arial" w:hAnsi="Arial" w:cs="Arial"/>
          <w:color w:val="auto"/>
          <w:sz w:val="22"/>
          <w:szCs w:val="22"/>
        </w:rPr>
        <w:t xml:space="preserve">rámci oblasti poskytovanie </w:t>
      </w:r>
      <w:r w:rsidR="00272A8E">
        <w:rPr>
          <w:rFonts w:ascii="Arial" w:hAnsi="Arial" w:cs="Arial"/>
          <w:color w:val="auto"/>
          <w:sz w:val="22"/>
          <w:szCs w:val="22"/>
        </w:rPr>
        <w:t>pau</w:t>
      </w:r>
      <w:r w:rsidR="00413F73">
        <w:rPr>
          <w:rFonts w:ascii="Arial" w:hAnsi="Arial" w:cs="Arial"/>
          <w:color w:val="auto"/>
          <w:sz w:val="22"/>
          <w:szCs w:val="22"/>
        </w:rPr>
        <w:t xml:space="preserve">šálnych služieb technickej a aplikačnej podpory aj </w:t>
      </w:r>
      <w:r w:rsidR="00764893">
        <w:rPr>
          <w:rFonts w:ascii="Arial" w:hAnsi="Arial" w:cs="Arial"/>
          <w:color w:val="auto"/>
          <w:sz w:val="22"/>
          <w:szCs w:val="22"/>
        </w:rPr>
        <w:t>s uvedením ich periodicity)</w:t>
      </w:r>
      <w:r w:rsidRPr="008526B7">
        <w:rPr>
          <w:rFonts w:ascii="Arial" w:hAnsi="Arial" w:cs="Arial"/>
          <w:color w:val="auto"/>
          <w:sz w:val="22"/>
          <w:szCs w:val="22"/>
        </w:rPr>
        <w:t xml:space="preserve">: </w:t>
      </w:r>
    </w:p>
    <w:p w14:paraId="7E43A47C" w14:textId="77777777" w:rsidR="002E7E65" w:rsidRPr="008526B7" w:rsidRDefault="002E7E65" w:rsidP="00643C8E">
      <w:pPr>
        <w:pStyle w:val="Default"/>
        <w:ind w:firstLine="708"/>
        <w:jc w:val="both"/>
        <w:rPr>
          <w:rFonts w:ascii="Arial" w:hAnsi="Arial" w:cs="Arial"/>
          <w:color w:val="auto"/>
          <w:sz w:val="22"/>
          <w:szCs w:val="22"/>
        </w:rPr>
      </w:pPr>
    </w:p>
    <w:p w14:paraId="040A2EF3" w14:textId="77777777" w:rsidR="005F75E0" w:rsidRPr="008526B7" w:rsidRDefault="004A337F" w:rsidP="00643C8E">
      <w:pPr>
        <w:pStyle w:val="Default"/>
        <w:jc w:val="both"/>
        <w:rPr>
          <w:rFonts w:ascii="Arial" w:hAnsi="Arial" w:cs="Arial"/>
          <w:b/>
          <w:color w:val="auto"/>
          <w:sz w:val="22"/>
          <w:szCs w:val="22"/>
        </w:rPr>
      </w:pPr>
      <w:r w:rsidRPr="008526B7">
        <w:rPr>
          <w:rFonts w:ascii="Arial" w:hAnsi="Arial" w:cs="Arial"/>
          <w:b/>
          <w:color w:val="auto"/>
          <w:sz w:val="22"/>
          <w:szCs w:val="22"/>
        </w:rPr>
        <w:t xml:space="preserve">Poskytovanie </w:t>
      </w:r>
      <w:r w:rsidR="005F75E0" w:rsidRPr="008526B7">
        <w:rPr>
          <w:rFonts w:ascii="Arial" w:hAnsi="Arial" w:cs="Arial"/>
          <w:b/>
          <w:color w:val="auto"/>
          <w:sz w:val="22"/>
          <w:szCs w:val="22"/>
        </w:rPr>
        <w:t>služieb technickej a aplikačnej podpory (paušál)</w:t>
      </w:r>
      <w:r w:rsidR="00E4485C" w:rsidRPr="008526B7">
        <w:rPr>
          <w:rFonts w:ascii="Arial" w:hAnsi="Arial" w:cs="Arial"/>
          <w:b/>
          <w:color w:val="auto"/>
          <w:sz w:val="22"/>
          <w:szCs w:val="22"/>
        </w:rPr>
        <w:t>:</w:t>
      </w:r>
      <w:r w:rsidR="005F75E0" w:rsidRPr="008526B7">
        <w:rPr>
          <w:rFonts w:ascii="Arial" w:hAnsi="Arial" w:cs="Arial"/>
          <w:b/>
          <w:color w:val="auto"/>
          <w:sz w:val="22"/>
          <w:szCs w:val="22"/>
        </w:rPr>
        <w:t xml:space="preserve"> </w:t>
      </w:r>
    </w:p>
    <w:p w14:paraId="15B7C42C" w14:textId="77777777" w:rsidR="005F75E0" w:rsidRPr="008526B7" w:rsidRDefault="005F75E0" w:rsidP="00643C8E">
      <w:pPr>
        <w:pStyle w:val="Odsekzoznamu"/>
        <w:widowControl/>
        <w:numPr>
          <w:ilvl w:val="0"/>
          <w:numId w:val="146"/>
        </w:numPr>
        <w:suppressAutoHyphens w:val="0"/>
        <w:spacing w:after="160" w:line="259" w:lineRule="auto"/>
        <w:contextualSpacing/>
        <w:jc w:val="both"/>
        <w:rPr>
          <w:lang w:val="sk-SK"/>
        </w:rPr>
      </w:pPr>
      <w:r w:rsidRPr="008526B7">
        <w:rPr>
          <w:lang w:val="sk-SK"/>
        </w:rPr>
        <w:t>Vypracovanie pravidelných správ o paušálnych SLA činnostiach (1x za kalendárny štvrťrok)</w:t>
      </w:r>
      <w:r w:rsidR="00FA2556" w:rsidRPr="008526B7">
        <w:rPr>
          <w:lang w:val="sk-SK"/>
        </w:rPr>
        <w:t>,</w:t>
      </w:r>
    </w:p>
    <w:p w14:paraId="45ED7FAF" w14:textId="41D03039" w:rsidR="005F75E0" w:rsidRPr="008526B7" w:rsidRDefault="005F75E0" w:rsidP="00643C8E">
      <w:pPr>
        <w:pStyle w:val="Odsekzoznamu"/>
        <w:widowControl/>
        <w:numPr>
          <w:ilvl w:val="0"/>
          <w:numId w:val="146"/>
        </w:numPr>
        <w:suppressAutoHyphens w:val="0"/>
        <w:spacing w:after="160" w:line="259" w:lineRule="auto"/>
        <w:contextualSpacing/>
        <w:jc w:val="both"/>
        <w:rPr>
          <w:lang w:val="sk-SK"/>
        </w:rPr>
      </w:pPr>
      <w:r w:rsidRPr="008526B7">
        <w:rPr>
          <w:lang w:val="sk-SK"/>
        </w:rPr>
        <w:t>Zabezpečenie bezpečnosti systému ITMS2014+</w:t>
      </w:r>
      <w:r w:rsidR="00A50BEA" w:rsidRPr="008526B7">
        <w:rPr>
          <w:lang w:val="sk-SK"/>
        </w:rPr>
        <w:t xml:space="preserve"> a pravide</w:t>
      </w:r>
      <w:r w:rsidR="006425C7">
        <w:rPr>
          <w:lang w:val="sk-SK"/>
        </w:rPr>
        <w:t>l</w:t>
      </w:r>
      <w:r w:rsidR="00A50BEA" w:rsidRPr="006425C7">
        <w:rPr>
          <w:lang w:val="sk-SK"/>
        </w:rPr>
        <w:t>ných penetračných testov</w:t>
      </w:r>
      <w:r w:rsidRPr="006425C7">
        <w:rPr>
          <w:lang w:val="sk-SK"/>
        </w:rPr>
        <w:t xml:space="preserve"> (</w:t>
      </w:r>
      <w:r w:rsidR="00764893">
        <w:rPr>
          <w:lang w:val="sk-SK"/>
        </w:rPr>
        <w:t xml:space="preserve">zabezpečenie bezpečnosti </w:t>
      </w:r>
      <w:r w:rsidRPr="006425C7">
        <w:rPr>
          <w:lang w:val="sk-SK"/>
        </w:rPr>
        <w:t>kontinuálne</w:t>
      </w:r>
      <w:r w:rsidR="00A50BEA" w:rsidRPr="006425C7">
        <w:rPr>
          <w:lang w:val="sk-SK"/>
        </w:rPr>
        <w:t xml:space="preserve"> a</w:t>
      </w:r>
      <w:r w:rsidR="00FD6757" w:rsidRPr="006425C7">
        <w:rPr>
          <w:lang w:val="sk-SK"/>
        </w:rPr>
        <w:t xml:space="preserve"> vykonávanie </w:t>
      </w:r>
      <w:r w:rsidR="00621AF5" w:rsidRPr="006425C7">
        <w:rPr>
          <w:lang w:val="sk-SK"/>
        </w:rPr>
        <w:t xml:space="preserve">penetračných </w:t>
      </w:r>
      <w:r w:rsidR="00A50BEA" w:rsidRPr="006425C7">
        <w:rPr>
          <w:lang w:val="sk-SK"/>
        </w:rPr>
        <w:t>test</w:t>
      </w:r>
      <w:r w:rsidR="00621AF5" w:rsidRPr="006425C7">
        <w:rPr>
          <w:lang w:val="sk-SK"/>
        </w:rPr>
        <w:t>ov spravidla 2x za kalendárny rok</w:t>
      </w:r>
      <w:r w:rsidRPr="00F60513">
        <w:rPr>
          <w:lang w:val="sk-SK"/>
        </w:rPr>
        <w:t>)</w:t>
      </w:r>
      <w:r w:rsidR="00FA2556" w:rsidRPr="0044586D">
        <w:rPr>
          <w:lang w:val="sk-SK"/>
        </w:rPr>
        <w:t>,</w:t>
      </w:r>
    </w:p>
    <w:p w14:paraId="43484327" w14:textId="77777777" w:rsidR="005F75E0" w:rsidRPr="008526B7" w:rsidRDefault="00F62C3D" w:rsidP="00643C8E">
      <w:pPr>
        <w:pStyle w:val="Odsekzoznamu"/>
        <w:widowControl/>
        <w:numPr>
          <w:ilvl w:val="0"/>
          <w:numId w:val="146"/>
        </w:numPr>
        <w:suppressAutoHyphens w:val="0"/>
        <w:spacing w:after="160" w:line="259" w:lineRule="auto"/>
        <w:contextualSpacing/>
        <w:jc w:val="both"/>
        <w:rPr>
          <w:lang w:val="sk-SK"/>
        </w:rPr>
      </w:pPr>
      <w:r w:rsidRPr="008526B7">
        <w:rPr>
          <w:lang w:val="sk-SK"/>
        </w:rPr>
        <w:t xml:space="preserve">Vykonávanie </w:t>
      </w:r>
      <w:r w:rsidR="005F75E0" w:rsidRPr="008526B7">
        <w:rPr>
          <w:lang w:val="sk-SK"/>
        </w:rPr>
        <w:t>pravideln</w:t>
      </w:r>
      <w:r w:rsidRPr="008526B7">
        <w:rPr>
          <w:lang w:val="sk-SK"/>
        </w:rPr>
        <w:t>ých</w:t>
      </w:r>
      <w:r w:rsidR="005F75E0" w:rsidRPr="008526B7">
        <w:rPr>
          <w:lang w:val="sk-SK"/>
        </w:rPr>
        <w:t xml:space="preserve"> výkonov</w:t>
      </w:r>
      <w:r w:rsidRPr="008526B7">
        <w:rPr>
          <w:lang w:val="sk-SK"/>
        </w:rPr>
        <w:t>ých</w:t>
      </w:r>
      <w:r w:rsidR="00A50BEA" w:rsidRPr="008526B7">
        <w:rPr>
          <w:lang w:val="sk-SK"/>
        </w:rPr>
        <w:t xml:space="preserve"> testov</w:t>
      </w:r>
      <w:r w:rsidRPr="008526B7">
        <w:rPr>
          <w:lang w:val="sk-SK"/>
        </w:rPr>
        <w:t xml:space="preserve"> (spravidla 2x za kalendárny rok)</w:t>
      </w:r>
      <w:r w:rsidR="00FA2556" w:rsidRPr="008526B7">
        <w:rPr>
          <w:lang w:val="sk-SK"/>
        </w:rPr>
        <w:t>,</w:t>
      </w:r>
    </w:p>
    <w:p w14:paraId="4644FC32" w14:textId="6B76DB0C" w:rsidR="005F75E0" w:rsidRPr="008526B7" w:rsidRDefault="00F62C3D" w:rsidP="00643C8E">
      <w:pPr>
        <w:pStyle w:val="Odsekzoznamu"/>
        <w:widowControl/>
        <w:numPr>
          <w:ilvl w:val="0"/>
          <w:numId w:val="146"/>
        </w:numPr>
        <w:suppressAutoHyphens w:val="0"/>
        <w:spacing w:after="160" w:line="259" w:lineRule="auto"/>
        <w:contextualSpacing/>
        <w:jc w:val="both"/>
        <w:rPr>
          <w:lang w:val="sk-SK"/>
        </w:rPr>
      </w:pPr>
      <w:r w:rsidRPr="008526B7">
        <w:rPr>
          <w:lang w:val="sk-SK"/>
        </w:rPr>
        <w:t>Zabezpečovanie monitoringu ITMS2014+ a vypracovanie pravidelných</w:t>
      </w:r>
      <w:r w:rsidR="005F75E0" w:rsidRPr="008526B7">
        <w:rPr>
          <w:lang w:val="sk-SK"/>
        </w:rPr>
        <w:t xml:space="preserve"> technick</w:t>
      </w:r>
      <w:r w:rsidRPr="008526B7">
        <w:rPr>
          <w:lang w:val="sk-SK"/>
        </w:rPr>
        <w:t>ých</w:t>
      </w:r>
      <w:r w:rsidR="005F75E0" w:rsidRPr="008526B7">
        <w:rPr>
          <w:lang w:val="sk-SK"/>
        </w:rPr>
        <w:t xml:space="preserve"> </w:t>
      </w:r>
      <w:r w:rsidRPr="008526B7">
        <w:rPr>
          <w:lang w:val="sk-SK"/>
        </w:rPr>
        <w:t>správ</w:t>
      </w:r>
      <w:r w:rsidR="005F75E0" w:rsidRPr="008526B7">
        <w:rPr>
          <w:lang w:val="sk-SK"/>
        </w:rPr>
        <w:t xml:space="preserve"> o stave systému </w:t>
      </w:r>
      <w:r w:rsidRPr="008526B7">
        <w:rPr>
          <w:lang w:val="sk-SK"/>
        </w:rPr>
        <w:t xml:space="preserve">ITMS2014+ (monitoring </w:t>
      </w:r>
      <w:r w:rsidR="00764893">
        <w:rPr>
          <w:lang w:val="sk-SK"/>
        </w:rPr>
        <w:t xml:space="preserve">ITMS2014+ </w:t>
      </w:r>
      <w:r w:rsidRPr="008526B7">
        <w:rPr>
          <w:lang w:val="sk-SK"/>
        </w:rPr>
        <w:t>kontinuálne a technické správy 1x za kalendárny štvrťrok)</w:t>
      </w:r>
      <w:r w:rsidR="00FA2556" w:rsidRPr="008526B7">
        <w:rPr>
          <w:lang w:val="sk-SK"/>
        </w:rPr>
        <w:t>,</w:t>
      </w:r>
    </w:p>
    <w:p w14:paraId="5F8BD983" w14:textId="77777777" w:rsidR="005F75E0" w:rsidRPr="008526B7" w:rsidRDefault="00F62C3D" w:rsidP="00643C8E">
      <w:pPr>
        <w:pStyle w:val="Odsekzoznamu"/>
        <w:widowControl/>
        <w:numPr>
          <w:ilvl w:val="0"/>
          <w:numId w:val="146"/>
        </w:numPr>
        <w:suppressAutoHyphens w:val="0"/>
        <w:spacing w:after="160" w:line="259" w:lineRule="auto"/>
        <w:contextualSpacing/>
        <w:jc w:val="both"/>
        <w:rPr>
          <w:lang w:val="sk-SK"/>
        </w:rPr>
      </w:pPr>
      <w:r w:rsidRPr="008526B7">
        <w:rPr>
          <w:lang w:val="sk-SK"/>
        </w:rPr>
        <w:t>Vypracovanie pravidelných</w:t>
      </w:r>
      <w:r w:rsidR="005F75E0" w:rsidRPr="008526B7">
        <w:rPr>
          <w:lang w:val="sk-SK"/>
        </w:rPr>
        <w:t xml:space="preserve"> analytick</w:t>
      </w:r>
      <w:r w:rsidRPr="008526B7">
        <w:rPr>
          <w:lang w:val="sk-SK"/>
        </w:rPr>
        <w:t>ých</w:t>
      </w:r>
      <w:r w:rsidR="005F75E0" w:rsidRPr="008526B7">
        <w:rPr>
          <w:lang w:val="sk-SK"/>
        </w:rPr>
        <w:t xml:space="preserve"> </w:t>
      </w:r>
      <w:r w:rsidRPr="008526B7">
        <w:rPr>
          <w:lang w:val="sk-SK"/>
        </w:rPr>
        <w:t>správ</w:t>
      </w:r>
      <w:r w:rsidR="005F75E0" w:rsidRPr="008526B7">
        <w:rPr>
          <w:lang w:val="sk-SK"/>
        </w:rPr>
        <w:t xml:space="preserve"> o stave systému ITMS2014+ (</w:t>
      </w:r>
      <w:proofErr w:type="spellStart"/>
      <w:r w:rsidR="005F75E0" w:rsidRPr="008526B7">
        <w:rPr>
          <w:lang w:val="sk-SK"/>
        </w:rPr>
        <w:t>google</w:t>
      </w:r>
      <w:proofErr w:type="spellEnd"/>
      <w:r w:rsidR="005F75E0" w:rsidRPr="008526B7">
        <w:rPr>
          <w:lang w:val="sk-SK"/>
        </w:rPr>
        <w:t xml:space="preserve"> </w:t>
      </w:r>
      <w:proofErr w:type="spellStart"/>
      <w:r w:rsidR="005F75E0" w:rsidRPr="008526B7">
        <w:rPr>
          <w:lang w:val="sk-SK"/>
        </w:rPr>
        <w:t>analytics</w:t>
      </w:r>
      <w:proofErr w:type="spellEnd"/>
      <w:r w:rsidR="005F75E0" w:rsidRPr="008526B7">
        <w:rPr>
          <w:lang w:val="sk-SK"/>
        </w:rPr>
        <w:t xml:space="preserve">, </w:t>
      </w:r>
      <w:proofErr w:type="spellStart"/>
      <w:r w:rsidR="005F75E0" w:rsidRPr="008526B7">
        <w:rPr>
          <w:lang w:val="sk-SK"/>
        </w:rPr>
        <w:t>hotjar</w:t>
      </w:r>
      <w:proofErr w:type="spellEnd"/>
      <w:r w:rsidR="005F75E0" w:rsidRPr="008526B7">
        <w:rPr>
          <w:lang w:val="sk-SK"/>
        </w:rPr>
        <w:t xml:space="preserve"> a</w:t>
      </w:r>
      <w:r w:rsidR="001F3726" w:rsidRPr="008526B7">
        <w:rPr>
          <w:lang w:val="sk-SK"/>
        </w:rPr>
        <w:t> </w:t>
      </w:r>
      <w:r w:rsidR="005F75E0" w:rsidRPr="008526B7">
        <w:rPr>
          <w:lang w:val="sk-SK"/>
        </w:rPr>
        <w:t>pod</w:t>
      </w:r>
      <w:r w:rsidR="001F3726" w:rsidRPr="008526B7">
        <w:rPr>
          <w:lang w:val="sk-SK"/>
        </w:rPr>
        <w:t>.</w:t>
      </w:r>
      <w:r w:rsidR="005F75E0" w:rsidRPr="008526B7">
        <w:rPr>
          <w:lang w:val="sk-SK"/>
        </w:rPr>
        <w:t>)</w:t>
      </w:r>
      <w:r w:rsidRPr="008526B7">
        <w:rPr>
          <w:lang w:val="sk-SK"/>
        </w:rPr>
        <w:t xml:space="preserve"> (1x za kalendárny štvrťrok)</w:t>
      </w:r>
      <w:r w:rsidR="00FA2556" w:rsidRPr="008526B7">
        <w:rPr>
          <w:lang w:val="sk-SK"/>
        </w:rPr>
        <w:t>,</w:t>
      </w:r>
    </w:p>
    <w:p w14:paraId="13245E25" w14:textId="77777777" w:rsidR="005F75E0" w:rsidRPr="008526B7" w:rsidRDefault="00F62C3D" w:rsidP="00643C8E">
      <w:pPr>
        <w:pStyle w:val="Odsekzoznamu"/>
        <w:widowControl/>
        <w:numPr>
          <w:ilvl w:val="0"/>
          <w:numId w:val="146"/>
        </w:numPr>
        <w:suppressAutoHyphens w:val="0"/>
        <w:spacing w:after="160" w:line="259" w:lineRule="auto"/>
        <w:contextualSpacing/>
        <w:jc w:val="both"/>
        <w:rPr>
          <w:lang w:val="sk-SK"/>
        </w:rPr>
      </w:pPr>
      <w:r w:rsidRPr="008526B7">
        <w:rPr>
          <w:lang w:val="sk-SK"/>
        </w:rPr>
        <w:t>Zabezpečovanie p</w:t>
      </w:r>
      <w:r w:rsidR="005F75E0" w:rsidRPr="008526B7">
        <w:rPr>
          <w:lang w:val="sk-SK"/>
        </w:rPr>
        <w:t>rojekt</w:t>
      </w:r>
      <w:r w:rsidRPr="008526B7">
        <w:rPr>
          <w:lang w:val="sk-SK"/>
        </w:rPr>
        <w:t>ového</w:t>
      </w:r>
      <w:r w:rsidR="005F75E0" w:rsidRPr="008526B7">
        <w:rPr>
          <w:lang w:val="sk-SK"/>
        </w:rPr>
        <w:t xml:space="preserve"> manažment</w:t>
      </w:r>
      <w:r w:rsidRPr="008526B7">
        <w:rPr>
          <w:lang w:val="sk-SK"/>
        </w:rPr>
        <w:t>u</w:t>
      </w:r>
      <w:r w:rsidR="005F75E0" w:rsidRPr="008526B7">
        <w:rPr>
          <w:lang w:val="sk-SK"/>
        </w:rPr>
        <w:t xml:space="preserve"> </w:t>
      </w:r>
      <w:r w:rsidRPr="008526B7">
        <w:rPr>
          <w:lang w:val="sk-SK"/>
        </w:rPr>
        <w:t>(kontinuálne)</w:t>
      </w:r>
      <w:r w:rsidR="00FA2556" w:rsidRPr="008526B7">
        <w:rPr>
          <w:lang w:val="sk-SK"/>
        </w:rPr>
        <w:t>,</w:t>
      </w:r>
    </w:p>
    <w:p w14:paraId="753C65F7" w14:textId="77777777" w:rsidR="005F75E0" w:rsidRPr="008526B7" w:rsidRDefault="00F62C3D" w:rsidP="00643C8E">
      <w:pPr>
        <w:pStyle w:val="Odsekzoznamu"/>
        <w:widowControl/>
        <w:numPr>
          <w:ilvl w:val="0"/>
          <w:numId w:val="146"/>
        </w:numPr>
        <w:suppressAutoHyphens w:val="0"/>
        <w:spacing w:after="160" w:line="259" w:lineRule="auto"/>
        <w:contextualSpacing/>
        <w:jc w:val="both"/>
        <w:rPr>
          <w:lang w:val="sk-SK"/>
        </w:rPr>
      </w:pPr>
      <w:r w:rsidRPr="008526B7">
        <w:rPr>
          <w:lang w:val="sk-SK"/>
        </w:rPr>
        <w:t xml:space="preserve">Zabezpečovanie </w:t>
      </w:r>
      <w:proofErr w:type="spellStart"/>
      <w:r w:rsidRPr="008526B7">
        <w:rPr>
          <w:lang w:val="sk-SK"/>
        </w:rPr>
        <w:t>r</w:t>
      </w:r>
      <w:r w:rsidR="005F75E0" w:rsidRPr="008526B7">
        <w:rPr>
          <w:lang w:val="sk-SK"/>
        </w:rPr>
        <w:t>elease</w:t>
      </w:r>
      <w:proofErr w:type="spellEnd"/>
      <w:r w:rsidR="005F75E0" w:rsidRPr="008526B7">
        <w:rPr>
          <w:lang w:val="sk-SK"/>
        </w:rPr>
        <w:t xml:space="preserve"> manažment</w:t>
      </w:r>
      <w:r w:rsidRPr="008526B7">
        <w:rPr>
          <w:lang w:val="sk-SK"/>
        </w:rPr>
        <w:t>u (kontinuálne)</w:t>
      </w:r>
      <w:r w:rsidR="00FA2556" w:rsidRPr="008526B7">
        <w:rPr>
          <w:lang w:val="sk-SK"/>
        </w:rPr>
        <w:t>,</w:t>
      </w:r>
    </w:p>
    <w:p w14:paraId="29209B3C" w14:textId="77777777" w:rsidR="005F75E0" w:rsidRPr="008526B7" w:rsidRDefault="00F62C3D" w:rsidP="00643C8E">
      <w:pPr>
        <w:pStyle w:val="Odsekzoznamu"/>
        <w:widowControl/>
        <w:numPr>
          <w:ilvl w:val="0"/>
          <w:numId w:val="146"/>
        </w:numPr>
        <w:suppressAutoHyphens w:val="0"/>
        <w:spacing w:after="160" w:line="259" w:lineRule="auto"/>
        <w:contextualSpacing/>
        <w:jc w:val="both"/>
        <w:rPr>
          <w:lang w:val="sk-SK"/>
        </w:rPr>
      </w:pPr>
      <w:r w:rsidRPr="008526B7">
        <w:rPr>
          <w:lang w:val="sk-SK"/>
        </w:rPr>
        <w:t>Zabezpečenie údržby (konfigurácie) prostredí (kontinuálne)</w:t>
      </w:r>
      <w:r w:rsidR="00FA2556" w:rsidRPr="008526B7">
        <w:rPr>
          <w:lang w:val="sk-SK"/>
        </w:rPr>
        <w:t>,</w:t>
      </w:r>
    </w:p>
    <w:p w14:paraId="62F012DA" w14:textId="6AD6D5C8" w:rsidR="005F75E0" w:rsidRPr="008526B7" w:rsidRDefault="00F62C3D" w:rsidP="00643C8E">
      <w:pPr>
        <w:pStyle w:val="Odsekzoznamu"/>
        <w:widowControl/>
        <w:numPr>
          <w:ilvl w:val="0"/>
          <w:numId w:val="146"/>
        </w:numPr>
        <w:suppressAutoHyphens w:val="0"/>
        <w:spacing w:after="160" w:line="259" w:lineRule="auto"/>
        <w:contextualSpacing/>
        <w:jc w:val="both"/>
        <w:rPr>
          <w:lang w:val="sk-SK"/>
        </w:rPr>
      </w:pPr>
      <w:r w:rsidRPr="008526B7">
        <w:rPr>
          <w:lang w:val="sk-SK"/>
        </w:rPr>
        <w:t>Zabezpečenie a </w:t>
      </w:r>
      <w:r w:rsidR="00764893" w:rsidRPr="008526B7">
        <w:rPr>
          <w:lang w:val="sk-SK"/>
        </w:rPr>
        <w:t>prevádzk</w:t>
      </w:r>
      <w:r w:rsidR="00764893">
        <w:rPr>
          <w:lang w:val="sk-SK"/>
        </w:rPr>
        <w:t>a</w:t>
      </w:r>
      <w:r w:rsidR="00764893" w:rsidRPr="008526B7">
        <w:rPr>
          <w:lang w:val="sk-SK"/>
        </w:rPr>
        <w:t xml:space="preserve"> </w:t>
      </w:r>
      <w:r w:rsidRPr="008526B7">
        <w:rPr>
          <w:lang w:val="sk-SK"/>
        </w:rPr>
        <w:t>p</w:t>
      </w:r>
      <w:r w:rsidR="005F75E0" w:rsidRPr="008526B7">
        <w:rPr>
          <w:lang w:val="sk-SK"/>
        </w:rPr>
        <w:t>rojektové</w:t>
      </w:r>
      <w:r w:rsidRPr="008526B7">
        <w:rPr>
          <w:lang w:val="sk-SK"/>
        </w:rPr>
        <w:t>ho</w:t>
      </w:r>
      <w:r w:rsidR="005F75E0" w:rsidRPr="008526B7">
        <w:rPr>
          <w:lang w:val="sk-SK"/>
        </w:rPr>
        <w:t xml:space="preserve"> nástroj</w:t>
      </w:r>
      <w:r w:rsidRPr="008526B7">
        <w:rPr>
          <w:lang w:val="sk-SK"/>
        </w:rPr>
        <w:t>a</w:t>
      </w:r>
      <w:r w:rsidR="005F75E0" w:rsidRPr="008526B7">
        <w:rPr>
          <w:lang w:val="sk-SK"/>
        </w:rPr>
        <w:t xml:space="preserve"> </w:t>
      </w:r>
      <w:r w:rsidR="001F3726" w:rsidRPr="008526B7">
        <w:rPr>
          <w:lang w:val="sk-SK"/>
        </w:rPr>
        <w:t>(kontinuálne)</w:t>
      </w:r>
      <w:r w:rsidR="00FA2556" w:rsidRPr="008526B7">
        <w:rPr>
          <w:lang w:val="sk-SK"/>
        </w:rPr>
        <w:t>,</w:t>
      </w:r>
    </w:p>
    <w:p w14:paraId="2F102F08" w14:textId="77777777" w:rsidR="005F75E0" w:rsidRPr="008526B7" w:rsidRDefault="005F75E0" w:rsidP="00643C8E">
      <w:pPr>
        <w:pStyle w:val="Odsekzoznamu"/>
        <w:widowControl/>
        <w:numPr>
          <w:ilvl w:val="0"/>
          <w:numId w:val="146"/>
        </w:numPr>
        <w:suppressAutoHyphens w:val="0"/>
        <w:spacing w:after="160" w:line="259" w:lineRule="auto"/>
        <w:contextualSpacing/>
        <w:jc w:val="both"/>
        <w:rPr>
          <w:lang w:val="sk-SK"/>
        </w:rPr>
      </w:pPr>
      <w:r w:rsidRPr="008526B7">
        <w:rPr>
          <w:lang w:val="sk-SK"/>
        </w:rPr>
        <w:t>Spravovanie vývojového repozitára</w:t>
      </w:r>
      <w:r w:rsidR="001F3726" w:rsidRPr="008526B7">
        <w:rPr>
          <w:lang w:val="sk-SK"/>
        </w:rPr>
        <w:t xml:space="preserve"> (kontinuálne)</w:t>
      </w:r>
      <w:r w:rsidR="00FA2556" w:rsidRPr="008526B7">
        <w:rPr>
          <w:lang w:val="sk-SK"/>
        </w:rPr>
        <w:t>,</w:t>
      </w:r>
    </w:p>
    <w:p w14:paraId="1AE906B9" w14:textId="77777777" w:rsidR="005F75E0" w:rsidRPr="007C75CA" w:rsidRDefault="005F75E0" w:rsidP="00643C8E">
      <w:pPr>
        <w:pStyle w:val="Odsekzoznamu"/>
        <w:widowControl/>
        <w:numPr>
          <w:ilvl w:val="0"/>
          <w:numId w:val="146"/>
        </w:numPr>
        <w:suppressAutoHyphens w:val="0"/>
        <w:spacing w:after="160" w:line="259" w:lineRule="auto"/>
        <w:contextualSpacing/>
        <w:jc w:val="both"/>
        <w:rPr>
          <w:lang w:val="sk-SK"/>
        </w:rPr>
      </w:pPr>
      <w:r w:rsidRPr="008526B7">
        <w:rPr>
          <w:lang w:val="sk-SK"/>
        </w:rPr>
        <w:t>Spravovanie analytického repozitára</w:t>
      </w:r>
      <w:r w:rsidR="001F3726" w:rsidRPr="008526B7">
        <w:rPr>
          <w:lang w:val="sk-SK"/>
        </w:rPr>
        <w:t xml:space="preserve"> (kontinuálne)</w:t>
      </w:r>
      <w:r w:rsidR="00FA2556" w:rsidRPr="008526B7">
        <w:rPr>
          <w:lang w:val="sk-SK"/>
        </w:rPr>
        <w:t>,</w:t>
      </w:r>
    </w:p>
    <w:p w14:paraId="78B39F40" w14:textId="77777777" w:rsidR="005F75E0" w:rsidRPr="007C75CA" w:rsidRDefault="00F62C3D" w:rsidP="00643C8E">
      <w:pPr>
        <w:pStyle w:val="Odsekzoznamu"/>
        <w:widowControl/>
        <w:numPr>
          <w:ilvl w:val="0"/>
          <w:numId w:val="146"/>
        </w:numPr>
        <w:suppressAutoHyphens w:val="0"/>
        <w:spacing w:after="160" w:line="259" w:lineRule="auto"/>
        <w:contextualSpacing/>
        <w:jc w:val="both"/>
        <w:rPr>
          <w:lang w:val="sk-SK"/>
        </w:rPr>
      </w:pPr>
      <w:r w:rsidRPr="008526B7">
        <w:rPr>
          <w:lang w:val="sk-SK"/>
        </w:rPr>
        <w:t>Poskytovanie s</w:t>
      </w:r>
      <w:r w:rsidR="005F75E0" w:rsidRPr="008526B7">
        <w:rPr>
          <w:lang w:val="sk-SK"/>
        </w:rPr>
        <w:t>luž</w:t>
      </w:r>
      <w:r w:rsidRPr="008526B7">
        <w:rPr>
          <w:lang w:val="sk-SK"/>
        </w:rPr>
        <w:t>ieb</w:t>
      </w:r>
      <w:r w:rsidR="005F75E0" w:rsidRPr="006425C7">
        <w:rPr>
          <w:lang w:val="sk-SK"/>
        </w:rPr>
        <w:t xml:space="preserve"> technickej podpory, údržby a podpor</w:t>
      </w:r>
      <w:r w:rsidR="001F3726" w:rsidRPr="006425C7">
        <w:rPr>
          <w:lang w:val="sk-SK"/>
        </w:rPr>
        <w:t>n</w:t>
      </w:r>
      <w:r w:rsidRPr="006425C7">
        <w:rPr>
          <w:lang w:val="sk-SK"/>
        </w:rPr>
        <w:t>ých</w:t>
      </w:r>
      <w:r w:rsidR="005F75E0" w:rsidRPr="006425C7">
        <w:rPr>
          <w:lang w:val="sk-SK"/>
        </w:rPr>
        <w:t xml:space="preserve"> služ</w:t>
      </w:r>
      <w:r w:rsidRPr="006425C7">
        <w:rPr>
          <w:lang w:val="sk-SK"/>
        </w:rPr>
        <w:t>ieb</w:t>
      </w:r>
      <w:r w:rsidR="001F3726" w:rsidRPr="006425C7">
        <w:rPr>
          <w:lang w:val="sk-SK"/>
        </w:rPr>
        <w:t xml:space="preserve"> (kontinuálne)</w:t>
      </w:r>
      <w:r w:rsidR="00FA2556" w:rsidRPr="006425C7">
        <w:rPr>
          <w:lang w:val="sk-SK"/>
        </w:rPr>
        <w:t>.</w:t>
      </w:r>
    </w:p>
    <w:p w14:paraId="1DF1555C" w14:textId="77777777" w:rsidR="001F3726" w:rsidRPr="006425C7" w:rsidRDefault="004A337F" w:rsidP="00643C8E">
      <w:pPr>
        <w:pStyle w:val="Default"/>
        <w:jc w:val="both"/>
        <w:rPr>
          <w:rFonts w:ascii="Arial" w:hAnsi="Arial" w:cs="Arial"/>
          <w:b/>
          <w:color w:val="auto"/>
          <w:sz w:val="22"/>
          <w:szCs w:val="22"/>
        </w:rPr>
      </w:pPr>
      <w:r w:rsidRPr="008526B7">
        <w:rPr>
          <w:rFonts w:ascii="Arial" w:hAnsi="Arial" w:cs="Arial"/>
          <w:b/>
          <w:color w:val="auto"/>
          <w:sz w:val="22"/>
          <w:szCs w:val="22"/>
        </w:rPr>
        <w:lastRenderedPageBreak/>
        <w:t xml:space="preserve">Poskytovanie </w:t>
      </w:r>
      <w:r w:rsidR="00CB6729" w:rsidRPr="008526B7">
        <w:rPr>
          <w:rFonts w:ascii="Arial" w:hAnsi="Arial" w:cs="Arial"/>
          <w:b/>
          <w:color w:val="auto"/>
          <w:sz w:val="22"/>
          <w:szCs w:val="22"/>
        </w:rPr>
        <w:t>sl</w:t>
      </w:r>
      <w:r w:rsidR="005F75E0" w:rsidRPr="008526B7">
        <w:rPr>
          <w:rFonts w:ascii="Arial" w:hAnsi="Arial" w:cs="Arial"/>
          <w:b/>
          <w:color w:val="auto"/>
          <w:sz w:val="22"/>
          <w:szCs w:val="22"/>
        </w:rPr>
        <w:t>užieb technickej a aplikačnej podpory na vyžiadanie (</w:t>
      </w:r>
      <w:proofErr w:type="spellStart"/>
      <w:r w:rsidR="005F75E0" w:rsidRPr="008526B7">
        <w:rPr>
          <w:rFonts w:ascii="Arial" w:hAnsi="Arial" w:cs="Arial"/>
          <w:b/>
          <w:color w:val="auto"/>
          <w:sz w:val="22"/>
          <w:szCs w:val="22"/>
        </w:rPr>
        <w:t>nadpaušál</w:t>
      </w:r>
      <w:proofErr w:type="spellEnd"/>
      <w:r w:rsidR="005F75E0" w:rsidRPr="008526B7">
        <w:rPr>
          <w:rFonts w:ascii="Arial" w:hAnsi="Arial" w:cs="Arial"/>
          <w:b/>
          <w:color w:val="auto"/>
          <w:sz w:val="22"/>
          <w:szCs w:val="22"/>
        </w:rPr>
        <w:t>)</w:t>
      </w:r>
      <w:r w:rsidR="00E4485C" w:rsidRPr="006425C7">
        <w:rPr>
          <w:rFonts w:ascii="Arial" w:hAnsi="Arial" w:cs="Arial"/>
          <w:b/>
          <w:color w:val="auto"/>
          <w:sz w:val="22"/>
          <w:szCs w:val="22"/>
        </w:rPr>
        <w:t>:</w:t>
      </w:r>
    </w:p>
    <w:p w14:paraId="4E646EAE" w14:textId="77777777" w:rsidR="001F3726" w:rsidRPr="00F60513" w:rsidRDefault="001F3726" w:rsidP="00643C8E">
      <w:pPr>
        <w:pStyle w:val="Odsekzoznamu"/>
        <w:widowControl/>
        <w:numPr>
          <w:ilvl w:val="0"/>
          <w:numId w:val="147"/>
        </w:numPr>
        <w:suppressAutoHyphens w:val="0"/>
        <w:spacing w:after="160" w:line="259" w:lineRule="auto"/>
        <w:contextualSpacing/>
        <w:jc w:val="both"/>
        <w:rPr>
          <w:lang w:val="sk-SK"/>
        </w:rPr>
      </w:pPr>
      <w:r w:rsidRPr="00F60513">
        <w:rPr>
          <w:lang w:val="sk-SK"/>
        </w:rPr>
        <w:t>Vykonávanie mimozáručného a pozáručného servisu,</w:t>
      </w:r>
    </w:p>
    <w:p w14:paraId="7DF6F541" w14:textId="77777777" w:rsidR="001F3726" w:rsidRPr="008526B7" w:rsidRDefault="001F3726" w:rsidP="00643C8E">
      <w:pPr>
        <w:pStyle w:val="Odsekzoznamu"/>
        <w:widowControl/>
        <w:numPr>
          <w:ilvl w:val="0"/>
          <w:numId w:val="147"/>
        </w:numPr>
        <w:suppressAutoHyphens w:val="0"/>
        <w:spacing w:after="160" w:line="259" w:lineRule="auto"/>
        <w:contextualSpacing/>
        <w:jc w:val="both"/>
        <w:rPr>
          <w:lang w:val="sk-SK"/>
        </w:rPr>
      </w:pPr>
      <w:r w:rsidRPr="008526B7">
        <w:rPr>
          <w:lang w:val="sk-SK"/>
        </w:rPr>
        <w:t>Úprava dát a SQL dopyty,</w:t>
      </w:r>
    </w:p>
    <w:p w14:paraId="062BBBF9" w14:textId="77777777" w:rsidR="001F3726" w:rsidRPr="008526B7" w:rsidRDefault="001F3726" w:rsidP="00643C8E">
      <w:pPr>
        <w:pStyle w:val="Odsekzoznamu"/>
        <w:widowControl/>
        <w:numPr>
          <w:ilvl w:val="0"/>
          <w:numId w:val="147"/>
        </w:numPr>
        <w:suppressAutoHyphens w:val="0"/>
        <w:spacing w:after="160" w:line="259" w:lineRule="auto"/>
        <w:contextualSpacing/>
        <w:jc w:val="both"/>
        <w:rPr>
          <w:lang w:val="sk-SK"/>
        </w:rPr>
      </w:pPr>
      <w:r w:rsidRPr="008526B7">
        <w:rPr>
          <w:lang w:val="sk-SK"/>
        </w:rPr>
        <w:t xml:space="preserve">Zabezpečovanie </w:t>
      </w:r>
      <w:proofErr w:type="spellStart"/>
      <w:r w:rsidRPr="008526B7">
        <w:rPr>
          <w:lang w:val="sk-SK"/>
        </w:rPr>
        <w:t>mergovania</w:t>
      </w:r>
      <w:proofErr w:type="spellEnd"/>
      <w:r w:rsidR="009D640B" w:rsidRPr="008526B7">
        <w:rPr>
          <w:lang w:val="sk-SK"/>
        </w:rPr>
        <w:t xml:space="preserve"> a </w:t>
      </w:r>
      <w:proofErr w:type="spellStart"/>
      <w:r w:rsidR="009D640B" w:rsidRPr="008526B7">
        <w:rPr>
          <w:lang w:val="sk-SK"/>
        </w:rPr>
        <w:t>deployment</w:t>
      </w:r>
      <w:proofErr w:type="spellEnd"/>
      <w:r w:rsidRPr="008526B7">
        <w:rPr>
          <w:lang w:val="sk-SK"/>
        </w:rPr>
        <w:t>,</w:t>
      </w:r>
    </w:p>
    <w:p w14:paraId="56D6EE96" w14:textId="77777777" w:rsidR="001F3726" w:rsidRPr="008526B7" w:rsidRDefault="001F3726" w:rsidP="00643C8E">
      <w:pPr>
        <w:pStyle w:val="Odsekzoznamu"/>
        <w:widowControl/>
        <w:numPr>
          <w:ilvl w:val="0"/>
          <w:numId w:val="147"/>
        </w:numPr>
        <w:suppressAutoHyphens w:val="0"/>
        <w:spacing w:after="160" w:line="259" w:lineRule="auto"/>
        <w:contextualSpacing/>
        <w:jc w:val="both"/>
        <w:rPr>
          <w:lang w:val="sk-SK"/>
        </w:rPr>
      </w:pPr>
      <w:r w:rsidRPr="008526B7">
        <w:rPr>
          <w:lang w:val="sk-SK"/>
        </w:rPr>
        <w:t xml:space="preserve">Poskytovanie </w:t>
      </w:r>
      <w:proofErr w:type="spellStart"/>
      <w:r w:rsidRPr="008526B7">
        <w:rPr>
          <w:lang w:val="sk-SK"/>
        </w:rPr>
        <w:t>Code</w:t>
      </w:r>
      <w:proofErr w:type="spellEnd"/>
      <w:r w:rsidRPr="008526B7">
        <w:rPr>
          <w:lang w:val="sk-SK"/>
        </w:rPr>
        <w:t xml:space="preserve"> </w:t>
      </w:r>
      <w:proofErr w:type="spellStart"/>
      <w:r w:rsidRPr="008526B7">
        <w:rPr>
          <w:lang w:val="sk-SK"/>
        </w:rPr>
        <w:t>review</w:t>
      </w:r>
      <w:proofErr w:type="spellEnd"/>
      <w:r w:rsidRPr="008526B7">
        <w:rPr>
          <w:lang w:val="sk-SK"/>
        </w:rPr>
        <w:t>,</w:t>
      </w:r>
    </w:p>
    <w:p w14:paraId="0E8BD400" w14:textId="77777777" w:rsidR="001F3726" w:rsidRPr="008526B7" w:rsidRDefault="001F3726" w:rsidP="00643C8E">
      <w:pPr>
        <w:pStyle w:val="Odsekzoznamu"/>
        <w:widowControl/>
        <w:numPr>
          <w:ilvl w:val="0"/>
          <w:numId w:val="147"/>
        </w:numPr>
        <w:suppressAutoHyphens w:val="0"/>
        <w:spacing w:after="160" w:line="259" w:lineRule="auto"/>
        <w:contextualSpacing/>
        <w:jc w:val="both"/>
        <w:rPr>
          <w:lang w:val="sk-SK"/>
        </w:rPr>
      </w:pPr>
      <w:r w:rsidRPr="008526B7">
        <w:rPr>
          <w:lang w:val="sk-SK"/>
        </w:rPr>
        <w:t xml:space="preserve">Poskytovanie AN </w:t>
      </w:r>
      <w:proofErr w:type="spellStart"/>
      <w:r w:rsidRPr="008526B7">
        <w:rPr>
          <w:lang w:val="sk-SK"/>
        </w:rPr>
        <w:t>review</w:t>
      </w:r>
      <w:proofErr w:type="spellEnd"/>
      <w:r w:rsidRPr="008526B7">
        <w:rPr>
          <w:lang w:val="sk-SK"/>
        </w:rPr>
        <w:t>,</w:t>
      </w:r>
    </w:p>
    <w:p w14:paraId="2550BFDF" w14:textId="77777777" w:rsidR="001F3726" w:rsidRPr="008526B7" w:rsidRDefault="001F3726" w:rsidP="00643C8E">
      <w:pPr>
        <w:pStyle w:val="Odsekzoznamu"/>
        <w:widowControl/>
        <w:numPr>
          <w:ilvl w:val="0"/>
          <w:numId w:val="147"/>
        </w:numPr>
        <w:suppressAutoHyphens w:val="0"/>
        <w:spacing w:after="160" w:line="259" w:lineRule="auto"/>
        <w:contextualSpacing/>
        <w:jc w:val="both"/>
        <w:rPr>
          <w:lang w:val="sk-SK"/>
        </w:rPr>
      </w:pPr>
      <w:r w:rsidRPr="008526B7">
        <w:rPr>
          <w:lang w:val="sk-SK"/>
        </w:rPr>
        <w:t>Poskytovanie konzultačného a odborného poradenstva,</w:t>
      </w:r>
    </w:p>
    <w:p w14:paraId="25DD8682" w14:textId="77777777" w:rsidR="001F3726" w:rsidRPr="008526B7" w:rsidRDefault="001F3726" w:rsidP="00643C8E">
      <w:pPr>
        <w:pStyle w:val="Odsekzoznamu"/>
        <w:widowControl/>
        <w:numPr>
          <w:ilvl w:val="0"/>
          <w:numId w:val="147"/>
        </w:numPr>
        <w:suppressAutoHyphens w:val="0"/>
        <w:spacing w:after="160" w:line="259" w:lineRule="auto"/>
        <w:contextualSpacing/>
        <w:jc w:val="both"/>
        <w:rPr>
          <w:lang w:val="sk-SK"/>
        </w:rPr>
      </w:pPr>
      <w:r w:rsidRPr="008526B7">
        <w:rPr>
          <w:lang w:val="sk-SK"/>
        </w:rPr>
        <w:t xml:space="preserve">Vykonávanie </w:t>
      </w:r>
      <w:proofErr w:type="spellStart"/>
      <w:r w:rsidRPr="008526B7">
        <w:rPr>
          <w:lang w:val="sk-SK"/>
        </w:rPr>
        <w:t>Refactoringu</w:t>
      </w:r>
      <w:proofErr w:type="spellEnd"/>
      <w:r w:rsidRPr="008526B7">
        <w:rPr>
          <w:lang w:val="sk-SK"/>
        </w:rPr>
        <w:t xml:space="preserve"> a upgradu,</w:t>
      </w:r>
    </w:p>
    <w:p w14:paraId="3E7E016B" w14:textId="77777777" w:rsidR="001F3726" w:rsidRPr="008526B7" w:rsidRDefault="001F3726" w:rsidP="00643C8E">
      <w:pPr>
        <w:pStyle w:val="Odsekzoznamu"/>
        <w:widowControl/>
        <w:numPr>
          <w:ilvl w:val="0"/>
          <w:numId w:val="147"/>
        </w:numPr>
        <w:suppressAutoHyphens w:val="0"/>
        <w:spacing w:after="160" w:line="259" w:lineRule="auto"/>
        <w:contextualSpacing/>
        <w:jc w:val="both"/>
        <w:rPr>
          <w:lang w:val="sk-SK"/>
        </w:rPr>
      </w:pPr>
      <w:r w:rsidRPr="008526B7">
        <w:rPr>
          <w:lang w:val="sk-SK"/>
        </w:rPr>
        <w:t>Vykonanie výkonových a/alebo penetračných testov na základe požiadavky (nad rozsah stanovený v „paušále“),</w:t>
      </w:r>
    </w:p>
    <w:p w14:paraId="030937B2" w14:textId="77777777" w:rsidR="004A337F" w:rsidRPr="007C75CA" w:rsidRDefault="001F3726" w:rsidP="00643C8E">
      <w:pPr>
        <w:pStyle w:val="Odsekzoznamu"/>
        <w:widowControl/>
        <w:numPr>
          <w:ilvl w:val="0"/>
          <w:numId w:val="147"/>
        </w:numPr>
        <w:suppressAutoHyphens w:val="0"/>
        <w:spacing w:after="160" w:line="259" w:lineRule="auto"/>
        <w:contextualSpacing/>
        <w:jc w:val="both"/>
        <w:rPr>
          <w:lang w:val="sk-SK"/>
        </w:rPr>
      </w:pPr>
      <w:r w:rsidRPr="008526B7">
        <w:rPr>
          <w:lang w:val="sk-SK"/>
        </w:rPr>
        <w:t>Poskytovanie školení k funkcionalitám ITMS2014+ pre verejného obstarávateľa a tretie strany</w:t>
      </w:r>
      <w:r w:rsidR="00DF4995" w:rsidRPr="008526B7">
        <w:rPr>
          <w:lang w:val="sk-SK"/>
        </w:rPr>
        <w:t>.</w:t>
      </w:r>
    </w:p>
    <w:p w14:paraId="13AA68A1" w14:textId="77777777" w:rsidR="00CB6729" w:rsidRPr="006425C7" w:rsidRDefault="004A337F" w:rsidP="00643C8E">
      <w:pPr>
        <w:pStyle w:val="Default"/>
        <w:jc w:val="both"/>
        <w:rPr>
          <w:rFonts w:ascii="Arial" w:hAnsi="Arial" w:cs="Arial"/>
          <w:color w:val="auto"/>
          <w:sz w:val="22"/>
          <w:szCs w:val="22"/>
        </w:rPr>
      </w:pPr>
      <w:r w:rsidRPr="008526B7">
        <w:rPr>
          <w:rFonts w:ascii="Arial" w:hAnsi="Arial" w:cs="Arial"/>
          <w:b/>
          <w:color w:val="auto"/>
          <w:sz w:val="22"/>
          <w:szCs w:val="22"/>
        </w:rPr>
        <w:t>Po</w:t>
      </w:r>
      <w:r w:rsidR="0006237F" w:rsidRPr="008526B7">
        <w:rPr>
          <w:rFonts w:ascii="Arial" w:hAnsi="Arial" w:cs="Arial"/>
          <w:b/>
          <w:color w:val="auto"/>
          <w:sz w:val="22"/>
          <w:szCs w:val="22"/>
        </w:rPr>
        <w:t>s</w:t>
      </w:r>
      <w:r w:rsidRPr="008526B7">
        <w:rPr>
          <w:rFonts w:ascii="Arial" w:hAnsi="Arial" w:cs="Arial"/>
          <w:b/>
          <w:color w:val="auto"/>
          <w:sz w:val="22"/>
          <w:szCs w:val="22"/>
        </w:rPr>
        <w:t>kytovanie služieb aplikačného rozvoja</w:t>
      </w:r>
      <w:r w:rsidR="005F75E0" w:rsidRPr="006425C7">
        <w:rPr>
          <w:rFonts w:ascii="Arial" w:hAnsi="Arial" w:cs="Arial"/>
          <w:b/>
          <w:color w:val="auto"/>
          <w:sz w:val="22"/>
          <w:szCs w:val="22"/>
        </w:rPr>
        <w:t xml:space="preserve"> (</w:t>
      </w:r>
      <w:proofErr w:type="spellStart"/>
      <w:r w:rsidR="005F75E0" w:rsidRPr="006425C7">
        <w:rPr>
          <w:rFonts w:ascii="Arial" w:hAnsi="Arial" w:cs="Arial"/>
          <w:b/>
          <w:color w:val="auto"/>
          <w:sz w:val="22"/>
          <w:szCs w:val="22"/>
        </w:rPr>
        <w:t>nadpaušál</w:t>
      </w:r>
      <w:proofErr w:type="spellEnd"/>
      <w:r w:rsidR="005F75E0" w:rsidRPr="006425C7">
        <w:rPr>
          <w:rFonts w:ascii="Arial" w:hAnsi="Arial" w:cs="Arial"/>
          <w:b/>
          <w:color w:val="auto"/>
          <w:sz w:val="22"/>
          <w:szCs w:val="22"/>
        </w:rPr>
        <w:t>)</w:t>
      </w:r>
      <w:r w:rsidR="00E4485C" w:rsidRPr="006425C7">
        <w:rPr>
          <w:rFonts w:ascii="Arial" w:hAnsi="Arial" w:cs="Arial"/>
          <w:b/>
          <w:color w:val="auto"/>
          <w:sz w:val="22"/>
          <w:szCs w:val="22"/>
        </w:rPr>
        <w:t>:</w:t>
      </w:r>
    </w:p>
    <w:p w14:paraId="0B7CAE7A" w14:textId="77777777" w:rsidR="00CB6729" w:rsidRPr="00F60513" w:rsidRDefault="00CB6729" w:rsidP="00643C8E">
      <w:pPr>
        <w:pStyle w:val="Default"/>
        <w:numPr>
          <w:ilvl w:val="0"/>
          <w:numId w:val="167"/>
        </w:numPr>
        <w:jc w:val="both"/>
        <w:rPr>
          <w:rFonts w:ascii="Arial" w:hAnsi="Arial" w:cs="Arial"/>
          <w:color w:val="auto"/>
          <w:sz w:val="22"/>
          <w:szCs w:val="22"/>
        </w:rPr>
      </w:pPr>
      <w:r w:rsidRPr="00F60513">
        <w:rPr>
          <w:rFonts w:ascii="Arial" w:hAnsi="Arial" w:cs="Arial"/>
          <w:color w:val="auto"/>
          <w:sz w:val="22"/>
          <w:szCs w:val="22"/>
        </w:rPr>
        <w:t>Analýza a návrh riešenia,</w:t>
      </w:r>
    </w:p>
    <w:p w14:paraId="493E3B76" w14:textId="77777777" w:rsidR="00CB6729" w:rsidRPr="008526B7" w:rsidRDefault="00CB6729" w:rsidP="00643C8E">
      <w:pPr>
        <w:pStyle w:val="Default"/>
        <w:numPr>
          <w:ilvl w:val="0"/>
          <w:numId w:val="167"/>
        </w:numPr>
        <w:jc w:val="both"/>
        <w:rPr>
          <w:rFonts w:ascii="Arial" w:hAnsi="Arial" w:cs="Arial"/>
          <w:color w:val="auto"/>
          <w:sz w:val="22"/>
          <w:szCs w:val="22"/>
        </w:rPr>
      </w:pPr>
      <w:r w:rsidRPr="008526B7">
        <w:rPr>
          <w:rFonts w:ascii="Arial" w:hAnsi="Arial" w:cs="Arial"/>
          <w:color w:val="auto"/>
          <w:sz w:val="22"/>
          <w:szCs w:val="22"/>
        </w:rPr>
        <w:t>Vývoj,</w:t>
      </w:r>
    </w:p>
    <w:p w14:paraId="737C0018" w14:textId="77777777" w:rsidR="00CB6729" w:rsidRPr="008526B7" w:rsidRDefault="00CB6729" w:rsidP="00643C8E">
      <w:pPr>
        <w:pStyle w:val="Default"/>
        <w:numPr>
          <w:ilvl w:val="0"/>
          <w:numId w:val="167"/>
        </w:numPr>
        <w:jc w:val="both"/>
        <w:rPr>
          <w:rFonts w:ascii="Arial" w:hAnsi="Arial" w:cs="Arial"/>
          <w:color w:val="auto"/>
          <w:sz w:val="22"/>
          <w:szCs w:val="22"/>
        </w:rPr>
      </w:pPr>
      <w:r w:rsidRPr="008526B7">
        <w:rPr>
          <w:rFonts w:ascii="Arial" w:hAnsi="Arial" w:cs="Arial"/>
          <w:color w:val="auto"/>
          <w:sz w:val="22"/>
          <w:szCs w:val="22"/>
        </w:rPr>
        <w:t xml:space="preserve">Testovanie, </w:t>
      </w:r>
    </w:p>
    <w:p w14:paraId="771C9DF0" w14:textId="77777777" w:rsidR="00CB6729" w:rsidRPr="008526B7" w:rsidRDefault="00CB6729" w:rsidP="00643C8E">
      <w:pPr>
        <w:pStyle w:val="Default"/>
        <w:numPr>
          <w:ilvl w:val="0"/>
          <w:numId w:val="167"/>
        </w:numPr>
        <w:jc w:val="both"/>
        <w:rPr>
          <w:rFonts w:ascii="Arial" w:hAnsi="Arial" w:cs="Arial"/>
          <w:color w:val="auto"/>
          <w:sz w:val="22"/>
          <w:szCs w:val="22"/>
        </w:rPr>
      </w:pPr>
      <w:r w:rsidRPr="008526B7">
        <w:rPr>
          <w:rFonts w:ascii="Arial" w:hAnsi="Arial" w:cs="Arial"/>
          <w:color w:val="auto"/>
          <w:sz w:val="22"/>
          <w:szCs w:val="22"/>
        </w:rPr>
        <w:t>Nasadenie a dokumentácia,</w:t>
      </w:r>
    </w:p>
    <w:p w14:paraId="1FE3FEE5" w14:textId="77777777" w:rsidR="00CB6729" w:rsidRPr="008526B7" w:rsidRDefault="00CB6729" w:rsidP="00643C8E">
      <w:pPr>
        <w:pStyle w:val="Odsekzoznamu"/>
        <w:widowControl/>
        <w:numPr>
          <w:ilvl w:val="0"/>
          <w:numId w:val="167"/>
        </w:numPr>
        <w:suppressAutoHyphens w:val="0"/>
        <w:spacing w:after="160" w:line="259" w:lineRule="auto"/>
        <w:contextualSpacing/>
        <w:jc w:val="both"/>
        <w:rPr>
          <w:lang w:val="sk-SK"/>
        </w:rPr>
      </w:pPr>
      <w:r w:rsidRPr="008526B7">
        <w:rPr>
          <w:lang w:val="sk-SK"/>
        </w:rPr>
        <w:t>Projektové riadenie.</w:t>
      </w:r>
    </w:p>
    <w:p w14:paraId="44AB8363" w14:textId="4118B8BC" w:rsidR="00CB0C8C" w:rsidRPr="008526B7" w:rsidRDefault="002E7E65" w:rsidP="00172652">
      <w:pPr>
        <w:ind w:firstLine="720"/>
        <w:jc w:val="both"/>
        <w:rPr>
          <w:rFonts w:eastAsia="Calibri"/>
          <w:lang w:val="sk-SK"/>
        </w:rPr>
      </w:pPr>
      <w:r w:rsidRPr="008526B7">
        <w:rPr>
          <w:lang w:val="sk-SK"/>
        </w:rPr>
        <w:t>Uvedené aktivity spadajúce pod služby aplikačného rozvoja s výnimkou projektového riadenia budú v prípade potreby realizované aj pri poskytovaní služieb technickej a aplikačnej podpory (</w:t>
      </w:r>
      <w:proofErr w:type="spellStart"/>
      <w:r w:rsidRPr="008526B7">
        <w:rPr>
          <w:lang w:val="sk-SK"/>
        </w:rPr>
        <w:t>nadpaušál</w:t>
      </w:r>
      <w:proofErr w:type="spellEnd"/>
      <w:r w:rsidRPr="008526B7">
        <w:rPr>
          <w:lang w:val="sk-SK"/>
        </w:rPr>
        <w:t xml:space="preserve">). </w:t>
      </w:r>
    </w:p>
    <w:p w14:paraId="02DC592A" w14:textId="77777777" w:rsidR="00E4485C" w:rsidRPr="006425C7" w:rsidRDefault="00E4485C">
      <w:pPr>
        <w:rPr>
          <w:rFonts w:eastAsia="Calibri"/>
          <w:lang w:val="sk-SK"/>
        </w:rPr>
      </w:pPr>
    </w:p>
    <w:p w14:paraId="5A555ED2" w14:textId="77777777" w:rsidR="00CB0C8C" w:rsidRPr="0044586D" w:rsidRDefault="00E56379">
      <w:pPr>
        <w:pStyle w:val="Nadpis1"/>
        <w:keepNext/>
        <w:keepLines/>
        <w:widowControl/>
        <w:numPr>
          <w:ilvl w:val="0"/>
          <w:numId w:val="65"/>
        </w:numPr>
        <w:spacing w:before="240" w:line="276" w:lineRule="auto"/>
        <w:ind w:left="567" w:hanging="567"/>
        <w:rPr>
          <w:b/>
          <w:sz w:val="44"/>
          <w:szCs w:val="44"/>
          <w:lang w:val="sk-SK"/>
        </w:rPr>
      </w:pPr>
      <w:bookmarkStart w:id="285" w:name="_Toc535410682"/>
      <w:bookmarkStart w:id="286" w:name="_Toc495941330"/>
      <w:bookmarkStart w:id="287" w:name="_Toc65741896"/>
      <w:r w:rsidRPr="00F60513">
        <w:rPr>
          <w:b/>
          <w:sz w:val="44"/>
          <w:szCs w:val="44"/>
          <w:lang w:val="sk-SK"/>
        </w:rPr>
        <w:t>Požiadavky</w:t>
      </w:r>
      <w:bookmarkEnd w:id="285"/>
      <w:bookmarkEnd w:id="286"/>
      <w:r w:rsidRPr="00F60513">
        <w:rPr>
          <w:b/>
          <w:sz w:val="44"/>
          <w:szCs w:val="44"/>
          <w:lang w:val="sk-SK"/>
        </w:rPr>
        <w:t xml:space="preserve"> </w:t>
      </w:r>
      <w:bookmarkEnd w:id="287"/>
    </w:p>
    <w:p w14:paraId="182391D5" w14:textId="77777777" w:rsidR="00CB0C8C" w:rsidRPr="008526B7" w:rsidRDefault="00CB0C8C" w:rsidP="004C4FA2">
      <w:pPr>
        <w:pStyle w:val="Default"/>
        <w:jc w:val="both"/>
        <w:rPr>
          <w:rFonts w:ascii="Arial" w:hAnsi="Arial" w:cs="Arial"/>
          <w:color w:val="auto"/>
          <w:sz w:val="22"/>
          <w:szCs w:val="22"/>
        </w:rPr>
      </w:pPr>
    </w:p>
    <w:p w14:paraId="279E664E" w14:textId="77777777" w:rsidR="00CB0C8C" w:rsidRPr="008526B7" w:rsidRDefault="00E56379">
      <w:pPr>
        <w:pStyle w:val="Default"/>
        <w:spacing w:before="240"/>
        <w:ind w:firstLine="708"/>
        <w:jc w:val="both"/>
        <w:rPr>
          <w:rFonts w:ascii="Arial" w:hAnsi="Arial" w:cs="Arial"/>
          <w:color w:val="auto"/>
          <w:sz w:val="22"/>
          <w:szCs w:val="22"/>
        </w:rPr>
      </w:pPr>
      <w:r w:rsidRPr="008526B7">
        <w:rPr>
          <w:rFonts w:ascii="Arial" w:hAnsi="Arial" w:cs="Arial"/>
          <w:color w:val="auto"/>
          <w:sz w:val="22"/>
          <w:szCs w:val="22"/>
        </w:rPr>
        <w:t xml:space="preserve">Verejný obstarávateľ požaduje v rámci </w:t>
      </w:r>
      <w:r w:rsidR="004A337F" w:rsidRPr="008526B7">
        <w:rPr>
          <w:rFonts w:ascii="Arial" w:hAnsi="Arial" w:cs="Arial"/>
          <w:color w:val="auto"/>
          <w:sz w:val="22"/>
          <w:szCs w:val="22"/>
        </w:rPr>
        <w:t>implementácie zákazky plniť</w:t>
      </w:r>
      <w:r w:rsidRPr="008526B7">
        <w:rPr>
          <w:rFonts w:ascii="Arial" w:hAnsi="Arial" w:cs="Arial"/>
          <w:color w:val="auto"/>
          <w:sz w:val="22"/>
          <w:szCs w:val="22"/>
        </w:rPr>
        <w:t xml:space="preserve"> požiadavky</w:t>
      </w:r>
      <w:r w:rsidR="004A337F" w:rsidRPr="008526B7">
        <w:rPr>
          <w:rFonts w:ascii="Arial" w:hAnsi="Arial" w:cs="Arial"/>
          <w:color w:val="auto"/>
          <w:sz w:val="22"/>
          <w:szCs w:val="22"/>
        </w:rPr>
        <w:t xml:space="preserve"> definované v tejto kapitole</w:t>
      </w:r>
      <w:r w:rsidRPr="008526B7">
        <w:rPr>
          <w:rFonts w:ascii="Arial" w:hAnsi="Arial" w:cs="Arial"/>
          <w:color w:val="auto"/>
          <w:sz w:val="22"/>
          <w:szCs w:val="22"/>
        </w:rPr>
        <w:t xml:space="preserve">: </w:t>
      </w:r>
    </w:p>
    <w:p w14:paraId="02C79495" w14:textId="6A748AAC" w:rsidR="00E4485C" w:rsidRPr="008526B7" w:rsidRDefault="007364F2" w:rsidP="004C4FA2">
      <w:pPr>
        <w:pStyle w:val="Default"/>
        <w:numPr>
          <w:ilvl w:val="0"/>
          <w:numId w:val="252"/>
        </w:numPr>
        <w:spacing w:after="120"/>
        <w:jc w:val="both"/>
        <w:rPr>
          <w:rFonts w:ascii="Arial" w:hAnsi="Arial" w:cs="Arial"/>
          <w:color w:val="auto"/>
          <w:sz w:val="22"/>
          <w:szCs w:val="22"/>
        </w:rPr>
      </w:pPr>
      <w:r w:rsidRPr="008526B7">
        <w:rPr>
          <w:rFonts w:ascii="Arial" w:hAnsi="Arial" w:cs="Arial"/>
          <w:sz w:val="22"/>
          <w:szCs w:val="22"/>
        </w:rPr>
        <w:t xml:space="preserve">Požiadavky na </w:t>
      </w:r>
      <w:r w:rsidR="00E56379" w:rsidRPr="008526B7">
        <w:rPr>
          <w:rFonts w:ascii="Arial" w:hAnsi="Arial" w:cs="Arial"/>
          <w:sz w:val="22"/>
          <w:szCs w:val="22"/>
        </w:rPr>
        <w:t>riešenie (uvedené v </w:t>
      </w:r>
      <w:r w:rsidR="0069494F" w:rsidRPr="008526B7">
        <w:rPr>
          <w:rFonts w:ascii="Arial" w:hAnsi="Arial" w:cs="Arial"/>
          <w:sz w:val="22"/>
          <w:szCs w:val="22"/>
        </w:rPr>
        <w:t>podkapitol</w:t>
      </w:r>
      <w:r w:rsidR="0069494F">
        <w:rPr>
          <w:rFonts w:ascii="Arial" w:hAnsi="Arial" w:cs="Arial"/>
          <w:sz w:val="22"/>
          <w:szCs w:val="22"/>
        </w:rPr>
        <w:t>e</w:t>
      </w:r>
      <w:r w:rsidR="0069494F" w:rsidRPr="008526B7">
        <w:rPr>
          <w:rFonts w:ascii="Arial" w:hAnsi="Arial" w:cs="Arial"/>
          <w:sz w:val="22"/>
          <w:szCs w:val="22"/>
        </w:rPr>
        <w:t xml:space="preserve"> </w:t>
      </w:r>
      <w:r w:rsidR="00E56379" w:rsidRPr="008526B7">
        <w:rPr>
          <w:rFonts w:ascii="Arial" w:hAnsi="Arial" w:cs="Arial"/>
          <w:sz w:val="22"/>
          <w:szCs w:val="22"/>
        </w:rPr>
        <w:t>4.</w:t>
      </w:r>
      <w:r w:rsidR="00BA6D70" w:rsidRPr="008526B7">
        <w:rPr>
          <w:rFonts w:ascii="Arial" w:hAnsi="Arial" w:cs="Arial"/>
          <w:sz w:val="22"/>
          <w:szCs w:val="22"/>
        </w:rPr>
        <w:t>1</w:t>
      </w:r>
      <w:r w:rsidR="00172652">
        <w:rPr>
          <w:rFonts w:ascii="Arial" w:hAnsi="Arial" w:cs="Arial"/>
          <w:sz w:val="22"/>
          <w:szCs w:val="22"/>
        </w:rPr>
        <w:t xml:space="preserve"> opisu predmetu zákazky),</w:t>
      </w:r>
    </w:p>
    <w:p w14:paraId="3D9BCE3A" w14:textId="4CE8B591" w:rsidR="00E4485C" w:rsidRPr="008526B7" w:rsidRDefault="00E56379" w:rsidP="004C4FA2">
      <w:pPr>
        <w:pStyle w:val="Default"/>
        <w:numPr>
          <w:ilvl w:val="0"/>
          <w:numId w:val="252"/>
        </w:numPr>
        <w:spacing w:after="120"/>
        <w:jc w:val="both"/>
        <w:rPr>
          <w:rFonts w:ascii="Arial" w:hAnsi="Arial" w:cs="Arial"/>
          <w:color w:val="auto"/>
          <w:sz w:val="22"/>
          <w:szCs w:val="22"/>
        </w:rPr>
      </w:pPr>
      <w:r w:rsidRPr="008526B7">
        <w:rPr>
          <w:rFonts w:ascii="Arial" w:hAnsi="Arial" w:cs="Arial"/>
          <w:sz w:val="22"/>
          <w:szCs w:val="22"/>
        </w:rPr>
        <w:t>Požiadavky na vlastnosti riešenia (uvedené v podkapitole 4.</w:t>
      </w:r>
      <w:r w:rsidR="009D3D78" w:rsidRPr="008526B7">
        <w:rPr>
          <w:rFonts w:ascii="Arial" w:hAnsi="Arial" w:cs="Arial"/>
          <w:sz w:val="22"/>
          <w:szCs w:val="22"/>
        </w:rPr>
        <w:t>2</w:t>
      </w:r>
      <w:r w:rsidR="00172652">
        <w:rPr>
          <w:rFonts w:ascii="Arial" w:hAnsi="Arial" w:cs="Arial"/>
          <w:sz w:val="22"/>
          <w:szCs w:val="22"/>
        </w:rPr>
        <w:t xml:space="preserve"> opisu predmetu zákazky),</w:t>
      </w:r>
      <w:r w:rsidRPr="008526B7">
        <w:rPr>
          <w:rFonts w:ascii="Arial" w:hAnsi="Arial" w:cs="Arial"/>
          <w:sz w:val="22"/>
          <w:szCs w:val="22"/>
        </w:rPr>
        <w:t xml:space="preserve"> </w:t>
      </w:r>
    </w:p>
    <w:p w14:paraId="1D436675" w14:textId="77777777" w:rsidR="00CB0C8C" w:rsidRPr="008526B7" w:rsidRDefault="00E56379" w:rsidP="004C4FA2">
      <w:pPr>
        <w:pStyle w:val="Default"/>
        <w:numPr>
          <w:ilvl w:val="0"/>
          <w:numId w:val="252"/>
        </w:numPr>
        <w:spacing w:after="120"/>
        <w:jc w:val="both"/>
        <w:rPr>
          <w:rFonts w:ascii="Arial" w:hAnsi="Arial" w:cs="Arial"/>
          <w:color w:val="auto"/>
          <w:sz w:val="22"/>
          <w:szCs w:val="22"/>
        </w:rPr>
      </w:pPr>
      <w:r w:rsidRPr="008526B7">
        <w:rPr>
          <w:rFonts w:ascii="Arial" w:hAnsi="Arial" w:cs="Arial"/>
          <w:color w:val="auto"/>
          <w:sz w:val="22"/>
          <w:szCs w:val="22"/>
        </w:rPr>
        <w:t>Projektové požiadavky (uvedené v</w:t>
      </w:r>
      <w:r w:rsidR="009D3D78" w:rsidRPr="008526B7">
        <w:rPr>
          <w:rFonts w:ascii="Arial" w:hAnsi="Arial" w:cs="Arial"/>
          <w:color w:val="auto"/>
          <w:sz w:val="22"/>
          <w:szCs w:val="22"/>
        </w:rPr>
        <w:t> </w:t>
      </w:r>
      <w:r w:rsidRPr="008526B7">
        <w:rPr>
          <w:rFonts w:ascii="Arial" w:hAnsi="Arial" w:cs="Arial"/>
          <w:color w:val="auto"/>
          <w:sz w:val="22"/>
          <w:szCs w:val="22"/>
        </w:rPr>
        <w:t>kapitole</w:t>
      </w:r>
      <w:r w:rsidR="009D3D78" w:rsidRPr="008526B7">
        <w:rPr>
          <w:rFonts w:ascii="Arial" w:hAnsi="Arial" w:cs="Arial"/>
          <w:color w:val="auto"/>
          <w:sz w:val="22"/>
          <w:szCs w:val="22"/>
        </w:rPr>
        <w:t xml:space="preserve"> 4.3</w:t>
      </w:r>
      <w:r w:rsidRPr="008526B7">
        <w:rPr>
          <w:rFonts w:ascii="Arial" w:hAnsi="Arial" w:cs="Arial"/>
          <w:color w:val="auto"/>
          <w:sz w:val="22"/>
          <w:szCs w:val="22"/>
        </w:rPr>
        <w:t xml:space="preserve"> </w:t>
      </w:r>
      <w:r w:rsidR="009D3D78" w:rsidRPr="008526B7">
        <w:rPr>
          <w:rFonts w:ascii="Arial" w:hAnsi="Arial" w:cs="Arial"/>
          <w:color w:val="auto"/>
          <w:sz w:val="22"/>
          <w:szCs w:val="22"/>
        </w:rPr>
        <w:t xml:space="preserve">opisu </w:t>
      </w:r>
      <w:r w:rsidRPr="008526B7">
        <w:rPr>
          <w:rFonts w:ascii="Arial" w:hAnsi="Arial" w:cs="Arial"/>
          <w:color w:val="auto"/>
          <w:sz w:val="22"/>
          <w:szCs w:val="22"/>
        </w:rPr>
        <w:t xml:space="preserve">predmetu zákazky). </w:t>
      </w:r>
    </w:p>
    <w:p w14:paraId="3DBE69C0" w14:textId="77777777" w:rsidR="00CB0C8C" w:rsidRPr="008526B7" w:rsidRDefault="00CB0C8C" w:rsidP="004C4FA2">
      <w:pPr>
        <w:pStyle w:val="Default"/>
        <w:spacing w:before="240"/>
        <w:jc w:val="both"/>
        <w:rPr>
          <w:rFonts w:ascii="Arial" w:hAnsi="Arial" w:cs="Arial"/>
          <w:color w:val="auto"/>
          <w:sz w:val="22"/>
          <w:szCs w:val="22"/>
        </w:rPr>
      </w:pPr>
    </w:p>
    <w:p w14:paraId="4CEBBD05" w14:textId="77777777" w:rsidR="00CB0C8C" w:rsidRPr="007C75CA" w:rsidRDefault="00E56379">
      <w:pPr>
        <w:pStyle w:val="Nadpis2"/>
        <w:keepNext/>
        <w:keepLines/>
        <w:widowControl/>
        <w:numPr>
          <w:ilvl w:val="1"/>
          <w:numId w:val="65"/>
        </w:numPr>
        <w:spacing w:before="40" w:line="276" w:lineRule="auto"/>
        <w:ind w:left="567" w:hanging="567"/>
        <w:jc w:val="both"/>
        <w:rPr>
          <w:rStyle w:val="Nadpis2Char"/>
          <w:b/>
          <w:sz w:val="32"/>
          <w:szCs w:val="32"/>
          <w:lang w:val="sk-SK"/>
        </w:rPr>
      </w:pPr>
      <w:bookmarkStart w:id="288" w:name="_Toc535410683"/>
      <w:bookmarkStart w:id="289" w:name="_Toc495941331"/>
      <w:bookmarkStart w:id="290" w:name="_Toc65741897"/>
      <w:r w:rsidRPr="008526B7">
        <w:rPr>
          <w:rStyle w:val="Nadpis2Char"/>
          <w:b/>
          <w:sz w:val="32"/>
          <w:szCs w:val="32"/>
          <w:lang w:val="sk-SK"/>
        </w:rPr>
        <w:t>Požiadavky na riešenie</w:t>
      </w:r>
      <w:bookmarkEnd w:id="288"/>
      <w:bookmarkEnd w:id="289"/>
      <w:bookmarkEnd w:id="290"/>
      <w:r w:rsidRPr="008526B7">
        <w:rPr>
          <w:rStyle w:val="Nadpis2Char"/>
          <w:b/>
          <w:sz w:val="32"/>
          <w:szCs w:val="32"/>
          <w:lang w:val="sk-SK"/>
        </w:rPr>
        <w:t xml:space="preserve"> </w:t>
      </w:r>
    </w:p>
    <w:p w14:paraId="0ABF5398" w14:textId="77777777" w:rsidR="00CB0C8C" w:rsidRPr="008526B7" w:rsidRDefault="00CB0C8C">
      <w:pPr>
        <w:rPr>
          <w:lang w:val="sk-SK"/>
        </w:rPr>
      </w:pPr>
    </w:p>
    <w:p w14:paraId="57B76612" w14:textId="1EF6D94B" w:rsidR="00CB0C8C" w:rsidRPr="008526B7" w:rsidRDefault="00E56379">
      <w:pPr>
        <w:pStyle w:val="Default"/>
        <w:spacing w:after="120"/>
        <w:ind w:firstLine="708"/>
        <w:jc w:val="both"/>
        <w:rPr>
          <w:rFonts w:ascii="Arial" w:hAnsi="Arial" w:cs="Arial"/>
          <w:color w:val="auto"/>
          <w:sz w:val="22"/>
          <w:szCs w:val="22"/>
        </w:rPr>
      </w:pPr>
      <w:r w:rsidRPr="008526B7">
        <w:rPr>
          <w:rFonts w:ascii="Arial" w:hAnsi="Arial" w:cs="Arial"/>
          <w:color w:val="auto"/>
          <w:sz w:val="22"/>
          <w:szCs w:val="22"/>
        </w:rPr>
        <w:t xml:space="preserve">Verejný obstarávateľ požaduje v rámci </w:t>
      </w:r>
      <w:r w:rsidR="004A337F" w:rsidRPr="008526B7">
        <w:rPr>
          <w:rFonts w:ascii="Arial" w:hAnsi="Arial" w:cs="Arial"/>
          <w:color w:val="auto"/>
          <w:sz w:val="22"/>
          <w:szCs w:val="22"/>
        </w:rPr>
        <w:t xml:space="preserve">implementácie </w:t>
      </w:r>
      <w:r w:rsidR="00643C8E">
        <w:rPr>
          <w:rFonts w:ascii="Arial" w:hAnsi="Arial" w:cs="Arial"/>
          <w:color w:val="auto"/>
          <w:sz w:val="22"/>
          <w:szCs w:val="22"/>
        </w:rPr>
        <w:t xml:space="preserve">servisných </w:t>
      </w:r>
      <w:r w:rsidR="004A337F" w:rsidRPr="008526B7">
        <w:rPr>
          <w:rFonts w:ascii="Arial" w:hAnsi="Arial" w:cs="Arial"/>
          <w:color w:val="auto"/>
          <w:sz w:val="22"/>
          <w:szCs w:val="22"/>
        </w:rPr>
        <w:t xml:space="preserve">služieb a služieb aplikačného rozvoja dodržiavať zo strany úspešného uchádzača </w:t>
      </w:r>
      <w:r w:rsidRPr="008526B7">
        <w:rPr>
          <w:rFonts w:ascii="Arial" w:hAnsi="Arial" w:cs="Arial"/>
          <w:color w:val="auto"/>
          <w:sz w:val="22"/>
          <w:szCs w:val="22"/>
        </w:rPr>
        <w:t>nasledovné požiadavky, ktoré patria</w:t>
      </w:r>
      <w:r w:rsidR="008D15D9" w:rsidRPr="008526B7">
        <w:rPr>
          <w:rFonts w:ascii="Arial" w:hAnsi="Arial" w:cs="Arial"/>
          <w:color w:val="auto"/>
          <w:sz w:val="22"/>
          <w:szCs w:val="22"/>
        </w:rPr>
        <w:t xml:space="preserve"> najmä</w:t>
      </w:r>
      <w:r w:rsidRPr="008526B7">
        <w:rPr>
          <w:rFonts w:ascii="Arial" w:hAnsi="Arial" w:cs="Arial"/>
          <w:color w:val="auto"/>
          <w:sz w:val="22"/>
          <w:szCs w:val="22"/>
        </w:rPr>
        <w:t xml:space="preserve"> do týchto </w:t>
      </w:r>
      <w:r w:rsidR="004A337F" w:rsidRPr="008526B7">
        <w:rPr>
          <w:rFonts w:ascii="Arial" w:hAnsi="Arial" w:cs="Arial"/>
          <w:color w:val="auto"/>
          <w:sz w:val="22"/>
          <w:szCs w:val="22"/>
        </w:rPr>
        <w:t>nasledovných</w:t>
      </w:r>
      <w:r w:rsidRPr="008526B7">
        <w:rPr>
          <w:rFonts w:ascii="Arial" w:hAnsi="Arial" w:cs="Arial"/>
          <w:color w:val="auto"/>
          <w:sz w:val="22"/>
          <w:szCs w:val="22"/>
        </w:rPr>
        <w:t xml:space="preserve"> oblastí: </w:t>
      </w:r>
    </w:p>
    <w:p w14:paraId="31D396B5" w14:textId="77777777" w:rsidR="009E3BFC" w:rsidRPr="008526B7" w:rsidRDefault="00E56379" w:rsidP="004C4FA2">
      <w:pPr>
        <w:pStyle w:val="Default"/>
        <w:numPr>
          <w:ilvl w:val="0"/>
          <w:numId w:val="253"/>
        </w:numPr>
        <w:jc w:val="both"/>
        <w:rPr>
          <w:rFonts w:ascii="Arial" w:hAnsi="Arial" w:cs="Arial"/>
          <w:color w:val="auto"/>
          <w:sz w:val="22"/>
          <w:szCs w:val="22"/>
        </w:rPr>
      </w:pPr>
      <w:r w:rsidRPr="008526B7">
        <w:rPr>
          <w:rFonts w:ascii="Arial" w:hAnsi="Arial" w:cs="Arial"/>
          <w:color w:val="auto"/>
          <w:sz w:val="22"/>
          <w:szCs w:val="22"/>
        </w:rPr>
        <w:t>požiadavky</w:t>
      </w:r>
      <w:r w:rsidR="006A5C94" w:rsidRPr="008526B7">
        <w:rPr>
          <w:rFonts w:ascii="Arial" w:hAnsi="Arial" w:cs="Arial"/>
          <w:color w:val="auto"/>
          <w:sz w:val="22"/>
          <w:szCs w:val="22"/>
        </w:rPr>
        <w:t xml:space="preserve"> v rámci služieb </w:t>
      </w:r>
      <w:r w:rsidR="009E3BFC" w:rsidRPr="008526B7">
        <w:rPr>
          <w:rFonts w:ascii="Arial" w:hAnsi="Arial" w:cs="Arial"/>
          <w:color w:val="auto"/>
          <w:sz w:val="22"/>
          <w:szCs w:val="22"/>
        </w:rPr>
        <w:t>technickej a aplikačnej podpory (paušál),</w:t>
      </w:r>
    </w:p>
    <w:p w14:paraId="1D497340" w14:textId="77777777" w:rsidR="009E3BFC" w:rsidRPr="008526B7" w:rsidRDefault="009E3BFC" w:rsidP="004C4FA2">
      <w:pPr>
        <w:pStyle w:val="Default"/>
        <w:numPr>
          <w:ilvl w:val="0"/>
          <w:numId w:val="253"/>
        </w:numPr>
        <w:jc w:val="both"/>
        <w:rPr>
          <w:rFonts w:ascii="Arial" w:hAnsi="Arial" w:cs="Arial"/>
          <w:color w:val="auto"/>
          <w:sz w:val="22"/>
          <w:szCs w:val="22"/>
        </w:rPr>
      </w:pPr>
      <w:r w:rsidRPr="008526B7">
        <w:rPr>
          <w:rFonts w:ascii="Arial" w:hAnsi="Arial" w:cs="Arial"/>
          <w:color w:val="auto"/>
          <w:sz w:val="22"/>
          <w:szCs w:val="22"/>
        </w:rPr>
        <w:t>požiadavky v rámci služieb technickej a aplikačnej podpory</w:t>
      </w:r>
      <w:r w:rsidR="008D15D9" w:rsidRPr="008526B7">
        <w:rPr>
          <w:rFonts w:ascii="Arial" w:hAnsi="Arial" w:cs="Arial"/>
          <w:color w:val="auto"/>
          <w:sz w:val="22"/>
          <w:szCs w:val="22"/>
        </w:rPr>
        <w:t xml:space="preserve"> na vyžiadanie</w:t>
      </w:r>
      <w:r w:rsidRPr="008526B7">
        <w:rPr>
          <w:rFonts w:ascii="Arial" w:hAnsi="Arial" w:cs="Arial"/>
          <w:color w:val="auto"/>
          <w:sz w:val="22"/>
          <w:szCs w:val="22"/>
        </w:rPr>
        <w:t xml:space="preserve"> (</w:t>
      </w:r>
      <w:proofErr w:type="spellStart"/>
      <w:r w:rsidRPr="008526B7">
        <w:rPr>
          <w:rFonts w:ascii="Arial" w:hAnsi="Arial" w:cs="Arial"/>
          <w:color w:val="auto"/>
          <w:sz w:val="22"/>
          <w:szCs w:val="22"/>
        </w:rPr>
        <w:t>nadpaušál</w:t>
      </w:r>
      <w:proofErr w:type="spellEnd"/>
      <w:r w:rsidRPr="008526B7">
        <w:rPr>
          <w:rFonts w:ascii="Arial" w:hAnsi="Arial" w:cs="Arial"/>
          <w:color w:val="auto"/>
          <w:sz w:val="22"/>
          <w:szCs w:val="22"/>
        </w:rPr>
        <w:t>),</w:t>
      </w:r>
    </w:p>
    <w:p w14:paraId="25D71B65" w14:textId="77777777" w:rsidR="00CB0C8C" w:rsidRPr="008526B7" w:rsidRDefault="009E3BFC" w:rsidP="004C4FA2">
      <w:pPr>
        <w:pStyle w:val="Default"/>
        <w:numPr>
          <w:ilvl w:val="0"/>
          <w:numId w:val="253"/>
        </w:numPr>
        <w:jc w:val="both"/>
        <w:rPr>
          <w:rFonts w:ascii="Arial" w:hAnsi="Arial" w:cs="Arial"/>
          <w:color w:val="auto"/>
          <w:sz w:val="22"/>
          <w:szCs w:val="22"/>
        </w:rPr>
      </w:pPr>
      <w:r w:rsidRPr="008526B7">
        <w:rPr>
          <w:rFonts w:ascii="Arial" w:hAnsi="Arial" w:cs="Arial"/>
          <w:color w:val="auto"/>
          <w:sz w:val="22"/>
          <w:szCs w:val="22"/>
        </w:rPr>
        <w:t xml:space="preserve">požiadavky v rámci služieb </w:t>
      </w:r>
      <w:r w:rsidR="006A5C94" w:rsidRPr="008526B7">
        <w:rPr>
          <w:rFonts w:ascii="Arial" w:hAnsi="Arial" w:cs="Arial"/>
          <w:color w:val="auto"/>
          <w:sz w:val="22"/>
          <w:szCs w:val="22"/>
        </w:rPr>
        <w:t>aplikačného rozvoja (</w:t>
      </w:r>
      <w:proofErr w:type="spellStart"/>
      <w:r w:rsidR="006A5C94" w:rsidRPr="008526B7">
        <w:rPr>
          <w:rFonts w:ascii="Arial" w:hAnsi="Arial" w:cs="Arial"/>
          <w:color w:val="auto"/>
          <w:sz w:val="22"/>
          <w:szCs w:val="22"/>
        </w:rPr>
        <w:t>nadpaušál</w:t>
      </w:r>
      <w:proofErr w:type="spellEnd"/>
      <w:r w:rsidR="006A5C94" w:rsidRPr="008526B7">
        <w:rPr>
          <w:rFonts w:ascii="Arial" w:hAnsi="Arial" w:cs="Arial"/>
          <w:color w:val="auto"/>
          <w:sz w:val="22"/>
          <w:szCs w:val="22"/>
        </w:rPr>
        <w:t>)</w:t>
      </w:r>
      <w:r w:rsidR="003A55F2" w:rsidRPr="008526B7">
        <w:rPr>
          <w:rFonts w:ascii="Arial" w:hAnsi="Arial" w:cs="Arial"/>
          <w:color w:val="auto"/>
          <w:sz w:val="22"/>
          <w:szCs w:val="22"/>
        </w:rPr>
        <w:t>.</w:t>
      </w:r>
      <w:r w:rsidR="00E56379" w:rsidRPr="008526B7">
        <w:rPr>
          <w:rFonts w:ascii="Arial" w:hAnsi="Arial" w:cs="Arial"/>
          <w:color w:val="auto"/>
          <w:sz w:val="22"/>
          <w:szCs w:val="22"/>
        </w:rPr>
        <w:t xml:space="preserve"> </w:t>
      </w:r>
    </w:p>
    <w:p w14:paraId="4842AD8F" w14:textId="77777777" w:rsidR="009D3D78" w:rsidRPr="008526B7" w:rsidRDefault="009D3D78" w:rsidP="009D3D78">
      <w:pPr>
        <w:pStyle w:val="Default"/>
        <w:jc w:val="both"/>
        <w:rPr>
          <w:rFonts w:ascii="Arial" w:hAnsi="Arial" w:cs="Arial"/>
          <w:color w:val="auto"/>
          <w:sz w:val="22"/>
          <w:szCs w:val="22"/>
        </w:rPr>
      </w:pPr>
    </w:p>
    <w:p w14:paraId="410925CF" w14:textId="7EFAD1A2" w:rsidR="004826EF" w:rsidRDefault="004826EF" w:rsidP="007C75CA">
      <w:pPr>
        <w:pStyle w:val="Default"/>
        <w:ind w:firstLine="708"/>
        <w:jc w:val="both"/>
        <w:rPr>
          <w:rFonts w:ascii="Arial" w:hAnsi="Arial" w:cs="Arial"/>
          <w:color w:val="auto"/>
          <w:sz w:val="22"/>
          <w:szCs w:val="22"/>
        </w:rPr>
      </w:pPr>
      <w:r w:rsidRPr="008526B7">
        <w:rPr>
          <w:rFonts w:ascii="Arial" w:hAnsi="Arial" w:cs="Arial"/>
          <w:color w:val="auto"/>
          <w:sz w:val="22"/>
          <w:szCs w:val="22"/>
        </w:rPr>
        <w:t xml:space="preserve">Zoznam a popis jednotlivých aktivít, ktoré sa vyžadujú realizovať od úspešného uchádzača sú </w:t>
      </w:r>
      <w:r w:rsidR="00643C8E">
        <w:rPr>
          <w:rFonts w:ascii="Arial" w:hAnsi="Arial" w:cs="Arial"/>
          <w:color w:val="auto"/>
          <w:sz w:val="22"/>
          <w:szCs w:val="22"/>
        </w:rPr>
        <w:t xml:space="preserve">detailne </w:t>
      </w:r>
      <w:r w:rsidRPr="008526B7">
        <w:rPr>
          <w:rFonts w:ascii="Arial" w:hAnsi="Arial" w:cs="Arial"/>
          <w:color w:val="auto"/>
          <w:sz w:val="22"/>
          <w:szCs w:val="22"/>
        </w:rPr>
        <w:t xml:space="preserve">uvedené v prílohe </w:t>
      </w:r>
      <w:r w:rsidR="004C4FA2" w:rsidRPr="008526B7">
        <w:rPr>
          <w:rFonts w:ascii="Arial" w:hAnsi="Arial" w:cs="Arial"/>
          <w:color w:val="auto"/>
          <w:sz w:val="22"/>
          <w:szCs w:val="22"/>
        </w:rPr>
        <w:t xml:space="preserve">č. 1 </w:t>
      </w:r>
      <w:r w:rsidRPr="008526B7">
        <w:rPr>
          <w:rFonts w:ascii="Arial" w:hAnsi="Arial" w:cs="Arial"/>
          <w:color w:val="auto"/>
          <w:sz w:val="22"/>
          <w:szCs w:val="22"/>
        </w:rPr>
        <w:t xml:space="preserve">opisu predmetu zákazky </w:t>
      </w:r>
      <w:r w:rsidR="004C4FA2" w:rsidRPr="008526B7">
        <w:rPr>
          <w:rFonts w:ascii="Arial" w:hAnsi="Arial" w:cs="Arial"/>
          <w:color w:val="auto"/>
          <w:sz w:val="22"/>
          <w:szCs w:val="22"/>
        </w:rPr>
        <w:t xml:space="preserve">- </w:t>
      </w:r>
      <w:r w:rsidRPr="008526B7">
        <w:rPr>
          <w:rFonts w:ascii="Arial" w:hAnsi="Arial" w:cs="Arial"/>
          <w:color w:val="auto"/>
          <w:sz w:val="22"/>
          <w:szCs w:val="22"/>
        </w:rPr>
        <w:t>Katalóg požadovaných služieb</w:t>
      </w:r>
      <w:r w:rsidR="004C4FA2" w:rsidRPr="008526B7">
        <w:rPr>
          <w:rFonts w:ascii="Arial" w:hAnsi="Arial" w:cs="Arial"/>
          <w:color w:val="auto"/>
          <w:sz w:val="22"/>
          <w:szCs w:val="22"/>
        </w:rPr>
        <w:t>.</w:t>
      </w:r>
      <w:r w:rsidRPr="008526B7">
        <w:rPr>
          <w:rFonts w:ascii="Arial" w:hAnsi="Arial" w:cs="Arial"/>
          <w:color w:val="auto"/>
          <w:sz w:val="22"/>
          <w:szCs w:val="22"/>
        </w:rPr>
        <w:t xml:space="preserve"> </w:t>
      </w:r>
    </w:p>
    <w:p w14:paraId="16FC4E65" w14:textId="375F5A18" w:rsidR="00CB0C8C" w:rsidRPr="001F0C8A" w:rsidRDefault="00643C8E" w:rsidP="007C75CA">
      <w:pPr>
        <w:pStyle w:val="Default"/>
        <w:spacing w:before="240" w:after="120"/>
        <w:ind w:firstLine="709"/>
        <w:jc w:val="both"/>
        <w:rPr>
          <w:lang w:eastAsia="sk-SK"/>
        </w:rPr>
      </w:pPr>
      <w:r w:rsidRPr="008526B7">
        <w:rPr>
          <w:rFonts w:ascii="Arial" w:hAnsi="Arial" w:cs="Arial"/>
          <w:color w:val="auto"/>
          <w:sz w:val="22"/>
          <w:szCs w:val="22"/>
        </w:rPr>
        <w:t xml:space="preserve">Zásahom úspešného uchádzača do zdrojového kódu existujúcej funkcionality ITMS2014+ a následným nasadením funkcionality do produkčného prostredia ITMS2014+ stráca MIRRI SR záruku na uvedené funkcionality od pôvodného dodávateľa ITMS2014+ a záruku na takého funkcionality </w:t>
      </w:r>
      <w:r w:rsidRPr="008526B7">
        <w:rPr>
          <w:rFonts w:ascii="Arial" w:hAnsi="Arial" w:cs="Arial"/>
          <w:color w:val="auto"/>
          <w:sz w:val="22"/>
          <w:szCs w:val="22"/>
        </w:rPr>
        <w:lastRenderedPageBreak/>
        <w:t>preberá na seba úspešný uchádzač, ktorý vykonal zásah. Uvedená záruka sa vzťahuje na ucelenú funkcionalitu/modul ITMS2014+, do ktorej úspešný uchádzač zasiahol.</w:t>
      </w:r>
    </w:p>
    <w:p w14:paraId="68582426" w14:textId="77777777" w:rsidR="00CB0C8C" w:rsidRPr="008526B7" w:rsidRDefault="00CB0C8C">
      <w:pPr>
        <w:pStyle w:val="Default"/>
        <w:jc w:val="both"/>
        <w:rPr>
          <w:rFonts w:ascii="Arial" w:hAnsi="Arial" w:cs="Arial"/>
          <w:color w:val="auto"/>
          <w:sz w:val="22"/>
          <w:szCs w:val="22"/>
        </w:rPr>
      </w:pPr>
    </w:p>
    <w:p w14:paraId="186FAD22" w14:textId="77777777" w:rsidR="00922899" w:rsidRPr="007C75CA" w:rsidRDefault="00922899" w:rsidP="00922899">
      <w:pPr>
        <w:pStyle w:val="Nadpis2"/>
        <w:keepNext/>
        <w:keepLines/>
        <w:widowControl/>
        <w:numPr>
          <w:ilvl w:val="1"/>
          <w:numId w:val="65"/>
        </w:numPr>
        <w:spacing w:before="40" w:line="276" w:lineRule="auto"/>
        <w:ind w:left="567" w:hanging="567"/>
        <w:jc w:val="both"/>
        <w:rPr>
          <w:rStyle w:val="Nadpis2Char"/>
          <w:b/>
          <w:sz w:val="32"/>
          <w:szCs w:val="32"/>
          <w:lang w:val="sk-SK"/>
        </w:rPr>
      </w:pPr>
      <w:bookmarkStart w:id="291" w:name="_Toc65741898"/>
      <w:r w:rsidRPr="008526B7">
        <w:rPr>
          <w:rStyle w:val="Nadpis2Char"/>
          <w:b/>
          <w:sz w:val="32"/>
          <w:szCs w:val="32"/>
          <w:lang w:val="sk-SK"/>
        </w:rPr>
        <w:t>Požiadavky na vlastnosti riešenia</w:t>
      </w:r>
      <w:bookmarkEnd w:id="291"/>
      <w:r w:rsidRPr="008526B7">
        <w:rPr>
          <w:rStyle w:val="Nadpis2Char"/>
          <w:b/>
          <w:sz w:val="32"/>
          <w:szCs w:val="32"/>
          <w:lang w:val="sk-SK"/>
        </w:rPr>
        <w:t xml:space="preserve"> </w:t>
      </w:r>
    </w:p>
    <w:p w14:paraId="0F51B756" w14:textId="77777777" w:rsidR="00922899" w:rsidRPr="008526B7" w:rsidRDefault="00922899">
      <w:pPr>
        <w:pStyle w:val="Default"/>
        <w:jc w:val="both"/>
        <w:rPr>
          <w:rFonts w:ascii="Arial" w:hAnsi="Arial" w:cs="Arial"/>
          <w:color w:val="auto"/>
          <w:sz w:val="22"/>
          <w:szCs w:val="22"/>
        </w:rPr>
      </w:pPr>
    </w:p>
    <w:p w14:paraId="4CF32ABE" w14:textId="77777777" w:rsidR="00CB0C8C" w:rsidRPr="008526B7" w:rsidRDefault="00E56379" w:rsidP="004C4FA2">
      <w:pPr>
        <w:pStyle w:val="Nadpis3"/>
        <w:keepNext/>
        <w:keepLines/>
        <w:widowControl/>
        <w:numPr>
          <w:ilvl w:val="2"/>
          <w:numId w:val="65"/>
        </w:numPr>
        <w:spacing w:before="240"/>
        <w:ind w:left="810" w:hanging="810"/>
        <w:jc w:val="both"/>
        <w:rPr>
          <w:b/>
          <w:bCs/>
          <w:sz w:val="28"/>
          <w:szCs w:val="28"/>
          <w:lang w:val="sk-SK"/>
        </w:rPr>
      </w:pPr>
      <w:bookmarkStart w:id="292" w:name="_Toc535410685"/>
      <w:bookmarkStart w:id="293" w:name="_Toc495941333"/>
      <w:bookmarkStart w:id="294" w:name="_Toc493666679"/>
      <w:bookmarkStart w:id="295" w:name="_Toc65741899"/>
      <w:r w:rsidRPr="008526B7">
        <w:rPr>
          <w:b/>
          <w:bCs/>
          <w:sz w:val="28"/>
          <w:szCs w:val="28"/>
          <w:lang w:val="sk-SK"/>
        </w:rPr>
        <w:t>Integračné požiadavky</w:t>
      </w:r>
      <w:bookmarkEnd w:id="292"/>
      <w:bookmarkEnd w:id="293"/>
      <w:bookmarkEnd w:id="294"/>
      <w:bookmarkEnd w:id="295"/>
      <w:r w:rsidRPr="008526B7">
        <w:rPr>
          <w:b/>
          <w:bCs/>
          <w:sz w:val="28"/>
          <w:szCs w:val="28"/>
          <w:lang w:val="sk-SK"/>
        </w:rPr>
        <w:t xml:space="preserve"> </w:t>
      </w:r>
    </w:p>
    <w:p w14:paraId="27BBA653" w14:textId="77777777" w:rsidR="00CB0C8C" w:rsidRPr="008526B7" w:rsidRDefault="00CB0C8C">
      <w:pPr>
        <w:rPr>
          <w:lang w:val="sk-SK"/>
        </w:rPr>
      </w:pPr>
    </w:p>
    <w:p w14:paraId="64E875D2" w14:textId="095730D7" w:rsidR="00CB0C8C" w:rsidRPr="008526B7" w:rsidRDefault="00E56379">
      <w:pPr>
        <w:pStyle w:val="Default"/>
        <w:ind w:firstLine="709"/>
        <w:jc w:val="both"/>
        <w:rPr>
          <w:rFonts w:ascii="Arial" w:hAnsi="Arial" w:cs="Arial"/>
          <w:color w:val="auto"/>
          <w:sz w:val="22"/>
          <w:szCs w:val="22"/>
        </w:rPr>
      </w:pPr>
      <w:r w:rsidRPr="008526B7">
        <w:rPr>
          <w:rFonts w:ascii="Arial" w:hAnsi="Arial" w:cs="Arial"/>
          <w:color w:val="auto"/>
          <w:sz w:val="22"/>
          <w:szCs w:val="22"/>
        </w:rPr>
        <w:t>Verejný obstarávateľ požaduje</w:t>
      </w:r>
      <w:r w:rsidR="009E3BFC" w:rsidRPr="008526B7">
        <w:rPr>
          <w:rFonts w:ascii="Arial" w:hAnsi="Arial" w:cs="Arial"/>
          <w:color w:val="auto"/>
          <w:sz w:val="22"/>
          <w:szCs w:val="22"/>
        </w:rPr>
        <w:t>, aby úspešný uchádzač vykonával</w:t>
      </w:r>
      <w:r w:rsidR="005B3A00" w:rsidRPr="008526B7">
        <w:rPr>
          <w:rFonts w:ascii="Arial" w:hAnsi="Arial" w:cs="Arial"/>
          <w:color w:val="auto"/>
          <w:sz w:val="22"/>
          <w:szCs w:val="22"/>
        </w:rPr>
        <w:t xml:space="preserve"> analýzu</w:t>
      </w:r>
      <w:r w:rsidRPr="008526B7">
        <w:rPr>
          <w:rFonts w:ascii="Arial" w:hAnsi="Arial" w:cs="Arial"/>
          <w:color w:val="auto"/>
          <w:sz w:val="22"/>
          <w:szCs w:val="22"/>
        </w:rPr>
        <w:t xml:space="preserve"> optimaliz</w:t>
      </w:r>
      <w:r w:rsidR="009E3BFC" w:rsidRPr="008526B7">
        <w:rPr>
          <w:rFonts w:ascii="Arial" w:hAnsi="Arial" w:cs="Arial"/>
          <w:color w:val="auto"/>
          <w:sz w:val="22"/>
          <w:szCs w:val="22"/>
        </w:rPr>
        <w:t>áci</w:t>
      </w:r>
      <w:r w:rsidR="005B3A00" w:rsidRPr="008526B7">
        <w:rPr>
          <w:rFonts w:ascii="Arial" w:hAnsi="Arial" w:cs="Arial"/>
          <w:color w:val="auto"/>
          <w:sz w:val="22"/>
          <w:szCs w:val="22"/>
        </w:rPr>
        <w:t>e</w:t>
      </w:r>
      <w:r w:rsidRPr="008526B7">
        <w:rPr>
          <w:rFonts w:ascii="Arial" w:hAnsi="Arial" w:cs="Arial"/>
          <w:color w:val="auto"/>
          <w:sz w:val="22"/>
          <w:szCs w:val="22"/>
        </w:rPr>
        <w:t xml:space="preserve"> </w:t>
      </w:r>
      <w:r w:rsidR="009E3BFC" w:rsidRPr="008526B7">
        <w:rPr>
          <w:rFonts w:ascii="Arial" w:hAnsi="Arial" w:cs="Arial"/>
          <w:color w:val="auto"/>
          <w:sz w:val="22"/>
          <w:szCs w:val="22"/>
        </w:rPr>
        <w:t xml:space="preserve">existujúcich integrácií systému ITMS2014+ </w:t>
      </w:r>
      <w:r w:rsidRPr="008526B7">
        <w:rPr>
          <w:rFonts w:ascii="Arial" w:hAnsi="Arial" w:cs="Arial"/>
          <w:color w:val="auto"/>
          <w:sz w:val="22"/>
          <w:szCs w:val="22"/>
        </w:rPr>
        <w:t>a </w:t>
      </w:r>
      <w:r w:rsidR="009E3BFC" w:rsidRPr="008526B7">
        <w:rPr>
          <w:rFonts w:ascii="Arial" w:hAnsi="Arial" w:cs="Arial"/>
          <w:color w:val="auto"/>
          <w:sz w:val="22"/>
          <w:szCs w:val="22"/>
        </w:rPr>
        <w:t xml:space="preserve">v prípade požiadavky zo strany verejného obstarávateľa </w:t>
      </w:r>
      <w:r w:rsidR="005B3A00" w:rsidRPr="008526B7">
        <w:rPr>
          <w:rFonts w:ascii="Arial" w:hAnsi="Arial" w:cs="Arial"/>
          <w:color w:val="auto"/>
          <w:sz w:val="22"/>
          <w:szCs w:val="22"/>
        </w:rPr>
        <w:t xml:space="preserve">bude vykonávať implementáciu optimalizácie existujúcej integrácie systému ITMS2014+ </w:t>
      </w:r>
      <w:r w:rsidR="009E3BFC" w:rsidRPr="008526B7">
        <w:rPr>
          <w:rFonts w:ascii="Arial" w:hAnsi="Arial" w:cs="Arial"/>
          <w:color w:val="auto"/>
          <w:sz w:val="22"/>
          <w:szCs w:val="22"/>
        </w:rPr>
        <w:t xml:space="preserve">v rámci </w:t>
      </w:r>
      <w:proofErr w:type="spellStart"/>
      <w:r w:rsidR="009E3BFC" w:rsidRPr="008526B7">
        <w:rPr>
          <w:rFonts w:ascii="Arial" w:hAnsi="Arial" w:cs="Arial"/>
          <w:color w:val="auto"/>
          <w:sz w:val="22"/>
          <w:szCs w:val="22"/>
        </w:rPr>
        <w:t>nadpaušálu</w:t>
      </w:r>
      <w:proofErr w:type="spellEnd"/>
      <w:r w:rsidR="009E3BFC" w:rsidRPr="008526B7">
        <w:rPr>
          <w:rFonts w:ascii="Arial" w:hAnsi="Arial" w:cs="Arial"/>
          <w:color w:val="auto"/>
          <w:sz w:val="22"/>
          <w:szCs w:val="22"/>
        </w:rPr>
        <w:t xml:space="preserve"> </w:t>
      </w:r>
      <w:r w:rsidR="005B3A00" w:rsidRPr="008526B7">
        <w:rPr>
          <w:rFonts w:ascii="Arial" w:hAnsi="Arial" w:cs="Arial"/>
          <w:color w:val="auto"/>
          <w:sz w:val="22"/>
          <w:szCs w:val="22"/>
        </w:rPr>
        <w:t xml:space="preserve">alebo zavedie </w:t>
      </w:r>
      <w:r w:rsidRPr="008526B7">
        <w:rPr>
          <w:rFonts w:ascii="Arial" w:hAnsi="Arial" w:cs="Arial"/>
          <w:color w:val="auto"/>
          <w:sz w:val="22"/>
          <w:szCs w:val="22"/>
        </w:rPr>
        <w:t>nové integrácie</w:t>
      </w:r>
      <w:r w:rsidR="009E3BFC" w:rsidRPr="008526B7">
        <w:rPr>
          <w:rFonts w:ascii="Arial" w:hAnsi="Arial" w:cs="Arial"/>
          <w:color w:val="auto"/>
          <w:sz w:val="22"/>
          <w:szCs w:val="22"/>
        </w:rPr>
        <w:t xml:space="preserve"> </w:t>
      </w:r>
      <w:r w:rsidRPr="008526B7">
        <w:rPr>
          <w:rFonts w:ascii="Arial" w:hAnsi="Arial" w:cs="Arial"/>
          <w:color w:val="auto"/>
          <w:sz w:val="22"/>
          <w:szCs w:val="22"/>
        </w:rPr>
        <w:t xml:space="preserve">na externé informačné systémy </w:t>
      </w:r>
      <w:r w:rsidR="005B3A00" w:rsidRPr="008526B7">
        <w:rPr>
          <w:rFonts w:ascii="Arial" w:hAnsi="Arial" w:cs="Arial"/>
          <w:color w:val="auto"/>
          <w:sz w:val="22"/>
          <w:szCs w:val="22"/>
        </w:rPr>
        <w:t xml:space="preserve">v rámci </w:t>
      </w:r>
      <w:proofErr w:type="spellStart"/>
      <w:r w:rsidR="005B3A00" w:rsidRPr="008526B7">
        <w:rPr>
          <w:rFonts w:ascii="Arial" w:hAnsi="Arial" w:cs="Arial"/>
          <w:color w:val="auto"/>
          <w:sz w:val="22"/>
          <w:szCs w:val="22"/>
        </w:rPr>
        <w:t>nadpaušálu</w:t>
      </w:r>
      <w:proofErr w:type="spellEnd"/>
      <w:r w:rsidR="005B3A00" w:rsidRPr="008526B7">
        <w:rPr>
          <w:rFonts w:ascii="Arial" w:hAnsi="Arial" w:cs="Arial"/>
          <w:color w:val="auto"/>
          <w:sz w:val="22"/>
          <w:szCs w:val="22"/>
        </w:rPr>
        <w:t xml:space="preserve"> </w:t>
      </w:r>
      <w:r w:rsidRPr="008526B7">
        <w:rPr>
          <w:rFonts w:ascii="Arial" w:hAnsi="Arial" w:cs="Arial"/>
          <w:color w:val="auto"/>
          <w:sz w:val="22"/>
          <w:szCs w:val="22"/>
        </w:rPr>
        <w:t xml:space="preserve">s cieľom </w:t>
      </w:r>
      <w:r w:rsidR="009E3BFC" w:rsidRPr="008526B7">
        <w:rPr>
          <w:rFonts w:ascii="Arial" w:hAnsi="Arial" w:cs="Arial"/>
          <w:color w:val="auto"/>
          <w:sz w:val="22"/>
          <w:szCs w:val="22"/>
        </w:rPr>
        <w:t>získa</w:t>
      </w:r>
      <w:r w:rsidR="005B3A00" w:rsidRPr="008526B7">
        <w:rPr>
          <w:rFonts w:ascii="Arial" w:hAnsi="Arial" w:cs="Arial"/>
          <w:color w:val="auto"/>
          <w:sz w:val="22"/>
          <w:szCs w:val="22"/>
        </w:rPr>
        <w:t>nia</w:t>
      </w:r>
      <w:r w:rsidR="001F0C8A">
        <w:rPr>
          <w:rFonts w:ascii="Arial" w:hAnsi="Arial" w:cs="Arial"/>
          <w:color w:val="auto"/>
          <w:sz w:val="22"/>
          <w:szCs w:val="22"/>
        </w:rPr>
        <w:t xml:space="preserve"> údajov</w:t>
      </w:r>
      <w:r w:rsidRPr="008526B7">
        <w:rPr>
          <w:rFonts w:ascii="Arial" w:hAnsi="Arial" w:cs="Arial"/>
          <w:color w:val="auto"/>
          <w:sz w:val="22"/>
          <w:szCs w:val="22"/>
        </w:rPr>
        <w:t>, resp. vzájomnej výmeny dát.</w:t>
      </w:r>
    </w:p>
    <w:p w14:paraId="44FCF7EB" w14:textId="77777777" w:rsidR="00CB0C8C" w:rsidRPr="008526B7" w:rsidRDefault="00CB0C8C">
      <w:pPr>
        <w:pStyle w:val="Default"/>
        <w:jc w:val="both"/>
        <w:rPr>
          <w:rFonts w:ascii="Arial" w:hAnsi="Arial" w:cs="Arial"/>
          <w:color w:val="auto"/>
          <w:sz w:val="22"/>
          <w:szCs w:val="22"/>
        </w:rPr>
      </w:pPr>
    </w:p>
    <w:p w14:paraId="37BFCB29" w14:textId="77777777" w:rsidR="00CB0C8C" w:rsidRPr="008526B7" w:rsidRDefault="00E56379" w:rsidP="004C4FA2">
      <w:pPr>
        <w:pStyle w:val="Nadpis3"/>
        <w:keepNext/>
        <w:keepLines/>
        <w:widowControl/>
        <w:numPr>
          <w:ilvl w:val="2"/>
          <w:numId w:val="65"/>
        </w:numPr>
        <w:spacing w:before="240"/>
        <w:ind w:left="810" w:hanging="810"/>
        <w:jc w:val="both"/>
        <w:rPr>
          <w:b/>
          <w:bCs/>
          <w:sz w:val="28"/>
          <w:szCs w:val="28"/>
          <w:lang w:val="sk-SK"/>
        </w:rPr>
      </w:pPr>
      <w:bookmarkStart w:id="296" w:name="_Toc535410686"/>
      <w:bookmarkStart w:id="297" w:name="_Toc495941334"/>
      <w:bookmarkStart w:id="298" w:name="_Toc65741900"/>
      <w:r w:rsidRPr="008526B7">
        <w:rPr>
          <w:b/>
          <w:bCs/>
          <w:sz w:val="28"/>
          <w:szCs w:val="28"/>
          <w:lang w:val="sk-SK"/>
        </w:rPr>
        <w:t>Základné vlastnosti systému</w:t>
      </w:r>
      <w:bookmarkEnd w:id="296"/>
      <w:bookmarkEnd w:id="297"/>
      <w:bookmarkEnd w:id="298"/>
      <w:r w:rsidRPr="008526B7">
        <w:rPr>
          <w:b/>
          <w:bCs/>
          <w:sz w:val="28"/>
          <w:szCs w:val="28"/>
          <w:lang w:val="sk-SK"/>
        </w:rPr>
        <w:t xml:space="preserve"> </w:t>
      </w:r>
    </w:p>
    <w:p w14:paraId="53E1C719" w14:textId="77777777" w:rsidR="00CB0C8C" w:rsidRPr="008526B7" w:rsidRDefault="00CB0C8C">
      <w:pPr>
        <w:rPr>
          <w:lang w:val="sk-SK"/>
        </w:rPr>
      </w:pPr>
    </w:p>
    <w:p w14:paraId="179FF6CE" w14:textId="4081E9D6" w:rsidR="00CB0C8C" w:rsidRPr="008526B7" w:rsidRDefault="00E56379">
      <w:pPr>
        <w:ind w:firstLine="708"/>
        <w:jc w:val="both"/>
        <w:rPr>
          <w:lang w:val="sk-SK"/>
        </w:rPr>
      </w:pPr>
      <w:r w:rsidRPr="008526B7">
        <w:rPr>
          <w:lang w:val="sk-SK"/>
        </w:rPr>
        <w:t>Nasledujúca tabuľka obsahuje vlastnosti systému</w:t>
      </w:r>
      <w:r w:rsidR="001F0C8A">
        <w:rPr>
          <w:lang w:val="sk-SK"/>
        </w:rPr>
        <w:t xml:space="preserve"> ITMS2014+</w:t>
      </w:r>
      <w:r w:rsidRPr="008526B7">
        <w:rPr>
          <w:lang w:val="sk-SK"/>
        </w:rPr>
        <w:t xml:space="preserve">, na ktoré bol počas jeho vývoja kladený zvýšený dôraz a požaduje sa ich dodržiavanie a kontinuálne zlepšovanie aj počas </w:t>
      </w:r>
      <w:r w:rsidR="009E3BFC" w:rsidRPr="008526B7">
        <w:rPr>
          <w:lang w:val="sk-SK"/>
        </w:rPr>
        <w:t xml:space="preserve">plnenia </w:t>
      </w:r>
      <w:r w:rsidR="00E70360" w:rsidRPr="008526B7">
        <w:rPr>
          <w:lang w:val="sk-SK"/>
        </w:rPr>
        <w:t>predmetu zákazky</w:t>
      </w:r>
      <w:r w:rsidR="005B3A00" w:rsidRPr="008526B7">
        <w:rPr>
          <w:lang w:val="sk-SK"/>
        </w:rPr>
        <w:t xml:space="preserve"> zo strany úspešného uchádzača</w:t>
      </w:r>
      <w:r w:rsidRPr="008526B7">
        <w:rPr>
          <w:lang w:val="sk-SK"/>
        </w:rPr>
        <w:t>.</w:t>
      </w:r>
    </w:p>
    <w:tbl>
      <w:tblPr>
        <w:tblW w:w="9985" w:type="dxa"/>
        <w:tblLayout w:type="fixed"/>
        <w:tblLook w:val="0000" w:firstRow="0" w:lastRow="0" w:firstColumn="0" w:lastColumn="0" w:noHBand="0" w:noVBand="0"/>
      </w:tblPr>
      <w:tblGrid>
        <w:gridCol w:w="2943"/>
        <w:gridCol w:w="7042"/>
      </w:tblGrid>
      <w:tr w:rsidR="00CB0C8C" w:rsidRPr="008526B7" w14:paraId="61000261" w14:textId="77777777" w:rsidTr="004C4FA2">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14:paraId="6ECC05D0" w14:textId="77777777" w:rsidR="00CB0C8C" w:rsidRPr="008526B7" w:rsidRDefault="00E56379">
            <w:pPr>
              <w:jc w:val="both"/>
              <w:rPr>
                <w:b/>
                <w:lang w:val="sk-SK"/>
              </w:rPr>
            </w:pPr>
            <w:r w:rsidRPr="008526B7">
              <w:rPr>
                <w:b/>
                <w:lang w:val="sk-SK"/>
              </w:rPr>
              <w:t>Názov</w:t>
            </w:r>
          </w:p>
        </w:tc>
        <w:tc>
          <w:tcPr>
            <w:tcW w:w="7042"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14:paraId="2407F99F" w14:textId="77777777" w:rsidR="00CB0C8C" w:rsidRPr="008526B7" w:rsidRDefault="00E56379">
            <w:pPr>
              <w:jc w:val="both"/>
              <w:rPr>
                <w:b/>
                <w:lang w:val="sk-SK"/>
              </w:rPr>
            </w:pPr>
            <w:r w:rsidRPr="008526B7">
              <w:rPr>
                <w:b/>
                <w:lang w:val="sk-SK"/>
              </w:rPr>
              <w:t>Popis požiadavky</w:t>
            </w:r>
          </w:p>
        </w:tc>
      </w:tr>
      <w:tr w:rsidR="00CB0C8C" w:rsidRPr="008526B7" w14:paraId="08F5816C" w14:textId="77777777" w:rsidTr="004C4FA2">
        <w:trPr>
          <w:trHeight w:val="799"/>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5868373A" w14:textId="77777777" w:rsidR="00CB0C8C" w:rsidRPr="006425C7" w:rsidRDefault="00E56379" w:rsidP="004C4FA2">
            <w:pPr>
              <w:rPr>
                <w:lang w:val="sk-SK"/>
              </w:rPr>
            </w:pPr>
            <w:r w:rsidRPr="008526B7">
              <w:rPr>
                <w:lang w:val="sk-SK"/>
              </w:rPr>
              <w:t>Viacvrstvový model aplikácie</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311B8CCE" w14:textId="77777777" w:rsidR="00CB0C8C" w:rsidRPr="008526B7" w:rsidRDefault="00E56379">
            <w:pPr>
              <w:jc w:val="both"/>
              <w:rPr>
                <w:lang w:val="sk-SK"/>
              </w:rPr>
            </w:pPr>
            <w:r w:rsidRPr="00F60513">
              <w:rPr>
                <w:lang w:val="sk-SK"/>
              </w:rPr>
              <w:t xml:space="preserve">Pri </w:t>
            </w:r>
            <w:r w:rsidR="00C21848" w:rsidRPr="0044586D">
              <w:rPr>
                <w:lang w:val="sk-SK"/>
              </w:rPr>
              <w:t>plnení predmetu zákazky</w:t>
            </w:r>
            <w:r w:rsidRPr="008526B7">
              <w:rPr>
                <w:lang w:val="sk-SK"/>
              </w:rPr>
              <w:t xml:space="preserve"> verejný obstarávateľ vyžaduje zachovanie robustného, škálovateľného, rozšíriteľného a </w:t>
            </w:r>
            <w:proofErr w:type="spellStart"/>
            <w:r w:rsidRPr="008526B7">
              <w:rPr>
                <w:lang w:val="sk-SK"/>
              </w:rPr>
              <w:t>refaktorovateľného</w:t>
            </w:r>
            <w:proofErr w:type="spellEnd"/>
            <w:r w:rsidRPr="008526B7">
              <w:rPr>
                <w:lang w:val="sk-SK"/>
              </w:rPr>
              <w:t xml:space="preserve"> riešenia pre fungovanie potrebných modulov a komponentov systému ITMS2014+ a bezproblémovú, dlhodobo udržateľnú prevádzku do </w:t>
            </w:r>
            <w:r w:rsidR="00A4782E" w:rsidRPr="008526B7">
              <w:rPr>
                <w:lang w:val="sk-SK"/>
              </w:rPr>
              <w:t>skončenia plnenia predmetu zákazky</w:t>
            </w:r>
            <w:r w:rsidRPr="008526B7">
              <w:rPr>
                <w:lang w:val="sk-SK"/>
              </w:rPr>
              <w:t>.</w:t>
            </w:r>
          </w:p>
        </w:tc>
      </w:tr>
      <w:tr w:rsidR="00CB0C8C" w:rsidRPr="008526B7" w14:paraId="361AC6DE" w14:textId="77777777" w:rsidTr="004C4FA2">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4D72C3C1" w14:textId="77777777" w:rsidR="00CB0C8C" w:rsidRPr="008526B7" w:rsidRDefault="00E56379" w:rsidP="004C4FA2">
            <w:pPr>
              <w:rPr>
                <w:lang w:val="sk-SK"/>
              </w:rPr>
            </w:pPr>
            <w:proofErr w:type="spellStart"/>
            <w:r w:rsidRPr="008526B7">
              <w:rPr>
                <w:lang w:val="sk-SK"/>
              </w:rPr>
              <w:t>Framework</w:t>
            </w:r>
            <w:proofErr w:type="spellEnd"/>
            <w:r w:rsidRPr="008526B7">
              <w:rPr>
                <w:lang w:val="sk-SK"/>
              </w:rPr>
              <w:t xml:space="preserve"> aplikácie</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46CCB3CE" w14:textId="77777777" w:rsidR="00CB0C8C" w:rsidRPr="008526B7" w:rsidRDefault="00E56379">
            <w:pPr>
              <w:jc w:val="both"/>
              <w:rPr>
                <w:lang w:val="sk-SK"/>
              </w:rPr>
            </w:pPr>
            <w:proofErr w:type="spellStart"/>
            <w:r w:rsidRPr="006425C7">
              <w:rPr>
                <w:lang w:val="sk-SK"/>
              </w:rPr>
              <w:t>Framework</w:t>
            </w:r>
            <w:proofErr w:type="spellEnd"/>
            <w:r w:rsidRPr="006425C7">
              <w:rPr>
                <w:lang w:val="sk-SK"/>
              </w:rPr>
              <w:t xml:space="preserve"> musí pre jednotlivé moduly aplikácie a komponenty systému</w:t>
            </w:r>
            <w:r w:rsidR="00C21848" w:rsidRPr="00F60513">
              <w:rPr>
                <w:lang w:val="sk-SK"/>
              </w:rPr>
              <w:t xml:space="preserve"> ITMS2014+</w:t>
            </w:r>
            <w:r w:rsidRPr="0044586D">
              <w:rPr>
                <w:lang w:val="sk-SK"/>
              </w:rPr>
              <w:t xml:space="preserve"> poskytovať spoločné služby.</w:t>
            </w:r>
          </w:p>
        </w:tc>
      </w:tr>
      <w:tr w:rsidR="00CB0C8C" w:rsidRPr="008526B7" w14:paraId="1EA73572" w14:textId="77777777" w:rsidTr="004C4FA2">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3C4C151B" w14:textId="77777777" w:rsidR="00CB0C8C" w:rsidRPr="008526B7" w:rsidRDefault="00E56379" w:rsidP="004C4FA2">
            <w:pPr>
              <w:rPr>
                <w:lang w:val="sk-SK"/>
              </w:rPr>
            </w:pPr>
            <w:proofErr w:type="spellStart"/>
            <w:r w:rsidRPr="008526B7">
              <w:rPr>
                <w:lang w:val="sk-SK"/>
              </w:rPr>
              <w:t>High</w:t>
            </w:r>
            <w:proofErr w:type="spellEnd"/>
            <w:r w:rsidRPr="008526B7">
              <w:rPr>
                <w:lang w:val="sk-SK"/>
              </w:rPr>
              <w:t xml:space="preserve"> </w:t>
            </w:r>
            <w:proofErr w:type="spellStart"/>
            <w:r w:rsidRPr="008526B7">
              <w:rPr>
                <w:lang w:val="sk-SK"/>
              </w:rPr>
              <w:t>availability</w:t>
            </w:r>
            <w:proofErr w:type="spellEnd"/>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4DD27A36" w14:textId="77777777" w:rsidR="00CB0C8C" w:rsidRPr="008526B7" w:rsidRDefault="00E56379">
            <w:pPr>
              <w:jc w:val="both"/>
              <w:rPr>
                <w:lang w:val="sk-SK"/>
              </w:rPr>
            </w:pPr>
            <w:r w:rsidRPr="006425C7">
              <w:rPr>
                <w:lang w:val="sk-SK"/>
              </w:rPr>
              <w:t xml:space="preserve">Verejný obstarávateľ požaduje, aby pri </w:t>
            </w:r>
            <w:r w:rsidR="00C21848" w:rsidRPr="006425C7">
              <w:rPr>
                <w:lang w:val="sk-SK"/>
              </w:rPr>
              <w:t>plnení predmetu zákazky</w:t>
            </w:r>
            <w:r w:rsidRPr="006425C7">
              <w:rPr>
                <w:lang w:val="sk-SK"/>
              </w:rPr>
              <w:t>,</w:t>
            </w:r>
            <w:r w:rsidR="00C21848" w:rsidRPr="006425C7">
              <w:rPr>
                <w:lang w:val="sk-SK"/>
              </w:rPr>
              <w:t xml:space="preserve"> </w:t>
            </w:r>
            <w:r w:rsidRPr="006425C7">
              <w:rPr>
                <w:lang w:val="sk-SK"/>
              </w:rPr>
              <w:t>z dôvodov spoľahlivosti a robustnosti riešenia</w:t>
            </w:r>
            <w:r w:rsidR="00C21848" w:rsidRPr="00F60513">
              <w:rPr>
                <w:lang w:val="sk-SK"/>
              </w:rPr>
              <w:t>,</w:t>
            </w:r>
            <w:r w:rsidRPr="0044586D">
              <w:rPr>
                <w:lang w:val="sk-SK"/>
              </w:rPr>
              <w:t xml:space="preserve"> bol celý systém </w:t>
            </w:r>
            <w:r w:rsidR="00C21848" w:rsidRPr="008526B7">
              <w:rPr>
                <w:lang w:val="sk-SK"/>
              </w:rPr>
              <w:t xml:space="preserve">ITMS2014+ </w:t>
            </w:r>
            <w:r w:rsidRPr="008526B7">
              <w:rPr>
                <w:lang w:val="sk-SK"/>
              </w:rPr>
              <w:t xml:space="preserve">po technickej a technologickej stránke naďalej rozvíjaný a navrhovaný bez Single point of </w:t>
            </w:r>
            <w:proofErr w:type="spellStart"/>
            <w:r w:rsidRPr="008526B7">
              <w:rPr>
                <w:lang w:val="sk-SK"/>
              </w:rPr>
              <w:t>failure</w:t>
            </w:r>
            <w:proofErr w:type="spellEnd"/>
            <w:r w:rsidRPr="008526B7">
              <w:rPr>
                <w:lang w:val="sk-SK"/>
              </w:rPr>
              <w:t xml:space="preserve"> - teda bez miesta, ktorého výpadok / zlyhanie by spôsobil pád alebo zastavenie celého systému ITMS2014+.</w:t>
            </w:r>
          </w:p>
        </w:tc>
      </w:tr>
      <w:tr w:rsidR="00CB0C8C" w:rsidRPr="008526B7" w14:paraId="48D55EF8" w14:textId="77777777" w:rsidTr="004C4FA2">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0FBA295D" w14:textId="77777777" w:rsidR="00CB0C8C" w:rsidRPr="008526B7" w:rsidRDefault="00E56379" w:rsidP="004C4FA2">
            <w:pPr>
              <w:rPr>
                <w:lang w:val="sk-SK"/>
              </w:rPr>
            </w:pPr>
            <w:r w:rsidRPr="008526B7">
              <w:rPr>
                <w:lang w:val="sk-SK"/>
              </w:rPr>
              <w:t>Škálovateľnosť</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73D18B2E" w14:textId="77777777" w:rsidR="00CB0C8C" w:rsidRPr="008526B7" w:rsidRDefault="00E56379">
            <w:pPr>
              <w:jc w:val="both"/>
              <w:rPr>
                <w:lang w:val="sk-SK"/>
              </w:rPr>
            </w:pPr>
            <w:r w:rsidRPr="006425C7">
              <w:rPr>
                <w:lang w:val="sk-SK"/>
              </w:rPr>
              <w:t xml:space="preserve">Verejný obstarávateľ požaduje, aby pri </w:t>
            </w:r>
            <w:r w:rsidR="00C21848" w:rsidRPr="006425C7">
              <w:rPr>
                <w:lang w:val="sk-SK"/>
              </w:rPr>
              <w:t>plnení predmetu zákazky</w:t>
            </w:r>
            <w:r w:rsidRPr="006425C7">
              <w:rPr>
                <w:lang w:val="sk-SK"/>
              </w:rPr>
              <w:t xml:space="preserve"> bolo umožnené škálovať výkon jednotlivých mo</w:t>
            </w:r>
            <w:r w:rsidRPr="00F60513">
              <w:rPr>
                <w:lang w:val="sk-SK"/>
              </w:rPr>
              <w:t xml:space="preserve">dulov a komponentov systému </w:t>
            </w:r>
            <w:r w:rsidR="00C21848" w:rsidRPr="008526B7">
              <w:rPr>
                <w:lang w:val="sk-SK"/>
              </w:rPr>
              <w:t xml:space="preserve">ITMS2014+ </w:t>
            </w:r>
            <w:r w:rsidRPr="008526B7">
              <w:rPr>
                <w:lang w:val="sk-SK"/>
              </w:rPr>
              <w:t xml:space="preserve">a to napr. podľa aktuálnej alebo predpokladanej záťaže systému </w:t>
            </w:r>
            <w:r w:rsidR="00C21848" w:rsidRPr="008526B7">
              <w:rPr>
                <w:lang w:val="sk-SK"/>
              </w:rPr>
              <w:t xml:space="preserve">ITMS2014+ </w:t>
            </w:r>
            <w:r w:rsidRPr="008526B7">
              <w:rPr>
                <w:lang w:val="sk-SK"/>
              </w:rPr>
              <w:t>z hľadiska jednotlivých modulov aplikácie a komponentov systému</w:t>
            </w:r>
            <w:r w:rsidR="00C21848" w:rsidRPr="008526B7">
              <w:rPr>
                <w:lang w:val="sk-SK"/>
              </w:rPr>
              <w:t xml:space="preserve"> ITMS2014+</w:t>
            </w:r>
            <w:r w:rsidRPr="008526B7">
              <w:rPr>
                <w:lang w:val="sk-SK"/>
              </w:rPr>
              <w:t xml:space="preserve"> a času.</w:t>
            </w:r>
          </w:p>
        </w:tc>
      </w:tr>
      <w:tr w:rsidR="00CB0C8C" w:rsidRPr="008526B7" w14:paraId="5EDEBBAD" w14:textId="77777777" w:rsidTr="004C4FA2">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3CA9224A" w14:textId="77777777" w:rsidR="00CB0C8C" w:rsidRPr="008526B7" w:rsidRDefault="00E56379" w:rsidP="004C4FA2">
            <w:pPr>
              <w:rPr>
                <w:lang w:val="sk-SK"/>
              </w:rPr>
            </w:pPr>
            <w:r w:rsidRPr="008526B7">
              <w:rPr>
                <w:lang w:val="sk-SK"/>
              </w:rPr>
              <w:t>Modifikovateľnosť</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3F9554B0" w14:textId="77777777" w:rsidR="00CB0C8C" w:rsidRPr="008526B7" w:rsidRDefault="00E56379">
            <w:pPr>
              <w:jc w:val="both"/>
              <w:rPr>
                <w:lang w:val="sk-SK"/>
              </w:rPr>
            </w:pPr>
            <w:r w:rsidRPr="006425C7">
              <w:rPr>
                <w:lang w:val="sk-SK"/>
              </w:rPr>
              <w:t xml:space="preserve">Aj po </w:t>
            </w:r>
            <w:r w:rsidR="00C21848" w:rsidRPr="006425C7">
              <w:rPr>
                <w:lang w:val="sk-SK"/>
              </w:rPr>
              <w:t>skončení plnenia predmetu zákazky</w:t>
            </w:r>
            <w:r w:rsidRPr="006425C7">
              <w:rPr>
                <w:lang w:val="sk-SK"/>
              </w:rPr>
              <w:t xml:space="preserve"> musí byť systém</w:t>
            </w:r>
            <w:r w:rsidR="00C21848" w:rsidRPr="006425C7">
              <w:rPr>
                <w:lang w:val="sk-SK"/>
              </w:rPr>
              <w:t xml:space="preserve"> ITMS2014+</w:t>
            </w:r>
            <w:r w:rsidRPr="006425C7">
              <w:rPr>
                <w:lang w:val="sk-SK"/>
              </w:rPr>
              <w:t xml:space="preserve"> pripravený na pravidelné i nepravidelné a jednoducho realizovateľné modifikácie, dopĺňania a úpravy funkcionalít, aplikačnej logiky, dátových štruktúr, komponentov systému </w:t>
            </w:r>
            <w:r w:rsidR="00C21848" w:rsidRPr="00F60513">
              <w:rPr>
                <w:lang w:val="sk-SK"/>
              </w:rPr>
              <w:t xml:space="preserve">ITMS2014+ </w:t>
            </w:r>
            <w:r w:rsidRPr="0044586D">
              <w:rPr>
                <w:lang w:val="sk-SK"/>
              </w:rPr>
              <w:t>a ďalších prvkov podľa požiadaviek verejného obstarávateľa.</w:t>
            </w:r>
          </w:p>
        </w:tc>
      </w:tr>
      <w:tr w:rsidR="00CB0C8C" w:rsidRPr="008526B7" w14:paraId="1776A2D0" w14:textId="77777777" w:rsidTr="004C4FA2">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21D2D097" w14:textId="77777777" w:rsidR="00CB0C8C" w:rsidRPr="008526B7" w:rsidRDefault="00E56379" w:rsidP="004C4FA2">
            <w:pPr>
              <w:rPr>
                <w:lang w:val="sk-SK"/>
              </w:rPr>
            </w:pPr>
            <w:proofErr w:type="spellStart"/>
            <w:r w:rsidRPr="008526B7">
              <w:rPr>
                <w:lang w:val="sk-SK"/>
              </w:rPr>
              <w:t>Aktualizovateľnosť</w:t>
            </w:r>
            <w:proofErr w:type="spellEnd"/>
            <w:r w:rsidRPr="008526B7">
              <w:rPr>
                <w:lang w:val="sk-SK"/>
              </w:rPr>
              <w:t xml:space="preserve"> komponentov</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2F98E42F" w14:textId="77777777" w:rsidR="00CB0C8C" w:rsidRPr="006425C7" w:rsidRDefault="00E56379">
            <w:pPr>
              <w:jc w:val="both"/>
              <w:rPr>
                <w:lang w:val="sk-SK"/>
              </w:rPr>
            </w:pPr>
            <w:r w:rsidRPr="006425C7">
              <w:rPr>
                <w:lang w:val="sk-SK"/>
              </w:rPr>
              <w:t>Verejný obstarávateľ požaduje pravidelnú aktualizáciu systému ITMS2014+ v priebehu fungovania tak, aby bola udržiavaná maximálna spoľahlivosť, výkonnosť a bezpečnosť celého systému.</w:t>
            </w:r>
          </w:p>
        </w:tc>
      </w:tr>
      <w:tr w:rsidR="00CB0C8C" w:rsidRPr="008526B7" w14:paraId="1FE33C5B" w14:textId="77777777" w:rsidTr="004C4FA2">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3D50C0D5" w14:textId="77777777" w:rsidR="00CB0C8C" w:rsidRPr="008526B7" w:rsidRDefault="00E56379" w:rsidP="004C4FA2">
            <w:pPr>
              <w:rPr>
                <w:lang w:val="sk-SK"/>
              </w:rPr>
            </w:pPr>
            <w:proofErr w:type="spellStart"/>
            <w:r w:rsidRPr="008526B7">
              <w:rPr>
                <w:lang w:val="sk-SK"/>
              </w:rPr>
              <w:t>Virtualizovateľnosť</w:t>
            </w:r>
            <w:proofErr w:type="spellEnd"/>
            <w:r w:rsidRPr="008526B7">
              <w:rPr>
                <w:lang w:val="sk-SK"/>
              </w:rPr>
              <w:t xml:space="preserve"> a </w:t>
            </w:r>
            <w:proofErr w:type="spellStart"/>
            <w:r w:rsidRPr="008526B7">
              <w:rPr>
                <w:lang w:val="sk-SK"/>
              </w:rPr>
              <w:t>clustrovateľnosť</w:t>
            </w:r>
            <w:proofErr w:type="spellEnd"/>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5E0278DA" w14:textId="77777777" w:rsidR="00CB0C8C" w:rsidRPr="006425C7" w:rsidRDefault="00E56379">
            <w:pPr>
              <w:jc w:val="both"/>
              <w:rPr>
                <w:lang w:val="sk-SK"/>
              </w:rPr>
            </w:pPr>
            <w:r w:rsidRPr="006425C7">
              <w:rPr>
                <w:lang w:val="sk-SK"/>
              </w:rPr>
              <w:t xml:space="preserve">Verejný obstarávateľ požaduje rozvíjanie a využívanie </w:t>
            </w:r>
            <w:proofErr w:type="spellStart"/>
            <w:r w:rsidRPr="006425C7">
              <w:rPr>
                <w:lang w:val="sk-SK"/>
              </w:rPr>
              <w:t>virtualizačných</w:t>
            </w:r>
            <w:proofErr w:type="spellEnd"/>
            <w:r w:rsidRPr="006425C7">
              <w:rPr>
                <w:lang w:val="sk-SK"/>
              </w:rPr>
              <w:t xml:space="preserve"> a </w:t>
            </w:r>
            <w:proofErr w:type="spellStart"/>
            <w:r w:rsidRPr="006425C7">
              <w:rPr>
                <w:lang w:val="sk-SK"/>
              </w:rPr>
              <w:t>clusterových</w:t>
            </w:r>
            <w:proofErr w:type="spellEnd"/>
            <w:r w:rsidRPr="006425C7">
              <w:rPr>
                <w:lang w:val="sk-SK"/>
              </w:rPr>
              <w:t xml:space="preserve"> technológii.</w:t>
            </w:r>
          </w:p>
        </w:tc>
      </w:tr>
      <w:tr w:rsidR="00CB0C8C" w:rsidRPr="008526B7" w14:paraId="2151C99C" w14:textId="77777777" w:rsidTr="004C4FA2">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6B8F3DE1" w14:textId="77777777" w:rsidR="00CB0C8C" w:rsidRPr="008526B7" w:rsidRDefault="00E56379" w:rsidP="004C4FA2">
            <w:pPr>
              <w:rPr>
                <w:lang w:val="sk-SK"/>
              </w:rPr>
            </w:pPr>
            <w:proofErr w:type="spellStart"/>
            <w:r w:rsidRPr="008526B7">
              <w:rPr>
                <w:lang w:val="sk-SK"/>
              </w:rPr>
              <w:t>Interoperabilita</w:t>
            </w:r>
            <w:proofErr w:type="spellEnd"/>
            <w:r w:rsidRPr="008526B7">
              <w:rPr>
                <w:lang w:val="sk-SK"/>
              </w:rPr>
              <w:t xml:space="preserve"> systému</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7145E43C" w14:textId="77777777" w:rsidR="00CB0C8C" w:rsidRPr="008526B7" w:rsidRDefault="00E56379">
            <w:pPr>
              <w:jc w:val="both"/>
              <w:rPr>
                <w:lang w:val="sk-SK"/>
              </w:rPr>
            </w:pPr>
            <w:r w:rsidRPr="006425C7">
              <w:rPr>
                <w:lang w:val="sk-SK"/>
              </w:rPr>
              <w:t xml:space="preserve">Úspešný uchádzač musí </w:t>
            </w:r>
            <w:r w:rsidR="00C21848" w:rsidRPr="006425C7">
              <w:rPr>
                <w:lang w:val="sk-SK"/>
              </w:rPr>
              <w:t>plnením predmetu zákazky</w:t>
            </w:r>
            <w:r w:rsidRPr="006425C7">
              <w:rPr>
                <w:lang w:val="sk-SK"/>
              </w:rPr>
              <w:t xml:space="preserve"> zabezpečiť otvorenosť systému</w:t>
            </w:r>
            <w:r w:rsidR="00C21848" w:rsidRPr="00F60513">
              <w:rPr>
                <w:lang w:val="sk-SK"/>
              </w:rPr>
              <w:t xml:space="preserve"> ITMS2014+</w:t>
            </w:r>
            <w:r w:rsidRPr="0044586D">
              <w:rPr>
                <w:lang w:val="sk-SK"/>
              </w:rPr>
              <w:t>, integrovateľnosť systému</w:t>
            </w:r>
            <w:r w:rsidR="00C21848" w:rsidRPr="008526B7">
              <w:rPr>
                <w:lang w:val="sk-SK"/>
              </w:rPr>
              <w:t xml:space="preserve"> ITMS2014+</w:t>
            </w:r>
            <w:r w:rsidRPr="008526B7">
              <w:rPr>
                <w:lang w:val="sk-SK"/>
              </w:rPr>
              <w:t xml:space="preserve"> s inými IS VS a zvýšenie celkovej úrovne </w:t>
            </w:r>
            <w:proofErr w:type="spellStart"/>
            <w:r w:rsidRPr="008526B7">
              <w:rPr>
                <w:lang w:val="sk-SK"/>
              </w:rPr>
              <w:t>interoperability</w:t>
            </w:r>
            <w:proofErr w:type="spellEnd"/>
            <w:r w:rsidRPr="008526B7">
              <w:rPr>
                <w:lang w:val="sk-SK"/>
              </w:rPr>
              <w:t xml:space="preserve"> </w:t>
            </w:r>
            <w:r w:rsidRPr="008526B7">
              <w:rPr>
                <w:lang w:val="sk-SK"/>
              </w:rPr>
              <w:lastRenderedPageBreak/>
              <w:t xml:space="preserve">systému </w:t>
            </w:r>
            <w:r w:rsidR="00C21848" w:rsidRPr="008526B7">
              <w:rPr>
                <w:lang w:val="sk-SK"/>
              </w:rPr>
              <w:t xml:space="preserve">ITMS2014+ </w:t>
            </w:r>
            <w:r w:rsidRPr="008526B7">
              <w:rPr>
                <w:lang w:val="sk-SK"/>
              </w:rPr>
              <w:t xml:space="preserve">a automatizácie pri získavaní externých údajov, dát a informácií z iných </w:t>
            </w:r>
            <w:r w:rsidR="00C21848" w:rsidRPr="008526B7">
              <w:rPr>
                <w:lang w:val="sk-SK"/>
              </w:rPr>
              <w:t>IS VS</w:t>
            </w:r>
            <w:r w:rsidRPr="008526B7">
              <w:rPr>
                <w:lang w:val="sk-SK"/>
              </w:rPr>
              <w:t xml:space="preserve"> dôležitých pre implementáciu EŠIF.</w:t>
            </w:r>
          </w:p>
        </w:tc>
      </w:tr>
      <w:tr w:rsidR="00CB0C8C" w:rsidRPr="008526B7" w14:paraId="7BB9A8C7" w14:textId="77777777" w:rsidTr="004C4FA2">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59B02A3B" w14:textId="77777777" w:rsidR="00CB0C8C" w:rsidRPr="008526B7" w:rsidRDefault="00E56379" w:rsidP="004C4FA2">
            <w:pPr>
              <w:rPr>
                <w:lang w:val="sk-SK"/>
              </w:rPr>
            </w:pPr>
            <w:r w:rsidRPr="008526B7">
              <w:rPr>
                <w:lang w:val="sk-SK"/>
              </w:rPr>
              <w:lastRenderedPageBreak/>
              <w:t>Transparentnosť pripojenia</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5650FAFD" w14:textId="601020E2" w:rsidR="00CB0C8C" w:rsidRPr="00F60513" w:rsidRDefault="00E56379">
            <w:pPr>
              <w:jc w:val="both"/>
              <w:rPr>
                <w:lang w:val="sk-SK"/>
              </w:rPr>
            </w:pPr>
            <w:r w:rsidRPr="006425C7">
              <w:rPr>
                <w:lang w:val="sk-SK"/>
              </w:rPr>
              <w:t>Pri rozvoji ITMS2014+, v intenciách integračných požiadaviek, verejný obstarávateľ požaduje zabezpečiť ukrytie fyzického umiestnenia koncových bodov služieb pre externé systémy. To zabezpečí možnosť zmeny služby alebo zmeny umiestnenia služby bez toho, aby o tom externý systém musel vedieť.</w:t>
            </w:r>
          </w:p>
        </w:tc>
      </w:tr>
      <w:tr w:rsidR="00CB0C8C" w:rsidRPr="008526B7" w14:paraId="70C2BBDA" w14:textId="77777777" w:rsidTr="004C4FA2">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1C8CD793" w14:textId="77777777" w:rsidR="00CB0C8C" w:rsidRPr="008526B7" w:rsidRDefault="00E56379" w:rsidP="004C4FA2">
            <w:pPr>
              <w:rPr>
                <w:lang w:val="sk-SK"/>
              </w:rPr>
            </w:pPr>
            <w:r w:rsidRPr="008526B7">
              <w:rPr>
                <w:lang w:val="sk-SK"/>
              </w:rPr>
              <w:t>Centralizované riešenie</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6236F0DA" w14:textId="77777777" w:rsidR="00CB0C8C" w:rsidRPr="006425C7" w:rsidRDefault="00E56379">
            <w:pPr>
              <w:jc w:val="both"/>
              <w:rPr>
                <w:lang w:val="sk-SK"/>
              </w:rPr>
            </w:pPr>
            <w:r w:rsidRPr="006425C7">
              <w:rPr>
                <w:lang w:val="sk-SK"/>
              </w:rPr>
              <w:t>Verejný obstarávateľ požaduje ďalšie rozvíjanie ITMS2014+ ako centralizovaného riešenia, rozdeleného na prezentačnú, aplikačnú a dátovú vrstvu.</w:t>
            </w:r>
          </w:p>
        </w:tc>
      </w:tr>
      <w:tr w:rsidR="00CB0C8C" w:rsidRPr="008526B7" w14:paraId="75F82F2C" w14:textId="77777777" w:rsidTr="004C4FA2">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79AD802B" w14:textId="77777777" w:rsidR="00CB0C8C" w:rsidRPr="008526B7" w:rsidRDefault="00E56379" w:rsidP="004C4FA2">
            <w:pPr>
              <w:rPr>
                <w:lang w:val="sk-SK"/>
              </w:rPr>
            </w:pPr>
            <w:r w:rsidRPr="008526B7">
              <w:rPr>
                <w:lang w:val="sk-SK"/>
              </w:rPr>
              <w:t>Štandardný spôsob komunikácie</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101AFA12" w14:textId="77777777" w:rsidR="00CB0C8C" w:rsidRPr="00F60513" w:rsidRDefault="00E56379">
            <w:pPr>
              <w:jc w:val="both"/>
              <w:rPr>
                <w:lang w:val="sk-SK"/>
              </w:rPr>
            </w:pPr>
            <w:r w:rsidRPr="006425C7">
              <w:rPr>
                <w:lang w:val="sk-SK"/>
              </w:rPr>
              <w:t xml:space="preserve">Medzi ucelenými časťami systému </w:t>
            </w:r>
            <w:r w:rsidR="00C21848" w:rsidRPr="006425C7">
              <w:rPr>
                <w:lang w:val="sk-SK"/>
              </w:rPr>
              <w:t xml:space="preserve">ITMS2014+ </w:t>
            </w:r>
            <w:r w:rsidRPr="006425C7">
              <w:rPr>
                <w:lang w:val="sk-SK"/>
              </w:rPr>
              <w:t>navzájom a tiež medzi aplikačnou vrstvou a DB musí byť štandardný spôsob komunikácie (SOAP, WS, XML, JDBC, atď.)</w:t>
            </w:r>
          </w:p>
        </w:tc>
      </w:tr>
      <w:tr w:rsidR="00CB0C8C" w:rsidRPr="008526B7" w14:paraId="65E87BC0" w14:textId="77777777" w:rsidTr="004C4FA2">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4D369263" w14:textId="77777777" w:rsidR="00CB0C8C" w:rsidRPr="006425C7" w:rsidRDefault="00E56379" w:rsidP="004C4FA2">
            <w:pPr>
              <w:rPr>
                <w:lang w:val="sk-SK"/>
              </w:rPr>
            </w:pPr>
            <w:r w:rsidRPr="008526B7">
              <w:rPr>
                <w:lang w:val="sk-SK"/>
              </w:rPr>
              <w:t>Nezávislosť na dodávateľovi</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419AACEB" w14:textId="77777777" w:rsidR="00CB0C8C" w:rsidRPr="008526B7" w:rsidRDefault="00E56379">
            <w:pPr>
              <w:jc w:val="both"/>
              <w:rPr>
                <w:lang w:val="sk-SK"/>
              </w:rPr>
            </w:pPr>
            <w:r w:rsidRPr="00F60513">
              <w:rPr>
                <w:lang w:val="sk-SK"/>
              </w:rPr>
              <w:t xml:space="preserve">Verejný obstarávateľ požaduje pri ďalšom rozvíjaní ITMS2014+ použiť technológie / produkty / jazyky / </w:t>
            </w:r>
            <w:proofErr w:type="spellStart"/>
            <w:r w:rsidRPr="00F60513">
              <w:rPr>
                <w:lang w:val="sk-SK"/>
              </w:rPr>
              <w:t>frameworky</w:t>
            </w:r>
            <w:proofErr w:type="spellEnd"/>
            <w:r w:rsidRPr="00F60513">
              <w:rPr>
                <w:lang w:val="sk-SK"/>
              </w:rPr>
              <w:t xml:space="preserve">, ktoré sú bežne dostupné vo svete informačných technológii a teda neznamenajú pre verejného obstarávateľa </w:t>
            </w:r>
            <w:proofErr w:type="spellStart"/>
            <w:r w:rsidRPr="00F60513">
              <w:rPr>
                <w:lang w:val="sk-SK"/>
              </w:rPr>
              <w:t>vendor</w:t>
            </w:r>
            <w:proofErr w:type="spellEnd"/>
            <w:r w:rsidRPr="00F60513">
              <w:rPr>
                <w:lang w:val="sk-SK"/>
              </w:rPr>
              <w:t xml:space="preserve"> </w:t>
            </w:r>
            <w:proofErr w:type="spellStart"/>
            <w:r w:rsidRPr="00F60513">
              <w:rPr>
                <w:lang w:val="sk-SK"/>
              </w:rPr>
              <w:t>lock</w:t>
            </w:r>
            <w:proofErr w:type="spellEnd"/>
            <w:r w:rsidRPr="00F60513">
              <w:rPr>
                <w:lang w:val="sk-SK"/>
              </w:rPr>
              <w:t>-in (závislosť</w:t>
            </w:r>
            <w:r w:rsidRPr="0044586D">
              <w:rPr>
                <w:lang w:val="sk-SK"/>
              </w:rPr>
              <w:t xml:space="preserve"> na konkrétnom dodávateľovi). Najmä je dôležité a potrebné, aby </w:t>
            </w:r>
            <w:r w:rsidRPr="0044586D">
              <w:rPr>
                <w:lang w:val="sk-SK"/>
              </w:rPr>
              <w:br/>
              <w:t xml:space="preserve">z pohľadu udržateľnosti a ďalšieho rozvoja aplikácie neboli </w:t>
            </w:r>
            <w:r w:rsidRPr="0044586D">
              <w:rPr>
                <w:lang w:val="sk-SK"/>
              </w:rPr>
              <w:br/>
              <w:t xml:space="preserve">na projekte ITMS2014+ použité žiadne proprietárne technológie, ktoré by znamenali </w:t>
            </w:r>
            <w:proofErr w:type="spellStart"/>
            <w:r w:rsidRPr="0044586D">
              <w:rPr>
                <w:lang w:val="sk-SK"/>
              </w:rPr>
              <w:t>vendor</w:t>
            </w:r>
            <w:proofErr w:type="spellEnd"/>
            <w:r w:rsidRPr="0044586D">
              <w:rPr>
                <w:lang w:val="sk-SK"/>
              </w:rPr>
              <w:t xml:space="preserve"> </w:t>
            </w:r>
            <w:proofErr w:type="spellStart"/>
            <w:r w:rsidRPr="0044586D">
              <w:rPr>
                <w:lang w:val="sk-SK"/>
              </w:rPr>
              <w:t>lock</w:t>
            </w:r>
            <w:proofErr w:type="spellEnd"/>
            <w:r w:rsidRPr="0044586D">
              <w:rPr>
                <w:lang w:val="sk-SK"/>
              </w:rPr>
              <w:t>-in.</w:t>
            </w:r>
          </w:p>
        </w:tc>
      </w:tr>
      <w:tr w:rsidR="00CB0C8C" w:rsidRPr="008526B7" w14:paraId="2D5C4CCF" w14:textId="77777777" w:rsidTr="004C4FA2">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22E0606D" w14:textId="77777777" w:rsidR="00CB0C8C" w:rsidRPr="006425C7" w:rsidRDefault="00E56379" w:rsidP="004C4FA2">
            <w:pPr>
              <w:rPr>
                <w:lang w:val="sk-SK"/>
              </w:rPr>
            </w:pPr>
            <w:r w:rsidRPr="008526B7">
              <w:rPr>
                <w:lang w:val="sk-SK"/>
              </w:rPr>
              <w:t>Odozva systému ITMS2014+</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14DFE9C0" w14:textId="77777777" w:rsidR="00CB0C8C" w:rsidRPr="008526B7" w:rsidRDefault="00C21848">
            <w:pPr>
              <w:jc w:val="both"/>
              <w:rPr>
                <w:lang w:val="sk-SK"/>
              </w:rPr>
            </w:pPr>
            <w:r w:rsidRPr="00F60513">
              <w:rPr>
                <w:lang w:val="sk-SK"/>
              </w:rPr>
              <w:t>Plnení</w:t>
            </w:r>
            <w:r w:rsidRPr="0044586D">
              <w:rPr>
                <w:lang w:val="sk-SK"/>
              </w:rPr>
              <w:t xml:space="preserve">m predmetu zákazky </w:t>
            </w:r>
            <w:r w:rsidR="00E56379" w:rsidRPr="0044586D">
              <w:rPr>
                <w:lang w:val="sk-SK"/>
              </w:rPr>
              <w:t>sa musí minimalizovať systémová zaťaž pri veľkom počte súčasne pracujúcich používateľov. Verejný obstarávateľ požaduje rýchle odozvy aplikácie pri spracovaní formulárov a obrazoviek aplikácie používateľom, rýchle odozvy</w:t>
            </w:r>
            <w:r w:rsidR="005F5AED" w:rsidRPr="008526B7">
              <w:rPr>
                <w:lang w:val="sk-SK"/>
              </w:rPr>
              <w:t xml:space="preserve"> (minimálne v takých hodnotách, aké sú definované v kapitole 2.2.1 tejto časti súťažných podkladov</w:t>
            </w:r>
            <w:r w:rsidR="00840F1A" w:rsidRPr="008526B7">
              <w:rPr>
                <w:lang w:val="sk-SK"/>
              </w:rPr>
              <w:t>,</w:t>
            </w:r>
            <w:r w:rsidR="005F5AED" w:rsidRPr="008526B7">
              <w:rPr>
                <w:lang w:val="sk-SK"/>
              </w:rPr>
              <w:t xml:space="preserve"> zaokrúhlené na celé sekundy nahor)</w:t>
            </w:r>
            <w:r w:rsidR="00E56379" w:rsidRPr="008526B7">
              <w:rPr>
                <w:lang w:val="sk-SK"/>
              </w:rPr>
              <w:t xml:space="preserve"> </w:t>
            </w:r>
            <w:r w:rsidR="00E56379" w:rsidRPr="008526B7">
              <w:rPr>
                <w:lang w:val="sk-SK"/>
              </w:rPr>
              <w:br/>
              <w:t xml:space="preserve">pri ukladaní dát do databázy a následnom načítaní dát späť </w:t>
            </w:r>
            <w:r w:rsidR="00E56379" w:rsidRPr="008526B7">
              <w:rPr>
                <w:lang w:val="sk-SK"/>
              </w:rPr>
              <w:br/>
              <w:t>do formulárov a obrazoviek aplikácie.</w:t>
            </w:r>
          </w:p>
          <w:p w14:paraId="6D172E68" w14:textId="77777777" w:rsidR="00CB0C8C" w:rsidRPr="008526B7" w:rsidRDefault="00CB0C8C">
            <w:pPr>
              <w:jc w:val="both"/>
              <w:rPr>
                <w:lang w:val="sk-SK"/>
              </w:rPr>
            </w:pPr>
          </w:p>
        </w:tc>
      </w:tr>
      <w:tr w:rsidR="00CB0C8C" w:rsidRPr="008526B7" w14:paraId="45DFDD89" w14:textId="77777777" w:rsidTr="004C4FA2">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48FB72F2" w14:textId="77777777" w:rsidR="00CB0C8C" w:rsidRPr="008526B7" w:rsidRDefault="00E56379" w:rsidP="004C4FA2">
            <w:pPr>
              <w:rPr>
                <w:lang w:val="sk-SK"/>
              </w:rPr>
            </w:pPr>
            <w:r w:rsidRPr="008526B7">
              <w:rPr>
                <w:lang w:val="sk-SK"/>
              </w:rPr>
              <w:t>Nábeh systému ITMS2014+ po reštarte</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71758E45" w14:textId="77777777" w:rsidR="00CB0C8C" w:rsidRPr="00F60513" w:rsidRDefault="00E56379">
            <w:pPr>
              <w:jc w:val="both"/>
              <w:rPr>
                <w:lang w:val="sk-SK"/>
              </w:rPr>
            </w:pPr>
            <w:r w:rsidRPr="006425C7">
              <w:rPr>
                <w:lang w:val="sk-SK"/>
              </w:rPr>
              <w:t>Nábeh celého systému ITMS</w:t>
            </w:r>
            <w:r w:rsidR="00D234E4" w:rsidRPr="006425C7">
              <w:rPr>
                <w:lang w:val="sk-SK"/>
              </w:rPr>
              <w:t>2014+</w:t>
            </w:r>
            <w:r w:rsidRPr="006425C7">
              <w:rPr>
                <w:lang w:val="sk-SK"/>
              </w:rPr>
              <w:t>, napr. po vypnutí, reštarte, maximálne do 5 minút.</w:t>
            </w:r>
          </w:p>
        </w:tc>
      </w:tr>
      <w:tr w:rsidR="00CB0C8C" w:rsidRPr="008526B7" w14:paraId="2A766542" w14:textId="77777777" w:rsidTr="004C4FA2">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38429CF9" w14:textId="77777777" w:rsidR="00CB0C8C" w:rsidRPr="008526B7" w:rsidRDefault="00E56379" w:rsidP="004C4FA2">
            <w:pPr>
              <w:rPr>
                <w:lang w:val="sk-SK"/>
              </w:rPr>
            </w:pPr>
            <w:r w:rsidRPr="008526B7">
              <w:rPr>
                <w:lang w:val="sk-SK"/>
              </w:rPr>
              <w:t>Poskytovanie služieb pri výpadku systému</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6E8CCBE1" w14:textId="77777777" w:rsidR="00CB0C8C" w:rsidRPr="008526B7" w:rsidRDefault="00E56379">
            <w:pPr>
              <w:jc w:val="both"/>
              <w:rPr>
                <w:lang w:val="sk-SK"/>
              </w:rPr>
            </w:pPr>
            <w:r w:rsidRPr="006425C7">
              <w:rPr>
                <w:lang w:val="sk-SK"/>
              </w:rPr>
              <w:t xml:space="preserve">Architektúra systému </w:t>
            </w:r>
            <w:r w:rsidR="00D234E4" w:rsidRPr="006425C7">
              <w:rPr>
                <w:lang w:val="sk-SK"/>
              </w:rPr>
              <w:t xml:space="preserve">ITMS2014+ </w:t>
            </w:r>
            <w:r w:rsidRPr="006425C7">
              <w:rPr>
                <w:lang w:val="sk-SK"/>
              </w:rPr>
              <w:t xml:space="preserve">musí byť rozvíjaná tak, aby aj v prípade výpadku časti infraštruktúry bol systém </w:t>
            </w:r>
            <w:r w:rsidR="00D234E4" w:rsidRPr="00F60513">
              <w:rPr>
                <w:lang w:val="sk-SK"/>
              </w:rPr>
              <w:t xml:space="preserve">ITMS2014+ </w:t>
            </w:r>
            <w:r w:rsidRPr="0044586D">
              <w:rPr>
                <w:lang w:val="sk-SK"/>
              </w:rPr>
              <w:t>schopný posk</w:t>
            </w:r>
            <w:r w:rsidRPr="008526B7">
              <w:rPr>
                <w:lang w:val="sk-SK"/>
              </w:rPr>
              <w:t>ytovať služby. Systém musí fungovať z pohľadu občanov 24x7 (verejná časť ITMS2014+) a pre pracovníkov CKO/RO/SO od 8.00 do 18.00 hod. V prípade výpadku časti systému</w:t>
            </w:r>
            <w:r w:rsidR="00D234E4" w:rsidRPr="008526B7">
              <w:rPr>
                <w:lang w:val="sk-SK"/>
              </w:rPr>
              <w:t xml:space="preserve"> ITMS2014+</w:t>
            </w:r>
            <w:r w:rsidRPr="008526B7">
              <w:rPr>
                <w:lang w:val="sk-SK"/>
              </w:rPr>
              <w:t xml:space="preserve"> je potrebné, aby vo vyššie definovanom čase bol systém </w:t>
            </w:r>
            <w:r w:rsidR="00D234E4" w:rsidRPr="008526B7">
              <w:rPr>
                <w:lang w:val="sk-SK"/>
              </w:rPr>
              <w:t xml:space="preserve">ITMS2014+ </w:t>
            </w:r>
            <w:r w:rsidRPr="008526B7">
              <w:rPr>
                <w:lang w:val="sk-SK"/>
              </w:rPr>
              <w:t>schopný poskytovať služby v rozsahu, ktorý výpadkom nebol postihnutý.</w:t>
            </w:r>
          </w:p>
        </w:tc>
      </w:tr>
      <w:tr w:rsidR="00CB0C8C" w:rsidRPr="008526B7" w14:paraId="6FF95058" w14:textId="77777777" w:rsidTr="004C4FA2">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1B176BD2" w14:textId="77777777" w:rsidR="00CB0C8C" w:rsidRPr="008526B7" w:rsidRDefault="00E56379" w:rsidP="004C4FA2">
            <w:pPr>
              <w:rPr>
                <w:lang w:val="sk-SK"/>
              </w:rPr>
            </w:pPr>
            <w:r w:rsidRPr="008526B7">
              <w:rPr>
                <w:lang w:val="sk-SK"/>
              </w:rPr>
              <w:t xml:space="preserve">Technologická konzistencie a </w:t>
            </w:r>
            <w:proofErr w:type="spellStart"/>
            <w:r w:rsidRPr="008526B7">
              <w:rPr>
                <w:lang w:val="sk-SK"/>
              </w:rPr>
              <w:t>neduplicita</w:t>
            </w:r>
            <w:proofErr w:type="spellEnd"/>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6C901EC5" w14:textId="77777777" w:rsidR="00CB0C8C" w:rsidRPr="008526B7" w:rsidRDefault="00E56379" w:rsidP="004C4FA2">
            <w:pPr>
              <w:keepNext/>
              <w:jc w:val="both"/>
              <w:rPr>
                <w:lang w:val="sk-SK"/>
              </w:rPr>
            </w:pPr>
            <w:r w:rsidRPr="006425C7">
              <w:rPr>
                <w:lang w:val="sk-SK"/>
              </w:rPr>
              <w:t xml:space="preserve">Verejný obstarávateľ vyžaduje zachovanie technologickej konzistencie a pridávať minimum nových technologických komponentov, obzvlášť ak ide o komponenty postavené </w:t>
            </w:r>
            <w:r w:rsidRPr="006425C7">
              <w:rPr>
                <w:lang w:val="sk-SK"/>
              </w:rPr>
              <w:br/>
              <w:t>na technológiách, ktoré nie sú používané v ITMS2014+. Verejný obstarávateľ tiež vyžaduje</w:t>
            </w:r>
            <w:r w:rsidR="00D234E4" w:rsidRPr="00F60513">
              <w:rPr>
                <w:lang w:val="sk-SK"/>
              </w:rPr>
              <w:t>,</w:t>
            </w:r>
            <w:r w:rsidRPr="0044586D">
              <w:rPr>
                <w:lang w:val="sk-SK"/>
              </w:rPr>
              <w:t xml:space="preserve"> aby sa technologické komponenty neduplikovali a nezapracovávali sa komponenty, ktoré by duplikovali funkčnosť už existujúcich a používaných komponent</w:t>
            </w:r>
            <w:r w:rsidR="00D234E4" w:rsidRPr="008526B7">
              <w:rPr>
                <w:lang w:val="sk-SK"/>
              </w:rPr>
              <w:t>ov</w:t>
            </w:r>
            <w:r w:rsidRPr="008526B7">
              <w:rPr>
                <w:lang w:val="sk-SK"/>
              </w:rPr>
              <w:t xml:space="preserve"> (len v inej technológii).</w:t>
            </w:r>
          </w:p>
        </w:tc>
      </w:tr>
    </w:tbl>
    <w:p w14:paraId="4A8C25A5" w14:textId="77777777" w:rsidR="00CB0C8C" w:rsidRPr="008526B7" w:rsidRDefault="00E4485C" w:rsidP="004C4FA2">
      <w:pPr>
        <w:pStyle w:val="Popis"/>
        <w:rPr>
          <w:rFonts w:eastAsiaTheme="majorEastAsia"/>
          <w:sz w:val="24"/>
          <w:szCs w:val="24"/>
        </w:rPr>
      </w:pPr>
      <w:bookmarkStart w:id="299" w:name="_Toc65845580"/>
      <w:r w:rsidRPr="008526B7">
        <w:rPr>
          <w:rFonts w:ascii="Arial" w:hAnsi="Arial" w:cs="Arial"/>
          <w:b w:val="0"/>
          <w:bCs w:val="0"/>
          <w:color w:val="auto"/>
          <w:sz w:val="16"/>
          <w:szCs w:val="16"/>
        </w:rPr>
        <w:t xml:space="preserve">Tabuľka </w:t>
      </w:r>
      <w:r w:rsidRPr="008526B7">
        <w:rPr>
          <w:rFonts w:ascii="Arial" w:hAnsi="Arial" w:cs="Arial"/>
          <w:b w:val="0"/>
          <w:bCs w:val="0"/>
          <w:color w:val="auto"/>
          <w:sz w:val="16"/>
          <w:szCs w:val="16"/>
        </w:rPr>
        <w:fldChar w:fldCharType="begin"/>
      </w:r>
      <w:r w:rsidRPr="008526B7">
        <w:rPr>
          <w:rFonts w:ascii="Arial" w:hAnsi="Arial" w:cs="Arial"/>
          <w:b w:val="0"/>
          <w:bCs w:val="0"/>
          <w:color w:val="auto"/>
          <w:sz w:val="16"/>
          <w:szCs w:val="16"/>
        </w:rPr>
        <w:instrText xml:space="preserve"> SEQ Tabuľka \* ARABIC </w:instrText>
      </w:r>
      <w:r w:rsidRPr="008526B7">
        <w:rPr>
          <w:rFonts w:ascii="Arial" w:hAnsi="Arial" w:cs="Arial"/>
          <w:b w:val="0"/>
          <w:bCs w:val="0"/>
          <w:color w:val="auto"/>
          <w:sz w:val="16"/>
          <w:szCs w:val="16"/>
        </w:rPr>
        <w:fldChar w:fldCharType="separate"/>
      </w:r>
      <w:r w:rsidR="005805D2" w:rsidRPr="007C75CA">
        <w:rPr>
          <w:rFonts w:ascii="Arial" w:hAnsi="Arial" w:cs="Arial"/>
          <w:b w:val="0"/>
          <w:bCs w:val="0"/>
          <w:color w:val="auto"/>
          <w:sz w:val="16"/>
          <w:szCs w:val="16"/>
        </w:rPr>
        <w:t>10</w:t>
      </w:r>
      <w:r w:rsidRPr="008526B7">
        <w:rPr>
          <w:rFonts w:ascii="Arial" w:hAnsi="Arial" w:cs="Arial"/>
          <w:b w:val="0"/>
          <w:bCs w:val="0"/>
          <w:color w:val="auto"/>
          <w:sz w:val="16"/>
          <w:szCs w:val="16"/>
        </w:rPr>
        <w:fldChar w:fldCharType="end"/>
      </w:r>
      <w:r w:rsidRPr="008526B7">
        <w:rPr>
          <w:b w:val="0"/>
          <w:bCs w:val="0"/>
          <w:sz w:val="16"/>
          <w:szCs w:val="16"/>
        </w:rPr>
        <w:t xml:space="preserve"> Základné vlastnosti systému</w:t>
      </w:r>
      <w:bookmarkEnd w:id="299"/>
    </w:p>
    <w:p w14:paraId="7D8D1782" w14:textId="77777777" w:rsidR="00CB0C8C" w:rsidRPr="006425C7" w:rsidRDefault="00E56379">
      <w:pPr>
        <w:pStyle w:val="Nadpis3"/>
        <w:keepNext/>
        <w:keepLines/>
        <w:widowControl/>
        <w:numPr>
          <w:ilvl w:val="2"/>
          <w:numId w:val="65"/>
        </w:numPr>
        <w:spacing w:before="240"/>
        <w:jc w:val="both"/>
        <w:rPr>
          <w:b/>
          <w:bCs/>
          <w:sz w:val="28"/>
          <w:szCs w:val="28"/>
          <w:lang w:val="sk-SK"/>
        </w:rPr>
      </w:pPr>
      <w:bookmarkStart w:id="300" w:name="_Toc495941335"/>
      <w:bookmarkStart w:id="301" w:name="_Toc535410687"/>
      <w:bookmarkStart w:id="302" w:name="_Toc65741901"/>
      <w:r w:rsidRPr="006425C7">
        <w:rPr>
          <w:b/>
          <w:bCs/>
          <w:sz w:val="28"/>
          <w:szCs w:val="28"/>
          <w:lang w:val="sk-SK"/>
        </w:rPr>
        <w:t>Vlastnosti používateľského rozhrania</w:t>
      </w:r>
      <w:bookmarkEnd w:id="300"/>
      <w:bookmarkEnd w:id="301"/>
      <w:r w:rsidRPr="006425C7">
        <w:rPr>
          <w:b/>
          <w:bCs/>
          <w:sz w:val="28"/>
          <w:szCs w:val="28"/>
          <w:lang w:val="sk-SK"/>
        </w:rPr>
        <w:t xml:space="preserve"> </w:t>
      </w:r>
      <w:bookmarkEnd w:id="302"/>
    </w:p>
    <w:p w14:paraId="28CBDE00" w14:textId="77777777" w:rsidR="00CB0C8C" w:rsidRPr="00F60513" w:rsidRDefault="00CB0C8C">
      <w:pPr>
        <w:rPr>
          <w:lang w:val="sk-SK"/>
        </w:rPr>
      </w:pPr>
    </w:p>
    <w:p w14:paraId="30105E92" w14:textId="099CC5BB" w:rsidR="00CB0C8C" w:rsidRPr="008526B7" w:rsidRDefault="00E56379">
      <w:pPr>
        <w:ind w:firstLine="708"/>
        <w:rPr>
          <w:lang w:val="sk-SK"/>
        </w:rPr>
      </w:pPr>
      <w:r w:rsidRPr="008526B7">
        <w:rPr>
          <w:lang w:val="sk-SK"/>
        </w:rPr>
        <w:t>Nasledujúca tabuľka obsahuje vlastnosti</w:t>
      </w:r>
      <w:r w:rsidR="00BB33E8">
        <w:rPr>
          <w:lang w:val="sk-SK"/>
        </w:rPr>
        <w:t xml:space="preserve"> ITMS2014+</w:t>
      </w:r>
      <w:r w:rsidRPr="008526B7">
        <w:rPr>
          <w:lang w:val="sk-SK"/>
        </w:rPr>
        <w:t xml:space="preserve">, ktoré je potrebné zachovať a naďalej rozvíjať pri </w:t>
      </w:r>
      <w:r w:rsidR="00D234E4" w:rsidRPr="008526B7">
        <w:rPr>
          <w:lang w:val="sk-SK"/>
        </w:rPr>
        <w:t>plnení predmetu zákazky</w:t>
      </w:r>
      <w:r w:rsidRPr="008526B7">
        <w:rPr>
          <w:lang w:val="sk-SK"/>
        </w:rPr>
        <w:t>.</w:t>
      </w:r>
    </w:p>
    <w:tbl>
      <w:tblPr>
        <w:tblW w:w="9985" w:type="dxa"/>
        <w:tblLayout w:type="fixed"/>
        <w:tblLook w:val="0000" w:firstRow="0" w:lastRow="0" w:firstColumn="0" w:lastColumn="0" w:noHBand="0" w:noVBand="0"/>
      </w:tblPr>
      <w:tblGrid>
        <w:gridCol w:w="2943"/>
        <w:gridCol w:w="7042"/>
      </w:tblGrid>
      <w:tr w:rsidR="00CB0C8C" w:rsidRPr="008526B7" w14:paraId="643998D8" w14:textId="77777777" w:rsidTr="004C4FA2">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14:paraId="7F08E632" w14:textId="77777777" w:rsidR="00CB0C8C" w:rsidRPr="008526B7" w:rsidRDefault="00E56379">
            <w:pPr>
              <w:jc w:val="both"/>
              <w:rPr>
                <w:b/>
                <w:lang w:val="sk-SK"/>
              </w:rPr>
            </w:pPr>
            <w:r w:rsidRPr="008526B7">
              <w:rPr>
                <w:b/>
                <w:lang w:val="sk-SK"/>
              </w:rPr>
              <w:t>Názov</w:t>
            </w:r>
          </w:p>
        </w:tc>
        <w:tc>
          <w:tcPr>
            <w:tcW w:w="7042"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14:paraId="1374003B" w14:textId="77777777" w:rsidR="00CB0C8C" w:rsidRPr="008526B7" w:rsidRDefault="00E56379">
            <w:pPr>
              <w:jc w:val="both"/>
              <w:rPr>
                <w:b/>
                <w:lang w:val="sk-SK"/>
              </w:rPr>
            </w:pPr>
            <w:r w:rsidRPr="008526B7">
              <w:rPr>
                <w:b/>
                <w:lang w:val="sk-SK"/>
              </w:rPr>
              <w:t>Popis požiadavky</w:t>
            </w:r>
          </w:p>
        </w:tc>
      </w:tr>
      <w:tr w:rsidR="00CB0C8C" w:rsidRPr="008526B7" w14:paraId="0F503FDE" w14:textId="77777777" w:rsidTr="004C4FA2">
        <w:trPr>
          <w:trHeight w:val="523"/>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10A98644" w14:textId="77777777" w:rsidR="00CB0C8C" w:rsidRPr="008526B7" w:rsidRDefault="00E56379" w:rsidP="004C4FA2">
            <w:pPr>
              <w:rPr>
                <w:lang w:val="sk-SK"/>
              </w:rPr>
            </w:pPr>
            <w:r w:rsidRPr="008526B7">
              <w:rPr>
                <w:lang w:val="sk-SK"/>
              </w:rPr>
              <w:lastRenderedPageBreak/>
              <w:t>Používateľský komfort</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5290927A" w14:textId="0F44B1BF" w:rsidR="00CB0C8C" w:rsidRPr="008526B7" w:rsidRDefault="00D234E4">
            <w:pPr>
              <w:jc w:val="both"/>
              <w:rPr>
                <w:lang w:val="sk-SK"/>
              </w:rPr>
            </w:pPr>
            <w:r w:rsidRPr="006425C7">
              <w:rPr>
                <w:lang w:val="sk-SK"/>
              </w:rPr>
              <w:t>Pri plnení predmetu zákazky</w:t>
            </w:r>
            <w:r w:rsidR="00E56379" w:rsidRPr="006425C7">
              <w:rPr>
                <w:lang w:val="sk-SK"/>
              </w:rPr>
              <w:t xml:space="preserve"> </w:t>
            </w:r>
            <w:r w:rsidR="00BB33E8">
              <w:rPr>
                <w:lang w:val="sk-SK"/>
              </w:rPr>
              <w:t xml:space="preserve">je nutné </w:t>
            </w:r>
            <w:r w:rsidR="00E56379" w:rsidRPr="006425C7">
              <w:rPr>
                <w:lang w:val="sk-SK"/>
              </w:rPr>
              <w:t>zachovať zvyšovanie používateľského komfortu a intuitívnosti pri ovládaní a práci použív</w:t>
            </w:r>
            <w:r w:rsidR="00E56379" w:rsidRPr="00F60513">
              <w:rPr>
                <w:lang w:val="sk-SK"/>
              </w:rPr>
              <w:t>ateľov s informačným systémom</w:t>
            </w:r>
            <w:r w:rsidRPr="0044586D">
              <w:rPr>
                <w:lang w:val="sk-SK"/>
              </w:rPr>
              <w:t xml:space="preserve"> ITMS2014+</w:t>
            </w:r>
            <w:r w:rsidR="00E56379" w:rsidRPr="0044586D">
              <w:rPr>
                <w:lang w:val="sk-SK"/>
              </w:rPr>
              <w:t xml:space="preserve">. Kladie sa vysoký dôraz na UX a </w:t>
            </w:r>
            <w:proofErr w:type="spellStart"/>
            <w:r w:rsidR="00E56379" w:rsidRPr="0044586D">
              <w:rPr>
                <w:lang w:val="sk-SK"/>
              </w:rPr>
              <w:t>usability</w:t>
            </w:r>
            <w:proofErr w:type="spellEnd"/>
            <w:r w:rsidR="00E56379" w:rsidRPr="0044586D">
              <w:rPr>
                <w:lang w:val="sk-SK"/>
              </w:rPr>
              <w:t xml:space="preserve"> systému ITMS2014+.</w:t>
            </w:r>
          </w:p>
        </w:tc>
      </w:tr>
      <w:tr w:rsidR="00CB0C8C" w:rsidRPr="008526B7" w14:paraId="7A6F85BA" w14:textId="77777777" w:rsidTr="004C4FA2">
        <w:trPr>
          <w:trHeight w:val="661"/>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14AEF08E" w14:textId="77777777" w:rsidR="00CB0C8C" w:rsidRPr="008526B7" w:rsidRDefault="00E56379" w:rsidP="004C4FA2">
            <w:pPr>
              <w:rPr>
                <w:lang w:val="sk-SK"/>
              </w:rPr>
            </w:pPr>
            <w:r w:rsidRPr="008526B7">
              <w:rPr>
                <w:lang w:val="sk-SK"/>
              </w:rPr>
              <w:t>Dostupnosť prostredníctvom webového prehliadača</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164F4750" w14:textId="77777777" w:rsidR="00CB0C8C" w:rsidRPr="008526B7" w:rsidRDefault="00E56379">
            <w:pPr>
              <w:jc w:val="both"/>
              <w:rPr>
                <w:lang w:val="sk-SK"/>
              </w:rPr>
            </w:pPr>
            <w:r w:rsidRPr="006425C7">
              <w:rPr>
                <w:lang w:val="sk-SK"/>
              </w:rPr>
              <w:t xml:space="preserve">Verejný obstarávateľ </w:t>
            </w:r>
            <w:r w:rsidR="00D234E4" w:rsidRPr="006425C7">
              <w:rPr>
                <w:lang w:val="sk-SK"/>
              </w:rPr>
              <w:t>pri plnení predmetu zákazky</w:t>
            </w:r>
            <w:r w:rsidRPr="006425C7">
              <w:rPr>
                <w:lang w:val="sk-SK"/>
              </w:rPr>
              <w:t xml:space="preserve"> požaduje zabezpečiť, aby všetky funkcionality systému ITM</w:t>
            </w:r>
            <w:r w:rsidRPr="00F60513">
              <w:rPr>
                <w:lang w:val="sk-SK"/>
              </w:rPr>
              <w:t>S2014+ boli koncovému používateľovi plne dostupné prostredníctvom štandardného webového prehliadača, bez potreby</w:t>
            </w:r>
            <w:r w:rsidRPr="0044586D">
              <w:rPr>
                <w:lang w:val="sk-SK"/>
              </w:rPr>
              <w:t xml:space="preserve"> inštalácie akéhokoľvek dodatočného softvéru.</w:t>
            </w:r>
          </w:p>
        </w:tc>
      </w:tr>
      <w:tr w:rsidR="00CB0C8C" w:rsidRPr="008526B7" w14:paraId="5E2CD09D" w14:textId="77777777" w:rsidTr="004C4FA2">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236A1D38" w14:textId="77777777" w:rsidR="00CB0C8C" w:rsidRPr="008526B7" w:rsidRDefault="00E56379" w:rsidP="004C4FA2">
            <w:pPr>
              <w:rPr>
                <w:lang w:val="sk-SK"/>
              </w:rPr>
            </w:pPr>
            <w:r w:rsidRPr="008526B7">
              <w:rPr>
                <w:lang w:val="sk-SK"/>
              </w:rPr>
              <w:t>Podpora webových prehliadačov</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38EFAF82" w14:textId="77777777" w:rsidR="00CB0C8C" w:rsidRPr="008526B7" w:rsidRDefault="00F11C7E">
            <w:pPr>
              <w:jc w:val="both"/>
              <w:rPr>
                <w:lang w:val="sk-SK"/>
              </w:rPr>
            </w:pPr>
            <w:r w:rsidRPr="006425C7">
              <w:rPr>
                <w:lang w:val="sk-SK"/>
              </w:rPr>
              <w:t>Plnenie predmetu zákazky</w:t>
            </w:r>
            <w:r w:rsidR="00E56379" w:rsidRPr="006425C7">
              <w:rPr>
                <w:lang w:val="sk-SK"/>
              </w:rPr>
              <w:t xml:space="preserve"> musí zachovať bezproblémovú dostupnosť a s</w:t>
            </w:r>
            <w:r w:rsidR="00E56379" w:rsidRPr="00F60513">
              <w:rPr>
                <w:lang w:val="sk-SK"/>
              </w:rPr>
              <w:t>pôsob ovládania aplikácie prostredníctvom bežne používaných webových prehliadačov. Primárne sa jedná o Microsoft</w:t>
            </w:r>
            <w:r w:rsidR="00E56379" w:rsidRPr="0044586D">
              <w:rPr>
                <w:lang w:val="sk-SK"/>
              </w:rPr>
              <w:t xml:space="preserve"> Internet Explorer, Google Chrome, </w:t>
            </w:r>
            <w:proofErr w:type="spellStart"/>
            <w:r w:rsidR="00E56379" w:rsidRPr="0044586D">
              <w:rPr>
                <w:lang w:val="sk-SK"/>
              </w:rPr>
              <w:t>Mozilla</w:t>
            </w:r>
            <w:proofErr w:type="spellEnd"/>
            <w:r w:rsidR="00E56379" w:rsidRPr="0044586D">
              <w:rPr>
                <w:lang w:val="sk-SK"/>
              </w:rPr>
              <w:t xml:space="preserve"> Firefox, </w:t>
            </w:r>
            <w:proofErr w:type="spellStart"/>
            <w:r w:rsidRPr="008526B7">
              <w:rPr>
                <w:lang w:val="sk-SK"/>
              </w:rPr>
              <w:t>macOS</w:t>
            </w:r>
            <w:proofErr w:type="spellEnd"/>
            <w:r w:rsidRPr="008526B7">
              <w:rPr>
                <w:lang w:val="sk-SK"/>
              </w:rPr>
              <w:t xml:space="preserve"> </w:t>
            </w:r>
            <w:r w:rsidR="00E56379" w:rsidRPr="008526B7">
              <w:rPr>
                <w:lang w:val="sk-SK"/>
              </w:rPr>
              <w:t>Safari, Opera. Verejný obstarávateľ netrvá na potrebe spätnej kompatibility so staršími verziami prehliadačov, reflektuje sa na aktuálny stav a štandardy platné pre internet.</w:t>
            </w:r>
          </w:p>
        </w:tc>
      </w:tr>
      <w:tr w:rsidR="00CB0C8C" w:rsidRPr="008526B7" w14:paraId="4C0FFC77" w14:textId="77777777" w:rsidTr="004C4FA2">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784BEE53" w14:textId="77777777" w:rsidR="00CB0C8C" w:rsidRPr="008526B7" w:rsidRDefault="00E56379" w:rsidP="004C4FA2">
            <w:pPr>
              <w:rPr>
                <w:lang w:val="sk-SK"/>
              </w:rPr>
            </w:pPr>
            <w:r w:rsidRPr="008526B7">
              <w:rPr>
                <w:lang w:val="sk-SK"/>
              </w:rPr>
              <w:t>Dostupnosť</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1402D772" w14:textId="77777777" w:rsidR="00CB0C8C" w:rsidRPr="00F60513" w:rsidRDefault="00F11C7E">
            <w:pPr>
              <w:jc w:val="both"/>
              <w:rPr>
                <w:lang w:val="sk-SK"/>
              </w:rPr>
            </w:pPr>
            <w:r w:rsidRPr="006425C7">
              <w:rPr>
                <w:lang w:val="sk-SK"/>
              </w:rPr>
              <w:t xml:space="preserve">Plnenie predmetu zákazky </w:t>
            </w:r>
            <w:r w:rsidR="00E56379" w:rsidRPr="006425C7">
              <w:rPr>
                <w:lang w:val="sk-SK"/>
              </w:rPr>
              <w:t>musí zachovať dostupnosť aplikácie aj prostredníctvom pomalšej internetovej technológie, napr. mobilné pripojenie.</w:t>
            </w:r>
          </w:p>
        </w:tc>
      </w:tr>
      <w:tr w:rsidR="00CB0C8C" w:rsidRPr="008526B7" w14:paraId="7B39918F" w14:textId="77777777" w:rsidTr="004C4FA2">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1C554915" w14:textId="77777777" w:rsidR="00CB0C8C" w:rsidRPr="008526B7" w:rsidRDefault="00E56379" w:rsidP="004C4FA2">
            <w:pPr>
              <w:rPr>
                <w:lang w:val="sk-SK"/>
              </w:rPr>
            </w:pPr>
            <w:r w:rsidRPr="008526B7">
              <w:rPr>
                <w:lang w:val="sk-SK"/>
              </w:rPr>
              <w:t>Intuitívnosť ovládania</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0EE17B08" w14:textId="77777777" w:rsidR="00CB0C8C" w:rsidRPr="008526B7" w:rsidRDefault="00E56379">
            <w:pPr>
              <w:jc w:val="both"/>
              <w:rPr>
                <w:lang w:val="sk-SK"/>
              </w:rPr>
            </w:pPr>
            <w:r w:rsidRPr="006425C7">
              <w:rPr>
                <w:lang w:val="sk-SK"/>
              </w:rPr>
              <w:t xml:space="preserve">Verejný obstarávateľ vyžaduje, aby </w:t>
            </w:r>
            <w:r w:rsidR="00B62719" w:rsidRPr="006425C7">
              <w:rPr>
                <w:lang w:val="sk-SK"/>
              </w:rPr>
              <w:t xml:space="preserve">pri plnení predmetu zákazky úspešný uchádzač plnil princípy </w:t>
            </w:r>
            <w:r w:rsidRPr="00F60513">
              <w:rPr>
                <w:lang w:val="sk-SK"/>
              </w:rPr>
              <w:t>zjednodušeni</w:t>
            </w:r>
            <w:r w:rsidR="00B62719" w:rsidRPr="0044586D">
              <w:rPr>
                <w:lang w:val="sk-SK"/>
              </w:rPr>
              <w:t>a</w:t>
            </w:r>
            <w:r w:rsidRPr="0044586D">
              <w:rPr>
                <w:lang w:val="sk-SK"/>
              </w:rPr>
              <w:t xml:space="preserve"> práce a ovládania systému ITMS2014+. Verejný obstarávateľ požaduje, aby celý systém ITMS2014+ bol používateľsky príjemný, ľahko pochopiteľný a aby ovládanie bolo intuitívne a ľahko zvládnuteľné aj pre výrazne neskúseného používateľa. Kladie sa dôraz </w:t>
            </w:r>
            <w:r w:rsidRPr="008526B7">
              <w:rPr>
                <w:lang w:val="sk-SK"/>
              </w:rPr>
              <w:t xml:space="preserve">na UX a </w:t>
            </w:r>
            <w:proofErr w:type="spellStart"/>
            <w:r w:rsidRPr="008526B7">
              <w:rPr>
                <w:lang w:val="sk-SK"/>
              </w:rPr>
              <w:t>usability</w:t>
            </w:r>
            <w:proofErr w:type="spellEnd"/>
            <w:r w:rsidRPr="008526B7">
              <w:rPr>
                <w:lang w:val="sk-SK"/>
              </w:rPr>
              <w:t xml:space="preserve"> systému ITMS2014+, </w:t>
            </w:r>
            <w:proofErr w:type="spellStart"/>
            <w:r w:rsidRPr="008526B7">
              <w:rPr>
                <w:lang w:val="sk-SK"/>
              </w:rPr>
              <w:t>nápovedu</w:t>
            </w:r>
            <w:proofErr w:type="spellEnd"/>
            <w:r w:rsidRPr="008526B7">
              <w:rPr>
                <w:lang w:val="sk-SK"/>
              </w:rPr>
              <w:t xml:space="preserve">, </w:t>
            </w:r>
            <w:proofErr w:type="spellStart"/>
            <w:r w:rsidRPr="008526B7">
              <w:rPr>
                <w:lang w:val="sk-SK"/>
              </w:rPr>
              <w:t>help</w:t>
            </w:r>
            <w:proofErr w:type="spellEnd"/>
            <w:r w:rsidRPr="008526B7">
              <w:rPr>
                <w:lang w:val="sk-SK"/>
              </w:rPr>
              <w:t xml:space="preserve"> v rámci aplikácie a pod.</w:t>
            </w:r>
          </w:p>
        </w:tc>
      </w:tr>
      <w:tr w:rsidR="00CB0C8C" w:rsidRPr="008526B7" w14:paraId="4A969C0B" w14:textId="77777777" w:rsidTr="004C4FA2">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6A9208DE" w14:textId="77777777" w:rsidR="00CB0C8C" w:rsidRPr="008526B7" w:rsidRDefault="00E56379" w:rsidP="004C4FA2">
            <w:pPr>
              <w:rPr>
                <w:lang w:val="sk-SK"/>
              </w:rPr>
            </w:pPr>
            <w:r w:rsidRPr="008526B7">
              <w:rPr>
                <w:lang w:val="sk-SK"/>
              </w:rPr>
              <w:t>Navigácia v systéme</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7F6B1877" w14:textId="77777777" w:rsidR="00CB0C8C" w:rsidRPr="008526B7" w:rsidRDefault="00E56379">
            <w:pPr>
              <w:jc w:val="both"/>
              <w:rPr>
                <w:lang w:val="sk-SK"/>
              </w:rPr>
            </w:pPr>
            <w:r w:rsidRPr="006425C7">
              <w:rPr>
                <w:lang w:val="sk-SK"/>
              </w:rPr>
              <w:t xml:space="preserve">Pri </w:t>
            </w:r>
            <w:r w:rsidR="00F11C7E" w:rsidRPr="006425C7">
              <w:rPr>
                <w:lang w:val="sk-SK"/>
              </w:rPr>
              <w:t>plnení predmetu zákazky</w:t>
            </w:r>
            <w:r w:rsidRPr="006425C7">
              <w:rPr>
                <w:lang w:val="sk-SK"/>
              </w:rPr>
              <w:t xml:space="preserve"> verejný obstarávateľ požaduje</w:t>
            </w:r>
            <w:r w:rsidR="00F11C7E" w:rsidRPr="006425C7">
              <w:rPr>
                <w:lang w:val="sk-SK"/>
              </w:rPr>
              <w:t>,</w:t>
            </w:r>
            <w:r w:rsidRPr="006425C7">
              <w:rPr>
                <w:lang w:val="sk-SK"/>
              </w:rPr>
              <w:t xml:space="preserve"> aby navigácia v</w:t>
            </w:r>
            <w:r w:rsidR="00F11C7E" w:rsidRPr="00F60513">
              <w:rPr>
                <w:lang w:val="sk-SK"/>
              </w:rPr>
              <w:t> </w:t>
            </w:r>
            <w:r w:rsidRPr="00F60513">
              <w:rPr>
                <w:lang w:val="sk-SK"/>
              </w:rPr>
              <w:t>systéme</w:t>
            </w:r>
            <w:r w:rsidR="00F11C7E" w:rsidRPr="0044586D">
              <w:rPr>
                <w:lang w:val="sk-SK"/>
              </w:rPr>
              <w:t xml:space="preserve"> ITMS2014+</w:t>
            </w:r>
            <w:r w:rsidRPr="0044586D">
              <w:rPr>
                <w:lang w:val="sk-SK"/>
              </w:rPr>
              <w:t xml:space="preserve">, ovládanie menu, presun medzi obrazovkami, dizajnové prevedenie, </w:t>
            </w:r>
            <w:r w:rsidRPr="008526B7">
              <w:rPr>
                <w:lang w:val="sk-SK"/>
              </w:rPr>
              <w:t>atď.</w:t>
            </w:r>
            <w:r w:rsidR="00702CD2" w:rsidRPr="008526B7">
              <w:rPr>
                <w:lang w:val="sk-SK"/>
              </w:rPr>
              <w:t>,</w:t>
            </w:r>
            <w:r w:rsidRPr="008526B7">
              <w:rPr>
                <w:lang w:val="sk-SK"/>
              </w:rPr>
              <w:t xml:space="preserve"> </w:t>
            </w:r>
            <w:r w:rsidR="00F11C7E" w:rsidRPr="008526B7">
              <w:rPr>
                <w:lang w:val="sk-SK"/>
              </w:rPr>
              <w:t xml:space="preserve">boli </w:t>
            </w:r>
            <w:r w:rsidRPr="008526B7">
              <w:rPr>
                <w:lang w:val="sk-SK"/>
              </w:rPr>
              <w:t xml:space="preserve">konzistentné v celom systéme </w:t>
            </w:r>
            <w:r w:rsidR="00F11C7E" w:rsidRPr="008526B7">
              <w:rPr>
                <w:lang w:val="sk-SK"/>
              </w:rPr>
              <w:t xml:space="preserve">IMS2014+ </w:t>
            </w:r>
            <w:r w:rsidRPr="008526B7">
              <w:rPr>
                <w:lang w:val="sk-SK"/>
              </w:rPr>
              <w:t>a v súlade s existujúcim dizajn manuálom.</w:t>
            </w:r>
          </w:p>
        </w:tc>
      </w:tr>
      <w:tr w:rsidR="00CB0C8C" w:rsidRPr="008526B7" w14:paraId="0FC7A218" w14:textId="77777777" w:rsidTr="004C4FA2">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0EED33EE" w14:textId="77777777" w:rsidR="00CB0C8C" w:rsidRPr="008526B7" w:rsidRDefault="00E56379" w:rsidP="004C4FA2">
            <w:pPr>
              <w:rPr>
                <w:lang w:val="sk-SK"/>
              </w:rPr>
            </w:pPr>
            <w:r w:rsidRPr="008526B7">
              <w:rPr>
                <w:lang w:val="sk-SK"/>
              </w:rPr>
              <w:t>Vykonanie operácie</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3CEDF473" w14:textId="77777777" w:rsidR="00CB0C8C" w:rsidRPr="00F60513" w:rsidRDefault="00E56379">
            <w:pPr>
              <w:jc w:val="both"/>
              <w:rPr>
                <w:lang w:val="sk-SK"/>
              </w:rPr>
            </w:pPr>
            <w:r w:rsidRPr="006425C7">
              <w:rPr>
                <w:lang w:val="sk-SK"/>
              </w:rPr>
              <w:t xml:space="preserve">Pri </w:t>
            </w:r>
            <w:r w:rsidR="00F11C7E" w:rsidRPr="006425C7">
              <w:rPr>
                <w:lang w:val="sk-SK"/>
              </w:rPr>
              <w:t xml:space="preserve">plnení predmetu zákazky </w:t>
            </w:r>
            <w:r w:rsidRPr="006425C7">
              <w:rPr>
                <w:lang w:val="sk-SK"/>
              </w:rPr>
              <w:t xml:space="preserve"> verejný obstarávateľ požaduje, aby používateľské rozhranie informovalo používateľa o potrebe alebo výsledku vykonania/nevykonania operácie.</w:t>
            </w:r>
          </w:p>
        </w:tc>
      </w:tr>
      <w:tr w:rsidR="00CB0C8C" w:rsidRPr="008526B7" w14:paraId="07B6EC19" w14:textId="77777777" w:rsidTr="004C4FA2">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78A21CAD" w14:textId="77777777" w:rsidR="00CB0C8C" w:rsidRPr="008526B7" w:rsidRDefault="00E56379" w:rsidP="004C4FA2">
            <w:pPr>
              <w:rPr>
                <w:lang w:val="sk-SK"/>
              </w:rPr>
            </w:pPr>
            <w:r w:rsidRPr="008526B7">
              <w:rPr>
                <w:lang w:val="sk-SK"/>
              </w:rPr>
              <w:t>Rýchla odozva</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7E330E42" w14:textId="77777777" w:rsidR="00CB0C8C" w:rsidRPr="008526B7" w:rsidRDefault="00E56379">
            <w:pPr>
              <w:jc w:val="both"/>
              <w:rPr>
                <w:lang w:val="sk-SK"/>
              </w:rPr>
            </w:pPr>
            <w:r w:rsidRPr="006425C7">
              <w:rPr>
                <w:lang w:val="sk-SK"/>
              </w:rPr>
              <w:t xml:space="preserve">Pri </w:t>
            </w:r>
            <w:r w:rsidR="001A4044" w:rsidRPr="006425C7">
              <w:rPr>
                <w:lang w:val="sk-SK"/>
              </w:rPr>
              <w:t xml:space="preserve">plnení predmetu zákazky </w:t>
            </w:r>
            <w:r w:rsidRPr="006425C7">
              <w:rPr>
                <w:lang w:val="sk-SK"/>
              </w:rPr>
              <w:t>verejný obstarávateľ požaduje, aby používateľské rozhranie poskytovalo rýchlu</w:t>
            </w:r>
            <w:r w:rsidRPr="00F60513">
              <w:rPr>
                <w:lang w:val="sk-SK"/>
              </w:rPr>
              <w:t xml:space="preserve"> odozvu na akcie používateľa.</w:t>
            </w:r>
          </w:p>
        </w:tc>
      </w:tr>
      <w:tr w:rsidR="00CB0C8C" w:rsidRPr="008526B7" w14:paraId="4E599245" w14:textId="77777777" w:rsidTr="004C4FA2">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0F8C20C6" w14:textId="77777777" w:rsidR="00CB0C8C" w:rsidRPr="008526B7" w:rsidRDefault="00E56379" w:rsidP="004C4FA2">
            <w:pPr>
              <w:rPr>
                <w:lang w:val="sk-SK"/>
              </w:rPr>
            </w:pPr>
            <w:r w:rsidRPr="008526B7">
              <w:rPr>
                <w:lang w:val="sk-SK"/>
              </w:rPr>
              <w:t>Elektronické formuláre</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0DD20D6C" w14:textId="77777777" w:rsidR="00CB0C8C" w:rsidRPr="008526B7" w:rsidRDefault="001A4044">
            <w:pPr>
              <w:jc w:val="both"/>
              <w:rPr>
                <w:lang w:val="sk-SK"/>
              </w:rPr>
            </w:pPr>
            <w:r w:rsidRPr="006425C7">
              <w:rPr>
                <w:lang w:val="sk-SK"/>
              </w:rPr>
              <w:t>Plnením predmetu zákazky</w:t>
            </w:r>
            <w:r w:rsidR="00E56379" w:rsidRPr="006425C7">
              <w:rPr>
                <w:lang w:val="sk-SK"/>
              </w:rPr>
              <w:t xml:space="preserve"> sa požaduje kontinuálny rozvoj a implementácia elektronických formulárov pre nové funkcionality systému</w:t>
            </w:r>
            <w:r w:rsidRPr="00F60513">
              <w:rPr>
                <w:lang w:val="sk-SK"/>
              </w:rPr>
              <w:t xml:space="preserve"> ITMS2014+</w:t>
            </w:r>
            <w:r w:rsidR="00E56379" w:rsidRPr="00F60513">
              <w:rPr>
                <w:lang w:val="sk-SK"/>
              </w:rPr>
              <w:t xml:space="preserve">. Formuláre musia obsahovať logické kontroly, automatizovať logické procesy, </w:t>
            </w:r>
            <w:proofErr w:type="spellStart"/>
            <w:r w:rsidR="00E56379" w:rsidRPr="00F60513">
              <w:rPr>
                <w:lang w:val="sk-SK"/>
              </w:rPr>
              <w:t>predvypĺňať</w:t>
            </w:r>
            <w:proofErr w:type="spellEnd"/>
            <w:r w:rsidR="00E56379" w:rsidRPr="00F60513">
              <w:rPr>
                <w:lang w:val="sk-SK"/>
              </w:rPr>
              <w:t xml:space="preserve"> polia existujúcimi údajmi a pod.</w:t>
            </w:r>
          </w:p>
        </w:tc>
      </w:tr>
      <w:tr w:rsidR="00CB0C8C" w:rsidRPr="008526B7" w14:paraId="1F05FC9C" w14:textId="77777777" w:rsidTr="004C4FA2">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5D4D3715" w14:textId="77777777" w:rsidR="00CB0C8C" w:rsidRPr="008526B7" w:rsidRDefault="00E56379" w:rsidP="004C4FA2">
            <w:pPr>
              <w:rPr>
                <w:lang w:val="sk-SK"/>
              </w:rPr>
            </w:pPr>
            <w:r w:rsidRPr="008526B7">
              <w:rPr>
                <w:lang w:val="sk-SK"/>
              </w:rPr>
              <w:t>Kontrola a informovanosť</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76470E8C" w14:textId="77777777" w:rsidR="00CB0C8C" w:rsidRPr="00F60513" w:rsidRDefault="00E70360">
            <w:pPr>
              <w:jc w:val="both"/>
              <w:rPr>
                <w:lang w:val="sk-SK"/>
              </w:rPr>
            </w:pPr>
            <w:r w:rsidRPr="006425C7">
              <w:rPr>
                <w:lang w:val="sk-SK"/>
              </w:rPr>
              <w:t>Plnením predmetu zákazky</w:t>
            </w:r>
            <w:r w:rsidR="00E56379" w:rsidRPr="006425C7">
              <w:rPr>
                <w:lang w:val="sk-SK"/>
              </w:rPr>
              <w:t xml:space="preserve"> sa požaduje zvyšovanie sofistikovanej verifikácie a kontroly formulárov, procesov a pod. Zároveň sa požaduje jasné a zrozumiteľné informovanie použ</w:t>
            </w:r>
            <w:r w:rsidR="00E56379" w:rsidRPr="00F60513">
              <w:rPr>
                <w:lang w:val="sk-SK"/>
              </w:rPr>
              <w:t>ívateľa o výsledkoch verifikácií / kontrol.</w:t>
            </w:r>
          </w:p>
        </w:tc>
      </w:tr>
      <w:tr w:rsidR="00CB0C8C" w:rsidRPr="008526B7" w14:paraId="56FB5D56" w14:textId="77777777" w:rsidTr="004C4FA2">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43B8A7F1" w14:textId="77777777" w:rsidR="00CB0C8C" w:rsidRPr="008526B7" w:rsidRDefault="00E56379" w:rsidP="004C4FA2">
            <w:pPr>
              <w:rPr>
                <w:lang w:val="sk-SK"/>
              </w:rPr>
            </w:pPr>
            <w:r w:rsidRPr="008526B7">
              <w:rPr>
                <w:lang w:val="sk-SK"/>
              </w:rPr>
              <w:t xml:space="preserve">Obrazovky prostredníctvom </w:t>
            </w:r>
            <w:proofErr w:type="spellStart"/>
            <w:r w:rsidRPr="008526B7">
              <w:rPr>
                <w:lang w:val="sk-SK"/>
              </w:rPr>
              <w:t>wizardov</w:t>
            </w:r>
            <w:proofErr w:type="spellEnd"/>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1E0F9607" w14:textId="77777777" w:rsidR="00CB0C8C" w:rsidRPr="008526B7" w:rsidRDefault="00E56379">
            <w:pPr>
              <w:jc w:val="both"/>
              <w:rPr>
                <w:lang w:val="sk-SK"/>
              </w:rPr>
            </w:pPr>
            <w:r w:rsidRPr="006425C7">
              <w:rPr>
                <w:lang w:val="sk-SK"/>
              </w:rPr>
              <w:t xml:space="preserve">Pri </w:t>
            </w:r>
            <w:r w:rsidR="00E70360" w:rsidRPr="006425C7">
              <w:rPr>
                <w:lang w:val="sk-SK"/>
              </w:rPr>
              <w:t>plnení predmetu zákazky</w:t>
            </w:r>
            <w:r w:rsidRPr="006425C7">
              <w:rPr>
                <w:lang w:val="sk-SK"/>
              </w:rPr>
              <w:t xml:space="preserve"> verejný obstarávateľ požaduje zabezpečenie spracovania formulárov a obrazoviek aplikácie v samostatných logických krokoch. Spracovanie napr. formulá</w:t>
            </w:r>
            <w:r w:rsidRPr="00F60513">
              <w:rPr>
                <w:lang w:val="sk-SK"/>
              </w:rPr>
              <w:t>ru v samostatných krokoch, musí byť pre používateľa jasné, ľahko čitateľné a musí používateľovi graficky znázorňovať stav spracovania formuláru, obrazovky aplikácie.</w:t>
            </w:r>
          </w:p>
        </w:tc>
      </w:tr>
      <w:tr w:rsidR="00CB0C8C" w:rsidRPr="008526B7" w14:paraId="0E434E75" w14:textId="77777777" w:rsidTr="004C4FA2">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0438A16F" w14:textId="77777777" w:rsidR="00CB0C8C" w:rsidRPr="008526B7" w:rsidRDefault="00E56379" w:rsidP="004C4FA2">
            <w:pPr>
              <w:rPr>
                <w:lang w:val="sk-SK"/>
              </w:rPr>
            </w:pPr>
            <w:r w:rsidRPr="008526B7">
              <w:rPr>
                <w:lang w:val="sk-SK"/>
              </w:rPr>
              <w:lastRenderedPageBreak/>
              <w:t>Export reportov</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0B95D61A" w14:textId="77777777" w:rsidR="00CB0C8C" w:rsidRPr="008526B7" w:rsidRDefault="00E56379" w:rsidP="004C4FA2">
            <w:pPr>
              <w:keepNext/>
              <w:jc w:val="both"/>
              <w:rPr>
                <w:lang w:val="sk-SK"/>
              </w:rPr>
            </w:pPr>
            <w:r w:rsidRPr="006425C7">
              <w:rPr>
                <w:lang w:val="sk-SK"/>
              </w:rPr>
              <w:t xml:space="preserve">Pri </w:t>
            </w:r>
            <w:r w:rsidR="00E70360" w:rsidRPr="006425C7">
              <w:rPr>
                <w:lang w:val="sk-SK"/>
              </w:rPr>
              <w:t>plnení predmetu zákazky</w:t>
            </w:r>
            <w:r w:rsidRPr="006425C7">
              <w:rPr>
                <w:lang w:val="sk-SK"/>
              </w:rPr>
              <w:t xml:space="preserve"> verejný obstarávateľ požaduje export vybranýc</w:t>
            </w:r>
            <w:r w:rsidRPr="00F60513">
              <w:rPr>
                <w:lang w:val="sk-SK"/>
              </w:rPr>
              <w:t xml:space="preserve">h reportov do rôznych elektronických formátov. (napr. </w:t>
            </w:r>
            <w:proofErr w:type="spellStart"/>
            <w:r w:rsidRPr="00F60513">
              <w:rPr>
                <w:lang w:val="sk-SK"/>
              </w:rPr>
              <w:t>xlsx</w:t>
            </w:r>
            <w:proofErr w:type="spellEnd"/>
            <w:r w:rsidRPr="00F60513">
              <w:rPr>
                <w:lang w:val="sk-SK"/>
              </w:rPr>
              <w:t xml:space="preserve">, </w:t>
            </w:r>
            <w:proofErr w:type="spellStart"/>
            <w:r w:rsidRPr="00F60513">
              <w:rPr>
                <w:lang w:val="sk-SK"/>
              </w:rPr>
              <w:t>pdf</w:t>
            </w:r>
            <w:proofErr w:type="spellEnd"/>
            <w:r w:rsidRPr="00F60513">
              <w:rPr>
                <w:lang w:val="sk-SK"/>
              </w:rPr>
              <w:t>)</w:t>
            </w:r>
          </w:p>
        </w:tc>
      </w:tr>
    </w:tbl>
    <w:p w14:paraId="47259C05" w14:textId="77777777" w:rsidR="00E4485C" w:rsidRPr="008526B7" w:rsidRDefault="00E4485C">
      <w:pPr>
        <w:pStyle w:val="Popis"/>
        <w:rPr>
          <w:rFonts w:ascii="Arial" w:hAnsi="Arial" w:cs="Arial"/>
          <w:b w:val="0"/>
          <w:bCs w:val="0"/>
          <w:sz w:val="16"/>
          <w:szCs w:val="16"/>
        </w:rPr>
      </w:pPr>
      <w:bookmarkStart w:id="303" w:name="_Toc65845581"/>
      <w:r w:rsidRPr="008526B7">
        <w:rPr>
          <w:rFonts w:ascii="Arial" w:hAnsi="Arial" w:cs="Arial"/>
          <w:b w:val="0"/>
          <w:bCs w:val="0"/>
          <w:color w:val="auto"/>
          <w:sz w:val="16"/>
          <w:szCs w:val="16"/>
        </w:rPr>
        <w:t xml:space="preserve">Tabuľka </w:t>
      </w:r>
      <w:r w:rsidRPr="008526B7">
        <w:rPr>
          <w:rFonts w:ascii="Arial" w:hAnsi="Arial" w:cs="Arial"/>
          <w:b w:val="0"/>
          <w:bCs w:val="0"/>
          <w:color w:val="auto"/>
          <w:sz w:val="16"/>
          <w:szCs w:val="16"/>
        </w:rPr>
        <w:fldChar w:fldCharType="begin"/>
      </w:r>
      <w:r w:rsidRPr="008526B7">
        <w:rPr>
          <w:rFonts w:ascii="Arial" w:hAnsi="Arial" w:cs="Arial"/>
          <w:b w:val="0"/>
          <w:bCs w:val="0"/>
          <w:color w:val="auto"/>
          <w:sz w:val="16"/>
          <w:szCs w:val="16"/>
        </w:rPr>
        <w:instrText xml:space="preserve"> SEQ Tabuľka \* ARABIC </w:instrText>
      </w:r>
      <w:r w:rsidRPr="008526B7">
        <w:rPr>
          <w:rFonts w:ascii="Arial" w:hAnsi="Arial" w:cs="Arial"/>
          <w:b w:val="0"/>
          <w:bCs w:val="0"/>
          <w:color w:val="auto"/>
          <w:sz w:val="16"/>
          <w:szCs w:val="16"/>
        </w:rPr>
        <w:fldChar w:fldCharType="separate"/>
      </w:r>
      <w:r w:rsidR="005805D2" w:rsidRPr="007C75CA">
        <w:rPr>
          <w:rFonts w:ascii="Arial" w:hAnsi="Arial" w:cs="Arial"/>
          <w:b w:val="0"/>
          <w:bCs w:val="0"/>
          <w:color w:val="auto"/>
          <w:sz w:val="16"/>
          <w:szCs w:val="16"/>
        </w:rPr>
        <w:t>11</w:t>
      </w:r>
      <w:r w:rsidRPr="008526B7">
        <w:rPr>
          <w:rFonts w:ascii="Arial" w:hAnsi="Arial" w:cs="Arial"/>
          <w:b w:val="0"/>
          <w:bCs w:val="0"/>
          <w:color w:val="auto"/>
          <w:sz w:val="16"/>
          <w:szCs w:val="16"/>
        </w:rPr>
        <w:fldChar w:fldCharType="end"/>
      </w:r>
      <w:r w:rsidR="006C2024" w:rsidRPr="008526B7">
        <w:rPr>
          <w:rFonts w:ascii="Arial" w:hAnsi="Arial" w:cs="Arial"/>
          <w:b w:val="0"/>
          <w:bCs w:val="0"/>
          <w:sz w:val="16"/>
          <w:szCs w:val="16"/>
        </w:rPr>
        <w:t xml:space="preserve"> </w:t>
      </w:r>
      <w:r w:rsidR="006C2024" w:rsidRPr="008526B7">
        <w:rPr>
          <w:rFonts w:ascii="Arial" w:hAnsi="Arial" w:cs="Arial"/>
          <w:b w:val="0"/>
          <w:bCs w:val="0"/>
          <w:color w:val="auto"/>
          <w:sz w:val="16"/>
          <w:szCs w:val="16"/>
        </w:rPr>
        <w:t>Vlastnosti používateľského rozhrania</w:t>
      </w:r>
      <w:bookmarkEnd w:id="303"/>
    </w:p>
    <w:p w14:paraId="08DF4A88" w14:textId="77777777" w:rsidR="00CB0C8C" w:rsidRPr="006425C7" w:rsidRDefault="00E56379">
      <w:pPr>
        <w:pStyle w:val="Nadpis3"/>
        <w:keepNext/>
        <w:keepLines/>
        <w:widowControl/>
        <w:numPr>
          <w:ilvl w:val="2"/>
          <w:numId w:val="65"/>
        </w:numPr>
        <w:spacing w:before="240"/>
        <w:jc w:val="both"/>
        <w:rPr>
          <w:b/>
          <w:bCs/>
          <w:sz w:val="28"/>
          <w:szCs w:val="28"/>
          <w:lang w:val="sk-SK"/>
        </w:rPr>
      </w:pPr>
      <w:bookmarkStart w:id="304" w:name="_Toc65711780"/>
      <w:bookmarkStart w:id="305" w:name="_Toc65711888"/>
      <w:bookmarkStart w:id="306" w:name="_Toc65711996"/>
      <w:bookmarkStart w:id="307" w:name="_Toc65712637"/>
      <w:bookmarkStart w:id="308" w:name="_Toc65741764"/>
      <w:bookmarkStart w:id="309" w:name="_Toc65741902"/>
      <w:bookmarkStart w:id="310" w:name="_Toc65711781"/>
      <w:bookmarkStart w:id="311" w:name="_Toc65711889"/>
      <w:bookmarkStart w:id="312" w:name="_Toc65711997"/>
      <w:bookmarkStart w:id="313" w:name="_Toc65712638"/>
      <w:bookmarkStart w:id="314" w:name="_Toc65741765"/>
      <w:bookmarkStart w:id="315" w:name="_Toc65741903"/>
      <w:bookmarkStart w:id="316" w:name="_Toc495941336"/>
      <w:bookmarkStart w:id="317" w:name="_Toc535410688"/>
      <w:bookmarkStart w:id="318" w:name="_Toc65741904"/>
      <w:bookmarkEnd w:id="304"/>
      <w:bookmarkEnd w:id="305"/>
      <w:bookmarkEnd w:id="306"/>
      <w:bookmarkEnd w:id="307"/>
      <w:bookmarkEnd w:id="308"/>
      <w:bookmarkEnd w:id="309"/>
      <w:bookmarkEnd w:id="310"/>
      <w:bookmarkEnd w:id="311"/>
      <w:bookmarkEnd w:id="312"/>
      <w:bookmarkEnd w:id="313"/>
      <w:bookmarkEnd w:id="314"/>
      <w:bookmarkEnd w:id="315"/>
      <w:r w:rsidRPr="006425C7">
        <w:rPr>
          <w:b/>
          <w:bCs/>
          <w:sz w:val="28"/>
          <w:szCs w:val="28"/>
          <w:lang w:val="sk-SK"/>
        </w:rPr>
        <w:t>Bezpečnosť</w:t>
      </w:r>
      <w:bookmarkEnd w:id="316"/>
      <w:r w:rsidRPr="006425C7">
        <w:rPr>
          <w:b/>
          <w:bCs/>
          <w:sz w:val="28"/>
          <w:szCs w:val="28"/>
          <w:lang w:val="sk-SK"/>
        </w:rPr>
        <w:t xml:space="preserve"> systému</w:t>
      </w:r>
      <w:bookmarkEnd w:id="317"/>
      <w:bookmarkEnd w:id="318"/>
    </w:p>
    <w:p w14:paraId="793AE74B" w14:textId="77777777" w:rsidR="00CB0C8C" w:rsidRPr="00F60513" w:rsidRDefault="00CB0C8C">
      <w:pPr>
        <w:rPr>
          <w:lang w:val="sk-SK"/>
        </w:rPr>
      </w:pPr>
    </w:p>
    <w:p w14:paraId="63C828AC" w14:textId="72716298" w:rsidR="00CB0C8C" w:rsidRPr="008526B7" w:rsidRDefault="00E56379">
      <w:pPr>
        <w:spacing w:after="120"/>
        <w:ind w:firstLine="709"/>
        <w:jc w:val="both"/>
        <w:rPr>
          <w:lang w:val="sk-SK"/>
        </w:rPr>
      </w:pPr>
      <w:r w:rsidRPr="008526B7">
        <w:rPr>
          <w:lang w:val="sk-SK"/>
        </w:rPr>
        <w:t>Nasledujúca tabuľka obsahuje popis bezpečnostných vlastností ITMS2014+, ktoré je</w:t>
      </w:r>
      <w:r w:rsidR="00BB33E8">
        <w:rPr>
          <w:lang w:val="sk-SK"/>
        </w:rPr>
        <w:t xml:space="preserve"> pri plnení predmetu zákazky</w:t>
      </w:r>
      <w:r w:rsidRPr="008526B7">
        <w:rPr>
          <w:lang w:val="sk-SK"/>
        </w:rPr>
        <w:t xml:space="preserve"> potrebné dodržať.</w:t>
      </w:r>
    </w:p>
    <w:tbl>
      <w:tblPr>
        <w:tblW w:w="9895" w:type="dxa"/>
        <w:tblLayout w:type="fixed"/>
        <w:tblLook w:val="0000" w:firstRow="0" w:lastRow="0" w:firstColumn="0" w:lastColumn="0" w:noHBand="0" w:noVBand="0"/>
      </w:tblPr>
      <w:tblGrid>
        <w:gridCol w:w="1784"/>
        <w:gridCol w:w="8111"/>
      </w:tblGrid>
      <w:tr w:rsidR="00CB0C8C" w:rsidRPr="008526B7" w14:paraId="49EAA23C" w14:textId="77777777" w:rsidTr="004C4FA2">
        <w:trPr>
          <w:trHeight w:val="109"/>
        </w:trPr>
        <w:tc>
          <w:tcPr>
            <w:tcW w:w="1784"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14:paraId="10CD3537" w14:textId="77777777" w:rsidR="00CB0C8C" w:rsidRPr="008526B7" w:rsidRDefault="00E56379">
            <w:pPr>
              <w:jc w:val="both"/>
              <w:rPr>
                <w:b/>
                <w:lang w:val="sk-SK"/>
              </w:rPr>
            </w:pPr>
            <w:r w:rsidRPr="008526B7">
              <w:rPr>
                <w:b/>
                <w:lang w:val="sk-SK"/>
              </w:rPr>
              <w:t>Názov</w:t>
            </w:r>
          </w:p>
        </w:tc>
        <w:tc>
          <w:tcPr>
            <w:tcW w:w="8111"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14:paraId="2B7F3395" w14:textId="77777777" w:rsidR="00CB0C8C" w:rsidRPr="008526B7" w:rsidRDefault="00E56379">
            <w:pPr>
              <w:jc w:val="both"/>
              <w:rPr>
                <w:b/>
                <w:lang w:val="sk-SK"/>
              </w:rPr>
            </w:pPr>
            <w:r w:rsidRPr="008526B7">
              <w:rPr>
                <w:b/>
                <w:lang w:val="sk-SK"/>
              </w:rPr>
              <w:t>Popis požiadavky</w:t>
            </w:r>
          </w:p>
        </w:tc>
      </w:tr>
      <w:tr w:rsidR="00CB0C8C" w:rsidRPr="008526B7" w14:paraId="095C8DDB" w14:textId="77777777" w:rsidTr="004C4FA2">
        <w:trPr>
          <w:trHeight w:val="661"/>
        </w:trPr>
        <w:tc>
          <w:tcPr>
            <w:tcW w:w="1784" w:type="dxa"/>
            <w:tcBorders>
              <w:top w:val="single" w:sz="4" w:space="0" w:color="00000A"/>
              <w:left w:val="single" w:sz="4" w:space="0" w:color="00000A"/>
              <w:bottom w:val="single" w:sz="4" w:space="0" w:color="00000A"/>
              <w:right w:val="single" w:sz="4" w:space="0" w:color="00000A"/>
            </w:tcBorders>
            <w:shd w:val="clear" w:color="auto" w:fill="auto"/>
          </w:tcPr>
          <w:p w14:paraId="495EC019" w14:textId="77777777" w:rsidR="00CB0C8C" w:rsidRPr="008526B7" w:rsidRDefault="00E56379" w:rsidP="004C4FA2">
            <w:pPr>
              <w:rPr>
                <w:lang w:val="sk-SK"/>
              </w:rPr>
            </w:pPr>
            <w:r w:rsidRPr="008526B7">
              <w:rPr>
                <w:lang w:val="sk-SK"/>
              </w:rPr>
              <w:t>Penetračné testovanie</w:t>
            </w:r>
          </w:p>
        </w:tc>
        <w:tc>
          <w:tcPr>
            <w:tcW w:w="8111" w:type="dxa"/>
            <w:tcBorders>
              <w:top w:val="single" w:sz="4" w:space="0" w:color="00000A"/>
              <w:left w:val="single" w:sz="4" w:space="0" w:color="00000A"/>
              <w:bottom w:val="single" w:sz="4" w:space="0" w:color="00000A"/>
              <w:right w:val="single" w:sz="4" w:space="0" w:color="00000A"/>
            </w:tcBorders>
            <w:shd w:val="clear" w:color="auto" w:fill="auto"/>
          </w:tcPr>
          <w:p w14:paraId="52FC52ED" w14:textId="77777777" w:rsidR="005B3A00" w:rsidRPr="008526B7" w:rsidRDefault="00E70360">
            <w:pPr>
              <w:jc w:val="both"/>
              <w:rPr>
                <w:color w:val="1D1C1D"/>
                <w:sz w:val="23"/>
                <w:szCs w:val="23"/>
                <w:shd w:val="clear" w:color="auto" w:fill="F8F8F8"/>
                <w:lang w:val="sk-SK"/>
              </w:rPr>
            </w:pPr>
            <w:r w:rsidRPr="006425C7">
              <w:rPr>
                <w:lang w:val="sk-SK"/>
              </w:rPr>
              <w:t xml:space="preserve">Plnením predmetu zákazky </w:t>
            </w:r>
            <w:r w:rsidR="00E56379" w:rsidRPr="006425C7">
              <w:rPr>
                <w:lang w:val="sk-SK"/>
              </w:rPr>
              <w:t xml:space="preserve">sa musí minimalizovať riziko bezpečnostných incidentov.  </w:t>
            </w:r>
            <w:r w:rsidR="005B3A00" w:rsidRPr="00F60513">
              <w:rPr>
                <w:color w:val="1D1C1D"/>
                <w:sz w:val="23"/>
                <w:szCs w:val="23"/>
                <w:shd w:val="clear" w:color="auto" w:fill="F8F8F8"/>
                <w:lang w:val="sk-SK"/>
              </w:rPr>
              <w:t>Penetračné testy budú vykonávané voči štandardom OWASP</w:t>
            </w:r>
            <w:r w:rsidR="00D63DFA" w:rsidRPr="00F60513">
              <w:rPr>
                <w:color w:val="1D1C1D"/>
                <w:sz w:val="23"/>
                <w:szCs w:val="23"/>
                <w:shd w:val="clear" w:color="auto" w:fill="F8F8F8"/>
                <w:lang w:val="sk-SK"/>
              </w:rPr>
              <w:t xml:space="preserve"> a následne vyhodnocované</w:t>
            </w:r>
            <w:r w:rsidR="005B3A00" w:rsidRPr="008526B7">
              <w:rPr>
                <w:color w:val="1D1C1D"/>
                <w:sz w:val="23"/>
                <w:szCs w:val="23"/>
                <w:shd w:val="clear" w:color="auto" w:fill="F8F8F8"/>
                <w:lang w:val="sk-SK"/>
              </w:rPr>
              <w:t>:</w:t>
            </w:r>
          </w:p>
          <w:p w14:paraId="350631C1" w14:textId="77777777" w:rsidR="00CB0C8C" w:rsidRPr="008526B7" w:rsidRDefault="00DF1741">
            <w:pPr>
              <w:jc w:val="both"/>
              <w:rPr>
                <w:lang w:val="sk-SK"/>
              </w:rPr>
            </w:pPr>
            <w:hyperlink r:id="rId39" w:tgtFrame="_blank" w:history="1">
              <w:r w:rsidR="005B3A00" w:rsidRPr="008526B7">
                <w:rPr>
                  <w:rStyle w:val="Hypertextovprepojenie"/>
                  <w:sz w:val="23"/>
                  <w:szCs w:val="23"/>
                  <w:shd w:val="clear" w:color="auto" w:fill="F8F8F8"/>
                  <w:lang w:val="sk-SK"/>
                </w:rPr>
                <w:t>https://owasp.org/www-project-top-ten/</w:t>
              </w:r>
            </w:hyperlink>
            <w:r w:rsidR="005B3A00" w:rsidRPr="008526B7">
              <w:rPr>
                <w:color w:val="1D1C1D"/>
                <w:sz w:val="23"/>
                <w:szCs w:val="23"/>
                <w:shd w:val="clear" w:color="auto" w:fill="F8F8F8"/>
                <w:lang w:val="sk-SK"/>
              </w:rPr>
              <w:t> </w:t>
            </w:r>
          </w:p>
          <w:p w14:paraId="49AF82EB" w14:textId="0591B4DF" w:rsidR="00D17F34" w:rsidRPr="00F60513" w:rsidRDefault="00D17F34">
            <w:pPr>
              <w:jc w:val="both"/>
              <w:rPr>
                <w:lang w:val="sk-SK"/>
              </w:rPr>
            </w:pPr>
            <w:r w:rsidRPr="006425C7">
              <w:rPr>
                <w:lang w:val="sk-SK"/>
              </w:rPr>
              <w:t>Každ</w:t>
            </w:r>
            <w:r w:rsidR="002054AC">
              <w:rPr>
                <w:lang w:val="sk-SK"/>
              </w:rPr>
              <w:t>é</w:t>
            </w:r>
            <w:r w:rsidRPr="006425C7">
              <w:rPr>
                <w:lang w:val="sk-SK"/>
              </w:rPr>
              <w:t xml:space="preserve"> zistené bezpečnostné riziko bude individuálne posúdené</w:t>
            </w:r>
            <w:r w:rsidR="0055340C" w:rsidRPr="006425C7">
              <w:rPr>
                <w:lang w:val="sk-SK"/>
              </w:rPr>
              <w:t xml:space="preserve"> zo strany verejného </w:t>
            </w:r>
            <w:r w:rsidR="006425C7" w:rsidRPr="006425C7">
              <w:rPr>
                <w:lang w:val="sk-SK"/>
              </w:rPr>
              <w:t>obst</w:t>
            </w:r>
            <w:r w:rsidR="006425C7">
              <w:rPr>
                <w:lang w:val="sk-SK"/>
              </w:rPr>
              <w:t>a</w:t>
            </w:r>
            <w:r w:rsidR="006425C7" w:rsidRPr="006425C7">
              <w:rPr>
                <w:lang w:val="sk-SK"/>
              </w:rPr>
              <w:t>r</w:t>
            </w:r>
            <w:r w:rsidR="006425C7">
              <w:rPr>
                <w:lang w:val="sk-SK"/>
              </w:rPr>
              <w:t>á</w:t>
            </w:r>
            <w:r w:rsidR="006425C7" w:rsidRPr="006425C7">
              <w:rPr>
                <w:lang w:val="sk-SK"/>
              </w:rPr>
              <w:t xml:space="preserve">vateľa </w:t>
            </w:r>
            <w:r w:rsidR="00702CD2" w:rsidRPr="006425C7">
              <w:rPr>
                <w:lang w:val="sk-SK"/>
              </w:rPr>
              <w:t>na základe odporúčania úspešného uchádzača</w:t>
            </w:r>
            <w:r w:rsidRPr="00F60513">
              <w:rPr>
                <w:lang w:val="sk-SK"/>
              </w:rPr>
              <w:t xml:space="preserve">. </w:t>
            </w:r>
          </w:p>
          <w:p w14:paraId="6D3E47FC" w14:textId="77777777" w:rsidR="00CB0C8C" w:rsidRPr="008526B7" w:rsidRDefault="00CB0C8C">
            <w:pPr>
              <w:jc w:val="both"/>
              <w:rPr>
                <w:lang w:val="sk-SK"/>
              </w:rPr>
            </w:pPr>
          </w:p>
        </w:tc>
      </w:tr>
      <w:tr w:rsidR="00CB0C8C" w:rsidRPr="008526B7" w14:paraId="4374ACCF" w14:textId="77777777" w:rsidTr="004C4FA2">
        <w:trPr>
          <w:trHeight w:val="799"/>
        </w:trPr>
        <w:tc>
          <w:tcPr>
            <w:tcW w:w="1784" w:type="dxa"/>
            <w:tcBorders>
              <w:top w:val="single" w:sz="4" w:space="0" w:color="00000A"/>
              <w:left w:val="single" w:sz="4" w:space="0" w:color="00000A"/>
              <w:bottom w:val="single" w:sz="4" w:space="0" w:color="00000A"/>
              <w:right w:val="single" w:sz="4" w:space="0" w:color="00000A"/>
            </w:tcBorders>
            <w:shd w:val="clear" w:color="auto" w:fill="auto"/>
          </w:tcPr>
          <w:p w14:paraId="3EBAAF0D" w14:textId="77777777" w:rsidR="00CB0C8C" w:rsidRPr="008526B7" w:rsidRDefault="00E56379" w:rsidP="004C4FA2">
            <w:pPr>
              <w:rPr>
                <w:lang w:val="sk-SK"/>
              </w:rPr>
            </w:pPr>
            <w:proofErr w:type="spellStart"/>
            <w:r w:rsidRPr="008526B7">
              <w:rPr>
                <w:lang w:val="sk-SK"/>
              </w:rPr>
              <w:t>Auditovateľnosť</w:t>
            </w:r>
            <w:proofErr w:type="spellEnd"/>
          </w:p>
        </w:tc>
        <w:tc>
          <w:tcPr>
            <w:tcW w:w="8111" w:type="dxa"/>
            <w:tcBorders>
              <w:top w:val="single" w:sz="4" w:space="0" w:color="00000A"/>
              <w:left w:val="single" w:sz="4" w:space="0" w:color="00000A"/>
              <w:bottom w:val="single" w:sz="4" w:space="0" w:color="00000A"/>
              <w:right w:val="single" w:sz="4" w:space="0" w:color="00000A"/>
            </w:tcBorders>
            <w:shd w:val="clear" w:color="auto" w:fill="auto"/>
          </w:tcPr>
          <w:p w14:paraId="1ADA4ACF" w14:textId="77777777" w:rsidR="00CB0C8C" w:rsidRPr="008526B7" w:rsidRDefault="00E56379">
            <w:pPr>
              <w:jc w:val="both"/>
              <w:rPr>
                <w:lang w:val="sk-SK"/>
              </w:rPr>
            </w:pPr>
            <w:r w:rsidRPr="006425C7">
              <w:rPr>
                <w:lang w:val="sk-SK"/>
              </w:rPr>
              <w:t xml:space="preserve">Pri </w:t>
            </w:r>
            <w:r w:rsidR="00E70360" w:rsidRPr="006425C7">
              <w:rPr>
                <w:lang w:val="sk-SK"/>
              </w:rPr>
              <w:t>plnení  predmetu zákazky</w:t>
            </w:r>
            <w:r w:rsidRPr="006425C7">
              <w:rPr>
                <w:lang w:val="sk-SK"/>
              </w:rPr>
              <w:t xml:space="preserve"> verejný obstarávateľ vyžaduje zaznamenávanie všetkých dôležitých úkonov a činností – systém </w:t>
            </w:r>
            <w:r w:rsidR="00E70360" w:rsidRPr="00F60513">
              <w:rPr>
                <w:lang w:val="sk-SK"/>
              </w:rPr>
              <w:t xml:space="preserve">ITMS2014+ </w:t>
            </w:r>
            <w:r w:rsidRPr="00F60513">
              <w:rPr>
                <w:lang w:val="sk-SK"/>
              </w:rPr>
              <w:t>mu</w:t>
            </w:r>
            <w:r w:rsidRPr="0044586D">
              <w:rPr>
                <w:lang w:val="sk-SK"/>
              </w:rPr>
              <w:t>sí zaznamenávať a vyhodnocovať všetky kritické úkony používateľov ITMS2014+ a musí zabezpečovať uchovávané údaje a prevádzkové záznamy proti neautorizovanej zmene.</w:t>
            </w:r>
          </w:p>
        </w:tc>
      </w:tr>
      <w:tr w:rsidR="00CB0C8C" w:rsidRPr="008526B7" w14:paraId="77063A1F" w14:textId="77777777" w:rsidTr="004C4FA2">
        <w:trPr>
          <w:trHeight w:val="799"/>
        </w:trPr>
        <w:tc>
          <w:tcPr>
            <w:tcW w:w="1784" w:type="dxa"/>
            <w:tcBorders>
              <w:top w:val="single" w:sz="4" w:space="0" w:color="00000A"/>
              <w:left w:val="single" w:sz="4" w:space="0" w:color="00000A"/>
              <w:bottom w:val="single" w:sz="4" w:space="0" w:color="00000A"/>
              <w:right w:val="single" w:sz="4" w:space="0" w:color="00000A"/>
            </w:tcBorders>
            <w:shd w:val="clear" w:color="auto" w:fill="auto"/>
          </w:tcPr>
          <w:p w14:paraId="6E165138" w14:textId="77777777" w:rsidR="00CB0C8C" w:rsidRPr="008526B7" w:rsidRDefault="00E56379" w:rsidP="004C4FA2">
            <w:pPr>
              <w:rPr>
                <w:lang w:val="sk-SK"/>
              </w:rPr>
            </w:pPr>
            <w:r w:rsidRPr="008526B7">
              <w:rPr>
                <w:lang w:val="sk-SK"/>
              </w:rPr>
              <w:t>Autentifikácia a autorizácia</w:t>
            </w:r>
          </w:p>
        </w:tc>
        <w:tc>
          <w:tcPr>
            <w:tcW w:w="8111" w:type="dxa"/>
            <w:tcBorders>
              <w:top w:val="single" w:sz="4" w:space="0" w:color="00000A"/>
              <w:left w:val="single" w:sz="4" w:space="0" w:color="00000A"/>
              <w:bottom w:val="single" w:sz="4" w:space="0" w:color="00000A"/>
              <w:right w:val="single" w:sz="4" w:space="0" w:color="00000A"/>
            </w:tcBorders>
            <w:shd w:val="clear" w:color="auto" w:fill="auto"/>
          </w:tcPr>
          <w:p w14:paraId="6936D13F" w14:textId="77777777" w:rsidR="00CB0C8C" w:rsidRPr="008526B7" w:rsidRDefault="00E56379">
            <w:pPr>
              <w:jc w:val="both"/>
              <w:rPr>
                <w:lang w:val="sk-SK"/>
              </w:rPr>
            </w:pPr>
            <w:r w:rsidRPr="006425C7">
              <w:rPr>
                <w:lang w:val="sk-SK"/>
              </w:rPr>
              <w:t>Autentifikačný a autorizačný mechanizmus je implementovaný v systéme ITMS2014+. Prihlásenie do autentifikovanej zóny verejnej časti ITMS2014+ je možné prostredníctvom IAM ÚPVS. Autentifikačný mechanizmus zabezpečuje sprá</w:t>
            </w:r>
            <w:r w:rsidRPr="00F60513">
              <w:rPr>
                <w:lang w:val="sk-SK"/>
              </w:rPr>
              <w:t xml:space="preserve">vu používateľov systému </w:t>
            </w:r>
            <w:r w:rsidR="00E70360" w:rsidRPr="00F60513">
              <w:rPr>
                <w:lang w:val="sk-SK"/>
              </w:rPr>
              <w:t xml:space="preserve">ITMS2014+ </w:t>
            </w:r>
            <w:r w:rsidRPr="0044586D">
              <w:rPr>
                <w:lang w:val="sk-SK"/>
              </w:rPr>
              <w:t xml:space="preserve">a riadenie prístupových práv k údajom a funkcionalite systému </w:t>
            </w:r>
            <w:r w:rsidR="00E70360" w:rsidRPr="008526B7">
              <w:rPr>
                <w:lang w:val="sk-SK"/>
              </w:rPr>
              <w:t xml:space="preserve">ITMS2014+ </w:t>
            </w:r>
            <w:r w:rsidRPr="008526B7">
              <w:rPr>
                <w:lang w:val="sk-SK"/>
              </w:rPr>
              <w:t>na základe role používateľa. Pri ďalšom rozvoji autentifikačného a autorizačného mechanizmu je potrebné pamätať na to, že proces a spôsob autentifikácie používateľov musí byť primerane silný a musí minimalizovať možnosť zneužívania identity a zabezpečiť podmienky pre vyvodenie adresnej zodpovednosti za vykonávané úkony.</w:t>
            </w:r>
          </w:p>
        </w:tc>
      </w:tr>
      <w:tr w:rsidR="00CB0C8C" w:rsidRPr="008526B7" w14:paraId="14B36877" w14:textId="77777777" w:rsidTr="004C4FA2">
        <w:trPr>
          <w:trHeight w:val="799"/>
        </w:trPr>
        <w:tc>
          <w:tcPr>
            <w:tcW w:w="1784" w:type="dxa"/>
            <w:tcBorders>
              <w:top w:val="single" w:sz="4" w:space="0" w:color="00000A"/>
              <w:left w:val="single" w:sz="4" w:space="0" w:color="00000A"/>
              <w:bottom w:val="single" w:sz="4" w:space="0" w:color="00000A"/>
              <w:right w:val="single" w:sz="4" w:space="0" w:color="00000A"/>
            </w:tcBorders>
            <w:shd w:val="clear" w:color="auto" w:fill="auto"/>
          </w:tcPr>
          <w:p w14:paraId="44F0A81B" w14:textId="77777777" w:rsidR="00CB0C8C" w:rsidRPr="006425C7" w:rsidRDefault="00E56379" w:rsidP="004C4FA2">
            <w:pPr>
              <w:rPr>
                <w:lang w:val="sk-SK"/>
              </w:rPr>
            </w:pPr>
            <w:r w:rsidRPr="008526B7">
              <w:rPr>
                <w:lang w:val="sk-SK"/>
              </w:rPr>
              <w:t xml:space="preserve">Podpísanie a overenie </w:t>
            </w:r>
            <w:r w:rsidR="009F5350" w:rsidRPr="008526B7">
              <w:rPr>
                <w:lang w:val="sk-SK"/>
              </w:rPr>
              <w:t>K</w:t>
            </w:r>
            <w:r w:rsidRPr="008526B7">
              <w:rPr>
                <w:lang w:val="sk-SK"/>
              </w:rPr>
              <w:t>EP</w:t>
            </w:r>
          </w:p>
        </w:tc>
        <w:tc>
          <w:tcPr>
            <w:tcW w:w="8111" w:type="dxa"/>
            <w:tcBorders>
              <w:top w:val="single" w:sz="4" w:space="0" w:color="00000A"/>
              <w:left w:val="single" w:sz="4" w:space="0" w:color="00000A"/>
              <w:bottom w:val="single" w:sz="4" w:space="0" w:color="00000A"/>
              <w:right w:val="single" w:sz="4" w:space="0" w:color="00000A"/>
            </w:tcBorders>
            <w:shd w:val="clear" w:color="auto" w:fill="auto"/>
          </w:tcPr>
          <w:p w14:paraId="5F6DDC90" w14:textId="77777777" w:rsidR="00CB0C8C" w:rsidRPr="008526B7" w:rsidRDefault="00E56379" w:rsidP="009F5350">
            <w:pPr>
              <w:jc w:val="both"/>
              <w:rPr>
                <w:lang w:val="sk-SK"/>
              </w:rPr>
            </w:pPr>
            <w:r w:rsidRPr="00F60513">
              <w:rPr>
                <w:lang w:val="sk-SK"/>
              </w:rPr>
              <w:t xml:space="preserve">Pri </w:t>
            </w:r>
            <w:r w:rsidR="00E70360" w:rsidRPr="00F60513">
              <w:rPr>
                <w:lang w:val="sk-SK"/>
              </w:rPr>
              <w:t>plnení predmetu zákazky</w:t>
            </w:r>
            <w:r w:rsidRPr="0044586D">
              <w:rPr>
                <w:lang w:val="sk-SK"/>
              </w:rPr>
              <w:t xml:space="preserve"> verejný obstarávateľ vyžaduje, aby systém</w:t>
            </w:r>
            <w:r w:rsidR="00E70360" w:rsidRPr="008526B7">
              <w:rPr>
                <w:lang w:val="sk-SK"/>
              </w:rPr>
              <w:t xml:space="preserve"> ITMS2014+</w:t>
            </w:r>
            <w:r w:rsidRPr="008526B7">
              <w:rPr>
                <w:lang w:val="sk-SK"/>
              </w:rPr>
              <w:t xml:space="preserve"> umožňoval podpísať dokumenty </w:t>
            </w:r>
            <w:proofErr w:type="spellStart"/>
            <w:r w:rsidR="009F5350" w:rsidRPr="008526B7">
              <w:rPr>
                <w:lang w:val="sk-SK"/>
              </w:rPr>
              <w:t>KEPom</w:t>
            </w:r>
            <w:proofErr w:type="spellEnd"/>
            <w:r w:rsidR="009F5350" w:rsidRPr="008526B7">
              <w:rPr>
                <w:lang w:val="sk-SK"/>
              </w:rPr>
              <w:t xml:space="preserve"> </w:t>
            </w:r>
            <w:r w:rsidRPr="008526B7">
              <w:rPr>
                <w:lang w:val="sk-SK"/>
              </w:rPr>
              <w:t>a taktiež umožnil overiť podpísané dokumenty.</w:t>
            </w:r>
          </w:p>
        </w:tc>
      </w:tr>
      <w:tr w:rsidR="00CB0C8C" w:rsidRPr="008526B7" w14:paraId="74314D16" w14:textId="77777777" w:rsidTr="004C4FA2">
        <w:trPr>
          <w:trHeight w:val="799"/>
        </w:trPr>
        <w:tc>
          <w:tcPr>
            <w:tcW w:w="1784" w:type="dxa"/>
            <w:tcBorders>
              <w:top w:val="single" w:sz="4" w:space="0" w:color="00000A"/>
              <w:left w:val="single" w:sz="4" w:space="0" w:color="00000A"/>
              <w:bottom w:val="single" w:sz="4" w:space="0" w:color="00000A"/>
              <w:right w:val="single" w:sz="4" w:space="0" w:color="00000A"/>
            </w:tcBorders>
            <w:shd w:val="clear" w:color="auto" w:fill="auto"/>
          </w:tcPr>
          <w:p w14:paraId="41BB6324" w14:textId="77777777" w:rsidR="00CB0C8C" w:rsidRPr="008526B7" w:rsidRDefault="00E56379" w:rsidP="004C4FA2">
            <w:pPr>
              <w:rPr>
                <w:lang w:val="sk-SK"/>
              </w:rPr>
            </w:pPr>
            <w:r w:rsidRPr="008526B7">
              <w:rPr>
                <w:lang w:val="sk-SK"/>
              </w:rPr>
              <w:t xml:space="preserve">Realizácia zálohy databáz, auditných záznamov, úložiska dokumentov, </w:t>
            </w:r>
            <w:proofErr w:type="spellStart"/>
            <w:r w:rsidRPr="008526B7">
              <w:rPr>
                <w:lang w:val="sk-SK"/>
              </w:rPr>
              <w:t>LDAPu</w:t>
            </w:r>
            <w:proofErr w:type="spellEnd"/>
            <w:r w:rsidRPr="008526B7">
              <w:rPr>
                <w:lang w:val="sk-SK"/>
              </w:rPr>
              <w:t xml:space="preserve"> a pod.</w:t>
            </w:r>
          </w:p>
        </w:tc>
        <w:tc>
          <w:tcPr>
            <w:tcW w:w="8111" w:type="dxa"/>
            <w:tcBorders>
              <w:top w:val="single" w:sz="4" w:space="0" w:color="00000A"/>
              <w:left w:val="single" w:sz="4" w:space="0" w:color="00000A"/>
              <w:bottom w:val="single" w:sz="4" w:space="0" w:color="00000A"/>
              <w:right w:val="single" w:sz="4" w:space="0" w:color="00000A"/>
            </w:tcBorders>
            <w:shd w:val="clear" w:color="auto" w:fill="auto"/>
          </w:tcPr>
          <w:p w14:paraId="4CD7219C" w14:textId="41D48556" w:rsidR="00CB0C8C" w:rsidRPr="008526B7" w:rsidRDefault="00E56379">
            <w:pPr>
              <w:jc w:val="both"/>
              <w:rPr>
                <w:lang w:val="sk-SK"/>
              </w:rPr>
            </w:pPr>
            <w:r w:rsidRPr="006425C7">
              <w:rPr>
                <w:lang w:val="sk-SK"/>
              </w:rPr>
              <w:t xml:space="preserve">Pri </w:t>
            </w:r>
            <w:r w:rsidR="00E70360" w:rsidRPr="006425C7">
              <w:rPr>
                <w:lang w:val="sk-SK"/>
              </w:rPr>
              <w:t xml:space="preserve">plnení predmetu zákazky </w:t>
            </w:r>
            <w:r w:rsidRPr="006425C7">
              <w:rPr>
                <w:lang w:val="sk-SK"/>
              </w:rPr>
              <w:t>vyžaduje verejný obstarávateľ, aby bol systém</w:t>
            </w:r>
            <w:r w:rsidR="00E70360" w:rsidRPr="006425C7">
              <w:rPr>
                <w:lang w:val="sk-SK"/>
              </w:rPr>
              <w:t xml:space="preserve"> ITMS2014+</w:t>
            </w:r>
            <w:r w:rsidRPr="00F60513">
              <w:rPr>
                <w:lang w:val="sk-SK"/>
              </w:rPr>
              <w:t xml:space="preserve"> zálohovaný na viacerých úrovniach a viacerých miestach (geograficky oddelené záložné prostredia). V prípade havárie so stratou údajov bude nutné získať údaje najneskôr z predchádzajúceho dňa. To platí pre všetky údaje pre územie celej </w:t>
            </w:r>
            <w:r w:rsidR="00640F99">
              <w:rPr>
                <w:lang w:val="sk-SK"/>
              </w:rPr>
              <w:t>SR</w:t>
            </w:r>
            <w:r w:rsidRPr="00F60513">
              <w:rPr>
                <w:lang w:val="sk-SK"/>
              </w:rPr>
              <w:t xml:space="preserve">. Úspešný uchádzač je povinný spolupracovať s prevádzkovateľom systému </w:t>
            </w:r>
            <w:r w:rsidR="001F26C9" w:rsidRPr="008526B7">
              <w:rPr>
                <w:lang w:val="sk-SK"/>
              </w:rPr>
              <w:t xml:space="preserve">ITMS2014+ </w:t>
            </w:r>
            <w:r w:rsidRPr="008526B7">
              <w:rPr>
                <w:lang w:val="sk-SK"/>
              </w:rPr>
              <w:t>pri zabezpečovaní tejto požiadavky.</w:t>
            </w:r>
          </w:p>
        </w:tc>
      </w:tr>
      <w:tr w:rsidR="00CB0C8C" w:rsidRPr="008526B7" w14:paraId="295AA34C" w14:textId="77777777" w:rsidTr="004C4FA2">
        <w:trPr>
          <w:trHeight w:val="607"/>
        </w:trPr>
        <w:tc>
          <w:tcPr>
            <w:tcW w:w="1784" w:type="dxa"/>
            <w:tcBorders>
              <w:top w:val="single" w:sz="4" w:space="0" w:color="00000A"/>
              <w:left w:val="single" w:sz="4" w:space="0" w:color="00000A"/>
              <w:bottom w:val="single" w:sz="4" w:space="0" w:color="00000A"/>
              <w:right w:val="single" w:sz="4" w:space="0" w:color="00000A"/>
            </w:tcBorders>
            <w:shd w:val="clear" w:color="auto" w:fill="auto"/>
          </w:tcPr>
          <w:p w14:paraId="22674905" w14:textId="77777777" w:rsidR="00CB0C8C" w:rsidRPr="008526B7" w:rsidRDefault="00E56379" w:rsidP="004C4FA2">
            <w:pPr>
              <w:rPr>
                <w:lang w:val="sk-SK"/>
              </w:rPr>
            </w:pPr>
            <w:proofErr w:type="spellStart"/>
            <w:r w:rsidRPr="008526B7">
              <w:rPr>
                <w:lang w:val="sk-SK"/>
              </w:rPr>
              <w:t>Master</w:t>
            </w:r>
            <w:proofErr w:type="spellEnd"/>
            <w:r w:rsidRPr="008526B7">
              <w:rPr>
                <w:lang w:val="sk-SK"/>
              </w:rPr>
              <w:t>/</w:t>
            </w:r>
            <w:proofErr w:type="spellStart"/>
            <w:r w:rsidRPr="008526B7">
              <w:rPr>
                <w:lang w:val="sk-SK"/>
              </w:rPr>
              <w:t>Slave</w:t>
            </w:r>
            <w:proofErr w:type="spellEnd"/>
            <w:r w:rsidRPr="008526B7">
              <w:rPr>
                <w:lang w:val="sk-SK"/>
              </w:rPr>
              <w:t xml:space="preserve"> </w:t>
            </w:r>
            <w:proofErr w:type="spellStart"/>
            <w:r w:rsidRPr="008526B7">
              <w:rPr>
                <w:lang w:val="sk-SK"/>
              </w:rPr>
              <w:t>db</w:t>
            </w:r>
            <w:proofErr w:type="spellEnd"/>
            <w:r w:rsidRPr="008526B7">
              <w:rPr>
                <w:lang w:val="sk-SK"/>
              </w:rPr>
              <w:t xml:space="preserve"> architektúra</w:t>
            </w:r>
          </w:p>
        </w:tc>
        <w:tc>
          <w:tcPr>
            <w:tcW w:w="8111" w:type="dxa"/>
            <w:tcBorders>
              <w:top w:val="single" w:sz="4" w:space="0" w:color="00000A"/>
              <w:left w:val="single" w:sz="4" w:space="0" w:color="00000A"/>
              <w:bottom w:val="single" w:sz="4" w:space="0" w:color="00000A"/>
              <w:right w:val="single" w:sz="4" w:space="0" w:color="00000A"/>
            </w:tcBorders>
            <w:shd w:val="clear" w:color="auto" w:fill="auto"/>
          </w:tcPr>
          <w:p w14:paraId="6F68FA63" w14:textId="77777777" w:rsidR="00CB0C8C" w:rsidRPr="006425C7" w:rsidRDefault="00E56379">
            <w:pPr>
              <w:jc w:val="both"/>
              <w:rPr>
                <w:lang w:val="sk-SK"/>
              </w:rPr>
            </w:pPr>
            <w:r w:rsidRPr="006425C7">
              <w:rPr>
                <w:lang w:val="sk-SK"/>
              </w:rPr>
              <w:t xml:space="preserve">Je potrebné udržiavať </w:t>
            </w:r>
            <w:proofErr w:type="spellStart"/>
            <w:r w:rsidRPr="006425C7">
              <w:rPr>
                <w:lang w:val="sk-SK"/>
              </w:rPr>
              <w:t>Master</w:t>
            </w:r>
            <w:proofErr w:type="spellEnd"/>
            <w:r w:rsidRPr="006425C7">
              <w:rPr>
                <w:lang w:val="sk-SK"/>
              </w:rPr>
              <w:t>/</w:t>
            </w:r>
            <w:proofErr w:type="spellStart"/>
            <w:r w:rsidRPr="006425C7">
              <w:rPr>
                <w:lang w:val="sk-SK"/>
              </w:rPr>
              <w:t>Slave</w:t>
            </w:r>
            <w:proofErr w:type="spellEnd"/>
            <w:r w:rsidRPr="006425C7">
              <w:rPr>
                <w:lang w:val="sk-SK"/>
              </w:rPr>
              <w:t xml:space="preserve"> databázovú architektúru pre zabezpečenie vysokej spoľahlivosti systému.</w:t>
            </w:r>
          </w:p>
        </w:tc>
      </w:tr>
      <w:tr w:rsidR="00B37539" w:rsidRPr="008526B7" w14:paraId="1DF1930B" w14:textId="77777777" w:rsidTr="004C4FA2">
        <w:trPr>
          <w:trHeight w:val="607"/>
        </w:trPr>
        <w:tc>
          <w:tcPr>
            <w:tcW w:w="1784" w:type="dxa"/>
            <w:tcBorders>
              <w:top w:val="single" w:sz="4" w:space="0" w:color="00000A"/>
              <w:left w:val="single" w:sz="4" w:space="0" w:color="00000A"/>
              <w:bottom w:val="single" w:sz="4" w:space="0" w:color="00000A"/>
              <w:right w:val="single" w:sz="4" w:space="0" w:color="00000A"/>
            </w:tcBorders>
            <w:shd w:val="clear" w:color="auto" w:fill="auto"/>
          </w:tcPr>
          <w:p w14:paraId="153773DA" w14:textId="77777777" w:rsidR="00B37539" w:rsidRPr="006425C7" w:rsidRDefault="00881915" w:rsidP="00E70360">
            <w:pPr>
              <w:rPr>
                <w:lang w:val="sk-SK"/>
              </w:rPr>
            </w:pPr>
            <w:proofErr w:type="spellStart"/>
            <w:r w:rsidRPr="008526B7">
              <w:rPr>
                <w:lang w:val="sk-SK"/>
              </w:rPr>
              <w:t>Valídnosť</w:t>
            </w:r>
            <w:proofErr w:type="spellEnd"/>
            <w:r w:rsidRPr="008526B7">
              <w:rPr>
                <w:lang w:val="sk-SK"/>
              </w:rPr>
              <w:t xml:space="preserve"> a </w:t>
            </w:r>
            <w:proofErr w:type="spellStart"/>
            <w:r w:rsidRPr="008526B7">
              <w:rPr>
                <w:lang w:val="sk-SK"/>
              </w:rPr>
              <w:t>sanitovanie</w:t>
            </w:r>
            <w:proofErr w:type="spellEnd"/>
            <w:r w:rsidRPr="008526B7">
              <w:rPr>
                <w:lang w:val="sk-SK"/>
              </w:rPr>
              <w:t xml:space="preserve"> aplikácií</w:t>
            </w:r>
          </w:p>
        </w:tc>
        <w:tc>
          <w:tcPr>
            <w:tcW w:w="8111" w:type="dxa"/>
            <w:tcBorders>
              <w:top w:val="single" w:sz="4" w:space="0" w:color="00000A"/>
              <w:left w:val="single" w:sz="4" w:space="0" w:color="00000A"/>
              <w:bottom w:val="single" w:sz="4" w:space="0" w:color="00000A"/>
              <w:right w:val="single" w:sz="4" w:space="0" w:color="00000A"/>
            </w:tcBorders>
            <w:shd w:val="clear" w:color="auto" w:fill="auto"/>
          </w:tcPr>
          <w:p w14:paraId="0B64327D" w14:textId="77777777" w:rsidR="00B37539" w:rsidRPr="00F60513" w:rsidRDefault="00B37539" w:rsidP="00B37539">
            <w:pPr>
              <w:jc w:val="both"/>
              <w:rPr>
                <w:lang w:val="sk-SK"/>
              </w:rPr>
            </w:pPr>
            <w:r w:rsidRPr="00F60513">
              <w:rPr>
                <w:lang w:val="sk-SK"/>
              </w:rPr>
              <w:t xml:space="preserve">Verejný obstarávateľ vyžaduje, aby všetky vstupy aplikácií tvoriacich ITMS2014+ boli kontrolované na </w:t>
            </w:r>
            <w:proofErr w:type="spellStart"/>
            <w:r w:rsidRPr="00F60513">
              <w:rPr>
                <w:lang w:val="sk-SK"/>
              </w:rPr>
              <w:t>valídnosť</w:t>
            </w:r>
            <w:proofErr w:type="spellEnd"/>
            <w:r w:rsidRPr="00F60513">
              <w:rPr>
                <w:lang w:val="sk-SK"/>
              </w:rPr>
              <w:t xml:space="preserve"> a boli </w:t>
            </w:r>
            <w:proofErr w:type="spellStart"/>
            <w:r w:rsidRPr="00F60513">
              <w:rPr>
                <w:lang w:val="sk-SK"/>
              </w:rPr>
              <w:t>sanitované</w:t>
            </w:r>
            <w:proofErr w:type="spellEnd"/>
            <w:r w:rsidRPr="00F60513">
              <w:rPr>
                <w:lang w:val="sk-SK"/>
              </w:rPr>
              <w:t>.</w:t>
            </w:r>
          </w:p>
        </w:tc>
      </w:tr>
      <w:tr w:rsidR="00B37539" w:rsidRPr="008526B7" w14:paraId="512F2038" w14:textId="77777777" w:rsidTr="004C4FA2">
        <w:trPr>
          <w:trHeight w:val="607"/>
        </w:trPr>
        <w:tc>
          <w:tcPr>
            <w:tcW w:w="1784" w:type="dxa"/>
            <w:tcBorders>
              <w:top w:val="single" w:sz="4" w:space="0" w:color="00000A"/>
              <w:left w:val="single" w:sz="4" w:space="0" w:color="00000A"/>
              <w:bottom w:val="single" w:sz="4" w:space="0" w:color="00000A"/>
              <w:right w:val="single" w:sz="4" w:space="0" w:color="00000A"/>
            </w:tcBorders>
            <w:shd w:val="clear" w:color="auto" w:fill="auto"/>
          </w:tcPr>
          <w:p w14:paraId="57A2D839" w14:textId="77777777" w:rsidR="00B37539" w:rsidRPr="008526B7" w:rsidRDefault="00FF6EB3" w:rsidP="004C4FA2">
            <w:pPr>
              <w:rPr>
                <w:lang w:val="sk-SK"/>
              </w:rPr>
            </w:pPr>
            <w:r w:rsidRPr="008526B7">
              <w:rPr>
                <w:lang w:val="sk-SK"/>
              </w:rPr>
              <w:t>Aktuálnosť komponentov</w:t>
            </w:r>
          </w:p>
        </w:tc>
        <w:tc>
          <w:tcPr>
            <w:tcW w:w="8111" w:type="dxa"/>
            <w:tcBorders>
              <w:top w:val="single" w:sz="4" w:space="0" w:color="00000A"/>
              <w:left w:val="single" w:sz="4" w:space="0" w:color="00000A"/>
              <w:bottom w:val="single" w:sz="4" w:space="0" w:color="00000A"/>
              <w:right w:val="single" w:sz="4" w:space="0" w:color="00000A"/>
            </w:tcBorders>
            <w:shd w:val="clear" w:color="auto" w:fill="auto"/>
          </w:tcPr>
          <w:p w14:paraId="1D4DEAA3" w14:textId="77777777" w:rsidR="00B37539" w:rsidRPr="008526B7" w:rsidRDefault="002B4A6B">
            <w:pPr>
              <w:jc w:val="both"/>
              <w:rPr>
                <w:lang w:val="sk-SK"/>
              </w:rPr>
            </w:pPr>
            <w:r w:rsidRPr="006425C7">
              <w:rPr>
                <w:lang w:val="sk-SK"/>
              </w:rPr>
              <w:t>Všetky komponenty i</w:t>
            </w:r>
            <w:r w:rsidR="00D743EF" w:rsidRPr="006425C7">
              <w:rPr>
                <w:lang w:val="sk-SK"/>
              </w:rPr>
              <w:t xml:space="preserve">nformačného systému ITMS2014+ </w:t>
            </w:r>
            <w:r w:rsidR="001F26C9" w:rsidRPr="006425C7">
              <w:rPr>
                <w:lang w:val="sk-SK"/>
              </w:rPr>
              <w:t xml:space="preserve">musia byť </w:t>
            </w:r>
            <w:r w:rsidR="00D743EF" w:rsidRPr="006425C7">
              <w:rPr>
                <w:lang w:val="sk-SK"/>
              </w:rPr>
              <w:t>aktuálne a</w:t>
            </w:r>
            <w:r w:rsidR="00D743EF" w:rsidRPr="00F60513">
              <w:rPr>
                <w:lang w:val="sk-SK"/>
              </w:rPr>
              <w:t xml:space="preserve"> podporované výrobcom a postup pre aktualizácie a aplikáciu záplat </w:t>
            </w:r>
            <w:r w:rsidR="001F26C9" w:rsidRPr="00F60513">
              <w:rPr>
                <w:lang w:val="sk-SK"/>
              </w:rPr>
              <w:t xml:space="preserve">musí byť </w:t>
            </w:r>
            <w:r w:rsidR="00D743EF" w:rsidRPr="008526B7">
              <w:rPr>
                <w:lang w:val="sk-SK"/>
              </w:rPr>
              <w:t>zdokumentovaný a dodržiavaný.</w:t>
            </w:r>
          </w:p>
        </w:tc>
      </w:tr>
      <w:tr w:rsidR="00B37539" w:rsidRPr="008526B7" w14:paraId="363FDA5E" w14:textId="77777777" w:rsidTr="004C4FA2">
        <w:trPr>
          <w:trHeight w:val="607"/>
        </w:trPr>
        <w:tc>
          <w:tcPr>
            <w:tcW w:w="1784" w:type="dxa"/>
            <w:tcBorders>
              <w:top w:val="single" w:sz="4" w:space="0" w:color="00000A"/>
              <w:left w:val="single" w:sz="4" w:space="0" w:color="00000A"/>
              <w:bottom w:val="single" w:sz="4" w:space="0" w:color="00000A"/>
              <w:right w:val="single" w:sz="4" w:space="0" w:color="00000A"/>
            </w:tcBorders>
            <w:shd w:val="clear" w:color="auto" w:fill="auto"/>
          </w:tcPr>
          <w:p w14:paraId="17F3D63E" w14:textId="77777777" w:rsidR="00B37539" w:rsidRPr="006425C7" w:rsidRDefault="002C3926" w:rsidP="004C4FA2">
            <w:pPr>
              <w:rPr>
                <w:lang w:val="sk-SK"/>
              </w:rPr>
            </w:pPr>
            <w:r w:rsidRPr="008526B7">
              <w:rPr>
                <w:lang w:val="sk-SK"/>
              </w:rPr>
              <w:t>Poskytnutie zdrojového kódu</w:t>
            </w:r>
          </w:p>
        </w:tc>
        <w:tc>
          <w:tcPr>
            <w:tcW w:w="8111" w:type="dxa"/>
            <w:tcBorders>
              <w:top w:val="single" w:sz="4" w:space="0" w:color="00000A"/>
              <w:left w:val="single" w:sz="4" w:space="0" w:color="00000A"/>
              <w:bottom w:val="single" w:sz="4" w:space="0" w:color="00000A"/>
              <w:right w:val="single" w:sz="4" w:space="0" w:color="00000A"/>
            </w:tcBorders>
            <w:shd w:val="clear" w:color="auto" w:fill="auto"/>
          </w:tcPr>
          <w:p w14:paraId="006ED075" w14:textId="77777777" w:rsidR="00B37539" w:rsidRPr="008526B7" w:rsidRDefault="00D743EF" w:rsidP="0017473D">
            <w:pPr>
              <w:jc w:val="both"/>
              <w:rPr>
                <w:lang w:val="sk-SK"/>
              </w:rPr>
            </w:pPr>
            <w:r w:rsidRPr="00F60513">
              <w:rPr>
                <w:lang w:val="sk-SK"/>
              </w:rPr>
              <w:t xml:space="preserve">Všetky zmeny v ITMS2014+ </w:t>
            </w:r>
            <w:r w:rsidR="001F26C9" w:rsidRPr="00F60513">
              <w:rPr>
                <w:lang w:val="sk-SK"/>
              </w:rPr>
              <w:t xml:space="preserve">musia byť </w:t>
            </w:r>
            <w:r w:rsidRPr="0044586D">
              <w:rPr>
                <w:lang w:val="sk-SK"/>
              </w:rPr>
              <w:t>zdokumentované a dokumentácia a zdrojové kódy</w:t>
            </w:r>
            <w:r w:rsidR="001F26C9" w:rsidRPr="008526B7">
              <w:rPr>
                <w:lang w:val="sk-SK"/>
              </w:rPr>
              <w:t xml:space="preserve"> musia byť</w:t>
            </w:r>
            <w:r w:rsidRPr="008526B7">
              <w:rPr>
                <w:lang w:val="sk-SK"/>
              </w:rPr>
              <w:t xml:space="preserve"> poskytnuté verejnému obstarávateľovi bezpečným spôsobom</w:t>
            </w:r>
            <w:r w:rsidR="001F26C9" w:rsidRPr="008526B7">
              <w:rPr>
                <w:lang w:val="sk-SK"/>
              </w:rPr>
              <w:t>,</w:t>
            </w:r>
            <w:r w:rsidRPr="008526B7">
              <w:rPr>
                <w:lang w:val="sk-SK"/>
              </w:rPr>
              <w:t xml:space="preserve"> najneskôr v čase nasadenia zmeny do produkčného prostredia, </w:t>
            </w:r>
          </w:p>
        </w:tc>
      </w:tr>
      <w:tr w:rsidR="0017473D" w:rsidRPr="008526B7" w14:paraId="7B12A3BB" w14:textId="77777777" w:rsidTr="004C4FA2">
        <w:trPr>
          <w:trHeight w:val="607"/>
        </w:trPr>
        <w:tc>
          <w:tcPr>
            <w:tcW w:w="1784" w:type="dxa"/>
            <w:tcBorders>
              <w:top w:val="single" w:sz="4" w:space="0" w:color="00000A"/>
              <w:left w:val="single" w:sz="4" w:space="0" w:color="00000A"/>
              <w:bottom w:val="single" w:sz="4" w:space="0" w:color="00000A"/>
              <w:right w:val="single" w:sz="4" w:space="0" w:color="00000A"/>
            </w:tcBorders>
            <w:shd w:val="clear" w:color="auto" w:fill="auto"/>
          </w:tcPr>
          <w:p w14:paraId="4AA91507" w14:textId="77777777" w:rsidR="0017473D" w:rsidRPr="008526B7" w:rsidRDefault="00FF6EB3" w:rsidP="004C4FA2">
            <w:pPr>
              <w:rPr>
                <w:lang w:val="sk-SK"/>
              </w:rPr>
            </w:pPr>
            <w:r w:rsidRPr="008526B7">
              <w:rPr>
                <w:lang w:val="sk-SK"/>
              </w:rPr>
              <w:lastRenderedPageBreak/>
              <w:t>Súčinnosť úspešného uchádzača</w:t>
            </w:r>
          </w:p>
        </w:tc>
        <w:tc>
          <w:tcPr>
            <w:tcW w:w="8111" w:type="dxa"/>
            <w:tcBorders>
              <w:top w:val="single" w:sz="4" w:space="0" w:color="00000A"/>
              <w:left w:val="single" w:sz="4" w:space="0" w:color="00000A"/>
              <w:bottom w:val="single" w:sz="4" w:space="0" w:color="00000A"/>
              <w:right w:val="single" w:sz="4" w:space="0" w:color="00000A"/>
            </w:tcBorders>
            <w:shd w:val="clear" w:color="auto" w:fill="auto"/>
          </w:tcPr>
          <w:p w14:paraId="53987A6B" w14:textId="110C022C" w:rsidR="0017473D" w:rsidRPr="008526B7" w:rsidRDefault="0017473D" w:rsidP="0017473D">
            <w:pPr>
              <w:jc w:val="both"/>
              <w:rPr>
                <w:lang w:val="sk-SK"/>
              </w:rPr>
            </w:pPr>
            <w:r w:rsidRPr="006425C7">
              <w:rPr>
                <w:lang w:val="sk-SK"/>
              </w:rPr>
              <w:t>Úspešný uchádzač na vyžiadanie sprístupní verejnému obstarávateľovi dokumentáciu aktivít jeho zamestnancov</w:t>
            </w:r>
            <w:r w:rsidR="002C3926" w:rsidRPr="006425C7">
              <w:rPr>
                <w:lang w:val="sk-SK"/>
              </w:rPr>
              <w:t xml:space="preserve">/členov tímu </w:t>
            </w:r>
            <w:r w:rsidR="00640F99" w:rsidRPr="00F60513">
              <w:rPr>
                <w:lang w:val="sk-SK"/>
              </w:rPr>
              <w:t>a tretích strán</w:t>
            </w:r>
            <w:r w:rsidR="00640F99" w:rsidRPr="006425C7">
              <w:rPr>
                <w:lang w:val="sk-SK"/>
              </w:rPr>
              <w:t xml:space="preserve"> </w:t>
            </w:r>
            <w:r w:rsidR="002C3926" w:rsidRPr="006425C7">
              <w:rPr>
                <w:lang w:val="sk-SK"/>
              </w:rPr>
              <w:t>podieľajúcich sa na plnení predmetu zákazky</w:t>
            </w:r>
            <w:r w:rsidR="002B4A6B" w:rsidRPr="00F60513">
              <w:rPr>
                <w:lang w:val="sk-SK"/>
              </w:rPr>
              <w:t>,</w:t>
            </w:r>
            <w:r w:rsidRPr="0044586D">
              <w:rPr>
                <w:lang w:val="sk-SK"/>
              </w:rPr>
              <w:t xml:space="preserve"> a to najneskôr do 24 h</w:t>
            </w:r>
            <w:r w:rsidR="002B4A6B" w:rsidRPr="008526B7">
              <w:rPr>
                <w:lang w:val="sk-SK"/>
              </w:rPr>
              <w:t>o</w:t>
            </w:r>
            <w:r w:rsidRPr="008526B7">
              <w:rPr>
                <w:lang w:val="sk-SK"/>
              </w:rPr>
              <w:t>dín od požiadavky.</w:t>
            </w:r>
          </w:p>
          <w:p w14:paraId="1B9D42A6" w14:textId="14BC01DE" w:rsidR="0017473D" w:rsidRPr="008526B7" w:rsidRDefault="0017473D" w:rsidP="0017473D">
            <w:pPr>
              <w:jc w:val="both"/>
              <w:rPr>
                <w:lang w:val="sk-SK"/>
              </w:rPr>
            </w:pPr>
            <w:r w:rsidRPr="008526B7">
              <w:rPr>
                <w:lang w:val="sk-SK"/>
              </w:rPr>
              <w:t xml:space="preserve">Úspešný uchádzač na vyžiadanie poskytne verejnému obstarávateľovi plnú súčinnosť pri riešení </w:t>
            </w:r>
            <w:r w:rsidR="00640F99">
              <w:rPr>
                <w:lang w:val="sk-SK"/>
              </w:rPr>
              <w:t>b</w:t>
            </w:r>
            <w:r w:rsidR="00640F99" w:rsidRPr="008526B7">
              <w:rPr>
                <w:lang w:val="sk-SK"/>
              </w:rPr>
              <w:t xml:space="preserve">ezpečnostného </w:t>
            </w:r>
            <w:r w:rsidRPr="008526B7">
              <w:rPr>
                <w:lang w:val="sk-SK"/>
              </w:rPr>
              <w:t xml:space="preserve">incidentu povereným zamestnancom verejného obstarávateľa. </w:t>
            </w:r>
          </w:p>
        </w:tc>
      </w:tr>
      <w:tr w:rsidR="00B37539" w:rsidRPr="008526B7" w14:paraId="3E80EBCA" w14:textId="77777777" w:rsidTr="004C4FA2">
        <w:trPr>
          <w:trHeight w:val="607"/>
        </w:trPr>
        <w:tc>
          <w:tcPr>
            <w:tcW w:w="1784" w:type="dxa"/>
            <w:tcBorders>
              <w:top w:val="single" w:sz="4" w:space="0" w:color="00000A"/>
              <w:left w:val="single" w:sz="4" w:space="0" w:color="00000A"/>
              <w:bottom w:val="single" w:sz="4" w:space="0" w:color="00000A"/>
              <w:right w:val="single" w:sz="4" w:space="0" w:color="00000A"/>
            </w:tcBorders>
            <w:shd w:val="clear" w:color="auto" w:fill="auto"/>
          </w:tcPr>
          <w:p w14:paraId="15203D70" w14:textId="77777777" w:rsidR="00B37539" w:rsidRPr="006425C7" w:rsidRDefault="00FF6EB3" w:rsidP="004C4FA2">
            <w:pPr>
              <w:rPr>
                <w:lang w:val="sk-SK"/>
              </w:rPr>
            </w:pPr>
            <w:proofErr w:type="spellStart"/>
            <w:r w:rsidRPr="008526B7">
              <w:rPr>
                <w:lang w:val="sk-SK"/>
              </w:rPr>
              <w:t>Due</w:t>
            </w:r>
            <w:proofErr w:type="spellEnd"/>
            <w:r w:rsidRPr="008526B7">
              <w:rPr>
                <w:lang w:val="sk-SK"/>
              </w:rPr>
              <w:t xml:space="preserve"> </w:t>
            </w:r>
            <w:proofErr w:type="spellStart"/>
            <w:r w:rsidRPr="008526B7">
              <w:rPr>
                <w:lang w:val="sk-SK"/>
              </w:rPr>
              <w:t>diligence</w:t>
            </w:r>
            <w:proofErr w:type="spellEnd"/>
            <w:r w:rsidRPr="008526B7">
              <w:rPr>
                <w:lang w:val="sk-SK"/>
              </w:rPr>
              <w:t xml:space="preserve"> a </w:t>
            </w:r>
            <w:proofErr w:type="spellStart"/>
            <w:r w:rsidRPr="008526B7">
              <w:rPr>
                <w:lang w:val="sk-SK"/>
              </w:rPr>
              <w:t>due</w:t>
            </w:r>
            <w:proofErr w:type="spellEnd"/>
            <w:r w:rsidRPr="008526B7">
              <w:rPr>
                <w:lang w:val="sk-SK"/>
              </w:rPr>
              <w:t xml:space="preserve"> </w:t>
            </w:r>
            <w:proofErr w:type="spellStart"/>
            <w:r w:rsidRPr="008526B7">
              <w:rPr>
                <w:lang w:val="sk-SK"/>
              </w:rPr>
              <w:t>care</w:t>
            </w:r>
            <w:proofErr w:type="spellEnd"/>
          </w:p>
        </w:tc>
        <w:tc>
          <w:tcPr>
            <w:tcW w:w="8111" w:type="dxa"/>
            <w:tcBorders>
              <w:top w:val="single" w:sz="4" w:space="0" w:color="00000A"/>
              <w:left w:val="single" w:sz="4" w:space="0" w:color="00000A"/>
              <w:bottom w:val="single" w:sz="4" w:space="0" w:color="00000A"/>
              <w:right w:val="single" w:sz="4" w:space="0" w:color="00000A"/>
            </w:tcBorders>
            <w:shd w:val="clear" w:color="auto" w:fill="auto"/>
          </w:tcPr>
          <w:p w14:paraId="10E1B8F3" w14:textId="0BA057C0" w:rsidR="00B37539" w:rsidRPr="00F60513" w:rsidRDefault="00FF6EB3" w:rsidP="004C4FA2">
            <w:pPr>
              <w:keepNext/>
              <w:jc w:val="both"/>
              <w:rPr>
                <w:lang w:val="sk-SK"/>
              </w:rPr>
            </w:pPr>
            <w:r w:rsidRPr="006425C7">
              <w:rPr>
                <w:lang w:val="sk-SK"/>
              </w:rPr>
              <w:t>Verejný obs</w:t>
            </w:r>
            <w:r w:rsidR="0017473D" w:rsidRPr="006425C7">
              <w:rPr>
                <w:lang w:val="sk-SK"/>
              </w:rPr>
              <w:t>tarávateľ vyžaduje, aby úspešný u</w:t>
            </w:r>
            <w:r w:rsidR="006425C7">
              <w:rPr>
                <w:lang w:val="sk-SK"/>
              </w:rPr>
              <w:t>c</w:t>
            </w:r>
            <w:r w:rsidR="0017473D" w:rsidRPr="006425C7">
              <w:rPr>
                <w:lang w:val="sk-SK"/>
              </w:rPr>
              <w:t xml:space="preserve">hádzač pri výkone svojich činnosti dbal na súlad s bezpečnostnou dokumentáciou, odporúčanými bezpečnostnými postupmi a súlad so zásadami </w:t>
            </w:r>
            <w:proofErr w:type="spellStart"/>
            <w:r w:rsidR="0017473D" w:rsidRPr="006425C7">
              <w:rPr>
                <w:lang w:val="sk-SK"/>
              </w:rPr>
              <w:t>due</w:t>
            </w:r>
            <w:proofErr w:type="spellEnd"/>
            <w:r w:rsidR="0017473D" w:rsidRPr="006425C7">
              <w:rPr>
                <w:lang w:val="sk-SK"/>
              </w:rPr>
              <w:t xml:space="preserve"> </w:t>
            </w:r>
            <w:proofErr w:type="spellStart"/>
            <w:r w:rsidR="0017473D" w:rsidRPr="006425C7">
              <w:rPr>
                <w:lang w:val="sk-SK"/>
              </w:rPr>
              <w:t>diligence</w:t>
            </w:r>
            <w:proofErr w:type="spellEnd"/>
            <w:r w:rsidR="0017473D" w:rsidRPr="006425C7">
              <w:rPr>
                <w:lang w:val="sk-SK"/>
              </w:rPr>
              <w:t xml:space="preserve"> a </w:t>
            </w:r>
            <w:proofErr w:type="spellStart"/>
            <w:r w:rsidR="0017473D" w:rsidRPr="006425C7">
              <w:rPr>
                <w:lang w:val="sk-SK"/>
              </w:rPr>
              <w:t>due</w:t>
            </w:r>
            <w:proofErr w:type="spellEnd"/>
            <w:r w:rsidR="0017473D" w:rsidRPr="006425C7">
              <w:rPr>
                <w:lang w:val="sk-SK"/>
              </w:rPr>
              <w:t xml:space="preserve"> </w:t>
            </w:r>
            <w:proofErr w:type="spellStart"/>
            <w:r w:rsidR="0017473D" w:rsidRPr="006425C7">
              <w:rPr>
                <w:lang w:val="sk-SK"/>
              </w:rPr>
              <w:t>care</w:t>
            </w:r>
            <w:proofErr w:type="spellEnd"/>
            <w:r w:rsidR="0017473D" w:rsidRPr="006425C7">
              <w:rPr>
                <w:lang w:val="sk-SK"/>
              </w:rPr>
              <w:t xml:space="preserve">. </w:t>
            </w:r>
          </w:p>
        </w:tc>
      </w:tr>
    </w:tbl>
    <w:p w14:paraId="72E26FFC" w14:textId="77777777" w:rsidR="00CB0C8C" w:rsidRPr="008526B7" w:rsidRDefault="006C2024" w:rsidP="004C4FA2">
      <w:pPr>
        <w:pStyle w:val="Popis"/>
        <w:rPr>
          <w:rFonts w:ascii="Arial" w:hAnsi="Arial" w:cs="Arial"/>
          <w:color w:val="auto"/>
          <w:sz w:val="22"/>
          <w:szCs w:val="22"/>
        </w:rPr>
      </w:pPr>
      <w:bookmarkStart w:id="319" w:name="_Toc65845582"/>
      <w:r w:rsidRPr="008526B7">
        <w:rPr>
          <w:rFonts w:ascii="Arial" w:hAnsi="Arial" w:cs="Arial"/>
          <w:b w:val="0"/>
          <w:bCs w:val="0"/>
          <w:color w:val="auto"/>
          <w:sz w:val="16"/>
          <w:szCs w:val="16"/>
        </w:rPr>
        <w:t xml:space="preserve">Tabuľka </w:t>
      </w:r>
      <w:r w:rsidRPr="008526B7">
        <w:rPr>
          <w:rFonts w:ascii="Arial" w:hAnsi="Arial" w:cs="Arial"/>
          <w:b w:val="0"/>
          <w:bCs w:val="0"/>
          <w:color w:val="auto"/>
          <w:sz w:val="16"/>
          <w:szCs w:val="16"/>
        </w:rPr>
        <w:fldChar w:fldCharType="begin"/>
      </w:r>
      <w:r w:rsidRPr="008526B7">
        <w:rPr>
          <w:rFonts w:ascii="Arial" w:hAnsi="Arial" w:cs="Arial"/>
          <w:b w:val="0"/>
          <w:bCs w:val="0"/>
          <w:color w:val="auto"/>
          <w:sz w:val="16"/>
          <w:szCs w:val="16"/>
        </w:rPr>
        <w:instrText xml:space="preserve"> SEQ Tabuľka \* ARABIC </w:instrText>
      </w:r>
      <w:r w:rsidRPr="008526B7">
        <w:rPr>
          <w:rFonts w:ascii="Arial" w:hAnsi="Arial" w:cs="Arial"/>
          <w:b w:val="0"/>
          <w:bCs w:val="0"/>
          <w:color w:val="auto"/>
          <w:sz w:val="16"/>
          <w:szCs w:val="16"/>
        </w:rPr>
        <w:fldChar w:fldCharType="separate"/>
      </w:r>
      <w:r w:rsidR="005805D2" w:rsidRPr="007C75CA">
        <w:rPr>
          <w:rFonts w:ascii="Arial" w:hAnsi="Arial" w:cs="Arial"/>
          <w:b w:val="0"/>
          <w:bCs w:val="0"/>
          <w:color w:val="auto"/>
          <w:sz w:val="16"/>
          <w:szCs w:val="16"/>
        </w:rPr>
        <w:t>12</w:t>
      </w:r>
      <w:r w:rsidRPr="008526B7">
        <w:rPr>
          <w:rFonts w:ascii="Arial" w:hAnsi="Arial" w:cs="Arial"/>
          <w:b w:val="0"/>
          <w:bCs w:val="0"/>
          <w:color w:val="auto"/>
          <w:sz w:val="16"/>
          <w:szCs w:val="16"/>
        </w:rPr>
        <w:fldChar w:fldCharType="end"/>
      </w:r>
      <w:r w:rsidRPr="008526B7">
        <w:rPr>
          <w:rFonts w:ascii="Arial" w:hAnsi="Arial" w:cs="Arial"/>
          <w:b w:val="0"/>
          <w:bCs w:val="0"/>
          <w:sz w:val="16"/>
          <w:szCs w:val="16"/>
        </w:rPr>
        <w:t xml:space="preserve"> </w:t>
      </w:r>
      <w:r w:rsidRPr="008526B7">
        <w:rPr>
          <w:b w:val="0"/>
          <w:bCs w:val="0"/>
          <w:sz w:val="16"/>
          <w:szCs w:val="16"/>
        </w:rPr>
        <w:t>Bezpečnosť</w:t>
      </w:r>
      <w:bookmarkEnd w:id="319"/>
    </w:p>
    <w:p w14:paraId="73EEFAF3" w14:textId="77777777" w:rsidR="006A066A" w:rsidRPr="006425C7" w:rsidRDefault="00B37539" w:rsidP="00EE5A79">
      <w:pPr>
        <w:pStyle w:val="Default"/>
        <w:spacing w:after="120"/>
        <w:ind w:firstLine="360"/>
        <w:jc w:val="both"/>
        <w:rPr>
          <w:rFonts w:ascii="Arial" w:hAnsi="Arial" w:cs="Arial"/>
          <w:color w:val="auto"/>
          <w:sz w:val="22"/>
          <w:szCs w:val="22"/>
        </w:rPr>
      </w:pPr>
      <w:r w:rsidRPr="006425C7">
        <w:rPr>
          <w:rFonts w:ascii="Arial" w:hAnsi="Arial" w:cs="Arial"/>
          <w:color w:val="auto"/>
          <w:sz w:val="22"/>
          <w:szCs w:val="22"/>
        </w:rPr>
        <w:t>Okrem vyššie uvedených bezpečnostných požiadaviek v</w:t>
      </w:r>
      <w:r w:rsidR="003A7EB9" w:rsidRPr="006425C7">
        <w:rPr>
          <w:rFonts w:ascii="Arial" w:hAnsi="Arial" w:cs="Arial"/>
          <w:color w:val="auto"/>
          <w:sz w:val="22"/>
          <w:szCs w:val="22"/>
        </w:rPr>
        <w:t xml:space="preserve">erejný obstarávateľ požaduje, aby úspešný uchádzač dodržiaval bezpečnostné požiadavky špecifikované v Metodike pre systematické zabezpečenie organizácií verejnej správy v oblasti informačnej bezpečnosti (dostupná na </w:t>
      </w:r>
      <w:hyperlink r:id="rId40" w:history="1">
        <w:r w:rsidR="003A7EB9" w:rsidRPr="008526B7">
          <w:rPr>
            <w:rStyle w:val="Hypertextovprepojenie"/>
            <w:rFonts w:ascii="Arial" w:hAnsi="Arial" w:cs="Arial"/>
            <w:sz w:val="22"/>
            <w:szCs w:val="22"/>
          </w:rPr>
          <w:t>https://www.csirt.gov.sk/doc/MetodikaZabezpeceniaIKT_v2.1.pdf</w:t>
        </w:r>
      </w:hyperlink>
      <w:r w:rsidR="003A7EB9" w:rsidRPr="008526B7">
        <w:rPr>
          <w:rFonts w:ascii="Arial" w:hAnsi="Arial" w:cs="Arial"/>
          <w:color w:val="auto"/>
          <w:sz w:val="22"/>
          <w:szCs w:val="22"/>
        </w:rPr>
        <w:t xml:space="preserve"> )</w:t>
      </w:r>
      <w:r w:rsidR="001F26C9" w:rsidRPr="008526B7">
        <w:rPr>
          <w:rFonts w:ascii="Arial" w:hAnsi="Arial" w:cs="Arial"/>
          <w:color w:val="auto"/>
          <w:sz w:val="22"/>
          <w:szCs w:val="22"/>
        </w:rPr>
        <w:t>.</w:t>
      </w:r>
      <w:r w:rsidR="003A7EB9" w:rsidRPr="008526B7">
        <w:rPr>
          <w:rFonts w:ascii="Arial" w:hAnsi="Arial" w:cs="Arial"/>
          <w:color w:val="auto"/>
          <w:sz w:val="22"/>
          <w:szCs w:val="22"/>
        </w:rPr>
        <w:t xml:space="preserve"> </w:t>
      </w:r>
    </w:p>
    <w:p w14:paraId="321E2567" w14:textId="24268140" w:rsidR="003A7EB9" w:rsidRPr="008526B7" w:rsidRDefault="003A7EB9" w:rsidP="00EE5A79">
      <w:pPr>
        <w:pStyle w:val="Default"/>
        <w:spacing w:after="120"/>
        <w:ind w:firstLine="360"/>
        <w:jc w:val="both"/>
        <w:rPr>
          <w:rFonts w:ascii="Arial" w:hAnsi="Arial" w:cs="Arial"/>
          <w:color w:val="auto"/>
          <w:sz w:val="22"/>
          <w:szCs w:val="22"/>
        </w:rPr>
      </w:pPr>
      <w:r w:rsidRPr="006425C7">
        <w:rPr>
          <w:rFonts w:ascii="Arial" w:hAnsi="Arial" w:cs="Arial"/>
          <w:color w:val="auto"/>
          <w:sz w:val="22"/>
          <w:szCs w:val="22"/>
        </w:rPr>
        <w:t>Verejný obstarávateľ ďalej požaduje, aby úspešný uchádzač pri plnení predmetu zákazky dodržiaval bezpečnostnú po</w:t>
      </w:r>
      <w:r w:rsidR="006A066A" w:rsidRPr="00F60513">
        <w:rPr>
          <w:rFonts w:ascii="Arial" w:hAnsi="Arial" w:cs="Arial"/>
          <w:color w:val="auto"/>
          <w:sz w:val="22"/>
          <w:szCs w:val="22"/>
        </w:rPr>
        <w:t>litiku</w:t>
      </w:r>
      <w:r w:rsidR="00B24040" w:rsidRPr="00F60513">
        <w:rPr>
          <w:rFonts w:ascii="Arial" w:hAnsi="Arial" w:cs="Arial"/>
          <w:color w:val="auto"/>
          <w:sz w:val="22"/>
          <w:szCs w:val="22"/>
        </w:rPr>
        <w:t xml:space="preserve"> a bezpečnostný projekt ITMS2014+</w:t>
      </w:r>
      <w:r w:rsidR="006A066A" w:rsidRPr="0044586D">
        <w:rPr>
          <w:rFonts w:ascii="Arial" w:hAnsi="Arial" w:cs="Arial"/>
          <w:color w:val="auto"/>
          <w:sz w:val="22"/>
          <w:szCs w:val="22"/>
        </w:rPr>
        <w:t xml:space="preserve"> Verejného obstarávateľa</w:t>
      </w:r>
      <w:r w:rsidR="00B24040" w:rsidRPr="008526B7">
        <w:rPr>
          <w:rFonts w:ascii="Arial" w:hAnsi="Arial" w:cs="Arial"/>
          <w:color w:val="auto"/>
          <w:sz w:val="22"/>
          <w:szCs w:val="22"/>
        </w:rPr>
        <w:t xml:space="preserve"> (bude poskytnuté len úspešnému uchádzačovi)</w:t>
      </w:r>
      <w:r w:rsidR="006A066A" w:rsidRPr="008526B7">
        <w:rPr>
          <w:rFonts w:ascii="Arial" w:hAnsi="Arial" w:cs="Arial"/>
          <w:color w:val="auto"/>
          <w:sz w:val="22"/>
          <w:szCs w:val="22"/>
        </w:rPr>
        <w:t>,</w:t>
      </w:r>
      <w:r w:rsidRPr="008526B7">
        <w:rPr>
          <w:rFonts w:ascii="Arial" w:hAnsi="Arial" w:cs="Arial"/>
          <w:color w:val="auto"/>
          <w:sz w:val="22"/>
          <w:szCs w:val="22"/>
        </w:rPr>
        <w:t xml:space="preserve"> požiadavky </w:t>
      </w:r>
      <w:r w:rsidR="006A066A" w:rsidRPr="008526B7">
        <w:rPr>
          <w:rFonts w:ascii="Arial" w:hAnsi="Arial" w:cs="Arial"/>
          <w:color w:val="auto"/>
          <w:sz w:val="22"/>
          <w:szCs w:val="22"/>
        </w:rPr>
        <w:t xml:space="preserve">na bezpečnosť definované </w:t>
      </w:r>
      <w:r w:rsidR="00C0509F">
        <w:rPr>
          <w:rFonts w:ascii="Arial" w:hAnsi="Arial" w:cs="Arial"/>
          <w:color w:val="auto"/>
          <w:sz w:val="22"/>
          <w:szCs w:val="22"/>
        </w:rPr>
        <w:t>Z</w:t>
      </w:r>
      <w:r w:rsidR="006A066A" w:rsidRPr="008526B7">
        <w:rPr>
          <w:rFonts w:ascii="Arial" w:hAnsi="Arial" w:cs="Arial"/>
          <w:color w:val="auto"/>
          <w:sz w:val="22"/>
          <w:szCs w:val="22"/>
        </w:rPr>
        <w:t>ákonom</w:t>
      </w:r>
      <w:r w:rsidRPr="008526B7">
        <w:rPr>
          <w:rFonts w:ascii="Arial" w:hAnsi="Arial" w:cs="Arial"/>
          <w:color w:val="auto"/>
          <w:sz w:val="22"/>
          <w:szCs w:val="22"/>
        </w:rPr>
        <w:t xml:space="preserve"> o kybernetickej bezpečnosti</w:t>
      </w:r>
      <w:r w:rsidR="006A066A" w:rsidRPr="008526B7">
        <w:rPr>
          <w:rFonts w:ascii="Arial" w:hAnsi="Arial" w:cs="Arial"/>
          <w:color w:val="auto"/>
          <w:sz w:val="22"/>
          <w:szCs w:val="22"/>
        </w:rPr>
        <w:t xml:space="preserve">, </w:t>
      </w:r>
      <w:r w:rsidR="00C0509F">
        <w:rPr>
          <w:rFonts w:ascii="Arial" w:hAnsi="Arial" w:cs="Arial"/>
          <w:color w:val="auto"/>
          <w:sz w:val="22"/>
          <w:szCs w:val="22"/>
        </w:rPr>
        <w:t>Z</w:t>
      </w:r>
      <w:r w:rsidR="006A066A" w:rsidRPr="008526B7">
        <w:rPr>
          <w:rFonts w:ascii="Arial" w:hAnsi="Arial" w:cs="Arial"/>
          <w:color w:val="auto"/>
          <w:sz w:val="22"/>
          <w:szCs w:val="22"/>
        </w:rPr>
        <w:t>ákonom o ITVS a </w:t>
      </w:r>
      <w:r w:rsidR="00C0509F">
        <w:rPr>
          <w:rFonts w:ascii="Arial" w:hAnsi="Arial" w:cs="Arial"/>
          <w:color w:val="auto"/>
          <w:sz w:val="22"/>
          <w:szCs w:val="22"/>
        </w:rPr>
        <w:t>V</w:t>
      </w:r>
      <w:r w:rsidR="006A066A" w:rsidRPr="008526B7">
        <w:rPr>
          <w:rFonts w:ascii="Arial" w:hAnsi="Arial" w:cs="Arial"/>
          <w:color w:val="auto"/>
          <w:sz w:val="22"/>
          <w:szCs w:val="22"/>
        </w:rPr>
        <w:t>yhláškou o štandardoch pre ITVS.</w:t>
      </w:r>
      <w:r w:rsidR="00B37539" w:rsidRPr="008526B7">
        <w:rPr>
          <w:rFonts w:ascii="Arial" w:hAnsi="Arial" w:cs="Arial"/>
          <w:color w:val="auto"/>
          <w:sz w:val="22"/>
          <w:szCs w:val="22"/>
        </w:rPr>
        <w:t xml:space="preserve"> </w:t>
      </w:r>
    </w:p>
    <w:p w14:paraId="498DB443" w14:textId="77777777" w:rsidR="00CB0C8C" w:rsidRPr="008526B7" w:rsidRDefault="00E56379">
      <w:pPr>
        <w:rPr>
          <w:rFonts w:eastAsiaTheme="majorEastAsia"/>
          <w:b/>
          <w:sz w:val="24"/>
          <w:szCs w:val="24"/>
          <w:lang w:val="sk-SK"/>
        </w:rPr>
      </w:pPr>
      <w:r w:rsidRPr="008526B7">
        <w:rPr>
          <w:lang w:val="sk-SK"/>
        </w:rPr>
        <w:br w:type="page"/>
      </w:r>
    </w:p>
    <w:p w14:paraId="5C4951FE" w14:textId="77777777" w:rsidR="00CB0C8C" w:rsidRPr="008526B7" w:rsidRDefault="00E56379">
      <w:pPr>
        <w:pStyle w:val="Nadpis3"/>
        <w:keepNext/>
        <w:keepLines/>
        <w:widowControl/>
        <w:numPr>
          <w:ilvl w:val="2"/>
          <w:numId w:val="65"/>
        </w:numPr>
        <w:spacing w:before="240"/>
        <w:jc w:val="both"/>
        <w:rPr>
          <w:lang w:val="sk-SK"/>
        </w:rPr>
      </w:pPr>
      <w:bookmarkStart w:id="320" w:name="_Toc495941337"/>
      <w:bookmarkStart w:id="321" w:name="_Toc535410689"/>
      <w:bookmarkStart w:id="322" w:name="_Toc65741905"/>
      <w:r w:rsidRPr="008526B7">
        <w:rPr>
          <w:b/>
          <w:bCs/>
          <w:sz w:val="28"/>
          <w:szCs w:val="28"/>
          <w:lang w:val="sk-SK"/>
        </w:rPr>
        <w:lastRenderedPageBreak/>
        <w:t>Monitoring</w:t>
      </w:r>
      <w:bookmarkEnd w:id="320"/>
      <w:bookmarkEnd w:id="321"/>
      <w:bookmarkEnd w:id="322"/>
      <w:r w:rsidRPr="008526B7">
        <w:rPr>
          <w:lang w:val="sk-SK"/>
        </w:rPr>
        <w:t xml:space="preserve"> </w:t>
      </w:r>
    </w:p>
    <w:p w14:paraId="03DB6D72" w14:textId="77777777" w:rsidR="00CB0C8C" w:rsidRPr="008526B7" w:rsidRDefault="00CB0C8C">
      <w:pPr>
        <w:rPr>
          <w:lang w:val="sk-SK"/>
        </w:rPr>
      </w:pPr>
    </w:p>
    <w:p w14:paraId="14025EAC" w14:textId="77777777" w:rsidR="00CB0C8C" w:rsidRPr="008526B7" w:rsidRDefault="00E56379">
      <w:pPr>
        <w:ind w:firstLine="708"/>
        <w:jc w:val="both"/>
        <w:rPr>
          <w:lang w:val="sk-SK"/>
        </w:rPr>
      </w:pPr>
      <w:r w:rsidRPr="008526B7">
        <w:rPr>
          <w:lang w:val="sk-SK"/>
        </w:rPr>
        <w:t xml:space="preserve">Nasledujúca tabuľka obsahuje popis vlastností monitorovacích schopností ITMS2014+. Monitorovacie možnosti je potrebné dodržať pri </w:t>
      </w:r>
      <w:r w:rsidR="001F26C9" w:rsidRPr="008526B7">
        <w:rPr>
          <w:lang w:val="sk-SK"/>
        </w:rPr>
        <w:t>plnení predmetu zákazky</w:t>
      </w:r>
      <w:r w:rsidRPr="008526B7">
        <w:rPr>
          <w:lang w:val="sk-SK"/>
        </w:rPr>
        <w:t>.</w:t>
      </w:r>
    </w:p>
    <w:tbl>
      <w:tblPr>
        <w:tblW w:w="9895" w:type="dxa"/>
        <w:tblLayout w:type="fixed"/>
        <w:tblLook w:val="0000" w:firstRow="0" w:lastRow="0" w:firstColumn="0" w:lastColumn="0" w:noHBand="0" w:noVBand="0"/>
      </w:tblPr>
      <w:tblGrid>
        <w:gridCol w:w="2943"/>
        <w:gridCol w:w="6952"/>
      </w:tblGrid>
      <w:tr w:rsidR="00CB0C8C" w:rsidRPr="008526B7" w14:paraId="67CDCC55" w14:textId="77777777" w:rsidTr="004C4FA2">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14:paraId="39F69F10" w14:textId="77777777" w:rsidR="00CB0C8C" w:rsidRPr="008526B7" w:rsidRDefault="00E56379">
            <w:pPr>
              <w:jc w:val="both"/>
              <w:rPr>
                <w:b/>
                <w:lang w:val="sk-SK"/>
              </w:rPr>
            </w:pPr>
            <w:r w:rsidRPr="008526B7">
              <w:rPr>
                <w:b/>
                <w:lang w:val="sk-SK"/>
              </w:rPr>
              <w:t>Názov</w:t>
            </w:r>
          </w:p>
        </w:tc>
        <w:tc>
          <w:tcPr>
            <w:tcW w:w="6952"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14:paraId="4540F397" w14:textId="77777777" w:rsidR="00CB0C8C" w:rsidRPr="008526B7" w:rsidRDefault="00E56379">
            <w:pPr>
              <w:jc w:val="both"/>
              <w:rPr>
                <w:b/>
                <w:lang w:val="sk-SK"/>
              </w:rPr>
            </w:pPr>
            <w:r w:rsidRPr="008526B7">
              <w:rPr>
                <w:b/>
                <w:lang w:val="sk-SK"/>
              </w:rPr>
              <w:t>Popis požiadavky</w:t>
            </w:r>
          </w:p>
        </w:tc>
      </w:tr>
      <w:tr w:rsidR="00CB0C8C" w:rsidRPr="008526B7" w14:paraId="6E8F90DE" w14:textId="77777777" w:rsidTr="004C4FA2">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24C8F8" w14:textId="77777777" w:rsidR="00CB0C8C" w:rsidRPr="008526B7" w:rsidRDefault="00E56379" w:rsidP="004C4FA2">
            <w:pPr>
              <w:rPr>
                <w:lang w:val="sk-SK"/>
              </w:rPr>
            </w:pPr>
            <w:proofErr w:type="spellStart"/>
            <w:r w:rsidRPr="008526B7">
              <w:rPr>
                <w:lang w:val="sk-SK"/>
              </w:rPr>
              <w:t>Real-time</w:t>
            </w:r>
            <w:proofErr w:type="spellEnd"/>
            <w:r w:rsidRPr="008526B7">
              <w:rPr>
                <w:lang w:val="sk-SK"/>
              </w:rPr>
              <w:t xml:space="preserve"> monitorovanie</w:t>
            </w:r>
          </w:p>
        </w:tc>
        <w:tc>
          <w:tcPr>
            <w:tcW w:w="6952" w:type="dxa"/>
            <w:tcBorders>
              <w:top w:val="single" w:sz="4" w:space="0" w:color="00000A"/>
              <w:left w:val="single" w:sz="4" w:space="0" w:color="00000A"/>
              <w:bottom w:val="single" w:sz="4" w:space="0" w:color="00000A"/>
              <w:right w:val="single" w:sz="4" w:space="0" w:color="00000A"/>
            </w:tcBorders>
            <w:shd w:val="clear" w:color="auto" w:fill="auto"/>
          </w:tcPr>
          <w:p w14:paraId="673EC81B" w14:textId="77777777" w:rsidR="00CB0C8C" w:rsidRPr="00F60513" w:rsidRDefault="00E56379">
            <w:pPr>
              <w:jc w:val="both"/>
              <w:rPr>
                <w:lang w:val="sk-SK"/>
              </w:rPr>
            </w:pPr>
            <w:r w:rsidRPr="006425C7">
              <w:rPr>
                <w:lang w:val="sk-SK"/>
              </w:rPr>
              <w:t xml:space="preserve">Verejný obstarávateľ </w:t>
            </w:r>
            <w:r w:rsidR="001F26C9" w:rsidRPr="006425C7">
              <w:rPr>
                <w:lang w:val="sk-SK"/>
              </w:rPr>
              <w:t xml:space="preserve">plnením predmetu zákazky </w:t>
            </w:r>
            <w:r w:rsidRPr="006425C7">
              <w:rPr>
                <w:lang w:val="sk-SK"/>
              </w:rPr>
              <w:t xml:space="preserve">požaduje zabezpečenie a rozšírenie existujúcich možností dohľadu nad prevádzkou a </w:t>
            </w:r>
            <w:proofErr w:type="spellStart"/>
            <w:r w:rsidRPr="006425C7">
              <w:rPr>
                <w:lang w:val="sk-SK"/>
              </w:rPr>
              <w:t>real-time</w:t>
            </w:r>
            <w:proofErr w:type="spellEnd"/>
            <w:r w:rsidRPr="006425C7">
              <w:rPr>
                <w:lang w:val="sk-SK"/>
              </w:rPr>
              <w:t xml:space="preserve"> monitorovania stavu celého systému ITMS2014+, t. j. všetkých komponentov aplikácie a komponentov systému.</w:t>
            </w:r>
          </w:p>
        </w:tc>
      </w:tr>
      <w:tr w:rsidR="00CB0C8C" w:rsidRPr="008526B7" w14:paraId="3B4B086F" w14:textId="77777777" w:rsidTr="004C4FA2">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B5856B" w14:textId="77777777" w:rsidR="00CB0C8C" w:rsidRPr="00F60513" w:rsidRDefault="00E56379" w:rsidP="004C4FA2">
            <w:pPr>
              <w:rPr>
                <w:lang w:val="sk-SK"/>
              </w:rPr>
            </w:pPr>
            <w:proofErr w:type="spellStart"/>
            <w:r w:rsidRPr="008526B7">
              <w:rPr>
                <w:lang w:val="sk-SK"/>
              </w:rPr>
              <w:t>Dashbo</w:t>
            </w:r>
            <w:r w:rsidR="00F45DC4" w:rsidRPr="008526B7">
              <w:rPr>
                <w:lang w:val="sk-SK"/>
              </w:rPr>
              <w:t>a</w:t>
            </w:r>
            <w:r w:rsidRPr="006425C7">
              <w:rPr>
                <w:lang w:val="sk-SK"/>
              </w:rPr>
              <w:t>rdy</w:t>
            </w:r>
            <w:proofErr w:type="spellEnd"/>
            <w:r w:rsidRPr="006425C7">
              <w:rPr>
                <w:lang w:val="sk-SK"/>
              </w:rPr>
              <w:t xml:space="preserve"> pre monitorovanie stavu ITMS2014+</w:t>
            </w:r>
          </w:p>
        </w:tc>
        <w:tc>
          <w:tcPr>
            <w:tcW w:w="6952" w:type="dxa"/>
            <w:tcBorders>
              <w:top w:val="single" w:sz="4" w:space="0" w:color="00000A"/>
              <w:left w:val="single" w:sz="4" w:space="0" w:color="00000A"/>
              <w:bottom w:val="single" w:sz="4" w:space="0" w:color="00000A"/>
              <w:right w:val="single" w:sz="4" w:space="0" w:color="00000A"/>
            </w:tcBorders>
            <w:shd w:val="clear" w:color="auto" w:fill="auto"/>
          </w:tcPr>
          <w:p w14:paraId="12CC1B96" w14:textId="77777777" w:rsidR="00CB0C8C" w:rsidRPr="008526B7" w:rsidRDefault="00E56379">
            <w:pPr>
              <w:jc w:val="both"/>
              <w:rPr>
                <w:lang w:val="sk-SK"/>
              </w:rPr>
            </w:pPr>
            <w:r w:rsidRPr="008526B7">
              <w:rPr>
                <w:lang w:val="sk-SK"/>
              </w:rPr>
              <w:t xml:space="preserve">Verejný obstarávateľ </w:t>
            </w:r>
            <w:r w:rsidR="001F26C9" w:rsidRPr="008526B7">
              <w:rPr>
                <w:lang w:val="sk-SK"/>
              </w:rPr>
              <w:t xml:space="preserve">plnením predmetu zákazky </w:t>
            </w:r>
            <w:r w:rsidRPr="008526B7">
              <w:rPr>
                <w:lang w:val="sk-SK"/>
              </w:rPr>
              <w:t xml:space="preserve">požaduje doplnenie existujúceho monitorovania a získavania prehľadu o aktuálnom stave systému ITMS2014+ prostredníctvom prezentačnej vrstvy. Prezentačná vrstva musí vo forme </w:t>
            </w:r>
            <w:proofErr w:type="spellStart"/>
            <w:r w:rsidRPr="008526B7">
              <w:rPr>
                <w:lang w:val="sk-SK"/>
              </w:rPr>
              <w:t>dashboardov</w:t>
            </w:r>
            <w:proofErr w:type="spellEnd"/>
            <w:r w:rsidRPr="008526B7">
              <w:rPr>
                <w:lang w:val="sk-SK"/>
              </w:rPr>
              <w:t>, upozornení, iných informačných a prezentačných nástrojov poskytovať informácie o aktuálnom stave celého systému ITMS2014+.</w:t>
            </w:r>
          </w:p>
        </w:tc>
      </w:tr>
      <w:tr w:rsidR="00CB0C8C" w:rsidRPr="008526B7" w14:paraId="2D49DB78" w14:textId="77777777" w:rsidTr="004C4FA2">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8F53FB" w14:textId="77777777" w:rsidR="00CB0C8C" w:rsidRPr="008526B7" w:rsidRDefault="00E56379" w:rsidP="004C4FA2">
            <w:pPr>
              <w:rPr>
                <w:lang w:val="sk-SK"/>
              </w:rPr>
            </w:pPr>
            <w:r w:rsidRPr="008526B7">
              <w:rPr>
                <w:lang w:val="sk-SK"/>
              </w:rPr>
              <w:t>Automatické upozornenia na možné prevádzkové incidenty</w:t>
            </w:r>
          </w:p>
        </w:tc>
        <w:tc>
          <w:tcPr>
            <w:tcW w:w="6952" w:type="dxa"/>
            <w:tcBorders>
              <w:top w:val="single" w:sz="4" w:space="0" w:color="00000A"/>
              <w:left w:val="single" w:sz="4" w:space="0" w:color="00000A"/>
              <w:bottom w:val="single" w:sz="4" w:space="0" w:color="00000A"/>
              <w:right w:val="single" w:sz="4" w:space="0" w:color="00000A"/>
            </w:tcBorders>
            <w:shd w:val="clear" w:color="auto" w:fill="auto"/>
          </w:tcPr>
          <w:p w14:paraId="3D958CDD" w14:textId="77777777" w:rsidR="00CB0C8C" w:rsidRPr="008526B7" w:rsidRDefault="00E56379">
            <w:pPr>
              <w:jc w:val="both"/>
              <w:rPr>
                <w:lang w:val="sk-SK"/>
              </w:rPr>
            </w:pPr>
            <w:r w:rsidRPr="006425C7">
              <w:rPr>
                <w:lang w:val="sk-SK"/>
              </w:rPr>
              <w:t xml:space="preserve">Verejný obstarávateľ </w:t>
            </w:r>
            <w:r w:rsidR="001F26C9" w:rsidRPr="006425C7">
              <w:rPr>
                <w:lang w:val="sk-SK"/>
              </w:rPr>
              <w:t xml:space="preserve">plnením predmetu zákazky </w:t>
            </w:r>
            <w:r w:rsidRPr="006425C7">
              <w:rPr>
                <w:lang w:val="sk-SK"/>
              </w:rPr>
              <w:t>požaduje jednoduchú možnosť nastavenia a mana</w:t>
            </w:r>
            <w:r w:rsidRPr="00F60513">
              <w:rPr>
                <w:lang w:val="sk-SK"/>
              </w:rPr>
              <w:t>žovania eskalačného procesu pri jednotlivých incidentoch, hraničných hodnotách jednotlivých param</w:t>
            </w:r>
            <w:r w:rsidRPr="0044586D">
              <w:rPr>
                <w:lang w:val="sk-SK"/>
              </w:rPr>
              <w:t>etrov monitorovania systému ITMS2014+. Zároveň sa požaduje rozvoj automatickej distribúcie upozornení a notifikácií na definované osoby, skupiny osôb a pod.</w:t>
            </w:r>
          </w:p>
        </w:tc>
      </w:tr>
      <w:tr w:rsidR="00CB0C8C" w:rsidRPr="008526B7" w14:paraId="7FEE1418" w14:textId="77777777" w:rsidTr="004C4FA2">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7554A0" w14:textId="77777777" w:rsidR="00CB0C8C" w:rsidRPr="006425C7" w:rsidRDefault="00E56379" w:rsidP="004C4FA2">
            <w:pPr>
              <w:rPr>
                <w:lang w:val="sk-SK"/>
              </w:rPr>
            </w:pPr>
            <w:r w:rsidRPr="008526B7">
              <w:rPr>
                <w:lang w:val="sk-SK"/>
              </w:rPr>
              <w:t>Zaznamenávanie a historické prehľady zaznamenaných udalostí</w:t>
            </w:r>
          </w:p>
        </w:tc>
        <w:tc>
          <w:tcPr>
            <w:tcW w:w="6952" w:type="dxa"/>
            <w:tcBorders>
              <w:top w:val="single" w:sz="4" w:space="0" w:color="00000A"/>
              <w:left w:val="single" w:sz="4" w:space="0" w:color="00000A"/>
              <w:bottom w:val="single" w:sz="4" w:space="0" w:color="00000A"/>
              <w:right w:val="single" w:sz="4" w:space="0" w:color="00000A"/>
            </w:tcBorders>
            <w:shd w:val="clear" w:color="auto" w:fill="auto"/>
          </w:tcPr>
          <w:p w14:paraId="013C434A" w14:textId="77777777" w:rsidR="00CB0C8C" w:rsidRPr="008526B7" w:rsidRDefault="00E56379" w:rsidP="004C4FA2">
            <w:pPr>
              <w:keepNext/>
              <w:jc w:val="both"/>
              <w:rPr>
                <w:lang w:val="sk-SK"/>
              </w:rPr>
            </w:pPr>
            <w:r w:rsidRPr="00F60513">
              <w:rPr>
                <w:lang w:val="sk-SK"/>
              </w:rPr>
              <w:t xml:space="preserve">Verejný obstarávateľ požaduje možnosť </w:t>
            </w:r>
            <w:r w:rsidRPr="0044586D">
              <w:rPr>
                <w:lang w:val="sk-SK"/>
              </w:rPr>
              <w:t>vytvárania štandardných prehľadov, vyhodnotení a štatistík z monitorovania systému ITMS2014+ na pravidelnej a nepravidelnej báze. Systém musí zbierať a uchovávať detailné prevádzkové údaje</w:t>
            </w:r>
            <w:r w:rsidR="001F26C9" w:rsidRPr="008526B7">
              <w:rPr>
                <w:lang w:val="sk-SK"/>
              </w:rPr>
              <w:t>,</w:t>
            </w:r>
            <w:r w:rsidRPr="008526B7">
              <w:rPr>
                <w:lang w:val="sk-SK"/>
              </w:rPr>
              <w:t xml:space="preserve"> ako aj zabezpečovať ich automatickú agregáciu a prezentáciu.</w:t>
            </w:r>
          </w:p>
        </w:tc>
      </w:tr>
    </w:tbl>
    <w:p w14:paraId="6B85CEFC" w14:textId="77777777" w:rsidR="006C2024" w:rsidRPr="006425C7" w:rsidRDefault="006C2024">
      <w:pPr>
        <w:pStyle w:val="Popis"/>
        <w:rPr>
          <w:rFonts w:ascii="Arial" w:hAnsi="Arial" w:cs="Arial"/>
          <w:b w:val="0"/>
          <w:bCs w:val="0"/>
          <w:sz w:val="16"/>
          <w:szCs w:val="16"/>
        </w:rPr>
      </w:pPr>
      <w:bookmarkStart w:id="323" w:name="_Toc65845583"/>
      <w:r w:rsidRPr="008526B7">
        <w:rPr>
          <w:rFonts w:ascii="Arial" w:hAnsi="Arial" w:cs="Arial"/>
          <w:b w:val="0"/>
          <w:bCs w:val="0"/>
          <w:color w:val="auto"/>
          <w:sz w:val="16"/>
          <w:szCs w:val="16"/>
        </w:rPr>
        <w:t xml:space="preserve">Tabuľka </w:t>
      </w:r>
      <w:r w:rsidRPr="008526B7">
        <w:rPr>
          <w:rFonts w:ascii="Arial" w:hAnsi="Arial" w:cs="Arial"/>
          <w:b w:val="0"/>
          <w:bCs w:val="0"/>
          <w:color w:val="auto"/>
          <w:sz w:val="16"/>
          <w:szCs w:val="16"/>
        </w:rPr>
        <w:fldChar w:fldCharType="begin"/>
      </w:r>
      <w:r w:rsidRPr="008526B7">
        <w:rPr>
          <w:rFonts w:ascii="Arial" w:hAnsi="Arial" w:cs="Arial"/>
          <w:b w:val="0"/>
          <w:bCs w:val="0"/>
          <w:color w:val="auto"/>
          <w:sz w:val="16"/>
          <w:szCs w:val="16"/>
        </w:rPr>
        <w:instrText xml:space="preserve"> SEQ Tabuľka \* ARABIC </w:instrText>
      </w:r>
      <w:r w:rsidRPr="008526B7">
        <w:rPr>
          <w:rFonts w:ascii="Arial" w:hAnsi="Arial" w:cs="Arial"/>
          <w:b w:val="0"/>
          <w:bCs w:val="0"/>
          <w:color w:val="auto"/>
          <w:sz w:val="16"/>
          <w:szCs w:val="16"/>
        </w:rPr>
        <w:fldChar w:fldCharType="separate"/>
      </w:r>
      <w:r w:rsidR="005805D2" w:rsidRPr="007C75CA">
        <w:rPr>
          <w:rFonts w:ascii="Arial" w:hAnsi="Arial" w:cs="Arial"/>
          <w:b w:val="0"/>
          <w:bCs w:val="0"/>
          <w:color w:val="auto"/>
          <w:sz w:val="16"/>
          <w:szCs w:val="16"/>
        </w:rPr>
        <w:t>13</w:t>
      </w:r>
      <w:r w:rsidRPr="008526B7">
        <w:rPr>
          <w:rFonts w:ascii="Arial" w:hAnsi="Arial" w:cs="Arial"/>
          <w:b w:val="0"/>
          <w:bCs w:val="0"/>
          <w:color w:val="auto"/>
          <w:sz w:val="16"/>
          <w:szCs w:val="16"/>
        </w:rPr>
        <w:fldChar w:fldCharType="end"/>
      </w:r>
      <w:r w:rsidRPr="008526B7">
        <w:rPr>
          <w:rFonts w:ascii="Arial" w:hAnsi="Arial" w:cs="Arial"/>
          <w:b w:val="0"/>
          <w:bCs w:val="0"/>
          <w:sz w:val="16"/>
          <w:szCs w:val="16"/>
        </w:rPr>
        <w:t xml:space="preserve"> </w:t>
      </w:r>
      <w:r w:rsidRPr="008526B7">
        <w:rPr>
          <w:rFonts w:ascii="Arial" w:hAnsi="Arial" w:cs="Arial"/>
          <w:b w:val="0"/>
          <w:bCs w:val="0"/>
          <w:color w:val="auto"/>
          <w:sz w:val="16"/>
          <w:szCs w:val="16"/>
        </w:rPr>
        <w:t>Monitoring</w:t>
      </w:r>
      <w:bookmarkEnd w:id="323"/>
    </w:p>
    <w:p w14:paraId="07627F14" w14:textId="77777777" w:rsidR="00CB0C8C" w:rsidRPr="0044586D" w:rsidRDefault="00E56379">
      <w:pPr>
        <w:pStyle w:val="Nadpis3"/>
        <w:keepNext/>
        <w:keepLines/>
        <w:widowControl/>
        <w:numPr>
          <w:ilvl w:val="2"/>
          <w:numId w:val="65"/>
        </w:numPr>
        <w:spacing w:before="240"/>
        <w:jc w:val="both"/>
        <w:rPr>
          <w:b/>
          <w:bCs/>
          <w:sz w:val="28"/>
          <w:szCs w:val="28"/>
          <w:lang w:val="sk-SK"/>
        </w:rPr>
      </w:pPr>
      <w:bookmarkStart w:id="324" w:name="_Toc65711784"/>
      <w:bookmarkStart w:id="325" w:name="_Toc65711892"/>
      <w:bookmarkStart w:id="326" w:name="_Toc65712000"/>
      <w:bookmarkStart w:id="327" w:name="_Toc65712641"/>
      <w:bookmarkStart w:id="328" w:name="_Toc65741768"/>
      <w:bookmarkStart w:id="329" w:name="_Toc65741906"/>
      <w:bookmarkStart w:id="330" w:name="_Toc65711785"/>
      <w:bookmarkStart w:id="331" w:name="_Toc65711893"/>
      <w:bookmarkStart w:id="332" w:name="_Toc65712001"/>
      <w:bookmarkStart w:id="333" w:name="_Toc65712642"/>
      <w:bookmarkStart w:id="334" w:name="_Toc65741769"/>
      <w:bookmarkStart w:id="335" w:name="_Toc65741907"/>
      <w:bookmarkStart w:id="336" w:name="_Toc535410690"/>
      <w:bookmarkStart w:id="337" w:name="_Toc495941338"/>
      <w:bookmarkStart w:id="338" w:name="_Toc65741908"/>
      <w:bookmarkEnd w:id="324"/>
      <w:bookmarkEnd w:id="325"/>
      <w:bookmarkEnd w:id="326"/>
      <w:bookmarkEnd w:id="327"/>
      <w:bookmarkEnd w:id="328"/>
      <w:bookmarkEnd w:id="329"/>
      <w:bookmarkEnd w:id="330"/>
      <w:bookmarkEnd w:id="331"/>
      <w:bookmarkEnd w:id="332"/>
      <w:bookmarkEnd w:id="333"/>
      <w:bookmarkEnd w:id="334"/>
      <w:bookmarkEnd w:id="335"/>
      <w:r w:rsidRPr="00F60513">
        <w:rPr>
          <w:b/>
          <w:bCs/>
          <w:sz w:val="28"/>
          <w:szCs w:val="28"/>
          <w:lang w:val="sk-SK"/>
        </w:rPr>
        <w:t>Technologické obmedzenia</w:t>
      </w:r>
      <w:bookmarkEnd w:id="336"/>
      <w:bookmarkEnd w:id="337"/>
      <w:bookmarkEnd w:id="338"/>
      <w:r w:rsidRPr="00F60513">
        <w:rPr>
          <w:b/>
          <w:bCs/>
          <w:sz w:val="28"/>
          <w:szCs w:val="28"/>
          <w:lang w:val="sk-SK"/>
        </w:rPr>
        <w:t xml:space="preserve"> </w:t>
      </w:r>
    </w:p>
    <w:p w14:paraId="68B1DA89" w14:textId="77777777" w:rsidR="00CB0C8C" w:rsidRPr="008526B7" w:rsidRDefault="00CB0C8C">
      <w:pPr>
        <w:rPr>
          <w:lang w:val="sk-SK"/>
        </w:rPr>
      </w:pPr>
    </w:p>
    <w:p w14:paraId="0A19A36C" w14:textId="20124FFC" w:rsidR="00CB0C8C" w:rsidRPr="008526B7" w:rsidRDefault="00E56379">
      <w:pPr>
        <w:pStyle w:val="Default"/>
        <w:ind w:firstLine="708"/>
        <w:jc w:val="both"/>
        <w:rPr>
          <w:rFonts w:ascii="Arial" w:hAnsi="Arial" w:cs="Arial"/>
          <w:color w:val="auto"/>
          <w:sz w:val="22"/>
          <w:szCs w:val="22"/>
        </w:rPr>
      </w:pPr>
      <w:r w:rsidRPr="008526B7">
        <w:rPr>
          <w:rFonts w:ascii="Arial" w:hAnsi="Arial" w:cs="Arial"/>
          <w:color w:val="auto"/>
          <w:sz w:val="22"/>
          <w:szCs w:val="22"/>
        </w:rPr>
        <w:t xml:space="preserve">Verejný obstarávateľ požaduje pokračovať v kontinuálnom rozvoji existujúceho riešenia, t. j. odporúča využiť technológie a softvérové produkty používané v ITMS2014+ tak, ako sú uvedené </w:t>
      </w:r>
      <w:r w:rsidRPr="008526B7">
        <w:rPr>
          <w:rFonts w:ascii="Arial" w:hAnsi="Arial" w:cs="Arial"/>
          <w:color w:val="auto"/>
          <w:sz w:val="22"/>
          <w:szCs w:val="22"/>
        </w:rPr>
        <w:br/>
        <w:t>v kapitole 2</w:t>
      </w:r>
      <w:r w:rsidR="00916173">
        <w:rPr>
          <w:rFonts w:ascii="Arial" w:hAnsi="Arial" w:cs="Arial"/>
          <w:color w:val="auto"/>
          <w:sz w:val="22"/>
          <w:szCs w:val="22"/>
        </w:rPr>
        <w:t xml:space="preserve"> tejto časti súťažných podkladov</w:t>
      </w:r>
      <w:r w:rsidRPr="008526B7">
        <w:rPr>
          <w:rFonts w:ascii="Arial" w:hAnsi="Arial" w:cs="Arial"/>
          <w:color w:val="auto"/>
          <w:sz w:val="22"/>
          <w:szCs w:val="22"/>
        </w:rPr>
        <w:t>. Všetky požadované funkcionality je vhodné vytvárať s využitím produktov uvedených v predmetnej kapitole. Ponuka uchádzača by mala rešpektovať túto požiadavku verejného obstarávateľa. Prípadné zmeny v produktoch / technológiách / jazykoch, to zn. použitie ich adekvátnych ekvivalentov, použitých v rámci ITMS2014+ nemôžu viesť k neudržateľnosti časti projektu implementovaného od roku 2013. Použitie adekvátnych ekvivalentov k produktom/technológiám/jazykom zo strany úspešného uchádzača pri plnení predmetu zákazky musí plne rešpektovať podmienky plnenia predmetu zákazky (napríklad dodržanie stanovených termínov) definovan</w:t>
      </w:r>
      <w:r w:rsidR="00FA0178">
        <w:rPr>
          <w:rFonts w:ascii="Arial" w:hAnsi="Arial" w:cs="Arial"/>
          <w:color w:val="auto"/>
          <w:sz w:val="22"/>
          <w:szCs w:val="22"/>
        </w:rPr>
        <w:t>ých</w:t>
      </w:r>
      <w:r w:rsidRPr="008526B7">
        <w:rPr>
          <w:rFonts w:ascii="Arial" w:hAnsi="Arial" w:cs="Arial"/>
          <w:color w:val="auto"/>
          <w:sz w:val="22"/>
          <w:szCs w:val="22"/>
        </w:rPr>
        <w:t xml:space="preserve"> v</w:t>
      </w:r>
      <w:r w:rsidR="001F26C9" w:rsidRPr="008526B7">
        <w:rPr>
          <w:rFonts w:ascii="Arial" w:hAnsi="Arial" w:cs="Arial"/>
          <w:color w:val="auto"/>
          <w:sz w:val="22"/>
          <w:szCs w:val="22"/>
        </w:rPr>
        <w:t> </w:t>
      </w:r>
      <w:r w:rsidR="00272A8E" w:rsidRPr="008526B7">
        <w:rPr>
          <w:rFonts w:ascii="Arial" w:hAnsi="Arial" w:cs="Arial"/>
          <w:color w:val="auto"/>
          <w:sz w:val="22"/>
          <w:szCs w:val="22"/>
        </w:rPr>
        <w:t xml:space="preserve"> zmluv</w:t>
      </w:r>
      <w:r w:rsidR="00272A8E">
        <w:rPr>
          <w:rFonts w:ascii="Arial" w:hAnsi="Arial" w:cs="Arial"/>
          <w:color w:val="auto"/>
          <w:sz w:val="22"/>
          <w:szCs w:val="22"/>
        </w:rPr>
        <w:t>e, ktorá bude uzatvorená s úspešným uchádzačom ako výsledok verejného obstarávania (ďalej len „SLA zmluva“)</w:t>
      </w:r>
      <w:r w:rsidRPr="008526B7">
        <w:rPr>
          <w:rFonts w:ascii="Arial" w:hAnsi="Arial" w:cs="Arial"/>
          <w:color w:val="auto"/>
          <w:sz w:val="22"/>
          <w:szCs w:val="22"/>
        </w:rPr>
        <w:t xml:space="preserve"> a v jej prílohách. V opačnom prípade budú zo strany verejného obstarávateľa vo vzťahu k úspešnému uchádzačovi uplatnené primerané sankcie, napríklad v podobe zmluvných pokút. V nadväznosti na uvedené verejný obstarávateľ odporúča uchádzačom pokračovať v použitých produktoch / technológiách / jazykoch, keďže považuje za nevyhnutné udržať plnú funkčnosť systému ITMS2014+ tak, aby nebolo ohrozené programové obdobie 2014 – 2020. </w:t>
      </w:r>
    </w:p>
    <w:p w14:paraId="149F1E0F" w14:textId="77777777" w:rsidR="00CB0C8C" w:rsidRPr="008526B7" w:rsidRDefault="00CB0C8C">
      <w:pPr>
        <w:pStyle w:val="Default"/>
        <w:ind w:firstLine="708"/>
        <w:jc w:val="both"/>
        <w:rPr>
          <w:rFonts w:ascii="Arial" w:hAnsi="Arial" w:cs="Arial"/>
          <w:color w:val="auto"/>
          <w:sz w:val="22"/>
          <w:szCs w:val="22"/>
        </w:rPr>
      </w:pPr>
    </w:p>
    <w:p w14:paraId="3750E54A" w14:textId="77777777" w:rsidR="00CB0C8C" w:rsidRPr="008526B7" w:rsidRDefault="00E56379" w:rsidP="004C4FA2">
      <w:pPr>
        <w:pStyle w:val="Default"/>
        <w:spacing w:after="120"/>
        <w:jc w:val="both"/>
        <w:rPr>
          <w:rFonts w:ascii="Arial" w:hAnsi="Arial" w:cs="Arial"/>
          <w:color w:val="auto"/>
          <w:sz w:val="22"/>
          <w:szCs w:val="22"/>
        </w:rPr>
      </w:pPr>
      <w:r w:rsidRPr="008526B7">
        <w:rPr>
          <w:rFonts w:ascii="Arial" w:hAnsi="Arial" w:cs="Arial"/>
          <w:color w:val="auto"/>
          <w:sz w:val="22"/>
          <w:szCs w:val="22"/>
        </w:rPr>
        <w:t>Verejný obstarávateľ požaduje použitie nasledovných produktov / technológií / jazykov:</w:t>
      </w:r>
    </w:p>
    <w:tbl>
      <w:tblPr>
        <w:tblW w:w="9985" w:type="dxa"/>
        <w:tblLayout w:type="fixed"/>
        <w:tblLook w:val="0000" w:firstRow="0" w:lastRow="0" w:firstColumn="0" w:lastColumn="0" w:noHBand="0" w:noVBand="0"/>
      </w:tblPr>
      <w:tblGrid>
        <w:gridCol w:w="2943"/>
        <w:gridCol w:w="7042"/>
      </w:tblGrid>
      <w:tr w:rsidR="00CB0C8C" w:rsidRPr="008526B7" w14:paraId="1BC151B0" w14:textId="77777777" w:rsidTr="004C4FA2">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14:paraId="3579186F" w14:textId="77777777" w:rsidR="00CB0C8C" w:rsidRPr="008526B7" w:rsidRDefault="00E56379">
            <w:pPr>
              <w:jc w:val="both"/>
              <w:rPr>
                <w:b/>
                <w:lang w:val="sk-SK"/>
              </w:rPr>
            </w:pPr>
            <w:r w:rsidRPr="008526B7">
              <w:rPr>
                <w:b/>
                <w:lang w:val="sk-SK"/>
              </w:rPr>
              <w:t>Názov technológie</w:t>
            </w:r>
          </w:p>
        </w:tc>
        <w:tc>
          <w:tcPr>
            <w:tcW w:w="7042" w:type="dxa"/>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14:paraId="01AB17EB" w14:textId="77777777" w:rsidR="00CB0C8C" w:rsidRPr="008526B7" w:rsidRDefault="00E56379">
            <w:pPr>
              <w:jc w:val="both"/>
              <w:rPr>
                <w:b/>
                <w:lang w:val="sk-SK"/>
              </w:rPr>
            </w:pPr>
            <w:r w:rsidRPr="008526B7">
              <w:rPr>
                <w:b/>
                <w:lang w:val="sk-SK"/>
              </w:rPr>
              <w:t>Popis technológie</w:t>
            </w:r>
          </w:p>
        </w:tc>
      </w:tr>
      <w:tr w:rsidR="00CB0C8C" w:rsidRPr="008526B7" w14:paraId="29EC192D" w14:textId="77777777" w:rsidTr="004C4FA2">
        <w:trPr>
          <w:trHeight w:val="661"/>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62679312" w14:textId="77777777" w:rsidR="00CB0C8C" w:rsidRPr="008526B7" w:rsidRDefault="00E56379">
            <w:pPr>
              <w:jc w:val="both"/>
              <w:rPr>
                <w:lang w:val="sk-SK"/>
              </w:rPr>
            </w:pPr>
            <w:r w:rsidRPr="008526B7">
              <w:rPr>
                <w:lang w:val="sk-SK"/>
              </w:rPr>
              <w:t>Java</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3A820AFB" w14:textId="77777777" w:rsidR="00CB0C8C" w:rsidRPr="006425C7" w:rsidRDefault="00E56379">
            <w:pPr>
              <w:jc w:val="both"/>
              <w:rPr>
                <w:lang w:val="sk-SK"/>
              </w:rPr>
            </w:pPr>
            <w:r w:rsidRPr="006425C7">
              <w:rPr>
                <w:lang w:val="sk-SK"/>
              </w:rPr>
              <w:t xml:space="preserve">Java je programovací jazyk použitý na projekte ITMS2014+. Pre verejného obstarávateľa je kľúčová požiadavka na </w:t>
            </w:r>
            <w:proofErr w:type="spellStart"/>
            <w:r w:rsidRPr="006425C7">
              <w:rPr>
                <w:lang w:val="sk-SK"/>
              </w:rPr>
              <w:t>udržiavateľnosť</w:t>
            </w:r>
            <w:proofErr w:type="spellEnd"/>
            <w:r w:rsidRPr="006425C7">
              <w:rPr>
                <w:lang w:val="sk-SK"/>
              </w:rPr>
              <w:t xml:space="preserve"> projektu, </w:t>
            </w:r>
            <w:proofErr w:type="spellStart"/>
            <w:r w:rsidRPr="006425C7">
              <w:rPr>
                <w:lang w:val="sk-SK"/>
              </w:rPr>
              <w:t>refaktorovateľnosť</w:t>
            </w:r>
            <w:proofErr w:type="spellEnd"/>
            <w:r w:rsidRPr="006425C7">
              <w:rPr>
                <w:lang w:val="sk-SK"/>
              </w:rPr>
              <w:t xml:space="preserve"> projektu. Využíva ho množstvo </w:t>
            </w:r>
            <w:r w:rsidRPr="009539BB">
              <w:rPr>
                <w:lang w:val="sk-SK"/>
              </w:rPr>
              <w:t>odladených</w:t>
            </w:r>
            <w:r w:rsidRPr="006425C7">
              <w:rPr>
                <w:lang w:val="sk-SK"/>
              </w:rPr>
              <w:t xml:space="preserve"> knižníc, nástrojov na odhaľovanie a ladenie problémov.</w:t>
            </w:r>
          </w:p>
        </w:tc>
      </w:tr>
      <w:tr w:rsidR="00CB0C8C" w:rsidRPr="008526B7" w14:paraId="1927D556" w14:textId="77777777" w:rsidTr="004C4FA2">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618E8C97" w14:textId="77777777" w:rsidR="00CB0C8C" w:rsidRPr="008526B7" w:rsidRDefault="00E56379">
            <w:pPr>
              <w:jc w:val="both"/>
              <w:rPr>
                <w:lang w:val="sk-SK"/>
              </w:rPr>
            </w:pPr>
            <w:r w:rsidRPr="008526B7">
              <w:rPr>
                <w:lang w:val="sk-SK"/>
              </w:rPr>
              <w:lastRenderedPageBreak/>
              <w:t xml:space="preserve">Apache </w:t>
            </w:r>
            <w:proofErr w:type="spellStart"/>
            <w:r w:rsidRPr="008526B7">
              <w:rPr>
                <w:lang w:val="sk-SK"/>
              </w:rPr>
              <w:t>Wicket</w:t>
            </w:r>
            <w:proofErr w:type="spellEnd"/>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34B4745E" w14:textId="79932A18" w:rsidR="00CB0C8C" w:rsidRPr="007C75CA" w:rsidRDefault="00E56379">
            <w:pPr>
              <w:jc w:val="both"/>
              <w:rPr>
                <w:lang w:val="sk-SK"/>
              </w:rPr>
            </w:pPr>
            <w:r w:rsidRPr="006425C7">
              <w:rPr>
                <w:lang w:val="sk-SK"/>
              </w:rPr>
              <w:t xml:space="preserve">Apache </w:t>
            </w:r>
            <w:proofErr w:type="spellStart"/>
            <w:r w:rsidRPr="006425C7">
              <w:rPr>
                <w:lang w:val="sk-SK"/>
              </w:rPr>
              <w:t>Wicket</w:t>
            </w:r>
            <w:proofErr w:type="spellEnd"/>
            <w:r w:rsidRPr="006425C7">
              <w:rPr>
                <w:lang w:val="sk-SK"/>
              </w:rPr>
              <w:t xml:space="preserve"> je webový </w:t>
            </w:r>
            <w:proofErr w:type="spellStart"/>
            <w:r w:rsidRPr="006425C7">
              <w:rPr>
                <w:lang w:val="sk-SK"/>
              </w:rPr>
              <w:t>framework</w:t>
            </w:r>
            <w:proofErr w:type="spellEnd"/>
            <w:r w:rsidRPr="006425C7">
              <w:rPr>
                <w:lang w:val="sk-SK"/>
              </w:rPr>
              <w:t xml:space="preserve"> použitý v projekte ITMS2014+. ITMS2014+ je prevažne „agendový“ typ aplikácie s niekoľkými typmi obrazoviek, najmä tabuľkové obrazovky, </w:t>
            </w:r>
            <w:proofErr w:type="spellStart"/>
            <w:r w:rsidRPr="006425C7">
              <w:rPr>
                <w:lang w:val="sk-SK"/>
              </w:rPr>
              <w:t>wizardy</w:t>
            </w:r>
            <w:proofErr w:type="spellEnd"/>
            <w:r w:rsidRPr="006425C7">
              <w:rPr>
                <w:lang w:val="sk-SK"/>
              </w:rPr>
              <w:t xml:space="preserve">, formuláre, stránky so záložkami, stromové zobrazenia, atď. </w:t>
            </w:r>
            <w:proofErr w:type="spellStart"/>
            <w:r w:rsidRPr="006425C7">
              <w:rPr>
                <w:lang w:val="sk-SK"/>
              </w:rPr>
              <w:t>Wicket</w:t>
            </w:r>
            <w:proofErr w:type="spellEnd"/>
            <w:r w:rsidRPr="006425C7">
              <w:rPr>
                <w:lang w:val="sk-SK"/>
              </w:rPr>
              <w:t xml:space="preserve"> umožnil vytvorenie generických </w:t>
            </w:r>
            <w:r w:rsidRPr="009539BB">
              <w:rPr>
                <w:lang w:val="sk-SK"/>
              </w:rPr>
              <w:t xml:space="preserve">komponent pre prvky používateľského rozhrania od najnižších ako sú </w:t>
            </w:r>
            <w:proofErr w:type="spellStart"/>
            <w:r w:rsidRPr="009539BB">
              <w:rPr>
                <w:lang w:val="sk-SK"/>
              </w:rPr>
              <w:t>buttony</w:t>
            </w:r>
            <w:proofErr w:type="spellEnd"/>
            <w:r w:rsidRPr="009539BB">
              <w:rPr>
                <w:lang w:val="sk-SK"/>
              </w:rPr>
              <w:t xml:space="preserve">, záložky, tabuľky, až po kompletné generické obrazovky. Každá </w:t>
            </w:r>
            <w:r w:rsidRPr="008972C7">
              <w:rPr>
                <w:lang w:val="sk-SK"/>
              </w:rPr>
              <w:t>z komponent</w:t>
            </w:r>
            <w:r w:rsidRPr="008F039C">
              <w:rPr>
                <w:lang w:val="sk-SK"/>
              </w:rPr>
              <w:t xml:space="preserve"> používateľského rozhrania si so sebou nesie logiku a dizajn. Toto je podstatné z pohľadu produktivity vývoja nových obrazoviek, ktoré sa programujú </w:t>
            </w:r>
            <w:proofErr w:type="spellStart"/>
            <w:r w:rsidRPr="008F039C">
              <w:rPr>
                <w:lang w:val="sk-SK"/>
              </w:rPr>
              <w:t>znovupoužitím</w:t>
            </w:r>
            <w:proofErr w:type="spellEnd"/>
            <w:r w:rsidRPr="008F039C">
              <w:rPr>
                <w:lang w:val="sk-SK"/>
              </w:rPr>
              <w:t xml:space="preserve"> existujúcich komponent. Hoci je ITMS2014+ webová aplikácia, HTML </w:t>
            </w:r>
            <w:proofErr w:type="spellStart"/>
            <w:r w:rsidRPr="008F039C">
              <w:rPr>
                <w:lang w:val="sk-SK"/>
              </w:rPr>
              <w:t>markup</w:t>
            </w:r>
            <w:proofErr w:type="spellEnd"/>
            <w:r w:rsidRPr="008F039C">
              <w:rPr>
                <w:lang w:val="sk-SK"/>
              </w:rPr>
              <w:t xml:space="preserve"> tvorí iba menej ako 1.6% z celkového objemu zdrojového kódu používateľského rozhrania, zvyšok je písaný v Jave. To má nespornú výhodu, pretože programátor nemusí by</w:t>
            </w:r>
            <w:r w:rsidRPr="007C75CA">
              <w:rPr>
                <w:lang w:val="sk-SK"/>
              </w:rPr>
              <w:t xml:space="preserve">ť zároveň webový dizajnér. Výhodou </w:t>
            </w:r>
            <w:proofErr w:type="spellStart"/>
            <w:r w:rsidRPr="007C75CA">
              <w:rPr>
                <w:lang w:val="sk-SK"/>
              </w:rPr>
              <w:t>znovupoužiteľných</w:t>
            </w:r>
            <w:proofErr w:type="spellEnd"/>
            <w:r w:rsidRPr="007C75CA">
              <w:rPr>
                <w:lang w:val="sk-SK"/>
              </w:rPr>
              <w:t xml:space="preserve"> komponent je zároveň aj to že sa odladia iba raz a potom sa už iba používajú. Ak sa aj nájde chyba v komponente, opraví sa to na jednom centrálnom mieste.</w:t>
            </w:r>
          </w:p>
          <w:p w14:paraId="09E10920" w14:textId="77777777" w:rsidR="00CB0C8C" w:rsidRPr="008526B7" w:rsidRDefault="00E56379">
            <w:pPr>
              <w:jc w:val="both"/>
              <w:rPr>
                <w:lang w:val="sk-SK"/>
              </w:rPr>
            </w:pPr>
            <w:proofErr w:type="spellStart"/>
            <w:r w:rsidRPr="007C75CA">
              <w:rPr>
                <w:lang w:val="sk-SK"/>
              </w:rPr>
              <w:t>Wicket</w:t>
            </w:r>
            <w:proofErr w:type="spellEnd"/>
            <w:r w:rsidRPr="007C75CA">
              <w:rPr>
                <w:lang w:val="sk-SK"/>
              </w:rPr>
              <w:t xml:space="preserve"> na jednej strane umožňuje vytvárať </w:t>
            </w:r>
            <w:proofErr w:type="spellStart"/>
            <w:r w:rsidRPr="007C75CA">
              <w:rPr>
                <w:lang w:val="sk-SK"/>
              </w:rPr>
              <w:t>znovupoužiteľné</w:t>
            </w:r>
            <w:proofErr w:type="spellEnd"/>
            <w:r w:rsidRPr="007C75CA">
              <w:rPr>
                <w:lang w:val="sk-SK"/>
              </w:rPr>
              <w:t xml:space="preserve"> komponenty na</w:t>
            </w:r>
            <w:r w:rsidRPr="008526B7">
              <w:rPr>
                <w:lang w:val="sk-SK"/>
              </w:rPr>
              <w:t xml:space="preserve"> zabezpečenie jednotnej logiky a dizajnu používateľského rozhrania a na druhej strane v prípade potreby nekladie žiadne obmedzenia na vzhľad a logiku aplikácie. Príkladom je voľne dostupná časť verejnej časti aplikácie ITMS2014+, ktorá je </w:t>
            </w:r>
            <w:proofErr w:type="spellStart"/>
            <w:r w:rsidRPr="008526B7">
              <w:rPr>
                <w:lang w:val="sk-SK"/>
              </w:rPr>
              <w:t>dizajnovaná</w:t>
            </w:r>
            <w:proofErr w:type="spellEnd"/>
            <w:r w:rsidRPr="008526B7">
              <w:rPr>
                <w:lang w:val="sk-SK"/>
              </w:rPr>
              <w:t xml:space="preserve"> odlišne od neverejnej časti.</w:t>
            </w:r>
          </w:p>
        </w:tc>
      </w:tr>
      <w:tr w:rsidR="00CB0C8C" w:rsidRPr="008526B7" w14:paraId="35266EBF" w14:textId="77777777" w:rsidTr="004C4FA2">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28300D60" w14:textId="77777777" w:rsidR="00CB0C8C" w:rsidRPr="008526B7" w:rsidRDefault="00E56379">
            <w:pPr>
              <w:jc w:val="both"/>
              <w:rPr>
                <w:lang w:val="sk-SK"/>
              </w:rPr>
            </w:pPr>
            <w:proofErr w:type="spellStart"/>
            <w:r w:rsidRPr="008526B7">
              <w:rPr>
                <w:lang w:val="sk-SK"/>
              </w:rPr>
              <w:t>PostgreSQL</w:t>
            </w:r>
            <w:proofErr w:type="spellEnd"/>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567DDA24" w14:textId="77777777" w:rsidR="00CB0C8C" w:rsidRPr="008526B7" w:rsidRDefault="00E56379">
            <w:pPr>
              <w:jc w:val="both"/>
              <w:rPr>
                <w:lang w:val="sk-SK"/>
              </w:rPr>
            </w:pPr>
            <w:r w:rsidRPr="006425C7">
              <w:rPr>
                <w:lang w:val="sk-SK"/>
              </w:rPr>
              <w:t xml:space="preserve">Aplikácia ITMS2014+ používa databázový systém </w:t>
            </w:r>
            <w:proofErr w:type="spellStart"/>
            <w:r w:rsidRPr="006425C7">
              <w:rPr>
                <w:lang w:val="sk-SK"/>
              </w:rPr>
              <w:t>PostgreSQL</w:t>
            </w:r>
            <w:proofErr w:type="spellEnd"/>
            <w:r w:rsidRPr="006425C7">
              <w:rPr>
                <w:lang w:val="sk-SK"/>
              </w:rPr>
              <w:t xml:space="preserve">, ktorý je použitý ako OLTP pre webovú aplikáciu a ako relačné úložisko pre OLAP </w:t>
            </w:r>
            <w:proofErr w:type="spellStart"/>
            <w:r w:rsidRPr="006425C7">
              <w:rPr>
                <w:lang w:val="sk-SK"/>
              </w:rPr>
              <w:t>star</w:t>
            </w:r>
            <w:proofErr w:type="spellEnd"/>
            <w:r w:rsidRPr="006425C7">
              <w:rPr>
                <w:lang w:val="sk-SK"/>
              </w:rPr>
              <w:t xml:space="preserve"> schému. Na ITMS2014+ sú použité viaceré sofistikované databázové funkcie ako napr. materializované pohľady, </w:t>
            </w:r>
            <w:proofErr w:type="spellStart"/>
            <w:r w:rsidRPr="006425C7">
              <w:rPr>
                <w:lang w:val="sk-SK"/>
              </w:rPr>
              <w:t>Array</w:t>
            </w:r>
            <w:proofErr w:type="spellEnd"/>
            <w:r w:rsidRPr="006425C7">
              <w:rPr>
                <w:lang w:val="sk-SK"/>
              </w:rPr>
              <w:t xml:space="preserve"> typy, </w:t>
            </w:r>
            <w:proofErr w:type="spellStart"/>
            <w:r w:rsidRPr="006425C7">
              <w:rPr>
                <w:lang w:val="sk-SK"/>
              </w:rPr>
              <w:t>trigram</w:t>
            </w:r>
            <w:proofErr w:type="spellEnd"/>
            <w:r w:rsidRPr="006425C7">
              <w:rPr>
                <w:lang w:val="sk-SK"/>
              </w:rPr>
              <w:t xml:space="preserve"> indexy, transakčné DDL, </w:t>
            </w:r>
            <w:proofErr w:type="spellStart"/>
            <w:r w:rsidRPr="006425C7">
              <w:rPr>
                <w:lang w:val="sk-SK"/>
              </w:rPr>
              <w:t>window</w:t>
            </w:r>
            <w:proofErr w:type="spellEnd"/>
            <w:r w:rsidRPr="006425C7">
              <w:rPr>
                <w:lang w:val="sk-SK"/>
              </w:rPr>
              <w:t xml:space="preserve"> funkcie a podobne. Z pohľadu infraštruktúry ITMS2014+ j</w:t>
            </w:r>
            <w:r w:rsidRPr="00F60513">
              <w:rPr>
                <w:lang w:val="sk-SK"/>
              </w:rPr>
              <w:t xml:space="preserve">e použitá </w:t>
            </w:r>
            <w:proofErr w:type="spellStart"/>
            <w:r w:rsidRPr="00F60513">
              <w:rPr>
                <w:lang w:val="sk-SK"/>
              </w:rPr>
              <w:t>PostgreSQL</w:t>
            </w:r>
            <w:proofErr w:type="spellEnd"/>
            <w:r w:rsidRPr="00F60513">
              <w:rPr>
                <w:lang w:val="sk-SK"/>
              </w:rPr>
              <w:t xml:space="preserve"> </w:t>
            </w:r>
            <w:proofErr w:type="spellStart"/>
            <w:r w:rsidRPr="00F60513">
              <w:rPr>
                <w:lang w:val="sk-SK"/>
              </w:rPr>
              <w:t>streaming</w:t>
            </w:r>
            <w:proofErr w:type="spellEnd"/>
            <w:r w:rsidRPr="00F60513">
              <w:rPr>
                <w:lang w:val="sk-SK"/>
              </w:rPr>
              <w:t xml:space="preserve"> replikácia typu </w:t>
            </w:r>
            <w:proofErr w:type="spellStart"/>
            <w:r w:rsidRPr="00F60513">
              <w:rPr>
                <w:lang w:val="sk-SK"/>
              </w:rPr>
              <w:t>master</w:t>
            </w:r>
            <w:proofErr w:type="spellEnd"/>
            <w:r w:rsidRPr="00F60513">
              <w:rPr>
                <w:lang w:val="sk-SK"/>
              </w:rPr>
              <w:t xml:space="preserve"> -&gt; </w:t>
            </w:r>
            <w:proofErr w:type="spellStart"/>
            <w:r w:rsidRPr="00F60513">
              <w:rPr>
                <w:lang w:val="sk-SK"/>
              </w:rPr>
              <w:t>slave</w:t>
            </w:r>
            <w:proofErr w:type="spellEnd"/>
            <w:r w:rsidRPr="00F60513">
              <w:rPr>
                <w:lang w:val="sk-SK"/>
              </w:rPr>
              <w:t xml:space="preserve"> ako aj replikácia medzi geografick</w:t>
            </w:r>
            <w:r w:rsidRPr="0044586D">
              <w:rPr>
                <w:lang w:val="sk-SK"/>
              </w:rPr>
              <w:t>y oddelenými dátovými centrami.</w:t>
            </w:r>
          </w:p>
        </w:tc>
      </w:tr>
      <w:tr w:rsidR="00CB0C8C" w:rsidRPr="008526B7" w14:paraId="15103AB8" w14:textId="77777777" w:rsidTr="004C4FA2">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1E735CCC" w14:textId="77777777" w:rsidR="00CB0C8C" w:rsidRPr="008526B7" w:rsidRDefault="00E56379">
            <w:pPr>
              <w:jc w:val="both"/>
              <w:rPr>
                <w:lang w:val="sk-SK"/>
              </w:rPr>
            </w:pPr>
            <w:proofErr w:type="spellStart"/>
            <w:r w:rsidRPr="008526B7">
              <w:rPr>
                <w:lang w:val="sk-SK"/>
              </w:rPr>
              <w:t>Spring</w:t>
            </w:r>
            <w:proofErr w:type="spellEnd"/>
            <w:r w:rsidRPr="008526B7">
              <w:rPr>
                <w:lang w:val="sk-SK"/>
              </w:rPr>
              <w:t xml:space="preserve"> </w:t>
            </w:r>
            <w:proofErr w:type="spellStart"/>
            <w:r w:rsidRPr="008526B7">
              <w:rPr>
                <w:lang w:val="sk-SK"/>
              </w:rPr>
              <w:t>Framework</w:t>
            </w:r>
            <w:proofErr w:type="spellEnd"/>
            <w:r w:rsidRPr="008526B7">
              <w:rPr>
                <w:lang w:val="sk-SK"/>
              </w:rPr>
              <w:t xml:space="preserve">, </w:t>
            </w:r>
            <w:proofErr w:type="spellStart"/>
            <w:r w:rsidRPr="008526B7">
              <w:rPr>
                <w:lang w:val="sk-SK"/>
              </w:rPr>
              <w:t>AspectJ</w:t>
            </w:r>
            <w:proofErr w:type="spellEnd"/>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4ABBB58E" w14:textId="77777777" w:rsidR="00CB0C8C" w:rsidRPr="008526B7" w:rsidRDefault="00E56379">
            <w:pPr>
              <w:jc w:val="both"/>
              <w:rPr>
                <w:lang w:val="sk-SK"/>
              </w:rPr>
            </w:pPr>
            <w:proofErr w:type="spellStart"/>
            <w:r w:rsidRPr="006425C7">
              <w:rPr>
                <w:lang w:val="sk-SK"/>
              </w:rPr>
              <w:t>Spring</w:t>
            </w:r>
            <w:proofErr w:type="spellEnd"/>
            <w:r w:rsidRPr="006425C7">
              <w:rPr>
                <w:lang w:val="sk-SK"/>
              </w:rPr>
              <w:t xml:space="preserve"> </w:t>
            </w:r>
            <w:proofErr w:type="spellStart"/>
            <w:r w:rsidRPr="006425C7">
              <w:rPr>
                <w:lang w:val="sk-SK"/>
              </w:rPr>
              <w:t>Framework</w:t>
            </w:r>
            <w:proofErr w:type="spellEnd"/>
            <w:r w:rsidRPr="006425C7">
              <w:rPr>
                <w:lang w:val="sk-SK"/>
              </w:rPr>
              <w:t xml:space="preserve"> slúži v projekte ITMS2014+ predovšetkým ako </w:t>
            </w:r>
            <w:proofErr w:type="spellStart"/>
            <w:r w:rsidRPr="006425C7">
              <w:rPr>
                <w:lang w:val="sk-SK"/>
              </w:rPr>
              <w:t>dependency</w:t>
            </w:r>
            <w:proofErr w:type="spellEnd"/>
            <w:r w:rsidRPr="006425C7">
              <w:rPr>
                <w:lang w:val="sk-SK"/>
              </w:rPr>
              <w:t xml:space="preserve"> </w:t>
            </w:r>
            <w:proofErr w:type="spellStart"/>
            <w:r w:rsidRPr="006425C7">
              <w:rPr>
                <w:lang w:val="sk-SK"/>
              </w:rPr>
              <w:t>injection</w:t>
            </w:r>
            <w:proofErr w:type="spellEnd"/>
            <w:r w:rsidRPr="006425C7">
              <w:rPr>
                <w:lang w:val="sk-SK"/>
              </w:rPr>
              <w:t xml:space="preserve"> mechanizmus, t.</w:t>
            </w:r>
            <w:r w:rsidR="006425C7">
              <w:rPr>
                <w:lang w:val="sk-SK"/>
              </w:rPr>
              <w:t xml:space="preserve"> </w:t>
            </w:r>
            <w:r w:rsidRPr="006425C7">
              <w:rPr>
                <w:lang w:val="sk-SK"/>
              </w:rPr>
              <w:t xml:space="preserve">j. ITMS2014+ je postavená na komponentoch, ktoré sú navzájom pospájané prostredníctvom </w:t>
            </w:r>
            <w:proofErr w:type="spellStart"/>
            <w:r w:rsidRPr="006425C7">
              <w:rPr>
                <w:lang w:val="sk-SK"/>
              </w:rPr>
              <w:t>Spring</w:t>
            </w:r>
            <w:proofErr w:type="spellEnd"/>
            <w:r w:rsidRPr="006425C7">
              <w:rPr>
                <w:lang w:val="sk-SK"/>
              </w:rPr>
              <w:t xml:space="preserve">-u. Tým, že sú komponenty na sebe do istej miery nezávislé a spojené až prostredníctvom </w:t>
            </w:r>
            <w:proofErr w:type="spellStart"/>
            <w:r w:rsidRPr="006425C7">
              <w:rPr>
                <w:lang w:val="sk-SK"/>
              </w:rPr>
              <w:t>dependency</w:t>
            </w:r>
            <w:proofErr w:type="spellEnd"/>
            <w:r w:rsidRPr="006425C7">
              <w:rPr>
                <w:lang w:val="sk-SK"/>
              </w:rPr>
              <w:t xml:space="preserve"> </w:t>
            </w:r>
            <w:proofErr w:type="spellStart"/>
            <w:r w:rsidRPr="006425C7">
              <w:rPr>
                <w:lang w:val="sk-SK"/>
              </w:rPr>
              <w:t>injection</w:t>
            </w:r>
            <w:proofErr w:type="spellEnd"/>
            <w:r w:rsidRPr="006425C7">
              <w:rPr>
                <w:lang w:val="sk-SK"/>
              </w:rPr>
              <w:t xml:space="preserve"> mechanizmu umožňuje miesto komponentu použiť iný komponen</w:t>
            </w:r>
            <w:r w:rsidRPr="00F60513">
              <w:rPr>
                <w:lang w:val="sk-SK"/>
              </w:rPr>
              <w:t xml:space="preserve">t poskytujúci rovnaké rozhranie. Toto je využívané napr. pri </w:t>
            </w:r>
            <w:proofErr w:type="spellStart"/>
            <w:r w:rsidRPr="00F60513">
              <w:rPr>
                <w:lang w:val="sk-SK"/>
              </w:rPr>
              <w:t>mockovaní</w:t>
            </w:r>
            <w:proofErr w:type="spellEnd"/>
            <w:r w:rsidRPr="00F60513">
              <w:rPr>
                <w:lang w:val="sk-SK"/>
              </w:rPr>
              <w:t xml:space="preserve"> (poskytnutí alternatívnej</w:t>
            </w:r>
            <w:r w:rsidRPr="008526B7">
              <w:rPr>
                <w:lang w:val="sk-SK"/>
              </w:rPr>
              <w:t xml:space="preserve"> implementácie) integračných rozhraní pri testovaní z vývojárskeho prostredia, kde nie sú dostupné reálne implementácie integračných rozhraní tretích strán.</w:t>
            </w:r>
          </w:p>
          <w:p w14:paraId="1E30F250" w14:textId="77777777" w:rsidR="00CB0C8C" w:rsidRPr="008526B7" w:rsidRDefault="00E56379">
            <w:pPr>
              <w:jc w:val="both"/>
              <w:rPr>
                <w:lang w:val="sk-SK"/>
              </w:rPr>
            </w:pPr>
            <w:r w:rsidRPr="008526B7">
              <w:rPr>
                <w:lang w:val="sk-SK"/>
              </w:rPr>
              <w:t xml:space="preserve">Okrem </w:t>
            </w:r>
            <w:proofErr w:type="spellStart"/>
            <w:r w:rsidRPr="008526B7">
              <w:rPr>
                <w:lang w:val="sk-SK"/>
              </w:rPr>
              <w:t>dependency</w:t>
            </w:r>
            <w:proofErr w:type="spellEnd"/>
            <w:r w:rsidRPr="008526B7">
              <w:rPr>
                <w:lang w:val="sk-SK"/>
              </w:rPr>
              <w:t xml:space="preserve"> </w:t>
            </w:r>
            <w:proofErr w:type="spellStart"/>
            <w:r w:rsidRPr="008526B7">
              <w:rPr>
                <w:lang w:val="sk-SK"/>
              </w:rPr>
              <w:t>injection</w:t>
            </w:r>
            <w:proofErr w:type="spellEnd"/>
            <w:r w:rsidRPr="008526B7">
              <w:rPr>
                <w:lang w:val="sk-SK"/>
              </w:rPr>
              <w:t xml:space="preserve"> ITMS2014+ využíva širokú škálu služieb poskytovaných </w:t>
            </w:r>
            <w:proofErr w:type="spellStart"/>
            <w:r w:rsidRPr="008526B7">
              <w:rPr>
                <w:lang w:val="sk-SK"/>
              </w:rPr>
              <w:t>Spring-om</w:t>
            </w:r>
            <w:proofErr w:type="spellEnd"/>
            <w:r w:rsidRPr="008526B7">
              <w:rPr>
                <w:lang w:val="sk-SK"/>
              </w:rPr>
              <w:t xml:space="preserve">, napr. riadenie transakcií, JMS integráciu, podporu </w:t>
            </w:r>
            <w:proofErr w:type="spellStart"/>
            <w:r w:rsidRPr="008526B7">
              <w:rPr>
                <w:lang w:val="sk-SK"/>
              </w:rPr>
              <w:t>Aspektovo</w:t>
            </w:r>
            <w:proofErr w:type="spellEnd"/>
            <w:r w:rsidRPr="008526B7">
              <w:rPr>
                <w:lang w:val="sk-SK"/>
              </w:rPr>
              <w:t xml:space="preserve"> orientovaného programovania a ďalšie služby.</w:t>
            </w:r>
          </w:p>
          <w:p w14:paraId="04037E48" w14:textId="5727638D" w:rsidR="00CB0C8C" w:rsidRPr="008526B7" w:rsidRDefault="00E56379" w:rsidP="007C75CA">
            <w:pPr>
              <w:jc w:val="both"/>
            </w:pPr>
            <w:r w:rsidRPr="008526B7">
              <w:rPr>
                <w:lang w:val="sk-SK"/>
              </w:rPr>
              <w:t xml:space="preserve">V projekte sa veľmi intenzívne používa AOP, kde už súčasťou </w:t>
            </w:r>
            <w:proofErr w:type="spellStart"/>
            <w:r w:rsidRPr="008526B7">
              <w:rPr>
                <w:lang w:val="sk-SK"/>
              </w:rPr>
              <w:t>buildu</w:t>
            </w:r>
            <w:proofErr w:type="spellEnd"/>
            <w:r w:rsidRPr="008526B7">
              <w:rPr>
                <w:lang w:val="sk-SK"/>
              </w:rPr>
              <w:t xml:space="preserve"> projektu je </w:t>
            </w:r>
            <w:proofErr w:type="spellStart"/>
            <w:r w:rsidRPr="008526B7">
              <w:rPr>
                <w:lang w:val="sk-SK"/>
              </w:rPr>
              <w:t>AspectJ</w:t>
            </w:r>
            <w:proofErr w:type="spellEnd"/>
            <w:r w:rsidRPr="008526B7">
              <w:rPr>
                <w:lang w:val="sk-SK"/>
              </w:rPr>
              <w:t xml:space="preserve"> kompilácia, ktorá spolu s</w:t>
            </w:r>
            <w:r w:rsidR="005164D0">
              <w:rPr>
                <w:lang w:val="sk-SK"/>
              </w:rPr>
              <w:t> </w:t>
            </w:r>
            <w:proofErr w:type="spellStart"/>
            <w:r w:rsidRPr="008526B7">
              <w:rPr>
                <w:lang w:val="sk-SK"/>
              </w:rPr>
              <w:t>runtime</w:t>
            </w:r>
            <w:proofErr w:type="spellEnd"/>
            <w:r w:rsidR="005164D0">
              <w:rPr>
                <w:lang w:val="sk-SK"/>
              </w:rPr>
              <w:t xml:space="preserve"> </w:t>
            </w:r>
            <w:proofErr w:type="spellStart"/>
            <w:r w:rsidRPr="008526B7">
              <w:t>podporou</w:t>
            </w:r>
            <w:proofErr w:type="spellEnd"/>
            <w:r w:rsidRPr="008526B7">
              <w:t xml:space="preserve"> </w:t>
            </w:r>
            <w:proofErr w:type="spellStart"/>
            <w:r w:rsidRPr="008526B7">
              <w:t>Springu</w:t>
            </w:r>
            <w:proofErr w:type="spellEnd"/>
            <w:r w:rsidRPr="008526B7">
              <w:t xml:space="preserve"> </w:t>
            </w:r>
            <w:proofErr w:type="spellStart"/>
            <w:r w:rsidRPr="008526B7">
              <w:t>umožňuje</w:t>
            </w:r>
            <w:proofErr w:type="spellEnd"/>
            <w:r w:rsidRPr="008526B7">
              <w:t xml:space="preserve"> dependency injection </w:t>
            </w:r>
            <w:proofErr w:type="spellStart"/>
            <w:r w:rsidRPr="008526B7">
              <w:t>aj</w:t>
            </w:r>
            <w:proofErr w:type="spellEnd"/>
            <w:r w:rsidRPr="008526B7">
              <w:t xml:space="preserve"> do </w:t>
            </w:r>
            <w:proofErr w:type="spellStart"/>
            <w:r w:rsidRPr="008526B7">
              <w:t>objektov</w:t>
            </w:r>
            <w:proofErr w:type="spellEnd"/>
            <w:r w:rsidRPr="008526B7">
              <w:t xml:space="preserve"> </w:t>
            </w:r>
            <w:proofErr w:type="spellStart"/>
            <w:r w:rsidRPr="008526B7">
              <w:t>nemanažovaných</w:t>
            </w:r>
            <w:proofErr w:type="spellEnd"/>
            <w:r w:rsidRPr="008526B7">
              <w:t xml:space="preserve"> </w:t>
            </w:r>
            <w:proofErr w:type="spellStart"/>
            <w:r w:rsidRPr="008526B7">
              <w:t>Springom</w:t>
            </w:r>
            <w:proofErr w:type="spellEnd"/>
            <w:r w:rsidRPr="008526B7">
              <w:t>.</w:t>
            </w:r>
          </w:p>
        </w:tc>
      </w:tr>
      <w:tr w:rsidR="00CB0C8C" w:rsidRPr="008526B7" w14:paraId="4261D5A3" w14:textId="77777777" w:rsidTr="004C4FA2">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2AA95EEA" w14:textId="77777777" w:rsidR="00CB0C8C" w:rsidRPr="008526B7" w:rsidRDefault="00E56379">
            <w:pPr>
              <w:jc w:val="both"/>
              <w:rPr>
                <w:lang w:val="sk-SK"/>
              </w:rPr>
            </w:pPr>
            <w:r w:rsidRPr="008526B7">
              <w:rPr>
                <w:lang w:val="sk-SK"/>
              </w:rPr>
              <w:t>Apache CXF</w:t>
            </w:r>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3EAB0815" w14:textId="5F3CD7AB" w:rsidR="00CB0C8C" w:rsidRPr="00F60513" w:rsidRDefault="00E56379">
            <w:pPr>
              <w:jc w:val="both"/>
              <w:rPr>
                <w:lang w:val="sk-SK"/>
              </w:rPr>
            </w:pPr>
            <w:r w:rsidRPr="006425C7">
              <w:rPr>
                <w:lang w:val="sk-SK"/>
              </w:rPr>
              <w:t>Apache CXF je v ITMS2014+ použitý ako hlavný nástroj na integrácie s</w:t>
            </w:r>
            <w:r w:rsidR="005164D0">
              <w:rPr>
                <w:lang w:val="sk-SK"/>
              </w:rPr>
              <w:t xml:space="preserve"> externými </w:t>
            </w:r>
            <w:r w:rsidRPr="006425C7">
              <w:rPr>
                <w:lang w:val="sk-SK"/>
              </w:rPr>
              <w:t>systémami, kde konzumuje a vystavuje SOAP-</w:t>
            </w:r>
            <w:proofErr w:type="spellStart"/>
            <w:r w:rsidRPr="006425C7">
              <w:rPr>
                <w:lang w:val="sk-SK"/>
              </w:rPr>
              <w:t>ové</w:t>
            </w:r>
            <w:proofErr w:type="spellEnd"/>
            <w:r w:rsidRPr="006425C7">
              <w:rPr>
                <w:lang w:val="sk-SK"/>
              </w:rPr>
              <w:t xml:space="preserve"> aj REST-</w:t>
            </w:r>
            <w:proofErr w:type="spellStart"/>
            <w:r w:rsidRPr="006425C7">
              <w:rPr>
                <w:lang w:val="sk-SK"/>
              </w:rPr>
              <w:t>ové</w:t>
            </w:r>
            <w:proofErr w:type="spellEnd"/>
            <w:r w:rsidRPr="006425C7">
              <w:rPr>
                <w:lang w:val="sk-SK"/>
              </w:rPr>
              <w:t xml:space="preserve"> webové služby. ITMS2014+ sa integruje s viac ako desiatkou</w:t>
            </w:r>
            <w:r w:rsidR="005164D0">
              <w:rPr>
                <w:lang w:val="sk-SK"/>
              </w:rPr>
              <w:t xml:space="preserve"> externých</w:t>
            </w:r>
            <w:r w:rsidRPr="006425C7">
              <w:rPr>
                <w:lang w:val="sk-SK"/>
              </w:rPr>
              <w:t xml:space="preserve"> systémov.</w:t>
            </w:r>
          </w:p>
        </w:tc>
      </w:tr>
      <w:tr w:rsidR="00CB0C8C" w:rsidRPr="008526B7" w14:paraId="75E1F0AF" w14:textId="77777777" w:rsidTr="004C4FA2">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3E4D970C" w14:textId="77777777" w:rsidR="00CB0C8C" w:rsidRPr="008526B7" w:rsidRDefault="00E56379">
            <w:pPr>
              <w:jc w:val="both"/>
              <w:rPr>
                <w:lang w:val="sk-SK"/>
              </w:rPr>
            </w:pPr>
            <w:proofErr w:type="spellStart"/>
            <w:r w:rsidRPr="008526B7">
              <w:rPr>
                <w:lang w:val="sk-SK"/>
              </w:rPr>
              <w:t>Hibernate</w:t>
            </w:r>
            <w:proofErr w:type="spellEnd"/>
            <w:r w:rsidRPr="008526B7">
              <w:rPr>
                <w:lang w:val="sk-SK"/>
              </w:rPr>
              <w:t xml:space="preserve">, </w:t>
            </w:r>
            <w:proofErr w:type="spellStart"/>
            <w:r w:rsidRPr="008526B7">
              <w:rPr>
                <w:lang w:val="sk-SK"/>
              </w:rPr>
              <w:t>QueryDsl</w:t>
            </w:r>
            <w:proofErr w:type="spellEnd"/>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41A8701D" w14:textId="77777777" w:rsidR="00CB0C8C" w:rsidRPr="008526B7" w:rsidRDefault="00E56379">
            <w:pPr>
              <w:jc w:val="both"/>
              <w:rPr>
                <w:lang w:val="sk-SK"/>
              </w:rPr>
            </w:pPr>
            <w:proofErr w:type="spellStart"/>
            <w:r w:rsidRPr="006425C7">
              <w:rPr>
                <w:lang w:val="sk-SK"/>
              </w:rPr>
              <w:t>Hibernate</w:t>
            </w:r>
            <w:proofErr w:type="spellEnd"/>
            <w:r w:rsidRPr="006425C7">
              <w:rPr>
                <w:lang w:val="sk-SK"/>
              </w:rPr>
              <w:t xml:space="preserve"> je v projekte používaný ako implementácia JPA2 špecifikácie, teda objektovo relačný </w:t>
            </w:r>
            <w:proofErr w:type="spellStart"/>
            <w:r w:rsidRPr="006425C7">
              <w:rPr>
                <w:lang w:val="sk-SK"/>
              </w:rPr>
              <w:t>mapovač</w:t>
            </w:r>
            <w:proofErr w:type="spellEnd"/>
            <w:r w:rsidRPr="006425C7">
              <w:rPr>
                <w:lang w:val="sk-SK"/>
              </w:rPr>
              <w:t xml:space="preserve">. </w:t>
            </w:r>
            <w:proofErr w:type="spellStart"/>
            <w:r w:rsidRPr="006425C7">
              <w:rPr>
                <w:lang w:val="sk-SK"/>
              </w:rPr>
              <w:t>QueryDsl</w:t>
            </w:r>
            <w:proofErr w:type="spellEnd"/>
            <w:r w:rsidRPr="006425C7">
              <w:rPr>
                <w:lang w:val="sk-SK"/>
              </w:rPr>
              <w:t xml:space="preserve"> zase umož</w:t>
            </w:r>
            <w:r w:rsidRPr="00F60513">
              <w:rPr>
                <w:lang w:val="sk-SK"/>
              </w:rPr>
              <w:t xml:space="preserve">ňuje vytváranie databázových dopytov type </w:t>
            </w:r>
            <w:proofErr w:type="spellStart"/>
            <w:r w:rsidRPr="00F60513">
              <w:rPr>
                <w:lang w:val="sk-SK"/>
              </w:rPr>
              <w:t>safe</w:t>
            </w:r>
            <w:proofErr w:type="spellEnd"/>
            <w:r w:rsidRPr="00F60513">
              <w:rPr>
                <w:lang w:val="sk-SK"/>
              </w:rPr>
              <w:t xml:space="preserve"> spôsobom bez </w:t>
            </w:r>
            <w:r w:rsidRPr="00F60513">
              <w:rPr>
                <w:lang w:val="sk-SK"/>
              </w:rPr>
              <w:lastRenderedPageBreak/>
              <w:t>ručného písania SQL dopytov, resp. b</w:t>
            </w:r>
            <w:r w:rsidRPr="0044586D">
              <w:rPr>
                <w:lang w:val="sk-SK"/>
              </w:rPr>
              <w:t xml:space="preserve">ez využitia nemotorných JPA2 </w:t>
            </w:r>
            <w:proofErr w:type="spellStart"/>
            <w:r w:rsidRPr="0044586D">
              <w:rPr>
                <w:lang w:val="sk-SK"/>
              </w:rPr>
              <w:t>criteria</w:t>
            </w:r>
            <w:proofErr w:type="spellEnd"/>
            <w:r w:rsidRPr="0044586D">
              <w:rPr>
                <w:lang w:val="sk-SK"/>
              </w:rPr>
              <w:t xml:space="preserve"> </w:t>
            </w:r>
            <w:proofErr w:type="spellStart"/>
            <w:r w:rsidRPr="0044586D">
              <w:rPr>
                <w:lang w:val="sk-SK"/>
              </w:rPr>
              <w:t>queries</w:t>
            </w:r>
            <w:proofErr w:type="spellEnd"/>
            <w:r w:rsidRPr="0044586D">
              <w:rPr>
                <w:lang w:val="sk-SK"/>
              </w:rPr>
              <w:t>.</w:t>
            </w:r>
          </w:p>
        </w:tc>
      </w:tr>
      <w:tr w:rsidR="00CB0C8C" w:rsidRPr="008526B7" w14:paraId="27845E27" w14:textId="77777777" w:rsidTr="004C4FA2">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77DB55D8" w14:textId="77777777" w:rsidR="00CB0C8C" w:rsidRPr="008526B7" w:rsidRDefault="00E56379" w:rsidP="004C4FA2">
            <w:pPr>
              <w:rPr>
                <w:lang w:val="sk-SK"/>
              </w:rPr>
            </w:pPr>
            <w:proofErr w:type="spellStart"/>
            <w:r w:rsidRPr="008526B7">
              <w:rPr>
                <w:lang w:val="sk-SK"/>
              </w:rPr>
              <w:lastRenderedPageBreak/>
              <w:t>Elasticsearch</w:t>
            </w:r>
            <w:proofErr w:type="spellEnd"/>
            <w:r w:rsidRPr="008526B7">
              <w:rPr>
                <w:lang w:val="sk-SK"/>
              </w:rPr>
              <w:t xml:space="preserve">, </w:t>
            </w:r>
            <w:proofErr w:type="spellStart"/>
            <w:r w:rsidRPr="008526B7">
              <w:rPr>
                <w:lang w:val="sk-SK"/>
              </w:rPr>
              <w:t>Logstash</w:t>
            </w:r>
            <w:proofErr w:type="spellEnd"/>
            <w:r w:rsidRPr="008526B7">
              <w:rPr>
                <w:lang w:val="sk-SK"/>
              </w:rPr>
              <w:t xml:space="preserve">, </w:t>
            </w:r>
            <w:proofErr w:type="spellStart"/>
            <w:r w:rsidRPr="008526B7">
              <w:rPr>
                <w:lang w:val="sk-SK"/>
              </w:rPr>
              <w:t>Kibana</w:t>
            </w:r>
            <w:proofErr w:type="spellEnd"/>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34792B71" w14:textId="77777777" w:rsidR="00CB0C8C" w:rsidRPr="00F60513" w:rsidRDefault="00E56379">
            <w:pPr>
              <w:jc w:val="both"/>
              <w:rPr>
                <w:lang w:val="sk-SK"/>
              </w:rPr>
            </w:pPr>
            <w:proofErr w:type="spellStart"/>
            <w:r w:rsidRPr="006425C7">
              <w:rPr>
                <w:lang w:val="sk-SK"/>
              </w:rPr>
              <w:t>Stack</w:t>
            </w:r>
            <w:proofErr w:type="spellEnd"/>
            <w:r w:rsidRPr="006425C7">
              <w:rPr>
                <w:lang w:val="sk-SK"/>
              </w:rPr>
              <w:t xml:space="preserve"> </w:t>
            </w:r>
            <w:proofErr w:type="spellStart"/>
            <w:r w:rsidRPr="006425C7">
              <w:rPr>
                <w:lang w:val="sk-SK"/>
              </w:rPr>
              <w:t>Elasticsearch</w:t>
            </w:r>
            <w:proofErr w:type="spellEnd"/>
            <w:r w:rsidRPr="006425C7">
              <w:rPr>
                <w:lang w:val="sk-SK"/>
              </w:rPr>
              <w:t xml:space="preserve">, </w:t>
            </w:r>
            <w:proofErr w:type="spellStart"/>
            <w:r w:rsidRPr="006425C7">
              <w:rPr>
                <w:lang w:val="sk-SK"/>
              </w:rPr>
              <w:t>Logstash</w:t>
            </w:r>
            <w:proofErr w:type="spellEnd"/>
            <w:r w:rsidRPr="006425C7">
              <w:rPr>
                <w:lang w:val="sk-SK"/>
              </w:rPr>
              <w:t xml:space="preserve"> a </w:t>
            </w:r>
            <w:proofErr w:type="spellStart"/>
            <w:r w:rsidRPr="006425C7">
              <w:rPr>
                <w:lang w:val="sk-SK"/>
              </w:rPr>
              <w:t>Kibana</w:t>
            </w:r>
            <w:proofErr w:type="spellEnd"/>
            <w:r w:rsidRPr="006425C7">
              <w:rPr>
                <w:lang w:val="sk-SK"/>
              </w:rPr>
              <w:t xml:space="preserve"> je v projekte používaný dvoma spôsobmi. Jednak na indexovanie, prezeranie a vyhľadávanie auditných záznamov a jednak na indexovanie, prezeranie a vyhľadávanie logovacích záznamov.</w:t>
            </w:r>
          </w:p>
        </w:tc>
      </w:tr>
      <w:tr w:rsidR="00CB0C8C" w:rsidRPr="008526B7" w14:paraId="3118A8B2" w14:textId="77777777" w:rsidTr="004C4FA2">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1C1CB851" w14:textId="77777777" w:rsidR="00CB0C8C" w:rsidRPr="008526B7" w:rsidRDefault="00E56379">
            <w:pPr>
              <w:jc w:val="both"/>
              <w:rPr>
                <w:lang w:val="sk-SK"/>
              </w:rPr>
            </w:pPr>
            <w:proofErr w:type="spellStart"/>
            <w:r w:rsidRPr="008526B7">
              <w:rPr>
                <w:lang w:val="sk-SK"/>
              </w:rPr>
              <w:t>Mondrian</w:t>
            </w:r>
            <w:proofErr w:type="spellEnd"/>
            <w:r w:rsidRPr="008526B7">
              <w:rPr>
                <w:lang w:val="sk-SK"/>
              </w:rPr>
              <w:t xml:space="preserve">, </w:t>
            </w:r>
            <w:proofErr w:type="spellStart"/>
            <w:r w:rsidRPr="008526B7">
              <w:rPr>
                <w:lang w:val="sk-SK"/>
              </w:rPr>
              <w:t>Saiku</w:t>
            </w:r>
            <w:proofErr w:type="spellEnd"/>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14D7AD1B" w14:textId="77777777" w:rsidR="00CB0C8C" w:rsidRPr="006425C7" w:rsidRDefault="00E56379">
            <w:pPr>
              <w:jc w:val="both"/>
              <w:rPr>
                <w:lang w:val="sk-SK"/>
              </w:rPr>
            </w:pPr>
            <w:proofErr w:type="spellStart"/>
            <w:r w:rsidRPr="006425C7">
              <w:rPr>
                <w:lang w:val="sk-SK"/>
              </w:rPr>
              <w:t>Mondrian</w:t>
            </w:r>
            <w:proofErr w:type="spellEnd"/>
            <w:r w:rsidRPr="006425C7">
              <w:rPr>
                <w:lang w:val="sk-SK"/>
              </w:rPr>
              <w:t xml:space="preserve"> a </w:t>
            </w:r>
            <w:proofErr w:type="spellStart"/>
            <w:r w:rsidRPr="006425C7">
              <w:rPr>
                <w:lang w:val="sk-SK"/>
              </w:rPr>
              <w:t>frontend</w:t>
            </w:r>
            <w:proofErr w:type="spellEnd"/>
            <w:r w:rsidRPr="006425C7">
              <w:rPr>
                <w:lang w:val="sk-SK"/>
              </w:rPr>
              <w:t xml:space="preserve"> </w:t>
            </w:r>
            <w:proofErr w:type="spellStart"/>
            <w:r w:rsidRPr="006425C7">
              <w:rPr>
                <w:lang w:val="sk-SK"/>
              </w:rPr>
              <w:t>Saiku</w:t>
            </w:r>
            <w:proofErr w:type="spellEnd"/>
            <w:r w:rsidRPr="006425C7">
              <w:rPr>
                <w:lang w:val="sk-SK"/>
              </w:rPr>
              <w:t xml:space="preserve"> sú v projekte použité ako OLAP riešenie na prezeranie agregovaných dát.</w:t>
            </w:r>
          </w:p>
        </w:tc>
      </w:tr>
      <w:tr w:rsidR="00CB0C8C" w:rsidRPr="008526B7" w14:paraId="4514D96F" w14:textId="77777777" w:rsidTr="004C4FA2">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1A0C7DDF" w14:textId="77777777" w:rsidR="00CB0C8C" w:rsidRPr="006425C7" w:rsidRDefault="00E56379">
            <w:pPr>
              <w:jc w:val="both"/>
              <w:rPr>
                <w:lang w:val="sk-SK"/>
              </w:rPr>
            </w:pPr>
            <w:proofErr w:type="spellStart"/>
            <w:r w:rsidRPr="008526B7">
              <w:rPr>
                <w:lang w:val="sk-SK"/>
              </w:rPr>
              <w:t>Jasper</w:t>
            </w:r>
            <w:proofErr w:type="spellEnd"/>
            <w:r w:rsidRPr="008526B7">
              <w:rPr>
                <w:lang w:val="sk-SK"/>
              </w:rPr>
              <w:t xml:space="preserve"> </w:t>
            </w:r>
            <w:proofErr w:type="spellStart"/>
            <w:r w:rsidRPr="008526B7">
              <w:rPr>
                <w:lang w:val="sk-SK"/>
              </w:rPr>
              <w:t>Reports</w:t>
            </w:r>
            <w:proofErr w:type="spellEnd"/>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6C45993E" w14:textId="77777777" w:rsidR="00CB0C8C" w:rsidRPr="008526B7" w:rsidRDefault="00E56379">
            <w:pPr>
              <w:jc w:val="both"/>
              <w:rPr>
                <w:lang w:val="sk-SK"/>
              </w:rPr>
            </w:pPr>
            <w:proofErr w:type="spellStart"/>
            <w:r w:rsidRPr="00F60513">
              <w:rPr>
                <w:lang w:val="sk-SK"/>
              </w:rPr>
              <w:t>Jasper</w:t>
            </w:r>
            <w:proofErr w:type="spellEnd"/>
            <w:r w:rsidRPr="00F60513">
              <w:rPr>
                <w:lang w:val="sk-SK"/>
              </w:rPr>
              <w:t xml:space="preserve"> </w:t>
            </w:r>
            <w:proofErr w:type="spellStart"/>
            <w:r w:rsidRPr="00F60513">
              <w:rPr>
                <w:lang w:val="sk-SK"/>
              </w:rPr>
              <w:t>Reports</w:t>
            </w:r>
            <w:proofErr w:type="spellEnd"/>
            <w:r w:rsidRPr="00F60513">
              <w:rPr>
                <w:lang w:val="sk-SK"/>
              </w:rPr>
              <w:t xml:space="preserve"> je knižnica používaná na generovanie tlačových zostáv, ktorých je z</w:t>
            </w:r>
            <w:r w:rsidRPr="0044586D">
              <w:rPr>
                <w:lang w:val="sk-SK"/>
              </w:rPr>
              <w:t>atiaľ v projekte niekoľko desiatok.</w:t>
            </w:r>
          </w:p>
        </w:tc>
      </w:tr>
      <w:tr w:rsidR="00CB0C8C" w:rsidRPr="008526B7" w14:paraId="75E90317" w14:textId="77777777" w:rsidTr="004C4FA2">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4BE63F2E" w14:textId="77777777" w:rsidR="00CB0C8C" w:rsidRPr="008526B7" w:rsidRDefault="00372321">
            <w:pPr>
              <w:jc w:val="both"/>
              <w:rPr>
                <w:lang w:val="sk-SK"/>
              </w:rPr>
            </w:pPr>
            <w:proofErr w:type="spellStart"/>
            <w:r w:rsidRPr="008526B7">
              <w:rPr>
                <w:lang w:val="sk-SK"/>
              </w:rPr>
              <w:t>Gradle</w:t>
            </w:r>
            <w:proofErr w:type="spellEnd"/>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5B12A8F7" w14:textId="77777777" w:rsidR="00CB0C8C" w:rsidRPr="00F60513" w:rsidRDefault="00372321">
            <w:pPr>
              <w:jc w:val="both"/>
              <w:rPr>
                <w:lang w:val="sk-SK"/>
              </w:rPr>
            </w:pPr>
            <w:proofErr w:type="spellStart"/>
            <w:r w:rsidRPr="006425C7">
              <w:rPr>
                <w:lang w:val="sk-SK"/>
              </w:rPr>
              <w:t>Gradle</w:t>
            </w:r>
            <w:proofErr w:type="spellEnd"/>
            <w:r w:rsidRPr="006425C7">
              <w:rPr>
                <w:lang w:val="sk-SK"/>
              </w:rPr>
              <w:t xml:space="preserve"> je nástroj na automatizáciu zostavovania pre vývoj softvéru vo viacerých jazykoch. Riadi proces vývoja v úlohách kompilácie a balenia až po testovanie, nasadenie a publikovanie. Medzi podporované jazyky patrí Java, C / C ++, JavaScript.</w:t>
            </w:r>
          </w:p>
        </w:tc>
      </w:tr>
      <w:tr w:rsidR="00CB0C8C" w:rsidRPr="008526B7" w14:paraId="39DD3758" w14:textId="77777777" w:rsidTr="004C4FA2">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Pr>
          <w:p w14:paraId="072870C3" w14:textId="77777777" w:rsidR="00CB0C8C" w:rsidRPr="008526B7" w:rsidRDefault="00E56379">
            <w:pPr>
              <w:jc w:val="both"/>
              <w:rPr>
                <w:lang w:val="sk-SK"/>
              </w:rPr>
            </w:pPr>
            <w:proofErr w:type="spellStart"/>
            <w:r w:rsidRPr="008526B7">
              <w:rPr>
                <w:lang w:val="sk-SK"/>
              </w:rPr>
              <w:t>OpenLDAP</w:t>
            </w:r>
            <w:proofErr w:type="spellEnd"/>
          </w:p>
        </w:tc>
        <w:tc>
          <w:tcPr>
            <w:tcW w:w="7042" w:type="dxa"/>
            <w:tcBorders>
              <w:top w:val="single" w:sz="4" w:space="0" w:color="00000A"/>
              <w:left w:val="single" w:sz="4" w:space="0" w:color="00000A"/>
              <w:bottom w:val="single" w:sz="4" w:space="0" w:color="00000A"/>
              <w:right w:val="single" w:sz="4" w:space="0" w:color="00000A"/>
            </w:tcBorders>
            <w:shd w:val="clear" w:color="auto" w:fill="auto"/>
          </w:tcPr>
          <w:p w14:paraId="357A8F6E" w14:textId="77777777" w:rsidR="00CB0C8C" w:rsidRPr="006425C7" w:rsidRDefault="00E56379" w:rsidP="004C4FA2">
            <w:pPr>
              <w:keepNext/>
              <w:jc w:val="both"/>
              <w:rPr>
                <w:lang w:val="sk-SK"/>
              </w:rPr>
            </w:pPr>
            <w:proofErr w:type="spellStart"/>
            <w:r w:rsidRPr="006425C7">
              <w:rPr>
                <w:lang w:val="sk-SK"/>
              </w:rPr>
              <w:t>OpenLDAP</w:t>
            </w:r>
            <w:proofErr w:type="spellEnd"/>
            <w:r w:rsidRPr="006425C7">
              <w:rPr>
                <w:lang w:val="sk-SK"/>
              </w:rPr>
              <w:t xml:space="preserve"> je </w:t>
            </w:r>
            <w:proofErr w:type="spellStart"/>
            <w:r w:rsidRPr="006425C7">
              <w:rPr>
                <w:lang w:val="sk-SK"/>
              </w:rPr>
              <w:t>open</w:t>
            </w:r>
            <w:proofErr w:type="spellEnd"/>
            <w:r w:rsidRPr="006425C7">
              <w:rPr>
                <w:lang w:val="sk-SK"/>
              </w:rPr>
              <w:t xml:space="preserve"> </w:t>
            </w:r>
            <w:proofErr w:type="spellStart"/>
            <w:r w:rsidRPr="006425C7">
              <w:rPr>
                <w:lang w:val="sk-SK"/>
              </w:rPr>
              <w:t>source</w:t>
            </w:r>
            <w:proofErr w:type="spellEnd"/>
            <w:r w:rsidRPr="006425C7">
              <w:rPr>
                <w:lang w:val="sk-SK"/>
              </w:rPr>
              <w:t xml:space="preserve"> implementáciou LDAP úložiska, v ktorom sú uložené profily všetkých používateľov systému ITMS2014+.</w:t>
            </w:r>
          </w:p>
        </w:tc>
      </w:tr>
    </w:tbl>
    <w:p w14:paraId="76A0F046" w14:textId="77777777" w:rsidR="006C2024" w:rsidRPr="006425C7" w:rsidRDefault="006C2024">
      <w:pPr>
        <w:pStyle w:val="Popis"/>
        <w:rPr>
          <w:rFonts w:ascii="Arial" w:hAnsi="Arial" w:cs="Arial"/>
          <w:b w:val="0"/>
          <w:bCs w:val="0"/>
          <w:sz w:val="16"/>
          <w:szCs w:val="16"/>
        </w:rPr>
      </w:pPr>
      <w:bookmarkStart w:id="339" w:name="_Toc65845584"/>
      <w:r w:rsidRPr="008526B7">
        <w:rPr>
          <w:rFonts w:ascii="Arial" w:hAnsi="Arial" w:cs="Arial"/>
          <w:b w:val="0"/>
          <w:bCs w:val="0"/>
          <w:color w:val="auto"/>
          <w:sz w:val="16"/>
          <w:szCs w:val="16"/>
        </w:rPr>
        <w:t xml:space="preserve">Tabuľka </w:t>
      </w:r>
      <w:r w:rsidRPr="008526B7">
        <w:rPr>
          <w:rFonts w:ascii="Arial" w:hAnsi="Arial" w:cs="Arial"/>
          <w:b w:val="0"/>
          <w:bCs w:val="0"/>
          <w:color w:val="auto"/>
          <w:sz w:val="16"/>
          <w:szCs w:val="16"/>
        </w:rPr>
        <w:fldChar w:fldCharType="begin"/>
      </w:r>
      <w:r w:rsidRPr="008526B7">
        <w:rPr>
          <w:rFonts w:ascii="Arial" w:hAnsi="Arial" w:cs="Arial"/>
          <w:b w:val="0"/>
          <w:bCs w:val="0"/>
          <w:color w:val="auto"/>
          <w:sz w:val="16"/>
          <w:szCs w:val="16"/>
        </w:rPr>
        <w:instrText xml:space="preserve"> SEQ Tabuľka \* ARABIC </w:instrText>
      </w:r>
      <w:r w:rsidRPr="008526B7">
        <w:rPr>
          <w:rFonts w:ascii="Arial" w:hAnsi="Arial" w:cs="Arial"/>
          <w:b w:val="0"/>
          <w:bCs w:val="0"/>
          <w:color w:val="auto"/>
          <w:sz w:val="16"/>
          <w:szCs w:val="16"/>
        </w:rPr>
        <w:fldChar w:fldCharType="separate"/>
      </w:r>
      <w:r w:rsidR="005805D2" w:rsidRPr="007C75CA">
        <w:rPr>
          <w:rFonts w:ascii="Arial" w:hAnsi="Arial" w:cs="Arial"/>
          <w:b w:val="0"/>
          <w:bCs w:val="0"/>
          <w:color w:val="auto"/>
          <w:sz w:val="16"/>
          <w:szCs w:val="16"/>
        </w:rPr>
        <w:t>14</w:t>
      </w:r>
      <w:r w:rsidRPr="008526B7">
        <w:rPr>
          <w:rFonts w:ascii="Arial" w:hAnsi="Arial" w:cs="Arial"/>
          <w:b w:val="0"/>
          <w:bCs w:val="0"/>
          <w:color w:val="auto"/>
          <w:sz w:val="16"/>
          <w:szCs w:val="16"/>
        </w:rPr>
        <w:fldChar w:fldCharType="end"/>
      </w:r>
      <w:r w:rsidRPr="008526B7">
        <w:rPr>
          <w:rFonts w:ascii="Arial" w:hAnsi="Arial" w:cs="Arial"/>
          <w:b w:val="0"/>
          <w:bCs w:val="0"/>
          <w:sz w:val="16"/>
          <w:szCs w:val="16"/>
        </w:rPr>
        <w:t xml:space="preserve"> </w:t>
      </w:r>
      <w:r w:rsidRPr="008526B7">
        <w:rPr>
          <w:rFonts w:ascii="Arial" w:hAnsi="Arial" w:cs="Arial"/>
          <w:b w:val="0"/>
          <w:bCs w:val="0"/>
          <w:color w:val="auto"/>
          <w:sz w:val="16"/>
          <w:szCs w:val="16"/>
        </w:rPr>
        <w:t>Technologické obmedzenia</w:t>
      </w:r>
      <w:bookmarkEnd w:id="339"/>
    </w:p>
    <w:p w14:paraId="172EAE4F" w14:textId="77777777" w:rsidR="00CB0C8C" w:rsidRPr="00F60513" w:rsidRDefault="00CB0C8C">
      <w:pPr>
        <w:rPr>
          <w:rStyle w:val="Nadpis2Char"/>
          <w:b w:val="0"/>
          <w:lang w:val="sk-SK"/>
        </w:rPr>
      </w:pPr>
    </w:p>
    <w:p w14:paraId="74E1D05B" w14:textId="77777777" w:rsidR="00CB0C8C" w:rsidRPr="007C75CA" w:rsidRDefault="00E56379" w:rsidP="00EE5A79">
      <w:pPr>
        <w:pStyle w:val="Nadpis2"/>
        <w:keepNext/>
        <w:keepLines/>
        <w:widowControl/>
        <w:numPr>
          <w:ilvl w:val="1"/>
          <w:numId w:val="65"/>
        </w:numPr>
        <w:spacing w:before="40" w:line="276" w:lineRule="auto"/>
        <w:ind w:left="567" w:hanging="567"/>
        <w:jc w:val="both"/>
        <w:rPr>
          <w:rStyle w:val="Nadpis2Char"/>
          <w:b/>
          <w:sz w:val="32"/>
          <w:szCs w:val="32"/>
          <w:lang w:val="sk-SK"/>
        </w:rPr>
      </w:pPr>
      <w:bookmarkStart w:id="340" w:name="_Toc435722453"/>
      <w:bookmarkStart w:id="341" w:name="_Toc535410748"/>
      <w:bookmarkStart w:id="342" w:name="_Toc65741909"/>
      <w:r w:rsidRPr="008526B7">
        <w:rPr>
          <w:rStyle w:val="Nadpis2Char"/>
          <w:b/>
          <w:sz w:val="32"/>
          <w:szCs w:val="32"/>
          <w:lang w:val="sk-SK"/>
        </w:rPr>
        <w:t xml:space="preserve">Projektové </w:t>
      </w:r>
      <w:bookmarkEnd w:id="340"/>
      <w:r w:rsidRPr="008526B7">
        <w:rPr>
          <w:rStyle w:val="Nadpis2Char"/>
          <w:b/>
          <w:sz w:val="32"/>
          <w:szCs w:val="32"/>
          <w:lang w:val="sk-SK"/>
        </w:rPr>
        <w:t>požiadavky</w:t>
      </w:r>
      <w:bookmarkEnd w:id="341"/>
      <w:bookmarkEnd w:id="342"/>
    </w:p>
    <w:p w14:paraId="16033417" w14:textId="77777777" w:rsidR="00CB0C8C" w:rsidRPr="008526B7" w:rsidRDefault="00CB0C8C">
      <w:pPr>
        <w:rPr>
          <w:lang w:val="sk-SK"/>
        </w:rPr>
      </w:pPr>
    </w:p>
    <w:p w14:paraId="13F201BE" w14:textId="77777777" w:rsidR="00CB0C8C" w:rsidRPr="008526B7" w:rsidRDefault="001F26C9">
      <w:pPr>
        <w:ind w:firstLine="708"/>
        <w:jc w:val="both"/>
        <w:rPr>
          <w:lang w:val="sk-SK"/>
        </w:rPr>
      </w:pPr>
      <w:r w:rsidRPr="008526B7">
        <w:rPr>
          <w:lang w:val="sk-SK"/>
        </w:rPr>
        <w:t>Plnenie predmetu zákazky</w:t>
      </w:r>
      <w:r w:rsidR="00E56379" w:rsidRPr="008526B7">
        <w:rPr>
          <w:lang w:val="sk-SK"/>
        </w:rPr>
        <w:t xml:space="preserve"> v zmysle definovaných požiadaviek vyžaduje zabezpečenie n</w:t>
      </w:r>
      <w:r w:rsidR="0051608D" w:rsidRPr="008526B7">
        <w:rPr>
          <w:lang w:val="sk-SK"/>
        </w:rPr>
        <w:t>ižšie uvedených</w:t>
      </w:r>
      <w:r w:rsidR="00E56379" w:rsidRPr="008526B7">
        <w:rPr>
          <w:lang w:val="sk-SK"/>
        </w:rPr>
        <w:t xml:space="preserve"> projektových pozícii na strane úspešného uchádzača.</w:t>
      </w:r>
    </w:p>
    <w:p w14:paraId="46399005" w14:textId="77777777" w:rsidR="00CB0C8C" w:rsidRPr="008526B7" w:rsidRDefault="00CB0C8C">
      <w:pPr>
        <w:ind w:firstLine="708"/>
        <w:jc w:val="both"/>
        <w:rPr>
          <w:lang w:val="sk-SK"/>
        </w:rPr>
      </w:pPr>
    </w:p>
    <w:p w14:paraId="2956D9EC" w14:textId="77777777" w:rsidR="00CB0C8C" w:rsidRPr="008526B7" w:rsidRDefault="00E56379">
      <w:pPr>
        <w:ind w:firstLine="708"/>
        <w:jc w:val="both"/>
        <w:rPr>
          <w:lang w:val="sk-SK"/>
        </w:rPr>
      </w:pPr>
      <w:r w:rsidRPr="008526B7">
        <w:rPr>
          <w:lang w:val="sk-SK"/>
        </w:rPr>
        <w:t xml:space="preserve">Verejný obstarávateľ na základe predchádzajúcich skúseností predpokladá, že potreba kapacít úspešného uchádzača nebude rovnomerne čerpaná a bude sa odvíjať od </w:t>
      </w:r>
      <w:r w:rsidR="00B73133" w:rsidRPr="008526B7">
        <w:rPr>
          <w:lang w:val="sk-SK"/>
        </w:rPr>
        <w:t>potreby verejného obstarávateľa</w:t>
      </w:r>
      <w:r w:rsidRPr="008526B7">
        <w:rPr>
          <w:lang w:val="sk-SK"/>
        </w:rPr>
        <w:t xml:space="preserve">. Verejný obstarávateľ predpokladá, že </w:t>
      </w:r>
      <w:r w:rsidR="00702CD2" w:rsidRPr="008526B7">
        <w:rPr>
          <w:lang w:val="sk-SK"/>
        </w:rPr>
        <w:t xml:space="preserve">pre poskytovanie </w:t>
      </w:r>
      <w:r w:rsidR="00B73133" w:rsidRPr="008526B7">
        <w:rPr>
          <w:lang w:val="sk-SK"/>
        </w:rPr>
        <w:t>služ</w:t>
      </w:r>
      <w:r w:rsidR="00702CD2" w:rsidRPr="008526B7">
        <w:rPr>
          <w:lang w:val="sk-SK"/>
        </w:rPr>
        <w:t>ieb</w:t>
      </w:r>
      <w:r w:rsidR="00B73133" w:rsidRPr="008526B7">
        <w:rPr>
          <w:lang w:val="sk-SK"/>
        </w:rPr>
        <w:t xml:space="preserve"> technickej a aplikačnej podpory (paušál) </w:t>
      </w:r>
      <w:r w:rsidRPr="008526B7">
        <w:rPr>
          <w:lang w:val="sk-SK"/>
        </w:rPr>
        <w:t xml:space="preserve"> bude potrebné približne </w:t>
      </w:r>
      <w:r w:rsidR="00702CD2" w:rsidRPr="008526B7">
        <w:rPr>
          <w:lang w:val="sk-SK"/>
        </w:rPr>
        <w:t>5  osôb, pre poskytovanie služieb technickej a aplikačnej podpory (</w:t>
      </w:r>
      <w:proofErr w:type="spellStart"/>
      <w:r w:rsidR="00702CD2" w:rsidRPr="008526B7">
        <w:rPr>
          <w:lang w:val="sk-SK"/>
        </w:rPr>
        <w:t>nadpaušál</w:t>
      </w:r>
      <w:proofErr w:type="spellEnd"/>
      <w:r w:rsidR="00702CD2" w:rsidRPr="008526B7">
        <w:rPr>
          <w:lang w:val="sk-SK"/>
        </w:rPr>
        <w:t>) budú potrebné približne 2 osoby a pre potreby poskytovania služieb aplikačného rozvoja (</w:t>
      </w:r>
      <w:proofErr w:type="spellStart"/>
      <w:r w:rsidR="00702CD2" w:rsidRPr="008526B7">
        <w:rPr>
          <w:lang w:val="sk-SK"/>
        </w:rPr>
        <w:t>nadpaušál</w:t>
      </w:r>
      <w:proofErr w:type="spellEnd"/>
      <w:r w:rsidR="00702CD2" w:rsidRPr="008526B7">
        <w:rPr>
          <w:lang w:val="sk-SK"/>
        </w:rPr>
        <w:t>) budú potrebné približne 2 osoby</w:t>
      </w:r>
      <w:r w:rsidRPr="008526B7">
        <w:rPr>
          <w:lang w:val="sk-SK"/>
        </w:rPr>
        <w:t>.</w:t>
      </w:r>
    </w:p>
    <w:p w14:paraId="03F2FEDE" w14:textId="77777777" w:rsidR="00CB0C8C" w:rsidRPr="008526B7" w:rsidRDefault="00CB0C8C">
      <w:pPr>
        <w:ind w:firstLine="708"/>
        <w:jc w:val="both"/>
        <w:rPr>
          <w:lang w:val="sk-SK"/>
        </w:rPr>
      </w:pPr>
    </w:p>
    <w:p w14:paraId="1C282CBE" w14:textId="77777777" w:rsidR="006C2024" w:rsidRPr="008526B7" w:rsidRDefault="00B73133" w:rsidP="00B73133">
      <w:pPr>
        <w:pStyle w:val="Default"/>
        <w:spacing w:after="120"/>
        <w:ind w:firstLine="708"/>
        <w:jc w:val="both"/>
        <w:rPr>
          <w:rFonts w:ascii="Arial" w:hAnsi="Arial" w:cs="Arial"/>
          <w:color w:val="auto"/>
          <w:sz w:val="22"/>
          <w:szCs w:val="22"/>
        </w:rPr>
      </w:pPr>
      <w:bookmarkStart w:id="343" w:name="_Hlk67915082"/>
      <w:r w:rsidRPr="007C75CA">
        <w:rPr>
          <w:rFonts w:ascii="Arial" w:hAnsi="Arial" w:cs="Arial"/>
          <w:b/>
          <w:color w:val="auto"/>
          <w:sz w:val="22"/>
          <w:szCs w:val="22"/>
        </w:rPr>
        <w:t>Služby technickej a aplikačnej podpory (paušál)</w:t>
      </w:r>
      <w:r w:rsidRPr="008526B7">
        <w:rPr>
          <w:rFonts w:ascii="Arial" w:hAnsi="Arial" w:cs="Arial"/>
          <w:color w:val="auto"/>
          <w:sz w:val="22"/>
          <w:szCs w:val="22"/>
        </w:rPr>
        <w:t xml:space="preserve"> </w:t>
      </w:r>
      <w:bookmarkEnd w:id="343"/>
      <w:r w:rsidRPr="008526B7">
        <w:rPr>
          <w:rFonts w:ascii="Arial" w:hAnsi="Arial" w:cs="Arial"/>
          <w:color w:val="auto"/>
          <w:sz w:val="22"/>
          <w:szCs w:val="22"/>
        </w:rPr>
        <w:t>budú zo strany úspešného uchádzača poskytované počas celej doby platnosti a účinnosti SLA zmluvy v zmysle aktivít definovaných v prílohe č. 1 Opisu predmetu zákazky.</w:t>
      </w:r>
    </w:p>
    <w:p w14:paraId="4C49414D" w14:textId="77777777" w:rsidR="00B73133" w:rsidRPr="008526B7" w:rsidRDefault="00B73133">
      <w:pPr>
        <w:pStyle w:val="Default"/>
        <w:spacing w:after="120"/>
        <w:ind w:firstLine="708"/>
        <w:jc w:val="both"/>
        <w:rPr>
          <w:rFonts w:ascii="Arial" w:hAnsi="Arial" w:cs="Arial"/>
          <w:color w:val="auto"/>
          <w:sz w:val="22"/>
          <w:szCs w:val="22"/>
        </w:rPr>
      </w:pPr>
      <w:bookmarkStart w:id="344" w:name="_Hlk67915099"/>
      <w:r w:rsidRPr="007C75CA">
        <w:rPr>
          <w:rFonts w:ascii="Arial" w:hAnsi="Arial" w:cs="Arial"/>
          <w:b/>
          <w:color w:val="auto"/>
          <w:sz w:val="22"/>
          <w:szCs w:val="22"/>
        </w:rPr>
        <w:t>Služby technickej a aplikačnej podpory na vyžiadanie (</w:t>
      </w:r>
      <w:proofErr w:type="spellStart"/>
      <w:r w:rsidRPr="007C75CA">
        <w:rPr>
          <w:rFonts w:ascii="Arial" w:hAnsi="Arial" w:cs="Arial"/>
          <w:b/>
          <w:color w:val="auto"/>
          <w:sz w:val="22"/>
          <w:szCs w:val="22"/>
        </w:rPr>
        <w:t>nadpaušál</w:t>
      </w:r>
      <w:proofErr w:type="spellEnd"/>
      <w:r w:rsidRPr="007C75CA">
        <w:rPr>
          <w:rFonts w:ascii="Arial" w:hAnsi="Arial" w:cs="Arial"/>
          <w:b/>
          <w:color w:val="auto"/>
          <w:sz w:val="22"/>
          <w:szCs w:val="22"/>
        </w:rPr>
        <w:t>)</w:t>
      </w:r>
      <w:bookmarkEnd w:id="344"/>
      <w:r w:rsidRPr="008526B7">
        <w:rPr>
          <w:rFonts w:ascii="Arial" w:hAnsi="Arial" w:cs="Arial"/>
          <w:color w:val="auto"/>
          <w:sz w:val="22"/>
          <w:szCs w:val="22"/>
        </w:rPr>
        <w:t xml:space="preserve"> budú zo strany úspešného uchádzača poskytované v závislosti od dopytu verejného obstarávateľa. Predpokladaný počet </w:t>
      </w:r>
      <w:proofErr w:type="spellStart"/>
      <w:r w:rsidRPr="008526B7">
        <w:rPr>
          <w:rFonts w:ascii="Arial" w:hAnsi="Arial" w:cs="Arial"/>
          <w:color w:val="auto"/>
          <w:sz w:val="22"/>
          <w:szCs w:val="22"/>
        </w:rPr>
        <w:t>osobodní</w:t>
      </w:r>
      <w:proofErr w:type="spellEnd"/>
      <w:r w:rsidRPr="008526B7">
        <w:rPr>
          <w:rFonts w:ascii="Arial" w:hAnsi="Arial" w:cs="Arial"/>
          <w:color w:val="auto"/>
          <w:sz w:val="22"/>
          <w:szCs w:val="22"/>
        </w:rPr>
        <w:t xml:space="preserve"> potrebných pre poskytovanie uvedených služieb stanovil verejný obstarávateľ na </w:t>
      </w:r>
      <w:bookmarkStart w:id="345" w:name="_Hlk67915111"/>
      <w:r w:rsidRPr="008526B7">
        <w:rPr>
          <w:rFonts w:ascii="Arial" w:hAnsi="Arial" w:cs="Arial"/>
          <w:color w:val="auto"/>
          <w:sz w:val="22"/>
          <w:szCs w:val="22"/>
        </w:rPr>
        <w:t xml:space="preserve">1 206 </w:t>
      </w:r>
      <w:proofErr w:type="spellStart"/>
      <w:r w:rsidRPr="008526B7">
        <w:rPr>
          <w:rFonts w:ascii="Arial" w:hAnsi="Arial" w:cs="Arial"/>
          <w:color w:val="auto"/>
          <w:sz w:val="22"/>
          <w:szCs w:val="22"/>
        </w:rPr>
        <w:t>osobodní</w:t>
      </w:r>
      <w:bookmarkEnd w:id="345"/>
      <w:proofErr w:type="spellEnd"/>
      <w:r w:rsidRPr="008526B7">
        <w:rPr>
          <w:rFonts w:ascii="Arial" w:hAnsi="Arial" w:cs="Arial"/>
          <w:color w:val="auto"/>
          <w:sz w:val="22"/>
          <w:szCs w:val="22"/>
        </w:rPr>
        <w:t>.</w:t>
      </w:r>
    </w:p>
    <w:p w14:paraId="315AFD5E" w14:textId="77777777" w:rsidR="00B73133" w:rsidRPr="008526B7" w:rsidRDefault="00B73133" w:rsidP="00B73133">
      <w:pPr>
        <w:pStyle w:val="Default"/>
        <w:spacing w:after="120"/>
        <w:ind w:firstLine="708"/>
        <w:jc w:val="both"/>
        <w:rPr>
          <w:rFonts w:ascii="Arial" w:hAnsi="Arial" w:cs="Arial"/>
          <w:color w:val="auto"/>
          <w:sz w:val="22"/>
          <w:szCs w:val="22"/>
        </w:rPr>
      </w:pPr>
      <w:bookmarkStart w:id="346" w:name="_Hlk67915124"/>
      <w:r w:rsidRPr="007C75CA">
        <w:rPr>
          <w:rFonts w:ascii="Arial" w:hAnsi="Arial" w:cs="Arial"/>
          <w:b/>
          <w:color w:val="auto"/>
          <w:sz w:val="22"/>
          <w:szCs w:val="22"/>
        </w:rPr>
        <w:t>Služby aplikačného rozvoja (</w:t>
      </w:r>
      <w:proofErr w:type="spellStart"/>
      <w:r w:rsidRPr="007C75CA">
        <w:rPr>
          <w:rFonts w:ascii="Arial" w:hAnsi="Arial" w:cs="Arial"/>
          <w:b/>
          <w:color w:val="auto"/>
          <w:sz w:val="22"/>
          <w:szCs w:val="22"/>
        </w:rPr>
        <w:t>nadpaušál</w:t>
      </w:r>
      <w:proofErr w:type="spellEnd"/>
      <w:r w:rsidRPr="007C75CA">
        <w:rPr>
          <w:rFonts w:ascii="Arial" w:hAnsi="Arial" w:cs="Arial"/>
          <w:b/>
          <w:color w:val="auto"/>
          <w:sz w:val="22"/>
          <w:szCs w:val="22"/>
        </w:rPr>
        <w:t>)</w:t>
      </w:r>
      <w:r w:rsidRPr="008526B7">
        <w:rPr>
          <w:rFonts w:ascii="Arial" w:hAnsi="Arial" w:cs="Arial"/>
          <w:color w:val="auto"/>
          <w:sz w:val="22"/>
          <w:szCs w:val="22"/>
        </w:rPr>
        <w:t xml:space="preserve"> </w:t>
      </w:r>
      <w:bookmarkEnd w:id="346"/>
      <w:r w:rsidRPr="008526B7">
        <w:rPr>
          <w:rFonts w:ascii="Arial" w:hAnsi="Arial" w:cs="Arial"/>
          <w:color w:val="auto"/>
          <w:sz w:val="22"/>
          <w:szCs w:val="22"/>
        </w:rPr>
        <w:t xml:space="preserve">budú zo strany úspešného uchádzača poskytované v závislosti od dopytu verejného obstarávateľa. Minimálny počet </w:t>
      </w:r>
      <w:proofErr w:type="spellStart"/>
      <w:r w:rsidRPr="008526B7">
        <w:rPr>
          <w:rFonts w:ascii="Arial" w:hAnsi="Arial" w:cs="Arial"/>
          <w:color w:val="auto"/>
          <w:sz w:val="22"/>
          <w:szCs w:val="22"/>
        </w:rPr>
        <w:t>osobodní</w:t>
      </w:r>
      <w:proofErr w:type="spellEnd"/>
      <w:r w:rsidRPr="008526B7">
        <w:rPr>
          <w:rFonts w:ascii="Arial" w:hAnsi="Arial" w:cs="Arial"/>
          <w:color w:val="auto"/>
          <w:sz w:val="22"/>
          <w:szCs w:val="22"/>
        </w:rPr>
        <w:t xml:space="preserve"> potrebných pre poskytovanie uvedených služieb stanovil verejný obstarávateľ na 1 000 </w:t>
      </w:r>
      <w:proofErr w:type="spellStart"/>
      <w:r w:rsidRPr="008526B7">
        <w:rPr>
          <w:rFonts w:ascii="Arial" w:hAnsi="Arial" w:cs="Arial"/>
          <w:color w:val="auto"/>
          <w:sz w:val="22"/>
          <w:szCs w:val="22"/>
        </w:rPr>
        <w:t>osobodní</w:t>
      </w:r>
      <w:proofErr w:type="spellEnd"/>
      <w:r w:rsidRPr="008526B7">
        <w:rPr>
          <w:rFonts w:ascii="Arial" w:hAnsi="Arial" w:cs="Arial"/>
          <w:color w:val="auto"/>
          <w:sz w:val="22"/>
          <w:szCs w:val="22"/>
        </w:rPr>
        <w:t xml:space="preserve">, pokiaľ nebude v ponuke úspešným uchádzačom stanovený vyšší počet </w:t>
      </w:r>
      <w:proofErr w:type="spellStart"/>
      <w:r w:rsidRPr="008526B7">
        <w:rPr>
          <w:rFonts w:ascii="Arial" w:hAnsi="Arial" w:cs="Arial"/>
          <w:color w:val="auto"/>
          <w:sz w:val="22"/>
          <w:szCs w:val="22"/>
        </w:rPr>
        <w:t>osobodní</w:t>
      </w:r>
      <w:proofErr w:type="spellEnd"/>
      <w:r w:rsidRPr="008526B7">
        <w:rPr>
          <w:rFonts w:ascii="Arial" w:hAnsi="Arial" w:cs="Arial"/>
          <w:color w:val="auto"/>
          <w:sz w:val="22"/>
          <w:szCs w:val="22"/>
        </w:rPr>
        <w:t>.</w:t>
      </w:r>
    </w:p>
    <w:p w14:paraId="0AB6C330" w14:textId="77777777" w:rsidR="00B73133" w:rsidRPr="008526B7" w:rsidRDefault="00B73133">
      <w:pPr>
        <w:ind w:firstLine="708"/>
        <w:jc w:val="both"/>
        <w:rPr>
          <w:lang w:val="sk-SK"/>
        </w:rPr>
      </w:pPr>
    </w:p>
    <w:p w14:paraId="206AB938" w14:textId="7A59D9AD" w:rsidR="00E355AB" w:rsidRPr="008526B7" w:rsidRDefault="00E56379">
      <w:pPr>
        <w:ind w:firstLine="708"/>
        <w:jc w:val="both"/>
        <w:rPr>
          <w:lang w:val="sk-SK"/>
        </w:rPr>
      </w:pPr>
      <w:r w:rsidRPr="008526B7">
        <w:rPr>
          <w:lang w:val="sk-SK"/>
        </w:rPr>
        <w:t xml:space="preserve">Verejný obstarávateľ požaduje v rámci </w:t>
      </w:r>
      <w:r w:rsidR="00B73133" w:rsidRPr="008526B7">
        <w:rPr>
          <w:lang w:val="sk-SK"/>
        </w:rPr>
        <w:t>plnenia predmetu zákazky</w:t>
      </w:r>
      <w:r w:rsidRPr="008526B7">
        <w:rPr>
          <w:lang w:val="sk-SK"/>
        </w:rPr>
        <w:t xml:space="preserve"> na strane úspešného uchádzača zabezpečiť minimálne nižšie uvedené pozície; pri každej pracovnej pozícii je zadefinovaná aj pracovná náplň a kompetencie, ktoré bude osoba v rámci pracovnej pozície najčastejšie vykonávať. </w:t>
      </w:r>
      <w:r w:rsidR="00702CD2" w:rsidRPr="008526B7">
        <w:rPr>
          <w:lang w:val="sk-SK"/>
        </w:rPr>
        <w:t xml:space="preserve">Úspešný uchádzač je oprávnený </w:t>
      </w:r>
      <w:r w:rsidR="00E355AB" w:rsidRPr="008526B7">
        <w:rPr>
          <w:lang w:val="sk-SK"/>
        </w:rPr>
        <w:t xml:space="preserve">plniť predmet zákazky </w:t>
      </w:r>
      <w:r w:rsidR="00737CEC">
        <w:rPr>
          <w:lang w:val="sk-SK"/>
        </w:rPr>
        <w:t xml:space="preserve">aj </w:t>
      </w:r>
      <w:r w:rsidR="00E355AB" w:rsidRPr="008526B7">
        <w:rPr>
          <w:lang w:val="sk-SK"/>
        </w:rPr>
        <w:t xml:space="preserve">tým spôsobom, že </w:t>
      </w:r>
      <w:r w:rsidR="00737CEC">
        <w:rPr>
          <w:lang w:val="sk-SK"/>
        </w:rPr>
        <w:t>tá istá</w:t>
      </w:r>
      <w:r w:rsidR="00737CEC" w:rsidRPr="008526B7">
        <w:rPr>
          <w:lang w:val="sk-SK"/>
        </w:rPr>
        <w:t xml:space="preserve"> </w:t>
      </w:r>
      <w:r w:rsidR="00E355AB" w:rsidRPr="008526B7">
        <w:rPr>
          <w:lang w:val="sk-SK"/>
        </w:rPr>
        <w:t xml:space="preserve">osoba bude vykonávať pracovnú náplň a kompetencie v rámci viacerých pracovných pozícií za predpokladu, že spĺňa kvalifikačné požiadavky. </w:t>
      </w:r>
    </w:p>
    <w:p w14:paraId="39505656" w14:textId="77777777" w:rsidR="00CB0C8C" w:rsidRPr="008526B7" w:rsidRDefault="00E56379">
      <w:pPr>
        <w:ind w:firstLine="708"/>
        <w:jc w:val="both"/>
        <w:rPr>
          <w:lang w:val="sk-SK"/>
        </w:rPr>
      </w:pPr>
      <w:r w:rsidRPr="008526B7">
        <w:rPr>
          <w:lang w:val="sk-SK"/>
        </w:rPr>
        <w:t>Zloženie projektového tímu minimálne v nižšie uvedenej štruktúre v spojitosti s kvalifikáciou jednotlivých expertov je jedným z predpokladov kvality tímu úspešného uchádzača. Výpočet pracovných pozícií:</w:t>
      </w:r>
    </w:p>
    <w:p w14:paraId="5A0CF589" w14:textId="77777777" w:rsidR="00CB0C8C" w:rsidRPr="008526B7" w:rsidRDefault="00E56379" w:rsidP="004C4FA2">
      <w:pPr>
        <w:pStyle w:val="Odsekzoznamu"/>
        <w:widowControl/>
        <w:numPr>
          <w:ilvl w:val="0"/>
          <w:numId w:val="255"/>
        </w:numPr>
        <w:spacing w:after="160" w:line="259" w:lineRule="auto"/>
        <w:contextualSpacing/>
        <w:jc w:val="both"/>
        <w:rPr>
          <w:lang w:val="sk-SK"/>
        </w:rPr>
      </w:pPr>
      <w:r w:rsidRPr="008526B7">
        <w:rPr>
          <w:lang w:val="sk-SK"/>
        </w:rPr>
        <w:lastRenderedPageBreak/>
        <w:t xml:space="preserve">projektový manažér, </w:t>
      </w:r>
    </w:p>
    <w:p w14:paraId="3E346FDF" w14:textId="6400C74B" w:rsidR="00CB0C8C" w:rsidRPr="008526B7" w:rsidRDefault="00E56379" w:rsidP="004C4FA2">
      <w:pPr>
        <w:pStyle w:val="Odsekzoznamu"/>
        <w:widowControl/>
        <w:numPr>
          <w:ilvl w:val="0"/>
          <w:numId w:val="255"/>
        </w:numPr>
        <w:spacing w:after="160" w:line="259" w:lineRule="auto"/>
        <w:contextualSpacing/>
        <w:jc w:val="both"/>
        <w:rPr>
          <w:lang w:val="sk-SK"/>
        </w:rPr>
      </w:pPr>
      <w:r w:rsidRPr="008526B7">
        <w:rPr>
          <w:lang w:val="sk-SK"/>
        </w:rPr>
        <w:t xml:space="preserve">manažér plánovania jednotlivých verzií </w:t>
      </w:r>
      <w:r w:rsidR="00AE2778">
        <w:rPr>
          <w:lang w:val="sk-SK"/>
        </w:rPr>
        <w:t>d</w:t>
      </w:r>
      <w:r w:rsidRPr="008526B7">
        <w:rPr>
          <w:lang w:val="sk-SK"/>
        </w:rPr>
        <w:t>iela</w:t>
      </w:r>
      <w:r w:rsidR="00FB6051" w:rsidRPr="008526B7">
        <w:rPr>
          <w:lang w:val="sk-SK"/>
        </w:rPr>
        <w:t xml:space="preserve"> – </w:t>
      </w:r>
      <w:proofErr w:type="spellStart"/>
      <w:r w:rsidR="00FB6051" w:rsidRPr="008526B7">
        <w:rPr>
          <w:lang w:val="sk-SK"/>
        </w:rPr>
        <w:t>release</w:t>
      </w:r>
      <w:proofErr w:type="spellEnd"/>
      <w:r w:rsidR="00FB6051" w:rsidRPr="008526B7">
        <w:rPr>
          <w:lang w:val="sk-SK"/>
        </w:rPr>
        <w:t xml:space="preserve"> m</w:t>
      </w:r>
      <w:r w:rsidR="00B73133" w:rsidRPr="008526B7">
        <w:rPr>
          <w:lang w:val="sk-SK"/>
        </w:rPr>
        <w:t>ana</w:t>
      </w:r>
      <w:r w:rsidR="00FB6051" w:rsidRPr="008526B7">
        <w:rPr>
          <w:lang w:val="sk-SK"/>
        </w:rPr>
        <w:t>žér</w:t>
      </w:r>
      <w:r w:rsidRPr="008526B7">
        <w:rPr>
          <w:lang w:val="sk-SK"/>
        </w:rPr>
        <w:t>,</w:t>
      </w:r>
    </w:p>
    <w:p w14:paraId="7CB49573" w14:textId="77777777" w:rsidR="00CB0C8C" w:rsidRPr="008526B7" w:rsidRDefault="00E56379" w:rsidP="004C4FA2">
      <w:pPr>
        <w:pStyle w:val="Odsekzoznamu"/>
        <w:widowControl/>
        <w:numPr>
          <w:ilvl w:val="0"/>
          <w:numId w:val="255"/>
        </w:numPr>
        <w:spacing w:after="160" w:line="259" w:lineRule="auto"/>
        <w:contextualSpacing/>
        <w:jc w:val="both"/>
        <w:rPr>
          <w:lang w:val="sk-SK"/>
        </w:rPr>
      </w:pPr>
      <w:r w:rsidRPr="008526B7">
        <w:rPr>
          <w:lang w:val="sk-SK"/>
        </w:rPr>
        <w:t>hlavný analytik,</w:t>
      </w:r>
    </w:p>
    <w:p w14:paraId="36D65C02" w14:textId="77777777" w:rsidR="00CB0C8C" w:rsidRPr="008526B7" w:rsidRDefault="00E56379" w:rsidP="004C4FA2">
      <w:pPr>
        <w:pStyle w:val="Odsekzoznamu"/>
        <w:widowControl/>
        <w:numPr>
          <w:ilvl w:val="0"/>
          <w:numId w:val="255"/>
        </w:numPr>
        <w:spacing w:after="160" w:line="259" w:lineRule="auto"/>
        <w:contextualSpacing/>
        <w:jc w:val="both"/>
        <w:rPr>
          <w:lang w:val="sk-SK"/>
        </w:rPr>
      </w:pPr>
      <w:r w:rsidRPr="008526B7">
        <w:rPr>
          <w:lang w:val="sk-SK"/>
        </w:rPr>
        <w:t>softvérový analytik/procesný analytik,</w:t>
      </w:r>
    </w:p>
    <w:p w14:paraId="58947CAF" w14:textId="77777777" w:rsidR="00CB0C8C" w:rsidRPr="008526B7" w:rsidRDefault="00E56379" w:rsidP="004C4FA2">
      <w:pPr>
        <w:pStyle w:val="Odsekzoznamu"/>
        <w:widowControl/>
        <w:numPr>
          <w:ilvl w:val="0"/>
          <w:numId w:val="255"/>
        </w:numPr>
        <w:spacing w:after="160" w:line="259" w:lineRule="auto"/>
        <w:contextualSpacing/>
        <w:jc w:val="both"/>
        <w:rPr>
          <w:lang w:val="sk-SK"/>
        </w:rPr>
      </w:pPr>
      <w:r w:rsidRPr="008526B7">
        <w:rPr>
          <w:lang w:val="sk-SK"/>
        </w:rPr>
        <w:t>hlavný vývojár/programátor</w:t>
      </w:r>
    </w:p>
    <w:p w14:paraId="53803C1C" w14:textId="77777777" w:rsidR="00CB0C8C" w:rsidRPr="008526B7" w:rsidRDefault="00E56379" w:rsidP="004C4FA2">
      <w:pPr>
        <w:pStyle w:val="Odsekzoznamu"/>
        <w:widowControl/>
        <w:numPr>
          <w:ilvl w:val="0"/>
          <w:numId w:val="255"/>
        </w:numPr>
        <w:spacing w:after="160" w:line="259" w:lineRule="auto"/>
        <w:contextualSpacing/>
        <w:jc w:val="both"/>
        <w:rPr>
          <w:lang w:val="sk-SK"/>
        </w:rPr>
      </w:pPr>
      <w:r w:rsidRPr="008526B7">
        <w:rPr>
          <w:lang w:val="sk-SK"/>
        </w:rPr>
        <w:t>vývojár/programátor,</w:t>
      </w:r>
    </w:p>
    <w:p w14:paraId="798EE5A5" w14:textId="77777777" w:rsidR="00CB0C8C" w:rsidRPr="008526B7" w:rsidRDefault="00E56379" w:rsidP="004C4FA2">
      <w:pPr>
        <w:pStyle w:val="Odsekzoznamu"/>
        <w:widowControl/>
        <w:numPr>
          <w:ilvl w:val="0"/>
          <w:numId w:val="255"/>
        </w:numPr>
        <w:spacing w:after="160" w:line="259" w:lineRule="auto"/>
        <w:contextualSpacing/>
        <w:jc w:val="both"/>
        <w:rPr>
          <w:lang w:val="sk-SK"/>
        </w:rPr>
      </w:pPr>
      <w:r w:rsidRPr="008526B7">
        <w:rPr>
          <w:lang w:val="sk-SK"/>
        </w:rPr>
        <w:t>konfiguračný manažér,</w:t>
      </w:r>
    </w:p>
    <w:p w14:paraId="7A0CE539" w14:textId="77777777" w:rsidR="00CB0C8C" w:rsidRPr="008526B7" w:rsidRDefault="00E56379" w:rsidP="004C4FA2">
      <w:pPr>
        <w:pStyle w:val="Odsekzoznamu"/>
        <w:widowControl/>
        <w:numPr>
          <w:ilvl w:val="0"/>
          <w:numId w:val="255"/>
        </w:numPr>
        <w:spacing w:after="160" w:line="259" w:lineRule="auto"/>
        <w:contextualSpacing/>
        <w:jc w:val="both"/>
        <w:rPr>
          <w:lang w:val="sk-SK"/>
        </w:rPr>
      </w:pPr>
      <w:r w:rsidRPr="008526B7">
        <w:rPr>
          <w:lang w:val="sk-SK"/>
        </w:rPr>
        <w:t>hlavný tester,</w:t>
      </w:r>
    </w:p>
    <w:p w14:paraId="5BC2A654" w14:textId="77777777" w:rsidR="00CB0C8C" w:rsidRPr="008526B7" w:rsidRDefault="00E56379" w:rsidP="004C4FA2">
      <w:pPr>
        <w:pStyle w:val="Odsekzoznamu"/>
        <w:widowControl/>
        <w:numPr>
          <w:ilvl w:val="0"/>
          <w:numId w:val="255"/>
        </w:numPr>
        <w:spacing w:after="160" w:line="259" w:lineRule="auto"/>
        <w:contextualSpacing/>
        <w:jc w:val="both"/>
        <w:rPr>
          <w:lang w:val="sk-SK"/>
        </w:rPr>
      </w:pPr>
      <w:r w:rsidRPr="008526B7">
        <w:rPr>
          <w:lang w:val="sk-SK"/>
        </w:rPr>
        <w:t xml:space="preserve">tester, </w:t>
      </w:r>
    </w:p>
    <w:p w14:paraId="5573D0A3" w14:textId="0CEA756C" w:rsidR="00CB0C8C" w:rsidRPr="008526B7" w:rsidRDefault="00737CEC" w:rsidP="004C4FA2">
      <w:pPr>
        <w:pStyle w:val="Odsekzoznamu"/>
        <w:widowControl/>
        <w:numPr>
          <w:ilvl w:val="0"/>
          <w:numId w:val="255"/>
        </w:numPr>
        <w:spacing w:after="160" w:line="259" w:lineRule="auto"/>
        <w:contextualSpacing/>
        <w:jc w:val="both"/>
        <w:rPr>
          <w:lang w:val="sk-SK"/>
        </w:rPr>
      </w:pPr>
      <w:r w:rsidRPr="008526B7">
        <w:rPr>
          <w:lang w:val="sk-SK"/>
        </w:rPr>
        <w:t>dizajnér / dizajnér komponentov</w:t>
      </w:r>
      <w:r w:rsidR="00E56379" w:rsidRPr="008526B7">
        <w:rPr>
          <w:lang w:val="sk-SK"/>
        </w:rPr>
        <w:t>,</w:t>
      </w:r>
    </w:p>
    <w:p w14:paraId="5717DB2D" w14:textId="43A685F0" w:rsidR="00CB0C8C" w:rsidRPr="008526B7" w:rsidRDefault="00737CEC" w:rsidP="004C4FA2">
      <w:pPr>
        <w:pStyle w:val="Odsekzoznamu"/>
        <w:widowControl/>
        <w:numPr>
          <w:ilvl w:val="0"/>
          <w:numId w:val="255"/>
        </w:numPr>
        <w:spacing w:after="160" w:line="259" w:lineRule="auto"/>
        <w:contextualSpacing/>
        <w:jc w:val="both"/>
        <w:rPr>
          <w:lang w:val="sk-SK"/>
        </w:rPr>
      </w:pPr>
      <w:r w:rsidRPr="008526B7">
        <w:rPr>
          <w:lang w:val="sk-SK"/>
        </w:rPr>
        <w:t>dizajnér systémovej architektúry</w:t>
      </w:r>
      <w:r w:rsidRPr="008526B7" w:rsidDel="00737CEC">
        <w:rPr>
          <w:lang w:val="sk-SK"/>
        </w:rPr>
        <w:t xml:space="preserve"> </w:t>
      </w:r>
      <w:r w:rsidR="00E56379" w:rsidRPr="008526B7">
        <w:rPr>
          <w:lang w:val="sk-SK"/>
        </w:rPr>
        <w:t>,</w:t>
      </w:r>
    </w:p>
    <w:p w14:paraId="49401EA5" w14:textId="77777777" w:rsidR="00CB0C8C" w:rsidRPr="008526B7" w:rsidRDefault="00E56379" w:rsidP="004C4FA2">
      <w:pPr>
        <w:pStyle w:val="Odsekzoznamu"/>
        <w:widowControl/>
        <w:numPr>
          <w:ilvl w:val="0"/>
          <w:numId w:val="255"/>
        </w:numPr>
        <w:spacing w:after="160" w:line="259" w:lineRule="auto"/>
        <w:contextualSpacing/>
        <w:jc w:val="both"/>
        <w:rPr>
          <w:lang w:val="sk-SK"/>
        </w:rPr>
      </w:pPr>
      <w:r w:rsidRPr="008526B7">
        <w:rPr>
          <w:lang w:val="sk-SK"/>
        </w:rPr>
        <w:t>databázový architekt,</w:t>
      </w:r>
    </w:p>
    <w:p w14:paraId="3BE47CDA" w14:textId="77777777" w:rsidR="00CB0C8C" w:rsidRPr="008526B7" w:rsidRDefault="00E56379" w:rsidP="004C4FA2">
      <w:pPr>
        <w:pStyle w:val="Odsekzoznamu"/>
        <w:widowControl/>
        <w:numPr>
          <w:ilvl w:val="0"/>
          <w:numId w:val="255"/>
        </w:numPr>
        <w:spacing w:after="160" w:line="259" w:lineRule="auto"/>
        <w:contextualSpacing/>
        <w:jc w:val="both"/>
        <w:rPr>
          <w:lang w:val="sk-SK"/>
        </w:rPr>
      </w:pPr>
      <w:r w:rsidRPr="008526B7">
        <w:rPr>
          <w:lang w:val="sk-SK"/>
        </w:rPr>
        <w:t>dokumentarista.</w:t>
      </w:r>
    </w:p>
    <w:p w14:paraId="47969A07" w14:textId="77777777" w:rsidR="00CB0C8C" w:rsidRPr="008526B7" w:rsidRDefault="00CB0C8C">
      <w:pPr>
        <w:pStyle w:val="Odsekzoznamu"/>
        <w:jc w:val="both"/>
        <w:rPr>
          <w:lang w:val="sk-SK"/>
        </w:rPr>
      </w:pPr>
    </w:p>
    <w:p w14:paraId="779FC86B" w14:textId="77777777" w:rsidR="00CB0C8C" w:rsidRPr="008526B7" w:rsidRDefault="00E56379">
      <w:pPr>
        <w:pStyle w:val="Nadpis3"/>
        <w:keepNext/>
        <w:keepLines/>
        <w:widowControl/>
        <w:numPr>
          <w:ilvl w:val="2"/>
          <w:numId w:val="65"/>
        </w:numPr>
        <w:spacing w:before="240"/>
        <w:jc w:val="both"/>
        <w:rPr>
          <w:b/>
          <w:bCs/>
          <w:sz w:val="28"/>
          <w:szCs w:val="28"/>
          <w:lang w:val="sk-SK"/>
        </w:rPr>
      </w:pPr>
      <w:bookmarkStart w:id="347" w:name="_Toc535410749"/>
      <w:bookmarkStart w:id="348" w:name="_Toc65741910"/>
      <w:r w:rsidRPr="008526B7">
        <w:rPr>
          <w:b/>
          <w:bCs/>
          <w:sz w:val="28"/>
          <w:szCs w:val="28"/>
          <w:lang w:val="sk-SK"/>
        </w:rPr>
        <w:t>Projektový manažér</w:t>
      </w:r>
      <w:bookmarkEnd w:id="347"/>
      <w:r w:rsidRPr="008526B7">
        <w:rPr>
          <w:b/>
          <w:bCs/>
          <w:sz w:val="28"/>
          <w:szCs w:val="28"/>
          <w:lang w:val="sk-SK"/>
        </w:rPr>
        <w:t xml:space="preserve"> </w:t>
      </w:r>
      <w:bookmarkEnd w:id="348"/>
    </w:p>
    <w:p w14:paraId="47D8B4D2" w14:textId="77777777" w:rsidR="003A3CF5" w:rsidRPr="008526B7" w:rsidRDefault="00E56379" w:rsidP="007C75CA">
      <w:pPr>
        <w:spacing w:before="120"/>
        <w:ind w:firstLine="720"/>
        <w:jc w:val="both"/>
        <w:rPr>
          <w:lang w:val="sk-SK"/>
        </w:rPr>
      </w:pPr>
      <w:r w:rsidRPr="008526B7">
        <w:rPr>
          <w:lang w:val="sk-SK"/>
        </w:rPr>
        <w:t>Projektový manažér je odborník v oblasti projektového manažmentu a riadenia. Projektový manažér má zodpovednosť za</w:t>
      </w:r>
      <w:r w:rsidR="003A3CF5" w:rsidRPr="008526B7">
        <w:rPr>
          <w:lang w:val="sk-SK"/>
        </w:rPr>
        <w:t>:</w:t>
      </w:r>
    </w:p>
    <w:p w14:paraId="5F9DB12E" w14:textId="77777777" w:rsidR="003A3CF5" w:rsidRPr="008526B7" w:rsidRDefault="00E56379" w:rsidP="004C4FA2">
      <w:pPr>
        <w:pStyle w:val="Odsekzoznamu"/>
        <w:numPr>
          <w:ilvl w:val="0"/>
          <w:numId w:val="256"/>
        </w:numPr>
        <w:jc w:val="both"/>
        <w:rPr>
          <w:lang w:val="sk-SK"/>
        </w:rPr>
      </w:pPr>
      <w:r w:rsidRPr="008526B7">
        <w:rPr>
          <w:lang w:val="sk-SK"/>
        </w:rPr>
        <w:t xml:space="preserve">plánovanie, </w:t>
      </w:r>
    </w:p>
    <w:p w14:paraId="3FA32A32" w14:textId="77777777" w:rsidR="003A3CF5" w:rsidRPr="008526B7" w:rsidRDefault="00E56379" w:rsidP="004C4FA2">
      <w:pPr>
        <w:pStyle w:val="Odsekzoznamu"/>
        <w:numPr>
          <w:ilvl w:val="0"/>
          <w:numId w:val="256"/>
        </w:numPr>
        <w:jc w:val="both"/>
        <w:rPr>
          <w:lang w:val="sk-SK"/>
        </w:rPr>
      </w:pPr>
      <w:r w:rsidRPr="008526B7">
        <w:rPr>
          <w:lang w:val="sk-SK"/>
        </w:rPr>
        <w:t xml:space="preserve">realizáciu </w:t>
      </w:r>
    </w:p>
    <w:p w14:paraId="71969CFF" w14:textId="77777777" w:rsidR="003A3CF5" w:rsidRPr="008526B7" w:rsidRDefault="00E56379" w:rsidP="004C4FA2">
      <w:pPr>
        <w:pStyle w:val="Odsekzoznamu"/>
        <w:numPr>
          <w:ilvl w:val="0"/>
          <w:numId w:val="256"/>
        </w:numPr>
        <w:jc w:val="both"/>
        <w:rPr>
          <w:lang w:val="sk-SK"/>
        </w:rPr>
      </w:pPr>
      <w:r w:rsidRPr="008526B7">
        <w:rPr>
          <w:lang w:val="sk-SK"/>
        </w:rPr>
        <w:t xml:space="preserve">a ukončenie projektu. </w:t>
      </w:r>
    </w:p>
    <w:p w14:paraId="3A11E4DD" w14:textId="77777777" w:rsidR="00AD4A7B" w:rsidRPr="008526B7" w:rsidRDefault="00E56379" w:rsidP="007C75CA">
      <w:pPr>
        <w:ind w:firstLine="720"/>
        <w:jc w:val="both"/>
        <w:rPr>
          <w:lang w:val="sk-SK"/>
        </w:rPr>
      </w:pPr>
      <w:r w:rsidRPr="008526B7">
        <w:rPr>
          <w:lang w:val="sk-SK"/>
        </w:rPr>
        <w:t>Projektový manažér sa často zúčastňuje aktivít, ktoré produkujú konečný výsledok a tým sa snaží zabezpečiť pokrok, vzájomné interakcie a úlohy jednotlivých strán tak, že znižuje riziko celkového zlyhania projektu, maximalizuje výhody, pridanú hodnotu projektu a minimalizuje náklady. Je zodpovedný za</w:t>
      </w:r>
      <w:r w:rsidR="00AD4A7B" w:rsidRPr="008526B7">
        <w:rPr>
          <w:lang w:val="sk-SK"/>
        </w:rPr>
        <w:t>:</w:t>
      </w:r>
    </w:p>
    <w:p w14:paraId="5B85C06F" w14:textId="77777777" w:rsidR="00AD4A7B" w:rsidRPr="008526B7" w:rsidRDefault="00E56379" w:rsidP="00AD4A7B">
      <w:pPr>
        <w:pStyle w:val="Odsekzoznamu"/>
        <w:numPr>
          <w:ilvl w:val="0"/>
          <w:numId w:val="164"/>
        </w:numPr>
        <w:jc w:val="both"/>
        <w:rPr>
          <w:lang w:val="sk-SK"/>
        </w:rPr>
      </w:pPr>
      <w:r w:rsidRPr="008526B7">
        <w:rPr>
          <w:lang w:val="sk-SK"/>
        </w:rPr>
        <w:t>prípravu detailného projektového plánu, sleduje jeho dodržiavanie a vykonáva jeho aktualizáciu</w:t>
      </w:r>
      <w:r w:rsidR="00AD4A7B" w:rsidRPr="008526B7">
        <w:rPr>
          <w:lang w:val="sk-SK"/>
        </w:rPr>
        <w:t>,</w:t>
      </w:r>
    </w:p>
    <w:p w14:paraId="35344D79" w14:textId="77777777" w:rsidR="00AD4A7B" w:rsidRPr="008526B7" w:rsidRDefault="00E56379" w:rsidP="00AD4A7B">
      <w:pPr>
        <w:pStyle w:val="Odsekzoznamu"/>
        <w:numPr>
          <w:ilvl w:val="0"/>
          <w:numId w:val="164"/>
        </w:numPr>
        <w:jc w:val="both"/>
        <w:rPr>
          <w:lang w:val="sk-SK"/>
        </w:rPr>
      </w:pPr>
      <w:r w:rsidRPr="008526B7">
        <w:rPr>
          <w:lang w:val="sk-SK"/>
        </w:rPr>
        <w:t>sledovanie pokroku projektu, reportovanie pokroku, identifikáciu a elimináciu rizík</w:t>
      </w:r>
      <w:r w:rsidR="00AD4A7B" w:rsidRPr="008526B7">
        <w:rPr>
          <w:lang w:val="sk-SK"/>
        </w:rPr>
        <w:t>,</w:t>
      </w:r>
    </w:p>
    <w:p w14:paraId="328CEB0E" w14:textId="77777777" w:rsidR="00AD4A7B" w:rsidRPr="008526B7" w:rsidRDefault="00AD4A7B" w:rsidP="00AD4A7B">
      <w:pPr>
        <w:pStyle w:val="Odsekzoznamu"/>
        <w:numPr>
          <w:ilvl w:val="0"/>
          <w:numId w:val="164"/>
        </w:numPr>
        <w:jc w:val="both"/>
        <w:rPr>
          <w:lang w:val="sk-SK"/>
        </w:rPr>
      </w:pPr>
      <w:r w:rsidRPr="008526B7">
        <w:rPr>
          <w:lang w:val="sk-SK"/>
        </w:rPr>
        <w:t>obsah a predkladanie pravidelných SLA správ,</w:t>
      </w:r>
    </w:p>
    <w:p w14:paraId="63225897" w14:textId="77777777" w:rsidR="00AD4A7B" w:rsidRPr="008526B7" w:rsidRDefault="00AD4A7B" w:rsidP="00AD4A7B">
      <w:pPr>
        <w:pStyle w:val="Odsekzoznamu"/>
        <w:numPr>
          <w:ilvl w:val="0"/>
          <w:numId w:val="164"/>
        </w:numPr>
        <w:jc w:val="both"/>
        <w:rPr>
          <w:lang w:val="sk-SK"/>
        </w:rPr>
      </w:pPr>
      <w:r w:rsidRPr="008526B7">
        <w:rPr>
          <w:lang w:val="sk-SK"/>
        </w:rPr>
        <w:t>korektné vykazovanie kapacít v projektovom nástroji vrátane vykonávania pravidelnej kontroly,</w:t>
      </w:r>
    </w:p>
    <w:p w14:paraId="37AD9743" w14:textId="77777777" w:rsidR="00AD4A7B" w:rsidRPr="008526B7" w:rsidRDefault="00AD4A7B" w:rsidP="00EE5A79">
      <w:pPr>
        <w:pStyle w:val="Odsekzoznamu"/>
        <w:widowControl/>
        <w:numPr>
          <w:ilvl w:val="0"/>
          <w:numId w:val="164"/>
        </w:numPr>
        <w:spacing w:after="160" w:line="259" w:lineRule="auto"/>
        <w:contextualSpacing/>
        <w:jc w:val="both"/>
        <w:rPr>
          <w:lang w:val="sk-SK"/>
        </w:rPr>
      </w:pPr>
      <w:r w:rsidRPr="008526B7">
        <w:rPr>
          <w:lang w:val="sk-SK"/>
        </w:rPr>
        <w:t xml:space="preserve">pridelenie, sledovanie, </w:t>
      </w:r>
      <w:proofErr w:type="spellStart"/>
      <w:r w:rsidRPr="008526B7">
        <w:rPr>
          <w:lang w:val="sk-SK"/>
        </w:rPr>
        <w:t>odpočtovanie</w:t>
      </w:r>
      <w:proofErr w:type="spellEnd"/>
      <w:r w:rsidRPr="008526B7">
        <w:rPr>
          <w:lang w:val="sk-SK"/>
        </w:rPr>
        <w:t xml:space="preserve"> úloh členom projektového tímu vrátane vykonávania pravidelnej kontroly,</w:t>
      </w:r>
    </w:p>
    <w:p w14:paraId="1990A93A" w14:textId="77777777" w:rsidR="00AD4A7B" w:rsidRPr="008526B7" w:rsidRDefault="00AD4A7B" w:rsidP="00EE5A79">
      <w:pPr>
        <w:pStyle w:val="Odsekzoznamu"/>
        <w:widowControl/>
        <w:numPr>
          <w:ilvl w:val="0"/>
          <w:numId w:val="164"/>
        </w:numPr>
        <w:spacing w:after="160" w:line="259" w:lineRule="auto"/>
        <w:contextualSpacing/>
        <w:jc w:val="both"/>
        <w:rPr>
          <w:lang w:val="sk-SK"/>
        </w:rPr>
      </w:pPr>
      <w:r w:rsidRPr="008526B7">
        <w:rPr>
          <w:lang w:val="sk-SK"/>
        </w:rPr>
        <w:t xml:space="preserve">nastavenie a realizáciu konštruktívnej komunikácie s  projektovými </w:t>
      </w:r>
      <w:r w:rsidR="0051608D" w:rsidRPr="008526B7">
        <w:rPr>
          <w:lang w:val="sk-SK"/>
        </w:rPr>
        <w:t>manažérmi</w:t>
      </w:r>
      <w:r w:rsidRPr="008526B7">
        <w:rPr>
          <w:lang w:val="sk-SK"/>
        </w:rPr>
        <w:t xml:space="preserve">, ktorí zastupujú ostatné </w:t>
      </w:r>
      <w:r w:rsidR="0051608D" w:rsidRPr="008526B7">
        <w:rPr>
          <w:lang w:val="sk-SK"/>
        </w:rPr>
        <w:t xml:space="preserve">participujúce </w:t>
      </w:r>
      <w:r w:rsidRPr="008526B7">
        <w:rPr>
          <w:lang w:val="sk-SK"/>
        </w:rPr>
        <w:t xml:space="preserve">subjekty na rozvoji ITMS2014+. </w:t>
      </w:r>
    </w:p>
    <w:p w14:paraId="5DB8DF46" w14:textId="77777777" w:rsidR="00CB0C8C" w:rsidRPr="008526B7" w:rsidRDefault="00E56379" w:rsidP="007C75CA">
      <w:pPr>
        <w:ind w:firstLine="720"/>
        <w:jc w:val="both"/>
        <w:rPr>
          <w:lang w:val="sk-SK"/>
        </w:rPr>
      </w:pPr>
      <w:r w:rsidRPr="008526B7">
        <w:rPr>
          <w:lang w:val="sk-SK"/>
        </w:rPr>
        <w:t>Projektový manažér zostavuje projektový tím úspešného uchádzača, je zodpovedný za výber osôb a ich kvalitatívne vlastnosti. Projektový manažér má oprávnenie vykonať personálne zmeny v projektovom tíme. Projektový manažér má oprávnenie vykonať zmeny v organizácii a riadení projektového tímu úspešného uchádzača a</w:t>
      </w:r>
      <w:r w:rsidR="0051608D" w:rsidRPr="008526B7">
        <w:rPr>
          <w:lang w:val="sk-SK"/>
        </w:rPr>
        <w:t> </w:t>
      </w:r>
      <w:r w:rsidRPr="008526B7">
        <w:rPr>
          <w:lang w:val="sk-SK"/>
        </w:rPr>
        <w:t>projektu</w:t>
      </w:r>
      <w:r w:rsidR="0051608D" w:rsidRPr="008526B7">
        <w:rPr>
          <w:lang w:val="sk-SK"/>
        </w:rPr>
        <w:t>,</w:t>
      </w:r>
      <w:r w:rsidRPr="008526B7">
        <w:rPr>
          <w:lang w:val="sk-SK"/>
        </w:rPr>
        <w:t xml:space="preserve"> najmä na strane úspešného uchádzača. </w:t>
      </w:r>
    </w:p>
    <w:p w14:paraId="185A6C08" w14:textId="666D2A57" w:rsidR="00CB0C8C" w:rsidRPr="007C75CA" w:rsidRDefault="00E56379">
      <w:pPr>
        <w:pStyle w:val="Nadpis3"/>
        <w:keepNext/>
        <w:keepLines/>
        <w:widowControl/>
        <w:numPr>
          <w:ilvl w:val="2"/>
          <w:numId w:val="65"/>
        </w:numPr>
        <w:spacing w:before="240"/>
        <w:jc w:val="both"/>
        <w:rPr>
          <w:b/>
          <w:bCs/>
          <w:sz w:val="28"/>
          <w:szCs w:val="28"/>
          <w:lang w:val="sk-SK"/>
        </w:rPr>
      </w:pPr>
      <w:bookmarkStart w:id="349" w:name="_Toc65711789"/>
      <w:bookmarkStart w:id="350" w:name="_Toc65711897"/>
      <w:bookmarkStart w:id="351" w:name="_Toc65712005"/>
      <w:bookmarkStart w:id="352" w:name="_Toc65712646"/>
      <w:bookmarkStart w:id="353" w:name="_Toc65741773"/>
      <w:bookmarkStart w:id="354" w:name="_Toc65741911"/>
      <w:bookmarkStart w:id="355" w:name="_Toc65711790"/>
      <w:bookmarkStart w:id="356" w:name="_Toc65711898"/>
      <w:bookmarkStart w:id="357" w:name="_Toc65712006"/>
      <w:bookmarkStart w:id="358" w:name="_Toc65712647"/>
      <w:bookmarkStart w:id="359" w:name="_Toc65741774"/>
      <w:bookmarkStart w:id="360" w:name="_Toc65741912"/>
      <w:bookmarkStart w:id="361" w:name="_Toc535410750"/>
      <w:bookmarkStart w:id="362" w:name="_Toc65741913"/>
      <w:bookmarkEnd w:id="349"/>
      <w:bookmarkEnd w:id="350"/>
      <w:bookmarkEnd w:id="351"/>
      <w:bookmarkEnd w:id="352"/>
      <w:bookmarkEnd w:id="353"/>
      <w:bookmarkEnd w:id="354"/>
      <w:bookmarkEnd w:id="355"/>
      <w:bookmarkEnd w:id="356"/>
      <w:bookmarkEnd w:id="357"/>
      <w:bookmarkEnd w:id="358"/>
      <w:bookmarkEnd w:id="359"/>
      <w:bookmarkEnd w:id="360"/>
      <w:r w:rsidRPr="008526B7">
        <w:rPr>
          <w:b/>
          <w:bCs/>
          <w:sz w:val="28"/>
          <w:szCs w:val="28"/>
          <w:lang w:val="sk-SK"/>
        </w:rPr>
        <w:t xml:space="preserve">Manažér plánovania jednotlivých verzií </w:t>
      </w:r>
      <w:r w:rsidR="00AE2778">
        <w:rPr>
          <w:b/>
          <w:bCs/>
          <w:sz w:val="28"/>
          <w:szCs w:val="28"/>
          <w:lang w:val="sk-SK"/>
        </w:rPr>
        <w:t>d</w:t>
      </w:r>
      <w:r w:rsidRPr="008526B7">
        <w:rPr>
          <w:b/>
          <w:bCs/>
          <w:sz w:val="28"/>
          <w:szCs w:val="28"/>
          <w:lang w:val="sk-SK"/>
        </w:rPr>
        <w:t>iela</w:t>
      </w:r>
      <w:bookmarkEnd w:id="361"/>
      <w:r w:rsidR="00B73133" w:rsidRPr="008526B7">
        <w:rPr>
          <w:b/>
          <w:bCs/>
          <w:sz w:val="28"/>
          <w:szCs w:val="28"/>
          <w:lang w:val="sk-SK"/>
        </w:rPr>
        <w:t xml:space="preserve"> – </w:t>
      </w:r>
      <w:proofErr w:type="spellStart"/>
      <w:r w:rsidR="00B73133" w:rsidRPr="008526B7">
        <w:rPr>
          <w:b/>
          <w:bCs/>
          <w:sz w:val="28"/>
          <w:szCs w:val="28"/>
          <w:lang w:val="sk-SK"/>
        </w:rPr>
        <w:t>release</w:t>
      </w:r>
      <w:proofErr w:type="spellEnd"/>
      <w:r w:rsidR="00B73133" w:rsidRPr="008526B7">
        <w:rPr>
          <w:b/>
          <w:bCs/>
          <w:sz w:val="28"/>
          <w:szCs w:val="28"/>
          <w:lang w:val="sk-SK"/>
        </w:rPr>
        <w:t xml:space="preserve"> manažér</w:t>
      </w:r>
      <w:bookmarkEnd w:id="362"/>
    </w:p>
    <w:p w14:paraId="5FEF1C16" w14:textId="0CC2AB2A" w:rsidR="00CB0C8C" w:rsidRPr="006425C7" w:rsidRDefault="00E56379" w:rsidP="007C75CA">
      <w:pPr>
        <w:spacing w:before="120"/>
        <w:ind w:firstLine="709"/>
        <w:jc w:val="both"/>
        <w:rPr>
          <w:lang w:val="sk-SK"/>
        </w:rPr>
      </w:pPr>
      <w:r w:rsidRPr="008526B7">
        <w:rPr>
          <w:lang w:val="sk-SK"/>
        </w:rPr>
        <w:t xml:space="preserve"> Manažér plánovania jednotlivých verzií plánuje a riadi proces uvoľňovania jednotlivých verzií ITMS2014+ interne v projekte, ako aj proces uvoľňovania verzií do produktívnej prevádzky. Pozícia má strategickú úlohu, na</w:t>
      </w:r>
      <w:r w:rsidRPr="006425C7">
        <w:rPr>
          <w:lang w:val="sk-SK"/>
        </w:rPr>
        <w:t>koľko musí poznať:</w:t>
      </w:r>
    </w:p>
    <w:p w14:paraId="73156622" w14:textId="77777777" w:rsidR="00CB0C8C" w:rsidRPr="0044586D" w:rsidRDefault="00E56379" w:rsidP="004C4FA2">
      <w:pPr>
        <w:pStyle w:val="Odsekzoznamu"/>
        <w:widowControl/>
        <w:numPr>
          <w:ilvl w:val="0"/>
          <w:numId w:val="257"/>
        </w:numPr>
        <w:spacing w:after="160" w:line="259" w:lineRule="auto"/>
        <w:contextualSpacing/>
        <w:jc w:val="both"/>
        <w:rPr>
          <w:lang w:val="sk-SK"/>
        </w:rPr>
      </w:pPr>
      <w:r w:rsidRPr="00F60513">
        <w:rPr>
          <w:lang w:val="sk-SK"/>
        </w:rPr>
        <w:t>chod celého cyklu ITMS2014+,</w:t>
      </w:r>
    </w:p>
    <w:p w14:paraId="16FC2702" w14:textId="77777777" w:rsidR="00CB0C8C" w:rsidRPr="008526B7" w:rsidRDefault="00E56379" w:rsidP="004C4FA2">
      <w:pPr>
        <w:pStyle w:val="Odsekzoznamu"/>
        <w:widowControl/>
        <w:numPr>
          <w:ilvl w:val="0"/>
          <w:numId w:val="257"/>
        </w:numPr>
        <w:spacing w:after="160" w:line="259" w:lineRule="auto"/>
        <w:contextualSpacing/>
        <w:jc w:val="both"/>
        <w:rPr>
          <w:lang w:val="sk-SK"/>
        </w:rPr>
      </w:pPr>
      <w:r w:rsidRPr="008526B7">
        <w:rPr>
          <w:lang w:val="sk-SK"/>
        </w:rPr>
        <w:t>aktuálny stav ITMS2014+ v produktívnej prevádzke,</w:t>
      </w:r>
    </w:p>
    <w:p w14:paraId="6271268E" w14:textId="77777777" w:rsidR="00CB0C8C" w:rsidRPr="008526B7" w:rsidRDefault="00E56379" w:rsidP="004C4FA2">
      <w:pPr>
        <w:pStyle w:val="Odsekzoznamu"/>
        <w:widowControl/>
        <w:numPr>
          <w:ilvl w:val="0"/>
          <w:numId w:val="257"/>
        </w:numPr>
        <w:spacing w:after="160" w:line="259" w:lineRule="auto"/>
        <w:contextualSpacing/>
        <w:jc w:val="both"/>
        <w:rPr>
          <w:lang w:val="sk-SK"/>
        </w:rPr>
      </w:pPr>
      <w:r w:rsidRPr="008526B7">
        <w:rPr>
          <w:lang w:val="sk-SK"/>
        </w:rPr>
        <w:t>aktuálny stav v analytickej, vývojovej a testovacej fáze ITMS2014+,</w:t>
      </w:r>
    </w:p>
    <w:p w14:paraId="29E10395" w14:textId="77777777" w:rsidR="00CB0C8C" w:rsidRPr="008526B7" w:rsidRDefault="00E56379" w:rsidP="004C4FA2">
      <w:pPr>
        <w:pStyle w:val="Odsekzoznamu"/>
        <w:widowControl/>
        <w:numPr>
          <w:ilvl w:val="0"/>
          <w:numId w:val="257"/>
        </w:numPr>
        <w:spacing w:after="160" w:line="259" w:lineRule="auto"/>
        <w:contextualSpacing/>
        <w:jc w:val="both"/>
        <w:rPr>
          <w:lang w:val="sk-SK"/>
        </w:rPr>
      </w:pPr>
      <w:r w:rsidRPr="008526B7">
        <w:rPr>
          <w:lang w:val="sk-SK"/>
        </w:rPr>
        <w:t>plánovaný stav ITMS2014+.</w:t>
      </w:r>
    </w:p>
    <w:p w14:paraId="3853377B" w14:textId="6098054D" w:rsidR="00CB0C8C" w:rsidRPr="008526B7" w:rsidRDefault="00E56379">
      <w:pPr>
        <w:ind w:firstLine="708"/>
        <w:jc w:val="both"/>
        <w:rPr>
          <w:lang w:val="sk-SK"/>
        </w:rPr>
      </w:pPr>
      <w:r w:rsidRPr="008526B7">
        <w:rPr>
          <w:lang w:val="sk-SK"/>
        </w:rPr>
        <w:t xml:space="preserve">Na základe vyššie spomenutých premenných, manažér plánovania verzií musí aktívne plánovať jednotlivé verzie, aby sa zachovala kontinuita celého cyklu ITMS2014+, kontinuita dodávok ITMS2014+ </w:t>
      </w:r>
      <w:r w:rsidRPr="008526B7">
        <w:rPr>
          <w:lang w:val="sk-SK"/>
        </w:rPr>
        <w:lastRenderedPageBreak/>
        <w:t>verejnému obstarávateľovi i požadovaná kvalita ITMS2014+</w:t>
      </w:r>
      <w:r w:rsidR="0051608D" w:rsidRPr="008526B7">
        <w:rPr>
          <w:lang w:val="sk-SK"/>
        </w:rPr>
        <w:t>,</w:t>
      </w:r>
      <w:r w:rsidRPr="008526B7">
        <w:rPr>
          <w:lang w:val="sk-SK"/>
        </w:rPr>
        <w:t xml:space="preserve"> a to všetko pri minimalizovaní nákladov ITMS2014+. Typické činnosti sú najmä:</w:t>
      </w:r>
    </w:p>
    <w:p w14:paraId="6B84470B" w14:textId="77777777" w:rsidR="00CB0C8C" w:rsidRPr="008526B7" w:rsidRDefault="00E56379" w:rsidP="004C4FA2">
      <w:pPr>
        <w:pStyle w:val="Odsekzoznamu"/>
        <w:widowControl/>
        <w:numPr>
          <w:ilvl w:val="0"/>
          <w:numId w:val="258"/>
        </w:numPr>
        <w:spacing w:after="160" w:line="259" w:lineRule="auto"/>
        <w:contextualSpacing/>
        <w:jc w:val="both"/>
        <w:rPr>
          <w:lang w:val="sk-SK"/>
        </w:rPr>
      </w:pPr>
      <w:r w:rsidRPr="008526B7">
        <w:rPr>
          <w:lang w:val="sk-SK"/>
        </w:rPr>
        <w:t>príprava obsahu a časového harmonogramu jednotlivých verzií ITMS2014+,</w:t>
      </w:r>
    </w:p>
    <w:p w14:paraId="4CA65746" w14:textId="4310551B" w:rsidR="003A3CF5" w:rsidRPr="008526B7" w:rsidRDefault="003A3CF5" w:rsidP="004C4FA2">
      <w:pPr>
        <w:pStyle w:val="Odsekzoznamu"/>
        <w:widowControl/>
        <w:numPr>
          <w:ilvl w:val="0"/>
          <w:numId w:val="258"/>
        </w:numPr>
        <w:spacing w:after="160" w:line="259" w:lineRule="auto"/>
        <w:contextualSpacing/>
        <w:jc w:val="both"/>
        <w:rPr>
          <w:lang w:val="sk-SK"/>
        </w:rPr>
      </w:pPr>
      <w:r w:rsidRPr="008526B7">
        <w:rPr>
          <w:lang w:val="sk-SK"/>
        </w:rPr>
        <w:t>komunikácia a pl</w:t>
      </w:r>
      <w:r w:rsidR="006425C7">
        <w:rPr>
          <w:lang w:val="sk-SK"/>
        </w:rPr>
        <w:t>á</w:t>
      </w:r>
      <w:r w:rsidRPr="006425C7">
        <w:rPr>
          <w:lang w:val="sk-SK"/>
        </w:rPr>
        <w:t xml:space="preserve">novanie verzií s inými projektovými </w:t>
      </w:r>
      <w:r w:rsidR="0051608D" w:rsidRPr="006425C7">
        <w:rPr>
          <w:lang w:val="sk-SK"/>
        </w:rPr>
        <w:t xml:space="preserve">manažérmi </w:t>
      </w:r>
      <w:r w:rsidR="00523274" w:rsidRPr="006425C7">
        <w:rPr>
          <w:lang w:val="sk-SK"/>
        </w:rPr>
        <w:t xml:space="preserve">resp. </w:t>
      </w:r>
      <w:proofErr w:type="spellStart"/>
      <w:r w:rsidR="00523274" w:rsidRPr="006425C7">
        <w:rPr>
          <w:lang w:val="sk-SK"/>
        </w:rPr>
        <w:t>release</w:t>
      </w:r>
      <w:proofErr w:type="spellEnd"/>
      <w:r w:rsidR="00523274" w:rsidRPr="006425C7">
        <w:rPr>
          <w:lang w:val="sk-SK"/>
        </w:rPr>
        <w:t xml:space="preserve"> manaž</w:t>
      </w:r>
      <w:r w:rsidR="0051608D" w:rsidRPr="006425C7">
        <w:rPr>
          <w:lang w:val="sk-SK"/>
        </w:rPr>
        <w:t>é</w:t>
      </w:r>
      <w:r w:rsidR="00523274" w:rsidRPr="006425C7">
        <w:rPr>
          <w:lang w:val="sk-SK"/>
        </w:rPr>
        <w:t>rmi</w:t>
      </w:r>
      <w:r w:rsidRPr="006425C7">
        <w:rPr>
          <w:lang w:val="sk-SK"/>
        </w:rPr>
        <w:t xml:space="preserve">, ktorí zastupujú iné </w:t>
      </w:r>
      <w:r w:rsidR="0051608D" w:rsidRPr="00F60513">
        <w:rPr>
          <w:lang w:val="sk-SK"/>
        </w:rPr>
        <w:t xml:space="preserve">participujúce </w:t>
      </w:r>
      <w:r w:rsidRPr="0044586D">
        <w:rPr>
          <w:lang w:val="sk-SK"/>
        </w:rPr>
        <w:t>subjekty na rozvoji ITMS2014+</w:t>
      </w:r>
      <w:r w:rsidR="0051608D" w:rsidRPr="008526B7">
        <w:rPr>
          <w:lang w:val="sk-SK"/>
        </w:rPr>
        <w:t>,</w:t>
      </w:r>
    </w:p>
    <w:p w14:paraId="246EF006" w14:textId="77777777" w:rsidR="00CB0C8C" w:rsidRPr="008526B7" w:rsidRDefault="00E56379" w:rsidP="004C4FA2">
      <w:pPr>
        <w:pStyle w:val="Odsekzoznamu"/>
        <w:widowControl/>
        <w:numPr>
          <w:ilvl w:val="0"/>
          <w:numId w:val="258"/>
        </w:numPr>
        <w:spacing w:after="160" w:line="259" w:lineRule="auto"/>
        <w:contextualSpacing/>
        <w:jc w:val="both"/>
        <w:rPr>
          <w:lang w:val="sk-SK"/>
        </w:rPr>
      </w:pPr>
      <w:r w:rsidRPr="008526B7">
        <w:rPr>
          <w:lang w:val="sk-SK"/>
        </w:rPr>
        <w:t>v spolupráci s projektovým manažérom verejného obstarávateľa pridelenie zdrojov na riešenie verzie vrátane vytvorenia časového harmonogramu verzie ITMS2014+,</w:t>
      </w:r>
    </w:p>
    <w:p w14:paraId="4EFAD69E" w14:textId="77777777" w:rsidR="00CB0C8C" w:rsidRPr="008526B7" w:rsidRDefault="00E56379" w:rsidP="004C4FA2">
      <w:pPr>
        <w:pStyle w:val="Odsekzoznamu"/>
        <w:widowControl/>
        <w:numPr>
          <w:ilvl w:val="0"/>
          <w:numId w:val="258"/>
        </w:numPr>
        <w:spacing w:after="160" w:line="259" w:lineRule="auto"/>
        <w:contextualSpacing/>
        <w:jc w:val="both"/>
        <w:rPr>
          <w:lang w:val="sk-SK"/>
        </w:rPr>
      </w:pPr>
      <w:r w:rsidRPr="008526B7">
        <w:rPr>
          <w:lang w:val="sk-SK"/>
        </w:rPr>
        <w:t>vytváranie reportov o stave riešenia verzie pre projektového manažéra, prípadne verejného obstarávateľa,</w:t>
      </w:r>
    </w:p>
    <w:p w14:paraId="08084D55" w14:textId="77777777" w:rsidR="00CB0C8C" w:rsidRPr="008526B7" w:rsidRDefault="00E56379" w:rsidP="004C4FA2">
      <w:pPr>
        <w:pStyle w:val="Odsekzoznamu"/>
        <w:widowControl/>
        <w:numPr>
          <w:ilvl w:val="0"/>
          <w:numId w:val="258"/>
        </w:numPr>
        <w:spacing w:after="160" w:line="259" w:lineRule="auto"/>
        <w:contextualSpacing/>
        <w:jc w:val="both"/>
        <w:rPr>
          <w:lang w:val="sk-SK"/>
        </w:rPr>
      </w:pPr>
      <w:r w:rsidRPr="008526B7">
        <w:rPr>
          <w:lang w:val="sk-SK"/>
        </w:rPr>
        <w:t>návrh optimalizácie procesov pri riešení verzií ITMS2014+,</w:t>
      </w:r>
    </w:p>
    <w:p w14:paraId="418B78DD" w14:textId="649DC97E" w:rsidR="00CB0C8C" w:rsidRPr="008526B7" w:rsidRDefault="00E56379" w:rsidP="004C4FA2">
      <w:pPr>
        <w:pStyle w:val="Odsekzoznamu"/>
        <w:widowControl/>
        <w:numPr>
          <w:ilvl w:val="0"/>
          <w:numId w:val="258"/>
        </w:numPr>
        <w:spacing w:after="160" w:line="259" w:lineRule="auto"/>
        <w:contextualSpacing/>
        <w:jc w:val="both"/>
        <w:rPr>
          <w:lang w:val="sk-SK"/>
        </w:rPr>
      </w:pPr>
      <w:r w:rsidRPr="008526B7">
        <w:rPr>
          <w:lang w:val="sk-SK"/>
        </w:rPr>
        <w:t>zabezpečenie overeni</w:t>
      </w:r>
      <w:r w:rsidR="005B6B85">
        <w:rPr>
          <w:lang w:val="sk-SK"/>
        </w:rPr>
        <w:t>a</w:t>
      </w:r>
      <w:r w:rsidRPr="008526B7">
        <w:rPr>
          <w:lang w:val="sk-SK"/>
        </w:rPr>
        <w:t xml:space="preserve"> kvality verzie ITMS2014+,</w:t>
      </w:r>
    </w:p>
    <w:p w14:paraId="1EA89EF6" w14:textId="77777777" w:rsidR="00CB0C8C" w:rsidRPr="008526B7" w:rsidRDefault="00E56379" w:rsidP="004C4FA2">
      <w:pPr>
        <w:pStyle w:val="Odsekzoznamu"/>
        <w:widowControl/>
        <w:numPr>
          <w:ilvl w:val="0"/>
          <w:numId w:val="258"/>
        </w:numPr>
        <w:spacing w:after="160" w:line="259" w:lineRule="auto"/>
        <w:contextualSpacing/>
        <w:jc w:val="both"/>
        <w:rPr>
          <w:lang w:val="sk-SK"/>
        </w:rPr>
      </w:pPr>
      <w:r w:rsidRPr="008526B7">
        <w:rPr>
          <w:lang w:val="sk-SK"/>
        </w:rPr>
        <w:t>koordinácia tvorby dokumentácie k verzii ITMS2014+,</w:t>
      </w:r>
    </w:p>
    <w:p w14:paraId="45E713B1" w14:textId="77777777" w:rsidR="00CB0C8C" w:rsidRPr="008526B7" w:rsidRDefault="00E56379" w:rsidP="004C4FA2">
      <w:pPr>
        <w:pStyle w:val="Odsekzoznamu"/>
        <w:widowControl/>
        <w:numPr>
          <w:ilvl w:val="0"/>
          <w:numId w:val="258"/>
        </w:numPr>
        <w:contextualSpacing/>
        <w:jc w:val="both"/>
        <w:rPr>
          <w:lang w:val="sk-SK"/>
        </w:rPr>
      </w:pPr>
      <w:r w:rsidRPr="008526B7">
        <w:rPr>
          <w:lang w:val="sk-SK"/>
        </w:rPr>
        <w:t>informovanie verejného obstarávateľa o jednotlivých verziách ITMS2014+.</w:t>
      </w:r>
    </w:p>
    <w:p w14:paraId="4CEB3C5A" w14:textId="77777777" w:rsidR="00CB0C8C" w:rsidRPr="008526B7" w:rsidRDefault="00CB0C8C">
      <w:pPr>
        <w:jc w:val="both"/>
        <w:rPr>
          <w:lang w:val="sk-SK"/>
        </w:rPr>
      </w:pPr>
    </w:p>
    <w:p w14:paraId="7777145F" w14:textId="77777777" w:rsidR="00CB0C8C" w:rsidRPr="008526B7" w:rsidRDefault="00E56379">
      <w:pPr>
        <w:pStyle w:val="Nadpis3"/>
        <w:keepNext/>
        <w:keepLines/>
        <w:widowControl/>
        <w:numPr>
          <w:ilvl w:val="2"/>
          <w:numId w:val="65"/>
        </w:numPr>
        <w:spacing w:before="240"/>
        <w:jc w:val="both"/>
        <w:rPr>
          <w:b/>
          <w:bCs/>
          <w:sz w:val="28"/>
          <w:szCs w:val="28"/>
          <w:lang w:val="sk-SK"/>
        </w:rPr>
      </w:pPr>
      <w:bookmarkStart w:id="363" w:name="_Toc535410752"/>
      <w:bookmarkStart w:id="364" w:name="_Toc65741914"/>
      <w:r w:rsidRPr="008526B7">
        <w:rPr>
          <w:b/>
          <w:bCs/>
          <w:sz w:val="28"/>
          <w:szCs w:val="28"/>
          <w:lang w:val="sk-SK"/>
        </w:rPr>
        <w:t>Hlavný analytik</w:t>
      </w:r>
      <w:bookmarkEnd w:id="363"/>
      <w:bookmarkEnd w:id="364"/>
    </w:p>
    <w:p w14:paraId="2E556BE3" w14:textId="77777777" w:rsidR="00CB0C8C" w:rsidRPr="008526B7" w:rsidRDefault="00E56379" w:rsidP="007C75CA">
      <w:pPr>
        <w:spacing w:before="120"/>
        <w:ind w:firstLine="709"/>
        <w:jc w:val="both"/>
        <w:rPr>
          <w:lang w:val="sk-SK"/>
        </w:rPr>
      </w:pPr>
      <w:r w:rsidRPr="008526B7">
        <w:rPr>
          <w:lang w:val="sk-SK"/>
        </w:rPr>
        <w:t>Hlavný analytik je zodpovedný za riadenie analytického tímu. Podieľa sa na plánovaní projektu. Poskytuje odhady činností a prideľuje kapacitné zdroje analytickým úlohám. Reportuje projektovému manažérovi stav a priebeh analýz a eskaluje problémy súvisiace s tvorbou analýz. Činnosti realizované hlavným analytikom sú nasledovné:</w:t>
      </w:r>
    </w:p>
    <w:p w14:paraId="1E18A22F" w14:textId="77777777" w:rsidR="00CB0C8C" w:rsidRPr="008526B7" w:rsidRDefault="00E56379">
      <w:pPr>
        <w:pStyle w:val="Odsekzoznamu"/>
        <w:widowControl/>
        <w:numPr>
          <w:ilvl w:val="0"/>
          <w:numId w:val="259"/>
        </w:numPr>
        <w:spacing w:after="160" w:line="259" w:lineRule="auto"/>
        <w:contextualSpacing/>
        <w:jc w:val="both"/>
        <w:rPr>
          <w:lang w:val="sk-SK"/>
        </w:rPr>
      </w:pPr>
      <w:r w:rsidRPr="008526B7">
        <w:rPr>
          <w:lang w:val="sk-SK"/>
        </w:rPr>
        <w:t>riadenie analytického tímu,</w:t>
      </w:r>
    </w:p>
    <w:p w14:paraId="321299D3" w14:textId="1447DB11" w:rsidR="00523274" w:rsidRPr="008526B7" w:rsidRDefault="00523274" w:rsidP="004C4FA2">
      <w:pPr>
        <w:pStyle w:val="Odsekzoznamu"/>
        <w:widowControl/>
        <w:numPr>
          <w:ilvl w:val="0"/>
          <w:numId w:val="259"/>
        </w:numPr>
        <w:spacing w:after="160" w:line="259" w:lineRule="auto"/>
        <w:contextualSpacing/>
        <w:jc w:val="both"/>
        <w:rPr>
          <w:lang w:val="sk-SK"/>
        </w:rPr>
      </w:pPr>
      <w:r w:rsidRPr="008526B7">
        <w:rPr>
          <w:lang w:val="sk-SK"/>
        </w:rPr>
        <w:t xml:space="preserve">komunikáciu s inými hlavnými </w:t>
      </w:r>
      <w:r w:rsidR="009539BB">
        <w:rPr>
          <w:lang w:val="sk-SK"/>
        </w:rPr>
        <w:t>analytikmi/</w:t>
      </w:r>
      <w:r w:rsidR="006425C7" w:rsidRPr="008526B7">
        <w:rPr>
          <w:lang w:val="sk-SK"/>
        </w:rPr>
        <w:t>vývojármi</w:t>
      </w:r>
      <w:r w:rsidRPr="008526B7">
        <w:rPr>
          <w:lang w:val="sk-SK"/>
        </w:rPr>
        <w:t xml:space="preserve"> zastupujúcimi </w:t>
      </w:r>
      <w:r w:rsidR="0051608D" w:rsidRPr="008526B7">
        <w:rPr>
          <w:lang w:val="sk-SK"/>
        </w:rPr>
        <w:t xml:space="preserve">participujúce </w:t>
      </w:r>
      <w:r w:rsidRPr="008526B7">
        <w:rPr>
          <w:lang w:val="sk-SK"/>
        </w:rPr>
        <w:t>subjekty podieľajúce sa na rozvoji ITMS2014+</w:t>
      </w:r>
      <w:r w:rsidR="0051608D" w:rsidRPr="008526B7">
        <w:rPr>
          <w:lang w:val="sk-SK"/>
        </w:rPr>
        <w:t>,</w:t>
      </w:r>
    </w:p>
    <w:p w14:paraId="0EA408B3" w14:textId="77777777" w:rsidR="00CB0C8C" w:rsidRPr="008526B7" w:rsidRDefault="00E56379" w:rsidP="004C4FA2">
      <w:pPr>
        <w:pStyle w:val="Odsekzoznamu"/>
        <w:widowControl/>
        <w:numPr>
          <w:ilvl w:val="0"/>
          <w:numId w:val="259"/>
        </w:numPr>
        <w:spacing w:after="160" w:line="259" w:lineRule="auto"/>
        <w:contextualSpacing/>
        <w:jc w:val="both"/>
        <w:rPr>
          <w:lang w:val="sk-SK"/>
        </w:rPr>
      </w:pPr>
      <w:r w:rsidRPr="008526B7">
        <w:rPr>
          <w:lang w:val="sk-SK"/>
        </w:rPr>
        <w:t>poskytovanie odhadov prác a prideľovanie analytických kapacít na jednotlivé úlohy,</w:t>
      </w:r>
    </w:p>
    <w:p w14:paraId="45EE74B9" w14:textId="23ABCB0F" w:rsidR="00CB0C8C" w:rsidRPr="008526B7" w:rsidRDefault="00E56379" w:rsidP="004C4FA2">
      <w:pPr>
        <w:pStyle w:val="Odsekzoznamu"/>
        <w:widowControl/>
        <w:numPr>
          <w:ilvl w:val="0"/>
          <w:numId w:val="259"/>
        </w:numPr>
        <w:spacing w:after="160" w:line="259" w:lineRule="auto"/>
        <w:contextualSpacing/>
        <w:jc w:val="both"/>
        <w:rPr>
          <w:lang w:val="sk-SK"/>
        </w:rPr>
      </w:pPr>
      <w:r w:rsidRPr="008526B7">
        <w:rPr>
          <w:lang w:val="sk-SK"/>
        </w:rPr>
        <w:t>poskytovanie informácií o stave prác a problémoch v oblasti analýzy</w:t>
      </w:r>
      <w:r w:rsidR="00502B49">
        <w:rPr>
          <w:lang w:val="sk-SK"/>
        </w:rPr>
        <w:t xml:space="preserve"> požiadaviek na rozvoj</w:t>
      </w:r>
      <w:r w:rsidRPr="008526B7">
        <w:rPr>
          <w:lang w:val="sk-SK"/>
        </w:rPr>
        <w:t xml:space="preserve"> </w:t>
      </w:r>
      <w:r w:rsidR="00502B49">
        <w:rPr>
          <w:lang w:val="sk-SK"/>
        </w:rPr>
        <w:t>ITMS2014+</w:t>
      </w:r>
      <w:r w:rsidRPr="008526B7">
        <w:rPr>
          <w:lang w:val="sk-SK"/>
        </w:rPr>
        <w:t>,</w:t>
      </w:r>
    </w:p>
    <w:p w14:paraId="6800B1CD" w14:textId="77777777" w:rsidR="00CB0C8C" w:rsidRPr="008526B7" w:rsidRDefault="00E56379" w:rsidP="004C4FA2">
      <w:pPr>
        <w:pStyle w:val="Odsekzoznamu"/>
        <w:widowControl/>
        <w:numPr>
          <w:ilvl w:val="0"/>
          <w:numId w:val="259"/>
        </w:numPr>
        <w:spacing w:after="160" w:line="259" w:lineRule="auto"/>
        <w:contextualSpacing/>
        <w:jc w:val="both"/>
        <w:rPr>
          <w:lang w:val="sk-SK"/>
        </w:rPr>
      </w:pPr>
      <w:r w:rsidRPr="008526B7">
        <w:rPr>
          <w:lang w:val="sk-SK"/>
        </w:rPr>
        <w:t>zabezpečenie požadovanej kvality a štandardov analytických výstupov,</w:t>
      </w:r>
    </w:p>
    <w:p w14:paraId="7DB1E215" w14:textId="73B03E3E" w:rsidR="00CB0C8C" w:rsidRPr="008526B7" w:rsidRDefault="00E56379" w:rsidP="004C4FA2">
      <w:pPr>
        <w:pStyle w:val="Odsekzoznamu"/>
        <w:widowControl/>
        <w:numPr>
          <w:ilvl w:val="0"/>
          <w:numId w:val="259"/>
        </w:numPr>
        <w:spacing w:after="160" w:line="259" w:lineRule="auto"/>
        <w:contextualSpacing/>
        <w:jc w:val="both"/>
        <w:rPr>
          <w:lang w:val="sk-SK"/>
        </w:rPr>
      </w:pPr>
      <w:r w:rsidRPr="008526B7">
        <w:rPr>
          <w:lang w:val="sk-SK"/>
        </w:rPr>
        <w:t>reportovanie projektovému manažérovi a</w:t>
      </w:r>
      <w:r w:rsidR="005B6B85">
        <w:rPr>
          <w:lang w:val="sk-SK"/>
        </w:rPr>
        <w:t> verejnému obstarávateľov</w:t>
      </w:r>
      <w:r w:rsidR="005B6B85" w:rsidRPr="008526B7">
        <w:rPr>
          <w:lang w:val="sk-SK"/>
        </w:rPr>
        <w:t>i</w:t>
      </w:r>
      <w:r w:rsidRPr="008526B7">
        <w:rPr>
          <w:lang w:val="sk-SK"/>
        </w:rPr>
        <w:t>.</w:t>
      </w:r>
    </w:p>
    <w:p w14:paraId="2C3B2CF3" w14:textId="77777777" w:rsidR="00CB0C8C" w:rsidRPr="008526B7" w:rsidRDefault="00CB0C8C">
      <w:pPr>
        <w:pStyle w:val="Odsekzoznamu"/>
        <w:jc w:val="both"/>
        <w:rPr>
          <w:lang w:val="sk-SK"/>
        </w:rPr>
      </w:pPr>
    </w:p>
    <w:p w14:paraId="753840B6" w14:textId="77777777" w:rsidR="00CB0C8C" w:rsidRPr="008526B7" w:rsidRDefault="00E56379">
      <w:pPr>
        <w:pStyle w:val="Nadpis3"/>
        <w:keepNext/>
        <w:keepLines/>
        <w:widowControl/>
        <w:numPr>
          <w:ilvl w:val="2"/>
          <w:numId w:val="65"/>
        </w:numPr>
        <w:spacing w:before="240"/>
        <w:jc w:val="both"/>
        <w:rPr>
          <w:b/>
          <w:bCs/>
          <w:sz w:val="28"/>
          <w:szCs w:val="28"/>
          <w:lang w:val="sk-SK"/>
        </w:rPr>
      </w:pPr>
      <w:bookmarkStart w:id="365" w:name="_Toc535410753"/>
      <w:bookmarkStart w:id="366" w:name="_Toc65741915"/>
      <w:r w:rsidRPr="008526B7">
        <w:rPr>
          <w:b/>
          <w:bCs/>
          <w:sz w:val="28"/>
          <w:szCs w:val="28"/>
          <w:lang w:val="sk-SK"/>
        </w:rPr>
        <w:t>Softvérový analytik/procesný analytik</w:t>
      </w:r>
      <w:bookmarkEnd w:id="365"/>
      <w:bookmarkEnd w:id="366"/>
    </w:p>
    <w:p w14:paraId="0A178F8A" w14:textId="58825E1A" w:rsidR="00CB0C8C" w:rsidRPr="008526B7" w:rsidRDefault="00E56379" w:rsidP="007C75CA">
      <w:pPr>
        <w:spacing w:before="120"/>
        <w:ind w:firstLine="709"/>
        <w:jc w:val="both"/>
        <w:rPr>
          <w:lang w:val="sk-SK"/>
        </w:rPr>
      </w:pPr>
      <w:r w:rsidRPr="008526B7">
        <w:rPr>
          <w:lang w:val="sk-SK"/>
        </w:rPr>
        <w:t>Je odborník v analyzovaní požiadaviek verejného obstarávateľa a v príprave analyticko-technickej dokumentácie. Ďalej je odborník v analyzovaní funkčných požiadaviek a dokumentácie z pohľadu analýzy procesov, metodiky a inej dokumentácie, na základe ktorej funkčná požiadavka vzniká. Jeho úlohou je preniesť procesy z textovej formy do podoby procesného, vývojového diagramu, identifikovať všetkých aktérov procesu, identifikovať vstupy a výstupy procesu. Softvérový analytik/procesný analytik je zodpovedný za identifikáciu nekorektne navrhnutých procesov alebo ich častí. Softvérový analytik/procesný analytik zároveň navrhuje optimalizáciu procesov alebo ich nekorektných častí. Softvérový analytik/procesný analytik zabezpečuje najmä tieto činnosti:</w:t>
      </w:r>
    </w:p>
    <w:p w14:paraId="44EA59B4" w14:textId="7684ADCD" w:rsidR="00CB0C8C" w:rsidRPr="008526B7" w:rsidRDefault="00E56379" w:rsidP="004C4FA2">
      <w:pPr>
        <w:pStyle w:val="Odsekzoznamu"/>
        <w:widowControl/>
        <w:numPr>
          <w:ilvl w:val="0"/>
          <w:numId w:val="260"/>
        </w:numPr>
        <w:spacing w:after="160" w:line="259" w:lineRule="auto"/>
        <w:contextualSpacing/>
        <w:jc w:val="both"/>
        <w:rPr>
          <w:lang w:val="sk-SK"/>
        </w:rPr>
      </w:pPr>
      <w:r w:rsidRPr="008526B7">
        <w:rPr>
          <w:lang w:val="sk-SK"/>
        </w:rPr>
        <w:t xml:space="preserve">komunikáciu s verejným obstarávateľom pri zisťovaní funkčných požiadaviek </w:t>
      </w:r>
      <w:r w:rsidR="00F8591F">
        <w:rPr>
          <w:lang w:val="sk-SK"/>
        </w:rPr>
        <w:t>pre</w:t>
      </w:r>
      <w:r w:rsidR="00502B49">
        <w:rPr>
          <w:lang w:val="sk-SK"/>
        </w:rPr>
        <w:t xml:space="preserve"> rozvoj</w:t>
      </w:r>
      <w:r w:rsidR="00F8591F">
        <w:rPr>
          <w:lang w:val="sk-SK"/>
        </w:rPr>
        <w:t xml:space="preserve"> ITMS2014+</w:t>
      </w:r>
      <w:r w:rsidRPr="008526B7">
        <w:rPr>
          <w:lang w:val="sk-SK"/>
        </w:rPr>
        <w:t>,</w:t>
      </w:r>
    </w:p>
    <w:p w14:paraId="6D802D8C" w14:textId="77777777" w:rsidR="00CB0C8C" w:rsidRPr="008526B7" w:rsidRDefault="00E56379" w:rsidP="004C4FA2">
      <w:pPr>
        <w:pStyle w:val="Odsekzoznamu"/>
        <w:widowControl/>
        <w:numPr>
          <w:ilvl w:val="0"/>
          <w:numId w:val="260"/>
        </w:numPr>
        <w:spacing w:after="160" w:line="259" w:lineRule="auto"/>
        <w:contextualSpacing/>
        <w:jc w:val="both"/>
        <w:rPr>
          <w:lang w:val="sk-SK"/>
        </w:rPr>
      </w:pPr>
      <w:r w:rsidRPr="008526B7">
        <w:rPr>
          <w:lang w:val="sk-SK"/>
        </w:rPr>
        <w:t>zadokumentovanie funkčných požiadaviek verejného obstarávateľa,</w:t>
      </w:r>
    </w:p>
    <w:p w14:paraId="696047EC" w14:textId="77777777" w:rsidR="00CB0C8C" w:rsidRPr="008526B7" w:rsidRDefault="00E56379" w:rsidP="004C4FA2">
      <w:pPr>
        <w:pStyle w:val="Odsekzoznamu"/>
        <w:widowControl/>
        <w:numPr>
          <w:ilvl w:val="0"/>
          <w:numId w:val="260"/>
        </w:numPr>
        <w:spacing w:after="160" w:line="259" w:lineRule="auto"/>
        <w:contextualSpacing/>
        <w:jc w:val="both"/>
        <w:rPr>
          <w:lang w:val="sk-SK"/>
        </w:rPr>
      </w:pPr>
      <w:r w:rsidRPr="008526B7">
        <w:rPr>
          <w:lang w:val="sk-SK"/>
        </w:rPr>
        <w:t>analýzu a špecifikáciu riešenia jednotlivých funkčných požiadaviek,</w:t>
      </w:r>
    </w:p>
    <w:p w14:paraId="2DB41083" w14:textId="5B0C90C6" w:rsidR="00CB0C8C" w:rsidRPr="008526B7" w:rsidRDefault="00E56379" w:rsidP="004C4FA2">
      <w:pPr>
        <w:pStyle w:val="Odsekzoznamu"/>
        <w:widowControl/>
        <w:numPr>
          <w:ilvl w:val="0"/>
          <w:numId w:val="260"/>
        </w:numPr>
        <w:spacing w:after="160" w:line="259" w:lineRule="auto"/>
        <w:contextualSpacing/>
        <w:jc w:val="both"/>
        <w:rPr>
          <w:lang w:val="sk-SK"/>
        </w:rPr>
      </w:pPr>
      <w:r w:rsidRPr="008526B7">
        <w:rPr>
          <w:lang w:val="sk-SK"/>
        </w:rPr>
        <w:t>upozorňuje verejného obstarávateľa na možné riziká riešenia požiadavky,</w:t>
      </w:r>
    </w:p>
    <w:p w14:paraId="6FEA3B04" w14:textId="0C1AED26" w:rsidR="00CB0C8C" w:rsidRPr="008526B7" w:rsidRDefault="00E56379" w:rsidP="004C4FA2">
      <w:pPr>
        <w:pStyle w:val="Odsekzoznamu"/>
        <w:widowControl/>
        <w:numPr>
          <w:ilvl w:val="0"/>
          <w:numId w:val="260"/>
        </w:numPr>
        <w:spacing w:after="160" w:line="259" w:lineRule="auto"/>
        <w:contextualSpacing/>
        <w:jc w:val="both"/>
        <w:rPr>
          <w:lang w:val="sk-SK"/>
        </w:rPr>
      </w:pPr>
      <w:r w:rsidRPr="008526B7">
        <w:rPr>
          <w:lang w:val="sk-SK"/>
        </w:rPr>
        <w:t>konzultácie pre verejného obstarávateľa týkajúce sa riešenia požiadaviek,</w:t>
      </w:r>
    </w:p>
    <w:p w14:paraId="07E708F5" w14:textId="00088FE5" w:rsidR="00CB0C8C" w:rsidRPr="008526B7" w:rsidRDefault="00E56379" w:rsidP="004C4FA2">
      <w:pPr>
        <w:pStyle w:val="Odsekzoznamu"/>
        <w:widowControl/>
        <w:numPr>
          <w:ilvl w:val="0"/>
          <w:numId w:val="260"/>
        </w:numPr>
        <w:spacing w:after="160" w:line="259" w:lineRule="auto"/>
        <w:contextualSpacing/>
        <w:jc w:val="both"/>
        <w:rPr>
          <w:lang w:val="sk-SK"/>
        </w:rPr>
      </w:pPr>
      <w:r w:rsidRPr="008526B7">
        <w:rPr>
          <w:lang w:val="sk-SK"/>
        </w:rPr>
        <w:t>konzultácie pre vývojový tím týkajúce sa riešenia požiadaviek,</w:t>
      </w:r>
    </w:p>
    <w:p w14:paraId="454F6643" w14:textId="7565A04A" w:rsidR="00CB0C8C" w:rsidRPr="008526B7" w:rsidRDefault="00E56379" w:rsidP="004C4FA2">
      <w:pPr>
        <w:pStyle w:val="Odsekzoznamu"/>
        <w:widowControl/>
        <w:numPr>
          <w:ilvl w:val="0"/>
          <w:numId w:val="260"/>
        </w:numPr>
        <w:spacing w:after="160" w:line="259" w:lineRule="auto"/>
        <w:contextualSpacing/>
        <w:jc w:val="both"/>
        <w:rPr>
          <w:lang w:val="sk-SK"/>
        </w:rPr>
      </w:pPr>
      <w:r w:rsidRPr="008526B7">
        <w:rPr>
          <w:lang w:val="sk-SK"/>
        </w:rPr>
        <w:t>podporu pri návrhu a definícii testovacích scenárov ,</w:t>
      </w:r>
    </w:p>
    <w:p w14:paraId="1212E837" w14:textId="5140903D" w:rsidR="00CB0C8C" w:rsidRPr="008526B7" w:rsidRDefault="00E56379" w:rsidP="004C4FA2">
      <w:pPr>
        <w:pStyle w:val="Odsekzoznamu"/>
        <w:widowControl/>
        <w:numPr>
          <w:ilvl w:val="0"/>
          <w:numId w:val="260"/>
        </w:numPr>
        <w:spacing w:after="160" w:line="259" w:lineRule="auto"/>
        <w:contextualSpacing/>
        <w:jc w:val="both"/>
        <w:rPr>
          <w:lang w:val="sk-SK"/>
        </w:rPr>
      </w:pPr>
      <w:r w:rsidRPr="008526B7">
        <w:rPr>
          <w:lang w:val="sk-SK"/>
        </w:rPr>
        <w:t xml:space="preserve">základné funkčné manuálne testovanie </w:t>
      </w:r>
      <w:r w:rsidR="00F8591F">
        <w:rPr>
          <w:lang w:val="sk-SK"/>
        </w:rPr>
        <w:t>implementovanej požiadavky</w:t>
      </w:r>
      <w:r w:rsidRPr="008526B7">
        <w:rPr>
          <w:lang w:val="sk-SK"/>
        </w:rPr>
        <w:t>,</w:t>
      </w:r>
    </w:p>
    <w:p w14:paraId="7A635194" w14:textId="77777777" w:rsidR="00CB0C8C" w:rsidRPr="008526B7" w:rsidRDefault="00E56379" w:rsidP="004C4FA2">
      <w:pPr>
        <w:pStyle w:val="Odsekzoznamu"/>
        <w:widowControl/>
        <w:numPr>
          <w:ilvl w:val="0"/>
          <w:numId w:val="260"/>
        </w:numPr>
        <w:spacing w:after="160" w:line="259" w:lineRule="auto"/>
        <w:contextualSpacing/>
        <w:jc w:val="both"/>
        <w:rPr>
          <w:lang w:val="sk-SK"/>
        </w:rPr>
      </w:pPr>
      <w:r w:rsidRPr="008526B7">
        <w:rPr>
          <w:lang w:val="sk-SK"/>
        </w:rPr>
        <w:t>komunikácia s manažérom o stave vykonanej práce.</w:t>
      </w:r>
    </w:p>
    <w:p w14:paraId="4F3DA588" w14:textId="22E327F1" w:rsidR="00CB0C8C" w:rsidRPr="008526B7" w:rsidRDefault="00E56379">
      <w:pPr>
        <w:ind w:firstLine="720"/>
        <w:jc w:val="both"/>
        <w:rPr>
          <w:lang w:val="sk-SK"/>
        </w:rPr>
      </w:pPr>
      <w:r w:rsidRPr="008526B7">
        <w:rPr>
          <w:lang w:val="sk-SK"/>
        </w:rPr>
        <w:t xml:space="preserve">Výsledkom činností softvérového analytika/procesného analytika je najmä detailná funkčná </w:t>
      </w:r>
      <w:r w:rsidRPr="008526B7">
        <w:rPr>
          <w:lang w:val="sk-SK"/>
        </w:rPr>
        <w:lastRenderedPageBreak/>
        <w:t xml:space="preserve">špecifikácia správania sa </w:t>
      </w:r>
      <w:r w:rsidR="00F8591F">
        <w:rPr>
          <w:lang w:val="sk-SK"/>
        </w:rPr>
        <w:t>ITMS2014+</w:t>
      </w:r>
      <w:r w:rsidRPr="008526B7">
        <w:rPr>
          <w:lang w:val="sk-SK"/>
        </w:rPr>
        <w:t>.</w:t>
      </w:r>
    </w:p>
    <w:p w14:paraId="0B043B89" w14:textId="77777777" w:rsidR="006C2024" w:rsidRPr="008526B7" w:rsidRDefault="00E56379">
      <w:pPr>
        <w:pStyle w:val="Nadpis3"/>
        <w:keepNext/>
        <w:keepLines/>
        <w:widowControl/>
        <w:numPr>
          <w:ilvl w:val="2"/>
          <w:numId w:val="65"/>
        </w:numPr>
        <w:spacing w:before="240"/>
        <w:jc w:val="both"/>
        <w:rPr>
          <w:b/>
          <w:bCs/>
          <w:sz w:val="28"/>
          <w:szCs w:val="28"/>
          <w:lang w:val="sk-SK"/>
        </w:rPr>
      </w:pPr>
      <w:bookmarkStart w:id="367" w:name="_Toc65711794"/>
      <w:bookmarkStart w:id="368" w:name="_Toc65711902"/>
      <w:bookmarkStart w:id="369" w:name="_Toc65712010"/>
      <w:bookmarkStart w:id="370" w:name="_Toc65712651"/>
      <w:bookmarkStart w:id="371" w:name="_Toc65741778"/>
      <w:bookmarkStart w:id="372" w:name="_Toc65741916"/>
      <w:bookmarkStart w:id="373" w:name="_Toc65711795"/>
      <w:bookmarkStart w:id="374" w:name="_Toc65711903"/>
      <w:bookmarkStart w:id="375" w:name="_Toc65712011"/>
      <w:bookmarkStart w:id="376" w:name="_Toc65712652"/>
      <w:bookmarkStart w:id="377" w:name="_Toc65741779"/>
      <w:bookmarkStart w:id="378" w:name="_Toc65741917"/>
      <w:bookmarkStart w:id="379" w:name="_Toc535410754"/>
      <w:bookmarkStart w:id="380" w:name="_Toc65741918"/>
      <w:bookmarkEnd w:id="367"/>
      <w:bookmarkEnd w:id="368"/>
      <w:bookmarkEnd w:id="369"/>
      <w:bookmarkEnd w:id="370"/>
      <w:bookmarkEnd w:id="371"/>
      <w:bookmarkEnd w:id="372"/>
      <w:bookmarkEnd w:id="373"/>
      <w:bookmarkEnd w:id="374"/>
      <w:bookmarkEnd w:id="375"/>
      <w:bookmarkEnd w:id="376"/>
      <w:bookmarkEnd w:id="377"/>
      <w:bookmarkEnd w:id="378"/>
      <w:r w:rsidRPr="008526B7">
        <w:rPr>
          <w:b/>
          <w:bCs/>
          <w:sz w:val="28"/>
          <w:szCs w:val="28"/>
          <w:lang w:val="sk-SK"/>
        </w:rPr>
        <w:t>Hlavný vývojár/programátor</w:t>
      </w:r>
      <w:bookmarkEnd w:id="379"/>
      <w:bookmarkEnd w:id="380"/>
      <w:r w:rsidRPr="008526B7">
        <w:rPr>
          <w:b/>
          <w:bCs/>
          <w:sz w:val="28"/>
          <w:szCs w:val="28"/>
          <w:lang w:val="sk-SK"/>
        </w:rPr>
        <w:t xml:space="preserve"> </w:t>
      </w:r>
    </w:p>
    <w:p w14:paraId="3C6CA42D" w14:textId="77777777" w:rsidR="00CB0C8C" w:rsidRPr="008526B7" w:rsidRDefault="00E56379" w:rsidP="007C75CA">
      <w:pPr>
        <w:spacing w:before="120"/>
        <w:ind w:firstLine="709"/>
        <w:jc w:val="both"/>
        <w:rPr>
          <w:lang w:val="sk-SK"/>
        </w:rPr>
      </w:pPr>
      <w:r w:rsidRPr="008526B7">
        <w:rPr>
          <w:lang w:val="sk-SK"/>
        </w:rPr>
        <w:t>Hlavný vývojár/programátor je zodpovedný za riadenie vývojového tímu. Podieľa sa na plánovaní projektu. Poskytuje odhady činností a prideľuje zdroje vývojovým úlohám. Spolupracuje s manažérom plánovania verzií pri tvorbe obsahu verzie a časovom pláne verzie. Reportuje projektovému manažérovi stav a priebeh realizácie a eskaluje problémy súvisiace s vývojom. Činnosti realizované hlavným vývojárom sú nasledovné:</w:t>
      </w:r>
    </w:p>
    <w:p w14:paraId="2EE32F09" w14:textId="0E7FAD1B" w:rsidR="00CB0C8C" w:rsidRPr="008526B7" w:rsidRDefault="00E56379">
      <w:pPr>
        <w:pStyle w:val="Odsekzoznamu"/>
        <w:widowControl/>
        <w:numPr>
          <w:ilvl w:val="0"/>
          <w:numId w:val="261"/>
        </w:numPr>
        <w:spacing w:after="160" w:line="259" w:lineRule="auto"/>
        <w:contextualSpacing/>
        <w:jc w:val="both"/>
        <w:rPr>
          <w:lang w:val="sk-SK"/>
        </w:rPr>
      </w:pPr>
      <w:r w:rsidRPr="008526B7">
        <w:rPr>
          <w:lang w:val="sk-SK"/>
        </w:rPr>
        <w:t>riadenie vývojového tímu</w:t>
      </w:r>
      <w:r w:rsidR="00F8591F">
        <w:rPr>
          <w:lang w:val="sk-SK"/>
        </w:rPr>
        <w:t xml:space="preserve"> ITMS2014+</w:t>
      </w:r>
      <w:r w:rsidRPr="008526B7">
        <w:rPr>
          <w:lang w:val="sk-SK"/>
        </w:rPr>
        <w:t>,</w:t>
      </w:r>
    </w:p>
    <w:p w14:paraId="5C903A32" w14:textId="6FD41D98" w:rsidR="00523274" w:rsidRPr="008526B7" w:rsidRDefault="00523274" w:rsidP="004C4FA2">
      <w:pPr>
        <w:pStyle w:val="Odsekzoznamu"/>
        <w:widowControl/>
        <w:numPr>
          <w:ilvl w:val="0"/>
          <w:numId w:val="261"/>
        </w:numPr>
        <w:spacing w:after="160" w:line="259" w:lineRule="auto"/>
        <w:contextualSpacing/>
        <w:jc w:val="both"/>
        <w:rPr>
          <w:lang w:val="sk-SK"/>
        </w:rPr>
      </w:pPr>
      <w:r w:rsidRPr="008526B7">
        <w:rPr>
          <w:lang w:val="sk-SK"/>
        </w:rPr>
        <w:t xml:space="preserve">komunikáciu s inými hlavnými </w:t>
      </w:r>
      <w:r w:rsidR="006425C7" w:rsidRPr="008526B7">
        <w:rPr>
          <w:lang w:val="sk-SK"/>
        </w:rPr>
        <w:t>vývojármi</w:t>
      </w:r>
      <w:r w:rsidRPr="008526B7">
        <w:rPr>
          <w:lang w:val="sk-SK"/>
        </w:rPr>
        <w:t xml:space="preserve"> zastupujúcimi </w:t>
      </w:r>
      <w:r w:rsidR="006425C7" w:rsidRPr="008526B7">
        <w:rPr>
          <w:lang w:val="sk-SK"/>
        </w:rPr>
        <w:t>participujúce</w:t>
      </w:r>
      <w:r w:rsidR="0051608D" w:rsidRPr="008526B7">
        <w:rPr>
          <w:lang w:val="sk-SK"/>
        </w:rPr>
        <w:t xml:space="preserve"> </w:t>
      </w:r>
      <w:r w:rsidRPr="008526B7">
        <w:rPr>
          <w:lang w:val="sk-SK"/>
        </w:rPr>
        <w:t>subjekty podieľajúce sa na rozvoji ITMS2014+</w:t>
      </w:r>
      <w:r w:rsidR="0051608D" w:rsidRPr="008526B7">
        <w:rPr>
          <w:lang w:val="sk-SK"/>
        </w:rPr>
        <w:t>,</w:t>
      </w:r>
    </w:p>
    <w:p w14:paraId="24156669" w14:textId="77777777" w:rsidR="00CB0C8C" w:rsidRPr="008526B7" w:rsidRDefault="00E56379" w:rsidP="004C4FA2">
      <w:pPr>
        <w:pStyle w:val="Odsekzoznamu"/>
        <w:widowControl/>
        <w:numPr>
          <w:ilvl w:val="0"/>
          <w:numId w:val="261"/>
        </w:numPr>
        <w:spacing w:after="160" w:line="259" w:lineRule="auto"/>
        <w:contextualSpacing/>
        <w:jc w:val="both"/>
        <w:rPr>
          <w:lang w:val="sk-SK"/>
        </w:rPr>
      </w:pPr>
      <w:r w:rsidRPr="008526B7">
        <w:rPr>
          <w:lang w:val="sk-SK"/>
        </w:rPr>
        <w:t>poskytovanie odhadov prác a prideľovanie vývojárskych kapacít na jednotlivé úlohy,</w:t>
      </w:r>
    </w:p>
    <w:p w14:paraId="6406803E" w14:textId="3FA3697A" w:rsidR="00CB0C8C" w:rsidRPr="008526B7" w:rsidRDefault="00E56379" w:rsidP="004C4FA2">
      <w:pPr>
        <w:pStyle w:val="Odsekzoznamu"/>
        <w:widowControl/>
        <w:numPr>
          <w:ilvl w:val="0"/>
          <w:numId w:val="261"/>
        </w:numPr>
        <w:spacing w:after="160" w:line="259" w:lineRule="auto"/>
        <w:contextualSpacing/>
        <w:jc w:val="both"/>
        <w:rPr>
          <w:lang w:val="sk-SK"/>
        </w:rPr>
      </w:pPr>
      <w:r w:rsidRPr="008526B7">
        <w:rPr>
          <w:lang w:val="sk-SK"/>
        </w:rPr>
        <w:t xml:space="preserve">poskytovanie informácií o stave prác a problémoch v oblasti vývoja </w:t>
      </w:r>
      <w:r w:rsidR="00F8591F">
        <w:rPr>
          <w:lang w:val="sk-SK"/>
        </w:rPr>
        <w:t>požiadaviek</w:t>
      </w:r>
      <w:r w:rsidRPr="008526B7">
        <w:rPr>
          <w:lang w:val="sk-SK"/>
        </w:rPr>
        <w:t>,</w:t>
      </w:r>
    </w:p>
    <w:p w14:paraId="6872A9E8" w14:textId="77777777" w:rsidR="00CB0C8C" w:rsidRPr="008526B7" w:rsidRDefault="00E56379" w:rsidP="004C4FA2">
      <w:pPr>
        <w:pStyle w:val="Odsekzoznamu"/>
        <w:widowControl/>
        <w:numPr>
          <w:ilvl w:val="0"/>
          <w:numId w:val="261"/>
        </w:numPr>
        <w:spacing w:after="160" w:line="259" w:lineRule="auto"/>
        <w:contextualSpacing/>
        <w:jc w:val="both"/>
        <w:rPr>
          <w:lang w:val="sk-SK"/>
        </w:rPr>
      </w:pPr>
      <w:r w:rsidRPr="008526B7">
        <w:rPr>
          <w:lang w:val="sk-SK"/>
        </w:rPr>
        <w:t>reportovanie projektovému manažérovi a verejnému obstarávateľovi.</w:t>
      </w:r>
    </w:p>
    <w:p w14:paraId="11ED0BE4" w14:textId="77777777" w:rsidR="00CB0C8C" w:rsidRPr="008526B7" w:rsidRDefault="00E56379" w:rsidP="006C2024">
      <w:pPr>
        <w:pStyle w:val="Nadpis3"/>
        <w:keepNext/>
        <w:keepLines/>
        <w:widowControl/>
        <w:numPr>
          <w:ilvl w:val="2"/>
          <w:numId w:val="65"/>
        </w:numPr>
        <w:spacing w:before="240"/>
        <w:jc w:val="both"/>
        <w:rPr>
          <w:b/>
          <w:bCs/>
          <w:sz w:val="28"/>
          <w:szCs w:val="28"/>
          <w:lang w:val="sk-SK"/>
        </w:rPr>
      </w:pPr>
      <w:bookmarkStart w:id="381" w:name="_Toc65711797"/>
      <w:bookmarkStart w:id="382" w:name="_Toc65711905"/>
      <w:bookmarkStart w:id="383" w:name="_Toc65712013"/>
      <w:bookmarkStart w:id="384" w:name="_Toc65712654"/>
      <w:bookmarkStart w:id="385" w:name="_Toc65741781"/>
      <w:bookmarkStart w:id="386" w:name="_Toc65741919"/>
      <w:bookmarkStart w:id="387" w:name="_Toc535410755"/>
      <w:bookmarkStart w:id="388" w:name="_Toc65741920"/>
      <w:bookmarkEnd w:id="381"/>
      <w:bookmarkEnd w:id="382"/>
      <w:bookmarkEnd w:id="383"/>
      <w:bookmarkEnd w:id="384"/>
      <w:bookmarkEnd w:id="385"/>
      <w:bookmarkEnd w:id="386"/>
      <w:r w:rsidRPr="008526B7">
        <w:rPr>
          <w:b/>
          <w:bCs/>
          <w:sz w:val="28"/>
          <w:szCs w:val="28"/>
          <w:lang w:val="sk-SK"/>
        </w:rPr>
        <w:t>Vývojár / Programátor</w:t>
      </w:r>
      <w:bookmarkEnd w:id="387"/>
      <w:bookmarkEnd w:id="388"/>
      <w:r w:rsidRPr="008526B7">
        <w:rPr>
          <w:b/>
          <w:bCs/>
          <w:sz w:val="28"/>
          <w:szCs w:val="28"/>
          <w:lang w:val="sk-SK"/>
        </w:rPr>
        <w:t xml:space="preserve"> </w:t>
      </w:r>
    </w:p>
    <w:p w14:paraId="4DEDDECD" w14:textId="77777777" w:rsidR="00CB0C8C" w:rsidRPr="008526B7" w:rsidRDefault="00E56379" w:rsidP="007C75CA">
      <w:pPr>
        <w:spacing w:before="120"/>
        <w:ind w:firstLine="709"/>
        <w:jc w:val="both"/>
        <w:rPr>
          <w:lang w:val="sk-SK"/>
        </w:rPr>
      </w:pPr>
      <w:r w:rsidRPr="008526B7">
        <w:rPr>
          <w:lang w:val="sk-SK"/>
        </w:rPr>
        <w:t>Vývojár / Programátor je odborník v programovaní aplikačného programového vybavenia. Vývojár / programátor transformuje návrh softvérovej aplikácie, na základe jej detailnej špecifikácie a vývojových diagramov, do podoby uceleného a korektne pracujúceho počítačového programu. Písanie programu, skriptovanie, resp. kódovanie vykonáva v programovacom jazyku, výsledkom čoho je textový kód, ktorý následne kompiluje do podoby spustiteľného programu / aplikácie. Typické činnosti vývojára / programátora sú najmä:</w:t>
      </w:r>
    </w:p>
    <w:p w14:paraId="3989486C" w14:textId="67DD27B9" w:rsidR="00CB0C8C" w:rsidRPr="008526B7" w:rsidRDefault="00E56379" w:rsidP="004C4FA2">
      <w:pPr>
        <w:pStyle w:val="Odsekzoznamu"/>
        <w:widowControl/>
        <w:numPr>
          <w:ilvl w:val="0"/>
          <w:numId w:val="262"/>
        </w:numPr>
        <w:spacing w:after="160" w:line="259" w:lineRule="auto"/>
        <w:contextualSpacing/>
        <w:jc w:val="both"/>
        <w:rPr>
          <w:lang w:val="sk-SK"/>
        </w:rPr>
      </w:pPr>
      <w:r w:rsidRPr="008526B7">
        <w:rPr>
          <w:lang w:val="sk-SK"/>
        </w:rPr>
        <w:t xml:space="preserve">implementácia pridelenej </w:t>
      </w:r>
      <w:r w:rsidR="00F8591F">
        <w:rPr>
          <w:lang w:val="sk-SK"/>
        </w:rPr>
        <w:t>požiadavky na rozvoj ITMS2014+</w:t>
      </w:r>
      <w:r w:rsidRPr="008526B7">
        <w:rPr>
          <w:lang w:val="sk-SK"/>
        </w:rPr>
        <w:t>,</w:t>
      </w:r>
    </w:p>
    <w:p w14:paraId="62AC2AED" w14:textId="0123D48D" w:rsidR="00CB0C8C" w:rsidRPr="008526B7" w:rsidRDefault="00E56379" w:rsidP="004C4FA2">
      <w:pPr>
        <w:pStyle w:val="Odsekzoznamu"/>
        <w:widowControl/>
        <w:numPr>
          <w:ilvl w:val="0"/>
          <w:numId w:val="262"/>
        </w:numPr>
        <w:spacing w:after="160" w:line="259" w:lineRule="auto"/>
        <w:contextualSpacing/>
        <w:jc w:val="both"/>
        <w:rPr>
          <w:lang w:val="sk-SK"/>
        </w:rPr>
      </w:pPr>
      <w:r w:rsidRPr="008526B7">
        <w:rPr>
          <w:lang w:val="sk-SK"/>
        </w:rPr>
        <w:t xml:space="preserve">príprava diagramov popisujúcich vstupy / výstupy a logiku </w:t>
      </w:r>
      <w:r w:rsidR="00F8591F">
        <w:rPr>
          <w:lang w:val="sk-SK"/>
        </w:rPr>
        <w:t>ITMS2014+</w:t>
      </w:r>
      <w:r w:rsidRPr="008526B7">
        <w:rPr>
          <w:lang w:val="sk-SK"/>
        </w:rPr>
        <w:t>,</w:t>
      </w:r>
    </w:p>
    <w:p w14:paraId="01F7C22F" w14:textId="4745A9E9" w:rsidR="00CB0C8C" w:rsidRPr="008526B7" w:rsidRDefault="00E56379" w:rsidP="004C4FA2">
      <w:pPr>
        <w:pStyle w:val="Odsekzoznamu"/>
        <w:widowControl/>
        <w:numPr>
          <w:ilvl w:val="0"/>
          <w:numId w:val="262"/>
        </w:numPr>
        <w:spacing w:after="160" w:line="259" w:lineRule="auto"/>
        <w:contextualSpacing/>
        <w:jc w:val="both"/>
        <w:rPr>
          <w:lang w:val="sk-SK"/>
        </w:rPr>
      </w:pPr>
      <w:r w:rsidRPr="008526B7">
        <w:rPr>
          <w:lang w:val="sk-SK"/>
        </w:rPr>
        <w:t>identifikácia a analýza možných technických problémov,</w:t>
      </w:r>
    </w:p>
    <w:p w14:paraId="18E130C3" w14:textId="13E7B26C" w:rsidR="00CB0C8C" w:rsidRPr="008526B7" w:rsidRDefault="00E56379" w:rsidP="004C4FA2">
      <w:pPr>
        <w:pStyle w:val="Odsekzoznamu"/>
        <w:widowControl/>
        <w:numPr>
          <w:ilvl w:val="0"/>
          <w:numId w:val="262"/>
        </w:numPr>
        <w:spacing w:after="160" w:line="259" w:lineRule="auto"/>
        <w:contextualSpacing/>
        <w:jc w:val="both"/>
        <w:rPr>
          <w:lang w:val="sk-SK"/>
        </w:rPr>
      </w:pPr>
      <w:r w:rsidRPr="008526B7">
        <w:rPr>
          <w:lang w:val="sk-SK"/>
        </w:rPr>
        <w:t xml:space="preserve">upozorňuje verejného obstarávateľa na možné riziká </w:t>
      </w:r>
      <w:r w:rsidR="00EB138F">
        <w:rPr>
          <w:lang w:val="sk-SK"/>
        </w:rPr>
        <w:t xml:space="preserve">plynúce z </w:t>
      </w:r>
      <w:r w:rsidRPr="008526B7">
        <w:rPr>
          <w:lang w:val="sk-SK"/>
        </w:rPr>
        <w:t>implementovan</w:t>
      </w:r>
      <w:r w:rsidR="00EB138F">
        <w:rPr>
          <w:lang w:val="sk-SK"/>
        </w:rPr>
        <w:t>ia</w:t>
      </w:r>
      <w:r w:rsidRPr="008526B7">
        <w:rPr>
          <w:lang w:val="sk-SK"/>
        </w:rPr>
        <w:t xml:space="preserve"> </w:t>
      </w:r>
      <w:r w:rsidR="00F8591F">
        <w:rPr>
          <w:lang w:val="sk-SK"/>
        </w:rPr>
        <w:t>požiadavky na rozvoj ITMS2014+</w:t>
      </w:r>
      <w:r w:rsidRPr="008526B7">
        <w:rPr>
          <w:lang w:val="sk-SK"/>
        </w:rPr>
        <w:t>,</w:t>
      </w:r>
    </w:p>
    <w:p w14:paraId="1218585A" w14:textId="75F00792" w:rsidR="00CB0C8C" w:rsidRPr="008526B7" w:rsidRDefault="00E56379" w:rsidP="004C4FA2">
      <w:pPr>
        <w:pStyle w:val="Odsekzoznamu"/>
        <w:widowControl/>
        <w:numPr>
          <w:ilvl w:val="0"/>
          <w:numId w:val="262"/>
        </w:numPr>
        <w:spacing w:after="160" w:line="259" w:lineRule="auto"/>
        <w:contextualSpacing/>
        <w:jc w:val="both"/>
        <w:rPr>
          <w:lang w:val="sk-SK"/>
        </w:rPr>
      </w:pPr>
      <w:r w:rsidRPr="008526B7">
        <w:rPr>
          <w:lang w:val="sk-SK"/>
        </w:rPr>
        <w:t>kódovanie, testovanie, oprava identifikovaných chýb a nedostatkov,</w:t>
      </w:r>
    </w:p>
    <w:p w14:paraId="4B021EF4" w14:textId="77777777" w:rsidR="00CB0C8C" w:rsidRPr="008526B7" w:rsidRDefault="00E56379" w:rsidP="004C4FA2">
      <w:pPr>
        <w:pStyle w:val="Odsekzoznamu"/>
        <w:widowControl/>
        <w:numPr>
          <w:ilvl w:val="0"/>
          <w:numId w:val="262"/>
        </w:numPr>
        <w:spacing w:after="160" w:line="259" w:lineRule="auto"/>
        <w:contextualSpacing/>
        <w:jc w:val="both"/>
        <w:rPr>
          <w:lang w:val="sk-SK"/>
        </w:rPr>
      </w:pPr>
      <w:r w:rsidRPr="008526B7">
        <w:rPr>
          <w:lang w:val="sk-SK"/>
        </w:rPr>
        <w:t>dodržiava štandardy vývoja softvéru,</w:t>
      </w:r>
    </w:p>
    <w:p w14:paraId="2B6A6191" w14:textId="77777777" w:rsidR="00CB0C8C" w:rsidRPr="008526B7" w:rsidRDefault="00E56379" w:rsidP="004C4FA2">
      <w:pPr>
        <w:pStyle w:val="Odsekzoznamu"/>
        <w:widowControl/>
        <w:numPr>
          <w:ilvl w:val="0"/>
          <w:numId w:val="262"/>
        </w:numPr>
        <w:spacing w:after="160" w:line="259" w:lineRule="auto"/>
        <w:contextualSpacing/>
        <w:jc w:val="both"/>
        <w:rPr>
          <w:lang w:val="sk-SK"/>
        </w:rPr>
      </w:pPr>
      <w:r w:rsidRPr="008526B7">
        <w:rPr>
          <w:lang w:val="sk-SK"/>
        </w:rPr>
        <w:t>príprava testovacích scenárov a testovanie funkčnosti vlastnej časti kódu,</w:t>
      </w:r>
    </w:p>
    <w:p w14:paraId="2B2DB2DF" w14:textId="77777777" w:rsidR="00CB0C8C" w:rsidRPr="008526B7" w:rsidRDefault="00E56379" w:rsidP="004C4FA2">
      <w:pPr>
        <w:pStyle w:val="Odsekzoznamu"/>
        <w:widowControl/>
        <w:numPr>
          <w:ilvl w:val="0"/>
          <w:numId w:val="262"/>
        </w:numPr>
        <w:spacing w:after="160" w:line="259" w:lineRule="auto"/>
        <w:contextualSpacing/>
        <w:jc w:val="both"/>
        <w:rPr>
          <w:lang w:val="sk-SK"/>
        </w:rPr>
      </w:pPr>
      <w:r w:rsidRPr="008526B7">
        <w:rPr>
          <w:lang w:val="sk-SK"/>
        </w:rPr>
        <w:t>po otestovaní vlastnej časti kódu postúpenie tejto časti kódu na kontrolu,</w:t>
      </w:r>
    </w:p>
    <w:p w14:paraId="1333DB86" w14:textId="77777777" w:rsidR="00CB0C8C" w:rsidRPr="008526B7" w:rsidRDefault="00E56379" w:rsidP="004C4FA2">
      <w:pPr>
        <w:pStyle w:val="Odsekzoznamu"/>
        <w:widowControl/>
        <w:numPr>
          <w:ilvl w:val="0"/>
          <w:numId w:val="262"/>
        </w:numPr>
        <w:spacing w:after="160" w:line="259" w:lineRule="auto"/>
        <w:contextualSpacing/>
        <w:jc w:val="both"/>
        <w:rPr>
          <w:lang w:val="sk-SK"/>
        </w:rPr>
      </w:pPr>
      <w:r w:rsidRPr="008526B7">
        <w:rPr>
          <w:lang w:val="sk-SK"/>
        </w:rPr>
        <w:t>zmena definovaných špecifikácií v priebehu vývoja,</w:t>
      </w:r>
    </w:p>
    <w:p w14:paraId="4779543C" w14:textId="3E84BFCA" w:rsidR="00CB0C8C" w:rsidRPr="008526B7" w:rsidRDefault="00E56379" w:rsidP="004C4FA2">
      <w:pPr>
        <w:pStyle w:val="Odsekzoznamu"/>
        <w:widowControl/>
        <w:numPr>
          <w:ilvl w:val="0"/>
          <w:numId w:val="262"/>
        </w:numPr>
        <w:spacing w:after="160" w:line="259" w:lineRule="auto"/>
        <w:contextualSpacing/>
        <w:jc w:val="both"/>
        <w:rPr>
          <w:lang w:val="sk-SK"/>
        </w:rPr>
      </w:pPr>
      <w:r w:rsidRPr="008526B7">
        <w:rPr>
          <w:lang w:val="sk-SK"/>
        </w:rPr>
        <w:t xml:space="preserve">vedenie dokumentácie o stave a rozpracovaní kódovaných modulov alebo častí </w:t>
      </w:r>
      <w:r w:rsidR="00F8591F">
        <w:rPr>
          <w:lang w:val="sk-SK"/>
        </w:rPr>
        <w:t>požiadaviek na rozvoj ITMS2014+</w:t>
      </w:r>
      <w:r w:rsidR="00F8591F" w:rsidRPr="008526B7">
        <w:rPr>
          <w:lang w:val="sk-SK"/>
        </w:rPr>
        <w:t>,</w:t>
      </w:r>
      <w:r w:rsidRPr="008526B7">
        <w:rPr>
          <w:lang w:val="sk-SK"/>
        </w:rPr>
        <w:t>,</w:t>
      </w:r>
    </w:p>
    <w:p w14:paraId="14A15040" w14:textId="05BE76B0" w:rsidR="00CB0C8C" w:rsidRPr="008526B7" w:rsidRDefault="00E56379" w:rsidP="004C4FA2">
      <w:pPr>
        <w:pStyle w:val="Odsekzoznamu"/>
        <w:widowControl/>
        <w:numPr>
          <w:ilvl w:val="0"/>
          <w:numId w:val="262"/>
        </w:numPr>
        <w:spacing w:after="160" w:line="259" w:lineRule="auto"/>
        <w:contextualSpacing/>
        <w:jc w:val="both"/>
        <w:rPr>
          <w:lang w:val="sk-SK"/>
        </w:rPr>
      </w:pPr>
      <w:r w:rsidRPr="008526B7">
        <w:rPr>
          <w:lang w:val="sk-SK"/>
        </w:rPr>
        <w:t>komunikácia s</w:t>
      </w:r>
      <w:r w:rsidR="00E355AB" w:rsidRPr="008526B7">
        <w:rPr>
          <w:lang w:val="sk-SK"/>
        </w:rPr>
        <w:t> </w:t>
      </w:r>
      <w:r w:rsidR="00E355AB" w:rsidRPr="008526B7" w:rsidDel="00E355AB">
        <w:rPr>
          <w:lang w:val="sk-SK"/>
        </w:rPr>
        <w:t xml:space="preserve"> </w:t>
      </w:r>
      <w:r w:rsidR="00E355AB" w:rsidRPr="008526B7">
        <w:rPr>
          <w:lang w:val="sk-SK"/>
        </w:rPr>
        <w:t xml:space="preserve">hlavným vývojárom a </w:t>
      </w:r>
      <w:r w:rsidR="006425C7" w:rsidRPr="008526B7">
        <w:rPr>
          <w:lang w:val="sk-SK"/>
        </w:rPr>
        <w:t>ďalšími</w:t>
      </w:r>
      <w:r w:rsidR="00E355AB" w:rsidRPr="008526B7">
        <w:rPr>
          <w:lang w:val="sk-SK"/>
        </w:rPr>
        <w:t xml:space="preserve"> členmi projektového tímu</w:t>
      </w:r>
      <w:r w:rsidRPr="008526B7">
        <w:rPr>
          <w:lang w:val="sk-SK"/>
        </w:rPr>
        <w:t xml:space="preserve"> o stave vykonanej práce.</w:t>
      </w:r>
    </w:p>
    <w:p w14:paraId="0B90618C" w14:textId="77777777" w:rsidR="00CB0C8C" w:rsidRPr="008526B7" w:rsidRDefault="00CB0C8C">
      <w:pPr>
        <w:pStyle w:val="Odsekzoznamu"/>
        <w:jc w:val="both"/>
        <w:rPr>
          <w:lang w:val="sk-SK"/>
        </w:rPr>
      </w:pPr>
    </w:p>
    <w:p w14:paraId="3CFAF779" w14:textId="77777777" w:rsidR="00CB0C8C" w:rsidRPr="008526B7" w:rsidRDefault="00E56379">
      <w:pPr>
        <w:pStyle w:val="Nadpis3"/>
        <w:keepNext/>
        <w:keepLines/>
        <w:widowControl/>
        <w:numPr>
          <w:ilvl w:val="2"/>
          <w:numId w:val="65"/>
        </w:numPr>
        <w:spacing w:before="240"/>
        <w:jc w:val="both"/>
        <w:rPr>
          <w:b/>
          <w:bCs/>
          <w:sz w:val="28"/>
          <w:szCs w:val="28"/>
          <w:lang w:val="sk-SK"/>
        </w:rPr>
      </w:pPr>
      <w:bookmarkStart w:id="389" w:name="_Toc65711799"/>
      <w:bookmarkStart w:id="390" w:name="_Toc65711907"/>
      <w:bookmarkStart w:id="391" w:name="_Toc65712015"/>
      <w:bookmarkStart w:id="392" w:name="_Toc65712656"/>
      <w:bookmarkStart w:id="393" w:name="_Toc65741783"/>
      <w:bookmarkStart w:id="394" w:name="_Toc65741921"/>
      <w:bookmarkStart w:id="395" w:name="_Toc535410756"/>
      <w:bookmarkStart w:id="396" w:name="_Toc65741922"/>
      <w:bookmarkEnd w:id="389"/>
      <w:bookmarkEnd w:id="390"/>
      <w:bookmarkEnd w:id="391"/>
      <w:bookmarkEnd w:id="392"/>
      <w:bookmarkEnd w:id="393"/>
      <w:bookmarkEnd w:id="394"/>
      <w:r w:rsidRPr="008526B7">
        <w:rPr>
          <w:b/>
          <w:bCs/>
          <w:sz w:val="28"/>
          <w:szCs w:val="28"/>
          <w:lang w:val="sk-SK"/>
        </w:rPr>
        <w:t>Konfiguračný manažér</w:t>
      </w:r>
      <w:bookmarkEnd w:id="395"/>
      <w:bookmarkEnd w:id="396"/>
      <w:r w:rsidRPr="008526B7">
        <w:rPr>
          <w:b/>
          <w:bCs/>
          <w:sz w:val="28"/>
          <w:szCs w:val="28"/>
          <w:lang w:val="sk-SK"/>
        </w:rPr>
        <w:t xml:space="preserve"> </w:t>
      </w:r>
    </w:p>
    <w:p w14:paraId="02F4BEF8" w14:textId="77777777" w:rsidR="00CB0C8C" w:rsidRPr="008526B7" w:rsidRDefault="00E56379" w:rsidP="007C75CA">
      <w:pPr>
        <w:spacing w:before="120"/>
        <w:ind w:firstLine="709"/>
        <w:jc w:val="both"/>
        <w:rPr>
          <w:lang w:val="sk-SK"/>
        </w:rPr>
      </w:pPr>
      <w:r w:rsidRPr="008526B7">
        <w:rPr>
          <w:lang w:val="sk-SK"/>
        </w:rPr>
        <w:t>Konfiguračný manažér je zodpovedný za riadenie a správu konfiguračného manažmentu. Konfiguračným manažmentom sa rozumie ucelený systém na správu vývojového prostredia pre vývoj ITMS2014+. Konfiguračný manažér je zodpovedný za vytváranie konfiguračných dokumentov, ich archiváciu a následnú správu a aktualizáciu. Činnosti realizované konfiguračným manažérom sú najmä:</w:t>
      </w:r>
    </w:p>
    <w:p w14:paraId="024ED3B0" w14:textId="77777777" w:rsidR="00CB0C8C" w:rsidRPr="008526B7" w:rsidRDefault="00E56379" w:rsidP="004C4FA2">
      <w:pPr>
        <w:pStyle w:val="Odsekzoznamu"/>
        <w:widowControl/>
        <w:numPr>
          <w:ilvl w:val="0"/>
          <w:numId w:val="263"/>
        </w:numPr>
        <w:spacing w:after="160" w:line="259" w:lineRule="auto"/>
        <w:contextualSpacing/>
        <w:jc w:val="both"/>
        <w:rPr>
          <w:lang w:val="sk-SK"/>
        </w:rPr>
      </w:pPr>
      <w:r w:rsidRPr="008526B7">
        <w:rPr>
          <w:lang w:val="sk-SK"/>
        </w:rPr>
        <w:t>príprava a nastavenie procesov konfiguračného manažmentu v projekte vrátane konfiguračného plánu,</w:t>
      </w:r>
    </w:p>
    <w:p w14:paraId="251BC522" w14:textId="77777777" w:rsidR="00CB0C8C" w:rsidRPr="008526B7" w:rsidRDefault="00E56379" w:rsidP="004C4FA2">
      <w:pPr>
        <w:pStyle w:val="Odsekzoznamu"/>
        <w:widowControl/>
        <w:numPr>
          <w:ilvl w:val="0"/>
          <w:numId w:val="263"/>
        </w:numPr>
        <w:spacing w:after="160" w:line="259" w:lineRule="auto"/>
        <w:contextualSpacing/>
        <w:jc w:val="both"/>
        <w:rPr>
          <w:lang w:val="sk-SK"/>
        </w:rPr>
      </w:pPr>
      <w:r w:rsidRPr="008526B7">
        <w:rPr>
          <w:lang w:val="sk-SK"/>
        </w:rPr>
        <w:t>príprava konfigurácie ITMS2014+, overenie správnosti konfigurácie a jej optimalizácia,</w:t>
      </w:r>
    </w:p>
    <w:p w14:paraId="35666AAF" w14:textId="77777777" w:rsidR="00CB0C8C" w:rsidRPr="008526B7" w:rsidRDefault="00E56379" w:rsidP="004C4FA2">
      <w:pPr>
        <w:pStyle w:val="Odsekzoznamu"/>
        <w:widowControl/>
        <w:numPr>
          <w:ilvl w:val="0"/>
          <w:numId w:val="263"/>
        </w:numPr>
        <w:spacing w:after="160" w:line="259" w:lineRule="auto"/>
        <w:contextualSpacing/>
        <w:jc w:val="both"/>
        <w:rPr>
          <w:lang w:val="sk-SK"/>
        </w:rPr>
      </w:pPr>
      <w:r w:rsidRPr="008526B7">
        <w:rPr>
          <w:lang w:val="sk-SK"/>
        </w:rPr>
        <w:t>tvorba a pravidelná aktualizácia dokumentácie pre konfiguráciu ITMS2014+,</w:t>
      </w:r>
    </w:p>
    <w:p w14:paraId="35179CC2" w14:textId="77777777" w:rsidR="00CB0C8C" w:rsidRPr="008526B7" w:rsidRDefault="00E56379" w:rsidP="004C4FA2">
      <w:pPr>
        <w:pStyle w:val="Odsekzoznamu"/>
        <w:widowControl/>
        <w:numPr>
          <w:ilvl w:val="0"/>
          <w:numId w:val="263"/>
        </w:numPr>
        <w:spacing w:after="160" w:line="259" w:lineRule="auto"/>
        <w:contextualSpacing/>
        <w:jc w:val="both"/>
        <w:rPr>
          <w:lang w:val="sk-SK"/>
        </w:rPr>
      </w:pPr>
      <w:r w:rsidRPr="008526B7">
        <w:rPr>
          <w:lang w:val="sk-SK"/>
        </w:rPr>
        <w:t>vytváranie verzií vrátane konfiguračnej dokumentácie pre jednotlivé verzie ITMS2014+,</w:t>
      </w:r>
    </w:p>
    <w:p w14:paraId="65E58881" w14:textId="77777777" w:rsidR="00CB0C8C" w:rsidRPr="008526B7" w:rsidRDefault="00E56379" w:rsidP="004C4FA2">
      <w:pPr>
        <w:pStyle w:val="Odsekzoznamu"/>
        <w:widowControl/>
        <w:numPr>
          <w:ilvl w:val="0"/>
          <w:numId w:val="263"/>
        </w:numPr>
        <w:spacing w:after="160" w:line="259" w:lineRule="auto"/>
        <w:contextualSpacing/>
        <w:jc w:val="both"/>
        <w:rPr>
          <w:lang w:val="sk-SK"/>
        </w:rPr>
      </w:pPr>
      <w:r w:rsidRPr="008526B7">
        <w:rPr>
          <w:lang w:val="sk-SK"/>
        </w:rPr>
        <w:t>správa konfiguračných zostáv prevádzkovaných v priestoroch úspešného uchádzača,</w:t>
      </w:r>
    </w:p>
    <w:p w14:paraId="31B2A863" w14:textId="77777777" w:rsidR="00CB0C8C" w:rsidRPr="008526B7" w:rsidRDefault="00E56379" w:rsidP="004C4FA2">
      <w:pPr>
        <w:pStyle w:val="Odsekzoznamu"/>
        <w:widowControl/>
        <w:numPr>
          <w:ilvl w:val="0"/>
          <w:numId w:val="263"/>
        </w:numPr>
        <w:spacing w:after="160" w:line="259" w:lineRule="auto"/>
        <w:contextualSpacing/>
        <w:jc w:val="both"/>
        <w:rPr>
          <w:lang w:val="sk-SK"/>
        </w:rPr>
      </w:pPr>
      <w:r w:rsidRPr="008526B7">
        <w:rPr>
          <w:lang w:val="sk-SK"/>
        </w:rPr>
        <w:t>správa a administrácia vývojových nástrojov úspešného uchádzača,</w:t>
      </w:r>
    </w:p>
    <w:p w14:paraId="2DF2AA8B" w14:textId="77777777" w:rsidR="00CB0C8C" w:rsidRPr="008526B7" w:rsidRDefault="00E56379" w:rsidP="004C4FA2">
      <w:pPr>
        <w:pStyle w:val="Odsekzoznamu"/>
        <w:widowControl/>
        <w:numPr>
          <w:ilvl w:val="0"/>
          <w:numId w:val="263"/>
        </w:numPr>
        <w:spacing w:after="160" w:line="259" w:lineRule="auto"/>
        <w:contextualSpacing/>
        <w:jc w:val="both"/>
        <w:rPr>
          <w:lang w:val="sk-SK"/>
        </w:rPr>
      </w:pPr>
      <w:r w:rsidRPr="008526B7">
        <w:rPr>
          <w:lang w:val="sk-SK"/>
        </w:rPr>
        <w:lastRenderedPageBreak/>
        <w:t>správa a administrácia projektových nástrojov.</w:t>
      </w:r>
    </w:p>
    <w:p w14:paraId="51856266" w14:textId="77777777" w:rsidR="00CB0C8C" w:rsidRPr="008526B7" w:rsidRDefault="00CB0C8C">
      <w:pPr>
        <w:pStyle w:val="Odsekzoznamu"/>
        <w:jc w:val="both"/>
        <w:rPr>
          <w:lang w:val="sk-SK"/>
        </w:rPr>
      </w:pPr>
    </w:p>
    <w:p w14:paraId="051CBCF9" w14:textId="77777777" w:rsidR="00CB0C8C" w:rsidRPr="008526B7" w:rsidRDefault="00E56379">
      <w:pPr>
        <w:pStyle w:val="Nadpis3"/>
        <w:keepNext/>
        <w:keepLines/>
        <w:widowControl/>
        <w:numPr>
          <w:ilvl w:val="2"/>
          <w:numId w:val="65"/>
        </w:numPr>
        <w:spacing w:before="240"/>
        <w:jc w:val="both"/>
        <w:rPr>
          <w:b/>
          <w:bCs/>
          <w:sz w:val="28"/>
          <w:szCs w:val="28"/>
          <w:lang w:val="sk-SK"/>
        </w:rPr>
      </w:pPr>
      <w:bookmarkStart w:id="397" w:name="_Toc535410757"/>
      <w:bookmarkStart w:id="398" w:name="_Toc65741923"/>
      <w:r w:rsidRPr="008526B7">
        <w:rPr>
          <w:b/>
          <w:bCs/>
          <w:sz w:val="28"/>
          <w:szCs w:val="28"/>
          <w:lang w:val="sk-SK"/>
        </w:rPr>
        <w:t>Hlavný tester</w:t>
      </w:r>
      <w:bookmarkEnd w:id="397"/>
      <w:bookmarkEnd w:id="398"/>
      <w:r w:rsidRPr="008526B7">
        <w:rPr>
          <w:b/>
          <w:bCs/>
          <w:sz w:val="28"/>
          <w:szCs w:val="28"/>
          <w:lang w:val="sk-SK"/>
        </w:rPr>
        <w:t xml:space="preserve"> </w:t>
      </w:r>
    </w:p>
    <w:p w14:paraId="3A8A4EBC" w14:textId="7FF0321E" w:rsidR="00CB0C8C" w:rsidRPr="008526B7" w:rsidRDefault="00E56379" w:rsidP="007C75CA">
      <w:pPr>
        <w:spacing w:before="120"/>
        <w:ind w:firstLine="709"/>
        <w:jc w:val="both"/>
        <w:rPr>
          <w:lang w:val="sk-SK"/>
        </w:rPr>
      </w:pPr>
      <w:r w:rsidRPr="008526B7">
        <w:rPr>
          <w:lang w:val="sk-SK"/>
        </w:rPr>
        <w:t xml:space="preserve">Hlavný tester je zodpovedný za riadenie tímu testerov. Hlavnou zodpovednosťou je zabezpečenie kvality </w:t>
      </w:r>
      <w:r w:rsidR="00EB138F">
        <w:rPr>
          <w:lang w:val="sk-SK"/>
        </w:rPr>
        <w:t>predmetu zákazky a celého ITMS2014+</w:t>
      </w:r>
      <w:r w:rsidRPr="008526B7">
        <w:rPr>
          <w:lang w:val="sk-SK"/>
        </w:rPr>
        <w:t>. Podieľa sa na plánovaní projektu. Poskytuje odhady činností tímu a prideľuje zdroje úlohám. Spolupracuje s manažérom plánovania verzií na pláne overenia verzie. Reportuje projektovému manažérovi stav a priebeh realizácie testovania a eskaluje problémy súvisiace s testami. Typické činnosti vykonávané  hlavným testerom sú najmä:</w:t>
      </w:r>
    </w:p>
    <w:p w14:paraId="66FB5790" w14:textId="77777777" w:rsidR="00CB0C8C" w:rsidRPr="008526B7" w:rsidRDefault="00E56379" w:rsidP="004C4FA2">
      <w:pPr>
        <w:widowControl/>
        <w:numPr>
          <w:ilvl w:val="0"/>
          <w:numId w:val="264"/>
        </w:numPr>
        <w:jc w:val="both"/>
        <w:rPr>
          <w:lang w:val="sk-SK"/>
        </w:rPr>
      </w:pPr>
      <w:r w:rsidRPr="008526B7">
        <w:rPr>
          <w:lang w:val="sk-SK"/>
        </w:rPr>
        <w:t>riadenie tímu testerov,</w:t>
      </w:r>
    </w:p>
    <w:p w14:paraId="535B2446" w14:textId="2D340E1E" w:rsidR="00CB0C8C" w:rsidRPr="008526B7" w:rsidRDefault="00E56379" w:rsidP="004C4FA2">
      <w:pPr>
        <w:widowControl/>
        <w:numPr>
          <w:ilvl w:val="0"/>
          <w:numId w:val="264"/>
        </w:numPr>
        <w:jc w:val="both"/>
        <w:rPr>
          <w:lang w:val="sk-SK"/>
        </w:rPr>
      </w:pPr>
      <w:r w:rsidRPr="008526B7">
        <w:rPr>
          <w:lang w:val="sk-SK"/>
        </w:rPr>
        <w:t xml:space="preserve">definovanie stratégie a plánu testovania </w:t>
      </w:r>
      <w:r w:rsidR="00EB138F">
        <w:rPr>
          <w:lang w:val="sk-SK"/>
        </w:rPr>
        <w:t>požiadaviek na rozvoj ITMS2014+</w:t>
      </w:r>
      <w:r w:rsidRPr="008526B7">
        <w:rPr>
          <w:lang w:val="sk-SK"/>
        </w:rPr>
        <w:t>,</w:t>
      </w:r>
    </w:p>
    <w:p w14:paraId="6A8B8006" w14:textId="72A2445E" w:rsidR="00CB0C8C" w:rsidRPr="008526B7" w:rsidRDefault="00E56379" w:rsidP="004C4FA2">
      <w:pPr>
        <w:widowControl/>
        <w:numPr>
          <w:ilvl w:val="0"/>
          <w:numId w:val="264"/>
        </w:numPr>
        <w:jc w:val="both"/>
        <w:rPr>
          <w:lang w:val="sk-SK"/>
        </w:rPr>
      </w:pPr>
      <w:r w:rsidRPr="008526B7">
        <w:rPr>
          <w:lang w:val="sk-SK"/>
        </w:rPr>
        <w:t>zodpovednosť za dodržiavanie stratégie a plánu testovania,</w:t>
      </w:r>
    </w:p>
    <w:p w14:paraId="04BB43EB" w14:textId="77777777" w:rsidR="00CB0C8C" w:rsidRPr="008526B7" w:rsidRDefault="00E56379" w:rsidP="004C4FA2">
      <w:pPr>
        <w:widowControl/>
        <w:numPr>
          <w:ilvl w:val="0"/>
          <w:numId w:val="264"/>
        </w:numPr>
        <w:jc w:val="both"/>
        <w:rPr>
          <w:lang w:val="sk-SK"/>
        </w:rPr>
      </w:pPr>
      <w:r w:rsidRPr="008526B7">
        <w:rPr>
          <w:lang w:val="sk-SK"/>
        </w:rPr>
        <w:t>revízia testovacích scenárov z obsahového a kvalitatívneho hľadiska,</w:t>
      </w:r>
    </w:p>
    <w:p w14:paraId="1F294AC4" w14:textId="77777777" w:rsidR="00CB0C8C" w:rsidRPr="008526B7" w:rsidRDefault="00E56379" w:rsidP="004C4FA2">
      <w:pPr>
        <w:widowControl/>
        <w:numPr>
          <w:ilvl w:val="0"/>
          <w:numId w:val="264"/>
        </w:numPr>
        <w:jc w:val="both"/>
        <w:rPr>
          <w:lang w:val="sk-SK"/>
        </w:rPr>
      </w:pPr>
      <w:r w:rsidRPr="008526B7">
        <w:rPr>
          <w:lang w:val="sk-SK"/>
        </w:rPr>
        <w:t>poskytovanie odhadov prác a prideľovanie testerov na jednotlivé úlohy,</w:t>
      </w:r>
    </w:p>
    <w:p w14:paraId="0E26041E" w14:textId="475B1DA0" w:rsidR="00CB0C8C" w:rsidRPr="008526B7" w:rsidRDefault="00E56379" w:rsidP="004C4FA2">
      <w:pPr>
        <w:widowControl/>
        <w:numPr>
          <w:ilvl w:val="0"/>
          <w:numId w:val="264"/>
        </w:numPr>
        <w:jc w:val="both"/>
        <w:rPr>
          <w:lang w:val="sk-SK"/>
        </w:rPr>
      </w:pPr>
      <w:r w:rsidRPr="008526B7">
        <w:rPr>
          <w:lang w:val="sk-SK"/>
        </w:rPr>
        <w:t xml:space="preserve">poskytovanie informácií o kvalite </w:t>
      </w:r>
      <w:r w:rsidR="00EB138F" w:rsidRPr="008526B7">
        <w:rPr>
          <w:lang w:val="sk-SK"/>
        </w:rPr>
        <w:t>implement</w:t>
      </w:r>
      <w:r w:rsidR="00EB138F">
        <w:rPr>
          <w:lang w:val="sk-SK"/>
        </w:rPr>
        <w:t>ovanej požiadavky na rozvoj ITMS2014+</w:t>
      </w:r>
      <w:r w:rsidRPr="008526B7">
        <w:rPr>
          <w:lang w:val="sk-SK"/>
        </w:rPr>
        <w:t>.</w:t>
      </w:r>
    </w:p>
    <w:p w14:paraId="27C154F8" w14:textId="77777777" w:rsidR="00CB0C8C" w:rsidRPr="008526B7" w:rsidRDefault="00CB0C8C" w:rsidP="007C75CA">
      <w:pPr>
        <w:jc w:val="both"/>
        <w:rPr>
          <w:lang w:val="sk-SK"/>
        </w:rPr>
      </w:pPr>
    </w:p>
    <w:p w14:paraId="3EE57CC5" w14:textId="77777777" w:rsidR="00CB0C8C" w:rsidRPr="007C75CA" w:rsidRDefault="00E56379">
      <w:pPr>
        <w:pStyle w:val="Nadpis3"/>
        <w:keepNext/>
        <w:keepLines/>
        <w:widowControl/>
        <w:numPr>
          <w:ilvl w:val="2"/>
          <w:numId w:val="65"/>
        </w:numPr>
        <w:spacing w:before="240"/>
        <w:jc w:val="both"/>
        <w:rPr>
          <w:lang w:val="sk-SK"/>
        </w:rPr>
      </w:pPr>
      <w:bookmarkStart w:id="399" w:name="_Toc535410758"/>
      <w:bookmarkStart w:id="400" w:name="_Toc65741924"/>
      <w:r w:rsidRPr="008526B7">
        <w:rPr>
          <w:b/>
          <w:bCs/>
          <w:sz w:val="28"/>
          <w:szCs w:val="28"/>
          <w:lang w:val="sk-SK"/>
        </w:rPr>
        <w:t>Tester</w:t>
      </w:r>
      <w:bookmarkEnd w:id="399"/>
      <w:bookmarkEnd w:id="400"/>
      <w:r w:rsidRPr="008526B7">
        <w:rPr>
          <w:b/>
          <w:bCs/>
          <w:sz w:val="28"/>
          <w:szCs w:val="28"/>
          <w:lang w:val="sk-SK"/>
        </w:rPr>
        <w:t xml:space="preserve"> </w:t>
      </w:r>
    </w:p>
    <w:p w14:paraId="04F060C5" w14:textId="058D61CE" w:rsidR="00CB0C8C" w:rsidRPr="008526B7" w:rsidRDefault="00E56379" w:rsidP="007C75CA">
      <w:pPr>
        <w:spacing w:before="120"/>
        <w:ind w:firstLine="709"/>
        <w:jc w:val="both"/>
        <w:rPr>
          <w:lang w:val="sk-SK"/>
        </w:rPr>
      </w:pPr>
      <w:r w:rsidRPr="008526B7">
        <w:rPr>
          <w:lang w:val="sk-SK"/>
        </w:rPr>
        <w:t>Tester o</w:t>
      </w:r>
      <w:r w:rsidRPr="006425C7">
        <w:rPr>
          <w:lang w:val="sk-SK"/>
        </w:rPr>
        <w:t xml:space="preserve">veruje kvalitu produktu. Podľa typu a funkcionality softvérového produktu sa používajú rôzne druhy testovania, ako napr. funkčné testovanie, záťažové testovanie, testovanie bezpečnosti, a pod. Štruktúra činností testera je podobná ako pri vyššie spomínaných pozíciách, t. j. príprava podmienok pre testovanie, vlastné testovanie, vyhodnotenie výsledkov a ich postúpenie relevantným členom tímu. Tester, prípadne ďalší členovia tímu, testujú </w:t>
      </w:r>
      <w:r w:rsidR="00EB138F">
        <w:rPr>
          <w:lang w:val="sk-SK"/>
        </w:rPr>
        <w:t xml:space="preserve">predmet </w:t>
      </w:r>
      <w:proofErr w:type="spellStart"/>
      <w:r w:rsidR="00EB138F">
        <w:rPr>
          <w:lang w:val="sk-SK"/>
        </w:rPr>
        <w:t>zakazky</w:t>
      </w:r>
      <w:proofErr w:type="spellEnd"/>
      <w:r w:rsidR="00AE2778" w:rsidRPr="006425C7">
        <w:rPr>
          <w:lang w:val="sk-SK"/>
        </w:rPr>
        <w:t xml:space="preserve"> </w:t>
      </w:r>
      <w:r w:rsidRPr="006425C7">
        <w:rPr>
          <w:lang w:val="sk-SK"/>
        </w:rPr>
        <w:t xml:space="preserve">v rámci alfa fázy, to sa považuje za interné testovanie. V rámci </w:t>
      </w:r>
      <w:r w:rsidRPr="00F60513">
        <w:rPr>
          <w:lang w:val="sk-SK"/>
        </w:rPr>
        <w:t xml:space="preserve">beta testovania sa </w:t>
      </w:r>
      <w:r w:rsidR="00EB138F">
        <w:rPr>
          <w:lang w:val="sk-SK"/>
        </w:rPr>
        <w:t xml:space="preserve">predmet </w:t>
      </w:r>
      <w:proofErr w:type="spellStart"/>
      <w:r w:rsidR="00EB138F">
        <w:rPr>
          <w:lang w:val="sk-SK"/>
        </w:rPr>
        <w:t>zakazky</w:t>
      </w:r>
      <w:proofErr w:type="spellEnd"/>
      <w:r w:rsidR="00EB138F">
        <w:rPr>
          <w:lang w:val="sk-SK"/>
        </w:rPr>
        <w:t xml:space="preserve"> </w:t>
      </w:r>
      <w:r w:rsidRPr="00F60513">
        <w:rPr>
          <w:lang w:val="sk-SK"/>
        </w:rPr>
        <w:t>dáva k dispozícii osobám z exter</w:t>
      </w:r>
      <w:r w:rsidRPr="0044586D">
        <w:rPr>
          <w:lang w:val="sk-SK"/>
        </w:rPr>
        <w:t>ného prostredia, najmä verejnému obstarávateľovi, prípadne iným relevantným osobám. Typické činnosti testera sú najmä:</w:t>
      </w:r>
    </w:p>
    <w:p w14:paraId="14BD18D2" w14:textId="77777777" w:rsidR="00CB0C8C" w:rsidRPr="008526B7" w:rsidRDefault="00CB0C8C">
      <w:pPr>
        <w:pStyle w:val="Odsekzoznamu"/>
        <w:jc w:val="both"/>
        <w:rPr>
          <w:lang w:val="sk-SK"/>
        </w:rPr>
      </w:pPr>
    </w:p>
    <w:p w14:paraId="356DED0F" w14:textId="77777777" w:rsidR="00CB0C8C" w:rsidRPr="008526B7" w:rsidRDefault="00E56379" w:rsidP="004C4FA2">
      <w:pPr>
        <w:pStyle w:val="Odsekzoznamu"/>
        <w:widowControl/>
        <w:numPr>
          <w:ilvl w:val="0"/>
          <w:numId w:val="265"/>
        </w:numPr>
        <w:spacing w:after="160" w:line="259" w:lineRule="auto"/>
        <w:contextualSpacing/>
        <w:jc w:val="both"/>
        <w:rPr>
          <w:lang w:val="sk-SK"/>
        </w:rPr>
      </w:pPr>
      <w:r w:rsidRPr="008526B7">
        <w:rPr>
          <w:lang w:val="sk-SK"/>
        </w:rPr>
        <w:t>tvorba testovacích scenárov pre manuálny a / alebo automatizovaný spôsob testovania a ich pravidelná aktualizácia,</w:t>
      </w:r>
    </w:p>
    <w:p w14:paraId="552C17D6" w14:textId="7EBA4CCD" w:rsidR="00CB0C8C" w:rsidRPr="008526B7" w:rsidRDefault="00E56379" w:rsidP="004C4FA2">
      <w:pPr>
        <w:pStyle w:val="Odsekzoznamu"/>
        <w:widowControl/>
        <w:numPr>
          <w:ilvl w:val="0"/>
          <w:numId w:val="265"/>
        </w:numPr>
        <w:spacing w:after="160" w:line="259" w:lineRule="auto"/>
        <w:contextualSpacing/>
        <w:jc w:val="both"/>
        <w:rPr>
          <w:lang w:val="sk-SK"/>
        </w:rPr>
      </w:pPr>
      <w:r w:rsidRPr="008526B7">
        <w:rPr>
          <w:lang w:val="sk-SK"/>
        </w:rPr>
        <w:t xml:space="preserve">vykonávanie a zodpovednosť za integračné testy, </w:t>
      </w:r>
      <w:proofErr w:type="spellStart"/>
      <w:r w:rsidRPr="008526B7">
        <w:rPr>
          <w:lang w:val="sk-SK"/>
        </w:rPr>
        <w:t>smoke</w:t>
      </w:r>
      <w:proofErr w:type="spellEnd"/>
      <w:r w:rsidRPr="008526B7">
        <w:rPr>
          <w:lang w:val="sk-SK"/>
        </w:rPr>
        <w:t xml:space="preserve"> testy, regresné testy, funkčné a nefunkčné testy </w:t>
      </w:r>
      <w:r w:rsidR="00EB138F">
        <w:rPr>
          <w:lang w:val="sk-SK"/>
        </w:rPr>
        <w:t xml:space="preserve">predmetu </w:t>
      </w:r>
      <w:proofErr w:type="spellStart"/>
      <w:r w:rsidR="00EB138F">
        <w:rPr>
          <w:lang w:val="sk-SK"/>
        </w:rPr>
        <w:t>zakazky</w:t>
      </w:r>
      <w:proofErr w:type="spellEnd"/>
      <w:r w:rsidRPr="008526B7">
        <w:rPr>
          <w:lang w:val="sk-SK"/>
        </w:rPr>
        <w:t>,</w:t>
      </w:r>
    </w:p>
    <w:p w14:paraId="179B6036" w14:textId="77777777" w:rsidR="00CB0C8C" w:rsidRPr="008526B7" w:rsidRDefault="00E56379" w:rsidP="004C4FA2">
      <w:pPr>
        <w:pStyle w:val="Odsekzoznamu"/>
        <w:widowControl/>
        <w:numPr>
          <w:ilvl w:val="0"/>
          <w:numId w:val="265"/>
        </w:numPr>
        <w:spacing w:after="160" w:line="259" w:lineRule="auto"/>
        <w:contextualSpacing/>
        <w:jc w:val="both"/>
        <w:rPr>
          <w:lang w:val="sk-SK"/>
        </w:rPr>
      </w:pPr>
      <w:r w:rsidRPr="008526B7">
        <w:rPr>
          <w:lang w:val="sk-SK"/>
        </w:rPr>
        <w:t>programovanie skriptov / testov pre automatizované testovanie a záťažové testy,</w:t>
      </w:r>
    </w:p>
    <w:p w14:paraId="3EC6A792" w14:textId="77777777" w:rsidR="00CB0C8C" w:rsidRPr="008526B7" w:rsidRDefault="00E56379" w:rsidP="004C4FA2">
      <w:pPr>
        <w:pStyle w:val="Odsekzoznamu"/>
        <w:widowControl/>
        <w:numPr>
          <w:ilvl w:val="0"/>
          <w:numId w:val="265"/>
        </w:numPr>
        <w:spacing w:after="160" w:line="259" w:lineRule="auto"/>
        <w:contextualSpacing/>
        <w:jc w:val="both"/>
        <w:rPr>
          <w:lang w:val="sk-SK"/>
        </w:rPr>
      </w:pPr>
      <w:r w:rsidRPr="008526B7">
        <w:rPr>
          <w:lang w:val="sk-SK"/>
        </w:rPr>
        <w:t>testovanie softvérového produktu – funkčnosť, výkonnosť / záťaž, bezpečnosť, použiteľnosť,</w:t>
      </w:r>
    </w:p>
    <w:p w14:paraId="66176F78" w14:textId="4C215D07" w:rsidR="00CB0C8C" w:rsidRPr="008526B7" w:rsidRDefault="00E56379" w:rsidP="004C4FA2">
      <w:pPr>
        <w:pStyle w:val="Odsekzoznamu"/>
        <w:widowControl/>
        <w:numPr>
          <w:ilvl w:val="0"/>
          <w:numId w:val="265"/>
        </w:numPr>
        <w:spacing w:after="160" w:line="259" w:lineRule="auto"/>
        <w:contextualSpacing/>
        <w:jc w:val="both"/>
        <w:rPr>
          <w:lang w:val="sk-SK"/>
        </w:rPr>
      </w:pPr>
      <w:r w:rsidRPr="008526B7">
        <w:rPr>
          <w:lang w:val="sk-SK"/>
        </w:rPr>
        <w:t xml:space="preserve">odhaľovanie a izolovanie chýb a nedostatkov </w:t>
      </w:r>
      <w:r w:rsidR="00EB138F">
        <w:rPr>
          <w:lang w:val="sk-SK"/>
        </w:rPr>
        <w:t>ITMS2014+</w:t>
      </w:r>
      <w:r w:rsidRPr="008526B7">
        <w:rPr>
          <w:lang w:val="sk-SK"/>
        </w:rPr>
        <w:t>,</w:t>
      </w:r>
    </w:p>
    <w:p w14:paraId="2C1C29DC" w14:textId="77777777" w:rsidR="00CB0C8C" w:rsidRPr="008526B7" w:rsidRDefault="00E56379" w:rsidP="004C4FA2">
      <w:pPr>
        <w:pStyle w:val="Odsekzoznamu"/>
        <w:widowControl/>
        <w:numPr>
          <w:ilvl w:val="0"/>
          <w:numId w:val="265"/>
        </w:numPr>
        <w:spacing w:after="160" w:line="259" w:lineRule="auto"/>
        <w:contextualSpacing/>
        <w:jc w:val="both"/>
        <w:rPr>
          <w:lang w:val="sk-SK"/>
        </w:rPr>
      </w:pPr>
      <w:r w:rsidRPr="008526B7">
        <w:rPr>
          <w:lang w:val="sk-SK"/>
        </w:rPr>
        <w:t>reportovanie nájdených chýb a ich analýza / interpretácia,</w:t>
      </w:r>
    </w:p>
    <w:p w14:paraId="4F7E998A" w14:textId="18B8986D" w:rsidR="00CB0C8C" w:rsidRPr="008526B7" w:rsidRDefault="00E56379" w:rsidP="004C4FA2">
      <w:pPr>
        <w:pStyle w:val="Odsekzoznamu"/>
        <w:widowControl/>
        <w:numPr>
          <w:ilvl w:val="0"/>
          <w:numId w:val="265"/>
        </w:numPr>
        <w:spacing w:after="160" w:line="259" w:lineRule="auto"/>
        <w:contextualSpacing/>
        <w:jc w:val="both"/>
        <w:rPr>
          <w:lang w:val="sk-SK"/>
        </w:rPr>
      </w:pPr>
      <w:r w:rsidRPr="008526B7">
        <w:rPr>
          <w:lang w:val="sk-SK"/>
        </w:rPr>
        <w:t xml:space="preserve">upozorňuje verejného obstarávateľa na možné riziká testovanej </w:t>
      </w:r>
      <w:r w:rsidR="00EB138F">
        <w:rPr>
          <w:lang w:val="sk-SK"/>
        </w:rPr>
        <w:t>požiadavky na rozvoj</w:t>
      </w:r>
      <w:r w:rsidRPr="008526B7">
        <w:rPr>
          <w:lang w:val="sk-SK"/>
        </w:rPr>
        <w:t>,</w:t>
      </w:r>
    </w:p>
    <w:p w14:paraId="46D51AF3" w14:textId="77777777" w:rsidR="00CB0C8C" w:rsidRPr="008526B7" w:rsidRDefault="00E56379" w:rsidP="004C4FA2">
      <w:pPr>
        <w:pStyle w:val="Odsekzoznamu"/>
        <w:widowControl/>
        <w:numPr>
          <w:ilvl w:val="0"/>
          <w:numId w:val="265"/>
        </w:numPr>
        <w:spacing w:after="160" w:line="259" w:lineRule="auto"/>
        <w:contextualSpacing/>
        <w:jc w:val="both"/>
        <w:rPr>
          <w:lang w:val="sk-SK"/>
        </w:rPr>
      </w:pPr>
      <w:r w:rsidRPr="008526B7">
        <w:rPr>
          <w:lang w:val="sk-SK"/>
        </w:rPr>
        <w:t>vyhodnocovanie procesu testovania.</w:t>
      </w:r>
    </w:p>
    <w:p w14:paraId="7877B19E" w14:textId="77777777" w:rsidR="00CB0C8C" w:rsidRPr="008526B7" w:rsidRDefault="00CB0C8C">
      <w:pPr>
        <w:pStyle w:val="Odsekzoznamu"/>
        <w:jc w:val="both"/>
        <w:rPr>
          <w:lang w:val="sk-SK"/>
        </w:rPr>
      </w:pPr>
    </w:p>
    <w:p w14:paraId="22E5F655" w14:textId="77777777" w:rsidR="00CB0C8C" w:rsidRPr="008526B7" w:rsidRDefault="00E56379" w:rsidP="004C4FA2">
      <w:pPr>
        <w:pStyle w:val="Nadpis3"/>
        <w:keepNext/>
        <w:keepLines/>
        <w:widowControl/>
        <w:numPr>
          <w:ilvl w:val="2"/>
          <w:numId w:val="65"/>
        </w:numPr>
        <w:spacing w:before="240"/>
        <w:ind w:left="630"/>
        <w:jc w:val="both"/>
        <w:rPr>
          <w:b/>
          <w:bCs/>
          <w:sz w:val="28"/>
          <w:szCs w:val="28"/>
          <w:lang w:val="sk-SK"/>
        </w:rPr>
      </w:pPr>
      <w:bookmarkStart w:id="401" w:name="_Toc65711803"/>
      <w:bookmarkStart w:id="402" w:name="_Toc65711911"/>
      <w:bookmarkStart w:id="403" w:name="_Toc65712019"/>
      <w:bookmarkStart w:id="404" w:name="_Toc65712660"/>
      <w:bookmarkStart w:id="405" w:name="_Toc65741787"/>
      <w:bookmarkStart w:id="406" w:name="_Toc65741925"/>
      <w:bookmarkStart w:id="407" w:name="_Toc535410759"/>
      <w:bookmarkStart w:id="408" w:name="_Toc65741926"/>
      <w:bookmarkEnd w:id="401"/>
      <w:bookmarkEnd w:id="402"/>
      <w:bookmarkEnd w:id="403"/>
      <w:bookmarkEnd w:id="404"/>
      <w:bookmarkEnd w:id="405"/>
      <w:bookmarkEnd w:id="406"/>
      <w:r w:rsidRPr="008526B7">
        <w:rPr>
          <w:b/>
          <w:bCs/>
          <w:sz w:val="28"/>
          <w:szCs w:val="28"/>
          <w:lang w:val="sk-SK"/>
        </w:rPr>
        <w:t>Dizajnér</w:t>
      </w:r>
      <w:bookmarkEnd w:id="407"/>
      <w:r w:rsidRPr="008526B7">
        <w:rPr>
          <w:b/>
          <w:bCs/>
          <w:sz w:val="28"/>
          <w:szCs w:val="28"/>
          <w:lang w:val="sk-SK"/>
        </w:rPr>
        <w:t xml:space="preserve"> </w:t>
      </w:r>
      <w:r w:rsidR="00FB6051" w:rsidRPr="008526B7">
        <w:rPr>
          <w:b/>
          <w:bCs/>
          <w:sz w:val="28"/>
          <w:szCs w:val="28"/>
          <w:lang w:val="sk-SK"/>
        </w:rPr>
        <w:t>/ dizajnér komponentov</w:t>
      </w:r>
      <w:bookmarkEnd w:id="408"/>
    </w:p>
    <w:p w14:paraId="6B27DF23" w14:textId="3B240684" w:rsidR="00CB0C8C" w:rsidRPr="008526B7" w:rsidRDefault="00E56379" w:rsidP="007C75CA">
      <w:pPr>
        <w:spacing w:before="120"/>
        <w:ind w:firstLine="709"/>
        <w:jc w:val="both"/>
        <w:rPr>
          <w:lang w:val="sk-SK"/>
        </w:rPr>
      </w:pPr>
      <w:r w:rsidRPr="008526B7">
        <w:rPr>
          <w:lang w:val="sk-SK"/>
        </w:rPr>
        <w:t>Dizajnér je odborník v</w:t>
      </w:r>
      <w:r w:rsidR="0055340C" w:rsidRPr="008526B7">
        <w:rPr>
          <w:lang w:val="sk-SK"/>
        </w:rPr>
        <w:t> </w:t>
      </w:r>
      <w:r w:rsidRPr="008526B7">
        <w:rPr>
          <w:lang w:val="sk-SK"/>
        </w:rPr>
        <w:t>príprave</w:t>
      </w:r>
      <w:r w:rsidR="0055340C" w:rsidRPr="008526B7">
        <w:rPr>
          <w:lang w:val="sk-SK"/>
        </w:rPr>
        <w:t xml:space="preserve"> a </w:t>
      </w:r>
      <w:r w:rsidR="006425C7" w:rsidRPr="008526B7">
        <w:rPr>
          <w:lang w:val="sk-SK"/>
        </w:rPr>
        <w:t>implementácii</w:t>
      </w:r>
      <w:r w:rsidRPr="008526B7">
        <w:rPr>
          <w:lang w:val="sk-SK"/>
        </w:rPr>
        <w:t xml:space="preserve"> grafických návrhov obrazoviek</w:t>
      </w:r>
      <w:r w:rsidR="00EB138F">
        <w:rPr>
          <w:lang w:val="sk-SK"/>
        </w:rPr>
        <w:t>,</w:t>
      </w:r>
      <w:r w:rsidRPr="008526B7">
        <w:rPr>
          <w:lang w:val="sk-SK"/>
        </w:rPr>
        <w:t xml:space="preserve"> reportov a iných grafických vstupov a výstupov očakávaných od ITMS2014+. Jeho úlohou je poznať aktuálne štandardy a trendy zaužívané v informačných systémoch, grafickom dizajne, analyzovať jednoduchosť navrhnutých postupov práce používateľov, poznať štandardy pre informačné systémy verejnej správy</w:t>
      </w:r>
      <w:r w:rsidR="0055340C" w:rsidRPr="008526B7">
        <w:rPr>
          <w:lang w:val="sk-SK"/>
        </w:rPr>
        <w:t xml:space="preserve"> (Jednotný dizajn manuál </w:t>
      </w:r>
      <w:r w:rsidR="006425C7" w:rsidRPr="008526B7">
        <w:rPr>
          <w:lang w:val="sk-SK"/>
        </w:rPr>
        <w:t>elektronických</w:t>
      </w:r>
      <w:r w:rsidR="0055340C" w:rsidRPr="008526B7">
        <w:rPr>
          <w:lang w:val="sk-SK"/>
        </w:rPr>
        <w:t xml:space="preserve"> služieb verejnej správy)</w:t>
      </w:r>
      <w:r w:rsidRPr="008526B7">
        <w:rPr>
          <w:lang w:val="sk-SK"/>
        </w:rPr>
        <w:t xml:space="preserve"> a pomáhať identifikovať zjednodušenia používateľského rozhrania a motoriky používateľov pri práci s</w:t>
      </w:r>
      <w:r w:rsidR="00EB138F">
        <w:rPr>
          <w:lang w:val="sk-SK"/>
        </w:rPr>
        <w:t> ITMS2014+</w:t>
      </w:r>
      <w:r w:rsidRPr="008526B7">
        <w:rPr>
          <w:lang w:val="sk-SK"/>
        </w:rPr>
        <w:t>.  Dizajnér realizuje nasledovné činnosti:</w:t>
      </w:r>
    </w:p>
    <w:p w14:paraId="73A82DC2" w14:textId="7C597FC8" w:rsidR="00CB0C8C" w:rsidRPr="008526B7" w:rsidRDefault="00E56379" w:rsidP="004C4FA2">
      <w:pPr>
        <w:pStyle w:val="Odsekzoznamu"/>
        <w:widowControl/>
        <w:numPr>
          <w:ilvl w:val="0"/>
          <w:numId w:val="266"/>
        </w:numPr>
        <w:spacing w:after="160" w:line="259" w:lineRule="auto"/>
        <w:contextualSpacing/>
        <w:jc w:val="both"/>
        <w:rPr>
          <w:lang w:val="sk-SK"/>
        </w:rPr>
      </w:pPr>
      <w:r w:rsidRPr="008526B7">
        <w:rPr>
          <w:lang w:val="sk-SK"/>
        </w:rPr>
        <w:t xml:space="preserve">zber požiadaviek použiteľnosti jednotlivých častí </w:t>
      </w:r>
      <w:r w:rsidR="00EB138F">
        <w:rPr>
          <w:lang w:val="sk-SK"/>
        </w:rPr>
        <w:t xml:space="preserve">predmetu </w:t>
      </w:r>
      <w:proofErr w:type="spellStart"/>
      <w:r w:rsidR="00EB138F">
        <w:rPr>
          <w:lang w:val="sk-SK"/>
        </w:rPr>
        <w:t>zakazky</w:t>
      </w:r>
      <w:proofErr w:type="spellEnd"/>
      <w:r w:rsidRPr="008526B7">
        <w:rPr>
          <w:lang w:val="sk-SK"/>
        </w:rPr>
        <w:t>,</w:t>
      </w:r>
    </w:p>
    <w:p w14:paraId="15F068FC" w14:textId="415CC7C2" w:rsidR="00CB0C8C" w:rsidRPr="008526B7" w:rsidRDefault="00E56379" w:rsidP="004C4FA2">
      <w:pPr>
        <w:pStyle w:val="Odsekzoznamu"/>
        <w:widowControl/>
        <w:numPr>
          <w:ilvl w:val="0"/>
          <w:numId w:val="266"/>
        </w:numPr>
        <w:spacing w:after="160" w:line="259" w:lineRule="auto"/>
        <w:contextualSpacing/>
        <w:jc w:val="both"/>
        <w:rPr>
          <w:lang w:val="sk-SK"/>
        </w:rPr>
      </w:pPr>
      <w:r w:rsidRPr="008526B7">
        <w:rPr>
          <w:lang w:val="sk-SK"/>
        </w:rPr>
        <w:t xml:space="preserve">tvorba grafického návrhu častí </w:t>
      </w:r>
      <w:r w:rsidR="00EB138F">
        <w:rPr>
          <w:lang w:val="sk-SK"/>
        </w:rPr>
        <w:t>ITMS2014+</w:t>
      </w:r>
      <w:r w:rsidR="00AE2778" w:rsidRPr="008526B7">
        <w:rPr>
          <w:lang w:val="sk-SK"/>
        </w:rPr>
        <w:t xml:space="preserve"> </w:t>
      </w:r>
      <w:r w:rsidRPr="008526B7">
        <w:rPr>
          <w:lang w:val="sk-SK"/>
        </w:rPr>
        <w:t>s dôrazom na prehľadnosť, jednoduchosť a intuitívnosť grafického rozhrania,</w:t>
      </w:r>
    </w:p>
    <w:p w14:paraId="42F8489D" w14:textId="44583963" w:rsidR="00CB0C8C" w:rsidRPr="008526B7" w:rsidRDefault="00E56379" w:rsidP="004C4FA2">
      <w:pPr>
        <w:pStyle w:val="Odsekzoznamu"/>
        <w:widowControl/>
        <w:numPr>
          <w:ilvl w:val="0"/>
          <w:numId w:val="266"/>
        </w:numPr>
        <w:spacing w:after="160" w:line="259" w:lineRule="auto"/>
        <w:contextualSpacing/>
        <w:jc w:val="both"/>
        <w:rPr>
          <w:lang w:val="sk-SK"/>
        </w:rPr>
      </w:pPr>
      <w:r w:rsidRPr="008526B7">
        <w:rPr>
          <w:lang w:val="sk-SK"/>
        </w:rPr>
        <w:t xml:space="preserve">tvorba a aktualizácia dizajn manuálu </w:t>
      </w:r>
      <w:r w:rsidR="00EB138F">
        <w:rPr>
          <w:lang w:val="sk-SK"/>
        </w:rPr>
        <w:t>ITMS2014+</w:t>
      </w:r>
      <w:r w:rsidRPr="008526B7">
        <w:rPr>
          <w:lang w:val="sk-SK"/>
        </w:rPr>
        <w:t>,</w:t>
      </w:r>
    </w:p>
    <w:p w14:paraId="4A068A4C" w14:textId="629983FD" w:rsidR="00CB0C8C" w:rsidRPr="008526B7" w:rsidRDefault="00E56379" w:rsidP="004C4FA2">
      <w:pPr>
        <w:pStyle w:val="Odsekzoznamu"/>
        <w:widowControl/>
        <w:numPr>
          <w:ilvl w:val="0"/>
          <w:numId w:val="266"/>
        </w:numPr>
        <w:spacing w:after="160" w:line="259" w:lineRule="auto"/>
        <w:contextualSpacing/>
        <w:jc w:val="both"/>
        <w:rPr>
          <w:lang w:val="sk-SK"/>
        </w:rPr>
      </w:pPr>
      <w:r w:rsidRPr="008526B7">
        <w:rPr>
          <w:lang w:val="sk-SK"/>
        </w:rPr>
        <w:lastRenderedPageBreak/>
        <w:t xml:space="preserve">príprava grafických podkladov (ikony, obrázky) a podkladov pre vykresľovanie komponentov (štýly a HTML tagy) </w:t>
      </w:r>
      <w:r w:rsidR="00EB138F">
        <w:rPr>
          <w:lang w:val="sk-SK"/>
        </w:rPr>
        <w:t>ITMS2014+</w:t>
      </w:r>
      <w:r w:rsidRPr="008526B7">
        <w:rPr>
          <w:lang w:val="sk-SK"/>
        </w:rPr>
        <w:t>,</w:t>
      </w:r>
    </w:p>
    <w:p w14:paraId="77F46896" w14:textId="30A39B58" w:rsidR="0055340C" w:rsidRPr="008526B7" w:rsidRDefault="00E56379" w:rsidP="004C4FA2">
      <w:pPr>
        <w:pStyle w:val="Odsekzoznamu"/>
        <w:widowControl/>
        <w:numPr>
          <w:ilvl w:val="0"/>
          <w:numId w:val="266"/>
        </w:numPr>
        <w:spacing w:after="160" w:line="259" w:lineRule="auto"/>
        <w:contextualSpacing/>
        <w:jc w:val="both"/>
        <w:rPr>
          <w:lang w:val="sk-SK"/>
        </w:rPr>
      </w:pPr>
      <w:r w:rsidRPr="008526B7">
        <w:rPr>
          <w:lang w:val="sk-SK"/>
        </w:rPr>
        <w:t xml:space="preserve">konzultácie pri implementácii navrhnutých častí a </w:t>
      </w:r>
      <w:proofErr w:type="spellStart"/>
      <w:r w:rsidRPr="008526B7">
        <w:rPr>
          <w:lang w:val="sk-SK"/>
        </w:rPr>
        <w:t>review</w:t>
      </w:r>
      <w:proofErr w:type="spellEnd"/>
      <w:r w:rsidRPr="008526B7">
        <w:rPr>
          <w:lang w:val="sk-SK"/>
        </w:rPr>
        <w:t xml:space="preserve"> implementovaných častí </w:t>
      </w:r>
      <w:r w:rsidR="00EB138F">
        <w:rPr>
          <w:lang w:val="sk-SK"/>
        </w:rPr>
        <w:t xml:space="preserve">predmetu </w:t>
      </w:r>
      <w:proofErr w:type="spellStart"/>
      <w:r w:rsidR="00EB138F">
        <w:rPr>
          <w:lang w:val="sk-SK"/>
        </w:rPr>
        <w:t>zakazky</w:t>
      </w:r>
      <w:proofErr w:type="spellEnd"/>
      <w:r w:rsidR="00AE2778" w:rsidRPr="008526B7">
        <w:rPr>
          <w:lang w:val="sk-SK"/>
        </w:rPr>
        <w:t xml:space="preserve"> </w:t>
      </w:r>
      <w:r w:rsidRPr="008526B7">
        <w:rPr>
          <w:lang w:val="sk-SK"/>
        </w:rPr>
        <w:t>z pohľadu dizajnu a použiteľnosti</w:t>
      </w:r>
      <w:r w:rsidR="00E42672">
        <w:rPr>
          <w:lang w:val="sk-SK"/>
        </w:rPr>
        <w:t>,</w:t>
      </w:r>
    </w:p>
    <w:p w14:paraId="765D40AB" w14:textId="55B1AFA5" w:rsidR="0055340C" w:rsidRPr="008526B7" w:rsidRDefault="00FB6051" w:rsidP="004C4FA2">
      <w:pPr>
        <w:pStyle w:val="Odsekzoznamu"/>
        <w:widowControl/>
        <w:numPr>
          <w:ilvl w:val="0"/>
          <w:numId w:val="266"/>
        </w:numPr>
        <w:spacing w:after="160" w:line="259" w:lineRule="auto"/>
        <w:contextualSpacing/>
        <w:jc w:val="both"/>
        <w:rPr>
          <w:lang w:val="sk-SK"/>
        </w:rPr>
      </w:pPr>
      <w:r w:rsidRPr="008526B7">
        <w:rPr>
          <w:lang w:val="sk-SK"/>
        </w:rPr>
        <w:t>implement</w:t>
      </w:r>
      <w:r w:rsidR="0055340C" w:rsidRPr="008526B7">
        <w:rPr>
          <w:lang w:val="sk-SK"/>
        </w:rPr>
        <w:t>ácia</w:t>
      </w:r>
      <w:r w:rsidRPr="008526B7">
        <w:rPr>
          <w:lang w:val="sk-SK"/>
        </w:rPr>
        <w:t xml:space="preserve"> čiastkov</w:t>
      </w:r>
      <w:r w:rsidR="0055340C" w:rsidRPr="008526B7">
        <w:rPr>
          <w:lang w:val="sk-SK"/>
        </w:rPr>
        <w:t>ých</w:t>
      </w:r>
      <w:r w:rsidRPr="008526B7">
        <w:rPr>
          <w:lang w:val="sk-SK"/>
        </w:rPr>
        <w:t xml:space="preserve"> komponent</w:t>
      </w:r>
      <w:r w:rsidR="0055340C" w:rsidRPr="008526B7">
        <w:rPr>
          <w:lang w:val="sk-SK"/>
        </w:rPr>
        <w:t>ov</w:t>
      </w:r>
      <w:r w:rsidRPr="008526B7">
        <w:rPr>
          <w:lang w:val="sk-SK"/>
        </w:rPr>
        <w:t xml:space="preserve"> používateľského rozhrania, ktoré sú ďalej využívané v celom </w:t>
      </w:r>
      <w:r w:rsidR="00EB138F">
        <w:rPr>
          <w:lang w:val="sk-SK"/>
        </w:rPr>
        <w:t>ITMS2014+</w:t>
      </w:r>
      <w:r w:rsidR="00AE2778" w:rsidRPr="008526B7">
        <w:rPr>
          <w:lang w:val="sk-SK"/>
        </w:rPr>
        <w:t xml:space="preserve"> </w:t>
      </w:r>
      <w:r w:rsidRPr="008526B7">
        <w:rPr>
          <w:lang w:val="sk-SK"/>
        </w:rPr>
        <w:t>jednotlivými členmi vývojového tímu</w:t>
      </w:r>
      <w:r w:rsidR="00E42672">
        <w:rPr>
          <w:lang w:val="sk-SK"/>
        </w:rPr>
        <w:t>,</w:t>
      </w:r>
      <w:r w:rsidRPr="008526B7">
        <w:rPr>
          <w:lang w:val="sk-SK"/>
        </w:rPr>
        <w:t xml:space="preserve"> </w:t>
      </w:r>
    </w:p>
    <w:p w14:paraId="7286DBD3" w14:textId="77777777" w:rsidR="00FB6051" w:rsidRPr="008526B7" w:rsidRDefault="00FB6051" w:rsidP="004C4FA2">
      <w:pPr>
        <w:pStyle w:val="Odsekzoznamu"/>
        <w:widowControl/>
        <w:numPr>
          <w:ilvl w:val="0"/>
          <w:numId w:val="266"/>
        </w:numPr>
        <w:spacing w:after="160" w:line="259" w:lineRule="auto"/>
        <w:contextualSpacing/>
        <w:jc w:val="both"/>
        <w:rPr>
          <w:lang w:val="sk-SK"/>
        </w:rPr>
      </w:pPr>
      <w:r w:rsidRPr="008526B7">
        <w:rPr>
          <w:lang w:val="sk-SK"/>
        </w:rPr>
        <w:t>návrh generických a individuálnych vizuálnych komponentov a ich logiky,</w:t>
      </w:r>
    </w:p>
    <w:p w14:paraId="3AAC29A9" w14:textId="77777777" w:rsidR="00FB6051" w:rsidRPr="008526B7" w:rsidRDefault="00FB6051" w:rsidP="004C4FA2">
      <w:pPr>
        <w:pStyle w:val="Odsekzoznamu"/>
        <w:widowControl/>
        <w:numPr>
          <w:ilvl w:val="0"/>
          <w:numId w:val="266"/>
        </w:numPr>
        <w:spacing w:after="160" w:line="259" w:lineRule="auto"/>
        <w:contextualSpacing/>
        <w:jc w:val="both"/>
        <w:rPr>
          <w:lang w:val="sk-SK"/>
        </w:rPr>
      </w:pPr>
      <w:r w:rsidRPr="008526B7">
        <w:rPr>
          <w:lang w:val="sk-SK"/>
        </w:rPr>
        <w:t>príprava a implementácia vizuálnych komponentov a ich logiky pre ostatných členov vývojového tímu,</w:t>
      </w:r>
    </w:p>
    <w:p w14:paraId="79C7038B" w14:textId="77777777" w:rsidR="00FB6051" w:rsidRPr="008526B7" w:rsidRDefault="00FB6051" w:rsidP="004C4FA2">
      <w:pPr>
        <w:pStyle w:val="Odsekzoznamu"/>
        <w:widowControl/>
        <w:numPr>
          <w:ilvl w:val="0"/>
          <w:numId w:val="266"/>
        </w:numPr>
        <w:spacing w:after="160" w:line="259" w:lineRule="auto"/>
        <w:contextualSpacing/>
        <w:jc w:val="both"/>
        <w:rPr>
          <w:lang w:val="sk-SK"/>
        </w:rPr>
      </w:pPr>
      <w:r w:rsidRPr="008526B7">
        <w:rPr>
          <w:lang w:val="sk-SK"/>
        </w:rPr>
        <w:t>konzultácie s členmi vývojového tímu a prípadne iných tímov,</w:t>
      </w:r>
    </w:p>
    <w:p w14:paraId="62DFF2D1" w14:textId="1CAC1FF7" w:rsidR="00FB6051" w:rsidRPr="008526B7" w:rsidRDefault="00FB6051" w:rsidP="004C4FA2">
      <w:pPr>
        <w:pStyle w:val="Odsekzoznamu"/>
        <w:widowControl/>
        <w:numPr>
          <w:ilvl w:val="0"/>
          <w:numId w:val="266"/>
        </w:numPr>
        <w:spacing w:after="160" w:line="259" w:lineRule="auto"/>
        <w:contextualSpacing/>
        <w:jc w:val="both"/>
        <w:rPr>
          <w:lang w:val="sk-SK"/>
        </w:rPr>
      </w:pPr>
      <w:r w:rsidRPr="008526B7">
        <w:rPr>
          <w:lang w:val="sk-SK"/>
        </w:rPr>
        <w:t xml:space="preserve">informuje verejného obstarávateľa o jednotlivých neštandardných dizajnových komponentoch </w:t>
      </w:r>
      <w:r w:rsidR="00EB138F">
        <w:rPr>
          <w:lang w:val="sk-SK"/>
        </w:rPr>
        <w:t>ITMS2014+</w:t>
      </w:r>
      <w:r w:rsidRPr="008526B7">
        <w:rPr>
          <w:lang w:val="sk-SK"/>
        </w:rPr>
        <w:t>.</w:t>
      </w:r>
    </w:p>
    <w:p w14:paraId="44731790" w14:textId="77777777" w:rsidR="00CB0C8C" w:rsidRPr="008526B7" w:rsidRDefault="00CB0C8C">
      <w:pPr>
        <w:pStyle w:val="Odsekzoznamu"/>
        <w:widowControl/>
        <w:spacing w:after="160" w:line="259" w:lineRule="auto"/>
        <w:ind w:left="720" w:firstLine="0"/>
        <w:contextualSpacing/>
        <w:jc w:val="both"/>
        <w:rPr>
          <w:lang w:val="sk-SK"/>
        </w:rPr>
      </w:pPr>
    </w:p>
    <w:p w14:paraId="0E5BCEC6" w14:textId="77777777" w:rsidR="00CB0C8C" w:rsidRPr="007C75CA" w:rsidRDefault="00E56379" w:rsidP="004C4FA2">
      <w:pPr>
        <w:pStyle w:val="Nadpis3"/>
        <w:keepNext/>
        <w:keepLines/>
        <w:widowControl/>
        <w:numPr>
          <w:ilvl w:val="2"/>
          <w:numId w:val="65"/>
        </w:numPr>
        <w:spacing w:before="240"/>
        <w:ind w:left="900" w:hanging="900"/>
        <w:jc w:val="both"/>
        <w:rPr>
          <w:sz w:val="28"/>
          <w:szCs w:val="28"/>
          <w:lang w:val="sk-SK"/>
        </w:rPr>
      </w:pPr>
      <w:bookmarkStart w:id="409" w:name="_Toc535410760"/>
      <w:bookmarkStart w:id="410" w:name="_Toc65741927"/>
      <w:r w:rsidRPr="008526B7">
        <w:rPr>
          <w:b/>
          <w:bCs/>
          <w:sz w:val="28"/>
          <w:szCs w:val="28"/>
          <w:lang w:val="sk-SK"/>
        </w:rPr>
        <w:t>Dizajnér systémovej architektúry</w:t>
      </w:r>
      <w:bookmarkEnd w:id="409"/>
      <w:bookmarkEnd w:id="410"/>
      <w:r w:rsidRPr="008526B7">
        <w:rPr>
          <w:b/>
          <w:bCs/>
          <w:sz w:val="28"/>
          <w:szCs w:val="28"/>
          <w:lang w:val="sk-SK"/>
        </w:rPr>
        <w:t xml:space="preserve"> </w:t>
      </w:r>
    </w:p>
    <w:p w14:paraId="73184523" w14:textId="1DAD03CC" w:rsidR="00CB0C8C" w:rsidRPr="00F60513" w:rsidRDefault="00E56379" w:rsidP="007C75CA">
      <w:pPr>
        <w:spacing w:before="120"/>
        <w:ind w:firstLine="709"/>
        <w:jc w:val="both"/>
        <w:rPr>
          <w:lang w:val="sk-SK"/>
        </w:rPr>
      </w:pPr>
      <w:r w:rsidRPr="008526B7">
        <w:rPr>
          <w:lang w:val="sk-SK"/>
        </w:rPr>
        <w:t xml:space="preserve">Dizajnér systémovej architektúry  navrhuje dizajn a architektúru </w:t>
      </w:r>
      <w:r w:rsidR="00EB138F">
        <w:rPr>
          <w:lang w:val="sk-SK"/>
        </w:rPr>
        <w:t>ITMS2014+</w:t>
      </w:r>
      <w:r w:rsidR="00AE2778" w:rsidRPr="008526B7">
        <w:rPr>
          <w:lang w:val="sk-SK"/>
        </w:rPr>
        <w:t xml:space="preserve"> </w:t>
      </w:r>
      <w:r w:rsidRPr="008526B7">
        <w:rPr>
          <w:lang w:val="sk-SK"/>
        </w:rPr>
        <w:t>ako celku. Vyberá jednotlivé komponenty ITMS2014+, technológie, ich vzájomné usporiadan</w:t>
      </w:r>
      <w:r w:rsidRPr="006425C7">
        <w:rPr>
          <w:lang w:val="sk-SK"/>
        </w:rPr>
        <w:t xml:space="preserve">ie a prepojenie a pod. Dizajnér systémovej architektúry je zodpovedný za škálovateľnosť výkonu ITMS2014+, jeho </w:t>
      </w:r>
      <w:proofErr w:type="spellStart"/>
      <w:r w:rsidRPr="006425C7">
        <w:rPr>
          <w:lang w:val="sk-SK"/>
        </w:rPr>
        <w:t>komplementaritu</w:t>
      </w:r>
      <w:proofErr w:type="spellEnd"/>
      <w:r w:rsidRPr="006425C7">
        <w:rPr>
          <w:lang w:val="sk-SK"/>
        </w:rPr>
        <w:t xml:space="preserve">, možnosti ďalšieho rozvoja a rozširovania, kvalitu ITMS2014+  na technologickej úrovni a pod. Dizajnér systémovej architektúry je oprávnený zmeniť, zadefinovať konfiguráciu jednotlivých komponentov architektúry z dôvodu optimalizácie a ladenia výkonu, stability  </w:t>
      </w:r>
      <w:r w:rsidR="00EB138F">
        <w:rPr>
          <w:lang w:val="sk-SK"/>
        </w:rPr>
        <w:t>ITMS2014+</w:t>
      </w:r>
      <w:r w:rsidR="00AE2778" w:rsidRPr="006425C7">
        <w:rPr>
          <w:lang w:val="sk-SK"/>
        </w:rPr>
        <w:t xml:space="preserve"> </w:t>
      </w:r>
      <w:r w:rsidRPr="006425C7">
        <w:rPr>
          <w:lang w:val="sk-SK"/>
        </w:rPr>
        <w:t>a pod. Typické činnosti dizajnéra systémovej architektúry sú najmä:</w:t>
      </w:r>
    </w:p>
    <w:p w14:paraId="05214D4C" w14:textId="77777777" w:rsidR="00CB0C8C" w:rsidRPr="008526B7" w:rsidRDefault="00E56379" w:rsidP="004C4FA2">
      <w:pPr>
        <w:pStyle w:val="Odsekzoznamu"/>
        <w:widowControl/>
        <w:numPr>
          <w:ilvl w:val="0"/>
          <w:numId w:val="267"/>
        </w:numPr>
        <w:spacing w:after="160" w:line="259" w:lineRule="auto"/>
        <w:contextualSpacing/>
        <w:jc w:val="both"/>
        <w:rPr>
          <w:lang w:val="sk-SK"/>
        </w:rPr>
      </w:pPr>
      <w:r w:rsidRPr="008526B7">
        <w:rPr>
          <w:lang w:val="sk-SK"/>
        </w:rPr>
        <w:t>návrh a aktualizácia architektúry ITMS2014+,</w:t>
      </w:r>
    </w:p>
    <w:p w14:paraId="699F2091" w14:textId="77777777" w:rsidR="00CB0C8C" w:rsidRPr="008526B7" w:rsidRDefault="00E56379" w:rsidP="004C4FA2">
      <w:pPr>
        <w:pStyle w:val="Odsekzoznamu"/>
        <w:widowControl/>
        <w:numPr>
          <w:ilvl w:val="0"/>
          <w:numId w:val="267"/>
        </w:numPr>
        <w:spacing w:after="160" w:line="259" w:lineRule="auto"/>
        <w:contextualSpacing/>
        <w:jc w:val="both"/>
        <w:rPr>
          <w:lang w:val="sk-SK"/>
        </w:rPr>
      </w:pPr>
      <w:r w:rsidRPr="008526B7">
        <w:rPr>
          <w:lang w:val="sk-SK"/>
        </w:rPr>
        <w:t>kontinuálna optimalizácia architektúry počas celého životného cyklu ITMS2014+,</w:t>
      </w:r>
    </w:p>
    <w:p w14:paraId="18B15137" w14:textId="77777777" w:rsidR="00CB0C8C" w:rsidRPr="008526B7" w:rsidRDefault="00E56379" w:rsidP="004C4FA2">
      <w:pPr>
        <w:pStyle w:val="Odsekzoznamu"/>
        <w:widowControl/>
        <w:numPr>
          <w:ilvl w:val="0"/>
          <w:numId w:val="267"/>
        </w:numPr>
        <w:spacing w:after="160" w:line="259" w:lineRule="auto"/>
        <w:contextualSpacing/>
        <w:jc w:val="both"/>
        <w:rPr>
          <w:lang w:val="sk-SK"/>
        </w:rPr>
      </w:pPr>
      <w:r w:rsidRPr="008526B7">
        <w:rPr>
          <w:lang w:val="sk-SK"/>
        </w:rPr>
        <w:t>tvorba architektonickej dokumentácie,</w:t>
      </w:r>
    </w:p>
    <w:p w14:paraId="65856C17" w14:textId="71F6A545" w:rsidR="00CB0C8C" w:rsidRPr="008526B7" w:rsidRDefault="00E56379" w:rsidP="004C4FA2">
      <w:pPr>
        <w:pStyle w:val="Odsekzoznamu"/>
        <w:widowControl/>
        <w:numPr>
          <w:ilvl w:val="0"/>
          <w:numId w:val="267"/>
        </w:numPr>
        <w:spacing w:after="160" w:line="259" w:lineRule="auto"/>
        <w:contextualSpacing/>
        <w:jc w:val="both"/>
        <w:rPr>
          <w:lang w:val="sk-SK"/>
        </w:rPr>
      </w:pPr>
      <w:r w:rsidRPr="008526B7">
        <w:rPr>
          <w:lang w:val="sk-SK"/>
        </w:rPr>
        <w:t xml:space="preserve">v prípade nutnej zmeny architektúry ITMS2014+, výber vhodnej alternatívy a manažovanie zmeny v rámci architektúry / </w:t>
      </w:r>
      <w:r w:rsidR="00EB138F">
        <w:rPr>
          <w:lang w:val="sk-SK"/>
        </w:rPr>
        <w:t>ITMS2014+</w:t>
      </w:r>
      <w:r w:rsidRPr="008526B7">
        <w:rPr>
          <w:lang w:val="sk-SK"/>
        </w:rPr>
        <w:t>,</w:t>
      </w:r>
    </w:p>
    <w:p w14:paraId="4A90A8A3" w14:textId="77777777" w:rsidR="00CB0C8C" w:rsidRPr="008526B7" w:rsidRDefault="00E56379" w:rsidP="004C4FA2">
      <w:pPr>
        <w:pStyle w:val="Odsekzoznamu"/>
        <w:widowControl/>
        <w:numPr>
          <w:ilvl w:val="0"/>
          <w:numId w:val="267"/>
        </w:numPr>
        <w:spacing w:after="160" w:line="259" w:lineRule="auto"/>
        <w:contextualSpacing/>
        <w:jc w:val="both"/>
        <w:rPr>
          <w:lang w:val="sk-SK"/>
        </w:rPr>
      </w:pPr>
      <w:r w:rsidRPr="008526B7">
        <w:rPr>
          <w:lang w:val="sk-SK"/>
        </w:rPr>
        <w:t>zabezpečenie požadovanej kvality a štandardov vývojárskych výstupov,</w:t>
      </w:r>
    </w:p>
    <w:p w14:paraId="2AA25FD7" w14:textId="77777777" w:rsidR="00CB0C8C" w:rsidRPr="008526B7" w:rsidRDefault="00E56379" w:rsidP="004C4FA2">
      <w:pPr>
        <w:pStyle w:val="Odsekzoznamu"/>
        <w:widowControl/>
        <w:numPr>
          <w:ilvl w:val="0"/>
          <w:numId w:val="267"/>
        </w:numPr>
        <w:spacing w:after="160" w:line="259" w:lineRule="auto"/>
        <w:contextualSpacing/>
        <w:jc w:val="both"/>
        <w:rPr>
          <w:lang w:val="sk-SK"/>
        </w:rPr>
      </w:pPr>
      <w:r w:rsidRPr="008526B7">
        <w:rPr>
          <w:lang w:val="sk-SK"/>
        </w:rPr>
        <w:t>integrácia zdrojových kódov a riešenie konfliktov zdrojového kódu dodávaných jednotlivými vývojármi,</w:t>
      </w:r>
    </w:p>
    <w:p w14:paraId="324380CA" w14:textId="77777777" w:rsidR="00CB0C8C" w:rsidRPr="008526B7" w:rsidRDefault="00E56379" w:rsidP="004C4FA2">
      <w:pPr>
        <w:pStyle w:val="Odsekzoznamu"/>
        <w:widowControl/>
        <w:numPr>
          <w:ilvl w:val="0"/>
          <w:numId w:val="267"/>
        </w:numPr>
        <w:spacing w:after="160" w:line="259" w:lineRule="auto"/>
        <w:contextualSpacing/>
        <w:jc w:val="both"/>
        <w:rPr>
          <w:lang w:val="sk-SK"/>
        </w:rPr>
      </w:pPr>
      <w:r w:rsidRPr="008526B7">
        <w:rPr>
          <w:lang w:val="sk-SK"/>
        </w:rPr>
        <w:t xml:space="preserve">údržba </w:t>
      </w:r>
      <w:proofErr w:type="spellStart"/>
      <w:r w:rsidRPr="008526B7">
        <w:rPr>
          <w:lang w:val="sk-SK"/>
        </w:rPr>
        <w:t>build</w:t>
      </w:r>
      <w:proofErr w:type="spellEnd"/>
      <w:r w:rsidRPr="008526B7">
        <w:rPr>
          <w:lang w:val="sk-SK"/>
        </w:rPr>
        <w:t xml:space="preserve"> systému ITMS2014+,</w:t>
      </w:r>
    </w:p>
    <w:p w14:paraId="62B09C5F" w14:textId="77777777" w:rsidR="00CB0C8C" w:rsidRPr="008526B7" w:rsidRDefault="00E56379" w:rsidP="004C4FA2">
      <w:pPr>
        <w:pStyle w:val="Odsekzoznamu"/>
        <w:widowControl/>
        <w:numPr>
          <w:ilvl w:val="0"/>
          <w:numId w:val="267"/>
        </w:numPr>
        <w:spacing w:after="160" w:line="259" w:lineRule="auto"/>
        <w:contextualSpacing/>
        <w:jc w:val="both"/>
        <w:rPr>
          <w:lang w:val="sk-SK"/>
        </w:rPr>
      </w:pPr>
      <w:r w:rsidRPr="008526B7">
        <w:rPr>
          <w:lang w:val="sk-SK"/>
        </w:rPr>
        <w:t>informuje verejného obstarávateľa o jednotlivých zmenách a rizikách v architektúre  ITMS2014+.</w:t>
      </w:r>
    </w:p>
    <w:p w14:paraId="2C6BE44B" w14:textId="77777777" w:rsidR="00CB0C8C" w:rsidRPr="008526B7" w:rsidRDefault="00CB0C8C">
      <w:pPr>
        <w:pStyle w:val="Odsekzoznamu"/>
        <w:jc w:val="both"/>
        <w:rPr>
          <w:lang w:val="sk-SK"/>
        </w:rPr>
      </w:pPr>
    </w:p>
    <w:p w14:paraId="4221EDC8" w14:textId="77777777" w:rsidR="00CB0C8C" w:rsidRPr="008526B7" w:rsidRDefault="00E56379" w:rsidP="004C4FA2">
      <w:pPr>
        <w:pStyle w:val="Nadpis3"/>
        <w:keepNext/>
        <w:keepLines/>
        <w:widowControl/>
        <w:numPr>
          <w:ilvl w:val="2"/>
          <w:numId w:val="65"/>
        </w:numPr>
        <w:spacing w:before="240"/>
        <w:ind w:left="810" w:hanging="810"/>
        <w:jc w:val="both"/>
        <w:rPr>
          <w:b/>
          <w:bCs/>
          <w:sz w:val="28"/>
          <w:szCs w:val="28"/>
          <w:lang w:val="sk-SK"/>
        </w:rPr>
      </w:pPr>
      <w:bookmarkStart w:id="411" w:name="_Toc535410762"/>
      <w:bookmarkStart w:id="412" w:name="_Toc65741928"/>
      <w:r w:rsidRPr="008526B7">
        <w:rPr>
          <w:b/>
          <w:bCs/>
          <w:sz w:val="28"/>
          <w:szCs w:val="28"/>
          <w:lang w:val="sk-SK"/>
        </w:rPr>
        <w:t>Databázový architekt</w:t>
      </w:r>
      <w:bookmarkEnd w:id="411"/>
      <w:bookmarkEnd w:id="412"/>
      <w:r w:rsidRPr="008526B7">
        <w:rPr>
          <w:b/>
          <w:bCs/>
          <w:sz w:val="28"/>
          <w:szCs w:val="28"/>
          <w:lang w:val="sk-SK"/>
        </w:rPr>
        <w:t xml:space="preserve"> </w:t>
      </w:r>
    </w:p>
    <w:p w14:paraId="2AABF803" w14:textId="77777777" w:rsidR="00CB0C8C" w:rsidRPr="008526B7" w:rsidRDefault="00E56379" w:rsidP="007C75CA">
      <w:pPr>
        <w:spacing w:before="120"/>
        <w:ind w:firstLine="709"/>
        <w:jc w:val="both"/>
        <w:rPr>
          <w:lang w:val="sk-SK"/>
        </w:rPr>
      </w:pPr>
      <w:r w:rsidRPr="008526B7">
        <w:rPr>
          <w:lang w:val="sk-SK"/>
        </w:rPr>
        <w:t>Databázový architekt navrhuje a optimalizuje architektúru databázy a na základe požiadaviek od používateľov, zákazníka a konzultácií s ostatnými IT špecialistami, definuje typy informácií, ich organizáciu, implementuje operácie nad dátami a nastavuje hierarchiu prístupových práv, spôsob zobrazovania dát a pod. Typické činnosti databázového architekta sú najmä:</w:t>
      </w:r>
    </w:p>
    <w:p w14:paraId="22564337" w14:textId="77777777" w:rsidR="00CB0C8C" w:rsidRPr="008526B7" w:rsidRDefault="00E56379" w:rsidP="004C4FA2">
      <w:pPr>
        <w:pStyle w:val="Odsekzoznamu"/>
        <w:widowControl/>
        <w:numPr>
          <w:ilvl w:val="0"/>
          <w:numId w:val="268"/>
        </w:numPr>
        <w:spacing w:after="160" w:line="259" w:lineRule="auto"/>
        <w:contextualSpacing/>
        <w:jc w:val="both"/>
        <w:rPr>
          <w:lang w:val="sk-SK"/>
        </w:rPr>
      </w:pPr>
      <w:r w:rsidRPr="008526B7">
        <w:rPr>
          <w:lang w:val="sk-SK"/>
        </w:rPr>
        <w:t>analýza dát z pohľadu ich integrity a kvality,</w:t>
      </w:r>
    </w:p>
    <w:p w14:paraId="625D4A54" w14:textId="77777777" w:rsidR="00CB0C8C" w:rsidRPr="008526B7" w:rsidRDefault="00E56379" w:rsidP="004C4FA2">
      <w:pPr>
        <w:pStyle w:val="Odsekzoznamu"/>
        <w:widowControl/>
        <w:numPr>
          <w:ilvl w:val="0"/>
          <w:numId w:val="268"/>
        </w:numPr>
        <w:spacing w:after="160" w:line="259" w:lineRule="auto"/>
        <w:contextualSpacing/>
        <w:jc w:val="both"/>
        <w:rPr>
          <w:lang w:val="sk-SK"/>
        </w:rPr>
      </w:pPr>
      <w:r w:rsidRPr="008526B7">
        <w:rPr>
          <w:lang w:val="sk-SK"/>
        </w:rPr>
        <w:t>optimalizácia dátového modelu, dotazov a uložených procedúr,</w:t>
      </w:r>
    </w:p>
    <w:p w14:paraId="2FF95EF2" w14:textId="77777777" w:rsidR="00CB0C8C" w:rsidRPr="008526B7" w:rsidRDefault="00E56379" w:rsidP="004C4FA2">
      <w:pPr>
        <w:pStyle w:val="Odsekzoznamu"/>
        <w:widowControl/>
        <w:numPr>
          <w:ilvl w:val="0"/>
          <w:numId w:val="268"/>
        </w:numPr>
        <w:spacing w:after="160" w:line="259" w:lineRule="auto"/>
        <w:contextualSpacing/>
        <w:jc w:val="both"/>
        <w:rPr>
          <w:lang w:val="sk-SK"/>
        </w:rPr>
      </w:pPr>
      <w:r w:rsidRPr="008526B7">
        <w:rPr>
          <w:lang w:val="sk-SK"/>
        </w:rPr>
        <w:t>zber a definovanie požiadaviek na databázový systém,</w:t>
      </w:r>
    </w:p>
    <w:p w14:paraId="0CBC2902" w14:textId="77777777" w:rsidR="00CB0C8C" w:rsidRPr="008526B7" w:rsidRDefault="00E56379" w:rsidP="004C4FA2">
      <w:pPr>
        <w:pStyle w:val="Odsekzoznamu"/>
        <w:widowControl/>
        <w:numPr>
          <w:ilvl w:val="0"/>
          <w:numId w:val="268"/>
        </w:numPr>
        <w:spacing w:after="160" w:line="259" w:lineRule="auto"/>
        <w:contextualSpacing/>
        <w:jc w:val="both"/>
        <w:rPr>
          <w:lang w:val="sk-SK"/>
        </w:rPr>
      </w:pPr>
      <w:r w:rsidRPr="008526B7">
        <w:rPr>
          <w:lang w:val="sk-SK"/>
        </w:rPr>
        <w:t>návrh architektúry a dátového modelu databázového systému,</w:t>
      </w:r>
    </w:p>
    <w:p w14:paraId="297DE2F5" w14:textId="77777777" w:rsidR="00CB0C8C" w:rsidRPr="008526B7" w:rsidRDefault="00E56379" w:rsidP="004C4FA2">
      <w:pPr>
        <w:pStyle w:val="Odsekzoznamu"/>
        <w:widowControl/>
        <w:numPr>
          <w:ilvl w:val="0"/>
          <w:numId w:val="268"/>
        </w:numPr>
        <w:spacing w:after="160" w:line="259" w:lineRule="auto"/>
        <w:contextualSpacing/>
        <w:jc w:val="both"/>
        <w:rPr>
          <w:lang w:val="sk-SK"/>
        </w:rPr>
      </w:pPr>
      <w:r w:rsidRPr="008526B7">
        <w:rPr>
          <w:lang w:val="sk-SK"/>
        </w:rPr>
        <w:t>analýza a návrh dátových modelov,</w:t>
      </w:r>
    </w:p>
    <w:p w14:paraId="5D789171" w14:textId="77777777" w:rsidR="00CB0C8C" w:rsidRPr="008526B7" w:rsidRDefault="00E56379" w:rsidP="004C4FA2">
      <w:pPr>
        <w:pStyle w:val="Odsekzoznamu"/>
        <w:widowControl/>
        <w:numPr>
          <w:ilvl w:val="0"/>
          <w:numId w:val="268"/>
        </w:numPr>
        <w:spacing w:after="160" w:line="259" w:lineRule="auto"/>
        <w:contextualSpacing/>
        <w:jc w:val="both"/>
        <w:rPr>
          <w:lang w:val="sk-SK"/>
        </w:rPr>
      </w:pPr>
      <w:r w:rsidRPr="008526B7">
        <w:rPr>
          <w:lang w:val="sk-SK"/>
        </w:rPr>
        <w:t>implementácia systému riadenia bázy dát a skriptov a operácií nad dátami,</w:t>
      </w:r>
    </w:p>
    <w:p w14:paraId="75707DFB" w14:textId="77777777" w:rsidR="00CB0C8C" w:rsidRPr="008526B7" w:rsidRDefault="00E56379" w:rsidP="004C4FA2">
      <w:pPr>
        <w:pStyle w:val="Odsekzoznamu"/>
        <w:widowControl/>
        <w:numPr>
          <w:ilvl w:val="0"/>
          <w:numId w:val="268"/>
        </w:numPr>
        <w:spacing w:after="160" w:line="259" w:lineRule="auto"/>
        <w:contextualSpacing/>
        <w:jc w:val="both"/>
        <w:rPr>
          <w:lang w:val="sk-SK"/>
        </w:rPr>
      </w:pPr>
      <w:r w:rsidRPr="008526B7">
        <w:rPr>
          <w:lang w:val="sk-SK"/>
        </w:rPr>
        <w:t>systematické testovanie a ladenie výkonu DB.</w:t>
      </w:r>
    </w:p>
    <w:p w14:paraId="779DEF88" w14:textId="77777777" w:rsidR="00CB0C8C" w:rsidRPr="007C75CA" w:rsidRDefault="00E56379" w:rsidP="004C4FA2">
      <w:pPr>
        <w:pStyle w:val="Nadpis3"/>
        <w:keepNext/>
        <w:keepLines/>
        <w:widowControl/>
        <w:numPr>
          <w:ilvl w:val="2"/>
          <w:numId w:val="65"/>
        </w:numPr>
        <w:spacing w:before="240"/>
        <w:ind w:left="900" w:hanging="900"/>
        <w:jc w:val="both"/>
        <w:rPr>
          <w:lang w:val="sk-SK"/>
        </w:rPr>
      </w:pPr>
      <w:bookmarkStart w:id="413" w:name="_Toc535410763"/>
      <w:bookmarkStart w:id="414" w:name="_Toc65741929"/>
      <w:r w:rsidRPr="008526B7">
        <w:rPr>
          <w:b/>
          <w:bCs/>
          <w:sz w:val="28"/>
          <w:szCs w:val="28"/>
          <w:lang w:val="sk-SK"/>
        </w:rPr>
        <w:t>Dokumentarista</w:t>
      </w:r>
      <w:bookmarkEnd w:id="413"/>
      <w:bookmarkEnd w:id="414"/>
      <w:r w:rsidRPr="007C75CA">
        <w:rPr>
          <w:lang w:val="sk-SK"/>
        </w:rPr>
        <w:t xml:space="preserve"> </w:t>
      </w:r>
    </w:p>
    <w:p w14:paraId="00FB1D3C" w14:textId="129829EB" w:rsidR="00CB0C8C" w:rsidRPr="006425C7" w:rsidRDefault="00E56379" w:rsidP="007C75CA">
      <w:pPr>
        <w:spacing w:before="120"/>
        <w:ind w:firstLine="709"/>
        <w:jc w:val="both"/>
        <w:rPr>
          <w:lang w:val="sk-SK"/>
        </w:rPr>
      </w:pPr>
      <w:r w:rsidRPr="008526B7">
        <w:rPr>
          <w:lang w:val="sk-SK"/>
        </w:rPr>
        <w:t>Dokumentarista tvorí príručku k</w:t>
      </w:r>
      <w:r w:rsidR="00EB138F">
        <w:rPr>
          <w:lang w:val="sk-SK"/>
        </w:rPr>
        <w:t xml:space="preserve"> predmetu </w:t>
      </w:r>
      <w:proofErr w:type="spellStart"/>
      <w:r w:rsidR="00EB138F">
        <w:rPr>
          <w:lang w:val="sk-SK"/>
        </w:rPr>
        <w:t>zakazky</w:t>
      </w:r>
      <w:proofErr w:type="spellEnd"/>
      <w:r w:rsidRPr="008526B7">
        <w:rPr>
          <w:lang w:val="sk-SK"/>
        </w:rPr>
        <w:t xml:space="preserve"> v písomnej alebo interaktívnej podobe. </w:t>
      </w:r>
      <w:r w:rsidRPr="008526B7">
        <w:rPr>
          <w:lang w:val="sk-SK"/>
        </w:rPr>
        <w:lastRenderedPageBreak/>
        <w:t>Realizuje najmä nasledovné činnosti:</w:t>
      </w:r>
    </w:p>
    <w:p w14:paraId="3C9D3EC5" w14:textId="7F99EC39" w:rsidR="00CB0C8C" w:rsidRPr="0044586D" w:rsidRDefault="00E56379" w:rsidP="004C4FA2">
      <w:pPr>
        <w:pStyle w:val="Odsekzoznamu"/>
        <w:widowControl/>
        <w:numPr>
          <w:ilvl w:val="0"/>
          <w:numId w:val="269"/>
        </w:numPr>
        <w:spacing w:after="160" w:line="259" w:lineRule="auto"/>
        <w:contextualSpacing/>
        <w:jc w:val="both"/>
        <w:rPr>
          <w:lang w:val="sk-SK"/>
        </w:rPr>
      </w:pPr>
      <w:r w:rsidRPr="00F60513">
        <w:rPr>
          <w:lang w:val="sk-SK"/>
        </w:rPr>
        <w:t xml:space="preserve">naštudovanie popisovanej funkcionality </w:t>
      </w:r>
      <w:r w:rsidR="00EB138F">
        <w:rPr>
          <w:lang w:val="sk-SK"/>
        </w:rPr>
        <w:t xml:space="preserve">predmetu </w:t>
      </w:r>
      <w:proofErr w:type="spellStart"/>
      <w:r w:rsidR="00EB138F">
        <w:rPr>
          <w:lang w:val="sk-SK"/>
        </w:rPr>
        <w:t>zakazky</w:t>
      </w:r>
      <w:proofErr w:type="spellEnd"/>
      <w:r w:rsidR="00AE2778" w:rsidRPr="00F60513">
        <w:rPr>
          <w:lang w:val="sk-SK"/>
        </w:rPr>
        <w:t xml:space="preserve"> </w:t>
      </w:r>
      <w:r w:rsidRPr="00F60513">
        <w:rPr>
          <w:lang w:val="sk-SK"/>
        </w:rPr>
        <w:t>z dostupných zdrojov,</w:t>
      </w:r>
    </w:p>
    <w:p w14:paraId="777DD957" w14:textId="6660F65C" w:rsidR="00CB0C8C" w:rsidRPr="008526B7" w:rsidRDefault="00E56379" w:rsidP="004C4FA2">
      <w:pPr>
        <w:pStyle w:val="Odsekzoznamu"/>
        <w:widowControl/>
        <w:numPr>
          <w:ilvl w:val="0"/>
          <w:numId w:val="269"/>
        </w:numPr>
        <w:spacing w:after="160" w:line="259" w:lineRule="auto"/>
        <w:contextualSpacing/>
        <w:jc w:val="both"/>
        <w:rPr>
          <w:lang w:val="sk-SK"/>
        </w:rPr>
      </w:pPr>
      <w:r w:rsidRPr="008526B7">
        <w:rPr>
          <w:lang w:val="sk-SK"/>
        </w:rPr>
        <w:t xml:space="preserve">príprava a aktualizácia textov pre príručku </w:t>
      </w:r>
      <w:r w:rsidR="00EB138F">
        <w:rPr>
          <w:lang w:val="sk-SK"/>
        </w:rPr>
        <w:t>ITMS2014+</w:t>
      </w:r>
      <w:r w:rsidRPr="008526B7">
        <w:rPr>
          <w:lang w:val="sk-SK"/>
        </w:rPr>
        <w:t>,</w:t>
      </w:r>
    </w:p>
    <w:p w14:paraId="3207D8BD" w14:textId="6DCF7374" w:rsidR="00CB0C8C" w:rsidRPr="008526B7" w:rsidRDefault="00E56379" w:rsidP="004C4FA2">
      <w:pPr>
        <w:pStyle w:val="Odsekzoznamu"/>
        <w:widowControl/>
        <w:numPr>
          <w:ilvl w:val="0"/>
          <w:numId w:val="269"/>
        </w:numPr>
        <w:spacing w:after="160" w:line="259" w:lineRule="auto"/>
        <w:contextualSpacing/>
        <w:jc w:val="both"/>
        <w:rPr>
          <w:lang w:val="sk-SK"/>
        </w:rPr>
      </w:pPr>
      <w:r w:rsidRPr="008526B7">
        <w:rPr>
          <w:lang w:val="sk-SK"/>
        </w:rPr>
        <w:t xml:space="preserve">príprava scenárov pre interaktívny obsah príručky </w:t>
      </w:r>
      <w:r w:rsidR="00EB138F">
        <w:rPr>
          <w:lang w:val="sk-SK"/>
        </w:rPr>
        <w:t>ITMS2014+</w:t>
      </w:r>
      <w:r w:rsidRPr="008526B7">
        <w:rPr>
          <w:lang w:val="sk-SK"/>
        </w:rPr>
        <w:t>,</w:t>
      </w:r>
    </w:p>
    <w:p w14:paraId="7212A77E" w14:textId="5227D187" w:rsidR="00CB0C8C" w:rsidRPr="008526B7" w:rsidRDefault="00E56379" w:rsidP="004C4FA2">
      <w:pPr>
        <w:pStyle w:val="Odsekzoznamu"/>
        <w:widowControl/>
        <w:numPr>
          <w:ilvl w:val="0"/>
          <w:numId w:val="269"/>
        </w:numPr>
        <w:spacing w:after="160" w:line="259" w:lineRule="auto"/>
        <w:contextualSpacing/>
        <w:jc w:val="both"/>
        <w:rPr>
          <w:lang w:val="sk-SK"/>
        </w:rPr>
      </w:pPr>
      <w:r w:rsidRPr="008526B7">
        <w:rPr>
          <w:lang w:val="sk-SK"/>
        </w:rPr>
        <w:t xml:space="preserve">zaradenie textov alebo interaktívneho obsahu do verzie </w:t>
      </w:r>
      <w:r w:rsidR="00EB138F">
        <w:rPr>
          <w:lang w:val="sk-SK"/>
        </w:rPr>
        <w:t>ITMS2014+</w:t>
      </w:r>
      <w:r w:rsidRPr="008526B7">
        <w:rPr>
          <w:lang w:val="sk-SK"/>
        </w:rPr>
        <w:t>.</w:t>
      </w:r>
    </w:p>
    <w:p w14:paraId="50B08F00" w14:textId="77777777" w:rsidR="00CB0C8C" w:rsidRPr="008526B7" w:rsidRDefault="00CB0C8C">
      <w:pPr>
        <w:pStyle w:val="Odsekzoznamu"/>
        <w:widowControl/>
        <w:spacing w:after="160" w:line="259" w:lineRule="auto"/>
        <w:ind w:left="720" w:firstLine="0"/>
        <w:contextualSpacing/>
        <w:jc w:val="both"/>
        <w:rPr>
          <w:lang w:val="sk-SK"/>
        </w:rPr>
      </w:pPr>
    </w:p>
    <w:p w14:paraId="4EFF542B" w14:textId="4B1794DB" w:rsidR="00CB0C8C" w:rsidRPr="008526B7" w:rsidRDefault="009D6B9A">
      <w:pPr>
        <w:pStyle w:val="Nadpis1"/>
        <w:keepNext/>
        <w:keepLines/>
        <w:widowControl/>
        <w:numPr>
          <w:ilvl w:val="0"/>
          <w:numId w:val="65"/>
        </w:numPr>
        <w:spacing w:before="240" w:line="276" w:lineRule="auto"/>
        <w:ind w:left="567" w:hanging="567"/>
        <w:rPr>
          <w:b/>
          <w:sz w:val="44"/>
          <w:szCs w:val="44"/>
          <w:lang w:val="sk-SK"/>
        </w:rPr>
      </w:pPr>
      <w:r>
        <w:rPr>
          <w:lang w:val="sk-SK"/>
        </w:rPr>
        <w:br w:type="page"/>
      </w:r>
      <w:bookmarkStart w:id="415" w:name="_Toc535410764"/>
      <w:bookmarkStart w:id="416" w:name="_Toc65741930"/>
      <w:r w:rsidR="00E56379" w:rsidRPr="008526B7">
        <w:rPr>
          <w:b/>
          <w:sz w:val="44"/>
          <w:szCs w:val="44"/>
          <w:lang w:val="sk-SK"/>
        </w:rPr>
        <w:lastRenderedPageBreak/>
        <w:t>Prílohy</w:t>
      </w:r>
      <w:bookmarkEnd w:id="415"/>
      <w:bookmarkEnd w:id="416"/>
    </w:p>
    <w:p w14:paraId="344CCDAA" w14:textId="77777777" w:rsidR="00CB0C8C" w:rsidRPr="008526B7" w:rsidRDefault="00503A2A">
      <w:pPr>
        <w:rPr>
          <w:sz w:val="28"/>
          <w:szCs w:val="28"/>
          <w:lang w:val="sk-SK"/>
        </w:rPr>
      </w:pPr>
      <w:r w:rsidRPr="008526B7">
        <w:rPr>
          <w:sz w:val="28"/>
          <w:szCs w:val="28"/>
          <w:lang w:val="sk-SK"/>
        </w:rPr>
        <w:t>Príloha č. 1 Katalóg požadovaných služieb</w:t>
      </w:r>
    </w:p>
    <w:p w14:paraId="017AB6A6" w14:textId="77777777" w:rsidR="004528D1" w:rsidRPr="008526B7" w:rsidRDefault="004528D1" w:rsidP="00EE5A79">
      <w:pPr>
        <w:rPr>
          <w:lang w:val="sk-SK"/>
        </w:rPr>
      </w:pPr>
    </w:p>
    <w:p w14:paraId="5BBDA125" w14:textId="77777777" w:rsidR="004528D1" w:rsidRPr="008526B7" w:rsidRDefault="004528D1" w:rsidP="00172652">
      <w:pPr>
        <w:ind w:firstLine="720"/>
        <w:jc w:val="both"/>
        <w:rPr>
          <w:lang w:val="sk-SK"/>
        </w:rPr>
      </w:pPr>
      <w:r w:rsidRPr="008526B7">
        <w:rPr>
          <w:lang w:val="sk-SK"/>
        </w:rPr>
        <w:t xml:space="preserve">Úspešný uchádzač </w:t>
      </w:r>
      <w:r w:rsidR="00977B9F" w:rsidRPr="008526B7">
        <w:rPr>
          <w:lang w:val="sk-SK"/>
        </w:rPr>
        <w:t>bude plniť predmet zákazky</w:t>
      </w:r>
      <w:r w:rsidRPr="008526B7">
        <w:rPr>
          <w:lang w:val="sk-SK"/>
        </w:rPr>
        <w:t xml:space="preserve"> týmito formami: </w:t>
      </w:r>
    </w:p>
    <w:p w14:paraId="14DBF40B" w14:textId="77777777" w:rsidR="004528D1" w:rsidRPr="008526B7" w:rsidRDefault="004528D1" w:rsidP="004528D1">
      <w:pPr>
        <w:jc w:val="both"/>
        <w:rPr>
          <w:lang w:val="sk-SK"/>
        </w:rPr>
      </w:pPr>
    </w:p>
    <w:p w14:paraId="552E02A4" w14:textId="77777777" w:rsidR="004528D1" w:rsidRPr="008526B7" w:rsidRDefault="004528D1" w:rsidP="004528D1">
      <w:pPr>
        <w:pStyle w:val="Odsekzoznamu"/>
        <w:widowControl/>
        <w:numPr>
          <w:ilvl w:val="0"/>
          <w:numId w:val="149"/>
        </w:numPr>
        <w:suppressAutoHyphens w:val="0"/>
        <w:spacing w:after="160" w:line="259" w:lineRule="auto"/>
        <w:contextualSpacing/>
        <w:jc w:val="both"/>
        <w:rPr>
          <w:lang w:val="sk-SK"/>
        </w:rPr>
      </w:pPr>
      <w:r w:rsidRPr="008526B7">
        <w:rPr>
          <w:b/>
          <w:lang w:val="sk-SK"/>
        </w:rPr>
        <w:t>Služby technickej a aplikačnej podpory (paušál)</w:t>
      </w:r>
      <w:r w:rsidRPr="008526B7">
        <w:rPr>
          <w:lang w:val="sk-SK"/>
        </w:rPr>
        <w:t xml:space="preserve"> – paušálny servis zahŕňa zabezpečovanie bežnej servisnej podpory, ako aj poskytovanie podpory pre zaistenie spoľahlivej, kontinuálnej a bezpečnej prevádzky ITMS2014+ a prevádzkových prostredí v súlade s aktuálnymi platnými funkčnými a nefunkčnými požiadavkami, vrátane riešenia problémov. </w:t>
      </w:r>
    </w:p>
    <w:p w14:paraId="612833B4" w14:textId="77777777" w:rsidR="004528D1" w:rsidRPr="008526B7" w:rsidRDefault="004528D1" w:rsidP="004528D1">
      <w:pPr>
        <w:pStyle w:val="Odsekzoznamu"/>
        <w:widowControl/>
        <w:numPr>
          <w:ilvl w:val="0"/>
          <w:numId w:val="149"/>
        </w:numPr>
        <w:suppressAutoHyphens w:val="0"/>
        <w:spacing w:after="160" w:line="259" w:lineRule="auto"/>
        <w:contextualSpacing/>
        <w:jc w:val="both"/>
        <w:rPr>
          <w:lang w:val="sk-SK"/>
        </w:rPr>
      </w:pPr>
      <w:r w:rsidRPr="008526B7">
        <w:rPr>
          <w:b/>
          <w:lang w:val="sk-SK"/>
        </w:rPr>
        <w:t>Služby technickej a aplikačnej podpory na vyžiadanie (</w:t>
      </w:r>
      <w:proofErr w:type="spellStart"/>
      <w:r w:rsidRPr="008526B7">
        <w:rPr>
          <w:b/>
          <w:lang w:val="sk-SK"/>
        </w:rPr>
        <w:t>nadpaušál</w:t>
      </w:r>
      <w:proofErr w:type="spellEnd"/>
      <w:r w:rsidRPr="008526B7">
        <w:rPr>
          <w:b/>
          <w:lang w:val="sk-SK"/>
        </w:rPr>
        <w:t>)</w:t>
      </w:r>
      <w:r w:rsidRPr="008526B7">
        <w:rPr>
          <w:lang w:val="sk-SK"/>
        </w:rPr>
        <w:t xml:space="preserve"> – </w:t>
      </w:r>
      <w:proofErr w:type="spellStart"/>
      <w:r w:rsidRPr="008526B7">
        <w:rPr>
          <w:lang w:val="sk-SK"/>
        </w:rPr>
        <w:t>nadpaušálny</w:t>
      </w:r>
      <w:proofErr w:type="spellEnd"/>
      <w:r w:rsidRPr="008526B7">
        <w:rPr>
          <w:lang w:val="sk-SK"/>
        </w:rPr>
        <w:t xml:space="preserve"> servis pozostáva z činností na zabezpečenie bezproblémového chodu, prevádzky systému ITMS2014+ v prostredí rôznych partnerov a subjektov, ktorý sa podieľajú na rozvoji, chode a prevádzke ITMS2014+. Tieto činnosti sú vykonávané na základe objednávky</w:t>
      </w:r>
      <w:r w:rsidR="00A7626E" w:rsidRPr="008526B7">
        <w:rPr>
          <w:lang w:val="sk-SK"/>
        </w:rPr>
        <w:t xml:space="preserve">. </w:t>
      </w:r>
      <w:r w:rsidRPr="008526B7">
        <w:rPr>
          <w:lang w:val="sk-SK"/>
        </w:rPr>
        <w:t xml:space="preserve"> </w:t>
      </w:r>
    </w:p>
    <w:p w14:paraId="5E547055" w14:textId="348785ED" w:rsidR="004528D1" w:rsidRPr="008526B7" w:rsidRDefault="004528D1" w:rsidP="004528D1">
      <w:pPr>
        <w:pStyle w:val="Odsekzoznamu"/>
        <w:widowControl/>
        <w:numPr>
          <w:ilvl w:val="0"/>
          <w:numId w:val="149"/>
        </w:numPr>
        <w:suppressAutoHyphens w:val="0"/>
        <w:spacing w:after="160" w:line="259" w:lineRule="auto"/>
        <w:contextualSpacing/>
        <w:jc w:val="both"/>
        <w:rPr>
          <w:lang w:val="sk-SK"/>
        </w:rPr>
      </w:pPr>
      <w:r w:rsidRPr="008526B7">
        <w:rPr>
          <w:b/>
          <w:lang w:val="sk-SK"/>
        </w:rPr>
        <w:t>Služby aplikačného rozvoja (</w:t>
      </w:r>
      <w:proofErr w:type="spellStart"/>
      <w:r w:rsidRPr="008526B7">
        <w:rPr>
          <w:b/>
          <w:lang w:val="sk-SK"/>
        </w:rPr>
        <w:t>nadpaušál</w:t>
      </w:r>
      <w:proofErr w:type="spellEnd"/>
      <w:r w:rsidRPr="008526B7">
        <w:rPr>
          <w:b/>
          <w:lang w:val="sk-SK"/>
        </w:rPr>
        <w:t>)</w:t>
      </w:r>
      <w:r w:rsidRPr="008526B7">
        <w:rPr>
          <w:lang w:val="sk-SK"/>
        </w:rPr>
        <w:t xml:space="preserve"> –  zahŕňajú implementovanie schválených požiadaviek na zmenu funkčnosti systému na základe objednávky. Zmenou funkčnosti  sa rozumie pridanie, modifikácia alebo zrušenie akejkoľvek časti systému ITMS2014+ a súvisiacej dokumentácie. Aplikačný rozvoj zahŕňa ďalšiu modernizáciu a aktualizáciu informačného systému ITMS2014+, ktorá bude vynútená budúcimi legislatívnymi zmenami, zmenami procesov alebo zmenou vnútorných alebo vonkajších rozhraní </w:t>
      </w:r>
      <w:r w:rsidR="002126D1">
        <w:rPr>
          <w:lang w:val="sk-SK"/>
        </w:rPr>
        <w:t xml:space="preserve">externých </w:t>
      </w:r>
      <w:r w:rsidRPr="008526B7">
        <w:rPr>
          <w:lang w:val="sk-SK"/>
        </w:rPr>
        <w:t>systémov, s ktorými sa informačný systém integruje, prípadne bude integrovať.</w:t>
      </w:r>
    </w:p>
    <w:p w14:paraId="686654F4" w14:textId="77777777" w:rsidR="004528D1" w:rsidRPr="008526B7" w:rsidRDefault="004528D1" w:rsidP="004528D1">
      <w:pPr>
        <w:jc w:val="both"/>
        <w:rPr>
          <w:lang w:val="sk-SK"/>
        </w:rPr>
      </w:pPr>
    </w:p>
    <w:p w14:paraId="38D5F9F2" w14:textId="77777777" w:rsidR="00545FD7" w:rsidRPr="008526B7" w:rsidRDefault="004528D1">
      <w:pPr>
        <w:pStyle w:val="Nadpis2"/>
        <w:keepNext/>
        <w:keepLines/>
        <w:widowControl/>
        <w:numPr>
          <w:ilvl w:val="0"/>
          <w:numId w:val="150"/>
        </w:numPr>
        <w:suppressAutoHyphens w:val="0"/>
        <w:spacing w:before="40" w:line="259" w:lineRule="auto"/>
        <w:ind w:left="360"/>
        <w:jc w:val="both"/>
        <w:rPr>
          <w:sz w:val="28"/>
          <w:szCs w:val="28"/>
          <w:lang w:val="sk-SK"/>
        </w:rPr>
      </w:pPr>
      <w:bookmarkStart w:id="417" w:name="_Toc65741931"/>
      <w:r w:rsidRPr="008526B7">
        <w:rPr>
          <w:sz w:val="28"/>
          <w:szCs w:val="28"/>
          <w:lang w:val="sk-SK"/>
        </w:rPr>
        <w:t>Služby technickej a aplikačnej podpory (paušál)</w:t>
      </w:r>
      <w:bookmarkEnd w:id="417"/>
      <w:r w:rsidRPr="008526B7">
        <w:rPr>
          <w:sz w:val="28"/>
          <w:szCs w:val="28"/>
          <w:lang w:val="sk-SK"/>
        </w:rPr>
        <w:t xml:space="preserve"> </w:t>
      </w:r>
    </w:p>
    <w:p w14:paraId="03E28293" w14:textId="3162EFF6" w:rsidR="004528D1" w:rsidRPr="008526B7" w:rsidRDefault="004528D1" w:rsidP="007C75CA">
      <w:pPr>
        <w:spacing w:before="120"/>
        <w:ind w:firstLine="720"/>
        <w:jc w:val="both"/>
        <w:rPr>
          <w:lang w:val="sk-SK"/>
        </w:rPr>
      </w:pPr>
      <w:r w:rsidRPr="008526B7">
        <w:rPr>
          <w:lang w:val="sk-SK"/>
        </w:rPr>
        <w:t>Aktivity, ktoré sú požadované v rámci paušálnych služieb technickej a aplikačnej podpory</w:t>
      </w:r>
      <w:r w:rsidR="002126D1">
        <w:rPr>
          <w:lang w:val="sk-SK"/>
        </w:rPr>
        <w:t xml:space="preserve"> sú</w:t>
      </w:r>
      <w:r w:rsidRPr="008526B7">
        <w:rPr>
          <w:lang w:val="sk-SK"/>
        </w:rPr>
        <w:t>:</w:t>
      </w:r>
    </w:p>
    <w:p w14:paraId="23B7E3B9" w14:textId="4FC3BC38" w:rsidR="00E24C98" w:rsidRPr="008526B7" w:rsidRDefault="00E24C98" w:rsidP="00E24C98">
      <w:pPr>
        <w:pStyle w:val="Odsekzoznamu"/>
        <w:widowControl/>
        <w:numPr>
          <w:ilvl w:val="0"/>
          <w:numId w:val="146"/>
        </w:numPr>
        <w:suppressAutoHyphens w:val="0"/>
        <w:spacing w:after="160" w:line="259" w:lineRule="auto"/>
        <w:contextualSpacing/>
        <w:jc w:val="both"/>
        <w:rPr>
          <w:lang w:val="sk-SK"/>
        </w:rPr>
      </w:pPr>
      <w:r w:rsidRPr="008526B7">
        <w:rPr>
          <w:lang w:val="sk-SK"/>
        </w:rPr>
        <w:t>Vypracovanie pravidelných správ o paušálnych SLA činnostiach</w:t>
      </w:r>
      <w:r w:rsidR="002126D1">
        <w:rPr>
          <w:lang w:val="sk-SK"/>
        </w:rPr>
        <w:t>,</w:t>
      </w:r>
    </w:p>
    <w:p w14:paraId="60A7EB06" w14:textId="54EC1F20" w:rsidR="00E24C98" w:rsidRPr="008526B7" w:rsidRDefault="00E24C98" w:rsidP="00E24C98">
      <w:pPr>
        <w:pStyle w:val="Odsekzoznamu"/>
        <w:widowControl/>
        <w:numPr>
          <w:ilvl w:val="0"/>
          <w:numId w:val="146"/>
        </w:numPr>
        <w:suppressAutoHyphens w:val="0"/>
        <w:spacing w:after="160" w:line="259" w:lineRule="auto"/>
        <w:contextualSpacing/>
        <w:jc w:val="both"/>
        <w:rPr>
          <w:lang w:val="sk-SK"/>
        </w:rPr>
      </w:pPr>
      <w:r w:rsidRPr="008526B7">
        <w:rPr>
          <w:lang w:val="sk-SK"/>
        </w:rPr>
        <w:t xml:space="preserve">Zabezpečenie bezpečnosti systému ITMS2014+ </w:t>
      </w:r>
      <w:r w:rsidR="00A7626E" w:rsidRPr="008526B7">
        <w:rPr>
          <w:lang w:val="sk-SK"/>
        </w:rPr>
        <w:t>a vykonávanie pravidelných penetračných testov</w:t>
      </w:r>
      <w:r w:rsidR="002126D1">
        <w:rPr>
          <w:lang w:val="sk-SK"/>
        </w:rPr>
        <w:t>,</w:t>
      </w:r>
    </w:p>
    <w:p w14:paraId="24F03593" w14:textId="3FF0911F" w:rsidR="00E24C98" w:rsidRPr="008526B7" w:rsidRDefault="00E24C98" w:rsidP="00E24C98">
      <w:pPr>
        <w:pStyle w:val="Odsekzoznamu"/>
        <w:widowControl/>
        <w:numPr>
          <w:ilvl w:val="0"/>
          <w:numId w:val="146"/>
        </w:numPr>
        <w:suppressAutoHyphens w:val="0"/>
        <w:spacing w:after="160" w:line="259" w:lineRule="auto"/>
        <w:contextualSpacing/>
        <w:jc w:val="both"/>
        <w:rPr>
          <w:lang w:val="sk-SK"/>
        </w:rPr>
      </w:pPr>
      <w:r w:rsidRPr="008526B7">
        <w:rPr>
          <w:lang w:val="sk-SK"/>
        </w:rPr>
        <w:t xml:space="preserve">Vykonávanie pravidelných výkonových </w:t>
      </w:r>
      <w:r w:rsidR="00A7626E" w:rsidRPr="008526B7">
        <w:rPr>
          <w:lang w:val="sk-SK"/>
        </w:rPr>
        <w:t>testov</w:t>
      </w:r>
      <w:r w:rsidR="002126D1">
        <w:rPr>
          <w:lang w:val="sk-SK"/>
        </w:rPr>
        <w:t>,</w:t>
      </w:r>
    </w:p>
    <w:p w14:paraId="2E440D90" w14:textId="259AADAF" w:rsidR="00E24C98" w:rsidRPr="008526B7" w:rsidRDefault="00E24C98" w:rsidP="00E24C98">
      <w:pPr>
        <w:pStyle w:val="Odsekzoznamu"/>
        <w:widowControl/>
        <w:numPr>
          <w:ilvl w:val="0"/>
          <w:numId w:val="146"/>
        </w:numPr>
        <w:suppressAutoHyphens w:val="0"/>
        <w:spacing w:after="160" w:line="259" w:lineRule="auto"/>
        <w:contextualSpacing/>
        <w:jc w:val="both"/>
        <w:rPr>
          <w:lang w:val="sk-SK"/>
        </w:rPr>
      </w:pPr>
      <w:r w:rsidRPr="008526B7">
        <w:rPr>
          <w:lang w:val="sk-SK"/>
        </w:rPr>
        <w:t>Zabezpečovanie monitoringu ITMS2014+ a vypracovanie pravidelných technických správ o stave systému ITMS2014+</w:t>
      </w:r>
      <w:r w:rsidR="002126D1">
        <w:rPr>
          <w:lang w:val="sk-SK"/>
        </w:rPr>
        <w:t>,</w:t>
      </w:r>
    </w:p>
    <w:p w14:paraId="03C919E5" w14:textId="3A05E778" w:rsidR="00E24C98" w:rsidRPr="008526B7" w:rsidRDefault="00E24C98" w:rsidP="00E24C98">
      <w:pPr>
        <w:pStyle w:val="Odsekzoznamu"/>
        <w:widowControl/>
        <w:numPr>
          <w:ilvl w:val="0"/>
          <w:numId w:val="146"/>
        </w:numPr>
        <w:suppressAutoHyphens w:val="0"/>
        <w:spacing w:after="160" w:line="259" w:lineRule="auto"/>
        <w:contextualSpacing/>
        <w:jc w:val="both"/>
        <w:rPr>
          <w:lang w:val="sk-SK"/>
        </w:rPr>
      </w:pPr>
      <w:r w:rsidRPr="008526B7">
        <w:rPr>
          <w:lang w:val="sk-SK"/>
        </w:rPr>
        <w:t>Vypracovanie pravidelných analytických správ o stave systému ITMS2014+ (</w:t>
      </w:r>
      <w:proofErr w:type="spellStart"/>
      <w:r w:rsidRPr="008526B7">
        <w:rPr>
          <w:lang w:val="sk-SK"/>
        </w:rPr>
        <w:t>google</w:t>
      </w:r>
      <w:proofErr w:type="spellEnd"/>
      <w:r w:rsidRPr="008526B7">
        <w:rPr>
          <w:lang w:val="sk-SK"/>
        </w:rPr>
        <w:t xml:space="preserve"> </w:t>
      </w:r>
      <w:proofErr w:type="spellStart"/>
      <w:r w:rsidRPr="008526B7">
        <w:rPr>
          <w:lang w:val="sk-SK"/>
        </w:rPr>
        <w:t>analytics</w:t>
      </w:r>
      <w:proofErr w:type="spellEnd"/>
      <w:r w:rsidRPr="008526B7">
        <w:rPr>
          <w:lang w:val="sk-SK"/>
        </w:rPr>
        <w:t xml:space="preserve">, </w:t>
      </w:r>
      <w:proofErr w:type="spellStart"/>
      <w:r w:rsidRPr="008526B7">
        <w:rPr>
          <w:lang w:val="sk-SK"/>
        </w:rPr>
        <w:t>hotjar</w:t>
      </w:r>
      <w:proofErr w:type="spellEnd"/>
      <w:r w:rsidRPr="008526B7">
        <w:rPr>
          <w:lang w:val="sk-SK"/>
        </w:rPr>
        <w:t xml:space="preserve"> a pod.)</w:t>
      </w:r>
      <w:r w:rsidR="002126D1">
        <w:rPr>
          <w:lang w:val="sk-SK"/>
        </w:rPr>
        <w:t>,</w:t>
      </w:r>
    </w:p>
    <w:p w14:paraId="54F30BBB" w14:textId="38586BF5" w:rsidR="00E24C98" w:rsidRPr="008526B7" w:rsidRDefault="00E24C98" w:rsidP="00E24C98">
      <w:pPr>
        <w:pStyle w:val="Odsekzoznamu"/>
        <w:widowControl/>
        <w:numPr>
          <w:ilvl w:val="0"/>
          <w:numId w:val="146"/>
        </w:numPr>
        <w:suppressAutoHyphens w:val="0"/>
        <w:spacing w:after="160" w:line="259" w:lineRule="auto"/>
        <w:contextualSpacing/>
        <w:jc w:val="both"/>
        <w:rPr>
          <w:lang w:val="sk-SK"/>
        </w:rPr>
      </w:pPr>
      <w:r w:rsidRPr="008526B7">
        <w:rPr>
          <w:lang w:val="sk-SK"/>
        </w:rPr>
        <w:t>Zabezpečovanie projektového manažmentu</w:t>
      </w:r>
      <w:r w:rsidR="002126D1">
        <w:rPr>
          <w:lang w:val="sk-SK"/>
        </w:rPr>
        <w:t>,</w:t>
      </w:r>
    </w:p>
    <w:p w14:paraId="0B15DEDA" w14:textId="786E14CC" w:rsidR="00E24C98" w:rsidRPr="008526B7" w:rsidRDefault="00E24C98" w:rsidP="00E24C98">
      <w:pPr>
        <w:pStyle w:val="Odsekzoznamu"/>
        <w:widowControl/>
        <w:numPr>
          <w:ilvl w:val="0"/>
          <w:numId w:val="146"/>
        </w:numPr>
        <w:suppressAutoHyphens w:val="0"/>
        <w:spacing w:after="160" w:line="259" w:lineRule="auto"/>
        <w:contextualSpacing/>
        <w:jc w:val="both"/>
        <w:rPr>
          <w:lang w:val="sk-SK"/>
        </w:rPr>
      </w:pPr>
      <w:r w:rsidRPr="008526B7">
        <w:rPr>
          <w:lang w:val="sk-SK"/>
        </w:rPr>
        <w:t xml:space="preserve">Zabezpečovanie </w:t>
      </w:r>
      <w:proofErr w:type="spellStart"/>
      <w:r w:rsidRPr="008526B7">
        <w:rPr>
          <w:lang w:val="sk-SK"/>
        </w:rPr>
        <w:t>release</w:t>
      </w:r>
      <w:proofErr w:type="spellEnd"/>
      <w:r w:rsidRPr="008526B7">
        <w:rPr>
          <w:lang w:val="sk-SK"/>
        </w:rPr>
        <w:t xml:space="preserve"> manažmentu</w:t>
      </w:r>
      <w:r w:rsidR="002126D1">
        <w:rPr>
          <w:lang w:val="sk-SK"/>
        </w:rPr>
        <w:t>,</w:t>
      </w:r>
      <w:r w:rsidRPr="008526B7">
        <w:rPr>
          <w:lang w:val="sk-SK"/>
        </w:rPr>
        <w:t xml:space="preserve"> </w:t>
      </w:r>
    </w:p>
    <w:p w14:paraId="61130378" w14:textId="2EEAA92A" w:rsidR="00E24C98" w:rsidRPr="008526B7" w:rsidRDefault="00E24C98" w:rsidP="00E24C98">
      <w:pPr>
        <w:pStyle w:val="Odsekzoznamu"/>
        <w:widowControl/>
        <w:numPr>
          <w:ilvl w:val="0"/>
          <w:numId w:val="146"/>
        </w:numPr>
        <w:suppressAutoHyphens w:val="0"/>
        <w:spacing w:after="160" w:line="259" w:lineRule="auto"/>
        <w:contextualSpacing/>
        <w:jc w:val="both"/>
        <w:rPr>
          <w:lang w:val="sk-SK"/>
        </w:rPr>
      </w:pPr>
      <w:r w:rsidRPr="008526B7">
        <w:rPr>
          <w:lang w:val="sk-SK"/>
        </w:rPr>
        <w:t>Zabezpečenie údržby (konfigurácie) prostredí</w:t>
      </w:r>
      <w:r w:rsidR="002126D1">
        <w:rPr>
          <w:lang w:val="sk-SK"/>
        </w:rPr>
        <w:t>,</w:t>
      </w:r>
      <w:r w:rsidRPr="008526B7">
        <w:rPr>
          <w:lang w:val="sk-SK"/>
        </w:rPr>
        <w:t xml:space="preserve"> </w:t>
      </w:r>
    </w:p>
    <w:p w14:paraId="31790E3A" w14:textId="09DE1FEA" w:rsidR="00E24C98" w:rsidRPr="008526B7" w:rsidRDefault="006F2CB9" w:rsidP="00E24C98">
      <w:pPr>
        <w:pStyle w:val="Odsekzoznamu"/>
        <w:widowControl/>
        <w:numPr>
          <w:ilvl w:val="0"/>
          <w:numId w:val="146"/>
        </w:numPr>
        <w:suppressAutoHyphens w:val="0"/>
        <w:spacing w:after="160" w:line="259" w:lineRule="auto"/>
        <w:contextualSpacing/>
        <w:jc w:val="both"/>
        <w:rPr>
          <w:lang w:val="sk-SK"/>
        </w:rPr>
      </w:pPr>
      <w:r w:rsidRPr="008526B7">
        <w:rPr>
          <w:lang w:val="sk-SK"/>
        </w:rPr>
        <w:t>Zabezpečenie a prevádzka</w:t>
      </w:r>
      <w:r w:rsidR="00E24C98" w:rsidRPr="008526B7">
        <w:rPr>
          <w:lang w:val="sk-SK"/>
        </w:rPr>
        <w:t xml:space="preserve"> projektového nástroja</w:t>
      </w:r>
      <w:r w:rsidR="002126D1">
        <w:rPr>
          <w:lang w:val="sk-SK"/>
        </w:rPr>
        <w:t>,</w:t>
      </w:r>
      <w:r w:rsidR="00E24C98" w:rsidRPr="008526B7">
        <w:rPr>
          <w:lang w:val="sk-SK"/>
        </w:rPr>
        <w:t xml:space="preserve"> </w:t>
      </w:r>
    </w:p>
    <w:p w14:paraId="0C2395AC" w14:textId="297B0816" w:rsidR="00E24C98" w:rsidRPr="008526B7" w:rsidRDefault="00E24C98" w:rsidP="00E24C98">
      <w:pPr>
        <w:pStyle w:val="Odsekzoznamu"/>
        <w:widowControl/>
        <w:numPr>
          <w:ilvl w:val="0"/>
          <w:numId w:val="146"/>
        </w:numPr>
        <w:suppressAutoHyphens w:val="0"/>
        <w:spacing w:after="160" w:line="259" w:lineRule="auto"/>
        <w:contextualSpacing/>
        <w:jc w:val="both"/>
        <w:rPr>
          <w:lang w:val="sk-SK"/>
        </w:rPr>
      </w:pPr>
      <w:r w:rsidRPr="008526B7">
        <w:rPr>
          <w:lang w:val="sk-SK"/>
        </w:rPr>
        <w:t>Spravovanie vývojového repozitára</w:t>
      </w:r>
      <w:r w:rsidR="002126D1">
        <w:rPr>
          <w:lang w:val="sk-SK"/>
        </w:rPr>
        <w:t>,</w:t>
      </w:r>
      <w:r w:rsidRPr="008526B7">
        <w:rPr>
          <w:lang w:val="sk-SK"/>
        </w:rPr>
        <w:t xml:space="preserve"> </w:t>
      </w:r>
    </w:p>
    <w:p w14:paraId="4C31AFB7" w14:textId="37BAA9E5" w:rsidR="00E24C98" w:rsidRPr="008526B7" w:rsidRDefault="00E24C98" w:rsidP="00E24C98">
      <w:pPr>
        <w:pStyle w:val="Odsekzoznamu"/>
        <w:widowControl/>
        <w:numPr>
          <w:ilvl w:val="0"/>
          <w:numId w:val="146"/>
        </w:numPr>
        <w:suppressAutoHyphens w:val="0"/>
        <w:spacing w:after="160" w:line="259" w:lineRule="auto"/>
        <w:contextualSpacing/>
        <w:jc w:val="both"/>
        <w:rPr>
          <w:lang w:val="sk-SK"/>
        </w:rPr>
      </w:pPr>
      <w:r w:rsidRPr="008526B7">
        <w:rPr>
          <w:lang w:val="sk-SK"/>
        </w:rPr>
        <w:t>Spravovanie analytického repozitára</w:t>
      </w:r>
      <w:r w:rsidR="002126D1">
        <w:rPr>
          <w:lang w:val="sk-SK"/>
        </w:rPr>
        <w:t>,</w:t>
      </w:r>
      <w:r w:rsidRPr="008526B7">
        <w:rPr>
          <w:lang w:val="sk-SK"/>
        </w:rPr>
        <w:t xml:space="preserve"> </w:t>
      </w:r>
    </w:p>
    <w:p w14:paraId="292EDD38" w14:textId="3EE9F6EB" w:rsidR="00E24C98" w:rsidRPr="008526B7" w:rsidRDefault="00E24C98" w:rsidP="00E24C98">
      <w:pPr>
        <w:pStyle w:val="Odsekzoznamu"/>
        <w:widowControl/>
        <w:numPr>
          <w:ilvl w:val="0"/>
          <w:numId w:val="146"/>
        </w:numPr>
        <w:suppressAutoHyphens w:val="0"/>
        <w:spacing w:after="160" w:line="259" w:lineRule="auto"/>
        <w:contextualSpacing/>
        <w:jc w:val="both"/>
        <w:rPr>
          <w:lang w:val="sk-SK"/>
        </w:rPr>
      </w:pPr>
      <w:r w:rsidRPr="008526B7">
        <w:rPr>
          <w:lang w:val="sk-SK"/>
        </w:rPr>
        <w:t>Poskytovanie služieb technickej podpory, údržby a podporných služieb</w:t>
      </w:r>
      <w:r w:rsidR="002126D1">
        <w:rPr>
          <w:lang w:val="sk-SK"/>
        </w:rPr>
        <w:t>.</w:t>
      </w:r>
      <w:r w:rsidRPr="008526B7">
        <w:rPr>
          <w:lang w:val="sk-SK"/>
        </w:rPr>
        <w:t xml:space="preserve"> </w:t>
      </w:r>
    </w:p>
    <w:p w14:paraId="05E969BD" w14:textId="77777777" w:rsidR="00E24B8E" w:rsidRPr="008526B7" w:rsidRDefault="00E24B8E" w:rsidP="00E24B8E">
      <w:pPr>
        <w:jc w:val="both"/>
        <w:rPr>
          <w:highlight w:val="yellow"/>
          <w:lang w:val="sk-SK"/>
        </w:rPr>
      </w:pPr>
    </w:p>
    <w:p w14:paraId="668A3A92" w14:textId="12AEFC4A" w:rsidR="00E24B8E" w:rsidRPr="008526B7" w:rsidRDefault="00E24B8E" w:rsidP="00172652">
      <w:pPr>
        <w:ind w:firstLine="720"/>
        <w:jc w:val="both"/>
        <w:rPr>
          <w:lang w:val="sk-SK"/>
        </w:rPr>
      </w:pPr>
      <w:r w:rsidRPr="008526B7">
        <w:rPr>
          <w:lang w:val="sk-SK"/>
        </w:rPr>
        <w:t xml:space="preserve">Pre služby technickej a aplikačnej podpory (paušál) platí, že sa poskytujú v pracovné dni (t. j. pondelok až piatok okrem dní pracovného pokoja v SR) v pracovných hodinách od 8.30 do 17.30 hod. (SEČ). </w:t>
      </w:r>
      <w:r w:rsidR="00137318" w:rsidRPr="008526B7">
        <w:rPr>
          <w:lang w:val="sk-SK"/>
        </w:rPr>
        <w:t>Čas, kedy je</w:t>
      </w:r>
      <w:r w:rsidR="00A41B2A" w:rsidRPr="008526B7">
        <w:rPr>
          <w:lang w:val="sk-SK"/>
        </w:rPr>
        <w:t xml:space="preserve"> problém v riešení na strane verejného </w:t>
      </w:r>
      <w:r w:rsidR="006425C7" w:rsidRPr="008526B7">
        <w:rPr>
          <w:lang w:val="sk-SK"/>
        </w:rPr>
        <w:t>obstarávateľa</w:t>
      </w:r>
      <w:r w:rsidR="00A41B2A" w:rsidRPr="008526B7">
        <w:rPr>
          <w:lang w:val="sk-SK"/>
        </w:rPr>
        <w:t xml:space="preserve"> a čas</w:t>
      </w:r>
      <w:r w:rsidR="00A41B2A" w:rsidRPr="008526B7" w:rsidDel="00A41B2A">
        <w:rPr>
          <w:lang w:val="sk-SK"/>
        </w:rPr>
        <w:t xml:space="preserve"> </w:t>
      </w:r>
      <w:r w:rsidRPr="008526B7">
        <w:rPr>
          <w:lang w:val="sk-SK"/>
        </w:rPr>
        <w:t xml:space="preserve">mimo pracovné hodiny podľa predchádzajúcej vety sa do </w:t>
      </w:r>
      <w:r w:rsidR="00A146CA" w:rsidRPr="008526B7">
        <w:rPr>
          <w:lang w:val="sk-SK"/>
        </w:rPr>
        <w:t>r</w:t>
      </w:r>
      <w:r w:rsidRPr="008526B7">
        <w:rPr>
          <w:lang w:val="sk-SK"/>
        </w:rPr>
        <w:t>eakčnej doby</w:t>
      </w:r>
      <w:r w:rsidR="00A146CA" w:rsidRPr="008526B7">
        <w:rPr>
          <w:lang w:val="sk-SK"/>
        </w:rPr>
        <w:t>, doby identifikácie a</w:t>
      </w:r>
      <w:r w:rsidRPr="008526B7">
        <w:rPr>
          <w:lang w:val="sk-SK"/>
        </w:rPr>
        <w:t xml:space="preserve"> ani do </w:t>
      </w:r>
      <w:r w:rsidR="00A146CA" w:rsidRPr="008526B7">
        <w:rPr>
          <w:lang w:val="sk-SK"/>
        </w:rPr>
        <w:t>d</w:t>
      </w:r>
      <w:r w:rsidRPr="008526B7">
        <w:rPr>
          <w:lang w:val="sk-SK"/>
        </w:rPr>
        <w:t xml:space="preserve">oby neutralizácie </w:t>
      </w:r>
      <w:r w:rsidR="00A146CA" w:rsidRPr="008526B7">
        <w:rPr>
          <w:lang w:val="sk-SK"/>
        </w:rPr>
        <w:t>p</w:t>
      </w:r>
      <w:r w:rsidRPr="008526B7">
        <w:rPr>
          <w:lang w:val="sk-SK"/>
        </w:rPr>
        <w:t>roblému nezapočítava.</w:t>
      </w:r>
      <w:r w:rsidR="00A146CA" w:rsidRPr="008526B7">
        <w:rPr>
          <w:lang w:val="sk-SK"/>
        </w:rPr>
        <w:t xml:space="preserve"> Od úspešného uchádzača sa požaduje taká reakčná doba, aby nebola </w:t>
      </w:r>
      <w:r w:rsidR="00A41B2A" w:rsidRPr="008526B7">
        <w:rPr>
          <w:lang w:val="sk-SK"/>
        </w:rPr>
        <w:t xml:space="preserve">prekročená </w:t>
      </w:r>
      <w:r w:rsidR="00A146CA" w:rsidRPr="008526B7">
        <w:rPr>
          <w:lang w:val="sk-SK"/>
        </w:rPr>
        <w:t>celková doba</w:t>
      </w:r>
      <w:r w:rsidR="00303893" w:rsidRPr="008526B7">
        <w:rPr>
          <w:lang w:val="sk-SK"/>
        </w:rPr>
        <w:t xml:space="preserve"> identifikácie </w:t>
      </w:r>
      <w:r w:rsidR="00A146CA" w:rsidRPr="008526B7">
        <w:rPr>
          <w:lang w:val="sk-SK"/>
        </w:rPr>
        <w:t>problému.</w:t>
      </w:r>
      <w:r w:rsidRPr="008526B7">
        <w:rPr>
          <w:lang w:val="sk-SK"/>
        </w:rPr>
        <w:t xml:space="preserve"> </w:t>
      </w:r>
      <w:r w:rsidR="00A146CA" w:rsidRPr="008526B7">
        <w:rPr>
          <w:lang w:val="sk-SK"/>
        </w:rPr>
        <w:t>D</w:t>
      </w:r>
      <w:r w:rsidRPr="008526B7">
        <w:rPr>
          <w:lang w:val="sk-SK"/>
        </w:rPr>
        <w:t>oby</w:t>
      </w:r>
      <w:r w:rsidR="00A146CA" w:rsidRPr="008526B7">
        <w:rPr>
          <w:lang w:val="sk-SK"/>
        </w:rPr>
        <w:t xml:space="preserve"> identifikácie</w:t>
      </w:r>
      <w:r w:rsidRPr="008526B7">
        <w:rPr>
          <w:lang w:val="sk-SK"/>
        </w:rPr>
        <w:t xml:space="preserve"> a </w:t>
      </w:r>
      <w:r w:rsidR="00A146CA" w:rsidRPr="008526B7">
        <w:rPr>
          <w:lang w:val="sk-SK"/>
        </w:rPr>
        <w:t>d</w:t>
      </w:r>
      <w:r w:rsidRPr="008526B7">
        <w:rPr>
          <w:lang w:val="sk-SK"/>
        </w:rPr>
        <w:t xml:space="preserve">oby neutralizácie </w:t>
      </w:r>
      <w:r w:rsidR="00A146CA" w:rsidRPr="008526B7">
        <w:rPr>
          <w:lang w:val="sk-SK"/>
        </w:rPr>
        <w:t>p</w:t>
      </w:r>
      <w:r w:rsidRPr="008526B7">
        <w:rPr>
          <w:lang w:val="sk-SK"/>
        </w:rPr>
        <w:t>roblému sú nasledovné:</w:t>
      </w:r>
    </w:p>
    <w:p w14:paraId="5FF5D4BE" w14:textId="77777777" w:rsidR="000D3978" w:rsidRPr="008526B7" w:rsidRDefault="000D3978" w:rsidP="00E24B8E">
      <w:pPr>
        <w:jc w:val="both"/>
        <w:rPr>
          <w:lang w:val="sk-SK"/>
        </w:rPr>
      </w:pPr>
    </w:p>
    <w:p w14:paraId="74EF77D4" w14:textId="77777777" w:rsidR="00545FD7" w:rsidRPr="008526B7" w:rsidRDefault="00545FD7" w:rsidP="00E24B8E">
      <w:pPr>
        <w:jc w:val="both"/>
        <w:rPr>
          <w:lang w:val="sk-SK"/>
        </w:rPr>
      </w:pPr>
    </w:p>
    <w:p w14:paraId="21D4F50E" w14:textId="77777777" w:rsidR="00545FD7" w:rsidRPr="008526B7" w:rsidRDefault="00545FD7" w:rsidP="00E24B8E">
      <w:pPr>
        <w:jc w:val="both"/>
        <w:rPr>
          <w:lang w:val="sk-SK"/>
        </w:rPr>
      </w:pPr>
    </w:p>
    <w:tbl>
      <w:tblPr>
        <w:tblStyle w:val="Mriekatabuky"/>
        <w:tblW w:w="0" w:type="auto"/>
        <w:tblLook w:val="04A0" w:firstRow="1" w:lastRow="0" w:firstColumn="1" w:lastColumn="0" w:noHBand="0" w:noVBand="1"/>
      </w:tblPr>
      <w:tblGrid>
        <w:gridCol w:w="3325"/>
        <w:gridCol w:w="3325"/>
        <w:gridCol w:w="3326"/>
      </w:tblGrid>
      <w:tr w:rsidR="000D3978" w:rsidRPr="008526B7" w14:paraId="004B61D9" w14:textId="77777777" w:rsidTr="004C4FA2">
        <w:tc>
          <w:tcPr>
            <w:tcW w:w="3325" w:type="dxa"/>
            <w:shd w:val="clear" w:color="auto" w:fill="B8CCE4" w:themeFill="accent1" w:themeFillTint="66"/>
            <w:vAlign w:val="center"/>
          </w:tcPr>
          <w:p w14:paraId="01C9E970" w14:textId="77777777" w:rsidR="000D3978" w:rsidRPr="008526B7" w:rsidRDefault="000D3978" w:rsidP="00EE5A79">
            <w:pPr>
              <w:jc w:val="center"/>
              <w:rPr>
                <w:b/>
                <w:bCs/>
                <w:lang w:val="sk-SK"/>
              </w:rPr>
            </w:pPr>
            <w:r w:rsidRPr="008526B7">
              <w:rPr>
                <w:b/>
                <w:bCs/>
                <w:lang w:val="sk-SK"/>
              </w:rPr>
              <w:lastRenderedPageBreak/>
              <w:t>Typ problému</w:t>
            </w:r>
          </w:p>
        </w:tc>
        <w:tc>
          <w:tcPr>
            <w:tcW w:w="3325" w:type="dxa"/>
            <w:shd w:val="clear" w:color="auto" w:fill="B8CCE4" w:themeFill="accent1" w:themeFillTint="66"/>
            <w:vAlign w:val="center"/>
          </w:tcPr>
          <w:p w14:paraId="3A0D2EE0" w14:textId="77777777" w:rsidR="000D3978" w:rsidRPr="008526B7" w:rsidRDefault="00A146CA" w:rsidP="00EE5A79">
            <w:pPr>
              <w:jc w:val="center"/>
              <w:rPr>
                <w:b/>
                <w:bCs/>
                <w:lang w:val="sk-SK"/>
              </w:rPr>
            </w:pPr>
            <w:r w:rsidRPr="008526B7">
              <w:rPr>
                <w:b/>
                <w:bCs/>
                <w:lang w:val="sk-SK"/>
              </w:rPr>
              <w:t>Doba identifikácie a kategorizácie problému</w:t>
            </w:r>
            <w:r w:rsidR="000D3978" w:rsidRPr="008526B7">
              <w:rPr>
                <w:b/>
                <w:bCs/>
                <w:lang w:val="sk-SK"/>
              </w:rPr>
              <w:t xml:space="preserve"> </w:t>
            </w:r>
            <w:r w:rsidRPr="008526B7">
              <w:rPr>
                <w:b/>
                <w:bCs/>
                <w:lang w:val="sk-SK"/>
              </w:rPr>
              <w:t xml:space="preserve">od </w:t>
            </w:r>
            <w:r w:rsidR="0014311B" w:rsidRPr="008526B7">
              <w:rPr>
                <w:b/>
                <w:bCs/>
                <w:lang w:val="sk-SK"/>
              </w:rPr>
              <w:t>zadania</w:t>
            </w:r>
            <w:r w:rsidRPr="008526B7">
              <w:rPr>
                <w:b/>
                <w:bCs/>
                <w:lang w:val="sk-SK"/>
              </w:rPr>
              <w:t xml:space="preserve"> problému do projektového nástroja. </w:t>
            </w:r>
            <w:r w:rsidR="000D3978" w:rsidRPr="008526B7">
              <w:rPr>
                <w:b/>
                <w:bCs/>
                <w:lang w:val="sk-SK"/>
              </w:rPr>
              <w:t>(pracovné hod.)</w:t>
            </w:r>
          </w:p>
        </w:tc>
        <w:tc>
          <w:tcPr>
            <w:tcW w:w="3326" w:type="dxa"/>
            <w:shd w:val="clear" w:color="auto" w:fill="B8CCE4" w:themeFill="accent1" w:themeFillTint="66"/>
            <w:vAlign w:val="center"/>
          </w:tcPr>
          <w:p w14:paraId="26CC2244" w14:textId="77777777" w:rsidR="000D3978" w:rsidRPr="008526B7" w:rsidRDefault="000D3978" w:rsidP="00EE5A79">
            <w:pPr>
              <w:jc w:val="center"/>
              <w:rPr>
                <w:b/>
                <w:bCs/>
                <w:lang w:val="sk-SK"/>
              </w:rPr>
            </w:pPr>
            <w:r w:rsidRPr="008526B7">
              <w:rPr>
                <w:b/>
                <w:bCs/>
                <w:lang w:val="sk-SK"/>
              </w:rPr>
              <w:t>Doba neutralizácie problému</w:t>
            </w:r>
            <w:r w:rsidR="000B5413" w:rsidRPr="008526B7">
              <w:rPr>
                <w:b/>
                <w:bCs/>
                <w:lang w:val="sk-SK"/>
              </w:rPr>
              <w:t xml:space="preserve"> od</w:t>
            </w:r>
            <w:r w:rsidR="00A146CA" w:rsidRPr="008526B7">
              <w:rPr>
                <w:b/>
                <w:bCs/>
                <w:lang w:val="sk-SK"/>
              </w:rPr>
              <w:t xml:space="preserve"> </w:t>
            </w:r>
            <w:r w:rsidR="0014311B" w:rsidRPr="008526B7">
              <w:rPr>
                <w:b/>
                <w:bCs/>
                <w:lang w:val="sk-SK"/>
              </w:rPr>
              <w:t>zadania</w:t>
            </w:r>
            <w:r w:rsidR="00A146CA" w:rsidRPr="008526B7">
              <w:rPr>
                <w:b/>
                <w:bCs/>
                <w:lang w:val="sk-SK"/>
              </w:rPr>
              <w:t xml:space="preserve"> problému do projektového nástroja. (pracovné hod.)</w:t>
            </w:r>
          </w:p>
        </w:tc>
      </w:tr>
      <w:tr w:rsidR="000D3978" w:rsidRPr="008526B7" w14:paraId="25BEEF11" w14:textId="77777777" w:rsidTr="000D3978">
        <w:tc>
          <w:tcPr>
            <w:tcW w:w="3325" w:type="dxa"/>
          </w:tcPr>
          <w:p w14:paraId="66F57ED2" w14:textId="77777777" w:rsidR="000D3978" w:rsidRPr="008526B7" w:rsidRDefault="000D3978" w:rsidP="00E24B8E">
            <w:pPr>
              <w:jc w:val="both"/>
              <w:rPr>
                <w:lang w:val="sk-SK"/>
              </w:rPr>
            </w:pPr>
            <w:r w:rsidRPr="008526B7">
              <w:rPr>
                <w:lang w:val="sk-SK"/>
              </w:rPr>
              <w:t>Kritický problém – A</w:t>
            </w:r>
          </w:p>
        </w:tc>
        <w:tc>
          <w:tcPr>
            <w:tcW w:w="3325" w:type="dxa"/>
          </w:tcPr>
          <w:p w14:paraId="730F38F2" w14:textId="77777777" w:rsidR="000D3978" w:rsidRPr="006425C7" w:rsidRDefault="00A146CA" w:rsidP="00EE5A79">
            <w:pPr>
              <w:jc w:val="center"/>
              <w:rPr>
                <w:lang w:val="sk-SK"/>
              </w:rPr>
            </w:pPr>
            <w:r w:rsidRPr="006425C7">
              <w:rPr>
                <w:lang w:val="sk-SK"/>
              </w:rPr>
              <w:t>4</w:t>
            </w:r>
          </w:p>
        </w:tc>
        <w:tc>
          <w:tcPr>
            <w:tcW w:w="3326" w:type="dxa"/>
          </w:tcPr>
          <w:p w14:paraId="2A089167" w14:textId="77777777" w:rsidR="000D3978" w:rsidRPr="00F60513" w:rsidRDefault="000D3978" w:rsidP="00EE5A79">
            <w:pPr>
              <w:jc w:val="center"/>
              <w:rPr>
                <w:lang w:val="sk-SK"/>
              </w:rPr>
            </w:pPr>
            <w:r w:rsidRPr="00F60513">
              <w:rPr>
                <w:lang w:val="sk-SK"/>
              </w:rPr>
              <w:t>8</w:t>
            </w:r>
          </w:p>
        </w:tc>
      </w:tr>
      <w:tr w:rsidR="000D3978" w:rsidRPr="008526B7" w14:paraId="633F2528" w14:textId="77777777" w:rsidTr="000D3978">
        <w:tc>
          <w:tcPr>
            <w:tcW w:w="3325" w:type="dxa"/>
          </w:tcPr>
          <w:p w14:paraId="28E62011" w14:textId="77777777" w:rsidR="000D3978" w:rsidRPr="008526B7" w:rsidRDefault="000D3978" w:rsidP="00E24B8E">
            <w:pPr>
              <w:jc w:val="both"/>
              <w:rPr>
                <w:lang w:val="sk-SK"/>
              </w:rPr>
            </w:pPr>
            <w:r w:rsidRPr="008526B7">
              <w:rPr>
                <w:lang w:val="sk-SK"/>
              </w:rPr>
              <w:t>Závažný problém – B</w:t>
            </w:r>
          </w:p>
        </w:tc>
        <w:tc>
          <w:tcPr>
            <w:tcW w:w="3325" w:type="dxa"/>
          </w:tcPr>
          <w:p w14:paraId="1F68EB31" w14:textId="77777777" w:rsidR="000D3978" w:rsidRPr="006425C7" w:rsidRDefault="00A146CA" w:rsidP="00EE5A79">
            <w:pPr>
              <w:jc w:val="center"/>
              <w:rPr>
                <w:lang w:val="sk-SK"/>
              </w:rPr>
            </w:pPr>
            <w:r w:rsidRPr="006425C7">
              <w:rPr>
                <w:lang w:val="sk-SK"/>
              </w:rPr>
              <w:t>4</w:t>
            </w:r>
          </w:p>
        </w:tc>
        <w:tc>
          <w:tcPr>
            <w:tcW w:w="3326" w:type="dxa"/>
          </w:tcPr>
          <w:p w14:paraId="1713876D" w14:textId="77777777" w:rsidR="000D3978" w:rsidRPr="00F60513" w:rsidRDefault="000D3978" w:rsidP="00EE5A79">
            <w:pPr>
              <w:jc w:val="center"/>
              <w:rPr>
                <w:lang w:val="sk-SK"/>
              </w:rPr>
            </w:pPr>
            <w:r w:rsidRPr="00F60513">
              <w:rPr>
                <w:lang w:val="sk-SK"/>
              </w:rPr>
              <w:t>24</w:t>
            </w:r>
          </w:p>
        </w:tc>
      </w:tr>
      <w:tr w:rsidR="000D3978" w:rsidRPr="008526B7" w14:paraId="43072757" w14:textId="77777777" w:rsidTr="000D3978">
        <w:tc>
          <w:tcPr>
            <w:tcW w:w="3325" w:type="dxa"/>
          </w:tcPr>
          <w:p w14:paraId="08815117" w14:textId="77777777" w:rsidR="000D3978" w:rsidRPr="008526B7" w:rsidRDefault="000D3978" w:rsidP="00E24B8E">
            <w:pPr>
              <w:jc w:val="both"/>
              <w:rPr>
                <w:lang w:val="sk-SK"/>
              </w:rPr>
            </w:pPr>
            <w:r w:rsidRPr="008526B7">
              <w:rPr>
                <w:lang w:val="sk-SK"/>
              </w:rPr>
              <w:t>Nekritický problém - C</w:t>
            </w:r>
          </w:p>
        </w:tc>
        <w:tc>
          <w:tcPr>
            <w:tcW w:w="3325" w:type="dxa"/>
          </w:tcPr>
          <w:p w14:paraId="6410A5DC" w14:textId="77777777" w:rsidR="000D3978" w:rsidRPr="006425C7" w:rsidRDefault="000D3978" w:rsidP="00EE5A79">
            <w:pPr>
              <w:jc w:val="center"/>
              <w:rPr>
                <w:lang w:val="sk-SK"/>
              </w:rPr>
            </w:pPr>
            <w:r w:rsidRPr="006425C7">
              <w:rPr>
                <w:lang w:val="sk-SK"/>
              </w:rPr>
              <w:t>4</w:t>
            </w:r>
          </w:p>
        </w:tc>
        <w:tc>
          <w:tcPr>
            <w:tcW w:w="3326" w:type="dxa"/>
          </w:tcPr>
          <w:p w14:paraId="6DB7E633" w14:textId="77777777" w:rsidR="000D3978" w:rsidRPr="00F60513" w:rsidRDefault="000D3978" w:rsidP="00EE5A79">
            <w:pPr>
              <w:jc w:val="center"/>
              <w:rPr>
                <w:lang w:val="sk-SK"/>
              </w:rPr>
            </w:pPr>
            <w:r w:rsidRPr="00F60513">
              <w:rPr>
                <w:lang w:val="sk-SK"/>
              </w:rPr>
              <w:t>64</w:t>
            </w:r>
          </w:p>
        </w:tc>
      </w:tr>
    </w:tbl>
    <w:p w14:paraId="047D1558" w14:textId="77777777" w:rsidR="000D3978" w:rsidRPr="008526B7" w:rsidRDefault="000D3978" w:rsidP="00E24B8E">
      <w:pPr>
        <w:jc w:val="both"/>
        <w:rPr>
          <w:lang w:val="sk-SK"/>
        </w:rPr>
      </w:pPr>
    </w:p>
    <w:p w14:paraId="4DA87130" w14:textId="77777777" w:rsidR="00E24B8E" w:rsidRPr="006425C7" w:rsidRDefault="00E24B8E" w:rsidP="00E24B8E">
      <w:pPr>
        <w:jc w:val="both"/>
        <w:rPr>
          <w:lang w:val="sk-SK"/>
        </w:rPr>
      </w:pPr>
    </w:p>
    <w:p w14:paraId="520B1C52" w14:textId="2A24A46F" w:rsidR="00E24B8E" w:rsidRPr="008526B7" w:rsidRDefault="002126D1" w:rsidP="00172652">
      <w:pPr>
        <w:ind w:firstLine="720"/>
        <w:jc w:val="both"/>
        <w:rPr>
          <w:lang w:val="sk-SK"/>
        </w:rPr>
      </w:pPr>
      <w:r>
        <w:rPr>
          <w:lang w:val="sk-SK"/>
        </w:rPr>
        <w:t>N</w:t>
      </w:r>
      <w:r w:rsidR="00E24B8E" w:rsidRPr="00F60513">
        <w:rPr>
          <w:lang w:val="sk-SK"/>
        </w:rPr>
        <w:t xml:space="preserve">a vybavovanie iných technických a podporných služieb ako problémov sa nevzťahuje reakčná doba ani doba neutralizácie </w:t>
      </w:r>
      <w:r w:rsidR="004826EF" w:rsidRPr="008526B7">
        <w:rPr>
          <w:lang w:val="sk-SK"/>
        </w:rPr>
        <w:t>p</w:t>
      </w:r>
      <w:r w:rsidR="00E24B8E" w:rsidRPr="008526B7">
        <w:rPr>
          <w:lang w:val="sk-SK"/>
        </w:rPr>
        <w:t xml:space="preserve">roblémov, pričom úspešný uchádzač je povinný vybaviť takúto </w:t>
      </w:r>
      <w:r>
        <w:rPr>
          <w:lang w:val="sk-SK"/>
        </w:rPr>
        <w:t>ú</w:t>
      </w:r>
      <w:r w:rsidR="00E24B8E" w:rsidRPr="008526B7">
        <w:rPr>
          <w:lang w:val="sk-SK"/>
        </w:rPr>
        <w:t xml:space="preserve">lohu bezodkladne, najneskôr však do 10 pracovných hodín od ich nahlásenia, ak sa </w:t>
      </w:r>
      <w:r>
        <w:rPr>
          <w:lang w:val="sk-SK"/>
        </w:rPr>
        <w:t>verejný obstarávateľ s úspešným uchádzačom</w:t>
      </w:r>
      <w:r w:rsidR="00E24B8E" w:rsidRPr="008526B7">
        <w:rPr>
          <w:lang w:val="sk-SK"/>
        </w:rPr>
        <w:t xml:space="preserve"> nedohodn</w:t>
      </w:r>
      <w:r>
        <w:rPr>
          <w:lang w:val="sk-SK"/>
        </w:rPr>
        <w:t>ú</w:t>
      </w:r>
      <w:r w:rsidR="00E24B8E" w:rsidRPr="008526B7">
        <w:rPr>
          <w:lang w:val="sk-SK"/>
        </w:rPr>
        <w:t xml:space="preserve"> inak.</w:t>
      </w:r>
    </w:p>
    <w:p w14:paraId="0F4A667C" w14:textId="77777777" w:rsidR="00111B99" w:rsidRPr="008526B7" w:rsidRDefault="00111B99" w:rsidP="00EE5A79">
      <w:pPr>
        <w:rPr>
          <w:lang w:val="sk-SK"/>
        </w:rPr>
      </w:pPr>
    </w:p>
    <w:p w14:paraId="344A5DB7" w14:textId="77777777" w:rsidR="00E24C98" w:rsidRPr="008526B7" w:rsidRDefault="00E24C98" w:rsidP="00EE5A79">
      <w:pPr>
        <w:pStyle w:val="Nadpis3"/>
        <w:ind w:left="0"/>
        <w:jc w:val="both"/>
        <w:rPr>
          <w:b/>
          <w:bCs/>
          <w:sz w:val="24"/>
          <w:szCs w:val="24"/>
          <w:lang w:val="sk-SK"/>
        </w:rPr>
      </w:pPr>
      <w:bookmarkStart w:id="418" w:name="_Toc65741932"/>
      <w:r w:rsidRPr="008526B7">
        <w:rPr>
          <w:b/>
          <w:bCs/>
          <w:sz w:val="24"/>
          <w:szCs w:val="24"/>
          <w:lang w:val="sk-SK"/>
        </w:rPr>
        <w:t>Vypracovanie pravidelných správ o paušálnych SLA činnostiach</w:t>
      </w:r>
      <w:bookmarkEnd w:id="418"/>
    </w:p>
    <w:p w14:paraId="23FA17F0" w14:textId="77777777" w:rsidR="00111B99" w:rsidRPr="008526B7" w:rsidRDefault="00111B99" w:rsidP="00EE5A79">
      <w:pPr>
        <w:rPr>
          <w:lang w:val="sk-SK"/>
        </w:rPr>
      </w:pPr>
    </w:p>
    <w:p w14:paraId="4C751F97" w14:textId="77777777" w:rsidR="004528D1" w:rsidRPr="008526B7" w:rsidRDefault="004528D1" w:rsidP="00172652">
      <w:pPr>
        <w:ind w:firstLine="720"/>
        <w:jc w:val="both"/>
        <w:rPr>
          <w:lang w:val="sk-SK"/>
        </w:rPr>
      </w:pPr>
      <w:r w:rsidRPr="008526B7">
        <w:rPr>
          <w:lang w:val="sk-SK"/>
        </w:rPr>
        <w:t>Obsahom aktivity je vypracovanie pravidelných kvartálnych správ k SLA projektu, ktorých obsahom sa rozumie prehľad udalostí zachytených úspešným uchádzačom pri plnení SLA zmluvy. Minimálny obsah správy bude tvoriť:</w:t>
      </w:r>
    </w:p>
    <w:p w14:paraId="4449AFAF" w14:textId="77777777" w:rsidR="004528D1" w:rsidRPr="008526B7" w:rsidRDefault="004528D1" w:rsidP="004C4FA2">
      <w:pPr>
        <w:pStyle w:val="Odsekzoznamu"/>
        <w:widowControl/>
        <w:numPr>
          <w:ilvl w:val="0"/>
          <w:numId w:val="270"/>
        </w:numPr>
        <w:suppressAutoHyphens w:val="0"/>
        <w:spacing w:after="160" w:line="259" w:lineRule="auto"/>
        <w:contextualSpacing/>
        <w:jc w:val="both"/>
        <w:rPr>
          <w:lang w:val="sk-SK"/>
        </w:rPr>
      </w:pPr>
      <w:r w:rsidRPr="008526B7">
        <w:rPr>
          <w:lang w:val="sk-SK"/>
        </w:rPr>
        <w:t> Správa z výkonových testov,</w:t>
      </w:r>
    </w:p>
    <w:p w14:paraId="59E59F85" w14:textId="77777777" w:rsidR="004528D1" w:rsidRPr="008526B7" w:rsidRDefault="004528D1" w:rsidP="004C4FA2">
      <w:pPr>
        <w:pStyle w:val="Odsekzoznamu"/>
        <w:widowControl/>
        <w:numPr>
          <w:ilvl w:val="0"/>
          <w:numId w:val="270"/>
        </w:numPr>
        <w:suppressAutoHyphens w:val="0"/>
        <w:spacing w:after="160" w:line="259" w:lineRule="auto"/>
        <w:contextualSpacing/>
        <w:jc w:val="both"/>
        <w:rPr>
          <w:lang w:val="sk-SK"/>
        </w:rPr>
      </w:pPr>
      <w:r w:rsidRPr="008526B7">
        <w:rPr>
          <w:lang w:val="sk-SK"/>
        </w:rPr>
        <w:t> Správa z penetračných testov,</w:t>
      </w:r>
    </w:p>
    <w:p w14:paraId="59258E14" w14:textId="77777777" w:rsidR="004528D1" w:rsidRPr="008526B7" w:rsidRDefault="004528D1" w:rsidP="004C4FA2">
      <w:pPr>
        <w:pStyle w:val="Odsekzoznamu"/>
        <w:widowControl/>
        <w:numPr>
          <w:ilvl w:val="0"/>
          <w:numId w:val="270"/>
        </w:numPr>
        <w:suppressAutoHyphens w:val="0"/>
        <w:spacing w:after="160" w:line="259" w:lineRule="auto"/>
        <w:contextualSpacing/>
        <w:jc w:val="both"/>
        <w:rPr>
          <w:lang w:val="sk-SK"/>
        </w:rPr>
      </w:pPr>
      <w:r w:rsidRPr="008526B7">
        <w:rPr>
          <w:lang w:val="sk-SK"/>
        </w:rPr>
        <w:t> Správa z monitoringu o stave systému ITMS2014+,</w:t>
      </w:r>
    </w:p>
    <w:p w14:paraId="10C86A2A" w14:textId="77777777" w:rsidR="004528D1" w:rsidRPr="008526B7" w:rsidRDefault="004528D1" w:rsidP="004C4FA2">
      <w:pPr>
        <w:pStyle w:val="Odsekzoznamu"/>
        <w:widowControl/>
        <w:numPr>
          <w:ilvl w:val="0"/>
          <w:numId w:val="270"/>
        </w:numPr>
        <w:suppressAutoHyphens w:val="0"/>
        <w:spacing w:after="160" w:line="259" w:lineRule="auto"/>
        <w:contextualSpacing/>
        <w:jc w:val="both"/>
        <w:rPr>
          <w:lang w:val="sk-SK"/>
        </w:rPr>
      </w:pPr>
      <w:r w:rsidRPr="008526B7">
        <w:rPr>
          <w:lang w:val="sk-SK"/>
        </w:rPr>
        <w:t> Správa z analytického zhodnotenia stavu systému ITMS2014+,</w:t>
      </w:r>
    </w:p>
    <w:p w14:paraId="739D7903" w14:textId="77777777" w:rsidR="004528D1" w:rsidRPr="008526B7" w:rsidRDefault="00E6593C" w:rsidP="004C4FA2">
      <w:pPr>
        <w:pStyle w:val="Odsekzoznamu"/>
        <w:widowControl/>
        <w:numPr>
          <w:ilvl w:val="0"/>
          <w:numId w:val="270"/>
        </w:numPr>
        <w:suppressAutoHyphens w:val="0"/>
        <w:spacing w:after="160" w:line="259" w:lineRule="auto"/>
        <w:contextualSpacing/>
        <w:jc w:val="both"/>
        <w:rPr>
          <w:lang w:val="sk-SK"/>
        </w:rPr>
      </w:pPr>
      <w:r w:rsidRPr="008526B7">
        <w:rPr>
          <w:lang w:val="sk-SK"/>
        </w:rPr>
        <w:t> Správa o poskytnutých</w:t>
      </w:r>
      <w:r w:rsidR="004528D1" w:rsidRPr="008526B7">
        <w:rPr>
          <w:lang w:val="sk-SK"/>
        </w:rPr>
        <w:t xml:space="preserve"> službách zaznamenaných pomocou projektových nástrojov.</w:t>
      </w:r>
    </w:p>
    <w:p w14:paraId="7B386B49" w14:textId="77777777" w:rsidR="00111B99" w:rsidRPr="008526B7" w:rsidRDefault="00111B99" w:rsidP="00EE5A79">
      <w:pPr>
        <w:rPr>
          <w:lang w:val="sk-SK"/>
        </w:rPr>
      </w:pPr>
    </w:p>
    <w:p w14:paraId="3E78D1D2" w14:textId="77777777" w:rsidR="00E24C98" w:rsidRPr="008526B7" w:rsidRDefault="00E24C98" w:rsidP="00EE5A79">
      <w:pPr>
        <w:pStyle w:val="Nadpis3"/>
        <w:ind w:left="0"/>
        <w:jc w:val="both"/>
        <w:rPr>
          <w:b/>
          <w:bCs/>
          <w:sz w:val="24"/>
          <w:szCs w:val="24"/>
          <w:lang w:val="sk-SK"/>
        </w:rPr>
      </w:pPr>
      <w:bookmarkStart w:id="419" w:name="_Toc65741933"/>
      <w:r w:rsidRPr="008526B7">
        <w:rPr>
          <w:b/>
          <w:bCs/>
          <w:sz w:val="24"/>
          <w:szCs w:val="24"/>
          <w:lang w:val="sk-SK"/>
        </w:rPr>
        <w:t xml:space="preserve">Zabezpečenie bezpečnosti systému ITMS2014+ </w:t>
      </w:r>
      <w:r w:rsidR="00A7626E" w:rsidRPr="008526B7">
        <w:rPr>
          <w:b/>
          <w:bCs/>
          <w:sz w:val="24"/>
          <w:szCs w:val="24"/>
          <w:lang w:val="sk-SK"/>
        </w:rPr>
        <w:t>a vykonávanie pravidelných penetračných testov</w:t>
      </w:r>
      <w:bookmarkEnd w:id="419"/>
    </w:p>
    <w:p w14:paraId="3C163A55" w14:textId="77777777" w:rsidR="004528D1" w:rsidRPr="008526B7" w:rsidRDefault="004528D1" w:rsidP="004528D1">
      <w:pPr>
        <w:jc w:val="both"/>
        <w:rPr>
          <w:lang w:val="sk-SK"/>
        </w:rPr>
      </w:pPr>
    </w:p>
    <w:p w14:paraId="3BC8AEF0" w14:textId="5AC4FD0E" w:rsidR="004528D1" w:rsidRPr="008526B7" w:rsidRDefault="004528D1" w:rsidP="00172652">
      <w:pPr>
        <w:ind w:firstLine="720"/>
        <w:jc w:val="both"/>
        <w:rPr>
          <w:lang w:val="sk-SK"/>
        </w:rPr>
      </w:pPr>
      <w:r w:rsidRPr="008526B7">
        <w:rPr>
          <w:lang w:val="sk-SK"/>
        </w:rPr>
        <w:t>Úspešný uchádzač bude povinný zastrešiť bezpečnos</w:t>
      </w:r>
      <w:r w:rsidR="00DE52CC" w:rsidRPr="008526B7">
        <w:rPr>
          <w:lang w:val="sk-SK"/>
        </w:rPr>
        <w:t>ť</w:t>
      </w:r>
      <w:r w:rsidRPr="008526B7">
        <w:rPr>
          <w:lang w:val="sk-SK"/>
        </w:rPr>
        <w:t xml:space="preserve"> aplikácie</w:t>
      </w:r>
      <w:r w:rsidR="00A7626E" w:rsidRPr="008526B7">
        <w:rPr>
          <w:lang w:val="sk-SK"/>
        </w:rPr>
        <w:t xml:space="preserve"> podľa</w:t>
      </w:r>
      <w:r w:rsidR="00DE52CC" w:rsidRPr="008526B7">
        <w:rPr>
          <w:lang w:val="sk-SK"/>
        </w:rPr>
        <w:t xml:space="preserve"> požiadaviek v</w:t>
      </w:r>
      <w:r w:rsidR="00A7626E" w:rsidRPr="008526B7">
        <w:rPr>
          <w:lang w:val="sk-SK"/>
        </w:rPr>
        <w:t xml:space="preserve"> kapitol</w:t>
      </w:r>
      <w:r w:rsidR="00DE52CC" w:rsidRPr="008526B7">
        <w:rPr>
          <w:lang w:val="sk-SK"/>
        </w:rPr>
        <w:t>e</w:t>
      </w:r>
      <w:r w:rsidR="00A7626E" w:rsidRPr="008526B7">
        <w:rPr>
          <w:lang w:val="sk-SK"/>
        </w:rPr>
        <w:t xml:space="preserve"> 4.</w:t>
      </w:r>
      <w:r w:rsidR="00DE52CC" w:rsidRPr="008526B7">
        <w:rPr>
          <w:lang w:val="sk-SK"/>
        </w:rPr>
        <w:t>2.</w:t>
      </w:r>
      <w:r w:rsidR="002126D1">
        <w:rPr>
          <w:lang w:val="sk-SK"/>
        </w:rPr>
        <w:t>4 tejto časti súťažných podkladov</w:t>
      </w:r>
      <w:r w:rsidRPr="008526B7">
        <w:rPr>
          <w:lang w:val="sk-SK"/>
        </w:rPr>
        <w:t>, aby plnila požiadavky všeobecne záväzných právnych predpisov</w:t>
      </w:r>
      <w:r w:rsidR="002126D1">
        <w:rPr>
          <w:lang w:val="sk-SK"/>
        </w:rPr>
        <w:t>,</w:t>
      </w:r>
      <w:r w:rsidRPr="008526B7">
        <w:rPr>
          <w:lang w:val="sk-SK"/>
        </w:rPr>
        <w:t xml:space="preserve"> ako aj metodických usmernení národných autorít.</w:t>
      </w:r>
    </w:p>
    <w:p w14:paraId="1CEC01C9" w14:textId="77777777" w:rsidR="00A7626E" w:rsidRPr="008526B7" w:rsidRDefault="00A7626E" w:rsidP="004528D1">
      <w:pPr>
        <w:jc w:val="both"/>
        <w:rPr>
          <w:lang w:val="sk-SK"/>
        </w:rPr>
      </w:pPr>
    </w:p>
    <w:p w14:paraId="250D3245" w14:textId="522CEDE8" w:rsidR="00A7626E" w:rsidRPr="008526B7" w:rsidRDefault="00A7626E" w:rsidP="00172652">
      <w:pPr>
        <w:ind w:firstLine="720"/>
        <w:jc w:val="both"/>
        <w:rPr>
          <w:lang w:val="sk-SK"/>
        </w:rPr>
      </w:pPr>
      <w:r w:rsidRPr="008526B7">
        <w:rPr>
          <w:lang w:val="sk-SK"/>
        </w:rPr>
        <w:t xml:space="preserve">Penetračné testy požaduje verejný obstarávateľ vykonávať minimálne dvakrát ročne vo vzťahu k celému riešeniu systému ITMS2014+. Úspešný uchádzač je povinný vykonať testy v termíne definovanom verejným obstarávateľom. </w:t>
      </w:r>
    </w:p>
    <w:p w14:paraId="064E4807" w14:textId="77777777" w:rsidR="00A7626E" w:rsidRPr="008526B7" w:rsidRDefault="00A7626E" w:rsidP="00A7626E">
      <w:pPr>
        <w:jc w:val="both"/>
        <w:rPr>
          <w:lang w:val="sk-SK"/>
        </w:rPr>
      </w:pPr>
    </w:p>
    <w:p w14:paraId="703EF895" w14:textId="37FD658A" w:rsidR="00DE52CC" w:rsidRDefault="00A7626E" w:rsidP="00172652">
      <w:pPr>
        <w:ind w:firstLine="720"/>
        <w:jc w:val="both"/>
        <w:rPr>
          <w:lang w:val="sk-SK"/>
        </w:rPr>
      </w:pPr>
      <w:r w:rsidRPr="008526B7">
        <w:rPr>
          <w:lang w:val="sk-SK"/>
        </w:rPr>
        <w:t xml:space="preserve">Penetračné testy budú vykonávané voči štandardom OWASP </w:t>
      </w:r>
      <w:hyperlink r:id="rId41">
        <w:r w:rsidRPr="008526B7">
          <w:rPr>
            <w:rStyle w:val="Hypertextovprepojenie"/>
            <w:lang w:val="sk-SK"/>
          </w:rPr>
          <w:t>https://owasp.org/www-project-top-ten/</w:t>
        </w:r>
      </w:hyperlink>
      <w:r w:rsidRPr="008526B7">
        <w:rPr>
          <w:lang w:val="sk-SK"/>
        </w:rPr>
        <w:t>.</w:t>
      </w:r>
      <w:r w:rsidR="00172652">
        <w:rPr>
          <w:lang w:val="sk-SK"/>
        </w:rPr>
        <w:t xml:space="preserve"> </w:t>
      </w:r>
      <w:r w:rsidR="00DE52CC" w:rsidRPr="006425C7">
        <w:rPr>
          <w:lang w:val="sk-SK"/>
        </w:rPr>
        <w:t>Jednotlivé bezpečnostné rizika musia byť otestované certifikovanými nástrojmi</w:t>
      </w:r>
      <w:r w:rsidR="002126D1">
        <w:rPr>
          <w:lang w:val="sk-SK"/>
        </w:rPr>
        <w:t>,</w:t>
      </w:r>
      <w:r w:rsidR="00DE52CC" w:rsidRPr="006425C7">
        <w:rPr>
          <w:lang w:val="sk-SK"/>
        </w:rPr>
        <w:t xml:space="preserve"> pokiaľ sa </w:t>
      </w:r>
      <w:r w:rsidR="002126D1">
        <w:rPr>
          <w:lang w:val="sk-SK"/>
        </w:rPr>
        <w:t>verejný obstarávateľ s úspešným uchádzačom</w:t>
      </w:r>
      <w:r w:rsidR="002126D1" w:rsidRPr="008526B7">
        <w:rPr>
          <w:lang w:val="sk-SK"/>
        </w:rPr>
        <w:t xml:space="preserve"> </w:t>
      </w:r>
      <w:r w:rsidR="00DE52CC" w:rsidRPr="006425C7">
        <w:rPr>
          <w:lang w:val="sk-SK"/>
        </w:rPr>
        <w:t xml:space="preserve">nedohodnú inak. </w:t>
      </w:r>
    </w:p>
    <w:p w14:paraId="0F2D421E" w14:textId="77777777" w:rsidR="00172652" w:rsidRPr="006425C7" w:rsidRDefault="00172652" w:rsidP="00172652">
      <w:pPr>
        <w:ind w:firstLine="720"/>
        <w:jc w:val="both"/>
        <w:rPr>
          <w:lang w:val="sk-SK"/>
        </w:rPr>
      </w:pPr>
    </w:p>
    <w:p w14:paraId="3AD34F09" w14:textId="77777777" w:rsidR="00A7626E" w:rsidRPr="008526B7" w:rsidRDefault="00A7626E" w:rsidP="00172652">
      <w:pPr>
        <w:ind w:firstLine="720"/>
        <w:jc w:val="both"/>
        <w:rPr>
          <w:lang w:val="sk-SK"/>
        </w:rPr>
      </w:pPr>
      <w:r w:rsidRPr="00F60513">
        <w:rPr>
          <w:lang w:val="sk-SK"/>
        </w:rPr>
        <w:t>Úspešný uchádzač zdokumentuje všetky identi</w:t>
      </w:r>
      <w:r w:rsidRPr="008526B7">
        <w:rPr>
          <w:lang w:val="sk-SK"/>
        </w:rPr>
        <w:t xml:space="preserve">fikované zraniteľnosti, ktoré budú </w:t>
      </w:r>
      <w:r w:rsidR="00DE52CC" w:rsidRPr="008526B7">
        <w:rPr>
          <w:lang w:val="sk-SK"/>
        </w:rPr>
        <w:t xml:space="preserve">následné </w:t>
      </w:r>
      <w:r w:rsidRPr="008526B7">
        <w:rPr>
          <w:lang w:val="sk-SK"/>
        </w:rPr>
        <w:t xml:space="preserve">odstránené v súlade s podmienkami stanovenými v zmluve SLA. </w:t>
      </w:r>
    </w:p>
    <w:p w14:paraId="578BDD1E" w14:textId="77777777" w:rsidR="00111B99" w:rsidRPr="008526B7" w:rsidRDefault="00111B99" w:rsidP="00EE5A79">
      <w:pPr>
        <w:rPr>
          <w:lang w:val="sk-SK"/>
        </w:rPr>
      </w:pPr>
    </w:p>
    <w:p w14:paraId="2BAEA15D" w14:textId="77777777" w:rsidR="00111B99" w:rsidRPr="008526B7" w:rsidRDefault="00E24C98" w:rsidP="00EE5A79">
      <w:pPr>
        <w:pStyle w:val="Nadpis3"/>
        <w:ind w:left="0"/>
        <w:jc w:val="both"/>
        <w:rPr>
          <w:b/>
          <w:bCs/>
          <w:sz w:val="24"/>
          <w:szCs w:val="24"/>
          <w:lang w:val="sk-SK"/>
        </w:rPr>
      </w:pPr>
      <w:bookmarkStart w:id="420" w:name="_Toc65741934"/>
      <w:r w:rsidRPr="008526B7">
        <w:rPr>
          <w:b/>
          <w:bCs/>
          <w:sz w:val="24"/>
          <w:szCs w:val="24"/>
          <w:lang w:val="sk-SK"/>
        </w:rPr>
        <w:t>Vykonávanie pravidelných výkonových testov</w:t>
      </w:r>
      <w:bookmarkEnd w:id="420"/>
    </w:p>
    <w:p w14:paraId="657141FA" w14:textId="77777777" w:rsidR="00111B99" w:rsidRPr="008526B7" w:rsidRDefault="00111B99" w:rsidP="004528D1">
      <w:pPr>
        <w:jc w:val="both"/>
        <w:rPr>
          <w:lang w:val="sk-SK"/>
        </w:rPr>
      </w:pPr>
    </w:p>
    <w:p w14:paraId="44FD01D1" w14:textId="77777777" w:rsidR="004528D1" w:rsidRPr="008526B7" w:rsidRDefault="004528D1" w:rsidP="00172652">
      <w:pPr>
        <w:ind w:firstLine="720"/>
        <w:jc w:val="both"/>
        <w:rPr>
          <w:lang w:val="sk-SK"/>
        </w:rPr>
      </w:pPr>
      <w:r w:rsidRPr="008526B7">
        <w:rPr>
          <w:lang w:val="sk-SK"/>
        </w:rPr>
        <w:t xml:space="preserve">Základné výkonové testy budú zo strany úspešného uchádzača vykonávané minimálne dvakrát ročne v nasledovnom rozsahu požiadaviek: </w:t>
      </w:r>
    </w:p>
    <w:p w14:paraId="393B7B47" w14:textId="77777777" w:rsidR="004528D1" w:rsidRPr="008526B7" w:rsidRDefault="004528D1" w:rsidP="004C4FA2">
      <w:pPr>
        <w:pStyle w:val="Odsekzoznamu"/>
        <w:widowControl/>
        <w:numPr>
          <w:ilvl w:val="0"/>
          <w:numId w:val="271"/>
        </w:numPr>
        <w:suppressAutoHyphens w:val="0"/>
        <w:spacing w:after="160" w:line="259" w:lineRule="auto"/>
        <w:contextualSpacing/>
        <w:jc w:val="both"/>
        <w:rPr>
          <w:lang w:val="sk-SK"/>
        </w:rPr>
      </w:pPr>
      <w:r w:rsidRPr="008526B7">
        <w:rPr>
          <w:lang w:val="sk-SK"/>
        </w:rPr>
        <w:t>požiadavka na odozvu systému ITMS2014+,</w:t>
      </w:r>
    </w:p>
    <w:p w14:paraId="39F53028" w14:textId="77777777" w:rsidR="004528D1" w:rsidRPr="008526B7" w:rsidRDefault="004528D1" w:rsidP="004C4FA2">
      <w:pPr>
        <w:pStyle w:val="Odsekzoznamu"/>
        <w:widowControl/>
        <w:numPr>
          <w:ilvl w:val="0"/>
          <w:numId w:val="271"/>
        </w:numPr>
        <w:suppressAutoHyphens w:val="0"/>
        <w:spacing w:after="160" w:line="259" w:lineRule="auto"/>
        <w:contextualSpacing/>
        <w:jc w:val="both"/>
        <w:rPr>
          <w:lang w:val="sk-SK"/>
        </w:rPr>
      </w:pPr>
      <w:r w:rsidRPr="008526B7">
        <w:rPr>
          <w:lang w:val="sk-SK"/>
        </w:rPr>
        <w:t>požiadavka na nábeh systému,</w:t>
      </w:r>
    </w:p>
    <w:p w14:paraId="0E452E73" w14:textId="50C4539D" w:rsidR="004528D1" w:rsidRPr="008526B7" w:rsidRDefault="004528D1" w:rsidP="004C4FA2">
      <w:pPr>
        <w:pStyle w:val="Odsekzoznamu"/>
        <w:widowControl/>
        <w:numPr>
          <w:ilvl w:val="0"/>
          <w:numId w:val="271"/>
        </w:numPr>
        <w:suppressAutoHyphens w:val="0"/>
        <w:spacing w:after="160" w:line="259" w:lineRule="auto"/>
        <w:contextualSpacing/>
        <w:jc w:val="both"/>
        <w:rPr>
          <w:lang w:val="sk-SK"/>
        </w:rPr>
      </w:pPr>
      <w:r w:rsidRPr="008526B7">
        <w:rPr>
          <w:lang w:val="sk-SK"/>
        </w:rPr>
        <w:t>identifikácia úzkych hrdiel systému</w:t>
      </w:r>
      <w:r w:rsidR="00F51B77">
        <w:rPr>
          <w:lang w:val="sk-SK"/>
        </w:rPr>
        <w:t xml:space="preserve"> ITMS2014+</w:t>
      </w:r>
      <w:r w:rsidRPr="008526B7">
        <w:rPr>
          <w:lang w:val="sk-SK"/>
        </w:rPr>
        <w:t xml:space="preserve"> a návrh náležitých úprav. </w:t>
      </w:r>
    </w:p>
    <w:p w14:paraId="0F13A2EF" w14:textId="77777777" w:rsidR="004528D1" w:rsidRPr="008526B7" w:rsidRDefault="004528D1" w:rsidP="00172652">
      <w:pPr>
        <w:ind w:firstLine="720"/>
        <w:jc w:val="both"/>
        <w:rPr>
          <w:lang w:val="sk-SK"/>
        </w:rPr>
      </w:pPr>
      <w:r w:rsidRPr="008526B7">
        <w:rPr>
          <w:lang w:val="sk-SK"/>
        </w:rPr>
        <w:t xml:space="preserve">Ich výstupom bude </w:t>
      </w:r>
      <w:r w:rsidRPr="008526B7">
        <w:rPr>
          <w:b/>
          <w:bCs/>
          <w:lang w:val="sk-SK"/>
        </w:rPr>
        <w:t>hodnotiaca správa</w:t>
      </w:r>
      <w:r w:rsidRPr="008526B7">
        <w:rPr>
          <w:lang w:val="sk-SK"/>
        </w:rPr>
        <w:t>, ktorá bude súčasťou pravidelných správ o paušálnych SLA činnostiach.</w:t>
      </w:r>
    </w:p>
    <w:p w14:paraId="7F5E644A" w14:textId="77777777" w:rsidR="00111B99" w:rsidRPr="008526B7" w:rsidRDefault="00111B99" w:rsidP="00EE5A79">
      <w:pPr>
        <w:rPr>
          <w:lang w:val="sk-SK"/>
        </w:rPr>
      </w:pPr>
    </w:p>
    <w:p w14:paraId="633A774C" w14:textId="77777777" w:rsidR="00111B99" w:rsidRPr="008526B7" w:rsidRDefault="00E24C98" w:rsidP="00EE5A79">
      <w:pPr>
        <w:pStyle w:val="Nadpis3"/>
        <w:ind w:left="0"/>
        <w:jc w:val="both"/>
        <w:rPr>
          <w:b/>
          <w:bCs/>
          <w:sz w:val="24"/>
          <w:szCs w:val="22"/>
          <w:lang w:val="sk-SK"/>
        </w:rPr>
      </w:pPr>
      <w:bookmarkStart w:id="421" w:name="_Toc65741935"/>
      <w:r w:rsidRPr="008526B7">
        <w:rPr>
          <w:b/>
          <w:bCs/>
          <w:sz w:val="24"/>
          <w:szCs w:val="22"/>
          <w:lang w:val="sk-SK"/>
        </w:rPr>
        <w:t>Zabezpečovanie monitoringu ITMS2014+ a vypracovanie pravidelných technických správ o stave systému ITMS2014+</w:t>
      </w:r>
      <w:bookmarkEnd w:id="421"/>
    </w:p>
    <w:p w14:paraId="54FF87BC" w14:textId="77777777" w:rsidR="00E24C98" w:rsidRPr="008526B7" w:rsidRDefault="00E24C98" w:rsidP="00EE5A79">
      <w:pPr>
        <w:rPr>
          <w:lang w:val="sk-SK"/>
        </w:rPr>
      </w:pPr>
    </w:p>
    <w:p w14:paraId="6A070B11" w14:textId="124178B8" w:rsidR="004528D1" w:rsidRPr="008526B7" w:rsidRDefault="004528D1" w:rsidP="00172652">
      <w:pPr>
        <w:ind w:firstLine="720"/>
        <w:jc w:val="both"/>
        <w:rPr>
          <w:lang w:val="sk-SK"/>
        </w:rPr>
      </w:pPr>
      <w:r w:rsidRPr="008526B7">
        <w:rPr>
          <w:lang w:val="sk-SK"/>
        </w:rPr>
        <w:t>Obsahom aktivity je</w:t>
      </w:r>
      <w:r w:rsidR="00F51B77">
        <w:rPr>
          <w:lang w:val="sk-SK"/>
        </w:rPr>
        <w:t xml:space="preserve"> realizácia monitoringu ITMS2014+ a</w:t>
      </w:r>
      <w:r w:rsidRPr="008526B7">
        <w:rPr>
          <w:lang w:val="sk-SK"/>
        </w:rPr>
        <w:t xml:space="preserve"> vypracovanie pravidelných kvartálnych odborných tec</w:t>
      </w:r>
      <w:r w:rsidR="006F2CB9" w:rsidRPr="008526B7">
        <w:rPr>
          <w:lang w:val="sk-SK"/>
        </w:rPr>
        <w:t>hnických správ o stave systému</w:t>
      </w:r>
      <w:r w:rsidR="00F51B77">
        <w:rPr>
          <w:lang w:val="sk-SK"/>
        </w:rPr>
        <w:t>.</w:t>
      </w:r>
      <w:r w:rsidR="006F2CB9" w:rsidRPr="008526B7">
        <w:rPr>
          <w:lang w:val="sk-SK"/>
        </w:rPr>
        <w:t xml:space="preserve"> </w:t>
      </w:r>
      <w:r w:rsidRPr="008526B7">
        <w:rPr>
          <w:lang w:val="sk-SK"/>
        </w:rPr>
        <w:t>V rámci správ sa požaduje zhodnotenie nasledovných oblastí:</w:t>
      </w:r>
    </w:p>
    <w:p w14:paraId="2B4067DD" w14:textId="74C0DFE4" w:rsidR="004528D1" w:rsidRPr="008526B7" w:rsidRDefault="004528D1" w:rsidP="004528D1">
      <w:pPr>
        <w:pStyle w:val="Odsekzoznamu"/>
        <w:widowControl/>
        <w:numPr>
          <w:ilvl w:val="0"/>
          <w:numId w:val="153"/>
        </w:numPr>
        <w:suppressAutoHyphens w:val="0"/>
        <w:spacing w:after="160" w:line="259" w:lineRule="auto"/>
        <w:contextualSpacing/>
        <w:jc w:val="both"/>
        <w:rPr>
          <w:lang w:val="sk-SK"/>
        </w:rPr>
      </w:pPr>
      <w:r w:rsidRPr="007C75CA">
        <w:rPr>
          <w:b/>
          <w:lang w:val="sk-SK"/>
        </w:rPr>
        <w:t>Architektúra, technológie a softvérové komponenty</w:t>
      </w:r>
      <w:r w:rsidRPr="008526B7">
        <w:rPr>
          <w:lang w:val="sk-SK"/>
        </w:rPr>
        <w:t xml:space="preserve"> – zhodnotenie stavu ITMS2014+ s ohľadom na realizované zmenové požiadavky a trendy v oblasti IT. Identifikácia potreby </w:t>
      </w:r>
      <w:proofErr w:type="spellStart"/>
      <w:r w:rsidRPr="008526B7">
        <w:rPr>
          <w:lang w:val="sk-SK"/>
        </w:rPr>
        <w:t>refaktoringu</w:t>
      </w:r>
      <w:proofErr w:type="spellEnd"/>
      <w:r w:rsidRPr="008526B7">
        <w:rPr>
          <w:lang w:val="sk-SK"/>
        </w:rPr>
        <w:t xml:space="preserve">, </w:t>
      </w:r>
      <w:proofErr w:type="spellStart"/>
      <w:r w:rsidRPr="008526B7">
        <w:rPr>
          <w:lang w:val="sk-SK"/>
        </w:rPr>
        <w:t>patchovania</w:t>
      </w:r>
      <w:proofErr w:type="spellEnd"/>
      <w:r w:rsidRPr="008526B7">
        <w:rPr>
          <w:lang w:val="sk-SK"/>
        </w:rPr>
        <w:t xml:space="preserve"> alebo nahradenia použitých knižníc, </w:t>
      </w:r>
      <w:proofErr w:type="spellStart"/>
      <w:r w:rsidRPr="008526B7">
        <w:rPr>
          <w:lang w:val="sk-SK"/>
        </w:rPr>
        <w:t>frameworkov</w:t>
      </w:r>
      <w:proofErr w:type="spellEnd"/>
      <w:r w:rsidRPr="008526B7">
        <w:rPr>
          <w:lang w:val="sk-SK"/>
        </w:rPr>
        <w:t xml:space="preserve"> a iných častí ITMS2014+ s cieľom optimalizácie architektúry ITMS2014+.</w:t>
      </w:r>
    </w:p>
    <w:p w14:paraId="60DD5735" w14:textId="77777777" w:rsidR="004528D1" w:rsidRPr="008526B7" w:rsidRDefault="004528D1" w:rsidP="004528D1">
      <w:pPr>
        <w:pStyle w:val="Odsekzoznamu"/>
        <w:widowControl/>
        <w:numPr>
          <w:ilvl w:val="0"/>
          <w:numId w:val="153"/>
        </w:numPr>
        <w:suppressAutoHyphens w:val="0"/>
        <w:spacing w:after="160" w:line="259" w:lineRule="auto"/>
        <w:contextualSpacing/>
        <w:jc w:val="both"/>
        <w:rPr>
          <w:lang w:val="sk-SK"/>
        </w:rPr>
      </w:pPr>
      <w:r w:rsidRPr="007C75CA">
        <w:rPr>
          <w:b/>
          <w:lang w:val="sk-SK"/>
        </w:rPr>
        <w:t>API</w:t>
      </w:r>
      <w:r w:rsidRPr="008526B7">
        <w:rPr>
          <w:lang w:val="sk-SK"/>
        </w:rPr>
        <w:t xml:space="preserve"> – zhodnotenie stavu využívania jednotlivých API rozhraní.  V rámci zhodnotenie sa požaduje identifikácia subjektov, ktorí API využívajú a frekvencia, prípadne rozsah ich využitia jednotlivými subjektami. Zároveň sa vyžaduje analýza prípadných chýb a návrh na ich odstránenie . </w:t>
      </w:r>
    </w:p>
    <w:p w14:paraId="266788DD" w14:textId="267D1755" w:rsidR="004528D1" w:rsidRPr="008526B7" w:rsidRDefault="004528D1" w:rsidP="004528D1">
      <w:pPr>
        <w:pStyle w:val="Odsekzoznamu"/>
        <w:widowControl/>
        <w:numPr>
          <w:ilvl w:val="0"/>
          <w:numId w:val="153"/>
        </w:numPr>
        <w:suppressAutoHyphens w:val="0"/>
        <w:spacing w:after="160" w:line="259" w:lineRule="auto"/>
        <w:contextualSpacing/>
        <w:jc w:val="both"/>
        <w:rPr>
          <w:lang w:val="sk-SK"/>
        </w:rPr>
      </w:pPr>
      <w:r w:rsidRPr="007C75CA">
        <w:rPr>
          <w:b/>
          <w:lang w:val="sk-SK"/>
        </w:rPr>
        <w:t>Integrácie</w:t>
      </w:r>
      <w:r w:rsidRPr="008526B7">
        <w:rPr>
          <w:lang w:val="sk-SK"/>
        </w:rPr>
        <w:t xml:space="preserve"> -</w:t>
      </w:r>
      <w:r w:rsidR="00F51B77">
        <w:rPr>
          <w:lang w:val="sk-SK"/>
        </w:rPr>
        <w:t xml:space="preserve"> </w:t>
      </w:r>
      <w:r w:rsidRPr="008526B7">
        <w:rPr>
          <w:lang w:val="sk-SK"/>
        </w:rPr>
        <w:t xml:space="preserve">zhodnotenie stavu využívania jednotlivých existujúcich integračných rozhraní na externé </w:t>
      </w:r>
      <w:r w:rsidR="00F51B77">
        <w:rPr>
          <w:lang w:val="sk-SK"/>
        </w:rPr>
        <w:t>IS VS</w:t>
      </w:r>
      <w:r w:rsidRPr="008526B7">
        <w:rPr>
          <w:lang w:val="sk-SK"/>
        </w:rPr>
        <w:t>.  Súčasťou zhodnotenia bude analýza prípadných chýb a návrh na ich odstránenie</w:t>
      </w:r>
      <w:r w:rsidR="00F51B77">
        <w:rPr>
          <w:lang w:val="sk-SK"/>
        </w:rPr>
        <w:t>.</w:t>
      </w:r>
    </w:p>
    <w:p w14:paraId="6CFA3C62" w14:textId="77777777" w:rsidR="004528D1" w:rsidRPr="008526B7" w:rsidRDefault="004528D1" w:rsidP="004528D1">
      <w:pPr>
        <w:pStyle w:val="Odsekzoznamu"/>
        <w:widowControl/>
        <w:numPr>
          <w:ilvl w:val="0"/>
          <w:numId w:val="153"/>
        </w:numPr>
        <w:suppressAutoHyphens w:val="0"/>
        <w:spacing w:after="160" w:line="259" w:lineRule="auto"/>
        <w:contextualSpacing/>
        <w:jc w:val="both"/>
        <w:rPr>
          <w:lang w:val="sk-SK"/>
        </w:rPr>
      </w:pPr>
      <w:r w:rsidRPr="007C75CA">
        <w:rPr>
          <w:b/>
          <w:lang w:val="sk-SK"/>
        </w:rPr>
        <w:t>Monitoring aplikácie</w:t>
      </w:r>
      <w:r w:rsidRPr="008526B7">
        <w:rPr>
          <w:lang w:val="sk-SK"/>
        </w:rPr>
        <w:t xml:space="preserve"> – zhodnotenie výstupov monitoringu systému ITMS2014+, hluchých miest a návrh úprav alebo vytvorenia monitorovacích parametrov.</w:t>
      </w:r>
    </w:p>
    <w:p w14:paraId="56EB5AFC" w14:textId="77777777" w:rsidR="004528D1" w:rsidRPr="008526B7" w:rsidRDefault="004528D1" w:rsidP="004528D1">
      <w:pPr>
        <w:pStyle w:val="Odsekzoznamu"/>
        <w:widowControl/>
        <w:numPr>
          <w:ilvl w:val="0"/>
          <w:numId w:val="153"/>
        </w:numPr>
        <w:suppressAutoHyphens w:val="0"/>
        <w:spacing w:after="160" w:line="259" w:lineRule="auto"/>
        <w:contextualSpacing/>
        <w:jc w:val="both"/>
        <w:rPr>
          <w:lang w:val="sk-SK"/>
        </w:rPr>
      </w:pPr>
      <w:r w:rsidRPr="007C75CA">
        <w:rPr>
          <w:b/>
          <w:lang w:val="sk-SK"/>
        </w:rPr>
        <w:t>Zhodnotenie zdrojového kódu</w:t>
      </w:r>
      <w:r w:rsidRPr="008526B7">
        <w:rPr>
          <w:lang w:val="sk-SK"/>
        </w:rPr>
        <w:t xml:space="preserve"> – zhodnotenie kvality kódu s ohľadom na realizované zmenové požiadavky spolu s analýzou existujúcich TODO bodov, ktoré sa nachádzajú v zdrojovom kóde ITMS2014+.</w:t>
      </w:r>
    </w:p>
    <w:p w14:paraId="1E0E583B" w14:textId="77777777" w:rsidR="004528D1" w:rsidRPr="008526B7" w:rsidRDefault="004528D1" w:rsidP="004528D1">
      <w:pPr>
        <w:pStyle w:val="Odsekzoznamu"/>
        <w:widowControl/>
        <w:numPr>
          <w:ilvl w:val="0"/>
          <w:numId w:val="153"/>
        </w:numPr>
        <w:suppressAutoHyphens w:val="0"/>
        <w:spacing w:after="160" w:line="259" w:lineRule="auto"/>
        <w:contextualSpacing/>
        <w:jc w:val="both"/>
        <w:rPr>
          <w:lang w:val="sk-SK"/>
        </w:rPr>
      </w:pPr>
      <w:r w:rsidRPr="007C75CA">
        <w:rPr>
          <w:b/>
          <w:lang w:val="sk-SK"/>
        </w:rPr>
        <w:t>Databázy a ich funkcionality</w:t>
      </w:r>
      <w:r w:rsidRPr="008526B7">
        <w:rPr>
          <w:lang w:val="sk-SK"/>
        </w:rPr>
        <w:t xml:space="preserve"> – zhodnotenie stavu databázy s ohľadom na realizované zmenové požiadavky, nárast objemu dát, analýza a identifikácia neefektívnych databázových dopytov.</w:t>
      </w:r>
    </w:p>
    <w:p w14:paraId="275B8B61" w14:textId="77777777" w:rsidR="004528D1" w:rsidRPr="008526B7" w:rsidRDefault="004528D1" w:rsidP="004528D1">
      <w:pPr>
        <w:pStyle w:val="Odsekzoznamu"/>
        <w:widowControl/>
        <w:numPr>
          <w:ilvl w:val="0"/>
          <w:numId w:val="153"/>
        </w:numPr>
        <w:suppressAutoHyphens w:val="0"/>
        <w:spacing w:after="160" w:line="259" w:lineRule="auto"/>
        <w:contextualSpacing/>
        <w:jc w:val="both"/>
        <w:rPr>
          <w:lang w:val="sk-SK"/>
        </w:rPr>
      </w:pPr>
      <w:r w:rsidRPr="008526B7">
        <w:rPr>
          <w:lang w:val="sk-SK"/>
        </w:rPr>
        <w:t>Zhodnotenie kapacity diskového poľa, návrh optimalizácie a </w:t>
      </w:r>
      <w:proofErr w:type="spellStart"/>
      <w:r w:rsidRPr="008526B7">
        <w:rPr>
          <w:lang w:val="sk-SK"/>
        </w:rPr>
        <w:t>estimáciu</w:t>
      </w:r>
      <w:proofErr w:type="spellEnd"/>
      <w:r w:rsidRPr="008526B7">
        <w:rPr>
          <w:lang w:val="sk-SK"/>
        </w:rPr>
        <w:t xml:space="preserve"> požiadaviek do budúcna. </w:t>
      </w:r>
    </w:p>
    <w:p w14:paraId="7DFEC7B3" w14:textId="77777777" w:rsidR="004528D1" w:rsidRPr="008526B7" w:rsidRDefault="004528D1" w:rsidP="004528D1">
      <w:pPr>
        <w:pStyle w:val="Odsekzoznamu"/>
        <w:widowControl/>
        <w:numPr>
          <w:ilvl w:val="0"/>
          <w:numId w:val="153"/>
        </w:numPr>
        <w:suppressAutoHyphens w:val="0"/>
        <w:spacing w:after="160" w:line="259" w:lineRule="auto"/>
        <w:contextualSpacing/>
        <w:jc w:val="both"/>
        <w:rPr>
          <w:lang w:val="sk-SK"/>
        </w:rPr>
      </w:pPr>
      <w:r w:rsidRPr="008526B7">
        <w:rPr>
          <w:lang w:val="sk-SK"/>
        </w:rPr>
        <w:t>Zohľadnenie a návrh nápravných opatrení na základe výsledkov penetračných a výkonových testov.</w:t>
      </w:r>
    </w:p>
    <w:p w14:paraId="32401876" w14:textId="27F4E249" w:rsidR="004528D1" w:rsidRPr="008526B7" w:rsidRDefault="004528D1" w:rsidP="004528D1">
      <w:pPr>
        <w:pStyle w:val="Odsekzoznamu"/>
        <w:widowControl/>
        <w:numPr>
          <w:ilvl w:val="0"/>
          <w:numId w:val="153"/>
        </w:numPr>
        <w:suppressAutoHyphens w:val="0"/>
        <w:spacing w:after="160" w:line="259" w:lineRule="auto"/>
        <w:contextualSpacing/>
        <w:jc w:val="both"/>
        <w:rPr>
          <w:lang w:val="sk-SK"/>
        </w:rPr>
      </w:pPr>
      <w:r w:rsidRPr="008526B7">
        <w:rPr>
          <w:lang w:val="sk-SK"/>
        </w:rPr>
        <w:t xml:space="preserve">Zhodnotenie ďalších aspektov týkajúcich sa požiadaviek na prevádzkovateľa ITMS2014+ (napr. monitoring aplikácie v PROD, </w:t>
      </w:r>
      <w:proofErr w:type="spellStart"/>
      <w:r w:rsidRPr="008526B7">
        <w:rPr>
          <w:lang w:val="sk-SK"/>
        </w:rPr>
        <w:t>recovery</w:t>
      </w:r>
      <w:proofErr w:type="spellEnd"/>
      <w:r w:rsidRPr="008526B7">
        <w:rPr>
          <w:lang w:val="sk-SK"/>
        </w:rPr>
        <w:t xml:space="preserve"> plán, </w:t>
      </w:r>
      <w:proofErr w:type="spellStart"/>
      <w:r w:rsidRPr="008526B7">
        <w:rPr>
          <w:lang w:val="sk-SK"/>
        </w:rPr>
        <w:t>back-up</w:t>
      </w:r>
      <w:proofErr w:type="spellEnd"/>
      <w:r w:rsidRPr="008526B7">
        <w:rPr>
          <w:lang w:val="sk-SK"/>
        </w:rPr>
        <w:t xml:space="preserve"> plán, a pod.). </w:t>
      </w:r>
    </w:p>
    <w:p w14:paraId="5FF73936" w14:textId="7899CC27" w:rsidR="004528D1" w:rsidRPr="008526B7" w:rsidRDefault="004528D1" w:rsidP="00172652">
      <w:pPr>
        <w:ind w:firstLine="720"/>
        <w:jc w:val="both"/>
        <w:rPr>
          <w:lang w:val="sk-SK"/>
        </w:rPr>
      </w:pPr>
      <w:r w:rsidRPr="008526B7">
        <w:rPr>
          <w:lang w:val="sk-SK"/>
        </w:rPr>
        <w:t xml:space="preserve">Výstupom bude </w:t>
      </w:r>
      <w:r w:rsidRPr="008526B7">
        <w:rPr>
          <w:b/>
          <w:bCs/>
          <w:lang w:val="sk-SK"/>
        </w:rPr>
        <w:t>hodnotiaca správa</w:t>
      </w:r>
      <w:r w:rsidRPr="008526B7">
        <w:rPr>
          <w:lang w:val="sk-SK"/>
        </w:rPr>
        <w:t xml:space="preserve"> spolu s predpokladaným dopadom na systém ITMS2014+ a odhadom </w:t>
      </w:r>
      <w:r w:rsidR="006425C7" w:rsidRPr="008526B7">
        <w:rPr>
          <w:lang w:val="sk-SK"/>
        </w:rPr>
        <w:t>prácnosti</w:t>
      </w:r>
      <w:r w:rsidRPr="008526B7">
        <w:rPr>
          <w:lang w:val="sk-SK"/>
        </w:rPr>
        <w:t xml:space="preserve"> na prípadnú opravu identifikovaných nedostatkov, ktorá bude súčasťou pravidelnej správy o paušálnych SLA činnostiach.</w:t>
      </w:r>
    </w:p>
    <w:p w14:paraId="2A5ABE5C" w14:textId="77777777" w:rsidR="00E24C98" w:rsidRPr="008526B7" w:rsidRDefault="00E24C98" w:rsidP="00EE5A79">
      <w:pPr>
        <w:rPr>
          <w:lang w:val="sk-SK"/>
        </w:rPr>
      </w:pPr>
    </w:p>
    <w:p w14:paraId="76459EEB" w14:textId="3F39F8DE" w:rsidR="00E24C98" w:rsidRPr="008526B7" w:rsidRDefault="00E24C98" w:rsidP="00EE5A79">
      <w:pPr>
        <w:pStyle w:val="Nadpis3"/>
        <w:ind w:left="0"/>
        <w:jc w:val="both"/>
        <w:rPr>
          <w:b/>
          <w:bCs/>
          <w:sz w:val="24"/>
          <w:lang w:val="sk-SK"/>
        </w:rPr>
      </w:pPr>
      <w:bookmarkStart w:id="422" w:name="_Toc65741936"/>
      <w:r w:rsidRPr="008526B7">
        <w:rPr>
          <w:b/>
          <w:bCs/>
          <w:sz w:val="24"/>
          <w:szCs w:val="22"/>
          <w:lang w:val="sk-SK"/>
        </w:rPr>
        <w:t>Vypracovanie pravidelných analytických správ o stave systému ITMS2014+ (</w:t>
      </w:r>
      <w:r w:rsidR="006425C7" w:rsidRPr="008526B7">
        <w:rPr>
          <w:b/>
          <w:bCs/>
          <w:sz w:val="24"/>
          <w:szCs w:val="22"/>
          <w:lang w:val="sk-SK"/>
        </w:rPr>
        <w:t>Google</w:t>
      </w:r>
      <w:r w:rsidRPr="008526B7">
        <w:rPr>
          <w:b/>
          <w:bCs/>
          <w:sz w:val="24"/>
          <w:szCs w:val="22"/>
          <w:lang w:val="sk-SK"/>
        </w:rPr>
        <w:t xml:space="preserve"> </w:t>
      </w:r>
      <w:proofErr w:type="spellStart"/>
      <w:r w:rsidRPr="008526B7">
        <w:rPr>
          <w:b/>
          <w:bCs/>
          <w:sz w:val="24"/>
          <w:szCs w:val="22"/>
          <w:lang w:val="sk-SK"/>
        </w:rPr>
        <w:t>analytics</w:t>
      </w:r>
      <w:proofErr w:type="spellEnd"/>
      <w:r w:rsidRPr="008526B7">
        <w:rPr>
          <w:b/>
          <w:bCs/>
          <w:sz w:val="24"/>
          <w:szCs w:val="22"/>
          <w:lang w:val="sk-SK"/>
        </w:rPr>
        <w:t xml:space="preserve">, </w:t>
      </w:r>
      <w:proofErr w:type="spellStart"/>
      <w:r w:rsidRPr="008526B7">
        <w:rPr>
          <w:b/>
          <w:bCs/>
          <w:sz w:val="24"/>
          <w:szCs w:val="22"/>
          <w:lang w:val="sk-SK"/>
        </w:rPr>
        <w:t>hotjar</w:t>
      </w:r>
      <w:proofErr w:type="spellEnd"/>
      <w:r w:rsidRPr="008526B7">
        <w:rPr>
          <w:b/>
          <w:bCs/>
          <w:sz w:val="24"/>
          <w:szCs w:val="22"/>
          <w:lang w:val="sk-SK"/>
        </w:rPr>
        <w:t xml:space="preserve"> a pod.)</w:t>
      </w:r>
      <w:bookmarkEnd w:id="422"/>
      <w:r w:rsidRPr="008526B7">
        <w:rPr>
          <w:b/>
          <w:bCs/>
          <w:sz w:val="24"/>
          <w:szCs w:val="22"/>
          <w:lang w:val="sk-SK"/>
        </w:rPr>
        <w:t xml:space="preserve"> </w:t>
      </w:r>
    </w:p>
    <w:p w14:paraId="67EE92DB" w14:textId="77777777" w:rsidR="00E24C98" w:rsidRPr="008526B7" w:rsidRDefault="00E24C98" w:rsidP="00EE5A79">
      <w:pPr>
        <w:widowControl/>
        <w:suppressAutoHyphens w:val="0"/>
        <w:spacing w:after="160" w:line="259" w:lineRule="auto"/>
        <w:contextualSpacing/>
        <w:jc w:val="both"/>
        <w:rPr>
          <w:sz w:val="24"/>
          <w:lang w:val="sk-SK"/>
        </w:rPr>
      </w:pPr>
    </w:p>
    <w:p w14:paraId="4684D491" w14:textId="77777777" w:rsidR="004528D1" w:rsidRPr="008526B7" w:rsidRDefault="004528D1" w:rsidP="00172652">
      <w:pPr>
        <w:ind w:firstLine="720"/>
        <w:jc w:val="both"/>
        <w:rPr>
          <w:lang w:val="sk-SK"/>
        </w:rPr>
      </w:pPr>
      <w:r w:rsidRPr="008526B7">
        <w:rPr>
          <w:lang w:val="sk-SK"/>
        </w:rPr>
        <w:t>Od pravidelných analytických správ o systéme ITMS2014+ sa požaduje kvartálne zhodnotenie nasledovných oblastí:</w:t>
      </w:r>
    </w:p>
    <w:p w14:paraId="70DBA5ED" w14:textId="77777777" w:rsidR="004528D1" w:rsidRPr="008526B7" w:rsidRDefault="004528D1" w:rsidP="004528D1">
      <w:pPr>
        <w:pStyle w:val="Odsekzoznamu"/>
        <w:widowControl/>
        <w:numPr>
          <w:ilvl w:val="0"/>
          <w:numId w:val="154"/>
        </w:numPr>
        <w:suppressAutoHyphens w:val="0"/>
        <w:spacing w:after="160" w:line="259" w:lineRule="auto"/>
        <w:contextualSpacing/>
        <w:jc w:val="both"/>
        <w:rPr>
          <w:lang w:val="sk-SK"/>
        </w:rPr>
      </w:pPr>
      <w:r w:rsidRPr="008526B7">
        <w:rPr>
          <w:lang w:val="sk-SK"/>
        </w:rPr>
        <w:t>Nárast a trend nárastu počtu používateľov v systéme ITMS2014+ ,</w:t>
      </w:r>
    </w:p>
    <w:p w14:paraId="35795A7A" w14:textId="77777777" w:rsidR="004528D1" w:rsidRPr="008526B7" w:rsidRDefault="004528D1" w:rsidP="004528D1">
      <w:pPr>
        <w:pStyle w:val="Odsekzoznamu"/>
        <w:widowControl/>
        <w:numPr>
          <w:ilvl w:val="0"/>
          <w:numId w:val="154"/>
        </w:numPr>
        <w:suppressAutoHyphens w:val="0"/>
        <w:spacing w:after="160" w:line="259" w:lineRule="auto"/>
        <w:contextualSpacing/>
        <w:jc w:val="both"/>
        <w:rPr>
          <w:lang w:val="sk-SK"/>
        </w:rPr>
      </w:pPr>
      <w:r w:rsidRPr="008526B7">
        <w:rPr>
          <w:lang w:val="sk-SK"/>
        </w:rPr>
        <w:t xml:space="preserve">Analýza najčastejších dopytov používateľov ITMS2014+ na </w:t>
      </w:r>
      <w:proofErr w:type="spellStart"/>
      <w:r w:rsidRPr="008526B7">
        <w:rPr>
          <w:lang w:val="sk-SK"/>
        </w:rPr>
        <w:t>DataCentrum</w:t>
      </w:r>
      <w:proofErr w:type="spellEnd"/>
      <w:r w:rsidRPr="008526B7">
        <w:rPr>
          <w:lang w:val="sk-SK"/>
        </w:rPr>
        <w:t xml:space="preserve"> a ich riešenie,</w:t>
      </w:r>
    </w:p>
    <w:p w14:paraId="0B90CB06" w14:textId="77777777" w:rsidR="004528D1" w:rsidRPr="008526B7" w:rsidRDefault="004528D1" w:rsidP="004528D1">
      <w:pPr>
        <w:pStyle w:val="Odsekzoznamu"/>
        <w:widowControl/>
        <w:numPr>
          <w:ilvl w:val="0"/>
          <w:numId w:val="154"/>
        </w:numPr>
        <w:suppressAutoHyphens w:val="0"/>
        <w:spacing w:after="160" w:line="259" w:lineRule="auto"/>
        <w:contextualSpacing/>
        <w:jc w:val="both"/>
        <w:rPr>
          <w:lang w:val="sk-SK"/>
        </w:rPr>
      </w:pPr>
      <w:r w:rsidRPr="008526B7">
        <w:rPr>
          <w:lang w:val="sk-SK"/>
        </w:rPr>
        <w:t>Návrh Q/A na základe vstupu od používateľov/hlásení,</w:t>
      </w:r>
    </w:p>
    <w:p w14:paraId="4CC94A58" w14:textId="77777777" w:rsidR="004528D1" w:rsidRPr="008526B7" w:rsidRDefault="004528D1" w:rsidP="004528D1">
      <w:pPr>
        <w:pStyle w:val="Odsekzoznamu"/>
        <w:widowControl/>
        <w:numPr>
          <w:ilvl w:val="0"/>
          <w:numId w:val="154"/>
        </w:numPr>
        <w:suppressAutoHyphens w:val="0"/>
        <w:spacing w:after="160" w:line="259" w:lineRule="auto"/>
        <w:contextualSpacing/>
        <w:jc w:val="both"/>
        <w:rPr>
          <w:lang w:val="sk-SK"/>
        </w:rPr>
      </w:pPr>
      <w:r w:rsidRPr="008526B7">
        <w:rPr>
          <w:lang w:val="sk-SK"/>
        </w:rPr>
        <w:t xml:space="preserve">Výstup z definovaných pohľadov v Google </w:t>
      </w:r>
      <w:proofErr w:type="spellStart"/>
      <w:r w:rsidRPr="008526B7">
        <w:rPr>
          <w:lang w:val="sk-SK"/>
        </w:rPr>
        <w:t>Analytics</w:t>
      </w:r>
      <w:proofErr w:type="spellEnd"/>
      <w:r w:rsidRPr="008526B7">
        <w:rPr>
          <w:lang w:val="sk-SK"/>
        </w:rPr>
        <w:t xml:space="preserve"> alebo </w:t>
      </w:r>
      <w:proofErr w:type="spellStart"/>
      <w:r w:rsidRPr="008526B7">
        <w:rPr>
          <w:lang w:val="sk-SK"/>
        </w:rPr>
        <w:t>Hotjar</w:t>
      </w:r>
      <w:proofErr w:type="spellEnd"/>
      <w:r w:rsidRPr="008526B7">
        <w:rPr>
          <w:lang w:val="sk-SK"/>
        </w:rPr>
        <w:t xml:space="preserve"> alebo podobných nástrojov,</w:t>
      </w:r>
    </w:p>
    <w:p w14:paraId="6135EF67" w14:textId="77777777" w:rsidR="00545FD7" w:rsidRPr="008526B7" w:rsidRDefault="004528D1" w:rsidP="004C4FA2">
      <w:pPr>
        <w:pStyle w:val="Odsekzoznamu"/>
        <w:widowControl/>
        <w:numPr>
          <w:ilvl w:val="0"/>
          <w:numId w:val="154"/>
        </w:numPr>
        <w:suppressAutoHyphens w:val="0"/>
        <w:spacing w:after="160" w:line="259" w:lineRule="auto"/>
        <w:contextualSpacing/>
        <w:jc w:val="both"/>
        <w:rPr>
          <w:lang w:val="sk-SK"/>
        </w:rPr>
      </w:pPr>
      <w:r w:rsidRPr="008526B7">
        <w:rPr>
          <w:lang w:val="sk-SK"/>
        </w:rPr>
        <w:t>Výstup z iných relevantných analytických nástrojov.</w:t>
      </w:r>
    </w:p>
    <w:p w14:paraId="6D2E2FA9" w14:textId="77777777" w:rsidR="004528D1" w:rsidRPr="008526B7" w:rsidRDefault="004528D1" w:rsidP="00EE5A79">
      <w:pPr>
        <w:pStyle w:val="Odsekzoznamu"/>
        <w:widowControl/>
        <w:suppressAutoHyphens w:val="0"/>
        <w:spacing w:after="160" w:line="259" w:lineRule="auto"/>
        <w:ind w:left="720" w:firstLine="0"/>
        <w:contextualSpacing/>
        <w:jc w:val="both"/>
        <w:rPr>
          <w:lang w:val="sk-SK"/>
        </w:rPr>
      </w:pPr>
      <w:r w:rsidRPr="008526B7">
        <w:rPr>
          <w:lang w:val="sk-SK"/>
        </w:rPr>
        <w:t xml:space="preserve"> </w:t>
      </w:r>
    </w:p>
    <w:p w14:paraId="1FE76028" w14:textId="77777777" w:rsidR="006F2CB9" w:rsidRPr="008526B7" w:rsidRDefault="006F2CB9" w:rsidP="00EE5A79">
      <w:pPr>
        <w:pStyle w:val="Nadpis3"/>
        <w:ind w:left="0"/>
        <w:jc w:val="both"/>
        <w:rPr>
          <w:b/>
          <w:bCs/>
          <w:sz w:val="24"/>
          <w:lang w:val="sk-SK"/>
        </w:rPr>
      </w:pPr>
      <w:bookmarkStart w:id="423" w:name="_Toc65741937"/>
      <w:r w:rsidRPr="008526B7">
        <w:rPr>
          <w:b/>
          <w:bCs/>
          <w:sz w:val="24"/>
          <w:szCs w:val="22"/>
          <w:lang w:val="sk-SK"/>
        </w:rPr>
        <w:t>Zabezpečovanie projektového manažmentu</w:t>
      </w:r>
      <w:bookmarkEnd w:id="423"/>
    </w:p>
    <w:p w14:paraId="0A609874" w14:textId="77777777" w:rsidR="00111B99" w:rsidRPr="008526B7" w:rsidRDefault="00111B99" w:rsidP="00EE5A79">
      <w:pPr>
        <w:rPr>
          <w:lang w:val="sk-SK"/>
        </w:rPr>
      </w:pPr>
    </w:p>
    <w:p w14:paraId="36C55D47" w14:textId="77777777" w:rsidR="004528D1" w:rsidRPr="008526B7" w:rsidRDefault="004528D1" w:rsidP="007C75CA">
      <w:pPr>
        <w:ind w:firstLine="720"/>
        <w:jc w:val="both"/>
        <w:rPr>
          <w:lang w:val="sk-SK"/>
        </w:rPr>
      </w:pPr>
      <w:r w:rsidRPr="008526B7">
        <w:rPr>
          <w:lang w:val="sk-SK"/>
        </w:rPr>
        <w:lastRenderedPageBreak/>
        <w:t>Aktivita zodpovedá najmä za koordináciu činností SLA projektu a SLA tímu a tímov tretích strán, aktualizáciu harmonogramu nasadzovania hlavných a servisných verzií, identifikáciu a </w:t>
      </w:r>
      <w:proofErr w:type="spellStart"/>
      <w:r w:rsidRPr="008526B7">
        <w:rPr>
          <w:lang w:val="sk-SK"/>
        </w:rPr>
        <w:t>mitigáciu</w:t>
      </w:r>
      <w:proofErr w:type="spellEnd"/>
      <w:r w:rsidRPr="008526B7">
        <w:rPr>
          <w:lang w:val="sk-SK"/>
        </w:rPr>
        <w:t xml:space="preserve"> problémov, rizík a reportovanie progresu a statusu projektu. </w:t>
      </w:r>
    </w:p>
    <w:p w14:paraId="4C983D0A" w14:textId="77777777" w:rsidR="004528D1" w:rsidRPr="008526B7" w:rsidRDefault="004528D1" w:rsidP="007C75CA">
      <w:pPr>
        <w:ind w:firstLine="708"/>
        <w:jc w:val="both"/>
        <w:rPr>
          <w:lang w:val="sk-SK"/>
        </w:rPr>
      </w:pPr>
      <w:r w:rsidRPr="008526B7">
        <w:rPr>
          <w:lang w:val="sk-SK"/>
        </w:rPr>
        <w:t>Aktivity projektového manažmentu sú zachytené a podporované projektovými nástrojmi.</w:t>
      </w:r>
    </w:p>
    <w:p w14:paraId="076A9715" w14:textId="77777777" w:rsidR="004528D1" w:rsidRPr="008526B7" w:rsidRDefault="004528D1" w:rsidP="004528D1">
      <w:pPr>
        <w:pStyle w:val="Default"/>
        <w:spacing w:after="120"/>
        <w:ind w:firstLine="708"/>
        <w:jc w:val="both"/>
        <w:rPr>
          <w:rFonts w:ascii="Arial" w:hAnsi="Arial" w:cs="Arial"/>
          <w:color w:val="auto"/>
          <w:sz w:val="22"/>
          <w:szCs w:val="22"/>
        </w:rPr>
      </w:pPr>
      <w:r w:rsidRPr="008526B7">
        <w:rPr>
          <w:rFonts w:ascii="Arial" w:hAnsi="Arial" w:cs="Arial"/>
          <w:color w:val="auto"/>
          <w:sz w:val="22"/>
          <w:szCs w:val="22"/>
        </w:rPr>
        <w:t xml:space="preserve">Počas poskytovania servisných služieb a služieb aplikačného rozvoja je úspešný uchádzač povinný zabezpečiť na projekte účasť projektového manažéra, ktorý zodpovedá najmä za koordináciu činností, aktualizáciu harmonogramu, riešenie problémov a reportovanie progresu a statusu projektu. </w:t>
      </w:r>
    </w:p>
    <w:p w14:paraId="1F32AA11" w14:textId="2DDC46E3" w:rsidR="004528D1" w:rsidRPr="008526B7" w:rsidRDefault="004528D1" w:rsidP="00172652">
      <w:pPr>
        <w:ind w:firstLine="708"/>
        <w:jc w:val="both"/>
        <w:rPr>
          <w:lang w:val="sk-SK"/>
        </w:rPr>
      </w:pPr>
      <w:r w:rsidRPr="008526B7">
        <w:rPr>
          <w:lang w:val="sk-SK"/>
        </w:rPr>
        <w:t>Úspešný uchádzač je povinný riadiť projekt v súlade s ISO/IEC 20000 a metodikou ITIL alebo ekvivalent</w:t>
      </w:r>
      <w:r w:rsidR="00084B2E">
        <w:rPr>
          <w:lang w:val="sk-SK"/>
        </w:rPr>
        <w:t>.</w:t>
      </w:r>
    </w:p>
    <w:p w14:paraId="75B312CF" w14:textId="77777777" w:rsidR="004528D1" w:rsidRPr="008526B7" w:rsidRDefault="004528D1" w:rsidP="004528D1">
      <w:pPr>
        <w:jc w:val="both"/>
        <w:rPr>
          <w:lang w:val="sk-SK"/>
        </w:rPr>
      </w:pPr>
    </w:p>
    <w:p w14:paraId="71E577B9" w14:textId="77777777" w:rsidR="004528D1" w:rsidRPr="008526B7" w:rsidRDefault="006F2CB9" w:rsidP="00EE5A79">
      <w:pPr>
        <w:pStyle w:val="Nadpis3"/>
        <w:ind w:left="0"/>
        <w:jc w:val="both"/>
        <w:rPr>
          <w:b/>
          <w:bCs/>
          <w:sz w:val="22"/>
          <w:szCs w:val="22"/>
          <w:lang w:val="sk-SK"/>
        </w:rPr>
      </w:pPr>
      <w:bookmarkStart w:id="424" w:name="_Toc65741938"/>
      <w:r w:rsidRPr="008526B7">
        <w:rPr>
          <w:b/>
          <w:bCs/>
          <w:sz w:val="24"/>
          <w:lang w:val="sk-SK"/>
        </w:rPr>
        <w:t>Zabezpečovanie</w:t>
      </w:r>
      <w:r w:rsidRPr="008526B7">
        <w:rPr>
          <w:b/>
          <w:bCs/>
          <w:sz w:val="22"/>
          <w:szCs w:val="22"/>
          <w:lang w:val="sk-SK"/>
        </w:rPr>
        <w:t xml:space="preserve"> </w:t>
      </w:r>
      <w:proofErr w:type="spellStart"/>
      <w:r w:rsidR="004528D1" w:rsidRPr="008526B7">
        <w:rPr>
          <w:b/>
          <w:bCs/>
          <w:sz w:val="22"/>
          <w:szCs w:val="22"/>
          <w:lang w:val="sk-SK"/>
        </w:rPr>
        <w:t>Release</w:t>
      </w:r>
      <w:proofErr w:type="spellEnd"/>
      <w:r w:rsidR="004528D1" w:rsidRPr="008526B7">
        <w:rPr>
          <w:b/>
          <w:bCs/>
          <w:sz w:val="22"/>
          <w:szCs w:val="22"/>
          <w:lang w:val="sk-SK"/>
        </w:rPr>
        <w:t xml:space="preserve"> manažment</w:t>
      </w:r>
      <w:r w:rsidRPr="008526B7">
        <w:rPr>
          <w:b/>
          <w:bCs/>
          <w:sz w:val="22"/>
          <w:szCs w:val="22"/>
          <w:lang w:val="sk-SK"/>
        </w:rPr>
        <w:t>u</w:t>
      </w:r>
      <w:bookmarkEnd w:id="424"/>
    </w:p>
    <w:p w14:paraId="0B2EDD09" w14:textId="77777777" w:rsidR="00111B99" w:rsidRPr="008526B7" w:rsidRDefault="00111B99" w:rsidP="00EE5A79">
      <w:pPr>
        <w:rPr>
          <w:lang w:val="sk-SK"/>
        </w:rPr>
      </w:pPr>
    </w:p>
    <w:p w14:paraId="1FE25A3E" w14:textId="77777777" w:rsidR="004528D1" w:rsidRPr="008526B7" w:rsidRDefault="004528D1" w:rsidP="007C75CA">
      <w:pPr>
        <w:ind w:firstLine="720"/>
        <w:jc w:val="both"/>
        <w:rPr>
          <w:lang w:val="sk-SK"/>
        </w:rPr>
      </w:pPr>
      <w:r w:rsidRPr="008526B7">
        <w:rPr>
          <w:lang w:val="sk-SK"/>
        </w:rPr>
        <w:t xml:space="preserve">Aktivita zabezpečí plánovanie, riadenie obsahu (funkčné požiadavky, opravy chýb) a procesu uvoľňovania jednotlivých verzií/balíčkov ITMS2014+ na definované testovacie prostredia a na produkčné prostredie. Od </w:t>
      </w:r>
      <w:proofErr w:type="spellStart"/>
      <w:r w:rsidRPr="008526B7">
        <w:rPr>
          <w:lang w:val="sk-SK"/>
        </w:rPr>
        <w:t>release</w:t>
      </w:r>
      <w:proofErr w:type="spellEnd"/>
      <w:r w:rsidRPr="008526B7">
        <w:rPr>
          <w:lang w:val="sk-SK"/>
        </w:rPr>
        <w:t xml:space="preserve"> manažmentu sa vyžaduje:</w:t>
      </w:r>
    </w:p>
    <w:p w14:paraId="49ACCA4C" w14:textId="77777777" w:rsidR="004528D1" w:rsidRPr="008526B7" w:rsidRDefault="004528D1" w:rsidP="004528D1">
      <w:pPr>
        <w:pStyle w:val="Odsekzoznamu"/>
        <w:widowControl/>
        <w:numPr>
          <w:ilvl w:val="0"/>
          <w:numId w:val="155"/>
        </w:numPr>
        <w:suppressAutoHyphens w:val="0"/>
        <w:spacing w:after="160" w:line="259" w:lineRule="auto"/>
        <w:contextualSpacing/>
        <w:jc w:val="both"/>
        <w:rPr>
          <w:lang w:val="sk-SK"/>
        </w:rPr>
      </w:pPr>
      <w:r w:rsidRPr="008526B7">
        <w:rPr>
          <w:lang w:val="sk-SK"/>
        </w:rPr>
        <w:t>aktívne plánovať jednotlivé hlavné a servisné verzie systému ITMS2014+,</w:t>
      </w:r>
    </w:p>
    <w:p w14:paraId="04D9B448" w14:textId="77777777" w:rsidR="004528D1" w:rsidRPr="008526B7" w:rsidRDefault="004528D1" w:rsidP="004528D1">
      <w:pPr>
        <w:pStyle w:val="Odsekzoznamu"/>
        <w:widowControl/>
        <w:numPr>
          <w:ilvl w:val="0"/>
          <w:numId w:val="155"/>
        </w:numPr>
        <w:suppressAutoHyphens w:val="0"/>
        <w:spacing w:after="160" w:line="259" w:lineRule="auto"/>
        <w:contextualSpacing/>
        <w:jc w:val="both"/>
        <w:rPr>
          <w:lang w:val="sk-SK"/>
        </w:rPr>
      </w:pPr>
      <w:r w:rsidRPr="008526B7">
        <w:rPr>
          <w:lang w:val="sk-SK"/>
        </w:rPr>
        <w:t>plánovanie uvoľňovania/inštalácie jednotlivých verzií na jednotlivé prostredia ITMS2014+,</w:t>
      </w:r>
    </w:p>
    <w:p w14:paraId="2EE5EC7F" w14:textId="77777777" w:rsidR="004528D1" w:rsidRPr="008526B7" w:rsidRDefault="004528D1" w:rsidP="004528D1">
      <w:pPr>
        <w:pStyle w:val="Odsekzoznamu"/>
        <w:widowControl/>
        <w:numPr>
          <w:ilvl w:val="0"/>
          <w:numId w:val="155"/>
        </w:numPr>
        <w:suppressAutoHyphens w:val="0"/>
        <w:spacing w:after="160" w:line="259" w:lineRule="auto"/>
        <w:contextualSpacing/>
        <w:jc w:val="both"/>
        <w:rPr>
          <w:lang w:val="sk-SK"/>
        </w:rPr>
      </w:pPr>
      <w:r w:rsidRPr="008526B7">
        <w:rPr>
          <w:lang w:val="sk-SK"/>
        </w:rPr>
        <w:t>dodanie jednotlivých verzií systému ITMS2014+ verejnému obstarávateľovi, prípadne iným subjektom na základe súhlasu verejného obstarávateľa,</w:t>
      </w:r>
    </w:p>
    <w:p w14:paraId="45AEA2C5" w14:textId="77777777" w:rsidR="004528D1" w:rsidRPr="008526B7" w:rsidRDefault="004528D1" w:rsidP="004528D1">
      <w:pPr>
        <w:pStyle w:val="Odsekzoznamu"/>
        <w:widowControl/>
        <w:numPr>
          <w:ilvl w:val="0"/>
          <w:numId w:val="155"/>
        </w:numPr>
        <w:suppressAutoHyphens w:val="0"/>
        <w:spacing w:after="160" w:line="259" w:lineRule="auto"/>
        <w:contextualSpacing/>
        <w:jc w:val="both"/>
        <w:rPr>
          <w:lang w:val="sk-SK"/>
        </w:rPr>
      </w:pPr>
      <w:r w:rsidRPr="008526B7">
        <w:rPr>
          <w:lang w:val="sk-SK"/>
        </w:rPr>
        <w:t>koordinácia subjektov participujúcich na tvorbe a poskytovaní podpory k systému ITMS2014+ pri plánovaní hlavných a servisných verzií ITMS2014+,</w:t>
      </w:r>
    </w:p>
    <w:p w14:paraId="57A74937" w14:textId="73AC6C21" w:rsidR="004528D1" w:rsidRPr="008526B7" w:rsidRDefault="004528D1" w:rsidP="004528D1">
      <w:pPr>
        <w:pStyle w:val="Odsekzoznamu"/>
        <w:widowControl/>
        <w:numPr>
          <w:ilvl w:val="0"/>
          <w:numId w:val="155"/>
        </w:numPr>
        <w:suppressAutoHyphens w:val="0"/>
        <w:spacing w:after="160" w:line="259" w:lineRule="auto"/>
        <w:contextualSpacing/>
        <w:jc w:val="both"/>
        <w:rPr>
          <w:lang w:val="sk-SK"/>
        </w:rPr>
      </w:pPr>
      <w:r w:rsidRPr="008526B7">
        <w:rPr>
          <w:lang w:val="sk-SK"/>
        </w:rPr>
        <w:t>príprava obsahu a časového harmonogramu jednotlivých verzií ITMS2014+ v spolupráci s projektovými manažérmi úspešného uchádzača a verejného obstarávateľa</w:t>
      </w:r>
      <w:r w:rsidR="00000D24">
        <w:rPr>
          <w:lang w:val="sk-SK"/>
        </w:rPr>
        <w:t>,</w:t>
      </w:r>
    </w:p>
    <w:p w14:paraId="47B0A12A" w14:textId="77777777" w:rsidR="004528D1" w:rsidRPr="008526B7" w:rsidRDefault="004528D1" w:rsidP="004528D1">
      <w:pPr>
        <w:pStyle w:val="Odsekzoznamu"/>
        <w:widowControl/>
        <w:numPr>
          <w:ilvl w:val="0"/>
          <w:numId w:val="155"/>
        </w:numPr>
        <w:suppressAutoHyphens w:val="0"/>
        <w:spacing w:after="160" w:line="259" w:lineRule="auto"/>
        <w:contextualSpacing/>
        <w:jc w:val="both"/>
        <w:rPr>
          <w:lang w:val="sk-SK"/>
        </w:rPr>
      </w:pPr>
      <w:r w:rsidRPr="008526B7">
        <w:rPr>
          <w:lang w:val="sk-SK"/>
        </w:rPr>
        <w:t xml:space="preserve">vytváranie štruktúrovaných a prehľadných </w:t>
      </w:r>
      <w:proofErr w:type="spellStart"/>
      <w:r w:rsidRPr="008526B7">
        <w:rPr>
          <w:lang w:val="sk-SK"/>
        </w:rPr>
        <w:t>release</w:t>
      </w:r>
      <w:proofErr w:type="spellEnd"/>
      <w:r w:rsidRPr="008526B7">
        <w:rPr>
          <w:lang w:val="sk-SK"/>
        </w:rPr>
        <w:t xml:space="preserve"> notes, reportov o obsahu verzií.</w:t>
      </w:r>
    </w:p>
    <w:p w14:paraId="5E23AE75" w14:textId="77777777" w:rsidR="004528D1" w:rsidRPr="008526B7" w:rsidRDefault="004528D1" w:rsidP="007C75CA">
      <w:pPr>
        <w:ind w:firstLine="720"/>
        <w:jc w:val="both"/>
        <w:rPr>
          <w:lang w:val="sk-SK"/>
        </w:rPr>
      </w:pPr>
      <w:r w:rsidRPr="008526B7">
        <w:rPr>
          <w:lang w:val="sk-SK"/>
        </w:rPr>
        <w:t xml:space="preserve">Výstupom </w:t>
      </w:r>
      <w:proofErr w:type="spellStart"/>
      <w:r w:rsidRPr="008526B7">
        <w:rPr>
          <w:lang w:val="sk-SK"/>
        </w:rPr>
        <w:t>release</w:t>
      </w:r>
      <w:proofErr w:type="spellEnd"/>
      <w:r w:rsidRPr="008526B7">
        <w:rPr>
          <w:lang w:val="sk-SK"/>
        </w:rPr>
        <w:t xml:space="preserve"> manažmentu je </w:t>
      </w:r>
      <w:r w:rsidRPr="008526B7">
        <w:rPr>
          <w:b/>
          <w:bCs/>
          <w:lang w:val="sk-SK"/>
        </w:rPr>
        <w:t>detailný plán verzií</w:t>
      </w:r>
      <w:r w:rsidRPr="008526B7">
        <w:rPr>
          <w:lang w:val="sk-SK"/>
        </w:rPr>
        <w:t>, ktorý je schvaľovaný projektovým manažérom verejného obstarávateľa.</w:t>
      </w:r>
    </w:p>
    <w:p w14:paraId="19E8B56B" w14:textId="77777777" w:rsidR="004528D1" w:rsidRPr="008526B7" w:rsidRDefault="004528D1" w:rsidP="007C75CA">
      <w:pPr>
        <w:ind w:firstLine="720"/>
        <w:jc w:val="both"/>
        <w:rPr>
          <w:lang w:val="sk-SK"/>
        </w:rPr>
      </w:pPr>
      <w:r w:rsidRPr="008526B7">
        <w:rPr>
          <w:lang w:val="sk-SK"/>
        </w:rPr>
        <w:t xml:space="preserve">Aktivity </w:t>
      </w:r>
      <w:proofErr w:type="spellStart"/>
      <w:r w:rsidRPr="008526B7">
        <w:rPr>
          <w:lang w:val="sk-SK"/>
        </w:rPr>
        <w:t>release</w:t>
      </w:r>
      <w:proofErr w:type="spellEnd"/>
      <w:r w:rsidRPr="008526B7">
        <w:rPr>
          <w:lang w:val="sk-SK"/>
        </w:rPr>
        <w:t xml:space="preserve"> manažmentu musia byť zachytené a podporované projektovými nástrojmi.</w:t>
      </w:r>
    </w:p>
    <w:p w14:paraId="0F848777" w14:textId="77777777" w:rsidR="00111B99" w:rsidRPr="008526B7" w:rsidRDefault="00111B99" w:rsidP="00EE5A79">
      <w:pPr>
        <w:rPr>
          <w:lang w:val="sk-SK"/>
        </w:rPr>
      </w:pPr>
    </w:p>
    <w:p w14:paraId="6A4D9F8B" w14:textId="77777777" w:rsidR="004528D1" w:rsidRPr="008526B7" w:rsidRDefault="004528D1" w:rsidP="00EE5A79">
      <w:pPr>
        <w:pStyle w:val="Nadpis3"/>
        <w:ind w:left="0"/>
        <w:jc w:val="both"/>
        <w:rPr>
          <w:b/>
          <w:bCs/>
          <w:sz w:val="24"/>
          <w:szCs w:val="22"/>
          <w:lang w:val="sk-SK"/>
        </w:rPr>
      </w:pPr>
      <w:bookmarkStart w:id="425" w:name="_Toc65741939"/>
      <w:r w:rsidRPr="008526B7">
        <w:rPr>
          <w:b/>
          <w:bCs/>
          <w:sz w:val="24"/>
          <w:szCs w:val="22"/>
          <w:lang w:val="sk-SK"/>
        </w:rPr>
        <w:t>Údržba (konfigurácia) prostred</w:t>
      </w:r>
      <w:r w:rsidR="00903866" w:rsidRPr="008526B7">
        <w:rPr>
          <w:b/>
          <w:bCs/>
          <w:sz w:val="24"/>
          <w:szCs w:val="22"/>
          <w:lang w:val="sk-SK"/>
        </w:rPr>
        <w:t>í</w:t>
      </w:r>
      <w:bookmarkEnd w:id="425"/>
      <w:r w:rsidR="00903866" w:rsidRPr="008526B7">
        <w:rPr>
          <w:b/>
          <w:bCs/>
          <w:sz w:val="24"/>
          <w:szCs w:val="22"/>
          <w:lang w:val="sk-SK"/>
        </w:rPr>
        <w:t xml:space="preserve"> </w:t>
      </w:r>
    </w:p>
    <w:p w14:paraId="3EEE83FE" w14:textId="77777777" w:rsidR="004528D1" w:rsidRPr="008526B7" w:rsidRDefault="00545FD7" w:rsidP="00EE5A79">
      <w:pPr>
        <w:rPr>
          <w:lang w:val="sk-SK"/>
        </w:rPr>
      </w:pPr>
      <w:r w:rsidRPr="008526B7">
        <w:rPr>
          <w:lang w:val="sk-SK"/>
        </w:rPr>
        <w:tab/>
      </w:r>
    </w:p>
    <w:p w14:paraId="5F4A81B6" w14:textId="77777777" w:rsidR="004528D1" w:rsidRPr="008526B7" w:rsidRDefault="004528D1" w:rsidP="004C4FA2">
      <w:pPr>
        <w:ind w:firstLine="720"/>
        <w:jc w:val="both"/>
        <w:rPr>
          <w:lang w:val="sk-SK"/>
        </w:rPr>
      </w:pPr>
      <w:r w:rsidRPr="008526B7">
        <w:rPr>
          <w:lang w:val="sk-SK"/>
        </w:rPr>
        <w:t>Obsahom aktivity je správa, konfigurácia</w:t>
      </w:r>
      <w:r w:rsidR="005D4E2C" w:rsidRPr="008526B7">
        <w:rPr>
          <w:lang w:val="sk-SK"/>
        </w:rPr>
        <w:t xml:space="preserve">, </w:t>
      </w:r>
      <w:proofErr w:type="spellStart"/>
      <w:r w:rsidR="005D4E2C" w:rsidRPr="008526B7">
        <w:rPr>
          <w:lang w:val="sk-SK"/>
        </w:rPr>
        <w:t>deployment</w:t>
      </w:r>
      <w:proofErr w:type="spellEnd"/>
      <w:r w:rsidRPr="008526B7">
        <w:rPr>
          <w:lang w:val="sk-SK"/>
        </w:rPr>
        <w:t xml:space="preserve"> a údržba servisného prostredia ITMS2014+  primárne určeného pre služby technickej a aplikačnej podpory, ktoré bude kopírovať produkčnú zostavu spolu s dennou inicializáciou </w:t>
      </w:r>
      <w:proofErr w:type="spellStart"/>
      <w:r w:rsidRPr="008526B7">
        <w:rPr>
          <w:lang w:val="sk-SK"/>
        </w:rPr>
        <w:t>depersonalizovanej</w:t>
      </w:r>
      <w:proofErr w:type="spellEnd"/>
      <w:r w:rsidRPr="008526B7">
        <w:rPr>
          <w:lang w:val="sk-SK"/>
        </w:rPr>
        <w:t xml:space="preserve"> databázy. </w:t>
      </w:r>
    </w:p>
    <w:p w14:paraId="485F062C" w14:textId="748B32AB" w:rsidR="004528D1" w:rsidRPr="006425C7" w:rsidRDefault="004528D1" w:rsidP="007C75CA">
      <w:pPr>
        <w:ind w:firstLine="720"/>
        <w:jc w:val="both"/>
        <w:rPr>
          <w:lang w:val="sk-SK"/>
        </w:rPr>
      </w:pPr>
      <w:r w:rsidRPr="008526B7">
        <w:rPr>
          <w:lang w:val="sk-SK"/>
        </w:rPr>
        <w:t xml:space="preserve">Súčasťou aktivity je zabezpečenie aktuálnosti </w:t>
      </w:r>
      <w:proofErr w:type="spellStart"/>
      <w:r w:rsidRPr="008526B7">
        <w:rPr>
          <w:lang w:val="sk-SK"/>
        </w:rPr>
        <w:t>depersonalizačného</w:t>
      </w:r>
      <w:proofErr w:type="spellEnd"/>
      <w:r w:rsidRPr="008526B7">
        <w:rPr>
          <w:lang w:val="sk-SK"/>
        </w:rPr>
        <w:t xml:space="preserve"> </w:t>
      </w:r>
      <w:proofErr w:type="spellStart"/>
      <w:r w:rsidRPr="008526B7">
        <w:rPr>
          <w:lang w:val="sk-SK"/>
        </w:rPr>
        <w:t>scriptu</w:t>
      </w:r>
      <w:proofErr w:type="spellEnd"/>
      <w:r w:rsidRPr="008526B7">
        <w:rPr>
          <w:lang w:val="sk-SK"/>
        </w:rPr>
        <w:t xml:space="preserve"> a vypracovávanie pravidelných konfiguračných manuálov pre prevádzkové prostredia a technický </w:t>
      </w:r>
      <w:proofErr w:type="spellStart"/>
      <w:r w:rsidRPr="008526B7">
        <w:rPr>
          <w:lang w:val="sk-SK"/>
        </w:rPr>
        <w:t>support</w:t>
      </w:r>
      <w:proofErr w:type="spellEnd"/>
      <w:r w:rsidRPr="008526B7">
        <w:rPr>
          <w:lang w:val="sk-SK"/>
        </w:rPr>
        <w:t xml:space="preserve"> administrácie prostredí v správe </w:t>
      </w:r>
      <w:proofErr w:type="spellStart"/>
      <w:r w:rsidRPr="008526B7">
        <w:rPr>
          <w:lang w:val="sk-SK"/>
        </w:rPr>
        <w:t>DataCentra</w:t>
      </w:r>
      <w:proofErr w:type="spellEnd"/>
      <w:r w:rsidRPr="008526B7">
        <w:rPr>
          <w:lang w:val="sk-SK"/>
        </w:rPr>
        <w:t>, t.</w:t>
      </w:r>
      <w:r w:rsidR="006425C7">
        <w:rPr>
          <w:lang w:val="sk-SK"/>
        </w:rPr>
        <w:t xml:space="preserve"> </w:t>
      </w:r>
      <w:r w:rsidRPr="006425C7">
        <w:rPr>
          <w:lang w:val="sk-SK"/>
        </w:rPr>
        <w:t xml:space="preserve">j. PROD, STG, TST, </w:t>
      </w:r>
      <w:r w:rsidRPr="009539BB">
        <w:rPr>
          <w:lang w:val="sk-SK"/>
        </w:rPr>
        <w:t xml:space="preserve">EDU </w:t>
      </w:r>
      <w:r w:rsidR="00000D24" w:rsidRPr="009539BB">
        <w:rPr>
          <w:lang w:val="sk-SK"/>
        </w:rPr>
        <w:t xml:space="preserve">a záložné </w:t>
      </w:r>
      <w:r w:rsidRPr="009539BB">
        <w:rPr>
          <w:lang w:val="sk-SK"/>
        </w:rPr>
        <w:t>prostredie.</w:t>
      </w:r>
    </w:p>
    <w:p w14:paraId="007CA4C6" w14:textId="77777777" w:rsidR="00111B99" w:rsidRPr="00F60513" w:rsidRDefault="00111B99" w:rsidP="00EE5A79">
      <w:pPr>
        <w:rPr>
          <w:lang w:val="sk-SK"/>
        </w:rPr>
      </w:pPr>
    </w:p>
    <w:p w14:paraId="48C9EACA" w14:textId="77777777" w:rsidR="006F2CB9" w:rsidRPr="008526B7" w:rsidRDefault="006F2CB9" w:rsidP="00EE5A79">
      <w:pPr>
        <w:pStyle w:val="Nadpis3"/>
        <w:ind w:left="0"/>
        <w:jc w:val="both"/>
        <w:rPr>
          <w:b/>
          <w:bCs/>
          <w:sz w:val="24"/>
          <w:lang w:val="sk-SK"/>
        </w:rPr>
      </w:pPr>
      <w:bookmarkStart w:id="426" w:name="_Toc65741940"/>
      <w:r w:rsidRPr="008526B7">
        <w:rPr>
          <w:b/>
          <w:bCs/>
          <w:sz w:val="24"/>
          <w:szCs w:val="22"/>
          <w:lang w:val="sk-SK"/>
        </w:rPr>
        <w:t>Zabezpečenie a prevádzka projektového nástroja</w:t>
      </w:r>
      <w:bookmarkEnd w:id="426"/>
      <w:r w:rsidRPr="008526B7">
        <w:rPr>
          <w:b/>
          <w:bCs/>
          <w:sz w:val="24"/>
          <w:szCs w:val="22"/>
          <w:lang w:val="sk-SK"/>
        </w:rPr>
        <w:t xml:space="preserve"> </w:t>
      </w:r>
    </w:p>
    <w:p w14:paraId="05411D55" w14:textId="77777777" w:rsidR="00111B99" w:rsidRPr="008526B7" w:rsidRDefault="00111B99" w:rsidP="00EE5A79">
      <w:pPr>
        <w:rPr>
          <w:lang w:val="sk-SK"/>
        </w:rPr>
      </w:pPr>
    </w:p>
    <w:p w14:paraId="2E0EEB92" w14:textId="77777777" w:rsidR="004528D1" w:rsidRPr="008526B7" w:rsidRDefault="004528D1">
      <w:pPr>
        <w:ind w:firstLine="720"/>
        <w:jc w:val="both"/>
        <w:rPr>
          <w:lang w:val="sk-SK"/>
        </w:rPr>
      </w:pPr>
      <w:r w:rsidRPr="008526B7">
        <w:rPr>
          <w:lang w:val="sk-SK"/>
        </w:rPr>
        <w:t xml:space="preserve">Aktivita má zabezpečiť prevádzku a administráciu projektových nástrojov </w:t>
      </w:r>
      <w:proofErr w:type="spellStart"/>
      <w:r w:rsidRPr="008526B7">
        <w:rPr>
          <w:lang w:val="sk-SK"/>
        </w:rPr>
        <w:t>Jira</w:t>
      </w:r>
      <w:proofErr w:type="spellEnd"/>
      <w:r w:rsidRPr="008526B7">
        <w:rPr>
          <w:lang w:val="sk-SK"/>
        </w:rPr>
        <w:t xml:space="preserve"> + </w:t>
      </w:r>
      <w:proofErr w:type="spellStart"/>
      <w:r w:rsidRPr="008526B7">
        <w:rPr>
          <w:lang w:val="sk-SK"/>
        </w:rPr>
        <w:t>Confluence</w:t>
      </w:r>
      <w:proofErr w:type="spellEnd"/>
      <w:r w:rsidRPr="008526B7">
        <w:rPr>
          <w:lang w:val="sk-SK"/>
        </w:rPr>
        <w:t xml:space="preserve"> alebo ekvivalentných  nástrojov spolu so zabezpečením 30</w:t>
      </w:r>
      <w:r w:rsidR="00637A41" w:rsidRPr="008526B7">
        <w:rPr>
          <w:lang w:val="sk-SK"/>
        </w:rPr>
        <w:t xml:space="preserve"> kusov</w:t>
      </w:r>
      <w:r w:rsidRPr="008526B7">
        <w:rPr>
          <w:lang w:val="sk-SK"/>
        </w:rPr>
        <w:t xml:space="preserve"> licencií pre verejného obstarávateľa, MF SR, Datacentrum a ďalších partnerov podieľajúcich sa na správe a prevádzke ITMS2014+. </w:t>
      </w:r>
    </w:p>
    <w:p w14:paraId="0D700188" w14:textId="77777777" w:rsidR="001D67D1" w:rsidRPr="008526B7" w:rsidRDefault="001D67D1" w:rsidP="004C4FA2">
      <w:pPr>
        <w:ind w:firstLine="720"/>
        <w:jc w:val="both"/>
        <w:rPr>
          <w:lang w:val="sk-SK"/>
        </w:rPr>
      </w:pPr>
      <w:r w:rsidRPr="008526B7">
        <w:rPr>
          <w:lang w:val="sk-SK"/>
        </w:rPr>
        <w:t xml:space="preserve">Úspešný uchádzač je povinný poskytnúť všetky </w:t>
      </w:r>
      <w:r w:rsidR="00137318" w:rsidRPr="008526B7">
        <w:rPr>
          <w:lang w:val="sk-SK"/>
        </w:rPr>
        <w:t>informácie</w:t>
      </w:r>
      <w:r w:rsidRPr="008526B7">
        <w:rPr>
          <w:lang w:val="sk-SK"/>
        </w:rPr>
        <w:t xml:space="preserve"> a dáta z projektového nástroja (najmä dokum</w:t>
      </w:r>
      <w:r w:rsidR="00E14E10" w:rsidRPr="008526B7">
        <w:rPr>
          <w:lang w:val="sk-SK"/>
        </w:rPr>
        <w:t>e</w:t>
      </w:r>
      <w:r w:rsidRPr="008526B7">
        <w:rPr>
          <w:lang w:val="sk-SK"/>
        </w:rPr>
        <w:t>ntáciu, dáta o problémoch, dáta o v</w:t>
      </w:r>
      <w:r w:rsidR="00E14E10" w:rsidRPr="008526B7">
        <w:rPr>
          <w:lang w:val="sk-SK"/>
        </w:rPr>
        <w:t>ý</w:t>
      </w:r>
      <w:r w:rsidRPr="008526B7">
        <w:rPr>
          <w:lang w:val="sk-SK"/>
        </w:rPr>
        <w:t>kon</w:t>
      </w:r>
      <w:r w:rsidR="00E14E10" w:rsidRPr="008526B7">
        <w:rPr>
          <w:lang w:val="sk-SK"/>
        </w:rPr>
        <w:t>n</w:t>
      </w:r>
      <w:r w:rsidRPr="008526B7">
        <w:rPr>
          <w:lang w:val="sk-SK"/>
        </w:rPr>
        <w:t>osti a pod. )</w:t>
      </w:r>
      <w:r w:rsidR="00E14E10" w:rsidRPr="008526B7">
        <w:rPr>
          <w:lang w:val="sk-SK"/>
        </w:rPr>
        <w:t xml:space="preserve"> </w:t>
      </w:r>
      <w:r w:rsidRPr="008526B7">
        <w:rPr>
          <w:lang w:val="sk-SK"/>
        </w:rPr>
        <w:t>získané počas realizácie predmetu zákazky vo forme</w:t>
      </w:r>
      <w:r w:rsidR="00E14E10" w:rsidRPr="008526B7">
        <w:rPr>
          <w:lang w:val="sk-SK"/>
        </w:rPr>
        <w:t xml:space="preserve"> a v lehote</w:t>
      </w:r>
      <w:r w:rsidRPr="008526B7">
        <w:rPr>
          <w:lang w:val="sk-SK"/>
        </w:rPr>
        <w:t>, ktorú určí verejný obstarávateľ</w:t>
      </w:r>
      <w:r w:rsidR="00E14E10" w:rsidRPr="008526B7">
        <w:rPr>
          <w:lang w:val="sk-SK"/>
        </w:rPr>
        <w:t xml:space="preserve">. </w:t>
      </w:r>
    </w:p>
    <w:p w14:paraId="1CF76872" w14:textId="77777777" w:rsidR="00111B99" w:rsidRPr="008526B7" w:rsidRDefault="00111B99" w:rsidP="00EE5A79">
      <w:pPr>
        <w:rPr>
          <w:lang w:val="sk-SK"/>
        </w:rPr>
      </w:pPr>
    </w:p>
    <w:p w14:paraId="5A6E8D11" w14:textId="77777777" w:rsidR="004528D1" w:rsidRPr="008526B7" w:rsidRDefault="004528D1" w:rsidP="00EE5A79">
      <w:pPr>
        <w:pStyle w:val="Nadpis3"/>
        <w:ind w:left="0"/>
        <w:jc w:val="both"/>
        <w:rPr>
          <w:b/>
          <w:bCs/>
          <w:sz w:val="22"/>
          <w:szCs w:val="22"/>
          <w:lang w:val="sk-SK"/>
        </w:rPr>
      </w:pPr>
      <w:bookmarkStart w:id="427" w:name="_Toc65741941"/>
      <w:r w:rsidRPr="008526B7">
        <w:rPr>
          <w:b/>
          <w:bCs/>
          <w:sz w:val="22"/>
          <w:szCs w:val="22"/>
          <w:lang w:val="sk-SK"/>
        </w:rPr>
        <w:t>Spravovanie vývojového repozitára</w:t>
      </w:r>
      <w:bookmarkEnd w:id="427"/>
    </w:p>
    <w:p w14:paraId="5E26B318" w14:textId="77777777" w:rsidR="00111B99" w:rsidRPr="008526B7" w:rsidRDefault="00111B99" w:rsidP="00EE5A79">
      <w:pPr>
        <w:rPr>
          <w:lang w:val="sk-SK"/>
        </w:rPr>
      </w:pPr>
    </w:p>
    <w:p w14:paraId="0DB18B78" w14:textId="5D58CB02" w:rsidR="004528D1" w:rsidRPr="008526B7" w:rsidRDefault="004528D1" w:rsidP="004C4FA2">
      <w:pPr>
        <w:ind w:firstLine="720"/>
        <w:jc w:val="both"/>
        <w:rPr>
          <w:lang w:val="sk-SK"/>
        </w:rPr>
      </w:pPr>
      <w:r w:rsidRPr="008526B7">
        <w:rPr>
          <w:lang w:val="sk-SK"/>
        </w:rPr>
        <w:t xml:space="preserve">Pre účely zachovania konzistentného stavu zdrojových kódov je vyžadovaná prevádzka a správa nástroja GIT s nadstavbou </w:t>
      </w:r>
      <w:proofErr w:type="spellStart"/>
      <w:r w:rsidRPr="008526B7">
        <w:rPr>
          <w:lang w:val="sk-SK"/>
        </w:rPr>
        <w:t>Stash</w:t>
      </w:r>
      <w:proofErr w:type="spellEnd"/>
      <w:r w:rsidRPr="008526B7">
        <w:rPr>
          <w:lang w:val="sk-SK"/>
        </w:rPr>
        <w:t xml:space="preserve">. Každá verzia zdrojového kódu bude povinne obsahovať identifikáciu úlohy v projektovom nástroji, čo umožní identifikovať na základe čoho a kým boli / budú vykonané zmeny v zdrojovom kóde. V rámci </w:t>
      </w:r>
      <w:r w:rsidR="009539BB" w:rsidRPr="008526B7">
        <w:rPr>
          <w:lang w:val="sk-SK"/>
        </w:rPr>
        <w:t>projekt</w:t>
      </w:r>
      <w:r w:rsidR="009539BB">
        <w:rPr>
          <w:lang w:val="sk-SK"/>
        </w:rPr>
        <w:t>u</w:t>
      </w:r>
      <w:r w:rsidR="009539BB" w:rsidRPr="008526B7">
        <w:rPr>
          <w:lang w:val="sk-SK"/>
        </w:rPr>
        <w:t xml:space="preserve"> </w:t>
      </w:r>
      <w:r w:rsidRPr="008526B7">
        <w:rPr>
          <w:lang w:val="sk-SK"/>
        </w:rPr>
        <w:t xml:space="preserve">bude vytvorený hlavný repozitár, ktorý obsahuje </w:t>
      </w:r>
      <w:r w:rsidRPr="008526B7">
        <w:rPr>
          <w:lang w:val="sk-SK"/>
        </w:rPr>
        <w:lastRenderedPageBreak/>
        <w:t xml:space="preserve">všetky zdrojové kódy, ktoré úspešne prešli cez </w:t>
      </w:r>
      <w:proofErr w:type="spellStart"/>
      <w:r w:rsidRPr="008526B7">
        <w:rPr>
          <w:lang w:val="sk-SK"/>
        </w:rPr>
        <w:t>code</w:t>
      </w:r>
      <w:proofErr w:type="spellEnd"/>
      <w:r w:rsidRPr="008526B7">
        <w:rPr>
          <w:lang w:val="sk-SK"/>
        </w:rPr>
        <w:t xml:space="preserve"> </w:t>
      </w:r>
      <w:proofErr w:type="spellStart"/>
      <w:r w:rsidRPr="008526B7">
        <w:rPr>
          <w:lang w:val="sk-SK"/>
        </w:rPr>
        <w:t>review</w:t>
      </w:r>
      <w:proofErr w:type="spellEnd"/>
      <w:r w:rsidRPr="008526B7">
        <w:rPr>
          <w:lang w:val="sk-SK"/>
        </w:rPr>
        <w:t>. Do hlavného repozitára bude mať právo zapisovať iba hlavný vývojár/programátor a dizajnér systémovej architektúry, ostatní členovia tímu budú mať iba právo na čítanie.</w:t>
      </w:r>
      <w:r w:rsidR="00637A41" w:rsidRPr="008526B7">
        <w:rPr>
          <w:lang w:val="sk-SK"/>
        </w:rPr>
        <w:t xml:space="preserve"> Repozitár musí byť sprístupnený minimálne v </w:t>
      </w:r>
      <w:proofErr w:type="spellStart"/>
      <w:r w:rsidR="00637A41" w:rsidRPr="008526B7">
        <w:rPr>
          <w:lang w:val="sk-SK"/>
        </w:rPr>
        <w:t>read</w:t>
      </w:r>
      <w:proofErr w:type="spellEnd"/>
      <w:r w:rsidR="00637A41" w:rsidRPr="008526B7">
        <w:rPr>
          <w:lang w:val="sk-SK"/>
        </w:rPr>
        <w:t xml:space="preserve"> režime aj </w:t>
      </w:r>
      <w:r w:rsidR="00023337">
        <w:rPr>
          <w:lang w:val="sk-SK"/>
        </w:rPr>
        <w:t>participujúcim subjektom</w:t>
      </w:r>
      <w:r w:rsidR="00637A41" w:rsidRPr="008526B7">
        <w:rPr>
          <w:lang w:val="sk-SK"/>
        </w:rPr>
        <w:t>.</w:t>
      </w:r>
    </w:p>
    <w:p w14:paraId="6F4035B6" w14:textId="77777777" w:rsidR="00111B99" w:rsidRPr="008526B7" w:rsidRDefault="00111B99" w:rsidP="00EE5A79">
      <w:pPr>
        <w:rPr>
          <w:lang w:val="sk-SK"/>
        </w:rPr>
      </w:pPr>
    </w:p>
    <w:p w14:paraId="0D596D06" w14:textId="77777777" w:rsidR="004528D1" w:rsidRPr="008526B7" w:rsidRDefault="004528D1" w:rsidP="00EE5A79">
      <w:pPr>
        <w:pStyle w:val="Nadpis3"/>
        <w:ind w:left="0"/>
        <w:jc w:val="both"/>
        <w:rPr>
          <w:b/>
          <w:bCs/>
          <w:sz w:val="22"/>
          <w:szCs w:val="22"/>
          <w:lang w:val="sk-SK"/>
        </w:rPr>
      </w:pPr>
      <w:bookmarkStart w:id="428" w:name="_Toc65741942"/>
      <w:r w:rsidRPr="008526B7">
        <w:rPr>
          <w:b/>
          <w:bCs/>
          <w:sz w:val="22"/>
          <w:szCs w:val="22"/>
          <w:lang w:val="sk-SK"/>
        </w:rPr>
        <w:t>Spravovanie analytického repozitára</w:t>
      </w:r>
      <w:bookmarkEnd w:id="428"/>
    </w:p>
    <w:p w14:paraId="3AB833DB" w14:textId="77777777" w:rsidR="00111B99" w:rsidRPr="008526B7" w:rsidRDefault="00111B99" w:rsidP="00EE5A79">
      <w:pPr>
        <w:rPr>
          <w:lang w:val="sk-SK"/>
        </w:rPr>
      </w:pPr>
    </w:p>
    <w:p w14:paraId="47AA26A2" w14:textId="77777777" w:rsidR="004528D1" w:rsidRPr="008526B7" w:rsidRDefault="004528D1" w:rsidP="004C4FA2">
      <w:pPr>
        <w:ind w:firstLine="720"/>
        <w:jc w:val="both"/>
        <w:rPr>
          <w:lang w:val="sk-SK"/>
        </w:rPr>
      </w:pPr>
      <w:r w:rsidRPr="008526B7">
        <w:rPr>
          <w:lang w:val="sk-SK"/>
        </w:rPr>
        <w:t xml:space="preserve">Pre účely konzistencie a kvality stavu biznis analýzy systému ITMS2014+ bude vyžadovaná správa a prevádzka nástroja Enterprise </w:t>
      </w:r>
      <w:proofErr w:type="spellStart"/>
      <w:r w:rsidRPr="008526B7">
        <w:rPr>
          <w:lang w:val="sk-SK"/>
        </w:rPr>
        <w:t>Architect</w:t>
      </w:r>
      <w:proofErr w:type="spellEnd"/>
      <w:r w:rsidRPr="008526B7">
        <w:rPr>
          <w:lang w:val="sk-SK"/>
        </w:rPr>
        <w:t xml:space="preserve"> spolu s repozitárom alebo ekvivalentu po dohode projektových manažérov verejného obstarávateľa a úspešného uchádzača. Zápis do repozitára bude možný len po analytickom </w:t>
      </w:r>
      <w:proofErr w:type="spellStart"/>
      <w:r w:rsidRPr="008526B7">
        <w:rPr>
          <w:lang w:val="sk-SK"/>
        </w:rPr>
        <w:t>review</w:t>
      </w:r>
      <w:proofErr w:type="spellEnd"/>
      <w:r w:rsidRPr="008526B7">
        <w:rPr>
          <w:lang w:val="sk-SK"/>
        </w:rPr>
        <w:t xml:space="preserve"> a zabezpečení kvality a dohodnutých štandardov. </w:t>
      </w:r>
      <w:r w:rsidR="00637A41" w:rsidRPr="008526B7">
        <w:rPr>
          <w:lang w:val="sk-SK"/>
        </w:rPr>
        <w:t>Repozitár musí byť sprístupnený minimálne v </w:t>
      </w:r>
      <w:proofErr w:type="spellStart"/>
      <w:r w:rsidR="00637A41" w:rsidRPr="008526B7">
        <w:rPr>
          <w:lang w:val="sk-SK"/>
        </w:rPr>
        <w:t>read</w:t>
      </w:r>
      <w:proofErr w:type="spellEnd"/>
      <w:r w:rsidR="00637A41" w:rsidRPr="008526B7">
        <w:rPr>
          <w:lang w:val="sk-SK"/>
        </w:rPr>
        <w:t xml:space="preserve"> režime aj subjektom podieľajúcim sa na rozvoji ITMS2014+.</w:t>
      </w:r>
    </w:p>
    <w:p w14:paraId="6598F907" w14:textId="77777777" w:rsidR="00111B99" w:rsidRPr="008526B7" w:rsidRDefault="00111B99" w:rsidP="00EE5A79">
      <w:pPr>
        <w:rPr>
          <w:lang w:val="sk-SK"/>
        </w:rPr>
      </w:pPr>
    </w:p>
    <w:p w14:paraId="38967C20" w14:textId="77777777" w:rsidR="00111B99" w:rsidRPr="008526B7" w:rsidRDefault="006F2CB9" w:rsidP="00EE5A79">
      <w:pPr>
        <w:pStyle w:val="Nadpis3"/>
        <w:ind w:left="0"/>
        <w:jc w:val="both"/>
        <w:rPr>
          <w:b/>
          <w:bCs/>
          <w:sz w:val="22"/>
          <w:szCs w:val="22"/>
          <w:lang w:val="sk-SK"/>
        </w:rPr>
      </w:pPr>
      <w:bookmarkStart w:id="429" w:name="_Toc65741943"/>
      <w:r w:rsidRPr="008526B7">
        <w:rPr>
          <w:b/>
          <w:bCs/>
          <w:sz w:val="22"/>
          <w:szCs w:val="22"/>
          <w:lang w:val="sk-SK"/>
        </w:rPr>
        <w:t>Poskytovanie služieb</w:t>
      </w:r>
      <w:r w:rsidR="004528D1" w:rsidRPr="008526B7">
        <w:rPr>
          <w:b/>
          <w:bCs/>
          <w:sz w:val="22"/>
          <w:szCs w:val="22"/>
          <w:lang w:val="sk-SK"/>
        </w:rPr>
        <w:t xml:space="preserve"> technickej podpory, údržby a podporn</w:t>
      </w:r>
      <w:r w:rsidRPr="008526B7">
        <w:rPr>
          <w:b/>
          <w:bCs/>
          <w:sz w:val="22"/>
          <w:szCs w:val="22"/>
          <w:lang w:val="sk-SK"/>
        </w:rPr>
        <w:t>ých</w:t>
      </w:r>
      <w:r w:rsidR="004528D1" w:rsidRPr="008526B7">
        <w:rPr>
          <w:b/>
          <w:bCs/>
          <w:sz w:val="22"/>
          <w:szCs w:val="22"/>
          <w:lang w:val="sk-SK"/>
        </w:rPr>
        <w:t xml:space="preserve"> služ</w:t>
      </w:r>
      <w:r w:rsidRPr="008526B7">
        <w:rPr>
          <w:b/>
          <w:bCs/>
          <w:sz w:val="22"/>
          <w:szCs w:val="22"/>
          <w:lang w:val="sk-SK"/>
        </w:rPr>
        <w:t>ieb</w:t>
      </w:r>
      <w:bookmarkEnd w:id="429"/>
    </w:p>
    <w:p w14:paraId="0024B7C3" w14:textId="77777777" w:rsidR="004528D1" w:rsidRPr="008526B7" w:rsidRDefault="004528D1" w:rsidP="00EE5A79">
      <w:pPr>
        <w:rPr>
          <w:lang w:val="sk-SK"/>
        </w:rPr>
      </w:pPr>
    </w:p>
    <w:p w14:paraId="1BAA690B" w14:textId="77777777" w:rsidR="004528D1" w:rsidRPr="008526B7" w:rsidRDefault="004528D1" w:rsidP="007C75CA">
      <w:pPr>
        <w:ind w:firstLine="720"/>
        <w:jc w:val="both"/>
        <w:rPr>
          <w:rFonts w:eastAsiaTheme="majorEastAsia"/>
          <w:color w:val="365F91" w:themeColor="accent1" w:themeShade="BF"/>
          <w:lang w:val="sk-SK"/>
        </w:rPr>
      </w:pPr>
      <w:r w:rsidRPr="008526B7">
        <w:rPr>
          <w:lang w:val="sk-SK"/>
        </w:rPr>
        <w:t xml:space="preserve">Pre služby technickej podpory, údržby a podporné služby sa požaduje vykonávanie a zabezpečenie služieb podpory pre systém ITMS2014+ v nasledovnom rozsahu: </w:t>
      </w:r>
    </w:p>
    <w:p w14:paraId="738C7D1F" w14:textId="3B572254" w:rsidR="004528D1" w:rsidRPr="008526B7" w:rsidRDefault="004528D1" w:rsidP="006B2FBD">
      <w:pPr>
        <w:pStyle w:val="Odsekzoznamu"/>
        <w:widowControl/>
        <w:numPr>
          <w:ilvl w:val="0"/>
          <w:numId w:val="156"/>
        </w:numPr>
        <w:suppressAutoHyphens w:val="0"/>
        <w:spacing w:after="160" w:line="259" w:lineRule="auto"/>
        <w:contextualSpacing/>
        <w:jc w:val="both"/>
        <w:rPr>
          <w:lang w:val="sk-SK"/>
        </w:rPr>
      </w:pPr>
      <w:r w:rsidRPr="008526B7">
        <w:rPr>
          <w:lang w:val="sk-SK"/>
        </w:rPr>
        <w:t>služby zabezpečujúce bezproblémovú prevádzku systému ITMS2014+ vo forme podpory pre prevádzkovateľa ITMS2014+</w:t>
      </w:r>
      <w:r w:rsidR="00023337">
        <w:rPr>
          <w:lang w:val="sk-SK"/>
        </w:rPr>
        <w:t>,</w:t>
      </w:r>
      <w:r w:rsidR="00DF4995" w:rsidRPr="008526B7">
        <w:rPr>
          <w:lang w:val="sk-SK"/>
        </w:rPr>
        <w:t xml:space="preserve"> a to najmä technické konzultácie, architektonické konzultácie a biznis konzultácie</w:t>
      </w:r>
      <w:r w:rsidRPr="008526B7">
        <w:rPr>
          <w:lang w:val="sk-SK"/>
        </w:rPr>
        <w:t>,</w:t>
      </w:r>
    </w:p>
    <w:p w14:paraId="6FA90A57" w14:textId="32710556" w:rsidR="004528D1" w:rsidRPr="008526B7" w:rsidRDefault="004528D1" w:rsidP="004528D1">
      <w:pPr>
        <w:pStyle w:val="Odsekzoznamu"/>
        <w:widowControl/>
        <w:numPr>
          <w:ilvl w:val="0"/>
          <w:numId w:val="156"/>
        </w:numPr>
        <w:suppressAutoHyphens w:val="0"/>
        <w:spacing w:after="160" w:line="259" w:lineRule="auto"/>
        <w:contextualSpacing/>
        <w:jc w:val="both"/>
        <w:rPr>
          <w:lang w:val="sk-SK"/>
        </w:rPr>
      </w:pPr>
      <w:r w:rsidRPr="008526B7">
        <w:rPr>
          <w:lang w:val="sk-SK"/>
        </w:rPr>
        <w:t xml:space="preserve">vykonávanie </w:t>
      </w:r>
      <w:r w:rsidR="00502E10" w:rsidRPr="008526B7">
        <w:rPr>
          <w:lang w:val="sk-SK"/>
        </w:rPr>
        <w:t xml:space="preserve">bezplatného </w:t>
      </w:r>
      <w:r w:rsidRPr="008526B7">
        <w:rPr>
          <w:lang w:val="sk-SK"/>
        </w:rPr>
        <w:t>záručného servisu v zmysle platných SLA parametrov a lehôt,</w:t>
      </w:r>
    </w:p>
    <w:p w14:paraId="42FEA404" w14:textId="77777777" w:rsidR="004528D1" w:rsidRPr="008526B7" w:rsidRDefault="004528D1" w:rsidP="004528D1">
      <w:pPr>
        <w:pStyle w:val="Odsekzoznamu"/>
        <w:widowControl/>
        <w:numPr>
          <w:ilvl w:val="0"/>
          <w:numId w:val="156"/>
        </w:numPr>
        <w:suppressAutoHyphens w:val="0"/>
        <w:spacing w:after="160" w:line="259" w:lineRule="auto"/>
        <w:contextualSpacing/>
        <w:jc w:val="both"/>
        <w:rPr>
          <w:lang w:val="sk-SK"/>
        </w:rPr>
      </w:pPr>
      <w:r w:rsidRPr="008526B7">
        <w:rPr>
          <w:lang w:val="sk-SK"/>
        </w:rPr>
        <w:t>identifikácia, kategorizácia a analýza zistených problémov/</w:t>
      </w:r>
      <w:proofErr w:type="spellStart"/>
      <w:r w:rsidRPr="008526B7">
        <w:rPr>
          <w:lang w:val="sk-SK"/>
        </w:rPr>
        <w:t>ticketov</w:t>
      </w:r>
      <w:proofErr w:type="spellEnd"/>
      <w:r w:rsidRPr="008526B7">
        <w:rPr>
          <w:lang w:val="sk-SK"/>
        </w:rPr>
        <w:t xml:space="preserve"> (záručných, pozáručných aj mimozáručných),</w:t>
      </w:r>
    </w:p>
    <w:p w14:paraId="3DE70365" w14:textId="34E68684" w:rsidR="004528D1" w:rsidRPr="008526B7" w:rsidRDefault="004528D1" w:rsidP="004528D1">
      <w:pPr>
        <w:pStyle w:val="Odsekzoznamu"/>
        <w:widowControl/>
        <w:numPr>
          <w:ilvl w:val="0"/>
          <w:numId w:val="156"/>
        </w:numPr>
        <w:suppressAutoHyphens w:val="0"/>
        <w:spacing w:after="160" w:line="259" w:lineRule="auto"/>
        <w:contextualSpacing/>
        <w:jc w:val="both"/>
        <w:rPr>
          <w:lang w:val="sk-SK"/>
        </w:rPr>
      </w:pPr>
      <w:r w:rsidRPr="008526B7">
        <w:rPr>
          <w:lang w:val="sk-SK"/>
        </w:rPr>
        <w:t>zabezpečenia riešenia záručných problémov zo strany zodpovedných subjektov,</w:t>
      </w:r>
    </w:p>
    <w:p w14:paraId="627A20A4" w14:textId="77777777" w:rsidR="004528D1" w:rsidRPr="006425C7" w:rsidRDefault="004528D1" w:rsidP="004528D1">
      <w:pPr>
        <w:pStyle w:val="Odsekzoznamu"/>
        <w:widowControl/>
        <w:numPr>
          <w:ilvl w:val="0"/>
          <w:numId w:val="156"/>
        </w:numPr>
        <w:suppressAutoHyphens w:val="0"/>
        <w:spacing w:after="160" w:line="259" w:lineRule="auto"/>
        <w:contextualSpacing/>
        <w:jc w:val="both"/>
        <w:rPr>
          <w:lang w:val="sk-SK"/>
        </w:rPr>
      </w:pPr>
      <w:r w:rsidRPr="008526B7">
        <w:rPr>
          <w:lang w:val="sk-SK"/>
        </w:rPr>
        <w:t>odporúčanie patchov a upgrade verzií pre použité produkty, komponenty a knižnice v rámci infraštruktúry prevádzkovateľa systému ITMS2014+, t.</w:t>
      </w:r>
      <w:r w:rsidR="006425C7">
        <w:rPr>
          <w:lang w:val="sk-SK"/>
        </w:rPr>
        <w:t xml:space="preserve"> </w:t>
      </w:r>
      <w:r w:rsidRPr="006425C7">
        <w:rPr>
          <w:lang w:val="sk-SK"/>
        </w:rPr>
        <w:t>j. od aplikácie nižšie.</w:t>
      </w:r>
    </w:p>
    <w:p w14:paraId="02432373" w14:textId="77777777" w:rsidR="004528D1" w:rsidRPr="00F60513" w:rsidRDefault="004528D1" w:rsidP="004528D1">
      <w:pPr>
        <w:jc w:val="both"/>
        <w:rPr>
          <w:lang w:val="sk-SK"/>
        </w:rPr>
      </w:pPr>
    </w:p>
    <w:p w14:paraId="64B3AD85" w14:textId="77777777" w:rsidR="004528D1" w:rsidRPr="008526B7" w:rsidRDefault="004528D1" w:rsidP="004528D1">
      <w:pPr>
        <w:pStyle w:val="Nadpis2"/>
        <w:keepNext/>
        <w:keepLines/>
        <w:widowControl/>
        <w:numPr>
          <w:ilvl w:val="0"/>
          <w:numId w:val="150"/>
        </w:numPr>
        <w:suppressAutoHyphens w:val="0"/>
        <w:spacing w:before="40" w:line="259" w:lineRule="auto"/>
        <w:ind w:left="360"/>
        <w:jc w:val="both"/>
        <w:rPr>
          <w:sz w:val="28"/>
          <w:szCs w:val="28"/>
          <w:lang w:val="sk-SK"/>
        </w:rPr>
      </w:pPr>
      <w:bookmarkStart w:id="430" w:name="_Toc65741944"/>
      <w:r w:rsidRPr="008526B7">
        <w:rPr>
          <w:sz w:val="28"/>
          <w:szCs w:val="28"/>
          <w:lang w:val="sk-SK"/>
        </w:rPr>
        <w:t>Služby technickej a aplikačnej podpory na vyžiadanie (</w:t>
      </w:r>
      <w:proofErr w:type="spellStart"/>
      <w:r w:rsidRPr="008526B7">
        <w:rPr>
          <w:sz w:val="28"/>
          <w:szCs w:val="28"/>
          <w:lang w:val="sk-SK"/>
        </w:rPr>
        <w:t>nadpaušál</w:t>
      </w:r>
      <w:proofErr w:type="spellEnd"/>
      <w:r w:rsidRPr="008526B7">
        <w:rPr>
          <w:sz w:val="28"/>
          <w:szCs w:val="28"/>
          <w:lang w:val="sk-SK"/>
        </w:rPr>
        <w:t>)</w:t>
      </w:r>
      <w:bookmarkEnd w:id="430"/>
    </w:p>
    <w:p w14:paraId="5C14B0BE" w14:textId="77777777" w:rsidR="004528D1" w:rsidRPr="008526B7" w:rsidRDefault="004528D1" w:rsidP="004528D1">
      <w:pPr>
        <w:jc w:val="both"/>
        <w:rPr>
          <w:lang w:val="sk-SK"/>
        </w:rPr>
      </w:pPr>
    </w:p>
    <w:p w14:paraId="55551436" w14:textId="47E1C588" w:rsidR="00023337" w:rsidRPr="008526B7" w:rsidRDefault="004528D1" w:rsidP="007C75CA">
      <w:pPr>
        <w:ind w:firstLine="720"/>
        <w:jc w:val="both"/>
        <w:rPr>
          <w:lang w:val="sk-SK"/>
        </w:rPr>
      </w:pPr>
      <w:r w:rsidRPr="008526B7">
        <w:rPr>
          <w:lang w:val="sk-SK"/>
        </w:rPr>
        <w:t>Na aktivity spadajúce do skupiny služby technickej a aplikačnej podpory</w:t>
      </w:r>
      <w:r w:rsidR="00023337">
        <w:rPr>
          <w:lang w:val="sk-SK"/>
        </w:rPr>
        <w:t xml:space="preserve"> na vyžiadanie</w:t>
      </w:r>
      <w:r w:rsidRPr="008526B7">
        <w:rPr>
          <w:lang w:val="sk-SK"/>
        </w:rPr>
        <w:t xml:space="preserve"> (</w:t>
      </w:r>
      <w:proofErr w:type="spellStart"/>
      <w:r w:rsidRPr="008526B7">
        <w:rPr>
          <w:lang w:val="sk-SK"/>
        </w:rPr>
        <w:t>nadpaušál</w:t>
      </w:r>
      <w:proofErr w:type="spellEnd"/>
      <w:r w:rsidRPr="008526B7">
        <w:rPr>
          <w:lang w:val="sk-SK"/>
        </w:rPr>
        <w:t>) nemá úspešný uchádzač  právny nárok. Proces objednávania týchto aktivít je definovaný v</w:t>
      </w:r>
      <w:r w:rsidR="00023337">
        <w:rPr>
          <w:lang w:val="sk-SK"/>
        </w:rPr>
        <w:t> SLA zmluve</w:t>
      </w:r>
      <w:r w:rsidRPr="008526B7">
        <w:rPr>
          <w:lang w:val="sk-SK"/>
        </w:rPr>
        <w:t>.</w:t>
      </w:r>
      <w:r w:rsidR="00023337">
        <w:rPr>
          <w:lang w:val="sk-SK"/>
        </w:rPr>
        <w:t xml:space="preserve"> </w:t>
      </w:r>
    </w:p>
    <w:p w14:paraId="60E5C7FD" w14:textId="15C79297" w:rsidR="004528D1" w:rsidRPr="008526B7" w:rsidRDefault="004528D1" w:rsidP="007C75CA">
      <w:pPr>
        <w:ind w:firstLine="720"/>
        <w:jc w:val="both"/>
        <w:rPr>
          <w:lang w:val="sk-SK"/>
        </w:rPr>
      </w:pPr>
      <w:r w:rsidRPr="008526B7">
        <w:rPr>
          <w:lang w:val="sk-SK"/>
        </w:rPr>
        <w:t>Úspešný uchádzač na základe požiadavky verejného obstarávateľa vykoná bezodplatne analýzu požiadavky, pripraví ohodnotenie prácnosti požiadavky a návrh celkovej ceny realizácie požiadavky. Realizácia požiadavky sa začína až po doručení zadania zo strany verejného obstarávateľa prostredníctvom projektového nástroja, pokiaľ v</w:t>
      </w:r>
      <w:r w:rsidR="00023337">
        <w:rPr>
          <w:lang w:val="sk-SK"/>
        </w:rPr>
        <w:t> SLA zmluve</w:t>
      </w:r>
      <w:r w:rsidRPr="008526B7">
        <w:rPr>
          <w:lang w:val="sk-SK"/>
        </w:rPr>
        <w:t xml:space="preserve"> nie je ustanovené inak.</w:t>
      </w:r>
      <w:r w:rsidR="00023337">
        <w:rPr>
          <w:lang w:val="sk-SK"/>
        </w:rPr>
        <w:t xml:space="preserve"> </w:t>
      </w:r>
      <w:r w:rsidRPr="008526B7">
        <w:rPr>
          <w:lang w:val="sk-SK"/>
        </w:rPr>
        <w:t>Každá požiadavka bude zaznamenaná a riadená cez projektový nástroj.</w:t>
      </w:r>
    </w:p>
    <w:p w14:paraId="10543244" w14:textId="77777777" w:rsidR="00023337" w:rsidRDefault="00023337" w:rsidP="004528D1">
      <w:pPr>
        <w:jc w:val="both"/>
        <w:rPr>
          <w:lang w:val="sk-SK"/>
        </w:rPr>
      </w:pPr>
    </w:p>
    <w:p w14:paraId="6A36236D" w14:textId="244F672D" w:rsidR="004528D1" w:rsidRPr="008526B7" w:rsidRDefault="004528D1" w:rsidP="007C75CA">
      <w:pPr>
        <w:ind w:firstLine="720"/>
        <w:jc w:val="both"/>
        <w:rPr>
          <w:lang w:val="sk-SK"/>
        </w:rPr>
      </w:pPr>
      <w:r w:rsidRPr="008526B7">
        <w:rPr>
          <w:lang w:val="sk-SK"/>
        </w:rPr>
        <w:t xml:space="preserve">Aktivity, ktoré sú požadované v rámci </w:t>
      </w:r>
      <w:r w:rsidR="00023337">
        <w:rPr>
          <w:lang w:val="sk-SK"/>
        </w:rPr>
        <w:t>služieb technickej a aplikačnej podpory na vyžiadanie (</w:t>
      </w:r>
      <w:proofErr w:type="spellStart"/>
      <w:r w:rsidR="00023337">
        <w:rPr>
          <w:lang w:val="sk-SK"/>
        </w:rPr>
        <w:t>nadpaušál</w:t>
      </w:r>
      <w:proofErr w:type="spellEnd"/>
      <w:r w:rsidR="00023337">
        <w:rPr>
          <w:lang w:val="sk-SK"/>
        </w:rPr>
        <w:t>)</w:t>
      </w:r>
      <w:r w:rsidRPr="008526B7">
        <w:rPr>
          <w:lang w:val="sk-SK"/>
        </w:rPr>
        <w:t xml:space="preserve"> na základe objednávky:</w:t>
      </w:r>
    </w:p>
    <w:p w14:paraId="39FA09BB" w14:textId="77777777" w:rsidR="00136396" w:rsidRPr="008526B7" w:rsidRDefault="00136396" w:rsidP="004528D1">
      <w:pPr>
        <w:jc w:val="both"/>
        <w:rPr>
          <w:lang w:val="sk-SK"/>
        </w:rPr>
      </w:pPr>
    </w:p>
    <w:p w14:paraId="48540B72" w14:textId="77777777" w:rsidR="00903866" w:rsidRPr="008526B7" w:rsidRDefault="00903866" w:rsidP="00903866">
      <w:pPr>
        <w:pStyle w:val="Odsekzoznamu"/>
        <w:widowControl/>
        <w:numPr>
          <w:ilvl w:val="0"/>
          <w:numId w:val="147"/>
        </w:numPr>
        <w:suppressAutoHyphens w:val="0"/>
        <w:spacing w:after="160" w:line="259" w:lineRule="auto"/>
        <w:contextualSpacing/>
        <w:jc w:val="both"/>
        <w:rPr>
          <w:lang w:val="sk-SK"/>
        </w:rPr>
      </w:pPr>
      <w:r w:rsidRPr="008526B7">
        <w:rPr>
          <w:lang w:val="sk-SK"/>
        </w:rPr>
        <w:t>Vykonávanie mimozáručného a pozáručného servisu,</w:t>
      </w:r>
    </w:p>
    <w:p w14:paraId="5B47FD50" w14:textId="77777777" w:rsidR="00903866" w:rsidRPr="008526B7" w:rsidRDefault="00903866" w:rsidP="00903866">
      <w:pPr>
        <w:pStyle w:val="Odsekzoznamu"/>
        <w:widowControl/>
        <w:numPr>
          <w:ilvl w:val="0"/>
          <w:numId w:val="147"/>
        </w:numPr>
        <w:suppressAutoHyphens w:val="0"/>
        <w:spacing w:after="160" w:line="259" w:lineRule="auto"/>
        <w:contextualSpacing/>
        <w:jc w:val="both"/>
        <w:rPr>
          <w:lang w:val="sk-SK"/>
        </w:rPr>
      </w:pPr>
      <w:r w:rsidRPr="008526B7">
        <w:rPr>
          <w:lang w:val="sk-SK"/>
        </w:rPr>
        <w:t>Úprava dát a SQL dopyty,</w:t>
      </w:r>
    </w:p>
    <w:p w14:paraId="73CDCB4A" w14:textId="77777777" w:rsidR="00903866" w:rsidRPr="008526B7" w:rsidRDefault="00903866" w:rsidP="00903866">
      <w:pPr>
        <w:pStyle w:val="Odsekzoznamu"/>
        <w:widowControl/>
        <w:numPr>
          <w:ilvl w:val="0"/>
          <w:numId w:val="147"/>
        </w:numPr>
        <w:suppressAutoHyphens w:val="0"/>
        <w:spacing w:after="160" w:line="259" w:lineRule="auto"/>
        <w:contextualSpacing/>
        <w:jc w:val="both"/>
        <w:rPr>
          <w:lang w:val="sk-SK"/>
        </w:rPr>
      </w:pPr>
      <w:r w:rsidRPr="008526B7">
        <w:rPr>
          <w:lang w:val="sk-SK"/>
        </w:rPr>
        <w:t xml:space="preserve">Zabezpečovanie </w:t>
      </w:r>
      <w:proofErr w:type="spellStart"/>
      <w:r w:rsidRPr="008526B7">
        <w:rPr>
          <w:lang w:val="sk-SK"/>
        </w:rPr>
        <w:t>mergovania</w:t>
      </w:r>
      <w:proofErr w:type="spellEnd"/>
      <w:r w:rsidR="009D640B" w:rsidRPr="008526B7">
        <w:rPr>
          <w:lang w:val="sk-SK"/>
        </w:rPr>
        <w:t xml:space="preserve"> a </w:t>
      </w:r>
      <w:proofErr w:type="spellStart"/>
      <w:r w:rsidR="009D640B" w:rsidRPr="008526B7">
        <w:rPr>
          <w:lang w:val="sk-SK"/>
        </w:rPr>
        <w:t>deployment</w:t>
      </w:r>
      <w:proofErr w:type="spellEnd"/>
      <w:r w:rsidRPr="008526B7">
        <w:rPr>
          <w:lang w:val="sk-SK"/>
        </w:rPr>
        <w:t>,</w:t>
      </w:r>
    </w:p>
    <w:p w14:paraId="38FCBEEF" w14:textId="77777777" w:rsidR="00903866" w:rsidRPr="008526B7" w:rsidRDefault="00903866" w:rsidP="00903866">
      <w:pPr>
        <w:pStyle w:val="Odsekzoznamu"/>
        <w:widowControl/>
        <w:numPr>
          <w:ilvl w:val="0"/>
          <w:numId w:val="147"/>
        </w:numPr>
        <w:suppressAutoHyphens w:val="0"/>
        <w:spacing w:after="160" w:line="259" w:lineRule="auto"/>
        <w:contextualSpacing/>
        <w:jc w:val="both"/>
        <w:rPr>
          <w:lang w:val="sk-SK"/>
        </w:rPr>
      </w:pPr>
      <w:r w:rsidRPr="008526B7">
        <w:rPr>
          <w:lang w:val="sk-SK"/>
        </w:rPr>
        <w:t xml:space="preserve">Poskytovanie </w:t>
      </w:r>
      <w:proofErr w:type="spellStart"/>
      <w:r w:rsidRPr="008526B7">
        <w:rPr>
          <w:lang w:val="sk-SK"/>
        </w:rPr>
        <w:t>Code</w:t>
      </w:r>
      <w:proofErr w:type="spellEnd"/>
      <w:r w:rsidRPr="008526B7">
        <w:rPr>
          <w:lang w:val="sk-SK"/>
        </w:rPr>
        <w:t xml:space="preserve"> </w:t>
      </w:r>
      <w:proofErr w:type="spellStart"/>
      <w:r w:rsidRPr="008526B7">
        <w:rPr>
          <w:lang w:val="sk-SK"/>
        </w:rPr>
        <w:t>review</w:t>
      </w:r>
      <w:proofErr w:type="spellEnd"/>
      <w:r w:rsidRPr="008526B7">
        <w:rPr>
          <w:lang w:val="sk-SK"/>
        </w:rPr>
        <w:t>,</w:t>
      </w:r>
    </w:p>
    <w:p w14:paraId="5335A3C6" w14:textId="77777777" w:rsidR="00903866" w:rsidRPr="008526B7" w:rsidRDefault="00903866" w:rsidP="00903866">
      <w:pPr>
        <w:pStyle w:val="Odsekzoznamu"/>
        <w:widowControl/>
        <w:numPr>
          <w:ilvl w:val="0"/>
          <w:numId w:val="147"/>
        </w:numPr>
        <w:suppressAutoHyphens w:val="0"/>
        <w:spacing w:after="160" w:line="259" w:lineRule="auto"/>
        <w:contextualSpacing/>
        <w:jc w:val="both"/>
        <w:rPr>
          <w:lang w:val="sk-SK"/>
        </w:rPr>
      </w:pPr>
      <w:r w:rsidRPr="008526B7">
        <w:rPr>
          <w:lang w:val="sk-SK"/>
        </w:rPr>
        <w:t xml:space="preserve">Poskytovanie AN </w:t>
      </w:r>
      <w:proofErr w:type="spellStart"/>
      <w:r w:rsidRPr="008526B7">
        <w:rPr>
          <w:lang w:val="sk-SK"/>
        </w:rPr>
        <w:t>review</w:t>
      </w:r>
      <w:proofErr w:type="spellEnd"/>
      <w:r w:rsidRPr="008526B7">
        <w:rPr>
          <w:lang w:val="sk-SK"/>
        </w:rPr>
        <w:t>,</w:t>
      </w:r>
    </w:p>
    <w:p w14:paraId="4BD8D1AC" w14:textId="77777777" w:rsidR="00903866" w:rsidRPr="008526B7" w:rsidRDefault="00903866" w:rsidP="00903866">
      <w:pPr>
        <w:pStyle w:val="Odsekzoznamu"/>
        <w:widowControl/>
        <w:numPr>
          <w:ilvl w:val="0"/>
          <w:numId w:val="147"/>
        </w:numPr>
        <w:suppressAutoHyphens w:val="0"/>
        <w:spacing w:after="160" w:line="259" w:lineRule="auto"/>
        <w:contextualSpacing/>
        <w:jc w:val="both"/>
        <w:rPr>
          <w:lang w:val="sk-SK"/>
        </w:rPr>
      </w:pPr>
      <w:r w:rsidRPr="008526B7">
        <w:rPr>
          <w:lang w:val="sk-SK"/>
        </w:rPr>
        <w:t>Poskytovanie konzultačného a odborného poradenstva,</w:t>
      </w:r>
    </w:p>
    <w:p w14:paraId="57F09F28" w14:textId="77777777" w:rsidR="00903866" w:rsidRPr="008526B7" w:rsidRDefault="00903866" w:rsidP="00903866">
      <w:pPr>
        <w:pStyle w:val="Odsekzoznamu"/>
        <w:widowControl/>
        <w:numPr>
          <w:ilvl w:val="0"/>
          <w:numId w:val="147"/>
        </w:numPr>
        <w:suppressAutoHyphens w:val="0"/>
        <w:spacing w:after="160" w:line="259" w:lineRule="auto"/>
        <w:contextualSpacing/>
        <w:jc w:val="both"/>
        <w:rPr>
          <w:lang w:val="sk-SK"/>
        </w:rPr>
      </w:pPr>
      <w:r w:rsidRPr="008526B7">
        <w:rPr>
          <w:lang w:val="sk-SK"/>
        </w:rPr>
        <w:t xml:space="preserve">Vykonávanie </w:t>
      </w:r>
      <w:proofErr w:type="spellStart"/>
      <w:r w:rsidRPr="008526B7">
        <w:rPr>
          <w:lang w:val="sk-SK"/>
        </w:rPr>
        <w:t>Refactoringu</w:t>
      </w:r>
      <w:proofErr w:type="spellEnd"/>
      <w:r w:rsidRPr="008526B7">
        <w:rPr>
          <w:lang w:val="sk-SK"/>
        </w:rPr>
        <w:t xml:space="preserve"> a upgradu,</w:t>
      </w:r>
    </w:p>
    <w:p w14:paraId="45169C0B" w14:textId="77777777" w:rsidR="00903866" w:rsidRPr="008526B7" w:rsidRDefault="00903866" w:rsidP="00903866">
      <w:pPr>
        <w:pStyle w:val="Odsekzoznamu"/>
        <w:widowControl/>
        <w:numPr>
          <w:ilvl w:val="0"/>
          <w:numId w:val="147"/>
        </w:numPr>
        <w:suppressAutoHyphens w:val="0"/>
        <w:spacing w:after="160" w:line="259" w:lineRule="auto"/>
        <w:contextualSpacing/>
        <w:jc w:val="both"/>
        <w:rPr>
          <w:lang w:val="sk-SK"/>
        </w:rPr>
      </w:pPr>
      <w:r w:rsidRPr="008526B7">
        <w:rPr>
          <w:lang w:val="sk-SK"/>
        </w:rPr>
        <w:t>Vykonanie výkonových a/alebo penetračných testov na základe požiadavky (nad rozsah stanovený v „paušále“),</w:t>
      </w:r>
    </w:p>
    <w:p w14:paraId="0F6D3C06" w14:textId="1535E54B" w:rsidR="00903866" w:rsidRPr="008526B7" w:rsidRDefault="00903866" w:rsidP="00903866">
      <w:pPr>
        <w:pStyle w:val="Odsekzoznamu"/>
        <w:widowControl/>
        <w:numPr>
          <w:ilvl w:val="0"/>
          <w:numId w:val="147"/>
        </w:numPr>
        <w:suppressAutoHyphens w:val="0"/>
        <w:spacing w:after="160" w:line="259" w:lineRule="auto"/>
        <w:contextualSpacing/>
        <w:jc w:val="both"/>
        <w:rPr>
          <w:lang w:val="sk-SK"/>
        </w:rPr>
      </w:pPr>
      <w:r w:rsidRPr="008526B7">
        <w:rPr>
          <w:lang w:val="sk-SK"/>
        </w:rPr>
        <w:t>Poskytovanie školení k funkcionalitám ITMS2014+ pre verejného obstarávateľa a tretie strany</w:t>
      </w:r>
      <w:r w:rsidR="00023337">
        <w:rPr>
          <w:lang w:val="sk-SK"/>
        </w:rPr>
        <w:t>.</w:t>
      </w:r>
    </w:p>
    <w:p w14:paraId="6CA4667A" w14:textId="4FAA2DB6" w:rsidR="000D3978" w:rsidRPr="008526B7" w:rsidRDefault="000D3978" w:rsidP="00172652">
      <w:pPr>
        <w:ind w:firstLine="720"/>
        <w:jc w:val="both"/>
        <w:rPr>
          <w:lang w:val="sk-SK"/>
        </w:rPr>
      </w:pPr>
      <w:r w:rsidRPr="008526B7">
        <w:rPr>
          <w:lang w:val="sk-SK"/>
        </w:rPr>
        <w:lastRenderedPageBreak/>
        <w:t>Pre služby technickej a aplikačnej podpory na vyžiadanie (</w:t>
      </w:r>
      <w:proofErr w:type="spellStart"/>
      <w:r w:rsidRPr="008526B7">
        <w:rPr>
          <w:lang w:val="sk-SK"/>
        </w:rPr>
        <w:t>nadpaušál</w:t>
      </w:r>
      <w:proofErr w:type="spellEnd"/>
      <w:r w:rsidRPr="008526B7">
        <w:rPr>
          <w:lang w:val="sk-SK"/>
        </w:rPr>
        <w:t xml:space="preserve">) platí, že sa poskytujú v pracovné dni (t. j. pondelok až piatok okrem dní pracovného pokoja v SR) v pracovných hodinách od 8.30 do 17.30 hod. (SEČ). </w:t>
      </w:r>
      <w:r w:rsidR="000D775A" w:rsidRPr="008526B7">
        <w:rPr>
          <w:lang w:val="sk-SK"/>
        </w:rPr>
        <w:t xml:space="preserve">Čas, kedy je </w:t>
      </w:r>
      <w:r w:rsidR="00A41B2A" w:rsidRPr="008526B7">
        <w:rPr>
          <w:lang w:val="sk-SK"/>
        </w:rPr>
        <w:t>problém v riešení na strane verejného obst</w:t>
      </w:r>
      <w:r w:rsidR="006425C7">
        <w:rPr>
          <w:lang w:val="sk-SK"/>
        </w:rPr>
        <w:t>arávateľa</w:t>
      </w:r>
      <w:r w:rsidR="00A41B2A" w:rsidRPr="006425C7">
        <w:rPr>
          <w:lang w:val="sk-SK"/>
        </w:rPr>
        <w:t xml:space="preserve"> a č</w:t>
      </w:r>
      <w:r w:rsidRPr="006425C7">
        <w:rPr>
          <w:lang w:val="sk-SK"/>
        </w:rPr>
        <w:t>as mimo pracovné hodiny</w:t>
      </w:r>
      <w:r w:rsidR="00A41B2A" w:rsidRPr="006425C7">
        <w:rPr>
          <w:lang w:val="sk-SK"/>
        </w:rPr>
        <w:t xml:space="preserve"> </w:t>
      </w:r>
      <w:r w:rsidRPr="006425C7">
        <w:rPr>
          <w:lang w:val="sk-SK"/>
        </w:rPr>
        <w:t>podľa predchádzajúcej vety sa do doby neutralizácie problému nezapočítava.</w:t>
      </w:r>
      <w:r w:rsidR="0014311B" w:rsidRPr="006425C7">
        <w:rPr>
          <w:lang w:val="sk-SK"/>
        </w:rPr>
        <w:t xml:space="preserve"> Od úspešného uchádzača sa požaduje taká reakčná doba, aby nebola </w:t>
      </w:r>
      <w:r w:rsidR="00A41B2A" w:rsidRPr="00F60513">
        <w:rPr>
          <w:lang w:val="sk-SK"/>
        </w:rPr>
        <w:t xml:space="preserve">prekročená </w:t>
      </w:r>
      <w:r w:rsidR="0014311B" w:rsidRPr="008526B7">
        <w:rPr>
          <w:lang w:val="sk-SK"/>
        </w:rPr>
        <w:t>celková doba neutralizácie problému.</w:t>
      </w:r>
      <w:r w:rsidRPr="008526B7">
        <w:rPr>
          <w:lang w:val="sk-SK"/>
        </w:rPr>
        <w:t xml:space="preserve"> </w:t>
      </w:r>
      <w:r w:rsidR="0014311B" w:rsidRPr="008526B7">
        <w:rPr>
          <w:lang w:val="sk-SK"/>
        </w:rPr>
        <w:t>D</w:t>
      </w:r>
      <w:r w:rsidRPr="008526B7">
        <w:rPr>
          <w:lang w:val="sk-SK"/>
        </w:rPr>
        <w:t>oby neutralizácie problému sú nasledovné:</w:t>
      </w:r>
    </w:p>
    <w:p w14:paraId="79FC4E47" w14:textId="77777777" w:rsidR="000D3978" w:rsidRPr="008526B7" w:rsidRDefault="000D3978" w:rsidP="00EE5A79">
      <w:pPr>
        <w:pStyle w:val="Odsekzoznamu"/>
        <w:ind w:left="1080" w:firstLine="0"/>
        <w:jc w:val="both"/>
        <w:rPr>
          <w:lang w:val="sk-SK"/>
        </w:rPr>
      </w:pPr>
    </w:p>
    <w:tbl>
      <w:tblPr>
        <w:tblStyle w:val="Mriekatabuky"/>
        <w:tblW w:w="0" w:type="auto"/>
        <w:tblLook w:val="04A0" w:firstRow="1" w:lastRow="0" w:firstColumn="1" w:lastColumn="0" w:noHBand="0" w:noVBand="1"/>
      </w:tblPr>
      <w:tblGrid>
        <w:gridCol w:w="3325"/>
        <w:gridCol w:w="6593"/>
      </w:tblGrid>
      <w:tr w:rsidR="00633A3A" w:rsidRPr="008526B7" w14:paraId="77A46FAC" w14:textId="77777777" w:rsidTr="004C4FA2">
        <w:tc>
          <w:tcPr>
            <w:tcW w:w="3325" w:type="dxa"/>
            <w:shd w:val="clear" w:color="auto" w:fill="B8CCE4" w:themeFill="accent1" w:themeFillTint="66"/>
            <w:vAlign w:val="center"/>
          </w:tcPr>
          <w:p w14:paraId="5F53F2A7" w14:textId="77777777" w:rsidR="00633A3A" w:rsidRPr="008526B7" w:rsidRDefault="00633A3A" w:rsidP="00BA55F4">
            <w:pPr>
              <w:jc w:val="center"/>
              <w:rPr>
                <w:b/>
                <w:bCs/>
                <w:lang w:val="sk-SK"/>
              </w:rPr>
            </w:pPr>
            <w:r w:rsidRPr="008526B7">
              <w:rPr>
                <w:b/>
                <w:bCs/>
                <w:lang w:val="sk-SK"/>
              </w:rPr>
              <w:t>Typ problému</w:t>
            </w:r>
            <w:r w:rsidR="00637A41" w:rsidRPr="008526B7">
              <w:rPr>
                <w:b/>
                <w:bCs/>
                <w:lang w:val="sk-SK"/>
              </w:rPr>
              <w:t xml:space="preserve"> </w:t>
            </w:r>
          </w:p>
        </w:tc>
        <w:tc>
          <w:tcPr>
            <w:tcW w:w="6593" w:type="dxa"/>
            <w:shd w:val="clear" w:color="auto" w:fill="B8CCE4" w:themeFill="accent1" w:themeFillTint="66"/>
            <w:vAlign w:val="center"/>
          </w:tcPr>
          <w:p w14:paraId="3290CA0F" w14:textId="77777777" w:rsidR="00633A3A" w:rsidRPr="008526B7" w:rsidRDefault="00633A3A" w:rsidP="00BA55F4">
            <w:pPr>
              <w:jc w:val="center"/>
              <w:rPr>
                <w:b/>
                <w:bCs/>
                <w:lang w:val="sk-SK"/>
              </w:rPr>
            </w:pPr>
            <w:r w:rsidRPr="008526B7">
              <w:rPr>
                <w:b/>
                <w:bCs/>
                <w:lang w:val="sk-SK"/>
              </w:rPr>
              <w:t>Doba neutralizácie problému (od zadania požiadavky verejným obstarávateľom v projektovom nástroji)</w:t>
            </w:r>
          </w:p>
        </w:tc>
      </w:tr>
      <w:tr w:rsidR="00633A3A" w:rsidRPr="008526B7" w14:paraId="4381C490" w14:textId="77777777" w:rsidTr="00EE5A79">
        <w:tc>
          <w:tcPr>
            <w:tcW w:w="3325" w:type="dxa"/>
          </w:tcPr>
          <w:p w14:paraId="7A5D0B99" w14:textId="77777777" w:rsidR="00633A3A" w:rsidRPr="008526B7" w:rsidRDefault="00633A3A" w:rsidP="00BA55F4">
            <w:pPr>
              <w:jc w:val="both"/>
              <w:rPr>
                <w:lang w:val="sk-SK"/>
              </w:rPr>
            </w:pPr>
            <w:r w:rsidRPr="008526B7">
              <w:rPr>
                <w:lang w:val="sk-SK"/>
              </w:rPr>
              <w:t>Kritický problém – A</w:t>
            </w:r>
          </w:p>
        </w:tc>
        <w:tc>
          <w:tcPr>
            <w:tcW w:w="6593" w:type="dxa"/>
          </w:tcPr>
          <w:p w14:paraId="5E92DEFF" w14:textId="77777777" w:rsidR="00633A3A" w:rsidRPr="006425C7" w:rsidRDefault="00633A3A" w:rsidP="00BA55F4">
            <w:pPr>
              <w:jc w:val="center"/>
              <w:rPr>
                <w:lang w:val="sk-SK"/>
              </w:rPr>
            </w:pPr>
            <w:r w:rsidRPr="006425C7">
              <w:rPr>
                <w:lang w:val="sk-SK"/>
              </w:rPr>
              <w:t>8</w:t>
            </w:r>
          </w:p>
        </w:tc>
      </w:tr>
      <w:tr w:rsidR="00633A3A" w:rsidRPr="008526B7" w14:paraId="08DE021B" w14:textId="77777777" w:rsidTr="00EE5A79">
        <w:tc>
          <w:tcPr>
            <w:tcW w:w="3325" w:type="dxa"/>
          </w:tcPr>
          <w:p w14:paraId="645E9FAD" w14:textId="77777777" w:rsidR="00633A3A" w:rsidRPr="008526B7" w:rsidRDefault="00633A3A" w:rsidP="00BA55F4">
            <w:pPr>
              <w:jc w:val="both"/>
              <w:rPr>
                <w:lang w:val="sk-SK"/>
              </w:rPr>
            </w:pPr>
            <w:r w:rsidRPr="008526B7">
              <w:rPr>
                <w:lang w:val="sk-SK"/>
              </w:rPr>
              <w:t>Závažný problém – B</w:t>
            </w:r>
          </w:p>
        </w:tc>
        <w:tc>
          <w:tcPr>
            <w:tcW w:w="6593" w:type="dxa"/>
          </w:tcPr>
          <w:p w14:paraId="1D20A81C" w14:textId="77777777" w:rsidR="00633A3A" w:rsidRPr="006425C7" w:rsidRDefault="00633A3A" w:rsidP="00BA55F4">
            <w:pPr>
              <w:jc w:val="center"/>
              <w:rPr>
                <w:lang w:val="sk-SK"/>
              </w:rPr>
            </w:pPr>
            <w:r w:rsidRPr="006425C7">
              <w:rPr>
                <w:lang w:val="sk-SK"/>
              </w:rPr>
              <w:t>24</w:t>
            </w:r>
          </w:p>
        </w:tc>
      </w:tr>
      <w:tr w:rsidR="00633A3A" w:rsidRPr="008526B7" w14:paraId="10601733" w14:textId="77777777" w:rsidTr="00EE5A79">
        <w:tc>
          <w:tcPr>
            <w:tcW w:w="3325" w:type="dxa"/>
          </w:tcPr>
          <w:p w14:paraId="480387AC" w14:textId="77777777" w:rsidR="00633A3A" w:rsidRPr="008526B7" w:rsidRDefault="00633A3A" w:rsidP="00BA55F4">
            <w:pPr>
              <w:jc w:val="both"/>
              <w:rPr>
                <w:lang w:val="sk-SK"/>
              </w:rPr>
            </w:pPr>
            <w:r w:rsidRPr="008526B7">
              <w:rPr>
                <w:lang w:val="sk-SK"/>
              </w:rPr>
              <w:t>Nekritický problém - C</w:t>
            </w:r>
          </w:p>
        </w:tc>
        <w:tc>
          <w:tcPr>
            <w:tcW w:w="6593" w:type="dxa"/>
          </w:tcPr>
          <w:p w14:paraId="4A789E5C" w14:textId="77777777" w:rsidR="00633A3A" w:rsidRPr="006425C7" w:rsidRDefault="00633A3A" w:rsidP="00BA55F4">
            <w:pPr>
              <w:jc w:val="center"/>
              <w:rPr>
                <w:lang w:val="sk-SK"/>
              </w:rPr>
            </w:pPr>
            <w:r w:rsidRPr="006425C7">
              <w:rPr>
                <w:lang w:val="sk-SK"/>
              </w:rPr>
              <w:t>64</w:t>
            </w:r>
          </w:p>
        </w:tc>
      </w:tr>
    </w:tbl>
    <w:p w14:paraId="5166C8F5" w14:textId="77777777" w:rsidR="000D3978" w:rsidRPr="008526B7" w:rsidRDefault="000D3978" w:rsidP="00EE5A79">
      <w:pPr>
        <w:pStyle w:val="Odsekzoznamu"/>
        <w:ind w:left="1080" w:firstLine="0"/>
        <w:jc w:val="both"/>
        <w:rPr>
          <w:lang w:val="sk-SK"/>
        </w:rPr>
      </w:pPr>
    </w:p>
    <w:p w14:paraId="6F383924" w14:textId="56058CA8" w:rsidR="00903866" w:rsidRPr="008526B7" w:rsidRDefault="000D3978" w:rsidP="00172652">
      <w:pPr>
        <w:ind w:firstLine="720"/>
        <w:jc w:val="both"/>
        <w:rPr>
          <w:lang w:val="sk-SK"/>
        </w:rPr>
      </w:pPr>
      <w:r w:rsidRPr="006425C7">
        <w:rPr>
          <w:lang w:val="sk-SK"/>
        </w:rPr>
        <w:t xml:space="preserve">Za vybavovanie iných technických a podporných služieb ako problémov sa nevzťahuje reakčná doba ani doba neutralizácie </w:t>
      </w:r>
      <w:r w:rsidR="00023337">
        <w:rPr>
          <w:lang w:val="sk-SK"/>
        </w:rPr>
        <w:t>p</w:t>
      </w:r>
      <w:r w:rsidR="00023337" w:rsidRPr="006425C7">
        <w:rPr>
          <w:lang w:val="sk-SK"/>
        </w:rPr>
        <w:t>roblémov</w:t>
      </w:r>
      <w:r w:rsidRPr="006425C7">
        <w:rPr>
          <w:lang w:val="sk-SK"/>
        </w:rPr>
        <w:t xml:space="preserve">, pričom úspešný uchádzač je povinný vybaviť takúto požiadavku bezodkladne, najneskôr však do </w:t>
      </w:r>
      <w:r w:rsidR="0014311B" w:rsidRPr="00F60513">
        <w:rPr>
          <w:lang w:val="sk-SK"/>
        </w:rPr>
        <w:t>18</w:t>
      </w:r>
      <w:r w:rsidRPr="008526B7">
        <w:rPr>
          <w:lang w:val="sk-SK"/>
        </w:rPr>
        <w:t xml:space="preserve"> pracovných hodín od ich nahlásenia, ak sa </w:t>
      </w:r>
      <w:r w:rsidR="00023337">
        <w:rPr>
          <w:lang w:val="sk-SK"/>
        </w:rPr>
        <w:t>verejný obstarávateľ s úspešným uchádzačom</w:t>
      </w:r>
      <w:r w:rsidRPr="008526B7">
        <w:rPr>
          <w:lang w:val="sk-SK"/>
        </w:rPr>
        <w:t xml:space="preserve"> nedohodnú inak.</w:t>
      </w:r>
    </w:p>
    <w:p w14:paraId="5AF5079F" w14:textId="77777777" w:rsidR="00773458" w:rsidRPr="008526B7" w:rsidRDefault="00773458" w:rsidP="000D3978">
      <w:pPr>
        <w:jc w:val="both"/>
        <w:rPr>
          <w:lang w:val="sk-SK"/>
        </w:rPr>
      </w:pPr>
    </w:p>
    <w:p w14:paraId="05324E2F" w14:textId="77777777" w:rsidR="00773458" w:rsidRPr="008526B7" w:rsidRDefault="00773458" w:rsidP="00773458">
      <w:pPr>
        <w:pStyle w:val="Nadpis3"/>
        <w:ind w:left="0"/>
        <w:jc w:val="both"/>
        <w:rPr>
          <w:b/>
          <w:bCs/>
          <w:sz w:val="24"/>
          <w:szCs w:val="22"/>
          <w:lang w:val="sk-SK"/>
        </w:rPr>
      </w:pPr>
      <w:bookmarkStart w:id="431" w:name="_Toc65741945"/>
      <w:r w:rsidRPr="008526B7">
        <w:rPr>
          <w:b/>
          <w:bCs/>
          <w:sz w:val="24"/>
          <w:szCs w:val="22"/>
          <w:lang w:val="sk-SK"/>
        </w:rPr>
        <w:t>Vykonávanie mimozáručného a pozáručného servisu</w:t>
      </w:r>
      <w:bookmarkEnd w:id="431"/>
    </w:p>
    <w:p w14:paraId="75EE185E" w14:textId="77777777" w:rsidR="00773458" w:rsidRPr="008526B7" w:rsidRDefault="00773458" w:rsidP="000D3978">
      <w:pPr>
        <w:jc w:val="both"/>
        <w:rPr>
          <w:lang w:val="sk-SK"/>
        </w:rPr>
      </w:pPr>
    </w:p>
    <w:p w14:paraId="4A29D04C" w14:textId="3348DA4E" w:rsidR="00773458" w:rsidRPr="008526B7" w:rsidRDefault="00773458" w:rsidP="004C4FA2">
      <w:pPr>
        <w:ind w:firstLine="720"/>
        <w:jc w:val="both"/>
        <w:rPr>
          <w:lang w:val="sk-SK"/>
        </w:rPr>
      </w:pPr>
      <w:r w:rsidRPr="008526B7">
        <w:rPr>
          <w:lang w:val="sk-SK"/>
        </w:rPr>
        <w:t>Pre</w:t>
      </w:r>
      <w:r w:rsidR="00502E10" w:rsidRPr="008526B7">
        <w:rPr>
          <w:lang w:val="sk-SK"/>
        </w:rPr>
        <w:t xml:space="preserve"> aktivity spadajúce pod</w:t>
      </w:r>
      <w:r w:rsidRPr="008526B7">
        <w:rPr>
          <w:lang w:val="sk-SK"/>
        </w:rPr>
        <w:t xml:space="preserve"> </w:t>
      </w:r>
      <w:r w:rsidR="00502E10" w:rsidRPr="008526B7">
        <w:rPr>
          <w:lang w:val="sk-SK"/>
        </w:rPr>
        <w:t>mimozáručný a pozáručný servis</w:t>
      </w:r>
      <w:r w:rsidRPr="008526B7">
        <w:rPr>
          <w:lang w:val="sk-SK"/>
        </w:rPr>
        <w:t xml:space="preserve"> </w:t>
      </w:r>
      <w:r w:rsidR="00502E10" w:rsidRPr="008526B7">
        <w:rPr>
          <w:lang w:val="sk-SK"/>
        </w:rPr>
        <w:t xml:space="preserve">sa </w:t>
      </w:r>
      <w:r w:rsidRPr="008526B7">
        <w:rPr>
          <w:lang w:val="sk-SK"/>
        </w:rPr>
        <w:t>požaduje vykonávanie a zabezpečenie služieb podpory pre systém ITMS2014+ v</w:t>
      </w:r>
      <w:r w:rsidR="0014311B" w:rsidRPr="008526B7">
        <w:rPr>
          <w:lang w:val="sk-SK"/>
        </w:rPr>
        <w:t> najmä v </w:t>
      </w:r>
      <w:r w:rsidRPr="008526B7">
        <w:rPr>
          <w:lang w:val="sk-SK"/>
        </w:rPr>
        <w:t>rozsahu</w:t>
      </w:r>
      <w:r w:rsidR="0014311B" w:rsidRPr="008526B7">
        <w:rPr>
          <w:lang w:val="sk-SK"/>
        </w:rPr>
        <w:t xml:space="preserve"> </w:t>
      </w:r>
      <w:r w:rsidRPr="008526B7">
        <w:rPr>
          <w:lang w:val="sk-SK"/>
        </w:rPr>
        <w:t>zabezpečenia riešenia</w:t>
      </w:r>
      <w:r w:rsidR="0014311B" w:rsidRPr="008526B7">
        <w:rPr>
          <w:lang w:val="sk-SK"/>
        </w:rPr>
        <w:t xml:space="preserve"> problémov</w:t>
      </w:r>
      <w:r w:rsidR="00160708">
        <w:rPr>
          <w:lang w:val="sk-SK"/>
        </w:rPr>
        <w:t>,</w:t>
      </w:r>
      <w:r w:rsidR="0014311B" w:rsidRPr="008526B7">
        <w:rPr>
          <w:lang w:val="sk-SK"/>
        </w:rPr>
        <w:t xml:space="preserve"> ktoré boli identifikované ako</w:t>
      </w:r>
      <w:r w:rsidRPr="008526B7">
        <w:rPr>
          <w:lang w:val="sk-SK"/>
        </w:rPr>
        <w:t xml:space="preserve"> </w:t>
      </w:r>
      <w:r w:rsidR="00502E10" w:rsidRPr="008526B7">
        <w:rPr>
          <w:lang w:val="sk-SK"/>
        </w:rPr>
        <w:t>po</w:t>
      </w:r>
      <w:r w:rsidRPr="008526B7">
        <w:rPr>
          <w:lang w:val="sk-SK"/>
        </w:rPr>
        <w:t>záručn</w:t>
      </w:r>
      <w:r w:rsidR="0014311B" w:rsidRPr="008526B7">
        <w:rPr>
          <w:lang w:val="sk-SK"/>
        </w:rPr>
        <w:t>é</w:t>
      </w:r>
      <w:r w:rsidR="00502E10" w:rsidRPr="008526B7">
        <w:rPr>
          <w:lang w:val="sk-SK"/>
        </w:rPr>
        <w:t xml:space="preserve"> alebo </w:t>
      </w:r>
      <w:r w:rsidR="006425C7" w:rsidRPr="008526B7">
        <w:rPr>
          <w:lang w:val="sk-SK"/>
        </w:rPr>
        <w:t>mimozáručn</w:t>
      </w:r>
      <w:r w:rsidR="00160708">
        <w:rPr>
          <w:lang w:val="sk-SK"/>
        </w:rPr>
        <w:t>é</w:t>
      </w:r>
      <w:r w:rsidR="0014311B" w:rsidRPr="008526B7">
        <w:rPr>
          <w:lang w:val="sk-SK"/>
        </w:rPr>
        <w:t xml:space="preserve"> v zmysle platných SLA parametrov a</w:t>
      </w:r>
      <w:r w:rsidR="00AE1BEC" w:rsidRPr="008526B7">
        <w:rPr>
          <w:lang w:val="sk-SK"/>
        </w:rPr>
        <w:t> </w:t>
      </w:r>
      <w:r w:rsidR="0014311B" w:rsidRPr="008526B7">
        <w:rPr>
          <w:lang w:val="sk-SK"/>
        </w:rPr>
        <w:t>lehôt</w:t>
      </w:r>
      <w:r w:rsidR="00AE1BEC" w:rsidRPr="008526B7">
        <w:rPr>
          <w:lang w:val="sk-SK"/>
        </w:rPr>
        <w:t>.</w:t>
      </w:r>
      <w:r w:rsidRPr="008526B7">
        <w:rPr>
          <w:lang w:val="sk-SK"/>
        </w:rPr>
        <w:t xml:space="preserve"> </w:t>
      </w:r>
    </w:p>
    <w:p w14:paraId="4128E114" w14:textId="77777777" w:rsidR="000D3978" w:rsidRPr="008526B7" w:rsidRDefault="000D3978" w:rsidP="00EE5A79">
      <w:pPr>
        <w:jc w:val="both"/>
        <w:rPr>
          <w:lang w:val="sk-SK"/>
        </w:rPr>
      </w:pPr>
    </w:p>
    <w:p w14:paraId="584FA491" w14:textId="77777777" w:rsidR="004528D1" w:rsidRPr="008526B7" w:rsidRDefault="004528D1" w:rsidP="00EE5A79">
      <w:pPr>
        <w:pStyle w:val="Nadpis3"/>
        <w:ind w:left="0"/>
        <w:jc w:val="both"/>
        <w:rPr>
          <w:b/>
          <w:bCs/>
          <w:sz w:val="24"/>
          <w:szCs w:val="22"/>
          <w:lang w:val="sk-SK"/>
        </w:rPr>
      </w:pPr>
      <w:bookmarkStart w:id="432" w:name="_Toc65741946"/>
      <w:r w:rsidRPr="008526B7">
        <w:rPr>
          <w:b/>
          <w:bCs/>
          <w:sz w:val="24"/>
          <w:szCs w:val="22"/>
          <w:lang w:val="sk-SK"/>
        </w:rPr>
        <w:t>Úprava dát a SQL dopyty</w:t>
      </w:r>
      <w:bookmarkEnd w:id="432"/>
    </w:p>
    <w:p w14:paraId="02692286" w14:textId="77777777" w:rsidR="00903866" w:rsidRPr="008526B7" w:rsidRDefault="00903866" w:rsidP="00EE5A79">
      <w:pPr>
        <w:rPr>
          <w:lang w:val="sk-SK"/>
        </w:rPr>
      </w:pPr>
    </w:p>
    <w:p w14:paraId="165E2BF9" w14:textId="0CEBBC07" w:rsidR="004528D1" w:rsidRPr="008526B7" w:rsidRDefault="004528D1" w:rsidP="007C75CA">
      <w:pPr>
        <w:ind w:firstLine="720"/>
        <w:jc w:val="both"/>
        <w:rPr>
          <w:lang w:val="sk-SK"/>
        </w:rPr>
      </w:pPr>
      <w:r w:rsidRPr="008526B7">
        <w:rPr>
          <w:lang w:val="sk-SK"/>
        </w:rPr>
        <w:t>Aktivita zahŕňa ad hoc požiadavky zo strany verejného obstarávateľa na:</w:t>
      </w:r>
    </w:p>
    <w:p w14:paraId="35C9B944" w14:textId="77777777" w:rsidR="004528D1" w:rsidRPr="008526B7" w:rsidRDefault="004528D1" w:rsidP="004528D1">
      <w:pPr>
        <w:pStyle w:val="Odsekzoznamu"/>
        <w:widowControl/>
        <w:numPr>
          <w:ilvl w:val="0"/>
          <w:numId w:val="157"/>
        </w:numPr>
        <w:suppressAutoHyphens w:val="0"/>
        <w:spacing w:after="160" w:line="259" w:lineRule="auto"/>
        <w:contextualSpacing/>
        <w:jc w:val="both"/>
        <w:rPr>
          <w:lang w:val="sk-SK"/>
        </w:rPr>
      </w:pPr>
      <w:r w:rsidRPr="008526B7">
        <w:rPr>
          <w:lang w:val="sk-SK"/>
        </w:rPr>
        <w:t>Úpravu produkčných alebo testovacích dát,</w:t>
      </w:r>
    </w:p>
    <w:p w14:paraId="16D52CF6" w14:textId="4A991C47" w:rsidR="004528D1" w:rsidRPr="008526B7" w:rsidRDefault="004528D1" w:rsidP="004528D1">
      <w:pPr>
        <w:pStyle w:val="Odsekzoznamu"/>
        <w:widowControl/>
        <w:numPr>
          <w:ilvl w:val="0"/>
          <w:numId w:val="157"/>
        </w:numPr>
        <w:suppressAutoHyphens w:val="0"/>
        <w:spacing w:after="160" w:line="259" w:lineRule="auto"/>
        <w:contextualSpacing/>
        <w:jc w:val="both"/>
        <w:rPr>
          <w:lang w:val="sk-SK"/>
        </w:rPr>
      </w:pPr>
      <w:r w:rsidRPr="008526B7">
        <w:rPr>
          <w:lang w:val="sk-SK"/>
        </w:rPr>
        <w:t>Vytvorenie SQL dopytov na základe požiadaviek</w:t>
      </w:r>
      <w:r w:rsidR="00637A41" w:rsidRPr="008526B7">
        <w:rPr>
          <w:lang w:val="sk-SK"/>
        </w:rPr>
        <w:t xml:space="preserve"> verejného </w:t>
      </w:r>
      <w:r w:rsidR="006425C7" w:rsidRPr="008526B7">
        <w:rPr>
          <w:lang w:val="sk-SK"/>
        </w:rPr>
        <w:t>obstarávateľa</w:t>
      </w:r>
      <w:r w:rsidRPr="008526B7">
        <w:rPr>
          <w:lang w:val="sk-SK"/>
        </w:rPr>
        <w:t>.</w:t>
      </w:r>
    </w:p>
    <w:p w14:paraId="0B2AA93F" w14:textId="77777777" w:rsidR="00903866" w:rsidRPr="008526B7" w:rsidRDefault="00903866" w:rsidP="00EE5A79">
      <w:pPr>
        <w:pStyle w:val="Nadpis3"/>
        <w:ind w:left="0"/>
        <w:jc w:val="both"/>
        <w:rPr>
          <w:b/>
          <w:bCs/>
          <w:sz w:val="24"/>
          <w:lang w:val="sk-SK"/>
        </w:rPr>
      </w:pPr>
      <w:bookmarkStart w:id="433" w:name="_Toc65741947"/>
      <w:r w:rsidRPr="008526B7">
        <w:rPr>
          <w:b/>
          <w:bCs/>
          <w:sz w:val="24"/>
          <w:szCs w:val="22"/>
          <w:lang w:val="sk-SK"/>
        </w:rPr>
        <w:t xml:space="preserve">Zabezpečovanie </w:t>
      </w:r>
      <w:proofErr w:type="spellStart"/>
      <w:r w:rsidRPr="008526B7">
        <w:rPr>
          <w:b/>
          <w:bCs/>
          <w:sz w:val="24"/>
          <w:szCs w:val="22"/>
          <w:lang w:val="sk-SK"/>
        </w:rPr>
        <w:t>mergovania</w:t>
      </w:r>
      <w:proofErr w:type="spellEnd"/>
      <w:r w:rsidRPr="008526B7">
        <w:rPr>
          <w:b/>
          <w:bCs/>
          <w:sz w:val="24"/>
          <w:szCs w:val="22"/>
          <w:lang w:val="sk-SK"/>
        </w:rPr>
        <w:t xml:space="preserve"> </w:t>
      </w:r>
      <w:r w:rsidR="009D640B" w:rsidRPr="008526B7">
        <w:rPr>
          <w:b/>
          <w:bCs/>
          <w:sz w:val="24"/>
          <w:szCs w:val="22"/>
          <w:lang w:val="sk-SK"/>
        </w:rPr>
        <w:t xml:space="preserve">a </w:t>
      </w:r>
      <w:proofErr w:type="spellStart"/>
      <w:r w:rsidR="009D640B" w:rsidRPr="008526B7">
        <w:rPr>
          <w:b/>
          <w:bCs/>
          <w:sz w:val="24"/>
          <w:szCs w:val="22"/>
          <w:lang w:val="sk-SK"/>
        </w:rPr>
        <w:t>deployment</w:t>
      </w:r>
      <w:bookmarkEnd w:id="433"/>
      <w:proofErr w:type="spellEnd"/>
    </w:p>
    <w:p w14:paraId="7EAB7B1F" w14:textId="77777777" w:rsidR="00903866" w:rsidRPr="008526B7" w:rsidRDefault="00903866" w:rsidP="004528D1">
      <w:pPr>
        <w:jc w:val="both"/>
        <w:rPr>
          <w:lang w:val="sk-SK"/>
        </w:rPr>
      </w:pPr>
    </w:p>
    <w:p w14:paraId="640D78AA" w14:textId="6EDEB16C" w:rsidR="005D4E2C" w:rsidRPr="008526B7" w:rsidRDefault="004528D1" w:rsidP="007C75CA">
      <w:pPr>
        <w:ind w:firstLine="720"/>
        <w:jc w:val="both"/>
        <w:rPr>
          <w:lang w:val="sk-SK"/>
        </w:rPr>
      </w:pPr>
      <w:r w:rsidRPr="008526B7">
        <w:rPr>
          <w:lang w:val="sk-SK"/>
        </w:rPr>
        <w:t xml:space="preserve">Participujúce subjekty v ITMS2014+ budú vyvíjať svoje časti systému v samostatnom </w:t>
      </w:r>
      <w:proofErr w:type="spellStart"/>
      <w:r w:rsidRPr="008526B7">
        <w:rPr>
          <w:lang w:val="sk-SK"/>
        </w:rPr>
        <w:t>branchi</w:t>
      </w:r>
      <w:proofErr w:type="spellEnd"/>
      <w:r w:rsidRPr="008526B7">
        <w:rPr>
          <w:lang w:val="sk-SK"/>
        </w:rPr>
        <w:t xml:space="preserve"> hlavného zdrojového kódu ITMS2014+. Následne bude tento </w:t>
      </w:r>
      <w:proofErr w:type="spellStart"/>
      <w:r w:rsidRPr="008526B7">
        <w:rPr>
          <w:lang w:val="sk-SK"/>
        </w:rPr>
        <w:t>branch</w:t>
      </w:r>
      <w:proofErr w:type="spellEnd"/>
      <w:r w:rsidRPr="008526B7">
        <w:rPr>
          <w:lang w:val="sk-SK"/>
        </w:rPr>
        <w:t>, po ukončení vývoja</w:t>
      </w:r>
      <w:r w:rsidR="0009081F">
        <w:rPr>
          <w:lang w:val="sk-SK"/>
        </w:rPr>
        <w:t>,</w:t>
      </w:r>
      <w:r w:rsidRPr="008526B7">
        <w:rPr>
          <w:lang w:val="sk-SK"/>
        </w:rPr>
        <w:t xml:space="preserve"> </w:t>
      </w:r>
      <w:proofErr w:type="spellStart"/>
      <w:r w:rsidRPr="008526B7">
        <w:rPr>
          <w:lang w:val="sk-SK"/>
        </w:rPr>
        <w:t>mergovaný</w:t>
      </w:r>
      <w:proofErr w:type="spellEnd"/>
      <w:r w:rsidRPr="008526B7">
        <w:rPr>
          <w:lang w:val="sk-SK"/>
        </w:rPr>
        <w:t xml:space="preserve"> </w:t>
      </w:r>
      <w:r w:rsidR="00637A41" w:rsidRPr="008526B7">
        <w:rPr>
          <w:lang w:val="sk-SK"/>
        </w:rPr>
        <w:t xml:space="preserve">a nasadený </w:t>
      </w:r>
      <w:r w:rsidRPr="008526B7">
        <w:rPr>
          <w:lang w:val="sk-SK"/>
        </w:rPr>
        <w:t xml:space="preserve">do hlavnej verzie ITMS2014+ na základe harmonogramu verzií vypracovaného </w:t>
      </w:r>
      <w:proofErr w:type="spellStart"/>
      <w:r w:rsidRPr="008526B7">
        <w:rPr>
          <w:lang w:val="sk-SK"/>
        </w:rPr>
        <w:t>release</w:t>
      </w:r>
      <w:proofErr w:type="spellEnd"/>
      <w:r w:rsidRPr="008526B7">
        <w:rPr>
          <w:lang w:val="sk-SK"/>
        </w:rPr>
        <w:t xml:space="preserve"> manažérom. Prácnosť aktivity závisí od veľkosti </w:t>
      </w:r>
      <w:proofErr w:type="spellStart"/>
      <w:r w:rsidRPr="008526B7">
        <w:rPr>
          <w:lang w:val="sk-SK"/>
        </w:rPr>
        <w:t>mergovaného</w:t>
      </w:r>
      <w:proofErr w:type="spellEnd"/>
      <w:r w:rsidRPr="008526B7">
        <w:rPr>
          <w:lang w:val="sk-SK"/>
        </w:rPr>
        <w:t xml:space="preserve"> kódu a zložitosti domény, v ktorom bola zmena vykonaná.</w:t>
      </w:r>
    </w:p>
    <w:p w14:paraId="73DB0BE3" w14:textId="77777777" w:rsidR="00111B99" w:rsidRPr="008526B7" w:rsidRDefault="00111B99" w:rsidP="004528D1">
      <w:pPr>
        <w:jc w:val="both"/>
        <w:rPr>
          <w:lang w:val="sk-SK"/>
        </w:rPr>
      </w:pPr>
    </w:p>
    <w:p w14:paraId="35640684" w14:textId="77777777" w:rsidR="00903866" w:rsidRPr="008526B7" w:rsidRDefault="00903866" w:rsidP="00EE5A79">
      <w:pPr>
        <w:pStyle w:val="Nadpis3"/>
        <w:ind w:left="0"/>
        <w:jc w:val="both"/>
        <w:rPr>
          <w:b/>
          <w:bCs/>
          <w:sz w:val="24"/>
          <w:szCs w:val="24"/>
          <w:lang w:val="sk-SK"/>
        </w:rPr>
      </w:pPr>
      <w:bookmarkStart w:id="434" w:name="_Toc65741948"/>
      <w:r w:rsidRPr="008526B7">
        <w:rPr>
          <w:b/>
          <w:bCs/>
          <w:sz w:val="24"/>
          <w:szCs w:val="24"/>
          <w:lang w:val="sk-SK"/>
        </w:rPr>
        <w:t xml:space="preserve">Poskytovanie </w:t>
      </w:r>
      <w:proofErr w:type="spellStart"/>
      <w:r w:rsidRPr="008526B7">
        <w:rPr>
          <w:b/>
          <w:bCs/>
          <w:sz w:val="24"/>
          <w:szCs w:val="24"/>
          <w:lang w:val="sk-SK"/>
        </w:rPr>
        <w:t>Code</w:t>
      </w:r>
      <w:proofErr w:type="spellEnd"/>
      <w:r w:rsidRPr="008526B7">
        <w:rPr>
          <w:b/>
          <w:bCs/>
          <w:sz w:val="24"/>
          <w:szCs w:val="24"/>
          <w:lang w:val="sk-SK"/>
        </w:rPr>
        <w:t xml:space="preserve"> </w:t>
      </w:r>
      <w:proofErr w:type="spellStart"/>
      <w:r w:rsidRPr="008526B7">
        <w:rPr>
          <w:b/>
          <w:bCs/>
          <w:sz w:val="24"/>
          <w:szCs w:val="24"/>
          <w:lang w:val="sk-SK"/>
        </w:rPr>
        <w:t>review</w:t>
      </w:r>
      <w:bookmarkEnd w:id="434"/>
      <w:proofErr w:type="spellEnd"/>
    </w:p>
    <w:p w14:paraId="595AC3F4" w14:textId="77777777" w:rsidR="00903866" w:rsidRPr="008526B7" w:rsidRDefault="00903866" w:rsidP="00EE5A79">
      <w:pPr>
        <w:rPr>
          <w:lang w:val="sk-SK"/>
        </w:rPr>
      </w:pPr>
    </w:p>
    <w:p w14:paraId="0A1C44DB" w14:textId="77777777" w:rsidR="004528D1" w:rsidRPr="008526B7" w:rsidRDefault="004528D1" w:rsidP="004C4FA2">
      <w:pPr>
        <w:ind w:firstLine="720"/>
        <w:jc w:val="both"/>
        <w:rPr>
          <w:lang w:val="sk-SK"/>
        </w:rPr>
      </w:pPr>
      <w:r w:rsidRPr="008526B7">
        <w:rPr>
          <w:lang w:val="sk-SK"/>
        </w:rPr>
        <w:t xml:space="preserve">Súčasťou </w:t>
      </w:r>
      <w:proofErr w:type="spellStart"/>
      <w:r w:rsidRPr="008526B7">
        <w:rPr>
          <w:lang w:val="sk-SK"/>
        </w:rPr>
        <w:t>mergovania</w:t>
      </w:r>
      <w:proofErr w:type="spellEnd"/>
      <w:r w:rsidRPr="008526B7">
        <w:rPr>
          <w:lang w:val="sk-SK"/>
        </w:rPr>
        <w:t xml:space="preserve"> zdrojových kódov participujúcich subjektov do hlavnej verzie ITMS2014+ bude aj vykonanie odborného </w:t>
      </w:r>
      <w:proofErr w:type="spellStart"/>
      <w:r w:rsidRPr="008526B7">
        <w:rPr>
          <w:lang w:val="sk-SK"/>
        </w:rPr>
        <w:t>code</w:t>
      </w:r>
      <w:proofErr w:type="spellEnd"/>
      <w:r w:rsidRPr="008526B7">
        <w:rPr>
          <w:lang w:val="sk-SK"/>
        </w:rPr>
        <w:t xml:space="preserve"> </w:t>
      </w:r>
      <w:proofErr w:type="spellStart"/>
      <w:r w:rsidRPr="008526B7">
        <w:rPr>
          <w:lang w:val="sk-SK"/>
        </w:rPr>
        <w:t>review</w:t>
      </w:r>
      <w:proofErr w:type="spellEnd"/>
      <w:r w:rsidRPr="008526B7">
        <w:rPr>
          <w:lang w:val="sk-SK"/>
        </w:rPr>
        <w:t xml:space="preserve">, ktoré zabezpečí kvalitu a konzistenciu zdrojového kódu ITMS2014+. Prácnosť aktivity závisí od veľkosti </w:t>
      </w:r>
      <w:proofErr w:type="spellStart"/>
      <w:r w:rsidRPr="008526B7">
        <w:rPr>
          <w:lang w:val="sk-SK"/>
        </w:rPr>
        <w:t>mergovaného</w:t>
      </w:r>
      <w:proofErr w:type="spellEnd"/>
      <w:r w:rsidRPr="008526B7">
        <w:rPr>
          <w:lang w:val="sk-SK"/>
        </w:rPr>
        <w:t xml:space="preserve"> kódu a zložitosti domény, v ktorom bola zmena vykonaná. </w:t>
      </w:r>
    </w:p>
    <w:p w14:paraId="798A3788" w14:textId="77777777" w:rsidR="00111B99" w:rsidRPr="008526B7" w:rsidRDefault="00111B99" w:rsidP="004528D1">
      <w:pPr>
        <w:jc w:val="both"/>
        <w:rPr>
          <w:lang w:val="sk-SK"/>
        </w:rPr>
      </w:pPr>
    </w:p>
    <w:p w14:paraId="46816287" w14:textId="77777777" w:rsidR="00903866" w:rsidRPr="008526B7" w:rsidRDefault="00903866" w:rsidP="00EE5A79">
      <w:pPr>
        <w:pStyle w:val="Nadpis3"/>
        <w:ind w:left="0"/>
        <w:jc w:val="both"/>
        <w:rPr>
          <w:b/>
          <w:bCs/>
          <w:sz w:val="24"/>
          <w:szCs w:val="24"/>
          <w:lang w:val="sk-SK"/>
        </w:rPr>
      </w:pPr>
      <w:bookmarkStart w:id="435" w:name="_Toc65741949"/>
      <w:r w:rsidRPr="008526B7">
        <w:rPr>
          <w:b/>
          <w:bCs/>
          <w:sz w:val="24"/>
          <w:szCs w:val="24"/>
          <w:lang w:val="sk-SK"/>
        </w:rPr>
        <w:t xml:space="preserve">Poskytovanie AN </w:t>
      </w:r>
      <w:proofErr w:type="spellStart"/>
      <w:r w:rsidRPr="008526B7">
        <w:rPr>
          <w:b/>
          <w:bCs/>
          <w:sz w:val="24"/>
          <w:szCs w:val="24"/>
          <w:lang w:val="sk-SK"/>
        </w:rPr>
        <w:t>review</w:t>
      </w:r>
      <w:bookmarkEnd w:id="435"/>
      <w:proofErr w:type="spellEnd"/>
      <w:r w:rsidRPr="008526B7">
        <w:rPr>
          <w:b/>
          <w:bCs/>
          <w:sz w:val="24"/>
          <w:szCs w:val="24"/>
          <w:lang w:val="sk-SK"/>
        </w:rPr>
        <w:t xml:space="preserve"> </w:t>
      </w:r>
    </w:p>
    <w:p w14:paraId="6CADB446" w14:textId="77777777" w:rsidR="00903866" w:rsidRPr="008526B7" w:rsidRDefault="00903866" w:rsidP="004528D1">
      <w:pPr>
        <w:jc w:val="both"/>
        <w:rPr>
          <w:lang w:val="sk-SK"/>
        </w:rPr>
      </w:pPr>
    </w:p>
    <w:p w14:paraId="5EE9DC76" w14:textId="77777777" w:rsidR="004528D1" w:rsidRPr="008526B7" w:rsidRDefault="004528D1" w:rsidP="004C4FA2">
      <w:pPr>
        <w:ind w:firstLine="720"/>
        <w:jc w:val="both"/>
        <w:rPr>
          <w:lang w:val="sk-SK"/>
        </w:rPr>
      </w:pPr>
      <w:r w:rsidRPr="008526B7">
        <w:rPr>
          <w:lang w:val="sk-SK"/>
        </w:rPr>
        <w:t>Aktivita má zabezpečiť konzistenciu a kvalitu stavu analýzy systému ITMS2014+. V rámci tejto aktivity budú kontrolované analytické výstupy participujúcich subjektov voči zadefinovaných štandardom tvorby detailnej funkčnej špecifikácie v ITMS2014+</w:t>
      </w:r>
      <w:r w:rsidR="00111B99" w:rsidRPr="008526B7">
        <w:rPr>
          <w:lang w:val="sk-SK"/>
        </w:rPr>
        <w:t>.</w:t>
      </w:r>
    </w:p>
    <w:p w14:paraId="4CBB7E99" w14:textId="77777777" w:rsidR="00111B99" w:rsidRPr="008526B7" w:rsidRDefault="00111B99" w:rsidP="004528D1">
      <w:pPr>
        <w:jc w:val="both"/>
        <w:rPr>
          <w:lang w:val="sk-SK"/>
        </w:rPr>
      </w:pPr>
    </w:p>
    <w:p w14:paraId="4FF4845B" w14:textId="77777777" w:rsidR="00903866" w:rsidRPr="008526B7" w:rsidRDefault="00903866" w:rsidP="00EE5A79">
      <w:pPr>
        <w:pStyle w:val="Nadpis3"/>
        <w:ind w:left="0"/>
        <w:jc w:val="both"/>
        <w:rPr>
          <w:b/>
          <w:bCs/>
          <w:sz w:val="24"/>
          <w:szCs w:val="24"/>
          <w:lang w:val="sk-SK"/>
        </w:rPr>
      </w:pPr>
      <w:bookmarkStart w:id="436" w:name="_Toc65741950"/>
      <w:r w:rsidRPr="008526B7">
        <w:rPr>
          <w:b/>
          <w:bCs/>
          <w:sz w:val="24"/>
          <w:szCs w:val="24"/>
          <w:lang w:val="sk-SK"/>
        </w:rPr>
        <w:t>Poskytovanie konzultačného a odborného poradenstva</w:t>
      </w:r>
      <w:bookmarkEnd w:id="436"/>
      <w:r w:rsidRPr="008526B7">
        <w:rPr>
          <w:b/>
          <w:bCs/>
          <w:sz w:val="24"/>
          <w:szCs w:val="24"/>
          <w:lang w:val="sk-SK"/>
        </w:rPr>
        <w:t xml:space="preserve"> </w:t>
      </w:r>
    </w:p>
    <w:p w14:paraId="7286698D" w14:textId="77777777" w:rsidR="00903866" w:rsidRPr="008526B7" w:rsidRDefault="00903866" w:rsidP="004528D1">
      <w:pPr>
        <w:jc w:val="both"/>
        <w:rPr>
          <w:lang w:val="sk-SK"/>
        </w:rPr>
      </w:pPr>
    </w:p>
    <w:p w14:paraId="298C45E7" w14:textId="11C31E7C" w:rsidR="004528D1" w:rsidRPr="008526B7" w:rsidRDefault="004528D1" w:rsidP="007C75CA">
      <w:pPr>
        <w:ind w:firstLine="720"/>
        <w:jc w:val="both"/>
        <w:rPr>
          <w:lang w:val="sk-SK"/>
        </w:rPr>
      </w:pPr>
      <w:r w:rsidRPr="008526B7">
        <w:rPr>
          <w:lang w:val="sk-SK"/>
        </w:rPr>
        <w:lastRenderedPageBreak/>
        <w:t>Aktivita má zabezpečiť odbornú účasť a podporu pri riešení vybraných problémov a biznis požiadaviek smerom na ITMS2014+</w:t>
      </w:r>
      <w:r w:rsidR="0009081F">
        <w:rPr>
          <w:lang w:val="sk-SK"/>
        </w:rPr>
        <w:t>,</w:t>
      </w:r>
      <w:r w:rsidRPr="008526B7">
        <w:rPr>
          <w:lang w:val="sk-SK"/>
        </w:rPr>
        <w:t xml:space="preserve"> a to najmä v týchto oblastiach:</w:t>
      </w:r>
    </w:p>
    <w:p w14:paraId="0562762E" w14:textId="77777777" w:rsidR="004528D1" w:rsidRPr="008526B7" w:rsidRDefault="004528D1" w:rsidP="004528D1">
      <w:pPr>
        <w:pStyle w:val="Odsekzoznamu"/>
        <w:widowControl/>
        <w:numPr>
          <w:ilvl w:val="0"/>
          <w:numId w:val="158"/>
        </w:numPr>
        <w:suppressAutoHyphens w:val="0"/>
        <w:spacing w:after="160" w:line="259" w:lineRule="auto"/>
        <w:contextualSpacing/>
        <w:jc w:val="both"/>
        <w:rPr>
          <w:lang w:val="sk-SK"/>
        </w:rPr>
      </w:pPr>
      <w:r w:rsidRPr="008526B7">
        <w:rPr>
          <w:lang w:val="sk-SK"/>
        </w:rPr>
        <w:t>Architektúra a iné technické záležitosti,</w:t>
      </w:r>
    </w:p>
    <w:p w14:paraId="2D5C6C39" w14:textId="77777777" w:rsidR="004528D1" w:rsidRPr="008526B7" w:rsidRDefault="004528D1" w:rsidP="004528D1">
      <w:pPr>
        <w:pStyle w:val="Odsekzoznamu"/>
        <w:widowControl/>
        <w:numPr>
          <w:ilvl w:val="0"/>
          <w:numId w:val="158"/>
        </w:numPr>
        <w:suppressAutoHyphens w:val="0"/>
        <w:spacing w:after="160" w:line="259" w:lineRule="auto"/>
        <w:contextualSpacing/>
        <w:jc w:val="both"/>
        <w:rPr>
          <w:lang w:val="sk-SK"/>
        </w:rPr>
      </w:pPr>
      <w:r w:rsidRPr="008526B7">
        <w:rPr>
          <w:lang w:val="sk-SK"/>
        </w:rPr>
        <w:t>Procesné resp. analytické záležitosti,</w:t>
      </w:r>
    </w:p>
    <w:p w14:paraId="4DB0924F" w14:textId="77777777" w:rsidR="004528D1" w:rsidRPr="008526B7" w:rsidRDefault="004528D1" w:rsidP="004528D1">
      <w:pPr>
        <w:pStyle w:val="Odsekzoznamu"/>
        <w:widowControl/>
        <w:numPr>
          <w:ilvl w:val="0"/>
          <w:numId w:val="158"/>
        </w:numPr>
        <w:suppressAutoHyphens w:val="0"/>
        <w:spacing w:after="160" w:line="259" w:lineRule="auto"/>
        <w:contextualSpacing/>
        <w:jc w:val="both"/>
        <w:rPr>
          <w:lang w:val="sk-SK"/>
        </w:rPr>
      </w:pPr>
      <w:r w:rsidRPr="008526B7">
        <w:rPr>
          <w:lang w:val="sk-SK"/>
        </w:rPr>
        <w:t>Dopady na prevádzku ITMS2014+.</w:t>
      </w:r>
    </w:p>
    <w:p w14:paraId="09E9C51B" w14:textId="77777777" w:rsidR="004528D1" w:rsidRPr="008526B7" w:rsidRDefault="004528D1" w:rsidP="004528D1">
      <w:pPr>
        <w:pStyle w:val="Odsekzoznamu"/>
        <w:ind w:left="766"/>
        <w:jc w:val="both"/>
        <w:rPr>
          <w:lang w:val="sk-SK"/>
        </w:rPr>
      </w:pPr>
    </w:p>
    <w:p w14:paraId="683B5F91" w14:textId="77777777" w:rsidR="00903866" w:rsidRPr="008526B7" w:rsidRDefault="00903866" w:rsidP="00EE5A79">
      <w:pPr>
        <w:pStyle w:val="Nadpis3"/>
        <w:ind w:left="0"/>
        <w:jc w:val="both"/>
        <w:rPr>
          <w:b/>
          <w:bCs/>
          <w:sz w:val="24"/>
          <w:szCs w:val="24"/>
          <w:lang w:val="sk-SK"/>
        </w:rPr>
      </w:pPr>
      <w:bookmarkStart w:id="437" w:name="_Toc65741951"/>
      <w:r w:rsidRPr="008526B7">
        <w:rPr>
          <w:b/>
          <w:bCs/>
          <w:sz w:val="24"/>
          <w:szCs w:val="24"/>
          <w:lang w:val="sk-SK"/>
        </w:rPr>
        <w:t xml:space="preserve">Vykonávanie </w:t>
      </w:r>
      <w:proofErr w:type="spellStart"/>
      <w:r w:rsidRPr="008526B7">
        <w:rPr>
          <w:b/>
          <w:bCs/>
          <w:sz w:val="24"/>
          <w:szCs w:val="22"/>
          <w:lang w:val="sk-SK"/>
        </w:rPr>
        <w:t>Refactoringu</w:t>
      </w:r>
      <w:proofErr w:type="spellEnd"/>
      <w:r w:rsidRPr="008526B7">
        <w:rPr>
          <w:b/>
          <w:bCs/>
          <w:sz w:val="24"/>
          <w:szCs w:val="24"/>
          <w:lang w:val="sk-SK"/>
        </w:rPr>
        <w:t xml:space="preserve"> a upgradu</w:t>
      </w:r>
      <w:bookmarkEnd w:id="437"/>
    </w:p>
    <w:p w14:paraId="48CE37CF" w14:textId="77777777" w:rsidR="00903866" w:rsidRPr="008526B7" w:rsidRDefault="00903866" w:rsidP="00EE5A79">
      <w:pPr>
        <w:rPr>
          <w:lang w:val="sk-SK"/>
        </w:rPr>
      </w:pPr>
    </w:p>
    <w:p w14:paraId="2A3FDCE3" w14:textId="77777777" w:rsidR="004528D1" w:rsidRPr="008526B7" w:rsidRDefault="004528D1" w:rsidP="004C4FA2">
      <w:pPr>
        <w:ind w:firstLine="720"/>
        <w:jc w:val="both"/>
        <w:rPr>
          <w:lang w:val="sk-SK"/>
        </w:rPr>
      </w:pPr>
      <w:r w:rsidRPr="008526B7">
        <w:rPr>
          <w:lang w:val="sk-SK"/>
        </w:rPr>
        <w:t xml:space="preserve">Na základe výstupov z pravidelnej technickej správy o stave systému a monitoringu ITMS2014+ požaduje verejný obstarávateľ vykonávať aktivity zastrešujúce systematický rozvoj, optimalizáciu a </w:t>
      </w:r>
      <w:proofErr w:type="spellStart"/>
      <w:r w:rsidRPr="008526B7">
        <w:rPr>
          <w:lang w:val="sk-SK"/>
        </w:rPr>
        <w:t>refaktoring</w:t>
      </w:r>
      <w:proofErr w:type="spellEnd"/>
      <w:r w:rsidRPr="008526B7">
        <w:rPr>
          <w:lang w:val="sk-SK"/>
        </w:rPr>
        <w:t xml:space="preserve"> architektúry ako celku, jednotlivých komponentov systému ITMS2014+, použitých knižníc a </w:t>
      </w:r>
      <w:proofErr w:type="spellStart"/>
      <w:r w:rsidRPr="008526B7">
        <w:rPr>
          <w:lang w:val="sk-SK"/>
        </w:rPr>
        <w:t>fremoworkov</w:t>
      </w:r>
      <w:proofErr w:type="spellEnd"/>
      <w:r w:rsidRPr="008526B7">
        <w:rPr>
          <w:lang w:val="sk-SK"/>
        </w:rPr>
        <w:t xml:space="preserve"> architektúry systému ITMS2014+. Súčasťou musí byť aj tvorba „</w:t>
      </w:r>
      <w:proofErr w:type="spellStart"/>
      <w:r w:rsidRPr="008526B7">
        <w:rPr>
          <w:lang w:val="sk-SK"/>
        </w:rPr>
        <w:t>proof</w:t>
      </w:r>
      <w:proofErr w:type="spellEnd"/>
      <w:r w:rsidRPr="008526B7">
        <w:rPr>
          <w:lang w:val="sk-SK"/>
        </w:rPr>
        <w:t xml:space="preserve"> of </w:t>
      </w:r>
      <w:proofErr w:type="spellStart"/>
      <w:r w:rsidRPr="008526B7">
        <w:rPr>
          <w:lang w:val="sk-SK"/>
        </w:rPr>
        <w:t>concept</w:t>
      </w:r>
      <w:proofErr w:type="spellEnd"/>
      <w:r w:rsidRPr="008526B7">
        <w:rPr>
          <w:lang w:val="sk-SK"/>
        </w:rPr>
        <w:t>“ prototypov na overenie konceptu zmien v architektúre a prípadná aktualizácia technickej dokumentácie</w:t>
      </w:r>
      <w:r w:rsidR="00111B99" w:rsidRPr="008526B7">
        <w:rPr>
          <w:lang w:val="sk-SK"/>
        </w:rPr>
        <w:t>.</w:t>
      </w:r>
    </w:p>
    <w:p w14:paraId="6F09BE63" w14:textId="77777777" w:rsidR="00111B99" w:rsidRPr="008526B7" w:rsidRDefault="00111B99" w:rsidP="00EE5A79">
      <w:pPr>
        <w:rPr>
          <w:lang w:val="sk-SK"/>
        </w:rPr>
      </w:pPr>
    </w:p>
    <w:p w14:paraId="63D9D892" w14:textId="77777777" w:rsidR="00903866" w:rsidRPr="008526B7" w:rsidRDefault="00903866" w:rsidP="00EE5A79">
      <w:pPr>
        <w:pStyle w:val="Nadpis3"/>
        <w:ind w:left="0"/>
        <w:jc w:val="both"/>
        <w:rPr>
          <w:b/>
          <w:bCs/>
          <w:sz w:val="24"/>
          <w:szCs w:val="24"/>
          <w:lang w:val="sk-SK"/>
        </w:rPr>
      </w:pPr>
      <w:bookmarkStart w:id="438" w:name="_Toc65741952"/>
      <w:r w:rsidRPr="008526B7">
        <w:rPr>
          <w:b/>
          <w:bCs/>
          <w:sz w:val="24"/>
          <w:szCs w:val="24"/>
          <w:lang w:val="sk-SK"/>
        </w:rPr>
        <w:t>Vykonanie výkonových a/alebo penetračných testov na základe požiadavky (nad rozsah stanovený v „paušály“)</w:t>
      </w:r>
      <w:bookmarkEnd w:id="438"/>
    </w:p>
    <w:p w14:paraId="37563594" w14:textId="77777777" w:rsidR="00903866" w:rsidRPr="008526B7" w:rsidRDefault="00903866" w:rsidP="004528D1">
      <w:pPr>
        <w:jc w:val="both"/>
        <w:rPr>
          <w:lang w:val="sk-SK"/>
        </w:rPr>
      </w:pPr>
    </w:p>
    <w:p w14:paraId="01522EC2" w14:textId="70497012" w:rsidR="004528D1" w:rsidRPr="008526B7" w:rsidRDefault="004528D1" w:rsidP="004C4FA2">
      <w:pPr>
        <w:ind w:firstLine="720"/>
        <w:jc w:val="both"/>
        <w:rPr>
          <w:lang w:val="sk-SK"/>
        </w:rPr>
      </w:pPr>
      <w:r w:rsidRPr="008526B7">
        <w:rPr>
          <w:lang w:val="sk-SK"/>
        </w:rPr>
        <w:t xml:space="preserve">Aktivita zastrešuje ad hoc požiadavky </w:t>
      </w:r>
      <w:r w:rsidR="00A15C1C">
        <w:rPr>
          <w:lang w:val="sk-SK"/>
        </w:rPr>
        <w:t xml:space="preserve">verejného obstarávateľa </w:t>
      </w:r>
      <w:r w:rsidRPr="008526B7">
        <w:rPr>
          <w:lang w:val="sk-SK"/>
        </w:rPr>
        <w:t>na vykonanie výkonových alebo penetračných testov s výstupom v podobe hodnotiacej správy nad rozsah štandardných testov (väčší rozsah, väčšia frekvencia) aplikácie vykonávaných v rámci služieb technickej a aplikačnej podpory (paušál).</w:t>
      </w:r>
    </w:p>
    <w:p w14:paraId="48D88099" w14:textId="77777777" w:rsidR="00111B99" w:rsidRPr="008526B7" w:rsidRDefault="00111B99" w:rsidP="00EE5A79">
      <w:pPr>
        <w:rPr>
          <w:lang w:val="sk-SK"/>
        </w:rPr>
      </w:pPr>
    </w:p>
    <w:p w14:paraId="34CA494C" w14:textId="77777777" w:rsidR="00903866" w:rsidRPr="008526B7" w:rsidRDefault="00903866" w:rsidP="00EE5A79">
      <w:pPr>
        <w:pStyle w:val="Nadpis3"/>
        <w:ind w:left="0"/>
        <w:jc w:val="both"/>
        <w:rPr>
          <w:b/>
          <w:bCs/>
          <w:sz w:val="24"/>
          <w:szCs w:val="24"/>
          <w:lang w:val="sk-SK"/>
        </w:rPr>
      </w:pPr>
      <w:bookmarkStart w:id="439" w:name="_Toc65741953"/>
      <w:r w:rsidRPr="008526B7">
        <w:rPr>
          <w:b/>
          <w:bCs/>
          <w:sz w:val="24"/>
          <w:szCs w:val="24"/>
          <w:lang w:val="sk-SK"/>
        </w:rPr>
        <w:t>Poskytovanie školení k funkcionalitám ITMS2014+ pre verejného obstarávateľa a tretie strany</w:t>
      </w:r>
      <w:bookmarkEnd w:id="439"/>
      <w:r w:rsidRPr="008526B7">
        <w:rPr>
          <w:b/>
          <w:bCs/>
          <w:sz w:val="24"/>
          <w:szCs w:val="24"/>
          <w:lang w:val="sk-SK"/>
        </w:rPr>
        <w:t xml:space="preserve"> </w:t>
      </w:r>
    </w:p>
    <w:p w14:paraId="4F6AB423" w14:textId="77777777" w:rsidR="00903866" w:rsidRPr="008526B7" w:rsidRDefault="00903866" w:rsidP="004528D1">
      <w:pPr>
        <w:jc w:val="both"/>
        <w:rPr>
          <w:lang w:val="sk-SK"/>
        </w:rPr>
      </w:pPr>
    </w:p>
    <w:p w14:paraId="4B8D8026" w14:textId="77777777" w:rsidR="004528D1" w:rsidRPr="008526B7" w:rsidRDefault="004528D1" w:rsidP="007C75CA">
      <w:pPr>
        <w:ind w:firstLine="720"/>
        <w:jc w:val="both"/>
        <w:rPr>
          <w:lang w:val="sk-SK"/>
        </w:rPr>
      </w:pPr>
      <w:r w:rsidRPr="008526B7">
        <w:rPr>
          <w:lang w:val="sk-SK"/>
        </w:rPr>
        <w:t>Zabezpečenie pravidelného školenia pre zodpovedných pracovníkov verejného obstarávateľa, MF SR a </w:t>
      </w:r>
      <w:proofErr w:type="spellStart"/>
      <w:r w:rsidRPr="008526B7">
        <w:rPr>
          <w:lang w:val="sk-SK"/>
        </w:rPr>
        <w:t>DataCentra</w:t>
      </w:r>
      <w:proofErr w:type="spellEnd"/>
      <w:r w:rsidRPr="008526B7">
        <w:rPr>
          <w:lang w:val="sk-SK"/>
        </w:rPr>
        <w:t>. Obsahom školení je primárne obsah a funkčnosť nasadzovaných verzií.</w:t>
      </w:r>
    </w:p>
    <w:p w14:paraId="0E7A1F0E" w14:textId="77777777" w:rsidR="004528D1" w:rsidRPr="008526B7" w:rsidRDefault="004528D1" w:rsidP="004528D1">
      <w:pPr>
        <w:rPr>
          <w:lang w:val="sk-SK"/>
        </w:rPr>
      </w:pPr>
    </w:p>
    <w:p w14:paraId="7E06091D" w14:textId="77777777" w:rsidR="004528D1" w:rsidRPr="008526B7" w:rsidRDefault="004528D1" w:rsidP="004528D1">
      <w:pPr>
        <w:rPr>
          <w:lang w:val="sk-SK"/>
        </w:rPr>
      </w:pPr>
    </w:p>
    <w:p w14:paraId="4898A41B" w14:textId="77777777" w:rsidR="004528D1" w:rsidRPr="008526B7" w:rsidRDefault="004528D1" w:rsidP="004528D1">
      <w:pPr>
        <w:pStyle w:val="Nadpis2"/>
        <w:keepNext/>
        <w:keepLines/>
        <w:widowControl/>
        <w:numPr>
          <w:ilvl w:val="0"/>
          <w:numId w:val="150"/>
        </w:numPr>
        <w:suppressAutoHyphens w:val="0"/>
        <w:spacing w:before="40" w:line="259" w:lineRule="auto"/>
        <w:ind w:left="360"/>
        <w:jc w:val="both"/>
        <w:rPr>
          <w:sz w:val="28"/>
          <w:szCs w:val="28"/>
          <w:lang w:val="sk-SK"/>
        </w:rPr>
      </w:pPr>
      <w:bookmarkStart w:id="440" w:name="_Toc65741954"/>
      <w:r w:rsidRPr="008526B7">
        <w:rPr>
          <w:sz w:val="28"/>
          <w:szCs w:val="28"/>
          <w:lang w:val="sk-SK"/>
        </w:rPr>
        <w:t>Služby aplikačného rozvoja</w:t>
      </w:r>
      <w:bookmarkEnd w:id="440"/>
    </w:p>
    <w:p w14:paraId="22DC8257" w14:textId="77777777" w:rsidR="00D473A9" w:rsidRPr="008526B7" w:rsidRDefault="00D473A9" w:rsidP="00EE5A79">
      <w:pPr>
        <w:rPr>
          <w:lang w:val="sk-SK"/>
        </w:rPr>
      </w:pPr>
    </w:p>
    <w:p w14:paraId="008117FB" w14:textId="349970AB" w:rsidR="00D473A9" w:rsidRPr="008526B7" w:rsidRDefault="00D473A9" w:rsidP="007C75CA">
      <w:pPr>
        <w:ind w:firstLine="720"/>
        <w:jc w:val="both"/>
        <w:rPr>
          <w:lang w:val="sk-SK"/>
        </w:rPr>
      </w:pPr>
      <w:r w:rsidRPr="008526B7">
        <w:rPr>
          <w:lang w:val="sk-SK"/>
        </w:rPr>
        <w:t xml:space="preserve">Táto služba zahŕňa rozvoj systému ITMS2014+ na základe zmenových požiadaviek (inak požiadaviek na zmenu), ktorých obsahom je pridanie, modifikáciu alebo zrušenie akejkoľvek časti systému ITMS2014+. Zmena systému ITMS2014+ môže byť vyvolaná legislatívnymi zmenami, zmenami procesov alebo zmenou vnútorných alebo vonkajších rozhraní </w:t>
      </w:r>
      <w:r w:rsidR="001263F6">
        <w:rPr>
          <w:lang w:val="sk-SK"/>
        </w:rPr>
        <w:t xml:space="preserve">externých </w:t>
      </w:r>
      <w:r w:rsidRPr="008526B7">
        <w:rPr>
          <w:lang w:val="sk-SK"/>
        </w:rPr>
        <w:t>systémov, s ktorými sa informačný systém ITMS2014+ integruje, prípadne bude integrovať.</w:t>
      </w:r>
      <w:r w:rsidR="00C5200B" w:rsidRPr="008526B7">
        <w:rPr>
          <w:lang w:val="sk-SK"/>
        </w:rPr>
        <w:t xml:space="preserve"> </w:t>
      </w:r>
      <w:r w:rsidR="006425C7" w:rsidRPr="008526B7">
        <w:rPr>
          <w:lang w:val="sk-SK"/>
        </w:rPr>
        <w:t>Súčasťou</w:t>
      </w:r>
      <w:r w:rsidR="00C5200B" w:rsidRPr="008526B7">
        <w:rPr>
          <w:lang w:val="sk-SK"/>
        </w:rPr>
        <w:t xml:space="preserve"> aplikačného rozvoja môžu byť </w:t>
      </w:r>
      <w:r w:rsidR="001263F6">
        <w:rPr>
          <w:lang w:val="sk-SK"/>
        </w:rPr>
        <w:t xml:space="preserve">aj </w:t>
      </w:r>
      <w:r w:rsidR="00C5200B" w:rsidRPr="008526B7">
        <w:rPr>
          <w:lang w:val="sk-SK"/>
        </w:rPr>
        <w:t>aktivity</w:t>
      </w:r>
      <w:r w:rsidR="001263F6">
        <w:rPr>
          <w:lang w:val="sk-SK"/>
        </w:rPr>
        <w:t xml:space="preserve"> </w:t>
      </w:r>
      <w:r w:rsidR="00C5200B" w:rsidRPr="008526B7">
        <w:rPr>
          <w:lang w:val="sk-SK"/>
        </w:rPr>
        <w:t>späté s programovým obdobím 2021 – 2027 v oblasti fondov Európskej únie.</w:t>
      </w:r>
    </w:p>
    <w:p w14:paraId="73819986" w14:textId="77777777" w:rsidR="00C5200B" w:rsidRPr="008526B7" w:rsidRDefault="00C5200B" w:rsidP="00D473A9">
      <w:pPr>
        <w:jc w:val="both"/>
        <w:rPr>
          <w:lang w:val="sk-SK"/>
        </w:rPr>
      </w:pPr>
    </w:p>
    <w:p w14:paraId="4DEBA35D" w14:textId="57390F5A" w:rsidR="00D473A9" w:rsidRPr="008526B7" w:rsidRDefault="00D473A9" w:rsidP="007C75CA">
      <w:pPr>
        <w:ind w:firstLine="720"/>
        <w:jc w:val="both"/>
        <w:rPr>
          <w:lang w:val="sk-SK"/>
        </w:rPr>
      </w:pPr>
      <w:r w:rsidRPr="008526B7">
        <w:rPr>
          <w:lang w:val="sk-SK"/>
        </w:rPr>
        <w:t xml:space="preserve">Aplikačný rozvoj je vykonávaný na základe objednávok zo strany verejného obstarávateľa. Na aktivity spadajúce do skupiny služieb aplikačného rozvoja </w:t>
      </w:r>
      <w:r w:rsidR="00195E2F">
        <w:rPr>
          <w:lang w:val="sk-SK"/>
        </w:rPr>
        <w:t>(</w:t>
      </w:r>
      <w:proofErr w:type="spellStart"/>
      <w:r w:rsidR="00195E2F">
        <w:rPr>
          <w:lang w:val="sk-SK"/>
        </w:rPr>
        <w:t>nadpaušál</w:t>
      </w:r>
      <w:proofErr w:type="spellEnd"/>
      <w:r w:rsidR="00195E2F">
        <w:rPr>
          <w:lang w:val="sk-SK"/>
        </w:rPr>
        <w:t xml:space="preserve">) </w:t>
      </w:r>
      <w:r w:rsidRPr="008526B7">
        <w:rPr>
          <w:lang w:val="sk-SK"/>
        </w:rPr>
        <w:t>nemá úspešný uchádzač právny nárok.</w:t>
      </w:r>
    </w:p>
    <w:p w14:paraId="63E70B90" w14:textId="5298308C" w:rsidR="00FB4FB5" w:rsidRPr="006425C7" w:rsidRDefault="00D473A9" w:rsidP="007C75CA">
      <w:pPr>
        <w:ind w:firstLine="720"/>
        <w:jc w:val="both"/>
        <w:rPr>
          <w:lang w:val="sk-SK"/>
        </w:rPr>
      </w:pPr>
      <w:r w:rsidRPr="008526B7">
        <w:rPr>
          <w:lang w:val="sk-SK"/>
        </w:rPr>
        <w:t>Proces objednávania je definovaný v</w:t>
      </w:r>
      <w:r w:rsidR="00195E2F">
        <w:rPr>
          <w:lang w:val="sk-SK"/>
        </w:rPr>
        <w:t> SLA zmluve</w:t>
      </w:r>
      <w:r w:rsidRPr="008526B7">
        <w:rPr>
          <w:lang w:val="sk-SK"/>
        </w:rPr>
        <w:t xml:space="preserve">. Úspešný uchádzač na základe požiadavky verejného obstarávateľa  vykoná do </w:t>
      </w:r>
      <w:r w:rsidR="00E14E10" w:rsidRPr="008526B7">
        <w:rPr>
          <w:lang w:val="sk-SK"/>
        </w:rPr>
        <w:t>5</w:t>
      </w:r>
      <w:r w:rsidRPr="008526B7">
        <w:rPr>
          <w:lang w:val="sk-SK"/>
        </w:rPr>
        <w:t xml:space="preserve"> pracovných dní od doručenia požiadavky bezodplatne analýzu požiadavky a predloží návrh na vyko</w:t>
      </w:r>
      <w:r w:rsidR="006425C7">
        <w:rPr>
          <w:lang w:val="sk-SK"/>
        </w:rPr>
        <w:t>na</w:t>
      </w:r>
      <w:r w:rsidRPr="006425C7">
        <w:rPr>
          <w:lang w:val="sk-SK"/>
        </w:rPr>
        <w:t>nie služby aplikačného rozvoja</w:t>
      </w:r>
      <w:r w:rsidR="00FB4FB5" w:rsidRPr="006425C7">
        <w:rPr>
          <w:lang w:val="sk-SK"/>
        </w:rPr>
        <w:t>, ktorý bude obsahovať najmä:</w:t>
      </w:r>
    </w:p>
    <w:p w14:paraId="31B378EB" w14:textId="7B2321C4" w:rsidR="00FB4FB5" w:rsidRPr="008526B7" w:rsidRDefault="00FB4FB5" w:rsidP="00FB4FB5">
      <w:pPr>
        <w:pStyle w:val="Odsekzoznamu"/>
        <w:numPr>
          <w:ilvl w:val="0"/>
          <w:numId w:val="161"/>
        </w:numPr>
        <w:jc w:val="both"/>
        <w:rPr>
          <w:lang w:val="sk-SK"/>
        </w:rPr>
      </w:pPr>
      <w:r w:rsidRPr="00F60513">
        <w:rPr>
          <w:lang w:val="sk-SK"/>
        </w:rPr>
        <w:t xml:space="preserve">dopadovú analýzu </w:t>
      </w:r>
      <w:r w:rsidRPr="008526B7">
        <w:rPr>
          <w:rFonts w:eastAsia="Times New Roman"/>
          <w:lang w:val="sk-SK" w:eastAsia="sk-SK"/>
        </w:rPr>
        <w:t>a možnosti riešenia požiadavky</w:t>
      </w:r>
      <w:r w:rsidR="00195E2F">
        <w:rPr>
          <w:rFonts w:eastAsia="Times New Roman"/>
          <w:lang w:val="sk-SK" w:eastAsia="sk-SK"/>
        </w:rPr>
        <w:t>,</w:t>
      </w:r>
    </w:p>
    <w:p w14:paraId="4D328E89" w14:textId="338B4825" w:rsidR="00FB4FB5" w:rsidRPr="008526B7" w:rsidRDefault="00D473A9" w:rsidP="00BA55F4">
      <w:pPr>
        <w:pStyle w:val="Odsekzoznamu"/>
        <w:numPr>
          <w:ilvl w:val="0"/>
          <w:numId w:val="161"/>
        </w:numPr>
        <w:jc w:val="both"/>
        <w:rPr>
          <w:lang w:val="sk-SK"/>
        </w:rPr>
      </w:pPr>
      <w:r w:rsidRPr="008526B7">
        <w:rPr>
          <w:lang w:val="sk-SK"/>
        </w:rPr>
        <w:t xml:space="preserve">ohodnotenie prácnosti požiadavky </w:t>
      </w:r>
      <w:r w:rsidR="00FB4FB5" w:rsidRPr="008526B7">
        <w:rPr>
          <w:lang w:val="sk-SK"/>
        </w:rPr>
        <w:t>na úroveň aktivít</w:t>
      </w:r>
      <w:r w:rsidR="006A6EA0" w:rsidRPr="008526B7">
        <w:rPr>
          <w:lang w:val="sk-SK"/>
        </w:rPr>
        <w:t>, termínov dodania</w:t>
      </w:r>
      <w:r w:rsidR="00FB4FB5" w:rsidRPr="008526B7">
        <w:rPr>
          <w:lang w:val="sk-SK"/>
        </w:rPr>
        <w:t xml:space="preserve"> </w:t>
      </w:r>
      <w:r w:rsidRPr="008526B7">
        <w:rPr>
          <w:lang w:val="sk-SK"/>
        </w:rPr>
        <w:t xml:space="preserve">a návrh celkovej ceny realizácie požiadavky. </w:t>
      </w:r>
      <w:r w:rsidR="00E84143" w:rsidRPr="008526B7">
        <w:rPr>
          <w:lang w:val="sk-SK"/>
        </w:rPr>
        <w:t xml:space="preserve">V celkovej </w:t>
      </w:r>
      <w:r w:rsidR="006425C7" w:rsidRPr="008526B7">
        <w:rPr>
          <w:lang w:val="sk-SK"/>
        </w:rPr>
        <w:t>prácnosti</w:t>
      </w:r>
      <w:r w:rsidR="00E84143" w:rsidRPr="008526B7">
        <w:rPr>
          <w:lang w:val="sk-SK"/>
        </w:rPr>
        <w:t xml:space="preserve"> musia byť započítané všetky aktivity súvisiace s dodaním riešenia</w:t>
      </w:r>
      <w:r w:rsidR="00E14E10" w:rsidRPr="008526B7">
        <w:rPr>
          <w:lang w:val="sk-SK"/>
        </w:rPr>
        <w:t>.</w:t>
      </w:r>
      <w:r w:rsidR="00E84143" w:rsidRPr="008526B7">
        <w:rPr>
          <w:lang w:val="sk-SK"/>
        </w:rPr>
        <w:t xml:space="preserve"> </w:t>
      </w:r>
    </w:p>
    <w:p w14:paraId="2792FC55" w14:textId="77777777" w:rsidR="00E84143" w:rsidRPr="008526B7" w:rsidRDefault="00E84143" w:rsidP="00EE5A79">
      <w:pPr>
        <w:pStyle w:val="Odsekzoznamu"/>
        <w:ind w:left="842" w:firstLine="0"/>
        <w:jc w:val="both"/>
        <w:rPr>
          <w:lang w:val="sk-SK"/>
        </w:rPr>
      </w:pPr>
    </w:p>
    <w:p w14:paraId="4CE70532" w14:textId="3119AB63" w:rsidR="00D473A9" w:rsidRPr="008526B7" w:rsidRDefault="00D473A9" w:rsidP="007C75CA">
      <w:pPr>
        <w:ind w:firstLine="720"/>
        <w:jc w:val="both"/>
        <w:rPr>
          <w:lang w:val="sk-SK"/>
        </w:rPr>
      </w:pPr>
      <w:r w:rsidRPr="008526B7">
        <w:rPr>
          <w:lang w:val="sk-SK"/>
        </w:rPr>
        <w:t xml:space="preserve">Realizácia požiadavky sa začína až po doručení </w:t>
      </w:r>
      <w:r w:rsidR="00FB4FB5" w:rsidRPr="008526B7">
        <w:rPr>
          <w:lang w:val="sk-SK"/>
        </w:rPr>
        <w:t>objednávky</w:t>
      </w:r>
      <w:r w:rsidRPr="008526B7">
        <w:rPr>
          <w:lang w:val="sk-SK"/>
        </w:rPr>
        <w:t xml:space="preserve"> zo strany verejného obstarávateľa prostredníctvom projektového nástroja, pokiaľ v zmluvných podmienkach nie je ustanovené inak.</w:t>
      </w:r>
      <w:r w:rsidR="00FB4FB5" w:rsidRPr="008526B7">
        <w:rPr>
          <w:lang w:val="sk-SK"/>
        </w:rPr>
        <w:t xml:space="preserve"> Úspešný uchádzač je </w:t>
      </w:r>
      <w:r w:rsidR="006425C7" w:rsidRPr="008526B7">
        <w:rPr>
          <w:lang w:val="sk-SK"/>
        </w:rPr>
        <w:t>povinný</w:t>
      </w:r>
      <w:r w:rsidR="00FB4FB5" w:rsidRPr="008526B7">
        <w:rPr>
          <w:lang w:val="sk-SK"/>
        </w:rPr>
        <w:t xml:space="preserve"> začať s realizáciou v termíne určenom v</w:t>
      </w:r>
      <w:r w:rsidR="00E14E10" w:rsidRPr="008526B7">
        <w:rPr>
          <w:lang w:val="sk-SK"/>
        </w:rPr>
        <w:t> </w:t>
      </w:r>
      <w:r w:rsidR="00FB4FB5" w:rsidRPr="008526B7">
        <w:rPr>
          <w:lang w:val="sk-SK"/>
        </w:rPr>
        <w:t>objednávke</w:t>
      </w:r>
      <w:r w:rsidR="00E14E10" w:rsidRPr="008526B7">
        <w:rPr>
          <w:lang w:val="sk-SK"/>
        </w:rPr>
        <w:t xml:space="preserve">, maximálne však v lehote 20 pracovných dní, pokiaľ verejný </w:t>
      </w:r>
      <w:r w:rsidR="006425C7" w:rsidRPr="008526B7">
        <w:rPr>
          <w:lang w:val="sk-SK"/>
        </w:rPr>
        <w:t>obstarávateľ</w:t>
      </w:r>
      <w:r w:rsidR="00E14E10" w:rsidRPr="008526B7">
        <w:rPr>
          <w:lang w:val="sk-SK"/>
        </w:rPr>
        <w:t xml:space="preserve"> neurčí inak.</w:t>
      </w:r>
      <w:r w:rsidR="00FB4FB5" w:rsidRPr="008526B7">
        <w:rPr>
          <w:lang w:val="sk-SK"/>
        </w:rPr>
        <w:t xml:space="preserve"> </w:t>
      </w:r>
      <w:r w:rsidRPr="008526B7">
        <w:rPr>
          <w:lang w:val="sk-SK"/>
        </w:rPr>
        <w:t xml:space="preserve">Každá požiadavka a jej realizácia </w:t>
      </w:r>
      <w:r w:rsidRPr="008526B7">
        <w:rPr>
          <w:lang w:val="sk-SK"/>
        </w:rPr>
        <w:lastRenderedPageBreak/>
        <w:t>bude zaznamenaná a riadená cez projektový nástroj.</w:t>
      </w:r>
    </w:p>
    <w:p w14:paraId="55BF3178" w14:textId="77777777" w:rsidR="004528D1" w:rsidRPr="008526B7" w:rsidRDefault="004528D1" w:rsidP="004528D1">
      <w:pPr>
        <w:jc w:val="both"/>
        <w:rPr>
          <w:lang w:val="sk-SK"/>
        </w:rPr>
      </w:pPr>
    </w:p>
    <w:p w14:paraId="22D9AE6C" w14:textId="77777777" w:rsidR="004528D1" w:rsidRPr="008526B7" w:rsidRDefault="004528D1" w:rsidP="00172652">
      <w:pPr>
        <w:ind w:firstLine="720"/>
        <w:jc w:val="both"/>
        <w:rPr>
          <w:lang w:val="sk-SK"/>
        </w:rPr>
      </w:pPr>
      <w:r w:rsidRPr="008526B7">
        <w:rPr>
          <w:lang w:val="sk-SK"/>
        </w:rPr>
        <w:t>Aktivity, ktoré sú požadované</w:t>
      </w:r>
      <w:r w:rsidR="00FB4FB5" w:rsidRPr="008526B7">
        <w:rPr>
          <w:lang w:val="sk-SK"/>
        </w:rPr>
        <w:t xml:space="preserve"> </w:t>
      </w:r>
      <w:r w:rsidRPr="008526B7">
        <w:rPr>
          <w:lang w:val="sk-SK"/>
        </w:rPr>
        <w:t>v rámci služieb aplikačného rozvoja zo strany úspešného uchádzača na základe objednávky:</w:t>
      </w:r>
    </w:p>
    <w:p w14:paraId="1405394F" w14:textId="77777777" w:rsidR="004528D1" w:rsidRPr="008526B7" w:rsidRDefault="004528D1" w:rsidP="004528D1">
      <w:pPr>
        <w:pStyle w:val="Odsekzoznamu"/>
        <w:widowControl/>
        <w:numPr>
          <w:ilvl w:val="0"/>
          <w:numId w:val="148"/>
        </w:numPr>
        <w:suppressAutoHyphens w:val="0"/>
        <w:spacing w:after="160" w:line="259" w:lineRule="auto"/>
        <w:contextualSpacing/>
        <w:jc w:val="both"/>
        <w:rPr>
          <w:lang w:val="sk-SK"/>
        </w:rPr>
      </w:pPr>
      <w:r w:rsidRPr="008526B7">
        <w:rPr>
          <w:lang w:val="sk-SK"/>
        </w:rPr>
        <w:t>Analýza a návrh riešenia,</w:t>
      </w:r>
    </w:p>
    <w:p w14:paraId="27743789" w14:textId="6E31A2FB" w:rsidR="004528D1" w:rsidRPr="006425C7" w:rsidRDefault="004528D1" w:rsidP="004528D1">
      <w:pPr>
        <w:pStyle w:val="Odsekzoznamu"/>
        <w:widowControl/>
        <w:numPr>
          <w:ilvl w:val="0"/>
          <w:numId w:val="148"/>
        </w:numPr>
        <w:suppressAutoHyphens w:val="0"/>
        <w:spacing w:after="160" w:line="259" w:lineRule="auto"/>
        <w:contextualSpacing/>
        <w:jc w:val="both"/>
        <w:rPr>
          <w:lang w:val="sk-SK"/>
        </w:rPr>
      </w:pPr>
      <w:r w:rsidRPr="008526B7">
        <w:rPr>
          <w:lang w:val="sk-SK"/>
        </w:rPr>
        <w:t>Vývoj</w:t>
      </w:r>
      <w:r w:rsidRPr="006425C7">
        <w:rPr>
          <w:lang w:val="sk-SK"/>
        </w:rPr>
        <w:t>,</w:t>
      </w:r>
    </w:p>
    <w:p w14:paraId="30834036" w14:textId="77777777" w:rsidR="004528D1" w:rsidRPr="00F60513" w:rsidRDefault="004528D1" w:rsidP="004528D1">
      <w:pPr>
        <w:pStyle w:val="Odsekzoznamu"/>
        <w:widowControl/>
        <w:numPr>
          <w:ilvl w:val="0"/>
          <w:numId w:val="148"/>
        </w:numPr>
        <w:suppressAutoHyphens w:val="0"/>
        <w:spacing w:after="160" w:line="259" w:lineRule="auto"/>
        <w:contextualSpacing/>
        <w:jc w:val="both"/>
        <w:rPr>
          <w:lang w:val="sk-SK"/>
        </w:rPr>
      </w:pPr>
      <w:r w:rsidRPr="00F60513">
        <w:rPr>
          <w:lang w:val="sk-SK"/>
        </w:rPr>
        <w:t>Testovanie,</w:t>
      </w:r>
    </w:p>
    <w:p w14:paraId="36432F5C" w14:textId="77777777" w:rsidR="004528D1" w:rsidRPr="008526B7" w:rsidRDefault="004528D1" w:rsidP="004528D1">
      <w:pPr>
        <w:pStyle w:val="Odsekzoznamu"/>
        <w:widowControl/>
        <w:numPr>
          <w:ilvl w:val="0"/>
          <w:numId w:val="148"/>
        </w:numPr>
        <w:suppressAutoHyphens w:val="0"/>
        <w:spacing w:after="160" w:line="259" w:lineRule="auto"/>
        <w:contextualSpacing/>
        <w:jc w:val="both"/>
        <w:rPr>
          <w:lang w:val="sk-SK"/>
        </w:rPr>
      </w:pPr>
      <w:r w:rsidRPr="008526B7">
        <w:rPr>
          <w:lang w:val="sk-SK"/>
        </w:rPr>
        <w:t>Nasadenie a dokumentácia,</w:t>
      </w:r>
    </w:p>
    <w:p w14:paraId="4A7CAACC" w14:textId="77777777" w:rsidR="004528D1" w:rsidRPr="008526B7" w:rsidRDefault="004528D1" w:rsidP="004528D1">
      <w:pPr>
        <w:pStyle w:val="Odsekzoznamu"/>
        <w:widowControl/>
        <w:numPr>
          <w:ilvl w:val="0"/>
          <w:numId w:val="148"/>
        </w:numPr>
        <w:suppressAutoHyphens w:val="0"/>
        <w:spacing w:after="160" w:line="259" w:lineRule="auto"/>
        <w:contextualSpacing/>
        <w:jc w:val="both"/>
        <w:rPr>
          <w:lang w:val="sk-SK"/>
        </w:rPr>
      </w:pPr>
      <w:r w:rsidRPr="008526B7">
        <w:rPr>
          <w:lang w:val="sk-SK"/>
        </w:rPr>
        <w:t>Projektové riadenie.</w:t>
      </w:r>
    </w:p>
    <w:p w14:paraId="2BB12DCD" w14:textId="77777777" w:rsidR="004528D1" w:rsidRPr="008526B7" w:rsidRDefault="004528D1" w:rsidP="004528D1">
      <w:pPr>
        <w:pStyle w:val="Default"/>
        <w:spacing w:after="120"/>
        <w:ind w:firstLine="567"/>
        <w:jc w:val="both"/>
        <w:rPr>
          <w:rFonts w:ascii="Arial" w:hAnsi="Arial" w:cs="Arial"/>
          <w:color w:val="auto"/>
          <w:sz w:val="22"/>
          <w:szCs w:val="22"/>
        </w:rPr>
      </w:pPr>
      <w:r w:rsidRPr="008526B7">
        <w:rPr>
          <w:rFonts w:ascii="Arial" w:hAnsi="Arial" w:cs="Arial"/>
          <w:color w:val="auto"/>
          <w:sz w:val="22"/>
          <w:szCs w:val="22"/>
        </w:rPr>
        <w:t>Jednotlivé aktivity</w:t>
      </w:r>
      <w:r w:rsidR="008A0ADD" w:rsidRPr="008526B7">
        <w:rPr>
          <w:rFonts w:ascii="Arial" w:hAnsi="Arial" w:cs="Arial"/>
          <w:color w:val="auto"/>
          <w:sz w:val="22"/>
          <w:szCs w:val="22"/>
        </w:rPr>
        <w:t xml:space="preserve"> s výnimkou projektového riadenia</w:t>
      </w:r>
      <w:r w:rsidRPr="008526B7">
        <w:rPr>
          <w:rFonts w:ascii="Arial" w:hAnsi="Arial" w:cs="Arial"/>
          <w:color w:val="auto"/>
          <w:sz w:val="22"/>
          <w:szCs w:val="22"/>
        </w:rPr>
        <w:t xml:space="preserve"> budú vykonávané najmä v prípade poskytovania služieb aplikačného rozvoja, môžu však byť realizované aj pri poskytovaní služieb technickej a aplikačnej podpory (</w:t>
      </w:r>
      <w:proofErr w:type="spellStart"/>
      <w:r w:rsidRPr="008526B7">
        <w:rPr>
          <w:rFonts w:ascii="Arial" w:hAnsi="Arial" w:cs="Arial"/>
          <w:color w:val="auto"/>
          <w:sz w:val="22"/>
          <w:szCs w:val="22"/>
        </w:rPr>
        <w:t>nadpaušál</w:t>
      </w:r>
      <w:proofErr w:type="spellEnd"/>
      <w:r w:rsidRPr="008526B7">
        <w:rPr>
          <w:rFonts w:ascii="Arial" w:hAnsi="Arial" w:cs="Arial"/>
          <w:color w:val="auto"/>
          <w:sz w:val="22"/>
          <w:szCs w:val="22"/>
        </w:rPr>
        <w:t>), napríklad v rámci aktivity vykonávanie mimozáručného a pozáručného servisu.</w:t>
      </w:r>
    </w:p>
    <w:p w14:paraId="4736D535" w14:textId="77777777" w:rsidR="004528D1" w:rsidRPr="008526B7" w:rsidRDefault="004528D1" w:rsidP="004528D1">
      <w:pPr>
        <w:pStyle w:val="Default"/>
        <w:ind w:firstLine="567"/>
        <w:jc w:val="both"/>
        <w:rPr>
          <w:rFonts w:ascii="Arial" w:hAnsi="Arial" w:cs="Arial"/>
          <w:color w:val="auto"/>
          <w:sz w:val="22"/>
          <w:szCs w:val="22"/>
        </w:rPr>
      </w:pPr>
      <w:r w:rsidRPr="008526B7">
        <w:rPr>
          <w:rFonts w:ascii="Arial" w:hAnsi="Arial" w:cs="Arial"/>
          <w:color w:val="auto"/>
          <w:sz w:val="22"/>
          <w:szCs w:val="22"/>
        </w:rPr>
        <w:t>Verejný obstarávateľ si vyhradzuje právo výberu jednotlivých aktivít, ktoré majú byť realizované zo strany úspešného uchádzača v rámci služieb aplikačného rozvoja (napr. verejný obstarávateľ nevyužije aktivitu testovanie, ktorú si zabezpečí internými kapacitami a pod.)</w:t>
      </w:r>
    </w:p>
    <w:p w14:paraId="1D9E33E3" w14:textId="77777777" w:rsidR="004528D1" w:rsidRPr="008526B7" w:rsidRDefault="004528D1" w:rsidP="004C4FA2">
      <w:pPr>
        <w:pStyle w:val="Nadpis3"/>
        <w:keepNext/>
        <w:keepLines/>
        <w:widowControl/>
        <w:spacing w:before="240"/>
        <w:ind w:left="0"/>
        <w:jc w:val="both"/>
        <w:rPr>
          <w:b/>
          <w:bCs/>
          <w:sz w:val="22"/>
          <w:szCs w:val="22"/>
          <w:lang w:val="sk-SK"/>
        </w:rPr>
      </w:pPr>
      <w:bookmarkStart w:id="441" w:name="_Toc65741955"/>
      <w:r w:rsidRPr="008526B7">
        <w:rPr>
          <w:b/>
          <w:bCs/>
          <w:sz w:val="22"/>
          <w:szCs w:val="22"/>
          <w:lang w:val="sk-SK"/>
        </w:rPr>
        <w:t>Analýza a návrh riešenia</w:t>
      </w:r>
      <w:bookmarkEnd w:id="441"/>
    </w:p>
    <w:p w14:paraId="593958F1" w14:textId="77777777" w:rsidR="004528D1" w:rsidRPr="008526B7" w:rsidRDefault="004528D1" w:rsidP="004528D1">
      <w:pPr>
        <w:pStyle w:val="Default"/>
        <w:ind w:firstLine="360"/>
        <w:jc w:val="both"/>
        <w:rPr>
          <w:rFonts w:ascii="Arial" w:hAnsi="Arial" w:cs="Arial"/>
          <w:color w:val="auto"/>
          <w:sz w:val="22"/>
          <w:szCs w:val="22"/>
        </w:rPr>
      </w:pPr>
    </w:p>
    <w:p w14:paraId="0815E85A" w14:textId="77777777" w:rsidR="004528D1" w:rsidRPr="008526B7" w:rsidRDefault="004528D1" w:rsidP="004528D1">
      <w:pPr>
        <w:pStyle w:val="Default"/>
        <w:spacing w:after="120"/>
        <w:ind w:firstLine="360"/>
        <w:jc w:val="both"/>
        <w:rPr>
          <w:rFonts w:ascii="Arial" w:hAnsi="Arial" w:cs="Arial"/>
          <w:color w:val="auto"/>
          <w:sz w:val="22"/>
          <w:szCs w:val="22"/>
        </w:rPr>
      </w:pPr>
      <w:r w:rsidRPr="008526B7">
        <w:rPr>
          <w:rFonts w:ascii="Arial" w:hAnsi="Arial" w:cs="Arial"/>
          <w:color w:val="auto"/>
          <w:sz w:val="22"/>
          <w:szCs w:val="22"/>
        </w:rPr>
        <w:t>Verejný obstarávateľ požaduje od úspešného uchádzača najmä počas poskytovania služieb aplikačného rozvoja,</w:t>
      </w:r>
      <w:r w:rsidRPr="008526B7" w:rsidDel="004A337F">
        <w:rPr>
          <w:rFonts w:ascii="Arial" w:hAnsi="Arial" w:cs="Arial"/>
          <w:color w:val="auto"/>
          <w:sz w:val="22"/>
          <w:szCs w:val="22"/>
        </w:rPr>
        <w:t xml:space="preserve"> </w:t>
      </w:r>
      <w:r w:rsidRPr="008526B7">
        <w:rPr>
          <w:rFonts w:ascii="Arial" w:hAnsi="Arial" w:cs="Arial"/>
          <w:color w:val="auto"/>
          <w:sz w:val="22"/>
          <w:szCs w:val="22"/>
        </w:rPr>
        <w:t>aby úspešný uchádzač na základe katalógov požiadaviek tvoriacich funkčné požiadavky</w:t>
      </w:r>
      <w:r w:rsidR="00FB4FB5" w:rsidRPr="008526B7">
        <w:rPr>
          <w:rFonts w:ascii="Arial" w:hAnsi="Arial" w:cs="Arial"/>
          <w:color w:val="auto"/>
          <w:sz w:val="22"/>
          <w:szCs w:val="22"/>
        </w:rPr>
        <w:t xml:space="preserve"> a schváleného riešenia</w:t>
      </w:r>
      <w:r w:rsidRPr="008526B7">
        <w:rPr>
          <w:rFonts w:ascii="Arial" w:hAnsi="Arial" w:cs="Arial"/>
          <w:color w:val="auto"/>
          <w:sz w:val="22"/>
          <w:szCs w:val="22"/>
        </w:rPr>
        <w:t xml:space="preserve"> predkladal verejnému obstarávateľovi na schválenie záväzné zadania, resp. detailnú funkčnú špecifikáciu</w:t>
      </w:r>
      <w:r w:rsidR="008A0ADD" w:rsidRPr="008526B7">
        <w:rPr>
          <w:rFonts w:ascii="Arial" w:hAnsi="Arial" w:cs="Arial"/>
          <w:color w:val="auto"/>
          <w:sz w:val="22"/>
          <w:szCs w:val="22"/>
        </w:rPr>
        <w:t xml:space="preserve">. </w:t>
      </w:r>
      <w:r w:rsidRPr="008526B7">
        <w:rPr>
          <w:rFonts w:ascii="Arial" w:hAnsi="Arial" w:cs="Arial"/>
          <w:color w:val="auto"/>
          <w:sz w:val="22"/>
          <w:szCs w:val="22"/>
        </w:rPr>
        <w:t xml:space="preserve">Predložené záväzné zadanie musí byť v súlade s požiadavkami verejného obstarávateľa, musí byť vo formáte, ktorý je možné tlačiť ako aj pripomienkovať v elektronickej podobe a musí obsahovať minimálne nasledovné časti: </w:t>
      </w:r>
    </w:p>
    <w:p w14:paraId="4B7F6D28" w14:textId="77777777" w:rsidR="004528D1" w:rsidRPr="008526B7" w:rsidRDefault="004528D1" w:rsidP="004C4FA2">
      <w:pPr>
        <w:pStyle w:val="Default"/>
        <w:numPr>
          <w:ilvl w:val="0"/>
          <w:numId w:val="272"/>
        </w:numPr>
        <w:jc w:val="both"/>
        <w:rPr>
          <w:rFonts w:ascii="Arial" w:hAnsi="Arial" w:cs="Arial"/>
          <w:color w:val="auto"/>
          <w:sz w:val="22"/>
          <w:szCs w:val="22"/>
        </w:rPr>
      </w:pPr>
      <w:proofErr w:type="spellStart"/>
      <w:r w:rsidRPr="008526B7">
        <w:rPr>
          <w:rFonts w:ascii="Arial" w:hAnsi="Arial" w:cs="Arial"/>
          <w:color w:val="auto"/>
          <w:sz w:val="22"/>
          <w:szCs w:val="22"/>
        </w:rPr>
        <w:t>use</w:t>
      </w:r>
      <w:proofErr w:type="spellEnd"/>
      <w:r w:rsidRPr="008526B7">
        <w:rPr>
          <w:rFonts w:ascii="Arial" w:hAnsi="Arial" w:cs="Arial"/>
          <w:color w:val="auto"/>
          <w:sz w:val="22"/>
          <w:szCs w:val="22"/>
        </w:rPr>
        <w:t xml:space="preserve"> </w:t>
      </w:r>
      <w:proofErr w:type="spellStart"/>
      <w:r w:rsidRPr="008526B7">
        <w:rPr>
          <w:rFonts w:ascii="Arial" w:hAnsi="Arial" w:cs="Arial"/>
          <w:color w:val="auto"/>
          <w:sz w:val="22"/>
          <w:szCs w:val="22"/>
        </w:rPr>
        <w:t>case</w:t>
      </w:r>
      <w:proofErr w:type="spellEnd"/>
      <w:r w:rsidRPr="008526B7">
        <w:rPr>
          <w:rFonts w:ascii="Arial" w:hAnsi="Arial" w:cs="Arial"/>
          <w:color w:val="auto"/>
          <w:sz w:val="22"/>
          <w:szCs w:val="22"/>
        </w:rPr>
        <w:t xml:space="preserve"> diagramy, </w:t>
      </w:r>
    </w:p>
    <w:p w14:paraId="728B74AA" w14:textId="77777777" w:rsidR="004528D1" w:rsidRPr="008526B7" w:rsidRDefault="004528D1" w:rsidP="004C4FA2">
      <w:pPr>
        <w:pStyle w:val="Default"/>
        <w:numPr>
          <w:ilvl w:val="0"/>
          <w:numId w:val="272"/>
        </w:numPr>
        <w:jc w:val="both"/>
        <w:rPr>
          <w:rFonts w:ascii="Arial" w:hAnsi="Arial" w:cs="Arial"/>
          <w:color w:val="auto"/>
          <w:sz w:val="22"/>
          <w:szCs w:val="22"/>
        </w:rPr>
      </w:pPr>
      <w:r w:rsidRPr="008526B7">
        <w:rPr>
          <w:rFonts w:ascii="Arial" w:hAnsi="Arial" w:cs="Arial"/>
          <w:color w:val="auto"/>
          <w:sz w:val="22"/>
          <w:szCs w:val="22"/>
        </w:rPr>
        <w:t xml:space="preserve">sekvenčné a </w:t>
      </w:r>
      <w:proofErr w:type="spellStart"/>
      <w:r w:rsidRPr="008526B7">
        <w:rPr>
          <w:rFonts w:ascii="Arial" w:hAnsi="Arial" w:cs="Arial"/>
          <w:color w:val="auto"/>
          <w:sz w:val="22"/>
          <w:szCs w:val="22"/>
        </w:rPr>
        <w:t>activity</w:t>
      </w:r>
      <w:proofErr w:type="spellEnd"/>
      <w:r w:rsidRPr="008526B7">
        <w:rPr>
          <w:rFonts w:ascii="Arial" w:hAnsi="Arial" w:cs="Arial"/>
          <w:color w:val="auto"/>
          <w:sz w:val="22"/>
          <w:szCs w:val="22"/>
        </w:rPr>
        <w:t xml:space="preserve"> diagramy - v prípade potreby, </w:t>
      </w:r>
    </w:p>
    <w:p w14:paraId="6B07957E" w14:textId="77777777" w:rsidR="004528D1" w:rsidRPr="008526B7" w:rsidRDefault="004528D1" w:rsidP="004C4FA2">
      <w:pPr>
        <w:pStyle w:val="Default"/>
        <w:numPr>
          <w:ilvl w:val="0"/>
          <w:numId w:val="272"/>
        </w:numPr>
        <w:jc w:val="both"/>
        <w:rPr>
          <w:rFonts w:ascii="Arial" w:hAnsi="Arial" w:cs="Arial"/>
          <w:color w:val="auto"/>
          <w:sz w:val="22"/>
          <w:szCs w:val="22"/>
        </w:rPr>
      </w:pPr>
      <w:r w:rsidRPr="008526B7">
        <w:rPr>
          <w:rFonts w:ascii="Arial" w:hAnsi="Arial" w:cs="Arial"/>
          <w:color w:val="auto"/>
          <w:sz w:val="22"/>
          <w:szCs w:val="22"/>
        </w:rPr>
        <w:t xml:space="preserve">popis algoritmov, </w:t>
      </w:r>
    </w:p>
    <w:p w14:paraId="1CFEE6CE" w14:textId="77777777" w:rsidR="004528D1" w:rsidRPr="008526B7" w:rsidRDefault="004528D1" w:rsidP="004C4FA2">
      <w:pPr>
        <w:pStyle w:val="Default"/>
        <w:numPr>
          <w:ilvl w:val="0"/>
          <w:numId w:val="272"/>
        </w:numPr>
        <w:jc w:val="both"/>
        <w:rPr>
          <w:rFonts w:ascii="Arial" w:hAnsi="Arial" w:cs="Arial"/>
          <w:color w:val="auto"/>
          <w:sz w:val="22"/>
          <w:szCs w:val="22"/>
        </w:rPr>
      </w:pPr>
      <w:r w:rsidRPr="008526B7">
        <w:rPr>
          <w:rFonts w:ascii="Arial" w:hAnsi="Arial" w:cs="Arial"/>
          <w:color w:val="auto"/>
          <w:sz w:val="22"/>
          <w:szCs w:val="22"/>
        </w:rPr>
        <w:t xml:space="preserve">v prípade integračných analytických dokumentov popis integračných rozhraní a schém, </w:t>
      </w:r>
    </w:p>
    <w:p w14:paraId="79E93331" w14:textId="77777777" w:rsidR="004528D1" w:rsidRPr="008526B7" w:rsidRDefault="004528D1" w:rsidP="004C4FA2">
      <w:pPr>
        <w:pStyle w:val="Default"/>
        <w:numPr>
          <w:ilvl w:val="0"/>
          <w:numId w:val="272"/>
        </w:numPr>
        <w:spacing w:after="120"/>
        <w:jc w:val="both"/>
        <w:rPr>
          <w:rFonts w:ascii="Arial" w:hAnsi="Arial" w:cs="Arial"/>
          <w:color w:val="auto"/>
          <w:sz w:val="22"/>
          <w:szCs w:val="22"/>
        </w:rPr>
      </w:pPr>
      <w:r w:rsidRPr="008526B7">
        <w:rPr>
          <w:rFonts w:ascii="Arial" w:hAnsi="Arial" w:cs="Arial"/>
          <w:color w:val="auto"/>
          <w:sz w:val="22"/>
          <w:szCs w:val="22"/>
        </w:rPr>
        <w:t xml:space="preserve">návrh základných testovacích scenárov pre overenie funkčnosti funkcionality. </w:t>
      </w:r>
    </w:p>
    <w:p w14:paraId="025DCE26" w14:textId="77777777" w:rsidR="004528D1" w:rsidRPr="008526B7" w:rsidRDefault="004528D1" w:rsidP="004528D1">
      <w:pPr>
        <w:pStyle w:val="Default"/>
        <w:spacing w:after="120"/>
        <w:ind w:firstLine="357"/>
        <w:jc w:val="both"/>
        <w:rPr>
          <w:rFonts w:ascii="Arial" w:hAnsi="Arial" w:cs="Arial"/>
          <w:color w:val="auto"/>
          <w:sz w:val="22"/>
          <w:szCs w:val="22"/>
        </w:rPr>
      </w:pPr>
      <w:r w:rsidRPr="008526B7">
        <w:rPr>
          <w:rFonts w:ascii="Arial" w:hAnsi="Arial" w:cs="Arial"/>
          <w:color w:val="auto"/>
          <w:sz w:val="22"/>
          <w:szCs w:val="22"/>
        </w:rPr>
        <w:t xml:space="preserve">Verejný obstarávateľ zabezpečí úspešnému uchádzačovi v procese tvorby záväzných zadaní súčinnosť v podobe konzultácií. </w:t>
      </w:r>
    </w:p>
    <w:p w14:paraId="63BA3848" w14:textId="77777777" w:rsidR="004528D1" w:rsidRPr="008526B7" w:rsidRDefault="004528D1">
      <w:pPr>
        <w:pStyle w:val="Default"/>
        <w:spacing w:after="120"/>
        <w:ind w:firstLine="357"/>
        <w:jc w:val="both"/>
        <w:rPr>
          <w:rFonts w:ascii="Arial" w:hAnsi="Arial" w:cs="Arial"/>
          <w:color w:val="auto"/>
          <w:sz w:val="22"/>
          <w:szCs w:val="22"/>
        </w:rPr>
      </w:pPr>
      <w:r w:rsidRPr="008526B7">
        <w:rPr>
          <w:rFonts w:ascii="Arial" w:hAnsi="Arial" w:cs="Arial"/>
          <w:color w:val="auto"/>
          <w:sz w:val="22"/>
          <w:szCs w:val="22"/>
        </w:rPr>
        <w:t xml:space="preserve">Úspešný uchádzač zabezpečí od začiatku projektu verejnému obstarávateľovi ako aj participujúcim subjektom, ktorých určí správca informačného systému ITMS2014+, sprístupnenie nástroja na tvorbu analytickej dokumentácie. Verejný obstarávateľ si vyhradzuje právo kontrolovať rozsah a kvalitu procesu vzniku analýzy svojimi kapacitami, resp. kapacitami tretích strán. </w:t>
      </w:r>
    </w:p>
    <w:p w14:paraId="7A0E1000" w14:textId="77777777" w:rsidR="004528D1" w:rsidRPr="008526B7" w:rsidRDefault="004528D1" w:rsidP="004C4FA2">
      <w:pPr>
        <w:pStyle w:val="Nadpis3"/>
        <w:keepNext/>
        <w:keepLines/>
        <w:widowControl/>
        <w:spacing w:before="240"/>
        <w:ind w:left="0"/>
        <w:jc w:val="both"/>
        <w:rPr>
          <w:b/>
          <w:bCs/>
          <w:sz w:val="22"/>
          <w:szCs w:val="22"/>
          <w:lang w:val="sk-SK"/>
        </w:rPr>
      </w:pPr>
      <w:bookmarkStart w:id="442" w:name="_Toc65741956"/>
      <w:r w:rsidRPr="008526B7">
        <w:rPr>
          <w:b/>
          <w:bCs/>
          <w:sz w:val="22"/>
          <w:szCs w:val="22"/>
          <w:lang w:val="sk-SK"/>
        </w:rPr>
        <w:t>Vývoj</w:t>
      </w:r>
      <w:bookmarkEnd w:id="442"/>
    </w:p>
    <w:p w14:paraId="0888CBC9" w14:textId="77777777" w:rsidR="004528D1" w:rsidRPr="008526B7" w:rsidRDefault="004528D1" w:rsidP="004528D1">
      <w:pPr>
        <w:rPr>
          <w:lang w:val="sk-SK"/>
        </w:rPr>
      </w:pPr>
    </w:p>
    <w:p w14:paraId="56DB1209" w14:textId="77777777" w:rsidR="00195E2F" w:rsidRDefault="004528D1" w:rsidP="004528D1">
      <w:pPr>
        <w:pStyle w:val="Default"/>
        <w:ind w:firstLine="709"/>
        <w:jc w:val="both"/>
        <w:rPr>
          <w:rFonts w:ascii="Arial" w:hAnsi="Arial" w:cs="Arial"/>
          <w:color w:val="auto"/>
          <w:sz w:val="22"/>
          <w:szCs w:val="22"/>
        </w:rPr>
      </w:pPr>
      <w:r w:rsidRPr="008526B7">
        <w:rPr>
          <w:rFonts w:ascii="Arial" w:hAnsi="Arial" w:cs="Arial"/>
          <w:color w:val="auto"/>
          <w:sz w:val="22"/>
          <w:szCs w:val="22"/>
        </w:rPr>
        <w:t>Verejný obstarávateľ požaduje implementáciu funkcionalít</w:t>
      </w:r>
      <w:r w:rsidR="006A6EA0" w:rsidRPr="008526B7">
        <w:rPr>
          <w:rFonts w:ascii="Arial" w:hAnsi="Arial" w:cs="Arial"/>
          <w:color w:val="auto"/>
          <w:sz w:val="22"/>
          <w:szCs w:val="22"/>
        </w:rPr>
        <w:t xml:space="preserve"> v súlade s internými architektonickými zásadami a</w:t>
      </w:r>
      <w:r w:rsidRPr="008526B7">
        <w:rPr>
          <w:rFonts w:ascii="Arial" w:hAnsi="Arial" w:cs="Arial"/>
          <w:color w:val="auto"/>
          <w:sz w:val="22"/>
          <w:szCs w:val="22"/>
        </w:rPr>
        <w:t xml:space="preserve"> na základe schválených záväzných zadaní do existujúceho architektonického a funkčného riešenia ITMS2014+.</w:t>
      </w:r>
      <w:r w:rsidR="00195E2F">
        <w:rPr>
          <w:rFonts w:ascii="Arial" w:hAnsi="Arial" w:cs="Arial"/>
          <w:color w:val="auto"/>
          <w:sz w:val="22"/>
          <w:szCs w:val="22"/>
        </w:rPr>
        <w:t xml:space="preserve"> V rámci tejto aktivity vyžaduje verejný obstarávateľ od úspešného </w:t>
      </w:r>
      <w:proofErr w:type="spellStart"/>
      <w:r w:rsidR="00195E2F">
        <w:rPr>
          <w:rFonts w:ascii="Arial" w:hAnsi="Arial" w:cs="Arial"/>
          <w:color w:val="auto"/>
          <w:sz w:val="22"/>
          <w:szCs w:val="22"/>
        </w:rPr>
        <w:t>uhcádzača</w:t>
      </w:r>
      <w:proofErr w:type="spellEnd"/>
      <w:r w:rsidR="00195E2F">
        <w:rPr>
          <w:rFonts w:ascii="Arial" w:hAnsi="Arial" w:cs="Arial"/>
          <w:color w:val="auto"/>
          <w:sz w:val="22"/>
          <w:szCs w:val="22"/>
        </w:rPr>
        <w:t xml:space="preserve"> tiež opravu vývojových </w:t>
      </w:r>
      <w:proofErr w:type="spellStart"/>
      <w:r w:rsidR="00195E2F">
        <w:rPr>
          <w:rFonts w:ascii="Arial" w:hAnsi="Arial" w:cs="Arial"/>
          <w:color w:val="auto"/>
          <w:sz w:val="22"/>
          <w:szCs w:val="22"/>
        </w:rPr>
        <w:t>bugov</w:t>
      </w:r>
      <w:proofErr w:type="spellEnd"/>
      <w:r w:rsidR="00195E2F">
        <w:rPr>
          <w:rFonts w:ascii="Arial" w:hAnsi="Arial" w:cs="Arial"/>
          <w:color w:val="auto"/>
          <w:sz w:val="22"/>
          <w:szCs w:val="22"/>
        </w:rPr>
        <w:t xml:space="preserve"> </w:t>
      </w:r>
      <w:proofErr w:type="spellStart"/>
      <w:r w:rsidR="00195E2F">
        <w:rPr>
          <w:rFonts w:ascii="Arial" w:hAnsi="Arial" w:cs="Arial"/>
          <w:color w:val="auto"/>
          <w:sz w:val="22"/>
          <w:szCs w:val="22"/>
        </w:rPr>
        <w:t>súvisiasich</w:t>
      </w:r>
      <w:proofErr w:type="spellEnd"/>
      <w:r w:rsidR="00195E2F">
        <w:rPr>
          <w:rFonts w:ascii="Arial" w:hAnsi="Arial" w:cs="Arial"/>
          <w:color w:val="auto"/>
          <w:sz w:val="22"/>
          <w:szCs w:val="22"/>
        </w:rPr>
        <w:t xml:space="preserve"> s implementáciou požiadavky.</w:t>
      </w:r>
      <w:r w:rsidRPr="008526B7">
        <w:rPr>
          <w:rFonts w:ascii="Arial" w:hAnsi="Arial" w:cs="Arial"/>
          <w:color w:val="auto"/>
          <w:sz w:val="22"/>
          <w:szCs w:val="22"/>
        </w:rPr>
        <w:t xml:space="preserve"> </w:t>
      </w:r>
    </w:p>
    <w:p w14:paraId="02FE9432" w14:textId="51636A4C" w:rsidR="004528D1" w:rsidRPr="008526B7" w:rsidRDefault="004528D1" w:rsidP="004528D1">
      <w:pPr>
        <w:pStyle w:val="Default"/>
        <w:ind w:firstLine="709"/>
        <w:jc w:val="both"/>
        <w:rPr>
          <w:rFonts w:ascii="Arial" w:hAnsi="Arial" w:cs="Arial"/>
          <w:color w:val="auto"/>
          <w:sz w:val="22"/>
          <w:szCs w:val="22"/>
        </w:rPr>
      </w:pPr>
      <w:r w:rsidRPr="008526B7">
        <w:rPr>
          <w:rFonts w:ascii="Arial" w:hAnsi="Arial" w:cs="Arial"/>
          <w:color w:val="auto"/>
          <w:sz w:val="22"/>
          <w:szCs w:val="22"/>
        </w:rPr>
        <w:t xml:space="preserve">Počas implementácie je </w:t>
      </w:r>
      <w:r w:rsidR="00195E2F">
        <w:rPr>
          <w:rFonts w:ascii="Arial" w:hAnsi="Arial" w:cs="Arial"/>
          <w:color w:val="auto"/>
          <w:sz w:val="22"/>
          <w:szCs w:val="22"/>
        </w:rPr>
        <w:t xml:space="preserve">úspešný </w:t>
      </w:r>
      <w:r w:rsidRPr="008526B7">
        <w:rPr>
          <w:rFonts w:ascii="Arial" w:hAnsi="Arial" w:cs="Arial"/>
          <w:color w:val="auto"/>
          <w:sz w:val="22"/>
          <w:szCs w:val="22"/>
        </w:rPr>
        <w:t xml:space="preserve">uchádzač povinný systematicky vykonávať </w:t>
      </w:r>
      <w:proofErr w:type="spellStart"/>
      <w:r w:rsidRPr="008526B7">
        <w:rPr>
          <w:rFonts w:ascii="Arial" w:hAnsi="Arial" w:cs="Arial"/>
          <w:color w:val="auto"/>
          <w:sz w:val="22"/>
          <w:szCs w:val="22"/>
        </w:rPr>
        <w:t>code</w:t>
      </w:r>
      <w:proofErr w:type="spellEnd"/>
      <w:r w:rsidRPr="008526B7">
        <w:rPr>
          <w:rFonts w:ascii="Arial" w:hAnsi="Arial" w:cs="Arial"/>
          <w:color w:val="auto"/>
          <w:sz w:val="22"/>
          <w:szCs w:val="22"/>
        </w:rPr>
        <w:t xml:space="preserve"> </w:t>
      </w:r>
      <w:proofErr w:type="spellStart"/>
      <w:r w:rsidRPr="008526B7">
        <w:rPr>
          <w:rFonts w:ascii="Arial" w:hAnsi="Arial" w:cs="Arial"/>
          <w:color w:val="auto"/>
          <w:sz w:val="22"/>
          <w:szCs w:val="22"/>
        </w:rPr>
        <w:t>review</w:t>
      </w:r>
      <w:proofErr w:type="spellEnd"/>
      <w:r w:rsidRPr="008526B7">
        <w:rPr>
          <w:rFonts w:ascii="Arial" w:hAnsi="Arial" w:cs="Arial"/>
          <w:color w:val="auto"/>
          <w:sz w:val="22"/>
          <w:szCs w:val="22"/>
        </w:rPr>
        <w:t xml:space="preserve"> povereným členom projektového tímu, prípadne architektom a zabezpečiť tvorbu jednotkových a integračných testov. </w:t>
      </w:r>
      <w:r w:rsidR="00773458" w:rsidRPr="008526B7">
        <w:rPr>
          <w:rFonts w:ascii="Arial" w:hAnsi="Arial" w:cs="Arial"/>
          <w:color w:val="auto"/>
          <w:sz w:val="22"/>
          <w:szCs w:val="22"/>
        </w:rPr>
        <w:t xml:space="preserve">Súčasťou aktivity je aj prípadný </w:t>
      </w:r>
      <w:proofErr w:type="spellStart"/>
      <w:r w:rsidR="00773458" w:rsidRPr="008526B7">
        <w:rPr>
          <w:rFonts w:ascii="Arial" w:hAnsi="Arial" w:cs="Arial"/>
          <w:color w:val="auto"/>
          <w:sz w:val="22"/>
          <w:szCs w:val="22"/>
        </w:rPr>
        <w:t>merge</w:t>
      </w:r>
      <w:proofErr w:type="spellEnd"/>
      <w:r w:rsidR="00773458" w:rsidRPr="008526B7">
        <w:rPr>
          <w:rFonts w:ascii="Arial" w:hAnsi="Arial" w:cs="Arial"/>
          <w:color w:val="auto"/>
          <w:sz w:val="22"/>
          <w:szCs w:val="22"/>
        </w:rPr>
        <w:t xml:space="preserve"> zdrojového kódu. </w:t>
      </w:r>
      <w:r w:rsidRPr="008526B7">
        <w:rPr>
          <w:rFonts w:ascii="Arial" w:hAnsi="Arial" w:cs="Arial"/>
          <w:color w:val="auto"/>
          <w:sz w:val="22"/>
          <w:szCs w:val="22"/>
        </w:rPr>
        <w:t xml:space="preserve">Verejný obstarávateľ si vyhradzuje právo kontrolovať stav, rozsah a kvalitu testov vo fáze implementácie ako aj záznamov z </w:t>
      </w:r>
      <w:proofErr w:type="spellStart"/>
      <w:r w:rsidRPr="008526B7">
        <w:rPr>
          <w:rFonts w:ascii="Arial" w:hAnsi="Arial" w:cs="Arial"/>
          <w:color w:val="auto"/>
          <w:sz w:val="22"/>
          <w:szCs w:val="22"/>
        </w:rPr>
        <w:t>code</w:t>
      </w:r>
      <w:proofErr w:type="spellEnd"/>
      <w:r w:rsidRPr="008526B7">
        <w:rPr>
          <w:rFonts w:ascii="Arial" w:hAnsi="Arial" w:cs="Arial"/>
          <w:color w:val="auto"/>
          <w:sz w:val="22"/>
          <w:szCs w:val="22"/>
        </w:rPr>
        <w:t xml:space="preserve"> </w:t>
      </w:r>
      <w:proofErr w:type="spellStart"/>
      <w:r w:rsidRPr="008526B7">
        <w:rPr>
          <w:rFonts w:ascii="Arial" w:hAnsi="Arial" w:cs="Arial"/>
          <w:color w:val="auto"/>
          <w:sz w:val="22"/>
          <w:szCs w:val="22"/>
        </w:rPr>
        <w:t>review</w:t>
      </w:r>
      <w:proofErr w:type="spellEnd"/>
      <w:r w:rsidRPr="008526B7">
        <w:rPr>
          <w:rFonts w:ascii="Arial" w:hAnsi="Arial" w:cs="Arial"/>
          <w:color w:val="auto"/>
          <w:sz w:val="22"/>
          <w:szCs w:val="22"/>
        </w:rPr>
        <w:t xml:space="preserve"> svojimi kapacitami. Verejný obstarávateľ je oprávnený vykonať kontrolu aj prostredníctvom tretích osôb a subjektov.</w:t>
      </w:r>
    </w:p>
    <w:p w14:paraId="7B880226" w14:textId="77777777" w:rsidR="004528D1" w:rsidRPr="008526B7" w:rsidRDefault="004528D1" w:rsidP="004C4FA2">
      <w:pPr>
        <w:pStyle w:val="Default"/>
        <w:jc w:val="both"/>
        <w:rPr>
          <w:rFonts w:ascii="Arial" w:hAnsi="Arial" w:cs="Arial"/>
          <w:color w:val="auto"/>
          <w:sz w:val="22"/>
          <w:szCs w:val="22"/>
        </w:rPr>
      </w:pPr>
    </w:p>
    <w:p w14:paraId="2BC770A8" w14:textId="77777777" w:rsidR="004528D1" w:rsidRPr="008526B7" w:rsidRDefault="004528D1" w:rsidP="004C4FA2">
      <w:pPr>
        <w:pStyle w:val="Nadpis3"/>
        <w:keepNext/>
        <w:keepLines/>
        <w:widowControl/>
        <w:spacing w:before="240"/>
        <w:ind w:left="0"/>
        <w:jc w:val="both"/>
        <w:rPr>
          <w:b/>
          <w:bCs/>
          <w:sz w:val="22"/>
          <w:szCs w:val="22"/>
          <w:lang w:val="sk-SK"/>
        </w:rPr>
      </w:pPr>
      <w:bookmarkStart w:id="443" w:name="_Toc65741957"/>
      <w:r w:rsidRPr="008526B7">
        <w:rPr>
          <w:b/>
          <w:bCs/>
          <w:sz w:val="22"/>
          <w:szCs w:val="22"/>
          <w:lang w:val="sk-SK"/>
        </w:rPr>
        <w:lastRenderedPageBreak/>
        <w:t>Testovanie</w:t>
      </w:r>
      <w:bookmarkEnd w:id="443"/>
    </w:p>
    <w:p w14:paraId="1D39A963" w14:textId="77777777" w:rsidR="004528D1" w:rsidRPr="008526B7" w:rsidRDefault="004528D1" w:rsidP="004528D1">
      <w:pPr>
        <w:rPr>
          <w:lang w:val="sk-SK"/>
        </w:rPr>
      </w:pPr>
    </w:p>
    <w:p w14:paraId="4823F1F6" w14:textId="77777777" w:rsidR="004528D1" w:rsidRPr="008526B7" w:rsidRDefault="004528D1" w:rsidP="004528D1">
      <w:pPr>
        <w:pStyle w:val="Default"/>
        <w:ind w:firstLine="708"/>
        <w:jc w:val="both"/>
        <w:rPr>
          <w:rFonts w:ascii="Arial" w:hAnsi="Arial" w:cs="Arial"/>
          <w:color w:val="auto"/>
          <w:sz w:val="22"/>
          <w:szCs w:val="22"/>
        </w:rPr>
      </w:pPr>
      <w:r w:rsidRPr="008526B7">
        <w:rPr>
          <w:rFonts w:ascii="Arial" w:hAnsi="Arial" w:cs="Arial"/>
          <w:color w:val="auto"/>
          <w:sz w:val="22"/>
          <w:szCs w:val="22"/>
        </w:rPr>
        <w:t>Verejný obstarávateľ požaduje, aby úspešný uchádzač v procese realizácie predmetu zákazky zabezpečil:</w:t>
      </w:r>
    </w:p>
    <w:p w14:paraId="260650A5" w14:textId="77777777" w:rsidR="004528D1" w:rsidRPr="008526B7" w:rsidRDefault="004528D1" w:rsidP="004C4FA2">
      <w:pPr>
        <w:pStyle w:val="Default"/>
        <w:numPr>
          <w:ilvl w:val="0"/>
          <w:numId w:val="273"/>
        </w:numPr>
        <w:jc w:val="both"/>
        <w:rPr>
          <w:rFonts w:ascii="Arial" w:hAnsi="Arial" w:cs="Arial"/>
          <w:color w:val="auto"/>
          <w:sz w:val="22"/>
          <w:szCs w:val="22"/>
        </w:rPr>
      </w:pPr>
      <w:r w:rsidRPr="008526B7">
        <w:rPr>
          <w:rFonts w:ascii="Arial" w:hAnsi="Arial" w:cs="Arial"/>
          <w:color w:val="auto"/>
          <w:sz w:val="22"/>
          <w:szCs w:val="22"/>
        </w:rPr>
        <w:t xml:space="preserve">dizajn a výkon manuálnych testovacích scenárov, </w:t>
      </w:r>
    </w:p>
    <w:p w14:paraId="5B50A175" w14:textId="77777777" w:rsidR="004528D1" w:rsidRPr="008526B7" w:rsidRDefault="004528D1" w:rsidP="004C4FA2">
      <w:pPr>
        <w:pStyle w:val="Default"/>
        <w:numPr>
          <w:ilvl w:val="0"/>
          <w:numId w:val="273"/>
        </w:numPr>
        <w:jc w:val="both"/>
        <w:rPr>
          <w:rFonts w:ascii="Arial" w:hAnsi="Arial" w:cs="Arial"/>
          <w:color w:val="auto"/>
          <w:sz w:val="22"/>
          <w:szCs w:val="22"/>
        </w:rPr>
      </w:pPr>
      <w:r w:rsidRPr="008526B7">
        <w:rPr>
          <w:rFonts w:ascii="Arial" w:hAnsi="Arial" w:cs="Arial"/>
          <w:color w:val="auto"/>
          <w:sz w:val="22"/>
          <w:szCs w:val="22"/>
        </w:rPr>
        <w:t xml:space="preserve">tvorbu a výkon automatických testov, </w:t>
      </w:r>
    </w:p>
    <w:p w14:paraId="3F4EE556" w14:textId="77777777" w:rsidR="004528D1" w:rsidRPr="008526B7" w:rsidRDefault="004528D1" w:rsidP="004C4FA2">
      <w:pPr>
        <w:pStyle w:val="Default"/>
        <w:numPr>
          <w:ilvl w:val="0"/>
          <w:numId w:val="273"/>
        </w:numPr>
        <w:jc w:val="both"/>
        <w:rPr>
          <w:rFonts w:ascii="Arial" w:hAnsi="Arial" w:cs="Arial"/>
          <w:color w:val="auto"/>
          <w:sz w:val="22"/>
          <w:szCs w:val="22"/>
        </w:rPr>
      </w:pPr>
      <w:r w:rsidRPr="008526B7">
        <w:rPr>
          <w:rFonts w:ascii="Arial" w:hAnsi="Arial" w:cs="Arial"/>
          <w:color w:val="auto"/>
          <w:sz w:val="22"/>
          <w:szCs w:val="22"/>
        </w:rPr>
        <w:t xml:space="preserve">tvorbu a výkon integračných testov, </w:t>
      </w:r>
    </w:p>
    <w:p w14:paraId="50C0FA4B" w14:textId="77777777" w:rsidR="004528D1" w:rsidRPr="008526B7" w:rsidRDefault="004528D1" w:rsidP="004C4FA2">
      <w:pPr>
        <w:pStyle w:val="Default"/>
        <w:numPr>
          <w:ilvl w:val="0"/>
          <w:numId w:val="273"/>
        </w:numPr>
        <w:jc w:val="both"/>
        <w:rPr>
          <w:rFonts w:ascii="Arial" w:hAnsi="Arial" w:cs="Arial"/>
          <w:color w:val="auto"/>
          <w:sz w:val="22"/>
          <w:szCs w:val="22"/>
        </w:rPr>
      </w:pPr>
      <w:r w:rsidRPr="008526B7">
        <w:rPr>
          <w:rFonts w:ascii="Arial" w:hAnsi="Arial" w:cs="Arial"/>
          <w:color w:val="auto"/>
          <w:sz w:val="22"/>
          <w:szCs w:val="22"/>
        </w:rPr>
        <w:t xml:space="preserve">tvorbu a výkon výkonových testov, </w:t>
      </w:r>
    </w:p>
    <w:p w14:paraId="164EF839" w14:textId="77777777" w:rsidR="004528D1" w:rsidRPr="008526B7" w:rsidRDefault="004528D1" w:rsidP="004C4FA2">
      <w:pPr>
        <w:pStyle w:val="Default"/>
        <w:numPr>
          <w:ilvl w:val="0"/>
          <w:numId w:val="273"/>
        </w:numPr>
        <w:spacing w:after="120"/>
        <w:jc w:val="both"/>
        <w:rPr>
          <w:rFonts w:ascii="Arial" w:hAnsi="Arial" w:cs="Arial"/>
          <w:color w:val="auto"/>
          <w:sz w:val="22"/>
          <w:szCs w:val="22"/>
        </w:rPr>
      </w:pPr>
      <w:r w:rsidRPr="008526B7">
        <w:rPr>
          <w:rFonts w:ascii="Arial" w:hAnsi="Arial" w:cs="Arial"/>
          <w:color w:val="auto"/>
          <w:sz w:val="22"/>
          <w:szCs w:val="22"/>
        </w:rPr>
        <w:t xml:space="preserve">tvorbu a výkon penetračných testov. </w:t>
      </w:r>
    </w:p>
    <w:p w14:paraId="6E95688A" w14:textId="77777777" w:rsidR="004528D1" w:rsidRPr="008526B7" w:rsidRDefault="004528D1" w:rsidP="004528D1">
      <w:pPr>
        <w:pStyle w:val="Default"/>
        <w:ind w:firstLine="709"/>
        <w:jc w:val="both"/>
        <w:rPr>
          <w:rFonts w:ascii="Arial" w:hAnsi="Arial" w:cs="Arial"/>
          <w:color w:val="auto"/>
          <w:sz w:val="22"/>
          <w:szCs w:val="22"/>
        </w:rPr>
      </w:pPr>
      <w:r w:rsidRPr="008526B7">
        <w:rPr>
          <w:rFonts w:ascii="Arial" w:hAnsi="Arial" w:cs="Arial"/>
          <w:color w:val="auto"/>
          <w:sz w:val="22"/>
          <w:szCs w:val="22"/>
        </w:rPr>
        <w:t>Verejný obstarávateľ si vyhradzuje právo kontrolovať stav, rozsah a kvalitu výstupov z vyššie uvedených aktivít a to už vo fáze pred odovzdaním a akceptáciou diela. Úspešný uchádzač je povinný pre svoje potreby zabezpečiť vytvorenie testovacích scenárov, následne využitých vo fáze testovania. Testovacie scenáre vytvára pre všetky nové funkčné požiadavky na systém. Vykonanie testovacích scenárov dokladuje úspešný uchádzač vo forme jednoznačných záznamov z testovania.</w:t>
      </w:r>
    </w:p>
    <w:p w14:paraId="74D85B0F" w14:textId="77777777" w:rsidR="004528D1" w:rsidRPr="008526B7" w:rsidRDefault="004528D1" w:rsidP="004528D1">
      <w:pPr>
        <w:pStyle w:val="Default"/>
        <w:ind w:firstLine="360"/>
        <w:jc w:val="both"/>
        <w:rPr>
          <w:rFonts w:ascii="Arial" w:hAnsi="Arial" w:cs="Arial"/>
          <w:color w:val="auto"/>
          <w:sz w:val="22"/>
          <w:szCs w:val="22"/>
        </w:rPr>
      </w:pPr>
    </w:p>
    <w:p w14:paraId="2B2A4211" w14:textId="77777777" w:rsidR="004528D1" w:rsidRPr="008526B7" w:rsidRDefault="004528D1" w:rsidP="004C4FA2">
      <w:pPr>
        <w:pStyle w:val="Nadpis3"/>
        <w:keepNext/>
        <w:keepLines/>
        <w:widowControl/>
        <w:spacing w:before="240"/>
        <w:ind w:left="0"/>
        <w:jc w:val="both"/>
        <w:rPr>
          <w:b/>
          <w:bCs/>
          <w:sz w:val="22"/>
          <w:szCs w:val="22"/>
          <w:lang w:val="sk-SK"/>
        </w:rPr>
      </w:pPr>
      <w:bookmarkStart w:id="444" w:name="_Toc65741958"/>
      <w:r w:rsidRPr="008526B7">
        <w:rPr>
          <w:b/>
          <w:bCs/>
          <w:sz w:val="22"/>
          <w:szCs w:val="22"/>
          <w:lang w:val="sk-SK"/>
        </w:rPr>
        <w:t>Nasadenie a dokumentácia</w:t>
      </w:r>
      <w:bookmarkEnd w:id="444"/>
      <w:r w:rsidRPr="008526B7">
        <w:rPr>
          <w:b/>
          <w:bCs/>
          <w:sz w:val="22"/>
          <w:szCs w:val="22"/>
          <w:lang w:val="sk-SK"/>
        </w:rPr>
        <w:t xml:space="preserve"> </w:t>
      </w:r>
    </w:p>
    <w:p w14:paraId="0F354425" w14:textId="77777777" w:rsidR="004528D1" w:rsidRPr="008526B7" w:rsidRDefault="004528D1" w:rsidP="004528D1">
      <w:pPr>
        <w:rPr>
          <w:lang w:val="sk-SK"/>
        </w:rPr>
      </w:pPr>
    </w:p>
    <w:p w14:paraId="0983FB3D" w14:textId="4B2B97FA" w:rsidR="004528D1" w:rsidRPr="008526B7" w:rsidRDefault="004528D1" w:rsidP="004528D1">
      <w:pPr>
        <w:pStyle w:val="Default"/>
        <w:spacing w:after="120"/>
        <w:ind w:firstLine="708"/>
        <w:jc w:val="both"/>
        <w:rPr>
          <w:rFonts w:ascii="Arial" w:hAnsi="Arial" w:cs="Arial"/>
          <w:color w:val="auto"/>
          <w:sz w:val="22"/>
          <w:szCs w:val="22"/>
        </w:rPr>
      </w:pPr>
      <w:r w:rsidRPr="008526B7">
        <w:rPr>
          <w:rFonts w:ascii="Arial" w:hAnsi="Arial" w:cs="Arial"/>
          <w:color w:val="auto"/>
          <w:sz w:val="22"/>
          <w:szCs w:val="22"/>
        </w:rPr>
        <w:t>Vytvorenú a otestovanú verziu ITMS2014+ doplnenú o</w:t>
      </w:r>
      <w:r w:rsidR="00195E2F">
        <w:rPr>
          <w:rFonts w:ascii="Arial" w:hAnsi="Arial" w:cs="Arial"/>
          <w:color w:val="auto"/>
          <w:sz w:val="22"/>
          <w:szCs w:val="22"/>
        </w:rPr>
        <w:t xml:space="preserve"> nové </w:t>
      </w:r>
      <w:r w:rsidRPr="008526B7">
        <w:rPr>
          <w:rFonts w:ascii="Arial" w:hAnsi="Arial" w:cs="Arial"/>
          <w:color w:val="auto"/>
          <w:sz w:val="22"/>
          <w:szCs w:val="22"/>
        </w:rPr>
        <w:t xml:space="preserve">funkcionality dodá úspešný uchádzač vo forme inštalačného balíčka spolu s reportom verzie (obsahuje minimálne zoznam opravených chýb, nových funkcionalít, popis krokov inštalácie a potrebnej konfigurácie) a zoznamom zmien prevádzkovej podpore do </w:t>
      </w:r>
      <w:proofErr w:type="spellStart"/>
      <w:r w:rsidRPr="008526B7">
        <w:rPr>
          <w:rFonts w:ascii="Arial" w:hAnsi="Arial" w:cs="Arial"/>
          <w:color w:val="auto"/>
          <w:sz w:val="22"/>
          <w:szCs w:val="22"/>
        </w:rPr>
        <w:t>DataCentra</w:t>
      </w:r>
      <w:proofErr w:type="spellEnd"/>
      <w:r w:rsidRPr="008526B7">
        <w:rPr>
          <w:rFonts w:ascii="Arial" w:hAnsi="Arial" w:cs="Arial"/>
          <w:color w:val="auto"/>
          <w:sz w:val="22"/>
          <w:szCs w:val="22"/>
        </w:rPr>
        <w:t xml:space="preserve">. Verejný obstarávateľ ako správca systému ITMS2014+ je o tejto aktivite informovaný a bude poskytovať súčinnosť. Prevádzková podpora inštalačný balíček na príkaz relevantných zamestnancov verejného obstarávateľa nainštaluje na pred-produkčnú zostavu ITMS2014+ v </w:t>
      </w:r>
      <w:proofErr w:type="spellStart"/>
      <w:r w:rsidRPr="008526B7">
        <w:rPr>
          <w:rFonts w:ascii="Arial" w:hAnsi="Arial" w:cs="Arial"/>
          <w:color w:val="auto"/>
          <w:sz w:val="22"/>
          <w:szCs w:val="22"/>
        </w:rPr>
        <w:t>DataCentre</w:t>
      </w:r>
      <w:proofErr w:type="spellEnd"/>
      <w:r w:rsidRPr="008526B7">
        <w:rPr>
          <w:rFonts w:ascii="Arial" w:hAnsi="Arial" w:cs="Arial"/>
          <w:color w:val="auto"/>
          <w:sz w:val="22"/>
          <w:szCs w:val="22"/>
        </w:rPr>
        <w:t xml:space="preserve">, kde prebehne akceptačné testovanie verzie zo strany verejného obstarávateľa. Verejný obstarávateľ si vyhradzuje právo testovať verziu v rozsahu definovanom podmienkami </w:t>
      </w:r>
      <w:r w:rsidR="00195E2F">
        <w:rPr>
          <w:rFonts w:ascii="Arial" w:hAnsi="Arial" w:cs="Arial"/>
          <w:color w:val="auto"/>
          <w:sz w:val="22"/>
          <w:szCs w:val="22"/>
        </w:rPr>
        <w:t xml:space="preserve">v SLA zmluve </w:t>
      </w:r>
      <w:r w:rsidRPr="008526B7">
        <w:rPr>
          <w:rFonts w:ascii="Arial" w:hAnsi="Arial" w:cs="Arial"/>
          <w:color w:val="auto"/>
          <w:sz w:val="22"/>
          <w:szCs w:val="22"/>
        </w:rPr>
        <w:t>a v závislosti od rozsahu funkcionality. V prípade, ak sa v procese testovania verejného obstarávateľa vyskytnú na diele/službe vady, verejný obstarávateľ si vyhradzuje právo dielo/službu neprevziať a vrátiť na dopracovanie úspešnému uchádzačovi v súlade  s podmienkami SLA zmluvy. V takom prípade platia lehoty na odstránenie vád uvedené</w:t>
      </w:r>
      <w:r w:rsidR="00502B49">
        <w:rPr>
          <w:rFonts w:ascii="Arial" w:hAnsi="Arial" w:cs="Arial"/>
          <w:color w:val="auto"/>
          <w:sz w:val="22"/>
          <w:szCs w:val="22"/>
        </w:rPr>
        <w:t xml:space="preserve"> v nasledovnej tabuľke</w:t>
      </w:r>
      <w:r w:rsidRPr="008526B7">
        <w:rPr>
          <w:rFonts w:ascii="Arial" w:hAnsi="Arial" w:cs="Arial"/>
          <w:color w:val="auto"/>
          <w:sz w:val="22"/>
          <w:szCs w:val="22"/>
        </w:rPr>
        <w:t>.</w:t>
      </w:r>
    </w:p>
    <w:p w14:paraId="274A04B1" w14:textId="77777777" w:rsidR="006A6EA0" w:rsidRPr="008526B7" w:rsidRDefault="006A6EA0" w:rsidP="006A6EA0">
      <w:pPr>
        <w:pStyle w:val="Odsekzoznamu"/>
        <w:ind w:left="1080" w:firstLine="0"/>
        <w:jc w:val="both"/>
        <w:rPr>
          <w:lang w:val="sk-SK"/>
        </w:rPr>
      </w:pPr>
    </w:p>
    <w:tbl>
      <w:tblPr>
        <w:tblStyle w:val="Mriekatabuky"/>
        <w:tblW w:w="0" w:type="auto"/>
        <w:tblLook w:val="04A0" w:firstRow="1" w:lastRow="0" w:firstColumn="1" w:lastColumn="0" w:noHBand="0" w:noVBand="1"/>
      </w:tblPr>
      <w:tblGrid>
        <w:gridCol w:w="3325"/>
        <w:gridCol w:w="3325"/>
        <w:gridCol w:w="3326"/>
      </w:tblGrid>
      <w:tr w:rsidR="006A6EA0" w:rsidRPr="008526B7" w14:paraId="3DF96F2E" w14:textId="77777777" w:rsidTr="004C4FA2">
        <w:tc>
          <w:tcPr>
            <w:tcW w:w="3325" w:type="dxa"/>
            <w:shd w:val="clear" w:color="auto" w:fill="B8CCE4" w:themeFill="accent1" w:themeFillTint="66"/>
            <w:vAlign w:val="center"/>
          </w:tcPr>
          <w:p w14:paraId="5DA2B03F" w14:textId="77777777" w:rsidR="006A6EA0" w:rsidRPr="008526B7" w:rsidRDefault="006A6EA0" w:rsidP="00BA55F4">
            <w:pPr>
              <w:jc w:val="center"/>
              <w:rPr>
                <w:b/>
                <w:bCs/>
                <w:lang w:val="sk-SK"/>
              </w:rPr>
            </w:pPr>
            <w:r w:rsidRPr="008526B7">
              <w:rPr>
                <w:b/>
                <w:bCs/>
                <w:lang w:val="sk-SK"/>
              </w:rPr>
              <w:t>Typ problému</w:t>
            </w:r>
          </w:p>
        </w:tc>
        <w:tc>
          <w:tcPr>
            <w:tcW w:w="3325" w:type="dxa"/>
            <w:shd w:val="clear" w:color="auto" w:fill="B8CCE4" w:themeFill="accent1" w:themeFillTint="66"/>
            <w:vAlign w:val="center"/>
          </w:tcPr>
          <w:p w14:paraId="455058B2" w14:textId="77777777" w:rsidR="006A6EA0" w:rsidRPr="008526B7" w:rsidRDefault="006A6EA0" w:rsidP="00BA55F4">
            <w:pPr>
              <w:jc w:val="center"/>
              <w:rPr>
                <w:b/>
                <w:bCs/>
                <w:lang w:val="sk-SK"/>
              </w:rPr>
            </w:pPr>
            <w:r w:rsidRPr="008526B7">
              <w:rPr>
                <w:b/>
                <w:bCs/>
                <w:lang w:val="sk-SK"/>
              </w:rPr>
              <w:t xml:space="preserve">Reakčná doba </w:t>
            </w:r>
            <w:r w:rsidR="000B5413" w:rsidRPr="008526B7">
              <w:rPr>
                <w:b/>
                <w:bCs/>
                <w:lang w:val="sk-SK"/>
              </w:rPr>
              <w:t xml:space="preserve">od zadania problému do projektového nástroja. (pracovné hod.) </w:t>
            </w:r>
            <w:r w:rsidRPr="008526B7">
              <w:rPr>
                <w:b/>
                <w:bCs/>
                <w:lang w:val="sk-SK"/>
              </w:rPr>
              <w:t>(pracovné hod.)</w:t>
            </w:r>
          </w:p>
        </w:tc>
        <w:tc>
          <w:tcPr>
            <w:tcW w:w="3326" w:type="dxa"/>
            <w:shd w:val="clear" w:color="auto" w:fill="B8CCE4" w:themeFill="accent1" w:themeFillTint="66"/>
            <w:vAlign w:val="center"/>
          </w:tcPr>
          <w:p w14:paraId="36678F83" w14:textId="77777777" w:rsidR="006A6EA0" w:rsidRPr="008526B7" w:rsidRDefault="006A6EA0" w:rsidP="00BA55F4">
            <w:pPr>
              <w:jc w:val="center"/>
              <w:rPr>
                <w:b/>
                <w:bCs/>
                <w:lang w:val="sk-SK"/>
              </w:rPr>
            </w:pPr>
            <w:r w:rsidRPr="008526B7">
              <w:rPr>
                <w:b/>
                <w:bCs/>
                <w:lang w:val="sk-SK"/>
              </w:rPr>
              <w:t>Doba neutralizácie problému</w:t>
            </w:r>
            <w:r w:rsidR="000B5413" w:rsidRPr="008526B7">
              <w:rPr>
                <w:b/>
                <w:bCs/>
                <w:lang w:val="sk-SK"/>
              </w:rPr>
              <w:t xml:space="preserve"> od zadania problému do projektového nástroja. (pracovné hod.)</w:t>
            </w:r>
          </w:p>
        </w:tc>
      </w:tr>
      <w:tr w:rsidR="006A6EA0" w:rsidRPr="008526B7" w14:paraId="2B6E2258" w14:textId="77777777" w:rsidTr="00BA55F4">
        <w:tc>
          <w:tcPr>
            <w:tcW w:w="3325" w:type="dxa"/>
          </w:tcPr>
          <w:p w14:paraId="252B0257" w14:textId="77777777" w:rsidR="006A6EA0" w:rsidRPr="008526B7" w:rsidRDefault="006A6EA0" w:rsidP="00BA55F4">
            <w:pPr>
              <w:jc w:val="both"/>
              <w:rPr>
                <w:lang w:val="sk-SK"/>
              </w:rPr>
            </w:pPr>
            <w:r w:rsidRPr="008526B7">
              <w:rPr>
                <w:lang w:val="sk-SK"/>
              </w:rPr>
              <w:t>Kritický problém – A</w:t>
            </w:r>
          </w:p>
        </w:tc>
        <w:tc>
          <w:tcPr>
            <w:tcW w:w="3325" w:type="dxa"/>
          </w:tcPr>
          <w:p w14:paraId="7E059A25" w14:textId="77777777" w:rsidR="006A6EA0" w:rsidRPr="006425C7" w:rsidRDefault="006A6EA0" w:rsidP="00BA55F4">
            <w:pPr>
              <w:jc w:val="center"/>
              <w:rPr>
                <w:lang w:val="sk-SK"/>
              </w:rPr>
            </w:pPr>
            <w:r w:rsidRPr="006425C7">
              <w:rPr>
                <w:lang w:val="sk-SK"/>
              </w:rPr>
              <w:t>1</w:t>
            </w:r>
          </w:p>
        </w:tc>
        <w:tc>
          <w:tcPr>
            <w:tcW w:w="3326" w:type="dxa"/>
          </w:tcPr>
          <w:p w14:paraId="37F775C7" w14:textId="77777777" w:rsidR="006A6EA0" w:rsidRPr="008526B7" w:rsidRDefault="0023153D" w:rsidP="00BA55F4">
            <w:pPr>
              <w:jc w:val="center"/>
              <w:rPr>
                <w:lang w:val="sk-SK"/>
              </w:rPr>
            </w:pPr>
            <w:r w:rsidRPr="00F60513">
              <w:rPr>
                <w:lang w:val="sk-SK"/>
              </w:rPr>
              <w:t>8</w:t>
            </w:r>
          </w:p>
        </w:tc>
      </w:tr>
      <w:tr w:rsidR="006A6EA0" w:rsidRPr="008526B7" w14:paraId="1436B053" w14:textId="77777777" w:rsidTr="00BA55F4">
        <w:tc>
          <w:tcPr>
            <w:tcW w:w="3325" w:type="dxa"/>
          </w:tcPr>
          <w:p w14:paraId="3B2855A6" w14:textId="77777777" w:rsidR="006A6EA0" w:rsidRPr="008526B7" w:rsidRDefault="006A6EA0" w:rsidP="00BA55F4">
            <w:pPr>
              <w:jc w:val="both"/>
              <w:rPr>
                <w:lang w:val="sk-SK"/>
              </w:rPr>
            </w:pPr>
            <w:r w:rsidRPr="008526B7">
              <w:rPr>
                <w:lang w:val="sk-SK"/>
              </w:rPr>
              <w:t>Závažný problém – B</w:t>
            </w:r>
          </w:p>
        </w:tc>
        <w:tc>
          <w:tcPr>
            <w:tcW w:w="3325" w:type="dxa"/>
          </w:tcPr>
          <w:p w14:paraId="156A8651" w14:textId="77777777" w:rsidR="006A6EA0" w:rsidRPr="006425C7" w:rsidRDefault="006A6EA0" w:rsidP="00BA55F4">
            <w:pPr>
              <w:jc w:val="center"/>
              <w:rPr>
                <w:lang w:val="sk-SK"/>
              </w:rPr>
            </w:pPr>
            <w:r w:rsidRPr="006425C7">
              <w:rPr>
                <w:lang w:val="sk-SK"/>
              </w:rPr>
              <w:t>1</w:t>
            </w:r>
          </w:p>
        </w:tc>
        <w:tc>
          <w:tcPr>
            <w:tcW w:w="3326" w:type="dxa"/>
          </w:tcPr>
          <w:p w14:paraId="32AF9011" w14:textId="77777777" w:rsidR="006A6EA0" w:rsidRPr="00F60513" w:rsidRDefault="006A6EA0" w:rsidP="00BA55F4">
            <w:pPr>
              <w:jc w:val="center"/>
              <w:rPr>
                <w:lang w:val="sk-SK"/>
              </w:rPr>
            </w:pPr>
            <w:r w:rsidRPr="00F60513">
              <w:rPr>
                <w:lang w:val="sk-SK"/>
              </w:rPr>
              <w:t>8</w:t>
            </w:r>
          </w:p>
        </w:tc>
      </w:tr>
      <w:tr w:rsidR="006A6EA0" w:rsidRPr="008526B7" w14:paraId="4EFA93EB" w14:textId="77777777" w:rsidTr="00BA55F4">
        <w:tc>
          <w:tcPr>
            <w:tcW w:w="3325" w:type="dxa"/>
          </w:tcPr>
          <w:p w14:paraId="111712F5" w14:textId="77777777" w:rsidR="006A6EA0" w:rsidRPr="006425C7" w:rsidRDefault="006A6EA0" w:rsidP="00BA55F4">
            <w:pPr>
              <w:jc w:val="both"/>
              <w:rPr>
                <w:lang w:val="sk-SK"/>
              </w:rPr>
            </w:pPr>
            <w:r w:rsidRPr="008526B7">
              <w:rPr>
                <w:lang w:val="sk-SK"/>
              </w:rPr>
              <w:t xml:space="preserve">Nekritický problém </w:t>
            </w:r>
            <w:r w:rsidR="009530AA" w:rsidRPr="008526B7">
              <w:rPr>
                <w:lang w:val="sk-SK"/>
              </w:rPr>
              <w:t>–</w:t>
            </w:r>
            <w:r w:rsidRPr="006425C7">
              <w:rPr>
                <w:lang w:val="sk-SK"/>
              </w:rPr>
              <w:t xml:space="preserve"> C</w:t>
            </w:r>
          </w:p>
        </w:tc>
        <w:tc>
          <w:tcPr>
            <w:tcW w:w="3325" w:type="dxa"/>
          </w:tcPr>
          <w:p w14:paraId="3D3EFA53" w14:textId="77777777" w:rsidR="006A6EA0" w:rsidRPr="00F60513" w:rsidRDefault="006A6EA0" w:rsidP="00BA55F4">
            <w:pPr>
              <w:jc w:val="center"/>
              <w:rPr>
                <w:lang w:val="sk-SK"/>
              </w:rPr>
            </w:pPr>
            <w:r w:rsidRPr="00F60513">
              <w:rPr>
                <w:lang w:val="sk-SK"/>
              </w:rPr>
              <w:t>4</w:t>
            </w:r>
          </w:p>
        </w:tc>
        <w:tc>
          <w:tcPr>
            <w:tcW w:w="3326" w:type="dxa"/>
          </w:tcPr>
          <w:p w14:paraId="34161A45" w14:textId="77777777" w:rsidR="006A6EA0" w:rsidRPr="008526B7" w:rsidRDefault="0023153D" w:rsidP="00BA55F4">
            <w:pPr>
              <w:jc w:val="center"/>
              <w:rPr>
                <w:lang w:val="sk-SK"/>
              </w:rPr>
            </w:pPr>
            <w:r w:rsidRPr="008526B7">
              <w:rPr>
                <w:lang w:val="sk-SK"/>
              </w:rPr>
              <w:t>16</w:t>
            </w:r>
          </w:p>
        </w:tc>
      </w:tr>
    </w:tbl>
    <w:p w14:paraId="7E0989D1" w14:textId="77777777" w:rsidR="006A6EA0" w:rsidRPr="008526B7" w:rsidRDefault="006A6EA0" w:rsidP="004528D1">
      <w:pPr>
        <w:pStyle w:val="Default"/>
        <w:spacing w:after="120"/>
        <w:ind w:firstLine="708"/>
        <w:jc w:val="both"/>
        <w:rPr>
          <w:rFonts w:ascii="Arial" w:hAnsi="Arial" w:cs="Arial"/>
          <w:color w:val="auto"/>
          <w:sz w:val="22"/>
          <w:szCs w:val="22"/>
        </w:rPr>
      </w:pPr>
    </w:p>
    <w:p w14:paraId="4EF902E6" w14:textId="77777777" w:rsidR="004528D1" w:rsidRPr="008526B7" w:rsidRDefault="004528D1" w:rsidP="004528D1">
      <w:pPr>
        <w:pStyle w:val="Default"/>
        <w:spacing w:after="120"/>
        <w:ind w:firstLine="708"/>
        <w:jc w:val="both"/>
        <w:rPr>
          <w:rFonts w:ascii="Arial" w:hAnsi="Arial" w:cs="Arial"/>
          <w:color w:val="auto"/>
          <w:sz w:val="22"/>
          <w:szCs w:val="22"/>
        </w:rPr>
      </w:pPr>
      <w:r w:rsidRPr="006425C7">
        <w:rPr>
          <w:rFonts w:ascii="Arial" w:hAnsi="Arial" w:cs="Arial"/>
          <w:color w:val="auto"/>
          <w:sz w:val="22"/>
          <w:szCs w:val="22"/>
        </w:rPr>
        <w:t xml:space="preserve"> V prípade, že je vytvorená verzia bez vád, resp. vady sú pre verejného obstarávateľa akc</w:t>
      </w:r>
      <w:r w:rsidRPr="00F60513">
        <w:rPr>
          <w:rFonts w:ascii="Arial" w:hAnsi="Arial" w:cs="Arial"/>
          <w:color w:val="auto"/>
          <w:sz w:val="22"/>
          <w:szCs w:val="22"/>
        </w:rPr>
        <w:t xml:space="preserve">eptovateľné, nasadí sa vytvorená verzia na produkčnú verziu systému ITMS2014+ prostredníctvom prevádzkovej podpory </w:t>
      </w:r>
      <w:proofErr w:type="spellStart"/>
      <w:r w:rsidRPr="00F60513">
        <w:rPr>
          <w:rFonts w:ascii="Arial" w:hAnsi="Arial" w:cs="Arial"/>
          <w:color w:val="auto"/>
          <w:sz w:val="22"/>
          <w:szCs w:val="22"/>
        </w:rPr>
        <w:t>DataCentra</w:t>
      </w:r>
      <w:proofErr w:type="spellEnd"/>
      <w:r w:rsidRPr="00F60513">
        <w:rPr>
          <w:rFonts w:ascii="Arial" w:hAnsi="Arial" w:cs="Arial"/>
          <w:color w:val="auto"/>
          <w:sz w:val="22"/>
          <w:szCs w:val="22"/>
        </w:rPr>
        <w:t>. Akceptovateľné vady je povinný úspešný uchádzač odstrá</w:t>
      </w:r>
      <w:r w:rsidRPr="008526B7">
        <w:rPr>
          <w:rFonts w:ascii="Arial" w:hAnsi="Arial" w:cs="Arial"/>
          <w:color w:val="auto"/>
          <w:sz w:val="22"/>
          <w:szCs w:val="22"/>
        </w:rPr>
        <w:t>niť v zmysle podmienok definovaných SLA zmluvou.</w:t>
      </w:r>
    </w:p>
    <w:p w14:paraId="41F101A7" w14:textId="77777777" w:rsidR="004528D1" w:rsidRPr="008526B7" w:rsidRDefault="004528D1" w:rsidP="004528D1">
      <w:pPr>
        <w:pStyle w:val="Default"/>
        <w:spacing w:after="120"/>
        <w:ind w:firstLine="708"/>
        <w:jc w:val="both"/>
        <w:rPr>
          <w:rFonts w:ascii="Arial" w:hAnsi="Arial" w:cs="Arial"/>
          <w:color w:val="auto"/>
          <w:sz w:val="22"/>
          <w:szCs w:val="22"/>
        </w:rPr>
      </w:pPr>
      <w:r w:rsidRPr="008526B7">
        <w:rPr>
          <w:rFonts w:ascii="Arial" w:hAnsi="Arial" w:cs="Arial"/>
          <w:color w:val="auto"/>
          <w:sz w:val="22"/>
          <w:szCs w:val="22"/>
        </w:rPr>
        <w:t xml:space="preserve">Zároveň s vytvorenou funkcionalitou a zmenami systému ITMS2014+ je úspešný uchádzač povinný zabezpečiť aktualizáciu používateľskej príručky a technickej dokumentácie. </w:t>
      </w:r>
    </w:p>
    <w:p w14:paraId="55D9442D" w14:textId="526ED3A4" w:rsidR="004528D1" w:rsidRPr="008526B7" w:rsidRDefault="004528D1" w:rsidP="004528D1">
      <w:pPr>
        <w:pStyle w:val="Default"/>
        <w:spacing w:after="120"/>
        <w:ind w:firstLine="708"/>
        <w:jc w:val="both"/>
        <w:rPr>
          <w:rFonts w:ascii="Arial" w:hAnsi="Arial" w:cs="Arial"/>
          <w:color w:val="auto"/>
          <w:sz w:val="22"/>
          <w:szCs w:val="22"/>
        </w:rPr>
      </w:pPr>
      <w:r w:rsidRPr="008526B7">
        <w:rPr>
          <w:rFonts w:ascii="Arial" w:hAnsi="Arial" w:cs="Arial"/>
          <w:color w:val="auto"/>
          <w:sz w:val="22"/>
          <w:szCs w:val="22"/>
        </w:rPr>
        <w:t xml:space="preserve">Realizácia aktivity bude ukončená podpísaním akceptačného protokolu z testovania </w:t>
      </w:r>
      <w:r w:rsidR="00195E2F" w:rsidRPr="008526B7">
        <w:rPr>
          <w:rFonts w:ascii="Arial" w:hAnsi="Arial" w:cs="Arial"/>
          <w:color w:val="auto"/>
          <w:sz w:val="22"/>
          <w:szCs w:val="22"/>
        </w:rPr>
        <w:t>verejn</w:t>
      </w:r>
      <w:r w:rsidR="00195E2F">
        <w:rPr>
          <w:rFonts w:ascii="Arial" w:hAnsi="Arial" w:cs="Arial"/>
          <w:color w:val="auto"/>
          <w:sz w:val="22"/>
          <w:szCs w:val="22"/>
        </w:rPr>
        <w:t>ým</w:t>
      </w:r>
      <w:r w:rsidR="00195E2F" w:rsidRPr="008526B7">
        <w:rPr>
          <w:rFonts w:ascii="Arial" w:hAnsi="Arial" w:cs="Arial"/>
          <w:color w:val="auto"/>
          <w:sz w:val="22"/>
          <w:szCs w:val="22"/>
        </w:rPr>
        <w:t xml:space="preserve"> obstarávateľ</w:t>
      </w:r>
      <w:r w:rsidR="00195E2F">
        <w:rPr>
          <w:rFonts w:ascii="Arial" w:hAnsi="Arial" w:cs="Arial"/>
          <w:color w:val="auto"/>
          <w:sz w:val="22"/>
          <w:szCs w:val="22"/>
        </w:rPr>
        <w:t>om</w:t>
      </w:r>
      <w:r w:rsidRPr="008526B7">
        <w:rPr>
          <w:rFonts w:ascii="Arial" w:hAnsi="Arial" w:cs="Arial"/>
          <w:color w:val="auto"/>
          <w:sz w:val="22"/>
          <w:szCs w:val="22"/>
        </w:rPr>
        <w:t>.</w:t>
      </w:r>
    </w:p>
    <w:p w14:paraId="0B194A64" w14:textId="77777777" w:rsidR="004528D1" w:rsidRPr="008526B7" w:rsidRDefault="004528D1" w:rsidP="004C4FA2">
      <w:pPr>
        <w:pStyle w:val="Nadpis3"/>
        <w:keepNext/>
        <w:keepLines/>
        <w:widowControl/>
        <w:spacing w:before="240"/>
        <w:ind w:left="0"/>
        <w:jc w:val="both"/>
        <w:rPr>
          <w:b/>
          <w:bCs/>
          <w:sz w:val="22"/>
          <w:szCs w:val="22"/>
          <w:lang w:val="sk-SK"/>
        </w:rPr>
      </w:pPr>
      <w:bookmarkStart w:id="445" w:name="_Toc65741959"/>
      <w:r w:rsidRPr="008526B7">
        <w:rPr>
          <w:b/>
          <w:bCs/>
          <w:sz w:val="22"/>
          <w:szCs w:val="22"/>
          <w:lang w:val="sk-SK"/>
        </w:rPr>
        <w:t xml:space="preserve">Riadenie projektu </w:t>
      </w:r>
      <w:bookmarkEnd w:id="445"/>
    </w:p>
    <w:p w14:paraId="6447A236" w14:textId="77777777" w:rsidR="004528D1" w:rsidRPr="008526B7" w:rsidRDefault="004528D1" w:rsidP="004528D1">
      <w:pPr>
        <w:ind w:left="360"/>
        <w:rPr>
          <w:lang w:val="sk-SK"/>
        </w:rPr>
      </w:pPr>
    </w:p>
    <w:p w14:paraId="2B26E130" w14:textId="77777777" w:rsidR="004528D1" w:rsidRPr="008526B7" w:rsidRDefault="004528D1" w:rsidP="004528D1">
      <w:pPr>
        <w:ind w:firstLine="709"/>
        <w:jc w:val="both"/>
        <w:rPr>
          <w:lang w:val="sk-SK"/>
        </w:rPr>
      </w:pPr>
      <w:r w:rsidRPr="008526B7">
        <w:rPr>
          <w:lang w:val="sk-SK"/>
        </w:rPr>
        <w:t xml:space="preserve">Riadenie projektu zabezpečované projektovým manažérom v zmysle kapitoly o službách </w:t>
      </w:r>
      <w:r w:rsidRPr="008526B7">
        <w:rPr>
          <w:lang w:val="sk-SK"/>
        </w:rPr>
        <w:lastRenderedPageBreak/>
        <w:t>technickej a aplikačnej podpory (paušál). Náklady na projektové riadenie súvisiace s implementáciou služieb aplikačného rozvoja je oprávnených úspešných uchádzač zahrnúť do cenovej kalkulácie uvedených služieb.</w:t>
      </w:r>
    </w:p>
    <w:p w14:paraId="0D99B3AD" w14:textId="77777777" w:rsidR="004528D1" w:rsidRPr="008526B7" w:rsidRDefault="004528D1">
      <w:pPr>
        <w:rPr>
          <w:sz w:val="28"/>
          <w:szCs w:val="28"/>
          <w:lang w:val="sk-SK"/>
        </w:rPr>
      </w:pPr>
    </w:p>
    <w:p w14:paraId="5C8EA107" w14:textId="77777777" w:rsidR="004528D1" w:rsidRPr="008526B7" w:rsidRDefault="004528D1">
      <w:pPr>
        <w:widowControl/>
        <w:rPr>
          <w:b/>
          <w:lang w:val="sk-SK"/>
        </w:rPr>
      </w:pPr>
      <w:r w:rsidRPr="008526B7">
        <w:rPr>
          <w:b/>
          <w:lang w:val="sk-SK"/>
        </w:rPr>
        <w:br w:type="page"/>
      </w:r>
    </w:p>
    <w:p w14:paraId="66C477AF" w14:textId="77777777" w:rsidR="00503A2A" w:rsidRPr="008526B7" w:rsidRDefault="00503A2A">
      <w:pPr>
        <w:rPr>
          <w:b/>
          <w:lang w:val="sk-SK"/>
        </w:rPr>
      </w:pPr>
    </w:p>
    <w:p w14:paraId="1A30753B" w14:textId="77777777" w:rsidR="005865F5" w:rsidRPr="008526B7" w:rsidRDefault="00503A2A" w:rsidP="005865F5">
      <w:pPr>
        <w:rPr>
          <w:sz w:val="28"/>
          <w:szCs w:val="28"/>
          <w:lang w:val="sk-SK"/>
        </w:rPr>
      </w:pPr>
      <w:r w:rsidRPr="008526B7">
        <w:rPr>
          <w:sz w:val="28"/>
          <w:szCs w:val="28"/>
          <w:lang w:val="sk-SK"/>
        </w:rPr>
        <w:t xml:space="preserve">Príloha č. 2 </w:t>
      </w:r>
      <w:r w:rsidR="005865F5" w:rsidRPr="008526B7">
        <w:rPr>
          <w:sz w:val="28"/>
          <w:szCs w:val="28"/>
          <w:lang w:val="sk-SK"/>
        </w:rPr>
        <w:t>Zoznam poskytovaných služieb</w:t>
      </w:r>
    </w:p>
    <w:p w14:paraId="500E0730" w14:textId="77777777" w:rsidR="009233F1" w:rsidRPr="008526B7" w:rsidRDefault="009233F1" w:rsidP="005865F5">
      <w:pPr>
        <w:rPr>
          <w:sz w:val="28"/>
          <w:szCs w:val="28"/>
          <w:lang w:val="sk-SK"/>
        </w:rPr>
      </w:pPr>
    </w:p>
    <w:p w14:paraId="4536A377" w14:textId="77777777" w:rsidR="005865F5" w:rsidRPr="008526B7" w:rsidRDefault="005865F5" w:rsidP="005865F5">
      <w:pPr>
        <w:rPr>
          <w:b/>
          <w:lang w:val="sk-SK"/>
        </w:rPr>
      </w:pPr>
      <w:r w:rsidRPr="008526B7">
        <w:rPr>
          <w:b/>
          <w:lang w:val="sk-SK"/>
        </w:rPr>
        <w:t>Neverejná časť ITMS2014+</w:t>
      </w:r>
    </w:p>
    <w:p w14:paraId="5C29DCB4" w14:textId="77777777" w:rsidR="009233F1" w:rsidRPr="008526B7" w:rsidRDefault="009233F1" w:rsidP="005865F5">
      <w:pPr>
        <w:rPr>
          <w:b/>
          <w:lang w:val="sk-SK"/>
        </w:rPr>
      </w:pPr>
    </w:p>
    <w:tbl>
      <w:tblPr>
        <w:tblStyle w:val="Mriekatabuky"/>
        <w:tblW w:w="9351" w:type="dxa"/>
        <w:tblLook w:val="04A0" w:firstRow="1" w:lastRow="0" w:firstColumn="1" w:lastColumn="0" w:noHBand="0" w:noVBand="1"/>
      </w:tblPr>
      <w:tblGrid>
        <w:gridCol w:w="572"/>
        <w:gridCol w:w="7322"/>
        <w:gridCol w:w="1612"/>
      </w:tblGrid>
      <w:tr w:rsidR="005865F5" w:rsidRPr="008526B7" w14:paraId="78D13844" w14:textId="77777777" w:rsidTr="00EE5A79">
        <w:trPr>
          <w:trHeight w:val="288"/>
        </w:trPr>
        <w:tc>
          <w:tcPr>
            <w:tcW w:w="545" w:type="dxa"/>
            <w:noWrap/>
            <w:hideMark/>
          </w:tcPr>
          <w:p w14:paraId="4D04C260" w14:textId="77777777" w:rsidR="005865F5" w:rsidRPr="008526B7" w:rsidRDefault="009233F1" w:rsidP="009233F1">
            <w:pPr>
              <w:rPr>
                <w:b/>
                <w:lang w:val="sk-SK"/>
              </w:rPr>
            </w:pPr>
            <w:proofErr w:type="spellStart"/>
            <w:r w:rsidRPr="008526B7">
              <w:rPr>
                <w:b/>
                <w:lang w:val="sk-SK"/>
              </w:rPr>
              <w:t>P.č</w:t>
            </w:r>
            <w:proofErr w:type="spellEnd"/>
            <w:r w:rsidRPr="008526B7">
              <w:rPr>
                <w:b/>
                <w:lang w:val="sk-SK"/>
              </w:rPr>
              <w:t>.</w:t>
            </w:r>
          </w:p>
        </w:tc>
        <w:tc>
          <w:tcPr>
            <w:tcW w:w="7322" w:type="dxa"/>
            <w:noWrap/>
            <w:hideMark/>
          </w:tcPr>
          <w:p w14:paraId="4AA1C6AC" w14:textId="77777777" w:rsidR="005865F5" w:rsidRPr="008526B7" w:rsidRDefault="005865F5" w:rsidP="005865F5">
            <w:pPr>
              <w:rPr>
                <w:b/>
                <w:lang w:val="sk-SK"/>
              </w:rPr>
            </w:pPr>
            <w:r w:rsidRPr="008526B7">
              <w:rPr>
                <w:b/>
                <w:lang w:val="sk-SK"/>
              </w:rPr>
              <w:t>Poskytovaná služba</w:t>
            </w:r>
          </w:p>
        </w:tc>
        <w:tc>
          <w:tcPr>
            <w:tcW w:w="1484" w:type="dxa"/>
            <w:noWrap/>
            <w:hideMark/>
          </w:tcPr>
          <w:p w14:paraId="3B4FA09B" w14:textId="77777777" w:rsidR="005865F5" w:rsidRPr="008526B7" w:rsidRDefault="005865F5" w:rsidP="005865F5">
            <w:pPr>
              <w:rPr>
                <w:b/>
                <w:lang w:val="sk-SK"/>
              </w:rPr>
            </w:pPr>
            <w:r w:rsidRPr="008526B7">
              <w:rPr>
                <w:b/>
                <w:lang w:val="sk-SK"/>
              </w:rPr>
              <w:t>Stupeň elektronizácie</w:t>
            </w:r>
            <w:r w:rsidR="00E67AE4" w:rsidRPr="008526B7">
              <w:rPr>
                <w:rStyle w:val="Odkaznapoznmkupodiarou"/>
                <w:b/>
                <w:lang w:val="sk-SK"/>
              </w:rPr>
              <w:footnoteReference w:id="2"/>
            </w:r>
          </w:p>
        </w:tc>
      </w:tr>
      <w:tr w:rsidR="005865F5" w:rsidRPr="008526B7" w14:paraId="71AFDAE7" w14:textId="77777777" w:rsidTr="00EE5A79">
        <w:trPr>
          <w:trHeight w:val="288"/>
        </w:trPr>
        <w:tc>
          <w:tcPr>
            <w:tcW w:w="545" w:type="dxa"/>
            <w:noWrap/>
            <w:hideMark/>
          </w:tcPr>
          <w:p w14:paraId="0D68805E" w14:textId="77777777" w:rsidR="005865F5" w:rsidRPr="008526B7" w:rsidRDefault="005865F5" w:rsidP="005865F5">
            <w:pPr>
              <w:rPr>
                <w:lang w:val="sk-SK"/>
              </w:rPr>
            </w:pPr>
            <w:r w:rsidRPr="008526B7">
              <w:rPr>
                <w:lang w:val="sk-SK"/>
              </w:rPr>
              <w:t>1</w:t>
            </w:r>
          </w:p>
        </w:tc>
        <w:tc>
          <w:tcPr>
            <w:tcW w:w="7322" w:type="dxa"/>
            <w:noWrap/>
            <w:hideMark/>
          </w:tcPr>
          <w:p w14:paraId="7D114CC5" w14:textId="77777777" w:rsidR="005865F5" w:rsidRPr="006425C7" w:rsidRDefault="005865F5" w:rsidP="005865F5">
            <w:pPr>
              <w:rPr>
                <w:lang w:val="sk-SK"/>
              </w:rPr>
            </w:pPr>
            <w:r w:rsidRPr="006425C7">
              <w:rPr>
                <w:lang w:val="sk-SK"/>
              </w:rPr>
              <w:t>Nastavenie programovej štruktúry (PŠ)</w:t>
            </w:r>
          </w:p>
        </w:tc>
        <w:tc>
          <w:tcPr>
            <w:tcW w:w="1484" w:type="dxa"/>
            <w:noWrap/>
            <w:hideMark/>
          </w:tcPr>
          <w:p w14:paraId="1BBB0B5E" w14:textId="77777777" w:rsidR="005865F5" w:rsidRPr="00F60513" w:rsidRDefault="005865F5" w:rsidP="005865F5">
            <w:pPr>
              <w:jc w:val="center"/>
              <w:rPr>
                <w:lang w:val="sk-SK"/>
              </w:rPr>
            </w:pPr>
            <w:r w:rsidRPr="00F60513">
              <w:rPr>
                <w:lang w:val="sk-SK"/>
              </w:rPr>
              <w:t>5</w:t>
            </w:r>
          </w:p>
        </w:tc>
      </w:tr>
      <w:tr w:rsidR="005865F5" w:rsidRPr="008526B7" w14:paraId="3C69AA25" w14:textId="77777777" w:rsidTr="00EE5A79">
        <w:trPr>
          <w:trHeight w:val="288"/>
        </w:trPr>
        <w:tc>
          <w:tcPr>
            <w:tcW w:w="545" w:type="dxa"/>
            <w:noWrap/>
            <w:hideMark/>
          </w:tcPr>
          <w:p w14:paraId="026DD43F" w14:textId="77777777" w:rsidR="005865F5" w:rsidRPr="008526B7" w:rsidRDefault="005865F5" w:rsidP="005865F5">
            <w:pPr>
              <w:rPr>
                <w:lang w:val="sk-SK"/>
              </w:rPr>
            </w:pPr>
            <w:r w:rsidRPr="008526B7">
              <w:rPr>
                <w:lang w:val="sk-SK"/>
              </w:rPr>
              <w:t>2</w:t>
            </w:r>
          </w:p>
        </w:tc>
        <w:tc>
          <w:tcPr>
            <w:tcW w:w="7322" w:type="dxa"/>
            <w:noWrap/>
            <w:hideMark/>
          </w:tcPr>
          <w:p w14:paraId="4A741FF8" w14:textId="77777777" w:rsidR="005865F5" w:rsidRPr="006425C7" w:rsidRDefault="005865F5" w:rsidP="005865F5">
            <w:pPr>
              <w:rPr>
                <w:lang w:val="sk-SK"/>
              </w:rPr>
            </w:pPr>
            <w:r w:rsidRPr="006425C7">
              <w:rPr>
                <w:lang w:val="sk-SK"/>
              </w:rPr>
              <w:t>Nastavenie projektového / programového monitorovania pre PŠ</w:t>
            </w:r>
          </w:p>
        </w:tc>
        <w:tc>
          <w:tcPr>
            <w:tcW w:w="1484" w:type="dxa"/>
            <w:noWrap/>
            <w:hideMark/>
          </w:tcPr>
          <w:p w14:paraId="63FB57F1" w14:textId="77777777" w:rsidR="005865F5" w:rsidRPr="00F60513" w:rsidRDefault="005865F5" w:rsidP="005865F5">
            <w:pPr>
              <w:jc w:val="center"/>
              <w:rPr>
                <w:lang w:val="sk-SK"/>
              </w:rPr>
            </w:pPr>
            <w:r w:rsidRPr="00F60513">
              <w:rPr>
                <w:lang w:val="sk-SK"/>
              </w:rPr>
              <w:t>5</w:t>
            </w:r>
          </w:p>
        </w:tc>
      </w:tr>
      <w:tr w:rsidR="005865F5" w:rsidRPr="008526B7" w14:paraId="0015BE64" w14:textId="77777777" w:rsidTr="00EE5A79">
        <w:trPr>
          <w:trHeight w:val="288"/>
        </w:trPr>
        <w:tc>
          <w:tcPr>
            <w:tcW w:w="545" w:type="dxa"/>
            <w:noWrap/>
            <w:hideMark/>
          </w:tcPr>
          <w:p w14:paraId="3CB10F01" w14:textId="77777777" w:rsidR="005865F5" w:rsidRPr="008526B7" w:rsidRDefault="005865F5" w:rsidP="005865F5">
            <w:pPr>
              <w:rPr>
                <w:lang w:val="sk-SK"/>
              </w:rPr>
            </w:pPr>
            <w:r w:rsidRPr="008526B7">
              <w:rPr>
                <w:lang w:val="sk-SK"/>
              </w:rPr>
              <w:t>3</w:t>
            </w:r>
          </w:p>
        </w:tc>
        <w:tc>
          <w:tcPr>
            <w:tcW w:w="7322" w:type="dxa"/>
            <w:noWrap/>
            <w:hideMark/>
          </w:tcPr>
          <w:p w14:paraId="6F9970BA" w14:textId="77777777" w:rsidR="005865F5" w:rsidRPr="006425C7" w:rsidRDefault="005865F5" w:rsidP="005865F5">
            <w:pPr>
              <w:rPr>
                <w:lang w:val="sk-SK"/>
              </w:rPr>
            </w:pPr>
            <w:r w:rsidRPr="006425C7">
              <w:rPr>
                <w:lang w:val="sk-SK"/>
              </w:rPr>
              <w:t>Odhad očakávaných výda</w:t>
            </w:r>
            <w:r w:rsidR="006425C7">
              <w:rPr>
                <w:lang w:val="sk-SK"/>
              </w:rPr>
              <w:t>v</w:t>
            </w:r>
            <w:r w:rsidRPr="006425C7">
              <w:rPr>
                <w:lang w:val="sk-SK"/>
              </w:rPr>
              <w:t>kov</w:t>
            </w:r>
          </w:p>
        </w:tc>
        <w:tc>
          <w:tcPr>
            <w:tcW w:w="1484" w:type="dxa"/>
            <w:noWrap/>
            <w:hideMark/>
          </w:tcPr>
          <w:p w14:paraId="6C8687D4" w14:textId="77777777" w:rsidR="005865F5" w:rsidRPr="00F60513" w:rsidRDefault="005865F5" w:rsidP="005865F5">
            <w:pPr>
              <w:jc w:val="center"/>
              <w:rPr>
                <w:lang w:val="sk-SK"/>
              </w:rPr>
            </w:pPr>
            <w:r w:rsidRPr="00F60513">
              <w:rPr>
                <w:lang w:val="sk-SK"/>
              </w:rPr>
              <w:t>4</w:t>
            </w:r>
          </w:p>
        </w:tc>
      </w:tr>
      <w:tr w:rsidR="005865F5" w:rsidRPr="008526B7" w14:paraId="37B91356" w14:textId="77777777" w:rsidTr="00EE5A79">
        <w:trPr>
          <w:trHeight w:val="288"/>
        </w:trPr>
        <w:tc>
          <w:tcPr>
            <w:tcW w:w="545" w:type="dxa"/>
            <w:noWrap/>
            <w:hideMark/>
          </w:tcPr>
          <w:p w14:paraId="5D35A4DE" w14:textId="77777777" w:rsidR="005865F5" w:rsidRPr="008526B7" w:rsidRDefault="005865F5" w:rsidP="005865F5">
            <w:pPr>
              <w:rPr>
                <w:lang w:val="sk-SK"/>
              </w:rPr>
            </w:pPr>
            <w:r w:rsidRPr="008526B7">
              <w:rPr>
                <w:lang w:val="sk-SK"/>
              </w:rPr>
              <w:t>4</w:t>
            </w:r>
          </w:p>
        </w:tc>
        <w:tc>
          <w:tcPr>
            <w:tcW w:w="7322" w:type="dxa"/>
            <w:noWrap/>
            <w:hideMark/>
          </w:tcPr>
          <w:p w14:paraId="6E02CEBC" w14:textId="77777777" w:rsidR="005865F5" w:rsidRPr="006425C7" w:rsidRDefault="005865F5" w:rsidP="005865F5">
            <w:pPr>
              <w:rPr>
                <w:lang w:val="sk-SK"/>
              </w:rPr>
            </w:pPr>
            <w:r w:rsidRPr="006425C7">
              <w:rPr>
                <w:lang w:val="sk-SK"/>
              </w:rPr>
              <w:t>Evidencia Plánovaný veľký projekt</w:t>
            </w:r>
          </w:p>
        </w:tc>
        <w:tc>
          <w:tcPr>
            <w:tcW w:w="1484" w:type="dxa"/>
            <w:noWrap/>
            <w:hideMark/>
          </w:tcPr>
          <w:p w14:paraId="7CC1F3F6" w14:textId="77777777" w:rsidR="005865F5" w:rsidRPr="00F60513" w:rsidRDefault="005865F5" w:rsidP="005865F5">
            <w:pPr>
              <w:jc w:val="center"/>
              <w:rPr>
                <w:lang w:val="sk-SK"/>
              </w:rPr>
            </w:pPr>
            <w:r w:rsidRPr="00F60513">
              <w:rPr>
                <w:lang w:val="sk-SK"/>
              </w:rPr>
              <w:t>4</w:t>
            </w:r>
          </w:p>
        </w:tc>
      </w:tr>
      <w:tr w:rsidR="005865F5" w:rsidRPr="008526B7" w14:paraId="363CB93A" w14:textId="77777777" w:rsidTr="00EE5A79">
        <w:trPr>
          <w:trHeight w:val="288"/>
        </w:trPr>
        <w:tc>
          <w:tcPr>
            <w:tcW w:w="545" w:type="dxa"/>
            <w:noWrap/>
            <w:hideMark/>
          </w:tcPr>
          <w:p w14:paraId="5227A488" w14:textId="77777777" w:rsidR="005865F5" w:rsidRPr="008526B7" w:rsidRDefault="005865F5" w:rsidP="005865F5">
            <w:pPr>
              <w:rPr>
                <w:lang w:val="sk-SK"/>
              </w:rPr>
            </w:pPr>
            <w:r w:rsidRPr="008526B7">
              <w:rPr>
                <w:lang w:val="sk-SK"/>
              </w:rPr>
              <w:t>5</w:t>
            </w:r>
          </w:p>
        </w:tc>
        <w:tc>
          <w:tcPr>
            <w:tcW w:w="7322" w:type="dxa"/>
            <w:noWrap/>
            <w:hideMark/>
          </w:tcPr>
          <w:p w14:paraId="55DFCA86" w14:textId="77777777" w:rsidR="005865F5" w:rsidRPr="006425C7" w:rsidRDefault="005865F5" w:rsidP="005865F5">
            <w:pPr>
              <w:rPr>
                <w:lang w:val="sk-SK"/>
              </w:rPr>
            </w:pPr>
            <w:r w:rsidRPr="006425C7">
              <w:rPr>
                <w:lang w:val="sk-SK"/>
              </w:rPr>
              <w:t>Sledovanie Finančného plánu</w:t>
            </w:r>
          </w:p>
        </w:tc>
        <w:tc>
          <w:tcPr>
            <w:tcW w:w="1484" w:type="dxa"/>
            <w:noWrap/>
            <w:hideMark/>
          </w:tcPr>
          <w:p w14:paraId="05695DB6" w14:textId="77777777" w:rsidR="005865F5" w:rsidRPr="00F60513" w:rsidRDefault="005865F5" w:rsidP="005865F5">
            <w:pPr>
              <w:jc w:val="center"/>
              <w:rPr>
                <w:lang w:val="sk-SK"/>
              </w:rPr>
            </w:pPr>
            <w:r w:rsidRPr="00F60513">
              <w:rPr>
                <w:lang w:val="sk-SK"/>
              </w:rPr>
              <w:t>5</w:t>
            </w:r>
          </w:p>
        </w:tc>
      </w:tr>
      <w:tr w:rsidR="005865F5" w:rsidRPr="008526B7" w14:paraId="7CB12BAA" w14:textId="77777777" w:rsidTr="00EE5A79">
        <w:trPr>
          <w:trHeight w:val="288"/>
        </w:trPr>
        <w:tc>
          <w:tcPr>
            <w:tcW w:w="545" w:type="dxa"/>
            <w:noWrap/>
            <w:hideMark/>
          </w:tcPr>
          <w:p w14:paraId="529AC30E" w14:textId="77777777" w:rsidR="005865F5" w:rsidRPr="008526B7" w:rsidRDefault="005865F5" w:rsidP="005865F5">
            <w:pPr>
              <w:rPr>
                <w:lang w:val="sk-SK"/>
              </w:rPr>
            </w:pPr>
            <w:r w:rsidRPr="008526B7">
              <w:rPr>
                <w:lang w:val="sk-SK"/>
              </w:rPr>
              <w:t>6</w:t>
            </w:r>
          </w:p>
        </w:tc>
        <w:tc>
          <w:tcPr>
            <w:tcW w:w="7322" w:type="dxa"/>
            <w:noWrap/>
            <w:hideMark/>
          </w:tcPr>
          <w:p w14:paraId="1639D9E3" w14:textId="77777777" w:rsidR="005865F5" w:rsidRPr="006425C7" w:rsidRDefault="005865F5" w:rsidP="005865F5">
            <w:pPr>
              <w:rPr>
                <w:lang w:val="sk-SK"/>
              </w:rPr>
            </w:pPr>
            <w:r w:rsidRPr="006425C7">
              <w:rPr>
                <w:lang w:val="sk-SK"/>
              </w:rPr>
              <w:t>Definovanie kritérií oprávnenosti</w:t>
            </w:r>
          </w:p>
        </w:tc>
        <w:tc>
          <w:tcPr>
            <w:tcW w:w="1484" w:type="dxa"/>
            <w:noWrap/>
            <w:hideMark/>
          </w:tcPr>
          <w:p w14:paraId="44689F39" w14:textId="77777777" w:rsidR="005865F5" w:rsidRPr="00F60513" w:rsidRDefault="005865F5" w:rsidP="005865F5">
            <w:pPr>
              <w:jc w:val="center"/>
              <w:rPr>
                <w:lang w:val="sk-SK"/>
              </w:rPr>
            </w:pPr>
            <w:r w:rsidRPr="00F60513">
              <w:rPr>
                <w:lang w:val="sk-SK"/>
              </w:rPr>
              <w:t>4</w:t>
            </w:r>
          </w:p>
        </w:tc>
      </w:tr>
      <w:tr w:rsidR="005865F5" w:rsidRPr="008526B7" w14:paraId="66339B2E" w14:textId="77777777" w:rsidTr="00EE5A79">
        <w:trPr>
          <w:trHeight w:val="288"/>
        </w:trPr>
        <w:tc>
          <w:tcPr>
            <w:tcW w:w="545" w:type="dxa"/>
            <w:noWrap/>
            <w:hideMark/>
          </w:tcPr>
          <w:p w14:paraId="33E5106B" w14:textId="77777777" w:rsidR="005865F5" w:rsidRPr="008526B7" w:rsidRDefault="005865F5" w:rsidP="005865F5">
            <w:pPr>
              <w:rPr>
                <w:lang w:val="sk-SK"/>
              </w:rPr>
            </w:pPr>
            <w:r w:rsidRPr="008526B7">
              <w:rPr>
                <w:lang w:val="sk-SK"/>
              </w:rPr>
              <w:t>7</w:t>
            </w:r>
          </w:p>
        </w:tc>
        <w:tc>
          <w:tcPr>
            <w:tcW w:w="7322" w:type="dxa"/>
            <w:noWrap/>
            <w:hideMark/>
          </w:tcPr>
          <w:p w14:paraId="75B3B5DB" w14:textId="77777777" w:rsidR="005865F5" w:rsidRPr="006425C7" w:rsidRDefault="005865F5" w:rsidP="005865F5">
            <w:pPr>
              <w:rPr>
                <w:lang w:val="sk-SK"/>
              </w:rPr>
            </w:pPr>
            <w:r w:rsidRPr="006425C7">
              <w:rPr>
                <w:lang w:val="sk-SK"/>
              </w:rPr>
              <w:t>Evidencia Hodnotiacich kritérií</w:t>
            </w:r>
          </w:p>
        </w:tc>
        <w:tc>
          <w:tcPr>
            <w:tcW w:w="1484" w:type="dxa"/>
            <w:noWrap/>
            <w:hideMark/>
          </w:tcPr>
          <w:p w14:paraId="0A547C5C" w14:textId="77777777" w:rsidR="005865F5" w:rsidRPr="00F60513" w:rsidRDefault="005865F5" w:rsidP="005865F5">
            <w:pPr>
              <w:jc w:val="center"/>
              <w:rPr>
                <w:lang w:val="sk-SK"/>
              </w:rPr>
            </w:pPr>
            <w:r w:rsidRPr="00F60513">
              <w:rPr>
                <w:lang w:val="sk-SK"/>
              </w:rPr>
              <w:t>4</w:t>
            </w:r>
          </w:p>
        </w:tc>
      </w:tr>
      <w:tr w:rsidR="005865F5" w:rsidRPr="008526B7" w14:paraId="3D88E282" w14:textId="77777777" w:rsidTr="00EE5A79">
        <w:trPr>
          <w:trHeight w:val="288"/>
        </w:trPr>
        <w:tc>
          <w:tcPr>
            <w:tcW w:w="545" w:type="dxa"/>
            <w:noWrap/>
            <w:hideMark/>
          </w:tcPr>
          <w:p w14:paraId="64D511AB" w14:textId="77777777" w:rsidR="005865F5" w:rsidRPr="008526B7" w:rsidRDefault="005865F5" w:rsidP="005865F5">
            <w:pPr>
              <w:rPr>
                <w:lang w:val="sk-SK"/>
              </w:rPr>
            </w:pPr>
            <w:r w:rsidRPr="008526B7">
              <w:rPr>
                <w:lang w:val="sk-SK"/>
              </w:rPr>
              <w:t>8</w:t>
            </w:r>
          </w:p>
        </w:tc>
        <w:tc>
          <w:tcPr>
            <w:tcW w:w="7322" w:type="dxa"/>
            <w:noWrap/>
            <w:hideMark/>
          </w:tcPr>
          <w:p w14:paraId="5D13C4C8" w14:textId="77777777" w:rsidR="005865F5" w:rsidRPr="006425C7" w:rsidRDefault="005865F5" w:rsidP="005865F5">
            <w:pPr>
              <w:rPr>
                <w:lang w:val="sk-SK"/>
              </w:rPr>
            </w:pPr>
            <w:r w:rsidRPr="006425C7">
              <w:rPr>
                <w:lang w:val="sk-SK"/>
              </w:rPr>
              <w:t>Sledovanie Plnenia výkonnostného rámca</w:t>
            </w:r>
          </w:p>
        </w:tc>
        <w:tc>
          <w:tcPr>
            <w:tcW w:w="1484" w:type="dxa"/>
            <w:noWrap/>
            <w:hideMark/>
          </w:tcPr>
          <w:p w14:paraId="5A710991" w14:textId="77777777" w:rsidR="005865F5" w:rsidRPr="00F60513" w:rsidRDefault="005865F5" w:rsidP="005865F5">
            <w:pPr>
              <w:jc w:val="center"/>
              <w:rPr>
                <w:lang w:val="sk-SK"/>
              </w:rPr>
            </w:pPr>
            <w:r w:rsidRPr="00F60513">
              <w:rPr>
                <w:lang w:val="sk-SK"/>
              </w:rPr>
              <w:t>5</w:t>
            </w:r>
          </w:p>
        </w:tc>
      </w:tr>
      <w:tr w:rsidR="005865F5" w:rsidRPr="008526B7" w14:paraId="5A76F3BE" w14:textId="77777777" w:rsidTr="00EE5A79">
        <w:trPr>
          <w:trHeight w:val="288"/>
        </w:trPr>
        <w:tc>
          <w:tcPr>
            <w:tcW w:w="545" w:type="dxa"/>
            <w:noWrap/>
            <w:hideMark/>
          </w:tcPr>
          <w:p w14:paraId="47665F1B" w14:textId="77777777" w:rsidR="005865F5" w:rsidRPr="008526B7" w:rsidRDefault="005865F5" w:rsidP="005865F5">
            <w:pPr>
              <w:rPr>
                <w:lang w:val="sk-SK"/>
              </w:rPr>
            </w:pPr>
            <w:r w:rsidRPr="008526B7">
              <w:rPr>
                <w:lang w:val="sk-SK"/>
              </w:rPr>
              <w:t>9</w:t>
            </w:r>
          </w:p>
        </w:tc>
        <w:tc>
          <w:tcPr>
            <w:tcW w:w="7322" w:type="dxa"/>
            <w:noWrap/>
            <w:hideMark/>
          </w:tcPr>
          <w:p w14:paraId="3D5B6C65" w14:textId="239EC722" w:rsidR="005865F5" w:rsidRPr="006425C7" w:rsidRDefault="005865F5" w:rsidP="005865F5">
            <w:pPr>
              <w:rPr>
                <w:lang w:val="sk-SK"/>
              </w:rPr>
            </w:pPr>
            <w:r w:rsidRPr="006425C7">
              <w:rPr>
                <w:lang w:val="sk-SK"/>
              </w:rPr>
              <w:t>Evidencia Tabuľky SFC</w:t>
            </w:r>
            <w:r w:rsidR="008972C7">
              <w:rPr>
                <w:lang w:val="sk-SK"/>
              </w:rPr>
              <w:t xml:space="preserve"> </w:t>
            </w:r>
            <w:proofErr w:type="spellStart"/>
            <w:r w:rsidR="008972C7">
              <w:rPr>
                <w:lang w:val="sk-SK"/>
              </w:rPr>
              <w:t>System</w:t>
            </w:r>
            <w:proofErr w:type="spellEnd"/>
          </w:p>
        </w:tc>
        <w:tc>
          <w:tcPr>
            <w:tcW w:w="1484" w:type="dxa"/>
            <w:noWrap/>
            <w:hideMark/>
          </w:tcPr>
          <w:p w14:paraId="775A3382" w14:textId="77777777" w:rsidR="005865F5" w:rsidRPr="00F60513" w:rsidRDefault="005865F5" w:rsidP="005865F5">
            <w:pPr>
              <w:jc w:val="center"/>
              <w:rPr>
                <w:lang w:val="sk-SK"/>
              </w:rPr>
            </w:pPr>
            <w:r w:rsidRPr="00F60513">
              <w:rPr>
                <w:lang w:val="sk-SK"/>
              </w:rPr>
              <w:t>5</w:t>
            </w:r>
          </w:p>
        </w:tc>
      </w:tr>
      <w:tr w:rsidR="005865F5" w:rsidRPr="008526B7" w14:paraId="225EF862" w14:textId="77777777" w:rsidTr="00EE5A79">
        <w:trPr>
          <w:trHeight w:val="288"/>
        </w:trPr>
        <w:tc>
          <w:tcPr>
            <w:tcW w:w="545" w:type="dxa"/>
            <w:noWrap/>
            <w:hideMark/>
          </w:tcPr>
          <w:p w14:paraId="2071A10F" w14:textId="77777777" w:rsidR="005865F5" w:rsidRPr="008526B7" w:rsidRDefault="005865F5" w:rsidP="005865F5">
            <w:pPr>
              <w:rPr>
                <w:lang w:val="sk-SK"/>
              </w:rPr>
            </w:pPr>
            <w:r w:rsidRPr="008526B7">
              <w:rPr>
                <w:lang w:val="sk-SK"/>
              </w:rPr>
              <w:t>10</w:t>
            </w:r>
          </w:p>
        </w:tc>
        <w:tc>
          <w:tcPr>
            <w:tcW w:w="7322" w:type="dxa"/>
            <w:noWrap/>
            <w:hideMark/>
          </w:tcPr>
          <w:p w14:paraId="423C788B" w14:textId="00BA21AF" w:rsidR="005865F5" w:rsidRPr="006425C7" w:rsidRDefault="005865F5" w:rsidP="005865F5">
            <w:pPr>
              <w:rPr>
                <w:lang w:val="sk-SK"/>
              </w:rPr>
            </w:pPr>
            <w:r w:rsidRPr="006425C7">
              <w:rPr>
                <w:lang w:val="sk-SK"/>
              </w:rPr>
              <w:t xml:space="preserve">Sledovanie Čerpania </w:t>
            </w:r>
            <w:r w:rsidR="006425C7" w:rsidRPr="006425C7">
              <w:rPr>
                <w:lang w:val="sk-SK"/>
              </w:rPr>
              <w:t>záväzku</w:t>
            </w:r>
          </w:p>
        </w:tc>
        <w:tc>
          <w:tcPr>
            <w:tcW w:w="1484" w:type="dxa"/>
            <w:noWrap/>
            <w:hideMark/>
          </w:tcPr>
          <w:p w14:paraId="24E939E6" w14:textId="77777777" w:rsidR="005865F5" w:rsidRPr="00F60513" w:rsidRDefault="005865F5" w:rsidP="005865F5">
            <w:pPr>
              <w:jc w:val="center"/>
              <w:rPr>
                <w:lang w:val="sk-SK"/>
              </w:rPr>
            </w:pPr>
            <w:r w:rsidRPr="00F60513">
              <w:rPr>
                <w:lang w:val="sk-SK"/>
              </w:rPr>
              <w:t>5</w:t>
            </w:r>
          </w:p>
        </w:tc>
      </w:tr>
      <w:tr w:rsidR="005865F5" w:rsidRPr="008526B7" w14:paraId="0B1DD828" w14:textId="77777777" w:rsidTr="00EE5A79">
        <w:trPr>
          <w:trHeight w:val="288"/>
        </w:trPr>
        <w:tc>
          <w:tcPr>
            <w:tcW w:w="545" w:type="dxa"/>
            <w:noWrap/>
            <w:hideMark/>
          </w:tcPr>
          <w:p w14:paraId="306B9A8C" w14:textId="77777777" w:rsidR="005865F5" w:rsidRPr="008526B7" w:rsidRDefault="005865F5" w:rsidP="005865F5">
            <w:pPr>
              <w:rPr>
                <w:lang w:val="sk-SK"/>
              </w:rPr>
            </w:pPr>
            <w:r w:rsidRPr="008526B7">
              <w:rPr>
                <w:lang w:val="sk-SK"/>
              </w:rPr>
              <w:t>11</w:t>
            </w:r>
          </w:p>
        </w:tc>
        <w:tc>
          <w:tcPr>
            <w:tcW w:w="7322" w:type="dxa"/>
            <w:noWrap/>
            <w:hideMark/>
          </w:tcPr>
          <w:p w14:paraId="2B14C99F" w14:textId="77777777" w:rsidR="005865F5" w:rsidRPr="006425C7" w:rsidRDefault="005865F5" w:rsidP="005865F5">
            <w:pPr>
              <w:rPr>
                <w:lang w:val="sk-SK"/>
              </w:rPr>
            </w:pPr>
            <w:r w:rsidRPr="006425C7">
              <w:rPr>
                <w:lang w:val="sk-SK"/>
              </w:rPr>
              <w:t>Správa Hodnotiteľov</w:t>
            </w:r>
          </w:p>
        </w:tc>
        <w:tc>
          <w:tcPr>
            <w:tcW w:w="1484" w:type="dxa"/>
            <w:noWrap/>
            <w:hideMark/>
          </w:tcPr>
          <w:p w14:paraId="5787ADA8" w14:textId="77777777" w:rsidR="005865F5" w:rsidRPr="00F60513" w:rsidRDefault="005865F5" w:rsidP="005865F5">
            <w:pPr>
              <w:jc w:val="center"/>
              <w:rPr>
                <w:lang w:val="sk-SK"/>
              </w:rPr>
            </w:pPr>
            <w:r w:rsidRPr="00F60513">
              <w:rPr>
                <w:lang w:val="sk-SK"/>
              </w:rPr>
              <w:t>4</w:t>
            </w:r>
          </w:p>
        </w:tc>
      </w:tr>
      <w:tr w:rsidR="005865F5" w:rsidRPr="008526B7" w14:paraId="617425C0" w14:textId="77777777" w:rsidTr="00EE5A79">
        <w:trPr>
          <w:trHeight w:val="288"/>
        </w:trPr>
        <w:tc>
          <w:tcPr>
            <w:tcW w:w="545" w:type="dxa"/>
            <w:noWrap/>
            <w:hideMark/>
          </w:tcPr>
          <w:p w14:paraId="12FA2D02" w14:textId="77777777" w:rsidR="005865F5" w:rsidRPr="008526B7" w:rsidRDefault="005865F5" w:rsidP="005865F5">
            <w:pPr>
              <w:rPr>
                <w:lang w:val="sk-SK"/>
              </w:rPr>
            </w:pPr>
            <w:r w:rsidRPr="008526B7">
              <w:rPr>
                <w:lang w:val="sk-SK"/>
              </w:rPr>
              <w:t>12</w:t>
            </w:r>
          </w:p>
        </w:tc>
        <w:tc>
          <w:tcPr>
            <w:tcW w:w="7322" w:type="dxa"/>
            <w:noWrap/>
            <w:hideMark/>
          </w:tcPr>
          <w:p w14:paraId="229D5B3A" w14:textId="77777777" w:rsidR="005865F5" w:rsidRPr="006425C7" w:rsidRDefault="005865F5" w:rsidP="005865F5">
            <w:pPr>
              <w:rPr>
                <w:lang w:val="sk-SK"/>
              </w:rPr>
            </w:pPr>
            <w:r w:rsidRPr="006425C7">
              <w:rPr>
                <w:lang w:val="sk-SK"/>
              </w:rPr>
              <w:t>Evidencia plánovaný národný projekt</w:t>
            </w:r>
          </w:p>
        </w:tc>
        <w:tc>
          <w:tcPr>
            <w:tcW w:w="1484" w:type="dxa"/>
            <w:noWrap/>
            <w:hideMark/>
          </w:tcPr>
          <w:p w14:paraId="09C18E13" w14:textId="77777777" w:rsidR="005865F5" w:rsidRPr="00F60513" w:rsidRDefault="005865F5" w:rsidP="005865F5">
            <w:pPr>
              <w:jc w:val="center"/>
              <w:rPr>
                <w:lang w:val="sk-SK"/>
              </w:rPr>
            </w:pPr>
            <w:r w:rsidRPr="00F60513">
              <w:rPr>
                <w:lang w:val="sk-SK"/>
              </w:rPr>
              <w:t>4</w:t>
            </w:r>
          </w:p>
        </w:tc>
      </w:tr>
      <w:tr w:rsidR="005865F5" w:rsidRPr="008526B7" w14:paraId="28DF427F" w14:textId="77777777" w:rsidTr="00EE5A79">
        <w:trPr>
          <w:trHeight w:val="288"/>
        </w:trPr>
        <w:tc>
          <w:tcPr>
            <w:tcW w:w="545" w:type="dxa"/>
            <w:noWrap/>
            <w:hideMark/>
          </w:tcPr>
          <w:p w14:paraId="3FD90F17" w14:textId="77777777" w:rsidR="005865F5" w:rsidRPr="008526B7" w:rsidRDefault="005865F5" w:rsidP="005865F5">
            <w:pPr>
              <w:rPr>
                <w:lang w:val="sk-SK"/>
              </w:rPr>
            </w:pPr>
            <w:r w:rsidRPr="008526B7">
              <w:rPr>
                <w:lang w:val="sk-SK"/>
              </w:rPr>
              <w:t>13</w:t>
            </w:r>
          </w:p>
        </w:tc>
        <w:tc>
          <w:tcPr>
            <w:tcW w:w="7322" w:type="dxa"/>
            <w:noWrap/>
            <w:hideMark/>
          </w:tcPr>
          <w:p w14:paraId="0524C51E" w14:textId="77777777" w:rsidR="005865F5" w:rsidRPr="006425C7" w:rsidRDefault="005865F5" w:rsidP="005865F5">
            <w:pPr>
              <w:rPr>
                <w:lang w:val="sk-SK"/>
              </w:rPr>
            </w:pPr>
            <w:r w:rsidRPr="006425C7">
              <w:rPr>
                <w:lang w:val="sk-SK"/>
              </w:rPr>
              <w:t>Evidencia Stratégia CLLD</w:t>
            </w:r>
          </w:p>
        </w:tc>
        <w:tc>
          <w:tcPr>
            <w:tcW w:w="1484" w:type="dxa"/>
            <w:noWrap/>
            <w:hideMark/>
          </w:tcPr>
          <w:p w14:paraId="6EAAC89E" w14:textId="77777777" w:rsidR="005865F5" w:rsidRPr="00F60513" w:rsidRDefault="005865F5" w:rsidP="005865F5">
            <w:pPr>
              <w:jc w:val="center"/>
              <w:rPr>
                <w:lang w:val="sk-SK"/>
              </w:rPr>
            </w:pPr>
            <w:r w:rsidRPr="00F60513">
              <w:rPr>
                <w:lang w:val="sk-SK"/>
              </w:rPr>
              <w:t>4</w:t>
            </w:r>
          </w:p>
        </w:tc>
      </w:tr>
      <w:tr w:rsidR="005865F5" w:rsidRPr="008526B7" w14:paraId="3023A055" w14:textId="77777777" w:rsidTr="00EE5A79">
        <w:trPr>
          <w:trHeight w:val="288"/>
        </w:trPr>
        <w:tc>
          <w:tcPr>
            <w:tcW w:w="545" w:type="dxa"/>
            <w:noWrap/>
            <w:hideMark/>
          </w:tcPr>
          <w:p w14:paraId="1806C799" w14:textId="77777777" w:rsidR="005865F5" w:rsidRPr="008526B7" w:rsidRDefault="005865F5" w:rsidP="005865F5">
            <w:pPr>
              <w:rPr>
                <w:lang w:val="sk-SK"/>
              </w:rPr>
            </w:pPr>
            <w:r w:rsidRPr="008526B7">
              <w:rPr>
                <w:lang w:val="sk-SK"/>
              </w:rPr>
              <w:t>14</w:t>
            </w:r>
          </w:p>
        </w:tc>
        <w:tc>
          <w:tcPr>
            <w:tcW w:w="7322" w:type="dxa"/>
            <w:noWrap/>
            <w:hideMark/>
          </w:tcPr>
          <w:p w14:paraId="5723FAAB" w14:textId="77777777" w:rsidR="005865F5" w:rsidRPr="006425C7" w:rsidRDefault="005865F5" w:rsidP="005865F5">
            <w:pPr>
              <w:rPr>
                <w:lang w:val="sk-SK"/>
              </w:rPr>
            </w:pPr>
            <w:r w:rsidRPr="006425C7">
              <w:rPr>
                <w:lang w:val="sk-SK"/>
              </w:rPr>
              <w:t>Zachytenie Personálnej matice</w:t>
            </w:r>
          </w:p>
        </w:tc>
        <w:tc>
          <w:tcPr>
            <w:tcW w:w="1484" w:type="dxa"/>
            <w:noWrap/>
            <w:hideMark/>
          </w:tcPr>
          <w:p w14:paraId="1A5453E8" w14:textId="77777777" w:rsidR="005865F5" w:rsidRPr="00F60513" w:rsidRDefault="005865F5" w:rsidP="005865F5">
            <w:pPr>
              <w:jc w:val="center"/>
              <w:rPr>
                <w:lang w:val="sk-SK"/>
              </w:rPr>
            </w:pPr>
            <w:r w:rsidRPr="00F60513">
              <w:rPr>
                <w:lang w:val="sk-SK"/>
              </w:rPr>
              <w:t>4</w:t>
            </w:r>
          </w:p>
        </w:tc>
      </w:tr>
      <w:tr w:rsidR="005865F5" w:rsidRPr="008526B7" w14:paraId="36BAA3D5" w14:textId="77777777" w:rsidTr="00EE5A79">
        <w:trPr>
          <w:trHeight w:val="288"/>
        </w:trPr>
        <w:tc>
          <w:tcPr>
            <w:tcW w:w="545" w:type="dxa"/>
            <w:noWrap/>
            <w:hideMark/>
          </w:tcPr>
          <w:p w14:paraId="61CAA76E" w14:textId="77777777" w:rsidR="005865F5" w:rsidRPr="008526B7" w:rsidRDefault="005865F5" w:rsidP="005865F5">
            <w:pPr>
              <w:rPr>
                <w:lang w:val="sk-SK"/>
              </w:rPr>
            </w:pPr>
            <w:r w:rsidRPr="008526B7">
              <w:rPr>
                <w:lang w:val="sk-SK"/>
              </w:rPr>
              <w:t>15</w:t>
            </w:r>
          </w:p>
        </w:tc>
        <w:tc>
          <w:tcPr>
            <w:tcW w:w="7322" w:type="dxa"/>
            <w:noWrap/>
            <w:hideMark/>
          </w:tcPr>
          <w:p w14:paraId="36861CE6" w14:textId="77777777" w:rsidR="005865F5" w:rsidRPr="006425C7" w:rsidRDefault="005865F5" w:rsidP="005865F5">
            <w:pPr>
              <w:rPr>
                <w:lang w:val="sk-SK"/>
              </w:rPr>
            </w:pPr>
            <w:r w:rsidRPr="006425C7">
              <w:rPr>
                <w:lang w:val="sk-SK"/>
              </w:rPr>
              <w:t>Správa Hodnotiteľov MAS</w:t>
            </w:r>
          </w:p>
        </w:tc>
        <w:tc>
          <w:tcPr>
            <w:tcW w:w="1484" w:type="dxa"/>
            <w:noWrap/>
            <w:hideMark/>
          </w:tcPr>
          <w:p w14:paraId="520F79A6" w14:textId="77777777" w:rsidR="005865F5" w:rsidRPr="00F60513" w:rsidRDefault="005865F5" w:rsidP="005865F5">
            <w:pPr>
              <w:jc w:val="center"/>
              <w:rPr>
                <w:lang w:val="sk-SK"/>
              </w:rPr>
            </w:pPr>
            <w:r w:rsidRPr="00F60513">
              <w:rPr>
                <w:lang w:val="sk-SK"/>
              </w:rPr>
              <w:t>4</w:t>
            </w:r>
          </w:p>
        </w:tc>
      </w:tr>
      <w:tr w:rsidR="005865F5" w:rsidRPr="008526B7" w14:paraId="71762642" w14:textId="77777777" w:rsidTr="00EE5A79">
        <w:trPr>
          <w:trHeight w:val="288"/>
        </w:trPr>
        <w:tc>
          <w:tcPr>
            <w:tcW w:w="545" w:type="dxa"/>
            <w:noWrap/>
            <w:hideMark/>
          </w:tcPr>
          <w:p w14:paraId="312BE3A5" w14:textId="77777777" w:rsidR="005865F5" w:rsidRPr="008526B7" w:rsidRDefault="005865F5" w:rsidP="005865F5">
            <w:pPr>
              <w:rPr>
                <w:lang w:val="sk-SK"/>
              </w:rPr>
            </w:pPr>
            <w:r w:rsidRPr="008526B7">
              <w:rPr>
                <w:lang w:val="sk-SK"/>
              </w:rPr>
              <w:t>16</w:t>
            </w:r>
          </w:p>
        </w:tc>
        <w:tc>
          <w:tcPr>
            <w:tcW w:w="7322" w:type="dxa"/>
            <w:noWrap/>
            <w:hideMark/>
          </w:tcPr>
          <w:p w14:paraId="7BC8EC6E" w14:textId="77777777" w:rsidR="005865F5" w:rsidRPr="006425C7" w:rsidRDefault="005865F5" w:rsidP="005865F5">
            <w:pPr>
              <w:rPr>
                <w:lang w:val="sk-SK"/>
              </w:rPr>
            </w:pPr>
            <w:r w:rsidRPr="006425C7">
              <w:rPr>
                <w:lang w:val="sk-SK"/>
              </w:rPr>
              <w:t>Evidencia Stratégia RIUS</w:t>
            </w:r>
          </w:p>
        </w:tc>
        <w:tc>
          <w:tcPr>
            <w:tcW w:w="1484" w:type="dxa"/>
            <w:noWrap/>
            <w:hideMark/>
          </w:tcPr>
          <w:p w14:paraId="662340B4" w14:textId="77777777" w:rsidR="005865F5" w:rsidRPr="00F60513" w:rsidRDefault="005865F5" w:rsidP="005865F5">
            <w:pPr>
              <w:jc w:val="center"/>
              <w:rPr>
                <w:lang w:val="sk-SK"/>
              </w:rPr>
            </w:pPr>
            <w:r w:rsidRPr="00F60513">
              <w:rPr>
                <w:lang w:val="sk-SK"/>
              </w:rPr>
              <w:t>4</w:t>
            </w:r>
          </w:p>
        </w:tc>
      </w:tr>
      <w:tr w:rsidR="005865F5" w:rsidRPr="008526B7" w14:paraId="63EC6E97" w14:textId="77777777" w:rsidTr="00EE5A79">
        <w:trPr>
          <w:trHeight w:val="288"/>
        </w:trPr>
        <w:tc>
          <w:tcPr>
            <w:tcW w:w="545" w:type="dxa"/>
            <w:noWrap/>
            <w:hideMark/>
          </w:tcPr>
          <w:p w14:paraId="5CA6AF41" w14:textId="77777777" w:rsidR="005865F5" w:rsidRPr="008526B7" w:rsidRDefault="005865F5" w:rsidP="005865F5">
            <w:pPr>
              <w:rPr>
                <w:lang w:val="sk-SK"/>
              </w:rPr>
            </w:pPr>
            <w:r w:rsidRPr="008526B7">
              <w:rPr>
                <w:lang w:val="sk-SK"/>
              </w:rPr>
              <w:t>17</w:t>
            </w:r>
          </w:p>
        </w:tc>
        <w:tc>
          <w:tcPr>
            <w:tcW w:w="7322" w:type="dxa"/>
            <w:noWrap/>
            <w:hideMark/>
          </w:tcPr>
          <w:p w14:paraId="019E456E" w14:textId="77777777" w:rsidR="005865F5" w:rsidRPr="006425C7" w:rsidRDefault="005865F5" w:rsidP="005865F5">
            <w:pPr>
              <w:rPr>
                <w:lang w:val="sk-SK"/>
              </w:rPr>
            </w:pPr>
            <w:r w:rsidRPr="006425C7">
              <w:rPr>
                <w:lang w:val="sk-SK"/>
              </w:rPr>
              <w:t>Automatické priradenie hodnotiteľov</w:t>
            </w:r>
          </w:p>
        </w:tc>
        <w:tc>
          <w:tcPr>
            <w:tcW w:w="1484" w:type="dxa"/>
            <w:noWrap/>
            <w:hideMark/>
          </w:tcPr>
          <w:p w14:paraId="2FDA4742" w14:textId="77777777" w:rsidR="005865F5" w:rsidRPr="00F60513" w:rsidRDefault="005865F5" w:rsidP="005865F5">
            <w:pPr>
              <w:jc w:val="center"/>
              <w:rPr>
                <w:lang w:val="sk-SK"/>
              </w:rPr>
            </w:pPr>
            <w:r w:rsidRPr="00F60513">
              <w:rPr>
                <w:lang w:val="sk-SK"/>
              </w:rPr>
              <w:t>5</w:t>
            </w:r>
          </w:p>
        </w:tc>
      </w:tr>
      <w:tr w:rsidR="005865F5" w:rsidRPr="008526B7" w14:paraId="6D5495BE" w14:textId="77777777" w:rsidTr="00EE5A79">
        <w:trPr>
          <w:trHeight w:val="288"/>
        </w:trPr>
        <w:tc>
          <w:tcPr>
            <w:tcW w:w="545" w:type="dxa"/>
            <w:noWrap/>
            <w:hideMark/>
          </w:tcPr>
          <w:p w14:paraId="005B845E" w14:textId="77777777" w:rsidR="005865F5" w:rsidRPr="008526B7" w:rsidRDefault="005865F5" w:rsidP="005865F5">
            <w:pPr>
              <w:rPr>
                <w:lang w:val="sk-SK"/>
              </w:rPr>
            </w:pPr>
            <w:r w:rsidRPr="008526B7">
              <w:rPr>
                <w:lang w:val="sk-SK"/>
              </w:rPr>
              <w:t>18</w:t>
            </w:r>
          </w:p>
        </w:tc>
        <w:tc>
          <w:tcPr>
            <w:tcW w:w="7322" w:type="dxa"/>
            <w:noWrap/>
            <w:hideMark/>
          </w:tcPr>
          <w:p w14:paraId="51F1BC5A" w14:textId="77777777" w:rsidR="005865F5" w:rsidRPr="006425C7" w:rsidRDefault="005865F5" w:rsidP="005865F5">
            <w:pPr>
              <w:rPr>
                <w:lang w:val="sk-SK"/>
              </w:rPr>
            </w:pPr>
            <w:r w:rsidRPr="006425C7">
              <w:rPr>
                <w:lang w:val="sk-SK"/>
              </w:rPr>
              <w:t xml:space="preserve">Nastavenie projektového / programového monitorovania </w:t>
            </w:r>
          </w:p>
        </w:tc>
        <w:tc>
          <w:tcPr>
            <w:tcW w:w="1484" w:type="dxa"/>
            <w:noWrap/>
            <w:hideMark/>
          </w:tcPr>
          <w:p w14:paraId="41D396FF" w14:textId="77777777" w:rsidR="005865F5" w:rsidRPr="00F60513" w:rsidRDefault="005865F5" w:rsidP="005865F5">
            <w:pPr>
              <w:jc w:val="center"/>
              <w:rPr>
                <w:lang w:val="sk-SK"/>
              </w:rPr>
            </w:pPr>
            <w:r w:rsidRPr="00F60513">
              <w:rPr>
                <w:lang w:val="sk-SK"/>
              </w:rPr>
              <w:t>5</w:t>
            </w:r>
          </w:p>
        </w:tc>
      </w:tr>
      <w:tr w:rsidR="005865F5" w:rsidRPr="008526B7" w14:paraId="5527BAFB" w14:textId="77777777" w:rsidTr="00EE5A79">
        <w:trPr>
          <w:trHeight w:val="288"/>
        </w:trPr>
        <w:tc>
          <w:tcPr>
            <w:tcW w:w="545" w:type="dxa"/>
            <w:noWrap/>
            <w:hideMark/>
          </w:tcPr>
          <w:p w14:paraId="61018372" w14:textId="77777777" w:rsidR="005865F5" w:rsidRPr="008526B7" w:rsidRDefault="005865F5" w:rsidP="005865F5">
            <w:pPr>
              <w:rPr>
                <w:lang w:val="sk-SK"/>
              </w:rPr>
            </w:pPr>
            <w:r w:rsidRPr="008526B7">
              <w:rPr>
                <w:lang w:val="sk-SK"/>
              </w:rPr>
              <w:t>19</w:t>
            </w:r>
          </w:p>
        </w:tc>
        <w:tc>
          <w:tcPr>
            <w:tcW w:w="7322" w:type="dxa"/>
            <w:noWrap/>
            <w:hideMark/>
          </w:tcPr>
          <w:p w14:paraId="121C9C23" w14:textId="77777777" w:rsidR="005865F5" w:rsidRPr="006425C7" w:rsidRDefault="005865F5" w:rsidP="005865F5">
            <w:pPr>
              <w:rPr>
                <w:lang w:val="sk-SK"/>
              </w:rPr>
            </w:pPr>
            <w:r w:rsidRPr="006425C7">
              <w:rPr>
                <w:lang w:val="sk-SK"/>
              </w:rPr>
              <w:t>Prehľady na výzve</w:t>
            </w:r>
          </w:p>
        </w:tc>
        <w:tc>
          <w:tcPr>
            <w:tcW w:w="1484" w:type="dxa"/>
            <w:noWrap/>
            <w:hideMark/>
          </w:tcPr>
          <w:p w14:paraId="6E9E9785" w14:textId="77777777" w:rsidR="005865F5" w:rsidRPr="00F60513" w:rsidRDefault="005865F5" w:rsidP="005865F5">
            <w:pPr>
              <w:jc w:val="center"/>
              <w:rPr>
                <w:lang w:val="sk-SK"/>
              </w:rPr>
            </w:pPr>
            <w:r w:rsidRPr="00F60513">
              <w:rPr>
                <w:lang w:val="sk-SK"/>
              </w:rPr>
              <w:t>5</w:t>
            </w:r>
          </w:p>
        </w:tc>
      </w:tr>
      <w:tr w:rsidR="005865F5" w:rsidRPr="008526B7" w14:paraId="106D71FA" w14:textId="77777777" w:rsidTr="00EE5A79">
        <w:trPr>
          <w:trHeight w:val="288"/>
        </w:trPr>
        <w:tc>
          <w:tcPr>
            <w:tcW w:w="545" w:type="dxa"/>
            <w:noWrap/>
            <w:hideMark/>
          </w:tcPr>
          <w:p w14:paraId="703D1E26" w14:textId="77777777" w:rsidR="005865F5" w:rsidRPr="008526B7" w:rsidRDefault="005865F5" w:rsidP="005865F5">
            <w:pPr>
              <w:rPr>
                <w:lang w:val="sk-SK"/>
              </w:rPr>
            </w:pPr>
            <w:r w:rsidRPr="008526B7">
              <w:rPr>
                <w:lang w:val="sk-SK"/>
              </w:rPr>
              <w:t>20</w:t>
            </w:r>
          </w:p>
        </w:tc>
        <w:tc>
          <w:tcPr>
            <w:tcW w:w="7322" w:type="dxa"/>
            <w:noWrap/>
            <w:hideMark/>
          </w:tcPr>
          <w:p w14:paraId="73BA9861" w14:textId="77777777" w:rsidR="005865F5" w:rsidRPr="006425C7" w:rsidRDefault="005865F5" w:rsidP="005865F5">
            <w:pPr>
              <w:rPr>
                <w:lang w:val="sk-SK"/>
              </w:rPr>
            </w:pPr>
            <w:r w:rsidRPr="006425C7">
              <w:rPr>
                <w:lang w:val="sk-SK"/>
              </w:rPr>
              <w:t>Programovanie - Plánovaná výzva</w:t>
            </w:r>
          </w:p>
        </w:tc>
        <w:tc>
          <w:tcPr>
            <w:tcW w:w="1484" w:type="dxa"/>
            <w:noWrap/>
            <w:hideMark/>
          </w:tcPr>
          <w:p w14:paraId="5874B5C0" w14:textId="77777777" w:rsidR="005865F5" w:rsidRPr="00F60513" w:rsidRDefault="005865F5" w:rsidP="005865F5">
            <w:pPr>
              <w:jc w:val="center"/>
              <w:rPr>
                <w:lang w:val="sk-SK"/>
              </w:rPr>
            </w:pPr>
            <w:r w:rsidRPr="00F60513">
              <w:rPr>
                <w:lang w:val="sk-SK"/>
              </w:rPr>
              <w:t>5</w:t>
            </w:r>
          </w:p>
        </w:tc>
      </w:tr>
      <w:tr w:rsidR="005865F5" w:rsidRPr="008526B7" w14:paraId="13A01896" w14:textId="77777777" w:rsidTr="00EE5A79">
        <w:trPr>
          <w:trHeight w:val="288"/>
        </w:trPr>
        <w:tc>
          <w:tcPr>
            <w:tcW w:w="545" w:type="dxa"/>
            <w:noWrap/>
            <w:hideMark/>
          </w:tcPr>
          <w:p w14:paraId="51BA3486" w14:textId="77777777" w:rsidR="005865F5" w:rsidRPr="008526B7" w:rsidRDefault="005865F5" w:rsidP="005865F5">
            <w:pPr>
              <w:rPr>
                <w:lang w:val="sk-SK"/>
              </w:rPr>
            </w:pPr>
            <w:r w:rsidRPr="008526B7">
              <w:rPr>
                <w:lang w:val="sk-SK"/>
              </w:rPr>
              <w:t>21</w:t>
            </w:r>
          </w:p>
        </w:tc>
        <w:tc>
          <w:tcPr>
            <w:tcW w:w="7322" w:type="dxa"/>
            <w:noWrap/>
            <w:hideMark/>
          </w:tcPr>
          <w:p w14:paraId="6F7DD510" w14:textId="77777777" w:rsidR="005865F5" w:rsidRPr="006425C7" w:rsidRDefault="005865F5" w:rsidP="005865F5">
            <w:pPr>
              <w:rPr>
                <w:lang w:val="sk-SK"/>
              </w:rPr>
            </w:pPr>
            <w:r w:rsidRPr="006425C7">
              <w:rPr>
                <w:lang w:val="sk-SK"/>
              </w:rPr>
              <w:t>Programovanie - Posudzované obdobia výzvy</w:t>
            </w:r>
          </w:p>
        </w:tc>
        <w:tc>
          <w:tcPr>
            <w:tcW w:w="1484" w:type="dxa"/>
            <w:noWrap/>
            <w:hideMark/>
          </w:tcPr>
          <w:p w14:paraId="4963C597" w14:textId="77777777" w:rsidR="005865F5" w:rsidRPr="00F60513" w:rsidRDefault="005865F5" w:rsidP="005865F5">
            <w:pPr>
              <w:jc w:val="center"/>
              <w:rPr>
                <w:lang w:val="sk-SK"/>
              </w:rPr>
            </w:pPr>
            <w:r w:rsidRPr="00F60513">
              <w:rPr>
                <w:lang w:val="sk-SK"/>
              </w:rPr>
              <w:t>5</w:t>
            </w:r>
          </w:p>
        </w:tc>
      </w:tr>
      <w:tr w:rsidR="005865F5" w:rsidRPr="008526B7" w14:paraId="7E060C5A" w14:textId="77777777" w:rsidTr="00EE5A79">
        <w:trPr>
          <w:trHeight w:val="288"/>
        </w:trPr>
        <w:tc>
          <w:tcPr>
            <w:tcW w:w="545" w:type="dxa"/>
            <w:noWrap/>
            <w:hideMark/>
          </w:tcPr>
          <w:p w14:paraId="7FDBE717" w14:textId="77777777" w:rsidR="005865F5" w:rsidRPr="008526B7" w:rsidRDefault="005865F5" w:rsidP="005865F5">
            <w:pPr>
              <w:rPr>
                <w:lang w:val="sk-SK"/>
              </w:rPr>
            </w:pPr>
            <w:r w:rsidRPr="008526B7">
              <w:rPr>
                <w:lang w:val="sk-SK"/>
              </w:rPr>
              <w:t>22</w:t>
            </w:r>
          </w:p>
        </w:tc>
        <w:tc>
          <w:tcPr>
            <w:tcW w:w="7322" w:type="dxa"/>
            <w:noWrap/>
            <w:hideMark/>
          </w:tcPr>
          <w:p w14:paraId="323D4AD4" w14:textId="77777777" w:rsidR="005865F5" w:rsidRPr="006425C7" w:rsidRDefault="005865F5" w:rsidP="005865F5">
            <w:pPr>
              <w:rPr>
                <w:lang w:val="sk-SK"/>
              </w:rPr>
            </w:pPr>
            <w:r w:rsidRPr="006425C7">
              <w:rPr>
                <w:lang w:val="sk-SK"/>
              </w:rPr>
              <w:t>Programovanie - Výzva</w:t>
            </w:r>
          </w:p>
        </w:tc>
        <w:tc>
          <w:tcPr>
            <w:tcW w:w="1484" w:type="dxa"/>
            <w:noWrap/>
            <w:hideMark/>
          </w:tcPr>
          <w:p w14:paraId="746C6906" w14:textId="77777777" w:rsidR="005865F5" w:rsidRPr="00F60513" w:rsidRDefault="005865F5" w:rsidP="005865F5">
            <w:pPr>
              <w:jc w:val="center"/>
              <w:rPr>
                <w:lang w:val="sk-SK"/>
              </w:rPr>
            </w:pPr>
            <w:r w:rsidRPr="00F60513">
              <w:rPr>
                <w:lang w:val="sk-SK"/>
              </w:rPr>
              <w:t>5</w:t>
            </w:r>
          </w:p>
        </w:tc>
      </w:tr>
      <w:tr w:rsidR="005865F5" w:rsidRPr="008526B7" w14:paraId="03896166" w14:textId="77777777" w:rsidTr="00EE5A79">
        <w:trPr>
          <w:trHeight w:val="288"/>
        </w:trPr>
        <w:tc>
          <w:tcPr>
            <w:tcW w:w="545" w:type="dxa"/>
            <w:noWrap/>
            <w:hideMark/>
          </w:tcPr>
          <w:p w14:paraId="4914DE98" w14:textId="77777777" w:rsidR="005865F5" w:rsidRPr="008526B7" w:rsidRDefault="005865F5" w:rsidP="005865F5">
            <w:pPr>
              <w:rPr>
                <w:lang w:val="sk-SK"/>
              </w:rPr>
            </w:pPr>
            <w:r w:rsidRPr="008526B7">
              <w:rPr>
                <w:lang w:val="sk-SK"/>
              </w:rPr>
              <w:t>23</w:t>
            </w:r>
          </w:p>
        </w:tc>
        <w:tc>
          <w:tcPr>
            <w:tcW w:w="7322" w:type="dxa"/>
            <w:noWrap/>
            <w:hideMark/>
          </w:tcPr>
          <w:p w14:paraId="40AC3779" w14:textId="77777777" w:rsidR="005865F5" w:rsidRPr="006425C7" w:rsidRDefault="005865F5" w:rsidP="005865F5">
            <w:pPr>
              <w:rPr>
                <w:lang w:val="sk-SK"/>
              </w:rPr>
            </w:pPr>
            <w:r w:rsidRPr="006425C7">
              <w:rPr>
                <w:lang w:val="sk-SK"/>
              </w:rPr>
              <w:t>Projektový zámer</w:t>
            </w:r>
          </w:p>
        </w:tc>
        <w:tc>
          <w:tcPr>
            <w:tcW w:w="1484" w:type="dxa"/>
            <w:noWrap/>
            <w:hideMark/>
          </w:tcPr>
          <w:p w14:paraId="29D8F706" w14:textId="77777777" w:rsidR="005865F5" w:rsidRPr="00F60513" w:rsidRDefault="005865F5" w:rsidP="005865F5">
            <w:pPr>
              <w:jc w:val="center"/>
              <w:rPr>
                <w:lang w:val="sk-SK"/>
              </w:rPr>
            </w:pPr>
            <w:r w:rsidRPr="00F60513">
              <w:rPr>
                <w:lang w:val="sk-SK"/>
              </w:rPr>
              <w:t>5</w:t>
            </w:r>
          </w:p>
        </w:tc>
      </w:tr>
      <w:tr w:rsidR="005865F5" w:rsidRPr="008526B7" w14:paraId="54510895" w14:textId="77777777" w:rsidTr="00EE5A79">
        <w:trPr>
          <w:trHeight w:val="288"/>
        </w:trPr>
        <w:tc>
          <w:tcPr>
            <w:tcW w:w="545" w:type="dxa"/>
            <w:noWrap/>
            <w:hideMark/>
          </w:tcPr>
          <w:p w14:paraId="486A2CB8" w14:textId="77777777" w:rsidR="005865F5" w:rsidRPr="006425C7" w:rsidRDefault="005865F5" w:rsidP="005865F5">
            <w:pPr>
              <w:rPr>
                <w:lang w:val="sk-SK"/>
              </w:rPr>
            </w:pPr>
            <w:r w:rsidRPr="008526B7">
              <w:rPr>
                <w:lang w:val="sk-SK"/>
              </w:rPr>
              <w:t>24</w:t>
            </w:r>
          </w:p>
        </w:tc>
        <w:tc>
          <w:tcPr>
            <w:tcW w:w="7322" w:type="dxa"/>
            <w:noWrap/>
            <w:hideMark/>
          </w:tcPr>
          <w:p w14:paraId="2C425E32" w14:textId="77777777" w:rsidR="005865F5" w:rsidRPr="00F60513" w:rsidRDefault="005865F5" w:rsidP="005865F5">
            <w:pPr>
              <w:rPr>
                <w:lang w:val="sk-SK"/>
              </w:rPr>
            </w:pPr>
            <w:r w:rsidRPr="00F60513">
              <w:rPr>
                <w:lang w:val="sk-SK"/>
              </w:rPr>
              <w:t>Nastavenie hodnotenia</w:t>
            </w:r>
          </w:p>
        </w:tc>
        <w:tc>
          <w:tcPr>
            <w:tcW w:w="1484" w:type="dxa"/>
            <w:noWrap/>
            <w:hideMark/>
          </w:tcPr>
          <w:p w14:paraId="0924655B" w14:textId="77777777" w:rsidR="005865F5" w:rsidRPr="008526B7" w:rsidRDefault="005865F5" w:rsidP="005865F5">
            <w:pPr>
              <w:jc w:val="center"/>
              <w:rPr>
                <w:lang w:val="sk-SK"/>
              </w:rPr>
            </w:pPr>
            <w:r w:rsidRPr="008526B7">
              <w:rPr>
                <w:lang w:val="sk-SK"/>
              </w:rPr>
              <w:t>4</w:t>
            </w:r>
          </w:p>
        </w:tc>
      </w:tr>
      <w:tr w:rsidR="005865F5" w:rsidRPr="008526B7" w14:paraId="7AEF5BB5" w14:textId="77777777" w:rsidTr="00EE5A79">
        <w:trPr>
          <w:trHeight w:val="288"/>
        </w:trPr>
        <w:tc>
          <w:tcPr>
            <w:tcW w:w="545" w:type="dxa"/>
            <w:noWrap/>
            <w:hideMark/>
          </w:tcPr>
          <w:p w14:paraId="43C322A2" w14:textId="77777777" w:rsidR="005865F5" w:rsidRPr="008526B7" w:rsidRDefault="005865F5" w:rsidP="005865F5">
            <w:pPr>
              <w:rPr>
                <w:lang w:val="sk-SK"/>
              </w:rPr>
            </w:pPr>
            <w:r w:rsidRPr="008526B7">
              <w:rPr>
                <w:lang w:val="sk-SK"/>
              </w:rPr>
              <w:t>25</w:t>
            </w:r>
          </w:p>
        </w:tc>
        <w:tc>
          <w:tcPr>
            <w:tcW w:w="7322" w:type="dxa"/>
            <w:noWrap/>
            <w:hideMark/>
          </w:tcPr>
          <w:p w14:paraId="301466E9" w14:textId="77777777" w:rsidR="005865F5" w:rsidRPr="006425C7" w:rsidRDefault="005865F5" w:rsidP="005865F5">
            <w:pPr>
              <w:rPr>
                <w:lang w:val="sk-SK"/>
              </w:rPr>
            </w:pPr>
            <w:r w:rsidRPr="006425C7">
              <w:rPr>
                <w:lang w:val="sk-SK"/>
              </w:rPr>
              <w:t>Evidencia projektu a jeho správa</w:t>
            </w:r>
          </w:p>
        </w:tc>
        <w:tc>
          <w:tcPr>
            <w:tcW w:w="1484" w:type="dxa"/>
            <w:noWrap/>
            <w:hideMark/>
          </w:tcPr>
          <w:p w14:paraId="19BCCC1E" w14:textId="77777777" w:rsidR="005865F5" w:rsidRPr="00F60513" w:rsidRDefault="005865F5" w:rsidP="005865F5">
            <w:pPr>
              <w:jc w:val="center"/>
              <w:rPr>
                <w:lang w:val="sk-SK"/>
              </w:rPr>
            </w:pPr>
            <w:r w:rsidRPr="00F60513">
              <w:rPr>
                <w:lang w:val="sk-SK"/>
              </w:rPr>
              <w:t>5</w:t>
            </w:r>
          </w:p>
        </w:tc>
      </w:tr>
      <w:tr w:rsidR="005865F5" w:rsidRPr="008526B7" w14:paraId="5E11AAC1" w14:textId="77777777" w:rsidTr="00EE5A79">
        <w:trPr>
          <w:trHeight w:val="288"/>
        </w:trPr>
        <w:tc>
          <w:tcPr>
            <w:tcW w:w="545" w:type="dxa"/>
            <w:noWrap/>
            <w:hideMark/>
          </w:tcPr>
          <w:p w14:paraId="4B9E3387" w14:textId="77777777" w:rsidR="005865F5" w:rsidRPr="008526B7" w:rsidRDefault="005865F5" w:rsidP="005865F5">
            <w:pPr>
              <w:rPr>
                <w:lang w:val="sk-SK"/>
              </w:rPr>
            </w:pPr>
            <w:r w:rsidRPr="008526B7">
              <w:rPr>
                <w:lang w:val="sk-SK"/>
              </w:rPr>
              <w:t>26</w:t>
            </w:r>
          </w:p>
        </w:tc>
        <w:tc>
          <w:tcPr>
            <w:tcW w:w="7322" w:type="dxa"/>
            <w:noWrap/>
            <w:hideMark/>
          </w:tcPr>
          <w:p w14:paraId="0F2B96CA" w14:textId="77777777" w:rsidR="005865F5" w:rsidRPr="006425C7" w:rsidRDefault="005865F5" w:rsidP="005865F5">
            <w:pPr>
              <w:rPr>
                <w:lang w:val="sk-SK"/>
              </w:rPr>
            </w:pPr>
            <w:r w:rsidRPr="006425C7">
              <w:rPr>
                <w:lang w:val="sk-SK"/>
              </w:rPr>
              <w:t xml:space="preserve">Evidencia </w:t>
            </w:r>
            <w:proofErr w:type="spellStart"/>
            <w:r w:rsidRPr="006425C7">
              <w:rPr>
                <w:lang w:val="sk-SK"/>
              </w:rPr>
              <w:t>ŽoNFP</w:t>
            </w:r>
            <w:proofErr w:type="spellEnd"/>
            <w:r w:rsidRPr="006425C7">
              <w:rPr>
                <w:lang w:val="sk-SK"/>
              </w:rPr>
              <w:t xml:space="preserve"> a konania o nej</w:t>
            </w:r>
          </w:p>
        </w:tc>
        <w:tc>
          <w:tcPr>
            <w:tcW w:w="1484" w:type="dxa"/>
            <w:noWrap/>
            <w:hideMark/>
          </w:tcPr>
          <w:p w14:paraId="16448792" w14:textId="77777777" w:rsidR="005865F5" w:rsidRPr="00F60513" w:rsidRDefault="005865F5" w:rsidP="005865F5">
            <w:pPr>
              <w:jc w:val="center"/>
              <w:rPr>
                <w:lang w:val="sk-SK"/>
              </w:rPr>
            </w:pPr>
            <w:r w:rsidRPr="00F60513">
              <w:rPr>
                <w:lang w:val="sk-SK"/>
              </w:rPr>
              <w:t>5</w:t>
            </w:r>
          </w:p>
        </w:tc>
      </w:tr>
      <w:tr w:rsidR="005865F5" w:rsidRPr="008526B7" w14:paraId="78A3D6CF" w14:textId="77777777" w:rsidTr="00EE5A79">
        <w:trPr>
          <w:trHeight w:val="288"/>
        </w:trPr>
        <w:tc>
          <w:tcPr>
            <w:tcW w:w="545" w:type="dxa"/>
            <w:noWrap/>
            <w:hideMark/>
          </w:tcPr>
          <w:p w14:paraId="66D08939" w14:textId="77777777" w:rsidR="005865F5" w:rsidRPr="008526B7" w:rsidRDefault="005865F5" w:rsidP="005865F5">
            <w:pPr>
              <w:rPr>
                <w:lang w:val="sk-SK"/>
              </w:rPr>
            </w:pPr>
            <w:r w:rsidRPr="008526B7">
              <w:rPr>
                <w:lang w:val="sk-SK"/>
              </w:rPr>
              <w:t>27</w:t>
            </w:r>
          </w:p>
        </w:tc>
        <w:tc>
          <w:tcPr>
            <w:tcW w:w="7322" w:type="dxa"/>
            <w:noWrap/>
            <w:hideMark/>
          </w:tcPr>
          <w:p w14:paraId="692D4B1D" w14:textId="77777777" w:rsidR="005865F5" w:rsidRPr="006425C7" w:rsidRDefault="005865F5" w:rsidP="005865F5">
            <w:pPr>
              <w:rPr>
                <w:lang w:val="sk-SK"/>
              </w:rPr>
            </w:pPr>
            <w:r w:rsidRPr="006425C7">
              <w:rPr>
                <w:lang w:val="sk-SK"/>
              </w:rPr>
              <w:t xml:space="preserve">Hodnotenie </w:t>
            </w:r>
            <w:proofErr w:type="spellStart"/>
            <w:r w:rsidRPr="006425C7">
              <w:rPr>
                <w:lang w:val="sk-SK"/>
              </w:rPr>
              <w:t>ŽoNFP</w:t>
            </w:r>
            <w:proofErr w:type="spellEnd"/>
          </w:p>
        </w:tc>
        <w:tc>
          <w:tcPr>
            <w:tcW w:w="1484" w:type="dxa"/>
            <w:noWrap/>
            <w:hideMark/>
          </w:tcPr>
          <w:p w14:paraId="09A77799" w14:textId="77777777" w:rsidR="005865F5" w:rsidRPr="00F60513" w:rsidRDefault="005865F5" w:rsidP="005865F5">
            <w:pPr>
              <w:jc w:val="center"/>
              <w:rPr>
                <w:lang w:val="sk-SK"/>
              </w:rPr>
            </w:pPr>
            <w:r w:rsidRPr="00F60513">
              <w:rPr>
                <w:lang w:val="sk-SK"/>
              </w:rPr>
              <w:t>5</w:t>
            </w:r>
          </w:p>
        </w:tc>
      </w:tr>
      <w:tr w:rsidR="005865F5" w:rsidRPr="008526B7" w14:paraId="2D0A1C1E" w14:textId="77777777" w:rsidTr="00EE5A79">
        <w:trPr>
          <w:trHeight w:val="288"/>
        </w:trPr>
        <w:tc>
          <w:tcPr>
            <w:tcW w:w="545" w:type="dxa"/>
            <w:noWrap/>
            <w:hideMark/>
          </w:tcPr>
          <w:p w14:paraId="4074C62D" w14:textId="77777777" w:rsidR="005865F5" w:rsidRPr="008526B7" w:rsidRDefault="005865F5" w:rsidP="005865F5">
            <w:pPr>
              <w:rPr>
                <w:lang w:val="sk-SK"/>
              </w:rPr>
            </w:pPr>
            <w:r w:rsidRPr="008526B7">
              <w:rPr>
                <w:lang w:val="sk-SK"/>
              </w:rPr>
              <w:t>28</w:t>
            </w:r>
          </w:p>
        </w:tc>
        <w:tc>
          <w:tcPr>
            <w:tcW w:w="7322" w:type="dxa"/>
            <w:noWrap/>
            <w:hideMark/>
          </w:tcPr>
          <w:p w14:paraId="5AE3734E" w14:textId="77777777" w:rsidR="005865F5" w:rsidRPr="006425C7" w:rsidRDefault="005865F5" w:rsidP="005865F5">
            <w:pPr>
              <w:rPr>
                <w:lang w:val="sk-SK"/>
              </w:rPr>
            </w:pPr>
            <w:r w:rsidRPr="006425C7">
              <w:rPr>
                <w:lang w:val="sk-SK"/>
              </w:rPr>
              <w:t>Evidencia Správy EŠIF</w:t>
            </w:r>
          </w:p>
        </w:tc>
        <w:tc>
          <w:tcPr>
            <w:tcW w:w="1484" w:type="dxa"/>
            <w:noWrap/>
            <w:hideMark/>
          </w:tcPr>
          <w:p w14:paraId="62CB51B3" w14:textId="77777777" w:rsidR="005865F5" w:rsidRPr="00F60513" w:rsidRDefault="005865F5" w:rsidP="005865F5">
            <w:pPr>
              <w:jc w:val="center"/>
              <w:rPr>
                <w:lang w:val="sk-SK"/>
              </w:rPr>
            </w:pPr>
            <w:r w:rsidRPr="00F60513">
              <w:rPr>
                <w:lang w:val="sk-SK"/>
              </w:rPr>
              <w:t>3</w:t>
            </w:r>
          </w:p>
        </w:tc>
      </w:tr>
      <w:tr w:rsidR="005865F5" w:rsidRPr="008526B7" w14:paraId="3797DBE2" w14:textId="77777777" w:rsidTr="00EE5A79">
        <w:trPr>
          <w:trHeight w:val="288"/>
        </w:trPr>
        <w:tc>
          <w:tcPr>
            <w:tcW w:w="545" w:type="dxa"/>
            <w:noWrap/>
            <w:hideMark/>
          </w:tcPr>
          <w:p w14:paraId="77E56770" w14:textId="77777777" w:rsidR="005865F5" w:rsidRPr="008526B7" w:rsidRDefault="005865F5" w:rsidP="005865F5">
            <w:pPr>
              <w:rPr>
                <w:lang w:val="sk-SK"/>
              </w:rPr>
            </w:pPr>
            <w:r w:rsidRPr="008526B7">
              <w:rPr>
                <w:lang w:val="sk-SK"/>
              </w:rPr>
              <w:t>29</w:t>
            </w:r>
          </w:p>
        </w:tc>
        <w:tc>
          <w:tcPr>
            <w:tcW w:w="7322" w:type="dxa"/>
            <w:noWrap/>
            <w:hideMark/>
          </w:tcPr>
          <w:p w14:paraId="36BE2AE6" w14:textId="77777777" w:rsidR="005865F5" w:rsidRPr="006425C7" w:rsidRDefault="005865F5" w:rsidP="005865F5">
            <w:pPr>
              <w:rPr>
                <w:lang w:val="sk-SK"/>
              </w:rPr>
            </w:pPr>
            <w:r w:rsidRPr="006425C7">
              <w:rPr>
                <w:lang w:val="sk-SK"/>
              </w:rPr>
              <w:t>Evidencia účastníkov projektu</w:t>
            </w:r>
          </w:p>
        </w:tc>
        <w:tc>
          <w:tcPr>
            <w:tcW w:w="1484" w:type="dxa"/>
            <w:noWrap/>
            <w:hideMark/>
          </w:tcPr>
          <w:p w14:paraId="38809318" w14:textId="77777777" w:rsidR="005865F5" w:rsidRPr="00F60513" w:rsidRDefault="005865F5" w:rsidP="005865F5">
            <w:pPr>
              <w:jc w:val="center"/>
              <w:rPr>
                <w:lang w:val="sk-SK"/>
              </w:rPr>
            </w:pPr>
            <w:r w:rsidRPr="00F60513">
              <w:rPr>
                <w:lang w:val="sk-SK"/>
              </w:rPr>
              <w:t>4</w:t>
            </w:r>
          </w:p>
        </w:tc>
      </w:tr>
      <w:tr w:rsidR="005865F5" w:rsidRPr="008526B7" w14:paraId="4AAF89E2" w14:textId="77777777" w:rsidTr="00EE5A79">
        <w:trPr>
          <w:trHeight w:val="288"/>
        </w:trPr>
        <w:tc>
          <w:tcPr>
            <w:tcW w:w="545" w:type="dxa"/>
            <w:noWrap/>
            <w:hideMark/>
          </w:tcPr>
          <w:p w14:paraId="57DB309C" w14:textId="77777777" w:rsidR="005865F5" w:rsidRPr="008526B7" w:rsidRDefault="005865F5" w:rsidP="005865F5">
            <w:pPr>
              <w:rPr>
                <w:lang w:val="sk-SK"/>
              </w:rPr>
            </w:pPr>
            <w:r w:rsidRPr="008526B7">
              <w:rPr>
                <w:lang w:val="sk-SK"/>
              </w:rPr>
              <w:t>30</w:t>
            </w:r>
          </w:p>
        </w:tc>
        <w:tc>
          <w:tcPr>
            <w:tcW w:w="7322" w:type="dxa"/>
            <w:noWrap/>
            <w:hideMark/>
          </w:tcPr>
          <w:p w14:paraId="0EE4C3C4" w14:textId="77777777" w:rsidR="005865F5" w:rsidRPr="006425C7" w:rsidRDefault="005865F5" w:rsidP="005865F5">
            <w:pPr>
              <w:rPr>
                <w:lang w:val="sk-SK"/>
              </w:rPr>
            </w:pPr>
            <w:r w:rsidRPr="006425C7">
              <w:rPr>
                <w:lang w:val="sk-SK"/>
              </w:rPr>
              <w:t>Export hodnôt ukazovateľov - monitorovanie</w:t>
            </w:r>
          </w:p>
        </w:tc>
        <w:tc>
          <w:tcPr>
            <w:tcW w:w="1484" w:type="dxa"/>
            <w:noWrap/>
            <w:hideMark/>
          </w:tcPr>
          <w:p w14:paraId="7936E9AD" w14:textId="77777777" w:rsidR="005865F5" w:rsidRPr="00F60513" w:rsidRDefault="005865F5" w:rsidP="005865F5">
            <w:pPr>
              <w:jc w:val="center"/>
              <w:rPr>
                <w:lang w:val="sk-SK"/>
              </w:rPr>
            </w:pPr>
            <w:r w:rsidRPr="00F60513">
              <w:rPr>
                <w:lang w:val="sk-SK"/>
              </w:rPr>
              <w:t>5</w:t>
            </w:r>
          </w:p>
        </w:tc>
      </w:tr>
      <w:tr w:rsidR="005865F5" w:rsidRPr="008526B7" w14:paraId="71AAB37E" w14:textId="77777777" w:rsidTr="00EE5A79">
        <w:trPr>
          <w:trHeight w:val="288"/>
        </w:trPr>
        <w:tc>
          <w:tcPr>
            <w:tcW w:w="545" w:type="dxa"/>
            <w:noWrap/>
            <w:hideMark/>
          </w:tcPr>
          <w:p w14:paraId="4B497CA4" w14:textId="77777777" w:rsidR="005865F5" w:rsidRPr="008526B7" w:rsidRDefault="005865F5" w:rsidP="005865F5">
            <w:pPr>
              <w:rPr>
                <w:lang w:val="sk-SK"/>
              </w:rPr>
            </w:pPr>
            <w:r w:rsidRPr="008526B7">
              <w:rPr>
                <w:lang w:val="sk-SK"/>
              </w:rPr>
              <w:t>31</w:t>
            </w:r>
          </w:p>
        </w:tc>
        <w:tc>
          <w:tcPr>
            <w:tcW w:w="7322" w:type="dxa"/>
            <w:noWrap/>
            <w:hideMark/>
          </w:tcPr>
          <w:p w14:paraId="5D3F7BBD" w14:textId="77777777" w:rsidR="005865F5" w:rsidRPr="006425C7" w:rsidRDefault="005865F5" w:rsidP="005865F5">
            <w:pPr>
              <w:rPr>
                <w:lang w:val="sk-SK"/>
              </w:rPr>
            </w:pPr>
            <w:r w:rsidRPr="006425C7">
              <w:rPr>
                <w:lang w:val="sk-SK"/>
              </w:rPr>
              <w:t>Hlásenie o začatí a konci realizácie aktivity</w:t>
            </w:r>
          </w:p>
        </w:tc>
        <w:tc>
          <w:tcPr>
            <w:tcW w:w="1484" w:type="dxa"/>
            <w:noWrap/>
            <w:hideMark/>
          </w:tcPr>
          <w:p w14:paraId="677AEB88" w14:textId="77777777" w:rsidR="005865F5" w:rsidRPr="00F60513" w:rsidRDefault="005865F5" w:rsidP="005865F5">
            <w:pPr>
              <w:jc w:val="center"/>
              <w:rPr>
                <w:lang w:val="sk-SK"/>
              </w:rPr>
            </w:pPr>
            <w:r w:rsidRPr="00F60513">
              <w:rPr>
                <w:lang w:val="sk-SK"/>
              </w:rPr>
              <w:t>5</w:t>
            </w:r>
          </w:p>
        </w:tc>
      </w:tr>
      <w:tr w:rsidR="005865F5" w:rsidRPr="008526B7" w14:paraId="080D8261" w14:textId="77777777" w:rsidTr="00EE5A79">
        <w:trPr>
          <w:trHeight w:val="288"/>
        </w:trPr>
        <w:tc>
          <w:tcPr>
            <w:tcW w:w="545" w:type="dxa"/>
            <w:noWrap/>
            <w:hideMark/>
          </w:tcPr>
          <w:p w14:paraId="3CB4E8FA" w14:textId="77777777" w:rsidR="005865F5" w:rsidRPr="008526B7" w:rsidRDefault="005865F5" w:rsidP="005865F5">
            <w:pPr>
              <w:rPr>
                <w:lang w:val="sk-SK"/>
              </w:rPr>
            </w:pPr>
            <w:r w:rsidRPr="008526B7">
              <w:rPr>
                <w:lang w:val="sk-SK"/>
              </w:rPr>
              <w:t>32</w:t>
            </w:r>
          </w:p>
        </w:tc>
        <w:tc>
          <w:tcPr>
            <w:tcW w:w="7322" w:type="dxa"/>
            <w:noWrap/>
            <w:hideMark/>
          </w:tcPr>
          <w:p w14:paraId="035A9092" w14:textId="77777777" w:rsidR="005865F5" w:rsidRPr="006425C7" w:rsidRDefault="005865F5" w:rsidP="005865F5">
            <w:pPr>
              <w:rPr>
                <w:lang w:val="sk-SK"/>
              </w:rPr>
            </w:pPr>
            <w:r w:rsidRPr="006425C7">
              <w:rPr>
                <w:lang w:val="sk-SK"/>
              </w:rPr>
              <w:t>Monitorovanie výkonnosti OP</w:t>
            </w:r>
          </w:p>
        </w:tc>
        <w:tc>
          <w:tcPr>
            <w:tcW w:w="1484" w:type="dxa"/>
            <w:noWrap/>
            <w:hideMark/>
          </w:tcPr>
          <w:p w14:paraId="4468EB09" w14:textId="77777777" w:rsidR="005865F5" w:rsidRPr="00F60513" w:rsidRDefault="005865F5" w:rsidP="005865F5">
            <w:pPr>
              <w:jc w:val="center"/>
              <w:rPr>
                <w:lang w:val="sk-SK"/>
              </w:rPr>
            </w:pPr>
            <w:r w:rsidRPr="00F60513">
              <w:rPr>
                <w:lang w:val="sk-SK"/>
              </w:rPr>
              <w:t>5</w:t>
            </w:r>
          </w:p>
        </w:tc>
      </w:tr>
      <w:tr w:rsidR="005865F5" w:rsidRPr="008526B7" w14:paraId="2AC13012" w14:textId="77777777" w:rsidTr="00EE5A79">
        <w:trPr>
          <w:trHeight w:val="288"/>
        </w:trPr>
        <w:tc>
          <w:tcPr>
            <w:tcW w:w="545" w:type="dxa"/>
            <w:noWrap/>
            <w:hideMark/>
          </w:tcPr>
          <w:p w14:paraId="094F6901" w14:textId="77777777" w:rsidR="005865F5" w:rsidRPr="008526B7" w:rsidRDefault="005865F5" w:rsidP="005865F5">
            <w:pPr>
              <w:rPr>
                <w:lang w:val="sk-SK"/>
              </w:rPr>
            </w:pPr>
            <w:r w:rsidRPr="008526B7">
              <w:rPr>
                <w:lang w:val="sk-SK"/>
              </w:rPr>
              <w:t>33</w:t>
            </w:r>
          </w:p>
        </w:tc>
        <w:tc>
          <w:tcPr>
            <w:tcW w:w="7322" w:type="dxa"/>
            <w:noWrap/>
            <w:hideMark/>
          </w:tcPr>
          <w:p w14:paraId="467C13D2" w14:textId="77777777" w:rsidR="005865F5" w:rsidRPr="006425C7" w:rsidRDefault="005865F5" w:rsidP="005865F5">
            <w:pPr>
              <w:rPr>
                <w:lang w:val="sk-SK"/>
              </w:rPr>
            </w:pPr>
            <w:r w:rsidRPr="006425C7">
              <w:rPr>
                <w:lang w:val="sk-SK"/>
              </w:rPr>
              <w:t>Vytvorenie a evidencia Správy EŠIF</w:t>
            </w:r>
          </w:p>
        </w:tc>
        <w:tc>
          <w:tcPr>
            <w:tcW w:w="1484" w:type="dxa"/>
            <w:noWrap/>
            <w:hideMark/>
          </w:tcPr>
          <w:p w14:paraId="21112B91" w14:textId="77777777" w:rsidR="005865F5" w:rsidRPr="00F60513" w:rsidRDefault="005865F5" w:rsidP="005865F5">
            <w:pPr>
              <w:jc w:val="center"/>
              <w:rPr>
                <w:lang w:val="sk-SK"/>
              </w:rPr>
            </w:pPr>
            <w:r w:rsidRPr="00F60513">
              <w:rPr>
                <w:lang w:val="sk-SK"/>
              </w:rPr>
              <w:t>4</w:t>
            </w:r>
          </w:p>
        </w:tc>
      </w:tr>
      <w:tr w:rsidR="005865F5" w:rsidRPr="008526B7" w14:paraId="2562C67E" w14:textId="77777777" w:rsidTr="00EE5A79">
        <w:trPr>
          <w:trHeight w:val="288"/>
        </w:trPr>
        <w:tc>
          <w:tcPr>
            <w:tcW w:w="545" w:type="dxa"/>
            <w:noWrap/>
            <w:hideMark/>
          </w:tcPr>
          <w:p w14:paraId="505DE693" w14:textId="77777777" w:rsidR="005865F5" w:rsidRPr="008526B7" w:rsidRDefault="005865F5" w:rsidP="005865F5">
            <w:pPr>
              <w:rPr>
                <w:lang w:val="sk-SK"/>
              </w:rPr>
            </w:pPr>
            <w:r w:rsidRPr="008526B7">
              <w:rPr>
                <w:lang w:val="sk-SK"/>
              </w:rPr>
              <w:t>34</w:t>
            </w:r>
          </w:p>
        </w:tc>
        <w:tc>
          <w:tcPr>
            <w:tcW w:w="7322" w:type="dxa"/>
            <w:noWrap/>
            <w:hideMark/>
          </w:tcPr>
          <w:p w14:paraId="3D636C8B" w14:textId="77777777" w:rsidR="005865F5" w:rsidRPr="006425C7" w:rsidRDefault="005865F5" w:rsidP="005865F5">
            <w:pPr>
              <w:rPr>
                <w:lang w:val="sk-SK"/>
              </w:rPr>
            </w:pPr>
            <w:r w:rsidRPr="006425C7">
              <w:rPr>
                <w:lang w:val="sk-SK"/>
              </w:rPr>
              <w:t>Monitorovacia správa - administrácia predloženej MS</w:t>
            </w:r>
          </w:p>
        </w:tc>
        <w:tc>
          <w:tcPr>
            <w:tcW w:w="1484" w:type="dxa"/>
            <w:noWrap/>
            <w:hideMark/>
          </w:tcPr>
          <w:p w14:paraId="2A47F3DA" w14:textId="77777777" w:rsidR="005865F5" w:rsidRPr="00F60513" w:rsidRDefault="005865F5" w:rsidP="005865F5">
            <w:pPr>
              <w:jc w:val="center"/>
              <w:rPr>
                <w:lang w:val="sk-SK"/>
              </w:rPr>
            </w:pPr>
            <w:r w:rsidRPr="00F60513">
              <w:rPr>
                <w:lang w:val="sk-SK"/>
              </w:rPr>
              <w:t>5</w:t>
            </w:r>
          </w:p>
        </w:tc>
      </w:tr>
      <w:tr w:rsidR="005865F5" w:rsidRPr="008526B7" w14:paraId="59363FBD" w14:textId="77777777" w:rsidTr="00EE5A79">
        <w:trPr>
          <w:trHeight w:val="288"/>
        </w:trPr>
        <w:tc>
          <w:tcPr>
            <w:tcW w:w="545" w:type="dxa"/>
            <w:noWrap/>
            <w:hideMark/>
          </w:tcPr>
          <w:p w14:paraId="59659083" w14:textId="77777777" w:rsidR="005865F5" w:rsidRPr="008526B7" w:rsidRDefault="005865F5" w:rsidP="005865F5">
            <w:pPr>
              <w:rPr>
                <w:lang w:val="sk-SK"/>
              </w:rPr>
            </w:pPr>
            <w:r w:rsidRPr="008526B7">
              <w:rPr>
                <w:lang w:val="sk-SK"/>
              </w:rPr>
              <w:t>35</w:t>
            </w:r>
          </w:p>
        </w:tc>
        <w:tc>
          <w:tcPr>
            <w:tcW w:w="7322" w:type="dxa"/>
            <w:noWrap/>
            <w:hideMark/>
          </w:tcPr>
          <w:p w14:paraId="2865C908" w14:textId="77777777" w:rsidR="005865F5" w:rsidRPr="006425C7" w:rsidRDefault="005865F5" w:rsidP="005865F5">
            <w:pPr>
              <w:rPr>
                <w:lang w:val="sk-SK"/>
              </w:rPr>
            </w:pPr>
            <w:r w:rsidRPr="006425C7">
              <w:rPr>
                <w:lang w:val="sk-SK"/>
              </w:rPr>
              <w:t>Evidencia Verejného obstarávania (aktualizácia, zmluva)</w:t>
            </w:r>
          </w:p>
        </w:tc>
        <w:tc>
          <w:tcPr>
            <w:tcW w:w="1484" w:type="dxa"/>
            <w:noWrap/>
            <w:hideMark/>
          </w:tcPr>
          <w:p w14:paraId="63DE10C5" w14:textId="77777777" w:rsidR="005865F5" w:rsidRPr="00F60513" w:rsidRDefault="005865F5" w:rsidP="005865F5">
            <w:pPr>
              <w:jc w:val="center"/>
              <w:rPr>
                <w:lang w:val="sk-SK"/>
              </w:rPr>
            </w:pPr>
            <w:r w:rsidRPr="00F60513">
              <w:rPr>
                <w:lang w:val="sk-SK"/>
              </w:rPr>
              <w:t>5</w:t>
            </w:r>
          </w:p>
        </w:tc>
      </w:tr>
      <w:tr w:rsidR="005865F5" w:rsidRPr="008526B7" w14:paraId="489B410C" w14:textId="77777777" w:rsidTr="00EE5A79">
        <w:trPr>
          <w:trHeight w:val="288"/>
        </w:trPr>
        <w:tc>
          <w:tcPr>
            <w:tcW w:w="545" w:type="dxa"/>
            <w:noWrap/>
            <w:hideMark/>
          </w:tcPr>
          <w:p w14:paraId="11381E43" w14:textId="77777777" w:rsidR="005865F5" w:rsidRPr="008526B7" w:rsidRDefault="005865F5" w:rsidP="005865F5">
            <w:pPr>
              <w:rPr>
                <w:lang w:val="sk-SK"/>
              </w:rPr>
            </w:pPr>
            <w:r w:rsidRPr="008526B7">
              <w:rPr>
                <w:lang w:val="sk-SK"/>
              </w:rPr>
              <w:t>36</w:t>
            </w:r>
          </w:p>
        </w:tc>
        <w:tc>
          <w:tcPr>
            <w:tcW w:w="7322" w:type="dxa"/>
            <w:noWrap/>
            <w:hideMark/>
          </w:tcPr>
          <w:p w14:paraId="30EDB9B2" w14:textId="77777777" w:rsidR="005865F5" w:rsidRPr="006425C7" w:rsidRDefault="005865F5" w:rsidP="005865F5">
            <w:pPr>
              <w:rPr>
                <w:lang w:val="sk-SK"/>
              </w:rPr>
            </w:pPr>
            <w:r w:rsidRPr="006425C7">
              <w:rPr>
                <w:lang w:val="sk-SK"/>
              </w:rPr>
              <w:t>Evidencia Účtovných dokladov</w:t>
            </w:r>
          </w:p>
        </w:tc>
        <w:tc>
          <w:tcPr>
            <w:tcW w:w="1484" w:type="dxa"/>
            <w:noWrap/>
            <w:hideMark/>
          </w:tcPr>
          <w:p w14:paraId="2AF9B4D6" w14:textId="77777777" w:rsidR="005865F5" w:rsidRPr="00F60513" w:rsidRDefault="005865F5" w:rsidP="005865F5">
            <w:pPr>
              <w:jc w:val="center"/>
              <w:rPr>
                <w:lang w:val="sk-SK"/>
              </w:rPr>
            </w:pPr>
            <w:r w:rsidRPr="00F60513">
              <w:rPr>
                <w:lang w:val="sk-SK"/>
              </w:rPr>
              <w:t>4</w:t>
            </w:r>
          </w:p>
        </w:tc>
      </w:tr>
      <w:tr w:rsidR="005865F5" w:rsidRPr="008526B7" w14:paraId="136204C3" w14:textId="77777777" w:rsidTr="00EE5A79">
        <w:trPr>
          <w:trHeight w:val="288"/>
        </w:trPr>
        <w:tc>
          <w:tcPr>
            <w:tcW w:w="545" w:type="dxa"/>
            <w:noWrap/>
            <w:hideMark/>
          </w:tcPr>
          <w:p w14:paraId="071B31E5" w14:textId="77777777" w:rsidR="005865F5" w:rsidRPr="008526B7" w:rsidRDefault="005865F5" w:rsidP="005865F5">
            <w:pPr>
              <w:rPr>
                <w:lang w:val="sk-SK"/>
              </w:rPr>
            </w:pPr>
            <w:r w:rsidRPr="008526B7">
              <w:rPr>
                <w:lang w:val="sk-SK"/>
              </w:rPr>
              <w:t>37</w:t>
            </w:r>
          </w:p>
        </w:tc>
        <w:tc>
          <w:tcPr>
            <w:tcW w:w="7322" w:type="dxa"/>
            <w:noWrap/>
            <w:hideMark/>
          </w:tcPr>
          <w:p w14:paraId="3955CB13" w14:textId="77777777" w:rsidR="005865F5" w:rsidRPr="006425C7" w:rsidRDefault="005865F5" w:rsidP="005865F5">
            <w:pPr>
              <w:rPr>
                <w:lang w:val="sk-SK"/>
              </w:rPr>
            </w:pPr>
            <w:r w:rsidRPr="006425C7">
              <w:rPr>
                <w:lang w:val="sk-SK"/>
              </w:rPr>
              <w:t>Administrácia Žiadosti o platbu</w:t>
            </w:r>
          </w:p>
        </w:tc>
        <w:tc>
          <w:tcPr>
            <w:tcW w:w="1484" w:type="dxa"/>
            <w:noWrap/>
            <w:hideMark/>
          </w:tcPr>
          <w:p w14:paraId="2B5C6A2D" w14:textId="77777777" w:rsidR="005865F5" w:rsidRPr="00F60513" w:rsidRDefault="005865F5" w:rsidP="005865F5">
            <w:pPr>
              <w:jc w:val="center"/>
              <w:rPr>
                <w:lang w:val="sk-SK"/>
              </w:rPr>
            </w:pPr>
            <w:r w:rsidRPr="00F60513">
              <w:rPr>
                <w:lang w:val="sk-SK"/>
              </w:rPr>
              <w:t>5</w:t>
            </w:r>
          </w:p>
        </w:tc>
      </w:tr>
      <w:tr w:rsidR="005865F5" w:rsidRPr="008526B7" w14:paraId="6244645A" w14:textId="77777777" w:rsidTr="00EE5A79">
        <w:trPr>
          <w:trHeight w:val="288"/>
        </w:trPr>
        <w:tc>
          <w:tcPr>
            <w:tcW w:w="545" w:type="dxa"/>
            <w:noWrap/>
            <w:hideMark/>
          </w:tcPr>
          <w:p w14:paraId="325D5A19" w14:textId="77777777" w:rsidR="005865F5" w:rsidRPr="008526B7" w:rsidRDefault="005865F5" w:rsidP="005865F5">
            <w:pPr>
              <w:rPr>
                <w:lang w:val="sk-SK"/>
              </w:rPr>
            </w:pPr>
            <w:r w:rsidRPr="008526B7">
              <w:rPr>
                <w:lang w:val="sk-SK"/>
              </w:rPr>
              <w:t>38</w:t>
            </w:r>
          </w:p>
        </w:tc>
        <w:tc>
          <w:tcPr>
            <w:tcW w:w="7322" w:type="dxa"/>
            <w:noWrap/>
            <w:hideMark/>
          </w:tcPr>
          <w:p w14:paraId="42563FD5" w14:textId="77777777" w:rsidR="005865F5" w:rsidRPr="006425C7" w:rsidRDefault="005865F5" w:rsidP="005865F5">
            <w:pPr>
              <w:rPr>
                <w:lang w:val="sk-SK"/>
              </w:rPr>
            </w:pPr>
            <w:r w:rsidRPr="006425C7">
              <w:rPr>
                <w:lang w:val="sk-SK"/>
              </w:rPr>
              <w:t>Administrácia Súhrnnej žiadosti o platbu</w:t>
            </w:r>
          </w:p>
        </w:tc>
        <w:tc>
          <w:tcPr>
            <w:tcW w:w="1484" w:type="dxa"/>
            <w:noWrap/>
            <w:hideMark/>
          </w:tcPr>
          <w:p w14:paraId="01DBA48D" w14:textId="77777777" w:rsidR="005865F5" w:rsidRPr="00F60513" w:rsidRDefault="005865F5" w:rsidP="005865F5">
            <w:pPr>
              <w:jc w:val="center"/>
              <w:rPr>
                <w:lang w:val="sk-SK"/>
              </w:rPr>
            </w:pPr>
            <w:r w:rsidRPr="00F60513">
              <w:rPr>
                <w:lang w:val="sk-SK"/>
              </w:rPr>
              <w:t>5</w:t>
            </w:r>
          </w:p>
        </w:tc>
      </w:tr>
      <w:tr w:rsidR="005865F5" w:rsidRPr="008526B7" w14:paraId="5633BE9B" w14:textId="77777777" w:rsidTr="00EE5A79">
        <w:trPr>
          <w:trHeight w:val="288"/>
        </w:trPr>
        <w:tc>
          <w:tcPr>
            <w:tcW w:w="545" w:type="dxa"/>
            <w:noWrap/>
            <w:hideMark/>
          </w:tcPr>
          <w:p w14:paraId="74CAB433" w14:textId="77777777" w:rsidR="005865F5" w:rsidRPr="008526B7" w:rsidRDefault="005865F5" w:rsidP="005865F5">
            <w:pPr>
              <w:rPr>
                <w:lang w:val="sk-SK"/>
              </w:rPr>
            </w:pPr>
            <w:r w:rsidRPr="008526B7">
              <w:rPr>
                <w:lang w:val="sk-SK"/>
              </w:rPr>
              <w:lastRenderedPageBreak/>
              <w:t>39</w:t>
            </w:r>
          </w:p>
        </w:tc>
        <w:tc>
          <w:tcPr>
            <w:tcW w:w="7322" w:type="dxa"/>
            <w:noWrap/>
            <w:hideMark/>
          </w:tcPr>
          <w:p w14:paraId="1F7001C3" w14:textId="77777777" w:rsidR="005865F5" w:rsidRPr="006425C7" w:rsidRDefault="005865F5" w:rsidP="005865F5">
            <w:pPr>
              <w:rPr>
                <w:lang w:val="sk-SK"/>
              </w:rPr>
            </w:pPr>
            <w:r w:rsidRPr="006425C7">
              <w:rPr>
                <w:lang w:val="sk-SK"/>
              </w:rPr>
              <w:t>Administrácia Žiadosti o platbu na EK</w:t>
            </w:r>
          </w:p>
        </w:tc>
        <w:tc>
          <w:tcPr>
            <w:tcW w:w="1484" w:type="dxa"/>
            <w:noWrap/>
            <w:hideMark/>
          </w:tcPr>
          <w:p w14:paraId="27006BC9" w14:textId="77777777" w:rsidR="005865F5" w:rsidRPr="00F60513" w:rsidRDefault="005865F5" w:rsidP="005865F5">
            <w:pPr>
              <w:jc w:val="center"/>
              <w:rPr>
                <w:lang w:val="sk-SK"/>
              </w:rPr>
            </w:pPr>
            <w:r w:rsidRPr="00F60513">
              <w:rPr>
                <w:lang w:val="sk-SK"/>
              </w:rPr>
              <w:t>5</w:t>
            </w:r>
          </w:p>
        </w:tc>
      </w:tr>
      <w:tr w:rsidR="005865F5" w:rsidRPr="008526B7" w14:paraId="2C458A08" w14:textId="77777777" w:rsidTr="00EE5A79">
        <w:trPr>
          <w:trHeight w:val="288"/>
        </w:trPr>
        <w:tc>
          <w:tcPr>
            <w:tcW w:w="545" w:type="dxa"/>
            <w:noWrap/>
            <w:hideMark/>
          </w:tcPr>
          <w:p w14:paraId="1A24302E" w14:textId="77777777" w:rsidR="005865F5" w:rsidRPr="008526B7" w:rsidRDefault="005865F5" w:rsidP="005865F5">
            <w:pPr>
              <w:rPr>
                <w:lang w:val="sk-SK"/>
              </w:rPr>
            </w:pPr>
            <w:r w:rsidRPr="008526B7">
              <w:rPr>
                <w:lang w:val="sk-SK"/>
              </w:rPr>
              <w:t>40</w:t>
            </w:r>
          </w:p>
        </w:tc>
        <w:tc>
          <w:tcPr>
            <w:tcW w:w="7322" w:type="dxa"/>
            <w:noWrap/>
            <w:hideMark/>
          </w:tcPr>
          <w:p w14:paraId="79590F74" w14:textId="77777777" w:rsidR="005865F5" w:rsidRPr="006425C7" w:rsidRDefault="005865F5" w:rsidP="005865F5">
            <w:pPr>
              <w:rPr>
                <w:lang w:val="sk-SK"/>
              </w:rPr>
            </w:pPr>
            <w:r w:rsidRPr="006425C7">
              <w:rPr>
                <w:lang w:val="sk-SK"/>
              </w:rPr>
              <w:t>Administrácia Pohľadávkového dokladu</w:t>
            </w:r>
          </w:p>
        </w:tc>
        <w:tc>
          <w:tcPr>
            <w:tcW w:w="1484" w:type="dxa"/>
            <w:noWrap/>
            <w:hideMark/>
          </w:tcPr>
          <w:p w14:paraId="68B2BE90" w14:textId="77777777" w:rsidR="005865F5" w:rsidRPr="00F60513" w:rsidRDefault="005865F5" w:rsidP="005865F5">
            <w:pPr>
              <w:jc w:val="center"/>
              <w:rPr>
                <w:lang w:val="sk-SK"/>
              </w:rPr>
            </w:pPr>
            <w:r w:rsidRPr="00F60513">
              <w:rPr>
                <w:lang w:val="sk-SK"/>
              </w:rPr>
              <w:t>5</w:t>
            </w:r>
          </w:p>
        </w:tc>
      </w:tr>
      <w:tr w:rsidR="005865F5" w:rsidRPr="008526B7" w14:paraId="0699924B" w14:textId="77777777" w:rsidTr="00EE5A79">
        <w:trPr>
          <w:trHeight w:val="288"/>
        </w:trPr>
        <w:tc>
          <w:tcPr>
            <w:tcW w:w="545" w:type="dxa"/>
            <w:noWrap/>
            <w:hideMark/>
          </w:tcPr>
          <w:p w14:paraId="02CD2815" w14:textId="77777777" w:rsidR="005865F5" w:rsidRPr="008526B7" w:rsidRDefault="005865F5" w:rsidP="005865F5">
            <w:pPr>
              <w:rPr>
                <w:lang w:val="sk-SK"/>
              </w:rPr>
            </w:pPr>
            <w:r w:rsidRPr="008526B7">
              <w:rPr>
                <w:lang w:val="sk-SK"/>
              </w:rPr>
              <w:t>41</w:t>
            </w:r>
          </w:p>
        </w:tc>
        <w:tc>
          <w:tcPr>
            <w:tcW w:w="7322" w:type="dxa"/>
            <w:noWrap/>
            <w:hideMark/>
          </w:tcPr>
          <w:p w14:paraId="13875292" w14:textId="77777777" w:rsidR="005865F5" w:rsidRPr="006425C7" w:rsidRDefault="005865F5" w:rsidP="005865F5">
            <w:pPr>
              <w:rPr>
                <w:lang w:val="sk-SK"/>
              </w:rPr>
            </w:pPr>
            <w:r w:rsidRPr="006425C7">
              <w:rPr>
                <w:lang w:val="sk-SK"/>
              </w:rPr>
              <w:t>Evidencia Splátkového kalendára</w:t>
            </w:r>
          </w:p>
        </w:tc>
        <w:tc>
          <w:tcPr>
            <w:tcW w:w="1484" w:type="dxa"/>
            <w:noWrap/>
            <w:hideMark/>
          </w:tcPr>
          <w:p w14:paraId="49777392" w14:textId="77777777" w:rsidR="005865F5" w:rsidRPr="00F60513" w:rsidRDefault="005865F5" w:rsidP="005865F5">
            <w:pPr>
              <w:jc w:val="center"/>
              <w:rPr>
                <w:lang w:val="sk-SK"/>
              </w:rPr>
            </w:pPr>
            <w:r w:rsidRPr="00F60513">
              <w:rPr>
                <w:lang w:val="sk-SK"/>
              </w:rPr>
              <w:t>4</w:t>
            </w:r>
          </w:p>
        </w:tc>
      </w:tr>
      <w:tr w:rsidR="005865F5" w:rsidRPr="008526B7" w14:paraId="37211C46" w14:textId="77777777" w:rsidTr="00EE5A79">
        <w:trPr>
          <w:trHeight w:val="288"/>
        </w:trPr>
        <w:tc>
          <w:tcPr>
            <w:tcW w:w="545" w:type="dxa"/>
            <w:noWrap/>
            <w:hideMark/>
          </w:tcPr>
          <w:p w14:paraId="4C8DEA16" w14:textId="77777777" w:rsidR="005865F5" w:rsidRPr="008526B7" w:rsidRDefault="005865F5" w:rsidP="005865F5">
            <w:pPr>
              <w:rPr>
                <w:lang w:val="sk-SK"/>
              </w:rPr>
            </w:pPr>
            <w:r w:rsidRPr="008526B7">
              <w:rPr>
                <w:lang w:val="sk-SK"/>
              </w:rPr>
              <w:t>42</w:t>
            </w:r>
          </w:p>
        </w:tc>
        <w:tc>
          <w:tcPr>
            <w:tcW w:w="7322" w:type="dxa"/>
            <w:noWrap/>
            <w:hideMark/>
          </w:tcPr>
          <w:p w14:paraId="7B5A3996" w14:textId="77777777" w:rsidR="005865F5" w:rsidRPr="006425C7" w:rsidRDefault="005865F5" w:rsidP="005865F5">
            <w:pPr>
              <w:rPr>
                <w:lang w:val="sk-SK"/>
              </w:rPr>
            </w:pPr>
            <w:r w:rsidRPr="006425C7">
              <w:rPr>
                <w:lang w:val="sk-SK"/>
              </w:rPr>
              <w:t>Evidencia Vysporiadania</w:t>
            </w:r>
          </w:p>
        </w:tc>
        <w:tc>
          <w:tcPr>
            <w:tcW w:w="1484" w:type="dxa"/>
            <w:noWrap/>
            <w:hideMark/>
          </w:tcPr>
          <w:p w14:paraId="4F602966" w14:textId="77777777" w:rsidR="005865F5" w:rsidRPr="00F60513" w:rsidRDefault="005865F5" w:rsidP="005865F5">
            <w:pPr>
              <w:jc w:val="center"/>
              <w:rPr>
                <w:lang w:val="sk-SK"/>
              </w:rPr>
            </w:pPr>
            <w:r w:rsidRPr="00F60513">
              <w:rPr>
                <w:lang w:val="sk-SK"/>
              </w:rPr>
              <w:t>5</w:t>
            </w:r>
          </w:p>
        </w:tc>
      </w:tr>
      <w:tr w:rsidR="005865F5" w:rsidRPr="008526B7" w14:paraId="5E7DB805" w14:textId="77777777" w:rsidTr="00EE5A79">
        <w:trPr>
          <w:trHeight w:val="288"/>
        </w:trPr>
        <w:tc>
          <w:tcPr>
            <w:tcW w:w="545" w:type="dxa"/>
            <w:noWrap/>
            <w:hideMark/>
          </w:tcPr>
          <w:p w14:paraId="0C468AB1" w14:textId="77777777" w:rsidR="005865F5" w:rsidRPr="008526B7" w:rsidRDefault="005865F5" w:rsidP="005865F5">
            <w:pPr>
              <w:rPr>
                <w:lang w:val="sk-SK"/>
              </w:rPr>
            </w:pPr>
            <w:r w:rsidRPr="008526B7">
              <w:rPr>
                <w:lang w:val="sk-SK"/>
              </w:rPr>
              <w:t>43</w:t>
            </w:r>
          </w:p>
        </w:tc>
        <w:tc>
          <w:tcPr>
            <w:tcW w:w="7322" w:type="dxa"/>
            <w:noWrap/>
            <w:hideMark/>
          </w:tcPr>
          <w:p w14:paraId="094352F0" w14:textId="77777777" w:rsidR="005865F5" w:rsidRPr="006425C7" w:rsidRDefault="005865F5" w:rsidP="005865F5">
            <w:pPr>
              <w:rPr>
                <w:lang w:val="sk-SK"/>
              </w:rPr>
            </w:pPr>
            <w:r w:rsidRPr="006425C7">
              <w:rPr>
                <w:lang w:val="sk-SK"/>
              </w:rPr>
              <w:t>Administrácia Zálohovej platby EK</w:t>
            </w:r>
          </w:p>
        </w:tc>
        <w:tc>
          <w:tcPr>
            <w:tcW w:w="1484" w:type="dxa"/>
            <w:noWrap/>
            <w:hideMark/>
          </w:tcPr>
          <w:p w14:paraId="76D18239" w14:textId="77777777" w:rsidR="005865F5" w:rsidRPr="00F60513" w:rsidRDefault="005865F5" w:rsidP="005865F5">
            <w:pPr>
              <w:jc w:val="center"/>
              <w:rPr>
                <w:lang w:val="sk-SK"/>
              </w:rPr>
            </w:pPr>
            <w:r w:rsidRPr="00F60513">
              <w:rPr>
                <w:lang w:val="sk-SK"/>
              </w:rPr>
              <w:t>5</w:t>
            </w:r>
          </w:p>
        </w:tc>
      </w:tr>
      <w:tr w:rsidR="005865F5" w:rsidRPr="008526B7" w14:paraId="58176CA8" w14:textId="77777777" w:rsidTr="00EE5A79">
        <w:trPr>
          <w:trHeight w:val="288"/>
        </w:trPr>
        <w:tc>
          <w:tcPr>
            <w:tcW w:w="545" w:type="dxa"/>
            <w:noWrap/>
            <w:hideMark/>
          </w:tcPr>
          <w:p w14:paraId="180986A3" w14:textId="77777777" w:rsidR="005865F5" w:rsidRPr="008526B7" w:rsidRDefault="005865F5" w:rsidP="005865F5">
            <w:pPr>
              <w:rPr>
                <w:lang w:val="sk-SK"/>
              </w:rPr>
            </w:pPr>
            <w:r w:rsidRPr="008526B7">
              <w:rPr>
                <w:lang w:val="sk-SK"/>
              </w:rPr>
              <w:t>44</w:t>
            </w:r>
          </w:p>
        </w:tc>
        <w:tc>
          <w:tcPr>
            <w:tcW w:w="7322" w:type="dxa"/>
            <w:noWrap/>
            <w:hideMark/>
          </w:tcPr>
          <w:p w14:paraId="407EE77E" w14:textId="77777777" w:rsidR="005865F5" w:rsidRPr="006425C7" w:rsidRDefault="005865F5" w:rsidP="005865F5">
            <w:pPr>
              <w:rPr>
                <w:lang w:val="sk-SK"/>
              </w:rPr>
            </w:pPr>
            <w:r w:rsidRPr="006425C7">
              <w:rPr>
                <w:lang w:val="sk-SK"/>
              </w:rPr>
              <w:t>Evidencia Ročných účtov</w:t>
            </w:r>
          </w:p>
        </w:tc>
        <w:tc>
          <w:tcPr>
            <w:tcW w:w="1484" w:type="dxa"/>
            <w:noWrap/>
            <w:hideMark/>
          </w:tcPr>
          <w:p w14:paraId="5F83A32A" w14:textId="77777777" w:rsidR="005865F5" w:rsidRPr="00F60513" w:rsidRDefault="005865F5" w:rsidP="005865F5">
            <w:pPr>
              <w:jc w:val="center"/>
              <w:rPr>
                <w:lang w:val="sk-SK"/>
              </w:rPr>
            </w:pPr>
            <w:r w:rsidRPr="00F60513">
              <w:rPr>
                <w:lang w:val="sk-SK"/>
              </w:rPr>
              <w:t>5</w:t>
            </w:r>
          </w:p>
        </w:tc>
      </w:tr>
      <w:tr w:rsidR="005865F5" w:rsidRPr="008526B7" w14:paraId="11EE7AA9" w14:textId="77777777" w:rsidTr="00EE5A79">
        <w:trPr>
          <w:trHeight w:val="288"/>
        </w:trPr>
        <w:tc>
          <w:tcPr>
            <w:tcW w:w="545" w:type="dxa"/>
            <w:noWrap/>
            <w:hideMark/>
          </w:tcPr>
          <w:p w14:paraId="15B0402D" w14:textId="77777777" w:rsidR="005865F5" w:rsidRPr="008526B7" w:rsidRDefault="005865F5" w:rsidP="005865F5">
            <w:pPr>
              <w:rPr>
                <w:lang w:val="sk-SK"/>
              </w:rPr>
            </w:pPr>
            <w:r w:rsidRPr="008526B7">
              <w:rPr>
                <w:lang w:val="sk-SK"/>
              </w:rPr>
              <w:t>45</w:t>
            </w:r>
          </w:p>
        </w:tc>
        <w:tc>
          <w:tcPr>
            <w:tcW w:w="7322" w:type="dxa"/>
            <w:noWrap/>
            <w:hideMark/>
          </w:tcPr>
          <w:p w14:paraId="259ABB57" w14:textId="77777777" w:rsidR="005865F5" w:rsidRPr="006425C7" w:rsidRDefault="005865F5" w:rsidP="005865F5">
            <w:pPr>
              <w:rPr>
                <w:lang w:val="sk-SK"/>
              </w:rPr>
            </w:pPr>
            <w:r w:rsidRPr="006425C7">
              <w:rPr>
                <w:lang w:val="sk-SK"/>
              </w:rPr>
              <w:t>Evidencia Kurzov ECB</w:t>
            </w:r>
          </w:p>
        </w:tc>
        <w:tc>
          <w:tcPr>
            <w:tcW w:w="1484" w:type="dxa"/>
            <w:noWrap/>
            <w:hideMark/>
          </w:tcPr>
          <w:p w14:paraId="3C11CCE6" w14:textId="77777777" w:rsidR="005865F5" w:rsidRPr="00F60513" w:rsidRDefault="005865F5" w:rsidP="005865F5">
            <w:pPr>
              <w:jc w:val="center"/>
              <w:rPr>
                <w:lang w:val="sk-SK"/>
              </w:rPr>
            </w:pPr>
            <w:r w:rsidRPr="00F60513">
              <w:rPr>
                <w:lang w:val="sk-SK"/>
              </w:rPr>
              <w:t>4</w:t>
            </w:r>
          </w:p>
        </w:tc>
      </w:tr>
      <w:tr w:rsidR="005865F5" w:rsidRPr="008526B7" w14:paraId="1E542978" w14:textId="77777777" w:rsidTr="00EE5A79">
        <w:trPr>
          <w:trHeight w:val="288"/>
        </w:trPr>
        <w:tc>
          <w:tcPr>
            <w:tcW w:w="545" w:type="dxa"/>
            <w:noWrap/>
            <w:hideMark/>
          </w:tcPr>
          <w:p w14:paraId="04E4567A" w14:textId="77777777" w:rsidR="005865F5" w:rsidRPr="008526B7" w:rsidRDefault="005865F5" w:rsidP="005865F5">
            <w:pPr>
              <w:rPr>
                <w:lang w:val="sk-SK"/>
              </w:rPr>
            </w:pPr>
            <w:r w:rsidRPr="008526B7">
              <w:rPr>
                <w:lang w:val="sk-SK"/>
              </w:rPr>
              <w:t>46</w:t>
            </w:r>
          </w:p>
        </w:tc>
        <w:tc>
          <w:tcPr>
            <w:tcW w:w="7322" w:type="dxa"/>
            <w:noWrap/>
            <w:hideMark/>
          </w:tcPr>
          <w:p w14:paraId="46D638D2" w14:textId="77777777" w:rsidR="005865F5" w:rsidRPr="006425C7" w:rsidRDefault="005865F5" w:rsidP="005865F5">
            <w:pPr>
              <w:rPr>
                <w:lang w:val="sk-SK"/>
              </w:rPr>
            </w:pPr>
            <w:r w:rsidRPr="006425C7">
              <w:rPr>
                <w:lang w:val="sk-SK"/>
              </w:rPr>
              <w:t>Evidencia výkonu kontroly</w:t>
            </w:r>
          </w:p>
        </w:tc>
        <w:tc>
          <w:tcPr>
            <w:tcW w:w="1484" w:type="dxa"/>
            <w:noWrap/>
            <w:hideMark/>
          </w:tcPr>
          <w:p w14:paraId="234EBA77" w14:textId="77777777" w:rsidR="005865F5" w:rsidRPr="00F60513" w:rsidRDefault="005865F5" w:rsidP="005865F5">
            <w:pPr>
              <w:jc w:val="center"/>
              <w:rPr>
                <w:lang w:val="sk-SK"/>
              </w:rPr>
            </w:pPr>
            <w:r w:rsidRPr="00F60513">
              <w:rPr>
                <w:lang w:val="sk-SK"/>
              </w:rPr>
              <w:t>5</w:t>
            </w:r>
          </w:p>
        </w:tc>
      </w:tr>
      <w:tr w:rsidR="005865F5" w:rsidRPr="008526B7" w14:paraId="7CA2AB28" w14:textId="77777777" w:rsidTr="00EE5A79">
        <w:trPr>
          <w:trHeight w:val="288"/>
        </w:trPr>
        <w:tc>
          <w:tcPr>
            <w:tcW w:w="545" w:type="dxa"/>
            <w:noWrap/>
            <w:hideMark/>
          </w:tcPr>
          <w:p w14:paraId="1DC7A9F3" w14:textId="77777777" w:rsidR="005865F5" w:rsidRPr="008526B7" w:rsidRDefault="005865F5" w:rsidP="005865F5">
            <w:pPr>
              <w:rPr>
                <w:lang w:val="sk-SK"/>
              </w:rPr>
            </w:pPr>
            <w:r w:rsidRPr="008526B7">
              <w:rPr>
                <w:lang w:val="sk-SK"/>
              </w:rPr>
              <w:t>47</w:t>
            </w:r>
          </w:p>
        </w:tc>
        <w:tc>
          <w:tcPr>
            <w:tcW w:w="7322" w:type="dxa"/>
            <w:noWrap/>
            <w:hideMark/>
          </w:tcPr>
          <w:p w14:paraId="0FCFA273" w14:textId="77777777" w:rsidR="005865F5" w:rsidRPr="006425C7" w:rsidRDefault="005865F5" w:rsidP="005865F5">
            <w:pPr>
              <w:rPr>
                <w:lang w:val="sk-SK"/>
              </w:rPr>
            </w:pPr>
            <w:r w:rsidRPr="006425C7">
              <w:rPr>
                <w:lang w:val="sk-SK"/>
              </w:rPr>
              <w:t>Certifikačné overovania</w:t>
            </w:r>
          </w:p>
        </w:tc>
        <w:tc>
          <w:tcPr>
            <w:tcW w:w="1484" w:type="dxa"/>
            <w:noWrap/>
            <w:hideMark/>
          </w:tcPr>
          <w:p w14:paraId="2B97E115" w14:textId="77777777" w:rsidR="005865F5" w:rsidRPr="00F60513" w:rsidRDefault="005865F5" w:rsidP="005865F5">
            <w:pPr>
              <w:jc w:val="center"/>
              <w:rPr>
                <w:lang w:val="sk-SK"/>
              </w:rPr>
            </w:pPr>
            <w:r w:rsidRPr="00F60513">
              <w:rPr>
                <w:lang w:val="sk-SK"/>
              </w:rPr>
              <w:t>4</w:t>
            </w:r>
          </w:p>
        </w:tc>
      </w:tr>
      <w:tr w:rsidR="005865F5" w:rsidRPr="008526B7" w14:paraId="59288851" w14:textId="77777777" w:rsidTr="00EE5A79">
        <w:trPr>
          <w:trHeight w:val="288"/>
        </w:trPr>
        <w:tc>
          <w:tcPr>
            <w:tcW w:w="545" w:type="dxa"/>
            <w:noWrap/>
            <w:hideMark/>
          </w:tcPr>
          <w:p w14:paraId="078D1725" w14:textId="77777777" w:rsidR="005865F5" w:rsidRPr="008526B7" w:rsidRDefault="005865F5" w:rsidP="005865F5">
            <w:pPr>
              <w:rPr>
                <w:lang w:val="sk-SK"/>
              </w:rPr>
            </w:pPr>
            <w:r w:rsidRPr="008526B7">
              <w:rPr>
                <w:lang w:val="sk-SK"/>
              </w:rPr>
              <w:t>48</w:t>
            </w:r>
          </w:p>
        </w:tc>
        <w:tc>
          <w:tcPr>
            <w:tcW w:w="7322" w:type="dxa"/>
            <w:noWrap/>
            <w:hideMark/>
          </w:tcPr>
          <w:p w14:paraId="4ABD926D" w14:textId="77777777" w:rsidR="005865F5" w:rsidRPr="006425C7" w:rsidRDefault="005865F5" w:rsidP="005865F5">
            <w:pPr>
              <w:rPr>
                <w:lang w:val="sk-SK"/>
              </w:rPr>
            </w:pPr>
            <w:r w:rsidRPr="006425C7">
              <w:rPr>
                <w:lang w:val="sk-SK"/>
              </w:rPr>
              <w:t>Hlásenia na OLAF</w:t>
            </w:r>
          </w:p>
        </w:tc>
        <w:tc>
          <w:tcPr>
            <w:tcW w:w="1484" w:type="dxa"/>
            <w:noWrap/>
            <w:hideMark/>
          </w:tcPr>
          <w:p w14:paraId="65A72AF9" w14:textId="77777777" w:rsidR="005865F5" w:rsidRPr="008526B7" w:rsidRDefault="005865F5" w:rsidP="005865F5">
            <w:pPr>
              <w:jc w:val="center"/>
              <w:rPr>
                <w:lang w:val="sk-SK"/>
              </w:rPr>
            </w:pPr>
            <w:r w:rsidRPr="00F60513">
              <w:rPr>
                <w:lang w:val="sk-SK"/>
              </w:rPr>
              <w:t>4</w:t>
            </w:r>
          </w:p>
        </w:tc>
      </w:tr>
      <w:tr w:rsidR="005865F5" w:rsidRPr="008526B7" w14:paraId="2C6207C1" w14:textId="77777777" w:rsidTr="00EE5A79">
        <w:trPr>
          <w:trHeight w:val="288"/>
        </w:trPr>
        <w:tc>
          <w:tcPr>
            <w:tcW w:w="545" w:type="dxa"/>
            <w:noWrap/>
            <w:hideMark/>
          </w:tcPr>
          <w:p w14:paraId="030280EB" w14:textId="77777777" w:rsidR="005865F5" w:rsidRPr="008526B7" w:rsidRDefault="005865F5" w:rsidP="005865F5">
            <w:pPr>
              <w:rPr>
                <w:lang w:val="sk-SK"/>
              </w:rPr>
            </w:pPr>
            <w:r w:rsidRPr="008526B7">
              <w:rPr>
                <w:lang w:val="sk-SK"/>
              </w:rPr>
              <w:t>49</w:t>
            </w:r>
          </w:p>
        </w:tc>
        <w:tc>
          <w:tcPr>
            <w:tcW w:w="7322" w:type="dxa"/>
            <w:noWrap/>
            <w:hideMark/>
          </w:tcPr>
          <w:p w14:paraId="121863A8" w14:textId="77777777" w:rsidR="005865F5" w:rsidRPr="006425C7" w:rsidRDefault="005865F5" w:rsidP="005865F5">
            <w:pPr>
              <w:rPr>
                <w:lang w:val="sk-SK"/>
              </w:rPr>
            </w:pPr>
            <w:r w:rsidRPr="006425C7">
              <w:rPr>
                <w:lang w:val="sk-SK"/>
              </w:rPr>
              <w:t>Výkaz nezrovnalostí a vrátení</w:t>
            </w:r>
          </w:p>
        </w:tc>
        <w:tc>
          <w:tcPr>
            <w:tcW w:w="1484" w:type="dxa"/>
            <w:noWrap/>
            <w:hideMark/>
          </w:tcPr>
          <w:p w14:paraId="4CB3E4EC" w14:textId="77777777" w:rsidR="005865F5" w:rsidRPr="00F60513" w:rsidRDefault="005865F5" w:rsidP="005865F5">
            <w:pPr>
              <w:jc w:val="center"/>
              <w:rPr>
                <w:lang w:val="sk-SK"/>
              </w:rPr>
            </w:pPr>
            <w:r w:rsidRPr="00F60513">
              <w:rPr>
                <w:lang w:val="sk-SK"/>
              </w:rPr>
              <w:t>4</w:t>
            </w:r>
          </w:p>
        </w:tc>
      </w:tr>
      <w:tr w:rsidR="005865F5" w:rsidRPr="008526B7" w14:paraId="00DCFEE5" w14:textId="77777777" w:rsidTr="00EE5A79">
        <w:trPr>
          <w:trHeight w:val="288"/>
        </w:trPr>
        <w:tc>
          <w:tcPr>
            <w:tcW w:w="545" w:type="dxa"/>
            <w:noWrap/>
            <w:hideMark/>
          </w:tcPr>
          <w:p w14:paraId="47D03EAB" w14:textId="77777777" w:rsidR="005865F5" w:rsidRPr="008526B7" w:rsidRDefault="005865F5" w:rsidP="005865F5">
            <w:pPr>
              <w:rPr>
                <w:lang w:val="sk-SK"/>
              </w:rPr>
            </w:pPr>
            <w:r w:rsidRPr="008526B7">
              <w:rPr>
                <w:lang w:val="sk-SK"/>
              </w:rPr>
              <w:t>50</w:t>
            </w:r>
          </w:p>
        </w:tc>
        <w:tc>
          <w:tcPr>
            <w:tcW w:w="7322" w:type="dxa"/>
            <w:noWrap/>
            <w:hideMark/>
          </w:tcPr>
          <w:p w14:paraId="1B0111DF" w14:textId="77777777" w:rsidR="005865F5" w:rsidRPr="006425C7" w:rsidRDefault="005865F5" w:rsidP="005865F5">
            <w:pPr>
              <w:rPr>
                <w:lang w:val="sk-SK"/>
              </w:rPr>
            </w:pPr>
            <w:r w:rsidRPr="006425C7">
              <w:rPr>
                <w:lang w:val="sk-SK"/>
              </w:rPr>
              <w:t>Správa Nezrovnalosti</w:t>
            </w:r>
          </w:p>
        </w:tc>
        <w:tc>
          <w:tcPr>
            <w:tcW w:w="1484" w:type="dxa"/>
            <w:noWrap/>
            <w:hideMark/>
          </w:tcPr>
          <w:p w14:paraId="13175322" w14:textId="77777777" w:rsidR="005865F5" w:rsidRPr="00F60513" w:rsidRDefault="005865F5" w:rsidP="005865F5">
            <w:pPr>
              <w:jc w:val="center"/>
              <w:rPr>
                <w:lang w:val="sk-SK"/>
              </w:rPr>
            </w:pPr>
            <w:r w:rsidRPr="00F60513">
              <w:rPr>
                <w:lang w:val="sk-SK"/>
              </w:rPr>
              <w:t>5</w:t>
            </w:r>
          </w:p>
        </w:tc>
      </w:tr>
      <w:tr w:rsidR="005865F5" w:rsidRPr="008526B7" w14:paraId="0BC91867" w14:textId="77777777" w:rsidTr="00EE5A79">
        <w:trPr>
          <w:trHeight w:val="288"/>
        </w:trPr>
        <w:tc>
          <w:tcPr>
            <w:tcW w:w="545" w:type="dxa"/>
            <w:noWrap/>
            <w:hideMark/>
          </w:tcPr>
          <w:p w14:paraId="392B4BDE" w14:textId="77777777" w:rsidR="005865F5" w:rsidRPr="008526B7" w:rsidRDefault="005865F5" w:rsidP="005865F5">
            <w:pPr>
              <w:rPr>
                <w:lang w:val="sk-SK"/>
              </w:rPr>
            </w:pPr>
            <w:r w:rsidRPr="008526B7">
              <w:rPr>
                <w:lang w:val="sk-SK"/>
              </w:rPr>
              <w:t>51</w:t>
            </w:r>
          </w:p>
        </w:tc>
        <w:tc>
          <w:tcPr>
            <w:tcW w:w="7322" w:type="dxa"/>
            <w:noWrap/>
            <w:hideMark/>
          </w:tcPr>
          <w:p w14:paraId="4D0A51B9" w14:textId="77777777" w:rsidR="005865F5" w:rsidRPr="006425C7" w:rsidRDefault="005865F5" w:rsidP="005865F5">
            <w:pPr>
              <w:rPr>
                <w:lang w:val="sk-SK"/>
              </w:rPr>
            </w:pPr>
            <w:r w:rsidRPr="006425C7">
              <w:rPr>
                <w:lang w:val="sk-SK"/>
              </w:rPr>
              <w:t>Evidencia hodnotenia OP</w:t>
            </w:r>
          </w:p>
        </w:tc>
        <w:tc>
          <w:tcPr>
            <w:tcW w:w="1484" w:type="dxa"/>
            <w:noWrap/>
            <w:hideMark/>
          </w:tcPr>
          <w:p w14:paraId="1FEE15DA" w14:textId="77777777" w:rsidR="005865F5" w:rsidRPr="00F60513" w:rsidRDefault="005865F5" w:rsidP="005865F5">
            <w:pPr>
              <w:jc w:val="center"/>
              <w:rPr>
                <w:lang w:val="sk-SK"/>
              </w:rPr>
            </w:pPr>
            <w:r w:rsidRPr="00F60513">
              <w:rPr>
                <w:lang w:val="sk-SK"/>
              </w:rPr>
              <w:t>3</w:t>
            </w:r>
          </w:p>
        </w:tc>
      </w:tr>
      <w:tr w:rsidR="005865F5" w:rsidRPr="008526B7" w14:paraId="1520DDE4" w14:textId="77777777" w:rsidTr="00EE5A79">
        <w:trPr>
          <w:trHeight w:val="288"/>
        </w:trPr>
        <w:tc>
          <w:tcPr>
            <w:tcW w:w="545" w:type="dxa"/>
            <w:noWrap/>
            <w:hideMark/>
          </w:tcPr>
          <w:p w14:paraId="3CB9D07B" w14:textId="77777777" w:rsidR="005865F5" w:rsidRPr="008526B7" w:rsidRDefault="005865F5" w:rsidP="005865F5">
            <w:pPr>
              <w:rPr>
                <w:lang w:val="sk-SK"/>
              </w:rPr>
            </w:pPr>
            <w:r w:rsidRPr="008526B7">
              <w:rPr>
                <w:lang w:val="sk-SK"/>
              </w:rPr>
              <w:t>52</w:t>
            </w:r>
          </w:p>
        </w:tc>
        <w:tc>
          <w:tcPr>
            <w:tcW w:w="7322" w:type="dxa"/>
            <w:noWrap/>
            <w:hideMark/>
          </w:tcPr>
          <w:p w14:paraId="3F7FC6D7" w14:textId="77777777" w:rsidR="005865F5" w:rsidRPr="006425C7" w:rsidRDefault="005865F5" w:rsidP="005865F5">
            <w:pPr>
              <w:rPr>
                <w:lang w:val="sk-SK"/>
              </w:rPr>
            </w:pPr>
            <w:r w:rsidRPr="006425C7">
              <w:rPr>
                <w:lang w:val="sk-SK"/>
              </w:rPr>
              <w:t>Evidencia Korekcií</w:t>
            </w:r>
          </w:p>
        </w:tc>
        <w:tc>
          <w:tcPr>
            <w:tcW w:w="1484" w:type="dxa"/>
            <w:noWrap/>
            <w:hideMark/>
          </w:tcPr>
          <w:p w14:paraId="23FBFCE0" w14:textId="77777777" w:rsidR="005865F5" w:rsidRPr="00F60513" w:rsidRDefault="005865F5" w:rsidP="005865F5">
            <w:pPr>
              <w:jc w:val="center"/>
              <w:rPr>
                <w:lang w:val="sk-SK"/>
              </w:rPr>
            </w:pPr>
            <w:r w:rsidRPr="00F60513">
              <w:rPr>
                <w:lang w:val="sk-SK"/>
              </w:rPr>
              <w:t>5</w:t>
            </w:r>
          </w:p>
        </w:tc>
      </w:tr>
      <w:tr w:rsidR="005865F5" w:rsidRPr="008526B7" w14:paraId="0DB8E8E2" w14:textId="77777777" w:rsidTr="00EE5A79">
        <w:trPr>
          <w:trHeight w:val="288"/>
        </w:trPr>
        <w:tc>
          <w:tcPr>
            <w:tcW w:w="545" w:type="dxa"/>
            <w:noWrap/>
            <w:hideMark/>
          </w:tcPr>
          <w:p w14:paraId="28ED365E" w14:textId="77777777" w:rsidR="005865F5" w:rsidRPr="008526B7" w:rsidRDefault="005865F5" w:rsidP="005865F5">
            <w:pPr>
              <w:rPr>
                <w:lang w:val="sk-SK"/>
              </w:rPr>
            </w:pPr>
            <w:r w:rsidRPr="008526B7">
              <w:rPr>
                <w:lang w:val="sk-SK"/>
              </w:rPr>
              <w:t>53</w:t>
            </w:r>
          </w:p>
        </w:tc>
        <w:tc>
          <w:tcPr>
            <w:tcW w:w="7322" w:type="dxa"/>
            <w:noWrap/>
            <w:hideMark/>
          </w:tcPr>
          <w:p w14:paraId="2F4B7304" w14:textId="77777777" w:rsidR="005865F5" w:rsidRPr="006425C7" w:rsidRDefault="005865F5" w:rsidP="005865F5">
            <w:pPr>
              <w:rPr>
                <w:lang w:val="sk-SK"/>
              </w:rPr>
            </w:pPr>
            <w:r w:rsidRPr="006425C7">
              <w:rPr>
                <w:lang w:val="sk-SK"/>
              </w:rPr>
              <w:t>Evidencia Rizík</w:t>
            </w:r>
          </w:p>
        </w:tc>
        <w:tc>
          <w:tcPr>
            <w:tcW w:w="1484" w:type="dxa"/>
            <w:noWrap/>
            <w:hideMark/>
          </w:tcPr>
          <w:p w14:paraId="7C882323" w14:textId="77777777" w:rsidR="005865F5" w:rsidRPr="00F60513" w:rsidRDefault="005865F5" w:rsidP="005865F5">
            <w:pPr>
              <w:jc w:val="center"/>
              <w:rPr>
                <w:lang w:val="sk-SK"/>
              </w:rPr>
            </w:pPr>
            <w:r w:rsidRPr="00F60513">
              <w:rPr>
                <w:lang w:val="sk-SK"/>
              </w:rPr>
              <w:t>5</w:t>
            </w:r>
          </w:p>
        </w:tc>
      </w:tr>
      <w:tr w:rsidR="005865F5" w:rsidRPr="008526B7" w14:paraId="7C208E8C" w14:textId="77777777" w:rsidTr="00EE5A79">
        <w:trPr>
          <w:trHeight w:val="288"/>
        </w:trPr>
        <w:tc>
          <w:tcPr>
            <w:tcW w:w="545" w:type="dxa"/>
            <w:noWrap/>
            <w:hideMark/>
          </w:tcPr>
          <w:p w14:paraId="09CAE0A0" w14:textId="77777777" w:rsidR="005865F5" w:rsidRPr="008526B7" w:rsidRDefault="005865F5" w:rsidP="005865F5">
            <w:pPr>
              <w:rPr>
                <w:lang w:val="sk-SK"/>
              </w:rPr>
            </w:pPr>
            <w:r w:rsidRPr="008526B7">
              <w:rPr>
                <w:lang w:val="sk-SK"/>
              </w:rPr>
              <w:t>54</w:t>
            </w:r>
          </w:p>
        </w:tc>
        <w:tc>
          <w:tcPr>
            <w:tcW w:w="7322" w:type="dxa"/>
            <w:noWrap/>
            <w:hideMark/>
          </w:tcPr>
          <w:p w14:paraId="47180848" w14:textId="77777777" w:rsidR="005865F5" w:rsidRPr="006425C7" w:rsidRDefault="005865F5" w:rsidP="005865F5">
            <w:pPr>
              <w:rPr>
                <w:lang w:val="sk-SK"/>
              </w:rPr>
            </w:pPr>
            <w:r w:rsidRPr="006425C7">
              <w:rPr>
                <w:lang w:val="sk-SK"/>
              </w:rPr>
              <w:t>Import údajov z ITMS a ITMS II</w:t>
            </w:r>
          </w:p>
        </w:tc>
        <w:tc>
          <w:tcPr>
            <w:tcW w:w="1484" w:type="dxa"/>
            <w:noWrap/>
            <w:hideMark/>
          </w:tcPr>
          <w:p w14:paraId="000287CE" w14:textId="77777777" w:rsidR="005865F5" w:rsidRPr="00F60513" w:rsidRDefault="005865F5" w:rsidP="005865F5">
            <w:pPr>
              <w:jc w:val="center"/>
              <w:rPr>
                <w:lang w:val="sk-SK"/>
              </w:rPr>
            </w:pPr>
            <w:r w:rsidRPr="00F60513">
              <w:rPr>
                <w:lang w:val="sk-SK"/>
              </w:rPr>
              <w:t>4</w:t>
            </w:r>
          </w:p>
        </w:tc>
      </w:tr>
      <w:tr w:rsidR="005865F5" w:rsidRPr="008526B7" w14:paraId="7F5CB716" w14:textId="77777777" w:rsidTr="00EE5A79">
        <w:trPr>
          <w:trHeight w:val="288"/>
        </w:trPr>
        <w:tc>
          <w:tcPr>
            <w:tcW w:w="545" w:type="dxa"/>
            <w:noWrap/>
            <w:hideMark/>
          </w:tcPr>
          <w:p w14:paraId="08099137" w14:textId="77777777" w:rsidR="005865F5" w:rsidRPr="008526B7" w:rsidRDefault="005865F5" w:rsidP="005865F5">
            <w:pPr>
              <w:rPr>
                <w:lang w:val="sk-SK"/>
              </w:rPr>
            </w:pPr>
            <w:r w:rsidRPr="008526B7">
              <w:rPr>
                <w:lang w:val="sk-SK"/>
              </w:rPr>
              <w:t>55</w:t>
            </w:r>
          </w:p>
        </w:tc>
        <w:tc>
          <w:tcPr>
            <w:tcW w:w="7322" w:type="dxa"/>
            <w:noWrap/>
            <w:hideMark/>
          </w:tcPr>
          <w:p w14:paraId="7214B216" w14:textId="77777777" w:rsidR="005865F5" w:rsidRPr="006425C7" w:rsidRDefault="005865F5" w:rsidP="005865F5">
            <w:pPr>
              <w:rPr>
                <w:lang w:val="sk-SK"/>
              </w:rPr>
            </w:pPr>
            <w:r w:rsidRPr="006425C7">
              <w:rPr>
                <w:lang w:val="sk-SK"/>
              </w:rPr>
              <w:t>Umožnenie elektronickej komunikácie subjektu</w:t>
            </w:r>
          </w:p>
        </w:tc>
        <w:tc>
          <w:tcPr>
            <w:tcW w:w="1484" w:type="dxa"/>
            <w:noWrap/>
            <w:hideMark/>
          </w:tcPr>
          <w:p w14:paraId="1F00DE4B" w14:textId="77777777" w:rsidR="005865F5" w:rsidRPr="00F60513" w:rsidRDefault="005865F5" w:rsidP="005865F5">
            <w:pPr>
              <w:jc w:val="center"/>
              <w:rPr>
                <w:lang w:val="sk-SK"/>
              </w:rPr>
            </w:pPr>
            <w:r w:rsidRPr="00F60513">
              <w:rPr>
                <w:lang w:val="sk-SK"/>
              </w:rPr>
              <w:t>5</w:t>
            </w:r>
          </w:p>
        </w:tc>
      </w:tr>
      <w:tr w:rsidR="005865F5" w:rsidRPr="008526B7" w14:paraId="73280DEB" w14:textId="77777777" w:rsidTr="00EE5A79">
        <w:trPr>
          <w:trHeight w:val="288"/>
        </w:trPr>
        <w:tc>
          <w:tcPr>
            <w:tcW w:w="545" w:type="dxa"/>
            <w:noWrap/>
            <w:hideMark/>
          </w:tcPr>
          <w:p w14:paraId="22E8D103" w14:textId="77777777" w:rsidR="005865F5" w:rsidRPr="008526B7" w:rsidRDefault="005865F5" w:rsidP="005865F5">
            <w:pPr>
              <w:rPr>
                <w:lang w:val="sk-SK"/>
              </w:rPr>
            </w:pPr>
            <w:r w:rsidRPr="008526B7">
              <w:rPr>
                <w:lang w:val="sk-SK"/>
              </w:rPr>
              <w:t>56</w:t>
            </w:r>
          </w:p>
        </w:tc>
        <w:tc>
          <w:tcPr>
            <w:tcW w:w="7322" w:type="dxa"/>
            <w:noWrap/>
            <w:hideMark/>
          </w:tcPr>
          <w:p w14:paraId="58A72A0B" w14:textId="77777777" w:rsidR="005865F5" w:rsidRPr="006425C7" w:rsidRDefault="005865F5" w:rsidP="005865F5">
            <w:pPr>
              <w:rPr>
                <w:lang w:val="sk-SK"/>
              </w:rPr>
            </w:pPr>
            <w:r w:rsidRPr="006425C7">
              <w:rPr>
                <w:lang w:val="sk-SK"/>
              </w:rPr>
              <w:t>Správa subjektov</w:t>
            </w:r>
          </w:p>
        </w:tc>
        <w:tc>
          <w:tcPr>
            <w:tcW w:w="1484" w:type="dxa"/>
            <w:noWrap/>
            <w:hideMark/>
          </w:tcPr>
          <w:p w14:paraId="2004CC8D" w14:textId="77777777" w:rsidR="005865F5" w:rsidRPr="00F60513" w:rsidRDefault="005865F5" w:rsidP="005865F5">
            <w:pPr>
              <w:jc w:val="center"/>
              <w:rPr>
                <w:lang w:val="sk-SK"/>
              </w:rPr>
            </w:pPr>
            <w:r w:rsidRPr="00F60513">
              <w:rPr>
                <w:lang w:val="sk-SK"/>
              </w:rPr>
              <w:t>5</w:t>
            </w:r>
          </w:p>
        </w:tc>
      </w:tr>
      <w:tr w:rsidR="005865F5" w:rsidRPr="008526B7" w14:paraId="06AFEFBF" w14:textId="77777777" w:rsidTr="00EE5A79">
        <w:trPr>
          <w:trHeight w:val="288"/>
        </w:trPr>
        <w:tc>
          <w:tcPr>
            <w:tcW w:w="545" w:type="dxa"/>
            <w:noWrap/>
            <w:hideMark/>
          </w:tcPr>
          <w:p w14:paraId="62AAE243" w14:textId="77777777" w:rsidR="005865F5" w:rsidRPr="008526B7" w:rsidRDefault="005865F5" w:rsidP="005865F5">
            <w:pPr>
              <w:rPr>
                <w:lang w:val="sk-SK"/>
              </w:rPr>
            </w:pPr>
            <w:r w:rsidRPr="008526B7">
              <w:rPr>
                <w:lang w:val="sk-SK"/>
              </w:rPr>
              <w:t>57</w:t>
            </w:r>
          </w:p>
        </w:tc>
        <w:tc>
          <w:tcPr>
            <w:tcW w:w="7322" w:type="dxa"/>
            <w:noWrap/>
            <w:hideMark/>
          </w:tcPr>
          <w:p w14:paraId="50B701C6" w14:textId="77777777" w:rsidR="005865F5" w:rsidRPr="006425C7" w:rsidRDefault="005865F5" w:rsidP="005865F5">
            <w:pPr>
              <w:rPr>
                <w:lang w:val="sk-SK"/>
              </w:rPr>
            </w:pPr>
            <w:r w:rsidRPr="006425C7">
              <w:rPr>
                <w:lang w:val="sk-SK"/>
              </w:rPr>
              <w:t>Zachytenie následníctvo subjektu</w:t>
            </w:r>
          </w:p>
        </w:tc>
        <w:tc>
          <w:tcPr>
            <w:tcW w:w="1484" w:type="dxa"/>
            <w:noWrap/>
            <w:hideMark/>
          </w:tcPr>
          <w:p w14:paraId="17CBF62E" w14:textId="77777777" w:rsidR="005865F5" w:rsidRPr="00F60513" w:rsidRDefault="005865F5" w:rsidP="005865F5">
            <w:pPr>
              <w:jc w:val="center"/>
              <w:rPr>
                <w:lang w:val="sk-SK"/>
              </w:rPr>
            </w:pPr>
            <w:r w:rsidRPr="00F60513">
              <w:rPr>
                <w:lang w:val="sk-SK"/>
              </w:rPr>
              <w:t>5</w:t>
            </w:r>
          </w:p>
        </w:tc>
      </w:tr>
      <w:tr w:rsidR="005865F5" w:rsidRPr="008526B7" w14:paraId="06014228" w14:textId="77777777" w:rsidTr="00EE5A79">
        <w:trPr>
          <w:trHeight w:val="288"/>
        </w:trPr>
        <w:tc>
          <w:tcPr>
            <w:tcW w:w="545" w:type="dxa"/>
            <w:noWrap/>
            <w:hideMark/>
          </w:tcPr>
          <w:p w14:paraId="268D2C3C" w14:textId="77777777" w:rsidR="005865F5" w:rsidRPr="008526B7" w:rsidRDefault="005865F5" w:rsidP="005865F5">
            <w:pPr>
              <w:rPr>
                <w:lang w:val="sk-SK"/>
              </w:rPr>
            </w:pPr>
            <w:r w:rsidRPr="008526B7">
              <w:rPr>
                <w:lang w:val="sk-SK"/>
              </w:rPr>
              <w:t>58</w:t>
            </w:r>
          </w:p>
        </w:tc>
        <w:tc>
          <w:tcPr>
            <w:tcW w:w="7322" w:type="dxa"/>
            <w:noWrap/>
            <w:hideMark/>
          </w:tcPr>
          <w:p w14:paraId="10E6B5F8" w14:textId="77777777" w:rsidR="005865F5" w:rsidRPr="006425C7" w:rsidRDefault="005865F5" w:rsidP="005865F5">
            <w:pPr>
              <w:rPr>
                <w:lang w:val="sk-SK"/>
              </w:rPr>
            </w:pPr>
            <w:r w:rsidRPr="006425C7">
              <w:rPr>
                <w:lang w:val="sk-SK"/>
              </w:rPr>
              <w:t xml:space="preserve">Priradenie oprávnení a </w:t>
            </w:r>
            <w:proofErr w:type="spellStart"/>
            <w:r w:rsidRPr="006425C7">
              <w:rPr>
                <w:lang w:val="sk-SK"/>
              </w:rPr>
              <w:t>vizibilít</w:t>
            </w:r>
            <w:proofErr w:type="spellEnd"/>
            <w:r w:rsidRPr="006425C7">
              <w:rPr>
                <w:lang w:val="sk-SK"/>
              </w:rPr>
              <w:t xml:space="preserve"> zamestnanca</w:t>
            </w:r>
          </w:p>
        </w:tc>
        <w:tc>
          <w:tcPr>
            <w:tcW w:w="1484" w:type="dxa"/>
            <w:noWrap/>
            <w:hideMark/>
          </w:tcPr>
          <w:p w14:paraId="7DDF9919" w14:textId="77777777" w:rsidR="005865F5" w:rsidRPr="00F60513" w:rsidRDefault="005865F5" w:rsidP="005865F5">
            <w:pPr>
              <w:jc w:val="center"/>
              <w:rPr>
                <w:lang w:val="sk-SK"/>
              </w:rPr>
            </w:pPr>
            <w:r w:rsidRPr="00F60513">
              <w:rPr>
                <w:lang w:val="sk-SK"/>
              </w:rPr>
              <w:t>4</w:t>
            </w:r>
          </w:p>
        </w:tc>
      </w:tr>
      <w:tr w:rsidR="005865F5" w:rsidRPr="008526B7" w14:paraId="55343633" w14:textId="77777777" w:rsidTr="00EE5A79">
        <w:trPr>
          <w:trHeight w:val="288"/>
        </w:trPr>
        <w:tc>
          <w:tcPr>
            <w:tcW w:w="545" w:type="dxa"/>
            <w:noWrap/>
            <w:hideMark/>
          </w:tcPr>
          <w:p w14:paraId="7953A58F" w14:textId="77777777" w:rsidR="005865F5" w:rsidRPr="008526B7" w:rsidRDefault="005865F5" w:rsidP="005865F5">
            <w:pPr>
              <w:rPr>
                <w:lang w:val="sk-SK"/>
              </w:rPr>
            </w:pPr>
            <w:r w:rsidRPr="008526B7">
              <w:rPr>
                <w:lang w:val="sk-SK"/>
              </w:rPr>
              <w:t>59</w:t>
            </w:r>
          </w:p>
        </w:tc>
        <w:tc>
          <w:tcPr>
            <w:tcW w:w="7322" w:type="dxa"/>
            <w:noWrap/>
            <w:hideMark/>
          </w:tcPr>
          <w:p w14:paraId="19036586" w14:textId="77777777" w:rsidR="005865F5" w:rsidRPr="006425C7" w:rsidRDefault="005865F5" w:rsidP="005865F5">
            <w:pPr>
              <w:rPr>
                <w:lang w:val="sk-SK"/>
              </w:rPr>
            </w:pPr>
            <w:r w:rsidRPr="006425C7">
              <w:rPr>
                <w:lang w:val="sk-SK"/>
              </w:rPr>
              <w:t>Evidencia Dodávateľov / Obstarávateľov</w:t>
            </w:r>
          </w:p>
        </w:tc>
        <w:tc>
          <w:tcPr>
            <w:tcW w:w="1484" w:type="dxa"/>
            <w:noWrap/>
            <w:hideMark/>
          </w:tcPr>
          <w:p w14:paraId="325A81D9" w14:textId="77777777" w:rsidR="005865F5" w:rsidRPr="00F60513" w:rsidRDefault="005865F5" w:rsidP="005865F5">
            <w:pPr>
              <w:jc w:val="center"/>
              <w:rPr>
                <w:lang w:val="sk-SK"/>
              </w:rPr>
            </w:pPr>
            <w:r w:rsidRPr="00F60513">
              <w:rPr>
                <w:lang w:val="sk-SK"/>
              </w:rPr>
              <w:t>4</w:t>
            </w:r>
          </w:p>
        </w:tc>
      </w:tr>
      <w:tr w:rsidR="005865F5" w:rsidRPr="008526B7" w14:paraId="3B9DD02F" w14:textId="77777777" w:rsidTr="00EE5A79">
        <w:trPr>
          <w:trHeight w:val="288"/>
        </w:trPr>
        <w:tc>
          <w:tcPr>
            <w:tcW w:w="545" w:type="dxa"/>
            <w:noWrap/>
            <w:hideMark/>
          </w:tcPr>
          <w:p w14:paraId="4F103099" w14:textId="77777777" w:rsidR="005865F5" w:rsidRPr="008526B7" w:rsidRDefault="005865F5" w:rsidP="005865F5">
            <w:pPr>
              <w:rPr>
                <w:lang w:val="sk-SK"/>
              </w:rPr>
            </w:pPr>
            <w:r w:rsidRPr="008526B7">
              <w:rPr>
                <w:lang w:val="sk-SK"/>
              </w:rPr>
              <w:t>60</w:t>
            </w:r>
          </w:p>
        </w:tc>
        <w:tc>
          <w:tcPr>
            <w:tcW w:w="7322" w:type="dxa"/>
            <w:noWrap/>
            <w:hideMark/>
          </w:tcPr>
          <w:p w14:paraId="3B2530E7" w14:textId="77777777" w:rsidR="005865F5" w:rsidRPr="006425C7" w:rsidRDefault="005865F5" w:rsidP="005865F5">
            <w:pPr>
              <w:rPr>
                <w:lang w:val="sk-SK"/>
              </w:rPr>
            </w:pPr>
            <w:r w:rsidRPr="006425C7">
              <w:rPr>
                <w:lang w:val="sk-SK"/>
              </w:rPr>
              <w:t>Evidencia Organizácie v pôsobnosti subjektu</w:t>
            </w:r>
          </w:p>
        </w:tc>
        <w:tc>
          <w:tcPr>
            <w:tcW w:w="1484" w:type="dxa"/>
            <w:noWrap/>
            <w:hideMark/>
          </w:tcPr>
          <w:p w14:paraId="1CD1E729" w14:textId="77777777" w:rsidR="005865F5" w:rsidRPr="00F60513" w:rsidRDefault="005865F5" w:rsidP="005865F5">
            <w:pPr>
              <w:jc w:val="center"/>
              <w:rPr>
                <w:lang w:val="sk-SK"/>
              </w:rPr>
            </w:pPr>
            <w:r w:rsidRPr="00F60513">
              <w:rPr>
                <w:lang w:val="sk-SK"/>
              </w:rPr>
              <w:t>4</w:t>
            </w:r>
          </w:p>
        </w:tc>
      </w:tr>
      <w:tr w:rsidR="005865F5" w:rsidRPr="008526B7" w14:paraId="368BE45B" w14:textId="77777777" w:rsidTr="00EE5A79">
        <w:trPr>
          <w:trHeight w:val="288"/>
        </w:trPr>
        <w:tc>
          <w:tcPr>
            <w:tcW w:w="545" w:type="dxa"/>
            <w:noWrap/>
            <w:hideMark/>
          </w:tcPr>
          <w:p w14:paraId="30486F12" w14:textId="77777777" w:rsidR="005865F5" w:rsidRPr="008526B7" w:rsidRDefault="005865F5" w:rsidP="005865F5">
            <w:pPr>
              <w:rPr>
                <w:lang w:val="sk-SK"/>
              </w:rPr>
            </w:pPr>
            <w:r w:rsidRPr="008526B7">
              <w:rPr>
                <w:lang w:val="sk-SK"/>
              </w:rPr>
              <w:t>61</w:t>
            </w:r>
          </w:p>
        </w:tc>
        <w:tc>
          <w:tcPr>
            <w:tcW w:w="7322" w:type="dxa"/>
            <w:noWrap/>
            <w:hideMark/>
          </w:tcPr>
          <w:p w14:paraId="65D9D0C4" w14:textId="77777777" w:rsidR="005865F5" w:rsidRPr="006425C7" w:rsidRDefault="005865F5" w:rsidP="005865F5">
            <w:pPr>
              <w:rPr>
                <w:lang w:val="sk-SK"/>
              </w:rPr>
            </w:pPr>
            <w:r w:rsidRPr="006425C7">
              <w:rPr>
                <w:lang w:val="sk-SK"/>
              </w:rPr>
              <w:t>Správa osôb na subjekte</w:t>
            </w:r>
          </w:p>
        </w:tc>
        <w:tc>
          <w:tcPr>
            <w:tcW w:w="1484" w:type="dxa"/>
            <w:noWrap/>
            <w:hideMark/>
          </w:tcPr>
          <w:p w14:paraId="702AD720" w14:textId="77777777" w:rsidR="005865F5" w:rsidRPr="00F60513" w:rsidRDefault="005865F5" w:rsidP="005865F5">
            <w:pPr>
              <w:jc w:val="center"/>
              <w:rPr>
                <w:lang w:val="sk-SK"/>
              </w:rPr>
            </w:pPr>
            <w:r w:rsidRPr="00F60513">
              <w:rPr>
                <w:lang w:val="sk-SK"/>
              </w:rPr>
              <w:t>5</w:t>
            </w:r>
          </w:p>
        </w:tc>
      </w:tr>
      <w:tr w:rsidR="005865F5" w:rsidRPr="008526B7" w14:paraId="42C7EB01" w14:textId="77777777" w:rsidTr="00EE5A79">
        <w:trPr>
          <w:trHeight w:val="288"/>
        </w:trPr>
        <w:tc>
          <w:tcPr>
            <w:tcW w:w="545" w:type="dxa"/>
            <w:noWrap/>
            <w:hideMark/>
          </w:tcPr>
          <w:p w14:paraId="2FC4491B" w14:textId="77777777" w:rsidR="005865F5" w:rsidRPr="008526B7" w:rsidRDefault="005865F5" w:rsidP="005865F5">
            <w:pPr>
              <w:rPr>
                <w:lang w:val="sk-SK"/>
              </w:rPr>
            </w:pPr>
            <w:r w:rsidRPr="008526B7">
              <w:rPr>
                <w:lang w:val="sk-SK"/>
              </w:rPr>
              <w:t>62</w:t>
            </w:r>
          </w:p>
        </w:tc>
        <w:tc>
          <w:tcPr>
            <w:tcW w:w="7322" w:type="dxa"/>
            <w:noWrap/>
            <w:hideMark/>
          </w:tcPr>
          <w:p w14:paraId="183566AE" w14:textId="77777777" w:rsidR="005865F5" w:rsidRPr="006425C7" w:rsidRDefault="005865F5" w:rsidP="005865F5">
            <w:pPr>
              <w:rPr>
                <w:lang w:val="sk-SK"/>
              </w:rPr>
            </w:pPr>
            <w:r w:rsidRPr="006425C7">
              <w:rPr>
                <w:lang w:val="sk-SK"/>
              </w:rPr>
              <w:t>Umožnenie elektronickej komunikácie</w:t>
            </w:r>
          </w:p>
        </w:tc>
        <w:tc>
          <w:tcPr>
            <w:tcW w:w="1484" w:type="dxa"/>
            <w:noWrap/>
            <w:hideMark/>
          </w:tcPr>
          <w:p w14:paraId="53B0DAD4" w14:textId="77777777" w:rsidR="005865F5" w:rsidRPr="00F60513" w:rsidRDefault="005865F5" w:rsidP="005865F5">
            <w:pPr>
              <w:jc w:val="center"/>
              <w:rPr>
                <w:lang w:val="sk-SK"/>
              </w:rPr>
            </w:pPr>
            <w:r w:rsidRPr="00F60513">
              <w:rPr>
                <w:lang w:val="sk-SK"/>
              </w:rPr>
              <w:t>5</w:t>
            </w:r>
          </w:p>
        </w:tc>
      </w:tr>
      <w:tr w:rsidR="005865F5" w:rsidRPr="008526B7" w14:paraId="24A38A46" w14:textId="77777777" w:rsidTr="00EE5A79">
        <w:trPr>
          <w:trHeight w:val="288"/>
        </w:trPr>
        <w:tc>
          <w:tcPr>
            <w:tcW w:w="545" w:type="dxa"/>
            <w:noWrap/>
            <w:hideMark/>
          </w:tcPr>
          <w:p w14:paraId="0A8F6619" w14:textId="77777777" w:rsidR="005865F5" w:rsidRPr="008526B7" w:rsidRDefault="005865F5" w:rsidP="005865F5">
            <w:pPr>
              <w:rPr>
                <w:lang w:val="sk-SK"/>
              </w:rPr>
            </w:pPr>
            <w:r w:rsidRPr="008526B7">
              <w:rPr>
                <w:lang w:val="sk-SK"/>
              </w:rPr>
              <w:t>63</w:t>
            </w:r>
          </w:p>
        </w:tc>
        <w:tc>
          <w:tcPr>
            <w:tcW w:w="7322" w:type="dxa"/>
            <w:noWrap/>
            <w:hideMark/>
          </w:tcPr>
          <w:p w14:paraId="3A4C93AA" w14:textId="77777777" w:rsidR="005865F5" w:rsidRPr="006425C7" w:rsidRDefault="005865F5" w:rsidP="005865F5">
            <w:pPr>
              <w:rPr>
                <w:lang w:val="sk-SK"/>
              </w:rPr>
            </w:pPr>
            <w:r w:rsidRPr="006425C7">
              <w:rPr>
                <w:lang w:val="sk-SK"/>
              </w:rPr>
              <w:t>Evidencia orgánu implementácie fondov</w:t>
            </w:r>
          </w:p>
        </w:tc>
        <w:tc>
          <w:tcPr>
            <w:tcW w:w="1484" w:type="dxa"/>
            <w:noWrap/>
            <w:hideMark/>
          </w:tcPr>
          <w:p w14:paraId="26C9BEA5" w14:textId="77777777" w:rsidR="005865F5" w:rsidRPr="00F60513" w:rsidRDefault="005865F5" w:rsidP="005865F5">
            <w:pPr>
              <w:jc w:val="center"/>
              <w:rPr>
                <w:lang w:val="sk-SK"/>
              </w:rPr>
            </w:pPr>
            <w:r w:rsidRPr="00F60513">
              <w:rPr>
                <w:lang w:val="sk-SK"/>
              </w:rPr>
              <w:t>4</w:t>
            </w:r>
          </w:p>
        </w:tc>
      </w:tr>
      <w:tr w:rsidR="005865F5" w:rsidRPr="008526B7" w14:paraId="5DB62D98" w14:textId="77777777" w:rsidTr="00EE5A79">
        <w:trPr>
          <w:trHeight w:val="288"/>
        </w:trPr>
        <w:tc>
          <w:tcPr>
            <w:tcW w:w="545" w:type="dxa"/>
            <w:noWrap/>
            <w:hideMark/>
          </w:tcPr>
          <w:p w14:paraId="30FC5A1A" w14:textId="77777777" w:rsidR="005865F5" w:rsidRPr="008526B7" w:rsidRDefault="005865F5" w:rsidP="005865F5">
            <w:pPr>
              <w:rPr>
                <w:lang w:val="sk-SK"/>
              </w:rPr>
            </w:pPr>
            <w:r w:rsidRPr="008526B7">
              <w:rPr>
                <w:lang w:val="sk-SK"/>
              </w:rPr>
              <w:t>64</w:t>
            </w:r>
          </w:p>
        </w:tc>
        <w:tc>
          <w:tcPr>
            <w:tcW w:w="7322" w:type="dxa"/>
            <w:noWrap/>
            <w:hideMark/>
          </w:tcPr>
          <w:p w14:paraId="5C195389" w14:textId="77777777" w:rsidR="005865F5" w:rsidRPr="006425C7" w:rsidRDefault="005865F5" w:rsidP="005865F5">
            <w:pPr>
              <w:rPr>
                <w:lang w:val="sk-SK"/>
              </w:rPr>
            </w:pPr>
            <w:r w:rsidRPr="006425C7">
              <w:rPr>
                <w:lang w:val="sk-SK"/>
              </w:rPr>
              <w:t>Evidencia osôb orgánu</w:t>
            </w:r>
          </w:p>
        </w:tc>
        <w:tc>
          <w:tcPr>
            <w:tcW w:w="1484" w:type="dxa"/>
            <w:noWrap/>
            <w:hideMark/>
          </w:tcPr>
          <w:p w14:paraId="52A6A288" w14:textId="77777777" w:rsidR="005865F5" w:rsidRPr="00F60513" w:rsidRDefault="005865F5" w:rsidP="005865F5">
            <w:pPr>
              <w:jc w:val="center"/>
              <w:rPr>
                <w:lang w:val="sk-SK"/>
              </w:rPr>
            </w:pPr>
            <w:r w:rsidRPr="00F60513">
              <w:rPr>
                <w:lang w:val="sk-SK"/>
              </w:rPr>
              <w:t>4</w:t>
            </w:r>
          </w:p>
        </w:tc>
      </w:tr>
      <w:tr w:rsidR="005865F5" w:rsidRPr="008526B7" w14:paraId="7E196B20" w14:textId="77777777" w:rsidTr="00EE5A79">
        <w:trPr>
          <w:trHeight w:val="288"/>
        </w:trPr>
        <w:tc>
          <w:tcPr>
            <w:tcW w:w="545" w:type="dxa"/>
            <w:noWrap/>
            <w:hideMark/>
          </w:tcPr>
          <w:p w14:paraId="31001987" w14:textId="77777777" w:rsidR="005865F5" w:rsidRPr="008526B7" w:rsidRDefault="005865F5" w:rsidP="005865F5">
            <w:pPr>
              <w:rPr>
                <w:lang w:val="sk-SK"/>
              </w:rPr>
            </w:pPr>
            <w:r w:rsidRPr="008526B7">
              <w:rPr>
                <w:lang w:val="sk-SK"/>
              </w:rPr>
              <w:t>65</w:t>
            </w:r>
          </w:p>
        </w:tc>
        <w:tc>
          <w:tcPr>
            <w:tcW w:w="7322" w:type="dxa"/>
            <w:noWrap/>
            <w:hideMark/>
          </w:tcPr>
          <w:p w14:paraId="6BE02CCD" w14:textId="77777777" w:rsidR="005865F5" w:rsidRPr="006425C7" w:rsidRDefault="005865F5" w:rsidP="005865F5">
            <w:pPr>
              <w:rPr>
                <w:lang w:val="sk-SK"/>
              </w:rPr>
            </w:pPr>
            <w:r w:rsidRPr="006425C7">
              <w:rPr>
                <w:lang w:val="sk-SK"/>
              </w:rPr>
              <w:t>Administrácia žiadosti o aktiváciu konta (verejnej časti)</w:t>
            </w:r>
          </w:p>
        </w:tc>
        <w:tc>
          <w:tcPr>
            <w:tcW w:w="1484" w:type="dxa"/>
            <w:noWrap/>
            <w:hideMark/>
          </w:tcPr>
          <w:p w14:paraId="1223AFBC" w14:textId="77777777" w:rsidR="005865F5" w:rsidRPr="00F60513" w:rsidRDefault="005865F5" w:rsidP="005865F5">
            <w:pPr>
              <w:jc w:val="center"/>
              <w:rPr>
                <w:lang w:val="sk-SK"/>
              </w:rPr>
            </w:pPr>
            <w:r w:rsidRPr="00F60513">
              <w:rPr>
                <w:lang w:val="sk-SK"/>
              </w:rPr>
              <w:t>5</w:t>
            </w:r>
          </w:p>
        </w:tc>
      </w:tr>
      <w:tr w:rsidR="005865F5" w:rsidRPr="008526B7" w14:paraId="77F2DCB5" w14:textId="77777777" w:rsidTr="00EE5A79">
        <w:trPr>
          <w:trHeight w:val="288"/>
        </w:trPr>
        <w:tc>
          <w:tcPr>
            <w:tcW w:w="545" w:type="dxa"/>
            <w:noWrap/>
            <w:hideMark/>
          </w:tcPr>
          <w:p w14:paraId="302FB4CB" w14:textId="77777777" w:rsidR="005865F5" w:rsidRPr="008526B7" w:rsidRDefault="005865F5" w:rsidP="005865F5">
            <w:pPr>
              <w:rPr>
                <w:lang w:val="sk-SK"/>
              </w:rPr>
            </w:pPr>
            <w:r w:rsidRPr="008526B7">
              <w:rPr>
                <w:lang w:val="sk-SK"/>
              </w:rPr>
              <w:t>66</w:t>
            </w:r>
          </w:p>
        </w:tc>
        <w:tc>
          <w:tcPr>
            <w:tcW w:w="7322" w:type="dxa"/>
            <w:noWrap/>
            <w:hideMark/>
          </w:tcPr>
          <w:p w14:paraId="3137A77D" w14:textId="77777777" w:rsidR="005865F5" w:rsidRPr="006425C7" w:rsidRDefault="005865F5" w:rsidP="005865F5">
            <w:pPr>
              <w:rPr>
                <w:lang w:val="sk-SK"/>
              </w:rPr>
            </w:pPr>
            <w:r w:rsidRPr="006425C7">
              <w:rPr>
                <w:lang w:val="sk-SK"/>
              </w:rPr>
              <w:t>Priradenie Pracovnej pozícií používateľa a oprávnenia</w:t>
            </w:r>
          </w:p>
        </w:tc>
        <w:tc>
          <w:tcPr>
            <w:tcW w:w="1484" w:type="dxa"/>
            <w:noWrap/>
            <w:hideMark/>
          </w:tcPr>
          <w:p w14:paraId="3F2134C9" w14:textId="77777777" w:rsidR="005865F5" w:rsidRPr="00F60513" w:rsidRDefault="005865F5" w:rsidP="005865F5">
            <w:pPr>
              <w:jc w:val="center"/>
              <w:rPr>
                <w:lang w:val="sk-SK"/>
              </w:rPr>
            </w:pPr>
            <w:r w:rsidRPr="00F60513">
              <w:rPr>
                <w:lang w:val="sk-SK"/>
              </w:rPr>
              <w:t>4</w:t>
            </w:r>
          </w:p>
        </w:tc>
      </w:tr>
      <w:tr w:rsidR="005865F5" w:rsidRPr="008526B7" w14:paraId="60B57391" w14:textId="77777777" w:rsidTr="00EE5A79">
        <w:trPr>
          <w:trHeight w:val="288"/>
        </w:trPr>
        <w:tc>
          <w:tcPr>
            <w:tcW w:w="545" w:type="dxa"/>
            <w:noWrap/>
            <w:hideMark/>
          </w:tcPr>
          <w:p w14:paraId="3B09F5DA" w14:textId="77777777" w:rsidR="005865F5" w:rsidRPr="008526B7" w:rsidRDefault="005865F5" w:rsidP="005865F5">
            <w:pPr>
              <w:rPr>
                <w:lang w:val="sk-SK"/>
              </w:rPr>
            </w:pPr>
            <w:r w:rsidRPr="008526B7">
              <w:rPr>
                <w:lang w:val="sk-SK"/>
              </w:rPr>
              <w:t>67</w:t>
            </w:r>
          </w:p>
        </w:tc>
        <w:tc>
          <w:tcPr>
            <w:tcW w:w="7322" w:type="dxa"/>
            <w:noWrap/>
            <w:hideMark/>
          </w:tcPr>
          <w:p w14:paraId="08298DD5" w14:textId="77777777" w:rsidR="005865F5" w:rsidRPr="006425C7" w:rsidRDefault="005865F5" w:rsidP="005865F5">
            <w:pPr>
              <w:rPr>
                <w:lang w:val="sk-SK"/>
              </w:rPr>
            </w:pPr>
            <w:r w:rsidRPr="006425C7">
              <w:rPr>
                <w:lang w:val="sk-SK"/>
              </w:rPr>
              <w:t>Evidencia Zodpovedného pracovníka</w:t>
            </w:r>
          </w:p>
        </w:tc>
        <w:tc>
          <w:tcPr>
            <w:tcW w:w="1484" w:type="dxa"/>
            <w:noWrap/>
            <w:hideMark/>
          </w:tcPr>
          <w:p w14:paraId="3D32CB7E" w14:textId="77777777" w:rsidR="005865F5" w:rsidRPr="00F60513" w:rsidRDefault="005865F5" w:rsidP="005865F5">
            <w:pPr>
              <w:jc w:val="center"/>
              <w:rPr>
                <w:lang w:val="sk-SK"/>
              </w:rPr>
            </w:pPr>
            <w:r w:rsidRPr="00F60513">
              <w:rPr>
                <w:lang w:val="sk-SK"/>
              </w:rPr>
              <w:t>4</w:t>
            </w:r>
          </w:p>
        </w:tc>
      </w:tr>
      <w:tr w:rsidR="005865F5" w:rsidRPr="008526B7" w14:paraId="03E37F31" w14:textId="77777777" w:rsidTr="00EE5A79">
        <w:trPr>
          <w:trHeight w:val="288"/>
        </w:trPr>
        <w:tc>
          <w:tcPr>
            <w:tcW w:w="545" w:type="dxa"/>
            <w:noWrap/>
            <w:hideMark/>
          </w:tcPr>
          <w:p w14:paraId="2C1F76DD" w14:textId="77777777" w:rsidR="005865F5" w:rsidRPr="008526B7" w:rsidRDefault="005865F5" w:rsidP="005865F5">
            <w:pPr>
              <w:rPr>
                <w:lang w:val="sk-SK"/>
              </w:rPr>
            </w:pPr>
            <w:r w:rsidRPr="008526B7">
              <w:rPr>
                <w:lang w:val="sk-SK"/>
              </w:rPr>
              <w:t>68</w:t>
            </w:r>
          </w:p>
        </w:tc>
        <w:tc>
          <w:tcPr>
            <w:tcW w:w="7322" w:type="dxa"/>
            <w:noWrap/>
            <w:hideMark/>
          </w:tcPr>
          <w:p w14:paraId="4E1FD96C" w14:textId="77777777" w:rsidR="005865F5" w:rsidRPr="006425C7" w:rsidRDefault="005865F5" w:rsidP="005865F5">
            <w:pPr>
              <w:rPr>
                <w:lang w:val="sk-SK"/>
              </w:rPr>
            </w:pPr>
            <w:r w:rsidRPr="006425C7">
              <w:rPr>
                <w:lang w:val="sk-SK"/>
              </w:rPr>
              <w:t>Zachytenie Nástupníctva orgánov</w:t>
            </w:r>
          </w:p>
        </w:tc>
        <w:tc>
          <w:tcPr>
            <w:tcW w:w="1484" w:type="dxa"/>
            <w:noWrap/>
            <w:hideMark/>
          </w:tcPr>
          <w:p w14:paraId="36E4D59B" w14:textId="77777777" w:rsidR="005865F5" w:rsidRPr="00F60513" w:rsidRDefault="005865F5" w:rsidP="005865F5">
            <w:pPr>
              <w:jc w:val="center"/>
              <w:rPr>
                <w:lang w:val="sk-SK"/>
              </w:rPr>
            </w:pPr>
            <w:r w:rsidRPr="00F60513">
              <w:rPr>
                <w:lang w:val="sk-SK"/>
              </w:rPr>
              <w:t>5</w:t>
            </w:r>
          </w:p>
        </w:tc>
      </w:tr>
      <w:tr w:rsidR="005865F5" w:rsidRPr="008526B7" w14:paraId="1119F82B" w14:textId="77777777" w:rsidTr="00EE5A79">
        <w:trPr>
          <w:trHeight w:val="288"/>
        </w:trPr>
        <w:tc>
          <w:tcPr>
            <w:tcW w:w="545" w:type="dxa"/>
            <w:noWrap/>
            <w:hideMark/>
          </w:tcPr>
          <w:p w14:paraId="49933326" w14:textId="77777777" w:rsidR="005865F5" w:rsidRPr="008526B7" w:rsidRDefault="005865F5" w:rsidP="005865F5">
            <w:pPr>
              <w:rPr>
                <w:lang w:val="sk-SK"/>
              </w:rPr>
            </w:pPr>
            <w:r w:rsidRPr="008526B7">
              <w:rPr>
                <w:lang w:val="sk-SK"/>
              </w:rPr>
              <w:t>69</w:t>
            </w:r>
          </w:p>
        </w:tc>
        <w:tc>
          <w:tcPr>
            <w:tcW w:w="7322" w:type="dxa"/>
            <w:noWrap/>
            <w:hideMark/>
          </w:tcPr>
          <w:p w14:paraId="2F1E030F" w14:textId="77777777" w:rsidR="005865F5" w:rsidRPr="006425C7" w:rsidRDefault="005865F5" w:rsidP="005865F5">
            <w:pPr>
              <w:rPr>
                <w:lang w:val="sk-SK"/>
              </w:rPr>
            </w:pPr>
            <w:r w:rsidRPr="006425C7">
              <w:rPr>
                <w:lang w:val="sk-SK"/>
              </w:rPr>
              <w:t>Administrácia Žiadosti o prístup (neverejnej časti)</w:t>
            </w:r>
          </w:p>
        </w:tc>
        <w:tc>
          <w:tcPr>
            <w:tcW w:w="1484" w:type="dxa"/>
            <w:noWrap/>
            <w:hideMark/>
          </w:tcPr>
          <w:p w14:paraId="2D683084" w14:textId="77777777" w:rsidR="005865F5" w:rsidRPr="00F60513" w:rsidRDefault="005865F5" w:rsidP="005865F5">
            <w:pPr>
              <w:jc w:val="center"/>
              <w:rPr>
                <w:lang w:val="sk-SK"/>
              </w:rPr>
            </w:pPr>
            <w:r w:rsidRPr="00F60513">
              <w:rPr>
                <w:lang w:val="sk-SK"/>
              </w:rPr>
              <w:t>5</w:t>
            </w:r>
          </w:p>
        </w:tc>
      </w:tr>
      <w:tr w:rsidR="005865F5" w:rsidRPr="008526B7" w14:paraId="5FC5CA61" w14:textId="77777777" w:rsidTr="00EE5A79">
        <w:trPr>
          <w:trHeight w:val="288"/>
        </w:trPr>
        <w:tc>
          <w:tcPr>
            <w:tcW w:w="545" w:type="dxa"/>
            <w:noWrap/>
            <w:hideMark/>
          </w:tcPr>
          <w:p w14:paraId="2C5256A6" w14:textId="77777777" w:rsidR="005865F5" w:rsidRPr="008526B7" w:rsidRDefault="005865F5" w:rsidP="005865F5">
            <w:pPr>
              <w:rPr>
                <w:lang w:val="sk-SK"/>
              </w:rPr>
            </w:pPr>
            <w:r w:rsidRPr="008526B7">
              <w:rPr>
                <w:lang w:val="sk-SK"/>
              </w:rPr>
              <w:t>70</w:t>
            </w:r>
          </w:p>
        </w:tc>
        <w:tc>
          <w:tcPr>
            <w:tcW w:w="7322" w:type="dxa"/>
            <w:noWrap/>
            <w:hideMark/>
          </w:tcPr>
          <w:p w14:paraId="6DD2EDA7" w14:textId="77777777" w:rsidR="005865F5" w:rsidRPr="006425C7" w:rsidRDefault="005865F5" w:rsidP="005865F5">
            <w:pPr>
              <w:rPr>
                <w:lang w:val="sk-SK"/>
              </w:rPr>
            </w:pPr>
            <w:r w:rsidRPr="006425C7">
              <w:rPr>
                <w:lang w:val="sk-SK"/>
              </w:rPr>
              <w:t>Funkcionality pre používateľa</w:t>
            </w:r>
          </w:p>
        </w:tc>
        <w:tc>
          <w:tcPr>
            <w:tcW w:w="1484" w:type="dxa"/>
            <w:noWrap/>
            <w:hideMark/>
          </w:tcPr>
          <w:p w14:paraId="4FF40738" w14:textId="77777777" w:rsidR="005865F5" w:rsidRPr="00F60513" w:rsidRDefault="005865F5" w:rsidP="005865F5">
            <w:pPr>
              <w:jc w:val="center"/>
              <w:rPr>
                <w:lang w:val="sk-SK"/>
              </w:rPr>
            </w:pPr>
            <w:r w:rsidRPr="00F60513">
              <w:rPr>
                <w:lang w:val="sk-SK"/>
              </w:rPr>
              <w:t>4</w:t>
            </w:r>
          </w:p>
        </w:tc>
      </w:tr>
      <w:tr w:rsidR="005865F5" w:rsidRPr="008526B7" w14:paraId="742CECF8" w14:textId="77777777" w:rsidTr="00EE5A79">
        <w:trPr>
          <w:trHeight w:val="288"/>
        </w:trPr>
        <w:tc>
          <w:tcPr>
            <w:tcW w:w="545" w:type="dxa"/>
            <w:noWrap/>
            <w:hideMark/>
          </w:tcPr>
          <w:p w14:paraId="41F1DFAD" w14:textId="77777777" w:rsidR="005865F5" w:rsidRPr="008526B7" w:rsidRDefault="005865F5" w:rsidP="005865F5">
            <w:pPr>
              <w:rPr>
                <w:lang w:val="sk-SK"/>
              </w:rPr>
            </w:pPr>
            <w:r w:rsidRPr="008526B7">
              <w:rPr>
                <w:lang w:val="sk-SK"/>
              </w:rPr>
              <w:t>71</w:t>
            </w:r>
          </w:p>
        </w:tc>
        <w:tc>
          <w:tcPr>
            <w:tcW w:w="7322" w:type="dxa"/>
            <w:noWrap/>
            <w:hideMark/>
          </w:tcPr>
          <w:p w14:paraId="771ED406" w14:textId="77777777" w:rsidR="005865F5" w:rsidRPr="006425C7" w:rsidRDefault="005865F5" w:rsidP="005865F5">
            <w:pPr>
              <w:rPr>
                <w:lang w:val="sk-SK"/>
              </w:rPr>
            </w:pPr>
            <w:r w:rsidRPr="006425C7">
              <w:rPr>
                <w:lang w:val="sk-SK"/>
              </w:rPr>
              <w:t>Aktuality pre používateľov</w:t>
            </w:r>
          </w:p>
        </w:tc>
        <w:tc>
          <w:tcPr>
            <w:tcW w:w="1484" w:type="dxa"/>
            <w:noWrap/>
            <w:hideMark/>
          </w:tcPr>
          <w:p w14:paraId="74B8E4C2" w14:textId="77777777" w:rsidR="005865F5" w:rsidRPr="00F60513" w:rsidRDefault="005865F5" w:rsidP="005865F5">
            <w:pPr>
              <w:jc w:val="center"/>
              <w:rPr>
                <w:lang w:val="sk-SK"/>
              </w:rPr>
            </w:pPr>
            <w:r w:rsidRPr="00F60513">
              <w:rPr>
                <w:lang w:val="sk-SK"/>
              </w:rPr>
              <w:t>3</w:t>
            </w:r>
          </w:p>
        </w:tc>
      </w:tr>
      <w:tr w:rsidR="005865F5" w:rsidRPr="008526B7" w14:paraId="24E8E9B7" w14:textId="77777777" w:rsidTr="00EE5A79">
        <w:trPr>
          <w:trHeight w:val="288"/>
        </w:trPr>
        <w:tc>
          <w:tcPr>
            <w:tcW w:w="545" w:type="dxa"/>
            <w:noWrap/>
            <w:hideMark/>
          </w:tcPr>
          <w:p w14:paraId="7A8BE817" w14:textId="77777777" w:rsidR="005865F5" w:rsidRPr="008526B7" w:rsidRDefault="005865F5" w:rsidP="005865F5">
            <w:pPr>
              <w:rPr>
                <w:lang w:val="sk-SK"/>
              </w:rPr>
            </w:pPr>
            <w:r w:rsidRPr="008526B7">
              <w:rPr>
                <w:lang w:val="sk-SK"/>
              </w:rPr>
              <w:t>72</w:t>
            </w:r>
          </w:p>
        </w:tc>
        <w:tc>
          <w:tcPr>
            <w:tcW w:w="7322" w:type="dxa"/>
            <w:noWrap/>
            <w:hideMark/>
          </w:tcPr>
          <w:p w14:paraId="6453C040" w14:textId="77777777" w:rsidR="005865F5" w:rsidRPr="006425C7" w:rsidRDefault="005865F5" w:rsidP="005865F5">
            <w:pPr>
              <w:rPr>
                <w:lang w:val="sk-SK"/>
              </w:rPr>
            </w:pPr>
            <w:r w:rsidRPr="006425C7">
              <w:rPr>
                <w:lang w:val="sk-SK"/>
              </w:rPr>
              <w:t>Fungovanie domovskej stránky</w:t>
            </w:r>
          </w:p>
        </w:tc>
        <w:tc>
          <w:tcPr>
            <w:tcW w:w="1484" w:type="dxa"/>
            <w:noWrap/>
            <w:hideMark/>
          </w:tcPr>
          <w:p w14:paraId="7C0347DD" w14:textId="77777777" w:rsidR="005865F5" w:rsidRPr="00F60513" w:rsidRDefault="005865F5" w:rsidP="005865F5">
            <w:pPr>
              <w:jc w:val="center"/>
              <w:rPr>
                <w:lang w:val="sk-SK"/>
              </w:rPr>
            </w:pPr>
            <w:r w:rsidRPr="00F60513">
              <w:rPr>
                <w:lang w:val="sk-SK"/>
              </w:rPr>
              <w:t>4</w:t>
            </w:r>
          </w:p>
        </w:tc>
      </w:tr>
      <w:tr w:rsidR="005865F5" w:rsidRPr="008526B7" w14:paraId="39075F43" w14:textId="77777777" w:rsidTr="00EE5A79">
        <w:trPr>
          <w:trHeight w:val="288"/>
        </w:trPr>
        <w:tc>
          <w:tcPr>
            <w:tcW w:w="545" w:type="dxa"/>
            <w:noWrap/>
            <w:hideMark/>
          </w:tcPr>
          <w:p w14:paraId="165AD1D9" w14:textId="77777777" w:rsidR="005865F5" w:rsidRPr="008526B7" w:rsidRDefault="005865F5" w:rsidP="005865F5">
            <w:pPr>
              <w:rPr>
                <w:lang w:val="sk-SK"/>
              </w:rPr>
            </w:pPr>
            <w:r w:rsidRPr="008526B7">
              <w:rPr>
                <w:lang w:val="sk-SK"/>
              </w:rPr>
              <w:t>73</w:t>
            </w:r>
          </w:p>
        </w:tc>
        <w:tc>
          <w:tcPr>
            <w:tcW w:w="7322" w:type="dxa"/>
            <w:noWrap/>
            <w:hideMark/>
          </w:tcPr>
          <w:p w14:paraId="3531266F" w14:textId="77777777" w:rsidR="005865F5" w:rsidRPr="006425C7" w:rsidRDefault="005865F5" w:rsidP="005865F5">
            <w:pPr>
              <w:rPr>
                <w:lang w:val="sk-SK"/>
              </w:rPr>
            </w:pPr>
            <w:r w:rsidRPr="006425C7">
              <w:rPr>
                <w:lang w:val="sk-SK"/>
              </w:rPr>
              <w:t>Konfigurácia systému</w:t>
            </w:r>
          </w:p>
        </w:tc>
        <w:tc>
          <w:tcPr>
            <w:tcW w:w="1484" w:type="dxa"/>
            <w:noWrap/>
            <w:hideMark/>
          </w:tcPr>
          <w:p w14:paraId="399C376F" w14:textId="77777777" w:rsidR="005865F5" w:rsidRPr="00F60513" w:rsidRDefault="005865F5" w:rsidP="005865F5">
            <w:pPr>
              <w:jc w:val="center"/>
              <w:rPr>
                <w:lang w:val="sk-SK"/>
              </w:rPr>
            </w:pPr>
            <w:r w:rsidRPr="00F60513">
              <w:rPr>
                <w:lang w:val="sk-SK"/>
              </w:rPr>
              <w:t>4</w:t>
            </w:r>
          </w:p>
        </w:tc>
      </w:tr>
      <w:tr w:rsidR="005865F5" w:rsidRPr="008526B7" w14:paraId="5837DF18" w14:textId="77777777" w:rsidTr="00EE5A79">
        <w:trPr>
          <w:trHeight w:val="288"/>
        </w:trPr>
        <w:tc>
          <w:tcPr>
            <w:tcW w:w="545" w:type="dxa"/>
            <w:noWrap/>
            <w:hideMark/>
          </w:tcPr>
          <w:p w14:paraId="6ADE612F" w14:textId="77777777" w:rsidR="005865F5" w:rsidRPr="008526B7" w:rsidRDefault="005865F5" w:rsidP="005865F5">
            <w:pPr>
              <w:rPr>
                <w:lang w:val="sk-SK"/>
              </w:rPr>
            </w:pPr>
            <w:r w:rsidRPr="008526B7">
              <w:rPr>
                <w:lang w:val="sk-SK"/>
              </w:rPr>
              <w:t>74</w:t>
            </w:r>
          </w:p>
        </w:tc>
        <w:tc>
          <w:tcPr>
            <w:tcW w:w="7322" w:type="dxa"/>
            <w:noWrap/>
            <w:hideMark/>
          </w:tcPr>
          <w:p w14:paraId="70432BBA" w14:textId="77777777" w:rsidR="005865F5" w:rsidRPr="006425C7" w:rsidRDefault="005865F5" w:rsidP="005865F5">
            <w:pPr>
              <w:rPr>
                <w:lang w:val="sk-SK"/>
              </w:rPr>
            </w:pPr>
            <w:r w:rsidRPr="006425C7">
              <w:rPr>
                <w:lang w:val="sk-SK"/>
              </w:rPr>
              <w:t>Zverejňovanie FAQ</w:t>
            </w:r>
          </w:p>
        </w:tc>
        <w:tc>
          <w:tcPr>
            <w:tcW w:w="1484" w:type="dxa"/>
            <w:noWrap/>
            <w:hideMark/>
          </w:tcPr>
          <w:p w14:paraId="5BF16EE3" w14:textId="77777777" w:rsidR="005865F5" w:rsidRPr="00F60513" w:rsidRDefault="005865F5" w:rsidP="005865F5">
            <w:pPr>
              <w:jc w:val="center"/>
              <w:rPr>
                <w:lang w:val="sk-SK"/>
              </w:rPr>
            </w:pPr>
            <w:r w:rsidRPr="00F60513">
              <w:rPr>
                <w:lang w:val="sk-SK"/>
              </w:rPr>
              <w:t>4</w:t>
            </w:r>
          </w:p>
        </w:tc>
      </w:tr>
      <w:tr w:rsidR="005865F5" w:rsidRPr="008526B7" w14:paraId="57900962" w14:textId="77777777" w:rsidTr="00EE5A79">
        <w:trPr>
          <w:trHeight w:val="288"/>
        </w:trPr>
        <w:tc>
          <w:tcPr>
            <w:tcW w:w="545" w:type="dxa"/>
            <w:noWrap/>
            <w:hideMark/>
          </w:tcPr>
          <w:p w14:paraId="72767362" w14:textId="77777777" w:rsidR="005865F5" w:rsidRPr="008526B7" w:rsidRDefault="005865F5" w:rsidP="005865F5">
            <w:pPr>
              <w:rPr>
                <w:lang w:val="sk-SK"/>
              </w:rPr>
            </w:pPr>
            <w:r w:rsidRPr="008526B7">
              <w:rPr>
                <w:lang w:val="sk-SK"/>
              </w:rPr>
              <w:t>75</w:t>
            </w:r>
          </w:p>
        </w:tc>
        <w:tc>
          <w:tcPr>
            <w:tcW w:w="7322" w:type="dxa"/>
            <w:noWrap/>
            <w:hideMark/>
          </w:tcPr>
          <w:p w14:paraId="4535645F" w14:textId="77777777" w:rsidR="005865F5" w:rsidRPr="006425C7" w:rsidRDefault="005865F5" w:rsidP="005865F5">
            <w:pPr>
              <w:rPr>
                <w:lang w:val="sk-SK"/>
              </w:rPr>
            </w:pPr>
            <w:r w:rsidRPr="006425C7">
              <w:rPr>
                <w:lang w:val="sk-SK"/>
              </w:rPr>
              <w:t>Správa číselníkov aplikácie</w:t>
            </w:r>
          </w:p>
        </w:tc>
        <w:tc>
          <w:tcPr>
            <w:tcW w:w="1484" w:type="dxa"/>
            <w:noWrap/>
            <w:hideMark/>
          </w:tcPr>
          <w:p w14:paraId="2C586E66" w14:textId="77777777" w:rsidR="005865F5" w:rsidRPr="00F60513" w:rsidRDefault="005865F5" w:rsidP="005865F5">
            <w:pPr>
              <w:jc w:val="center"/>
              <w:rPr>
                <w:lang w:val="sk-SK"/>
              </w:rPr>
            </w:pPr>
            <w:r w:rsidRPr="00F60513">
              <w:rPr>
                <w:lang w:val="sk-SK"/>
              </w:rPr>
              <w:t>4</w:t>
            </w:r>
          </w:p>
        </w:tc>
      </w:tr>
      <w:tr w:rsidR="005865F5" w:rsidRPr="008526B7" w14:paraId="420E9F46" w14:textId="77777777" w:rsidTr="00EE5A79">
        <w:trPr>
          <w:trHeight w:val="288"/>
        </w:trPr>
        <w:tc>
          <w:tcPr>
            <w:tcW w:w="545" w:type="dxa"/>
            <w:noWrap/>
            <w:hideMark/>
          </w:tcPr>
          <w:p w14:paraId="4BC4D5A2" w14:textId="77777777" w:rsidR="005865F5" w:rsidRPr="008526B7" w:rsidRDefault="005865F5" w:rsidP="005865F5">
            <w:pPr>
              <w:rPr>
                <w:lang w:val="sk-SK"/>
              </w:rPr>
            </w:pPr>
            <w:r w:rsidRPr="008526B7">
              <w:rPr>
                <w:lang w:val="sk-SK"/>
              </w:rPr>
              <w:t>76</w:t>
            </w:r>
          </w:p>
        </w:tc>
        <w:tc>
          <w:tcPr>
            <w:tcW w:w="7322" w:type="dxa"/>
            <w:noWrap/>
            <w:hideMark/>
          </w:tcPr>
          <w:p w14:paraId="59448A4E" w14:textId="77777777" w:rsidR="005865F5" w:rsidRPr="006425C7" w:rsidRDefault="005865F5" w:rsidP="005865F5">
            <w:pPr>
              <w:rPr>
                <w:lang w:val="sk-SK"/>
              </w:rPr>
            </w:pPr>
            <w:r w:rsidRPr="006425C7">
              <w:rPr>
                <w:lang w:val="sk-SK"/>
              </w:rPr>
              <w:t>Zabezpečenie generovania exportov aplikácie</w:t>
            </w:r>
          </w:p>
        </w:tc>
        <w:tc>
          <w:tcPr>
            <w:tcW w:w="1484" w:type="dxa"/>
            <w:noWrap/>
            <w:hideMark/>
          </w:tcPr>
          <w:p w14:paraId="357AC61A" w14:textId="77777777" w:rsidR="005865F5" w:rsidRPr="00F60513" w:rsidRDefault="005865F5" w:rsidP="005865F5">
            <w:pPr>
              <w:jc w:val="center"/>
              <w:rPr>
                <w:lang w:val="sk-SK"/>
              </w:rPr>
            </w:pPr>
            <w:r w:rsidRPr="00F60513">
              <w:rPr>
                <w:lang w:val="sk-SK"/>
              </w:rPr>
              <w:t>4</w:t>
            </w:r>
          </w:p>
        </w:tc>
      </w:tr>
      <w:tr w:rsidR="005865F5" w:rsidRPr="008526B7" w14:paraId="442AD44B" w14:textId="77777777" w:rsidTr="00EE5A79">
        <w:trPr>
          <w:trHeight w:val="288"/>
        </w:trPr>
        <w:tc>
          <w:tcPr>
            <w:tcW w:w="545" w:type="dxa"/>
            <w:noWrap/>
            <w:hideMark/>
          </w:tcPr>
          <w:p w14:paraId="46011360" w14:textId="77777777" w:rsidR="005865F5" w:rsidRPr="008526B7" w:rsidRDefault="005865F5" w:rsidP="005865F5">
            <w:pPr>
              <w:rPr>
                <w:lang w:val="sk-SK"/>
              </w:rPr>
            </w:pPr>
            <w:r w:rsidRPr="008526B7">
              <w:rPr>
                <w:lang w:val="sk-SK"/>
              </w:rPr>
              <w:t>77</w:t>
            </w:r>
          </w:p>
        </w:tc>
        <w:tc>
          <w:tcPr>
            <w:tcW w:w="7322" w:type="dxa"/>
            <w:noWrap/>
            <w:hideMark/>
          </w:tcPr>
          <w:p w14:paraId="325126A3" w14:textId="77777777" w:rsidR="005865F5" w:rsidRPr="006425C7" w:rsidRDefault="005865F5" w:rsidP="005865F5">
            <w:pPr>
              <w:rPr>
                <w:lang w:val="sk-SK"/>
              </w:rPr>
            </w:pPr>
            <w:r w:rsidRPr="006425C7">
              <w:rPr>
                <w:lang w:val="sk-SK"/>
              </w:rPr>
              <w:t xml:space="preserve">Služba notifikovania používateľov </w:t>
            </w:r>
          </w:p>
        </w:tc>
        <w:tc>
          <w:tcPr>
            <w:tcW w:w="1484" w:type="dxa"/>
            <w:noWrap/>
            <w:hideMark/>
          </w:tcPr>
          <w:p w14:paraId="6E44101B" w14:textId="77777777" w:rsidR="005865F5" w:rsidRPr="00F60513" w:rsidRDefault="005865F5" w:rsidP="005865F5">
            <w:pPr>
              <w:jc w:val="center"/>
              <w:rPr>
                <w:lang w:val="sk-SK"/>
              </w:rPr>
            </w:pPr>
            <w:r w:rsidRPr="00F60513">
              <w:rPr>
                <w:lang w:val="sk-SK"/>
              </w:rPr>
              <w:t>4</w:t>
            </w:r>
          </w:p>
        </w:tc>
      </w:tr>
      <w:tr w:rsidR="005865F5" w:rsidRPr="008526B7" w14:paraId="25007B24" w14:textId="77777777" w:rsidTr="00EE5A79">
        <w:trPr>
          <w:trHeight w:val="288"/>
        </w:trPr>
        <w:tc>
          <w:tcPr>
            <w:tcW w:w="545" w:type="dxa"/>
            <w:noWrap/>
            <w:hideMark/>
          </w:tcPr>
          <w:p w14:paraId="3A1F1E15" w14:textId="77777777" w:rsidR="005865F5" w:rsidRPr="008526B7" w:rsidRDefault="005865F5" w:rsidP="005865F5">
            <w:pPr>
              <w:rPr>
                <w:lang w:val="sk-SK"/>
              </w:rPr>
            </w:pPr>
            <w:r w:rsidRPr="008526B7">
              <w:rPr>
                <w:lang w:val="sk-SK"/>
              </w:rPr>
              <w:t>78</w:t>
            </w:r>
          </w:p>
        </w:tc>
        <w:tc>
          <w:tcPr>
            <w:tcW w:w="7322" w:type="dxa"/>
            <w:noWrap/>
            <w:hideMark/>
          </w:tcPr>
          <w:p w14:paraId="56D1E77D" w14:textId="77777777" w:rsidR="005865F5" w:rsidRPr="006425C7" w:rsidRDefault="005865F5" w:rsidP="005865F5">
            <w:pPr>
              <w:rPr>
                <w:lang w:val="sk-SK"/>
              </w:rPr>
            </w:pPr>
            <w:r w:rsidRPr="006425C7">
              <w:rPr>
                <w:lang w:val="sk-SK"/>
              </w:rPr>
              <w:t>Zasielanie správ používateľom</w:t>
            </w:r>
          </w:p>
        </w:tc>
        <w:tc>
          <w:tcPr>
            <w:tcW w:w="1484" w:type="dxa"/>
            <w:noWrap/>
            <w:hideMark/>
          </w:tcPr>
          <w:p w14:paraId="4DAA9AC6" w14:textId="77777777" w:rsidR="005865F5" w:rsidRPr="00F60513" w:rsidRDefault="005865F5" w:rsidP="005865F5">
            <w:pPr>
              <w:jc w:val="center"/>
              <w:rPr>
                <w:lang w:val="sk-SK"/>
              </w:rPr>
            </w:pPr>
            <w:r w:rsidRPr="00F60513">
              <w:rPr>
                <w:lang w:val="sk-SK"/>
              </w:rPr>
              <w:t>4</w:t>
            </w:r>
          </w:p>
        </w:tc>
      </w:tr>
      <w:tr w:rsidR="005865F5" w:rsidRPr="008526B7" w14:paraId="034C3524" w14:textId="77777777" w:rsidTr="00EE5A79">
        <w:trPr>
          <w:trHeight w:val="288"/>
        </w:trPr>
        <w:tc>
          <w:tcPr>
            <w:tcW w:w="545" w:type="dxa"/>
            <w:noWrap/>
            <w:hideMark/>
          </w:tcPr>
          <w:p w14:paraId="1E80EC6C" w14:textId="77777777" w:rsidR="005865F5" w:rsidRPr="008526B7" w:rsidRDefault="005865F5" w:rsidP="005865F5">
            <w:pPr>
              <w:rPr>
                <w:lang w:val="sk-SK"/>
              </w:rPr>
            </w:pPr>
            <w:r w:rsidRPr="008526B7">
              <w:rPr>
                <w:lang w:val="sk-SK"/>
              </w:rPr>
              <w:t>79</w:t>
            </w:r>
          </w:p>
        </w:tc>
        <w:tc>
          <w:tcPr>
            <w:tcW w:w="7322" w:type="dxa"/>
            <w:noWrap/>
            <w:hideMark/>
          </w:tcPr>
          <w:p w14:paraId="52FAA4A1" w14:textId="77777777" w:rsidR="005865F5" w:rsidRPr="006425C7" w:rsidRDefault="005865F5" w:rsidP="005865F5">
            <w:pPr>
              <w:rPr>
                <w:lang w:val="sk-SK"/>
              </w:rPr>
            </w:pPr>
            <w:r w:rsidRPr="006425C7">
              <w:rPr>
                <w:lang w:val="sk-SK"/>
              </w:rPr>
              <w:t>Poskytovanie rozšírených exportov zo zoznamov</w:t>
            </w:r>
          </w:p>
        </w:tc>
        <w:tc>
          <w:tcPr>
            <w:tcW w:w="1484" w:type="dxa"/>
            <w:noWrap/>
            <w:hideMark/>
          </w:tcPr>
          <w:p w14:paraId="748A9392" w14:textId="77777777" w:rsidR="005865F5" w:rsidRPr="00F60513" w:rsidRDefault="005865F5" w:rsidP="005865F5">
            <w:pPr>
              <w:jc w:val="center"/>
              <w:rPr>
                <w:lang w:val="sk-SK"/>
              </w:rPr>
            </w:pPr>
            <w:r w:rsidRPr="00F60513">
              <w:rPr>
                <w:lang w:val="sk-SK"/>
              </w:rPr>
              <w:t>4</w:t>
            </w:r>
          </w:p>
        </w:tc>
      </w:tr>
      <w:tr w:rsidR="005865F5" w:rsidRPr="008526B7" w14:paraId="62A82C85" w14:textId="77777777" w:rsidTr="00EE5A79">
        <w:trPr>
          <w:trHeight w:val="288"/>
        </w:trPr>
        <w:tc>
          <w:tcPr>
            <w:tcW w:w="545" w:type="dxa"/>
            <w:noWrap/>
            <w:hideMark/>
          </w:tcPr>
          <w:p w14:paraId="1D9F452D" w14:textId="77777777" w:rsidR="005865F5" w:rsidRPr="008526B7" w:rsidRDefault="005865F5" w:rsidP="005865F5">
            <w:pPr>
              <w:rPr>
                <w:lang w:val="sk-SK"/>
              </w:rPr>
            </w:pPr>
            <w:r w:rsidRPr="008526B7">
              <w:rPr>
                <w:lang w:val="sk-SK"/>
              </w:rPr>
              <w:t>80</w:t>
            </w:r>
          </w:p>
        </w:tc>
        <w:tc>
          <w:tcPr>
            <w:tcW w:w="7322" w:type="dxa"/>
            <w:noWrap/>
            <w:hideMark/>
          </w:tcPr>
          <w:p w14:paraId="022D9171" w14:textId="77777777" w:rsidR="005865F5" w:rsidRPr="006425C7" w:rsidRDefault="005865F5" w:rsidP="005865F5">
            <w:pPr>
              <w:rPr>
                <w:lang w:val="sk-SK"/>
              </w:rPr>
            </w:pPr>
            <w:r w:rsidRPr="006425C7">
              <w:rPr>
                <w:lang w:val="sk-SK"/>
              </w:rPr>
              <w:t>Využívanie skupín špecifických polí</w:t>
            </w:r>
          </w:p>
        </w:tc>
        <w:tc>
          <w:tcPr>
            <w:tcW w:w="1484" w:type="dxa"/>
            <w:noWrap/>
            <w:hideMark/>
          </w:tcPr>
          <w:p w14:paraId="2931481C" w14:textId="77777777" w:rsidR="005865F5" w:rsidRPr="00F60513" w:rsidRDefault="005865F5" w:rsidP="005865F5">
            <w:pPr>
              <w:jc w:val="center"/>
              <w:rPr>
                <w:lang w:val="sk-SK"/>
              </w:rPr>
            </w:pPr>
            <w:r w:rsidRPr="00F60513">
              <w:rPr>
                <w:lang w:val="sk-SK"/>
              </w:rPr>
              <w:t>4</w:t>
            </w:r>
          </w:p>
        </w:tc>
      </w:tr>
      <w:tr w:rsidR="005865F5" w:rsidRPr="008526B7" w14:paraId="00240780" w14:textId="77777777" w:rsidTr="00EE5A79">
        <w:trPr>
          <w:trHeight w:val="288"/>
        </w:trPr>
        <w:tc>
          <w:tcPr>
            <w:tcW w:w="545" w:type="dxa"/>
            <w:noWrap/>
            <w:hideMark/>
          </w:tcPr>
          <w:p w14:paraId="68C0CCB2" w14:textId="77777777" w:rsidR="005865F5" w:rsidRPr="008526B7" w:rsidRDefault="005865F5" w:rsidP="005865F5">
            <w:pPr>
              <w:rPr>
                <w:lang w:val="sk-SK"/>
              </w:rPr>
            </w:pPr>
            <w:r w:rsidRPr="008526B7">
              <w:rPr>
                <w:lang w:val="sk-SK"/>
              </w:rPr>
              <w:t>81</w:t>
            </w:r>
          </w:p>
        </w:tc>
        <w:tc>
          <w:tcPr>
            <w:tcW w:w="7322" w:type="dxa"/>
            <w:noWrap/>
            <w:hideMark/>
          </w:tcPr>
          <w:p w14:paraId="4779B576" w14:textId="77777777" w:rsidR="005865F5" w:rsidRPr="006425C7" w:rsidRDefault="005865F5" w:rsidP="005865F5">
            <w:pPr>
              <w:rPr>
                <w:lang w:val="sk-SK"/>
              </w:rPr>
            </w:pPr>
            <w:r w:rsidRPr="006425C7">
              <w:rPr>
                <w:lang w:val="sk-SK"/>
              </w:rPr>
              <w:t xml:space="preserve">Evidencia prostredníctvom </w:t>
            </w:r>
            <w:proofErr w:type="spellStart"/>
            <w:r w:rsidRPr="006425C7">
              <w:rPr>
                <w:lang w:val="sk-SK"/>
              </w:rPr>
              <w:t>Workflow</w:t>
            </w:r>
            <w:proofErr w:type="spellEnd"/>
          </w:p>
        </w:tc>
        <w:tc>
          <w:tcPr>
            <w:tcW w:w="1484" w:type="dxa"/>
            <w:noWrap/>
            <w:hideMark/>
          </w:tcPr>
          <w:p w14:paraId="23333FD1" w14:textId="77777777" w:rsidR="005865F5" w:rsidRPr="00F60513" w:rsidRDefault="005865F5" w:rsidP="005865F5">
            <w:pPr>
              <w:jc w:val="center"/>
              <w:rPr>
                <w:lang w:val="sk-SK"/>
              </w:rPr>
            </w:pPr>
            <w:r w:rsidRPr="00F60513">
              <w:rPr>
                <w:lang w:val="sk-SK"/>
              </w:rPr>
              <w:t>5</w:t>
            </w:r>
          </w:p>
        </w:tc>
      </w:tr>
      <w:tr w:rsidR="005865F5" w:rsidRPr="008526B7" w14:paraId="596B069C" w14:textId="77777777" w:rsidTr="00EE5A79">
        <w:trPr>
          <w:trHeight w:val="288"/>
        </w:trPr>
        <w:tc>
          <w:tcPr>
            <w:tcW w:w="545" w:type="dxa"/>
            <w:noWrap/>
            <w:hideMark/>
          </w:tcPr>
          <w:p w14:paraId="0140736C" w14:textId="77777777" w:rsidR="005865F5" w:rsidRPr="008526B7" w:rsidRDefault="005865F5" w:rsidP="005865F5">
            <w:pPr>
              <w:rPr>
                <w:lang w:val="sk-SK"/>
              </w:rPr>
            </w:pPr>
            <w:r w:rsidRPr="008526B7">
              <w:rPr>
                <w:lang w:val="sk-SK"/>
              </w:rPr>
              <w:t>82</w:t>
            </w:r>
          </w:p>
        </w:tc>
        <w:tc>
          <w:tcPr>
            <w:tcW w:w="7322" w:type="dxa"/>
            <w:noWrap/>
            <w:hideMark/>
          </w:tcPr>
          <w:p w14:paraId="2098B960" w14:textId="77777777" w:rsidR="005865F5" w:rsidRPr="006425C7" w:rsidRDefault="005865F5" w:rsidP="005865F5">
            <w:pPr>
              <w:rPr>
                <w:lang w:val="sk-SK"/>
              </w:rPr>
            </w:pPr>
            <w:r w:rsidRPr="006425C7">
              <w:rPr>
                <w:lang w:val="sk-SK"/>
              </w:rPr>
              <w:t>Využívanie špecifických polí</w:t>
            </w:r>
          </w:p>
        </w:tc>
        <w:tc>
          <w:tcPr>
            <w:tcW w:w="1484" w:type="dxa"/>
            <w:noWrap/>
            <w:hideMark/>
          </w:tcPr>
          <w:p w14:paraId="1E0C5023" w14:textId="77777777" w:rsidR="005865F5" w:rsidRPr="00F60513" w:rsidRDefault="005865F5" w:rsidP="005865F5">
            <w:pPr>
              <w:jc w:val="center"/>
              <w:rPr>
                <w:lang w:val="sk-SK"/>
              </w:rPr>
            </w:pPr>
            <w:r w:rsidRPr="00F60513">
              <w:rPr>
                <w:lang w:val="sk-SK"/>
              </w:rPr>
              <w:t>5</w:t>
            </w:r>
          </w:p>
        </w:tc>
      </w:tr>
      <w:tr w:rsidR="005865F5" w:rsidRPr="008526B7" w14:paraId="2C447279" w14:textId="77777777" w:rsidTr="00EE5A79">
        <w:trPr>
          <w:trHeight w:val="288"/>
        </w:trPr>
        <w:tc>
          <w:tcPr>
            <w:tcW w:w="545" w:type="dxa"/>
            <w:noWrap/>
            <w:hideMark/>
          </w:tcPr>
          <w:p w14:paraId="79E97BD7" w14:textId="77777777" w:rsidR="005865F5" w:rsidRPr="008526B7" w:rsidRDefault="005865F5" w:rsidP="005865F5">
            <w:pPr>
              <w:rPr>
                <w:lang w:val="sk-SK"/>
              </w:rPr>
            </w:pPr>
            <w:r w:rsidRPr="008526B7">
              <w:rPr>
                <w:lang w:val="sk-SK"/>
              </w:rPr>
              <w:t>83</w:t>
            </w:r>
          </w:p>
        </w:tc>
        <w:tc>
          <w:tcPr>
            <w:tcW w:w="7322" w:type="dxa"/>
            <w:noWrap/>
            <w:hideMark/>
          </w:tcPr>
          <w:p w14:paraId="0D40D9E6" w14:textId="77777777" w:rsidR="005865F5" w:rsidRPr="006425C7" w:rsidRDefault="005865F5" w:rsidP="005865F5">
            <w:pPr>
              <w:rPr>
                <w:lang w:val="sk-SK"/>
              </w:rPr>
            </w:pPr>
            <w:r w:rsidRPr="006425C7">
              <w:rPr>
                <w:lang w:val="sk-SK"/>
              </w:rPr>
              <w:t>Využívanie automatických úloh</w:t>
            </w:r>
          </w:p>
        </w:tc>
        <w:tc>
          <w:tcPr>
            <w:tcW w:w="1484" w:type="dxa"/>
            <w:noWrap/>
            <w:hideMark/>
          </w:tcPr>
          <w:p w14:paraId="0BF40A86" w14:textId="77777777" w:rsidR="005865F5" w:rsidRPr="00F60513" w:rsidRDefault="005865F5" w:rsidP="005865F5">
            <w:pPr>
              <w:jc w:val="center"/>
              <w:rPr>
                <w:lang w:val="sk-SK"/>
              </w:rPr>
            </w:pPr>
            <w:r w:rsidRPr="00F60513">
              <w:rPr>
                <w:lang w:val="sk-SK"/>
              </w:rPr>
              <w:t>5</w:t>
            </w:r>
          </w:p>
        </w:tc>
      </w:tr>
      <w:tr w:rsidR="005865F5" w:rsidRPr="008526B7" w14:paraId="43A27350" w14:textId="77777777" w:rsidTr="00EE5A79">
        <w:trPr>
          <w:trHeight w:val="288"/>
        </w:trPr>
        <w:tc>
          <w:tcPr>
            <w:tcW w:w="545" w:type="dxa"/>
            <w:noWrap/>
            <w:hideMark/>
          </w:tcPr>
          <w:p w14:paraId="58E863D9" w14:textId="77777777" w:rsidR="005865F5" w:rsidRPr="008526B7" w:rsidRDefault="005865F5" w:rsidP="005865F5">
            <w:pPr>
              <w:rPr>
                <w:lang w:val="sk-SK"/>
              </w:rPr>
            </w:pPr>
            <w:r w:rsidRPr="008526B7">
              <w:rPr>
                <w:lang w:val="sk-SK"/>
              </w:rPr>
              <w:t>84</w:t>
            </w:r>
          </w:p>
        </w:tc>
        <w:tc>
          <w:tcPr>
            <w:tcW w:w="7322" w:type="dxa"/>
            <w:noWrap/>
            <w:hideMark/>
          </w:tcPr>
          <w:p w14:paraId="664B5824" w14:textId="77777777" w:rsidR="005865F5" w:rsidRPr="006425C7" w:rsidRDefault="005865F5" w:rsidP="005865F5">
            <w:pPr>
              <w:rPr>
                <w:lang w:val="sk-SK"/>
              </w:rPr>
            </w:pPr>
            <w:r w:rsidRPr="006425C7">
              <w:rPr>
                <w:lang w:val="sk-SK"/>
              </w:rPr>
              <w:t>Funkcionality elektronického formulára</w:t>
            </w:r>
          </w:p>
        </w:tc>
        <w:tc>
          <w:tcPr>
            <w:tcW w:w="1484" w:type="dxa"/>
            <w:noWrap/>
            <w:hideMark/>
          </w:tcPr>
          <w:p w14:paraId="738154E3" w14:textId="77777777" w:rsidR="005865F5" w:rsidRPr="00F60513" w:rsidRDefault="005865F5" w:rsidP="005865F5">
            <w:pPr>
              <w:jc w:val="center"/>
              <w:rPr>
                <w:lang w:val="sk-SK"/>
              </w:rPr>
            </w:pPr>
            <w:r w:rsidRPr="00F60513">
              <w:rPr>
                <w:lang w:val="sk-SK"/>
              </w:rPr>
              <w:t>5</w:t>
            </w:r>
          </w:p>
        </w:tc>
      </w:tr>
      <w:tr w:rsidR="005865F5" w:rsidRPr="008526B7" w14:paraId="556B8B9E" w14:textId="77777777" w:rsidTr="00EE5A79">
        <w:trPr>
          <w:trHeight w:val="288"/>
        </w:trPr>
        <w:tc>
          <w:tcPr>
            <w:tcW w:w="545" w:type="dxa"/>
            <w:noWrap/>
            <w:hideMark/>
          </w:tcPr>
          <w:p w14:paraId="4A2E9ECD" w14:textId="77777777" w:rsidR="005865F5" w:rsidRPr="008526B7" w:rsidRDefault="005865F5" w:rsidP="005865F5">
            <w:pPr>
              <w:rPr>
                <w:lang w:val="sk-SK"/>
              </w:rPr>
            </w:pPr>
            <w:r w:rsidRPr="008526B7">
              <w:rPr>
                <w:lang w:val="sk-SK"/>
              </w:rPr>
              <w:lastRenderedPageBreak/>
              <w:t>85</w:t>
            </w:r>
          </w:p>
        </w:tc>
        <w:tc>
          <w:tcPr>
            <w:tcW w:w="7322" w:type="dxa"/>
            <w:noWrap/>
            <w:hideMark/>
          </w:tcPr>
          <w:p w14:paraId="798EF709" w14:textId="77777777" w:rsidR="005865F5" w:rsidRPr="006425C7" w:rsidRDefault="005865F5" w:rsidP="005865F5">
            <w:pPr>
              <w:rPr>
                <w:lang w:val="sk-SK"/>
              </w:rPr>
            </w:pPr>
            <w:r w:rsidRPr="006425C7">
              <w:rPr>
                <w:lang w:val="sk-SK"/>
              </w:rPr>
              <w:t>Správa textov reportov</w:t>
            </w:r>
          </w:p>
        </w:tc>
        <w:tc>
          <w:tcPr>
            <w:tcW w:w="1484" w:type="dxa"/>
            <w:noWrap/>
            <w:hideMark/>
          </w:tcPr>
          <w:p w14:paraId="7CA808EE" w14:textId="77777777" w:rsidR="005865F5" w:rsidRPr="00F60513" w:rsidRDefault="005865F5" w:rsidP="005865F5">
            <w:pPr>
              <w:jc w:val="center"/>
              <w:rPr>
                <w:lang w:val="sk-SK"/>
              </w:rPr>
            </w:pPr>
            <w:r w:rsidRPr="00F60513">
              <w:rPr>
                <w:lang w:val="sk-SK"/>
              </w:rPr>
              <w:t>4</w:t>
            </w:r>
          </w:p>
        </w:tc>
      </w:tr>
      <w:tr w:rsidR="005865F5" w:rsidRPr="008526B7" w14:paraId="53A6AD01" w14:textId="77777777" w:rsidTr="00EE5A79">
        <w:trPr>
          <w:trHeight w:val="288"/>
        </w:trPr>
        <w:tc>
          <w:tcPr>
            <w:tcW w:w="545" w:type="dxa"/>
            <w:noWrap/>
            <w:hideMark/>
          </w:tcPr>
          <w:p w14:paraId="19D821AA" w14:textId="77777777" w:rsidR="005865F5" w:rsidRPr="008526B7" w:rsidRDefault="005865F5" w:rsidP="005865F5">
            <w:pPr>
              <w:rPr>
                <w:lang w:val="sk-SK"/>
              </w:rPr>
            </w:pPr>
            <w:r w:rsidRPr="008526B7">
              <w:rPr>
                <w:lang w:val="sk-SK"/>
              </w:rPr>
              <w:t>86</w:t>
            </w:r>
          </w:p>
        </w:tc>
        <w:tc>
          <w:tcPr>
            <w:tcW w:w="7322" w:type="dxa"/>
            <w:noWrap/>
            <w:hideMark/>
          </w:tcPr>
          <w:p w14:paraId="13903480" w14:textId="77777777" w:rsidR="005865F5" w:rsidRPr="006425C7" w:rsidRDefault="005865F5" w:rsidP="005865F5">
            <w:pPr>
              <w:rPr>
                <w:lang w:val="sk-SK"/>
              </w:rPr>
            </w:pPr>
            <w:r w:rsidRPr="006425C7">
              <w:rPr>
                <w:lang w:val="sk-SK"/>
              </w:rPr>
              <w:t xml:space="preserve">Správa </w:t>
            </w:r>
            <w:proofErr w:type="spellStart"/>
            <w:r w:rsidRPr="006425C7">
              <w:rPr>
                <w:lang w:val="sk-SK"/>
              </w:rPr>
              <w:t>Session</w:t>
            </w:r>
            <w:proofErr w:type="spellEnd"/>
            <w:r w:rsidRPr="006425C7">
              <w:rPr>
                <w:lang w:val="sk-SK"/>
              </w:rPr>
              <w:t xml:space="preserve"> management</w:t>
            </w:r>
          </w:p>
        </w:tc>
        <w:tc>
          <w:tcPr>
            <w:tcW w:w="1484" w:type="dxa"/>
            <w:noWrap/>
            <w:hideMark/>
          </w:tcPr>
          <w:p w14:paraId="1E3ADFC1" w14:textId="77777777" w:rsidR="005865F5" w:rsidRPr="00F60513" w:rsidRDefault="005865F5" w:rsidP="005865F5">
            <w:pPr>
              <w:jc w:val="center"/>
              <w:rPr>
                <w:lang w:val="sk-SK"/>
              </w:rPr>
            </w:pPr>
            <w:r w:rsidRPr="00F60513">
              <w:rPr>
                <w:lang w:val="sk-SK"/>
              </w:rPr>
              <w:t>5</w:t>
            </w:r>
          </w:p>
        </w:tc>
      </w:tr>
      <w:tr w:rsidR="005865F5" w:rsidRPr="008526B7" w14:paraId="567EBD44" w14:textId="77777777" w:rsidTr="00EE5A79">
        <w:trPr>
          <w:trHeight w:val="288"/>
        </w:trPr>
        <w:tc>
          <w:tcPr>
            <w:tcW w:w="545" w:type="dxa"/>
            <w:noWrap/>
            <w:hideMark/>
          </w:tcPr>
          <w:p w14:paraId="3C47DA8D" w14:textId="77777777" w:rsidR="005865F5" w:rsidRPr="008526B7" w:rsidRDefault="005865F5" w:rsidP="005865F5">
            <w:pPr>
              <w:rPr>
                <w:lang w:val="sk-SK"/>
              </w:rPr>
            </w:pPr>
            <w:r w:rsidRPr="008526B7">
              <w:rPr>
                <w:lang w:val="sk-SK"/>
              </w:rPr>
              <w:t>87</w:t>
            </w:r>
          </w:p>
        </w:tc>
        <w:tc>
          <w:tcPr>
            <w:tcW w:w="7322" w:type="dxa"/>
            <w:noWrap/>
            <w:hideMark/>
          </w:tcPr>
          <w:p w14:paraId="2B982F3C" w14:textId="77777777" w:rsidR="005865F5" w:rsidRPr="006425C7" w:rsidRDefault="005865F5" w:rsidP="005865F5">
            <w:pPr>
              <w:rPr>
                <w:lang w:val="sk-SK"/>
              </w:rPr>
            </w:pPr>
            <w:r w:rsidRPr="006425C7">
              <w:rPr>
                <w:lang w:val="sk-SK"/>
              </w:rPr>
              <w:t>Využívanie tutoriálov</w:t>
            </w:r>
          </w:p>
        </w:tc>
        <w:tc>
          <w:tcPr>
            <w:tcW w:w="1484" w:type="dxa"/>
            <w:noWrap/>
            <w:hideMark/>
          </w:tcPr>
          <w:p w14:paraId="0858ECBD" w14:textId="77777777" w:rsidR="005865F5" w:rsidRPr="00F60513" w:rsidRDefault="005865F5" w:rsidP="005865F5">
            <w:pPr>
              <w:jc w:val="center"/>
              <w:rPr>
                <w:lang w:val="sk-SK"/>
              </w:rPr>
            </w:pPr>
            <w:r w:rsidRPr="00F60513">
              <w:rPr>
                <w:lang w:val="sk-SK"/>
              </w:rPr>
              <w:t>5</w:t>
            </w:r>
          </w:p>
        </w:tc>
      </w:tr>
      <w:tr w:rsidR="005865F5" w:rsidRPr="008526B7" w14:paraId="2CF6334A" w14:textId="77777777" w:rsidTr="00EE5A79">
        <w:trPr>
          <w:trHeight w:val="288"/>
        </w:trPr>
        <w:tc>
          <w:tcPr>
            <w:tcW w:w="545" w:type="dxa"/>
            <w:noWrap/>
            <w:hideMark/>
          </w:tcPr>
          <w:p w14:paraId="572FB2CB" w14:textId="77777777" w:rsidR="005865F5" w:rsidRPr="008526B7" w:rsidRDefault="005865F5" w:rsidP="005865F5">
            <w:pPr>
              <w:rPr>
                <w:lang w:val="sk-SK"/>
              </w:rPr>
            </w:pPr>
            <w:r w:rsidRPr="008526B7">
              <w:rPr>
                <w:lang w:val="sk-SK"/>
              </w:rPr>
              <w:t>88</w:t>
            </w:r>
          </w:p>
        </w:tc>
        <w:tc>
          <w:tcPr>
            <w:tcW w:w="7322" w:type="dxa"/>
            <w:noWrap/>
            <w:hideMark/>
          </w:tcPr>
          <w:p w14:paraId="5BEAEE76" w14:textId="77777777" w:rsidR="005865F5" w:rsidRPr="006425C7" w:rsidRDefault="005865F5" w:rsidP="005865F5">
            <w:pPr>
              <w:rPr>
                <w:lang w:val="sk-SK"/>
              </w:rPr>
            </w:pPr>
            <w:r w:rsidRPr="006425C7">
              <w:rPr>
                <w:lang w:val="sk-SK"/>
              </w:rPr>
              <w:t>Manažment prístupov</w:t>
            </w:r>
          </w:p>
        </w:tc>
        <w:tc>
          <w:tcPr>
            <w:tcW w:w="1484" w:type="dxa"/>
            <w:noWrap/>
            <w:hideMark/>
          </w:tcPr>
          <w:p w14:paraId="5ECB011A" w14:textId="77777777" w:rsidR="005865F5" w:rsidRPr="00F60513" w:rsidRDefault="005865F5" w:rsidP="005865F5">
            <w:pPr>
              <w:jc w:val="center"/>
              <w:rPr>
                <w:lang w:val="sk-SK"/>
              </w:rPr>
            </w:pPr>
            <w:r w:rsidRPr="00F60513">
              <w:rPr>
                <w:lang w:val="sk-SK"/>
              </w:rPr>
              <w:t>4</w:t>
            </w:r>
          </w:p>
        </w:tc>
      </w:tr>
      <w:tr w:rsidR="005865F5" w:rsidRPr="008526B7" w14:paraId="53250B94" w14:textId="77777777" w:rsidTr="00EE5A79">
        <w:trPr>
          <w:trHeight w:val="288"/>
        </w:trPr>
        <w:tc>
          <w:tcPr>
            <w:tcW w:w="545" w:type="dxa"/>
            <w:noWrap/>
            <w:hideMark/>
          </w:tcPr>
          <w:p w14:paraId="7C1A667C" w14:textId="77777777" w:rsidR="005865F5" w:rsidRPr="008526B7" w:rsidRDefault="005865F5" w:rsidP="005865F5">
            <w:pPr>
              <w:rPr>
                <w:lang w:val="sk-SK"/>
              </w:rPr>
            </w:pPr>
            <w:r w:rsidRPr="008526B7">
              <w:rPr>
                <w:lang w:val="sk-SK"/>
              </w:rPr>
              <w:t>89</w:t>
            </w:r>
          </w:p>
        </w:tc>
        <w:tc>
          <w:tcPr>
            <w:tcW w:w="7322" w:type="dxa"/>
            <w:noWrap/>
            <w:hideMark/>
          </w:tcPr>
          <w:p w14:paraId="1BDAA3A0" w14:textId="77777777" w:rsidR="005865F5" w:rsidRPr="006425C7" w:rsidRDefault="005865F5" w:rsidP="005865F5">
            <w:pPr>
              <w:rPr>
                <w:lang w:val="sk-SK"/>
              </w:rPr>
            </w:pPr>
            <w:r w:rsidRPr="006425C7">
              <w:rPr>
                <w:lang w:val="sk-SK"/>
              </w:rPr>
              <w:t>Získavanie informácií prostredníctvom integrácii</w:t>
            </w:r>
          </w:p>
        </w:tc>
        <w:tc>
          <w:tcPr>
            <w:tcW w:w="1484" w:type="dxa"/>
            <w:noWrap/>
            <w:hideMark/>
          </w:tcPr>
          <w:p w14:paraId="2DC3FF47" w14:textId="77777777" w:rsidR="005865F5" w:rsidRPr="00F60513" w:rsidRDefault="005865F5" w:rsidP="005865F5">
            <w:pPr>
              <w:jc w:val="center"/>
              <w:rPr>
                <w:lang w:val="sk-SK"/>
              </w:rPr>
            </w:pPr>
            <w:r w:rsidRPr="00F60513">
              <w:rPr>
                <w:lang w:val="sk-SK"/>
              </w:rPr>
              <w:t>5</w:t>
            </w:r>
          </w:p>
        </w:tc>
      </w:tr>
      <w:tr w:rsidR="005865F5" w:rsidRPr="008526B7" w14:paraId="4078BA58" w14:textId="77777777" w:rsidTr="00EE5A79">
        <w:trPr>
          <w:trHeight w:val="288"/>
        </w:trPr>
        <w:tc>
          <w:tcPr>
            <w:tcW w:w="545" w:type="dxa"/>
            <w:noWrap/>
            <w:hideMark/>
          </w:tcPr>
          <w:p w14:paraId="4F39FCDD" w14:textId="77777777" w:rsidR="005865F5" w:rsidRPr="008526B7" w:rsidRDefault="005865F5" w:rsidP="005865F5">
            <w:pPr>
              <w:rPr>
                <w:lang w:val="sk-SK"/>
              </w:rPr>
            </w:pPr>
            <w:r w:rsidRPr="008526B7">
              <w:rPr>
                <w:lang w:val="sk-SK"/>
              </w:rPr>
              <w:t>90</w:t>
            </w:r>
          </w:p>
        </w:tc>
        <w:tc>
          <w:tcPr>
            <w:tcW w:w="7322" w:type="dxa"/>
            <w:noWrap/>
            <w:hideMark/>
          </w:tcPr>
          <w:p w14:paraId="7EA68ACA" w14:textId="77777777" w:rsidR="005865F5" w:rsidRPr="006425C7" w:rsidRDefault="005865F5" w:rsidP="005865F5">
            <w:pPr>
              <w:rPr>
                <w:lang w:val="sk-SK"/>
              </w:rPr>
            </w:pPr>
            <w:r w:rsidRPr="006425C7">
              <w:rPr>
                <w:lang w:val="sk-SK"/>
              </w:rPr>
              <w:t>Generálne funkcionality využívané na neverejnej časti</w:t>
            </w:r>
          </w:p>
        </w:tc>
        <w:tc>
          <w:tcPr>
            <w:tcW w:w="1484" w:type="dxa"/>
            <w:noWrap/>
            <w:hideMark/>
          </w:tcPr>
          <w:p w14:paraId="562765C9" w14:textId="77777777" w:rsidR="005865F5" w:rsidRPr="00F60513" w:rsidRDefault="005865F5" w:rsidP="005865F5">
            <w:pPr>
              <w:jc w:val="center"/>
              <w:rPr>
                <w:lang w:val="sk-SK"/>
              </w:rPr>
            </w:pPr>
            <w:r w:rsidRPr="00F60513">
              <w:rPr>
                <w:lang w:val="sk-SK"/>
              </w:rPr>
              <w:t>4</w:t>
            </w:r>
          </w:p>
        </w:tc>
      </w:tr>
      <w:tr w:rsidR="005865F5" w:rsidRPr="008526B7" w14:paraId="4AEA745B" w14:textId="77777777" w:rsidTr="00EE5A79">
        <w:trPr>
          <w:trHeight w:val="288"/>
        </w:trPr>
        <w:tc>
          <w:tcPr>
            <w:tcW w:w="545" w:type="dxa"/>
            <w:noWrap/>
            <w:hideMark/>
          </w:tcPr>
          <w:p w14:paraId="72919224" w14:textId="77777777" w:rsidR="005865F5" w:rsidRPr="008526B7" w:rsidRDefault="005865F5" w:rsidP="005865F5">
            <w:pPr>
              <w:rPr>
                <w:lang w:val="sk-SK"/>
              </w:rPr>
            </w:pPr>
            <w:r w:rsidRPr="008526B7">
              <w:rPr>
                <w:lang w:val="sk-SK"/>
              </w:rPr>
              <w:t>91</w:t>
            </w:r>
          </w:p>
        </w:tc>
        <w:tc>
          <w:tcPr>
            <w:tcW w:w="7322" w:type="dxa"/>
            <w:noWrap/>
            <w:hideMark/>
          </w:tcPr>
          <w:p w14:paraId="55A0568E" w14:textId="77777777" w:rsidR="005865F5" w:rsidRPr="006425C7" w:rsidRDefault="005865F5" w:rsidP="005865F5">
            <w:pPr>
              <w:rPr>
                <w:lang w:val="sk-SK"/>
              </w:rPr>
            </w:pPr>
            <w:r w:rsidRPr="006425C7">
              <w:rPr>
                <w:lang w:val="sk-SK"/>
              </w:rPr>
              <w:t>Správa dokumentov a príloh</w:t>
            </w:r>
          </w:p>
        </w:tc>
        <w:tc>
          <w:tcPr>
            <w:tcW w:w="1484" w:type="dxa"/>
            <w:noWrap/>
            <w:hideMark/>
          </w:tcPr>
          <w:p w14:paraId="03255996" w14:textId="77777777" w:rsidR="005865F5" w:rsidRPr="00F60513" w:rsidRDefault="005865F5" w:rsidP="005865F5">
            <w:pPr>
              <w:jc w:val="center"/>
              <w:rPr>
                <w:lang w:val="sk-SK"/>
              </w:rPr>
            </w:pPr>
            <w:r w:rsidRPr="00F60513">
              <w:rPr>
                <w:lang w:val="sk-SK"/>
              </w:rPr>
              <w:t>4</w:t>
            </w:r>
          </w:p>
        </w:tc>
      </w:tr>
    </w:tbl>
    <w:p w14:paraId="1F7EAEFD" w14:textId="77777777" w:rsidR="005865F5" w:rsidRPr="008526B7" w:rsidRDefault="005865F5" w:rsidP="005865F5">
      <w:pPr>
        <w:rPr>
          <w:lang w:val="sk-SK"/>
        </w:rPr>
      </w:pPr>
    </w:p>
    <w:p w14:paraId="5A0BE7EA" w14:textId="77777777" w:rsidR="005865F5" w:rsidRPr="006425C7" w:rsidRDefault="005865F5" w:rsidP="005865F5">
      <w:pPr>
        <w:rPr>
          <w:lang w:val="sk-SK"/>
        </w:rPr>
      </w:pPr>
    </w:p>
    <w:p w14:paraId="15CCEB34" w14:textId="77777777" w:rsidR="005865F5" w:rsidRPr="00F60513" w:rsidRDefault="005865F5" w:rsidP="005865F5">
      <w:pPr>
        <w:rPr>
          <w:b/>
          <w:lang w:val="sk-SK"/>
        </w:rPr>
      </w:pPr>
      <w:r w:rsidRPr="00F60513">
        <w:rPr>
          <w:b/>
          <w:lang w:val="sk-SK"/>
        </w:rPr>
        <w:t>Verejná časť</w:t>
      </w:r>
    </w:p>
    <w:p w14:paraId="7167F2A5" w14:textId="77777777" w:rsidR="009233F1" w:rsidRPr="008526B7" w:rsidRDefault="009233F1" w:rsidP="005865F5">
      <w:pPr>
        <w:rPr>
          <w:b/>
          <w:lang w:val="sk-SK"/>
        </w:rPr>
      </w:pPr>
    </w:p>
    <w:tbl>
      <w:tblPr>
        <w:tblStyle w:val="Mriekatabuky"/>
        <w:tblW w:w="0" w:type="auto"/>
        <w:tblLook w:val="04A0" w:firstRow="1" w:lastRow="0" w:firstColumn="1" w:lastColumn="0" w:noHBand="0" w:noVBand="1"/>
      </w:tblPr>
      <w:tblGrid>
        <w:gridCol w:w="561"/>
        <w:gridCol w:w="7372"/>
        <w:gridCol w:w="1539"/>
      </w:tblGrid>
      <w:tr w:rsidR="005865F5" w:rsidRPr="008526B7" w14:paraId="61EC9B04" w14:textId="77777777" w:rsidTr="00EE5A79">
        <w:trPr>
          <w:trHeight w:val="288"/>
        </w:trPr>
        <w:tc>
          <w:tcPr>
            <w:tcW w:w="561" w:type="dxa"/>
            <w:noWrap/>
          </w:tcPr>
          <w:p w14:paraId="3BD48C18" w14:textId="77777777" w:rsidR="005865F5" w:rsidRPr="008526B7" w:rsidRDefault="005865F5" w:rsidP="005865F5">
            <w:pPr>
              <w:rPr>
                <w:lang w:val="sk-SK"/>
              </w:rPr>
            </w:pPr>
            <w:proofErr w:type="spellStart"/>
            <w:r w:rsidRPr="008526B7">
              <w:rPr>
                <w:lang w:val="sk-SK"/>
              </w:rPr>
              <w:t>P.č</w:t>
            </w:r>
            <w:proofErr w:type="spellEnd"/>
            <w:r w:rsidRPr="008526B7">
              <w:rPr>
                <w:lang w:val="sk-SK"/>
              </w:rPr>
              <w:t>.</w:t>
            </w:r>
          </w:p>
        </w:tc>
        <w:tc>
          <w:tcPr>
            <w:tcW w:w="7372" w:type="dxa"/>
            <w:noWrap/>
          </w:tcPr>
          <w:p w14:paraId="640F3AC6" w14:textId="77777777" w:rsidR="005865F5" w:rsidRPr="008526B7" w:rsidRDefault="005865F5" w:rsidP="005865F5">
            <w:pPr>
              <w:rPr>
                <w:b/>
                <w:lang w:val="sk-SK"/>
              </w:rPr>
            </w:pPr>
            <w:r w:rsidRPr="008526B7">
              <w:rPr>
                <w:b/>
                <w:lang w:val="sk-SK"/>
              </w:rPr>
              <w:t>Poskytovaná služba</w:t>
            </w:r>
          </w:p>
        </w:tc>
        <w:tc>
          <w:tcPr>
            <w:tcW w:w="574" w:type="dxa"/>
            <w:noWrap/>
          </w:tcPr>
          <w:p w14:paraId="374EB7C4" w14:textId="77777777" w:rsidR="005865F5" w:rsidRPr="008526B7" w:rsidRDefault="005865F5" w:rsidP="005865F5">
            <w:pPr>
              <w:rPr>
                <w:b/>
                <w:lang w:val="sk-SK"/>
              </w:rPr>
            </w:pPr>
            <w:r w:rsidRPr="008526B7">
              <w:rPr>
                <w:b/>
                <w:lang w:val="sk-SK"/>
              </w:rPr>
              <w:t>Stupeň elektronizácie</w:t>
            </w:r>
          </w:p>
        </w:tc>
      </w:tr>
      <w:tr w:rsidR="005865F5" w:rsidRPr="008526B7" w14:paraId="380ABB6F" w14:textId="77777777" w:rsidTr="00EE5A79">
        <w:trPr>
          <w:trHeight w:val="288"/>
        </w:trPr>
        <w:tc>
          <w:tcPr>
            <w:tcW w:w="561" w:type="dxa"/>
            <w:noWrap/>
            <w:hideMark/>
          </w:tcPr>
          <w:p w14:paraId="4D03C6DD" w14:textId="77777777" w:rsidR="005865F5" w:rsidRPr="008526B7" w:rsidRDefault="005865F5" w:rsidP="005865F5">
            <w:pPr>
              <w:rPr>
                <w:lang w:val="sk-SK"/>
              </w:rPr>
            </w:pPr>
            <w:r w:rsidRPr="008526B7">
              <w:rPr>
                <w:lang w:val="sk-SK"/>
              </w:rPr>
              <w:t>1</w:t>
            </w:r>
          </w:p>
        </w:tc>
        <w:tc>
          <w:tcPr>
            <w:tcW w:w="7372" w:type="dxa"/>
            <w:noWrap/>
            <w:hideMark/>
          </w:tcPr>
          <w:p w14:paraId="24F0E108" w14:textId="77777777" w:rsidR="005865F5" w:rsidRPr="006425C7" w:rsidRDefault="005865F5" w:rsidP="005865F5">
            <w:pPr>
              <w:rPr>
                <w:lang w:val="sk-SK"/>
              </w:rPr>
            </w:pPr>
            <w:r w:rsidRPr="006425C7">
              <w:rPr>
                <w:lang w:val="sk-SK"/>
              </w:rPr>
              <w:t>Zobrazenie programovej štruktúry</w:t>
            </w:r>
          </w:p>
        </w:tc>
        <w:tc>
          <w:tcPr>
            <w:tcW w:w="574" w:type="dxa"/>
            <w:noWrap/>
            <w:hideMark/>
          </w:tcPr>
          <w:p w14:paraId="47F5B417" w14:textId="77777777" w:rsidR="005865F5" w:rsidRPr="00F60513" w:rsidRDefault="005865F5" w:rsidP="005865F5">
            <w:pPr>
              <w:jc w:val="center"/>
              <w:rPr>
                <w:lang w:val="sk-SK"/>
              </w:rPr>
            </w:pPr>
            <w:r w:rsidRPr="00F60513">
              <w:rPr>
                <w:lang w:val="sk-SK"/>
              </w:rPr>
              <w:t>2</w:t>
            </w:r>
          </w:p>
        </w:tc>
      </w:tr>
      <w:tr w:rsidR="005865F5" w:rsidRPr="008526B7" w14:paraId="5F7076DE" w14:textId="77777777" w:rsidTr="00EE5A79">
        <w:trPr>
          <w:trHeight w:val="288"/>
        </w:trPr>
        <w:tc>
          <w:tcPr>
            <w:tcW w:w="561" w:type="dxa"/>
            <w:noWrap/>
            <w:hideMark/>
          </w:tcPr>
          <w:p w14:paraId="0EC56C71" w14:textId="77777777" w:rsidR="005865F5" w:rsidRPr="008526B7" w:rsidRDefault="005865F5" w:rsidP="005865F5">
            <w:pPr>
              <w:rPr>
                <w:lang w:val="sk-SK"/>
              </w:rPr>
            </w:pPr>
            <w:r w:rsidRPr="008526B7">
              <w:rPr>
                <w:lang w:val="sk-SK"/>
              </w:rPr>
              <w:t>2</w:t>
            </w:r>
          </w:p>
        </w:tc>
        <w:tc>
          <w:tcPr>
            <w:tcW w:w="7372" w:type="dxa"/>
            <w:noWrap/>
            <w:hideMark/>
          </w:tcPr>
          <w:p w14:paraId="46DDD9BB" w14:textId="77777777" w:rsidR="005865F5" w:rsidRPr="006425C7" w:rsidRDefault="005865F5" w:rsidP="005865F5">
            <w:pPr>
              <w:rPr>
                <w:lang w:val="sk-SK"/>
              </w:rPr>
            </w:pPr>
            <w:r w:rsidRPr="006425C7">
              <w:rPr>
                <w:lang w:val="sk-SK"/>
              </w:rPr>
              <w:t>Zverejnenie Plánovanej výzvy</w:t>
            </w:r>
          </w:p>
        </w:tc>
        <w:tc>
          <w:tcPr>
            <w:tcW w:w="574" w:type="dxa"/>
            <w:noWrap/>
            <w:hideMark/>
          </w:tcPr>
          <w:p w14:paraId="47F6BAFE" w14:textId="77777777" w:rsidR="005865F5" w:rsidRPr="00F60513" w:rsidRDefault="005865F5" w:rsidP="005865F5">
            <w:pPr>
              <w:jc w:val="center"/>
              <w:rPr>
                <w:lang w:val="sk-SK"/>
              </w:rPr>
            </w:pPr>
            <w:r w:rsidRPr="00F60513">
              <w:rPr>
                <w:lang w:val="sk-SK"/>
              </w:rPr>
              <w:t>2</w:t>
            </w:r>
          </w:p>
        </w:tc>
      </w:tr>
      <w:tr w:rsidR="005865F5" w:rsidRPr="008526B7" w14:paraId="4741496A" w14:textId="77777777" w:rsidTr="00EE5A79">
        <w:trPr>
          <w:trHeight w:val="288"/>
        </w:trPr>
        <w:tc>
          <w:tcPr>
            <w:tcW w:w="561" w:type="dxa"/>
            <w:noWrap/>
            <w:hideMark/>
          </w:tcPr>
          <w:p w14:paraId="788CFF42" w14:textId="77777777" w:rsidR="005865F5" w:rsidRPr="008526B7" w:rsidRDefault="005865F5" w:rsidP="005865F5">
            <w:pPr>
              <w:rPr>
                <w:lang w:val="sk-SK"/>
              </w:rPr>
            </w:pPr>
            <w:r w:rsidRPr="008526B7">
              <w:rPr>
                <w:lang w:val="sk-SK"/>
              </w:rPr>
              <w:t>3</w:t>
            </w:r>
          </w:p>
        </w:tc>
        <w:tc>
          <w:tcPr>
            <w:tcW w:w="7372" w:type="dxa"/>
            <w:noWrap/>
            <w:hideMark/>
          </w:tcPr>
          <w:p w14:paraId="5429744C" w14:textId="77777777" w:rsidR="005865F5" w:rsidRPr="006425C7" w:rsidRDefault="005865F5" w:rsidP="005865F5">
            <w:pPr>
              <w:rPr>
                <w:lang w:val="sk-SK"/>
              </w:rPr>
            </w:pPr>
            <w:r w:rsidRPr="006425C7">
              <w:rPr>
                <w:lang w:val="sk-SK"/>
              </w:rPr>
              <w:t>Zverejnenie Výzvy</w:t>
            </w:r>
          </w:p>
        </w:tc>
        <w:tc>
          <w:tcPr>
            <w:tcW w:w="574" w:type="dxa"/>
            <w:noWrap/>
            <w:hideMark/>
          </w:tcPr>
          <w:p w14:paraId="555F620C" w14:textId="77777777" w:rsidR="005865F5" w:rsidRPr="00F60513" w:rsidRDefault="005865F5" w:rsidP="005865F5">
            <w:pPr>
              <w:jc w:val="center"/>
              <w:rPr>
                <w:lang w:val="sk-SK"/>
              </w:rPr>
            </w:pPr>
            <w:r w:rsidRPr="00F60513">
              <w:rPr>
                <w:lang w:val="sk-SK"/>
              </w:rPr>
              <w:t>2</w:t>
            </w:r>
          </w:p>
        </w:tc>
      </w:tr>
      <w:tr w:rsidR="005865F5" w:rsidRPr="008526B7" w14:paraId="2495B7B9" w14:textId="77777777" w:rsidTr="00EE5A79">
        <w:trPr>
          <w:trHeight w:val="288"/>
        </w:trPr>
        <w:tc>
          <w:tcPr>
            <w:tcW w:w="561" w:type="dxa"/>
            <w:noWrap/>
            <w:hideMark/>
          </w:tcPr>
          <w:p w14:paraId="2EAA464B" w14:textId="77777777" w:rsidR="005865F5" w:rsidRPr="008526B7" w:rsidRDefault="005865F5" w:rsidP="005865F5">
            <w:pPr>
              <w:rPr>
                <w:lang w:val="sk-SK"/>
              </w:rPr>
            </w:pPr>
            <w:r w:rsidRPr="008526B7">
              <w:rPr>
                <w:lang w:val="sk-SK"/>
              </w:rPr>
              <w:t>4</w:t>
            </w:r>
          </w:p>
        </w:tc>
        <w:tc>
          <w:tcPr>
            <w:tcW w:w="7372" w:type="dxa"/>
            <w:noWrap/>
            <w:hideMark/>
          </w:tcPr>
          <w:p w14:paraId="55577C78" w14:textId="77777777" w:rsidR="005865F5" w:rsidRPr="006425C7" w:rsidRDefault="005865F5" w:rsidP="005865F5">
            <w:pPr>
              <w:rPr>
                <w:lang w:val="sk-SK"/>
              </w:rPr>
            </w:pPr>
            <w:r w:rsidRPr="006425C7">
              <w:rPr>
                <w:lang w:val="sk-SK"/>
              </w:rPr>
              <w:t>Evidencia Projektového zámeru</w:t>
            </w:r>
          </w:p>
        </w:tc>
        <w:tc>
          <w:tcPr>
            <w:tcW w:w="574" w:type="dxa"/>
            <w:noWrap/>
            <w:hideMark/>
          </w:tcPr>
          <w:p w14:paraId="184EDD8A" w14:textId="77777777" w:rsidR="005865F5" w:rsidRPr="00F60513" w:rsidRDefault="005865F5" w:rsidP="005865F5">
            <w:pPr>
              <w:jc w:val="center"/>
              <w:rPr>
                <w:lang w:val="sk-SK"/>
              </w:rPr>
            </w:pPr>
            <w:r w:rsidRPr="00F60513">
              <w:rPr>
                <w:lang w:val="sk-SK"/>
              </w:rPr>
              <w:t>3</w:t>
            </w:r>
          </w:p>
        </w:tc>
      </w:tr>
      <w:tr w:rsidR="005865F5" w:rsidRPr="008526B7" w14:paraId="7F9C95A1" w14:textId="77777777" w:rsidTr="00EE5A79">
        <w:trPr>
          <w:trHeight w:val="288"/>
        </w:trPr>
        <w:tc>
          <w:tcPr>
            <w:tcW w:w="561" w:type="dxa"/>
            <w:noWrap/>
            <w:hideMark/>
          </w:tcPr>
          <w:p w14:paraId="1EB5FDB7" w14:textId="77777777" w:rsidR="005865F5" w:rsidRPr="008526B7" w:rsidRDefault="005865F5" w:rsidP="005865F5">
            <w:pPr>
              <w:rPr>
                <w:lang w:val="sk-SK"/>
              </w:rPr>
            </w:pPr>
            <w:r w:rsidRPr="008526B7">
              <w:rPr>
                <w:lang w:val="sk-SK"/>
              </w:rPr>
              <w:t>5</w:t>
            </w:r>
          </w:p>
        </w:tc>
        <w:tc>
          <w:tcPr>
            <w:tcW w:w="7372" w:type="dxa"/>
            <w:noWrap/>
            <w:hideMark/>
          </w:tcPr>
          <w:p w14:paraId="46D31039" w14:textId="77777777" w:rsidR="005865F5" w:rsidRPr="006425C7" w:rsidRDefault="005865F5" w:rsidP="005865F5">
            <w:pPr>
              <w:rPr>
                <w:lang w:val="sk-SK"/>
              </w:rPr>
            </w:pPr>
            <w:r w:rsidRPr="006425C7">
              <w:rPr>
                <w:lang w:val="sk-SK"/>
              </w:rPr>
              <w:t>Poskytnutie Vyhľadávača grantov</w:t>
            </w:r>
          </w:p>
        </w:tc>
        <w:tc>
          <w:tcPr>
            <w:tcW w:w="574" w:type="dxa"/>
            <w:noWrap/>
            <w:hideMark/>
          </w:tcPr>
          <w:p w14:paraId="2A224422" w14:textId="77777777" w:rsidR="005865F5" w:rsidRPr="00F60513" w:rsidRDefault="005865F5" w:rsidP="005865F5">
            <w:pPr>
              <w:jc w:val="center"/>
              <w:rPr>
                <w:lang w:val="sk-SK"/>
              </w:rPr>
            </w:pPr>
            <w:r w:rsidRPr="00F60513">
              <w:rPr>
                <w:lang w:val="sk-SK"/>
              </w:rPr>
              <w:t>2</w:t>
            </w:r>
          </w:p>
        </w:tc>
      </w:tr>
      <w:tr w:rsidR="005865F5" w:rsidRPr="008526B7" w14:paraId="0222310C" w14:textId="77777777" w:rsidTr="00EE5A79">
        <w:trPr>
          <w:trHeight w:val="288"/>
        </w:trPr>
        <w:tc>
          <w:tcPr>
            <w:tcW w:w="561" w:type="dxa"/>
            <w:noWrap/>
            <w:hideMark/>
          </w:tcPr>
          <w:p w14:paraId="3525340E" w14:textId="77777777" w:rsidR="005865F5" w:rsidRPr="008526B7" w:rsidRDefault="005865F5" w:rsidP="005865F5">
            <w:pPr>
              <w:rPr>
                <w:lang w:val="sk-SK"/>
              </w:rPr>
            </w:pPr>
            <w:r w:rsidRPr="008526B7">
              <w:rPr>
                <w:lang w:val="sk-SK"/>
              </w:rPr>
              <w:t>6</w:t>
            </w:r>
          </w:p>
        </w:tc>
        <w:tc>
          <w:tcPr>
            <w:tcW w:w="7372" w:type="dxa"/>
            <w:noWrap/>
            <w:hideMark/>
          </w:tcPr>
          <w:p w14:paraId="6F4ACC95" w14:textId="77777777" w:rsidR="005865F5" w:rsidRPr="006425C7" w:rsidRDefault="005865F5" w:rsidP="005865F5">
            <w:pPr>
              <w:rPr>
                <w:lang w:val="sk-SK"/>
              </w:rPr>
            </w:pPr>
            <w:r w:rsidRPr="006425C7">
              <w:rPr>
                <w:lang w:val="sk-SK"/>
              </w:rPr>
              <w:t>Evidencia projektu a jeho správa</w:t>
            </w:r>
          </w:p>
        </w:tc>
        <w:tc>
          <w:tcPr>
            <w:tcW w:w="574" w:type="dxa"/>
            <w:noWrap/>
            <w:hideMark/>
          </w:tcPr>
          <w:p w14:paraId="2397659E" w14:textId="77777777" w:rsidR="005865F5" w:rsidRPr="00F60513" w:rsidRDefault="005865F5" w:rsidP="005865F5">
            <w:pPr>
              <w:jc w:val="center"/>
              <w:rPr>
                <w:lang w:val="sk-SK"/>
              </w:rPr>
            </w:pPr>
            <w:r w:rsidRPr="00F60513">
              <w:rPr>
                <w:lang w:val="sk-SK"/>
              </w:rPr>
              <w:t>5</w:t>
            </w:r>
          </w:p>
        </w:tc>
      </w:tr>
      <w:tr w:rsidR="005865F5" w:rsidRPr="008526B7" w14:paraId="08267860" w14:textId="77777777" w:rsidTr="00EE5A79">
        <w:trPr>
          <w:trHeight w:val="288"/>
        </w:trPr>
        <w:tc>
          <w:tcPr>
            <w:tcW w:w="561" w:type="dxa"/>
            <w:noWrap/>
            <w:hideMark/>
          </w:tcPr>
          <w:p w14:paraId="74C05A3F" w14:textId="77777777" w:rsidR="005865F5" w:rsidRPr="008526B7" w:rsidRDefault="005865F5" w:rsidP="005865F5">
            <w:pPr>
              <w:rPr>
                <w:lang w:val="sk-SK"/>
              </w:rPr>
            </w:pPr>
            <w:r w:rsidRPr="008526B7">
              <w:rPr>
                <w:lang w:val="sk-SK"/>
              </w:rPr>
              <w:t>7</w:t>
            </w:r>
          </w:p>
        </w:tc>
        <w:tc>
          <w:tcPr>
            <w:tcW w:w="7372" w:type="dxa"/>
            <w:noWrap/>
            <w:hideMark/>
          </w:tcPr>
          <w:p w14:paraId="12530845" w14:textId="77777777" w:rsidR="005865F5" w:rsidRPr="006425C7" w:rsidRDefault="005865F5" w:rsidP="005865F5">
            <w:pPr>
              <w:rPr>
                <w:lang w:val="sk-SK"/>
              </w:rPr>
            </w:pPr>
            <w:r w:rsidRPr="006425C7">
              <w:rPr>
                <w:lang w:val="sk-SK"/>
              </w:rPr>
              <w:t>Prehľady pre neprihláseného</w:t>
            </w:r>
          </w:p>
        </w:tc>
        <w:tc>
          <w:tcPr>
            <w:tcW w:w="574" w:type="dxa"/>
            <w:noWrap/>
            <w:hideMark/>
          </w:tcPr>
          <w:p w14:paraId="16710055" w14:textId="77777777" w:rsidR="005865F5" w:rsidRPr="00F60513" w:rsidRDefault="005865F5" w:rsidP="005865F5">
            <w:pPr>
              <w:jc w:val="center"/>
              <w:rPr>
                <w:lang w:val="sk-SK"/>
              </w:rPr>
            </w:pPr>
            <w:r w:rsidRPr="00F60513">
              <w:rPr>
                <w:lang w:val="sk-SK"/>
              </w:rPr>
              <w:t>2</w:t>
            </w:r>
          </w:p>
        </w:tc>
      </w:tr>
      <w:tr w:rsidR="005865F5" w:rsidRPr="008526B7" w14:paraId="4504AA79" w14:textId="77777777" w:rsidTr="00EE5A79">
        <w:trPr>
          <w:trHeight w:val="288"/>
        </w:trPr>
        <w:tc>
          <w:tcPr>
            <w:tcW w:w="561" w:type="dxa"/>
            <w:noWrap/>
            <w:hideMark/>
          </w:tcPr>
          <w:p w14:paraId="46E4B6E4" w14:textId="77777777" w:rsidR="005865F5" w:rsidRPr="008526B7" w:rsidRDefault="005865F5" w:rsidP="005865F5">
            <w:pPr>
              <w:rPr>
                <w:lang w:val="sk-SK"/>
              </w:rPr>
            </w:pPr>
            <w:r w:rsidRPr="008526B7">
              <w:rPr>
                <w:lang w:val="sk-SK"/>
              </w:rPr>
              <w:t>8</w:t>
            </w:r>
          </w:p>
        </w:tc>
        <w:tc>
          <w:tcPr>
            <w:tcW w:w="7372" w:type="dxa"/>
            <w:noWrap/>
            <w:hideMark/>
          </w:tcPr>
          <w:p w14:paraId="4F4935A0" w14:textId="77777777" w:rsidR="005865F5" w:rsidRPr="006425C7" w:rsidRDefault="005865F5" w:rsidP="005865F5">
            <w:pPr>
              <w:rPr>
                <w:lang w:val="sk-SK"/>
              </w:rPr>
            </w:pPr>
            <w:r w:rsidRPr="006425C7">
              <w:rPr>
                <w:lang w:val="sk-SK"/>
              </w:rPr>
              <w:t>Predloženie Žiadosti o nenávratný finančný príspevok</w:t>
            </w:r>
          </w:p>
        </w:tc>
        <w:tc>
          <w:tcPr>
            <w:tcW w:w="574" w:type="dxa"/>
            <w:noWrap/>
            <w:hideMark/>
          </w:tcPr>
          <w:p w14:paraId="469B0B13" w14:textId="77777777" w:rsidR="005865F5" w:rsidRPr="00F60513" w:rsidRDefault="005865F5" w:rsidP="005865F5">
            <w:pPr>
              <w:jc w:val="center"/>
              <w:rPr>
                <w:lang w:val="sk-SK"/>
              </w:rPr>
            </w:pPr>
            <w:r w:rsidRPr="00F60513">
              <w:rPr>
                <w:lang w:val="sk-SK"/>
              </w:rPr>
              <w:t>5</w:t>
            </w:r>
          </w:p>
        </w:tc>
      </w:tr>
      <w:tr w:rsidR="005865F5" w:rsidRPr="008526B7" w14:paraId="407B4206" w14:textId="77777777" w:rsidTr="00EE5A79">
        <w:trPr>
          <w:trHeight w:val="288"/>
        </w:trPr>
        <w:tc>
          <w:tcPr>
            <w:tcW w:w="561" w:type="dxa"/>
            <w:noWrap/>
            <w:hideMark/>
          </w:tcPr>
          <w:p w14:paraId="5F0CC43D" w14:textId="77777777" w:rsidR="005865F5" w:rsidRPr="008526B7" w:rsidRDefault="005865F5" w:rsidP="005865F5">
            <w:pPr>
              <w:rPr>
                <w:lang w:val="sk-SK"/>
              </w:rPr>
            </w:pPr>
            <w:r w:rsidRPr="008526B7">
              <w:rPr>
                <w:lang w:val="sk-SK"/>
              </w:rPr>
              <w:t>9</w:t>
            </w:r>
          </w:p>
        </w:tc>
        <w:tc>
          <w:tcPr>
            <w:tcW w:w="7372" w:type="dxa"/>
            <w:noWrap/>
            <w:hideMark/>
          </w:tcPr>
          <w:p w14:paraId="07D141AA" w14:textId="77777777" w:rsidR="005865F5" w:rsidRPr="006425C7" w:rsidRDefault="005865F5" w:rsidP="005865F5">
            <w:pPr>
              <w:rPr>
                <w:lang w:val="sk-SK"/>
              </w:rPr>
            </w:pPr>
            <w:r w:rsidRPr="006425C7">
              <w:rPr>
                <w:lang w:val="sk-SK"/>
              </w:rPr>
              <w:t>Evidencia účastníkov projektu</w:t>
            </w:r>
          </w:p>
        </w:tc>
        <w:tc>
          <w:tcPr>
            <w:tcW w:w="574" w:type="dxa"/>
            <w:noWrap/>
            <w:hideMark/>
          </w:tcPr>
          <w:p w14:paraId="01D0C0A6" w14:textId="77777777" w:rsidR="005865F5" w:rsidRPr="00F60513" w:rsidRDefault="005865F5" w:rsidP="005865F5">
            <w:pPr>
              <w:jc w:val="center"/>
              <w:rPr>
                <w:lang w:val="sk-SK"/>
              </w:rPr>
            </w:pPr>
            <w:r w:rsidRPr="00F60513">
              <w:rPr>
                <w:lang w:val="sk-SK"/>
              </w:rPr>
              <w:t>5</w:t>
            </w:r>
          </w:p>
        </w:tc>
      </w:tr>
      <w:tr w:rsidR="005865F5" w:rsidRPr="008526B7" w14:paraId="1C42C6F7" w14:textId="77777777" w:rsidTr="00EE5A79">
        <w:trPr>
          <w:trHeight w:val="288"/>
        </w:trPr>
        <w:tc>
          <w:tcPr>
            <w:tcW w:w="561" w:type="dxa"/>
            <w:noWrap/>
            <w:hideMark/>
          </w:tcPr>
          <w:p w14:paraId="53A0AFFB" w14:textId="77777777" w:rsidR="005865F5" w:rsidRPr="008526B7" w:rsidRDefault="005865F5" w:rsidP="005865F5">
            <w:pPr>
              <w:rPr>
                <w:lang w:val="sk-SK"/>
              </w:rPr>
            </w:pPr>
            <w:r w:rsidRPr="008526B7">
              <w:rPr>
                <w:lang w:val="sk-SK"/>
              </w:rPr>
              <w:t>10</w:t>
            </w:r>
          </w:p>
        </w:tc>
        <w:tc>
          <w:tcPr>
            <w:tcW w:w="7372" w:type="dxa"/>
            <w:noWrap/>
            <w:hideMark/>
          </w:tcPr>
          <w:p w14:paraId="568C0BD2" w14:textId="77777777" w:rsidR="005865F5" w:rsidRPr="006425C7" w:rsidRDefault="005865F5" w:rsidP="005865F5">
            <w:pPr>
              <w:rPr>
                <w:lang w:val="sk-SK"/>
              </w:rPr>
            </w:pPr>
            <w:r w:rsidRPr="006425C7">
              <w:rPr>
                <w:lang w:val="sk-SK"/>
              </w:rPr>
              <w:t>Hlásenie o začatí a konci realizácie aktivity</w:t>
            </w:r>
          </w:p>
        </w:tc>
        <w:tc>
          <w:tcPr>
            <w:tcW w:w="574" w:type="dxa"/>
            <w:noWrap/>
            <w:hideMark/>
          </w:tcPr>
          <w:p w14:paraId="55AE56BF" w14:textId="77777777" w:rsidR="005865F5" w:rsidRPr="00F60513" w:rsidRDefault="005865F5" w:rsidP="005865F5">
            <w:pPr>
              <w:jc w:val="center"/>
              <w:rPr>
                <w:lang w:val="sk-SK"/>
              </w:rPr>
            </w:pPr>
            <w:r w:rsidRPr="00F60513">
              <w:rPr>
                <w:lang w:val="sk-SK"/>
              </w:rPr>
              <w:t>5</w:t>
            </w:r>
          </w:p>
        </w:tc>
      </w:tr>
      <w:tr w:rsidR="005865F5" w:rsidRPr="008526B7" w14:paraId="6EB4E689" w14:textId="77777777" w:rsidTr="00EE5A79">
        <w:trPr>
          <w:trHeight w:val="288"/>
        </w:trPr>
        <w:tc>
          <w:tcPr>
            <w:tcW w:w="561" w:type="dxa"/>
            <w:noWrap/>
            <w:hideMark/>
          </w:tcPr>
          <w:p w14:paraId="48D7A295" w14:textId="77777777" w:rsidR="005865F5" w:rsidRPr="008526B7" w:rsidRDefault="005865F5" w:rsidP="005865F5">
            <w:pPr>
              <w:rPr>
                <w:lang w:val="sk-SK"/>
              </w:rPr>
            </w:pPr>
            <w:r w:rsidRPr="008526B7">
              <w:rPr>
                <w:lang w:val="sk-SK"/>
              </w:rPr>
              <w:t>11</w:t>
            </w:r>
          </w:p>
        </w:tc>
        <w:tc>
          <w:tcPr>
            <w:tcW w:w="7372" w:type="dxa"/>
            <w:noWrap/>
            <w:hideMark/>
          </w:tcPr>
          <w:p w14:paraId="13851875" w14:textId="77777777" w:rsidR="005865F5" w:rsidRPr="006425C7" w:rsidRDefault="005865F5" w:rsidP="005865F5">
            <w:pPr>
              <w:rPr>
                <w:lang w:val="sk-SK"/>
              </w:rPr>
            </w:pPr>
            <w:r w:rsidRPr="006425C7">
              <w:rPr>
                <w:lang w:val="sk-SK"/>
              </w:rPr>
              <w:t>Predloženie Monitorovacej správy</w:t>
            </w:r>
          </w:p>
        </w:tc>
        <w:tc>
          <w:tcPr>
            <w:tcW w:w="574" w:type="dxa"/>
            <w:noWrap/>
            <w:hideMark/>
          </w:tcPr>
          <w:p w14:paraId="7407EA50" w14:textId="77777777" w:rsidR="005865F5" w:rsidRPr="00F60513" w:rsidRDefault="005865F5" w:rsidP="005865F5">
            <w:pPr>
              <w:jc w:val="center"/>
              <w:rPr>
                <w:lang w:val="sk-SK"/>
              </w:rPr>
            </w:pPr>
            <w:r w:rsidRPr="00F60513">
              <w:rPr>
                <w:lang w:val="sk-SK"/>
              </w:rPr>
              <w:t>5</w:t>
            </w:r>
          </w:p>
        </w:tc>
      </w:tr>
      <w:tr w:rsidR="005865F5" w:rsidRPr="008526B7" w14:paraId="258A2B8A" w14:textId="77777777" w:rsidTr="00EE5A79">
        <w:trPr>
          <w:trHeight w:val="288"/>
        </w:trPr>
        <w:tc>
          <w:tcPr>
            <w:tcW w:w="561" w:type="dxa"/>
            <w:noWrap/>
            <w:hideMark/>
          </w:tcPr>
          <w:p w14:paraId="2CFD1021" w14:textId="77777777" w:rsidR="005865F5" w:rsidRPr="008526B7" w:rsidRDefault="005865F5" w:rsidP="005865F5">
            <w:pPr>
              <w:rPr>
                <w:lang w:val="sk-SK"/>
              </w:rPr>
            </w:pPr>
            <w:r w:rsidRPr="008526B7">
              <w:rPr>
                <w:lang w:val="sk-SK"/>
              </w:rPr>
              <w:t>12</w:t>
            </w:r>
          </w:p>
        </w:tc>
        <w:tc>
          <w:tcPr>
            <w:tcW w:w="7372" w:type="dxa"/>
            <w:noWrap/>
            <w:hideMark/>
          </w:tcPr>
          <w:p w14:paraId="03608D4C" w14:textId="77777777" w:rsidR="005865F5" w:rsidRPr="006425C7" w:rsidRDefault="005865F5" w:rsidP="005865F5">
            <w:pPr>
              <w:rPr>
                <w:lang w:val="sk-SK"/>
              </w:rPr>
            </w:pPr>
            <w:r w:rsidRPr="006425C7">
              <w:rPr>
                <w:lang w:val="sk-SK"/>
              </w:rPr>
              <w:t>Evidencia verejného obstarávania</w:t>
            </w:r>
          </w:p>
        </w:tc>
        <w:tc>
          <w:tcPr>
            <w:tcW w:w="574" w:type="dxa"/>
            <w:noWrap/>
            <w:hideMark/>
          </w:tcPr>
          <w:p w14:paraId="2A193EC7" w14:textId="77777777" w:rsidR="005865F5" w:rsidRPr="00F60513" w:rsidRDefault="005865F5" w:rsidP="005865F5">
            <w:pPr>
              <w:jc w:val="center"/>
              <w:rPr>
                <w:lang w:val="sk-SK"/>
              </w:rPr>
            </w:pPr>
            <w:r w:rsidRPr="00F60513">
              <w:rPr>
                <w:lang w:val="sk-SK"/>
              </w:rPr>
              <w:t>5</w:t>
            </w:r>
          </w:p>
        </w:tc>
      </w:tr>
      <w:tr w:rsidR="005865F5" w:rsidRPr="008526B7" w14:paraId="1E48E1FD" w14:textId="77777777" w:rsidTr="00EE5A79">
        <w:trPr>
          <w:trHeight w:val="288"/>
        </w:trPr>
        <w:tc>
          <w:tcPr>
            <w:tcW w:w="561" w:type="dxa"/>
            <w:noWrap/>
            <w:hideMark/>
          </w:tcPr>
          <w:p w14:paraId="40B51F68" w14:textId="77777777" w:rsidR="005865F5" w:rsidRPr="008526B7" w:rsidRDefault="005865F5" w:rsidP="005865F5">
            <w:pPr>
              <w:rPr>
                <w:lang w:val="sk-SK"/>
              </w:rPr>
            </w:pPr>
            <w:r w:rsidRPr="008526B7">
              <w:rPr>
                <w:lang w:val="sk-SK"/>
              </w:rPr>
              <w:t>13</w:t>
            </w:r>
          </w:p>
        </w:tc>
        <w:tc>
          <w:tcPr>
            <w:tcW w:w="7372" w:type="dxa"/>
            <w:noWrap/>
            <w:hideMark/>
          </w:tcPr>
          <w:p w14:paraId="7F829D30" w14:textId="77777777" w:rsidR="005865F5" w:rsidRPr="006425C7" w:rsidRDefault="005865F5" w:rsidP="005865F5">
            <w:pPr>
              <w:rPr>
                <w:lang w:val="sk-SK"/>
              </w:rPr>
            </w:pPr>
            <w:r w:rsidRPr="006425C7">
              <w:rPr>
                <w:lang w:val="sk-SK"/>
              </w:rPr>
              <w:t>Evidencia verejného obstarávania - aktualizácia</w:t>
            </w:r>
          </w:p>
        </w:tc>
        <w:tc>
          <w:tcPr>
            <w:tcW w:w="574" w:type="dxa"/>
            <w:noWrap/>
            <w:hideMark/>
          </w:tcPr>
          <w:p w14:paraId="50D5346C" w14:textId="77777777" w:rsidR="005865F5" w:rsidRPr="00F60513" w:rsidRDefault="005865F5" w:rsidP="005865F5">
            <w:pPr>
              <w:jc w:val="center"/>
              <w:rPr>
                <w:lang w:val="sk-SK"/>
              </w:rPr>
            </w:pPr>
            <w:r w:rsidRPr="00F60513">
              <w:rPr>
                <w:lang w:val="sk-SK"/>
              </w:rPr>
              <w:t>5</w:t>
            </w:r>
          </w:p>
        </w:tc>
      </w:tr>
      <w:tr w:rsidR="005865F5" w:rsidRPr="008526B7" w14:paraId="5026DD8B" w14:textId="77777777" w:rsidTr="00EE5A79">
        <w:trPr>
          <w:trHeight w:val="288"/>
        </w:trPr>
        <w:tc>
          <w:tcPr>
            <w:tcW w:w="561" w:type="dxa"/>
            <w:noWrap/>
            <w:hideMark/>
          </w:tcPr>
          <w:p w14:paraId="6D1256B6" w14:textId="77777777" w:rsidR="005865F5" w:rsidRPr="008526B7" w:rsidRDefault="005865F5" w:rsidP="005865F5">
            <w:pPr>
              <w:rPr>
                <w:lang w:val="sk-SK"/>
              </w:rPr>
            </w:pPr>
            <w:r w:rsidRPr="008526B7">
              <w:rPr>
                <w:lang w:val="sk-SK"/>
              </w:rPr>
              <w:t>14</w:t>
            </w:r>
          </w:p>
        </w:tc>
        <w:tc>
          <w:tcPr>
            <w:tcW w:w="7372" w:type="dxa"/>
            <w:noWrap/>
            <w:hideMark/>
          </w:tcPr>
          <w:p w14:paraId="73957FF9" w14:textId="77777777" w:rsidR="005865F5" w:rsidRPr="006425C7" w:rsidRDefault="005865F5" w:rsidP="005865F5">
            <w:pPr>
              <w:rPr>
                <w:lang w:val="sk-SK"/>
              </w:rPr>
            </w:pPr>
            <w:r w:rsidRPr="006425C7">
              <w:rPr>
                <w:lang w:val="sk-SK"/>
              </w:rPr>
              <w:t>Evidencia verejného obstarávania - aktualizácia zmluvy VO</w:t>
            </w:r>
          </w:p>
        </w:tc>
        <w:tc>
          <w:tcPr>
            <w:tcW w:w="574" w:type="dxa"/>
            <w:noWrap/>
            <w:hideMark/>
          </w:tcPr>
          <w:p w14:paraId="495B5709" w14:textId="77777777" w:rsidR="005865F5" w:rsidRPr="00F60513" w:rsidRDefault="005865F5" w:rsidP="005865F5">
            <w:pPr>
              <w:jc w:val="center"/>
              <w:rPr>
                <w:lang w:val="sk-SK"/>
              </w:rPr>
            </w:pPr>
            <w:r w:rsidRPr="00F60513">
              <w:rPr>
                <w:lang w:val="sk-SK"/>
              </w:rPr>
              <w:t>5</w:t>
            </w:r>
          </w:p>
        </w:tc>
      </w:tr>
      <w:tr w:rsidR="005865F5" w:rsidRPr="008526B7" w14:paraId="73E00583" w14:textId="77777777" w:rsidTr="00EE5A79">
        <w:trPr>
          <w:trHeight w:val="288"/>
        </w:trPr>
        <w:tc>
          <w:tcPr>
            <w:tcW w:w="561" w:type="dxa"/>
            <w:noWrap/>
            <w:hideMark/>
          </w:tcPr>
          <w:p w14:paraId="7E0DFF33" w14:textId="77777777" w:rsidR="005865F5" w:rsidRPr="008526B7" w:rsidRDefault="005865F5" w:rsidP="005865F5">
            <w:pPr>
              <w:rPr>
                <w:lang w:val="sk-SK"/>
              </w:rPr>
            </w:pPr>
            <w:r w:rsidRPr="008526B7">
              <w:rPr>
                <w:lang w:val="sk-SK"/>
              </w:rPr>
              <w:t>15</w:t>
            </w:r>
          </w:p>
        </w:tc>
        <w:tc>
          <w:tcPr>
            <w:tcW w:w="7372" w:type="dxa"/>
            <w:noWrap/>
            <w:hideMark/>
          </w:tcPr>
          <w:p w14:paraId="7A044255" w14:textId="77777777" w:rsidR="005865F5" w:rsidRPr="006425C7" w:rsidRDefault="005865F5" w:rsidP="005865F5">
            <w:pPr>
              <w:rPr>
                <w:lang w:val="sk-SK"/>
              </w:rPr>
            </w:pPr>
            <w:r w:rsidRPr="006425C7">
              <w:rPr>
                <w:lang w:val="sk-SK"/>
              </w:rPr>
              <w:t>Evidencia verejného obstarávania - čiastková zmluva</w:t>
            </w:r>
          </w:p>
        </w:tc>
        <w:tc>
          <w:tcPr>
            <w:tcW w:w="574" w:type="dxa"/>
            <w:noWrap/>
            <w:hideMark/>
          </w:tcPr>
          <w:p w14:paraId="1071ABFF" w14:textId="77777777" w:rsidR="005865F5" w:rsidRPr="00F60513" w:rsidRDefault="005865F5" w:rsidP="005865F5">
            <w:pPr>
              <w:jc w:val="center"/>
              <w:rPr>
                <w:lang w:val="sk-SK"/>
              </w:rPr>
            </w:pPr>
            <w:r w:rsidRPr="00F60513">
              <w:rPr>
                <w:lang w:val="sk-SK"/>
              </w:rPr>
              <w:t>5</w:t>
            </w:r>
          </w:p>
        </w:tc>
      </w:tr>
      <w:tr w:rsidR="005865F5" w:rsidRPr="008526B7" w14:paraId="666DBC50" w14:textId="77777777" w:rsidTr="00EE5A79">
        <w:trPr>
          <w:trHeight w:val="288"/>
        </w:trPr>
        <w:tc>
          <w:tcPr>
            <w:tcW w:w="561" w:type="dxa"/>
            <w:noWrap/>
            <w:hideMark/>
          </w:tcPr>
          <w:p w14:paraId="74407569" w14:textId="77777777" w:rsidR="005865F5" w:rsidRPr="008526B7" w:rsidRDefault="005865F5" w:rsidP="005865F5">
            <w:pPr>
              <w:rPr>
                <w:lang w:val="sk-SK"/>
              </w:rPr>
            </w:pPr>
            <w:r w:rsidRPr="008526B7">
              <w:rPr>
                <w:lang w:val="sk-SK"/>
              </w:rPr>
              <w:t>16</w:t>
            </w:r>
          </w:p>
        </w:tc>
        <w:tc>
          <w:tcPr>
            <w:tcW w:w="7372" w:type="dxa"/>
            <w:noWrap/>
            <w:hideMark/>
          </w:tcPr>
          <w:p w14:paraId="67E5430A" w14:textId="77777777" w:rsidR="005865F5" w:rsidRPr="006425C7" w:rsidRDefault="005865F5" w:rsidP="005865F5">
            <w:pPr>
              <w:rPr>
                <w:lang w:val="sk-SK"/>
              </w:rPr>
            </w:pPr>
            <w:r w:rsidRPr="006425C7">
              <w:rPr>
                <w:lang w:val="sk-SK"/>
              </w:rPr>
              <w:t>Evidencia verejného obstarávania - dodatok zmluvy VO</w:t>
            </w:r>
          </w:p>
        </w:tc>
        <w:tc>
          <w:tcPr>
            <w:tcW w:w="574" w:type="dxa"/>
            <w:noWrap/>
            <w:hideMark/>
          </w:tcPr>
          <w:p w14:paraId="6149C740" w14:textId="77777777" w:rsidR="005865F5" w:rsidRPr="00F60513" w:rsidRDefault="005865F5" w:rsidP="005865F5">
            <w:pPr>
              <w:jc w:val="center"/>
              <w:rPr>
                <w:lang w:val="sk-SK"/>
              </w:rPr>
            </w:pPr>
            <w:r w:rsidRPr="00F60513">
              <w:rPr>
                <w:lang w:val="sk-SK"/>
              </w:rPr>
              <w:t>5</w:t>
            </w:r>
          </w:p>
        </w:tc>
      </w:tr>
      <w:tr w:rsidR="005865F5" w:rsidRPr="008526B7" w14:paraId="30DAA495" w14:textId="77777777" w:rsidTr="00EE5A79">
        <w:trPr>
          <w:trHeight w:val="288"/>
        </w:trPr>
        <w:tc>
          <w:tcPr>
            <w:tcW w:w="561" w:type="dxa"/>
            <w:noWrap/>
            <w:hideMark/>
          </w:tcPr>
          <w:p w14:paraId="1ADE2FA4" w14:textId="77777777" w:rsidR="005865F5" w:rsidRPr="008526B7" w:rsidRDefault="005865F5" w:rsidP="005865F5">
            <w:pPr>
              <w:rPr>
                <w:lang w:val="sk-SK"/>
              </w:rPr>
            </w:pPr>
            <w:r w:rsidRPr="008526B7">
              <w:rPr>
                <w:lang w:val="sk-SK"/>
              </w:rPr>
              <w:t>17</w:t>
            </w:r>
          </w:p>
        </w:tc>
        <w:tc>
          <w:tcPr>
            <w:tcW w:w="7372" w:type="dxa"/>
            <w:noWrap/>
            <w:hideMark/>
          </w:tcPr>
          <w:p w14:paraId="58D6739A" w14:textId="77777777" w:rsidR="005865F5" w:rsidRPr="006425C7" w:rsidRDefault="005865F5" w:rsidP="005865F5">
            <w:pPr>
              <w:rPr>
                <w:lang w:val="sk-SK"/>
              </w:rPr>
            </w:pPr>
            <w:r w:rsidRPr="006425C7">
              <w:rPr>
                <w:lang w:val="sk-SK"/>
              </w:rPr>
              <w:t>Evidencia verejného obstarávania - verzia VO</w:t>
            </w:r>
          </w:p>
        </w:tc>
        <w:tc>
          <w:tcPr>
            <w:tcW w:w="574" w:type="dxa"/>
            <w:noWrap/>
            <w:hideMark/>
          </w:tcPr>
          <w:p w14:paraId="361DD0A9" w14:textId="77777777" w:rsidR="005865F5" w:rsidRPr="00F60513" w:rsidRDefault="005865F5" w:rsidP="005865F5">
            <w:pPr>
              <w:jc w:val="center"/>
              <w:rPr>
                <w:lang w:val="sk-SK"/>
              </w:rPr>
            </w:pPr>
            <w:r w:rsidRPr="00F60513">
              <w:rPr>
                <w:lang w:val="sk-SK"/>
              </w:rPr>
              <w:t>5</w:t>
            </w:r>
          </w:p>
        </w:tc>
      </w:tr>
      <w:tr w:rsidR="005865F5" w:rsidRPr="008526B7" w14:paraId="65D72848" w14:textId="77777777" w:rsidTr="00EE5A79">
        <w:trPr>
          <w:trHeight w:val="288"/>
        </w:trPr>
        <w:tc>
          <w:tcPr>
            <w:tcW w:w="561" w:type="dxa"/>
            <w:noWrap/>
            <w:hideMark/>
          </w:tcPr>
          <w:p w14:paraId="4EE8C304" w14:textId="77777777" w:rsidR="005865F5" w:rsidRPr="008526B7" w:rsidRDefault="005865F5" w:rsidP="005865F5">
            <w:pPr>
              <w:rPr>
                <w:lang w:val="sk-SK"/>
              </w:rPr>
            </w:pPr>
            <w:r w:rsidRPr="008526B7">
              <w:rPr>
                <w:lang w:val="sk-SK"/>
              </w:rPr>
              <w:t>18</w:t>
            </w:r>
          </w:p>
        </w:tc>
        <w:tc>
          <w:tcPr>
            <w:tcW w:w="7372" w:type="dxa"/>
            <w:noWrap/>
            <w:hideMark/>
          </w:tcPr>
          <w:p w14:paraId="528E56F4" w14:textId="77777777" w:rsidR="005865F5" w:rsidRPr="006425C7" w:rsidRDefault="005865F5" w:rsidP="005865F5">
            <w:pPr>
              <w:rPr>
                <w:lang w:val="sk-SK"/>
              </w:rPr>
            </w:pPr>
            <w:r w:rsidRPr="006425C7">
              <w:rPr>
                <w:lang w:val="sk-SK"/>
              </w:rPr>
              <w:t>Evidencia verejného obstarávania - zmluva VO</w:t>
            </w:r>
          </w:p>
        </w:tc>
        <w:tc>
          <w:tcPr>
            <w:tcW w:w="574" w:type="dxa"/>
            <w:noWrap/>
            <w:hideMark/>
          </w:tcPr>
          <w:p w14:paraId="39AABB10" w14:textId="77777777" w:rsidR="005865F5" w:rsidRPr="00F60513" w:rsidRDefault="005865F5" w:rsidP="005865F5">
            <w:pPr>
              <w:jc w:val="center"/>
              <w:rPr>
                <w:lang w:val="sk-SK"/>
              </w:rPr>
            </w:pPr>
            <w:r w:rsidRPr="00F60513">
              <w:rPr>
                <w:lang w:val="sk-SK"/>
              </w:rPr>
              <w:t>5</w:t>
            </w:r>
          </w:p>
        </w:tc>
      </w:tr>
      <w:tr w:rsidR="005865F5" w:rsidRPr="008526B7" w14:paraId="75BF13AC" w14:textId="77777777" w:rsidTr="00EE5A79">
        <w:trPr>
          <w:trHeight w:val="288"/>
        </w:trPr>
        <w:tc>
          <w:tcPr>
            <w:tcW w:w="561" w:type="dxa"/>
            <w:noWrap/>
            <w:hideMark/>
          </w:tcPr>
          <w:p w14:paraId="0A313956" w14:textId="77777777" w:rsidR="005865F5" w:rsidRPr="008526B7" w:rsidRDefault="005865F5" w:rsidP="005865F5">
            <w:pPr>
              <w:rPr>
                <w:lang w:val="sk-SK"/>
              </w:rPr>
            </w:pPr>
            <w:r w:rsidRPr="008526B7">
              <w:rPr>
                <w:lang w:val="sk-SK"/>
              </w:rPr>
              <w:t>19</w:t>
            </w:r>
          </w:p>
        </w:tc>
        <w:tc>
          <w:tcPr>
            <w:tcW w:w="7372" w:type="dxa"/>
            <w:noWrap/>
            <w:hideMark/>
          </w:tcPr>
          <w:p w14:paraId="1D71504A" w14:textId="77777777" w:rsidR="005865F5" w:rsidRPr="006425C7" w:rsidRDefault="005865F5" w:rsidP="005865F5">
            <w:pPr>
              <w:rPr>
                <w:lang w:val="sk-SK"/>
              </w:rPr>
            </w:pPr>
            <w:r w:rsidRPr="006425C7">
              <w:rPr>
                <w:lang w:val="sk-SK"/>
              </w:rPr>
              <w:t>Evidencia Účtovných dokladov</w:t>
            </w:r>
          </w:p>
        </w:tc>
        <w:tc>
          <w:tcPr>
            <w:tcW w:w="574" w:type="dxa"/>
            <w:noWrap/>
            <w:hideMark/>
          </w:tcPr>
          <w:p w14:paraId="1F21FBA1" w14:textId="77777777" w:rsidR="005865F5" w:rsidRPr="00F60513" w:rsidRDefault="005865F5" w:rsidP="005865F5">
            <w:pPr>
              <w:jc w:val="center"/>
              <w:rPr>
                <w:lang w:val="sk-SK"/>
              </w:rPr>
            </w:pPr>
            <w:r w:rsidRPr="00F60513">
              <w:rPr>
                <w:lang w:val="sk-SK"/>
              </w:rPr>
              <w:t>4</w:t>
            </w:r>
          </w:p>
        </w:tc>
      </w:tr>
      <w:tr w:rsidR="005865F5" w:rsidRPr="008526B7" w14:paraId="52392087" w14:textId="77777777" w:rsidTr="00EE5A79">
        <w:trPr>
          <w:trHeight w:val="288"/>
        </w:trPr>
        <w:tc>
          <w:tcPr>
            <w:tcW w:w="561" w:type="dxa"/>
            <w:noWrap/>
            <w:hideMark/>
          </w:tcPr>
          <w:p w14:paraId="3E629290" w14:textId="77777777" w:rsidR="005865F5" w:rsidRPr="008526B7" w:rsidRDefault="005865F5" w:rsidP="005865F5">
            <w:pPr>
              <w:rPr>
                <w:lang w:val="sk-SK"/>
              </w:rPr>
            </w:pPr>
            <w:r w:rsidRPr="008526B7">
              <w:rPr>
                <w:lang w:val="sk-SK"/>
              </w:rPr>
              <w:t>20</w:t>
            </w:r>
          </w:p>
        </w:tc>
        <w:tc>
          <w:tcPr>
            <w:tcW w:w="7372" w:type="dxa"/>
            <w:noWrap/>
            <w:hideMark/>
          </w:tcPr>
          <w:p w14:paraId="669D7980" w14:textId="77777777" w:rsidR="005865F5" w:rsidRPr="006425C7" w:rsidRDefault="005865F5" w:rsidP="005865F5">
            <w:pPr>
              <w:rPr>
                <w:lang w:val="sk-SK"/>
              </w:rPr>
            </w:pPr>
            <w:r w:rsidRPr="006425C7">
              <w:rPr>
                <w:lang w:val="sk-SK"/>
              </w:rPr>
              <w:t>Evidencia Splátkového kalendára</w:t>
            </w:r>
          </w:p>
        </w:tc>
        <w:tc>
          <w:tcPr>
            <w:tcW w:w="574" w:type="dxa"/>
            <w:noWrap/>
            <w:hideMark/>
          </w:tcPr>
          <w:p w14:paraId="424AFF83" w14:textId="77777777" w:rsidR="005865F5" w:rsidRPr="00F60513" w:rsidRDefault="005865F5" w:rsidP="005865F5">
            <w:pPr>
              <w:jc w:val="center"/>
              <w:rPr>
                <w:lang w:val="sk-SK"/>
              </w:rPr>
            </w:pPr>
            <w:r w:rsidRPr="00F60513">
              <w:rPr>
                <w:lang w:val="sk-SK"/>
              </w:rPr>
              <w:t>3</w:t>
            </w:r>
          </w:p>
        </w:tc>
      </w:tr>
      <w:tr w:rsidR="005865F5" w:rsidRPr="008526B7" w14:paraId="4A8ED6C8" w14:textId="77777777" w:rsidTr="00EE5A79">
        <w:trPr>
          <w:trHeight w:val="288"/>
        </w:trPr>
        <w:tc>
          <w:tcPr>
            <w:tcW w:w="561" w:type="dxa"/>
            <w:noWrap/>
            <w:hideMark/>
          </w:tcPr>
          <w:p w14:paraId="74A1B002" w14:textId="77777777" w:rsidR="005865F5" w:rsidRPr="008526B7" w:rsidRDefault="005865F5" w:rsidP="005865F5">
            <w:pPr>
              <w:rPr>
                <w:lang w:val="sk-SK"/>
              </w:rPr>
            </w:pPr>
            <w:r w:rsidRPr="008526B7">
              <w:rPr>
                <w:lang w:val="sk-SK"/>
              </w:rPr>
              <w:t>21</w:t>
            </w:r>
          </w:p>
        </w:tc>
        <w:tc>
          <w:tcPr>
            <w:tcW w:w="7372" w:type="dxa"/>
            <w:noWrap/>
            <w:hideMark/>
          </w:tcPr>
          <w:p w14:paraId="79EA3C2D" w14:textId="77777777" w:rsidR="005865F5" w:rsidRPr="006425C7" w:rsidRDefault="005865F5" w:rsidP="005865F5">
            <w:pPr>
              <w:rPr>
                <w:lang w:val="sk-SK"/>
              </w:rPr>
            </w:pPr>
            <w:r w:rsidRPr="006425C7">
              <w:rPr>
                <w:lang w:val="sk-SK"/>
              </w:rPr>
              <w:t>Evidencia Vysporiadania</w:t>
            </w:r>
          </w:p>
        </w:tc>
        <w:tc>
          <w:tcPr>
            <w:tcW w:w="574" w:type="dxa"/>
            <w:noWrap/>
            <w:hideMark/>
          </w:tcPr>
          <w:p w14:paraId="2A138981" w14:textId="77777777" w:rsidR="005865F5" w:rsidRPr="00F60513" w:rsidRDefault="005865F5" w:rsidP="005865F5">
            <w:pPr>
              <w:jc w:val="center"/>
              <w:rPr>
                <w:lang w:val="sk-SK"/>
              </w:rPr>
            </w:pPr>
            <w:r w:rsidRPr="00F60513">
              <w:rPr>
                <w:lang w:val="sk-SK"/>
              </w:rPr>
              <w:t>5</w:t>
            </w:r>
          </w:p>
        </w:tc>
      </w:tr>
      <w:tr w:rsidR="005865F5" w:rsidRPr="008526B7" w14:paraId="3511F45F" w14:textId="77777777" w:rsidTr="00EE5A79">
        <w:trPr>
          <w:trHeight w:val="288"/>
        </w:trPr>
        <w:tc>
          <w:tcPr>
            <w:tcW w:w="561" w:type="dxa"/>
            <w:noWrap/>
            <w:hideMark/>
          </w:tcPr>
          <w:p w14:paraId="64D283FB" w14:textId="77777777" w:rsidR="005865F5" w:rsidRPr="008526B7" w:rsidRDefault="005865F5" w:rsidP="005865F5">
            <w:pPr>
              <w:rPr>
                <w:lang w:val="sk-SK"/>
              </w:rPr>
            </w:pPr>
            <w:r w:rsidRPr="008526B7">
              <w:rPr>
                <w:lang w:val="sk-SK"/>
              </w:rPr>
              <w:t>22</w:t>
            </w:r>
          </w:p>
        </w:tc>
        <w:tc>
          <w:tcPr>
            <w:tcW w:w="7372" w:type="dxa"/>
            <w:noWrap/>
            <w:hideMark/>
          </w:tcPr>
          <w:p w14:paraId="7B1E1F67" w14:textId="77777777" w:rsidR="005865F5" w:rsidRPr="006425C7" w:rsidRDefault="005865F5" w:rsidP="005865F5">
            <w:pPr>
              <w:rPr>
                <w:lang w:val="sk-SK"/>
              </w:rPr>
            </w:pPr>
            <w:r w:rsidRPr="006425C7">
              <w:rPr>
                <w:lang w:val="sk-SK"/>
              </w:rPr>
              <w:t>Predloženie Žiadosti o platbu</w:t>
            </w:r>
          </w:p>
        </w:tc>
        <w:tc>
          <w:tcPr>
            <w:tcW w:w="574" w:type="dxa"/>
            <w:noWrap/>
            <w:hideMark/>
          </w:tcPr>
          <w:p w14:paraId="4DA7AFD9" w14:textId="77777777" w:rsidR="005865F5" w:rsidRPr="00F60513" w:rsidRDefault="005865F5" w:rsidP="005865F5">
            <w:pPr>
              <w:jc w:val="center"/>
              <w:rPr>
                <w:lang w:val="sk-SK"/>
              </w:rPr>
            </w:pPr>
            <w:r w:rsidRPr="00F60513">
              <w:rPr>
                <w:lang w:val="sk-SK"/>
              </w:rPr>
              <w:t>5</w:t>
            </w:r>
          </w:p>
        </w:tc>
      </w:tr>
      <w:tr w:rsidR="005865F5" w:rsidRPr="008526B7" w14:paraId="46551967" w14:textId="77777777" w:rsidTr="00EE5A79">
        <w:trPr>
          <w:trHeight w:val="288"/>
        </w:trPr>
        <w:tc>
          <w:tcPr>
            <w:tcW w:w="561" w:type="dxa"/>
            <w:noWrap/>
            <w:hideMark/>
          </w:tcPr>
          <w:p w14:paraId="0CD8A081" w14:textId="77777777" w:rsidR="005865F5" w:rsidRPr="008526B7" w:rsidRDefault="005865F5" w:rsidP="005865F5">
            <w:pPr>
              <w:rPr>
                <w:lang w:val="sk-SK"/>
              </w:rPr>
            </w:pPr>
            <w:r w:rsidRPr="008526B7">
              <w:rPr>
                <w:lang w:val="sk-SK"/>
              </w:rPr>
              <w:t>23</w:t>
            </w:r>
          </w:p>
        </w:tc>
        <w:tc>
          <w:tcPr>
            <w:tcW w:w="7372" w:type="dxa"/>
            <w:noWrap/>
            <w:hideMark/>
          </w:tcPr>
          <w:p w14:paraId="6D922CFB" w14:textId="77777777" w:rsidR="005865F5" w:rsidRPr="006425C7" w:rsidRDefault="005865F5" w:rsidP="005865F5">
            <w:pPr>
              <w:rPr>
                <w:lang w:val="sk-SK"/>
              </w:rPr>
            </w:pPr>
            <w:r w:rsidRPr="006425C7">
              <w:rPr>
                <w:lang w:val="sk-SK"/>
              </w:rPr>
              <w:t>Žiadosť o platbu - priradenie deklarovaných výdavkov</w:t>
            </w:r>
          </w:p>
        </w:tc>
        <w:tc>
          <w:tcPr>
            <w:tcW w:w="574" w:type="dxa"/>
            <w:noWrap/>
            <w:hideMark/>
          </w:tcPr>
          <w:p w14:paraId="1BD49B43" w14:textId="77777777" w:rsidR="005865F5" w:rsidRPr="00F60513" w:rsidRDefault="005865F5" w:rsidP="005865F5">
            <w:pPr>
              <w:jc w:val="center"/>
              <w:rPr>
                <w:lang w:val="sk-SK"/>
              </w:rPr>
            </w:pPr>
            <w:r w:rsidRPr="00F60513">
              <w:rPr>
                <w:lang w:val="sk-SK"/>
              </w:rPr>
              <w:t>5</w:t>
            </w:r>
          </w:p>
        </w:tc>
      </w:tr>
      <w:tr w:rsidR="005865F5" w:rsidRPr="008526B7" w14:paraId="38193252" w14:textId="77777777" w:rsidTr="00EE5A79">
        <w:trPr>
          <w:trHeight w:val="288"/>
        </w:trPr>
        <w:tc>
          <w:tcPr>
            <w:tcW w:w="561" w:type="dxa"/>
            <w:noWrap/>
            <w:hideMark/>
          </w:tcPr>
          <w:p w14:paraId="49BC69DF" w14:textId="77777777" w:rsidR="005865F5" w:rsidRPr="008526B7" w:rsidRDefault="005865F5" w:rsidP="005865F5">
            <w:pPr>
              <w:rPr>
                <w:lang w:val="sk-SK"/>
              </w:rPr>
            </w:pPr>
            <w:r w:rsidRPr="008526B7">
              <w:rPr>
                <w:lang w:val="sk-SK"/>
              </w:rPr>
              <w:t>24</w:t>
            </w:r>
          </w:p>
        </w:tc>
        <w:tc>
          <w:tcPr>
            <w:tcW w:w="7372" w:type="dxa"/>
            <w:noWrap/>
            <w:hideMark/>
          </w:tcPr>
          <w:p w14:paraId="5C36679A" w14:textId="77777777" w:rsidR="005865F5" w:rsidRPr="006425C7" w:rsidRDefault="005865F5" w:rsidP="005865F5">
            <w:pPr>
              <w:rPr>
                <w:lang w:val="sk-SK"/>
              </w:rPr>
            </w:pPr>
            <w:r w:rsidRPr="006425C7">
              <w:rPr>
                <w:lang w:val="sk-SK"/>
              </w:rPr>
              <w:t>Žiadosť o platbu - Doplňujúce monitorovacie údaje</w:t>
            </w:r>
          </w:p>
        </w:tc>
        <w:tc>
          <w:tcPr>
            <w:tcW w:w="574" w:type="dxa"/>
            <w:noWrap/>
            <w:hideMark/>
          </w:tcPr>
          <w:p w14:paraId="2E3165C0" w14:textId="77777777" w:rsidR="005865F5" w:rsidRPr="00F60513" w:rsidRDefault="005865F5" w:rsidP="005865F5">
            <w:pPr>
              <w:jc w:val="center"/>
              <w:rPr>
                <w:lang w:val="sk-SK"/>
              </w:rPr>
            </w:pPr>
            <w:r w:rsidRPr="00F60513">
              <w:rPr>
                <w:lang w:val="sk-SK"/>
              </w:rPr>
              <w:t>5</w:t>
            </w:r>
          </w:p>
        </w:tc>
      </w:tr>
      <w:tr w:rsidR="005865F5" w:rsidRPr="008526B7" w14:paraId="2CF7F9E7" w14:textId="77777777" w:rsidTr="00EE5A79">
        <w:trPr>
          <w:trHeight w:val="288"/>
        </w:trPr>
        <w:tc>
          <w:tcPr>
            <w:tcW w:w="561" w:type="dxa"/>
            <w:noWrap/>
            <w:hideMark/>
          </w:tcPr>
          <w:p w14:paraId="39AC36C7" w14:textId="77777777" w:rsidR="005865F5" w:rsidRPr="008526B7" w:rsidRDefault="005865F5" w:rsidP="005865F5">
            <w:pPr>
              <w:rPr>
                <w:lang w:val="sk-SK"/>
              </w:rPr>
            </w:pPr>
            <w:r w:rsidRPr="008526B7">
              <w:rPr>
                <w:lang w:val="sk-SK"/>
              </w:rPr>
              <w:t>25</w:t>
            </w:r>
          </w:p>
        </w:tc>
        <w:tc>
          <w:tcPr>
            <w:tcW w:w="7372" w:type="dxa"/>
            <w:noWrap/>
            <w:hideMark/>
          </w:tcPr>
          <w:p w14:paraId="1EBE329B" w14:textId="77777777" w:rsidR="005865F5" w:rsidRPr="006425C7" w:rsidRDefault="005865F5" w:rsidP="005865F5">
            <w:pPr>
              <w:rPr>
                <w:lang w:val="sk-SK"/>
              </w:rPr>
            </w:pPr>
            <w:r w:rsidRPr="006425C7">
              <w:rPr>
                <w:lang w:val="sk-SK"/>
              </w:rPr>
              <w:t>Evidencia Pohľadávkového dokladu</w:t>
            </w:r>
          </w:p>
        </w:tc>
        <w:tc>
          <w:tcPr>
            <w:tcW w:w="574" w:type="dxa"/>
            <w:noWrap/>
            <w:hideMark/>
          </w:tcPr>
          <w:p w14:paraId="01A834A3" w14:textId="77777777" w:rsidR="005865F5" w:rsidRPr="00F60513" w:rsidRDefault="005865F5" w:rsidP="005865F5">
            <w:pPr>
              <w:jc w:val="center"/>
              <w:rPr>
                <w:lang w:val="sk-SK"/>
              </w:rPr>
            </w:pPr>
            <w:r w:rsidRPr="00F60513">
              <w:rPr>
                <w:lang w:val="sk-SK"/>
              </w:rPr>
              <w:t>5</w:t>
            </w:r>
          </w:p>
        </w:tc>
      </w:tr>
      <w:tr w:rsidR="005865F5" w:rsidRPr="008526B7" w14:paraId="0C142339" w14:textId="77777777" w:rsidTr="00EE5A79">
        <w:trPr>
          <w:trHeight w:val="288"/>
        </w:trPr>
        <w:tc>
          <w:tcPr>
            <w:tcW w:w="561" w:type="dxa"/>
            <w:noWrap/>
            <w:hideMark/>
          </w:tcPr>
          <w:p w14:paraId="403ADE99" w14:textId="77777777" w:rsidR="005865F5" w:rsidRPr="008526B7" w:rsidRDefault="005865F5" w:rsidP="005865F5">
            <w:pPr>
              <w:rPr>
                <w:lang w:val="sk-SK"/>
              </w:rPr>
            </w:pPr>
            <w:r w:rsidRPr="008526B7">
              <w:rPr>
                <w:lang w:val="sk-SK"/>
              </w:rPr>
              <w:t>26</w:t>
            </w:r>
          </w:p>
        </w:tc>
        <w:tc>
          <w:tcPr>
            <w:tcW w:w="7372" w:type="dxa"/>
            <w:noWrap/>
            <w:hideMark/>
          </w:tcPr>
          <w:p w14:paraId="2D7A6418" w14:textId="77777777" w:rsidR="005865F5" w:rsidRPr="006425C7" w:rsidRDefault="005865F5" w:rsidP="005865F5">
            <w:pPr>
              <w:rPr>
                <w:lang w:val="sk-SK"/>
              </w:rPr>
            </w:pPr>
            <w:r w:rsidRPr="006425C7">
              <w:rPr>
                <w:lang w:val="sk-SK"/>
              </w:rPr>
              <w:t>Evidencia výkonu kontroly</w:t>
            </w:r>
          </w:p>
        </w:tc>
        <w:tc>
          <w:tcPr>
            <w:tcW w:w="574" w:type="dxa"/>
            <w:noWrap/>
            <w:hideMark/>
          </w:tcPr>
          <w:p w14:paraId="4B5EBA0B" w14:textId="77777777" w:rsidR="005865F5" w:rsidRPr="00F60513" w:rsidRDefault="005865F5" w:rsidP="005865F5">
            <w:pPr>
              <w:jc w:val="center"/>
              <w:rPr>
                <w:lang w:val="sk-SK"/>
              </w:rPr>
            </w:pPr>
            <w:r w:rsidRPr="00F60513">
              <w:rPr>
                <w:lang w:val="sk-SK"/>
              </w:rPr>
              <w:t>5</w:t>
            </w:r>
          </w:p>
        </w:tc>
      </w:tr>
      <w:tr w:rsidR="005865F5" w:rsidRPr="008526B7" w14:paraId="476A05E3" w14:textId="77777777" w:rsidTr="00EE5A79">
        <w:trPr>
          <w:trHeight w:val="288"/>
        </w:trPr>
        <w:tc>
          <w:tcPr>
            <w:tcW w:w="561" w:type="dxa"/>
            <w:noWrap/>
            <w:hideMark/>
          </w:tcPr>
          <w:p w14:paraId="7B97F268" w14:textId="77777777" w:rsidR="005865F5" w:rsidRPr="008526B7" w:rsidRDefault="005865F5" w:rsidP="005865F5">
            <w:pPr>
              <w:rPr>
                <w:lang w:val="sk-SK"/>
              </w:rPr>
            </w:pPr>
            <w:r w:rsidRPr="008526B7">
              <w:rPr>
                <w:lang w:val="sk-SK"/>
              </w:rPr>
              <w:t>27</w:t>
            </w:r>
          </w:p>
        </w:tc>
        <w:tc>
          <w:tcPr>
            <w:tcW w:w="7372" w:type="dxa"/>
            <w:noWrap/>
            <w:hideMark/>
          </w:tcPr>
          <w:p w14:paraId="0F3B8289" w14:textId="77777777" w:rsidR="005865F5" w:rsidRPr="006425C7" w:rsidRDefault="005865F5" w:rsidP="005865F5">
            <w:pPr>
              <w:rPr>
                <w:lang w:val="sk-SK"/>
              </w:rPr>
            </w:pPr>
            <w:r w:rsidRPr="006425C7">
              <w:rPr>
                <w:lang w:val="sk-SK"/>
              </w:rPr>
              <w:t>Evidencia Nezrovnalosti</w:t>
            </w:r>
          </w:p>
        </w:tc>
        <w:tc>
          <w:tcPr>
            <w:tcW w:w="574" w:type="dxa"/>
            <w:noWrap/>
            <w:hideMark/>
          </w:tcPr>
          <w:p w14:paraId="790B73E5" w14:textId="77777777" w:rsidR="005865F5" w:rsidRPr="00F60513" w:rsidRDefault="005865F5" w:rsidP="005865F5">
            <w:pPr>
              <w:jc w:val="center"/>
              <w:rPr>
                <w:lang w:val="sk-SK"/>
              </w:rPr>
            </w:pPr>
            <w:r w:rsidRPr="00F60513">
              <w:rPr>
                <w:lang w:val="sk-SK"/>
              </w:rPr>
              <w:t>4</w:t>
            </w:r>
          </w:p>
        </w:tc>
      </w:tr>
      <w:tr w:rsidR="005865F5" w:rsidRPr="008526B7" w14:paraId="6FB31003" w14:textId="77777777" w:rsidTr="00EE5A79">
        <w:trPr>
          <w:trHeight w:val="288"/>
        </w:trPr>
        <w:tc>
          <w:tcPr>
            <w:tcW w:w="561" w:type="dxa"/>
            <w:noWrap/>
            <w:hideMark/>
          </w:tcPr>
          <w:p w14:paraId="4970AC4E" w14:textId="77777777" w:rsidR="005865F5" w:rsidRPr="008526B7" w:rsidRDefault="005865F5" w:rsidP="005865F5">
            <w:pPr>
              <w:rPr>
                <w:lang w:val="sk-SK"/>
              </w:rPr>
            </w:pPr>
            <w:r w:rsidRPr="008526B7">
              <w:rPr>
                <w:lang w:val="sk-SK"/>
              </w:rPr>
              <w:t>28</w:t>
            </w:r>
          </w:p>
        </w:tc>
        <w:tc>
          <w:tcPr>
            <w:tcW w:w="7372" w:type="dxa"/>
            <w:noWrap/>
            <w:hideMark/>
          </w:tcPr>
          <w:p w14:paraId="028F1A2F" w14:textId="77777777" w:rsidR="005865F5" w:rsidRPr="006425C7" w:rsidRDefault="005865F5" w:rsidP="005865F5">
            <w:pPr>
              <w:rPr>
                <w:lang w:val="sk-SK"/>
              </w:rPr>
            </w:pPr>
            <w:r w:rsidRPr="006425C7">
              <w:rPr>
                <w:lang w:val="sk-SK"/>
              </w:rPr>
              <w:t>Umožnenie elektronickej komunikácie</w:t>
            </w:r>
          </w:p>
        </w:tc>
        <w:tc>
          <w:tcPr>
            <w:tcW w:w="574" w:type="dxa"/>
            <w:noWrap/>
            <w:hideMark/>
          </w:tcPr>
          <w:p w14:paraId="46EC3B7D" w14:textId="77777777" w:rsidR="005865F5" w:rsidRPr="00F60513" w:rsidRDefault="005865F5" w:rsidP="005865F5">
            <w:pPr>
              <w:jc w:val="center"/>
              <w:rPr>
                <w:lang w:val="sk-SK"/>
              </w:rPr>
            </w:pPr>
            <w:r w:rsidRPr="00F60513">
              <w:rPr>
                <w:lang w:val="sk-SK"/>
              </w:rPr>
              <w:t>5</w:t>
            </w:r>
          </w:p>
        </w:tc>
      </w:tr>
      <w:tr w:rsidR="005865F5" w:rsidRPr="008526B7" w14:paraId="61E59DE9" w14:textId="77777777" w:rsidTr="00EE5A79">
        <w:trPr>
          <w:trHeight w:val="288"/>
        </w:trPr>
        <w:tc>
          <w:tcPr>
            <w:tcW w:w="561" w:type="dxa"/>
            <w:noWrap/>
            <w:hideMark/>
          </w:tcPr>
          <w:p w14:paraId="437A3F9F" w14:textId="77777777" w:rsidR="005865F5" w:rsidRPr="008526B7" w:rsidRDefault="005865F5" w:rsidP="005865F5">
            <w:pPr>
              <w:rPr>
                <w:lang w:val="sk-SK"/>
              </w:rPr>
            </w:pPr>
            <w:r w:rsidRPr="008526B7">
              <w:rPr>
                <w:lang w:val="sk-SK"/>
              </w:rPr>
              <w:t>29</w:t>
            </w:r>
          </w:p>
        </w:tc>
        <w:tc>
          <w:tcPr>
            <w:tcW w:w="7372" w:type="dxa"/>
            <w:noWrap/>
            <w:hideMark/>
          </w:tcPr>
          <w:p w14:paraId="43E78C68" w14:textId="77777777" w:rsidR="005865F5" w:rsidRPr="006425C7" w:rsidRDefault="005865F5" w:rsidP="005865F5">
            <w:pPr>
              <w:rPr>
                <w:lang w:val="sk-SK"/>
              </w:rPr>
            </w:pPr>
            <w:r w:rsidRPr="006425C7">
              <w:rPr>
                <w:lang w:val="sk-SK"/>
              </w:rPr>
              <w:t>Evidencia Dodávateľov / Obstarávateľov</w:t>
            </w:r>
          </w:p>
        </w:tc>
        <w:tc>
          <w:tcPr>
            <w:tcW w:w="574" w:type="dxa"/>
            <w:noWrap/>
            <w:hideMark/>
          </w:tcPr>
          <w:p w14:paraId="25023CDD" w14:textId="77777777" w:rsidR="005865F5" w:rsidRPr="00F60513" w:rsidRDefault="005865F5" w:rsidP="005865F5">
            <w:pPr>
              <w:jc w:val="center"/>
              <w:rPr>
                <w:lang w:val="sk-SK"/>
              </w:rPr>
            </w:pPr>
            <w:r w:rsidRPr="00F60513">
              <w:rPr>
                <w:lang w:val="sk-SK"/>
              </w:rPr>
              <w:t>4</w:t>
            </w:r>
          </w:p>
        </w:tc>
      </w:tr>
      <w:tr w:rsidR="005865F5" w:rsidRPr="008526B7" w14:paraId="5E653EA2" w14:textId="77777777" w:rsidTr="00EE5A79">
        <w:trPr>
          <w:trHeight w:val="288"/>
        </w:trPr>
        <w:tc>
          <w:tcPr>
            <w:tcW w:w="561" w:type="dxa"/>
            <w:noWrap/>
            <w:hideMark/>
          </w:tcPr>
          <w:p w14:paraId="40E7D341" w14:textId="77777777" w:rsidR="005865F5" w:rsidRPr="008526B7" w:rsidRDefault="005865F5" w:rsidP="005865F5">
            <w:pPr>
              <w:rPr>
                <w:lang w:val="sk-SK"/>
              </w:rPr>
            </w:pPr>
            <w:r w:rsidRPr="008526B7">
              <w:rPr>
                <w:lang w:val="sk-SK"/>
              </w:rPr>
              <w:t>30</w:t>
            </w:r>
          </w:p>
        </w:tc>
        <w:tc>
          <w:tcPr>
            <w:tcW w:w="7372" w:type="dxa"/>
            <w:noWrap/>
            <w:hideMark/>
          </w:tcPr>
          <w:p w14:paraId="18A035C3" w14:textId="77777777" w:rsidR="005865F5" w:rsidRPr="006425C7" w:rsidRDefault="005865F5" w:rsidP="005865F5">
            <w:pPr>
              <w:rPr>
                <w:lang w:val="sk-SK"/>
              </w:rPr>
            </w:pPr>
            <w:r w:rsidRPr="006425C7">
              <w:rPr>
                <w:lang w:val="sk-SK"/>
              </w:rPr>
              <w:t>Evidencia Organizácie v pôsobnosti subjektu</w:t>
            </w:r>
          </w:p>
        </w:tc>
        <w:tc>
          <w:tcPr>
            <w:tcW w:w="574" w:type="dxa"/>
            <w:noWrap/>
            <w:hideMark/>
          </w:tcPr>
          <w:p w14:paraId="553B48D0" w14:textId="77777777" w:rsidR="005865F5" w:rsidRPr="00F60513" w:rsidRDefault="005865F5" w:rsidP="005865F5">
            <w:pPr>
              <w:jc w:val="center"/>
              <w:rPr>
                <w:lang w:val="sk-SK"/>
              </w:rPr>
            </w:pPr>
            <w:r w:rsidRPr="00F60513">
              <w:rPr>
                <w:lang w:val="sk-SK"/>
              </w:rPr>
              <w:t>4</w:t>
            </w:r>
          </w:p>
        </w:tc>
      </w:tr>
      <w:tr w:rsidR="005865F5" w:rsidRPr="008526B7" w14:paraId="63172F87" w14:textId="77777777" w:rsidTr="00EE5A79">
        <w:trPr>
          <w:trHeight w:val="288"/>
        </w:trPr>
        <w:tc>
          <w:tcPr>
            <w:tcW w:w="561" w:type="dxa"/>
            <w:noWrap/>
            <w:hideMark/>
          </w:tcPr>
          <w:p w14:paraId="6D20BC58" w14:textId="77777777" w:rsidR="005865F5" w:rsidRPr="008526B7" w:rsidRDefault="005865F5" w:rsidP="005865F5">
            <w:pPr>
              <w:rPr>
                <w:lang w:val="sk-SK"/>
              </w:rPr>
            </w:pPr>
            <w:r w:rsidRPr="008526B7">
              <w:rPr>
                <w:lang w:val="sk-SK"/>
              </w:rPr>
              <w:t>31</w:t>
            </w:r>
          </w:p>
        </w:tc>
        <w:tc>
          <w:tcPr>
            <w:tcW w:w="7372" w:type="dxa"/>
            <w:noWrap/>
            <w:hideMark/>
          </w:tcPr>
          <w:p w14:paraId="1BE6609A" w14:textId="77777777" w:rsidR="005865F5" w:rsidRPr="006425C7" w:rsidRDefault="005865F5" w:rsidP="005865F5">
            <w:pPr>
              <w:rPr>
                <w:lang w:val="sk-SK"/>
              </w:rPr>
            </w:pPr>
            <w:r w:rsidRPr="006425C7">
              <w:rPr>
                <w:lang w:val="sk-SK"/>
              </w:rPr>
              <w:t>Správa osôb na subjekte</w:t>
            </w:r>
          </w:p>
        </w:tc>
        <w:tc>
          <w:tcPr>
            <w:tcW w:w="574" w:type="dxa"/>
            <w:noWrap/>
            <w:hideMark/>
          </w:tcPr>
          <w:p w14:paraId="7014A552" w14:textId="77777777" w:rsidR="005865F5" w:rsidRPr="00F60513" w:rsidRDefault="005865F5" w:rsidP="005865F5">
            <w:pPr>
              <w:jc w:val="center"/>
              <w:rPr>
                <w:lang w:val="sk-SK"/>
              </w:rPr>
            </w:pPr>
            <w:r w:rsidRPr="00F60513">
              <w:rPr>
                <w:lang w:val="sk-SK"/>
              </w:rPr>
              <w:t>5</w:t>
            </w:r>
          </w:p>
        </w:tc>
      </w:tr>
      <w:tr w:rsidR="005865F5" w:rsidRPr="008526B7" w14:paraId="1E3F9304" w14:textId="77777777" w:rsidTr="00EE5A79">
        <w:trPr>
          <w:trHeight w:val="288"/>
        </w:trPr>
        <w:tc>
          <w:tcPr>
            <w:tcW w:w="561" w:type="dxa"/>
            <w:noWrap/>
            <w:hideMark/>
          </w:tcPr>
          <w:p w14:paraId="0B8727E3" w14:textId="77777777" w:rsidR="005865F5" w:rsidRPr="008526B7" w:rsidRDefault="005865F5" w:rsidP="005865F5">
            <w:pPr>
              <w:rPr>
                <w:lang w:val="sk-SK"/>
              </w:rPr>
            </w:pPr>
            <w:r w:rsidRPr="008526B7">
              <w:rPr>
                <w:lang w:val="sk-SK"/>
              </w:rPr>
              <w:t>32</w:t>
            </w:r>
          </w:p>
        </w:tc>
        <w:tc>
          <w:tcPr>
            <w:tcW w:w="7372" w:type="dxa"/>
            <w:noWrap/>
            <w:hideMark/>
          </w:tcPr>
          <w:p w14:paraId="5B11DAC6" w14:textId="77777777" w:rsidR="005865F5" w:rsidRPr="006425C7" w:rsidRDefault="005865F5" w:rsidP="005865F5">
            <w:pPr>
              <w:rPr>
                <w:lang w:val="sk-SK"/>
              </w:rPr>
            </w:pPr>
            <w:r w:rsidRPr="006425C7">
              <w:rPr>
                <w:lang w:val="sk-SK"/>
              </w:rPr>
              <w:t>Administrácia Žiadosti o aktiváciu konta</w:t>
            </w:r>
          </w:p>
        </w:tc>
        <w:tc>
          <w:tcPr>
            <w:tcW w:w="574" w:type="dxa"/>
            <w:noWrap/>
            <w:hideMark/>
          </w:tcPr>
          <w:p w14:paraId="5702B751" w14:textId="77777777" w:rsidR="005865F5" w:rsidRPr="00F60513" w:rsidRDefault="005865F5" w:rsidP="005865F5">
            <w:pPr>
              <w:jc w:val="center"/>
              <w:rPr>
                <w:lang w:val="sk-SK"/>
              </w:rPr>
            </w:pPr>
            <w:r w:rsidRPr="00F60513">
              <w:rPr>
                <w:lang w:val="sk-SK"/>
              </w:rPr>
              <w:t>5</w:t>
            </w:r>
          </w:p>
        </w:tc>
      </w:tr>
      <w:tr w:rsidR="005865F5" w:rsidRPr="008526B7" w14:paraId="245530F2" w14:textId="77777777" w:rsidTr="00EE5A79">
        <w:trPr>
          <w:trHeight w:val="288"/>
        </w:trPr>
        <w:tc>
          <w:tcPr>
            <w:tcW w:w="561" w:type="dxa"/>
            <w:noWrap/>
            <w:hideMark/>
          </w:tcPr>
          <w:p w14:paraId="07F7CC36" w14:textId="77777777" w:rsidR="005865F5" w:rsidRPr="008526B7" w:rsidRDefault="005865F5" w:rsidP="005865F5">
            <w:pPr>
              <w:rPr>
                <w:lang w:val="sk-SK"/>
              </w:rPr>
            </w:pPr>
            <w:r w:rsidRPr="008526B7">
              <w:rPr>
                <w:lang w:val="sk-SK"/>
              </w:rPr>
              <w:t>33</w:t>
            </w:r>
          </w:p>
        </w:tc>
        <w:tc>
          <w:tcPr>
            <w:tcW w:w="7372" w:type="dxa"/>
            <w:noWrap/>
            <w:hideMark/>
          </w:tcPr>
          <w:p w14:paraId="4861D93B" w14:textId="77777777" w:rsidR="005865F5" w:rsidRPr="006425C7" w:rsidRDefault="005865F5" w:rsidP="005865F5">
            <w:pPr>
              <w:rPr>
                <w:lang w:val="sk-SK"/>
              </w:rPr>
            </w:pPr>
            <w:r w:rsidRPr="006425C7">
              <w:rPr>
                <w:lang w:val="sk-SK"/>
              </w:rPr>
              <w:t>Správa Subjektu</w:t>
            </w:r>
          </w:p>
        </w:tc>
        <w:tc>
          <w:tcPr>
            <w:tcW w:w="574" w:type="dxa"/>
            <w:noWrap/>
            <w:hideMark/>
          </w:tcPr>
          <w:p w14:paraId="6CD78D50" w14:textId="77777777" w:rsidR="005865F5" w:rsidRPr="00F60513" w:rsidRDefault="005865F5" w:rsidP="005865F5">
            <w:pPr>
              <w:jc w:val="center"/>
              <w:rPr>
                <w:lang w:val="sk-SK"/>
              </w:rPr>
            </w:pPr>
            <w:r w:rsidRPr="00F60513">
              <w:rPr>
                <w:lang w:val="sk-SK"/>
              </w:rPr>
              <w:t>4</w:t>
            </w:r>
          </w:p>
        </w:tc>
      </w:tr>
      <w:tr w:rsidR="005865F5" w:rsidRPr="008526B7" w14:paraId="06A4FCC3" w14:textId="77777777" w:rsidTr="00EE5A79">
        <w:trPr>
          <w:trHeight w:val="288"/>
        </w:trPr>
        <w:tc>
          <w:tcPr>
            <w:tcW w:w="561" w:type="dxa"/>
            <w:noWrap/>
            <w:hideMark/>
          </w:tcPr>
          <w:p w14:paraId="7343898E" w14:textId="77777777" w:rsidR="005865F5" w:rsidRPr="008526B7" w:rsidRDefault="005865F5" w:rsidP="005865F5">
            <w:pPr>
              <w:rPr>
                <w:lang w:val="sk-SK"/>
              </w:rPr>
            </w:pPr>
            <w:r w:rsidRPr="008526B7">
              <w:rPr>
                <w:lang w:val="sk-SK"/>
              </w:rPr>
              <w:t>34</w:t>
            </w:r>
          </w:p>
        </w:tc>
        <w:tc>
          <w:tcPr>
            <w:tcW w:w="7372" w:type="dxa"/>
            <w:noWrap/>
            <w:hideMark/>
          </w:tcPr>
          <w:p w14:paraId="0100FE08" w14:textId="77777777" w:rsidR="005865F5" w:rsidRPr="006425C7" w:rsidRDefault="005865F5" w:rsidP="005865F5">
            <w:pPr>
              <w:rPr>
                <w:lang w:val="sk-SK"/>
              </w:rPr>
            </w:pPr>
            <w:r w:rsidRPr="006425C7">
              <w:rPr>
                <w:lang w:val="sk-SK"/>
              </w:rPr>
              <w:t>Funkcionality pre používateľa</w:t>
            </w:r>
          </w:p>
        </w:tc>
        <w:tc>
          <w:tcPr>
            <w:tcW w:w="574" w:type="dxa"/>
            <w:noWrap/>
            <w:hideMark/>
          </w:tcPr>
          <w:p w14:paraId="1E1E2CAF" w14:textId="77777777" w:rsidR="005865F5" w:rsidRPr="00F60513" w:rsidRDefault="005865F5" w:rsidP="005865F5">
            <w:pPr>
              <w:jc w:val="center"/>
              <w:rPr>
                <w:lang w:val="sk-SK"/>
              </w:rPr>
            </w:pPr>
            <w:r w:rsidRPr="00F60513">
              <w:rPr>
                <w:lang w:val="sk-SK"/>
              </w:rPr>
              <w:t>4</w:t>
            </w:r>
          </w:p>
        </w:tc>
      </w:tr>
      <w:tr w:rsidR="005865F5" w:rsidRPr="008526B7" w14:paraId="505A3D72" w14:textId="77777777" w:rsidTr="00EE5A79">
        <w:trPr>
          <w:trHeight w:val="288"/>
        </w:trPr>
        <w:tc>
          <w:tcPr>
            <w:tcW w:w="561" w:type="dxa"/>
            <w:noWrap/>
            <w:hideMark/>
          </w:tcPr>
          <w:p w14:paraId="028172E3" w14:textId="77777777" w:rsidR="005865F5" w:rsidRPr="008526B7" w:rsidRDefault="005865F5" w:rsidP="005865F5">
            <w:pPr>
              <w:rPr>
                <w:lang w:val="sk-SK"/>
              </w:rPr>
            </w:pPr>
            <w:r w:rsidRPr="008526B7">
              <w:rPr>
                <w:lang w:val="sk-SK"/>
              </w:rPr>
              <w:lastRenderedPageBreak/>
              <w:t>35</w:t>
            </w:r>
          </w:p>
        </w:tc>
        <w:tc>
          <w:tcPr>
            <w:tcW w:w="7372" w:type="dxa"/>
            <w:noWrap/>
            <w:hideMark/>
          </w:tcPr>
          <w:p w14:paraId="3B212679" w14:textId="77777777" w:rsidR="005865F5" w:rsidRPr="006425C7" w:rsidRDefault="005865F5" w:rsidP="005865F5">
            <w:pPr>
              <w:rPr>
                <w:lang w:val="sk-SK"/>
              </w:rPr>
            </w:pPr>
            <w:r w:rsidRPr="006425C7">
              <w:rPr>
                <w:lang w:val="sk-SK"/>
              </w:rPr>
              <w:t>Aktuality pre používateľov</w:t>
            </w:r>
          </w:p>
        </w:tc>
        <w:tc>
          <w:tcPr>
            <w:tcW w:w="574" w:type="dxa"/>
            <w:noWrap/>
            <w:hideMark/>
          </w:tcPr>
          <w:p w14:paraId="01CDD468" w14:textId="77777777" w:rsidR="005865F5" w:rsidRPr="00F60513" w:rsidRDefault="005865F5" w:rsidP="005865F5">
            <w:pPr>
              <w:jc w:val="center"/>
              <w:rPr>
                <w:lang w:val="sk-SK"/>
              </w:rPr>
            </w:pPr>
            <w:r w:rsidRPr="00F60513">
              <w:rPr>
                <w:lang w:val="sk-SK"/>
              </w:rPr>
              <w:t>3</w:t>
            </w:r>
          </w:p>
        </w:tc>
      </w:tr>
      <w:tr w:rsidR="005865F5" w:rsidRPr="008526B7" w14:paraId="50426928" w14:textId="77777777" w:rsidTr="00EE5A79">
        <w:trPr>
          <w:trHeight w:val="288"/>
        </w:trPr>
        <w:tc>
          <w:tcPr>
            <w:tcW w:w="561" w:type="dxa"/>
            <w:noWrap/>
            <w:hideMark/>
          </w:tcPr>
          <w:p w14:paraId="30F429F1" w14:textId="77777777" w:rsidR="005865F5" w:rsidRPr="008526B7" w:rsidRDefault="005865F5" w:rsidP="005865F5">
            <w:pPr>
              <w:rPr>
                <w:lang w:val="sk-SK"/>
              </w:rPr>
            </w:pPr>
            <w:r w:rsidRPr="008526B7">
              <w:rPr>
                <w:lang w:val="sk-SK"/>
              </w:rPr>
              <w:t>36</w:t>
            </w:r>
          </w:p>
        </w:tc>
        <w:tc>
          <w:tcPr>
            <w:tcW w:w="7372" w:type="dxa"/>
            <w:noWrap/>
            <w:hideMark/>
          </w:tcPr>
          <w:p w14:paraId="21F9BFC5" w14:textId="77777777" w:rsidR="005865F5" w:rsidRPr="006425C7" w:rsidRDefault="005865F5" w:rsidP="005865F5">
            <w:pPr>
              <w:rPr>
                <w:lang w:val="sk-SK"/>
              </w:rPr>
            </w:pPr>
            <w:r w:rsidRPr="006425C7">
              <w:rPr>
                <w:lang w:val="sk-SK"/>
              </w:rPr>
              <w:t>Zverejňovanie FAQ</w:t>
            </w:r>
          </w:p>
        </w:tc>
        <w:tc>
          <w:tcPr>
            <w:tcW w:w="574" w:type="dxa"/>
            <w:noWrap/>
            <w:hideMark/>
          </w:tcPr>
          <w:p w14:paraId="053EAB68" w14:textId="77777777" w:rsidR="005865F5" w:rsidRPr="00F60513" w:rsidRDefault="005865F5" w:rsidP="005865F5">
            <w:pPr>
              <w:jc w:val="center"/>
              <w:rPr>
                <w:lang w:val="sk-SK"/>
              </w:rPr>
            </w:pPr>
            <w:r w:rsidRPr="00F60513">
              <w:rPr>
                <w:lang w:val="sk-SK"/>
              </w:rPr>
              <w:t>3</w:t>
            </w:r>
          </w:p>
        </w:tc>
      </w:tr>
      <w:tr w:rsidR="005865F5" w:rsidRPr="008526B7" w14:paraId="07481303" w14:textId="77777777" w:rsidTr="00EE5A79">
        <w:trPr>
          <w:trHeight w:val="288"/>
        </w:trPr>
        <w:tc>
          <w:tcPr>
            <w:tcW w:w="561" w:type="dxa"/>
            <w:noWrap/>
            <w:hideMark/>
          </w:tcPr>
          <w:p w14:paraId="1EC8FC19" w14:textId="77777777" w:rsidR="005865F5" w:rsidRPr="008526B7" w:rsidRDefault="005865F5" w:rsidP="005865F5">
            <w:pPr>
              <w:rPr>
                <w:lang w:val="sk-SK"/>
              </w:rPr>
            </w:pPr>
            <w:r w:rsidRPr="008526B7">
              <w:rPr>
                <w:lang w:val="sk-SK"/>
              </w:rPr>
              <w:t>37</w:t>
            </w:r>
          </w:p>
        </w:tc>
        <w:tc>
          <w:tcPr>
            <w:tcW w:w="7372" w:type="dxa"/>
            <w:noWrap/>
            <w:hideMark/>
          </w:tcPr>
          <w:p w14:paraId="1F7C1962" w14:textId="77777777" w:rsidR="005865F5" w:rsidRPr="006425C7" w:rsidRDefault="005865F5" w:rsidP="005865F5">
            <w:pPr>
              <w:rPr>
                <w:lang w:val="sk-SK"/>
              </w:rPr>
            </w:pPr>
            <w:r w:rsidRPr="006425C7">
              <w:rPr>
                <w:lang w:val="sk-SK"/>
              </w:rPr>
              <w:t>Sledovanie objektov</w:t>
            </w:r>
          </w:p>
        </w:tc>
        <w:tc>
          <w:tcPr>
            <w:tcW w:w="574" w:type="dxa"/>
            <w:noWrap/>
            <w:hideMark/>
          </w:tcPr>
          <w:p w14:paraId="76E69752" w14:textId="77777777" w:rsidR="005865F5" w:rsidRPr="00F60513" w:rsidRDefault="005865F5" w:rsidP="005865F5">
            <w:pPr>
              <w:jc w:val="center"/>
              <w:rPr>
                <w:lang w:val="sk-SK"/>
              </w:rPr>
            </w:pPr>
            <w:r w:rsidRPr="00F60513">
              <w:rPr>
                <w:lang w:val="sk-SK"/>
              </w:rPr>
              <w:t>3</w:t>
            </w:r>
          </w:p>
        </w:tc>
      </w:tr>
      <w:tr w:rsidR="005865F5" w:rsidRPr="008526B7" w14:paraId="5464DB86" w14:textId="77777777" w:rsidTr="00EE5A79">
        <w:trPr>
          <w:trHeight w:val="288"/>
        </w:trPr>
        <w:tc>
          <w:tcPr>
            <w:tcW w:w="561" w:type="dxa"/>
            <w:noWrap/>
            <w:hideMark/>
          </w:tcPr>
          <w:p w14:paraId="730E150E" w14:textId="77777777" w:rsidR="005865F5" w:rsidRPr="008526B7" w:rsidRDefault="005865F5" w:rsidP="005865F5">
            <w:pPr>
              <w:rPr>
                <w:lang w:val="sk-SK"/>
              </w:rPr>
            </w:pPr>
            <w:r w:rsidRPr="008526B7">
              <w:rPr>
                <w:lang w:val="sk-SK"/>
              </w:rPr>
              <w:t>38</w:t>
            </w:r>
          </w:p>
        </w:tc>
        <w:tc>
          <w:tcPr>
            <w:tcW w:w="7372" w:type="dxa"/>
            <w:noWrap/>
            <w:hideMark/>
          </w:tcPr>
          <w:p w14:paraId="7E4AB869" w14:textId="77777777" w:rsidR="005865F5" w:rsidRPr="006425C7" w:rsidRDefault="005865F5" w:rsidP="005865F5">
            <w:pPr>
              <w:rPr>
                <w:lang w:val="sk-SK"/>
              </w:rPr>
            </w:pPr>
            <w:r w:rsidRPr="006425C7">
              <w:rPr>
                <w:lang w:val="sk-SK"/>
              </w:rPr>
              <w:t>Získavanie informácií prostredníctvom integrácii</w:t>
            </w:r>
          </w:p>
        </w:tc>
        <w:tc>
          <w:tcPr>
            <w:tcW w:w="574" w:type="dxa"/>
            <w:noWrap/>
            <w:hideMark/>
          </w:tcPr>
          <w:p w14:paraId="13919DF1" w14:textId="77777777" w:rsidR="005865F5" w:rsidRPr="00F60513" w:rsidRDefault="005865F5" w:rsidP="005865F5">
            <w:pPr>
              <w:jc w:val="center"/>
              <w:rPr>
                <w:lang w:val="sk-SK"/>
              </w:rPr>
            </w:pPr>
            <w:r w:rsidRPr="00F60513">
              <w:rPr>
                <w:lang w:val="sk-SK"/>
              </w:rPr>
              <w:t>5</w:t>
            </w:r>
          </w:p>
        </w:tc>
      </w:tr>
      <w:tr w:rsidR="005865F5" w:rsidRPr="008526B7" w14:paraId="0B53F2CC" w14:textId="77777777" w:rsidTr="00EE5A79">
        <w:trPr>
          <w:trHeight w:val="288"/>
        </w:trPr>
        <w:tc>
          <w:tcPr>
            <w:tcW w:w="561" w:type="dxa"/>
            <w:noWrap/>
            <w:hideMark/>
          </w:tcPr>
          <w:p w14:paraId="3C468DA1" w14:textId="77777777" w:rsidR="005865F5" w:rsidRPr="008526B7" w:rsidRDefault="005865F5" w:rsidP="005865F5">
            <w:pPr>
              <w:rPr>
                <w:lang w:val="sk-SK"/>
              </w:rPr>
            </w:pPr>
            <w:r w:rsidRPr="008526B7">
              <w:rPr>
                <w:lang w:val="sk-SK"/>
              </w:rPr>
              <w:t>39</w:t>
            </w:r>
          </w:p>
        </w:tc>
        <w:tc>
          <w:tcPr>
            <w:tcW w:w="7372" w:type="dxa"/>
            <w:noWrap/>
            <w:hideMark/>
          </w:tcPr>
          <w:p w14:paraId="79B42D2E" w14:textId="77777777" w:rsidR="005865F5" w:rsidRPr="006425C7" w:rsidRDefault="005865F5" w:rsidP="005865F5">
            <w:pPr>
              <w:rPr>
                <w:lang w:val="sk-SK"/>
              </w:rPr>
            </w:pPr>
            <w:r w:rsidRPr="006425C7">
              <w:rPr>
                <w:lang w:val="sk-SK"/>
              </w:rPr>
              <w:t>Správa dokumentov a príloh</w:t>
            </w:r>
          </w:p>
        </w:tc>
        <w:tc>
          <w:tcPr>
            <w:tcW w:w="574" w:type="dxa"/>
            <w:noWrap/>
            <w:hideMark/>
          </w:tcPr>
          <w:p w14:paraId="103639CC" w14:textId="77777777" w:rsidR="005865F5" w:rsidRPr="00F60513" w:rsidRDefault="005865F5" w:rsidP="005865F5">
            <w:pPr>
              <w:jc w:val="center"/>
              <w:rPr>
                <w:lang w:val="sk-SK"/>
              </w:rPr>
            </w:pPr>
            <w:r w:rsidRPr="00F60513">
              <w:rPr>
                <w:lang w:val="sk-SK"/>
              </w:rPr>
              <w:t>4</w:t>
            </w:r>
          </w:p>
        </w:tc>
      </w:tr>
      <w:tr w:rsidR="00572B24" w:rsidRPr="008526B7" w14:paraId="261EBEC9" w14:textId="77777777" w:rsidTr="009233F1">
        <w:trPr>
          <w:trHeight w:val="288"/>
        </w:trPr>
        <w:tc>
          <w:tcPr>
            <w:tcW w:w="561" w:type="dxa"/>
            <w:noWrap/>
          </w:tcPr>
          <w:p w14:paraId="2E962B9E" w14:textId="77777777" w:rsidR="00572B24" w:rsidRPr="008526B7" w:rsidRDefault="00572B24" w:rsidP="005865F5">
            <w:pPr>
              <w:rPr>
                <w:lang w:val="sk-SK"/>
              </w:rPr>
            </w:pPr>
            <w:r w:rsidRPr="008526B7">
              <w:rPr>
                <w:lang w:val="sk-SK"/>
              </w:rPr>
              <w:t>40</w:t>
            </w:r>
          </w:p>
        </w:tc>
        <w:tc>
          <w:tcPr>
            <w:tcW w:w="7372" w:type="dxa"/>
            <w:noWrap/>
          </w:tcPr>
          <w:p w14:paraId="52140604" w14:textId="77777777" w:rsidR="00572B24" w:rsidRPr="006425C7" w:rsidRDefault="00572B24">
            <w:pPr>
              <w:rPr>
                <w:lang w:val="sk-SK"/>
              </w:rPr>
            </w:pPr>
            <w:r w:rsidRPr="006425C7">
              <w:rPr>
                <w:lang w:val="sk-SK"/>
              </w:rPr>
              <w:t>Služby mobilnej aplikácie</w:t>
            </w:r>
          </w:p>
        </w:tc>
        <w:tc>
          <w:tcPr>
            <w:tcW w:w="574" w:type="dxa"/>
            <w:noWrap/>
          </w:tcPr>
          <w:p w14:paraId="6537BB71" w14:textId="77777777" w:rsidR="00572B24" w:rsidRPr="00F60513" w:rsidRDefault="00572B24" w:rsidP="005865F5">
            <w:pPr>
              <w:jc w:val="center"/>
              <w:rPr>
                <w:lang w:val="sk-SK"/>
              </w:rPr>
            </w:pPr>
            <w:r w:rsidRPr="00F60513">
              <w:rPr>
                <w:lang w:val="sk-SK"/>
              </w:rPr>
              <w:t>3</w:t>
            </w:r>
          </w:p>
        </w:tc>
      </w:tr>
    </w:tbl>
    <w:p w14:paraId="0489EB9B" w14:textId="77777777" w:rsidR="005865F5" w:rsidRPr="008526B7" w:rsidRDefault="005865F5" w:rsidP="005865F5">
      <w:pPr>
        <w:rPr>
          <w:lang w:val="sk-SK"/>
        </w:rPr>
      </w:pPr>
    </w:p>
    <w:p w14:paraId="3A2050D5" w14:textId="77777777" w:rsidR="005865F5" w:rsidRPr="006425C7" w:rsidRDefault="005865F5" w:rsidP="004C4FA2">
      <w:pPr>
        <w:ind w:right="86"/>
        <w:rPr>
          <w:lang w:val="sk-SK"/>
        </w:rPr>
      </w:pPr>
    </w:p>
    <w:p w14:paraId="04C9C5B6" w14:textId="77777777" w:rsidR="005865F5" w:rsidRPr="00F60513" w:rsidRDefault="005865F5" w:rsidP="005865F5">
      <w:pPr>
        <w:rPr>
          <w:sz w:val="28"/>
          <w:szCs w:val="28"/>
          <w:lang w:val="sk-SK"/>
        </w:rPr>
      </w:pPr>
      <w:r w:rsidRPr="00F60513">
        <w:rPr>
          <w:sz w:val="28"/>
          <w:szCs w:val="28"/>
          <w:lang w:val="sk-SK"/>
        </w:rPr>
        <w:t>Zoznam služieb informačného systému</w:t>
      </w:r>
    </w:p>
    <w:p w14:paraId="4BB291C9" w14:textId="77777777" w:rsidR="009233F1" w:rsidRPr="008526B7" w:rsidRDefault="009233F1" w:rsidP="005865F5">
      <w:pPr>
        <w:rPr>
          <w:sz w:val="28"/>
          <w:szCs w:val="28"/>
          <w:lang w:val="sk-SK"/>
        </w:rPr>
      </w:pPr>
    </w:p>
    <w:p w14:paraId="1C8FAE7A" w14:textId="77777777" w:rsidR="005865F5" w:rsidRPr="008526B7" w:rsidRDefault="005865F5" w:rsidP="005865F5">
      <w:pPr>
        <w:rPr>
          <w:b/>
          <w:lang w:val="sk-SK"/>
        </w:rPr>
      </w:pPr>
      <w:r w:rsidRPr="008526B7">
        <w:rPr>
          <w:b/>
          <w:lang w:val="sk-SK"/>
        </w:rPr>
        <w:t>Neverejná časť</w:t>
      </w:r>
    </w:p>
    <w:p w14:paraId="4F254BB8" w14:textId="77777777" w:rsidR="009233F1" w:rsidRPr="008526B7" w:rsidRDefault="009233F1" w:rsidP="005865F5">
      <w:pPr>
        <w:rPr>
          <w:b/>
          <w:lang w:val="sk-SK"/>
        </w:rPr>
      </w:pPr>
    </w:p>
    <w:tbl>
      <w:tblPr>
        <w:tblStyle w:val="Mriekatabuky"/>
        <w:tblW w:w="9895" w:type="dxa"/>
        <w:tblLook w:val="04A0" w:firstRow="1" w:lastRow="0" w:firstColumn="1" w:lastColumn="0" w:noHBand="0" w:noVBand="1"/>
      </w:tblPr>
      <w:tblGrid>
        <w:gridCol w:w="2547"/>
        <w:gridCol w:w="7348"/>
      </w:tblGrid>
      <w:tr w:rsidR="005865F5" w:rsidRPr="008526B7" w14:paraId="0116FABF" w14:textId="77777777" w:rsidTr="004C4FA2">
        <w:trPr>
          <w:trHeight w:val="288"/>
        </w:trPr>
        <w:tc>
          <w:tcPr>
            <w:tcW w:w="2547" w:type="dxa"/>
            <w:tcBorders>
              <w:bottom w:val="nil"/>
            </w:tcBorders>
            <w:noWrap/>
          </w:tcPr>
          <w:p w14:paraId="64D6C408" w14:textId="77777777" w:rsidR="005865F5" w:rsidRPr="008526B7" w:rsidRDefault="005865F5" w:rsidP="005865F5">
            <w:pPr>
              <w:rPr>
                <w:lang w:val="sk-SK"/>
              </w:rPr>
            </w:pPr>
            <w:r w:rsidRPr="008526B7">
              <w:rPr>
                <w:b/>
                <w:lang w:val="sk-SK"/>
              </w:rPr>
              <w:t>Poskytovaná služba</w:t>
            </w:r>
          </w:p>
        </w:tc>
        <w:tc>
          <w:tcPr>
            <w:tcW w:w="7348" w:type="dxa"/>
            <w:noWrap/>
          </w:tcPr>
          <w:p w14:paraId="1E2B6038" w14:textId="77777777" w:rsidR="005865F5" w:rsidRPr="008526B7" w:rsidRDefault="005865F5" w:rsidP="005865F5">
            <w:pPr>
              <w:rPr>
                <w:b/>
                <w:lang w:val="sk-SK"/>
              </w:rPr>
            </w:pPr>
            <w:r w:rsidRPr="008526B7">
              <w:rPr>
                <w:b/>
                <w:lang w:val="sk-SK"/>
              </w:rPr>
              <w:t>Služba informačného systému</w:t>
            </w:r>
          </w:p>
        </w:tc>
      </w:tr>
      <w:tr w:rsidR="005865F5" w:rsidRPr="008526B7" w14:paraId="67F26612" w14:textId="77777777" w:rsidTr="004C4FA2">
        <w:trPr>
          <w:trHeight w:val="288"/>
        </w:trPr>
        <w:tc>
          <w:tcPr>
            <w:tcW w:w="2547" w:type="dxa"/>
            <w:tcBorders>
              <w:bottom w:val="nil"/>
            </w:tcBorders>
            <w:noWrap/>
            <w:hideMark/>
          </w:tcPr>
          <w:p w14:paraId="699E1FEA" w14:textId="77777777" w:rsidR="005865F5" w:rsidRPr="008526B7" w:rsidRDefault="005865F5" w:rsidP="005865F5">
            <w:pPr>
              <w:rPr>
                <w:lang w:val="sk-SK"/>
              </w:rPr>
            </w:pPr>
            <w:r w:rsidRPr="008526B7">
              <w:rPr>
                <w:lang w:val="sk-SK"/>
              </w:rPr>
              <w:t>Nastavenie programovej štruktúry</w:t>
            </w:r>
          </w:p>
        </w:tc>
        <w:tc>
          <w:tcPr>
            <w:tcW w:w="7348" w:type="dxa"/>
            <w:noWrap/>
            <w:hideMark/>
          </w:tcPr>
          <w:p w14:paraId="723B4C7E" w14:textId="77777777" w:rsidR="005865F5" w:rsidRPr="006425C7" w:rsidRDefault="005865F5" w:rsidP="005865F5">
            <w:pPr>
              <w:rPr>
                <w:lang w:val="sk-SK"/>
              </w:rPr>
            </w:pPr>
            <w:r w:rsidRPr="006425C7">
              <w:rPr>
                <w:lang w:val="sk-SK"/>
              </w:rPr>
              <w:t>Úprava Špecifického cieľa - verzia</w:t>
            </w:r>
          </w:p>
        </w:tc>
      </w:tr>
      <w:tr w:rsidR="005865F5" w:rsidRPr="008526B7" w14:paraId="414B10CD" w14:textId="77777777" w:rsidTr="004C4FA2">
        <w:trPr>
          <w:trHeight w:val="288"/>
        </w:trPr>
        <w:tc>
          <w:tcPr>
            <w:tcW w:w="2547" w:type="dxa"/>
            <w:tcBorders>
              <w:top w:val="nil"/>
              <w:bottom w:val="nil"/>
            </w:tcBorders>
            <w:noWrap/>
            <w:hideMark/>
          </w:tcPr>
          <w:p w14:paraId="5942BABF" w14:textId="77777777" w:rsidR="005865F5" w:rsidRPr="008526B7" w:rsidRDefault="005865F5" w:rsidP="005865F5">
            <w:pPr>
              <w:rPr>
                <w:lang w:val="sk-SK"/>
              </w:rPr>
            </w:pPr>
          </w:p>
        </w:tc>
        <w:tc>
          <w:tcPr>
            <w:tcW w:w="7348" w:type="dxa"/>
            <w:noWrap/>
            <w:hideMark/>
          </w:tcPr>
          <w:p w14:paraId="7003150A" w14:textId="77777777" w:rsidR="005865F5" w:rsidRPr="006425C7" w:rsidRDefault="005865F5" w:rsidP="005865F5">
            <w:pPr>
              <w:rPr>
                <w:lang w:val="sk-SK"/>
              </w:rPr>
            </w:pPr>
            <w:r w:rsidRPr="006425C7">
              <w:rPr>
                <w:lang w:val="sk-SK"/>
              </w:rPr>
              <w:t>Vytvorenie Špecifického cieľa - verzia</w:t>
            </w:r>
          </w:p>
        </w:tc>
      </w:tr>
      <w:tr w:rsidR="005865F5" w:rsidRPr="008526B7" w14:paraId="13296E48" w14:textId="77777777" w:rsidTr="004C4FA2">
        <w:trPr>
          <w:trHeight w:val="288"/>
        </w:trPr>
        <w:tc>
          <w:tcPr>
            <w:tcW w:w="2547" w:type="dxa"/>
            <w:tcBorders>
              <w:top w:val="nil"/>
              <w:bottom w:val="nil"/>
            </w:tcBorders>
            <w:noWrap/>
            <w:hideMark/>
          </w:tcPr>
          <w:p w14:paraId="77D05F29" w14:textId="77777777" w:rsidR="005865F5" w:rsidRPr="008526B7" w:rsidRDefault="005865F5" w:rsidP="005865F5">
            <w:pPr>
              <w:rPr>
                <w:lang w:val="sk-SK"/>
              </w:rPr>
            </w:pPr>
          </w:p>
        </w:tc>
        <w:tc>
          <w:tcPr>
            <w:tcW w:w="7348" w:type="dxa"/>
            <w:noWrap/>
            <w:hideMark/>
          </w:tcPr>
          <w:p w14:paraId="0FDFAE2B" w14:textId="77777777" w:rsidR="005865F5" w:rsidRPr="006425C7" w:rsidRDefault="005865F5" w:rsidP="005865F5">
            <w:pPr>
              <w:rPr>
                <w:lang w:val="sk-SK"/>
              </w:rPr>
            </w:pPr>
            <w:r w:rsidRPr="006425C7">
              <w:rPr>
                <w:lang w:val="sk-SK"/>
              </w:rPr>
              <w:t>Ciele v oblasti zmeny klímy</w:t>
            </w:r>
          </w:p>
        </w:tc>
      </w:tr>
      <w:tr w:rsidR="005865F5" w:rsidRPr="008526B7" w14:paraId="1312BF00" w14:textId="77777777" w:rsidTr="004C4FA2">
        <w:trPr>
          <w:trHeight w:val="288"/>
        </w:trPr>
        <w:tc>
          <w:tcPr>
            <w:tcW w:w="2547" w:type="dxa"/>
            <w:tcBorders>
              <w:top w:val="nil"/>
              <w:bottom w:val="nil"/>
            </w:tcBorders>
            <w:noWrap/>
            <w:hideMark/>
          </w:tcPr>
          <w:p w14:paraId="37787EA6" w14:textId="77777777" w:rsidR="005865F5" w:rsidRPr="008526B7" w:rsidRDefault="005865F5" w:rsidP="005865F5">
            <w:pPr>
              <w:rPr>
                <w:lang w:val="sk-SK"/>
              </w:rPr>
            </w:pPr>
          </w:p>
        </w:tc>
        <w:tc>
          <w:tcPr>
            <w:tcW w:w="7348" w:type="dxa"/>
            <w:noWrap/>
            <w:hideMark/>
          </w:tcPr>
          <w:p w14:paraId="249F6C84" w14:textId="77777777" w:rsidR="005865F5" w:rsidRPr="006425C7" w:rsidRDefault="005865F5" w:rsidP="005865F5">
            <w:pPr>
              <w:rPr>
                <w:lang w:val="sk-SK"/>
              </w:rPr>
            </w:pPr>
            <w:r w:rsidRPr="006425C7">
              <w:rPr>
                <w:lang w:val="sk-SK"/>
              </w:rPr>
              <w:t xml:space="preserve">Integrované aktivity pre trvalo udržateľný rozvoj miest </w:t>
            </w:r>
          </w:p>
        </w:tc>
      </w:tr>
      <w:tr w:rsidR="005865F5" w:rsidRPr="008526B7" w14:paraId="799E653A" w14:textId="77777777" w:rsidTr="004C4FA2">
        <w:trPr>
          <w:trHeight w:val="288"/>
        </w:trPr>
        <w:tc>
          <w:tcPr>
            <w:tcW w:w="2547" w:type="dxa"/>
            <w:tcBorders>
              <w:top w:val="nil"/>
              <w:bottom w:val="nil"/>
            </w:tcBorders>
            <w:noWrap/>
            <w:hideMark/>
          </w:tcPr>
          <w:p w14:paraId="51361B92" w14:textId="77777777" w:rsidR="005865F5" w:rsidRPr="008526B7" w:rsidRDefault="005865F5" w:rsidP="005865F5">
            <w:pPr>
              <w:rPr>
                <w:lang w:val="sk-SK"/>
              </w:rPr>
            </w:pPr>
          </w:p>
        </w:tc>
        <w:tc>
          <w:tcPr>
            <w:tcW w:w="7348" w:type="dxa"/>
            <w:noWrap/>
            <w:hideMark/>
          </w:tcPr>
          <w:p w14:paraId="23CC8F33" w14:textId="77777777" w:rsidR="005865F5" w:rsidRPr="006425C7" w:rsidRDefault="005865F5" w:rsidP="005865F5">
            <w:pPr>
              <w:rPr>
                <w:lang w:val="sk-SK"/>
              </w:rPr>
            </w:pPr>
            <w:r w:rsidRPr="006425C7">
              <w:rPr>
                <w:lang w:val="sk-SK"/>
              </w:rPr>
              <w:t>Integrované územné investície - zoznam</w:t>
            </w:r>
          </w:p>
        </w:tc>
      </w:tr>
      <w:tr w:rsidR="005865F5" w:rsidRPr="008526B7" w14:paraId="41062197" w14:textId="77777777" w:rsidTr="004C4FA2">
        <w:trPr>
          <w:trHeight w:val="288"/>
        </w:trPr>
        <w:tc>
          <w:tcPr>
            <w:tcW w:w="2547" w:type="dxa"/>
            <w:tcBorders>
              <w:top w:val="nil"/>
              <w:bottom w:val="nil"/>
            </w:tcBorders>
            <w:noWrap/>
            <w:hideMark/>
          </w:tcPr>
          <w:p w14:paraId="4C9E49C5" w14:textId="77777777" w:rsidR="005865F5" w:rsidRPr="008526B7" w:rsidRDefault="005865F5" w:rsidP="005865F5">
            <w:pPr>
              <w:rPr>
                <w:lang w:val="sk-SK"/>
              </w:rPr>
            </w:pPr>
          </w:p>
        </w:tc>
        <w:tc>
          <w:tcPr>
            <w:tcW w:w="7348" w:type="dxa"/>
            <w:noWrap/>
            <w:hideMark/>
          </w:tcPr>
          <w:p w14:paraId="6F80F363" w14:textId="77777777" w:rsidR="005865F5" w:rsidRPr="006425C7" w:rsidRDefault="005865F5" w:rsidP="005865F5">
            <w:pPr>
              <w:rPr>
                <w:lang w:val="sk-SK"/>
              </w:rPr>
            </w:pPr>
            <w:r w:rsidRPr="006425C7">
              <w:rPr>
                <w:lang w:val="sk-SK"/>
              </w:rPr>
              <w:t xml:space="preserve">Kategorizácia pre Prioritnú os </w:t>
            </w:r>
          </w:p>
        </w:tc>
      </w:tr>
      <w:tr w:rsidR="005865F5" w:rsidRPr="008526B7" w14:paraId="0FA9B530" w14:textId="77777777" w:rsidTr="004C4FA2">
        <w:trPr>
          <w:trHeight w:val="288"/>
        </w:trPr>
        <w:tc>
          <w:tcPr>
            <w:tcW w:w="2547" w:type="dxa"/>
            <w:tcBorders>
              <w:top w:val="nil"/>
              <w:bottom w:val="nil"/>
            </w:tcBorders>
            <w:noWrap/>
            <w:hideMark/>
          </w:tcPr>
          <w:p w14:paraId="234364D1" w14:textId="77777777" w:rsidR="005865F5" w:rsidRPr="008526B7" w:rsidRDefault="005865F5" w:rsidP="005865F5">
            <w:pPr>
              <w:rPr>
                <w:lang w:val="sk-SK"/>
              </w:rPr>
            </w:pPr>
          </w:p>
        </w:tc>
        <w:tc>
          <w:tcPr>
            <w:tcW w:w="7348" w:type="dxa"/>
            <w:noWrap/>
            <w:hideMark/>
          </w:tcPr>
          <w:p w14:paraId="6B7F59EC" w14:textId="77777777" w:rsidR="005865F5" w:rsidRPr="006425C7" w:rsidRDefault="005865F5" w:rsidP="005865F5">
            <w:pPr>
              <w:rPr>
                <w:lang w:val="sk-SK"/>
              </w:rPr>
            </w:pPr>
            <w:r w:rsidRPr="006425C7">
              <w:rPr>
                <w:lang w:val="sk-SK"/>
              </w:rPr>
              <w:t>Najvyhľadávanejšie kľúčové slová</w:t>
            </w:r>
          </w:p>
        </w:tc>
      </w:tr>
      <w:tr w:rsidR="005865F5" w:rsidRPr="008526B7" w14:paraId="45510A43" w14:textId="77777777" w:rsidTr="004C4FA2">
        <w:trPr>
          <w:trHeight w:val="288"/>
        </w:trPr>
        <w:tc>
          <w:tcPr>
            <w:tcW w:w="2547" w:type="dxa"/>
            <w:tcBorders>
              <w:top w:val="nil"/>
              <w:bottom w:val="nil"/>
            </w:tcBorders>
            <w:noWrap/>
            <w:hideMark/>
          </w:tcPr>
          <w:p w14:paraId="7C98AF0D" w14:textId="77777777" w:rsidR="005865F5" w:rsidRPr="008526B7" w:rsidRDefault="005865F5" w:rsidP="005865F5">
            <w:pPr>
              <w:rPr>
                <w:lang w:val="sk-SK"/>
              </w:rPr>
            </w:pPr>
          </w:p>
        </w:tc>
        <w:tc>
          <w:tcPr>
            <w:tcW w:w="7348" w:type="dxa"/>
            <w:noWrap/>
            <w:hideMark/>
          </w:tcPr>
          <w:p w14:paraId="088083E8" w14:textId="77777777" w:rsidR="005865F5" w:rsidRPr="006425C7" w:rsidRDefault="005865F5" w:rsidP="005865F5">
            <w:pPr>
              <w:rPr>
                <w:lang w:val="sk-SK"/>
              </w:rPr>
            </w:pPr>
            <w:r w:rsidRPr="006425C7">
              <w:rPr>
                <w:lang w:val="sk-SK"/>
              </w:rPr>
              <w:t>Osobitné potreby oblastí postihnutých chudobou - zoznam</w:t>
            </w:r>
          </w:p>
        </w:tc>
      </w:tr>
      <w:tr w:rsidR="005865F5" w:rsidRPr="008526B7" w14:paraId="004D493A" w14:textId="77777777" w:rsidTr="004C4FA2">
        <w:trPr>
          <w:trHeight w:val="288"/>
        </w:trPr>
        <w:tc>
          <w:tcPr>
            <w:tcW w:w="2547" w:type="dxa"/>
            <w:tcBorders>
              <w:top w:val="nil"/>
              <w:bottom w:val="nil"/>
            </w:tcBorders>
            <w:noWrap/>
            <w:hideMark/>
          </w:tcPr>
          <w:p w14:paraId="510381E8" w14:textId="77777777" w:rsidR="005865F5" w:rsidRPr="008526B7" w:rsidRDefault="005865F5" w:rsidP="005865F5">
            <w:pPr>
              <w:rPr>
                <w:lang w:val="sk-SK"/>
              </w:rPr>
            </w:pPr>
          </w:p>
        </w:tc>
        <w:tc>
          <w:tcPr>
            <w:tcW w:w="7348" w:type="dxa"/>
            <w:noWrap/>
            <w:hideMark/>
          </w:tcPr>
          <w:p w14:paraId="0E9B8BC2" w14:textId="77777777" w:rsidR="005865F5" w:rsidRPr="006425C7" w:rsidRDefault="005865F5" w:rsidP="005865F5">
            <w:pPr>
              <w:rPr>
                <w:lang w:val="sk-SK"/>
              </w:rPr>
            </w:pPr>
            <w:r w:rsidRPr="006425C7">
              <w:rPr>
                <w:lang w:val="sk-SK"/>
              </w:rPr>
              <w:t>Priradenie príkladov aktivít</w:t>
            </w:r>
          </w:p>
        </w:tc>
      </w:tr>
      <w:tr w:rsidR="005865F5" w:rsidRPr="008526B7" w14:paraId="36A81E50" w14:textId="77777777" w:rsidTr="004C4FA2">
        <w:trPr>
          <w:trHeight w:val="288"/>
        </w:trPr>
        <w:tc>
          <w:tcPr>
            <w:tcW w:w="2547" w:type="dxa"/>
            <w:tcBorders>
              <w:top w:val="nil"/>
              <w:bottom w:val="nil"/>
            </w:tcBorders>
            <w:noWrap/>
            <w:hideMark/>
          </w:tcPr>
          <w:p w14:paraId="2FFEEEF1" w14:textId="77777777" w:rsidR="005865F5" w:rsidRPr="008526B7" w:rsidRDefault="005865F5" w:rsidP="005865F5">
            <w:pPr>
              <w:rPr>
                <w:lang w:val="sk-SK"/>
              </w:rPr>
            </w:pPr>
          </w:p>
        </w:tc>
        <w:tc>
          <w:tcPr>
            <w:tcW w:w="7348" w:type="dxa"/>
            <w:noWrap/>
            <w:hideMark/>
          </w:tcPr>
          <w:p w14:paraId="62216838" w14:textId="77777777" w:rsidR="005865F5" w:rsidRPr="006425C7" w:rsidRDefault="005865F5" w:rsidP="005865F5">
            <w:pPr>
              <w:rPr>
                <w:lang w:val="sk-SK"/>
              </w:rPr>
            </w:pPr>
            <w:r w:rsidRPr="006425C7">
              <w:rPr>
                <w:lang w:val="sk-SK"/>
              </w:rPr>
              <w:t>Priradenie skupiny špecifických polí ku špecifickému cieľu</w:t>
            </w:r>
          </w:p>
        </w:tc>
      </w:tr>
      <w:tr w:rsidR="005865F5" w:rsidRPr="008526B7" w14:paraId="1F03F3D0" w14:textId="77777777" w:rsidTr="004C4FA2">
        <w:trPr>
          <w:trHeight w:val="288"/>
        </w:trPr>
        <w:tc>
          <w:tcPr>
            <w:tcW w:w="2547" w:type="dxa"/>
            <w:tcBorders>
              <w:top w:val="nil"/>
              <w:bottom w:val="nil"/>
            </w:tcBorders>
            <w:noWrap/>
            <w:hideMark/>
          </w:tcPr>
          <w:p w14:paraId="6A9FA11A" w14:textId="77777777" w:rsidR="005865F5" w:rsidRPr="008526B7" w:rsidRDefault="005865F5" w:rsidP="005865F5">
            <w:pPr>
              <w:rPr>
                <w:lang w:val="sk-SK"/>
              </w:rPr>
            </w:pPr>
          </w:p>
        </w:tc>
        <w:tc>
          <w:tcPr>
            <w:tcW w:w="7348" w:type="dxa"/>
            <w:noWrap/>
            <w:hideMark/>
          </w:tcPr>
          <w:p w14:paraId="08F44B93" w14:textId="77777777" w:rsidR="005865F5" w:rsidRPr="006425C7" w:rsidRDefault="005865F5" w:rsidP="005865F5">
            <w:pPr>
              <w:rPr>
                <w:lang w:val="sk-SK"/>
              </w:rPr>
            </w:pPr>
            <w:r w:rsidRPr="006425C7">
              <w:rPr>
                <w:lang w:val="sk-SK"/>
              </w:rPr>
              <w:t>Priradenie Zodpovedných orgánov</w:t>
            </w:r>
          </w:p>
        </w:tc>
      </w:tr>
      <w:tr w:rsidR="005865F5" w:rsidRPr="008526B7" w14:paraId="01C68493" w14:textId="77777777" w:rsidTr="004C4FA2">
        <w:trPr>
          <w:trHeight w:val="288"/>
        </w:trPr>
        <w:tc>
          <w:tcPr>
            <w:tcW w:w="2547" w:type="dxa"/>
            <w:tcBorders>
              <w:top w:val="nil"/>
              <w:bottom w:val="nil"/>
            </w:tcBorders>
            <w:noWrap/>
            <w:hideMark/>
          </w:tcPr>
          <w:p w14:paraId="75AD28E2" w14:textId="77777777" w:rsidR="005865F5" w:rsidRPr="008526B7" w:rsidRDefault="005865F5" w:rsidP="005865F5">
            <w:pPr>
              <w:rPr>
                <w:lang w:val="sk-SK"/>
              </w:rPr>
            </w:pPr>
          </w:p>
        </w:tc>
        <w:tc>
          <w:tcPr>
            <w:tcW w:w="7348" w:type="dxa"/>
            <w:noWrap/>
            <w:hideMark/>
          </w:tcPr>
          <w:p w14:paraId="0F065A65" w14:textId="77777777" w:rsidR="005865F5" w:rsidRPr="006425C7" w:rsidRDefault="005865F5" w:rsidP="005865F5">
            <w:pPr>
              <w:rPr>
                <w:lang w:val="sk-SK"/>
              </w:rPr>
            </w:pPr>
            <w:r w:rsidRPr="006425C7">
              <w:rPr>
                <w:lang w:val="sk-SK"/>
              </w:rPr>
              <w:t>Špecifické polia- Priradenie špecifického poľa</w:t>
            </w:r>
          </w:p>
        </w:tc>
      </w:tr>
      <w:tr w:rsidR="005865F5" w:rsidRPr="008526B7" w14:paraId="1A9189B6" w14:textId="77777777" w:rsidTr="004C4FA2">
        <w:trPr>
          <w:trHeight w:val="288"/>
        </w:trPr>
        <w:tc>
          <w:tcPr>
            <w:tcW w:w="2547" w:type="dxa"/>
            <w:tcBorders>
              <w:top w:val="nil"/>
              <w:bottom w:val="nil"/>
            </w:tcBorders>
            <w:noWrap/>
            <w:hideMark/>
          </w:tcPr>
          <w:p w14:paraId="37D8B180" w14:textId="77777777" w:rsidR="005865F5" w:rsidRPr="008526B7" w:rsidRDefault="005865F5" w:rsidP="005865F5">
            <w:pPr>
              <w:rPr>
                <w:lang w:val="sk-SK"/>
              </w:rPr>
            </w:pPr>
          </w:p>
        </w:tc>
        <w:tc>
          <w:tcPr>
            <w:tcW w:w="7348" w:type="dxa"/>
            <w:noWrap/>
            <w:hideMark/>
          </w:tcPr>
          <w:p w14:paraId="0F1E5AE4" w14:textId="77777777" w:rsidR="005865F5" w:rsidRPr="006425C7" w:rsidRDefault="005865F5" w:rsidP="005865F5">
            <w:pPr>
              <w:rPr>
                <w:lang w:val="sk-SK"/>
              </w:rPr>
            </w:pPr>
            <w:r w:rsidRPr="006425C7">
              <w:rPr>
                <w:lang w:val="sk-SK"/>
              </w:rPr>
              <w:t>Úprava Kategorizácie SO</w:t>
            </w:r>
          </w:p>
        </w:tc>
      </w:tr>
      <w:tr w:rsidR="005865F5" w:rsidRPr="008526B7" w14:paraId="09D06B49" w14:textId="77777777" w:rsidTr="004C4FA2">
        <w:trPr>
          <w:trHeight w:val="288"/>
        </w:trPr>
        <w:tc>
          <w:tcPr>
            <w:tcW w:w="2547" w:type="dxa"/>
            <w:tcBorders>
              <w:top w:val="nil"/>
              <w:bottom w:val="nil"/>
            </w:tcBorders>
            <w:noWrap/>
            <w:hideMark/>
          </w:tcPr>
          <w:p w14:paraId="5C5CDD63" w14:textId="77777777" w:rsidR="005865F5" w:rsidRPr="008526B7" w:rsidRDefault="005865F5" w:rsidP="005865F5">
            <w:pPr>
              <w:rPr>
                <w:lang w:val="sk-SK"/>
              </w:rPr>
            </w:pPr>
          </w:p>
        </w:tc>
        <w:tc>
          <w:tcPr>
            <w:tcW w:w="7348" w:type="dxa"/>
            <w:noWrap/>
            <w:hideMark/>
          </w:tcPr>
          <w:p w14:paraId="71A609BC" w14:textId="77777777" w:rsidR="005865F5" w:rsidRPr="006425C7" w:rsidRDefault="005865F5" w:rsidP="005865F5">
            <w:pPr>
              <w:rPr>
                <w:lang w:val="sk-SK"/>
              </w:rPr>
            </w:pPr>
            <w:r w:rsidRPr="006425C7">
              <w:rPr>
                <w:lang w:val="sk-SK"/>
              </w:rPr>
              <w:t>Úprava Prioritnej osi- verzia</w:t>
            </w:r>
          </w:p>
        </w:tc>
      </w:tr>
      <w:tr w:rsidR="005865F5" w:rsidRPr="008526B7" w14:paraId="5AAD7245" w14:textId="77777777" w:rsidTr="004C4FA2">
        <w:trPr>
          <w:trHeight w:val="288"/>
        </w:trPr>
        <w:tc>
          <w:tcPr>
            <w:tcW w:w="2547" w:type="dxa"/>
            <w:tcBorders>
              <w:top w:val="nil"/>
              <w:bottom w:val="nil"/>
            </w:tcBorders>
            <w:noWrap/>
            <w:hideMark/>
          </w:tcPr>
          <w:p w14:paraId="1BB077E9" w14:textId="77777777" w:rsidR="005865F5" w:rsidRPr="008526B7" w:rsidRDefault="005865F5" w:rsidP="005865F5">
            <w:pPr>
              <w:rPr>
                <w:lang w:val="sk-SK"/>
              </w:rPr>
            </w:pPr>
          </w:p>
        </w:tc>
        <w:tc>
          <w:tcPr>
            <w:tcW w:w="7348" w:type="dxa"/>
            <w:noWrap/>
            <w:hideMark/>
          </w:tcPr>
          <w:p w14:paraId="5BF4D573" w14:textId="77777777" w:rsidR="005865F5" w:rsidRPr="006425C7" w:rsidRDefault="005865F5" w:rsidP="005865F5">
            <w:pPr>
              <w:rPr>
                <w:lang w:val="sk-SK"/>
              </w:rPr>
            </w:pPr>
            <w:r w:rsidRPr="006425C7">
              <w:rPr>
                <w:lang w:val="sk-SK"/>
              </w:rPr>
              <w:t>Úprava verzie operačného programu</w:t>
            </w:r>
          </w:p>
        </w:tc>
      </w:tr>
      <w:tr w:rsidR="005865F5" w:rsidRPr="008526B7" w14:paraId="0D2BD0EE" w14:textId="77777777" w:rsidTr="004C4FA2">
        <w:trPr>
          <w:trHeight w:val="288"/>
        </w:trPr>
        <w:tc>
          <w:tcPr>
            <w:tcW w:w="2547" w:type="dxa"/>
            <w:tcBorders>
              <w:top w:val="nil"/>
              <w:bottom w:val="nil"/>
            </w:tcBorders>
            <w:noWrap/>
            <w:hideMark/>
          </w:tcPr>
          <w:p w14:paraId="4B05A492" w14:textId="77777777" w:rsidR="005865F5" w:rsidRPr="008526B7" w:rsidRDefault="005865F5" w:rsidP="005865F5">
            <w:pPr>
              <w:rPr>
                <w:lang w:val="sk-SK"/>
              </w:rPr>
            </w:pPr>
          </w:p>
        </w:tc>
        <w:tc>
          <w:tcPr>
            <w:tcW w:w="7348" w:type="dxa"/>
            <w:noWrap/>
            <w:hideMark/>
          </w:tcPr>
          <w:p w14:paraId="32875745" w14:textId="77777777" w:rsidR="005865F5" w:rsidRPr="006425C7" w:rsidRDefault="005865F5" w:rsidP="005865F5">
            <w:pPr>
              <w:rPr>
                <w:lang w:val="sk-SK"/>
              </w:rPr>
            </w:pPr>
            <w:r w:rsidRPr="006425C7">
              <w:rPr>
                <w:lang w:val="sk-SK"/>
              </w:rPr>
              <w:t>Validácia verzie operačného programu</w:t>
            </w:r>
          </w:p>
        </w:tc>
      </w:tr>
      <w:tr w:rsidR="005865F5" w:rsidRPr="008526B7" w14:paraId="1C8674B8" w14:textId="77777777" w:rsidTr="004C4FA2">
        <w:trPr>
          <w:trHeight w:val="288"/>
        </w:trPr>
        <w:tc>
          <w:tcPr>
            <w:tcW w:w="2547" w:type="dxa"/>
            <w:tcBorders>
              <w:top w:val="nil"/>
              <w:bottom w:val="nil"/>
            </w:tcBorders>
            <w:noWrap/>
            <w:hideMark/>
          </w:tcPr>
          <w:p w14:paraId="64FAEC49" w14:textId="77777777" w:rsidR="005865F5" w:rsidRPr="008526B7" w:rsidRDefault="005865F5" w:rsidP="005865F5">
            <w:pPr>
              <w:rPr>
                <w:lang w:val="sk-SK"/>
              </w:rPr>
            </w:pPr>
          </w:p>
        </w:tc>
        <w:tc>
          <w:tcPr>
            <w:tcW w:w="7348" w:type="dxa"/>
            <w:noWrap/>
            <w:hideMark/>
          </w:tcPr>
          <w:p w14:paraId="0947A4B5" w14:textId="77777777" w:rsidR="005865F5" w:rsidRPr="006425C7" w:rsidRDefault="005865F5" w:rsidP="005865F5">
            <w:pPr>
              <w:rPr>
                <w:lang w:val="sk-SK"/>
              </w:rPr>
            </w:pPr>
            <w:r w:rsidRPr="006425C7">
              <w:rPr>
                <w:lang w:val="sk-SK"/>
              </w:rPr>
              <w:t>Vytvorenie Investičnej Priority</w:t>
            </w:r>
          </w:p>
        </w:tc>
      </w:tr>
      <w:tr w:rsidR="005865F5" w:rsidRPr="008526B7" w14:paraId="10BCBC54" w14:textId="77777777" w:rsidTr="004C4FA2">
        <w:trPr>
          <w:trHeight w:val="288"/>
        </w:trPr>
        <w:tc>
          <w:tcPr>
            <w:tcW w:w="2547" w:type="dxa"/>
            <w:tcBorders>
              <w:top w:val="nil"/>
              <w:bottom w:val="nil"/>
            </w:tcBorders>
            <w:noWrap/>
            <w:hideMark/>
          </w:tcPr>
          <w:p w14:paraId="6D387CD3" w14:textId="77777777" w:rsidR="005865F5" w:rsidRPr="008526B7" w:rsidRDefault="005865F5" w:rsidP="005865F5">
            <w:pPr>
              <w:rPr>
                <w:lang w:val="sk-SK"/>
              </w:rPr>
            </w:pPr>
          </w:p>
        </w:tc>
        <w:tc>
          <w:tcPr>
            <w:tcW w:w="7348" w:type="dxa"/>
            <w:noWrap/>
            <w:hideMark/>
          </w:tcPr>
          <w:p w14:paraId="2B199D85" w14:textId="77777777" w:rsidR="005865F5" w:rsidRPr="006425C7" w:rsidRDefault="005865F5" w:rsidP="005865F5">
            <w:pPr>
              <w:rPr>
                <w:lang w:val="sk-SK"/>
              </w:rPr>
            </w:pPr>
            <w:r w:rsidRPr="006425C7">
              <w:rPr>
                <w:lang w:val="sk-SK"/>
              </w:rPr>
              <w:t>Vytvorenie Prioritnej osi- verzia</w:t>
            </w:r>
          </w:p>
        </w:tc>
      </w:tr>
      <w:tr w:rsidR="005865F5" w:rsidRPr="008526B7" w14:paraId="5C5D7903" w14:textId="77777777" w:rsidTr="004C4FA2">
        <w:trPr>
          <w:trHeight w:val="288"/>
        </w:trPr>
        <w:tc>
          <w:tcPr>
            <w:tcW w:w="2547" w:type="dxa"/>
            <w:tcBorders>
              <w:top w:val="nil"/>
              <w:bottom w:val="nil"/>
            </w:tcBorders>
            <w:noWrap/>
            <w:hideMark/>
          </w:tcPr>
          <w:p w14:paraId="3391A128" w14:textId="77777777" w:rsidR="005865F5" w:rsidRPr="008526B7" w:rsidRDefault="005865F5" w:rsidP="005865F5">
            <w:pPr>
              <w:rPr>
                <w:lang w:val="sk-SK"/>
              </w:rPr>
            </w:pPr>
          </w:p>
        </w:tc>
        <w:tc>
          <w:tcPr>
            <w:tcW w:w="7348" w:type="dxa"/>
            <w:noWrap/>
            <w:hideMark/>
          </w:tcPr>
          <w:p w14:paraId="74E04FAC" w14:textId="77777777" w:rsidR="005865F5" w:rsidRPr="006425C7" w:rsidRDefault="005865F5" w:rsidP="005865F5">
            <w:pPr>
              <w:rPr>
                <w:lang w:val="sk-SK"/>
              </w:rPr>
            </w:pPr>
            <w:r w:rsidRPr="006425C7">
              <w:rPr>
                <w:lang w:val="sk-SK"/>
              </w:rPr>
              <w:t>Vytvorenie Tematického cieľa</w:t>
            </w:r>
          </w:p>
        </w:tc>
      </w:tr>
      <w:tr w:rsidR="005865F5" w:rsidRPr="008526B7" w14:paraId="76001DFE" w14:textId="77777777" w:rsidTr="004C4FA2">
        <w:trPr>
          <w:trHeight w:val="288"/>
        </w:trPr>
        <w:tc>
          <w:tcPr>
            <w:tcW w:w="2547" w:type="dxa"/>
            <w:tcBorders>
              <w:top w:val="nil"/>
              <w:bottom w:val="nil"/>
            </w:tcBorders>
            <w:noWrap/>
            <w:hideMark/>
          </w:tcPr>
          <w:p w14:paraId="08F847ED" w14:textId="77777777" w:rsidR="005865F5" w:rsidRPr="008526B7" w:rsidRDefault="005865F5" w:rsidP="005865F5">
            <w:pPr>
              <w:rPr>
                <w:lang w:val="sk-SK"/>
              </w:rPr>
            </w:pPr>
          </w:p>
        </w:tc>
        <w:tc>
          <w:tcPr>
            <w:tcW w:w="7348" w:type="dxa"/>
            <w:noWrap/>
            <w:hideMark/>
          </w:tcPr>
          <w:p w14:paraId="37EC0ECA" w14:textId="77777777" w:rsidR="005865F5" w:rsidRPr="006425C7" w:rsidRDefault="005865F5" w:rsidP="005865F5">
            <w:pPr>
              <w:rPr>
                <w:lang w:val="sk-SK"/>
              </w:rPr>
            </w:pPr>
            <w:r w:rsidRPr="006425C7">
              <w:rPr>
                <w:lang w:val="sk-SK"/>
              </w:rPr>
              <w:t>Vytvorenie Typu aktivity</w:t>
            </w:r>
          </w:p>
        </w:tc>
      </w:tr>
      <w:tr w:rsidR="005865F5" w:rsidRPr="008526B7" w14:paraId="5954AEEE" w14:textId="77777777" w:rsidTr="004C4FA2">
        <w:trPr>
          <w:trHeight w:val="288"/>
        </w:trPr>
        <w:tc>
          <w:tcPr>
            <w:tcW w:w="2547" w:type="dxa"/>
            <w:tcBorders>
              <w:top w:val="nil"/>
              <w:bottom w:val="nil"/>
            </w:tcBorders>
            <w:noWrap/>
            <w:hideMark/>
          </w:tcPr>
          <w:p w14:paraId="7D8B8577" w14:textId="77777777" w:rsidR="005865F5" w:rsidRPr="008526B7" w:rsidRDefault="005865F5" w:rsidP="005865F5">
            <w:pPr>
              <w:rPr>
                <w:lang w:val="sk-SK"/>
              </w:rPr>
            </w:pPr>
          </w:p>
        </w:tc>
        <w:tc>
          <w:tcPr>
            <w:tcW w:w="7348" w:type="dxa"/>
            <w:noWrap/>
            <w:hideMark/>
          </w:tcPr>
          <w:p w14:paraId="6C8C3185" w14:textId="77777777" w:rsidR="005865F5" w:rsidRPr="006425C7" w:rsidRDefault="005865F5" w:rsidP="005865F5">
            <w:pPr>
              <w:rPr>
                <w:lang w:val="sk-SK"/>
              </w:rPr>
            </w:pPr>
            <w:r w:rsidRPr="006425C7">
              <w:rPr>
                <w:lang w:val="sk-SK"/>
              </w:rPr>
              <w:t>Vytvorenie verzie operačného programu</w:t>
            </w:r>
          </w:p>
        </w:tc>
      </w:tr>
      <w:tr w:rsidR="005865F5" w:rsidRPr="008526B7" w14:paraId="56259506" w14:textId="77777777" w:rsidTr="004C4FA2">
        <w:trPr>
          <w:trHeight w:val="288"/>
        </w:trPr>
        <w:tc>
          <w:tcPr>
            <w:tcW w:w="2547" w:type="dxa"/>
            <w:tcBorders>
              <w:top w:val="nil"/>
              <w:bottom w:val="nil"/>
            </w:tcBorders>
            <w:noWrap/>
            <w:hideMark/>
          </w:tcPr>
          <w:p w14:paraId="20C7C4CB" w14:textId="77777777" w:rsidR="005865F5" w:rsidRPr="008526B7" w:rsidRDefault="005865F5" w:rsidP="005865F5">
            <w:pPr>
              <w:rPr>
                <w:lang w:val="sk-SK"/>
              </w:rPr>
            </w:pPr>
          </w:p>
        </w:tc>
        <w:tc>
          <w:tcPr>
            <w:tcW w:w="7348" w:type="dxa"/>
            <w:noWrap/>
            <w:hideMark/>
          </w:tcPr>
          <w:p w14:paraId="2AD55B8A" w14:textId="77777777" w:rsidR="005865F5" w:rsidRPr="006425C7" w:rsidRDefault="005865F5" w:rsidP="005865F5">
            <w:pPr>
              <w:rPr>
                <w:lang w:val="sk-SK"/>
              </w:rPr>
            </w:pPr>
            <w:r w:rsidRPr="006425C7">
              <w:rPr>
                <w:lang w:val="sk-SK"/>
              </w:rPr>
              <w:t xml:space="preserve">Vytvorenie základného členenia PŠ </w:t>
            </w:r>
          </w:p>
        </w:tc>
      </w:tr>
      <w:tr w:rsidR="005865F5" w:rsidRPr="008526B7" w14:paraId="28569145" w14:textId="77777777" w:rsidTr="004C4FA2">
        <w:trPr>
          <w:trHeight w:val="288"/>
        </w:trPr>
        <w:tc>
          <w:tcPr>
            <w:tcW w:w="2547" w:type="dxa"/>
            <w:tcBorders>
              <w:top w:val="nil"/>
              <w:bottom w:val="single" w:sz="4" w:space="0" w:color="auto"/>
            </w:tcBorders>
            <w:noWrap/>
            <w:hideMark/>
          </w:tcPr>
          <w:p w14:paraId="7AD2E37D" w14:textId="77777777" w:rsidR="005865F5" w:rsidRPr="008526B7" w:rsidRDefault="005865F5" w:rsidP="005865F5">
            <w:pPr>
              <w:rPr>
                <w:lang w:val="sk-SK"/>
              </w:rPr>
            </w:pPr>
          </w:p>
        </w:tc>
        <w:tc>
          <w:tcPr>
            <w:tcW w:w="7348" w:type="dxa"/>
            <w:noWrap/>
            <w:hideMark/>
          </w:tcPr>
          <w:p w14:paraId="076E2A39" w14:textId="77777777" w:rsidR="005865F5" w:rsidRPr="006425C7" w:rsidRDefault="005865F5" w:rsidP="005865F5">
            <w:pPr>
              <w:rPr>
                <w:lang w:val="sk-SK"/>
              </w:rPr>
            </w:pPr>
            <w:r w:rsidRPr="006425C7">
              <w:rPr>
                <w:lang w:val="sk-SK"/>
              </w:rPr>
              <w:t>Zodpovedné orgány a subjekty</w:t>
            </w:r>
          </w:p>
        </w:tc>
      </w:tr>
      <w:tr w:rsidR="005865F5" w:rsidRPr="008526B7" w14:paraId="7EB6E2BF" w14:textId="77777777" w:rsidTr="004C4FA2">
        <w:trPr>
          <w:trHeight w:val="288"/>
        </w:trPr>
        <w:tc>
          <w:tcPr>
            <w:tcW w:w="2547" w:type="dxa"/>
            <w:tcBorders>
              <w:top w:val="single" w:sz="4" w:space="0" w:color="auto"/>
              <w:bottom w:val="nil"/>
            </w:tcBorders>
            <w:noWrap/>
            <w:hideMark/>
          </w:tcPr>
          <w:p w14:paraId="1C0FBF43" w14:textId="77777777" w:rsidR="005865F5" w:rsidRPr="008526B7" w:rsidRDefault="005865F5" w:rsidP="005865F5">
            <w:pPr>
              <w:rPr>
                <w:lang w:val="sk-SK"/>
              </w:rPr>
            </w:pPr>
            <w:r w:rsidRPr="008526B7">
              <w:rPr>
                <w:lang w:val="sk-SK"/>
              </w:rPr>
              <w:t>Nastavenie projektového / programového monitorovania</w:t>
            </w:r>
          </w:p>
        </w:tc>
        <w:tc>
          <w:tcPr>
            <w:tcW w:w="7348" w:type="dxa"/>
            <w:noWrap/>
            <w:hideMark/>
          </w:tcPr>
          <w:p w14:paraId="232933D9" w14:textId="77777777" w:rsidR="005865F5" w:rsidRPr="006425C7" w:rsidRDefault="005865F5" w:rsidP="005865F5">
            <w:pPr>
              <w:rPr>
                <w:lang w:val="sk-SK"/>
              </w:rPr>
            </w:pPr>
            <w:r w:rsidRPr="006425C7">
              <w:rPr>
                <w:lang w:val="sk-SK"/>
              </w:rPr>
              <w:t>Export Projektov ktoré sa počítali do výpočtu</w:t>
            </w:r>
          </w:p>
        </w:tc>
      </w:tr>
      <w:tr w:rsidR="005865F5" w:rsidRPr="008526B7" w14:paraId="0F54BFED" w14:textId="77777777" w:rsidTr="004C4FA2">
        <w:trPr>
          <w:trHeight w:val="288"/>
        </w:trPr>
        <w:tc>
          <w:tcPr>
            <w:tcW w:w="2547" w:type="dxa"/>
            <w:tcBorders>
              <w:top w:val="nil"/>
              <w:bottom w:val="nil"/>
            </w:tcBorders>
            <w:noWrap/>
            <w:hideMark/>
          </w:tcPr>
          <w:p w14:paraId="4925AE33" w14:textId="77777777" w:rsidR="005865F5" w:rsidRPr="008526B7" w:rsidRDefault="005865F5" w:rsidP="005865F5">
            <w:pPr>
              <w:rPr>
                <w:lang w:val="sk-SK"/>
              </w:rPr>
            </w:pPr>
          </w:p>
        </w:tc>
        <w:tc>
          <w:tcPr>
            <w:tcW w:w="7348" w:type="dxa"/>
            <w:noWrap/>
            <w:hideMark/>
          </w:tcPr>
          <w:p w14:paraId="4598BB42" w14:textId="77777777" w:rsidR="005865F5" w:rsidRPr="006425C7" w:rsidRDefault="005865F5" w:rsidP="005865F5">
            <w:pPr>
              <w:rPr>
                <w:lang w:val="sk-SK"/>
              </w:rPr>
            </w:pPr>
            <w:r w:rsidRPr="006425C7">
              <w:rPr>
                <w:lang w:val="sk-SK"/>
              </w:rPr>
              <w:t xml:space="preserve">Export Projektov ktoré sa počítali do výpočtu </w:t>
            </w:r>
          </w:p>
        </w:tc>
      </w:tr>
      <w:tr w:rsidR="005865F5" w:rsidRPr="008526B7" w14:paraId="4F1EC763" w14:textId="77777777" w:rsidTr="004C4FA2">
        <w:trPr>
          <w:trHeight w:val="288"/>
        </w:trPr>
        <w:tc>
          <w:tcPr>
            <w:tcW w:w="2547" w:type="dxa"/>
            <w:tcBorders>
              <w:top w:val="nil"/>
              <w:bottom w:val="nil"/>
            </w:tcBorders>
            <w:noWrap/>
            <w:hideMark/>
          </w:tcPr>
          <w:p w14:paraId="41539E9F" w14:textId="77777777" w:rsidR="005865F5" w:rsidRPr="008526B7" w:rsidRDefault="005865F5" w:rsidP="005865F5">
            <w:pPr>
              <w:rPr>
                <w:lang w:val="sk-SK"/>
              </w:rPr>
            </w:pPr>
          </w:p>
        </w:tc>
        <w:tc>
          <w:tcPr>
            <w:tcW w:w="7348" w:type="dxa"/>
            <w:noWrap/>
            <w:hideMark/>
          </w:tcPr>
          <w:p w14:paraId="3FF90417" w14:textId="77777777" w:rsidR="005865F5" w:rsidRPr="006425C7" w:rsidRDefault="005865F5" w:rsidP="005865F5">
            <w:pPr>
              <w:rPr>
                <w:lang w:val="sk-SK"/>
              </w:rPr>
            </w:pPr>
            <w:r w:rsidRPr="006425C7">
              <w:rPr>
                <w:lang w:val="sk-SK"/>
              </w:rPr>
              <w:t xml:space="preserve">Export </w:t>
            </w:r>
            <w:proofErr w:type="spellStart"/>
            <w:r w:rsidRPr="006425C7">
              <w:rPr>
                <w:lang w:val="sk-SK"/>
              </w:rPr>
              <w:t>Žop</w:t>
            </w:r>
            <w:proofErr w:type="spellEnd"/>
            <w:r w:rsidRPr="006425C7">
              <w:rPr>
                <w:lang w:val="sk-SK"/>
              </w:rPr>
              <w:t xml:space="preserve"> a MS ktoré sa počítali do výpočtu</w:t>
            </w:r>
          </w:p>
        </w:tc>
      </w:tr>
      <w:tr w:rsidR="005865F5" w:rsidRPr="008526B7" w14:paraId="65C2201D" w14:textId="77777777" w:rsidTr="004C4FA2">
        <w:trPr>
          <w:trHeight w:val="288"/>
        </w:trPr>
        <w:tc>
          <w:tcPr>
            <w:tcW w:w="2547" w:type="dxa"/>
            <w:tcBorders>
              <w:top w:val="nil"/>
              <w:bottom w:val="nil"/>
            </w:tcBorders>
            <w:noWrap/>
            <w:hideMark/>
          </w:tcPr>
          <w:p w14:paraId="6AD4036B" w14:textId="77777777" w:rsidR="005865F5" w:rsidRPr="008526B7" w:rsidRDefault="005865F5" w:rsidP="005865F5">
            <w:pPr>
              <w:rPr>
                <w:lang w:val="sk-SK"/>
              </w:rPr>
            </w:pPr>
          </w:p>
        </w:tc>
        <w:tc>
          <w:tcPr>
            <w:tcW w:w="7348" w:type="dxa"/>
            <w:noWrap/>
            <w:hideMark/>
          </w:tcPr>
          <w:p w14:paraId="629413A2" w14:textId="77777777" w:rsidR="005865F5" w:rsidRPr="006425C7" w:rsidRDefault="005865F5" w:rsidP="005865F5">
            <w:pPr>
              <w:rPr>
                <w:lang w:val="sk-SK"/>
              </w:rPr>
            </w:pPr>
            <w:r w:rsidRPr="006425C7">
              <w:rPr>
                <w:lang w:val="sk-SK"/>
              </w:rPr>
              <w:t>Prehľad merateľných ukazovateľov</w:t>
            </w:r>
          </w:p>
        </w:tc>
      </w:tr>
      <w:tr w:rsidR="005865F5" w:rsidRPr="008526B7" w14:paraId="3F0ACC29" w14:textId="77777777" w:rsidTr="004C4FA2">
        <w:trPr>
          <w:trHeight w:val="288"/>
        </w:trPr>
        <w:tc>
          <w:tcPr>
            <w:tcW w:w="2547" w:type="dxa"/>
            <w:tcBorders>
              <w:top w:val="nil"/>
              <w:bottom w:val="nil"/>
            </w:tcBorders>
            <w:noWrap/>
            <w:hideMark/>
          </w:tcPr>
          <w:p w14:paraId="6356F8D0" w14:textId="77777777" w:rsidR="005865F5" w:rsidRPr="008526B7" w:rsidRDefault="005865F5" w:rsidP="005865F5">
            <w:pPr>
              <w:rPr>
                <w:lang w:val="sk-SK"/>
              </w:rPr>
            </w:pPr>
          </w:p>
        </w:tc>
        <w:tc>
          <w:tcPr>
            <w:tcW w:w="7348" w:type="dxa"/>
            <w:noWrap/>
            <w:hideMark/>
          </w:tcPr>
          <w:p w14:paraId="1A941C35" w14:textId="77777777" w:rsidR="005865F5" w:rsidRPr="006425C7" w:rsidRDefault="005865F5" w:rsidP="005865F5">
            <w:pPr>
              <w:rPr>
                <w:lang w:val="sk-SK"/>
              </w:rPr>
            </w:pPr>
            <w:r w:rsidRPr="006425C7">
              <w:rPr>
                <w:lang w:val="sk-SK"/>
              </w:rPr>
              <w:t>Prepočet skutočného stavu ukazovateľa programu</w:t>
            </w:r>
          </w:p>
        </w:tc>
      </w:tr>
      <w:tr w:rsidR="005865F5" w:rsidRPr="008526B7" w14:paraId="09674AE3" w14:textId="77777777" w:rsidTr="004C4FA2">
        <w:trPr>
          <w:trHeight w:val="288"/>
        </w:trPr>
        <w:tc>
          <w:tcPr>
            <w:tcW w:w="2547" w:type="dxa"/>
            <w:tcBorders>
              <w:top w:val="nil"/>
              <w:bottom w:val="nil"/>
            </w:tcBorders>
            <w:noWrap/>
            <w:hideMark/>
          </w:tcPr>
          <w:p w14:paraId="1C470F7F" w14:textId="77777777" w:rsidR="005865F5" w:rsidRPr="008526B7" w:rsidRDefault="005865F5" w:rsidP="005865F5">
            <w:pPr>
              <w:rPr>
                <w:lang w:val="sk-SK"/>
              </w:rPr>
            </w:pPr>
          </w:p>
        </w:tc>
        <w:tc>
          <w:tcPr>
            <w:tcW w:w="7348" w:type="dxa"/>
            <w:noWrap/>
            <w:hideMark/>
          </w:tcPr>
          <w:p w14:paraId="6D2A435D" w14:textId="77777777" w:rsidR="005865F5" w:rsidRPr="006425C7" w:rsidRDefault="005865F5" w:rsidP="005865F5">
            <w:pPr>
              <w:rPr>
                <w:lang w:val="sk-SK"/>
              </w:rPr>
            </w:pPr>
            <w:r w:rsidRPr="006425C7">
              <w:rPr>
                <w:lang w:val="sk-SK"/>
              </w:rPr>
              <w:t>Priradenie agregácie kontextového ukazovateľa</w:t>
            </w:r>
          </w:p>
        </w:tc>
      </w:tr>
      <w:tr w:rsidR="005865F5" w:rsidRPr="008526B7" w14:paraId="2CF4FAFA" w14:textId="77777777" w:rsidTr="004C4FA2">
        <w:trPr>
          <w:trHeight w:val="288"/>
        </w:trPr>
        <w:tc>
          <w:tcPr>
            <w:tcW w:w="2547" w:type="dxa"/>
            <w:tcBorders>
              <w:top w:val="nil"/>
              <w:bottom w:val="nil"/>
            </w:tcBorders>
            <w:noWrap/>
            <w:hideMark/>
          </w:tcPr>
          <w:p w14:paraId="5AB0A2EE" w14:textId="77777777" w:rsidR="005865F5" w:rsidRPr="008526B7" w:rsidRDefault="005865F5" w:rsidP="005865F5">
            <w:pPr>
              <w:rPr>
                <w:lang w:val="sk-SK"/>
              </w:rPr>
            </w:pPr>
          </w:p>
        </w:tc>
        <w:tc>
          <w:tcPr>
            <w:tcW w:w="7348" w:type="dxa"/>
            <w:noWrap/>
            <w:hideMark/>
          </w:tcPr>
          <w:p w14:paraId="456774B4" w14:textId="77777777" w:rsidR="005865F5" w:rsidRPr="006425C7" w:rsidRDefault="005865F5" w:rsidP="005865F5">
            <w:pPr>
              <w:rPr>
                <w:lang w:val="sk-SK"/>
              </w:rPr>
            </w:pPr>
            <w:r w:rsidRPr="006425C7">
              <w:rPr>
                <w:lang w:val="sk-SK"/>
              </w:rPr>
              <w:t>Priradenie agregácie projektového ukazovateľa</w:t>
            </w:r>
          </w:p>
        </w:tc>
      </w:tr>
      <w:tr w:rsidR="005865F5" w:rsidRPr="008526B7" w14:paraId="46A4D1E4" w14:textId="77777777" w:rsidTr="004C4FA2">
        <w:trPr>
          <w:trHeight w:val="288"/>
        </w:trPr>
        <w:tc>
          <w:tcPr>
            <w:tcW w:w="2547" w:type="dxa"/>
            <w:tcBorders>
              <w:top w:val="nil"/>
              <w:bottom w:val="nil"/>
            </w:tcBorders>
            <w:noWrap/>
            <w:hideMark/>
          </w:tcPr>
          <w:p w14:paraId="4D4D1DA3" w14:textId="77777777" w:rsidR="005865F5" w:rsidRPr="008526B7" w:rsidRDefault="005865F5" w:rsidP="005865F5">
            <w:pPr>
              <w:rPr>
                <w:lang w:val="sk-SK"/>
              </w:rPr>
            </w:pPr>
          </w:p>
        </w:tc>
        <w:tc>
          <w:tcPr>
            <w:tcW w:w="7348" w:type="dxa"/>
            <w:noWrap/>
            <w:hideMark/>
          </w:tcPr>
          <w:p w14:paraId="2276E7BC" w14:textId="77777777" w:rsidR="005865F5" w:rsidRPr="006425C7" w:rsidRDefault="005865F5" w:rsidP="005865F5">
            <w:pPr>
              <w:rPr>
                <w:lang w:val="sk-SK"/>
              </w:rPr>
            </w:pPr>
            <w:r w:rsidRPr="006425C7">
              <w:rPr>
                <w:lang w:val="sk-SK"/>
              </w:rPr>
              <w:t>Priradenie agregácie výstupového ukazovateľa</w:t>
            </w:r>
          </w:p>
        </w:tc>
      </w:tr>
      <w:tr w:rsidR="005865F5" w:rsidRPr="008526B7" w14:paraId="1853A4BC" w14:textId="77777777" w:rsidTr="004C4FA2">
        <w:trPr>
          <w:trHeight w:val="288"/>
        </w:trPr>
        <w:tc>
          <w:tcPr>
            <w:tcW w:w="2547" w:type="dxa"/>
            <w:tcBorders>
              <w:top w:val="nil"/>
              <w:bottom w:val="nil"/>
            </w:tcBorders>
            <w:noWrap/>
            <w:hideMark/>
          </w:tcPr>
          <w:p w14:paraId="3C14F351" w14:textId="77777777" w:rsidR="005865F5" w:rsidRPr="008526B7" w:rsidRDefault="005865F5" w:rsidP="005865F5">
            <w:pPr>
              <w:rPr>
                <w:lang w:val="sk-SK"/>
              </w:rPr>
            </w:pPr>
          </w:p>
        </w:tc>
        <w:tc>
          <w:tcPr>
            <w:tcW w:w="7348" w:type="dxa"/>
            <w:noWrap/>
            <w:hideMark/>
          </w:tcPr>
          <w:p w14:paraId="0AC73BF4" w14:textId="77777777" w:rsidR="005865F5" w:rsidRPr="006425C7" w:rsidRDefault="005865F5" w:rsidP="005865F5">
            <w:pPr>
              <w:rPr>
                <w:lang w:val="sk-SK"/>
              </w:rPr>
            </w:pPr>
            <w:r w:rsidRPr="006425C7">
              <w:rPr>
                <w:lang w:val="sk-SK"/>
              </w:rPr>
              <w:t>Priradenie programového ukazovateľa cieľového PRV</w:t>
            </w:r>
          </w:p>
        </w:tc>
      </w:tr>
      <w:tr w:rsidR="005865F5" w:rsidRPr="008526B7" w14:paraId="443D0441" w14:textId="77777777" w:rsidTr="004C4FA2">
        <w:trPr>
          <w:trHeight w:val="288"/>
        </w:trPr>
        <w:tc>
          <w:tcPr>
            <w:tcW w:w="2547" w:type="dxa"/>
            <w:tcBorders>
              <w:top w:val="nil"/>
              <w:bottom w:val="nil"/>
            </w:tcBorders>
            <w:noWrap/>
            <w:hideMark/>
          </w:tcPr>
          <w:p w14:paraId="5BE37066" w14:textId="77777777" w:rsidR="005865F5" w:rsidRPr="008526B7" w:rsidRDefault="005865F5" w:rsidP="005865F5">
            <w:pPr>
              <w:rPr>
                <w:lang w:val="sk-SK"/>
              </w:rPr>
            </w:pPr>
          </w:p>
        </w:tc>
        <w:tc>
          <w:tcPr>
            <w:tcW w:w="7348" w:type="dxa"/>
            <w:noWrap/>
            <w:hideMark/>
          </w:tcPr>
          <w:p w14:paraId="3F5BEA6C" w14:textId="77777777" w:rsidR="005865F5" w:rsidRPr="006425C7" w:rsidRDefault="005865F5" w:rsidP="005865F5">
            <w:pPr>
              <w:rPr>
                <w:lang w:val="sk-SK"/>
              </w:rPr>
            </w:pPr>
            <w:r w:rsidRPr="006425C7">
              <w:rPr>
                <w:lang w:val="sk-SK"/>
              </w:rPr>
              <w:t xml:space="preserve">Priradenie programového ukazovateľa kontextu PRV </w:t>
            </w:r>
          </w:p>
        </w:tc>
      </w:tr>
      <w:tr w:rsidR="005865F5" w:rsidRPr="008526B7" w14:paraId="348DC8AC" w14:textId="77777777" w:rsidTr="004C4FA2">
        <w:trPr>
          <w:trHeight w:val="288"/>
        </w:trPr>
        <w:tc>
          <w:tcPr>
            <w:tcW w:w="2547" w:type="dxa"/>
            <w:tcBorders>
              <w:top w:val="nil"/>
              <w:bottom w:val="nil"/>
            </w:tcBorders>
            <w:noWrap/>
            <w:hideMark/>
          </w:tcPr>
          <w:p w14:paraId="73D91557" w14:textId="77777777" w:rsidR="005865F5" w:rsidRPr="008526B7" w:rsidRDefault="005865F5" w:rsidP="005865F5">
            <w:pPr>
              <w:rPr>
                <w:lang w:val="sk-SK"/>
              </w:rPr>
            </w:pPr>
          </w:p>
        </w:tc>
        <w:tc>
          <w:tcPr>
            <w:tcW w:w="7348" w:type="dxa"/>
            <w:noWrap/>
            <w:hideMark/>
          </w:tcPr>
          <w:p w14:paraId="6A14A1BD" w14:textId="77777777" w:rsidR="005865F5" w:rsidRPr="006425C7" w:rsidRDefault="005865F5" w:rsidP="005865F5">
            <w:pPr>
              <w:rPr>
                <w:lang w:val="sk-SK"/>
              </w:rPr>
            </w:pPr>
            <w:r w:rsidRPr="006425C7">
              <w:rPr>
                <w:lang w:val="sk-SK"/>
              </w:rPr>
              <w:t>Priradenie programového ukazovateľa výstupu PRV</w:t>
            </w:r>
          </w:p>
        </w:tc>
      </w:tr>
      <w:tr w:rsidR="005865F5" w:rsidRPr="008526B7" w14:paraId="19DFDF74" w14:textId="77777777" w:rsidTr="004C4FA2">
        <w:trPr>
          <w:trHeight w:val="288"/>
        </w:trPr>
        <w:tc>
          <w:tcPr>
            <w:tcW w:w="2547" w:type="dxa"/>
            <w:tcBorders>
              <w:top w:val="nil"/>
              <w:bottom w:val="nil"/>
            </w:tcBorders>
            <w:noWrap/>
            <w:hideMark/>
          </w:tcPr>
          <w:p w14:paraId="3E582F5F" w14:textId="77777777" w:rsidR="005865F5" w:rsidRPr="008526B7" w:rsidRDefault="005865F5" w:rsidP="005865F5">
            <w:pPr>
              <w:rPr>
                <w:lang w:val="sk-SK"/>
              </w:rPr>
            </w:pPr>
          </w:p>
        </w:tc>
        <w:tc>
          <w:tcPr>
            <w:tcW w:w="7348" w:type="dxa"/>
            <w:noWrap/>
            <w:hideMark/>
          </w:tcPr>
          <w:p w14:paraId="581E34E3" w14:textId="77777777" w:rsidR="005865F5" w:rsidRPr="006425C7" w:rsidRDefault="005865F5" w:rsidP="005865F5">
            <w:pPr>
              <w:rPr>
                <w:lang w:val="sk-SK"/>
              </w:rPr>
            </w:pPr>
            <w:r w:rsidRPr="006425C7">
              <w:rPr>
                <w:lang w:val="sk-SK"/>
              </w:rPr>
              <w:t>Výpočet hodnoty dát</w:t>
            </w:r>
          </w:p>
        </w:tc>
      </w:tr>
      <w:tr w:rsidR="005865F5" w:rsidRPr="008526B7" w14:paraId="7898D5FF" w14:textId="77777777" w:rsidTr="004C4FA2">
        <w:trPr>
          <w:trHeight w:val="288"/>
        </w:trPr>
        <w:tc>
          <w:tcPr>
            <w:tcW w:w="2547" w:type="dxa"/>
            <w:tcBorders>
              <w:top w:val="nil"/>
              <w:bottom w:val="nil"/>
            </w:tcBorders>
            <w:noWrap/>
            <w:hideMark/>
          </w:tcPr>
          <w:p w14:paraId="3C8C29B3" w14:textId="77777777" w:rsidR="005865F5" w:rsidRPr="008526B7" w:rsidRDefault="005865F5" w:rsidP="005865F5">
            <w:pPr>
              <w:rPr>
                <w:lang w:val="sk-SK"/>
              </w:rPr>
            </w:pPr>
          </w:p>
        </w:tc>
        <w:tc>
          <w:tcPr>
            <w:tcW w:w="7348" w:type="dxa"/>
            <w:noWrap/>
            <w:hideMark/>
          </w:tcPr>
          <w:p w14:paraId="68289995" w14:textId="77777777" w:rsidR="005865F5" w:rsidRPr="006425C7" w:rsidRDefault="005865F5" w:rsidP="005865F5">
            <w:pPr>
              <w:rPr>
                <w:lang w:val="sk-SK"/>
              </w:rPr>
            </w:pPr>
            <w:r w:rsidRPr="006425C7">
              <w:rPr>
                <w:lang w:val="sk-SK"/>
              </w:rPr>
              <w:t>Výpočet hodnoty projektového ukazovateľa</w:t>
            </w:r>
          </w:p>
        </w:tc>
      </w:tr>
      <w:tr w:rsidR="005865F5" w:rsidRPr="008526B7" w14:paraId="219A5DF3" w14:textId="77777777" w:rsidTr="004C4FA2">
        <w:trPr>
          <w:trHeight w:val="288"/>
        </w:trPr>
        <w:tc>
          <w:tcPr>
            <w:tcW w:w="2547" w:type="dxa"/>
            <w:tcBorders>
              <w:top w:val="nil"/>
              <w:bottom w:val="nil"/>
            </w:tcBorders>
            <w:noWrap/>
            <w:hideMark/>
          </w:tcPr>
          <w:p w14:paraId="1A5694EB" w14:textId="77777777" w:rsidR="005865F5" w:rsidRPr="008526B7" w:rsidRDefault="005865F5" w:rsidP="005865F5">
            <w:pPr>
              <w:rPr>
                <w:lang w:val="sk-SK"/>
              </w:rPr>
            </w:pPr>
          </w:p>
        </w:tc>
        <w:tc>
          <w:tcPr>
            <w:tcW w:w="7348" w:type="dxa"/>
            <w:noWrap/>
            <w:hideMark/>
          </w:tcPr>
          <w:p w14:paraId="069BC9D3" w14:textId="77777777" w:rsidR="005865F5" w:rsidRPr="006425C7" w:rsidRDefault="005865F5" w:rsidP="005865F5">
            <w:pPr>
              <w:rPr>
                <w:lang w:val="sk-SK"/>
              </w:rPr>
            </w:pPr>
            <w:r w:rsidRPr="006425C7">
              <w:rPr>
                <w:lang w:val="sk-SK"/>
              </w:rPr>
              <w:t>Výpočet hodnoty ukazovateľa programu</w:t>
            </w:r>
          </w:p>
        </w:tc>
      </w:tr>
      <w:tr w:rsidR="005865F5" w:rsidRPr="008526B7" w14:paraId="1A9639B3" w14:textId="77777777" w:rsidTr="004C4FA2">
        <w:trPr>
          <w:trHeight w:val="288"/>
        </w:trPr>
        <w:tc>
          <w:tcPr>
            <w:tcW w:w="2547" w:type="dxa"/>
            <w:tcBorders>
              <w:top w:val="nil"/>
              <w:bottom w:val="nil"/>
            </w:tcBorders>
            <w:noWrap/>
            <w:hideMark/>
          </w:tcPr>
          <w:p w14:paraId="3A12F2E4" w14:textId="77777777" w:rsidR="005865F5" w:rsidRPr="008526B7" w:rsidRDefault="005865F5" w:rsidP="005865F5">
            <w:pPr>
              <w:rPr>
                <w:lang w:val="sk-SK"/>
              </w:rPr>
            </w:pPr>
          </w:p>
        </w:tc>
        <w:tc>
          <w:tcPr>
            <w:tcW w:w="7348" w:type="dxa"/>
            <w:noWrap/>
            <w:hideMark/>
          </w:tcPr>
          <w:p w14:paraId="03FCF6D7" w14:textId="77777777" w:rsidR="005865F5" w:rsidRPr="006425C7" w:rsidRDefault="005865F5" w:rsidP="005865F5">
            <w:pPr>
              <w:rPr>
                <w:lang w:val="sk-SK"/>
              </w:rPr>
            </w:pPr>
            <w:r w:rsidRPr="006425C7">
              <w:rPr>
                <w:lang w:val="sk-SK"/>
              </w:rPr>
              <w:t>Výpočet hodnôt dát</w:t>
            </w:r>
          </w:p>
        </w:tc>
      </w:tr>
      <w:tr w:rsidR="005865F5" w:rsidRPr="008526B7" w14:paraId="2B35A887" w14:textId="77777777" w:rsidTr="004C4FA2">
        <w:trPr>
          <w:trHeight w:val="288"/>
        </w:trPr>
        <w:tc>
          <w:tcPr>
            <w:tcW w:w="2547" w:type="dxa"/>
            <w:tcBorders>
              <w:top w:val="nil"/>
              <w:bottom w:val="nil"/>
            </w:tcBorders>
            <w:noWrap/>
            <w:hideMark/>
          </w:tcPr>
          <w:p w14:paraId="10304639" w14:textId="77777777" w:rsidR="005865F5" w:rsidRPr="008526B7" w:rsidRDefault="005865F5" w:rsidP="005865F5">
            <w:pPr>
              <w:rPr>
                <w:lang w:val="sk-SK"/>
              </w:rPr>
            </w:pPr>
          </w:p>
        </w:tc>
        <w:tc>
          <w:tcPr>
            <w:tcW w:w="7348" w:type="dxa"/>
            <w:noWrap/>
            <w:hideMark/>
          </w:tcPr>
          <w:p w14:paraId="2702A30B" w14:textId="77777777" w:rsidR="005865F5" w:rsidRPr="006425C7" w:rsidRDefault="005865F5" w:rsidP="005865F5">
            <w:pPr>
              <w:rPr>
                <w:lang w:val="sk-SK"/>
              </w:rPr>
            </w:pPr>
            <w:r w:rsidRPr="006425C7">
              <w:rPr>
                <w:lang w:val="sk-SK"/>
              </w:rPr>
              <w:t>Výpočet hodnôt projektových ukazovateľov</w:t>
            </w:r>
          </w:p>
        </w:tc>
      </w:tr>
      <w:tr w:rsidR="005865F5" w:rsidRPr="008526B7" w14:paraId="6983270D" w14:textId="77777777" w:rsidTr="004C4FA2">
        <w:trPr>
          <w:trHeight w:val="288"/>
        </w:trPr>
        <w:tc>
          <w:tcPr>
            <w:tcW w:w="2547" w:type="dxa"/>
            <w:tcBorders>
              <w:top w:val="nil"/>
              <w:bottom w:val="nil"/>
            </w:tcBorders>
            <w:noWrap/>
            <w:hideMark/>
          </w:tcPr>
          <w:p w14:paraId="448EFA1E" w14:textId="77777777" w:rsidR="005865F5" w:rsidRPr="008526B7" w:rsidRDefault="005865F5" w:rsidP="005865F5">
            <w:pPr>
              <w:rPr>
                <w:lang w:val="sk-SK"/>
              </w:rPr>
            </w:pPr>
          </w:p>
        </w:tc>
        <w:tc>
          <w:tcPr>
            <w:tcW w:w="7348" w:type="dxa"/>
            <w:noWrap/>
            <w:hideMark/>
          </w:tcPr>
          <w:p w14:paraId="3C1E17C8" w14:textId="77777777" w:rsidR="005865F5" w:rsidRPr="006425C7" w:rsidRDefault="005865F5" w:rsidP="005865F5">
            <w:pPr>
              <w:rPr>
                <w:lang w:val="sk-SK"/>
              </w:rPr>
            </w:pPr>
            <w:r w:rsidRPr="006425C7">
              <w:rPr>
                <w:lang w:val="sk-SK"/>
              </w:rPr>
              <w:t>Výpočet k dátumu</w:t>
            </w:r>
          </w:p>
        </w:tc>
      </w:tr>
      <w:tr w:rsidR="005865F5" w:rsidRPr="008526B7" w14:paraId="395265A5" w14:textId="77777777" w:rsidTr="004C4FA2">
        <w:trPr>
          <w:trHeight w:val="288"/>
        </w:trPr>
        <w:tc>
          <w:tcPr>
            <w:tcW w:w="2547" w:type="dxa"/>
            <w:tcBorders>
              <w:top w:val="nil"/>
              <w:bottom w:val="nil"/>
            </w:tcBorders>
            <w:noWrap/>
            <w:hideMark/>
          </w:tcPr>
          <w:p w14:paraId="677DFDEE" w14:textId="77777777" w:rsidR="005865F5" w:rsidRPr="008526B7" w:rsidRDefault="005865F5" w:rsidP="005865F5">
            <w:pPr>
              <w:rPr>
                <w:lang w:val="sk-SK"/>
              </w:rPr>
            </w:pPr>
          </w:p>
        </w:tc>
        <w:tc>
          <w:tcPr>
            <w:tcW w:w="7348" w:type="dxa"/>
            <w:noWrap/>
            <w:hideMark/>
          </w:tcPr>
          <w:p w14:paraId="678375FD" w14:textId="77777777" w:rsidR="005865F5" w:rsidRPr="006425C7" w:rsidRDefault="005865F5" w:rsidP="005865F5">
            <w:pPr>
              <w:rPr>
                <w:lang w:val="sk-SK"/>
              </w:rPr>
            </w:pPr>
            <w:r w:rsidRPr="006425C7">
              <w:rPr>
                <w:lang w:val="sk-SK"/>
              </w:rPr>
              <w:t>Výpočet za roky</w:t>
            </w:r>
          </w:p>
        </w:tc>
      </w:tr>
      <w:tr w:rsidR="005865F5" w:rsidRPr="008526B7" w14:paraId="0C9C1C5E" w14:textId="77777777" w:rsidTr="004C4FA2">
        <w:trPr>
          <w:trHeight w:val="288"/>
        </w:trPr>
        <w:tc>
          <w:tcPr>
            <w:tcW w:w="2547" w:type="dxa"/>
            <w:tcBorders>
              <w:top w:val="nil"/>
              <w:bottom w:val="nil"/>
            </w:tcBorders>
            <w:noWrap/>
            <w:hideMark/>
          </w:tcPr>
          <w:p w14:paraId="291232A6" w14:textId="77777777" w:rsidR="005865F5" w:rsidRPr="008526B7" w:rsidRDefault="005865F5" w:rsidP="005865F5">
            <w:pPr>
              <w:rPr>
                <w:lang w:val="sk-SK"/>
              </w:rPr>
            </w:pPr>
          </w:p>
        </w:tc>
        <w:tc>
          <w:tcPr>
            <w:tcW w:w="7348" w:type="dxa"/>
            <w:noWrap/>
            <w:hideMark/>
          </w:tcPr>
          <w:p w14:paraId="3A2DDDA0" w14:textId="77777777" w:rsidR="005865F5" w:rsidRPr="006425C7" w:rsidRDefault="005865F5" w:rsidP="005865F5">
            <w:pPr>
              <w:rPr>
                <w:lang w:val="sk-SK"/>
              </w:rPr>
            </w:pPr>
            <w:r w:rsidRPr="006425C7">
              <w:rPr>
                <w:lang w:val="sk-SK"/>
              </w:rPr>
              <w:t>Výpočty ukazovateľa PRV</w:t>
            </w:r>
          </w:p>
        </w:tc>
      </w:tr>
      <w:tr w:rsidR="005865F5" w:rsidRPr="008526B7" w14:paraId="650D42CD" w14:textId="77777777" w:rsidTr="004C4FA2">
        <w:trPr>
          <w:trHeight w:val="288"/>
        </w:trPr>
        <w:tc>
          <w:tcPr>
            <w:tcW w:w="2547" w:type="dxa"/>
            <w:tcBorders>
              <w:top w:val="nil"/>
              <w:bottom w:val="nil"/>
            </w:tcBorders>
            <w:noWrap/>
            <w:hideMark/>
          </w:tcPr>
          <w:p w14:paraId="5BF9026F" w14:textId="77777777" w:rsidR="005865F5" w:rsidRPr="008526B7" w:rsidRDefault="005865F5" w:rsidP="005865F5">
            <w:pPr>
              <w:rPr>
                <w:lang w:val="sk-SK"/>
              </w:rPr>
            </w:pPr>
          </w:p>
        </w:tc>
        <w:tc>
          <w:tcPr>
            <w:tcW w:w="7348" w:type="dxa"/>
            <w:noWrap/>
            <w:hideMark/>
          </w:tcPr>
          <w:p w14:paraId="7ADF56AE" w14:textId="77777777" w:rsidR="005865F5" w:rsidRPr="006425C7" w:rsidRDefault="005865F5" w:rsidP="005865F5">
            <w:pPr>
              <w:rPr>
                <w:lang w:val="sk-SK"/>
              </w:rPr>
            </w:pPr>
            <w:r w:rsidRPr="006425C7">
              <w:rPr>
                <w:lang w:val="sk-SK"/>
              </w:rPr>
              <w:t>Vytvorenie dát</w:t>
            </w:r>
          </w:p>
        </w:tc>
      </w:tr>
      <w:tr w:rsidR="005865F5" w:rsidRPr="008526B7" w14:paraId="46478B22" w14:textId="77777777" w:rsidTr="004C4FA2">
        <w:trPr>
          <w:trHeight w:val="288"/>
        </w:trPr>
        <w:tc>
          <w:tcPr>
            <w:tcW w:w="2547" w:type="dxa"/>
            <w:tcBorders>
              <w:top w:val="nil"/>
              <w:bottom w:val="nil"/>
            </w:tcBorders>
            <w:noWrap/>
            <w:hideMark/>
          </w:tcPr>
          <w:p w14:paraId="48C89A66" w14:textId="77777777" w:rsidR="005865F5" w:rsidRPr="008526B7" w:rsidRDefault="005865F5" w:rsidP="005865F5">
            <w:pPr>
              <w:rPr>
                <w:lang w:val="sk-SK"/>
              </w:rPr>
            </w:pPr>
          </w:p>
        </w:tc>
        <w:tc>
          <w:tcPr>
            <w:tcW w:w="7348" w:type="dxa"/>
            <w:noWrap/>
            <w:hideMark/>
          </w:tcPr>
          <w:p w14:paraId="52D8126C" w14:textId="77777777" w:rsidR="005865F5" w:rsidRPr="006425C7" w:rsidRDefault="005865F5" w:rsidP="005865F5">
            <w:pPr>
              <w:rPr>
                <w:lang w:val="sk-SK"/>
              </w:rPr>
            </w:pPr>
            <w:r w:rsidRPr="006425C7">
              <w:rPr>
                <w:lang w:val="sk-SK"/>
              </w:rPr>
              <w:t>Vytvorenie Merateľného ukazovateľa programu</w:t>
            </w:r>
          </w:p>
        </w:tc>
      </w:tr>
      <w:tr w:rsidR="005865F5" w:rsidRPr="008526B7" w14:paraId="5F89BD7A" w14:textId="77777777" w:rsidTr="004C4FA2">
        <w:trPr>
          <w:trHeight w:val="288"/>
        </w:trPr>
        <w:tc>
          <w:tcPr>
            <w:tcW w:w="2547" w:type="dxa"/>
            <w:tcBorders>
              <w:top w:val="nil"/>
              <w:bottom w:val="single" w:sz="4" w:space="0" w:color="auto"/>
            </w:tcBorders>
            <w:noWrap/>
            <w:hideMark/>
          </w:tcPr>
          <w:p w14:paraId="41B15F48" w14:textId="77777777" w:rsidR="005865F5" w:rsidRPr="008526B7" w:rsidRDefault="005865F5" w:rsidP="005865F5">
            <w:pPr>
              <w:rPr>
                <w:lang w:val="sk-SK"/>
              </w:rPr>
            </w:pPr>
          </w:p>
        </w:tc>
        <w:tc>
          <w:tcPr>
            <w:tcW w:w="7348" w:type="dxa"/>
            <w:noWrap/>
            <w:hideMark/>
          </w:tcPr>
          <w:p w14:paraId="4CA13562" w14:textId="77777777" w:rsidR="005865F5" w:rsidRPr="006425C7" w:rsidRDefault="005865F5" w:rsidP="005865F5">
            <w:pPr>
              <w:rPr>
                <w:lang w:val="sk-SK"/>
              </w:rPr>
            </w:pPr>
            <w:r w:rsidRPr="006425C7">
              <w:rPr>
                <w:lang w:val="sk-SK"/>
              </w:rPr>
              <w:t>Vytvorenie Merateľného ukazovateľa projektového</w:t>
            </w:r>
          </w:p>
        </w:tc>
      </w:tr>
      <w:tr w:rsidR="005865F5" w:rsidRPr="008526B7" w14:paraId="469744BA" w14:textId="77777777" w:rsidTr="004C4FA2">
        <w:trPr>
          <w:trHeight w:val="288"/>
        </w:trPr>
        <w:tc>
          <w:tcPr>
            <w:tcW w:w="2547" w:type="dxa"/>
            <w:tcBorders>
              <w:top w:val="single" w:sz="4" w:space="0" w:color="auto"/>
              <w:bottom w:val="single" w:sz="4" w:space="0" w:color="auto"/>
            </w:tcBorders>
            <w:noWrap/>
            <w:hideMark/>
          </w:tcPr>
          <w:p w14:paraId="4236D919" w14:textId="77777777" w:rsidR="005865F5" w:rsidRPr="008526B7" w:rsidRDefault="005865F5" w:rsidP="005865F5">
            <w:pPr>
              <w:rPr>
                <w:lang w:val="sk-SK"/>
              </w:rPr>
            </w:pPr>
            <w:r w:rsidRPr="008526B7">
              <w:rPr>
                <w:lang w:val="sk-SK"/>
              </w:rPr>
              <w:t>Odhad očakávaných výdavkov</w:t>
            </w:r>
          </w:p>
        </w:tc>
        <w:tc>
          <w:tcPr>
            <w:tcW w:w="7348" w:type="dxa"/>
            <w:noWrap/>
            <w:hideMark/>
          </w:tcPr>
          <w:p w14:paraId="4D335D83" w14:textId="77777777" w:rsidR="005865F5" w:rsidRPr="006425C7" w:rsidRDefault="005865F5" w:rsidP="005865F5">
            <w:pPr>
              <w:rPr>
                <w:lang w:val="sk-SK"/>
              </w:rPr>
            </w:pPr>
            <w:r w:rsidRPr="006425C7">
              <w:rPr>
                <w:lang w:val="sk-SK"/>
              </w:rPr>
              <w:t>Vytvorenie a Export odhadu očakávaných výdavkov</w:t>
            </w:r>
          </w:p>
        </w:tc>
      </w:tr>
      <w:tr w:rsidR="005865F5" w:rsidRPr="008526B7" w14:paraId="0072C290" w14:textId="77777777" w:rsidTr="004C4FA2">
        <w:trPr>
          <w:trHeight w:val="288"/>
        </w:trPr>
        <w:tc>
          <w:tcPr>
            <w:tcW w:w="2547" w:type="dxa"/>
            <w:tcBorders>
              <w:top w:val="single" w:sz="4" w:space="0" w:color="auto"/>
              <w:bottom w:val="single" w:sz="4" w:space="0" w:color="auto"/>
            </w:tcBorders>
            <w:noWrap/>
            <w:hideMark/>
          </w:tcPr>
          <w:p w14:paraId="3434811E" w14:textId="77777777" w:rsidR="005865F5" w:rsidRPr="008526B7" w:rsidRDefault="005865F5" w:rsidP="005865F5">
            <w:pPr>
              <w:rPr>
                <w:lang w:val="sk-SK"/>
              </w:rPr>
            </w:pPr>
            <w:r w:rsidRPr="008526B7">
              <w:rPr>
                <w:lang w:val="sk-SK"/>
              </w:rPr>
              <w:t>Evidencia Plánovaný veľký projekt</w:t>
            </w:r>
          </w:p>
        </w:tc>
        <w:tc>
          <w:tcPr>
            <w:tcW w:w="7348" w:type="dxa"/>
            <w:noWrap/>
            <w:hideMark/>
          </w:tcPr>
          <w:p w14:paraId="5D4A24CD" w14:textId="77777777" w:rsidR="005865F5" w:rsidRPr="006425C7" w:rsidRDefault="005865F5" w:rsidP="005865F5">
            <w:pPr>
              <w:rPr>
                <w:lang w:val="sk-SK"/>
              </w:rPr>
            </w:pPr>
            <w:r w:rsidRPr="006425C7">
              <w:rPr>
                <w:lang w:val="sk-SK"/>
              </w:rPr>
              <w:t>Vytvorenie plánovaného veľkého projektu</w:t>
            </w:r>
          </w:p>
        </w:tc>
      </w:tr>
      <w:tr w:rsidR="005865F5" w:rsidRPr="008526B7" w14:paraId="19AB2313" w14:textId="77777777" w:rsidTr="004C4FA2">
        <w:trPr>
          <w:trHeight w:val="288"/>
        </w:trPr>
        <w:tc>
          <w:tcPr>
            <w:tcW w:w="2547" w:type="dxa"/>
            <w:tcBorders>
              <w:top w:val="single" w:sz="4" w:space="0" w:color="auto"/>
              <w:bottom w:val="nil"/>
            </w:tcBorders>
            <w:noWrap/>
            <w:hideMark/>
          </w:tcPr>
          <w:p w14:paraId="4D9ECBFA" w14:textId="77777777" w:rsidR="005865F5" w:rsidRPr="008526B7" w:rsidRDefault="005865F5" w:rsidP="005865F5">
            <w:pPr>
              <w:rPr>
                <w:lang w:val="sk-SK"/>
              </w:rPr>
            </w:pPr>
            <w:r w:rsidRPr="008526B7">
              <w:rPr>
                <w:lang w:val="sk-SK"/>
              </w:rPr>
              <w:t>Sledovanie Finančného plánu</w:t>
            </w:r>
          </w:p>
        </w:tc>
        <w:tc>
          <w:tcPr>
            <w:tcW w:w="7348" w:type="dxa"/>
            <w:noWrap/>
            <w:hideMark/>
          </w:tcPr>
          <w:p w14:paraId="60042277" w14:textId="77777777" w:rsidR="005865F5" w:rsidRPr="006425C7" w:rsidRDefault="005865F5" w:rsidP="005865F5">
            <w:pPr>
              <w:rPr>
                <w:lang w:val="sk-SK"/>
              </w:rPr>
            </w:pPr>
            <w:r w:rsidRPr="006425C7">
              <w:rPr>
                <w:lang w:val="sk-SK"/>
              </w:rPr>
              <w:t>Finančný plán OP za Prioritné osi</w:t>
            </w:r>
          </w:p>
        </w:tc>
      </w:tr>
      <w:tr w:rsidR="005865F5" w:rsidRPr="008526B7" w14:paraId="3FE12F50" w14:textId="77777777" w:rsidTr="004C4FA2">
        <w:trPr>
          <w:trHeight w:val="288"/>
        </w:trPr>
        <w:tc>
          <w:tcPr>
            <w:tcW w:w="2547" w:type="dxa"/>
            <w:tcBorders>
              <w:top w:val="nil"/>
              <w:bottom w:val="nil"/>
            </w:tcBorders>
            <w:noWrap/>
            <w:hideMark/>
          </w:tcPr>
          <w:p w14:paraId="556D3C55" w14:textId="77777777" w:rsidR="005865F5" w:rsidRPr="008526B7" w:rsidRDefault="005865F5" w:rsidP="005865F5">
            <w:pPr>
              <w:rPr>
                <w:lang w:val="sk-SK"/>
              </w:rPr>
            </w:pPr>
          </w:p>
        </w:tc>
        <w:tc>
          <w:tcPr>
            <w:tcW w:w="7348" w:type="dxa"/>
            <w:noWrap/>
            <w:hideMark/>
          </w:tcPr>
          <w:p w14:paraId="5AB07E11" w14:textId="77777777" w:rsidR="005865F5" w:rsidRPr="006425C7" w:rsidRDefault="005865F5" w:rsidP="005865F5">
            <w:pPr>
              <w:rPr>
                <w:lang w:val="sk-SK"/>
              </w:rPr>
            </w:pPr>
            <w:r w:rsidRPr="006425C7">
              <w:rPr>
                <w:lang w:val="sk-SK"/>
              </w:rPr>
              <w:t>Finančný plán OP za roky</w:t>
            </w:r>
          </w:p>
        </w:tc>
      </w:tr>
      <w:tr w:rsidR="005865F5" w:rsidRPr="008526B7" w14:paraId="0860009B" w14:textId="77777777" w:rsidTr="004C4FA2">
        <w:trPr>
          <w:trHeight w:val="288"/>
        </w:trPr>
        <w:tc>
          <w:tcPr>
            <w:tcW w:w="2547" w:type="dxa"/>
            <w:tcBorders>
              <w:top w:val="nil"/>
              <w:bottom w:val="nil"/>
            </w:tcBorders>
            <w:noWrap/>
            <w:hideMark/>
          </w:tcPr>
          <w:p w14:paraId="3CE0E16F" w14:textId="77777777" w:rsidR="005865F5" w:rsidRPr="008526B7" w:rsidRDefault="005865F5" w:rsidP="005865F5">
            <w:pPr>
              <w:rPr>
                <w:lang w:val="sk-SK"/>
              </w:rPr>
            </w:pPr>
          </w:p>
        </w:tc>
        <w:tc>
          <w:tcPr>
            <w:tcW w:w="7348" w:type="dxa"/>
            <w:noWrap/>
            <w:hideMark/>
          </w:tcPr>
          <w:p w14:paraId="1A354335" w14:textId="77777777" w:rsidR="005865F5" w:rsidRPr="006425C7" w:rsidRDefault="005865F5" w:rsidP="005865F5">
            <w:pPr>
              <w:rPr>
                <w:lang w:val="sk-SK"/>
              </w:rPr>
            </w:pPr>
            <w:r w:rsidRPr="006425C7">
              <w:rPr>
                <w:lang w:val="sk-SK"/>
              </w:rPr>
              <w:t>Finančný plán prioritnej osi</w:t>
            </w:r>
          </w:p>
        </w:tc>
      </w:tr>
      <w:tr w:rsidR="005865F5" w:rsidRPr="008526B7" w14:paraId="12389B6F" w14:textId="77777777" w:rsidTr="004C4FA2">
        <w:trPr>
          <w:trHeight w:val="288"/>
        </w:trPr>
        <w:tc>
          <w:tcPr>
            <w:tcW w:w="2547" w:type="dxa"/>
            <w:tcBorders>
              <w:top w:val="nil"/>
              <w:bottom w:val="nil"/>
            </w:tcBorders>
            <w:noWrap/>
            <w:hideMark/>
          </w:tcPr>
          <w:p w14:paraId="6603DE32" w14:textId="77777777" w:rsidR="005865F5" w:rsidRPr="008526B7" w:rsidRDefault="005865F5" w:rsidP="005865F5">
            <w:pPr>
              <w:rPr>
                <w:lang w:val="sk-SK"/>
              </w:rPr>
            </w:pPr>
          </w:p>
        </w:tc>
        <w:tc>
          <w:tcPr>
            <w:tcW w:w="7348" w:type="dxa"/>
            <w:noWrap/>
            <w:hideMark/>
          </w:tcPr>
          <w:p w14:paraId="3D702497" w14:textId="77777777" w:rsidR="005865F5" w:rsidRPr="006425C7" w:rsidRDefault="005865F5" w:rsidP="005865F5">
            <w:pPr>
              <w:rPr>
                <w:lang w:val="sk-SK"/>
              </w:rPr>
            </w:pPr>
            <w:r w:rsidRPr="006425C7">
              <w:rPr>
                <w:lang w:val="sk-SK"/>
              </w:rPr>
              <w:t>Finančný plán Verzie OP</w:t>
            </w:r>
          </w:p>
        </w:tc>
      </w:tr>
      <w:tr w:rsidR="005865F5" w:rsidRPr="008526B7" w14:paraId="0626578D" w14:textId="77777777" w:rsidTr="004C4FA2">
        <w:trPr>
          <w:trHeight w:val="288"/>
        </w:trPr>
        <w:tc>
          <w:tcPr>
            <w:tcW w:w="2547" w:type="dxa"/>
            <w:tcBorders>
              <w:top w:val="nil"/>
              <w:bottom w:val="single" w:sz="4" w:space="0" w:color="auto"/>
            </w:tcBorders>
            <w:noWrap/>
            <w:hideMark/>
          </w:tcPr>
          <w:p w14:paraId="20AFBE5A" w14:textId="77777777" w:rsidR="005865F5" w:rsidRPr="008526B7" w:rsidRDefault="005865F5" w:rsidP="005865F5">
            <w:pPr>
              <w:rPr>
                <w:lang w:val="sk-SK"/>
              </w:rPr>
            </w:pPr>
          </w:p>
        </w:tc>
        <w:tc>
          <w:tcPr>
            <w:tcW w:w="7348" w:type="dxa"/>
            <w:noWrap/>
            <w:hideMark/>
          </w:tcPr>
          <w:p w14:paraId="1126520C" w14:textId="77777777" w:rsidR="005865F5" w:rsidRPr="006425C7" w:rsidRDefault="005865F5" w:rsidP="005865F5">
            <w:pPr>
              <w:rPr>
                <w:lang w:val="sk-SK"/>
              </w:rPr>
            </w:pPr>
            <w:r w:rsidRPr="006425C7">
              <w:rPr>
                <w:lang w:val="sk-SK"/>
              </w:rPr>
              <w:t>Finančný plán verzie Prioritnej osi za roky</w:t>
            </w:r>
          </w:p>
        </w:tc>
      </w:tr>
      <w:tr w:rsidR="005865F5" w:rsidRPr="008526B7" w14:paraId="1D8B31E3" w14:textId="77777777" w:rsidTr="004C4FA2">
        <w:trPr>
          <w:trHeight w:val="288"/>
        </w:trPr>
        <w:tc>
          <w:tcPr>
            <w:tcW w:w="2547" w:type="dxa"/>
            <w:tcBorders>
              <w:top w:val="single" w:sz="4" w:space="0" w:color="auto"/>
              <w:bottom w:val="single" w:sz="4" w:space="0" w:color="auto"/>
            </w:tcBorders>
            <w:noWrap/>
            <w:hideMark/>
          </w:tcPr>
          <w:p w14:paraId="07F970C0" w14:textId="77777777" w:rsidR="005865F5" w:rsidRPr="008526B7" w:rsidRDefault="005865F5" w:rsidP="005865F5">
            <w:pPr>
              <w:rPr>
                <w:lang w:val="sk-SK"/>
              </w:rPr>
            </w:pPr>
            <w:r w:rsidRPr="008526B7">
              <w:rPr>
                <w:lang w:val="sk-SK"/>
              </w:rPr>
              <w:t>Definovanie kritérií oprávnenosti</w:t>
            </w:r>
          </w:p>
        </w:tc>
        <w:tc>
          <w:tcPr>
            <w:tcW w:w="7348" w:type="dxa"/>
            <w:noWrap/>
            <w:hideMark/>
          </w:tcPr>
          <w:p w14:paraId="076735E4" w14:textId="77777777" w:rsidR="005865F5" w:rsidRPr="006425C7" w:rsidRDefault="005865F5" w:rsidP="005865F5">
            <w:pPr>
              <w:rPr>
                <w:lang w:val="sk-SK"/>
              </w:rPr>
            </w:pPr>
            <w:r w:rsidRPr="006425C7">
              <w:rPr>
                <w:lang w:val="sk-SK"/>
              </w:rPr>
              <w:t>Vytvorenie nového Kritéria oprávnenosti Špecifického cieľa</w:t>
            </w:r>
          </w:p>
        </w:tc>
      </w:tr>
      <w:tr w:rsidR="005865F5" w:rsidRPr="008526B7" w14:paraId="41917A69" w14:textId="77777777" w:rsidTr="004C4FA2">
        <w:trPr>
          <w:trHeight w:val="288"/>
        </w:trPr>
        <w:tc>
          <w:tcPr>
            <w:tcW w:w="2547" w:type="dxa"/>
            <w:tcBorders>
              <w:top w:val="single" w:sz="4" w:space="0" w:color="auto"/>
              <w:bottom w:val="single" w:sz="4" w:space="0" w:color="auto"/>
            </w:tcBorders>
            <w:noWrap/>
            <w:hideMark/>
          </w:tcPr>
          <w:p w14:paraId="0005A4F0" w14:textId="77777777" w:rsidR="005865F5" w:rsidRPr="008526B7" w:rsidRDefault="005865F5" w:rsidP="005865F5">
            <w:pPr>
              <w:rPr>
                <w:lang w:val="sk-SK"/>
              </w:rPr>
            </w:pPr>
            <w:r w:rsidRPr="008526B7">
              <w:rPr>
                <w:lang w:val="sk-SK"/>
              </w:rPr>
              <w:t>Evidencia Hodnotiacich kritérií</w:t>
            </w:r>
          </w:p>
        </w:tc>
        <w:tc>
          <w:tcPr>
            <w:tcW w:w="7348" w:type="dxa"/>
            <w:noWrap/>
            <w:hideMark/>
          </w:tcPr>
          <w:p w14:paraId="73954BFF" w14:textId="77777777" w:rsidR="005865F5" w:rsidRPr="006425C7" w:rsidRDefault="005865F5" w:rsidP="005865F5">
            <w:pPr>
              <w:rPr>
                <w:lang w:val="sk-SK"/>
              </w:rPr>
            </w:pPr>
            <w:r w:rsidRPr="006425C7">
              <w:rPr>
                <w:lang w:val="sk-SK"/>
              </w:rPr>
              <w:t>Priradenie Hodnotiacich kritérií k Špecifickému cieľu</w:t>
            </w:r>
          </w:p>
        </w:tc>
      </w:tr>
      <w:tr w:rsidR="005865F5" w:rsidRPr="008526B7" w14:paraId="5EA18CD4" w14:textId="77777777" w:rsidTr="004C4FA2">
        <w:trPr>
          <w:trHeight w:val="288"/>
        </w:trPr>
        <w:tc>
          <w:tcPr>
            <w:tcW w:w="2547" w:type="dxa"/>
            <w:tcBorders>
              <w:top w:val="single" w:sz="4" w:space="0" w:color="auto"/>
              <w:bottom w:val="nil"/>
            </w:tcBorders>
            <w:noWrap/>
            <w:hideMark/>
          </w:tcPr>
          <w:p w14:paraId="0511F0D4" w14:textId="77777777" w:rsidR="005865F5" w:rsidRPr="008526B7" w:rsidRDefault="005865F5" w:rsidP="005865F5">
            <w:pPr>
              <w:rPr>
                <w:lang w:val="sk-SK"/>
              </w:rPr>
            </w:pPr>
            <w:r w:rsidRPr="008526B7">
              <w:rPr>
                <w:lang w:val="sk-SK"/>
              </w:rPr>
              <w:t>Sledovanie Plnenia výkonnostného rámca</w:t>
            </w:r>
          </w:p>
        </w:tc>
        <w:tc>
          <w:tcPr>
            <w:tcW w:w="7348" w:type="dxa"/>
            <w:noWrap/>
            <w:hideMark/>
          </w:tcPr>
          <w:p w14:paraId="1C50B0F6" w14:textId="77777777" w:rsidR="005865F5" w:rsidRPr="006425C7" w:rsidRDefault="005865F5" w:rsidP="005865F5">
            <w:pPr>
              <w:rPr>
                <w:lang w:val="sk-SK"/>
              </w:rPr>
            </w:pPr>
            <w:r w:rsidRPr="006425C7">
              <w:rPr>
                <w:lang w:val="sk-SK"/>
              </w:rPr>
              <w:t>Plnenie výkonnostného rámca</w:t>
            </w:r>
          </w:p>
        </w:tc>
      </w:tr>
      <w:tr w:rsidR="005865F5" w:rsidRPr="008526B7" w14:paraId="3DB7A056" w14:textId="77777777" w:rsidTr="004C4FA2">
        <w:trPr>
          <w:trHeight w:val="288"/>
        </w:trPr>
        <w:tc>
          <w:tcPr>
            <w:tcW w:w="2547" w:type="dxa"/>
            <w:tcBorders>
              <w:top w:val="nil"/>
              <w:bottom w:val="single" w:sz="4" w:space="0" w:color="auto"/>
            </w:tcBorders>
            <w:noWrap/>
            <w:hideMark/>
          </w:tcPr>
          <w:p w14:paraId="76A49B72" w14:textId="77777777" w:rsidR="005865F5" w:rsidRPr="008526B7" w:rsidRDefault="005865F5" w:rsidP="005865F5">
            <w:pPr>
              <w:rPr>
                <w:lang w:val="sk-SK"/>
              </w:rPr>
            </w:pPr>
          </w:p>
        </w:tc>
        <w:tc>
          <w:tcPr>
            <w:tcW w:w="7348" w:type="dxa"/>
            <w:noWrap/>
            <w:hideMark/>
          </w:tcPr>
          <w:p w14:paraId="23EC5CFA" w14:textId="77777777" w:rsidR="005865F5" w:rsidRPr="006425C7" w:rsidRDefault="005865F5" w:rsidP="005865F5">
            <w:pPr>
              <w:rPr>
                <w:lang w:val="sk-SK"/>
              </w:rPr>
            </w:pPr>
            <w:r w:rsidRPr="006425C7">
              <w:rPr>
                <w:lang w:val="sk-SK"/>
              </w:rPr>
              <w:t>Výkonnostný rámec</w:t>
            </w:r>
          </w:p>
        </w:tc>
      </w:tr>
      <w:tr w:rsidR="005865F5" w:rsidRPr="008526B7" w14:paraId="22C48642" w14:textId="77777777" w:rsidTr="004C4FA2">
        <w:trPr>
          <w:trHeight w:val="288"/>
        </w:trPr>
        <w:tc>
          <w:tcPr>
            <w:tcW w:w="2547" w:type="dxa"/>
            <w:tcBorders>
              <w:top w:val="single" w:sz="4" w:space="0" w:color="auto"/>
              <w:bottom w:val="single" w:sz="4" w:space="0" w:color="auto"/>
            </w:tcBorders>
            <w:noWrap/>
            <w:hideMark/>
          </w:tcPr>
          <w:p w14:paraId="488EE1F4" w14:textId="77777777" w:rsidR="005865F5" w:rsidRPr="008526B7" w:rsidRDefault="005865F5" w:rsidP="005865F5">
            <w:pPr>
              <w:rPr>
                <w:lang w:val="sk-SK"/>
              </w:rPr>
            </w:pPr>
            <w:r w:rsidRPr="008526B7">
              <w:rPr>
                <w:lang w:val="sk-SK"/>
              </w:rPr>
              <w:t>Evidencia Tabuľky SFC</w:t>
            </w:r>
          </w:p>
        </w:tc>
        <w:tc>
          <w:tcPr>
            <w:tcW w:w="7348" w:type="dxa"/>
            <w:noWrap/>
            <w:hideMark/>
          </w:tcPr>
          <w:p w14:paraId="2C7F17E5" w14:textId="77777777" w:rsidR="005865F5" w:rsidRPr="006425C7" w:rsidRDefault="005865F5" w:rsidP="005865F5">
            <w:pPr>
              <w:rPr>
                <w:lang w:val="sk-SK"/>
              </w:rPr>
            </w:pPr>
            <w:r w:rsidRPr="006425C7">
              <w:rPr>
                <w:lang w:val="sk-SK"/>
              </w:rPr>
              <w:t>Tabuľky SFC</w:t>
            </w:r>
          </w:p>
        </w:tc>
      </w:tr>
      <w:tr w:rsidR="005865F5" w:rsidRPr="008526B7" w14:paraId="6F370A5D" w14:textId="77777777" w:rsidTr="004C4FA2">
        <w:trPr>
          <w:trHeight w:val="288"/>
        </w:trPr>
        <w:tc>
          <w:tcPr>
            <w:tcW w:w="2547" w:type="dxa"/>
            <w:tcBorders>
              <w:top w:val="single" w:sz="4" w:space="0" w:color="auto"/>
              <w:bottom w:val="single" w:sz="4" w:space="0" w:color="auto"/>
            </w:tcBorders>
            <w:noWrap/>
            <w:hideMark/>
          </w:tcPr>
          <w:p w14:paraId="685F5230" w14:textId="77777777" w:rsidR="005865F5" w:rsidRPr="008526B7" w:rsidRDefault="005865F5" w:rsidP="005865F5">
            <w:pPr>
              <w:rPr>
                <w:lang w:val="sk-SK"/>
              </w:rPr>
            </w:pPr>
            <w:r w:rsidRPr="008526B7">
              <w:rPr>
                <w:lang w:val="sk-SK"/>
              </w:rPr>
              <w:t>Sledovanie Čerpania záväzku</w:t>
            </w:r>
          </w:p>
        </w:tc>
        <w:tc>
          <w:tcPr>
            <w:tcW w:w="7348" w:type="dxa"/>
            <w:noWrap/>
            <w:hideMark/>
          </w:tcPr>
          <w:p w14:paraId="2BE0EED4" w14:textId="77777777" w:rsidR="005865F5" w:rsidRPr="006425C7" w:rsidRDefault="005865F5" w:rsidP="005865F5">
            <w:pPr>
              <w:rPr>
                <w:lang w:val="sk-SK"/>
              </w:rPr>
            </w:pPr>
            <w:r w:rsidRPr="006425C7">
              <w:rPr>
                <w:lang w:val="sk-SK"/>
              </w:rPr>
              <w:t>Prehľad  a aktualizácia čerpania záväzku</w:t>
            </w:r>
          </w:p>
        </w:tc>
      </w:tr>
      <w:tr w:rsidR="005865F5" w:rsidRPr="008526B7" w14:paraId="31569F3C" w14:textId="77777777" w:rsidTr="004C4FA2">
        <w:trPr>
          <w:trHeight w:val="288"/>
        </w:trPr>
        <w:tc>
          <w:tcPr>
            <w:tcW w:w="2547" w:type="dxa"/>
            <w:tcBorders>
              <w:top w:val="single" w:sz="4" w:space="0" w:color="auto"/>
              <w:bottom w:val="single" w:sz="4" w:space="0" w:color="auto"/>
            </w:tcBorders>
            <w:noWrap/>
            <w:hideMark/>
          </w:tcPr>
          <w:p w14:paraId="2D957956" w14:textId="77777777" w:rsidR="005865F5" w:rsidRPr="008526B7" w:rsidRDefault="005865F5" w:rsidP="005865F5">
            <w:pPr>
              <w:rPr>
                <w:lang w:val="sk-SK"/>
              </w:rPr>
            </w:pPr>
            <w:r w:rsidRPr="008526B7">
              <w:rPr>
                <w:lang w:val="sk-SK"/>
              </w:rPr>
              <w:t>Správa Hodnotiteľov</w:t>
            </w:r>
          </w:p>
        </w:tc>
        <w:tc>
          <w:tcPr>
            <w:tcW w:w="7348" w:type="dxa"/>
            <w:noWrap/>
            <w:hideMark/>
          </w:tcPr>
          <w:p w14:paraId="5A5CB347" w14:textId="77777777" w:rsidR="005865F5" w:rsidRPr="006425C7" w:rsidRDefault="005865F5" w:rsidP="005865F5">
            <w:pPr>
              <w:rPr>
                <w:lang w:val="sk-SK"/>
              </w:rPr>
            </w:pPr>
            <w:r w:rsidRPr="006425C7">
              <w:rPr>
                <w:lang w:val="sk-SK"/>
              </w:rPr>
              <w:t>Priradenie hodnotiteľa</w:t>
            </w:r>
          </w:p>
        </w:tc>
      </w:tr>
      <w:tr w:rsidR="005865F5" w:rsidRPr="008526B7" w14:paraId="60D59ABF" w14:textId="77777777" w:rsidTr="004C4FA2">
        <w:trPr>
          <w:trHeight w:val="288"/>
        </w:trPr>
        <w:tc>
          <w:tcPr>
            <w:tcW w:w="2547" w:type="dxa"/>
            <w:tcBorders>
              <w:top w:val="single" w:sz="4" w:space="0" w:color="auto"/>
              <w:bottom w:val="nil"/>
            </w:tcBorders>
            <w:noWrap/>
            <w:hideMark/>
          </w:tcPr>
          <w:p w14:paraId="63277E9C" w14:textId="77777777" w:rsidR="005865F5" w:rsidRPr="008526B7" w:rsidRDefault="005865F5" w:rsidP="005865F5">
            <w:pPr>
              <w:rPr>
                <w:lang w:val="sk-SK"/>
              </w:rPr>
            </w:pPr>
          </w:p>
        </w:tc>
        <w:tc>
          <w:tcPr>
            <w:tcW w:w="7348" w:type="dxa"/>
            <w:noWrap/>
            <w:hideMark/>
          </w:tcPr>
          <w:p w14:paraId="7D312140" w14:textId="77777777" w:rsidR="005865F5" w:rsidRPr="006425C7" w:rsidRDefault="005865F5" w:rsidP="005865F5">
            <w:pPr>
              <w:rPr>
                <w:lang w:val="sk-SK"/>
              </w:rPr>
            </w:pPr>
            <w:r w:rsidRPr="006425C7">
              <w:rPr>
                <w:lang w:val="sk-SK"/>
              </w:rPr>
              <w:t>Priradenie programovej štruktúry k hodnotiteľovi</w:t>
            </w:r>
          </w:p>
        </w:tc>
      </w:tr>
      <w:tr w:rsidR="005865F5" w:rsidRPr="008526B7" w14:paraId="65407CF0" w14:textId="77777777" w:rsidTr="004C4FA2">
        <w:trPr>
          <w:trHeight w:val="288"/>
        </w:trPr>
        <w:tc>
          <w:tcPr>
            <w:tcW w:w="2547" w:type="dxa"/>
            <w:tcBorders>
              <w:top w:val="nil"/>
              <w:bottom w:val="nil"/>
            </w:tcBorders>
            <w:noWrap/>
            <w:hideMark/>
          </w:tcPr>
          <w:p w14:paraId="7D9E6D05" w14:textId="77777777" w:rsidR="005865F5" w:rsidRPr="008526B7" w:rsidRDefault="005865F5" w:rsidP="005865F5">
            <w:pPr>
              <w:rPr>
                <w:lang w:val="sk-SK"/>
              </w:rPr>
            </w:pPr>
          </w:p>
        </w:tc>
        <w:tc>
          <w:tcPr>
            <w:tcW w:w="7348" w:type="dxa"/>
            <w:noWrap/>
            <w:hideMark/>
          </w:tcPr>
          <w:p w14:paraId="41C95EA3" w14:textId="77777777" w:rsidR="005865F5" w:rsidRPr="006425C7" w:rsidRDefault="005865F5" w:rsidP="005865F5">
            <w:pPr>
              <w:rPr>
                <w:lang w:val="sk-SK"/>
              </w:rPr>
            </w:pPr>
            <w:r w:rsidRPr="006425C7">
              <w:rPr>
                <w:lang w:val="sk-SK"/>
              </w:rPr>
              <w:t>Priradenie subjektu k hodnotiteľovi</w:t>
            </w:r>
          </w:p>
        </w:tc>
      </w:tr>
      <w:tr w:rsidR="005865F5" w:rsidRPr="008526B7" w14:paraId="6B5EB7EF" w14:textId="77777777" w:rsidTr="004C4FA2">
        <w:trPr>
          <w:trHeight w:val="288"/>
        </w:trPr>
        <w:tc>
          <w:tcPr>
            <w:tcW w:w="2547" w:type="dxa"/>
            <w:tcBorders>
              <w:top w:val="nil"/>
              <w:bottom w:val="single" w:sz="4" w:space="0" w:color="auto"/>
            </w:tcBorders>
            <w:noWrap/>
            <w:hideMark/>
          </w:tcPr>
          <w:p w14:paraId="7605E856" w14:textId="77777777" w:rsidR="005865F5" w:rsidRPr="008526B7" w:rsidRDefault="005865F5" w:rsidP="005865F5">
            <w:pPr>
              <w:rPr>
                <w:lang w:val="sk-SK"/>
              </w:rPr>
            </w:pPr>
          </w:p>
        </w:tc>
        <w:tc>
          <w:tcPr>
            <w:tcW w:w="7348" w:type="dxa"/>
            <w:noWrap/>
            <w:hideMark/>
          </w:tcPr>
          <w:p w14:paraId="5BAF33AF" w14:textId="77777777" w:rsidR="005865F5" w:rsidRPr="006425C7" w:rsidRDefault="005865F5" w:rsidP="005865F5">
            <w:pPr>
              <w:rPr>
                <w:lang w:val="sk-SK"/>
              </w:rPr>
            </w:pPr>
            <w:r w:rsidRPr="006425C7">
              <w:rPr>
                <w:lang w:val="sk-SK"/>
              </w:rPr>
              <w:t>Vytvorenie hodnotiteľa</w:t>
            </w:r>
          </w:p>
        </w:tc>
      </w:tr>
      <w:tr w:rsidR="005865F5" w:rsidRPr="008526B7" w14:paraId="287A7F90" w14:textId="77777777" w:rsidTr="004C4FA2">
        <w:trPr>
          <w:trHeight w:val="288"/>
        </w:trPr>
        <w:tc>
          <w:tcPr>
            <w:tcW w:w="2547" w:type="dxa"/>
            <w:tcBorders>
              <w:top w:val="single" w:sz="4" w:space="0" w:color="auto"/>
              <w:bottom w:val="nil"/>
            </w:tcBorders>
            <w:noWrap/>
            <w:hideMark/>
          </w:tcPr>
          <w:p w14:paraId="2BC3333A" w14:textId="77777777" w:rsidR="005865F5" w:rsidRPr="008526B7" w:rsidRDefault="005865F5" w:rsidP="005865F5">
            <w:pPr>
              <w:rPr>
                <w:lang w:val="sk-SK"/>
              </w:rPr>
            </w:pPr>
            <w:r w:rsidRPr="008526B7">
              <w:rPr>
                <w:lang w:val="sk-SK"/>
              </w:rPr>
              <w:t>Evidencia plánovaný národný projekt</w:t>
            </w:r>
          </w:p>
        </w:tc>
        <w:tc>
          <w:tcPr>
            <w:tcW w:w="7348" w:type="dxa"/>
            <w:noWrap/>
            <w:hideMark/>
          </w:tcPr>
          <w:p w14:paraId="7A910505" w14:textId="77777777" w:rsidR="005865F5" w:rsidRPr="006425C7" w:rsidRDefault="005865F5" w:rsidP="005865F5">
            <w:pPr>
              <w:rPr>
                <w:lang w:val="sk-SK"/>
              </w:rPr>
            </w:pPr>
            <w:r w:rsidRPr="006425C7">
              <w:rPr>
                <w:lang w:val="sk-SK"/>
              </w:rPr>
              <w:t>Vytvorenie plánovaného Národného Projektu</w:t>
            </w:r>
          </w:p>
        </w:tc>
      </w:tr>
      <w:tr w:rsidR="005865F5" w:rsidRPr="008526B7" w14:paraId="0114CD63" w14:textId="77777777" w:rsidTr="004C4FA2">
        <w:trPr>
          <w:trHeight w:val="288"/>
        </w:trPr>
        <w:tc>
          <w:tcPr>
            <w:tcW w:w="2547" w:type="dxa"/>
            <w:tcBorders>
              <w:top w:val="nil"/>
              <w:bottom w:val="single" w:sz="4" w:space="0" w:color="auto"/>
            </w:tcBorders>
            <w:noWrap/>
            <w:hideMark/>
          </w:tcPr>
          <w:p w14:paraId="7E7C7CC4" w14:textId="77777777" w:rsidR="005865F5" w:rsidRPr="008526B7" w:rsidRDefault="005865F5" w:rsidP="005865F5">
            <w:pPr>
              <w:rPr>
                <w:lang w:val="sk-SK"/>
              </w:rPr>
            </w:pPr>
          </w:p>
        </w:tc>
        <w:tc>
          <w:tcPr>
            <w:tcW w:w="7348" w:type="dxa"/>
            <w:noWrap/>
            <w:hideMark/>
          </w:tcPr>
          <w:p w14:paraId="08CB7A05" w14:textId="77777777" w:rsidR="005865F5" w:rsidRPr="006425C7" w:rsidRDefault="005865F5" w:rsidP="005865F5">
            <w:pPr>
              <w:rPr>
                <w:lang w:val="sk-SK"/>
              </w:rPr>
            </w:pPr>
            <w:r w:rsidRPr="006425C7">
              <w:rPr>
                <w:lang w:val="sk-SK"/>
              </w:rPr>
              <w:t>Vytvorenie plánovaného národného projektu- Priradenie prioritných Osí</w:t>
            </w:r>
          </w:p>
        </w:tc>
      </w:tr>
      <w:tr w:rsidR="005865F5" w:rsidRPr="008526B7" w14:paraId="1ABA8F78" w14:textId="77777777" w:rsidTr="004C4FA2">
        <w:trPr>
          <w:trHeight w:val="288"/>
        </w:trPr>
        <w:tc>
          <w:tcPr>
            <w:tcW w:w="2547" w:type="dxa"/>
            <w:tcBorders>
              <w:top w:val="single" w:sz="4" w:space="0" w:color="auto"/>
              <w:bottom w:val="nil"/>
            </w:tcBorders>
            <w:noWrap/>
            <w:hideMark/>
          </w:tcPr>
          <w:p w14:paraId="161811F4" w14:textId="77777777" w:rsidR="005865F5" w:rsidRPr="008526B7" w:rsidRDefault="005865F5" w:rsidP="005865F5">
            <w:pPr>
              <w:rPr>
                <w:lang w:val="sk-SK"/>
              </w:rPr>
            </w:pPr>
            <w:r w:rsidRPr="008526B7">
              <w:rPr>
                <w:lang w:val="sk-SK"/>
              </w:rPr>
              <w:t>Evidencia Stratégia CLLD</w:t>
            </w:r>
          </w:p>
        </w:tc>
        <w:tc>
          <w:tcPr>
            <w:tcW w:w="7348" w:type="dxa"/>
            <w:noWrap/>
            <w:hideMark/>
          </w:tcPr>
          <w:p w14:paraId="34757FF4" w14:textId="77777777" w:rsidR="005865F5" w:rsidRPr="006425C7" w:rsidRDefault="005865F5" w:rsidP="005865F5">
            <w:pPr>
              <w:rPr>
                <w:lang w:val="sk-SK"/>
              </w:rPr>
            </w:pPr>
            <w:r w:rsidRPr="006425C7">
              <w:rPr>
                <w:lang w:val="sk-SK"/>
              </w:rPr>
              <w:t>Kontrola stratégie CLLD</w:t>
            </w:r>
          </w:p>
        </w:tc>
      </w:tr>
      <w:tr w:rsidR="005865F5" w:rsidRPr="008526B7" w14:paraId="12216462" w14:textId="77777777" w:rsidTr="004C4FA2">
        <w:trPr>
          <w:trHeight w:val="288"/>
        </w:trPr>
        <w:tc>
          <w:tcPr>
            <w:tcW w:w="2547" w:type="dxa"/>
            <w:tcBorders>
              <w:top w:val="nil"/>
              <w:bottom w:val="nil"/>
            </w:tcBorders>
            <w:noWrap/>
            <w:hideMark/>
          </w:tcPr>
          <w:p w14:paraId="021EA5EF" w14:textId="77777777" w:rsidR="005865F5" w:rsidRPr="008526B7" w:rsidRDefault="005865F5" w:rsidP="005865F5">
            <w:pPr>
              <w:rPr>
                <w:lang w:val="sk-SK"/>
              </w:rPr>
            </w:pPr>
          </w:p>
        </w:tc>
        <w:tc>
          <w:tcPr>
            <w:tcW w:w="7348" w:type="dxa"/>
            <w:noWrap/>
            <w:hideMark/>
          </w:tcPr>
          <w:p w14:paraId="6CD0678C" w14:textId="77777777" w:rsidR="005865F5" w:rsidRPr="006425C7" w:rsidRDefault="005865F5" w:rsidP="005865F5">
            <w:pPr>
              <w:rPr>
                <w:lang w:val="sk-SK"/>
              </w:rPr>
            </w:pPr>
            <w:r w:rsidRPr="006425C7">
              <w:rPr>
                <w:lang w:val="sk-SK"/>
              </w:rPr>
              <w:t>Odoslanie správy o odoslaní verzie stratégie CLLD na schválenie</w:t>
            </w:r>
          </w:p>
        </w:tc>
      </w:tr>
      <w:tr w:rsidR="005865F5" w:rsidRPr="008526B7" w14:paraId="131FDEBB" w14:textId="77777777" w:rsidTr="004C4FA2">
        <w:trPr>
          <w:trHeight w:val="288"/>
        </w:trPr>
        <w:tc>
          <w:tcPr>
            <w:tcW w:w="2547" w:type="dxa"/>
            <w:tcBorders>
              <w:top w:val="nil"/>
              <w:bottom w:val="nil"/>
            </w:tcBorders>
            <w:noWrap/>
            <w:hideMark/>
          </w:tcPr>
          <w:p w14:paraId="2614AF70" w14:textId="77777777" w:rsidR="005865F5" w:rsidRPr="008526B7" w:rsidRDefault="005865F5" w:rsidP="005865F5">
            <w:pPr>
              <w:rPr>
                <w:lang w:val="sk-SK"/>
              </w:rPr>
            </w:pPr>
          </w:p>
        </w:tc>
        <w:tc>
          <w:tcPr>
            <w:tcW w:w="7348" w:type="dxa"/>
            <w:noWrap/>
            <w:hideMark/>
          </w:tcPr>
          <w:p w14:paraId="029B1922" w14:textId="77777777" w:rsidR="005865F5" w:rsidRPr="006425C7" w:rsidRDefault="005865F5" w:rsidP="005865F5">
            <w:pPr>
              <w:rPr>
                <w:lang w:val="sk-SK"/>
              </w:rPr>
            </w:pPr>
            <w:r w:rsidRPr="006425C7">
              <w:rPr>
                <w:lang w:val="sk-SK"/>
              </w:rPr>
              <w:t>Priradenie Hodnotiacich kritérií k Stratégii CLLD</w:t>
            </w:r>
          </w:p>
        </w:tc>
      </w:tr>
      <w:tr w:rsidR="005865F5" w:rsidRPr="008526B7" w14:paraId="0347F25D" w14:textId="77777777" w:rsidTr="004C4FA2">
        <w:trPr>
          <w:trHeight w:val="288"/>
        </w:trPr>
        <w:tc>
          <w:tcPr>
            <w:tcW w:w="2547" w:type="dxa"/>
            <w:tcBorders>
              <w:top w:val="nil"/>
              <w:bottom w:val="nil"/>
            </w:tcBorders>
            <w:noWrap/>
            <w:hideMark/>
          </w:tcPr>
          <w:p w14:paraId="48B07A50" w14:textId="77777777" w:rsidR="005865F5" w:rsidRPr="008526B7" w:rsidRDefault="005865F5" w:rsidP="005865F5">
            <w:pPr>
              <w:rPr>
                <w:lang w:val="sk-SK"/>
              </w:rPr>
            </w:pPr>
          </w:p>
        </w:tc>
        <w:tc>
          <w:tcPr>
            <w:tcW w:w="7348" w:type="dxa"/>
            <w:noWrap/>
            <w:hideMark/>
          </w:tcPr>
          <w:p w14:paraId="35511964" w14:textId="77777777" w:rsidR="005865F5" w:rsidRPr="006425C7" w:rsidRDefault="005865F5" w:rsidP="005865F5">
            <w:pPr>
              <w:rPr>
                <w:lang w:val="sk-SK"/>
              </w:rPr>
            </w:pPr>
            <w:r w:rsidRPr="006425C7">
              <w:rPr>
                <w:lang w:val="sk-SK"/>
              </w:rPr>
              <w:t>Schválenie verzie stratégie CLLD</w:t>
            </w:r>
          </w:p>
        </w:tc>
      </w:tr>
      <w:tr w:rsidR="005865F5" w:rsidRPr="008526B7" w14:paraId="2B5D95E9" w14:textId="77777777" w:rsidTr="004C4FA2">
        <w:trPr>
          <w:trHeight w:val="288"/>
        </w:trPr>
        <w:tc>
          <w:tcPr>
            <w:tcW w:w="2547" w:type="dxa"/>
            <w:tcBorders>
              <w:top w:val="nil"/>
              <w:bottom w:val="nil"/>
            </w:tcBorders>
            <w:noWrap/>
            <w:hideMark/>
          </w:tcPr>
          <w:p w14:paraId="7A2995E0" w14:textId="77777777" w:rsidR="005865F5" w:rsidRPr="008526B7" w:rsidRDefault="005865F5" w:rsidP="005865F5">
            <w:pPr>
              <w:rPr>
                <w:lang w:val="sk-SK"/>
              </w:rPr>
            </w:pPr>
          </w:p>
        </w:tc>
        <w:tc>
          <w:tcPr>
            <w:tcW w:w="7348" w:type="dxa"/>
            <w:noWrap/>
            <w:hideMark/>
          </w:tcPr>
          <w:p w14:paraId="2867A625" w14:textId="77777777" w:rsidR="005865F5" w:rsidRPr="006425C7" w:rsidRDefault="005865F5" w:rsidP="005865F5">
            <w:pPr>
              <w:rPr>
                <w:lang w:val="sk-SK"/>
              </w:rPr>
            </w:pPr>
            <w:r w:rsidRPr="006425C7">
              <w:rPr>
                <w:lang w:val="sk-SK"/>
              </w:rPr>
              <w:t>Špecifické polia na stratégii</w:t>
            </w:r>
          </w:p>
        </w:tc>
      </w:tr>
      <w:tr w:rsidR="005865F5" w:rsidRPr="008526B7" w14:paraId="7A8F2C85" w14:textId="77777777" w:rsidTr="004C4FA2">
        <w:trPr>
          <w:trHeight w:val="288"/>
        </w:trPr>
        <w:tc>
          <w:tcPr>
            <w:tcW w:w="2547" w:type="dxa"/>
            <w:tcBorders>
              <w:top w:val="nil"/>
              <w:bottom w:val="nil"/>
            </w:tcBorders>
            <w:noWrap/>
            <w:hideMark/>
          </w:tcPr>
          <w:p w14:paraId="404CD586" w14:textId="77777777" w:rsidR="005865F5" w:rsidRPr="008526B7" w:rsidRDefault="005865F5" w:rsidP="005865F5">
            <w:pPr>
              <w:rPr>
                <w:lang w:val="sk-SK"/>
              </w:rPr>
            </w:pPr>
          </w:p>
        </w:tc>
        <w:tc>
          <w:tcPr>
            <w:tcW w:w="7348" w:type="dxa"/>
            <w:noWrap/>
            <w:hideMark/>
          </w:tcPr>
          <w:p w14:paraId="5EA85343" w14:textId="77777777" w:rsidR="005865F5" w:rsidRPr="006425C7" w:rsidRDefault="005865F5" w:rsidP="005865F5">
            <w:pPr>
              <w:rPr>
                <w:lang w:val="sk-SK"/>
              </w:rPr>
            </w:pPr>
            <w:proofErr w:type="spellStart"/>
            <w:r w:rsidRPr="006425C7">
              <w:rPr>
                <w:lang w:val="sk-SK"/>
              </w:rPr>
              <w:t>Verzionovanie</w:t>
            </w:r>
            <w:proofErr w:type="spellEnd"/>
            <w:r w:rsidRPr="006425C7">
              <w:rPr>
                <w:lang w:val="sk-SK"/>
              </w:rPr>
              <w:t xml:space="preserve"> stratégie</w:t>
            </w:r>
          </w:p>
        </w:tc>
      </w:tr>
      <w:tr w:rsidR="005865F5" w:rsidRPr="008526B7" w14:paraId="1648AD9A" w14:textId="77777777" w:rsidTr="004C4FA2">
        <w:trPr>
          <w:trHeight w:val="288"/>
        </w:trPr>
        <w:tc>
          <w:tcPr>
            <w:tcW w:w="2547" w:type="dxa"/>
            <w:tcBorders>
              <w:top w:val="nil"/>
              <w:bottom w:val="single" w:sz="4" w:space="0" w:color="auto"/>
            </w:tcBorders>
            <w:noWrap/>
            <w:hideMark/>
          </w:tcPr>
          <w:p w14:paraId="61ABDBD5" w14:textId="77777777" w:rsidR="005865F5" w:rsidRPr="008526B7" w:rsidRDefault="005865F5" w:rsidP="005865F5">
            <w:pPr>
              <w:rPr>
                <w:lang w:val="sk-SK"/>
              </w:rPr>
            </w:pPr>
          </w:p>
        </w:tc>
        <w:tc>
          <w:tcPr>
            <w:tcW w:w="7348" w:type="dxa"/>
            <w:noWrap/>
            <w:hideMark/>
          </w:tcPr>
          <w:p w14:paraId="191D5B6A" w14:textId="77777777" w:rsidR="005865F5" w:rsidRPr="006425C7" w:rsidRDefault="005865F5" w:rsidP="005865F5">
            <w:pPr>
              <w:rPr>
                <w:lang w:val="sk-SK"/>
              </w:rPr>
            </w:pPr>
            <w:r w:rsidRPr="006425C7">
              <w:rPr>
                <w:lang w:val="sk-SK"/>
              </w:rPr>
              <w:t>Vytvorenie stratégie CLLD</w:t>
            </w:r>
          </w:p>
        </w:tc>
      </w:tr>
      <w:tr w:rsidR="005865F5" w:rsidRPr="008526B7" w14:paraId="4D795BD7" w14:textId="77777777" w:rsidTr="004C4FA2">
        <w:trPr>
          <w:trHeight w:val="288"/>
        </w:trPr>
        <w:tc>
          <w:tcPr>
            <w:tcW w:w="2547" w:type="dxa"/>
            <w:tcBorders>
              <w:top w:val="single" w:sz="4" w:space="0" w:color="auto"/>
              <w:bottom w:val="nil"/>
            </w:tcBorders>
            <w:noWrap/>
            <w:hideMark/>
          </w:tcPr>
          <w:p w14:paraId="7D38BA58" w14:textId="77777777" w:rsidR="005865F5" w:rsidRPr="008526B7" w:rsidRDefault="005865F5" w:rsidP="005865F5">
            <w:pPr>
              <w:rPr>
                <w:lang w:val="sk-SK"/>
              </w:rPr>
            </w:pPr>
            <w:r w:rsidRPr="008526B7">
              <w:rPr>
                <w:lang w:val="sk-SK"/>
              </w:rPr>
              <w:t>Zachytenie Personálnej matice</w:t>
            </w:r>
          </w:p>
        </w:tc>
        <w:tc>
          <w:tcPr>
            <w:tcW w:w="7348" w:type="dxa"/>
            <w:noWrap/>
            <w:hideMark/>
          </w:tcPr>
          <w:p w14:paraId="0451B42A" w14:textId="77777777" w:rsidR="005865F5" w:rsidRPr="006425C7" w:rsidRDefault="005865F5" w:rsidP="005865F5">
            <w:pPr>
              <w:rPr>
                <w:lang w:val="sk-SK"/>
              </w:rPr>
            </w:pPr>
            <w:r w:rsidRPr="006425C7">
              <w:rPr>
                <w:lang w:val="sk-SK"/>
              </w:rPr>
              <w:t>Kontrola nastavenia personálnej matice</w:t>
            </w:r>
          </w:p>
        </w:tc>
      </w:tr>
      <w:tr w:rsidR="005865F5" w:rsidRPr="008526B7" w14:paraId="3036369E" w14:textId="77777777" w:rsidTr="004C4FA2">
        <w:trPr>
          <w:trHeight w:val="288"/>
        </w:trPr>
        <w:tc>
          <w:tcPr>
            <w:tcW w:w="2547" w:type="dxa"/>
            <w:tcBorders>
              <w:top w:val="nil"/>
              <w:bottom w:val="nil"/>
            </w:tcBorders>
            <w:noWrap/>
            <w:hideMark/>
          </w:tcPr>
          <w:p w14:paraId="43C523DE" w14:textId="77777777" w:rsidR="005865F5" w:rsidRPr="008526B7" w:rsidRDefault="005865F5" w:rsidP="005865F5">
            <w:pPr>
              <w:rPr>
                <w:lang w:val="sk-SK"/>
              </w:rPr>
            </w:pPr>
          </w:p>
        </w:tc>
        <w:tc>
          <w:tcPr>
            <w:tcW w:w="7348" w:type="dxa"/>
            <w:noWrap/>
            <w:hideMark/>
          </w:tcPr>
          <w:p w14:paraId="7CFDD08A" w14:textId="77777777" w:rsidR="005865F5" w:rsidRPr="006425C7" w:rsidRDefault="005865F5" w:rsidP="005865F5">
            <w:pPr>
              <w:rPr>
                <w:lang w:val="sk-SK"/>
              </w:rPr>
            </w:pPr>
            <w:r w:rsidRPr="006425C7">
              <w:rPr>
                <w:lang w:val="sk-SK"/>
              </w:rPr>
              <w:t>Priradenie člena komisie</w:t>
            </w:r>
          </w:p>
        </w:tc>
      </w:tr>
      <w:tr w:rsidR="005865F5" w:rsidRPr="008526B7" w14:paraId="3D1D5E65" w14:textId="77777777" w:rsidTr="004C4FA2">
        <w:trPr>
          <w:trHeight w:val="288"/>
        </w:trPr>
        <w:tc>
          <w:tcPr>
            <w:tcW w:w="2547" w:type="dxa"/>
            <w:tcBorders>
              <w:top w:val="nil"/>
              <w:bottom w:val="nil"/>
            </w:tcBorders>
            <w:noWrap/>
            <w:hideMark/>
          </w:tcPr>
          <w:p w14:paraId="2ADA283C" w14:textId="77777777" w:rsidR="005865F5" w:rsidRPr="008526B7" w:rsidRDefault="005865F5" w:rsidP="005865F5">
            <w:pPr>
              <w:rPr>
                <w:lang w:val="sk-SK"/>
              </w:rPr>
            </w:pPr>
          </w:p>
        </w:tc>
        <w:tc>
          <w:tcPr>
            <w:tcW w:w="7348" w:type="dxa"/>
            <w:noWrap/>
            <w:hideMark/>
          </w:tcPr>
          <w:p w14:paraId="0E4661AA" w14:textId="77777777" w:rsidR="005865F5" w:rsidRPr="006425C7" w:rsidRDefault="005865F5" w:rsidP="005865F5">
            <w:pPr>
              <w:rPr>
                <w:lang w:val="sk-SK"/>
              </w:rPr>
            </w:pPr>
            <w:r w:rsidRPr="006425C7">
              <w:rPr>
                <w:lang w:val="sk-SK"/>
              </w:rPr>
              <w:t>Priradenie člena najvyššieho orgánu</w:t>
            </w:r>
          </w:p>
        </w:tc>
      </w:tr>
      <w:tr w:rsidR="005865F5" w:rsidRPr="008526B7" w14:paraId="5919AEBC" w14:textId="77777777" w:rsidTr="004C4FA2">
        <w:trPr>
          <w:trHeight w:val="288"/>
        </w:trPr>
        <w:tc>
          <w:tcPr>
            <w:tcW w:w="2547" w:type="dxa"/>
            <w:tcBorders>
              <w:top w:val="nil"/>
              <w:bottom w:val="nil"/>
            </w:tcBorders>
            <w:noWrap/>
            <w:hideMark/>
          </w:tcPr>
          <w:p w14:paraId="2ABB25E7" w14:textId="77777777" w:rsidR="005865F5" w:rsidRPr="008526B7" w:rsidRDefault="005865F5" w:rsidP="005865F5">
            <w:pPr>
              <w:rPr>
                <w:lang w:val="sk-SK"/>
              </w:rPr>
            </w:pPr>
          </w:p>
        </w:tc>
        <w:tc>
          <w:tcPr>
            <w:tcW w:w="7348" w:type="dxa"/>
            <w:noWrap/>
            <w:hideMark/>
          </w:tcPr>
          <w:p w14:paraId="68A9E742" w14:textId="77777777" w:rsidR="005865F5" w:rsidRPr="006425C7" w:rsidRDefault="005865F5" w:rsidP="005865F5">
            <w:pPr>
              <w:rPr>
                <w:lang w:val="sk-SK"/>
              </w:rPr>
            </w:pPr>
            <w:r w:rsidRPr="006425C7">
              <w:rPr>
                <w:lang w:val="sk-SK"/>
              </w:rPr>
              <w:t>Schválenie personálnej matice</w:t>
            </w:r>
          </w:p>
        </w:tc>
      </w:tr>
      <w:tr w:rsidR="005865F5" w:rsidRPr="008526B7" w14:paraId="14608FB4" w14:textId="77777777" w:rsidTr="004C4FA2">
        <w:trPr>
          <w:trHeight w:val="288"/>
        </w:trPr>
        <w:tc>
          <w:tcPr>
            <w:tcW w:w="2547" w:type="dxa"/>
            <w:tcBorders>
              <w:top w:val="nil"/>
              <w:bottom w:val="nil"/>
            </w:tcBorders>
            <w:noWrap/>
            <w:hideMark/>
          </w:tcPr>
          <w:p w14:paraId="49514161" w14:textId="77777777" w:rsidR="005865F5" w:rsidRPr="008526B7" w:rsidRDefault="005865F5" w:rsidP="005865F5">
            <w:pPr>
              <w:rPr>
                <w:lang w:val="sk-SK"/>
              </w:rPr>
            </w:pPr>
          </w:p>
        </w:tc>
        <w:tc>
          <w:tcPr>
            <w:tcW w:w="7348" w:type="dxa"/>
            <w:noWrap/>
            <w:hideMark/>
          </w:tcPr>
          <w:p w14:paraId="4D461355" w14:textId="77777777" w:rsidR="005865F5" w:rsidRPr="006425C7" w:rsidRDefault="005865F5" w:rsidP="005865F5">
            <w:pPr>
              <w:rPr>
                <w:lang w:val="sk-SK"/>
              </w:rPr>
            </w:pPr>
            <w:r w:rsidRPr="006425C7">
              <w:rPr>
                <w:lang w:val="sk-SK"/>
              </w:rPr>
              <w:t>Výber osoby do personálnej matice</w:t>
            </w:r>
          </w:p>
        </w:tc>
      </w:tr>
      <w:tr w:rsidR="005865F5" w:rsidRPr="008526B7" w14:paraId="747AA0DB" w14:textId="77777777" w:rsidTr="004C4FA2">
        <w:trPr>
          <w:trHeight w:val="288"/>
        </w:trPr>
        <w:tc>
          <w:tcPr>
            <w:tcW w:w="2547" w:type="dxa"/>
            <w:tcBorders>
              <w:top w:val="nil"/>
              <w:bottom w:val="single" w:sz="4" w:space="0" w:color="auto"/>
            </w:tcBorders>
            <w:noWrap/>
            <w:hideMark/>
          </w:tcPr>
          <w:p w14:paraId="5775AE7A" w14:textId="77777777" w:rsidR="005865F5" w:rsidRPr="008526B7" w:rsidRDefault="005865F5" w:rsidP="005865F5">
            <w:pPr>
              <w:rPr>
                <w:lang w:val="sk-SK"/>
              </w:rPr>
            </w:pPr>
          </w:p>
        </w:tc>
        <w:tc>
          <w:tcPr>
            <w:tcW w:w="7348" w:type="dxa"/>
            <w:noWrap/>
            <w:hideMark/>
          </w:tcPr>
          <w:p w14:paraId="58B3601A" w14:textId="77777777" w:rsidR="005865F5" w:rsidRPr="006425C7" w:rsidRDefault="005865F5" w:rsidP="005865F5">
            <w:pPr>
              <w:rPr>
                <w:lang w:val="sk-SK"/>
              </w:rPr>
            </w:pPr>
            <w:r w:rsidRPr="006425C7">
              <w:rPr>
                <w:lang w:val="sk-SK"/>
              </w:rPr>
              <w:t>Vytvorenie a aktualizácia personálnej matice</w:t>
            </w:r>
          </w:p>
        </w:tc>
      </w:tr>
      <w:tr w:rsidR="005865F5" w:rsidRPr="008526B7" w14:paraId="6373D427" w14:textId="77777777" w:rsidTr="004C4FA2">
        <w:trPr>
          <w:trHeight w:val="288"/>
        </w:trPr>
        <w:tc>
          <w:tcPr>
            <w:tcW w:w="2547" w:type="dxa"/>
            <w:tcBorders>
              <w:top w:val="single" w:sz="4" w:space="0" w:color="auto"/>
              <w:bottom w:val="nil"/>
            </w:tcBorders>
            <w:noWrap/>
            <w:hideMark/>
          </w:tcPr>
          <w:p w14:paraId="1F79E27A" w14:textId="77777777" w:rsidR="005865F5" w:rsidRPr="008526B7" w:rsidRDefault="005865F5" w:rsidP="005865F5">
            <w:pPr>
              <w:rPr>
                <w:lang w:val="sk-SK"/>
              </w:rPr>
            </w:pPr>
            <w:r w:rsidRPr="008526B7">
              <w:rPr>
                <w:lang w:val="sk-SK"/>
              </w:rPr>
              <w:t>Správa Hodnotiteľov MAS</w:t>
            </w:r>
          </w:p>
        </w:tc>
        <w:tc>
          <w:tcPr>
            <w:tcW w:w="7348" w:type="dxa"/>
            <w:noWrap/>
            <w:hideMark/>
          </w:tcPr>
          <w:p w14:paraId="21F231F9" w14:textId="77777777" w:rsidR="005865F5" w:rsidRPr="006425C7" w:rsidRDefault="005865F5" w:rsidP="005865F5">
            <w:pPr>
              <w:rPr>
                <w:lang w:val="sk-SK"/>
              </w:rPr>
            </w:pPr>
            <w:r w:rsidRPr="006425C7">
              <w:rPr>
                <w:lang w:val="sk-SK"/>
              </w:rPr>
              <w:t>Priradenie programovej štruktúry k hodnotiteľovi MAS</w:t>
            </w:r>
          </w:p>
        </w:tc>
      </w:tr>
      <w:tr w:rsidR="005865F5" w:rsidRPr="008526B7" w14:paraId="397980FD" w14:textId="77777777" w:rsidTr="004C4FA2">
        <w:trPr>
          <w:trHeight w:val="288"/>
        </w:trPr>
        <w:tc>
          <w:tcPr>
            <w:tcW w:w="2547" w:type="dxa"/>
            <w:tcBorders>
              <w:top w:val="nil"/>
              <w:bottom w:val="nil"/>
            </w:tcBorders>
            <w:noWrap/>
            <w:hideMark/>
          </w:tcPr>
          <w:p w14:paraId="6D9ECCEF" w14:textId="77777777" w:rsidR="005865F5" w:rsidRPr="008526B7" w:rsidRDefault="005865F5" w:rsidP="005865F5">
            <w:pPr>
              <w:rPr>
                <w:lang w:val="sk-SK"/>
              </w:rPr>
            </w:pPr>
          </w:p>
        </w:tc>
        <w:tc>
          <w:tcPr>
            <w:tcW w:w="7348" w:type="dxa"/>
            <w:noWrap/>
            <w:hideMark/>
          </w:tcPr>
          <w:p w14:paraId="0028D4D4" w14:textId="77777777" w:rsidR="005865F5" w:rsidRPr="006425C7" w:rsidRDefault="005865F5" w:rsidP="005865F5">
            <w:pPr>
              <w:rPr>
                <w:lang w:val="sk-SK"/>
              </w:rPr>
            </w:pPr>
            <w:r w:rsidRPr="006425C7">
              <w:rPr>
                <w:lang w:val="sk-SK"/>
              </w:rPr>
              <w:t>Vytvorenie hodnotiteľa MAS</w:t>
            </w:r>
          </w:p>
        </w:tc>
      </w:tr>
      <w:tr w:rsidR="005865F5" w:rsidRPr="008526B7" w14:paraId="2AB3CD66" w14:textId="77777777" w:rsidTr="004C4FA2">
        <w:trPr>
          <w:trHeight w:val="288"/>
        </w:trPr>
        <w:tc>
          <w:tcPr>
            <w:tcW w:w="2547" w:type="dxa"/>
            <w:tcBorders>
              <w:top w:val="single" w:sz="4" w:space="0" w:color="auto"/>
              <w:bottom w:val="nil"/>
            </w:tcBorders>
            <w:noWrap/>
            <w:hideMark/>
          </w:tcPr>
          <w:p w14:paraId="055637B1" w14:textId="77777777" w:rsidR="005865F5" w:rsidRPr="006425C7" w:rsidRDefault="005865F5" w:rsidP="005865F5">
            <w:pPr>
              <w:rPr>
                <w:lang w:val="sk-SK"/>
              </w:rPr>
            </w:pPr>
            <w:r w:rsidRPr="008526B7">
              <w:rPr>
                <w:lang w:val="sk-SK"/>
              </w:rPr>
              <w:t>Evidencia Stratégia RIUS</w:t>
            </w:r>
          </w:p>
        </w:tc>
        <w:tc>
          <w:tcPr>
            <w:tcW w:w="7348" w:type="dxa"/>
            <w:noWrap/>
            <w:hideMark/>
          </w:tcPr>
          <w:p w14:paraId="57A331A1" w14:textId="77777777" w:rsidR="005865F5" w:rsidRPr="00F60513" w:rsidRDefault="005865F5" w:rsidP="005865F5">
            <w:pPr>
              <w:rPr>
                <w:lang w:val="sk-SK"/>
              </w:rPr>
            </w:pPr>
            <w:r w:rsidRPr="00F60513">
              <w:rPr>
                <w:lang w:val="sk-SK"/>
              </w:rPr>
              <w:t>Priradenie Programovej štruktúry k Stratégii RIUS</w:t>
            </w:r>
          </w:p>
        </w:tc>
      </w:tr>
      <w:tr w:rsidR="005865F5" w:rsidRPr="008526B7" w14:paraId="64CB20AA" w14:textId="77777777" w:rsidTr="004C4FA2">
        <w:trPr>
          <w:trHeight w:val="288"/>
        </w:trPr>
        <w:tc>
          <w:tcPr>
            <w:tcW w:w="2547" w:type="dxa"/>
            <w:tcBorders>
              <w:top w:val="nil"/>
              <w:bottom w:val="single" w:sz="4" w:space="0" w:color="auto"/>
            </w:tcBorders>
            <w:noWrap/>
            <w:hideMark/>
          </w:tcPr>
          <w:p w14:paraId="4EDB88B6" w14:textId="77777777" w:rsidR="005865F5" w:rsidRPr="008526B7" w:rsidRDefault="005865F5" w:rsidP="005865F5">
            <w:pPr>
              <w:rPr>
                <w:lang w:val="sk-SK"/>
              </w:rPr>
            </w:pPr>
          </w:p>
        </w:tc>
        <w:tc>
          <w:tcPr>
            <w:tcW w:w="7348" w:type="dxa"/>
            <w:noWrap/>
            <w:hideMark/>
          </w:tcPr>
          <w:p w14:paraId="571892F8" w14:textId="77777777" w:rsidR="005865F5" w:rsidRPr="006425C7" w:rsidRDefault="005865F5" w:rsidP="005865F5">
            <w:pPr>
              <w:rPr>
                <w:lang w:val="sk-SK"/>
              </w:rPr>
            </w:pPr>
            <w:r w:rsidRPr="006425C7">
              <w:rPr>
                <w:lang w:val="sk-SK"/>
              </w:rPr>
              <w:t>Vytvorenie stratégie RIUS</w:t>
            </w:r>
          </w:p>
        </w:tc>
      </w:tr>
      <w:tr w:rsidR="005865F5" w:rsidRPr="008526B7" w14:paraId="598A8BF5" w14:textId="77777777" w:rsidTr="004C4FA2">
        <w:trPr>
          <w:trHeight w:val="288"/>
        </w:trPr>
        <w:tc>
          <w:tcPr>
            <w:tcW w:w="2547" w:type="dxa"/>
            <w:tcBorders>
              <w:top w:val="single" w:sz="4" w:space="0" w:color="auto"/>
              <w:bottom w:val="nil"/>
            </w:tcBorders>
            <w:noWrap/>
            <w:hideMark/>
          </w:tcPr>
          <w:p w14:paraId="5FB0FB2A" w14:textId="77777777" w:rsidR="005865F5" w:rsidRPr="008526B7" w:rsidRDefault="005865F5" w:rsidP="005865F5">
            <w:pPr>
              <w:rPr>
                <w:lang w:val="sk-SK"/>
              </w:rPr>
            </w:pPr>
            <w:r w:rsidRPr="008526B7">
              <w:rPr>
                <w:lang w:val="sk-SK"/>
              </w:rPr>
              <w:t>Automatické priradenie hodnotiteľov</w:t>
            </w:r>
          </w:p>
        </w:tc>
        <w:tc>
          <w:tcPr>
            <w:tcW w:w="7348" w:type="dxa"/>
            <w:noWrap/>
            <w:hideMark/>
          </w:tcPr>
          <w:p w14:paraId="23A05932" w14:textId="77777777" w:rsidR="005865F5" w:rsidRPr="006425C7" w:rsidRDefault="005865F5" w:rsidP="005865F5">
            <w:pPr>
              <w:rPr>
                <w:lang w:val="sk-SK"/>
              </w:rPr>
            </w:pPr>
            <w:r w:rsidRPr="006425C7">
              <w:rPr>
                <w:lang w:val="sk-SK"/>
              </w:rPr>
              <w:t>Automatické pridelenie hodnotiteľov</w:t>
            </w:r>
          </w:p>
        </w:tc>
      </w:tr>
      <w:tr w:rsidR="005865F5" w:rsidRPr="008526B7" w14:paraId="62683B33" w14:textId="77777777" w:rsidTr="004C4FA2">
        <w:trPr>
          <w:trHeight w:val="288"/>
        </w:trPr>
        <w:tc>
          <w:tcPr>
            <w:tcW w:w="2547" w:type="dxa"/>
            <w:tcBorders>
              <w:top w:val="nil"/>
              <w:bottom w:val="nil"/>
            </w:tcBorders>
            <w:noWrap/>
            <w:hideMark/>
          </w:tcPr>
          <w:p w14:paraId="33282A12" w14:textId="77777777" w:rsidR="005865F5" w:rsidRPr="008526B7" w:rsidRDefault="005865F5" w:rsidP="005865F5">
            <w:pPr>
              <w:rPr>
                <w:lang w:val="sk-SK"/>
              </w:rPr>
            </w:pPr>
          </w:p>
        </w:tc>
        <w:tc>
          <w:tcPr>
            <w:tcW w:w="7348" w:type="dxa"/>
            <w:noWrap/>
            <w:hideMark/>
          </w:tcPr>
          <w:p w14:paraId="26E2B5E1" w14:textId="77777777" w:rsidR="005865F5" w:rsidRPr="006425C7" w:rsidRDefault="005865F5" w:rsidP="005865F5">
            <w:pPr>
              <w:rPr>
                <w:lang w:val="sk-SK"/>
              </w:rPr>
            </w:pPr>
            <w:r w:rsidRPr="006425C7">
              <w:rPr>
                <w:lang w:val="sk-SK"/>
              </w:rPr>
              <w:t>Doplnenie arbitra</w:t>
            </w:r>
          </w:p>
        </w:tc>
      </w:tr>
      <w:tr w:rsidR="005865F5" w:rsidRPr="008526B7" w14:paraId="3DB4B93A" w14:textId="77777777" w:rsidTr="004C4FA2">
        <w:trPr>
          <w:trHeight w:val="288"/>
        </w:trPr>
        <w:tc>
          <w:tcPr>
            <w:tcW w:w="2547" w:type="dxa"/>
            <w:tcBorders>
              <w:top w:val="nil"/>
              <w:bottom w:val="nil"/>
            </w:tcBorders>
            <w:noWrap/>
            <w:hideMark/>
          </w:tcPr>
          <w:p w14:paraId="53B3F1C9" w14:textId="77777777" w:rsidR="005865F5" w:rsidRPr="008526B7" w:rsidRDefault="005865F5" w:rsidP="005865F5">
            <w:pPr>
              <w:rPr>
                <w:lang w:val="sk-SK"/>
              </w:rPr>
            </w:pPr>
          </w:p>
        </w:tc>
        <w:tc>
          <w:tcPr>
            <w:tcW w:w="7348" w:type="dxa"/>
            <w:noWrap/>
            <w:hideMark/>
          </w:tcPr>
          <w:p w14:paraId="394F9931" w14:textId="77777777" w:rsidR="005865F5" w:rsidRPr="006425C7" w:rsidRDefault="005865F5" w:rsidP="005865F5">
            <w:pPr>
              <w:rPr>
                <w:lang w:val="sk-SK"/>
              </w:rPr>
            </w:pPr>
            <w:r w:rsidRPr="006425C7">
              <w:rPr>
                <w:lang w:val="sk-SK"/>
              </w:rPr>
              <w:t>Doplnenie hodnotenia</w:t>
            </w:r>
          </w:p>
        </w:tc>
      </w:tr>
      <w:tr w:rsidR="005865F5" w:rsidRPr="008526B7" w14:paraId="60B52882" w14:textId="77777777" w:rsidTr="004C4FA2">
        <w:trPr>
          <w:trHeight w:val="288"/>
        </w:trPr>
        <w:tc>
          <w:tcPr>
            <w:tcW w:w="2547" w:type="dxa"/>
            <w:tcBorders>
              <w:top w:val="nil"/>
              <w:bottom w:val="nil"/>
            </w:tcBorders>
            <w:noWrap/>
            <w:hideMark/>
          </w:tcPr>
          <w:p w14:paraId="5932CA66" w14:textId="77777777" w:rsidR="005865F5" w:rsidRPr="008526B7" w:rsidRDefault="005865F5" w:rsidP="005865F5">
            <w:pPr>
              <w:rPr>
                <w:lang w:val="sk-SK"/>
              </w:rPr>
            </w:pPr>
          </w:p>
        </w:tc>
        <w:tc>
          <w:tcPr>
            <w:tcW w:w="7348" w:type="dxa"/>
            <w:noWrap/>
            <w:hideMark/>
          </w:tcPr>
          <w:p w14:paraId="0C8B8D37" w14:textId="77777777" w:rsidR="005865F5" w:rsidRPr="006425C7" w:rsidRDefault="005865F5" w:rsidP="005865F5">
            <w:pPr>
              <w:rPr>
                <w:lang w:val="sk-SK"/>
              </w:rPr>
            </w:pPr>
            <w:r w:rsidRPr="006425C7">
              <w:rPr>
                <w:lang w:val="sk-SK"/>
              </w:rPr>
              <w:t>Opätovné hodnotenie</w:t>
            </w:r>
          </w:p>
        </w:tc>
      </w:tr>
      <w:tr w:rsidR="005865F5" w:rsidRPr="008526B7" w14:paraId="6791529C" w14:textId="77777777" w:rsidTr="004C4FA2">
        <w:trPr>
          <w:trHeight w:val="288"/>
        </w:trPr>
        <w:tc>
          <w:tcPr>
            <w:tcW w:w="2547" w:type="dxa"/>
            <w:tcBorders>
              <w:top w:val="nil"/>
              <w:bottom w:val="nil"/>
            </w:tcBorders>
            <w:noWrap/>
            <w:hideMark/>
          </w:tcPr>
          <w:p w14:paraId="20DFDF8A" w14:textId="77777777" w:rsidR="005865F5" w:rsidRPr="008526B7" w:rsidRDefault="005865F5" w:rsidP="005865F5">
            <w:pPr>
              <w:rPr>
                <w:lang w:val="sk-SK"/>
              </w:rPr>
            </w:pPr>
          </w:p>
        </w:tc>
        <w:tc>
          <w:tcPr>
            <w:tcW w:w="7348" w:type="dxa"/>
            <w:noWrap/>
            <w:hideMark/>
          </w:tcPr>
          <w:p w14:paraId="478F8294" w14:textId="77777777" w:rsidR="005865F5" w:rsidRPr="006425C7" w:rsidRDefault="005865F5" w:rsidP="005865F5">
            <w:pPr>
              <w:rPr>
                <w:lang w:val="sk-SK"/>
              </w:rPr>
            </w:pPr>
            <w:r w:rsidRPr="006425C7">
              <w:rPr>
                <w:lang w:val="sk-SK"/>
              </w:rPr>
              <w:t>Vytvorenie hodnotenia</w:t>
            </w:r>
          </w:p>
        </w:tc>
      </w:tr>
      <w:tr w:rsidR="005865F5" w:rsidRPr="008526B7" w14:paraId="1AB0B9A8" w14:textId="77777777" w:rsidTr="004C4FA2">
        <w:trPr>
          <w:trHeight w:val="288"/>
        </w:trPr>
        <w:tc>
          <w:tcPr>
            <w:tcW w:w="2547" w:type="dxa"/>
            <w:tcBorders>
              <w:top w:val="nil"/>
              <w:bottom w:val="single" w:sz="4" w:space="0" w:color="auto"/>
            </w:tcBorders>
            <w:noWrap/>
            <w:hideMark/>
          </w:tcPr>
          <w:p w14:paraId="4D1B2B9F" w14:textId="77777777" w:rsidR="005865F5" w:rsidRPr="008526B7" w:rsidRDefault="005865F5" w:rsidP="005865F5">
            <w:pPr>
              <w:rPr>
                <w:lang w:val="sk-SK"/>
              </w:rPr>
            </w:pPr>
          </w:p>
        </w:tc>
        <w:tc>
          <w:tcPr>
            <w:tcW w:w="7348" w:type="dxa"/>
            <w:noWrap/>
            <w:hideMark/>
          </w:tcPr>
          <w:p w14:paraId="266563C1" w14:textId="77777777" w:rsidR="005865F5" w:rsidRPr="006425C7" w:rsidRDefault="005865F5" w:rsidP="005865F5">
            <w:pPr>
              <w:rPr>
                <w:lang w:val="sk-SK"/>
              </w:rPr>
            </w:pPr>
            <w:r w:rsidRPr="006425C7">
              <w:rPr>
                <w:lang w:val="sk-SK"/>
              </w:rPr>
              <w:t>Zoznam automatických priradení hodnotiteľov</w:t>
            </w:r>
          </w:p>
        </w:tc>
      </w:tr>
      <w:tr w:rsidR="005865F5" w:rsidRPr="008526B7" w14:paraId="0B3DC373" w14:textId="77777777" w:rsidTr="004C4FA2">
        <w:trPr>
          <w:trHeight w:val="288"/>
        </w:trPr>
        <w:tc>
          <w:tcPr>
            <w:tcW w:w="2547" w:type="dxa"/>
            <w:tcBorders>
              <w:top w:val="single" w:sz="4" w:space="0" w:color="auto"/>
              <w:bottom w:val="nil"/>
            </w:tcBorders>
            <w:noWrap/>
            <w:hideMark/>
          </w:tcPr>
          <w:p w14:paraId="08CF3402" w14:textId="77777777" w:rsidR="005865F5" w:rsidRPr="008526B7" w:rsidRDefault="005865F5" w:rsidP="005865F5">
            <w:pPr>
              <w:rPr>
                <w:lang w:val="sk-SK"/>
              </w:rPr>
            </w:pPr>
            <w:r w:rsidRPr="008526B7">
              <w:rPr>
                <w:lang w:val="sk-SK"/>
              </w:rPr>
              <w:t>Nastavenie projektového / programového monitorovania</w:t>
            </w:r>
          </w:p>
        </w:tc>
        <w:tc>
          <w:tcPr>
            <w:tcW w:w="7348" w:type="dxa"/>
            <w:noWrap/>
            <w:hideMark/>
          </w:tcPr>
          <w:p w14:paraId="100AD944" w14:textId="77777777" w:rsidR="005865F5" w:rsidRPr="006425C7" w:rsidRDefault="005865F5" w:rsidP="005865F5">
            <w:pPr>
              <w:rPr>
                <w:lang w:val="sk-SK"/>
              </w:rPr>
            </w:pPr>
            <w:r w:rsidRPr="006425C7">
              <w:rPr>
                <w:lang w:val="sk-SK"/>
              </w:rPr>
              <w:t>Prehľad projektových ukazovateľov</w:t>
            </w:r>
          </w:p>
        </w:tc>
      </w:tr>
      <w:tr w:rsidR="005865F5" w:rsidRPr="008526B7" w14:paraId="53CEB547" w14:textId="77777777" w:rsidTr="004C4FA2">
        <w:trPr>
          <w:trHeight w:val="288"/>
        </w:trPr>
        <w:tc>
          <w:tcPr>
            <w:tcW w:w="2547" w:type="dxa"/>
            <w:tcBorders>
              <w:top w:val="nil"/>
              <w:bottom w:val="nil"/>
            </w:tcBorders>
            <w:noWrap/>
            <w:hideMark/>
          </w:tcPr>
          <w:p w14:paraId="5B7FB9AA" w14:textId="77777777" w:rsidR="005865F5" w:rsidRPr="008526B7" w:rsidRDefault="005865F5" w:rsidP="005865F5">
            <w:pPr>
              <w:rPr>
                <w:lang w:val="sk-SK"/>
              </w:rPr>
            </w:pPr>
          </w:p>
        </w:tc>
        <w:tc>
          <w:tcPr>
            <w:tcW w:w="7348" w:type="dxa"/>
            <w:noWrap/>
            <w:hideMark/>
          </w:tcPr>
          <w:p w14:paraId="4E029303" w14:textId="77777777" w:rsidR="005865F5" w:rsidRPr="006425C7" w:rsidRDefault="005865F5" w:rsidP="005865F5">
            <w:pPr>
              <w:rPr>
                <w:lang w:val="sk-SK"/>
              </w:rPr>
            </w:pPr>
            <w:r w:rsidRPr="006425C7">
              <w:rPr>
                <w:lang w:val="sk-SK"/>
              </w:rPr>
              <w:t>Priradenie merateľného ukazovateľa na rozpracované žiadosti o NFP</w:t>
            </w:r>
          </w:p>
        </w:tc>
      </w:tr>
      <w:tr w:rsidR="005865F5" w:rsidRPr="008526B7" w14:paraId="265052E6" w14:textId="77777777" w:rsidTr="004C4FA2">
        <w:trPr>
          <w:trHeight w:val="288"/>
        </w:trPr>
        <w:tc>
          <w:tcPr>
            <w:tcW w:w="2547" w:type="dxa"/>
            <w:tcBorders>
              <w:top w:val="nil"/>
              <w:bottom w:val="single" w:sz="4" w:space="0" w:color="auto"/>
            </w:tcBorders>
            <w:noWrap/>
            <w:hideMark/>
          </w:tcPr>
          <w:p w14:paraId="3C0D40CE" w14:textId="77777777" w:rsidR="005865F5" w:rsidRPr="008526B7" w:rsidRDefault="005865F5" w:rsidP="005865F5">
            <w:pPr>
              <w:rPr>
                <w:lang w:val="sk-SK"/>
              </w:rPr>
            </w:pPr>
          </w:p>
        </w:tc>
        <w:tc>
          <w:tcPr>
            <w:tcW w:w="7348" w:type="dxa"/>
            <w:noWrap/>
            <w:hideMark/>
          </w:tcPr>
          <w:p w14:paraId="637BFAC5" w14:textId="77777777" w:rsidR="005865F5" w:rsidRPr="006425C7" w:rsidRDefault="005865F5" w:rsidP="005865F5">
            <w:pPr>
              <w:rPr>
                <w:lang w:val="sk-SK"/>
              </w:rPr>
            </w:pPr>
            <w:r w:rsidRPr="006425C7">
              <w:rPr>
                <w:lang w:val="sk-SK"/>
              </w:rPr>
              <w:t>Výpočet hodnôt projektových ukazovateľov</w:t>
            </w:r>
          </w:p>
        </w:tc>
      </w:tr>
      <w:tr w:rsidR="005865F5" w:rsidRPr="008526B7" w14:paraId="174F7D45" w14:textId="77777777" w:rsidTr="004C4FA2">
        <w:trPr>
          <w:trHeight w:val="288"/>
        </w:trPr>
        <w:tc>
          <w:tcPr>
            <w:tcW w:w="2547" w:type="dxa"/>
            <w:tcBorders>
              <w:top w:val="single" w:sz="4" w:space="0" w:color="auto"/>
              <w:bottom w:val="nil"/>
            </w:tcBorders>
            <w:noWrap/>
            <w:hideMark/>
          </w:tcPr>
          <w:p w14:paraId="72891AA4" w14:textId="77777777" w:rsidR="005865F5" w:rsidRPr="008526B7" w:rsidRDefault="005865F5" w:rsidP="005865F5">
            <w:pPr>
              <w:rPr>
                <w:lang w:val="sk-SK"/>
              </w:rPr>
            </w:pPr>
            <w:r w:rsidRPr="008526B7">
              <w:rPr>
                <w:lang w:val="sk-SK"/>
              </w:rPr>
              <w:t>Prehľady na výzve</w:t>
            </w:r>
          </w:p>
        </w:tc>
        <w:tc>
          <w:tcPr>
            <w:tcW w:w="7348" w:type="dxa"/>
            <w:noWrap/>
            <w:hideMark/>
          </w:tcPr>
          <w:p w14:paraId="10D004A9" w14:textId="77777777" w:rsidR="005865F5" w:rsidRPr="006425C7" w:rsidRDefault="005865F5" w:rsidP="005865F5">
            <w:pPr>
              <w:rPr>
                <w:lang w:val="sk-SK"/>
              </w:rPr>
            </w:pPr>
            <w:r w:rsidRPr="006425C7">
              <w:rPr>
                <w:lang w:val="sk-SK"/>
              </w:rPr>
              <w:t xml:space="preserve">Súhrnný prehľad </w:t>
            </w:r>
            <w:proofErr w:type="spellStart"/>
            <w:r w:rsidRPr="006425C7">
              <w:rPr>
                <w:lang w:val="sk-SK"/>
              </w:rPr>
              <w:t>ŽoNFP</w:t>
            </w:r>
            <w:proofErr w:type="spellEnd"/>
          </w:p>
        </w:tc>
      </w:tr>
      <w:tr w:rsidR="005865F5" w:rsidRPr="008526B7" w14:paraId="060FE073" w14:textId="77777777" w:rsidTr="004C4FA2">
        <w:trPr>
          <w:trHeight w:val="288"/>
        </w:trPr>
        <w:tc>
          <w:tcPr>
            <w:tcW w:w="2547" w:type="dxa"/>
            <w:tcBorders>
              <w:top w:val="nil"/>
              <w:bottom w:val="single" w:sz="4" w:space="0" w:color="auto"/>
            </w:tcBorders>
            <w:noWrap/>
            <w:hideMark/>
          </w:tcPr>
          <w:p w14:paraId="5F858A8B" w14:textId="77777777" w:rsidR="005865F5" w:rsidRPr="008526B7" w:rsidRDefault="005865F5" w:rsidP="005865F5">
            <w:pPr>
              <w:rPr>
                <w:lang w:val="sk-SK"/>
              </w:rPr>
            </w:pPr>
          </w:p>
        </w:tc>
        <w:tc>
          <w:tcPr>
            <w:tcW w:w="7348" w:type="dxa"/>
            <w:noWrap/>
            <w:hideMark/>
          </w:tcPr>
          <w:p w14:paraId="2120E578" w14:textId="77777777" w:rsidR="005865F5" w:rsidRPr="006425C7" w:rsidRDefault="005865F5" w:rsidP="005865F5">
            <w:pPr>
              <w:rPr>
                <w:lang w:val="sk-SK"/>
              </w:rPr>
            </w:pPr>
            <w:r w:rsidRPr="006425C7">
              <w:rPr>
                <w:lang w:val="sk-SK"/>
              </w:rPr>
              <w:t xml:space="preserve">Zoznam rozpracovaných </w:t>
            </w:r>
            <w:proofErr w:type="spellStart"/>
            <w:r w:rsidRPr="006425C7">
              <w:rPr>
                <w:lang w:val="sk-SK"/>
              </w:rPr>
              <w:t>ŽoNFP</w:t>
            </w:r>
            <w:proofErr w:type="spellEnd"/>
          </w:p>
        </w:tc>
      </w:tr>
      <w:tr w:rsidR="005865F5" w:rsidRPr="008526B7" w14:paraId="72DE3CF6" w14:textId="77777777" w:rsidTr="004C4FA2">
        <w:trPr>
          <w:trHeight w:val="288"/>
        </w:trPr>
        <w:tc>
          <w:tcPr>
            <w:tcW w:w="2547" w:type="dxa"/>
            <w:tcBorders>
              <w:top w:val="single" w:sz="4" w:space="0" w:color="auto"/>
              <w:bottom w:val="nil"/>
            </w:tcBorders>
            <w:noWrap/>
            <w:hideMark/>
          </w:tcPr>
          <w:p w14:paraId="2A224391" w14:textId="77777777" w:rsidR="005865F5" w:rsidRPr="008526B7" w:rsidRDefault="005865F5" w:rsidP="005865F5">
            <w:pPr>
              <w:rPr>
                <w:lang w:val="sk-SK"/>
              </w:rPr>
            </w:pPr>
            <w:r w:rsidRPr="008526B7">
              <w:rPr>
                <w:lang w:val="sk-SK"/>
              </w:rPr>
              <w:t>Programovanie - Plánovaná výzva</w:t>
            </w:r>
          </w:p>
        </w:tc>
        <w:tc>
          <w:tcPr>
            <w:tcW w:w="7348" w:type="dxa"/>
            <w:noWrap/>
            <w:hideMark/>
          </w:tcPr>
          <w:p w14:paraId="7F86D675" w14:textId="77777777" w:rsidR="005865F5" w:rsidRPr="006425C7" w:rsidRDefault="005865F5" w:rsidP="005865F5">
            <w:pPr>
              <w:rPr>
                <w:lang w:val="sk-SK"/>
              </w:rPr>
            </w:pPr>
            <w:r w:rsidRPr="006425C7">
              <w:rPr>
                <w:lang w:val="sk-SK"/>
              </w:rPr>
              <w:t>Vytvorenie a správa výzvy v harmonograme</w:t>
            </w:r>
          </w:p>
        </w:tc>
      </w:tr>
      <w:tr w:rsidR="005865F5" w:rsidRPr="008526B7" w14:paraId="4079948A" w14:textId="77777777" w:rsidTr="004C4FA2">
        <w:trPr>
          <w:trHeight w:val="288"/>
        </w:trPr>
        <w:tc>
          <w:tcPr>
            <w:tcW w:w="2547" w:type="dxa"/>
            <w:tcBorders>
              <w:top w:val="nil"/>
              <w:bottom w:val="nil"/>
            </w:tcBorders>
            <w:noWrap/>
            <w:hideMark/>
          </w:tcPr>
          <w:p w14:paraId="52D5B050" w14:textId="77777777" w:rsidR="005865F5" w:rsidRPr="008526B7" w:rsidRDefault="005865F5" w:rsidP="005865F5">
            <w:pPr>
              <w:rPr>
                <w:lang w:val="sk-SK"/>
              </w:rPr>
            </w:pPr>
          </w:p>
        </w:tc>
        <w:tc>
          <w:tcPr>
            <w:tcW w:w="7348" w:type="dxa"/>
            <w:noWrap/>
            <w:hideMark/>
          </w:tcPr>
          <w:p w14:paraId="6AD9CC25" w14:textId="77777777" w:rsidR="005865F5" w:rsidRPr="006425C7" w:rsidRDefault="005865F5" w:rsidP="005865F5">
            <w:pPr>
              <w:rPr>
                <w:lang w:val="sk-SK"/>
              </w:rPr>
            </w:pPr>
            <w:r w:rsidRPr="006425C7">
              <w:rPr>
                <w:lang w:val="sk-SK"/>
              </w:rPr>
              <w:t>Vytvorenie Plánovanej výzvy - Priradenie plánovaného národného projektu</w:t>
            </w:r>
          </w:p>
        </w:tc>
      </w:tr>
      <w:tr w:rsidR="005865F5" w:rsidRPr="008526B7" w14:paraId="4381861E" w14:textId="77777777" w:rsidTr="004C4FA2">
        <w:trPr>
          <w:trHeight w:val="288"/>
        </w:trPr>
        <w:tc>
          <w:tcPr>
            <w:tcW w:w="2547" w:type="dxa"/>
            <w:tcBorders>
              <w:top w:val="nil"/>
              <w:bottom w:val="nil"/>
            </w:tcBorders>
            <w:noWrap/>
            <w:hideMark/>
          </w:tcPr>
          <w:p w14:paraId="13443798" w14:textId="77777777" w:rsidR="005865F5" w:rsidRPr="008526B7" w:rsidRDefault="005865F5" w:rsidP="005865F5">
            <w:pPr>
              <w:rPr>
                <w:lang w:val="sk-SK"/>
              </w:rPr>
            </w:pPr>
          </w:p>
        </w:tc>
        <w:tc>
          <w:tcPr>
            <w:tcW w:w="7348" w:type="dxa"/>
            <w:noWrap/>
            <w:hideMark/>
          </w:tcPr>
          <w:p w14:paraId="3B15844E" w14:textId="77777777" w:rsidR="005865F5" w:rsidRPr="006425C7" w:rsidRDefault="005865F5" w:rsidP="005865F5">
            <w:pPr>
              <w:rPr>
                <w:lang w:val="sk-SK"/>
              </w:rPr>
            </w:pPr>
            <w:r w:rsidRPr="006425C7">
              <w:rPr>
                <w:lang w:val="sk-SK"/>
              </w:rPr>
              <w:t>Vytvorenie Plánovanej výzvy - Priradenie plánovaného veľkého projektu</w:t>
            </w:r>
          </w:p>
        </w:tc>
      </w:tr>
      <w:tr w:rsidR="005865F5" w:rsidRPr="008526B7" w14:paraId="4AF80FF9" w14:textId="77777777" w:rsidTr="004C4FA2">
        <w:trPr>
          <w:trHeight w:val="288"/>
        </w:trPr>
        <w:tc>
          <w:tcPr>
            <w:tcW w:w="2547" w:type="dxa"/>
            <w:tcBorders>
              <w:top w:val="nil"/>
              <w:bottom w:val="single" w:sz="4" w:space="0" w:color="auto"/>
            </w:tcBorders>
            <w:noWrap/>
            <w:hideMark/>
          </w:tcPr>
          <w:p w14:paraId="5B03084F" w14:textId="77777777" w:rsidR="005865F5" w:rsidRPr="008526B7" w:rsidRDefault="005865F5" w:rsidP="005865F5">
            <w:pPr>
              <w:rPr>
                <w:lang w:val="sk-SK"/>
              </w:rPr>
            </w:pPr>
          </w:p>
        </w:tc>
        <w:tc>
          <w:tcPr>
            <w:tcW w:w="7348" w:type="dxa"/>
            <w:noWrap/>
            <w:hideMark/>
          </w:tcPr>
          <w:p w14:paraId="1E62AF9E" w14:textId="77777777" w:rsidR="005865F5" w:rsidRPr="006425C7" w:rsidRDefault="005865F5" w:rsidP="005865F5">
            <w:pPr>
              <w:rPr>
                <w:lang w:val="sk-SK"/>
              </w:rPr>
            </w:pPr>
            <w:r w:rsidRPr="006425C7">
              <w:rPr>
                <w:lang w:val="sk-SK"/>
              </w:rPr>
              <w:t>Vytvorenie Plánovanej výzvy - Priradenie Stratégie RIUS</w:t>
            </w:r>
          </w:p>
        </w:tc>
      </w:tr>
      <w:tr w:rsidR="005865F5" w:rsidRPr="008526B7" w14:paraId="59F57B03" w14:textId="77777777" w:rsidTr="004C4FA2">
        <w:trPr>
          <w:trHeight w:val="288"/>
        </w:trPr>
        <w:tc>
          <w:tcPr>
            <w:tcW w:w="2547" w:type="dxa"/>
            <w:tcBorders>
              <w:top w:val="single" w:sz="4" w:space="0" w:color="auto"/>
              <w:bottom w:val="nil"/>
            </w:tcBorders>
            <w:noWrap/>
            <w:hideMark/>
          </w:tcPr>
          <w:p w14:paraId="2989998D" w14:textId="77777777" w:rsidR="005865F5" w:rsidRPr="008526B7" w:rsidRDefault="005865F5" w:rsidP="005865F5">
            <w:pPr>
              <w:rPr>
                <w:lang w:val="sk-SK"/>
              </w:rPr>
            </w:pPr>
            <w:r w:rsidRPr="008526B7">
              <w:rPr>
                <w:lang w:val="sk-SK"/>
              </w:rPr>
              <w:t>Programovanie - Posudzované obdobia výzvy</w:t>
            </w:r>
          </w:p>
        </w:tc>
        <w:tc>
          <w:tcPr>
            <w:tcW w:w="7348" w:type="dxa"/>
            <w:noWrap/>
            <w:hideMark/>
          </w:tcPr>
          <w:p w14:paraId="1ED484C0" w14:textId="77777777" w:rsidR="005865F5" w:rsidRPr="006425C7" w:rsidRDefault="005865F5" w:rsidP="005865F5">
            <w:pPr>
              <w:rPr>
                <w:lang w:val="sk-SK"/>
              </w:rPr>
            </w:pPr>
            <w:r w:rsidRPr="006425C7">
              <w:rPr>
                <w:lang w:val="sk-SK"/>
              </w:rPr>
              <w:t>Posun do ďalšieho obdobia</w:t>
            </w:r>
          </w:p>
        </w:tc>
      </w:tr>
      <w:tr w:rsidR="005865F5" w:rsidRPr="008526B7" w14:paraId="72F5530A" w14:textId="77777777" w:rsidTr="004C4FA2">
        <w:trPr>
          <w:trHeight w:val="288"/>
        </w:trPr>
        <w:tc>
          <w:tcPr>
            <w:tcW w:w="2547" w:type="dxa"/>
            <w:tcBorders>
              <w:top w:val="nil"/>
              <w:bottom w:val="nil"/>
            </w:tcBorders>
            <w:noWrap/>
            <w:hideMark/>
          </w:tcPr>
          <w:p w14:paraId="397D03F2" w14:textId="77777777" w:rsidR="005865F5" w:rsidRPr="008526B7" w:rsidRDefault="005865F5" w:rsidP="005865F5">
            <w:pPr>
              <w:rPr>
                <w:lang w:val="sk-SK"/>
              </w:rPr>
            </w:pPr>
          </w:p>
        </w:tc>
        <w:tc>
          <w:tcPr>
            <w:tcW w:w="7348" w:type="dxa"/>
            <w:noWrap/>
            <w:hideMark/>
          </w:tcPr>
          <w:p w14:paraId="0C0D3D4C" w14:textId="77777777" w:rsidR="005865F5" w:rsidRPr="006425C7" w:rsidRDefault="005865F5" w:rsidP="005865F5">
            <w:pPr>
              <w:rPr>
                <w:lang w:val="sk-SK"/>
              </w:rPr>
            </w:pPr>
            <w:r w:rsidRPr="006425C7">
              <w:rPr>
                <w:lang w:val="sk-SK"/>
              </w:rPr>
              <w:t xml:space="preserve">Rozdelenie </w:t>
            </w:r>
            <w:proofErr w:type="spellStart"/>
            <w:r w:rsidRPr="006425C7">
              <w:rPr>
                <w:lang w:val="sk-SK"/>
              </w:rPr>
              <w:t>ŽoNFP</w:t>
            </w:r>
            <w:proofErr w:type="spellEnd"/>
            <w:r w:rsidRPr="006425C7">
              <w:rPr>
                <w:lang w:val="sk-SK"/>
              </w:rPr>
              <w:t xml:space="preserve"> do Posudzovaných období</w:t>
            </w:r>
          </w:p>
        </w:tc>
      </w:tr>
      <w:tr w:rsidR="005865F5" w:rsidRPr="008526B7" w14:paraId="4B98CF33" w14:textId="77777777" w:rsidTr="004C4FA2">
        <w:trPr>
          <w:trHeight w:val="288"/>
        </w:trPr>
        <w:tc>
          <w:tcPr>
            <w:tcW w:w="2547" w:type="dxa"/>
            <w:tcBorders>
              <w:top w:val="nil"/>
              <w:bottom w:val="nil"/>
            </w:tcBorders>
            <w:noWrap/>
            <w:hideMark/>
          </w:tcPr>
          <w:p w14:paraId="487F9CF2" w14:textId="77777777" w:rsidR="005865F5" w:rsidRPr="008526B7" w:rsidRDefault="005865F5" w:rsidP="005865F5">
            <w:pPr>
              <w:rPr>
                <w:lang w:val="sk-SK"/>
              </w:rPr>
            </w:pPr>
          </w:p>
        </w:tc>
        <w:tc>
          <w:tcPr>
            <w:tcW w:w="7348" w:type="dxa"/>
            <w:noWrap/>
            <w:hideMark/>
          </w:tcPr>
          <w:p w14:paraId="62B4C28F" w14:textId="77777777" w:rsidR="005865F5" w:rsidRPr="006425C7" w:rsidRDefault="005865F5" w:rsidP="005865F5">
            <w:pPr>
              <w:rPr>
                <w:lang w:val="sk-SK"/>
              </w:rPr>
            </w:pPr>
            <w:r w:rsidRPr="006425C7">
              <w:rPr>
                <w:lang w:val="sk-SK"/>
              </w:rPr>
              <w:t>Výber Žiadosti o NFP</w:t>
            </w:r>
          </w:p>
        </w:tc>
      </w:tr>
      <w:tr w:rsidR="005865F5" w:rsidRPr="008526B7" w14:paraId="2768E8D8" w14:textId="77777777" w:rsidTr="004C4FA2">
        <w:trPr>
          <w:trHeight w:val="288"/>
        </w:trPr>
        <w:tc>
          <w:tcPr>
            <w:tcW w:w="2547" w:type="dxa"/>
            <w:tcBorders>
              <w:top w:val="nil"/>
              <w:bottom w:val="single" w:sz="4" w:space="0" w:color="auto"/>
            </w:tcBorders>
            <w:noWrap/>
            <w:hideMark/>
          </w:tcPr>
          <w:p w14:paraId="4051BCE8" w14:textId="77777777" w:rsidR="005865F5" w:rsidRPr="008526B7" w:rsidRDefault="005865F5" w:rsidP="005865F5">
            <w:pPr>
              <w:rPr>
                <w:lang w:val="sk-SK"/>
              </w:rPr>
            </w:pPr>
          </w:p>
        </w:tc>
        <w:tc>
          <w:tcPr>
            <w:tcW w:w="7348" w:type="dxa"/>
            <w:noWrap/>
            <w:hideMark/>
          </w:tcPr>
          <w:p w14:paraId="1AC8E0E8" w14:textId="77777777" w:rsidR="005865F5" w:rsidRPr="006425C7" w:rsidRDefault="005865F5" w:rsidP="005865F5">
            <w:pPr>
              <w:rPr>
                <w:lang w:val="sk-SK"/>
              </w:rPr>
            </w:pPr>
            <w:r w:rsidRPr="006425C7">
              <w:rPr>
                <w:lang w:val="sk-SK"/>
              </w:rPr>
              <w:t>Vytvorenie Posudzovaného obdobia</w:t>
            </w:r>
          </w:p>
        </w:tc>
      </w:tr>
      <w:tr w:rsidR="005865F5" w:rsidRPr="008526B7" w14:paraId="60A670B1" w14:textId="77777777" w:rsidTr="004C4FA2">
        <w:trPr>
          <w:trHeight w:val="288"/>
        </w:trPr>
        <w:tc>
          <w:tcPr>
            <w:tcW w:w="2547" w:type="dxa"/>
            <w:tcBorders>
              <w:top w:val="single" w:sz="4" w:space="0" w:color="auto"/>
              <w:bottom w:val="nil"/>
            </w:tcBorders>
            <w:noWrap/>
            <w:hideMark/>
          </w:tcPr>
          <w:p w14:paraId="7EB961A9" w14:textId="77777777" w:rsidR="005865F5" w:rsidRPr="006425C7" w:rsidRDefault="005865F5" w:rsidP="005865F5">
            <w:pPr>
              <w:rPr>
                <w:lang w:val="sk-SK"/>
              </w:rPr>
            </w:pPr>
            <w:r w:rsidRPr="008526B7">
              <w:rPr>
                <w:lang w:val="sk-SK"/>
              </w:rPr>
              <w:t>Programovanie - Vý</w:t>
            </w:r>
            <w:r w:rsidRPr="006425C7">
              <w:rPr>
                <w:lang w:val="sk-SK"/>
              </w:rPr>
              <w:t>zva</w:t>
            </w:r>
          </w:p>
        </w:tc>
        <w:tc>
          <w:tcPr>
            <w:tcW w:w="7348" w:type="dxa"/>
            <w:noWrap/>
            <w:hideMark/>
          </w:tcPr>
          <w:p w14:paraId="28E47D44" w14:textId="77777777" w:rsidR="005865F5" w:rsidRPr="00F60513" w:rsidRDefault="005865F5" w:rsidP="005865F5">
            <w:pPr>
              <w:rPr>
                <w:lang w:val="sk-SK"/>
              </w:rPr>
            </w:pPr>
            <w:r w:rsidRPr="00F60513">
              <w:rPr>
                <w:lang w:val="sk-SK"/>
              </w:rPr>
              <w:t>čestné vyhlásenie žiadateľa</w:t>
            </w:r>
          </w:p>
        </w:tc>
      </w:tr>
      <w:tr w:rsidR="005865F5" w:rsidRPr="008526B7" w14:paraId="05EF2DB0" w14:textId="77777777" w:rsidTr="004C4FA2">
        <w:trPr>
          <w:trHeight w:val="288"/>
        </w:trPr>
        <w:tc>
          <w:tcPr>
            <w:tcW w:w="2547" w:type="dxa"/>
            <w:tcBorders>
              <w:top w:val="nil"/>
              <w:bottom w:val="nil"/>
            </w:tcBorders>
            <w:noWrap/>
            <w:hideMark/>
          </w:tcPr>
          <w:p w14:paraId="6C3E3214" w14:textId="77777777" w:rsidR="005865F5" w:rsidRPr="008526B7" w:rsidRDefault="005865F5" w:rsidP="005865F5">
            <w:pPr>
              <w:rPr>
                <w:lang w:val="sk-SK"/>
              </w:rPr>
            </w:pPr>
          </w:p>
        </w:tc>
        <w:tc>
          <w:tcPr>
            <w:tcW w:w="7348" w:type="dxa"/>
            <w:noWrap/>
            <w:hideMark/>
          </w:tcPr>
          <w:p w14:paraId="29142C2B" w14:textId="77777777" w:rsidR="005865F5" w:rsidRPr="006425C7" w:rsidRDefault="005865F5" w:rsidP="005865F5">
            <w:pPr>
              <w:rPr>
                <w:lang w:val="sk-SK"/>
              </w:rPr>
            </w:pPr>
            <w:r w:rsidRPr="006425C7">
              <w:rPr>
                <w:lang w:val="sk-SK"/>
              </w:rPr>
              <w:t>Detail Výzvy</w:t>
            </w:r>
          </w:p>
        </w:tc>
      </w:tr>
      <w:tr w:rsidR="005865F5" w:rsidRPr="008526B7" w14:paraId="63640B27" w14:textId="77777777" w:rsidTr="004C4FA2">
        <w:trPr>
          <w:trHeight w:val="288"/>
        </w:trPr>
        <w:tc>
          <w:tcPr>
            <w:tcW w:w="2547" w:type="dxa"/>
            <w:tcBorders>
              <w:top w:val="nil"/>
              <w:bottom w:val="nil"/>
            </w:tcBorders>
            <w:noWrap/>
            <w:hideMark/>
          </w:tcPr>
          <w:p w14:paraId="43B87807" w14:textId="77777777" w:rsidR="005865F5" w:rsidRPr="008526B7" w:rsidRDefault="005865F5" w:rsidP="005865F5">
            <w:pPr>
              <w:rPr>
                <w:lang w:val="sk-SK"/>
              </w:rPr>
            </w:pPr>
          </w:p>
        </w:tc>
        <w:tc>
          <w:tcPr>
            <w:tcW w:w="7348" w:type="dxa"/>
            <w:noWrap/>
            <w:hideMark/>
          </w:tcPr>
          <w:p w14:paraId="16E17C23" w14:textId="77777777" w:rsidR="005865F5" w:rsidRPr="006425C7" w:rsidRDefault="005865F5" w:rsidP="005865F5">
            <w:pPr>
              <w:rPr>
                <w:lang w:val="sk-SK"/>
              </w:rPr>
            </w:pPr>
            <w:r w:rsidRPr="006425C7">
              <w:rPr>
                <w:lang w:val="sk-SK"/>
              </w:rPr>
              <w:t>Generovanie reportu výzva MAS pri prechode WF</w:t>
            </w:r>
          </w:p>
        </w:tc>
      </w:tr>
      <w:tr w:rsidR="005865F5" w:rsidRPr="008526B7" w14:paraId="6EACADA2" w14:textId="77777777" w:rsidTr="004C4FA2">
        <w:trPr>
          <w:trHeight w:val="288"/>
        </w:trPr>
        <w:tc>
          <w:tcPr>
            <w:tcW w:w="2547" w:type="dxa"/>
            <w:tcBorders>
              <w:top w:val="nil"/>
              <w:bottom w:val="nil"/>
            </w:tcBorders>
            <w:noWrap/>
            <w:hideMark/>
          </w:tcPr>
          <w:p w14:paraId="100CB91A" w14:textId="77777777" w:rsidR="005865F5" w:rsidRPr="008526B7" w:rsidRDefault="005865F5" w:rsidP="005865F5">
            <w:pPr>
              <w:rPr>
                <w:lang w:val="sk-SK"/>
              </w:rPr>
            </w:pPr>
          </w:p>
        </w:tc>
        <w:tc>
          <w:tcPr>
            <w:tcW w:w="7348" w:type="dxa"/>
            <w:noWrap/>
            <w:hideMark/>
          </w:tcPr>
          <w:p w14:paraId="5325DD6E" w14:textId="77777777" w:rsidR="005865F5" w:rsidRPr="006425C7" w:rsidRDefault="005865F5" w:rsidP="005865F5">
            <w:pPr>
              <w:rPr>
                <w:lang w:val="sk-SK"/>
              </w:rPr>
            </w:pPr>
            <w:r w:rsidRPr="006425C7">
              <w:rPr>
                <w:lang w:val="sk-SK"/>
              </w:rPr>
              <w:t>Kategorizácia výzvy</w:t>
            </w:r>
          </w:p>
        </w:tc>
      </w:tr>
      <w:tr w:rsidR="005865F5" w:rsidRPr="008526B7" w14:paraId="679985D3" w14:textId="77777777" w:rsidTr="004C4FA2">
        <w:trPr>
          <w:trHeight w:val="288"/>
        </w:trPr>
        <w:tc>
          <w:tcPr>
            <w:tcW w:w="2547" w:type="dxa"/>
            <w:tcBorders>
              <w:top w:val="nil"/>
              <w:bottom w:val="nil"/>
            </w:tcBorders>
            <w:noWrap/>
            <w:hideMark/>
          </w:tcPr>
          <w:p w14:paraId="718E1689" w14:textId="77777777" w:rsidR="005865F5" w:rsidRPr="008526B7" w:rsidRDefault="005865F5" w:rsidP="005865F5">
            <w:pPr>
              <w:rPr>
                <w:lang w:val="sk-SK"/>
              </w:rPr>
            </w:pPr>
          </w:p>
        </w:tc>
        <w:tc>
          <w:tcPr>
            <w:tcW w:w="7348" w:type="dxa"/>
            <w:noWrap/>
            <w:hideMark/>
          </w:tcPr>
          <w:p w14:paraId="73037B2E" w14:textId="77777777" w:rsidR="005865F5" w:rsidRPr="006425C7" w:rsidRDefault="005865F5" w:rsidP="005865F5">
            <w:pPr>
              <w:rPr>
                <w:lang w:val="sk-SK"/>
              </w:rPr>
            </w:pPr>
            <w:r w:rsidRPr="006425C7">
              <w:rPr>
                <w:lang w:val="sk-SK"/>
              </w:rPr>
              <w:t>Kontrola kritérií oprávnenosti</w:t>
            </w:r>
          </w:p>
        </w:tc>
      </w:tr>
      <w:tr w:rsidR="005865F5" w:rsidRPr="008526B7" w14:paraId="3BD572F1" w14:textId="77777777" w:rsidTr="004C4FA2">
        <w:trPr>
          <w:trHeight w:val="288"/>
        </w:trPr>
        <w:tc>
          <w:tcPr>
            <w:tcW w:w="2547" w:type="dxa"/>
            <w:tcBorders>
              <w:top w:val="nil"/>
              <w:bottom w:val="nil"/>
            </w:tcBorders>
            <w:noWrap/>
            <w:hideMark/>
          </w:tcPr>
          <w:p w14:paraId="07AFE212" w14:textId="77777777" w:rsidR="005865F5" w:rsidRPr="008526B7" w:rsidRDefault="005865F5" w:rsidP="005865F5">
            <w:pPr>
              <w:rPr>
                <w:lang w:val="sk-SK"/>
              </w:rPr>
            </w:pPr>
          </w:p>
        </w:tc>
        <w:tc>
          <w:tcPr>
            <w:tcW w:w="7348" w:type="dxa"/>
            <w:noWrap/>
            <w:hideMark/>
          </w:tcPr>
          <w:p w14:paraId="01808E08" w14:textId="77777777" w:rsidR="005865F5" w:rsidRPr="006425C7" w:rsidRDefault="005865F5" w:rsidP="005865F5">
            <w:pPr>
              <w:rPr>
                <w:lang w:val="sk-SK"/>
              </w:rPr>
            </w:pPr>
            <w:r w:rsidRPr="006425C7">
              <w:rPr>
                <w:lang w:val="sk-SK"/>
              </w:rPr>
              <w:t>Kontrola nastavenia Výzvy</w:t>
            </w:r>
          </w:p>
        </w:tc>
      </w:tr>
      <w:tr w:rsidR="005865F5" w:rsidRPr="008526B7" w14:paraId="49738C2E" w14:textId="77777777" w:rsidTr="004C4FA2">
        <w:trPr>
          <w:trHeight w:val="288"/>
        </w:trPr>
        <w:tc>
          <w:tcPr>
            <w:tcW w:w="2547" w:type="dxa"/>
            <w:tcBorders>
              <w:top w:val="nil"/>
              <w:bottom w:val="nil"/>
            </w:tcBorders>
            <w:noWrap/>
            <w:hideMark/>
          </w:tcPr>
          <w:p w14:paraId="06A75D93" w14:textId="77777777" w:rsidR="005865F5" w:rsidRPr="008526B7" w:rsidRDefault="005865F5" w:rsidP="005865F5">
            <w:pPr>
              <w:rPr>
                <w:lang w:val="sk-SK"/>
              </w:rPr>
            </w:pPr>
          </w:p>
        </w:tc>
        <w:tc>
          <w:tcPr>
            <w:tcW w:w="7348" w:type="dxa"/>
            <w:noWrap/>
            <w:hideMark/>
          </w:tcPr>
          <w:p w14:paraId="5DBD7D0F" w14:textId="77777777" w:rsidR="005865F5" w:rsidRPr="006425C7" w:rsidRDefault="005865F5" w:rsidP="005865F5">
            <w:pPr>
              <w:rPr>
                <w:lang w:val="sk-SK"/>
              </w:rPr>
            </w:pPr>
            <w:r w:rsidRPr="006425C7">
              <w:rPr>
                <w:lang w:val="sk-SK"/>
              </w:rPr>
              <w:t>Kopírovanie výzvy</w:t>
            </w:r>
          </w:p>
        </w:tc>
      </w:tr>
      <w:tr w:rsidR="005865F5" w:rsidRPr="008526B7" w14:paraId="118FF1E4" w14:textId="77777777" w:rsidTr="004C4FA2">
        <w:trPr>
          <w:trHeight w:val="288"/>
        </w:trPr>
        <w:tc>
          <w:tcPr>
            <w:tcW w:w="2547" w:type="dxa"/>
            <w:tcBorders>
              <w:top w:val="nil"/>
              <w:bottom w:val="nil"/>
            </w:tcBorders>
            <w:noWrap/>
            <w:hideMark/>
          </w:tcPr>
          <w:p w14:paraId="70D5917B" w14:textId="77777777" w:rsidR="005865F5" w:rsidRPr="008526B7" w:rsidRDefault="005865F5" w:rsidP="005865F5">
            <w:pPr>
              <w:rPr>
                <w:lang w:val="sk-SK"/>
              </w:rPr>
            </w:pPr>
          </w:p>
        </w:tc>
        <w:tc>
          <w:tcPr>
            <w:tcW w:w="7348" w:type="dxa"/>
            <w:noWrap/>
            <w:hideMark/>
          </w:tcPr>
          <w:p w14:paraId="4C3B148B" w14:textId="77777777" w:rsidR="005865F5" w:rsidRPr="006425C7" w:rsidRDefault="005865F5" w:rsidP="005865F5">
            <w:pPr>
              <w:rPr>
                <w:lang w:val="sk-SK"/>
              </w:rPr>
            </w:pPr>
            <w:r w:rsidRPr="006425C7">
              <w:rPr>
                <w:lang w:val="sk-SK"/>
              </w:rPr>
              <w:t>Kopírovanie zo stratégie na výzvu</w:t>
            </w:r>
          </w:p>
        </w:tc>
      </w:tr>
      <w:tr w:rsidR="005865F5" w:rsidRPr="008526B7" w14:paraId="54684610" w14:textId="77777777" w:rsidTr="004C4FA2">
        <w:trPr>
          <w:trHeight w:val="288"/>
        </w:trPr>
        <w:tc>
          <w:tcPr>
            <w:tcW w:w="2547" w:type="dxa"/>
            <w:tcBorders>
              <w:top w:val="nil"/>
              <w:bottom w:val="nil"/>
            </w:tcBorders>
            <w:noWrap/>
            <w:hideMark/>
          </w:tcPr>
          <w:p w14:paraId="5A3F5FB0" w14:textId="77777777" w:rsidR="005865F5" w:rsidRPr="008526B7" w:rsidRDefault="005865F5" w:rsidP="005865F5">
            <w:pPr>
              <w:rPr>
                <w:lang w:val="sk-SK"/>
              </w:rPr>
            </w:pPr>
          </w:p>
        </w:tc>
        <w:tc>
          <w:tcPr>
            <w:tcW w:w="7348" w:type="dxa"/>
            <w:noWrap/>
            <w:hideMark/>
          </w:tcPr>
          <w:p w14:paraId="4C46D50E" w14:textId="77777777" w:rsidR="005865F5" w:rsidRPr="006425C7" w:rsidRDefault="005865F5" w:rsidP="005865F5">
            <w:pPr>
              <w:rPr>
                <w:lang w:val="sk-SK"/>
              </w:rPr>
            </w:pPr>
            <w:r w:rsidRPr="006425C7">
              <w:rPr>
                <w:lang w:val="sk-SK"/>
              </w:rPr>
              <w:t>Oprávnené výdavky Výzvy</w:t>
            </w:r>
          </w:p>
        </w:tc>
      </w:tr>
      <w:tr w:rsidR="005865F5" w:rsidRPr="008526B7" w14:paraId="63F911B7" w14:textId="77777777" w:rsidTr="004C4FA2">
        <w:trPr>
          <w:trHeight w:val="288"/>
        </w:trPr>
        <w:tc>
          <w:tcPr>
            <w:tcW w:w="2547" w:type="dxa"/>
            <w:tcBorders>
              <w:top w:val="nil"/>
              <w:bottom w:val="nil"/>
            </w:tcBorders>
            <w:noWrap/>
            <w:hideMark/>
          </w:tcPr>
          <w:p w14:paraId="3F54B4B2" w14:textId="77777777" w:rsidR="005865F5" w:rsidRPr="008526B7" w:rsidRDefault="005865F5" w:rsidP="005865F5">
            <w:pPr>
              <w:rPr>
                <w:lang w:val="sk-SK"/>
              </w:rPr>
            </w:pPr>
          </w:p>
        </w:tc>
        <w:tc>
          <w:tcPr>
            <w:tcW w:w="7348" w:type="dxa"/>
            <w:noWrap/>
            <w:hideMark/>
          </w:tcPr>
          <w:p w14:paraId="2FA4E52F" w14:textId="77777777" w:rsidR="005865F5" w:rsidRPr="006425C7" w:rsidRDefault="005865F5" w:rsidP="005865F5">
            <w:pPr>
              <w:rPr>
                <w:lang w:val="sk-SK"/>
              </w:rPr>
            </w:pPr>
            <w:r w:rsidRPr="006425C7">
              <w:rPr>
                <w:lang w:val="sk-SK"/>
              </w:rPr>
              <w:t xml:space="preserve">Orgány s </w:t>
            </w:r>
            <w:proofErr w:type="spellStart"/>
            <w:r w:rsidRPr="006425C7">
              <w:rPr>
                <w:lang w:val="sk-SK"/>
              </w:rPr>
              <w:t>vizibilitou</w:t>
            </w:r>
            <w:proofErr w:type="spellEnd"/>
            <w:r w:rsidRPr="006425C7">
              <w:rPr>
                <w:lang w:val="sk-SK"/>
              </w:rPr>
              <w:t xml:space="preserve"> na výzvu</w:t>
            </w:r>
          </w:p>
        </w:tc>
      </w:tr>
      <w:tr w:rsidR="005865F5" w:rsidRPr="008526B7" w14:paraId="3255EDD1" w14:textId="77777777" w:rsidTr="004C4FA2">
        <w:trPr>
          <w:trHeight w:val="288"/>
        </w:trPr>
        <w:tc>
          <w:tcPr>
            <w:tcW w:w="2547" w:type="dxa"/>
            <w:tcBorders>
              <w:top w:val="nil"/>
              <w:bottom w:val="nil"/>
            </w:tcBorders>
            <w:noWrap/>
            <w:hideMark/>
          </w:tcPr>
          <w:p w14:paraId="65298AEC" w14:textId="77777777" w:rsidR="005865F5" w:rsidRPr="008526B7" w:rsidRDefault="005865F5" w:rsidP="005865F5">
            <w:pPr>
              <w:rPr>
                <w:lang w:val="sk-SK"/>
              </w:rPr>
            </w:pPr>
          </w:p>
        </w:tc>
        <w:tc>
          <w:tcPr>
            <w:tcW w:w="7348" w:type="dxa"/>
            <w:noWrap/>
            <w:hideMark/>
          </w:tcPr>
          <w:p w14:paraId="05C359BA" w14:textId="77777777" w:rsidR="005865F5" w:rsidRPr="006425C7" w:rsidRDefault="005865F5" w:rsidP="005865F5">
            <w:pPr>
              <w:rPr>
                <w:lang w:val="sk-SK"/>
              </w:rPr>
            </w:pPr>
            <w:r w:rsidRPr="006425C7">
              <w:rPr>
                <w:lang w:val="sk-SK"/>
              </w:rPr>
              <w:t>Prehľady za posudzované obdobie</w:t>
            </w:r>
          </w:p>
        </w:tc>
      </w:tr>
      <w:tr w:rsidR="005865F5" w:rsidRPr="008526B7" w14:paraId="3EFC4373" w14:textId="77777777" w:rsidTr="004C4FA2">
        <w:trPr>
          <w:trHeight w:val="288"/>
        </w:trPr>
        <w:tc>
          <w:tcPr>
            <w:tcW w:w="2547" w:type="dxa"/>
            <w:tcBorders>
              <w:top w:val="nil"/>
              <w:bottom w:val="nil"/>
            </w:tcBorders>
            <w:noWrap/>
            <w:hideMark/>
          </w:tcPr>
          <w:p w14:paraId="25913C13" w14:textId="77777777" w:rsidR="005865F5" w:rsidRPr="008526B7" w:rsidRDefault="005865F5" w:rsidP="005865F5">
            <w:pPr>
              <w:rPr>
                <w:lang w:val="sk-SK"/>
              </w:rPr>
            </w:pPr>
          </w:p>
        </w:tc>
        <w:tc>
          <w:tcPr>
            <w:tcW w:w="7348" w:type="dxa"/>
            <w:noWrap/>
            <w:hideMark/>
          </w:tcPr>
          <w:p w14:paraId="4FBA73E0" w14:textId="77777777" w:rsidR="005865F5" w:rsidRPr="006425C7" w:rsidRDefault="005865F5" w:rsidP="005865F5">
            <w:pPr>
              <w:rPr>
                <w:lang w:val="sk-SK"/>
              </w:rPr>
            </w:pPr>
            <w:r w:rsidRPr="006425C7">
              <w:rPr>
                <w:lang w:val="sk-SK"/>
              </w:rPr>
              <w:t xml:space="preserve">Pripojenie špecifických polí z výzvy na </w:t>
            </w:r>
            <w:proofErr w:type="spellStart"/>
            <w:r w:rsidRPr="006425C7">
              <w:rPr>
                <w:lang w:val="sk-SK"/>
              </w:rPr>
              <w:t>ŽoNFP</w:t>
            </w:r>
            <w:proofErr w:type="spellEnd"/>
            <w:r w:rsidRPr="006425C7">
              <w:rPr>
                <w:lang w:val="sk-SK"/>
              </w:rPr>
              <w:t xml:space="preserve"> a Projekt</w:t>
            </w:r>
          </w:p>
        </w:tc>
      </w:tr>
      <w:tr w:rsidR="005865F5" w:rsidRPr="008526B7" w14:paraId="063A3D64" w14:textId="77777777" w:rsidTr="004C4FA2">
        <w:trPr>
          <w:trHeight w:val="288"/>
        </w:trPr>
        <w:tc>
          <w:tcPr>
            <w:tcW w:w="2547" w:type="dxa"/>
            <w:tcBorders>
              <w:top w:val="nil"/>
              <w:bottom w:val="nil"/>
            </w:tcBorders>
            <w:noWrap/>
            <w:hideMark/>
          </w:tcPr>
          <w:p w14:paraId="6EB45BE8" w14:textId="77777777" w:rsidR="005865F5" w:rsidRPr="008526B7" w:rsidRDefault="005865F5" w:rsidP="005865F5">
            <w:pPr>
              <w:rPr>
                <w:lang w:val="sk-SK"/>
              </w:rPr>
            </w:pPr>
          </w:p>
        </w:tc>
        <w:tc>
          <w:tcPr>
            <w:tcW w:w="7348" w:type="dxa"/>
            <w:noWrap/>
            <w:hideMark/>
          </w:tcPr>
          <w:p w14:paraId="1836B7EA" w14:textId="77777777" w:rsidR="005865F5" w:rsidRPr="006425C7" w:rsidRDefault="005865F5" w:rsidP="005865F5">
            <w:pPr>
              <w:rPr>
                <w:lang w:val="sk-SK"/>
              </w:rPr>
            </w:pPr>
            <w:r w:rsidRPr="006425C7">
              <w:rPr>
                <w:lang w:val="sk-SK"/>
              </w:rPr>
              <w:t>Priradenie adresáta podania na výzve</w:t>
            </w:r>
          </w:p>
        </w:tc>
      </w:tr>
      <w:tr w:rsidR="005865F5" w:rsidRPr="008526B7" w14:paraId="3DC49359" w14:textId="77777777" w:rsidTr="004C4FA2">
        <w:trPr>
          <w:trHeight w:val="288"/>
        </w:trPr>
        <w:tc>
          <w:tcPr>
            <w:tcW w:w="2547" w:type="dxa"/>
            <w:tcBorders>
              <w:top w:val="nil"/>
              <w:bottom w:val="nil"/>
            </w:tcBorders>
            <w:noWrap/>
            <w:hideMark/>
          </w:tcPr>
          <w:p w14:paraId="0351CD58" w14:textId="77777777" w:rsidR="005865F5" w:rsidRPr="008526B7" w:rsidRDefault="005865F5" w:rsidP="005865F5">
            <w:pPr>
              <w:rPr>
                <w:lang w:val="sk-SK"/>
              </w:rPr>
            </w:pPr>
          </w:p>
        </w:tc>
        <w:tc>
          <w:tcPr>
            <w:tcW w:w="7348" w:type="dxa"/>
            <w:noWrap/>
            <w:hideMark/>
          </w:tcPr>
          <w:p w14:paraId="743F5C4B" w14:textId="77777777" w:rsidR="005865F5" w:rsidRPr="006425C7" w:rsidRDefault="005865F5" w:rsidP="005865F5">
            <w:pPr>
              <w:rPr>
                <w:lang w:val="sk-SK"/>
              </w:rPr>
            </w:pPr>
            <w:r w:rsidRPr="006425C7">
              <w:rPr>
                <w:lang w:val="sk-SK"/>
              </w:rPr>
              <w:t>Priradenie oprávneného miesta realizácie</w:t>
            </w:r>
          </w:p>
        </w:tc>
      </w:tr>
      <w:tr w:rsidR="005865F5" w:rsidRPr="008526B7" w14:paraId="1CF65D5B" w14:textId="77777777" w:rsidTr="004C4FA2">
        <w:trPr>
          <w:trHeight w:val="288"/>
        </w:trPr>
        <w:tc>
          <w:tcPr>
            <w:tcW w:w="2547" w:type="dxa"/>
            <w:tcBorders>
              <w:top w:val="nil"/>
              <w:bottom w:val="nil"/>
            </w:tcBorders>
            <w:noWrap/>
            <w:hideMark/>
          </w:tcPr>
          <w:p w14:paraId="39558FAE" w14:textId="77777777" w:rsidR="005865F5" w:rsidRPr="008526B7" w:rsidRDefault="005865F5" w:rsidP="005865F5">
            <w:pPr>
              <w:rPr>
                <w:lang w:val="sk-SK"/>
              </w:rPr>
            </w:pPr>
          </w:p>
        </w:tc>
        <w:tc>
          <w:tcPr>
            <w:tcW w:w="7348" w:type="dxa"/>
            <w:noWrap/>
            <w:hideMark/>
          </w:tcPr>
          <w:p w14:paraId="2275D197" w14:textId="77777777" w:rsidR="005865F5" w:rsidRPr="006425C7" w:rsidRDefault="005865F5" w:rsidP="005865F5">
            <w:pPr>
              <w:rPr>
                <w:lang w:val="sk-SK"/>
              </w:rPr>
            </w:pPr>
            <w:r w:rsidRPr="006425C7">
              <w:rPr>
                <w:lang w:val="sk-SK"/>
              </w:rPr>
              <w:t>Priradenie oprávneného miesta realizácie mimo územia OP</w:t>
            </w:r>
          </w:p>
        </w:tc>
      </w:tr>
      <w:tr w:rsidR="005865F5" w:rsidRPr="008526B7" w14:paraId="70931618" w14:textId="77777777" w:rsidTr="004C4FA2">
        <w:trPr>
          <w:trHeight w:val="288"/>
        </w:trPr>
        <w:tc>
          <w:tcPr>
            <w:tcW w:w="2547" w:type="dxa"/>
            <w:tcBorders>
              <w:top w:val="nil"/>
              <w:bottom w:val="nil"/>
            </w:tcBorders>
            <w:noWrap/>
            <w:hideMark/>
          </w:tcPr>
          <w:p w14:paraId="32683B2F" w14:textId="77777777" w:rsidR="005865F5" w:rsidRPr="008526B7" w:rsidRDefault="005865F5" w:rsidP="005865F5">
            <w:pPr>
              <w:rPr>
                <w:lang w:val="sk-SK"/>
              </w:rPr>
            </w:pPr>
          </w:p>
        </w:tc>
        <w:tc>
          <w:tcPr>
            <w:tcW w:w="7348" w:type="dxa"/>
            <w:noWrap/>
            <w:hideMark/>
          </w:tcPr>
          <w:p w14:paraId="63B34CB8" w14:textId="77777777" w:rsidR="005865F5" w:rsidRPr="006425C7" w:rsidRDefault="005865F5" w:rsidP="005865F5">
            <w:pPr>
              <w:rPr>
                <w:lang w:val="sk-SK"/>
              </w:rPr>
            </w:pPr>
            <w:r w:rsidRPr="006425C7">
              <w:rPr>
                <w:lang w:val="sk-SK"/>
              </w:rPr>
              <w:t>Priradenie oprávnenej právnej formy</w:t>
            </w:r>
          </w:p>
        </w:tc>
      </w:tr>
      <w:tr w:rsidR="005865F5" w:rsidRPr="008526B7" w14:paraId="12711330" w14:textId="77777777" w:rsidTr="004C4FA2">
        <w:trPr>
          <w:trHeight w:val="288"/>
        </w:trPr>
        <w:tc>
          <w:tcPr>
            <w:tcW w:w="2547" w:type="dxa"/>
            <w:tcBorders>
              <w:top w:val="nil"/>
              <w:bottom w:val="nil"/>
            </w:tcBorders>
            <w:noWrap/>
            <w:hideMark/>
          </w:tcPr>
          <w:p w14:paraId="55C37C19" w14:textId="77777777" w:rsidR="005865F5" w:rsidRPr="008526B7" w:rsidRDefault="005865F5" w:rsidP="005865F5">
            <w:pPr>
              <w:rPr>
                <w:lang w:val="sk-SK"/>
              </w:rPr>
            </w:pPr>
          </w:p>
        </w:tc>
        <w:tc>
          <w:tcPr>
            <w:tcW w:w="7348" w:type="dxa"/>
            <w:noWrap/>
            <w:hideMark/>
          </w:tcPr>
          <w:p w14:paraId="477C9BC8" w14:textId="77777777" w:rsidR="005865F5" w:rsidRPr="006425C7" w:rsidRDefault="005865F5" w:rsidP="005865F5">
            <w:pPr>
              <w:rPr>
                <w:lang w:val="sk-SK"/>
              </w:rPr>
            </w:pPr>
            <w:r w:rsidRPr="006425C7">
              <w:rPr>
                <w:lang w:val="sk-SK"/>
              </w:rPr>
              <w:t>Priradenie plánovaného národného projektu</w:t>
            </w:r>
          </w:p>
        </w:tc>
      </w:tr>
      <w:tr w:rsidR="005865F5" w:rsidRPr="008526B7" w14:paraId="2E4B445B" w14:textId="77777777" w:rsidTr="004C4FA2">
        <w:trPr>
          <w:trHeight w:val="288"/>
        </w:trPr>
        <w:tc>
          <w:tcPr>
            <w:tcW w:w="2547" w:type="dxa"/>
            <w:tcBorders>
              <w:top w:val="nil"/>
              <w:bottom w:val="nil"/>
            </w:tcBorders>
            <w:noWrap/>
            <w:hideMark/>
          </w:tcPr>
          <w:p w14:paraId="16F9CF83" w14:textId="77777777" w:rsidR="005865F5" w:rsidRPr="008526B7" w:rsidRDefault="005865F5" w:rsidP="005865F5">
            <w:pPr>
              <w:rPr>
                <w:lang w:val="sk-SK"/>
              </w:rPr>
            </w:pPr>
          </w:p>
        </w:tc>
        <w:tc>
          <w:tcPr>
            <w:tcW w:w="7348" w:type="dxa"/>
            <w:noWrap/>
            <w:hideMark/>
          </w:tcPr>
          <w:p w14:paraId="089A9B7A" w14:textId="77777777" w:rsidR="005865F5" w:rsidRPr="006425C7" w:rsidRDefault="005865F5" w:rsidP="005865F5">
            <w:pPr>
              <w:rPr>
                <w:lang w:val="sk-SK"/>
              </w:rPr>
            </w:pPr>
            <w:r w:rsidRPr="006425C7">
              <w:rPr>
                <w:lang w:val="sk-SK"/>
              </w:rPr>
              <w:t>Priradenie plánovaného veľkého projektu</w:t>
            </w:r>
          </w:p>
        </w:tc>
      </w:tr>
      <w:tr w:rsidR="005865F5" w:rsidRPr="008526B7" w14:paraId="2A962026" w14:textId="77777777" w:rsidTr="004C4FA2">
        <w:trPr>
          <w:trHeight w:val="288"/>
        </w:trPr>
        <w:tc>
          <w:tcPr>
            <w:tcW w:w="2547" w:type="dxa"/>
            <w:tcBorders>
              <w:top w:val="nil"/>
              <w:bottom w:val="nil"/>
            </w:tcBorders>
            <w:noWrap/>
            <w:hideMark/>
          </w:tcPr>
          <w:p w14:paraId="188A10E8" w14:textId="77777777" w:rsidR="005865F5" w:rsidRPr="008526B7" w:rsidRDefault="005865F5" w:rsidP="005865F5">
            <w:pPr>
              <w:rPr>
                <w:lang w:val="sk-SK"/>
              </w:rPr>
            </w:pPr>
          </w:p>
        </w:tc>
        <w:tc>
          <w:tcPr>
            <w:tcW w:w="7348" w:type="dxa"/>
            <w:noWrap/>
            <w:hideMark/>
          </w:tcPr>
          <w:p w14:paraId="03B75074" w14:textId="77777777" w:rsidR="005865F5" w:rsidRPr="006425C7" w:rsidRDefault="005865F5" w:rsidP="005865F5">
            <w:pPr>
              <w:rPr>
                <w:lang w:val="sk-SK"/>
              </w:rPr>
            </w:pPr>
            <w:r w:rsidRPr="006425C7">
              <w:rPr>
                <w:lang w:val="sk-SK"/>
              </w:rPr>
              <w:t>Priradenie Podmienok príspevku</w:t>
            </w:r>
          </w:p>
        </w:tc>
      </w:tr>
      <w:tr w:rsidR="005865F5" w:rsidRPr="008526B7" w14:paraId="70F688E2" w14:textId="77777777" w:rsidTr="004C4FA2">
        <w:trPr>
          <w:trHeight w:val="288"/>
        </w:trPr>
        <w:tc>
          <w:tcPr>
            <w:tcW w:w="2547" w:type="dxa"/>
            <w:tcBorders>
              <w:top w:val="nil"/>
              <w:bottom w:val="nil"/>
            </w:tcBorders>
            <w:noWrap/>
            <w:hideMark/>
          </w:tcPr>
          <w:p w14:paraId="5C5C1982" w14:textId="77777777" w:rsidR="005865F5" w:rsidRPr="008526B7" w:rsidRDefault="005865F5" w:rsidP="005865F5">
            <w:pPr>
              <w:rPr>
                <w:lang w:val="sk-SK"/>
              </w:rPr>
            </w:pPr>
          </w:p>
        </w:tc>
        <w:tc>
          <w:tcPr>
            <w:tcW w:w="7348" w:type="dxa"/>
            <w:noWrap/>
            <w:hideMark/>
          </w:tcPr>
          <w:p w14:paraId="544B89E9" w14:textId="77777777" w:rsidR="005865F5" w:rsidRPr="006425C7" w:rsidRDefault="005865F5" w:rsidP="005865F5">
            <w:pPr>
              <w:rPr>
                <w:lang w:val="sk-SK"/>
              </w:rPr>
            </w:pPr>
            <w:r w:rsidRPr="006425C7">
              <w:rPr>
                <w:lang w:val="sk-SK"/>
              </w:rPr>
              <w:t>Priradenie príkladov aktivít</w:t>
            </w:r>
          </w:p>
        </w:tc>
      </w:tr>
      <w:tr w:rsidR="005865F5" w:rsidRPr="008526B7" w14:paraId="2D3E0925" w14:textId="77777777" w:rsidTr="004C4FA2">
        <w:trPr>
          <w:trHeight w:val="288"/>
        </w:trPr>
        <w:tc>
          <w:tcPr>
            <w:tcW w:w="2547" w:type="dxa"/>
            <w:tcBorders>
              <w:top w:val="nil"/>
              <w:bottom w:val="nil"/>
            </w:tcBorders>
            <w:noWrap/>
            <w:hideMark/>
          </w:tcPr>
          <w:p w14:paraId="3CEE2CC1" w14:textId="77777777" w:rsidR="005865F5" w:rsidRPr="008526B7" w:rsidRDefault="005865F5" w:rsidP="005865F5">
            <w:pPr>
              <w:rPr>
                <w:lang w:val="sk-SK"/>
              </w:rPr>
            </w:pPr>
          </w:p>
        </w:tc>
        <w:tc>
          <w:tcPr>
            <w:tcW w:w="7348" w:type="dxa"/>
            <w:noWrap/>
            <w:hideMark/>
          </w:tcPr>
          <w:p w14:paraId="1837BC43" w14:textId="77777777" w:rsidR="005865F5" w:rsidRPr="006425C7" w:rsidRDefault="005865F5" w:rsidP="005865F5">
            <w:pPr>
              <w:rPr>
                <w:lang w:val="sk-SK"/>
              </w:rPr>
            </w:pPr>
            <w:r w:rsidRPr="006425C7">
              <w:rPr>
                <w:lang w:val="sk-SK"/>
              </w:rPr>
              <w:t xml:space="preserve">Priradenie skupiny špecifických polí k výzve pre </w:t>
            </w:r>
            <w:proofErr w:type="spellStart"/>
            <w:r w:rsidRPr="006425C7">
              <w:rPr>
                <w:lang w:val="sk-SK"/>
              </w:rPr>
              <w:t>ŽoNFP</w:t>
            </w:r>
            <w:proofErr w:type="spellEnd"/>
          </w:p>
        </w:tc>
      </w:tr>
      <w:tr w:rsidR="005865F5" w:rsidRPr="008526B7" w14:paraId="75A2E2DB" w14:textId="77777777" w:rsidTr="004C4FA2">
        <w:trPr>
          <w:trHeight w:val="288"/>
        </w:trPr>
        <w:tc>
          <w:tcPr>
            <w:tcW w:w="2547" w:type="dxa"/>
            <w:tcBorders>
              <w:top w:val="nil"/>
              <w:bottom w:val="nil"/>
            </w:tcBorders>
            <w:noWrap/>
            <w:hideMark/>
          </w:tcPr>
          <w:p w14:paraId="3FF189C3" w14:textId="77777777" w:rsidR="005865F5" w:rsidRPr="008526B7" w:rsidRDefault="005865F5" w:rsidP="005865F5">
            <w:pPr>
              <w:rPr>
                <w:lang w:val="sk-SK"/>
              </w:rPr>
            </w:pPr>
          </w:p>
        </w:tc>
        <w:tc>
          <w:tcPr>
            <w:tcW w:w="7348" w:type="dxa"/>
            <w:noWrap/>
            <w:hideMark/>
          </w:tcPr>
          <w:p w14:paraId="303ED5F5" w14:textId="77777777" w:rsidR="005865F5" w:rsidRPr="006425C7" w:rsidRDefault="005865F5" w:rsidP="005865F5">
            <w:pPr>
              <w:rPr>
                <w:lang w:val="sk-SK"/>
              </w:rPr>
            </w:pPr>
            <w:r w:rsidRPr="006425C7">
              <w:rPr>
                <w:lang w:val="sk-SK"/>
              </w:rPr>
              <w:t>Priradenie skupiny špecifických polí na výzvu pre Projekt</w:t>
            </w:r>
          </w:p>
        </w:tc>
      </w:tr>
      <w:tr w:rsidR="005865F5" w:rsidRPr="008526B7" w14:paraId="50BBCC02" w14:textId="77777777" w:rsidTr="004C4FA2">
        <w:trPr>
          <w:trHeight w:val="288"/>
        </w:trPr>
        <w:tc>
          <w:tcPr>
            <w:tcW w:w="2547" w:type="dxa"/>
            <w:tcBorders>
              <w:top w:val="nil"/>
              <w:bottom w:val="nil"/>
            </w:tcBorders>
            <w:noWrap/>
            <w:hideMark/>
          </w:tcPr>
          <w:p w14:paraId="04E5D702" w14:textId="77777777" w:rsidR="005865F5" w:rsidRPr="008526B7" w:rsidRDefault="005865F5" w:rsidP="005865F5">
            <w:pPr>
              <w:rPr>
                <w:lang w:val="sk-SK"/>
              </w:rPr>
            </w:pPr>
          </w:p>
        </w:tc>
        <w:tc>
          <w:tcPr>
            <w:tcW w:w="7348" w:type="dxa"/>
            <w:noWrap/>
            <w:hideMark/>
          </w:tcPr>
          <w:p w14:paraId="00762D7D" w14:textId="77777777" w:rsidR="005865F5" w:rsidRPr="006425C7" w:rsidRDefault="005865F5" w:rsidP="005865F5">
            <w:pPr>
              <w:rPr>
                <w:lang w:val="sk-SK"/>
              </w:rPr>
            </w:pPr>
            <w:r w:rsidRPr="006425C7">
              <w:rPr>
                <w:lang w:val="sk-SK"/>
              </w:rPr>
              <w:t>Priradenie Stratégie CLLD</w:t>
            </w:r>
          </w:p>
        </w:tc>
      </w:tr>
      <w:tr w:rsidR="005865F5" w:rsidRPr="008526B7" w14:paraId="39378266" w14:textId="77777777" w:rsidTr="004C4FA2">
        <w:trPr>
          <w:trHeight w:val="288"/>
        </w:trPr>
        <w:tc>
          <w:tcPr>
            <w:tcW w:w="2547" w:type="dxa"/>
            <w:tcBorders>
              <w:top w:val="nil"/>
              <w:bottom w:val="nil"/>
            </w:tcBorders>
            <w:noWrap/>
            <w:hideMark/>
          </w:tcPr>
          <w:p w14:paraId="4F8E3A06" w14:textId="77777777" w:rsidR="005865F5" w:rsidRPr="008526B7" w:rsidRDefault="005865F5" w:rsidP="005865F5">
            <w:pPr>
              <w:rPr>
                <w:lang w:val="sk-SK"/>
              </w:rPr>
            </w:pPr>
          </w:p>
        </w:tc>
        <w:tc>
          <w:tcPr>
            <w:tcW w:w="7348" w:type="dxa"/>
            <w:noWrap/>
            <w:hideMark/>
          </w:tcPr>
          <w:p w14:paraId="1E54E08F" w14:textId="77777777" w:rsidR="005865F5" w:rsidRPr="006425C7" w:rsidRDefault="005865F5" w:rsidP="005865F5">
            <w:pPr>
              <w:rPr>
                <w:lang w:val="sk-SK"/>
              </w:rPr>
            </w:pPr>
            <w:r w:rsidRPr="006425C7">
              <w:rPr>
                <w:lang w:val="sk-SK"/>
              </w:rPr>
              <w:t xml:space="preserve">Priradenie špecifického poľa pre Projekt </w:t>
            </w:r>
          </w:p>
        </w:tc>
      </w:tr>
      <w:tr w:rsidR="005865F5" w:rsidRPr="008526B7" w14:paraId="4516FD5D" w14:textId="77777777" w:rsidTr="004C4FA2">
        <w:trPr>
          <w:trHeight w:val="288"/>
        </w:trPr>
        <w:tc>
          <w:tcPr>
            <w:tcW w:w="2547" w:type="dxa"/>
            <w:tcBorders>
              <w:top w:val="nil"/>
              <w:bottom w:val="nil"/>
            </w:tcBorders>
            <w:noWrap/>
            <w:hideMark/>
          </w:tcPr>
          <w:p w14:paraId="21926297" w14:textId="77777777" w:rsidR="005865F5" w:rsidRPr="008526B7" w:rsidRDefault="005865F5" w:rsidP="005865F5">
            <w:pPr>
              <w:rPr>
                <w:lang w:val="sk-SK"/>
              </w:rPr>
            </w:pPr>
          </w:p>
        </w:tc>
        <w:tc>
          <w:tcPr>
            <w:tcW w:w="7348" w:type="dxa"/>
            <w:noWrap/>
            <w:hideMark/>
          </w:tcPr>
          <w:p w14:paraId="07DD050A" w14:textId="77777777" w:rsidR="005865F5" w:rsidRPr="006425C7" w:rsidRDefault="005865F5" w:rsidP="005865F5">
            <w:pPr>
              <w:rPr>
                <w:lang w:val="sk-SK"/>
              </w:rPr>
            </w:pPr>
            <w:r w:rsidRPr="006425C7">
              <w:rPr>
                <w:lang w:val="sk-SK"/>
              </w:rPr>
              <w:t xml:space="preserve">Priradenie špecifického poľa pre </w:t>
            </w:r>
            <w:proofErr w:type="spellStart"/>
            <w:r w:rsidRPr="006425C7">
              <w:rPr>
                <w:lang w:val="sk-SK"/>
              </w:rPr>
              <w:t>ŽoNFP</w:t>
            </w:r>
            <w:proofErr w:type="spellEnd"/>
            <w:r w:rsidRPr="006425C7">
              <w:rPr>
                <w:lang w:val="sk-SK"/>
              </w:rPr>
              <w:t xml:space="preserve"> </w:t>
            </w:r>
          </w:p>
        </w:tc>
      </w:tr>
      <w:tr w:rsidR="005865F5" w:rsidRPr="008526B7" w14:paraId="3515FDE6" w14:textId="77777777" w:rsidTr="004C4FA2">
        <w:trPr>
          <w:trHeight w:val="288"/>
        </w:trPr>
        <w:tc>
          <w:tcPr>
            <w:tcW w:w="2547" w:type="dxa"/>
            <w:tcBorders>
              <w:top w:val="nil"/>
              <w:bottom w:val="nil"/>
            </w:tcBorders>
            <w:noWrap/>
            <w:hideMark/>
          </w:tcPr>
          <w:p w14:paraId="1E02C37C" w14:textId="77777777" w:rsidR="005865F5" w:rsidRPr="008526B7" w:rsidRDefault="005865F5" w:rsidP="005865F5">
            <w:pPr>
              <w:rPr>
                <w:lang w:val="sk-SK"/>
              </w:rPr>
            </w:pPr>
          </w:p>
        </w:tc>
        <w:tc>
          <w:tcPr>
            <w:tcW w:w="7348" w:type="dxa"/>
            <w:noWrap/>
            <w:hideMark/>
          </w:tcPr>
          <w:p w14:paraId="6B1238B2" w14:textId="77777777" w:rsidR="005865F5" w:rsidRPr="006425C7" w:rsidRDefault="005865F5" w:rsidP="005865F5">
            <w:pPr>
              <w:rPr>
                <w:lang w:val="sk-SK"/>
              </w:rPr>
            </w:pPr>
            <w:r w:rsidRPr="006425C7">
              <w:rPr>
                <w:lang w:val="sk-SK"/>
              </w:rPr>
              <w:t>Priradenie typu aktivity</w:t>
            </w:r>
          </w:p>
        </w:tc>
      </w:tr>
      <w:tr w:rsidR="005865F5" w:rsidRPr="008526B7" w14:paraId="283674DD" w14:textId="77777777" w:rsidTr="004C4FA2">
        <w:trPr>
          <w:trHeight w:val="288"/>
        </w:trPr>
        <w:tc>
          <w:tcPr>
            <w:tcW w:w="2547" w:type="dxa"/>
            <w:tcBorders>
              <w:top w:val="nil"/>
              <w:bottom w:val="nil"/>
            </w:tcBorders>
            <w:noWrap/>
            <w:hideMark/>
          </w:tcPr>
          <w:p w14:paraId="27BA3680" w14:textId="77777777" w:rsidR="005865F5" w:rsidRPr="008526B7" w:rsidRDefault="005865F5" w:rsidP="005865F5">
            <w:pPr>
              <w:rPr>
                <w:lang w:val="sk-SK"/>
              </w:rPr>
            </w:pPr>
          </w:p>
        </w:tc>
        <w:tc>
          <w:tcPr>
            <w:tcW w:w="7348" w:type="dxa"/>
            <w:noWrap/>
            <w:hideMark/>
          </w:tcPr>
          <w:p w14:paraId="2DC98D17" w14:textId="77777777" w:rsidR="005865F5" w:rsidRPr="006425C7" w:rsidRDefault="005865F5" w:rsidP="005865F5">
            <w:pPr>
              <w:rPr>
                <w:lang w:val="sk-SK"/>
              </w:rPr>
            </w:pPr>
            <w:r w:rsidRPr="006425C7">
              <w:rPr>
                <w:lang w:val="sk-SK"/>
              </w:rPr>
              <w:t>Priradenie typu dokumentu</w:t>
            </w:r>
          </w:p>
        </w:tc>
      </w:tr>
      <w:tr w:rsidR="005865F5" w:rsidRPr="008526B7" w14:paraId="08869961" w14:textId="77777777" w:rsidTr="004C4FA2">
        <w:trPr>
          <w:trHeight w:val="288"/>
        </w:trPr>
        <w:tc>
          <w:tcPr>
            <w:tcW w:w="2547" w:type="dxa"/>
            <w:tcBorders>
              <w:top w:val="nil"/>
              <w:bottom w:val="nil"/>
            </w:tcBorders>
            <w:noWrap/>
            <w:hideMark/>
          </w:tcPr>
          <w:p w14:paraId="4C2DFD07" w14:textId="77777777" w:rsidR="005865F5" w:rsidRPr="008526B7" w:rsidRDefault="005865F5" w:rsidP="005865F5">
            <w:pPr>
              <w:rPr>
                <w:lang w:val="sk-SK"/>
              </w:rPr>
            </w:pPr>
          </w:p>
        </w:tc>
        <w:tc>
          <w:tcPr>
            <w:tcW w:w="7348" w:type="dxa"/>
            <w:noWrap/>
            <w:hideMark/>
          </w:tcPr>
          <w:p w14:paraId="1B50DEF8" w14:textId="77777777" w:rsidR="005865F5" w:rsidRPr="006425C7" w:rsidRDefault="005865F5" w:rsidP="005865F5">
            <w:pPr>
              <w:rPr>
                <w:lang w:val="sk-SK"/>
              </w:rPr>
            </w:pPr>
            <w:r w:rsidRPr="006425C7">
              <w:rPr>
                <w:lang w:val="sk-SK"/>
              </w:rPr>
              <w:t>Špecifické polia na výzve</w:t>
            </w:r>
          </w:p>
        </w:tc>
      </w:tr>
      <w:tr w:rsidR="005865F5" w:rsidRPr="008526B7" w14:paraId="20AD0875" w14:textId="77777777" w:rsidTr="004C4FA2">
        <w:trPr>
          <w:trHeight w:val="288"/>
        </w:trPr>
        <w:tc>
          <w:tcPr>
            <w:tcW w:w="2547" w:type="dxa"/>
            <w:tcBorders>
              <w:top w:val="nil"/>
              <w:bottom w:val="nil"/>
            </w:tcBorders>
            <w:noWrap/>
            <w:hideMark/>
          </w:tcPr>
          <w:p w14:paraId="2EB6C414" w14:textId="77777777" w:rsidR="005865F5" w:rsidRPr="008526B7" w:rsidRDefault="005865F5" w:rsidP="005865F5">
            <w:pPr>
              <w:rPr>
                <w:lang w:val="sk-SK"/>
              </w:rPr>
            </w:pPr>
          </w:p>
        </w:tc>
        <w:tc>
          <w:tcPr>
            <w:tcW w:w="7348" w:type="dxa"/>
            <w:noWrap/>
            <w:hideMark/>
          </w:tcPr>
          <w:p w14:paraId="348D02B1" w14:textId="77777777" w:rsidR="005865F5" w:rsidRPr="006425C7" w:rsidRDefault="005865F5" w:rsidP="005865F5">
            <w:pPr>
              <w:rPr>
                <w:lang w:val="sk-SK"/>
              </w:rPr>
            </w:pPr>
            <w:r w:rsidRPr="006425C7">
              <w:rPr>
                <w:lang w:val="sk-SK"/>
              </w:rPr>
              <w:t>Uzatvorenie výzvy</w:t>
            </w:r>
          </w:p>
        </w:tc>
      </w:tr>
      <w:tr w:rsidR="005865F5" w:rsidRPr="008526B7" w14:paraId="674CEE73" w14:textId="77777777" w:rsidTr="004C4FA2">
        <w:trPr>
          <w:trHeight w:val="288"/>
        </w:trPr>
        <w:tc>
          <w:tcPr>
            <w:tcW w:w="2547" w:type="dxa"/>
            <w:tcBorders>
              <w:top w:val="nil"/>
              <w:bottom w:val="nil"/>
            </w:tcBorders>
            <w:noWrap/>
            <w:hideMark/>
          </w:tcPr>
          <w:p w14:paraId="292A4746" w14:textId="77777777" w:rsidR="005865F5" w:rsidRPr="008526B7" w:rsidRDefault="005865F5" w:rsidP="005865F5">
            <w:pPr>
              <w:rPr>
                <w:lang w:val="sk-SK"/>
              </w:rPr>
            </w:pPr>
          </w:p>
        </w:tc>
        <w:tc>
          <w:tcPr>
            <w:tcW w:w="7348" w:type="dxa"/>
            <w:noWrap/>
            <w:hideMark/>
          </w:tcPr>
          <w:p w14:paraId="55FD08F1" w14:textId="77777777" w:rsidR="005865F5" w:rsidRPr="006425C7" w:rsidRDefault="005865F5" w:rsidP="005865F5">
            <w:pPr>
              <w:rPr>
                <w:lang w:val="sk-SK"/>
              </w:rPr>
            </w:pPr>
            <w:r w:rsidRPr="006425C7">
              <w:rPr>
                <w:lang w:val="sk-SK"/>
              </w:rPr>
              <w:t>Výber Plánovanej výzvy</w:t>
            </w:r>
          </w:p>
        </w:tc>
      </w:tr>
      <w:tr w:rsidR="005865F5" w:rsidRPr="008526B7" w14:paraId="4F8AB14F" w14:textId="77777777" w:rsidTr="004C4FA2">
        <w:trPr>
          <w:trHeight w:val="288"/>
        </w:trPr>
        <w:tc>
          <w:tcPr>
            <w:tcW w:w="2547" w:type="dxa"/>
            <w:tcBorders>
              <w:top w:val="nil"/>
              <w:bottom w:val="nil"/>
            </w:tcBorders>
            <w:noWrap/>
            <w:hideMark/>
          </w:tcPr>
          <w:p w14:paraId="0D649702" w14:textId="77777777" w:rsidR="005865F5" w:rsidRPr="008526B7" w:rsidRDefault="005865F5" w:rsidP="005865F5">
            <w:pPr>
              <w:rPr>
                <w:lang w:val="sk-SK"/>
              </w:rPr>
            </w:pPr>
          </w:p>
        </w:tc>
        <w:tc>
          <w:tcPr>
            <w:tcW w:w="7348" w:type="dxa"/>
            <w:noWrap/>
            <w:hideMark/>
          </w:tcPr>
          <w:p w14:paraId="6701EA69" w14:textId="77777777" w:rsidR="005865F5" w:rsidRPr="006425C7" w:rsidRDefault="005865F5" w:rsidP="005865F5">
            <w:pPr>
              <w:rPr>
                <w:lang w:val="sk-SK"/>
              </w:rPr>
            </w:pPr>
            <w:r w:rsidRPr="006425C7">
              <w:rPr>
                <w:lang w:val="sk-SK"/>
              </w:rPr>
              <w:t>Výber príkladu aktivity</w:t>
            </w:r>
          </w:p>
        </w:tc>
      </w:tr>
      <w:tr w:rsidR="005865F5" w:rsidRPr="008526B7" w14:paraId="1A14F80F" w14:textId="77777777" w:rsidTr="004C4FA2">
        <w:trPr>
          <w:trHeight w:val="288"/>
        </w:trPr>
        <w:tc>
          <w:tcPr>
            <w:tcW w:w="2547" w:type="dxa"/>
            <w:tcBorders>
              <w:top w:val="nil"/>
              <w:bottom w:val="nil"/>
            </w:tcBorders>
            <w:noWrap/>
            <w:hideMark/>
          </w:tcPr>
          <w:p w14:paraId="16C10482" w14:textId="77777777" w:rsidR="005865F5" w:rsidRPr="008526B7" w:rsidRDefault="005865F5" w:rsidP="005865F5">
            <w:pPr>
              <w:rPr>
                <w:lang w:val="sk-SK"/>
              </w:rPr>
            </w:pPr>
          </w:p>
        </w:tc>
        <w:tc>
          <w:tcPr>
            <w:tcW w:w="7348" w:type="dxa"/>
            <w:noWrap/>
            <w:hideMark/>
          </w:tcPr>
          <w:p w14:paraId="05D6BCC8" w14:textId="77777777" w:rsidR="005865F5" w:rsidRPr="006425C7" w:rsidRDefault="005865F5" w:rsidP="005865F5">
            <w:pPr>
              <w:rPr>
                <w:lang w:val="sk-SK"/>
              </w:rPr>
            </w:pPr>
            <w:r w:rsidRPr="006425C7">
              <w:rPr>
                <w:lang w:val="sk-SK"/>
              </w:rPr>
              <w:t>Výberová komisia</w:t>
            </w:r>
          </w:p>
        </w:tc>
      </w:tr>
      <w:tr w:rsidR="005865F5" w:rsidRPr="008526B7" w14:paraId="532A5410" w14:textId="77777777" w:rsidTr="004C4FA2">
        <w:trPr>
          <w:trHeight w:val="288"/>
        </w:trPr>
        <w:tc>
          <w:tcPr>
            <w:tcW w:w="2547" w:type="dxa"/>
            <w:tcBorders>
              <w:top w:val="nil"/>
              <w:bottom w:val="nil"/>
            </w:tcBorders>
            <w:noWrap/>
            <w:hideMark/>
          </w:tcPr>
          <w:p w14:paraId="317D2227" w14:textId="77777777" w:rsidR="005865F5" w:rsidRPr="008526B7" w:rsidRDefault="005865F5" w:rsidP="005865F5">
            <w:pPr>
              <w:rPr>
                <w:lang w:val="sk-SK"/>
              </w:rPr>
            </w:pPr>
          </w:p>
        </w:tc>
        <w:tc>
          <w:tcPr>
            <w:tcW w:w="7348" w:type="dxa"/>
            <w:noWrap/>
            <w:hideMark/>
          </w:tcPr>
          <w:p w14:paraId="28940FAE" w14:textId="77777777" w:rsidR="005865F5" w:rsidRPr="006425C7" w:rsidRDefault="005865F5" w:rsidP="005865F5">
            <w:pPr>
              <w:rPr>
                <w:lang w:val="sk-SK"/>
              </w:rPr>
            </w:pPr>
            <w:r w:rsidRPr="006425C7">
              <w:rPr>
                <w:lang w:val="sk-SK"/>
              </w:rPr>
              <w:t>Vyhlásenie výzvy</w:t>
            </w:r>
          </w:p>
        </w:tc>
      </w:tr>
      <w:tr w:rsidR="005865F5" w:rsidRPr="008526B7" w14:paraId="48102369" w14:textId="77777777" w:rsidTr="004C4FA2">
        <w:trPr>
          <w:trHeight w:val="288"/>
        </w:trPr>
        <w:tc>
          <w:tcPr>
            <w:tcW w:w="2547" w:type="dxa"/>
            <w:tcBorders>
              <w:top w:val="nil"/>
              <w:bottom w:val="nil"/>
            </w:tcBorders>
            <w:noWrap/>
            <w:hideMark/>
          </w:tcPr>
          <w:p w14:paraId="19E7B917" w14:textId="77777777" w:rsidR="005865F5" w:rsidRPr="008526B7" w:rsidRDefault="005865F5" w:rsidP="005865F5">
            <w:pPr>
              <w:rPr>
                <w:lang w:val="sk-SK"/>
              </w:rPr>
            </w:pPr>
          </w:p>
        </w:tc>
        <w:tc>
          <w:tcPr>
            <w:tcW w:w="7348" w:type="dxa"/>
            <w:noWrap/>
            <w:hideMark/>
          </w:tcPr>
          <w:p w14:paraId="69B46193" w14:textId="77777777" w:rsidR="005865F5" w:rsidRPr="006425C7" w:rsidRDefault="005865F5" w:rsidP="005865F5">
            <w:pPr>
              <w:rPr>
                <w:lang w:val="sk-SK"/>
              </w:rPr>
            </w:pPr>
            <w:r w:rsidRPr="006425C7">
              <w:rPr>
                <w:lang w:val="sk-SK"/>
              </w:rPr>
              <w:t>Vytvorenie aktualizácie výzvy</w:t>
            </w:r>
          </w:p>
        </w:tc>
      </w:tr>
      <w:tr w:rsidR="005865F5" w:rsidRPr="008526B7" w14:paraId="0EC9E0CE" w14:textId="77777777" w:rsidTr="004C4FA2">
        <w:trPr>
          <w:trHeight w:val="288"/>
        </w:trPr>
        <w:tc>
          <w:tcPr>
            <w:tcW w:w="2547" w:type="dxa"/>
            <w:tcBorders>
              <w:top w:val="nil"/>
              <w:bottom w:val="nil"/>
            </w:tcBorders>
            <w:noWrap/>
            <w:hideMark/>
          </w:tcPr>
          <w:p w14:paraId="2E2B5946" w14:textId="77777777" w:rsidR="005865F5" w:rsidRPr="008526B7" w:rsidRDefault="005865F5" w:rsidP="005865F5">
            <w:pPr>
              <w:rPr>
                <w:lang w:val="sk-SK"/>
              </w:rPr>
            </w:pPr>
          </w:p>
        </w:tc>
        <w:tc>
          <w:tcPr>
            <w:tcW w:w="7348" w:type="dxa"/>
            <w:noWrap/>
            <w:hideMark/>
          </w:tcPr>
          <w:p w14:paraId="500C9C02" w14:textId="77777777" w:rsidR="005865F5" w:rsidRPr="006425C7" w:rsidRDefault="005865F5" w:rsidP="005865F5">
            <w:pPr>
              <w:rPr>
                <w:lang w:val="sk-SK"/>
              </w:rPr>
            </w:pPr>
            <w:r w:rsidRPr="006425C7">
              <w:rPr>
                <w:lang w:val="sk-SK"/>
              </w:rPr>
              <w:t>Vytvorenie hodnotiaceho kritéria</w:t>
            </w:r>
          </w:p>
        </w:tc>
      </w:tr>
      <w:tr w:rsidR="005865F5" w:rsidRPr="008526B7" w14:paraId="18C62709" w14:textId="77777777" w:rsidTr="004C4FA2">
        <w:trPr>
          <w:trHeight w:val="288"/>
        </w:trPr>
        <w:tc>
          <w:tcPr>
            <w:tcW w:w="2547" w:type="dxa"/>
            <w:tcBorders>
              <w:top w:val="nil"/>
              <w:bottom w:val="nil"/>
            </w:tcBorders>
            <w:noWrap/>
            <w:hideMark/>
          </w:tcPr>
          <w:p w14:paraId="71C1FDC6" w14:textId="77777777" w:rsidR="005865F5" w:rsidRPr="008526B7" w:rsidRDefault="005865F5" w:rsidP="005865F5">
            <w:pPr>
              <w:rPr>
                <w:lang w:val="sk-SK"/>
              </w:rPr>
            </w:pPr>
          </w:p>
        </w:tc>
        <w:tc>
          <w:tcPr>
            <w:tcW w:w="7348" w:type="dxa"/>
            <w:noWrap/>
            <w:hideMark/>
          </w:tcPr>
          <w:p w14:paraId="3A3184F3" w14:textId="77777777" w:rsidR="005865F5" w:rsidRPr="006425C7" w:rsidRDefault="005865F5" w:rsidP="005865F5">
            <w:pPr>
              <w:rPr>
                <w:lang w:val="sk-SK"/>
              </w:rPr>
            </w:pPr>
            <w:r w:rsidRPr="006425C7">
              <w:rPr>
                <w:lang w:val="sk-SK"/>
              </w:rPr>
              <w:t>Vytvorenie hodnoty kritéria</w:t>
            </w:r>
          </w:p>
        </w:tc>
      </w:tr>
      <w:tr w:rsidR="005865F5" w:rsidRPr="008526B7" w14:paraId="66A655F4" w14:textId="77777777" w:rsidTr="004C4FA2">
        <w:trPr>
          <w:trHeight w:val="288"/>
        </w:trPr>
        <w:tc>
          <w:tcPr>
            <w:tcW w:w="2547" w:type="dxa"/>
            <w:tcBorders>
              <w:top w:val="nil"/>
              <w:bottom w:val="nil"/>
            </w:tcBorders>
            <w:noWrap/>
            <w:hideMark/>
          </w:tcPr>
          <w:p w14:paraId="04D4460F" w14:textId="77777777" w:rsidR="005865F5" w:rsidRPr="008526B7" w:rsidRDefault="005865F5" w:rsidP="005865F5">
            <w:pPr>
              <w:rPr>
                <w:lang w:val="sk-SK"/>
              </w:rPr>
            </w:pPr>
          </w:p>
        </w:tc>
        <w:tc>
          <w:tcPr>
            <w:tcW w:w="7348" w:type="dxa"/>
            <w:noWrap/>
            <w:hideMark/>
          </w:tcPr>
          <w:p w14:paraId="5E90735B" w14:textId="77777777" w:rsidR="005865F5" w:rsidRPr="006425C7" w:rsidRDefault="005865F5" w:rsidP="005865F5">
            <w:pPr>
              <w:rPr>
                <w:lang w:val="sk-SK"/>
              </w:rPr>
            </w:pPr>
            <w:r w:rsidRPr="006425C7">
              <w:rPr>
                <w:lang w:val="sk-SK"/>
              </w:rPr>
              <w:t>Vytvorenie novej podskupiny kritérií</w:t>
            </w:r>
          </w:p>
        </w:tc>
      </w:tr>
      <w:tr w:rsidR="005865F5" w:rsidRPr="008526B7" w14:paraId="15E1BFF6" w14:textId="77777777" w:rsidTr="004C4FA2">
        <w:trPr>
          <w:trHeight w:val="288"/>
        </w:trPr>
        <w:tc>
          <w:tcPr>
            <w:tcW w:w="2547" w:type="dxa"/>
            <w:tcBorders>
              <w:top w:val="nil"/>
              <w:bottom w:val="nil"/>
            </w:tcBorders>
            <w:noWrap/>
            <w:hideMark/>
          </w:tcPr>
          <w:p w14:paraId="163C6110" w14:textId="77777777" w:rsidR="005865F5" w:rsidRPr="008526B7" w:rsidRDefault="005865F5" w:rsidP="005865F5">
            <w:pPr>
              <w:rPr>
                <w:lang w:val="sk-SK"/>
              </w:rPr>
            </w:pPr>
          </w:p>
        </w:tc>
        <w:tc>
          <w:tcPr>
            <w:tcW w:w="7348" w:type="dxa"/>
            <w:noWrap/>
            <w:hideMark/>
          </w:tcPr>
          <w:p w14:paraId="25645A1D" w14:textId="77777777" w:rsidR="005865F5" w:rsidRPr="006425C7" w:rsidRDefault="005865F5" w:rsidP="005865F5">
            <w:pPr>
              <w:rPr>
                <w:lang w:val="sk-SK"/>
              </w:rPr>
            </w:pPr>
            <w:r w:rsidRPr="006425C7">
              <w:rPr>
                <w:lang w:val="sk-SK"/>
              </w:rPr>
              <w:t>Vytvorenie novej skupiny kritérií</w:t>
            </w:r>
          </w:p>
        </w:tc>
      </w:tr>
      <w:tr w:rsidR="005865F5" w:rsidRPr="008526B7" w14:paraId="36416EEE" w14:textId="77777777" w:rsidTr="004C4FA2">
        <w:trPr>
          <w:trHeight w:val="288"/>
        </w:trPr>
        <w:tc>
          <w:tcPr>
            <w:tcW w:w="2547" w:type="dxa"/>
            <w:tcBorders>
              <w:top w:val="nil"/>
              <w:bottom w:val="nil"/>
            </w:tcBorders>
            <w:noWrap/>
            <w:hideMark/>
          </w:tcPr>
          <w:p w14:paraId="108E0767" w14:textId="77777777" w:rsidR="005865F5" w:rsidRPr="008526B7" w:rsidRDefault="005865F5" w:rsidP="005865F5">
            <w:pPr>
              <w:rPr>
                <w:lang w:val="sk-SK"/>
              </w:rPr>
            </w:pPr>
          </w:p>
        </w:tc>
        <w:tc>
          <w:tcPr>
            <w:tcW w:w="7348" w:type="dxa"/>
            <w:noWrap/>
            <w:hideMark/>
          </w:tcPr>
          <w:p w14:paraId="33BEB563" w14:textId="77777777" w:rsidR="005865F5" w:rsidRPr="006425C7" w:rsidRDefault="005865F5" w:rsidP="005865F5">
            <w:pPr>
              <w:rPr>
                <w:lang w:val="sk-SK"/>
              </w:rPr>
            </w:pPr>
            <w:r w:rsidRPr="006425C7">
              <w:rPr>
                <w:lang w:val="sk-SK"/>
              </w:rPr>
              <w:t>Vytvorenie Podmienky Príspevku</w:t>
            </w:r>
          </w:p>
        </w:tc>
      </w:tr>
      <w:tr w:rsidR="005865F5" w:rsidRPr="008526B7" w14:paraId="54EB8A8E" w14:textId="77777777" w:rsidTr="004C4FA2">
        <w:trPr>
          <w:trHeight w:val="288"/>
        </w:trPr>
        <w:tc>
          <w:tcPr>
            <w:tcW w:w="2547" w:type="dxa"/>
            <w:tcBorders>
              <w:top w:val="nil"/>
              <w:bottom w:val="nil"/>
            </w:tcBorders>
            <w:noWrap/>
            <w:hideMark/>
          </w:tcPr>
          <w:p w14:paraId="074983BF" w14:textId="77777777" w:rsidR="005865F5" w:rsidRPr="008526B7" w:rsidRDefault="005865F5" w:rsidP="005865F5">
            <w:pPr>
              <w:rPr>
                <w:lang w:val="sk-SK"/>
              </w:rPr>
            </w:pPr>
          </w:p>
        </w:tc>
        <w:tc>
          <w:tcPr>
            <w:tcW w:w="7348" w:type="dxa"/>
            <w:noWrap/>
            <w:hideMark/>
          </w:tcPr>
          <w:p w14:paraId="2A4FDD5A" w14:textId="77777777" w:rsidR="005865F5" w:rsidRPr="006425C7" w:rsidRDefault="005865F5" w:rsidP="005865F5">
            <w:pPr>
              <w:rPr>
                <w:lang w:val="sk-SK"/>
              </w:rPr>
            </w:pPr>
            <w:r w:rsidRPr="006425C7">
              <w:rPr>
                <w:lang w:val="sk-SK"/>
              </w:rPr>
              <w:t>Vytvorenie skupiny PPP</w:t>
            </w:r>
          </w:p>
        </w:tc>
      </w:tr>
      <w:tr w:rsidR="005865F5" w:rsidRPr="008526B7" w14:paraId="61DDA893" w14:textId="77777777" w:rsidTr="004C4FA2">
        <w:trPr>
          <w:trHeight w:val="288"/>
        </w:trPr>
        <w:tc>
          <w:tcPr>
            <w:tcW w:w="2547" w:type="dxa"/>
            <w:tcBorders>
              <w:top w:val="nil"/>
              <w:bottom w:val="nil"/>
            </w:tcBorders>
            <w:noWrap/>
            <w:hideMark/>
          </w:tcPr>
          <w:p w14:paraId="6B2F40A6" w14:textId="77777777" w:rsidR="005865F5" w:rsidRPr="008526B7" w:rsidRDefault="005865F5" w:rsidP="005865F5">
            <w:pPr>
              <w:rPr>
                <w:lang w:val="sk-SK"/>
              </w:rPr>
            </w:pPr>
          </w:p>
        </w:tc>
        <w:tc>
          <w:tcPr>
            <w:tcW w:w="7348" w:type="dxa"/>
            <w:noWrap/>
            <w:hideMark/>
          </w:tcPr>
          <w:p w14:paraId="0ED0230F" w14:textId="77777777" w:rsidR="005865F5" w:rsidRPr="006425C7" w:rsidRDefault="005865F5" w:rsidP="005865F5">
            <w:pPr>
              <w:rPr>
                <w:lang w:val="sk-SK"/>
              </w:rPr>
            </w:pPr>
            <w:r w:rsidRPr="006425C7">
              <w:rPr>
                <w:lang w:val="sk-SK"/>
              </w:rPr>
              <w:t>Vytvorenie Štátnej pomoci</w:t>
            </w:r>
          </w:p>
        </w:tc>
      </w:tr>
      <w:tr w:rsidR="005865F5" w:rsidRPr="008526B7" w14:paraId="5B3C1194" w14:textId="77777777" w:rsidTr="004C4FA2">
        <w:trPr>
          <w:trHeight w:val="288"/>
        </w:trPr>
        <w:tc>
          <w:tcPr>
            <w:tcW w:w="2547" w:type="dxa"/>
            <w:tcBorders>
              <w:top w:val="nil"/>
              <w:bottom w:val="nil"/>
            </w:tcBorders>
            <w:noWrap/>
            <w:hideMark/>
          </w:tcPr>
          <w:p w14:paraId="0F98FD1A" w14:textId="77777777" w:rsidR="005865F5" w:rsidRPr="008526B7" w:rsidRDefault="005865F5" w:rsidP="005865F5">
            <w:pPr>
              <w:rPr>
                <w:lang w:val="sk-SK"/>
              </w:rPr>
            </w:pPr>
          </w:p>
        </w:tc>
        <w:tc>
          <w:tcPr>
            <w:tcW w:w="7348" w:type="dxa"/>
            <w:noWrap/>
            <w:hideMark/>
          </w:tcPr>
          <w:p w14:paraId="7B327EEC" w14:textId="77777777" w:rsidR="005865F5" w:rsidRPr="006425C7" w:rsidRDefault="005865F5" w:rsidP="005865F5">
            <w:pPr>
              <w:rPr>
                <w:lang w:val="sk-SK"/>
              </w:rPr>
            </w:pPr>
            <w:r w:rsidRPr="006425C7">
              <w:rPr>
                <w:lang w:val="sk-SK"/>
              </w:rPr>
              <w:t>Vytvorenie Vyhlásenia na preukázanie PPP</w:t>
            </w:r>
          </w:p>
        </w:tc>
      </w:tr>
      <w:tr w:rsidR="005865F5" w:rsidRPr="008526B7" w14:paraId="2DC18165" w14:textId="77777777" w:rsidTr="004C4FA2">
        <w:trPr>
          <w:trHeight w:val="288"/>
        </w:trPr>
        <w:tc>
          <w:tcPr>
            <w:tcW w:w="2547" w:type="dxa"/>
            <w:tcBorders>
              <w:top w:val="nil"/>
              <w:bottom w:val="nil"/>
            </w:tcBorders>
            <w:noWrap/>
            <w:hideMark/>
          </w:tcPr>
          <w:p w14:paraId="2A7B3FB2" w14:textId="77777777" w:rsidR="005865F5" w:rsidRPr="008526B7" w:rsidRDefault="005865F5" w:rsidP="005865F5">
            <w:pPr>
              <w:rPr>
                <w:lang w:val="sk-SK"/>
              </w:rPr>
            </w:pPr>
          </w:p>
        </w:tc>
        <w:tc>
          <w:tcPr>
            <w:tcW w:w="7348" w:type="dxa"/>
            <w:noWrap/>
            <w:hideMark/>
          </w:tcPr>
          <w:p w14:paraId="55475CD7" w14:textId="77777777" w:rsidR="005865F5" w:rsidRPr="006425C7" w:rsidRDefault="005865F5" w:rsidP="005865F5">
            <w:pPr>
              <w:rPr>
                <w:lang w:val="sk-SK"/>
              </w:rPr>
            </w:pPr>
            <w:r w:rsidRPr="006425C7">
              <w:rPr>
                <w:lang w:val="sk-SK"/>
              </w:rPr>
              <w:t>Vytvorenie Výzvy</w:t>
            </w:r>
          </w:p>
        </w:tc>
      </w:tr>
      <w:tr w:rsidR="005865F5" w:rsidRPr="008526B7" w14:paraId="23862ABB" w14:textId="77777777" w:rsidTr="004C4FA2">
        <w:trPr>
          <w:trHeight w:val="288"/>
        </w:trPr>
        <w:tc>
          <w:tcPr>
            <w:tcW w:w="2547" w:type="dxa"/>
            <w:tcBorders>
              <w:top w:val="nil"/>
              <w:bottom w:val="single" w:sz="4" w:space="0" w:color="auto"/>
            </w:tcBorders>
            <w:noWrap/>
            <w:hideMark/>
          </w:tcPr>
          <w:p w14:paraId="738DB8A2" w14:textId="77777777" w:rsidR="005865F5" w:rsidRPr="008526B7" w:rsidRDefault="005865F5" w:rsidP="005865F5">
            <w:pPr>
              <w:rPr>
                <w:lang w:val="sk-SK"/>
              </w:rPr>
            </w:pPr>
          </w:p>
        </w:tc>
        <w:tc>
          <w:tcPr>
            <w:tcW w:w="7348" w:type="dxa"/>
            <w:noWrap/>
            <w:hideMark/>
          </w:tcPr>
          <w:p w14:paraId="1EF120DB" w14:textId="77777777" w:rsidR="005865F5" w:rsidRPr="006425C7" w:rsidRDefault="005865F5" w:rsidP="005865F5">
            <w:pPr>
              <w:rPr>
                <w:lang w:val="sk-SK"/>
              </w:rPr>
            </w:pPr>
            <w:r w:rsidRPr="006425C7">
              <w:rPr>
                <w:lang w:val="sk-SK"/>
              </w:rPr>
              <w:t>Vytvorenie výzvy - Priradenie Stratégie RIUS</w:t>
            </w:r>
          </w:p>
        </w:tc>
      </w:tr>
      <w:tr w:rsidR="005865F5" w:rsidRPr="008526B7" w14:paraId="41CDCC43" w14:textId="77777777" w:rsidTr="004C4FA2">
        <w:trPr>
          <w:trHeight w:val="288"/>
        </w:trPr>
        <w:tc>
          <w:tcPr>
            <w:tcW w:w="2547" w:type="dxa"/>
            <w:tcBorders>
              <w:top w:val="single" w:sz="4" w:space="0" w:color="auto"/>
              <w:bottom w:val="single" w:sz="4" w:space="0" w:color="auto"/>
            </w:tcBorders>
            <w:noWrap/>
            <w:hideMark/>
          </w:tcPr>
          <w:p w14:paraId="6D22121C" w14:textId="77777777" w:rsidR="005865F5" w:rsidRPr="008526B7" w:rsidRDefault="005865F5" w:rsidP="005865F5">
            <w:pPr>
              <w:rPr>
                <w:lang w:val="sk-SK"/>
              </w:rPr>
            </w:pPr>
            <w:r w:rsidRPr="008526B7">
              <w:rPr>
                <w:lang w:val="sk-SK"/>
              </w:rPr>
              <w:t>Projektový zámer</w:t>
            </w:r>
          </w:p>
        </w:tc>
        <w:tc>
          <w:tcPr>
            <w:tcW w:w="7348" w:type="dxa"/>
            <w:noWrap/>
            <w:hideMark/>
          </w:tcPr>
          <w:p w14:paraId="4F1DB5A1" w14:textId="77777777" w:rsidR="005865F5" w:rsidRPr="006425C7" w:rsidRDefault="005865F5" w:rsidP="005865F5">
            <w:pPr>
              <w:rPr>
                <w:lang w:val="sk-SK"/>
              </w:rPr>
            </w:pPr>
            <w:r w:rsidRPr="006425C7">
              <w:rPr>
                <w:lang w:val="sk-SK"/>
              </w:rPr>
              <w:t>Projektový zámer-Vytvorenie</w:t>
            </w:r>
          </w:p>
        </w:tc>
      </w:tr>
      <w:tr w:rsidR="005865F5" w:rsidRPr="008526B7" w14:paraId="19265212" w14:textId="77777777" w:rsidTr="004C4FA2">
        <w:trPr>
          <w:trHeight w:val="288"/>
        </w:trPr>
        <w:tc>
          <w:tcPr>
            <w:tcW w:w="2547" w:type="dxa"/>
            <w:tcBorders>
              <w:top w:val="single" w:sz="4" w:space="0" w:color="auto"/>
              <w:bottom w:val="nil"/>
            </w:tcBorders>
            <w:noWrap/>
            <w:hideMark/>
          </w:tcPr>
          <w:p w14:paraId="0F21F9F7" w14:textId="77777777" w:rsidR="005865F5" w:rsidRPr="008526B7" w:rsidRDefault="005865F5" w:rsidP="005865F5">
            <w:pPr>
              <w:rPr>
                <w:lang w:val="sk-SK"/>
              </w:rPr>
            </w:pPr>
            <w:r w:rsidRPr="008526B7">
              <w:rPr>
                <w:lang w:val="sk-SK"/>
              </w:rPr>
              <w:t>Nastavenie hodnotenia</w:t>
            </w:r>
          </w:p>
        </w:tc>
        <w:tc>
          <w:tcPr>
            <w:tcW w:w="7348" w:type="dxa"/>
            <w:noWrap/>
            <w:hideMark/>
          </w:tcPr>
          <w:p w14:paraId="257F211E" w14:textId="77777777" w:rsidR="005865F5" w:rsidRPr="006425C7" w:rsidRDefault="005865F5" w:rsidP="005865F5">
            <w:pPr>
              <w:rPr>
                <w:lang w:val="sk-SK"/>
              </w:rPr>
            </w:pPr>
            <w:r w:rsidRPr="006425C7">
              <w:rPr>
                <w:lang w:val="sk-SK"/>
              </w:rPr>
              <w:t>Priradenie Hodnotiacich kritérií k Výzve</w:t>
            </w:r>
          </w:p>
        </w:tc>
      </w:tr>
      <w:tr w:rsidR="005865F5" w:rsidRPr="008526B7" w14:paraId="2C14365C" w14:textId="77777777" w:rsidTr="004C4FA2">
        <w:trPr>
          <w:trHeight w:val="288"/>
        </w:trPr>
        <w:tc>
          <w:tcPr>
            <w:tcW w:w="2547" w:type="dxa"/>
            <w:tcBorders>
              <w:top w:val="nil"/>
              <w:bottom w:val="single" w:sz="4" w:space="0" w:color="auto"/>
            </w:tcBorders>
            <w:noWrap/>
            <w:hideMark/>
          </w:tcPr>
          <w:p w14:paraId="6E272BAB" w14:textId="77777777" w:rsidR="005865F5" w:rsidRPr="008526B7" w:rsidRDefault="005865F5" w:rsidP="005865F5">
            <w:pPr>
              <w:rPr>
                <w:lang w:val="sk-SK"/>
              </w:rPr>
            </w:pPr>
          </w:p>
        </w:tc>
        <w:tc>
          <w:tcPr>
            <w:tcW w:w="7348" w:type="dxa"/>
            <w:noWrap/>
            <w:hideMark/>
          </w:tcPr>
          <w:p w14:paraId="6FC322A0" w14:textId="77777777" w:rsidR="005865F5" w:rsidRPr="006425C7" w:rsidRDefault="005865F5" w:rsidP="005865F5">
            <w:pPr>
              <w:rPr>
                <w:lang w:val="sk-SK"/>
              </w:rPr>
            </w:pPr>
            <w:r w:rsidRPr="006425C7">
              <w:rPr>
                <w:lang w:val="sk-SK"/>
              </w:rPr>
              <w:t>Vyhodnotenie Výzvy</w:t>
            </w:r>
          </w:p>
        </w:tc>
      </w:tr>
      <w:tr w:rsidR="005865F5" w:rsidRPr="008526B7" w14:paraId="4CB99A06" w14:textId="77777777" w:rsidTr="004C4FA2">
        <w:trPr>
          <w:trHeight w:val="288"/>
        </w:trPr>
        <w:tc>
          <w:tcPr>
            <w:tcW w:w="2547" w:type="dxa"/>
            <w:tcBorders>
              <w:top w:val="single" w:sz="4" w:space="0" w:color="auto"/>
              <w:bottom w:val="nil"/>
            </w:tcBorders>
            <w:noWrap/>
            <w:hideMark/>
          </w:tcPr>
          <w:p w14:paraId="1E761FFF" w14:textId="77777777" w:rsidR="005865F5" w:rsidRPr="008526B7" w:rsidRDefault="005865F5" w:rsidP="005865F5">
            <w:pPr>
              <w:rPr>
                <w:lang w:val="sk-SK"/>
              </w:rPr>
            </w:pPr>
            <w:r w:rsidRPr="008526B7">
              <w:rPr>
                <w:lang w:val="sk-SK"/>
              </w:rPr>
              <w:t>Evidencia projektu a jeho správa</w:t>
            </w:r>
          </w:p>
        </w:tc>
        <w:tc>
          <w:tcPr>
            <w:tcW w:w="7348" w:type="dxa"/>
            <w:noWrap/>
            <w:hideMark/>
          </w:tcPr>
          <w:p w14:paraId="34B6326F" w14:textId="77777777" w:rsidR="005865F5" w:rsidRPr="006425C7" w:rsidRDefault="005865F5" w:rsidP="005865F5">
            <w:pPr>
              <w:rPr>
                <w:lang w:val="sk-SK"/>
              </w:rPr>
            </w:pPr>
            <w:r w:rsidRPr="006425C7">
              <w:rPr>
                <w:lang w:val="sk-SK"/>
              </w:rPr>
              <w:t>Aktualizácia projektu v ISUF</w:t>
            </w:r>
          </w:p>
        </w:tc>
      </w:tr>
      <w:tr w:rsidR="005865F5" w:rsidRPr="008526B7" w14:paraId="35F18993" w14:textId="77777777" w:rsidTr="004C4FA2">
        <w:trPr>
          <w:trHeight w:val="288"/>
        </w:trPr>
        <w:tc>
          <w:tcPr>
            <w:tcW w:w="2547" w:type="dxa"/>
            <w:tcBorders>
              <w:top w:val="nil"/>
              <w:bottom w:val="nil"/>
            </w:tcBorders>
            <w:noWrap/>
            <w:hideMark/>
          </w:tcPr>
          <w:p w14:paraId="0756BFE2" w14:textId="77777777" w:rsidR="005865F5" w:rsidRPr="008526B7" w:rsidRDefault="005865F5" w:rsidP="005865F5">
            <w:pPr>
              <w:rPr>
                <w:lang w:val="sk-SK"/>
              </w:rPr>
            </w:pPr>
          </w:p>
        </w:tc>
        <w:tc>
          <w:tcPr>
            <w:tcW w:w="7348" w:type="dxa"/>
            <w:noWrap/>
            <w:hideMark/>
          </w:tcPr>
          <w:p w14:paraId="260C0391" w14:textId="77777777" w:rsidR="005865F5" w:rsidRPr="006425C7" w:rsidRDefault="005865F5" w:rsidP="005865F5">
            <w:pPr>
              <w:rPr>
                <w:lang w:val="sk-SK"/>
              </w:rPr>
            </w:pPr>
            <w:r w:rsidRPr="006425C7">
              <w:rPr>
                <w:lang w:val="sk-SK"/>
              </w:rPr>
              <w:t>Aktualizácia projektu v MFR</w:t>
            </w:r>
          </w:p>
        </w:tc>
      </w:tr>
      <w:tr w:rsidR="005865F5" w:rsidRPr="008526B7" w14:paraId="69A6C953" w14:textId="77777777" w:rsidTr="004C4FA2">
        <w:trPr>
          <w:trHeight w:val="288"/>
        </w:trPr>
        <w:tc>
          <w:tcPr>
            <w:tcW w:w="2547" w:type="dxa"/>
            <w:tcBorders>
              <w:top w:val="nil"/>
              <w:bottom w:val="nil"/>
            </w:tcBorders>
            <w:noWrap/>
            <w:hideMark/>
          </w:tcPr>
          <w:p w14:paraId="0E379337" w14:textId="77777777" w:rsidR="005865F5" w:rsidRPr="008526B7" w:rsidRDefault="005865F5" w:rsidP="005865F5">
            <w:pPr>
              <w:rPr>
                <w:lang w:val="sk-SK"/>
              </w:rPr>
            </w:pPr>
          </w:p>
        </w:tc>
        <w:tc>
          <w:tcPr>
            <w:tcW w:w="7348" w:type="dxa"/>
            <w:noWrap/>
            <w:hideMark/>
          </w:tcPr>
          <w:p w14:paraId="05174B0C" w14:textId="77777777" w:rsidR="005865F5" w:rsidRPr="006425C7" w:rsidRDefault="005865F5" w:rsidP="005865F5">
            <w:pPr>
              <w:rPr>
                <w:lang w:val="sk-SK"/>
              </w:rPr>
            </w:pPr>
            <w:r w:rsidRPr="006425C7">
              <w:rPr>
                <w:lang w:val="sk-SK"/>
              </w:rPr>
              <w:t>Dáta</w:t>
            </w:r>
          </w:p>
        </w:tc>
      </w:tr>
      <w:tr w:rsidR="005865F5" w:rsidRPr="008526B7" w14:paraId="4BA4022B" w14:textId="77777777" w:rsidTr="004C4FA2">
        <w:trPr>
          <w:trHeight w:val="288"/>
        </w:trPr>
        <w:tc>
          <w:tcPr>
            <w:tcW w:w="2547" w:type="dxa"/>
            <w:tcBorders>
              <w:top w:val="nil"/>
              <w:bottom w:val="nil"/>
            </w:tcBorders>
            <w:noWrap/>
            <w:hideMark/>
          </w:tcPr>
          <w:p w14:paraId="3E86574F" w14:textId="77777777" w:rsidR="005865F5" w:rsidRPr="008526B7" w:rsidRDefault="005865F5" w:rsidP="005865F5">
            <w:pPr>
              <w:rPr>
                <w:lang w:val="sk-SK"/>
              </w:rPr>
            </w:pPr>
          </w:p>
        </w:tc>
        <w:tc>
          <w:tcPr>
            <w:tcW w:w="7348" w:type="dxa"/>
            <w:noWrap/>
            <w:hideMark/>
          </w:tcPr>
          <w:p w14:paraId="42D04997" w14:textId="77777777" w:rsidR="005865F5" w:rsidRPr="006425C7" w:rsidRDefault="005865F5" w:rsidP="005865F5">
            <w:pPr>
              <w:rPr>
                <w:lang w:val="sk-SK"/>
              </w:rPr>
            </w:pPr>
            <w:r w:rsidRPr="006425C7">
              <w:rPr>
                <w:lang w:val="sk-SK"/>
              </w:rPr>
              <w:t xml:space="preserve">Export rozpočtu Projektu do </w:t>
            </w:r>
            <w:proofErr w:type="spellStart"/>
            <w:r w:rsidRPr="006425C7">
              <w:rPr>
                <w:lang w:val="sk-SK"/>
              </w:rPr>
              <w:t>xlsx</w:t>
            </w:r>
            <w:proofErr w:type="spellEnd"/>
          </w:p>
        </w:tc>
      </w:tr>
      <w:tr w:rsidR="005865F5" w:rsidRPr="008526B7" w14:paraId="74B0A0EA" w14:textId="77777777" w:rsidTr="004C4FA2">
        <w:trPr>
          <w:trHeight w:val="288"/>
        </w:trPr>
        <w:tc>
          <w:tcPr>
            <w:tcW w:w="2547" w:type="dxa"/>
            <w:tcBorders>
              <w:top w:val="nil"/>
              <w:bottom w:val="nil"/>
            </w:tcBorders>
            <w:noWrap/>
            <w:hideMark/>
          </w:tcPr>
          <w:p w14:paraId="6DF3FD11" w14:textId="77777777" w:rsidR="005865F5" w:rsidRPr="008526B7" w:rsidRDefault="005865F5" w:rsidP="005865F5">
            <w:pPr>
              <w:rPr>
                <w:lang w:val="sk-SK"/>
              </w:rPr>
            </w:pPr>
          </w:p>
        </w:tc>
        <w:tc>
          <w:tcPr>
            <w:tcW w:w="7348" w:type="dxa"/>
            <w:noWrap/>
            <w:hideMark/>
          </w:tcPr>
          <w:p w14:paraId="44406006" w14:textId="77777777" w:rsidR="005865F5" w:rsidRPr="006425C7" w:rsidRDefault="005865F5" w:rsidP="005865F5">
            <w:pPr>
              <w:rPr>
                <w:lang w:val="sk-SK"/>
              </w:rPr>
            </w:pPr>
            <w:r w:rsidRPr="006425C7">
              <w:rPr>
                <w:lang w:val="sk-SK"/>
              </w:rPr>
              <w:t>Generovanie informačného listu projektu</w:t>
            </w:r>
          </w:p>
        </w:tc>
      </w:tr>
      <w:tr w:rsidR="005865F5" w:rsidRPr="008526B7" w14:paraId="625CC5DF" w14:textId="77777777" w:rsidTr="004C4FA2">
        <w:trPr>
          <w:trHeight w:val="288"/>
        </w:trPr>
        <w:tc>
          <w:tcPr>
            <w:tcW w:w="2547" w:type="dxa"/>
            <w:tcBorders>
              <w:top w:val="nil"/>
              <w:bottom w:val="nil"/>
            </w:tcBorders>
            <w:noWrap/>
            <w:hideMark/>
          </w:tcPr>
          <w:p w14:paraId="371A2FF0" w14:textId="77777777" w:rsidR="005865F5" w:rsidRPr="008526B7" w:rsidRDefault="005865F5" w:rsidP="005865F5">
            <w:pPr>
              <w:rPr>
                <w:lang w:val="sk-SK"/>
              </w:rPr>
            </w:pPr>
          </w:p>
        </w:tc>
        <w:tc>
          <w:tcPr>
            <w:tcW w:w="7348" w:type="dxa"/>
            <w:noWrap/>
            <w:hideMark/>
          </w:tcPr>
          <w:p w14:paraId="02ADD8A4" w14:textId="77777777" w:rsidR="005865F5" w:rsidRPr="006425C7" w:rsidRDefault="005865F5" w:rsidP="005865F5">
            <w:pPr>
              <w:rPr>
                <w:lang w:val="sk-SK"/>
              </w:rPr>
            </w:pPr>
            <w:r w:rsidRPr="006425C7">
              <w:rPr>
                <w:lang w:val="sk-SK"/>
              </w:rPr>
              <w:t xml:space="preserve">Import rozpočtu Projektu z </w:t>
            </w:r>
            <w:proofErr w:type="spellStart"/>
            <w:r w:rsidRPr="006425C7">
              <w:rPr>
                <w:lang w:val="sk-SK"/>
              </w:rPr>
              <w:t>xlsx</w:t>
            </w:r>
            <w:proofErr w:type="spellEnd"/>
          </w:p>
        </w:tc>
      </w:tr>
      <w:tr w:rsidR="005865F5" w:rsidRPr="008526B7" w14:paraId="075CE1A0" w14:textId="77777777" w:rsidTr="004C4FA2">
        <w:trPr>
          <w:trHeight w:val="288"/>
        </w:trPr>
        <w:tc>
          <w:tcPr>
            <w:tcW w:w="2547" w:type="dxa"/>
            <w:tcBorders>
              <w:top w:val="nil"/>
              <w:bottom w:val="nil"/>
            </w:tcBorders>
            <w:noWrap/>
            <w:hideMark/>
          </w:tcPr>
          <w:p w14:paraId="1C1FE1FE" w14:textId="77777777" w:rsidR="005865F5" w:rsidRPr="008526B7" w:rsidRDefault="005865F5" w:rsidP="005865F5">
            <w:pPr>
              <w:rPr>
                <w:lang w:val="sk-SK"/>
              </w:rPr>
            </w:pPr>
          </w:p>
        </w:tc>
        <w:tc>
          <w:tcPr>
            <w:tcW w:w="7348" w:type="dxa"/>
            <w:noWrap/>
            <w:hideMark/>
          </w:tcPr>
          <w:p w14:paraId="0E2D9FEC" w14:textId="77777777" w:rsidR="005865F5" w:rsidRPr="006425C7" w:rsidRDefault="005865F5" w:rsidP="005865F5">
            <w:pPr>
              <w:rPr>
                <w:lang w:val="sk-SK"/>
              </w:rPr>
            </w:pPr>
            <w:r w:rsidRPr="006425C7">
              <w:rPr>
                <w:lang w:val="sk-SK"/>
              </w:rPr>
              <w:t>Intenzity a finančný plán</w:t>
            </w:r>
          </w:p>
        </w:tc>
      </w:tr>
      <w:tr w:rsidR="005865F5" w:rsidRPr="008526B7" w14:paraId="3FA5A4F3" w14:textId="77777777" w:rsidTr="004C4FA2">
        <w:trPr>
          <w:trHeight w:val="288"/>
        </w:trPr>
        <w:tc>
          <w:tcPr>
            <w:tcW w:w="2547" w:type="dxa"/>
            <w:tcBorders>
              <w:top w:val="nil"/>
              <w:bottom w:val="nil"/>
            </w:tcBorders>
            <w:noWrap/>
            <w:hideMark/>
          </w:tcPr>
          <w:p w14:paraId="11487625" w14:textId="77777777" w:rsidR="005865F5" w:rsidRPr="008526B7" w:rsidRDefault="005865F5" w:rsidP="005865F5">
            <w:pPr>
              <w:rPr>
                <w:lang w:val="sk-SK"/>
              </w:rPr>
            </w:pPr>
          </w:p>
        </w:tc>
        <w:tc>
          <w:tcPr>
            <w:tcW w:w="7348" w:type="dxa"/>
            <w:noWrap/>
            <w:hideMark/>
          </w:tcPr>
          <w:p w14:paraId="23E913B4" w14:textId="7FAAE7A6" w:rsidR="005865F5" w:rsidRPr="006425C7" w:rsidRDefault="005865F5" w:rsidP="005865F5">
            <w:pPr>
              <w:rPr>
                <w:lang w:val="sk-SK"/>
              </w:rPr>
            </w:pPr>
            <w:r w:rsidRPr="006425C7">
              <w:rPr>
                <w:lang w:val="sk-SK"/>
              </w:rPr>
              <w:t xml:space="preserve">Kontrola projektu podľa </w:t>
            </w:r>
            <w:r w:rsidR="006425C7" w:rsidRPr="006425C7">
              <w:rPr>
                <w:lang w:val="sk-SK"/>
              </w:rPr>
              <w:t>kritérií</w:t>
            </w:r>
            <w:r w:rsidRPr="006425C7">
              <w:rPr>
                <w:lang w:val="sk-SK"/>
              </w:rPr>
              <w:t xml:space="preserve"> </w:t>
            </w:r>
            <w:proofErr w:type="spellStart"/>
            <w:r w:rsidRPr="006425C7">
              <w:rPr>
                <w:lang w:val="sk-SK"/>
              </w:rPr>
              <w:t>oprávenosti</w:t>
            </w:r>
            <w:proofErr w:type="spellEnd"/>
          </w:p>
        </w:tc>
      </w:tr>
      <w:tr w:rsidR="005865F5" w:rsidRPr="008526B7" w14:paraId="27DFFD2B" w14:textId="77777777" w:rsidTr="004C4FA2">
        <w:trPr>
          <w:trHeight w:val="288"/>
        </w:trPr>
        <w:tc>
          <w:tcPr>
            <w:tcW w:w="2547" w:type="dxa"/>
            <w:tcBorders>
              <w:top w:val="nil"/>
              <w:bottom w:val="nil"/>
            </w:tcBorders>
            <w:noWrap/>
            <w:hideMark/>
          </w:tcPr>
          <w:p w14:paraId="50B5DFD5" w14:textId="77777777" w:rsidR="005865F5" w:rsidRPr="008526B7" w:rsidRDefault="005865F5" w:rsidP="005865F5">
            <w:pPr>
              <w:rPr>
                <w:lang w:val="sk-SK"/>
              </w:rPr>
            </w:pPr>
          </w:p>
        </w:tc>
        <w:tc>
          <w:tcPr>
            <w:tcW w:w="7348" w:type="dxa"/>
            <w:noWrap/>
            <w:hideMark/>
          </w:tcPr>
          <w:p w14:paraId="6C58DB3F" w14:textId="77777777" w:rsidR="005865F5" w:rsidRPr="006425C7" w:rsidRDefault="005865F5" w:rsidP="005865F5">
            <w:pPr>
              <w:rPr>
                <w:lang w:val="sk-SK"/>
              </w:rPr>
            </w:pPr>
            <w:r w:rsidRPr="006425C7">
              <w:rPr>
                <w:lang w:val="sk-SK"/>
              </w:rPr>
              <w:t>Kontrola projektu podľa výzvy</w:t>
            </w:r>
          </w:p>
        </w:tc>
      </w:tr>
      <w:tr w:rsidR="005865F5" w:rsidRPr="008526B7" w14:paraId="43F3FC24" w14:textId="77777777" w:rsidTr="004C4FA2">
        <w:trPr>
          <w:trHeight w:val="288"/>
        </w:trPr>
        <w:tc>
          <w:tcPr>
            <w:tcW w:w="2547" w:type="dxa"/>
            <w:tcBorders>
              <w:top w:val="nil"/>
              <w:bottom w:val="nil"/>
            </w:tcBorders>
            <w:noWrap/>
            <w:hideMark/>
          </w:tcPr>
          <w:p w14:paraId="57002912" w14:textId="77777777" w:rsidR="005865F5" w:rsidRPr="008526B7" w:rsidRDefault="005865F5" w:rsidP="005865F5">
            <w:pPr>
              <w:rPr>
                <w:lang w:val="sk-SK"/>
              </w:rPr>
            </w:pPr>
          </w:p>
        </w:tc>
        <w:tc>
          <w:tcPr>
            <w:tcW w:w="7348" w:type="dxa"/>
            <w:noWrap/>
            <w:hideMark/>
          </w:tcPr>
          <w:p w14:paraId="3C347832" w14:textId="77777777" w:rsidR="005865F5" w:rsidRPr="006425C7" w:rsidRDefault="005865F5" w:rsidP="005865F5">
            <w:pPr>
              <w:rPr>
                <w:lang w:val="sk-SK"/>
              </w:rPr>
            </w:pPr>
            <w:r w:rsidRPr="006425C7">
              <w:rPr>
                <w:lang w:val="sk-SK"/>
              </w:rPr>
              <w:t>Kontrola projektu pri ukončení zmeny</w:t>
            </w:r>
          </w:p>
        </w:tc>
      </w:tr>
      <w:tr w:rsidR="005865F5" w:rsidRPr="008526B7" w14:paraId="308F7479" w14:textId="77777777" w:rsidTr="004C4FA2">
        <w:trPr>
          <w:trHeight w:val="288"/>
        </w:trPr>
        <w:tc>
          <w:tcPr>
            <w:tcW w:w="2547" w:type="dxa"/>
            <w:tcBorders>
              <w:top w:val="nil"/>
              <w:bottom w:val="nil"/>
            </w:tcBorders>
            <w:noWrap/>
            <w:hideMark/>
          </w:tcPr>
          <w:p w14:paraId="021CD317" w14:textId="77777777" w:rsidR="005865F5" w:rsidRPr="008526B7" w:rsidRDefault="005865F5" w:rsidP="005865F5">
            <w:pPr>
              <w:rPr>
                <w:lang w:val="sk-SK"/>
              </w:rPr>
            </w:pPr>
          </w:p>
        </w:tc>
        <w:tc>
          <w:tcPr>
            <w:tcW w:w="7348" w:type="dxa"/>
            <w:noWrap/>
            <w:hideMark/>
          </w:tcPr>
          <w:p w14:paraId="26DABCF3" w14:textId="77777777" w:rsidR="005865F5" w:rsidRPr="006425C7" w:rsidRDefault="005865F5" w:rsidP="005865F5">
            <w:pPr>
              <w:rPr>
                <w:lang w:val="sk-SK"/>
              </w:rPr>
            </w:pPr>
            <w:r w:rsidRPr="006425C7">
              <w:rPr>
                <w:lang w:val="sk-SK"/>
              </w:rPr>
              <w:t>Kontrola rozdelenia kategórií intervencie na projekte</w:t>
            </w:r>
          </w:p>
        </w:tc>
      </w:tr>
      <w:tr w:rsidR="005865F5" w:rsidRPr="008526B7" w14:paraId="1FBDDDCD" w14:textId="77777777" w:rsidTr="004C4FA2">
        <w:trPr>
          <w:trHeight w:val="288"/>
        </w:trPr>
        <w:tc>
          <w:tcPr>
            <w:tcW w:w="2547" w:type="dxa"/>
            <w:tcBorders>
              <w:top w:val="nil"/>
              <w:bottom w:val="nil"/>
            </w:tcBorders>
            <w:noWrap/>
            <w:hideMark/>
          </w:tcPr>
          <w:p w14:paraId="0A74074C" w14:textId="77777777" w:rsidR="005865F5" w:rsidRPr="008526B7" w:rsidRDefault="005865F5" w:rsidP="005865F5">
            <w:pPr>
              <w:rPr>
                <w:lang w:val="sk-SK"/>
              </w:rPr>
            </w:pPr>
          </w:p>
        </w:tc>
        <w:tc>
          <w:tcPr>
            <w:tcW w:w="7348" w:type="dxa"/>
            <w:noWrap/>
            <w:hideMark/>
          </w:tcPr>
          <w:p w14:paraId="2048B113" w14:textId="77777777" w:rsidR="005865F5" w:rsidRPr="006425C7" w:rsidRDefault="005865F5" w:rsidP="005865F5">
            <w:pPr>
              <w:rPr>
                <w:lang w:val="sk-SK"/>
              </w:rPr>
            </w:pPr>
            <w:r w:rsidRPr="006425C7">
              <w:rPr>
                <w:lang w:val="sk-SK"/>
              </w:rPr>
              <w:t>Kontrola vyplnenia projektu pred integráciou</w:t>
            </w:r>
          </w:p>
        </w:tc>
      </w:tr>
      <w:tr w:rsidR="005865F5" w:rsidRPr="008526B7" w14:paraId="403FBE75" w14:textId="77777777" w:rsidTr="004C4FA2">
        <w:trPr>
          <w:trHeight w:val="288"/>
        </w:trPr>
        <w:tc>
          <w:tcPr>
            <w:tcW w:w="2547" w:type="dxa"/>
            <w:tcBorders>
              <w:top w:val="nil"/>
              <w:bottom w:val="nil"/>
            </w:tcBorders>
            <w:noWrap/>
            <w:hideMark/>
          </w:tcPr>
          <w:p w14:paraId="51F2C847" w14:textId="77777777" w:rsidR="005865F5" w:rsidRPr="008526B7" w:rsidRDefault="005865F5" w:rsidP="005865F5">
            <w:pPr>
              <w:rPr>
                <w:lang w:val="sk-SK"/>
              </w:rPr>
            </w:pPr>
          </w:p>
        </w:tc>
        <w:tc>
          <w:tcPr>
            <w:tcW w:w="7348" w:type="dxa"/>
            <w:noWrap/>
            <w:hideMark/>
          </w:tcPr>
          <w:p w14:paraId="69FA3E95" w14:textId="77777777" w:rsidR="005865F5" w:rsidRPr="006425C7" w:rsidRDefault="005865F5" w:rsidP="005865F5">
            <w:pPr>
              <w:rPr>
                <w:lang w:val="sk-SK"/>
              </w:rPr>
            </w:pPr>
            <w:r w:rsidRPr="006425C7">
              <w:rPr>
                <w:lang w:val="sk-SK"/>
              </w:rPr>
              <w:t>Kontroly projektu</w:t>
            </w:r>
          </w:p>
        </w:tc>
      </w:tr>
      <w:tr w:rsidR="005865F5" w:rsidRPr="008526B7" w14:paraId="1F295BD5" w14:textId="77777777" w:rsidTr="004C4FA2">
        <w:trPr>
          <w:trHeight w:val="288"/>
        </w:trPr>
        <w:tc>
          <w:tcPr>
            <w:tcW w:w="2547" w:type="dxa"/>
            <w:tcBorders>
              <w:top w:val="nil"/>
              <w:bottom w:val="nil"/>
            </w:tcBorders>
            <w:noWrap/>
            <w:hideMark/>
          </w:tcPr>
          <w:p w14:paraId="687A70A8" w14:textId="77777777" w:rsidR="005865F5" w:rsidRPr="008526B7" w:rsidRDefault="005865F5" w:rsidP="005865F5">
            <w:pPr>
              <w:rPr>
                <w:lang w:val="sk-SK"/>
              </w:rPr>
            </w:pPr>
          </w:p>
        </w:tc>
        <w:tc>
          <w:tcPr>
            <w:tcW w:w="7348" w:type="dxa"/>
            <w:noWrap/>
            <w:hideMark/>
          </w:tcPr>
          <w:p w14:paraId="3C40DB49" w14:textId="77777777" w:rsidR="005865F5" w:rsidRPr="006425C7" w:rsidRDefault="005865F5" w:rsidP="005865F5">
            <w:pPr>
              <w:rPr>
                <w:lang w:val="sk-SK"/>
              </w:rPr>
            </w:pPr>
            <w:r w:rsidRPr="006425C7">
              <w:rPr>
                <w:lang w:val="sk-SK"/>
              </w:rPr>
              <w:t xml:space="preserve">Kopírovanie harmonogramu, merateľných ukazovateľov a rozpočtu zo </w:t>
            </w:r>
            <w:proofErr w:type="spellStart"/>
            <w:r w:rsidRPr="006425C7">
              <w:rPr>
                <w:lang w:val="sk-SK"/>
              </w:rPr>
              <w:t>ŽoNFP</w:t>
            </w:r>
            <w:proofErr w:type="spellEnd"/>
            <w:r w:rsidRPr="006425C7">
              <w:rPr>
                <w:lang w:val="sk-SK"/>
              </w:rPr>
              <w:t xml:space="preserve"> na projekt</w:t>
            </w:r>
          </w:p>
        </w:tc>
      </w:tr>
      <w:tr w:rsidR="005865F5" w:rsidRPr="008526B7" w14:paraId="23763117" w14:textId="77777777" w:rsidTr="004C4FA2">
        <w:trPr>
          <w:trHeight w:val="288"/>
        </w:trPr>
        <w:tc>
          <w:tcPr>
            <w:tcW w:w="2547" w:type="dxa"/>
            <w:tcBorders>
              <w:top w:val="nil"/>
              <w:bottom w:val="nil"/>
            </w:tcBorders>
            <w:noWrap/>
            <w:hideMark/>
          </w:tcPr>
          <w:p w14:paraId="10B4CBD4" w14:textId="77777777" w:rsidR="005865F5" w:rsidRPr="008526B7" w:rsidRDefault="005865F5" w:rsidP="005865F5">
            <w:pPr>
              <w:rPr>
                <w:lang w:val="sk-SK"/>
              </w:rPr>
            </w:pPr>
          </w:p>
        </w:tc>
        <w:tc>
          <w:tcPr>
            <w:tcW w:w="7348" w:type="dxa"/>
            <w:noWrap/>
            <w:hideMark/>
          </w:tcPr>
          <w:p w14:paraId="02FC4881" w14:textId="77777777" w:rsidR="005865F5" w:rsidRPr="006425C7" w:rsidRDefault="005865F5" w:rsidP="005865F5">
            <w:pPr>
              <w:rPr>
                <w:lang w:val="sk-SK"/>
              </w:rPr>
            </w:pPr>
            <w:r w:rsidRPr="006425C7">
              <w:rPr>
                <w:lang w:val="sk-SK"/>
              </w:rPr>
              <w:t xml:space="preserve">Kopírovanie subjektov zo </w:t>
            </w:r>
            <w:proofErr w:type="spellStart"/>
            <w:r w:rsidRPr="006425C7">
              <w:rPr>
                <w:lang w:val="sk-SK"/>
              </w:rPr>
              <w:t>ŽoNFP</w:t>
            </w:r>
            <w:proofErr w:type="spellEnd"/>
            <w:r w:rsidRPr="006425C7">
              <w:rPr>
                <w:lang w:val="sk-SK"/>
              </w:rPr>
              <w:t xml:space="preserve"> na projekt</w:t>
            </w:r>
          </w:p>
        </w:tc>
      </w:tr>
      <w:tr w:rsidR="005865F5" w:rsidRPr="008526B7" w14:paraId="6D62BF9F" w14:textId="77777777" w:rsidTr="004C4FA2">
        <w:trPr>
          <w:trHeight w:val="288"/>
        </w:trPr>
        <w:tc>
          <w:tcPr>
            <w:tcW w:w="2547" w:type="dxa"/>
            <w:tcBorders>
              <w:top w:val="nil"/>
              <w:bottom w:val="nil"/>
            </w:tcBorders>
            <w:noWrap/>
            <w:hideMark/>
          </w:tcPr>
          <w:p w14:paraId="084609FD" w14:textId="77777777" w:rsidR="005865F5" w:rsidRPr="008526B7" w:rsidRDefault="005865F5" w:rsidP="005865F5">
            <w:pPr>
              <w:rPr>
                <w:lang w:val="sk-SK"/>
              </w:rPr>
            </w:pPr>
          </w:p>
        </w:tc>
        <w:tc>
          <w:tcPr>
            <w:tcW w:w="7348" w:type="dxa"/>
            <w:noWrap/>
            <w:hideMark/>
          </w:tcPr>
          <w:p w14:paraId="01F9F619" w14:textId="77777777" w:rsidR="005865F5" w:rsidRPr="006425C7" w:rsidRDefault="005865F5" w:rsidP="005865F5">
            <w:pPr>
              <w:rPr>
                <w:lang w:val="sk-SK"/>
              </w:rPr>
            </w:pPr>
            <w:r w:rsidRPr="006425C7">
              <w:rPr>
                <w:lang w:val="sk-SK"/>
              </w:rPr>
              <w:t>Kopírovanie verzie projektu</w:t>
            </w:r>
          </w:p>
        </w:tc>
      </w:tr>
      <w:tr w:rsidR="005865F5" w:rsidRPr="008526B7" w14:paraId="5FFE90BC" w14:textId="77777777" w:rsidTr="004C4FA2">
        <w:trPr>
          <w:trHeight w:val="288"/>
        </w:trPr>
        <w:tc>
          <w:tcPr>
            <w:tcW w:w="2547" w:type="dxa"/>
            <w:tcBorders>
              <w:top w:val="nil"/>
              <w:bottom w:val="nil"/>
            </w:tcBorders>
            <w:noWrap/>
            <w:hideMark/>
          </w:tcPr>
          <w:p w14:paraId="005E2CDB" w14:textId="77777777" w:rsidR="005865F5" w:rsidRPr="008526B7" w:rsidRDefault="005865F5" w:rsidP="005865F5">
            <w:pPr>
              <w:rPr>
                <w:lang w:val="sk-SK"/>
              </w:rPr>
            </w:pPr>
          </w:p>
        </w:tc>
        <w:tc>
          <w:tcPr>
            <w:tcW w:w="7348" w:type="dxa"/>
            <w:noWrap/>
            <w:hideMark/>
          </w:tcPr>
          <w:p w14:paraId="37EB7BF1" w14:textId="77777777" w:rsidR="005865F5" w:rsidRPr="006425C7" w:rsidRDefault="005865F5" w:rsidP="005865F5">
            <w:pPr>
              <w:rPr>
                <w:lang w:val="sk-SK"/>
              </w:rPr>
            </w:pPr>
            <w:r w:rsidRPr="006425C7">
              <w:rPr>
                <w:lang w:val="sk-SK"/>
              </w:rPr>
              <w:t xml:space="preserve">Kopírovanie </w:t>
            </w:r>
            <w:proofErr w:type="spellStart"/>
            <w:r w:rsidRPr="006425C7">
              <w:rPr>
                <w:lang w:val="sk-SK"/>
              </w:rPr>
              <w:t>ŽoNFP</w:t>
            </w:r>
            <w:proofErr w:type="spellEnd"/>
            <w:r w:rsidRPr="006425C7">
              <w:rPr>
                <w:lang w:val="sk-SK"/>
              </w:rPr>
              <w:t xml:space="preserve"> na projekt</w:t>
            </w:r>
          </w:p>
        </w:tc>
      </w:tr>
      <w:tr w:rsidR="005865F5" w:rsidRPr="008526B7" w14:paraId="78397BF5" w14:textId="77777777" w:rsidTr="004C4FA2">
        <w:trPr>
          <w:trHeight w:val="288"/>
        </w:trPr>
        <w:tc>
          <w:tcPr>
            <w:tcW w:w="2547" w:type="dxa"/>
            <w:tcBorders>
              <w:top w:val="nil"/>
              <w:bottom w:val="nil"/>
            </w:tcBorders>
            <w:noWrap/>
            <w:hideMark/>
          </w:tcPr>
          <w:p w14:paraId="44036FC3" w14:textId="77777777" w:rsidR="005865F5" w:rsidRPr="008526B7" w:rsidRDefault="005865F5" w:rsidP="005865F5">
            <w:pPr>
              <w:rPr>
                <w:lang w:val="sk-SK"/>
              </w:rPr>
            </w:pPr>
          </w:p>
        </w:tc>
        <w:tc>
          <w:tcPr>
            <w:tcW w:w="7348" w:type="dxa"/>
            <w:noWrap/>
            <w:hideMark/>
          </w:tcPr>
          <w:p w14:paraId="52E36228" w14:textId="77777777" w:rsidR="005865F5" w:rsidRPr="006425C7" w:rsidRDefault="005865F5" w:rsidP="005865F5">
            <w:pPr>
              <w:rPr>
                <w:lang w:val="sk-SK"/>
              </w:rPr>
            </w:pPr>
            <w:r w:rsidRPr="006425C7">
              <w:rPr>
                <w:lang w:val="sk-SK"/>
              </w:rPr>
              <w:t>Merateľné ukazovatele</w:t>
            </w:r>
          </w:p>
        </w:tc>
      </w:tr>
      <w:tr w:rsidR="005865F5" w:rsidRPr="008526B7" w14:paraId="6F218926" w14:textId="77777777" w:rsidTr="004C4FA2">
        <w:trPr>
          <w:trHeight w:val="288"/>
        </w:trPr>
        <w:tc>
          <w:tcPr>
            <w:tcW w:w="2547" w:type="dxa"/>
            <w:tcBorders>
              <w:top w:val="nil"/>
              <w:bottom w:val="nil"/>
            </w:tcBorders>
            <w:noWrap/>
            <w:hideMark/>
          </w:tcPr>
          <w:p w14:paraId="505567A1" w14:textId="77777777" w:rsidR="005865F5" w:rsidRPr="008526B7" w:rsidRDefault="005865F5" w:rsidP="005865F5">
            <w:pPr>
              <w:rPr>
                <w:lang w:val="sk-SK"/>
              </w:rPr>
            </w:pPr>
          </w:p>
        </w:tc>
        <w:tc>
          <w:tcPr>
            <w:tcW w:w="7348" w:type="dxa"/>
            <w:noWrap/>
            <w:hideMark/>
          </w:tcPr>
          <w:p w14:paraId="77756E9E" w14:textId="77777777" w:rsidR="005865F5" w:rsidRPr="006425C7" w:rsidRDefault="005865F5" w:rsidP="005865F5">
            <w:pPr>
              <w:rPr>
                <w:lang w:val="sk-SK"/>
              </w:rPr>
            </w:pPr>
            <w:r w:rsidRPr="006425C7">
              <w:rPr>
                <w:lang w:val="sk-SK"/>
              </w:rPr>
              <w:t>Nastavenie objektov na aktuálnu verziu</w:t>
            </w:r>
          </w:p>
        </w:tc>
      </w:tr>
      <w:tr w:rsidR="005865F5" w:rsidRPr="008526B7" w14:paraId="29E8D9C3" w14:textId="77777777" w:rsidTr="004C4FA2">
        <w:trPr>
          <w:trHeight w:val="288"/>
        </w:trPr>
        <w:tc>
          <w:tcPr>
            <w:tcW w:w="2547" w:type="dxa"/>
            <w:tcBorders>
              <w:top w:val="nil"/>
              <w:bottom w:val="nil"/>
            </w:tcBorders>
            <w:noWrap/>
            <w:hideMark/>
          </w:tcPr>
          <w:p w14:paraId="74976A6B" w14:textId="77777777" w:rsidR="005865F5" w:rsidRPr="008526B7" w:rsidRDefault="005865F5" w:rsidP="005865F5">
            <w:pPr>
              <w:rPr>
                <w:lang w:val="sk-SK"/>
              </w:rPr>
            </w:pPr>
          </w:p>
        </w:tc>
        <w:tc>
          <w:tcPr>
            <w:tcW w:w="7348" w:type="dxa"/>
            <w:noWrap/>
            <w:hideMark/>
          </w:tcPr>
          <w:p w14:paraId="6FDA6F33" w14:textId="77777777" w:rsidR="005865F5" w:rsidRPr="006425C7" w:rsidRDefault="005865F5" w:rsidP="005865F5">
            <w:pPr>
              <w:rPr>
                <w:lang w:val="sk-SK"/>
              </w:rPr>
            </w:pPr>
            <w:r w:rsidRPr="006425C7">
              <w:rPr>
                <w:lang w:val="sk-SK"/>
              </w:rPr>
              <w:t>Plánované veľké projekty</w:t>
            </w:r>
          </w:p>
        </w:tc>
      </w:tr>
      <w:tr w:rsidR="005865F5" w:rsidRPr="008526B7" w14:paraId="636E4309" w14:textId="77777777" w:rsidTr="004C4FA2">
        <w:trPr>
          <w:trHeight w:val="288"/>
        </w:trPr>
        <w:tc>
          <w:tcPr>
            <w:tcW w:w="2547" w:type="dxa"/>
            <w:tcBorders>
              <w:top w:val="nil"/>
              <w:bottom w:val="nil"/>
            </w:tcBorders>
            <w:noWrap/>
            <w:hideMark/>
          </w:tcPr>
          <w:p w14:paraId="64F6C669" w14:textId="77777777" w:rsidR="005865F5" w:rsidRPr="008526B7" w:rsidRDefault="005865F5" w:rsidP="005865F5">
            <w:pPr>
              <w:rPr>
                <w:lang w:val="sk-SK"/>
              </w:rPr>
            </w:pPr>
          </w:p>
        </w:tc>
        <w:tc>
          <w:tcPr>
            <w:tcW w:w="7348" w:type="dxa"/>
            <w:noWrap/>
            <w:hideMark/>
          </w:tcPr>
          <w:p w14:paraId="6A26894D" w14:textId="77777777" w:rsidR="005865F5" w:rsidRPr="006425C7" w:rsidRDefault="005865F5" w:rsidP="005865F5">
            <w:pPr>
              <w:rPr>
                <w:lang w:val="sk-SK"/>
              </w:rPr>
            </w:pPr>
            <w:r w:rsidRPr="006425C7">
              <w:rPr>
                <w:lang w:val="sk-SK"/>
              </w:rPr>
              <w:t>Porovnanie verzií projektu</w:t>
            </w:r>
          </w:p>
        </w:tc>
      </w:tr>
      <w:tr w:rsidR="005865F5" w:rsidRPr="008526B7" w14:paraId="3CFC2EA2" w14:textId="77777777" w:rsidTr="004C4FA2">
        <w:trPr>
          <w:trHeight w:val="288"/>
        </w:trPr>
        <w:tc>
          <w:tcPr>
            <w:tcW w:w="2547" w:type="dxa"/>
            <w:tcBorders>
              <w:top w:val="nil"/>
              <w:bottom w:val="nil"/>
            </w:tcBorders>
            <w:noWrap/>
            <w:hideMark/>
          </w:tcPr>
          <w:p w14:paraId="180E97F9" w14:textId="77777777" w:rsidR="005865F5" w:rsidRPr="008526B7" w:rsidRDefault="005865F5" w:rsidP="005865F5">
            <w:pPr>
              <w:rPr>
                <w:lang w:val="sk-SK"/>
              </w:rPr>
            </w:pPr>
          </w:p>
        </w:tc>
        <w:tc>
          <w:tcPr>
            <w:tcW w:w="7348" w:type="dxa"/>
            <w:noWrap/>
            <w:hideMark/>
          </w:tcPr>
          <w:p w14:paraId="02E8EDEC" w14:textId="77777777" w:rsidR="005865F5" w:rsidRPr="006425C7" w:rsidRDefault="005865F5" w:rsidP="005865F5">
            <w:pPr>
              <w:rPr>
                <w:lang w:val="sk-SK"/>
              </w:rPr>
            </w:pPr>
            <w:r w:rsidRPr="006425C7">
              <w:rPr>
                <w:lang w:val="sk-SK"/>
              </w:rPr>
              <w:t>Postupnosť krokov vytvorenia projektu</w:t>
            </w:r>
          </w:p>
        </w:tc>
      </w:tr>
      <w:tr w:rsidR="005865F5" w:rsidRPr="008526B7" w14:paraId="209F32EB" w14:textId="77777777" w:rsidTr="004C4FA2">
        <w:trPr>
          <w:trHeight w:val="288"/>
        </w:trPr>
        <w:tc>
          <w:tcPr>
            <w:tcW w:w="2547" w:type="dxa"/>
            <w:tcBorders>
              <w:top w:val="nil"/>
              <w:bottom w:val="nil"/>
            </w:tcBorders>
            <w:noWrap/>
            <w:hideMark/>
          </w:tcPr>
          <w:p w14:paraId="3195C3AA" w14:textId="77777777" w:rsidR="005865F5" w:rsidRPr="008526B7" w:rsidRDefault="005865F5" w:rsidP="005865F5">
            <w:pPr>
              <w:rPr>
                <w:lang w:val="sk-SK"/>
              </w:rPr>
            </w:pPr>
          </w:p>
        </w:tc>
        <w:tc>
          <w:tcPr>
            <w:tcW w:w="7348" w:type="dxa"/>
            <w:noWrap/>
            <w:hideMark/>
          </w:tcPr>
          <w:p w14:paraId="59800DD3" w14:textId="77777777" w:rsidR="005865F5" w:rsidRPr="006425C7" w:rsidRDefault="005865F5" w:rsidP="005865F5">
            <w:pPr>
              <w:rPr>
                <w:lang w:val="sk-SK"/>
              </w:rPr>
            </w:pPr>
            <w:r w:rsidRPr="006425C7">
              <w:rPr>
                <w:lang w:val="sk-SK"/>
              </w:rPr>
              <w:t>Prehľad pohľadávkových dokladov</w:t>
            </w:r>
          </w:p>
        </w:tc>
      </w:tr>
      <w:tr w:rsidR="005865F5" w:rsidRPr="008526B7" w14:paraId="497796EA" w14:textId="77777777" w:rsidTr="004C4FA2">
        <w:trPr>
          <w:trHeight w:val="288"/>
        </w:trPr>
        <w:tc>
          <w:tcPr>
            <w:tcW w:w="2547" w:type="dxa"/>
            <w:tcBorders>
              <w:top w:val="nil"/>
              <w:bottom w:val="nil"/>
            </w:tcBorders>
            <w:noWrap/>
            <w:hideMark/>
          </w:tcPr>
          <w:p w14:paraId="16711DFE" w14:textId="77777777" w:rsidR="005865F5" w:rsidRPr="008526B7" w:rsidRDefault="005865F5" w:rsidP="005865F5">
            <w:pPr>
              <w:rPr>
                <w:lang w:val="sk-SK"/>
              </w:rPr>
            </w:pPr>
          </w:p>
        </w:tc>
        <w:tc>
          <w:tcPr>
            <w:tcW w:w="7348" w:type="dxa"/>
            <w:noWrap/>
            <w:hideMark/>
          </w:tcPr>
          <w:p w14:paraId="0C984ABB" w14:textId="77777777" w:rsidR="005865F5" w:rsidRPr="006425C7" w:rsidRDefault="005865F5" w:rsidP="005865F5">
            <w:pPr>
              <w:rPr>
                <w:lang w:val="sk-SK"/>
              </w:rPr>
            </w:pPr>
            <w:r w:rsidRPr="006425C7">
              <w:rPr>
                <w:lang w:val="sk-SK"/>
              </w:rPr>
              <w:t>Prehľad poskytovania a zúčtovania zálohových platieb - detail</w:t>
            </w:r>
          </w:p>
        </w:tc>
      </w:tr>
      <w:tr w:rsidR="005865F5" w:rsidRPr="008526B7" w14:paraId="7495807B" w14:textId="77777777" w:rsidTr="004C4FA2">
        <w:trPr>
          <w:trHeight w:val="288"/>
        </w:trPr>
        <w:tc>
          <w:tcPr>
            <w:tcW w:w="2547" w:type="dxa"/>
            <w:tcBorders>
              <w:top w:val="nil"/>
              <w:bottom w:val="nil"/>
            </w:tcBorders>
            <w:noWrap/>
            <w:hideMark/>
          </w:tcPr>
          <w:p w14:paraId="0BE56494" w14:textId="77777777" w:rsidR="005865F5" w:rsidRPr="008526B7" w:rsidRDefault="005865F5" w:rsidP="005865F5">
            <w:pPr>
              <w:rPr>
                <w:lang w:val="sk-SK"/>
              </w:rPr>
            </w:pPr>
          </w:p>
        </w:tc>
        <w:tc>
          <w:tcPr>
            <w:tcW w:w="7348" w:type="dxa"/>
            <w:noWrap/>
            <w:hideMark/>
          </w:tcPr>
          <w:p w14:paraId="7A5045DF" w14:textId="77777777" w:rsidR="005865F5" w:rsidRPr="006425C7" w:rsidRDefault="005865F5" w:rsidP="005865F5">
            <w:pPr>
              <w:rPr>
                <w:lang w:val="sk-SK"/>
              </w:rPr>
            </w:pPr>
            <w:r w:rsidRPr="006425C7">
              <w:rPr>
                <w:lang w:val="sk-SK"/>
              </w:rPr>
              <w:t>Prehľad vysporiadaní</w:t>
            </w:r>
          </w:p>
        </w:tc>
      </w:tr>
      <w:tr w:rsidR="005865F5" w:rsidRPr="008526B7" w14:paraId="17795C1B" w14:textId="77777777" w:rsidTr="004C4FA2">
        <w:trPr>
          <w:trHeight w:val="288"/>
        </w:trPr>
        <w:tc>
          <w:tcPr>
            <w:tcW w:w="2547" w:type="dxa"/>
            <w:tcBorders>
              <w:top w:val="nil"/>
              <w:bottom w:val="nil"/>
            </w:tcBorders>
            <w:noWrap/>
            <w:hideMark/>
          </w:tcPr>
          <w:p w14:paraId="266EF448" w14:textId="77777777" w:rsidR="005865F5" w:rsidRPr="008526B7" w:rsidRDefault="005865F5" w:rsidP="005865F5">
            <w:pPr>
              <w:rPr>
                <w:lang w:val="sk-SK"/>
              </w:rPr>
            </w:pPr>
          </w:p>
        </w:tc>
        <w:tc>
          <w:tcPr>
            <w:tcW w:w="7348" w:type="dxa"/>
            <w:noWrap/>
            <w:hideMark/>
          </w:tcPr>
          <w:p w14:paraId="099E42E7" w14:textId="77777777" w:rsidR="005865F5" w:rsidRPr="006425C7" w:rsidRDefault="005865F5" w:rsidP="005865F5">
            <w:pPr>
              <w:rPr>
                <w:lang w:val="sk-SK"/>
              </w:rPr>
            </w:pPr>
            <w:r w:rsidRPr="006425C7">
              <w:rPr>
                <w:lang w:val="sk-SK"/>
              </w:rPr>
              <w:t>Prehľad žiadostí o platbu</w:t>
            </w:r>
          </w:p>
        </w:tc>
      </w:tr>
      <w:tr w:rsidR="005865F5" w:rsidRPr="008526B7" w14:paraId="4E2B79CA" w14:textId="77777777" w:rsidTr="004C4FA2">
        <w:trPr>
          <w:trHeight w:val="288"/>
        </w:trPr>
        <w:tc>
          <w:tcPr>
            <w:tcW w:w="2547" w:type="dxa"/>
            <w:tcBorders>
              <w:top w:val="nil"/>
              <w:bottom w:val="nil"/>
            </w:tcBorders>
            <w:noWrap/>
            <w:hideMark/>
          </w:tcPr>
          <w:p w14:paraId="25CF3687" w14:textId="77777777" w:rsidR="005865F5" w:rsidRPr="008526B7" w:rsidRDefault="005865F5" w:rsidP="005865F5">
            <w:pPr>
              <w:rPr>
                <w:lang w:val="sk-SK"/>
              </w:rPr>
            </w:pPr>
          </w:p>
        </w:tc>
        <w:tc>
          <w:tcPr>
            <w:tcW w:w="7348" w:type="dxa"/>
            <w:noWrap/>
            <w:hideMark/>
          </w:tcPr>
          <w:p w14:paraId="196B8DCC" w14:textId="77777777" w:rsidR="005865F5" w:rsidRPr="006425C7" w:rsidRDefault="005865F5" w:rsidP="005865F5">
            <w:pPr>
              <w:rPr>
                <w:lang w:val="sk-SK"/>
              </w:rPr>
            </w:pPr>
            <w:r w:rsidRPr="006425C7">
              <w:rPr>
                <w:lang w:val="sk-SK"/>
              </w:rPr>
              <w:t>Prepočet maximálnej výšky zálohovej platby na projekte</w:t>
            </w:r>
          </w:p>
        </w:tc>
      </w:tr>
      <w:tr w:rsidR="005865F5" w:rsidRPr="008526B7" w14:paraId="6279D7A0" w14:textId="77777777" w:rsidTr="004C4FA2">
        <w:trPr>
          <w:trHeight w:val="288"/>
        </w:trPr>
        <w:tc>
          <w:tcPr>
            <w:tcW w:w="2547" w:type="dxa"/>
            <w:tcBorders>
              <w:top w:val="nil"/>
              <w:bottom w:val="nil"/>
            </w:tcBorders>
            <w:noWrap/>
            <w:hideMark/>
          </w:tcPr>
          <w:p w14:paraId="74EC1A70" w14:textId="77777777" w:rsidR="005865F5" w:rsidRPr="008526B7" w:rsidRDefault="005865F5" w:rsidP="005865F5">
            <w:pPr>
              <w:rPr>
                <w:lang w:val="sk-SK"/>
              </w:rPr>
            </w:pPr>
          </w:p>
        </w:tc>
        <w:tc>
          <w:tcPr>
            <w:tcW w:w="7348" w:type="dxa"/>
            <w:noWrap/>
            <w:hideMark/>
          </w:tcPr>
          <w:p w14:paraId="20BF35A6" w14:textId="77777777" w:rsidR="005865F5" w:rsidRPr="006425C7" w:rsidRDefault="005865F5" w:rsidP="005865F5">
            <w:pPr>
              <w:rPr>
                <w:lang w:val="sk-SK"/>
              </w:rPr>
            </w:pPr>
            <w:r w:rsidRPr="006425C7">
              <w:rPr>
                <w:lang w:val="sk-SK"/>
              </w:rPr>
              <w:t>Priradenie bankového spojenia</w:t>
            </w:r>
          </w:p>
        </w:tc>
      </w:tr>
      <w:tr w:rsidR="005865F5" w:rsidRPr="008526B7" w14:paraId="2EF68B4A" w14:textId="77777777" w:rsidTr="004C4FA2">
        <w:trPr>
          <w:trHeight w:val="288"/>
        </w:trPr>
        <w:tc>
          <w:tcPr>
            <w:tcW w:w="2547" w:type="dxa"/>
            <w:tcBorders>
              <w:top w:val="nil"/>
              <w:bottom w:val="nil"/>
            </w:tcBorders>
            <w:noWrap/>
            <w:hideMark/>
          </w:tcPr>
          <w:p w14:paraId="77520969" w14:textId="77777777" w:rsidR="005865F5" w:rsidRPr="008526B7" w:rsidRDefault="005865F5" w:rsidP="005865F5">
            <w:pPr>
              <w:rPr>
                <w:lang w:val="sk-SK"/>
              </w:rPr>
            </w:pPr>
          </w:p>
        </w:tc>
        <w:tc>
          <w:tcPr>
            <w:tcW w:w="7348" w:type="dxa"/>
            <w:noWrap/>
            <w:hideMark/>
          </w:tcPr>
          <w:p w14:paraId="213FFDC1" w14:textId="77777777" w:rsidR="005865F5" w:rsidRPr="006425C7" w:rsidRDefault="005865F5" w:rsidP="005865F5">
            <w:pPr>
              <w:rPr>
                <w:lang w:val="sk-SK"/>
              </w:rPr>
            </w:pPr>
            <w:r w:rsidRPr="006425C7">
              <w:rPr>
                <w:lang w:val="sk-SK"/>
              </w:rPr>
              <w:t>Priradenie foriem financovania k Projektu</w:t>
            </w:r>
          </w:p>
        </w:tc>
      </w:tr>
      <w:tr w:rsidR="005865F5" w:rsidRPr="008526B7" w14:paraId="7AE425D8" w14:textId="77777777" w:rsidTr="004C4FA2">
        <w:trPr>
          <w:trHeight w:val="288"/>
        </w:trPr>
        <w:tc>
          <w:tcPr>
            <w:tcW w:w="2547" w:type="dxa"/>
            <w:tcBorders>
              <w:top w:val="nil"/>
              <w:bottom w:val="nil"/>
            </w:tcBorders>
            <w:noWrap/>
            <w:hideMark/>
          </w:tcPr>
          <w:p w14:paraId="434A55DF" w14:textId="77777777" w:rsidR="005865F5" w:rsidRPr="008526B7" w:rsidRDefault="005865F5" w:rsidP="005865F5">
            <w:pPr>
              <w:rPr>
                <w:lang w:val="sk-SK"/>
              </w:rPr>
            </w:pPr>
          </w:p>
        </w:tc>
        <w:tc>
          <w:tcPr>
            <w:tcW w:w="7348" w:type="dxa"/>
            <w:noWrap/>
            <w:hideMark/>
          </w:tcPr>
          <w:p w14:paraId="15CD2A80" w14:textId="77777777" w:rsidR="005865F5" w:rsidRPr="006425C7" w:rsidRDefault="005865F5" w:rsidP="005865F5">
            <w:pPr>
              <w:rPr>
                <w:lang w:val="sk-SK"/>
              </w:rPr>
            </w:pPr>
            <w:r w:rsidRPr="006425C7">
              <w:rPr>
                <w:lang w:val="sk-SK"/>
              </w:rPr>
              <w:t>Priradenie hospodárskej činnosti k Projektu</w:t>
            </w:r>
          </w:p>
        </w:tc>
      </w:tr>
      <w:tr w:rsidR="005865F5" w:rsidRPr="008526B7" w14:paraId="2A41F46D" w14:textId="77777777" w:rsidTr="004C4FA2">
        <w:trPr>
          <w:trHeight w:val="288"/>
        </w:trPr>
        <w:tc>
          <w:tcPr>
            <w:tcW w:w="2547" w:type="dxa"/>
            <w:tcBorders>
              <w:top w:val="nil"/>
              <w:bottom w:val="nil"/>
            </w:tcBorders>
            <w:noWrap/>
            <w:hideMark/>
          </w:tcPr>
          <w:p w14:paraId="1D8CDC43" w14:textId="77777777" w:rsidR="005865F5" w:rsidRPr="008526B7" w:rsidRDefault="005865F5" w:rsidP="005865F5">
            <w:pPr>
              <w:rPr>
                <w:lang w:val="sk-SK"/>
              </w:rPr>
            </w:pPr>
          </w:p>
        </w:tc>
        <w:tc>
          <w:tcPr>
            <w:tcW w:w="7348" w:type="dxa"/>
            <w:noWrap/>
            <w:hideMark/>
          </w:tcPr>
          <w:p w14:paraId="3FEAB581" w14:textId="77777777" w:rsidR="005865F5" w:rsidRPr="006425C7" w:rsidRDefault="005865F5" w:rsidP="005865F5">
            <w:pPr>
              <w:rPr>
                <w:lang w:val="sk-SK"/>
              </w:rPr>
            </w:pPr>
            <w:r w:rsidRPr="006425C7">
              <w:rPr>
                <w:lang w:val="sk-SK"/>
              </w:rPr>
              <w:t>Priradenie oblasti intervencie k Projektu</w:t>
            </w:r>
          </w:p>
        </w:tc>
      </w:tr>
      <w:tr w:rsidR="005865F5" w:rsidRPr="008526B7" w14:paraId="7DDF46E3" w14:textId="77777777" w:rsidTr="004C4FA2">
        <w:trPr>
          <w:trHeight w:val="288"/>
        </w:trPr>
        <w:tc>
          <w:tcPr>
            <w:tcW w:w="2547" w:type="dxa"/>
            <w:tcBorders>
              <w:top w:val="nil"/>
              <w:bottom w:val="nil"/>
            </w:tcBorders>
            <w:noWrap/>
            <w:hideMark/>
          </w:tcPr>
          <w:p w14:paraId="3F4AB5EA" w14:textId="77777777" w:rsidR="005865F5" w:rsidRPr="008526B7" w:rsidRDefault="005865F5" w:rsidP="005865F5">
            <w:pPr>
              <w:rPr>
                <w:lang w:val="sk-SK"/>
              </w:rPr>
            </w:pPr>
          </w:p>
        </w:tc>
        <w:tc>
          <w:tcPr>
            <w:tcW w:w="7348" w:type="dxa"/>
            <w:noWrap/>
            <w:hideMark/>
          </w:tcPr>
          <w:p w14:paraId="3031B451" w14:textId="77777777" w:rsidR="005865F5" w:rsidRPr="006425C7" w:rsidRDefault="005865F5" w:rsidP="005865F5">
            <w:pPr>
              <w:rPr>
                <w:lang w:val="sk-SK"/>
              </w:rPr>
            </w:pPr>
            <w:r w:rsidRPr="006425C7">
              <w:rPr>
                <w:lang w:val="sk-SK"/>
              </w:rPr>
              <w:t>Priradenie partnera k projektu</w:t>
            </w:r>
          </w:p>
        </w:tc>
      </w:tr>
      <w:tr w:rsidR="005865F5" w:rsidRPr="008526B7" w14:paraId="21AABA5F" w14:textId="77777777" w:rsidTr="004C4FA2">
        <w:trPr>
          <w:trHeight w:val="288"/>
        </w:trPr>
        <w:tc>
          <w:tcPr>
            <w:tcW w:w="2547" w:type="dxa"/>
            <w:tcBorders>
              <w:top w:val="nil"/>
              <w:bottom w:val="nil"/>
            </w:tcBorders>
            <w:noWrap/>
            <w:hideMark/>
          </w:tcPr>
          <w:p w14:paraId="79AF6CE5" w14:textId="77777777" w:rsidR="005865F5" w:rsidRPr="008526B7" w:rsidRDefault="005865F5" w:rsidP="005865F5">
            <w:pPr>
              <w:rPr>
                <w:lang w:val="sk-SK"/>
              </w:rPr>
            </w:pPr>
          </w:p>
        </w:tc>
        <w:tc>
          <w:tcPr>
            <w:tcW w:w="7348" w:type="dxa"/>
            <w:noWrap/>
            <w:hideMark/>
          </w:tcPr>
          <w:p w14:paraId="59F185E6" w14:textId="77777777" w:rsidR="005865F5" w:rsidRPr="006425C7" w:rsidRDefault="005865F5" w:rsidP="005865F5">
            <w:pPr>
              <w:rPr>
                <w:lang w:val="sk-SK"/>
              </w:rPr>
            </w:pPr>
            <w:r w:rsidRPr="006425C7">
              <w:rPr>
                <w:lang w:val="sk-SK"/>
              </w:rPr>
              <w:t xml:space="preserve">Priradenie sekundárnej </w:t>
            </w:r>
            <w:proofErr w:type="spellStart"/>
            <w:r w:rsidRPr="006425C7">
              <w:rPr>
                <w:lang w:val="sk-SK"/>
              </w:rPr>
              <w:t>predominantnej</w:t>
            </w:r>
            <w:proofErr w:type="spellEnd"/>
            <w:r w:rsidRPr="006425C7">
              <w:rPr>
                <w:lang w:val="sk-SK"/>
              </w:rPr>
              <w:t xml:space="preserve"> </w:t>
            </w:r>
            <w:proofErr w:type="spellStart"/>
            <w:r w:rsidRPr="006425C7">
              <w:rPr>
                <w:lang w:val="sk-SK"/>
              </w:rPr>
              <w:t>fokusovej</w:t>
            </w:r>
            <w:proofErr w:type="spellEnd"/>
            <w:r w:rsidRPr="006425C7">
              <w:rPr>
                <w:lang w:val="sk-SK"/>
              </w:rPr>
              <w:t xml:space="preserve"> oblasti na projekte</w:t>
            </w:r>
          </w:p>
        </w:tc>
      </w:tr>
      <w:tr w:rsidR="005865F5" w:rsidRPr="008526B7" w14:paraId="02049076" w14:textId="77777777" w:rsidTr="004C4FA2">
        <w:trPr>
          <w:trHeight w:val="288"/>
        </w:trPr>
        <w:tc>
          <w:tcPr>
            <w:tcW w:w="2547" w:type="dxa"/>
            <w:tcBorders>
              <w:top w:val="nil"/>
              <w:bottom w:val="nil"/>
            </w:tcBorders>
            <w:noWrap/>
            <w:hideMark/>
          </w:tcPr>
          <w:p w14:paraId="2DBCA4FB" w14:textId="77777777" w:rsidR="005865F5" w:rsidRPr="008526B7" w:rsidRDefault="005865F5" w:rsidP="005865F5">
            <w:pPr>
              <w:rPr>
                <w:lang w:val="sk-SK"/>
              </w:rPr>
            </w:pPr>
          </w:p>
        </w:tc>
        <w:tc>
          <w:tcPr>
            <w:tcW w:w="7348" w:type="dxa"/>
            <w:noWrap/>
            <w:hideMark/>
          </w:tcPr>
          <w:p w14:paraId="3911FC30" w14:textId="77777777" w:rsidR="005865F5" w:rsidRPr="006425C7" w:rsidRDefault="005865F5" w:rsidP="005865F5">
            <w:pPr>
              <w:rPr>
                <w:lang w:val="sk-SK"/>
              </w:rPr>
            </w:pPr>
            <w:r w:rsidRPr="006425C7">
              <w:rPr>
                <w:lang w:val="sk-SK"/>
              </w:rPr>
              <w:t xml:space="preserve">Priradenie sekundárnych doplnkových </w:t>
            </w:r>
            <w:proofErr w:type="spellStart"/>
            <w:r w:rsidRPr="006425C7">
              <w:rPr>
                <w:lang w:val="sk-SK"/>
              </w:rPr>
              <w:t>fokusových</w:t>
            </w:r>
            <w:proofErr w:type="spellEnd"/>
            <w:r w:rsidRPr="006425C7">
              <w:rPr>
                <w:lang w:val="sk-SK"/>
              </w:rPr>
              <w:t xml:space="preserve"> oblastí na projekte</w:t>
            </w:r>
          </w:p>
        </w:tc>
      </w:tr>
      <w:tr w:rsidR="005865F5" w:rsidRPr="008526B7" w14:paraId="4DD83C87" w14:textId="77777777" w:rsidTr="004C4FA2">
        <w:trPr>
          <w:trHeight w:val="288"/>
        </w:trPr>
        <w:tc>
          <w:tcPr>
            <w:tcW w:w="2547" w:type="dxa"/>
            <w:tcBorders>
              <w:top w:val="nil"/>
              <w:bottom w:val="nil"/>
            </w:tcBorders>
            <w:noWrap/>
            <w:hideMark/>
          </w:tcPr>
          <w:p w14:paraId="0426BC3D" w14:textId="77777777" w:rsidR="005865F5" w:rsidRPr="008526B7" w:rsidRDefault="005865F5" w:rsidP="005865F5">
            <w:pPr>
              <w:rPr>
                <w:lang w:val="sk-SK"/>
              </w:rPr>
            </w:pPr>
          </w:p>
        </w:tc>
        <w:tc>
          <w:tcPr>
            <w:tcW w:w="7348" w:type="dxa"/>
            <w:noWrap/>
            <w:hideMark/>
          </w:tcPr>
          <w:p w14:paraId="5D101A92" w14:textId="77777777" w:rsidR="005865F5" w:rsidRPr="006425C7" w:rsidRDefault="005865F5" w:rsidP="005865F5">
            <w:pPr>
              <w:rPr>
                <w:lang w:val="sk-SK"/>
              </w:rPr>
            </w:pPr>
            <w:r w:rsidRPr="006425C7">
              <w:rPr>
                <w:lang w:val="sk-SK"/>
              </w:rPr>
              <w:t>Priradenie sekundárnych tematických okruhov k Projektu</w:t>
            </w:r>
          </w:p>
        </w:tc>
      </w:tr>
      <w:tr w:rsidR="005865F5" w:rsidRPr="008526B7" w14:paraId="7F726CC9" w14:textId="77777777" w:rsidTr="004C4FA2">
        <w:trPr>
          <w:trHeight w:val="288"/>
        </w:trPr>
        <w:tc>
          <w:tcPr>
            <w:tcW w:w="2547" w:type="dxa"/>
            <w:tcBorders>
              <w:top w:val="nil"/>
              <w:bottom w:val="nil"/>
            </w:tcBorders>
            <w:noWrap/>
            <w:hideMark/>
          </w:tcPr>
          <w:p w14:paraId="7B96EE5E" w14:textId="77777777" w:rsidR="005865F5" w:rsidRPr="008526B7" w:rsidRDefault="005865F5" w:rsidP="005865F5">
            <w:pPr>
              <w:rPr>
                <w:lang w:val="sk-SK"/>
              </w:rPr>
            </w:pPr>
          </w:p>
        </w:tc>
        <w:tc>
          <w:tcPr>
            <w:tcW w:w="7348" w:type="dxa"/>
            <w:noWrap/>
            <w:hideMark/>
          </w:tcPr>
          <w:p w14:paraId="6843787E" w14:textId="77777777" w:rsidR="005865F5" w:rsidRPr="006425C7" w:rsidRDefault="005865F5" w:rsidP="005865F5">
            <w:pPr>
              <w:rPr>
                <w:lang w:val="sk-SK"/>
              </w:rPr>
            </w:pPr>
            <w:r w:rsidRPr="006425C7">
              <w:rPr>
                <w:lang w:val="sk-SK"/>
              </w:rPr>
              <w:t>Priradenie Stratégie RIUS k Projektu</w:t>
            </w:r>
          </w:p>
        </w:tc>
      </w:tr>
      <w:tr w:rsidR="005865F5" w:rsidRPr="008526B7" w14:paraId="3F51898A" w14:textId="77777777" w:rsidTr="004C4FA2">
        <w:trPr>
          <w:trHeight w:val="288"/>
        </w:trPr>
        <w:tc>
          <w:tcPr>
            <w:tcW w:w="2547" w:type="dxa"/>
            <w:tcBorders>
              <w:top w:val="nil"/>
              <w:bottom w:val="nil"/>
            </w:tcBorders>
            <w:noWrap/>
            <w:hideMark/>
          </w:tcPr>
          <w:p w14:paraId="63C45440" w14:textId="77777777" w:rsidR="005865F5" w:rsidRPr="008526B7" w:rsidRDefault="005865F5" w:rsidP="005865F5">
            <w:pPr>
              <w:rPr>
                <w:lang w:val="sk-SK"/>
              </w:rPr>
            </w:pPr>
          </w:p>
        </w:tc>
        <w:tc>
          <w:tcPr>
            <w:tcW w:w="7348" w:type="dxa"/>
            <w:noWrap/>
            <w:hideMark/>
          </w:tcPr>
          <w:p w14:paraId="7DE1178D" w14:textId="77777777" w:rsidR="005865F5" w:rsidRPr="006425C7" w:rsidRDefault="005865F5" w:rsidP="005865F5">
            <w:pPr>
              <w:rPr>
                <w:lang w:val="sk-SK"/>
              </w:rPr>
            </w:pPr>
            <w:r w:rsidRPr="006425C7">
              <w:rPr>
                <w:lang w:val="sk-SK"/>
              </w:rPr>
              <w:t>Priradenie štátnej pomoci k Projektu</w:t>
            </w:r>
          </w:p>
        </w:tc>
      </w:tr>
      <w:tr w:rsidR="005865F5" w:rsidRPr="008526B7" w14:paraId="03887900" w14:textId="77777777" w:rsidTr="004C4FA2">
        <w:trPr>
          <w:trHeight w:val="288"/>
        </w:trPr>
        <w:tc>
          <w:tcPr>
            <w:tcW w:w="2547" w:type="dxa"/>
            <w:tcBorders>
              <w:top w:val="nil"/>
              <w:bottom w:val="nil"/>
            </w:tcBorders>
            <w:noWrap/>
            <w:hideMark/>
          </w:tcPr>
          <w:p w14:paraId="36163CCA" w14:textId="77777777" w:rsidR="005865F5" w:rsidRPr="008526B7" w:rsidRDefault="005865F5" w:rsidP="005865F5">
            <w:pPr>
              <w:rPr>
                <w:lang w:val="sk-SK"/>
              </w:rPr>
            </w:pPr>
          </w:p>
        </w:tc>
        <w:tc>
          <w:tcPr>
            <w:tcW w:w="7348" w:type="dxa"/>
            <w:noWrap/>
            <w:hideMark/>
          </w:tcPr>
          <w:p w14:paraId="0E26DA11" w14:textId="77777777" w:rsidR="005865F5" w:rsidRPr="006425C7" w:rsidRDefault="005865F5" w:rsidP="005865F5">
            <w:pPr>
              <w:rPr>
                <w:lang w:val="sk-SK"/>
              </w:rPr>
            </w:pPr>
            <w:r w:rsidRPr="006425C7">
              <w:rPr>
                <w:lang w:val="sk-SK"/>
              </w:rPr>
              <w:t>Priradenie typov území k Projektu</w:t>
            </w:r>
          </w:p>
        </w:tc>
      </w:tr>
      <w:tr w:rsidR="005865F5" w:rsidRPr="008526B7" w14:paraId="447D9FBC" w14:textId="77777777" w:rsidTr="004C4FA2">
        <w:trPr>
          <w:trHeight w:val="288"/>
        </w:trPr>
        <w:tc>
          <w:tcPr>
            <w:tcW w:w="2547" w:type="dxa"/>
            <w:tcBorders>
              <w:top w:val="nil"/>
              <w:bottom w:val="nil"/>
            </w:tcBorders>
            <w:noWrap/>
            <w:hideMark/>
          </w:tcPr>
          <w:p w14:paraId="259698AB" w14:textId="77777777" w:rsidR="005865F5" w:rsidRPr="008526B7" w:rsidRDefault="005865F5" w:rsidP="005865F5">
            <w:pPr>
              <w:rPr>
                <w:lang w:val="sk-SK"/>
              </w:rPr>
            </w:pPr>
          </w:p>
        </w:tc>
        <w:tc>
          <w:tcPr>
            <w:tcW w:w="7348" w:type="dxa"/>
            <w:noWrap/>
            <w:hideMark/>
          </w:tcPr>
          <w:p w14:paraId="1D6B9D48" w14:textId="77777777" w:rsidR="005865F5" w:rsidRPr="006425C7" w:rsidRDefault="005865F5" w:rsidP="005865F5">
            <w:pPr>
              <w:rPr>
                <w:lang w:val="sk-SK"/>
              </w:rPr>
            </w:pPr>
            <w:r w:rsidRPr="006425C7">
              <w:rPr>
                <w:lang w:val="sk-SK"/>
              </w:rPr>
              <w:t>Priradenie územných mechanizmov realizácie k Projektu</w:t>
            </w:r>
          </w:p>
        </w:tc>
      </w:tr>
      <w:tr w:rsidR="005865F5" w:rsidRPr="008526B7" w14:paraId="1E3260B1" w14:textId="77777777" w:rsidTr="004C4FA2">
        <w:trPr>
          <w:trHeight w:val="288"/>
        </w:trPr>
        <w:tc>
          <w:tcPr>
            <w:tcW w:w="2547" w:type="dxa"/>
            <w:tcBorders>
              <w:top w:val="nil"/>
              <w:bottom w:val="nil"/>
            </w:tcBorders>
            <w:noWrap/>
            <w:hideMark/>
          </w:tcPr>
          <w:p w14:paraId="2265BB34" w14:textId="77777777" w:rsidR="005865F5" w:rsidRPr="008526B7" w:rsidRDefault="005865F5" w:rsidP="005865F5">
            <w:pPr>
              <w:rPr>
                <w:lang w:val="sk-SK"/>
              </w:rPr>
            </w:pPr>
          </w:p>
        </w:tc>
        <w:tc>
          <w:tcPr>
            <w:tcW w:w="7348" w:type="dxa"/>
            <w:noWrap/>
            <w:hideMark/>
          </w:tcPr>
          <w:p w14:paraId="33CB6D71" w14:textId="77777777" w:rsidR="005865F5" w:rsidRPr="006425C7" w:rsidRDefault="005865F5" w:rsidP="005865F5">
            <w:pPr>
              <w:rPr>
                <w:lang w:val="sk-SK"/>
              </w:rPr>
            </w:pPr>
            <w:r w:rsidRPr="006425C7">
              <w:rPr>
                <w:lang w:val="sk-SK"/>
              </w:rPr>
              <w:t>Priradenie verejného obstarávania</w:t>
            </w:r>
          </w:p>
        </w:tc>
      </w:tr>
      <w:tr w:rsidR="005865F5" w:rsidRPr="008526B7" w14:paraId="73CA41CE" w14:textId="77777777" w:rsidTr="004C4FA2">
        <w:trPr>
          <w:trHeight w:val="288"/>
        </w:trPr>
        <w:tc>
          <w:tcPr>
            <w:tcW w:w="2547" w:type="dxa"/>
            <w:tcBorders>
              <w:top w:val="nil"/>
              <w:bottom w:val="nil"/>
            </w:tcBorders>
            <w:noWrap/>
            <w:hideMark/>
          </w:tcPr>
          <w:p w14:paraId="0DB43B93" w14:textId="77777777" w:rsidR="005865F5" w:rsidRPr="008526B7" w:rsidRDefault="005865F5" w:rsidP="005865F5">
            <w:pPr>
              <w:rPr>
                <w:lang w:val="sk-SK"/>
              </w:rPr>
            </w:pPr>
          </w:p>
        </w:tc>
        <w:tc>
          <w:tcPr>
            <w:tcW w:w="7348" w:type="dxa"/>
            <w:noWrap/>
            <w:hideMark/>
          </w:tcPr>
          <w:p w14:paraId="565E1EA3" w14:textId="77777777" w:rsidR="005865F5" w:rsidRPr="006425C7" w:rsidRDefault="005865F5" w:rsidP="005865F5">
            <w:pPr>
              <w:rPr>
                <w:lang w:val="sk-SK"/>
              </w:rPr>
            </w:pPr>
            <w:r w:rsidRPr="006425C7">
              <w:rPr>
                <w:lang w:val="sk-SK"/>
              </w:rPr>
              <w:t>Rozpočet projektu</w:t>
            </w:r>
          </w:p>
        </w:tc>
      </w:tr>
      <w:tr w:rsidR="005865F5" w:rsidRPr="008526B7" w14:paraId="6872B4E9" w14:textId="77777777" w:rsidTr="004C4FA2">
        <w:trPr>
          <w:trHeight w:val="288"/>
        </w:trPr>
        <w:tc>
          <w:tcPr>
            <w:tcW w:w="2547" w:type="dxa"/>
            <w:tcBorders>
              <w:top w:val="nil"/>
              <w:bottom w:val="nil"/>
            </w:tcBorders>
            <w:noWrap/>
            <w:hideMark/>
          </w:tcPr>
          <w:p w14:paraId="314B7FF0" w14:textId="77777777" w:rsidR="005865F5" w:rsidRPr="008526B7" w:rsidRDefault="005865F5" w:rsidP="005865F5">
            <w:pPr>
              <w:rPr>
                <w:lang w:val="sk-SK"/>
              </w:rPr>
            </w:pPr>
          </w:p>
        </w:tc>
        <w:tc>
          <w:tcPr>
            <w:tcW w:w="7348" w:type="dxa"/>
            <w:noWrap/>
            <w:hideMark/>
          </w:tcPr>
          <w:p w14:paraId="3877D6A8" w14:textId="77777777" w:rsidR="005865F5" w:rsidRPr="006425C7" w:rsidRDefault="005865F5" w:rsidP="005865F5">
            <w:pPr>
              <w:rPr>
                <w:lang w:val="sk-SK"/>
              </w:rPr>
            </w:pPr>
            <w:proofErr w:type="spellStart"/>
            <w:r w:rsidRPr="006425C7">
              <w:rPr>
                <w:lang w:val="sk-SK"/>
              </w:rPr>
              <w:t>Splatnenie</w:t>
            </w:r>
            <w:proofErr w:type="spellEnd"/>
            <w:r w:rsidRPr="006425C7">
              <w:rPr>
                <w:lang w:val="sk-SK"/>
              </w:rPr>
              <w:t xml:space="preserve"> projektu v ISUF</w:t>
            </w:r>
          </w:p>
        </w:tc>
      </w:tr>
      <w:tr w:rsidR="005865F5" w:rsidRPr="008526B7" w14:paraId="038790C5" w14:textId="77777777" w:rsidTr="004C4FA2">
        <w:trPr>
          <w:trHeight w:val="288"/>
        </w:trPr>
        <w:tc>
          <w:tcPr>
            <w:tcW w:w="2547" w:type="dxa"/>
            <w:tcBorders>
              <w:top w:val="nil"/>
              <w:bottom w:val="nil"/>
            </w:tcBorders>
            <w:noWrap/>
            <w:hideMark/>
          </w:tcPr>
          <w:p w14:paraId="13932C3C" w14:textId="77777777" w:rsidR="005865F5" w:rsidRPr="008526B7" w:rsidRDefault="005865F5" w:rsidP="005865F5">
            <w:pPr>
              <w:rPr>
                <w:lang w:val="sk-SK"/>
              </w:rPr>
            </w:pPr>
          </w:p>
        </w:tc>
        <w:tc>
          <w:tcPr>
            <w:tcW w:w="7348" w:type="dxa"/>
            <w:noWrap/>
            <w:hideMark/>
          </w:tcPr>
          <w:p w14:paraId="1014A841" w14:textId="77777777" w:rsidR="005865F5" w:rsidRPr="006425C7" w:rsidRDefault="005865F5" w:rsidP="005865F5">
            <w:pPr>
              <w:rPr>
                <w:lang w:val="sk-SK"/>
              </w:rPr>
            </w:pPr>
            <w:proofErr w:type="spellStart"/>
            <w:r w:rsidRPr="006425C7">
              <w:rPr>
                <w:lang w:val="sk-SK"/>
              </w:rPr>
              <w:t>Splatnenie</w:t>
            </w:r>
            <w:proofErr w:type="spellEnd"/>
            <w:r w:rsidRPr="006425C7">
              <w:rPr>
                <w:lang w:val="sk-SK"/>
              </w:rPr>
              <w:t xml:space="preserve"> projektu v MFR</w:t>
            </w:r>
          </w:p>
        </w:tc>
      </w:tr>
      <w:tr w:rsidR="005865F5" w:rsidRPr="008526B7" w14:paraId="32949121" w14:textId="77777777" w:rsidTr="004C4FA2">
        <w:trPr>
          <w:trHeight w:val="288"/>
        </w:trPr>
        <w:tc>
          <w:tcPr>
            <w:tcW w:w="2547" w:type="dxa"/>
            <w:tcBorders>
              <w:top w:val="nil"/>
              <w:bottom w:val="nil"/>
            </w:tcBorders>
            <w:noWrap/>
            <w:hideMark/>
          </w:tcPr>
          <w:p w14:paraId="02C9902A" w14:textId="77777777" w:rsidR="005865F5" w:rsidRPr="008526B7" w:rsidRDefault="005865F5" w:rsidP="005865F5">
            <w:pPr>
              <w:rPr>
                <w:lang w:val="sk-SK"/>
              </w:rPr>
            </w:pPr>
          </w:p>
        </w:tc>
        <w:tc>
          <w:tcPr>
            <w:tcW w:w="7348" w:type="dxa"/>
            <w:noWrap/>
            <w:hideMark/>
          </w:tcPr>
          <w:p w14:paraId="09AC5063" w14:textId="77777777" w:rsidR="005865F5" w:rsidRPr="006425C7" w:rsidRDefault="005865F5" w:rsidP="005865F5">
            <w:pPr>
              <w:rPr>
                <w:lang w:val="sk-SK"/>
              </w:rPr>
            </w:pPr>
            <w:r w:rsidRPr="006425C7">
              <w:rPr>
                <w:lang w:val="sk-SK"/>
              </w:rPr>
              <w:t>Vylúčenie z financovania EŠIF</w:t>
            </w:r>
          </w:p>
        </w:tc>
      </w:tr>
      <w:tr w:rsidR="005865F5" w:rsidRPr="008526B7" w14:paraId="71A9477A" w14:textId="77777777" w:rsidTr="004C4FA2">
        <w:trPr>
          <w:trHeight w:val="288"/>
        </w:trPr>
        <w:tc>
          <w:tcPr>
            <w:tcW w:w="2547" w:type="dxa"/>
            <w:tcBorders>
              <w:top w:val="nil"/>
              <w:bottom w:val="nil"/>
            </w:tcBorders>
            <w:noWrap/>
            <w:hideMark/>
          </w:tcPr>
          <w:p w14:paraId="08905B13" w14:textId="77777777" w:rsidR="005865F5" w:rsidRPr="008526B7" w:rsidRDefault="005865F5" w:rsidP="005865F5">
            <w:pPr>
              <w:rPr>
                <w:lang w:val="sk-SK"/>
              </w:rPr>
            </w:pPr>
          </w:p>
        </w:tc>
        <w:tc>
          <w:tcPr>
            <w:tcW w:w="7348" w:type="dxa"/>
            <w:noWrap/>
            <w:hideMark/>
          </w:tcPr>
          <w:p w14:paraId="2502A60F" w14:textId="77777777" w:rsidR="005865F5" w:rsidRPr="006425C7" w:rsidRDefault="005865F5" w:rsidP="005865F5">
            <w:pPr>
              <w:rPr>
                <w:lang w:val="sk-SK"/>
              </w:rPr>
            </w:pPr>
            <w:r w:rsidRPr="006425C7">
              <w:rPr>
                <w:lang w:val="sk-SK"/>
              </w:rPr>
              <w:t>Výpočet súm pre celkové rozdelenie kategórií intervencie na projekte</w:t>
            </w:r>
          </w:p>
        </w:tc>
      </w:tr>
      <w:tr w:rsidR="005865F5" w:rsidRPr="008526B7" w14:paraId="492281E8" w14:textId="77777777" w:rsidTr="004C4FA2">
        <w:trPr>
          <w:trHeight w:val="288"/>
        </w:trPr>
        <w:tc>
          <w:tcPr>
            <w:tcW w:w="2547" w:type="dxa"/>
            <w:tcBorders>
              <w:top w:val="nil"/>
              <w:bottom w:val="nil"/>
            </w:tcBorders>
            <w:noWrap/>
            <w:hideMark/>
          </w:tcPr>
          <w:p w14:paraId="06281A75" w14:textId="77777777" w:rsidR="005865F5" w:rsidRPr="008526B7" w:rsidRDefault="005865F5" w:rsidP="005865F5">
            <w:pPr>
              <w:rPr>
                <w:lang w:val="sk-SK"/>
              </w:rPr>
            </w:pPr>
          </w:p>
        </w:tc>
        <w:tc>
          <w:tcPr>
            <w:tcW w:w="7348" w:type="dxa"/>
            <w:noWrap/>
            <w:hideMark/>
          </w:tcPr>
          <w:p w14:paraId="4B8BB16D" w14:textId="77777777" w:rsidR="005865F5" w:rsidRPr="006425C7" w:rsidRDefault="005865F5" w:rsidP="005865F5">
            <w:pPr>
              <w:rPr>
                <w:lang w:val="sk-SK"/>
              </w:rPr>
            </w:pPr>
            <w:r w:rsidRPr="006425C7">
              <w:rPr>
                <w:lang w:val="sk-SK"/>
              </w:rPr>
              <w:t>Výpočet súm pre miesta realizácie NUTS IV a NUTS V</w:t>
            </w:r>
          </w:p>
        </w:tc>
      </w:tr>
      <w:tr w:rsidR="005865F5" w:rsidRPr="008526B7" w14:paraId="76240896" w14:textId="77777777" w:rsidTr="004C4FA2">
        <w:trPr>
          <w:trHeight w:val="288"/>
        </w:trPr>
        <w:tc>
          <w:tcPr>
            <w:tcW w:w="2547" w:type="dxa"/>
            <w:tcBorders>
              <w:top w:val="nil"/>
              <w:bottom w:val="nil"/>
            </w:tcBorders>
            <w:noWrap/>
            <w:hideMark/>
          </w:tcPr>
          <w:p w14:paraId="4BDE7CEB" w14:textId="77777777" w:rsidR="005865F5" w:rsidRPr="008526B7" w:rsidRDefault="005865F5" w:rsidP="005865F5">
            <w:pPr>
              <w:rPr>
                <w:lang w:val="sk-SK"/>
              </w:rPr>
            </w:pPr>
          </w:p>
        </w:tc>
        <w:tc>
          <w:tcPr>
            <w:tcW w:w="7348" w:type="dxa"/>
            <w:noWrap/>
            <w:hideMark/>
          </w:tcPr>
          <w:p w14:paraId="316B22D5" w14:textId="77777777" w:rsidR="005865F5" w:rsidRPr="006425C7" w:rsidRDefault="005865F5" w:rsidP="005865F5">
            <w:pPr>
              <w:rPr>
                <w:lang w:val="sk-SK"/>
              </w:rPr>
            </w:pPr>
            <w:r w:rsidRPr="006425C7">
              <w:rPr>
                <w:lang w:val="sk-SK"/>
              </w:rPr>
              <w:t>Výpočet súm pre miesta realizácie NUTS IV a NUTS V mimo územia OP</w:t>
            </w:r>
          </w:p>
        </w:tc>
      </w:tr>
      <w:tr w:rsidR="005865F5" w:rsidRPr="008526B7" w14:paraId="5466FA75" w14:textId="77777777" w:rsidTr="004C4FA2">
        <w:trPr>
          <w:trHeight w:val="288"/>
        </w:trPr>
        <w:tc>
          <w:tcPr>
            <w:tcW w:w="2547" w:type="dxa"/>
            <w:tcBorders>
              <w:top w:val="nil"/>
              <w:bottom w:val="nil"/>
            </w:tcBorders>
            <w:noWrap/>
            <w:hideMark/>
          </w:tcPr>
          <w:p w14:paraId="5F6A6012" w14:textId="77777777" w:rsidR="005865F5" w:rsidRPr="008526B7" w:rsidRDefault="005865F5" w:rsidP="005865F5">
            <w:pPr>
              <w:rPr>
                <w:lang w:val="sk-SK"/>
              </w:rPr>
            </w:pPr>
          </w:p>
        </w:tc>
        <w:tc>
          <w:tcPr>
            <w:tcW w:w="7348" w:type="dxa"/>
            <w:noWrap/>
            <w:hideMark/>
          </w:tcPr>
          <w:p w14:paraId="0EF47CDE" w14:textId="77777777" w:rsidR="005865F5" w:rsidRPr="006425C7" w:rsidRDefault="005865F5" w:rsidP="005865F5">
            <w:pPr>
              <w:rPr>
                <w:lang w:val="sk-SK"/>
              </w:rPr>
            </w:pPr>
            <w:r w:rsidRPr="006425C7">
              <w:rPr>
                <w:lang w:val="sk-SK"/>
              </w:rPr>
              <w:t>Vytvorenie histórie projektu</w:t>
            </w:r>
          </w:p>
        </w:tc>
      </w:tr>
      <w:tr w:rsidR="005865F5" w:rsidRPr="008526B7" w14:paraId="3454E612" w14:textId="77777777" w:rsidTr="004C4FA2">
        <w:trPr>
          <w:trHeight w:val="288"/>
        </w:trPr>
        <w:tc>
          <w:tcPr>
            <w:tcW w:w="2547" w:type="dxa"/>
            <w:tcBorders>
              <w:top w:val="nil"/>
              <w:bottom w:val="nil"/>
            </w:tcBorders>
            <w:noWrap/>
            <w:hideMark/>
          </w:tcPr>
          <w:p w14:paraId="0DA341FC" w14:textId="77777777" w:rsidR="005865F5" w:rsidRPr="008526B7" w:rsidRDefault="005865F5" w:rsidP="005865F5">
            <w:pPr>
              <w:rPr>
                <w:lang w:val="sk-SK"/>
              </w:rPr>
            </w:pPr>
          </w:p>
        </w:tc>
        <w:tc>
          <w:tcPr>
            <w:tcW w:w="7348" w:type="dxa"/>
            <w:noWrap/>
            <w:hideMark/>
          </w:tcPr>
          <w:p w14:paraId="4B270E1A" w14:textId="77777777" w:rsidR="005865F5" w:rsidRPr="006425C7" w:rsidRDefault="005865F5" w:rsidP="005865F5">
            <w:pPr>
              <w:rPr>
                <w:lang w:val="sk-SK"/>
              </w:rPr>
            </w:pPr>
            <w:r w:rsidRPr="006425C7">
              <w:rPr>
                <w:lang w:val="sk-SK"/>
              </w:rPr>
              <w:t>Vytvorenie hlavnej aktivity projektu</w:t>
            </w:r>
          </w:p>
        </w:tc>
      </w:tr>
      <w:tr w:rsidR="005865F5" w:rsidRPr="008526B7" w14:paraId="3C679B72" w14:textId="77777777" w:rsidTr="004C4FA2">
        <w:trPr>
          <w:trHeight w:val="288"/>
        </w:trPr>
        <w:tc>
          <w:tcPr>
            <w:tcW w:w="2547" w:type="dxa"/>
            <w:tcBorders>
              <w:top w:val="nil"/>
              <w:bottom w:val="nil"/>
            </w:tcBorders>
            <w:noWrap/>
            <w:hideMark/>
          </w:tcPr>
          <w:p w14:paraId="380B0639" w14:textId="77777777" w:rsidR="005865F5" w:rsidRPr="008526B7" w:rsidRDefault="005865F5" w:rsidP="005865F5">
            <w:pPr>
              <w:rPr>
                <w:lang w:val="sk-SK"/>
              </w:rPr>
            </w:pPr>
          </w:p>
        </w:tc>
        <w:tc>
          <w:tcPr>
            <w:tcW w:w="7348" w:type="dxa"/>
            <w:noWrap/>
            <w:hideMark/>
          </w:tcPr>
          <w:p w14:paraId="19FA8FB4" w14:textId="77777777" w:rsidR="005865F5" w:rsidRPr="006425C7" w:rsidRDefault="005865F5" w:rsidP="005865F5">
            <w:pPr>
              <w:rPr>
                <w:lang w:val="sk-SK"/>
              </w:rPr>
            </w:pPr>
            <w:r w:rsidRPr="006425C7">
              <w:rPr>
                <w:lang w:val="sk-SK"/>
              </w:rPr>
              <w:t>Vytvorenie miest realizácie NUTS IV a NUTS V mimo územia OP za špecifické ciele</w:t>
            </w:r>
          </w:p>
        </w:tc>
      </w:tr>
      <w:tr w:rsidR="005865F5" w:rsidRPr="008526B7" w14:paraId="627C4F1F" w14:textId="77777777" w:rsidTr="004C4FA2">
        <w:trPr>
          <w:trHeight w:val="288"/>
        </w:trPr>
        <w:tc>
          <w:tcPr>
            <w:tcW w:w="2547" w:type="dxa"/>
            <w:tcBorders>
              <w:top w:val="nil"/>
              <w:bottom w:val="nil"/>
            </w:tcBorders>
            <w:noWrap/>
            <w:hideMark/>
          </w:tcPr>
          <w:p w14:paraId="6DC340F3" w14:textId="77777777" w:rsidR="005865F5" w:rsidRPr="008526B7" w:rsidRDefault="005865F5" w:rsidP="005865F5">
            <w:pPr>
              <w:rPr>
                <w:lang w:val="sk-SK"/>
              </w:rPr>
            </w:pPr>
          </w:p>
        </w:tc>
        <w:tc>
          <w:tcPr>
            <w:tcW w:w="7348" w:type="dxa"/>
            <w:noWrap/>
            <w:hideMark/>
          </w:tcPr>
          <w:p w14:paraId="769F90A0" w14:textId="77777777" w:rsidR="005865F5" w:rsidRPr="006425C7" w:rsidRDefault="005865F5" w:rsidP="005865F5">
            <w:pPr>
              <w:rPr>
                <w:lang w:val="sk-SK"/>
              </w:rPr>
            </w:pPr>
            <w:r w:rsidRPr="006425C7">
              <w:rPr>
                <w:lang w:val="sk-SK"/>
              </w:rPr>
              <w:t>Vytvorenie miest realizácie NUTS IV a NUTS V za špecifické ciele</w:t>
            </w:r>
          </w:p>
        </w:tc>
      </w:tr>
      <w:tr w:rsidR="005865F5" w:rsidRPr="008526B7" w14:paraId="5142C61C" w14:textId="77777777" w:rsidTr="004C4FA2">
        <w:trPr>
          <w:trHeight w:val="288"/>
        </w:trPr>
        <w:tc>
          <w:tcPr>
            <w:tcW w:w="2547" w:type="dxa"/>
            <w:tcBorders>
              <w:top w:val="nil"/>
              <w:bottom w:val="nil"/>
            </w:tcBorders>
            <w:noWrap/>
            <w:hideMark/>
          </w:tcPr>
          <w:p w14:paraId="55F441FC" w14:textId="77777777" w:rsidR="005865F5" w:rsidRPr="008526B7" w:rsidRDefault="005865F5" w:rsidP="005865F5">
            <w:pPr>
              <w:rPr>
                <w:lang w:val="sk-SK"/>
              </w:rPr>
            </w:pPr>
          </w:p>
        </w:tc>
        <w:tc>
          <w:tcPr>
            <w:tcW w:w="7348" w:type="dxa"/>
            <w:noWrap/>
            <w:hideMark/>
          </w:tcPr>
          <w:p w14:paraId="169445B4" w14:textId="77777777" w:rsidR="005865F5" w:rsidRPr="006425C7" w:rsidRDefault="005865F5" w:rsidP="005865F5">
            <w:pPr>
              <w:rPr>
                <w:lang w:val="sk-SK"/>
              </w:rPr>
            </w:pPr>
            <w:r w:rsidRPr="006425C7">
              <w:rPr>
                <w:lang w:val="sk-SK"/>
              </w:rPr>
              <w:t>Vytvorenie monitorovacieho termínu</w:t>
            </w:r>
          </w:p>
        </w:tc>
      </w:tr>
      <w:tr w:rsidR="005865F5" w:rsidRPr="008526B7" w14:paraId="6194D73D" w14:textId="77777777" w:rsidTr="004C4FA2">
        <w:trPr>
          <w:trHeight w:val="288"/>
        </w:trPr>
        <w:tc>
          <w:tcPr>
            <w:tcW w:w="2547" w:type="dxa"/>
            <w:tcBorders>
              <w:top w:val="nil"/>
              <w:bottom w:val="nil"/>
            </w:tcBorders>
            <w:noWrap/>
            <w:hideMark/>
          </w:tcPr>
          <w:p w14:paraId="09B6F119" w14:textId="77777777" w:rsidR="005865F5" w:rsidRPr="008526B7" w:rsidRDefault="005865F5" w:rsidP="005865F5">
            <w:pPr>
              <w:rPr>
                <w:lang w:val="sk-SK"/>
              </w:rPr>
            </w:pPr>
          </w:p>
        </w:tc>
        <w:tc>
          <w:tcPr>
            <w:tcW w:w="7348" w:type="dxa"/>
            <w:noWrap/>
            <w:hideMark/>
          </w:tcPr>
          <w:p w14:paraId="4A4C0627" w14:textId="77777777" w:rsidR="005865F5" w:rsidRPr="006425C7" w:rsidRDefault="005865F5" w:rsidP="005865F5">
            <w:pPr>
              <w:rPr>
                <w:lang w:val="sk-SK"/>
              </w:rPr>
            </w:pPr>
            <w:r w:rsidRPr="006425C7">
              <w:rPr>
                <w:lang w:val="sk-SK"/>
              </w:rPr>
              <w:t>Vytvorenie poskytnutej pomoci na projekte</w:t>
            </w:r>
          </w:p>
        </w:tc>
      </w:tr>
      <w:tr w:rsidR="005865F5" w:rsidRPr="008526B7" w14:paraId="44DC83EA" w14:textId="77777777" w:rsidTr="004C4FA2">
        <w:trPr>
          <w:trHeight w:val="288"/>
        </w:trPr>
        <w:tc>
          <w:tcPr>
            <w:tcW w:w="2547" w:type="dxa"/>
            <w:tcBorders>
              <w:top w:val="nil"/>
              <w:bottom w:val="nil"/>
            </w:tcBorders>
            <w:noWrap/>
            <w:hideMark/>
          </w:tcPr>
          <w:p w14:paraId="26122D88" w14:textId="77777777" w:rsidR="005865F5" w:rsidRPr="008526B7" w:rsidRDefault="005865F5" w:rsidP="005865F5">
            <w:pPr>
              <w:rPr>
                <w:lang w:val="sk-SK"/>
              </w:rPr>
            </w:pPr>
          </w:p>
        </w:tc>
        <w:tc>
          <w:tcPr>
            <w:tcW w:w="7348" w:type="dxa"/>
            <w:noWrap/>
            <w:hideMark/>
          </w:tcPr>
          <w:p w14:paraId="2269833D" w14:textId="77777777" w:rsidR="005865F5" w:rsidRPr="006425C7" w:rsidRDefault="005865F5" w:rsidP="005865F5">
            <w:pPr>
              <w:rPr>
                <w:lang w:val="sk-SK"/>
              </w:rPr>
            </w:pPr>
            <w:r w:rsidRPr="006425C7">
              <w:rPr>
                <w:lang w:val="sk-SK"/>
              </w:rPr>
              <w:t>Vytvorenie projektu</w:t>
            </w:r>
          </w:p>
        </w:tc>
      </w:tr>
      <w:tr w:rsidR="005865F5" w:rsidRPr="008526B7" w14:paraId="61ECB65E" w14:textId="77777777" w:rsidTr="004C4FA2">
        <w:trPr>
          <w:trHeight w:val="288"/>
        </w:trPr>
        <w:tc>
          <w:tcPr>
            <w:tcW w:w="2547" w:type="dxa"/>
            <w:tcBorders>
              <w:top w:val="nil"/>
              <w:bottom w:val="nil"/>
            </w:tcBorders>
            <w:noWrap/>
            <w:hideMark/>
          </w:tcPr>
          <w:p w14:paraId="5ABD9028" w14:textId="77777777" w:rsidR="005865F5" w:rsidRPr="008526B7" w:rsidRDefault="005865F5" w:rsidP="005865F5">
            <w:pPr>
              <w:rPr>
                <w:lang w:val="sk-SK"/>
              </w:rPr>
            </w:pPr>
          </w:p>
        </w:tc>
        <w:tc>
          <w:tcPr>
            <w:tcW w:w="7348" w:type="dxa"/>
            <w:noWrap/>
            <w:hideMark/>
          </w:tcPr>
          <w:p w14:paraId="35503ACE" w14:textId="77777777" w:rsidR="005865F5" w:rsidRPr="006425C7" w:rsidRDefault="005865F5" w:rsidP="005865F5">
            <w:pPr>
              <w:rPr>
                <w:lang w:val="sk-SK"/>
              </w:rPr>
            </w:pPr>
            <w:r w:rsidRPr="006425C7">
              <w:rPr>
                <w:lang w:val="sk-SK"/>
              </w:rPr>
              <w:t>Vytvorenie verejného obstarávania</w:t>
            </w:r>
          </w:p>
        </w:tc>
      </w:tr>
      <w:tr w:rsidR="005865F5" w:rsidRPr="008526B7" w14:paraId="68F27207" w14:textId="77777777" w:rsidTr="004C4FA2">
        <w:trPr>
          <w:trHeight w:val="288"/>
        </w:trPr>
        <w:tc>
          <w:tcPr>
            <w:tcW w:w="2547" w:type="dxa"/>
            <w:tcBorders>
              <w:top w:val="nil"/>
              <w:bottom w:val="nil"/>
            </w:tcBorders>
            <w:noWrap/>
            <w:hideMark/>
          </w:tcPr>
          <w:p w14:paraId="511D2391" w14:textId="77777777" w:rsidR="005865F5" w:rsidRPr="008526B7" w:rsidRDefault="005865F5" w:rsidP="005865F5">
            <w:pPr>
              <w:rPr>
                <w:lang w:val="sk-SK"/>
              </w:rPr>
            </w:pPr>
          </w:p>
        </w:tc>
        <w:tc>
          <w:tcPr>
            <w:tcW w:w="7348" w:type="dxa"/>
            <w:noWrap/>
            <w:hideMark/>
          </w:tcPr>
          <w:p w14:paraId="65EA4F56" w14:textId="77777777" w:rsidR="005865F5" w:rsidRPr="006425C7" w:rsidRDefault="005865F5" w:rsidP="005865F5">
            <w:pPr>
              <w:rPr>
                <w:lang w:val="sk-SK"/>
              </w:rPr>
            </w:pPr>
            <w:r w:rsidRPr="006425C7">
              <w:rPr>
                <w:lang w:val="sk-SK"/>
              </w:rPr>
              <w:t>Vytvorenie zálohy finančného plánu</w:t>
            </w:r>
          </w:p>
        </w:tc>
      </w:tr>
      <w:tr w:rsidR="005865F5" w:rsidRPr="008526B7" w14:paraId="7D88F947" w14:textId="77777777" w:rsidTr="004C4FA2">
        <w:trPr>
          <w:trHeight w:val="288"/>
        </w:trPr>
        <w:tc>
          <w:tcPr>
            <w:tcW w:w="2547" w:type="dxa"/>
            <w:tcBorders>
              <w:top w:val="nil"/>
              <w:bottom w:val="nil"/>
            </w:tcBorders>
            <w:noWrap/>
            <w:hideMark/>
          </w:tcPr>
          <w:p w14:paraId="380D63F0" w14:textId="77777777" w:rsidR="005865F5" w:rsidRPr="008526B7" w:rsidRDefault="005865F5" w:rsidP="005865F5">
            <w:pPr>
              <w:rPr>
                <w:lang w:val="sk-SK"/>
              </w:rPr>
            </w:pPr>
          </w:p>
        </w:tc>
        <w:tc>
          <w:tcPr>
            <w:tcW w:w="7348" w:type="dxa"/>
            <w:noWrap/>
            <w:hideMark/>
          </w:tcPr>
          <w:p w14:paraId="74BFCF84" w14:textId="77777777" w:rsidR="005865F5" w:rsidRPr="006425C7" w:rsidRDefault="005865F5" w:rsidP="005865F5">
            <w:pPr>
              <w:rPr>
                <w:lang w:val="sk-SK"/>
              </w:rPr>
            </w:pPr>
            <w:r w:rsidRPr="006425C7">
              <w:rPr>
                <w:lang w:val="sk-SK"/>
              </w:rPr>
              <w:t>Vytvorenie zmeny projektu</w:t>
            </w:r>
          </w:p>
        </w:tc>
      </w:tr>
      <w:tr w:rsidR="005865F5" w:rsidRPr="008526B7" w14:paraId="3A2541F7" w14:textId="77777777" w:rsidTr="004C4FA2">
        <w:trPr>
          <w:trHeight w:val="288"/>
        </w:trPr>
        <w:tc>
          <w:tcPr>
            <w:tcW w:w="2547" w:type="dxa"/>
            <w:tcBorders>
              <w:top w:val="nil"/>
              <w:bottom w:val="nil"/>
            </w:tcBorders>
            <w:noWrap/>
            <w:hideMark/>
          </w:tcPr>
          <w:p w14:paraId="0AD02297" w14:textId="77777777" w:rsidR="005865F5" w:rsidRPr="008526B7" w:rsidRDefault="005865F5" w:rsidP="005865F5">
            <w:pPr>
              <w:rPr>
                <w:lang w:val="sk-SK"/>
              </w:rPr>
            </w:pPr>
          </w:p>
        </w:tc>
        <w:tc>
          <w:tcPr>
            <w:tcW w:w="7348" w:type="dxa"/>
            <w:noWrap/>
            <w:hideMark/>
          </w:tcPr>
          <w:p w14:paraId="6DCBAFD4" w14:textId="77777777" w:rsidR="005865F5" w:rsidRPr="006425C7" w:rsidRDefault="005865F5" w:rsidP="005865F5">
            <w:pPr>
              <w:rPr>
                <w:lang w:val="sk-SK"/>
              </w:rPr>
            </w:pPr>
            <w:r w:rsidRPr="006425C7">
              <w:rPr>
                <w:lang w:val="sk-SK"/>
              </w:rPr>
              <w:t>Založenie projektu v ISUF</w:t>
            </w:r>
          </w:p>
        </w:tc>
      </w:tr>
      <w:tr w:rsidR="005865F5" w:rsidRPr="008526B7" w14:paraId="04FF7C42" w14:textId="77777777" w:rsidTr="004C4FA2">
        <w:trPr>
          <w:trHeight w:val="288"/>
        </w:trPr>
        <w:tc>
          <w:tcPr>
            <w:tcW w:w="2547" w:type="dxa"/>
            <w:tcBorders>
              <w:top w:val="nil"/>
              <w:bottom w:val="nil"/>
            </w:tcBorders>
            <w:noWrap/>
            <w:hideMark/>
          </w:tcPr>
          <w:p w14:paraId="42607493" w14:textId="77777777" w:rsidR="005865F5" w:rsidRPr="008526B7" w:rsidRDefault="005865F5" w:rsidP="005865F5">
            <w:pPr>
              <w:rPr>
                <w:lang w:val="sk-SK"/>
              </w:rPr>
            </w:pPr>
          </w:p>
        </w:tc>
        <w:tc>
          <w:tcPr>
            <w:tcW w:w="7348" w:type="dxa"/>
            <w:noWrap/>
            <w:hideMark/>
          </w:tcPr>
          <w:p w14:paraId="09650F10" w14:textId="77777777" w:rsidR="005865F5" w:rsidRPr="006425C7" w:rsidRDefault="005865F5" w:rsidP="005865F5">
            <w:pPr>
              <w:rPr>
                <w:lang w:val="sk-SK"/>
              </w:rPr>
            </w:pPr>
            <w:r w:rsidRPr="006425C7">
              <w:rPr>
                <w:lang w:val="sk-SK"/>
              </w:rPr>
              <w:t>Založenie projektu v MFR</w:t>
            </w:r>
          </w:p>
        </w:tc>
      </w:tr>
      <w:tr w:rsidR="005865F5" w:rsidRPr="008526B7" w14:paraId="6BF7BDA7" w14:textId="77777777" w:rsidTr="004C4FA2">
        <w:trPr>
          <w:trHeight w:val="288"/>
        </w:trPr>
        <w:tc>
          <w:tcPr>
            <w:tcW w:w="2547" w:type="dxa"/>
            <w:tcBorders>
              <w:top w:val="nil"/>
              <w:bottom w:val="nil"/>
            </w:tcBorders>
            <w:noWrap/>
            <w:hideMark/>
          </w:tcPr>
          <w:p w14:paraId="584EA03B" w14:textId="77777777" w:rsidR="005865F5" w:rsidRPr="008526B7" w:rsidRDefault="005865F5" w:rsidP="005865F5">
            <w:pPr>
              <w:rPr>
                <w:lang w:val="sk-SK"/>
              </w:rPr>
            </w:pPr>
          </w:p>
        </w:tc>
        <w:tc>
          <w:tcPr>
            <w:tcW w:w="7348" w:type="dxa"/>
            <w:noWrap/>
            <w:hideMark/>
          </w:tcPr>
          <w:p w14:paraId="5B65D05F" w14:textId="77777777" w:rsidR="005865F5" w:rsidRPr="006425C7" w:rsidRDefault="005865F5" w:rsidP="005865F5">
            <w:pPr>
              <w:rPr>
                <w:lang w:val="sk-SK"/>
              </w:rPr>
            </w:pPr>
            <w:r w:rsidRPr="006425C7">
              <w:rPr>
                <w:lang w:val="sk-SK"/>
              </w:rPr>
              <w:t>Zmena projektu</w:t>
            </w:r>
          </w:p>
        </w:tc>
      </w:tr>
      <w:tr w:rsidR="005865F5" w:rsidRPr="008526B7" w14:paraId="41E01A4A" w14:textId="77777777" w:rsidTr="004C4FA2">
        <w:trPr>
          <w:trHeight w:val="288"/>
        </w:trPr>
        <w:tc>
          <w:tcPr>
            <w:tcW w:w="2547" w:type="dxa"/>
            <w:tcBorders>
              <w:top w:val="nil"/>
              <w:bottom w:val="nil"/>
            </w:tcBorders>
            <w:noWrap/>
            <w:hideMark/>
          </w:tcPr>
          <w:p w14:paraId="1A339426" w14:textId="77777777" w:rsidR="005865F5" w:rsidRPr="008526B7" w:rsidRDefault="005865F5" w:rsidP="005865F5">
            <w:pPr>
              <w:rPr>
                <w:lang w:val="sk-SK"/>
              </w:rPr>
            </w:pPr>
          </w:p>
        </w:tc>
        <w:tc>
          <w:tcPr>
            <w:tcW w:w="7348" w:type="dxa"/>
            <w:noWrap/>
            <w:hideMark/>
          </w:tcPr>
          <w:p w14:paraId="47C73F9C" w14:textId="77777777" w:rsidR="005865F5" w:rsidRPr="006425C7" w:rsidRDefault="005865F5" w:rsidP="005865F5">
            <w:pPr>
              <w:rPr>
                <w:lang w:val="sk-SK"/>
              </w:rPr>
            </w:pPr>
            <w:r w:rsidRPr="006425C7">
              <w:rPr>
                <w:lang w:val="sk-SK"/>
              </w:rPr>
              <w:t>Zmluva a dodatky</w:t>
            </w:r>
          </w:p>
        </w:tc>
      </w:tr>
      <w:tr w:rsidR="005865F5" w:rsidRPr="008526B7" w14:paraId="1FC3AE71" w14:textId="77777777" w:rsidTr="004C4FA2">
        <w:trPr>
          <w:trHeight w:val="288"/>
        </w:trPr>
        <w:tc>
          <w:tcPr>
            <w:tcW w:w="2547" w:type="dxa"/>
            <w:tcBorders>
              <w:top w:val="nil"/>
              <w:bottom w:val="nil"/>
            </w:tcBorders>
            <w:noWrap/>
            <w:hideMark/>
          </w:tcPr>
          <w:p w14:paraId="4D5D61D2" w14:textId="77777777" w:rsidR="005865F5" w:rsidRPr="008526B7" w:rsidRDefault="005865F5" w:rsidP="005865F5">
            <w:pPr>
              <w:rPr>
                <w:lang w:val="sk-SK"/>
              </w:rPr>
            </w:pPr>
          </w:p>
        </w:tc>
        <w:tc>
          <w:tcPr>
            <w:tcW w:w="7348" w:type="dxa"/>
            <w:noWrap/>
            <w:hideMark/>
          </w:tcPr>
          <w:p w14:paraId="127EA66F" w14:textId="77777777" w:rsidR="005865F5" w:rsidRPr="006425C7" w:rsidRDefault="005865F5" w:rsidP="005865F5">
            <w:pPr>
              <w:rPr>
                <w:lang w:val="sk-SK"/>
              </w:rPr>
            </w:pPr>
            <w:r w:rsidRPr="006425C7">
              <w:rPr>
                <w:lang w:val="sk-SK"/>
              </w:rPr>
              <w:t>Zmluva neuzavretá z vytvorenia projektu</w:t>
            </w:r>
          </w:p>
        </w:tc>
      </w:tr>
      <w:tr w:rsidR="005865F5" w:rsidRPr="008526B7" w14:paraId="3F431366" w14:textId="77777777" w:rsidTr="004C4FA2">
        <w:trPr>
          <w:trHeight w:val="288"/>
        </w:trPr>
        <w:tc>
          <w:tcPr>
            <w:tcW w:w="2547" w:type="dxa"/>
            <w:tcBorders>
              <w:top w:val="nil"/>
              <w:bottom w:val="nil"/>
            </w:tcBorders>
            <w:noWrap/>
            <w:hideMark/>
          </w:tcPr>
          <w:p w14:paraId="3107EEC8" w14:textId="77777777" w:rsidR="005865F5" w:rsidRPr="008526B7" w:rsidRDefault="005865F5" w:rsidP="005865F5">
            <w:pPr>
              <w:rPr>
                <w:lang w:val="sk-SK"/>
              </w:rPr>
            </w:pPr>
          </w:p>
        </w:tc>
        <w:tc>
          <w:tcPr>
            <w:tcW w:w="7348" w:type="dxa"/>
            <w:noWrap/>
            <w:hideMark/>
          </w:tcPr>
          <w:p w14:paraId="18603E4F" w14:textId="77777777" w:rsidR="005865F5" w:rsidRPr="006425C7" w:rsidRDefault="005865F5" w:rsidP="005865F5">
            <w:pPr>
              <w:rPr>
                <w:lang w:val="sk-SK"/>
              </w:rPr>
            </w:pPr>
            <w:proofErr w:type="spellStart"/>
            <w:r w:rsidRPr="006425C7">
              <w:rPr>
                <w:lang w:val="sk-SK"/>
              </w:rPr>
              <w:t>Zneplatnenie</w:t>
            </w:r>
            <w:proofErr w:type="spellEnd"/>
            <w:r w:rsidRPr="006425C7">
              <w:rPr>
                <w:lang w:val="sk-SK"/>
              </w:rPr>
              <w:t xml:space="preserve"> projektu v ISUF</w:t>
            </w:r>
          </w:p>
        </w:tc>
      </w:tr>
      <w:tr w:rsidR="005865F5" w:rsidRPr="008526B7" w14:paraId="76082D32" w14:textId="77777777" w:rsidTr="004C4FA2">
        <w:trPr>
          <w:trHeight w:val="288"/>
        </w:trPr>
        <w:tc>
          <w:tcPr>
            <w:tcW w:w="2547" w:type="dxa"/>
            <w:tcBorders>
              <w:top w:val="nil"/>
              <w:bottom w:val="nil"/>
            </w:tcBorders>
            <w:noWrap/>
            <w:hideMark/>
          </w:tcPr>
          <w:p w14:paraId="0B4BFA76" w14:textId="77777777" w:rsidR="005865F5" w:rsidRPr="008526B7" w:rsidRDefault="005865F5" w:rsidP="005865F5">
            <w:pPr>
              <w:rPr>
                <w:lang w:val="sk-SK"/>
              </w:rPr>
            </w:pPr>
          </w:p>
        </w:tc>
        <w:tc>
          <w:tcPr>
            <w:tcW w:w="7348" w:type="dxa"/>
            <w:noWrap/>
            <w:hideMark/>
          </w:tcPr>
          <w:p w14:paraId="7CD44280" w14:textId="77777777" w:rsidR="005865F5" w:rsidRPr="006425C7" w:rsidRDefault="005865F5" w:rsidP="005865F5">
            <w:pPr>
              <w:rPr>
                <w:lang w:val="sk-SK"/>
              </w:rPr>
            </w:pPr>
            <w:proofErr w:type="spellStart"/>
            <w:r w:rsidRPr="006425C7">
              <w:rPr>
                <w:lang w:val="sk-SK"/>
              </w:rPr>
              <w:t>Zneplatnenie</w:t>
            </w:r>
            <w:proofErr w:type="spellEnd"/>
            <w:r w:rsidRPr="006425C7">
              <w:rPr>
                <w:lang w:val="sk-SK"/>
              </w:rPr>
              <w:t xml:space="preserve"> projektu v MFR</w:t>
            </w:r>
          </w:p>
        </w:tc>
      </w:tr>
      <w:tr w:rsidR="005865F5" w:rsidRPr="008526B7" w14:paraId="34AABD0B" w14:textId="77777777" w:rsidTr="004C4FA2">
        <w:trPr>
          <w:trHeight w:val="288"/>
        </w:trPr>
        <w:tc>
          <w:tcPr>
            <w:tcW w:w="2547" w:type="dxa"/>
            <w:tcBorders>
              <w:top w:val="nil"/>
              <w:bottom w:val="nil"/>
            </w:tcBorders>
            <w:noWrap/>
            <w:hideMark/>
          </w:tcPr>
          <w:p w14:paraId="32BACB61" w14:textId="77777777" w:rsidR="005865F5" w:rsidRPr="008526B7" w:rsidRDefault="005865F5" w:rsidP="005865F5">
            <w:pPr>
              <w:rPr>
                <w:lang w:val="sk-SK"/>
              </w:rPr>
            </w:pPr>
          </w:p>
        </w:tc>
        <w:tc>
          <w:tcPr>
            <w:tcW w:w="7348" w:type="dxa"/>
            <w:noWrap/>
            <w:hideMark/>
          </w:tcPr>
          <w:p w14:paraId="43191796" w14:textId="77777777" w:rsidR="005865F5" w:rsidRPr="006425C7" w:rsidRDefault="005865F5" w:rsidP="005865F5">
            <w:pPr>
              <w:rPr>
                <w:lang w:val="sk-SK"/>
              </w:rPr>
            </w:pPr>
            <w:r w:rsidRPr="006425C7">
              <w:rPr>
                <w:lang w:val="sk-SK"/>
              </w:rPr>
              <w:t>Zoznam korekcii projektu</w:t>
            </w:r>
          </w:p>
        </w:tc>
      </w:tr>
      <w:tr w:rsidR="005865F5" w:rsidRPr="008526B7" w14:paraId="1119655F" w14:textId="77777777" w:rsidTr="004C4FA2">
        <w:trPr>
          <w:trHeight w:val="288"/>
        </w:trPr>
        <w:tc>
          <w:tcPr>
            <w:tcW w:w="2547" w:type="dxa"/>
            <w:tcBorders>
              <w:top w:val="nil"/>
              <w:bottom w:val="nil"/>
            </w:tcBorders>
            <w:noWrap/>
            <w:hideMark/>
          </w:tcPr>
          <w:p w14:paraId="152329E3" w14:textId="77777777" w:rsidR="005865F5" w:rsidRPr="008526B7" w:rsidRDefault="005865F5" w:rsidP="005865F5">
            <w:pPr>
              <w:rPr>
                <w:lang w:val="sk-SK"/>
              </w:rPr>
            </w:pPr>
          </w:p>
        </w:tc>
        <w:tc>
          <w:tcPr>
            <w:tcW w:w="7348" w:type="dxa"/>
            <w:noWrap/>
            <w:hideMark/>
          </w:tcPr>
          <w:p w14:paraId="010AA99C" w14:textId="77777777" w:rsidR="005865F5" w:rsidRPr="006425C7" w:rsidRDefault="005865F5" w:rsidP="005865F5">
            <w:pPr>
              <w:rPr>
                <w:lang w:val="sk-SK"/>
              </w:rPr>
            </w:pPr>
            <w:r w:rsidRPr="006425C7">
              <w:rPr>
                <w:lang w:val="sk-SK"/>
              </w:rPr>
              <w:t>Zoznam verzií projektu</w:t>
            </w:r>
          </w:p>
        </w:tc>
      </w:tr>
      <w:tr w:rsidR="005865F5" w:rsidRPr="008526B7" w14:paraId="4FAACFF6" w14:textId="77777777" w:rsidTr="004C4FA2">
        <w:trPr>
          <w:trHeight w:val="288"/>
        </w:trPr>
        <w:tc>
          <w:tcPr>
            <w:tcW w:w="2547" w:type="dxa"/>
            <w:tcBorders>
              <w:top w:val="nil"/>
              <w:bottom w:val="single" w:sz="4" w:space="0" w:color="auto"/>
            </w:tcBorders>
            <w:noWrap/>
            <w:hideMark/>
          </w:tcPr>
          <w:p w14:paraId="16529A9F" w14:textId="77777777" w:rsidR="005865F5" w:rsidRPr="008526B7" w:rsidRDefault="005865F5" w:rsidP="005865F5">
            <w:pPr>
              <w:rPr>
                <w:lang w:val="sk-SK"/>
              </w:rPr>
            </w:pPr>
          </w:p>
        </w:tc>
        <w:tc>
          <w:tcPr>
            <w:tcW w:w="7348" w:type="dxa"/>
            <w:noWrap/>
            <w:hideMark/>
          </w:tcPr>
          <w:p w14:paraId="7A029213" w14:textId="77777777" w:rsidR="005865F5" w:rsidRPr="006425C7" w:rsidRDefault="005865F5" w:rsidP="005865F5">
            <w:pPr>
              <w:rPr>
                <w:lang w:val="sk-SK"/>
              </w:rPr>
            </w:pPr>
            <w:r w:rsidRPr="006425C7">
              <w:rPr>
                <w:lang w:val="sk-SK"/>
              </w:rPr>
              <w:t>Zoznam záznamov jedinečnosti</w:t>
            </w:r>
          </w:p>
        </w:tc>
      </w:tr>
      <w:tr w:rsidR="005865F5" w:rsidRPr="008526B7" w14:paraId="05AAEC45" w14:textId="77777777" w:rsidTr="004C4FA2">
        <w:trPr>
          <w:trHeight w:val="288"/>
        </w:trPr>
        <w:tc>
          <w:tcPr>
            <w:tcW w:w="2547" w:type="dxa"/>
            <w:tcBorders>
              <w:top w:val="single" w:sz="4" w:space="0" w:color="auto"/>
              <w:bottom w:val="nil"/>
            </w:tcBorders>
            <w:noWrap/>
            <w:hideMark/>
          </w:tcPr>
          <w:p w14:paraId="66F8E58F" w14:textId="77777777" w:rsidR="005865F5" w:rsidRPr="008526B7" w:rsidRDefault="005865F5" w:rsidP="005865F5">
            <w:pPr>
              <w:rPr>
                <w:lang w:val="sk-SK"/>
              </w:rPr>
            </w:pPr>
            <w:r w:rsidRPr="008526B7">
              <w:rPr>
                <w:lang w:val="sk-SK"/>
              </w:rPr>
              <w:t xml:space="preserve">Evidencia </w:t>
            </w:r>
            <w:proofErr w:type="spellStart"/>
            <w:r w:rsidRPr="008526B7">
              <w:rPr>
                <w:lang w:val="sk-SK"/>
              </w:rPr>
              <w:t>ŽoNFP</w:t>
            </w:r>
            <w:proofErr w:type="spellEnd"/>
            <w:r w:rsidRPr="008526B7">
              <w:rPr>
                <w:lang w:val="sk-SK"/>
              </w:rPr>
              <w:t xml:space="preserve"> a konania o nej</w:t>
            </w:r>
          </w:p>
        </w:tc>
        <w:tc>
          <w:tcPr>
            <w:tcW w:w="7348" w:type="dxa"/>
            <w:noWrap/>
            <w:hideMark/>
          </w:tcPr>
          <w:p w14:paraId="758B8CF1" w14:textId="77777777" w:rsidR="005865F5" w:rsidRPr="006425C7" w:rsidRDefault="005865F5" w:rsidP="005865F5">
            <w:pPr>
              <w:rPr>
                <w:lang w:val="sk-SK"/>
              </w:rPr>
            </w:pPr>
            <w:r w:rsidRPr="006425C7">
              <w:rPr>
                <w:lang w:val="sk-SK"/>
              </w:rPr>
              <w:t xml:space="preserve">Aktualizácia rizikového merateľného ukazovateľa na </w:t>
            </w:r>
            <w:proofErr w:type="spellStart"/>
            <w:r w:rsidRPr="006425C7">
              <w:rPr>
                <w:lang w:val="sk-SK"/>
              </w:rPr>
              <w:t>ŽoNFP</w:t>
            </w:r>
            <w:proofErr w:type="spellEnd"/>
            <w:r w:rsidRPr="006425C7">
              <w:rPr>
                <w:lang w:val="sk-SK"/>
              </w:rPr>
              <w:t xml:space="preserve"> a projekte</w:t>
            </w:r>
          </w:p>
        </w:tc>
      </w:tr>
      <w:tr w:rsidR="005865F5" w:rsidRPr="008526B7" w14:paraId="0853E9C4" w14:textId="77777777" w:rsidTr="004C4FA2">
        <w:trPr>
          <w:trHeight w:val="288"/>
        </w:trPr>
        <w:tc>
          <w:tcPr>
            <w:tcW w:w="2547" w:type="dxa"/>
            <w:tcBorders>
              <w:top w:val="nil"/>
              <w:bottom w:val="nil"/>
            </w:tcBorders>
            <w:noWrap/>
            <w:hideMark/>
          </w:tcPr>
          <w:p w14:paraId="0936CA24" w14:textId="77777777" w:rsidR="005865F5" w:rsidRPr="008526B7" w:rsidRDefault="005865F5" w:rsidP="005865F5">
            <w:pPr>
              <w:rPr>
                <w:lang w:val="sk-SK"/>
              </w:rPr>
            </w:pPr>
          </w:p>
        </w:tc>
        <w:tc>
          <w:tcPr>
            <w:tcW w:w="7348" w:type="dxa"/>
            <w:noWrap/>
            <w:hideMark/>
          </w:tcPr>
          <w:p w14:paraId="15F58DF7" w14:textId="77777777" w:rsidR="005865F5" w:rsidRPr="006425C7" w:rsidRDefault="005865F5" w:rsidP="005865F5">
            <w:pPr>
              <w:rPr>
                <w:lang w:val="sk-SK"/>
              </w:rPr>
            </w:pPr>
            <w:r w:rsidRPr="006425C7">
              <w:rPr>
                <w:lang w:val="sk-SK"/>
              </w:rPr>
              <w:t xml:space="preserve">Editácia </w:t>
            </w:r>
            <w:proofErr w:type="spellStart"/>
            <w:r w:rsidRPr="006425C7">
              <w:rPr>
                <w:lang w:val="sk-SK"/>
              </w:rPr>
              <w:t>ŽoNFP</w:t>
            </w:r>
            <w:proofErr w:type="spellEnd"/>
          </w:p>
        </w:tc>
      </w:tr>
      <w:tr w:rsidR="005865F5" w:rsidRPr="008526B7" w14:paraId="6F866332" w14:textId="77777777" w:rsidTr="004C4FA2">
        <w:trPr>
          <w:trHeight w:val="288"/>
        </w:trPr>
        <w:tc>
          <w:tcPr>
            <w:tcW w:w="2547" w:type="dxa"/>
            <w:tcBorders>
              <w:top w:val="nil"/>
              <w:bottom w:val="nil"/>
            </w:tcBorders>
            <w:noWrap/>
            <w:hideMark/>
          </w:tcPr>
          <w:p w14:paraId="163BBE0D" w14:textId="77777777" w:rsidR="005865F5" w:rsidRPr="008526B7" w:rsidRDefault="005865F5" w:rsidP="005865F5">
            <w:pPr>
              <w:rPr>
                <w:lang w:val="sk-SK"/>
              </w:rPr>
            </w:pPr>
          </w:p>
        </w:tc>
        <w:tc>
          <w:tcPr>
            <w:tcW w:w="7348" w:type="dxa"/>
            <w:noWrap/>
            <w:hideMark/>
          </w:tcPr>
          <w:p w14:paraId="0CF6B4E5" w14:textId="77777777" w:rsidR="005865F5" w:rsidRPr="006425C7" w:rsidRDefault="005865F5" w:rsidP="005865F5">
            <w:pPr>
              <w:rPr>
                <w:lang w:val="sk-SK"/>
              </w:rPr>
            </w:pPr>
            <w:r w:rsidRPr="006425C7">
              <w:rPr>
                <w:lang w:val="sk-SK"/>
              </w:rPr>
              <w:t xml:space="preserve">Evidencia </w:t>
            </w:r>
            <w:proofErr w:type="spellStart"/>
            <w:r w:rsidRPr="006425C7">
              <w:rPr>
                <w:lang w:val="sk-SK"/>
              </w:rPr>
              <w:t>ŽoNFP</w:t>
            </w:r>
            <w:proofErr w:type="spellEnd"/>
            <w:r w:rsidRPr="006425C7">
              <w:rPr>
                <w:lang w:val="sk-SK"/>
              </w:rPr>
              <w:t xml:space="preserve"> </w:t>
            </w:r>
          </w:p>
        </w:tc>
      </w:tr>
      <w:tr w:rsidR="005865F5" w:rsidRPr="008526B7" w14:paraId="5DC3E002" w14:textId="77777777" w:rsidTr="004C4FA2">
        <w:trPr>
          <w:trHeight w:val="288"/>
        </w:trPr>
        <w:tc>
          <w:tcPr>
            <w:tcW w:w="2547" w:type="dxa"/>
            <w:tcBorders>
              <w:top w:val="nil"/>
              <w:bottom w:val="nil"/>
            </w:tcBorders>
            <w:noWrap/>
            <w:hideMark/>
          </w:tcPr>
          <w:p w14:paraId="1198633D" w14:textId="77777777" w:rsidR="005865F5" w:rsidRPr="008526B7" w:rsidRDefault="005865F5" w:rsidP="005865F5">
            <w:pPr>
              <w:rPr>
                <w:lang w:val="sk-SK"/>
              </w:rPr>
            </w:pPr>
          </w:p>
        </w:tc>
        <w:tc>
          <w:tcPr>
            <w:tcW w:w="7348" w:type="dxa"/>
            <w:noWrap/>
            <w:hideMark/>
          </w:tcPr>
          <w:p w14:paraId="1E23C832" w14:textId="77777777" w:rsidR="005865F5" w:rsidRPr="006425C7" w:rsidRDefault="005865F5" w:rsidP="005865F5">
            <w:pPr>
              <w:rPr>
                <w:lang w:val="sk-SK"/>
              </w:rPr>
            </w:pPr>
            <w:r w:rsidRPr="006425C7">
              <w:rPr>
                <w:lang w:val="sk-SK"/>
              </w:rPr>
              <w:t xml:space="preserve">Finančný plán </w:t>
            </w:r>
            <w:proofErr w:type="spellStart"/>
            <w:r w:rsidRPr="006425C7">
              <w:rPr>
                <w:lang w:val="sk-SK"/>
              </w:rPr>
              <w:t>ŽoNFP</w:t>
            </w:r>
            <w:proofErr w:type="spellEnd"/>
          </w:p>
        </w:tc>
      </w:tr>
      <w:tr w:rsidR="005865F5" w:rsidRPr="008526B7" w14:paraId="578B3D0A" w14:textId="77777777" w:rsidTr="004C4FA2">
        <w:trPr>
          <w:trHeight w:val="288"/>
        </w:trPr>
        <w:tc>
          <w:tcPr>
            <w:tcW w:w="2547" w:type="dxa"/>
            <w:tcBorders>
              <w:top w:val="nil"/>
              <w:bottom w:val="nil"/>
            </w:tcBorders>
            <w:noWrap/>
            <w:hideMark/>
          </w:tcPr>
          <w:p w14:paraId="3E758F42" w14:textId="77777777" w:rsidR="005865F5" w:rsidRPr="008526B7" w:rsidRDefault="005865F5" w:rsidP="005865F5">
            <w:pPr>
              <w:rPr>
                <w:lang w:val="sk-SK"/>
              </w:rPr>
            </w:pPr>
          </w:p>
        </w:tc>
        <w:tc>
          <w:tcPr>
            <w:tcW w:w="7348" w:type="dxa"/>
            <w:noWrap/>
            <w:hideMark/>
          </w:tcPr>
          <w:p w14:paraId="3F05AB59" w14:textId="77777777" w:rsidR="005865F5" w:rsidRPr="006425C7" w:rsidRDefault="005865F5" w:rsidP="005865F5">
            <w:pPr>
              <w:rPr>
                <w:lang w:val="sk-SK"/>
              </w:rPr>
            </w:pPr>
            <w:r w:rsidRPr="006425C7">
              <w:rPr>
                <w:lang w:val="sk-SK"/>
              </w:rPr>
              <w:t xml:space="preserve">Generovanie podporných aktivít pre </w:t>
            </w:r>
            <w:proofErr w:type="spellStart"/>
            <w:r w:rsidRPr="006425C7">
              <w:rPr>
                <w:lang w:val="sk-SK"/>
              </w:rPr>
              <w:t>ŽoNFP</w:t>
            </w:r>
            <w:proofErr w:type="spellEnd"/>
          </w:p>
        </w:tc>
      </w:tr>
      <w:tr w:rsidR="005865F5" w:rsidRPr="008526B7" w14:paraId="14E05665" w14:textId="77777777" w:rsidTr="004C4FA2">
        <w:trPr>
          <w:trHeight w:val="288"/>
        </w:trPr>
        <w:tc>
          <w:tcPr>
            <w:tcW w:w="2547" w:type="dxa"/>
            <w:tcBorders>
              <w:top w:val="nil"/>
              <w:bottom w:val="nil"/>
            </w:tcBorders>
            <w:noWrap/>
            <w:hideMark/>
          </w:tcPr>
          <w:p w14:paraId="13B17BF5" w14:textId="77777777" w:rsidR="005865F5" w:rsidRPr="008526B7" w:rsidRDefault="005865F5" w:rsidP="005865F5">
            <w:pPr>
              <w:rPr>
                <w:lang w:val="sk-SK"/>
              </w:rPr>
            </w:pPr>
          </w:p>
        </w:tc>
        <w:tc>
          <w:tcPr>
            <w:tcW w:w="7348" w:type="dxa"/>
            <w:noWrap/>
            <w:hideMark/>
          </w:tcPr>
          <w:p w14:paraId="1AED18E2" w14:textId="77777777" w:rsidR="005865F5" w:rsidRPr="006425C7" w:rsidRDefault="005865F5" w:rsidP="005865F5">
            <w:pPr>
              <w:rPr>
                <w:lang w:val="sk-SK"/>
              </w:rPr>
            </w:pPr>
            <w:r w:rsidRPr="006425C7">
              <w:rPr>
                <w:lang w:val="sk-SK"/>
              </w:rPr>
              <w:t xml:space="preserve">Generovanie reportu pri neschválení </w:t>
            </w:r>
            <w:proofErr w:type="spellStart"/>
            <w:r w:rsidRPr="006425C7">
              <w:rPr>
                <w:lang w:val="sk-SK"/>
              </w:rPr>
              <w:t>ŽoNFP</w:t>
            </w:r>
            <w:proofErr w:type="spellEnd"/>
          </w:p>
        </w:tc>
      </w:tr>
      <w:tr w:rsidR="005865F5" w:rsidRPr="008526B7" w14:paraId="40FFDE2A" w14:textId="77777777" w:rsidTr="004C4FA2">
        <w:trPr>
          <w:trHeight w:val="288"/>
        </w:trPr>
        <w:tc>
          <w:tcPr>
            <w:tcW w:w="2547" w:type="dxa"/>
            <w:tcBorders>
              <w:top w:val="nil"/>
              <w:bottom w:val="nil"/>
            </w:tcBorders>
            <w:noWrap/>
            <w:hideMark/>
          </w:tcPr>
          <w:p w14:paraId="7D5F0E52" w14:textId="77777777" w:rsidR="005865F5" w:rsidRPr="008526B7" w:rsidRDefault="005865F5" w:rsidP="005865F5">
            <w:pPr>
              <w:rPr>
                <w:lang w:val="sk-SK"/>
              </w:rPr>
            </w:pPr>
          </w:p>
        </w:tc>
        <w:tc>
          <w:tcPr>
            <w:tcW w:w="7348" w:type="dxa"/>
            <w:noWrap/>
            <w:hideMark/>
          </w:tcPr>
          <w:p w14:paraId="42B55161" w14:textId="77777777" w:rsidR="005865F5" w:rsidRPr="006425C7" w:rsidRDefault="005865F5" w:rsidP="005865F5">
            <w:pPr>
              <w:rPr>
                <w:lang w:val="sk-SK"/>
              </w:rPr>
            </w:pPr>
            <w:r w:rsidRPr="006425C7">
              <w:rPr>
                <w:lang w:val="sk-SK"/>
              </w:rPr>
              <w:t xml:space="preserve">Generovanie reportu pri schválení </w:t>
            </w:r>
            <w:proofErr w:type="spellStart"/>
            <w:r w:rsidRPr="006425C7">
              <w:rPr>
                <w:lang w:val="sk-SK"/>
              </w:rPr>
              <w:t>ŽoNFP</w:t>
            </w:r>
            <w:proofErr w:type="spellEnd"/>
            <w:r w:rsidRPr="006425C7">
              <w:rPr>
                <w:lang w:val="sk-SK"/>
              </w:rPr>
              <w:t xml:space="preserve"> (WF)</w:t>
            </w:r>
          </w:p>
        </w:tc>
      </w:tr>
      <w:tr w:rsidR="005865F5" w:rsidRPr="008526B7" w14:paraId="5242D21C" w14:textId="77777777" w:rsidTr="004C4FA2">
        <w:trPr>
          <w:trHeight w:val="288"/>
        </w:trPr>
        <w:tc>
          <w:tcPr>
            <w:tcW w:w="2547" w:type="dxa"/>
            <w:tcBorders>
              <w:top w:val="nil"/>
              <w:bottom w:val="nil"/>
            </w:tcBorders>
            <w:noWrap/>
            <w:hideMark/>
          </w:tcPr>
          <w:p w14:paraId="32FAC8A0" w14:textId="77777777" w:rsidR="005865F5" w:rsidRPr="008526B7" w:rsidRDefault="005865F5" w:rsidP="005865F5">
            <w:pPr>
              <w:rPr>
                <w:lang w:val="sk-SK"/>
              </w:rPr>
            </w:pPr>
          </w:p>
        </w:tc>
        <w:tc>
          <w:tcPr>
            <w:tcW w:w="7348" w:type="dxa"/>
            <w:noWrap/>
            <w:hideMark/>
          </w:tcPr>
          <w:p w14:paraId="59EF7405" w14:textId="77777777" w:rsidR="005865F5" w:rsidRPr="006425C7" w:rsidRDefault="005865F5" w:rsidP="005865F5">
            <w:pPr>
              <w:rPr>
                <w:lang w:val="sk-SK"/>
              </w:rPr>
            </w:pPr>
            <w:r w:rsidRPr="006425C7">
              <w:rPr>
                <w:lang w:val="sk-SK"/>
              </w:rPr>
              <w:t>Generovanie reportu SEMP</w:t>
            </w:r>
          </w:p>
        </w:tc>
      </w:tr>
      <w:tr w:rsidR="005865F5" w:rsidRPr="008526B7" w14:paraId="4B7FB73C" w14:textId="77777777" w:rsidTr="004C4FA2">
        <w:trPr>
          <w:trHeight w:val="288"/>
        </w:trPr>
        <w:tc>
          <w:tcPr>
            <w:tcW w:w="2547" w:type="dxa"/>
            <w:tcBorders>
              <w:top w:val="nil"/>
              <w:bottom w:val="nil"/>
            </w:tcBorders>
            <w:noWrap/>
            <w:hideMark/>
          </w:tcPr>
          <w:p w14:paraId="68836465" w14:textId="77777777" w:rsidR="005865F5" w:rsidRPr="008526B7" w:rsidRDefault="005865F5" w:rsidP="005865F5">
            <w:pPr>
              <w:rPr>
                <w:lang w:val="sk-SK"/>
              </w:rPr>
            </w:pPr>
          </w:p>
        </w:tc>
        <w:tc>
          <w:tcPr>
            <w:tcW w:w="7348" w:type="dxa"/>
            <w:noWrap/>
            <w:hideMark/>
          </w:tcPr>
          <w:p w14:paraId="13AF69EF" w14:textId="77777777" w:rsidR="005865F5" w:rsidRPr="006425C7" w:rsidRDefault="005865F5" w:rsidP="005865F5">
            <w:pPr>
              <w:rPr>
                <w:lang w:val="sk-SK"/>
              </w:rPr>
            </w:pPr>
            <w:r w:rsidRPr="006425C7">
              <w:rPr>
                <w:lang w:val="sk-SK"/>
              </w:rPr>
              <w:t xml:space="preserve">Harmonogram </w:t>
            </w:r>
            <w:proofErr w:type="spellStart"/>
            <w:r w:rsidRPr="006425C7">
              <w:rPr>
                <w:lang w:val="sk-SK"/>
              </w:rPr>
              <w:t>ŽoNFP</w:t>
            </w:r>
            <w:proofErr w:type="spellEnd"/>
          </w:p>
        </w:tc>
      </w:tr>
      <w:tr w:rsidR="005865F5" w:rsidRPr="008526B7" w14:paraId="17D8F7E5" w14:textId="77777777" w:rsidTr="004C4FA2">
        <w:trPr>
          <w:trHeight w:val="288"/>
        </w:trPr>
        <w:tc>
          <w:tcPr>
            <w:tcW w:w="2547" w:type="dxa"/>
            <w:tcBorders>
              <w:top w:val="nil"/>
              <w:bottom w:val="nil"/>
            </w:tcBorders>
            <w:noWrap/>
            <w:hideMark/>
          </w:tcPr>
          <w:p w14:paraId="7DA56896" w14:textId="77777777" w:rsidR="005865F5" w:rsidRPr="008526B7" w:rsidRDefault="005865F5" w:rsidP="005865F5">
            <w:pPr>
              <w:rPr>
                <w:lang w:val="sk-SK"/>
              </w:rPr>
            </w:pPr>
          </w:p>
        </w:tc>
        <w:tc>
          <w:tcPr>
            <w:tcW w:w="7348" w:type="dxa"/>
            <w:noWrap/>
            <w:hideMark/>
          </w:tcPr>
          <w:p w14:paraId="4DAA42FE" w14:textId="77777777" w:rsidR="005865F5" w:rsidRPr="006425C7" w:rsidRDefault="005865F5" w:rsidP="005865F5">
            <w:pPr>
              <w:rPr>
                <w:lang w:val="sk-SK"/>
              </w:rPr>
            </w:pPr>
            <w:r w:rsidRPr="006425C7">
              <w:rPr>
                <w:lang w:val="sk-SK"/>
              </w:rPr>
              <w:t xml:space="preserve">Intenzity na </w:t>
            </w:r>
            <w:proofErr w:type="spellStart"/>
            <w:r w:rsidRPr="006425C7">
              <w:rPr>
                <w:lang w:val="sk-SK"/>
              </w:rPr>
              <w:t>ŽoNFP</w:t>
            </w:r>
            <w:proofErr w:type="spellEnd"/>
          </w:p>
        </w:tc>
      </w:tr>
      <w:tr w:rsidR="005865F5" w:rsidRPr="008526B7" w14:paraId="063A0DC7" w14:textId="77777777" w:rsidTr="004C4FA2">
        <w:trPr>
          <w:trHeight w:val="288"/>
        </w:trPr>
        <w:tc>
          <w:tcPr>
            <w:tcW w:w="2547" w:type="dxa"/>
            <w:tcBorders>
              <w:top w:val="nil"/>
              <w:bottom w:val="nil"/>
            </w:tcBorders>
            <w:noWrap/>
            <w:hideMark/>
          </w:tcPr>
          <w:p w14:paraId="79AADC10" w14:textId="77777777" w:rsidR="005865F5" w:rsidRPr="008526B7" w:rsidRDefault="005865F5" w:rsidP="005865F5">
            <w:pPr>
              <w:rPr>
                <w:lang w:val="sk-SK"/>
              </w:rPr>
            </w:pPr>
          </w:p>
        </w:tc>
        <w:tc>
          <w:tcPr>
            <w:tcW w:w="7348" w:type="dxa"/>
            <w:noWrap/>
            <w:hideMark/>
          </w:tcPr>
          <w:p w14:paraId="2AC943C8" w14:textId="77777777" w:rsidR="005865F5" w:rsidRPr="006425C7" w:rsidRDefault="005865F5" w:rsidP="005865F5">
            <w:pPr>
              <w:rPr>
                <w:lang w:val="sk-SK"/>
              </w:rPr>
            </w:pPr>
            <w:r w:rsidRPr="006425C7">
              <w:rPr>
                <w:lang w:val="sk-SK"/>
              </w:rPr>
              <w:t>Kontrola duplicity na rozpočte (WF)</w:t>
            </w:r>
          </w:p>
        </w:tc>
      </w:tr>
      <w:tr w:rsidR="005865F5" w:rsidRPr="008526B7" w14:paraId="491C5822" w14:textId="77777777" w:rsidTr="004C4FA2">
        <w:trPr>
          <w:trHeight w:val="288"/>
        </w:trPr>
        <w:tc>
          <w:tcPr>
            <w:tcW w:w="2547" w:type="dxa"/>
            <w:tcBorders>
              <w:top w:val="nil"/>
              <w:bottom w:val="nil"/>
            </w:tcBorders>
            <w:noWrap/>
            <w:hideMark/>
          </w:tcPr>
          <w:p w14:paraId="7C2F2EA8" w14:textId="77777777" w:rsidR="005865F5" w:rsidRPr="008526B7" w:rsidRDefault="005865F5" w:rsidP="005865F5">
            <w:pPr>
              <w:rPr>
                <w:lang w:val="sk-SK"/>
              </w:rPr>
            </w:pPr>
          </w:p>
        </w:tc>
        <w:tc>
          <w:tcPr>
            <w:tcW w:w="7348" w:type="dxa"/>
            <w:noWrap/>
            <w:hideMark/>
          </w:tcPr>
          <w:p w14:paraId="391DD90B" w14:textId="77777777" w:rsidR="005865F5" w:rsidRPr="006425C7" w:rsidRDefault="005865F5" w:rsidP="005865F5">
            <w:pPr>
              <w:rPr>
                <w:lang w:val="sk-SK"/>
              </w:rPr>
            </w:pPr>
            <w:r w:rsidRPr="006425C7">
              <w:rPr>
                <w:lang w:val="sk-SK"/>
              </w:rPr>
              <w:t xml:space="preserve">Kontrola intenzít na </w:t>
            </w:r>
            <w:proofErr w:type="spellStart"/>
            <w:r w:rsidRPr="006425C7">
              <w:rPr>
                <w:lang w:val="sk-SK"/>
              </w:rPr>
              <w:t>ŽoNFP</w:t>
            </w:r>
            <w:proofErr w:type="spellEnd"/>
            <w:r w:rsidRPr="006425C7">
              <w:rPr>
                <w:lang w:val="sk-SK"/>
              </w:rPr>
              <w:t xml:space="preserve"> a Projekte pri PCS </w:t>
            </w:r>
          </w:p>
        </w:tc>
      </w:tr>
      <w:tr w:rsidR="005865F5" w:rsidRPr="008526B7" w14:paraId="6B81DCB3" w14:textId="77777777" w:rsidTr="004C4FA2">
        <w:trPr>
          <w:trHeight w:val="288"/>
        </w:trPr>
        <w:tc>
          <w:tcPr>
            <w:tcW w:w="2547" w:type="dxa"/>
            <w:tcBorders>
              <w:top w:val="nil"/>
              <w:bottom w:val="nil"/>
            </w:tcBorders>
            <w:noWrap/>
            <w:hideMark/>
          </w:tcPr>
          <w:p w14:paraId="5F6DE1B9" w14:textId="77777777" w:rsidR="005865F5" w:rsidRPr="008526B7" w:rsidRDefault="005865F5" w:rsidP="005865F5">
            <w:pPr>
              <w:rPr>
                <w:lang w:val="sk-SK"/>
              </w:rPr>
            </w:pPr>
          </w:p>
        </w:tc>
        <w:tc>
          <w:tcPr>
            <w:tcW w:w="7348" w:type="dxa"/>
            <w:noWrap/>
            <w:hideMark/>
          </w:tcPr>
          <w:p w14:paraId="15795A17" w14:textId="77777777" w:rsidR="005865F5" w:rsidRPr="006425C7" w:rsidRDefault="005865F5" w:rsidP="005865F5">
            <w:pPr>
              <w:rPr>
                <w:lang w:val="sk-SK"/>
              </w:rPr>
            </w:pPr>
            <w:r w:rsidRPr="006425C7">
              <w:rPr>
                <w:lang w:val="sk-SK"/>
              </w:rPr>
              <w:t>Kontrola platnosti žiadateľa (WF)</w:t>
            </w:r>
          </w:p>
        </w:tc>
      </w:tr>
      <w:tr w:rsidR="005865F5" w:rsidRPr="008526B7" w14:paraId="174717E3" w14:textId="77777777" w:rsidTr="004C4FA2">
        <w:trPr>
          <w:trHeight w:val="288"/>
        </w:trPr>
        <w:tc>
          <w:tcPr>
            <w:tcW w:w="2547" w:type="dxa"/>
            <w:tcBorders>
              <w:top w:val="nil"/>
              <w:bottom w:val="nil"/>
            </w:tcBorders>
            <w:noWrap/>
            <w:hideMark/>
          </w:tcPr>
          <w:p w14:paraId="6FFCAFA4" w14:textId="77777777" w:rsidR="005865F5" w:rsidRPr="008526B7" w:rsidRDefault="005865F5" w:rsidP="005865F5">
            <w:pPr>
              <w:rPr>
                <w:lang w:val="sk-SK"/>
              </w:rPr>
            </w:pPr>
          </w:p>
        </w:tc>
        <w:tc>
          <w:tcPr>
            <w:tcW w:w="7348" w:type="dxa"/>
            <w:noWrap/>
            <w:hideMark/>
          </w:tcPr>
          <w:p w14:paraId="4BEB2714" w14:textId="77777777" w:rsidR="005865F5" w:rsidRPr="006425C7" w:rsidRDefault="005865F5" w:rsidP="005865F5">
            <w:pPr>
              <w:rPr>
                <w:lang w:val="sk-SK"/>
              </w:rPr>
            </w:pPr>
            <w:r w:rsidRPr="006425C7">
              <w:rPr>
                <w:lang w:val="sk-SK"/>
              </w:rPr>
              <w:t>Kontrola platnosti žiadateľa/partnera (WF)</w:t>
            </w:r>
          </w:p>
        </w:tc>
      </w:tr>
      <w:tr w:rsidR="005865F5" w:rsidRPr="008526B7" w14:paraId="52B91DA8" w14:textId="77777777" w:rsidTr="004C4FA2">
        <w:trPr>
          <w:trHeight w:val="288"/>
        </w:trPr>
        <w:tc>
          <w:tcPr>
            <w:tcW w:w="2547" w:type="dxa"/>
            <w:tcBorders>
              <w:top w:val="nil"/>
              <w:bottom w:val="nil"/>
            </w:tcBorders>
            <w:noWrap/>
            <w:hideMark/>
          </w:tcPr>
          <w:p w14:paraId="1D6C2F57" w14:textId="77777777" w:rsidR="005865F5" w:rsidRPr="008526B7" w:rsidRDefault="005865F5" w:rsidP="005865F5">
            <w:pPr>
              <w:rPr>
                <w:lang w:val="sk-SK"/>
              </w:rPr>
            </w:pPr>
          </w:p>
        </w:tc>
        <w:tc>
          <w:tcPr>
            <w:tcW w:w="7348" w:type="dxa"/>
            <w:noWrap/>
            <w:hideMark/>
          </w:tcPr>
          <w:p w14:paraId="5A60E835" w14:textId="77777777" w:rsidR="005865F5" w:rsidRPr="006425C7" w:rsidRDefault="005865F5" w:rsidP="005865F5">
            <w:pPr>
              <w:rPr>
                <w:lang w:val="sk-SK"/>
              </w:rPr>
            </w:pPr>
            <w:r w:rsidRPr="006425C7">
              <w:rPr>
                <w:lang w:val="sk-SK"/>
              </w:rPr>
              <w:t xml:space="preserve">Kontrola povinných polí na </w:t>
            </w:r>
            <w:proofErr w:type="spellStart"/>
            <w:r w:rsidRPr="006425C7">
              <w:rPr>
                <w:lang w:val="sk-SK"/>
              </w:rPr>
              <w:t>ŽoNFP</w:t>
            </w:r>
            <w:proofErr w:type="spellEnd"/>
            <w:r w:rsidRPr="006425C7">
              <w:rPr>
                <w:lang w:val="sk-SK"/>
              </w:rPr>
              <w:t xml:space="preserve"> (WF)</w:t>
            </w:r>
          </w:p>
        </w:tc>
      </w:tr>
      <w:tr w:rsidR="005865F5" w:rsidRPr="008526B7" w14:paraId="388587A9" w14:textId="77777777" w:rsidTr="004C4FA2">
        <w:trPr>
          <w:trHeight w:val="288"/>
        </w:trPr>
        <w:tc>
          <w:tcPr>
            <w:tcW w:w="2547" w:type="dxa"/>
            <w:tcBorders>
              <w:top w:val="nil"/>
              <w:bottom w:val="nil"/>
            </w:tcBorders>
            <w:noWrap/>
            <w:hideMark/>
          </w:tcPr>
          <w:p w14:paraId="22B39F28" w14:textId="77777777" w:rsidR="005865F5" w:rsidRPr="008526B7" w:rsidRDefault="005865F5" w:rsidP="005865F5">
            <w:pPr>
              <w:rPr>
                <w:lang w:val="sk-SK"/>
              </w:rPr>
            </w:pPr>
          </w:p>
        </w:tc>
        <w:tc>
          <w:tcPr>
            <w:tcW w:w="7348" w:type="dxa"/>
            <w:noWrap/>
            <w:hideMark/>
          </w:tcPr>
          <w:p w14:paraId="5FED954D" w14:textId="77777777" w:rsidR="005865F5" w:rsidRPr="006425C7" w:rsidRDefault="005865F5" w:rsidP="005865F5">
            <w:pPr>
              <w:rPr>
                <w:lang w:val="sk-SK"/>
              </w:rPr>
            </w:pPr>
            <w:r w:rsidRPr="006425C7">
              <w:rPr>
                <w:lang w:val="sk-SK"/>
              </w:rPr>
              <w:t xml:space="preserve">Kontrola projektu pri vylúčení </w:t>
            </w:r>
            <w:proofErr w:type="spellStart"/>
            <w:r w:rsidRPr="006425C7">
              <w:rPr>
                <w:lang w:val="sk-SK"/>
              </w:rPr>
              <w:t>ŽoNFP</w:t>
            </w:r>
            <w:proofErr w:type="spellEnd"/>
            <w:r w:rsidRPr="006425C7">
              <w:rPr>
                <w:lang w:val="sk-SK"/>
              </w:rPr>
              <w:t xml:space="preserve"> z financovania EŠIF</w:t>
            </w:r>
          </w:p>
        </w:tc>
      </w:tr>
      <w:tr w:rsidR="005865F5" w:rsidRPr="008526B7" w14:paraId="754F3B71" w14:textId="77777777" w:rsidTr="004C4FA2">
        <w:trPr>
          <w:trHeight w:val="288"/>
        </w:trPr>
        <w:tc>
          <w:tcPr>
            <w:tcW w:w="2547" w:type="dxa"/>
            <w:tcBorders>
              <w:top w:val="nil"/>
              <w:bottom w:val="nil"/>
            </w:tcBorders>
            <w:noWrap/>
            <w:hideMark/>
          </w:tcPr>
          <w:p w14:paraId="75B22C51" w14:textId="77777777" w:rsidR="005865F5" w:rsidRPr="008526B7" w:rsidRDefault="005865F5" w:rsidP="005865F5">
            <w:pPr>
              <w:rPr>
                <w:lang w:val="sk-SK"/>
              </w:rPr>
            </w:pPr>
          </w:p>
        </w:tc>
        <w:tc>
          <w:tcPr>
            <w:tcW w:w="7348" w:type="dxa"/>
            <w:noWrap/>
            <w:hideMark/>
          </w:tcPr>
          <w:p w14:paraId="4F5B1C08" w14:textId="77777777" w:rsidR="005865F5" w:rsidRPr="006425C7" w:rsidRDefault="005865F5" w:rsidP="005865F5">
            <w:pPr>
              <w:rPr>
                <w:lang w:val="sk-SK"/>
              </w:rPr>
            </w:pPr>
            <w:r w:rsidRPr="006425C7">
              <w:rPr>
                <w:lang w:val="sk-SK"/>
              </w:rPr>
              <w:t xml:space="preserve">Kontrola verejného obstarávanie na </w:t>
            </w:r>
            <w:proofErr w:type="spellStart"/>
            <w:r w:rsidRPr="006425C7">
              <w:rPr>
                <w:lang w:val="sk-SK"/>
              </w:rPr>
              <w:t>ŽoNFP</w:t>
            </w:r>
            <w:proofErr w:type="spellEnd"/>
            <w:r w:rsidRPr="006425C7">
              <w:rPr>
                <w:lang w:val="sk-SK"/>
              </w:rPr>
              <w:t xml:space="preserve"> a Projektu</w:t>
            </w:r>
          </w:p>
        </w:tc>
      </w:tr>
      <w:tr w:rsidR="005865F5" w:rsidRPr="008526B7" w14:paraId="353C9673" w14:textId="77777777" w:rsidTr="004C4FA2">
        <w:trPr>
          <w:trHeight w:val="288"/>
        </w:trPr>
        <w:tc>
          <w:tcPr>
            <w:tcW w:w="2547" w:type="dxa"/>
            <w:tcBorders>
              <w:top w:val="nil"/>
              <w:bottom w:val="nil"/>
            </w:tcBorders>
            <w:noWrap/>
            <w:hideMark/>
          </w:tcPr>
          <w:p w14:paraId="7BA84466" w14:textId="77777777" w:rsidR="005865F5" w:rsidRPr="008526B7" w:rsidRDefault="005865F5" w:rsidP="005865F5">
            <w:pPr>
              <w:rPr>
                <w:lang w:val="sk-SK"/>
              </w:rPr>
            </w:pPr>
          </w:p>
        </w:tc>
        <w:tc>
          <w:tcPr>
            <w:tcW w:w="7348" w:type="dxa"/>
            <w:noWrap/>
            <w:hideMark/>
          </w:tcPr>
          <w:p w14:paraId="0155020E" w14:textId="77777777" w:rsidR="005865F5" w:rsidRPr="006425C7" w:rsidRDefault="005865F5" w:rsidP="005865F5">
            <w:pPr>
              <w:rPr>
                <w:lang w:val="sk-SK"/>
              </w:rPr>
            </w:pPr>
            <w:r w:rsidRPr="006425C7">
              <w:rPr>
                <w:lang w:val="sk-SK"/>
              </w:rPr>
              <w:t xml:space="preserve">Kontrola vyplnenia špecifických polí na </w:t>
            </w:r>
            <w:proofErr w:type="spellStart"/>
            <w:r w:rsidRPr="006425C7">
              <w:rPr>
                <w:lang w:val="sk-SK"/>
              </w:rPr>
              <w:t>ŽoNFP</w:t>
            </w:r>
            <w:proofErr w:type="spellEnd"/>
            <w:r w:rsidRPr="006425C7">
              <w:rPr>
                <w:lang w:val="sk-SK"/>
              </w:rPr>
              <w:t xml:space="preserve"> (WF)</w:t>
            </w:r>
          </w:p>
        </w:tc>
      </w:tr>
      <w:tr w:rsidR="005865F5" w:rsidRPr="008526B7" w14:paraId="0F1803AA" w14:textId="77777777" w:rsidTr="004C4FA2">
        <w:trPr>
          <w:trHeight w:val="288"/>
        </w:trPr>
        <w:tc>
          <w:tcPr>
            <w:tcW w:w="2547" w:type="dxa"/>
            <w:tcBorders>
              <w:top w:val="nil"/>
              <w:bottom w:val="nil"/>
            </w:tcBorders>
            <w:noWrap/>
            <w:hideMark/>
          </w:tcPr>
          <w:p w14:paraId="70647891" w14:textId="77777777" w:rsidR="005865F5" w:rsidRPr="008526B7" w:rsidRDefault="005865F5" w:rsidP="005865F5">
            <w:pPr>
              <w:rPr>
                <w:lang w:val="sk-SK"/>
              </w:rPr>
            </w:pPr>
          </w:p>
        </w:tc>
        <w:tc>
          <w:tcPr>
            <w:tcW w:w="7348" w:type="dxa"/>
            <w:noWrap/>
            <w:hideMark/>
          </w:tcPr>
          <w:p w14:paraId="59724042" w14:textId="77777777" w:rsidR="005865F5" w:rsidRPr="006425C7" w:rsidRDefault="005865F5" w:rsidP="005865F5">
            <w:pPr>
              <w:rPr>
                <w:lang w:val="sk-SK"/>
              </w:rPr>
            </w:pPr>
            <w:r w:rsidRPr="006425C7">
              <w:rPr>
                <w:lang w:val="sk-SK"/>
              </w:rPr>
              <w:t xml:space="preserve">Kontrola vyplnenia výsledku kontroly </w:t>
            </w:r>
            <w:proofErr w:type="spellStart"/>
            <w:r w:rsidRPr="006425C7">
              <w:rPr>
                <w:lang w:val="sk-SK"/>
              </w:rPr>
              <w:t>ŽoNFP</w:t>
            </w:r>
            <w:proofErr w:type="spellEnd"/>
            <w:r w:rsidRPr="006425C7">
              <w:rPr>
                <w:lang w:val="sk-SK"/>
              </w:rPr>
              <w:t xml:space="preserve"> (WF)</w:t>
            </w:r>
          </w:p>
        </w:tc>
      </w:tr>
      <w:tr w:rsidR="005865F5" w:rsidRPr="008526B7" w14:paraId="6073E87F" w14:textId="77777777" w:rsidTr="004C4FA2">
        <w:trPr>
          <w:trHeight w:val="288"/>
        </w:trPr>
        <w:tc>
          <w:tcPr>
            <w:tcW w:w="2547" w:type="dxa"/>
            <w:tcBorders>
              <w:top w:val="nil"/>
              <w:bottom w:val="nil"/>
            </w:tcBorders>
            <w:noWrap/>
            <w:hideMark/>
          </w:tcPr>
          <w:p w14:paraId="27514283" w14:textId="77777777" w:rsidR="005865F5" w:rsidRPr="008526B7" w:rsidRDefault="005865F5" w:rsidP="005865F5">
            <w:pPr>
              <w:rPr>
                <w:lang w:val="sk-SK"/>
              </w:rPr>
            </w:pPr>
          </w:p>
        </w:tc>
        <w:tc>
          <w:tcPr>
            <w:tcW w:w="7348" w:type="dxa"/>
            <w:noWrap/>
            <w:hideMark/>
          </w:tcPr>
          <w:p w14:paraId="73716671" w14:textId="77777777" w:rsidR="005865F5" w:rsidRPr="006425C7" w:rsidRDefault="005865F5" w:rsidP="005865F5">
            <w:pPr>
              <w:rPr>
                <w:lang w:val="sk-SK"/>
              </w:rPr>
            </w:pPr>
            <w:r w:rsidRPr="006425C7">
              <w:rPr>
                <w:lang w:val="sk-SK"/>
              </w:rPr>
              <w:t xml:space="preserve">Kontrola vyplnenia </w:t>
            </w:r>
            <w:proofErr w:type="spellStart"/>
            <w:r w:rsidRPr="006425C7">
              <w:rPr>
                <w:lang w:val="sk-SK"/>
              </w:rPr>
              <w:t>ŽoNFP</w:t>
            </w:r>
            <w:proofErr w:type="spellEnd"/>
            <w:r w:rsidRPr="006425C7">
              <w:rPr>
                <w:lang w:val="sk-SK"/>
              </w:rPr>
              <w:t xml:space="preserve"> </w:t>
            </w:r>
          </w:p>
        </w:tc>
      </w:tr>
      <w:tr w:rsidR="005865F5" w:rsidRPr="008526B7" w14:paraId="69D9017C" w14:textId="77777777" w:rsidTr="004C4FA2">
        <w:trPr>
          <w:trHeight w:val="288"/>
        </w:trPr>
        <w:tc>
          <w:tcPr>
            <w:tcW w:w="2547" w:type="dxa"/>
            <w:tcBorders>
              <w:top w:val="nil"/>
              <w:bottom w:val="nil"/>
            </w:tcBorders>
            <w:noWrap/>
            <w:hideMark/>
          </w:tcPr>
          <w:p w14:paraId="59AB3C42" w14:textId="77777777" w:rsidR="005865F5" w:rsidRPr="008526B7" w:rsidRDefault="005865F5" w:rsidP="005865F5">
            <w:pPr>
              <w:rPr>
                <w:lang w:val="sk-SK"/>
              </w:rPr>
            </w:pPr>
          </w:p>
        </w:tc>
        <w:tc>
          <w:tcPr>
            <w:tcW w:w="7348" w:type="dxa"/>
            <w:noWrap/>
            <w:hideMark/>
          </w:tcPr>
          <w:p w14:paraId="19338DF0" w14:textId="77777777" w:rsidR="005865F5" w:rsidRPr="006425C7" w:rsidRDefault="005865F5" w:rsidP="005865F5">
            <w:pPr>
              <w:rPr>
                <w:lang w:val="sk-SK"/>
              </w:rPr>
            </w:pPr>
            <w:r w:rsidRPr="006425C7">
              <w:rPr>
                <w:lang w:val="sk-SK"/>
              </w:rPr>
              <w:t xml:space="preserve">Kontrola zadania celkového hodnotenia </w:t>
            </w:r>
            <w:proofErr w:type="spellStart"/>
            <w:r w:rsidRPr="006425C7">
              <w:rPr>
                <w:lang w:val="sk-SK"/>
              </w:rPr>
              <w:t>ŽoNFP</w:t>
            </w:r>
            <w:proofErr w:type="spellEnd"/>
            <w:r w:rsidRPr="006425C7">
              <w:rPr>
                <w:lang w:val="sk-SK"/>
              </w:rPr>
              <w:t xml:space="preserve"> (WF)</w:t>
            </w:r>
          </w:p>
        </w:tc>
      </w:tr>
      <w:tr w:rsidR="005865F5" w:rsidRPr="008526B7" w14:paraId="17092EA0" w14:textId="77777777" w:rsidTr="004C4FA2">
        <w:trPr>
          <w:trHeight w:val="288"/>
        </w:trPr>
        <w:tc>
          <w:tcPr>
            <w:tcW w:w="2547" w:type="dxa"/>
            <w:tcBorders>
              <w:top w:val="nil"/>
              <w:bottom w:val="nil"/>
            </w:tcBorders>
            <w:noWrap/>
            <w:hideMark/>
          </w:tcPr>
          <w:p w14:paraId="451ACEF5" w14:textId="77777777" w:rsidR="005865F5" w:rsidRPr="008526B7" w:rsidRDefault="005865F5" w:rsidP="005865F5">
            <w:pPr>
              <w:rPr>
                <w:lang w:val="sk-SK"/>
              </w:rPr>
            </w:pPr>
          </w:p>
        </w:tc>
        <w:tc>
          <w:tcPr>
            <w:tcW w:w="7348" w:type="dxa"/>
            <w:noWrap/>
            <w:hideMark/>
          </w:tcPr>
          <w:p w14:paraId="30826FD6" w14:textId="77777777" w:rsidR="005865F5" w:rsidRPr="006425C7" w:rsidRDefault="005865F5" w:rsidP="005865F5">
            <w:pPr>
              <w:rPr>
                <w:lang w:val="sk-SK"/>
              </w:rPr>
            </w:pPr>
            <w:r w:rsidRPr="006425C7">
              <w:rPr>
                <w:lang w:val="sk-SK"/>
              </w:rPr>
              <w:t xml:space="preserve">Kontrola </w:t>
            </w:r>
            <w:proofErr w:type="spellStart"/>
            <w:r w:rsidRPr="006425C7">
              <w:rPr>
                <w:lang w:val="sk-SK"/>
              </w:rPr>
              <w:t>ŽoNFP</w:t>
            </w:r>
            <w:proofErr w:type="spellEnd"/>
            <w:r w:rsidRPr="006425C7">
              <w:rPr>
                <w:lang w:val="sk-SK"/>
              </w:rPr>
              <w:t xml:space="preserve"> podľa výzvy</w:t>
            </w:r>
          </w:p>
        </w:tc>
      </w:tr>
      <w:tr w:rsidR="005865F5" w:rsidRPr="008526B7" w14:paraId="54902152" w14:textId="77777777" w:rsidTr="004C4FA2">
        <w:trPr>
          <w:trHeight w:val="288"/>
        </w:trPr>
        <w:tc>
          <w:tcPr>
            <w:tcW w:w="2547" w:type="dxa"/>
            <w:tcBorders>
              <w:top w:val="nil"/>
              <w:bottom w:val="nil"/>
            </w:tcBorders>
            <w:noWrap/>
            <w:hideMark/>
          </w:tcPr>
          <w:p w14:paraId="564E6759" w14:textId="77777777" w:rsidR="005865F5" w:rsidRPr="008526B7" w:rsidRDefault="005865F5" w:rsidP="005865F5">
            <w:pPr>
              <w:rPr>
                <w:lang w:val="sk-SK"/>
              </w:rPr>
            </w:pPr>
          </w:p>
        </w:tc>
        <w:tc>
          <w:tcPr>
            <w:tcW w:w="7348" w:type="dxa"/>
            <w:noWrap/>
            <w:hideMark/>
          </w:tcPr>
          <w:p w14:paraId="18DF9627" w14:textId="77777777" w:rsidR="005865F5" w:rsidRPr="006425C7" w:rsidRDefault="005865F5" w:rsidP="005865F5">
            <w:pPr>
              <w:rPr>
                <w:lang w:val="sk-SK"/>
              </w:rPr>
            </w:pPr>
            <w:r w:rsidRPr="006425C7">
              <w:rPr>
                <w:lang w:val="sk-SK"/>
              </w:rPr>
              <w:t xml:space="preserve">Merateľné ukazovatele </w:t>
            </w:r>
            <w:proofErr w:type="spellStart"/>
            <w:r w:rsidRPr="006425C7">
              <w:rPr>
                <w:lang w:val="sk-SK"/>
              </w:rPr>
              <w:t>ŽoNFP</w:t>
            </w:r>
            <w:proofErr w:type="spellEnd"/>
          </w:p>
        </w:tc>
      </w:tr>
      <w:tr w:rsidR="005865F5" w:rsidRPr="008526B7" w14:paraId="45B853E6" w14:textId="77777777" w:rsidTr="004C4FA2">
        <w:trPr>
          <w:trHeight w:val="288"/>
        </w:trPr>
        <w:tc>
          <w:tcPr>
            <w:tcW w:w="2547" w:type="dxa"/>
            <w:tcBorders>
              <w:top w:val="nil"/>
              <w:bottom w:val="nil"/>
            </w:tcBorders>
            <w:noWrap/>
            <w:hideMark/>
          </w:tcPr>
          <w:p w14:paraId="385B27BF" w14:textId="77777777" w:rsidR="005865F5" w:rsidRPr="008526B7" w:rsidRDefault="005865F5" w:rsidP="005865F5">
            <w:pPr>
              <w:rPr>
                <w:lang w:val="sk-SK"/>
              </w:rPr>
            </w:pPr>
          </w:p>
        </w:tc>
        <w:tc>
          <w:tcPr>
            <w:tcW w:w="7348" w:type="dxa"/>
            <w:noWrap/>
            <w:hideMark/>
          </w:tcPr>
          <w:p w14:paraId="1C10A5E0" w14:textId="77777777" w:rsidR="005865F5" w:rsidRPr="006425C7" w:rsidRDefault="005865F5" w:rsidP="005865F5">
            <w:pPr>
              <w:rPr>
                <w:lang w:val="sk-SK"/>
              </w:rPr>
            </w:pPr>
            <w:r w:rsidRPr="006425C7">
              <w:rPr>
                <w:lang w:val="sk-SK"/>
              </w:rPr>
              <w:t>Obnovenie schváleného rozpočtu konkrétneho subjektu</w:t>
            </w:r>
          </w:p>
        </w:tc>
      </w:tr>
      <w:tr w:rsidR="005865F5" w:rsidRPr="008526B7" w14:paraId="62103A2A" w14:textId="77777777" w:rsidTr="004C4FA2">
        <w:trPr>
          <w:trHeight w:val="288"/>
        </w:trPr>
        <w:tc>
          <w:tcPr>
            <w:tcW w:w="2547" w:type="dxa"/>
            <w:tcBorders>
              <w:top w:val="nil"/>
              <w:bottom w:val="nil"/>
            </w:tcBorders>
            <w:noWrap/>
            <w:hideMark/>
          </w:tcPr>
          <w:p w14:paraId="4B776A02" w14:textId="77777777" w:rsidR="005865F5" w:rsidRPr="008526B7" w:rsidRDefault="005865F5" w:rsidP="005865F5">
            <w:pPr>
              <w:rPr>
                <w:lang w:val="sk-SK"/>
              </w:rPr>
            </w:pPr>
          </w:p>
        </w:tc>
        <w:tc>
          <w:tcPr>
            <w:tcW w:w="7348" w:type="dxa"/>
            <w:noWrap/>
            <w:hideMark/>
          </w:tcPr>
          <w:p w14:paraId="3F2AA532" w14:textId="77777777" w:rsidR="005865F5" w:rsidRPr="006425C7" w:rsidRDefault="005865F5" w:rsidP="005865F5">
            <w:pPr>
              <w:rPr>
                <w:lang w:val="sk-SK"/>
              </w:rPr>
            </w:pPr>
            <w:r w:rsidRPr="006425C7">
              <w:rPr>
                <w:lang w:val="sk-SK"/>
              </w:rPr>
              <w:t xml:space="preserve">Odoslanie </w:t>
            </w:r>
            <w:proofErr w:type="spellStart"/>
            <w:r w:rsidRPr="006425C7">
              <w:rPr>
                <w:lang w:val="sk-SK"/>
              </w:rPr>
              <w:t>ŽoNFP</w:t>
            </w:r>
            <w:proofErr w:type="spellEnd"/>
            <w:r w:rsidRPr="006425C7">
              <w:rPr>
                <w:lang w:val="sk-SK"/>
              </w:rPr>
              <w:t xml:space="preserve"> na verejnú čas</w:t>
            </w:r>
            <w:r w:rsidRPr="006425C7">
              <w:rPr>
                <w:rFonts w:ascii="Calibri" w:hAnsi="Calibri" w:cs="Calibri"/>
                <w:lang w:val="sk-SK"/>
              </w:rPr>
              <w:t>ť</w:t>
            </w:r>
            <w:r w:rsidRPr="006425C7">
              <w:rPr>
                <w:lang w:val="sk-SK"/>
              </w:rPr>
              <w:t xml:space="preserve"> (WF)</w:t>
            </w:r>
          </w:p>
        </w:tc>
      </w:tr>
      <w:tr w:rsidR="005865F5" w:rsidRPr="008526B7" w14:paraId="24546879" w14:textId="77777777" w:rsidTr="004C4FA2">
        <w:trPr>
          <w:trHeight w:val="288"/>
        </w:trPr>
        <w:tc>
          <w:tcPr>
            <w:tcW w:w="2547" w:type="dxa"/>
            <w:tcBorders>
              <w:top w:val="nil"/>
              <w:bottom w:val="nil"/>
            </w:tcBorders>
            <w:noWrap/>
            <w:hideMark/>
          </w:tcPr>
          <w:p w14:paraId="239456A5" w14:textId="77777777" w:rsidR="005865F5" w:rsidRPr="008526B7" w:rsidRDefault="005865F5" w:rsidP="005865F5">
            <w:pPr>
              <w:rPr>
                <w:lang w:val="sk-SK"/>
              </w:rPr>
            </w:pPr>
          </w:p>
        </w:tc>
        <w:tc>
          <w:tcPr>
            <w:tcW w:w="7348" w:type="dxa"/>
            <w:noWrap/>
            <w:hideMark/>
          </w:tcPr>
          <w:p w14:paraId="0CCCB550" w14:textId="77777777" w:rsidR="005865F5" w:rsidRPr="006425C7" w:rsidRDefault="005865F5" w:rsidP="005865F5">
            <w:pPr>
              <w:rPr>
                <w:lang w:val="sk-SK"/>
              </w:rPr>
            </w:pPr>
            <w:r w:rsidRPr="006425C7">
              <w:rPr>
                <w:lang w:val="sk-SK"/>
              </w:rPr>
              <w:t>Plán realizácie projektu</w:t>
            </w:r>
          </w:p>
        </w:tc>
      </w:tr>
      <w:tr w:rsidR="005865F5" w:rsidRPr="008526B7" w14:paraId="02335AC4" w14:textId="77777777" w:rsidTr="004C4FA2">
        <w:trPr>
          <w:trHeight w:val="288"/>
        </w:trPr>
        <w:tc>
          <w:tcPr>
            <w:tcW w:w="2547" w:type="dxa"/>
            <w:tcBorders>
              <w:top w:val="nil"/>
              <w:bottom w:val="nil"/>
            </w:tcBorders>
            <w:noWrap/>
            <w:hideMark/>
          </w:tcPr>
          <w:p w14:paraId="5538BC74" w14:textId="77777777" w:rsidR="005865F5" w:rsidRPr="008526B7" w:rsidRDefault="005865F5" w:rsidP="005865F5">
            <w:pPr>
              <w:rPr>
                <w:lang w:val="sk-SK"/>
              </w:rPr>
            </w:pPr>
          </w:p>
        </w:tc>
        <w:tc>
          <w:tcPr>
            <w:tcW w:w="7348" w:type="dxa"/>
            <w:noWrap/>
            <w:hideMark/>
          </w:tcPr>
          <w:p w14:paraId="7CA28774" w14:textId="77777777" w:rsidR="005865F5" w:rsidRPr="006425C7" w:rsidRDefault="005865F5" w:rsidP="005865F5">
            <w:pPr>
              <w:rPr>
                <w:lang w:val="sk-SK"/>
              </w:rPr>
            </w:pPr>
            <w:r w:rsidRPr="006425C7">
              <w:rPr>
                <w:lang w:val="sk-SK"/>
              </w:rPr>
              <w:t>Plánované národné projekty</w:t>
            </w:r>
          </w:p>
        </w:tc>
      </w:tr>
      <w:tr w:rsidR="005865F5" w:rsidRPr="008526B7" w14:paraId="0A7BECEC" w14:textId="77777777" w:rsidTr="004C4FA2">
        <w:trPr>
          <w:trHeight w:val="288"/>
        </w:trPr>
        <w:tc>
          <w:tcPr>
            <w:tcW w:w="2547" w:type="dxa"/>
            <w:tcBorders>
              <w:top w:val="nil"/>
              <w:bottom w:val="nil"/>
            </w:tcBorders>
            <w:noWrap/>
            <w:hideMark/>
          </w:tcPr>
          <w:p w14:paraId="072DBACB" w14:textId="77777777" w:rsidR="005865F5" w:rsidRPr="008526B7" w:rsidRDefault="005865F5" w:rsidP="005865F5">
            <w:pPr>
              <w:rPr>
                <w:lang w:val="sk-SK"/>
              </w:rPr>
            </w:pPr>
          </w:p>
        </w:tc>
        <w:tc>
          <w:tcPr>
            <w:tcW w:w="7348" w:type="dxa"/>
            <w:noWrap/>
            <w:hideMark/>
          </w:tcPr>
          <w:p w14:paraId="0063A9F6" w14:textId="77777777" w:rsidR="005865F5" w:rsidRPr="006425C7" w:rsidRDefault="005865F5" w:rsidP="005865F5">
            <w:pPr>
              <w:rPr>
                <w:lang w:val="sk-SK"/>
              </w:rPr>
            </w:pPr>
            <w:r w:rsidRPr="006425C7">
              <w:rPr>
                <w:lang w:val="sk-SK"/>
              </w:rPr>
              <w:t>Plánované veľké projekty</w:t>
            </w:r>
          </w:p>
        </w:tc>
      </w:tr>
      <w:tr w:rsidR="005865F5" w:rsidRPr="008526B7" w14:paraId="4CF681DE" w14:textId="77777777" w:rsidTr="004C4FA2">
        <w:trPr>
          <w:trHeight w:val="288"/>
        </w:trPr>
        <w:tc>
          <w:tcPr>
            <w:tcW w:w="2547" w:type="dxa"/>
            <w:tcBorders>
              <w:top w:val="nil"/>
              <w:bottom w:val="nil"/>
            </w:tcBorders>
            <w:noWrap/>
            <w:hideMark/>
          </w:tcPr>
          <w:p w14:paraId="4F3CC48C" w14:textId="77777777" w:rsidR="005865F5" w:rsidRPr="008526B7" w:rsidRDefault="005865F5" w:rsidP="005865F5">
            <w:pPr>
              <w:rPr>
                <w:lang w:val="sk-SK"/>
              </w:rPr>
            </w:pPr>
          </w:p>
        </w:tc>
        <w:tc>
          <w:tcPr>
            <w:tcW w:w="7348" w:type="dxa"/>
            <w:noWrap/>
            <w:hideMark/>
          </w:tcPr>
          <w:p w14:paraId="694D139E" w14:textId="77777777" w:rsidR="005865F5" w:rsidRPr="006425C7" w:rsidRDefault="005865F5" w:rsidP="005865F5">
            <w:pPr>
              <w:rPr>
                <w:lang w:val="sk-SK"/>
              </w:rPr>
            </w:pPr>
            <w:r w:rsidRPr="006425C7">
              <w:rPr>
                <w:lang w:val="sk-SK"/>
              </w:rPr>
              <w:t xml:space="preserve">Prekopírovanie žiadaných údajov do schválených na </w:t>
            </w:r>
            <w:proofErr w:type="spellStart"/>
            <w:r w:rsidRPr="006425C7">
              <w:rPr>
                <w:lang w:val="sk-SK"/>
              </w:rPr>
              <w:t>ŽoNFP</w:t>
            </w:r>
            <w:proofErr w:type="spellEnd"/>
          </w:p>
        </w:tc>
      </w:tr>
      <w:tr w:rsidR="005865F5" w:rsidRPr="008526B7" w14:paraId="757E1FEA" w14:textId="77777777" w:rsidTr="004C4FA2">
        <w:trPr>
          <w:trHeight w:val="288"/>
        </w:trPr>
        <w:tc>
          <w:tcPr>
            <w:tcW w:w="2547" w:type="dxa"/>
            <w:tcBorders>
              <w:top w:val="nil"/>
              <w:bottom w:val="nil"/>
            </w:tcBorders>
            <w:noWrap/>
            <w:hideMark/>
          </w:tcPr>
          <w:p w14:paraId="27E109F3" w14:textId="77777777" w:rsidR="005865F5" w:rsidRPr="008526B7" w:rsidRDefault="005865F5" w:rsidP="005865F5">
            <w:pPr>
              <w:rPr>
                <w:lang w:val="sk-SK"/>
              </w:rPr>
            </w:pPr>
          </w:p>
        </w:tc>
        <w:tc>
          <w:tcPr>
            <w:tcW w:w="7348" w:type="dxa"/>
            <w:noWrap/>
            <w:hideMark/>
          </w:tcPr>
          <w:p w14:paraId="7F47831E" w14:textId="77777777" w:rsidR="005865F5" w:rsidRPr="006425C7" w:rsidRDefault="005865F5" w:rsidP="005865F5">
            <w:pPr>
              <w:rPr>
                <w:lang w:val="sk-SK"/>
              </w:rPr>
            </w:pPr>
            <w:r w:rsidRPr="006425C7">
              <w:rPr>
                <w:lang w:val="sk-SK"/>
              </w:rPr>
              <w:t xml:space="preserve">Pridanie a úprava aktivity v harmonograme projektu a </w:t>
            </w:r>
            <w:proofErr w:type="spellStart"/>
            <w:r w:rsidRPr="006425C7">
              <w:rPr>
                <w:lang w:val="sk-SK"/>
              </w:rPr>
              <w:t>ŽoNFP</w:t>
            </w:r>
            <w:proofErr w:type="spellEnd"/>
          </w:p>
        </w:tc>
      </w:tr>
      <w:tr w:rsidR="005865F5" w:rsidRPr="008526B7" w14:paraId="1EF2B854" w14:textId="77777777" w:rsidTr="004C4FA2">
        <w:trPr>
          <w:trHeight w:val="288"/>
        </w:trPr>
        <w:tc>
          <w:tcPr>
            <w:tcW w:w="2547" w:type="dxa"/>
            <w:tcBorders>
              <w:top w:val="nil"/>
              <w:bottom w:val="nil"/>
            </w:tcBorders>
            <w:noWrap/>
            <w:hideMark/>
          </w:tcPr>
          <w:p w14:paraId="029B4454" w14:textId="77777777" w:rsidR="005865F5" w:rsidRPr="008526B7" w:rsidRDefault="005865F5" w:rsidP="005865F5">
            <w:pPr>
              <w:rPr>
                <w:lang w:val="sk-SK"/>
              </w:rPr>
            </w:pPr>
          </w:p>
        </w:tc>
        <w:tc>
          <w:tcPr>
            <w:tcW w:w="7348" w:type="dxa"/>
            <w:noWrap/>
            <w:hideMark/>
          </w:tcPr>
          <w:p w14:paraId="199908C9" w14:textId="77777777" w:rsidR="005865F5" w:rsidRPr="006425C7" w:rsidRDefault="005865F5" w:rsidP="005865F5">
            <w:pPr>
              <w:rPr>
                <w:lang w:val="sk-SK"/>
              </w:rPr>
            </w:pPr>
            <w:r w:rsidRPr="006425C7">
              <w:rPr>
                <w:lang w:val="sk-SK"/>
              </w:rPr>
              <w:t xml:space="preserve">Pridanie </w:t>
            </w:r>
            <w:proofErr w:type="spellStart"/>
            <w:r w:rsidRPr="006425C7">
              <w:rPr>
                <w:lang w:val="sk-SK"/>
              </w:rPr>
              <w:t>ZoNFP</w:t>
            </w:r>
            <w:proofErr w:type="spellEnd"/>
            <w:r w:rsidRPr="006425C7">
              <w:rPr>
                <w:lang w:val="sk-SK"/>
              </w:rPr>
              <w:t xml:space="preserve"> do subskripcie podobných výziev</w:t>
            </w:r>
          </w:p>
        </w:tc>
      </w:tr>
      <w:tr w:rsidR="005865F5" w:rsidRPr="008526B7" w14:paraId="1C16FEA3" w14:textId="77777777" w:rsidTr="004C4FA2">
        <w:trPr>
          <w:trHeight w:val="288"/>
        </w:trPr>
        <w:tc>
          <w:tcPr>
            <w:tcW w:w="2547" w:type="dxa"/>
            <w:tcBorders>
              <w:top w:val="nil"/>
              <w:bottom w:val="nil"/>
            </w:tcBorders>
            <w:noWrap/>
            <w:hideMark/>
          </w:tcPr>
          <w:p w14:paraId="6096268F" w14:textId="77777777" w:rsidR="005865F5" w:rsidRPr="008526B7" w:rsidRDefault="005865F5" w:rsidP="005865F5">
            <w:pPr>
              <w:rPr>
                <w:lang w:val="sk-SK"/>
              </w:rPr>
            </w:pPr>
          </w:p>
        </w:tc>
        <w:tc>
          <w:tcPr>
            <w:tcW w:w="7348" w:type="dxa"/>
            <w:noWrap/>
            <w:hideMark/>
          </w:tcPr>
          <w:p w14:paraId="7B52370E" w14:textId="77777777" w:rsidR="005865F5" w:rsidRPr="006425C7" w:rsidRDefault="005865F5" w:rsidP="005865F5">
            <w:pPr>
              <w:rPr>
                <w:lang w:val="sk-SK"/>
              </w:rPr>
            </w:pPr>
            <w:r w:rsidRPr="006425C7">
              <w:rPr>
                <w:lang w:val="sk-SK"/>
              </w:rPr>
              <w:t>Priradenie typu aktivity</w:t>
            </w:r>
          </w:p>
        </w:tc>
      </w:tr>
      <w:tr w:rsidR="005865F5" w:rsidRPr="008526B7" w14:paraId="3EDEBA3A" w14:textId="77777777" w:rsidTr="004C4FA2">
        <w:trPr>
          <w:trHeight w:val="288"/>
        </w:trPr>
        <w:tc>
          <w:tcPr>
            <w:tcW w:w="2547" w:type="dxa"/>
            <w:tcBorders>
              <w:top w:val="nil"/>
              <w:bottom w:val="nil"/>
            </w:tcBorders>
            <w:noWrap/>
            <w:hideMark/>
          </w:tcPr>
          <w:p w14:paraId="39337215" w14:textId="77777777" w:rsidR="005865F5" w:rsidRPr="008526B7" w:rsidRDefault="005865F5" w:rsidP="005865F5">
            <w:pPr>
              <w:rPr>
                <w:lang w:val="sk-SK"/>
              </w:rPr>
            </w:pPr>
          </w:p>
        </w:tc>
        <w:tc>
          <w:tcPr>
            <w:tcW w:w="7348" w:type="dxa"/>
            <w:noWrap/>
            <w:hideMark/>
          </w:tcPr>
          <w:p w14:paraId="05AC5252" w14:textId="77777777" w:rsidR="005865F5" w:rsidRPr="006425C7" w:rsidRDefault="005865F5" w:rsidP="005865F5">
            <w:pPr>
              <w:rPr>
                <w:lang w:val="sk-SK"/>
              </w:rPr>
            </w:pPr>
            <w:r w:rsidRPr="006425C7">
              <w:rPr>
                <w:lang w:val="sk-SK"/>
              </w:rPr>
              <w:t xml:space="preserve">Priradenie </w:t>
            </w:r>
            <w:proofErr w:type="spellStart"/>
            <w:r w:rsidRPr="006425C7">
              <w:rPr>
                <w:lang w:val="sk-SK"/>
              </w:rPr>
              <w:t>ŽoNFP</w:t>
            </w:r>
            <w:proofErr w:type="spellEnd"/>
            <w:r w:rsidRPr="006425C7">
              <w:rPr>
                <w:lang w:val="sk-SK"/>
              </w:rPr>
              <w:t xml:space="preserve"> a Projektu do evidencie VO</w:t>
            </w:r>
          </w:p>
        </w:tc>
      </w:tr>
      <w:tr w:rsidR="005865F5" w:rsidRPr="008526B7" w14:paraId="4B61BCA6" w14:textId="77777777" w:rsidTr="004C4FA2">
        <w:trPr>
          <w:trHeight w:val="288"/>
        </w:trPr>
        <w:tc>
          <w:tcPr>
            <w:tcW w:w="2547" w:type="dxa"/>
            <w:tcBorders>
              <w:top w:val="nil"/>
              <w:bottom w:val="nil"/>
            </w:tcBorders>
            <w:noWrap/>
            <w:hideMark/>
          </w:tcPr>
          <w:p w14:paraId="019B23E2" w14:textId="77777777" w:rsidR="005865F5" w:rsidRPr="008526B7" w:rsidRDefault="005865F5" w:rsidP="005865F5">
            <w:pPr>
              <w:rPr>
                <w:lang w:val="sk-SK"/>
              </w:rPr>
            </w:pPr>
          </w:p>
        </w:tc>
        <w:tc>
          <w:tcPr>
            <w:tcW w:w="7348" w:type="dxa"/>
            <w:noWrap/>
            <w:hideMark/>
          </w:tcPr>
          <w:p w14:paraId="37BC3C4A" w14:textId="77777777" w:rsidR="005865F5" w:rsidRPr="006425C7" w:rsidRDefault="005865F5" w:rsidP="005865F5">
            <w:pPr>
              <w:rPr>
                <w:lang w:val="sk-SK"/>
              </w:rPr>
            </w:pPr>
            <w:r w:rsidRPr="006425C7">
              <w:rPr>
                <w:lang w:val="sk-SK"/>
              </w:rPr>
              <w:t xml:space="preserve">Rozpočet </w:t>
            </w:r>
            <w:proofErr w:type="spellStart"/>
            <w:r w:rsidRPr="006425C7">
              <w:rPr>
                <w:lang w:val="sk-SK"/>
              </w:rPr>
              <w:t>ŽoNFP</w:t>
            </w:r>
            <w:proofErr w:type="spellEnd"/>
          </w:p>
        </w:tc>
      </w:tr>
      <w:tr w:rsidR="005865F5" w:rsidRPr="008526B7" w14:paraId="47CA6C5B" w14:textId="77777777" w:rsidTr="004C4FA2">
        <w:trPr>
          <w:trHeight w:val="288"/>
        </w:trPr>
        <w:tc>
          <w:tcPr>
            <w:tcW w:w="2547" w:type="dxa"/>
            <w:tcBorders>
              <w:top w:val="nil"/>
              <w:bottom w:val="nil"/>
            </w:tcBorders>
            <w:noWrap/>
            <w:hideMark/>
          </w:tcPr>
          <w:p w14:paraId="7F8F0278" w14:textId="77777777" w:rsidR="005865F5" w:rsidRPr="008526B7" w:rsidRDefault="005865F5" w:rsidP="005865F5">
            <w:pPr>
              <w:rPr>
                <w:lang w:val="sk-SK"/>
              </w:rPr>
            </w:pPr>
          </w:p>
        </w:tc>
        <w:tc>
          <w:tcPr>
            <w:tcW w:w="7348" w:type="dxa"/>
            <w:noWrap/>
            <w:hideMark/>
          </w:tcPr>
          <w:p w14:paraId="2C5EB174" w14:textId="77777777" w:rsidR="005865F5" w:rsidRPr="006425C7" w:rsidRDefault="005865F5" w:rsidP="005865F5">
            <w:pPr>
              <w:rPr>
                <w:lang w:val="sk-SK"/>
              </w:rPr>
            </w:pPr>
            <w:r w:rsidRPr="006425C7">
              <w:rPr>
                <w:lang w:val="sk-SK"/>
              </w:rPr>
              <w:t xml:space="preserve">Správa harmonogramu aktivít na projekte a </w:t>
            </w:r>
            <w:proofErr w:type="spellStart"/>
            <w:r w:rsidRPr="006425C7">
              <w:rPr>
                <w:lang w:val="sk-SK"/>
              </w:rPr>
              <w:t>ŽoNFP</w:t>
            </w:r>
            <w:proofErr w:type="spellEnd"/>
          </w:p>
        </w:tc>
      </w:tr>
      <w:tr w:rsidR="005865F5" w:rsidRPr="008526B7" w14:paraId="3727530C" w14:textId="77777777" w:rsidTr="004C4FA2">
        <w:trPr>
          <w:trHeight w:val="288"/>
        </w:trPr>
        <w:tc>
          <w:tcPr>
            <w:tcW w:w="2547" w:type="dxa"/>
            <w:tcBorders>
              <w:top w:val="nil"/>
              <w:bottom w:val="nil"/>
            </w:tcBorders>
            <w:noWrap/>
            <w:hideMark/>
          </w:tcPr>
          <w:p w14:paraId="3BABC842" w14:textId="77777777" w:rsidR="005865F5" w:rsidRPr="008526B7" w:rsidRDefault="005865F5" w:rsidP="005865F5">
            <w:pPr>
              <w:rPr>
                <w:lang w:val="sk-SK"/>
              </w:rPr>
            </w:pPr>
          </w:p>
        </w:tc>
        <w:tc>
          <w:tcPr>
            <w:tcW w:w="7348" w:type="dxa"/>
            <w:noWrap/>
            <w:hideMark/>
          </w:tcPr>
          <w:p w14:paraId="482E66B7" w14:textId="77777777" w:rsidR="005865F5" w:rsidRPr="006425C7" w:rsidRDefault="005865F5" w:rsidP="005865F5">
            <w:pPr>
              <w:rPr>
                <w:lang w:val="sk-SK"/>
              </w:rPr>
            </w:pPr>
            <w:r w:rsidRPr="006425C7">
              <w:rPr>
                <w:lang w:val="sk-SK"/>
              </w:rPr>
              <w:t xml:space="preserve">Špeciálna editácia </w:t>
            </w:r>
            <w:proofErr w:type="spellStart"/>
            <w:r w:rsidRPr="006425C7">
              <w:rPr>
                <w:lang w:val="sk-SK"/>
              </w:rPr>
              <w:t>položkového</w:t>
            </w:r>
            <w:proofErr w:type="spellEnd"/>
            <w:r w:rsidRPr="006425C7">
              <w:rPr>
                <w:lang w:val="sk-SK"/>
              </w:rPr>
              <w:t xml:space="preserve"> rozpočtu</w:t>
            </w:r>
          </w:p>
        </w:tc>
      </w:tr>
      <w:tr w:rsidR="005865F5" w:rsidRPr="008526B7" w14:paraId="43569DC1" w14:textId="77777777" w:rsidTr="004C4FA2">
        <w:trPr>
          <w:trHeight w:val="288"/>
        </w:trPr>
        <w:tc>
          <w:tcPr>
            <w:tcW w:w="2547" w:type="dxa"/>
            <w:tcBorders>
              <w:top w:val="nil"/>
              <w:bottom w:val="nil"/>
            </w:tcBorders>
            <w:noWrap/>
            <w:hideMark/>
          </w:tcPr>
          <w:p w14:paraId="7AA9C1A8" w14:textId="77777777" w:rsidR="005865F5" w:rsidRPr="008526B7" w:rsidRDefault="005865F5" w:rsidP="005865F5">
            <w:pPr>
              <w:rPr>
                <w:lang w:val="sk-SK"/>
              </w:rPr>
            </w:pPr>
          </w:p>
        </w:tc>
        <w:tc>
          <w:tcPr>
            <w:tcW w:w="7348" w:type="dxa"/>
            <w:noWrap/>
            <w:hideMark/>
          </w:tcPr>
          <w:p w14:paraId="5D77431D" w14:textId="77777777" w:rsidR="005865F5" w:rsidRPr="006425C7" w:rsidRDefault="005865F5" w:rsidP="005865F5">
            <w:pPr>
              <w:rPr>
                <w:lang w:val="sk-SK"/>
              </w:rPr>
            </w:pPr>
            <w:r w:rsidRPr="006425C7">
              <w:rPr>
                <w:lang w:val="sk-SK"/>
              </w:rPr>
              <w:t xml:space="preserve">Verejné obstarávanie na </w:t>
            </w:r>
            <w:proofErr w:type="spellStart"/>
            <w:r w:rsidRPr="006425C7">
              <w:rPr>
                <w:lang w:val="sk-SK"/>
              </w:rPr>
              <w:t>ŽoNFP</w:t>
            </w:r>
            <w:proofErr w:type="spellEnd"/>
          </w:p>
        </w:tc>
      </w:tr>
      <w:tr w:rsidR="005865F5" w:rsidRPr="008526B7" w14:paraId="7D6621B3" w14:textId="77777777" w:rsidTr="004C4FA2">
        <w:trPr>
          <w:trHeight w:val="288"/>
        </w:trPr>
        <w:tc>
          <w:tcPr>
            <w:tcW w:w="2547" w:type="dxa"/>
            <w:tcBorders>
              <w:top w:val="nil"/>
              <w:bottom w:val="nil"/>
            </w:tcBorders>
            <w:noWrap/>
            <w:hideMark/>
          </w:tcPr>
          <w:p w14:paraId="6CEED65E" w14:textId="77777777" w:rsidR="005865F5" w:rsidRPr="008526B7" w:rsidRDefault="005865F5" w:rsidP="005865F5">
            <w:pPr>
              <w:rPr>
                <w:lang w:val="sk-SK"/>
              </w:rPr>
            </w:pPr>
          </w:p>
        </w:tc>
        <w:tc>
          <w:tcPr>
            <w:tcW w:w="7348" w:type="dxa"/>
            <w:noWrap/>
            <w:hideMark/>
          </w:tcPr>
          <w:p w14:paraId="21A2CB83" w14:textId="77777777" w:rsidR="005865F5" w:rsidRPr="006425C7" w:rsidRDefault="005865F5" w:rsidP="005865F5">
            <w:pPr>
              <w:rPr>
                <w:lang w:val="sk-SK"/>
              </w:rPr>
            </w:pPr>
            <w:proofErr w:type="spellStart"/>
            <w:r w:rsidRPr="006425C7">
              <w:rPr>
                <w:lang w:val="sk-SK"/>
              </w:rPr>
              <w:t>Verzionovanie</w:t>
            </w:r>
            <w:proofErr w:type="spellEnd"/>
            <w:r w:rsidRPr="006425C7">
              <w:rPr>
                <w:lang w:val="sk-SK"/>
              </w:rPr>
              <w:t xml:space="preserve"> </w:t>
            </w:r>
            <w:proofErr w:type="spellStart"/>
            <w:r w:rsidRPr="006425C7">
              <w:rPr>
                <w:lang w:val="sk-SK"/>
              </w:rPr>
              <w:t>ŽoNFP</w:t>
            </w:r>
            <w:proofErr w:type="spellEnd"/>
          </w:p>
        </w:tc>
      </w:tr>
      <w:tr w:rsidR="005865F5" w:rsidRPr="008526B7" w14:paraId="371CECD6" w14:textId="77777777" w:rsidTr="004C4FA2">
        <w:trPr>
          <w:trHeight w:val="288"/>
        </w:trPr>
        <w:tc>
          <w:tcPr>
            <w:tcW w:w="2547" w:type="dxa"/>
            <w:tcBorders>
              <w:top w:val="nil"/>
              <w:bottom w:val="nil"/>
            </w:tcBorders>
            <w:noWrap/>
            <w:hideMark/>
          </w:tcPr>
          <w:p w14:paraId="5227CA4F" w14:textId="77777777" w:rsidR="005865F5" w:rsidRPr="008526B7" w:rsidRDefault="005865F5" w:rsidP="005865F5">
            <w:pPr>
              <w:rPr>
                <w:lang w:val="sk-SK"/>
              </w:rPr>
            </w:pPr>
          </w:p>
        </w:tc>
        <w:tc>
          <w:tcPr>
            <w:tcW w:w="7348" w:type="dxa"/>
            <w:noWrap/>
            <w:hideMark/>
          </w:tcPr>
          <w:p w14:paraId="5B892352" w14:textId="77777777" w:rsidR="005865F5" w:rsidRPr="006425C7" w:rsidRDefault="005865F5" w:rsidP="005865F5">
            <w:pPr>
              <w:rPr>
                <w:lang w:val="sk-SK"/>
              </w:rPr>
            </w:pPr>
            <w:r w:rsidRPr="006425C7">
              <w:rPr>
                <w:lang w:val="sk-SK"/>
              </w:rPr>
              <w:t xml:space="preserve">Vygenerovanie PDF dokumentu </w:t>
            </w:r>
            <w:proofErr w:type="spellStart"/>
            <w:r w:rsidRPr="006425C7">
              <w:rPr>
                <w:lang w:val="sk-SK"/>
              </w:rPr>
              <w:t>ŽoNFP</w:t>
            </w:r>
            <w:proofErr w:type="spellEnd"/>
            <w:r w:rsidRPr="006425C7">
              <w:rPr>
                <w:lang w:val="sk-SK"/>
              </w:rPr>
              <w:t xml:space="preserve"> na neverejnej časti</w:t>
            </w:r>
          </w:p>
        </w:tc>
      </w:tr>
      <w:tr w:rsidR="005865F5" w:rsidRPr="008526B7" w14:paraId="54AE6A04" w14:textId="77777777" w:rsidTr="004C4FA2">
        <w:trPr>
          <w:trHeight w:val="288"/>
        </w:trPr>
        <w:tc>
          <w:tcPr>
            <w:tcW w:w="2547" w:type="dxa"/>
            <w:tcBorders>
              <w:top w:val="nil"/>
              <w:bottom w:val="nil"/>
            </w:tcBorders>
            <w:noWrap/>
            <w:hideMark/>
          </w:tcPr>
          <w:p w14:paraId="6BB6A4BB" w14:textId="77777777" w:rsidR="005865F5" w:rsidRPr="008526B7" w:rsidRDefault="005865F5" w:rsidP="005865F5">
            <w:pPr>
              <w:rPr>
                <w:lang w:val="sk-SK"/>
              </w:rPr>
            </w:pPr>
          </w:p>
        </w:tc>
        <w:tc>
          <w:tcPr>
            <w:tcW w:w="7348" w:type="dxa"/>
            <w:noWrap/>
            <w:hideMark/>
          </w:tcPr>
          <w:p w14:paraId="58DA95B7" w14:textId="77777777" w:rsidR="005865F5" w:rsidRPr="006425C7" w:rsidRDefault="005865F5" w:rsidP="005865F5">
            <w:pPr>
              <w:rPr>
                <w:lang w:val="sk-SK"/>
              </w:rPr>
            </w:pPr>
            <w:r w:rsidRPr="006425C7">
              <w:rPr>
                <w:lang w:val="sk-SK"/>
              </w:rPr>
              <w:t>Výmaz výpisu z registra trestov</w:t>
            </w:r>
          </w:p>
        </w:tc>
      </w:tr>
      <w:tr w:rsidR="005865F5" w:rsidRPr="008526B7" w14:paraId="359E9781" w14:textId="77777777" w:rsidTr="004C4FA2">
        <w:trPr>
          <w:trHeight w:val="288"/>
        </w:trPr>
        <w:tc>
          <w:tcPr>
            <w:tcW w:w="2547" w:type="dxa"/>
            <w:tcBorders>
              <w:top w:val="nil"/>
              <w:bottom w:val="nil"/>
            </w:tcBorders>
            <w:noWrap/>
            <w:hideMark/>
          </w:tcPr>
          <w:p w14:paraId="422601CE" w14:textId="77777777" w:rsidR="005865F5" w:rsidRPr="008526B7" w:rsidRDefault="005865F5" w:rsidP="005865F5">
            <w:pPr>
              <w:rPr>
                <w:lang w:val="sk-SK"/>
              </w:rPr>
            </w:pPr>
          </w:p>
        </w:tc>
        <w:tc>
          <w:tcPr>
            <w:tcW w:w="7348" w:type="dxa"/>
            <w:noWrap/>
            <w:hideMark/>
          </w:tcPr>
          <w:p w14:paraId="47201A52" w14:textId="77777777" w:rsidR="005865F5" w:rsidRPr="006425C7" w:rsidRDefault="005865F5" w:rsidP="005865F5">
            <w:pPr>
              <w:rPr>
                <w:lang w:val="sk-SK"/>
              </w:rPr>
            </w:pPr>
            <w:r w:rsidRPr="006425C7">
              <w:rPr>
                <w:lang w:val="sk-SK"/>
              </w:rPr>
              <w:t xml:space="preserve">Vymazanie schválených údajov </w:t>
            </w:r>
            <w:proofErr w:type="spellStart"/>
            <w:r w:rsidRPr="006425C7">
              <w:rPr>
                <w:lang w:val="sk-SK"/>
              </w:rPr>
              <w:t>ŽoNFP</w:t>
            </w:r>
            <w:proofErr w:type="spellEnd"/>
            <w:r w:rsidRPr="006425C7">
              <w:rPr>
                <w:lang w:val="sk-SK"/>
              </w:rPr>
              <w:t xml:space="preserve"> (WF)</w:t>
            </w:r>
          </w:p>
        </w:tc>
      </w:tr>
      <w:tr w:rsidR="005865F5" w:rsidRPr="008526B7" w14:paraId="7952C4D0" w14:textId="77777777" w:rsidTr="004C4FA2">
        <w:trPr>
          <w:trHeight w:val="288"/>
        </w:trPr>
        <w:tc>
          <w:tcPr>
            <w:tcW w:w="2547" w:type="dxa"/>
            <w:tcBorders>
              <w:top w:val="nil"/>
              <w:bottom w:val="nil"/>
            </w:tcBorders>
            <w:noWrap/>
            <w:hideMark/>
          </w:tcPr>
          <w:p w14:paraId="2026EFEE" w14:textId="77777777" w:rsidR="005865F5" w:rsidRPr="008526B7" w:rsidRDefault="005865F5" w:rsidP="005865F5">
            <w:pPr>
              <w:rPr>
                <w:lang w:val="sk-SK"/>
              </w:rPr>
            </w:pPr>
          </w:p>
        </w:tc>
        <w:tc>
          <w:tcPr>
            <w:tcW w:w="7348" w:type="dxa"/>
            <w:noWrap/>
            <w:hideMark/>
          </w:tcPr>
          <w:p w14:paraId="10CF3C8E" w14:textId="77777777" w:rsidR="005865F5" w:rsidRPr="006425C7" w:rsidRDefault="005865F5" w:rsidP="005865F5">
            <w:pPr>
              <w:rPr>
                <w:lang w:val="sk-SK"/>
              </w:rPr>
            </w:pPr>
            <w:r w:rsidRPr="006425C7">
              <w:rPr>
                <w:lang w:val="sk-SK"/>
              </w:rPr>
              <w:t>Výpočet hodnoty celkového merateľného ukazovateľa za projekt</w:t>
            </w:r>
          </w:p>
        </w:tc>
      </w:tr>
      <w:tr w:rsidR="005865F5" w:rsidRPr="008526B7" w14:paraId="4F8E38E7" w14:textId="77777777" w:rsidTr="004C4FA2">
        <w:trPr>
          <w:trHeight w:val="288"/>
        </w:trPr>
        <w:tc>
          <w:tcPr>
            <w:tcW w:w="2547" w:type="dxa"/>
            <w:tcBorders>
              <w:top w:val="nil"/>
              <w:bottom w:val="nil"/>
            </w:tcBorders>
            <w:noWrap/>
            <w:hideMark/>
          </w:tcPr>
          <w:p w14:paraId="7755465C" w14:textId="77777777" w:rsidR="005865F5" w:rsidRPr="008526B7" w:rsidRDefault="005865F5" w:rsidP="005865F5">
            <w:pPr>
              <w:rPr>
                <w:lang w:val="sk-SK"/>
              </w:rPr>
            </w:pPr>
          </w:p>
        </w:tc>
        <w:tc>
          <w:tcPr>
            <w:tcW w:w="7348" w:type="dxa"/>
            <w:noWrap/>
            <w:hideMark/>
          </w:tcPr>
          <w:p w14:paraId="1D793FB8" w14:textId="77777777" w:rsidR="005865F5" w:rsidRPr="006425C7" w:rsidRDefault="005865F5" w:rsidP="005865F5">
            <w:pPr>
              <w:rPr>
                <w:lang w:val="sk-SK"/>
              </w:rPr>
            </w:pPr>
            <w:r w:rsidRPr="006425C7">
              <w:rPr>
                <w:lang w:val="sk-SK"/>
              </w:rPr>
              <w:t xml:space="preserve">Výpočet sumy NFP za položku rozpočtu </w:t>
            </w:r>
          </w:p>
        </w:tc>
      </w:tr>
      <w:tr w:rsidR="005865F5" w:rsidRPr="008526B7" w14:paraId="08D34461" w14:textId="77777777" w:rsidTr="004C4FA2">
        <w:trPr>
          <w:trHeight w:val="288"/>
        </w:trPr>
        <w:tc>
          <w:tcPr>
            <w:tcW w:w="2547" w:type="dxa"/>
            <w:tcBorders>
              <w:top w:val="nil"/>
              <w:bottom w:val="nil"/>
            </w:tcBorders>
            <w:noWrap/>
            <w:hideMark/>
          </w:tcPr>
          <w:p w14:paraId="1E29E590" w14:textId="77777777" w:rsidR="005865F5" w:rsidRPr="008526B7" w:rsidRDefault="005865F5" w:rsidP="005865F5">
            <w:pPr>
              <w:rPr>
                <w:lang w:val="sk-SK"/>
              </w:rPr>
            </w:pPr>
          </w:p>
        </w:tc>
        <w:tc>
          <w:tcPr>
            <w:tcW w:w="7348" w:type="dxa"/>
            <w:noWrap/>
            <w:hideMark/>
          </w:tcPr>
          <w:p w14:paraId="48589184" w14:textId="77777777" w:rsidR="005865F5" w:rsidRPr="006425C7" w:rsidRDefault="005865F5" w:rsidP="005865F5">
            <w:pPr>
              <w:rPr>
                <w:lang w:val="sk-SK"/>
              </w:rPr>
            </w:pPr>
            <w:r w:rsidRPr="006425C7">
              <w:rPr>
                <w:lang w:val="sk-SK"/>
              </w:rPr>
              <w:t xml:space="preserve">Vytvorenie právneho nástupcu na </w:t>
            </w:r>
            <w:proofErr w:type="spellStart"/>
            <w:r w:rsidRPr="006425C7">
              <w:rPr>
                <w:lang w:val="sk-SK"/>
              </w:rPr>
              <w:t>ŽoNFP</w:t>
            </w:r>
            <w:proofErr w:type="spellEnd"/>
          </w:p>
        </w:tc>
      </w:tr>
      <w:tr w:rsidR="005865F5" w:rsidRPr="008526B7" w14:paraId="42BDD161" w14:textId="77777777" w:rsidTr="004C4FA2">
        <w:trPr>
          <w:trHeight w:val="288"/>
        </w:trPr>
        <w:tc>
          <w:tcPr>
            <w:tcW w:w="2547" w:type="dxa"/>
            <w:tcBorders>
              <w:top w:val="nil"/>
              <w:bottom w:val="nil"/>
            </w:tcBorders>
            <w:noWrap/>
            <w:hideMark/>
          </w:tcPr>
          <w:p w14:paraId="2BF30565" w14:textId="77777777" w:rsidR="005865F5" w:rsidRPr="008526B7" w:rsidRDefault="005865F5" w:rsidP="005865F5">
            <w:pPr>
              <w:rPr>
                <w:lang w:val="sk-SK"/>
              </w:rPr>
            </w:pPr>
          </w:p>
        </w:tc>
        <w:tc>
          <w:tcPr>
            <w:tcW w:w="7348" w:type="dxa"/>
            <w:noWrap/>
            <w:hideMark/>
          </w:tcPr>
          <w:p w14:paraId="2522CA76" w14:textId="77777777" w:rsidR="005865F5" w:rsidRPr="006425C7" w:rsidRDefault="005865F5" w:rsidP="005865F5">
            <w:pPr>
              <w:rPr>
                <w:lang w:val="sk-SK"/>
              </w:rPr>
            </w:pPr>
            <w:r w:rsidRPr="006425C7">
              <w:rPr>
                <w:lang w:val="sk-SK"/>
              </w:rPr>
              <w:t>Vytvorenie schválenej aktivity</w:t>
            </w:r>
          </w:p>
        </w:tc>
      </w:tr>
      <w:tr w:rsidR="005865F5" w:rsidRPr="008526B7" w14:paraId="17AD549A" w14:textId="77777777" w:rsidTr="004C4FA2">
        <w:trPr>
          <w:trHeight w:val="288"/>
        </w:trPr>
        <w:tc>
          <w:tcPr>
            <w:tcW w:w="2547" w:type="dxa"/>
            <w:tcBorders>
              <w:top w:val="nil"/>
              <w:bottom w:val="nil"/>
            </w:tcBorders>
            <w:noWrap/>
            <w:hideMark/>
          </w:tcPr>
          <w:p w14:paraId="07165F24" w14:textId="77777777" w:rsidR="005865F5" w:rsidRPr="008526B7" w:rsidRDefault="005865F5" w:rsidP="005865F5">
            <w:pPr>
              <w:rPr>
                <w:lang w:val="sk-SK"/>
              </w:rPr>
            </w:pPr>
          </w:p>
        </w:tc>
        <w:tc>
          <w:tcPr>
            <w:tcW w:w="7348" w:type="dxa"/>
            <w:noWrap/>
            <w:hideMark/>
          </w:tcPr>
          <w:p w14:paraId="004CA6F2" w14:textId="77777777" w:rsidR="005865F5" w:rsidRPr="006425C7" w:rsidRDefault="005865F5" w:rsidP="005865F5">
            <w:pPr>
              <w:rPr>
                <w:lang w:val="sk-SK"/>
              </w:rPr>
            </w:pPr>
            <w:r w:rsidRPr="006425C7">
              <w:rPr>
                <w:lang w:val="sk-SK"/>
              </w:rPr>
              <w:t>Vytvorenie žiadanej aktivity</w:t>
            </w:r>
          </w:p>
        </w:tc>
      </w:tr>
      <w:tr w:rsidR="005865F5" w:rsidRPr="008526B7" w14:paraId="2BDC7F03" w14:textId="77777777" w:rsidTr="004C4FA2">
        <w:trPr>
          <w:trHeight w:val="288"/>
        </w:trPr>
        <w:tc>
          <w:tcPr>
            <w:tcW w:w="2547" w:type="dxa"/>
            <w:tcBorders>
              <w:top w:val="nil"/>
              <w:bottom w:val="nil"/>
            </w:tcBorders>
            <w:noWrap/>
            <w:hideMark/>
          </w:tcPr>
          <w:p w14:paraId="6F9364BF" w14:textId="77777777" w:rsidR="005865F5" w:rsidRPr="008526B7" w:rsidRDefault="005865F5" w:rsidP="005865F5">
            <w:pPr>
              <w:rPr>
                <w:lang w:val="sk-SK"/>
              </w:rPr>
            </w:pPr>
          </w:p>
        </w:tc>
        <w:tc>
          <w:tcPr>
            <w:tcW w:w="7348" w:type="dxa"/>
            <w:noWrap/>
            <w:hideMark/>
          </w:tcPr>
          <w:p w14:paraId="048CE291" w14:textId="77777777" w:rsidR="005865F5" w:rsidRPr="006425C7" w:rsidRDefault="005865F5" w:rsidP="005865F5">
            <w:pPr>
              <w:rPr>
                <w:lang w:val="sk-SK"/>
              </w:rPr>
            </w:pPr>
            <w:r w:rsidRPr="006425C7">
              <w:rPr>
                <w:lang w:val="sk-SK"/>
              </w:rPr>
              <w:t xml:space="preserve">Zachytenie verzie subjektu pri neschválení </w:t>
            </w:r>
            <w:proofErr w:type="spellStart"/>
            <w:r w:rsidRPr="006425C7">
              <w:rPr>
                <w:lang w:val="sk-SK"/>
              </w:rPr>
              <w:t>ŽoNFP</w:t>
            </w:r>
            <w:proofErr w:type="spellEnd"/>
            <w:r w:rsidRPr="006425C7">
              <w:rPr>
                <w:lang w:val="sk-SK"/>
              </w:rPr>
              <w:t xml:space="preserve"> (WF)</w:t>
            </w:r>
          </w:p>
        </w:tc>
      </w:tr>
      <w:tr w:rsidR="005865F5" w:rsidRPr="008526B7" w14:paraId="75A1239F" w14:textId="77777777" w:rsidTr="004C4FA2">
        <w:trPr>
          <w:trHeight w:val="288"/>
        </w:trPr>
        <w:tc>
          <w:tcPr>
            <w:tcW w:w="2547" w:type="dxa"/>
            <w:tcBorders>
              <w:top w:val="nil"/>
              <w:bottom w:val="nil"/>
            </w:tcBorders>
            <w:noWrap/>
            <w:hideMark/>
          </w:tcPr>
          <w:p w14:paraId="4501619E" w14:textId="77777777" w:rsidR="005865F5" w:rsidRPr="008526B7" w:rsidRDefault="005865F5" w:rsidP="005865F5">
            <w:pPr>
              <w:rPr>
                <w:lang w:val="sk-SK"/>
              </w:rPr>
            </w:pPr>
          </w:p>
        </w:tc>
        <w:tc>
          <w:tcPr>
            <w:tcW w:w="7348" w:type="dxa"/>
            <w:noWrap/>
            <w:hideMark/>
          </w:tcPr>
          <w:p w14:paraId="610AC7D5" w14:textId="77777777" w:rsidR="005865F5" w:rsidRPr="006425C7" w:rsidRDefault="005865F5" w:rsidP="005865F5">
            <w:pPr>
              <w:rPr>
                <w:lang w:val="sk-SK"/>
              </w:rPr>
            </w:pPr>
            <w:r w:rsidRPr="006425C7">
              <w:rPr>
                <w:lang w:val="sk-SK"/>
              </w:rPr>
              <w:t xml:space="preserve">Zachytenie verzie subjektu pri schválení </w:t>
            </w:r>
            <w:proofErr w:type="spellStart"/>
            <w:r w:rsidRPr="006425C7">
              <w:rPr>
                <w:lang w:val="sk-SK"/>
              </w:rPr>
              <w:t>ŽoNFP</w:t>
            </w:r>
            <w:proofErr w:type="spellEnd"/>
            <w:r w:rsidRPr="006425C7">
              <w:rPr>
                <w:lang w:val="sk-SK"/>
              </w:rPr>
              <w:t xml:space="preserve"> (WF)</w:t>
            </w:r>
          </w:p>
        </w:tc>
      </w:tr>
      <w:tr w:rsidR="005865F5" w:rsidRPr="008526B7" w14:paraId="4B5E5115" w14:textId="77777777" w:rsidTr="004C4FA2">
        <w:trPr>
          <w:trHeight w:val="288"/>
        </w:trPr>
        <w:tc>
          <w:tcPr>
            <w:tcW w:w="2547" w:type="dxa"/>
            <w:tcBorders>
              <w:top w:val="nil"/>
              <w:bottom w:val="nil"/>
            </w:tcBorders>
            <w:noWrap/>
            <w:hideMark/>
          </w:tcPr>
          <w:p w14:paraId="41E08485" w14:textId="77777777" w:rsidR="005865F5" w:rsidRPr="008526B7" w:rsidRDefault="005865F5" w:rsidP="005865F5">
            <w:pPr>
              <w:rPr>
                <w:lang w:val="sk-SK"/>
              </w:rPr>
            </w:pPr>
          </w:p>
        </w:tc>
        <w:tc>
          <w:tcPr>
            <w:tcW w:w="7348" w:type="dxa"/>
            <w:noWrap/>
            <w:hideMark/>
          </w:tcPr>
          <w:p w14:paraId="5D48C299" w14:textId="77777777" w:rsidR="005865F5" w:rsidRPr="006425C7" w:rsidRDefault="005865F5" w:rsidP="005865F5">
            <w:pPr>
              <w:rPr>
                <w:lang w:val="sk-SK"/>
              </w:rPr>
            </w:pPr>
            <w:r w:rsidRPr="006425C7">
              <w:rPr>
                <w:lang w:val="sk-SK"/>
              </w:rPr>
              <w:t xml:space="preserve">Zmena zamerania </w:t>
            </w:r>
            <w:proofErr w:type="spellStart"/>
            <w:r w:rsidRPr="006425C7">
              <w:rPr>
                <w:lang w:val="sk-SK"/>
              </w:rPr>
              <w:t>ŽoNFP</w:t>
            </w:r>
            <w:proofErr w:type="spellEnd"/>
            <w:r w:rsidRPr="006425C7">
              <w:rPr>
                <w:lang w:val="sk-SK"/>
              </w:rPr>
              <w:t xml:space="preserve"> - Priradenie Stratégii RIUS k </w:t>
            </w:r>
            <w:proofErr w:type="spellStart"/>
            <w:r w:rsidRPr="006425C7">
              <w:rPr>
                <w:lang w:val="sk-SK"/>
              </w:rPr>
              <w:t>ŽoNFP</w:t>
            </w:r>
            <w:proofErr w:type="spellEnd"/>
          </w:p>
        </w:tc>
      </w:tr>
      <w:tr w:rsidR="005865F5" w:rsidRPr="008526B7" w14:paraId="1F725D3D" w14:textId="77777777" w:rsidTr="004C4FA2">
        <w:trPr>
          <w:trHeight w:val="288"/>
        </w:trPr>
        <w:tc>
          <w:tcPr>
            <w:tcW w:w="2547" w:type="dxa"/>
            <w:tcBorders>
              <w:top w:val="nil"/>
              <w:bottom w:val="nil"/>
            </w:tcBorders>
            <w:noWrap/>
            <w:hideMark/>
          </w:tcPr>
          <w:p w14:paraId="7C5962E0" w14:textId="77777777" w:rsidR="005865F5" w:rsidRPr="008526B7" w:rsidRDefault="005865F5" w:rsidP="005865F5">
            <w:pPr>
              <w:rPr>
                <w:lang w:val="sk-SK"/>
              </w:rPr>
            </w:pPr>
          </w:p>
        </w:tc>
        <w:tc>
          <w:tcPr>
            <w:tcW w:w="7348" w:type="dxa"/>
            <w:noWrap/>
            <w:hideMark/>
          </w:tcPr>
          <w:p w14:paraId="0C3319D3" w14:textId="77777777" w:rsidR="005865F5" w:rsidRPr="006425C7" w:rsidRDefault="005865F5" w:rsidP="005865F5">
            <w:pPr>
              <w:rPr>
                <w:lang w:val="sk-SK"/>
              </w:rPr>
            </w:pPr>
            <w:r w:rsidRPr="006425C7">
              <w:rPr>
                <w:lang w:val="sk-SK"/>
              </w:rPr>
              <w:t xml:space="preserve">Zmena zamerania </w:t>
            </w:r>
            <w:proofErr w:type="spellStart"/>
            <w:r w:rsidRPr="006425C7">
              <w:rPr>
                <w:lang w:val="sk-SK"/>
              </w:rPr>
              <w:t>ŽoNFP</w:t>
            </w:r>
            <w:proofErr w:type="spellEnd"/>
          </w:p>
        </w:tc>
      </w:tr>
      <w:tr w:rsidR="005865F5" w:rsidRPr="008526B7" w14:paraId="2CD4AC7B" w14:textId="77777777" w:rsidTr="004C4FA2">
        <w:trPr>
          <w:trHeight w:val="288"/>
        </w:trPr>
        <w:tc>
          <w:tcPr>
            <w:tcW w:w="2547" w:type="dxa"/>
            <w:tcBorders>
              <w:top w:val="nil"/>
              <w:bottom w:val="nil"/>
            </w:tcBorders>
            <w:noWrap/>
            <w:hideMark/>
          </w:tcPr>
          <w:p w14:paraId="016FBFBC" w14:textId="77777777" w:rsidR="005865F5" w:rsidRPr="008526B7" w:rsidRDefault="005865F5" w:rsidP="005865F5">
            <w:pPr>
              <w:rPr>
                <w:lang w:val="sk-SK"/>
              </w:rPr>
            </w:pPr>
          </w:p>
        </w:tc>
        <w:tc>
          <w:tcPr>
            <w:tcW w:w="7348" w:type="dxa"/>
            <w:noWrap/>
            <w:hideMark/>
          </w:tcPr>
          <w:p w14:paraId="371B4938" w14:textId="77777777" w:rsidR="005865F5" w:rsidRPr="006425C7" w:rsidRDefault="005865F5" w:rsidP="005865F5">
            <w:pPr>
              <w:rPr>
                <w:lang w:val="sk-SK"/>
              </w:rPr>
            </w:pPr>
            <w:r w:rsidRPr="006425C7">
              <w:rPr>
                <w:lang w:val="sk-SK"/>
              </w:rPr>
              <w:t xml:space="preserve">Zobrazenie a výber skupiny výdavkov na </w:t>
            </w:r>
            <w:proofErr w:type="spellStart"/>
            <w:r w:rsidRPr="006425C7">
              <w:rPr>
                <w:lang w:val="sk-SK"/>
              </w:rPr>
              <w:t>ŽoNFP</w:t>
            </w:r>
            <w:proofErr w:type="spellEnd"/>
            <w:r w:rsidRPr="006425C7">
              <w:rPr>
                <w:lang w:val="sk-SK"/>
              </w:rPr>
              <w:t xml:space="preserve"> a Projekte</w:t>
            </w:r>
          </w:p>
        </w:tc>
      </w:tr>
      <w:tr w:rsidR="005865F5" w:rsidRPr="008526B7" w14:paraId="03511F6E" w14:textId="77777777" w:rsidTr="004C4FA2">
        <w:trPr>
          <w:trHeight w:val="288"/>
        </w:trPr>
        <w:tc>
          <w:tcPr>
            <w:tcW w:w="2547" w:type="dxa"/>
            <w:tcBorders>
              <w:top w:val="nil"/>
              <w:bottom w:val="single" w:sz="4" w:space="0" w:color="auto"/>
            </w:tcBorders>
            <w:noWrap/>
            <w:hideMark/>
          </w:tcPr>
          <w:p w14:paraId="75E9C665" w14:textId="77777777" w:rsidR="005865F5" w:rsidRPr="008526B7" w:rsidRDefault="005865F5" w:rsidP="005865F5">
            <w:pPr>
              <w:rPr>
                <w:lang w:val="sk-SK"/>
              </w:rPr>
            </w:pPr>
          </w:p>
        </w:tc>
        <w:tc>
          <w:tcPr>
            <w:tcW w:w="7348" w:type="dxa"/>
            <w:noWrap/>
            <w:hideMark/>
          </w:tcPr>
          <w:p w14:paraId="246CF71F" w14:textId="77777777" w:rsidR="005865F5" w:rsidRPr="006425C7" w:rsidRDefault="005865F5" w:rsidP="005865F5">
            <w:pPr>
              <w:rPr>
                <w:lang w:val="sk-SK"/>
              </w:rPr>
            </w:pPr>
            <w:r w:rsidRPr="006425C7">
              <w:rPr>
                <w:lang w:val="sk-SK"/>
              </w:rPr>
              <w:t xml:space="preserve">Zobrazenie </w:t>
            </w:r>
            <w:proofErr w:type="spellStart"/>
            <w:r w:rsidRPr="006425C7">
              <w:rPr>
                <w:lang w:val="sk-SK"/>
              </w:rPr>
              <w:t>Ganttovho</w:t>
            </w:r>
            <w:proofErr w:type="spellEnd"/>
            <w:r w:rsidRPr="006425C7">
              <w:rPr>
                <w:lang w:val="sk-SK"/>
              </w:rPr>
              <w:t xml:space="preserve"> diagramu pre </w:t>
            </w:r>
            <w:proofErr w:type="spellStart"/>
            <w:r w:rsidRPr="006425C7">
              <w:rPr>
                <w:lang w:val="sk-SK"/>
              </w:rPr>
              <w:t>ŽoNFP</w:t>
            </w:r>
            <w:proofErr w:type="spellEnd"/>
            <w:r w:rsidRPr="006425C7">
              <w:rPr>
                <w:lang w:val="sk-SK"/>
              </w:rPr>
              <w:t xml:space="preserve"> a Projekt</w:t>
            </w:r>
          </w:p>
        </w:tc>
      </w:tr>
      <w:tr w:rsidR="005865F5" w:rsidRPr="008526B7" w14:paraId="61763CED" w14:textId="77777777" w:rsidTr="004C4FA2">
        <w:trPr>
          <w:trHeight w:val="288"/>
        </w:trPr>
        <w:tc>
          <w:tcPr>
            <w:tcW w:w="2547" w:type="dxa"/>
            <w:tcBorders>
              <w:top w:val="single" w:sz="4" w:space="0" w:color="auto"/>
              <w:bottom w:val="nil"/>
            </w:tcBorders>
            <w:noWrap/>
            <w:hideMark/>
          </w:tcPr>
          <w:p w14:paraId="5A2F7728" w14:textId="77777777" w:rsidR="005865F5" w:rsidRPr="008526B7" w:rsidRDefault="005865F5" w:rsidP="005865F5">
            <w:pPr>
              <w:rPr>
                <w:lang w:val="sk-SK"/>
              </w:rPr>
            </w:pPr>
            <w:r w:rsidRPr="008526B7">
              <w:rPr>
                <w:lang w:val="sk-SK"/>
              </w:rPr>
              <w:t xml:space="preserve">Hodnotenie </w:t>
            </w:r>
            <w:proofErr w:type="spellStart"/>
            <w:r w:rsidRPr="008526B7">
              <w:rPr>
                <w:lang w:val="sk-SK"/>
              </w:rPr>
              <w:t>ŽoNFP</w:t>
            </w:r>
            <w:proofErr w:type="spellEnd"/>
          </w:p>
        </w:tc>
        <w:tc>
          <w:tcPr>
            <w:tcW w:w="7348" w:type="dxa"/>
            <w:noWrap/>
            <w:hideMark/>
          </w:tcPr>
          <w:p w14:paraId="69FB1C36" w14:textId="77777777" w:rsidR="005865F5" w:rsidRPr="006425C7" w:rsidRDefault="005865F5" w:rsidP="005865F5">
            <w:pPr>
              <w:rPr>
                <w:lang w:val="sk-SK"/>
              </w:rPr>
            </w:pPr>
            <w:r w:rsidRPr="006425C7">
              <w:rPr>
                <w:lang w:val="sk-SK"/>
              </w:rPr>
              <w:t xml:space="preserve">Automatické priradenie hodnotiacich kritérií </w:t>
            </w:r>
            <w:proofErr w:type="spellStart"/>
            <w:r w:rsidRPr="006425C7">
              <w:rPr>
                <w:lang w:val="sk-SK"/>
              </w:rPr>
              <w:t>ŽoNFP</w:t>
            </w:r>
            <w:proofErr w:type="spellEnd"/>
            <w:r w:rsidRPr="006425C7">
              <w:rPr>
                <w:lang w:val="sk-SK"/>
              </w:rPr>
              <w:t xml:space="preserve"> z výzvy</w:t>
            </w:r>
          </w:p>
        </w:tc>
      </w:tr>
      <w:tr w:rsidR="005865F5" w:rsidRPr="008526B7" w14:paraId="3121CC0C" w14:textId="77777777" w:rsidTr="004C4FA2">
        <w:trPr>
          <w:trHeight w:val="288"/>
        </w:trPr>
        <w:tc>
          <w:tcPr>
            <w:tcW w:w="2547" w:type="dxa"/>
            <w:tcBorders>
              <w:top w:val="nil"/>
              <w:bottom w:val="nil"/>
            </w:tcBorders>
            <w:noWrap/>
            <w:hideMark/>
          </w:tcPr>
          <w:p w14:paraId="100C2CDD" w14:textId="77777777" w:rsidR="005865F5" w:rsidRPr="008526B7" w:rsidRDefault="005865F5" w:rsidP="005865F5">
            <w:pPr>
              <w:rPr>
                <w:lang w:val="sk-SK"/>
              </w:rPr>
            </w:pPr>
          </w:p>
        </w:tc>
        <w:tc>
          <w:tcPr>
            <w:tcW w:w="7348" w:type="dxa"/>
            <w:noWrap/>
            <w:hideMark/>
          </w:tcPr>
          <w:p w14:paraId="3E21C8D1" w14:textId="77777777" w:rsidR="005865F5" w:rsidRPr="006425C7" w:rsidRDefault="005865F5" w:rsidP="005865F5">
            <w:pPr>
              <w:rPr>
                <w:lang w:val="sk-SK"/>
              </w:rPr>
            </w:pPr>
            <w:r w:rsidRPr="006425C7">
              <w:rPr>
                <w:lang w:val="sk-SK"/>
              </w:rPr>
              <w:t xml:space="preserve">Výber hodnotiacich kritérií </w:t>
            </w:r>
            <w:proofErr w:type="spellStart"/>
            <w:r w:rsidRPr="006425C7">
              <w:rPr>
                <w:lang w:val="sk-SK"/>
              </w:rPr>
              <w:t>ŽoNFP</w:t>
            </w:r>
            <w:proofErr w:type="spellEnd"/>
          </w:p>
        </w:tc>
      </w:tr>
      <w:tr w:rsidR="005865F5" w:rsidRPr="008526B7" w14:paraId="201F39B2" w14:textId="77777777" w:rsidTr="004C4FA2">
        <w:trPr>
          <w:trHeight w:val="288"/>
        </w:trPr>
        <w:tc>
          <w:tcPr>
            <w:tcW w:w="2547" w:type="dxa"/>
            <w:tcBorders>
              <w:top w:val="nil"/>
              <w:bottom w:val="nil"/>
            </w:tcBorders>
            <w:noWrap/>
            <w:hideMark/>
          </w:tcPr>
          <w:p w14:paraId="789DC531" w14:textId="77777777" w:rsidR="005865F5" w:rsidRPr="008526B7" w:rsidRDefault="005865F5" w:rsidP="005865F5">
            <w:pPr>
              <w:rPr>
                <w:lang w:val="sk-SK"/>
              </w:rPr>
            </w:pPr>
          </w:p>
        </w:tc>
        <w:tc>
          <w:tcPr>
            <w:tcW w:w="7348" w:type="dxa"/>
            <w:noWrap/>
            <w:hideMark/>
          </w:tcPr>
          <w:p w14:paraId="57A2EB06" w14:textId="77777777" w:rsidR="005865F5" w:rsidRPr="006425C7" w:rsidRDefault="005865F5" w:rsidP="005865F5">
            <w:pPr>
              <w:rPr>
                <w:lang w:val="sk-SK"/>
              </w:rPr>
            </w:pPr>
            <w:r w:rsidRPr="006425C7">
              <w:rPr>
                <w:lang w:val="sk-SK"/>
              </w:rPr>
              <w:t>Vygenerovanie PDF dokumentu čiastkového hodnotenia</w:t>
            </w:r>
          </w:p>
        </w:tc>
      </w:tr>
      <w:tr w:rsidR="005865F5" w:rsidRPr="008526B7" w14:paraId="2A4346E2" w14:textId="77777777" w:rsidTr="004C4FA2">
        <w:trPr>
          <w:trHeight w:val="288"/>
        </w:trPr>
        <w:tc>
          <w:tcPr>
            <w:tcW w:w="2547" w:type="dxa"/>
            <w:tcBorders>
              <w:top w:val="nil"/>
              <w:bottom w:val="nil"/>
            </w:tcBorders>
            <w:noWrap/>
            <w:hideMark/>
          </w:tcPr>
          <w:p w14:paraId="68F52672" w14:textId="77777777" w:rsidR="005865F5" w:rsidRPr="008526B7" w:rsidRDefault="005865F5" w:rsidP="005865F5">
            <w:pPr>
              <w:rPr>
                <w:lang w:val="sk-SK"/>
              </w:rPr>
            </w:pPr>
          </w:p>
        </w:tc>
        <w:tc>
          <w:tcPr>
            <w:tcW w:w="7348" w:type="dxa"/>
            <w:noWrap/>
            <w:hideMark/>
          </w:tcPr>
          <w:p w14:paraId="1FD0D9E1" w14:textId="77777777" w:rsidR="005865F5" w:rsidRPr="006425C7" w:rsidRDefault="005865F5" w:rsidP="005865F5">
            <w:pPr>
              <w:rPr>
                <w:lang w:val="sk-SK"/>
              </w:rPr>
            </w:pPr>
            <w:r w:rsidRPr="006425C7">
              <w:rPr>
                <w:lang w:val="sk-SK"/>
              </w:rPr>
              <w:t xml:space="preserve">Vyhodnotenie </w:t>
            </w:r>
            <w:proofErr w:type="spellStart"/>
            <w:r w:rsidRPr="006425C7">
              <w:rPr>
                <w:lang w:val="sk-SK"/>
              </w:rPr>
              <w:t>ŽoNFP</w:t>
            </w:r>
            <w:proofErr w:type="spellEnd"/>
            <w:r w:rsidRPr="006425C7">
              <w:rPr>
                <w:lang w:val="sk-SK"/>
              </w:rPr>
              <w:t xml:space="preserve"> </w:t>
            </w:r>
          </w:p>
        </w:tc>
      </w:tr>
      <w:tr w:rsidR="005865F5" w:rsidRPr="008526B7" w14:paraId="5A8556DE" w14:textId="77777777" w:rsidTr="004C4FA2">
        <w:trPr>
          <w:trHeight w:val="288"/>
        </w:trPr>
        <w:tc>
          <w:tcPr>
            <w:tcW w:w="2547" w:type="dxa"/>
            <w:tcBorders>
              <w:top w:val="nil"/>
              <w:bottom w:val="single" w:sz="4" w:space="0" w:color="auto"/>
            </w:tcBorders>
            <w:noWrap/>
            <w:hideMark/>
          </w:tcPr>
          <w:p w14:paraId="72032424" w14:textId="77777777" w:rsidR="005865F5" w:rsidRPr="008526B7" w:rsidRDefault="005865F5" w:rsidP="005865F5">
            <w:pPr>
              <w:rPr>
                <w:lang w:val="sk-SK"/>
              </w:rPr>
            </w:pPr>
          </w:p>
        </w:tc>
        <w:tc>
          <w:tcPr>
            <w:tcW w:w="7348" w:type="dxa"/>
            <w:noWrap/>
            <w:hideMark/>
          </w:tcPr>
          <w:p w14:paraId="7D8E6353" w14:textId="77777777" w:rsidR="005865F5" w:rsidRPr="006425C7" w:rsidRDefault="005865F5" w:rsidP="005865F5">
            <w:pPr>
              <w:rPr>
                <w:lang w:val="sk-SK"/>
              </w:rPr>
            </w:pPr>
            <w:r w:rsidRPr="006425C7">
              <w:rPr>
                <w:lang w:val="sk-SK"/>
              </w:rPr>
              <w:t xml:space="preserve">Vytvorenie čiastkového hodnotenia </w:t>
            </w:r>
            <w:proofErr w:type="spellStart"/>
            <w:r w:rsidRPr="006425C7">
              <w:rPr>
                <w:lang w:val="sk-SK"/>
              </w:rPr>
              <w:t>ŽoNFP</w:t>
            </w:r>
            <w:proofErr w:type="spellEnd"/>
          </w:p>
        </w:tc>
      </w:tr>
      <w:tr w:rsidR="005865F5" w:rsidRPr="008526B7" w14:paraId="6039D5A8" w14:textId="77777777" w:rsidTr="004C4FA2">
        <w:trPr>
          <w:trHeight w:val="288"/>
        </w:trPr>
        <w:tc>
          <w:tcPr>
            <w:tcW w:w="2547" w:type="dxa"/>
            <w:tcBorders>
              <w:top w:val="single" w:sz="4" w:space="0" w:color="auto"/>
              <w:bottom w:val="single" w:sz="4" w:space="0" w:color="auto"/>
            </w:tcBorders>
            <w:noWrap/>
            <w:hideMark/>
          </w:tcPr>
          <w:p w14:paraId="48627C42" w14:textId="77777777" w:rsidR="005865F5" w:rsidRPr="008526B7" w:rsidRDefault="005865F5" w:rsidP="005865F5">
            <w:pPr>
              <w:rPr>
                <w:lang w:val="sk-SK"/>
              </w:rPr>
            </w:pPr>
            <w:r w:rsidRPr="008526B7">
              <w:rPr>
                <w:lang w:val="sk-SK"/>
              </w:rPr>
              <w:t>Evidencia Správy EŠIF</w:t>
            </w:r>
          </w:p>
        </w:tc>
        <w:tc>
          <w:tcPr>
            <w:tcW w:w="7348" w:type="dxa"/>
            <w:noWrap/>
            <w:hideMark/>
          </w:tcPr>
          <w:p w14:paraId="0545C240" w14:textId="77777777" w:rsidR="005865F5" w:rsidRPr="006425C7" w:rsidRDefault="005865F5" w:rsidP="005865F5">
            <w:pPr>
              <w:rPr>
                <w:lang w:val="sk-SK"/>
              </w:rPr>
            </w:pPr>
            <w:r w:rsidRPr="006425C7">
              <w:rPr>
                <w:lang w:val="sk-SK"/>
              </w:rPr>
              <w:t>Vytvorenie verzie Správy EŠIF</w:t>
            </w:r>
          </w:p>
        </w:tc>
      </w:tr>
      <w:tr w:rsidR="005865F5" w:rsidRPr="008526B7" w14:paraId="1FAC310F" w14:textId="77777777" w:rsidTr="004C4FA2">
        <w:trPr>
          <w:trHeight w:val="288"/>
        </w:trPr>
        <w:tc>
          <w:tcPr>
            <w:tcW w:w="2547" w:type="dxa"/>
            <w:tcBorders>
              <w:top w:val="single" w:sz="4" w:space="0" w:color="auto"/>
              <w:bottom w:val="nil"/>
            </w:tcBorders>
            <w:noWrap/>
            <w:hideMark/>
          </w:tcPr>
          <w:p w14:paraId="25C68804" w14:textId="77777777" w:rsidR="005865F5" w:rsidRPr="008526B7" w:rsidRDefault="005865F5" w:rsidP="005865F5">
            <w:pPr>
              <w:rPr>
                <w:lang w:val="sk-SK"/>
              </w:rPr>
            </w:pPr>
            <w:r w:rsidRPr="008526B7">
              <w:rPr>
                <w:lang w:val="sk-SK"/>
              </w:rPr>
              <w:t>Evidencia účastníkov projektu</w:t>
            </w:r>
          </w:p>
        </w:tc>
        <w:tc>
          <w:tcPr>
            <w:tcW w:w="7348" w:type="dxa"/>
            <w:noWrap/>
            <w:hideMark/>
          </w:tcPr>
          <w:p w14:paraId="4C5CD034" w14:textId="77777777" w:rsidR="005865F5" w:rsidRPr="006425C7" w:rsidRDefault="005865F5" w:rsidP="005865F5">
            <w:pPr>
              <w:rPr>
                <w:lang w:val="sk-SK"/>
              </w:rPr>
            </w:pPr>
            <w:r w:rsidRPr="006425C7">
              <w:rPr>
                <w:lang w:val="sk-SK"/>
              </w:rPr>
              <w:t xml:space="preserve">Detail účastníka projektov </w:t>
            </w:r>
          </w:p>
        </w:tc>
      </w:tr>
      <w:tr w:rsidR="005865F5" w:rsidRPr="008526B7" w14:paraId="16420152" w14:textId="77777777" w:rsidTr="004C4FA2">
        <w:trPr>
          <w:trHeight w:val="288"/>
        </w:trPr>
        <w:tc>
          <w:tcPr>
            <w:tcW w:w="2547" w:type="dxa"/>
            <w:tcBorders>
              <w:top w:val="nil"/>
              <w:bottom w:val="nil"/>
            </w:tcBorders>
            <w:noWrap/>
            <w:hideMark/>
          </w:tcPr>
          <w:p w14:paraId="2BE2E1F2" w14:textId="77777777" w:rsidR="005865F5" w:rsidRPr="008526B7" w:rsidRDefault="005865F5" w:rsidP="005865F5">
            <w:pPr>
              <w:rPr>
                <w:lang w:val="sk-SK"/>
              </w:rPr>
            </w:pPr>
          </w:p>
        </w:tc>
        <w:tc>
          <w:tcPr>
            <w:tcW w:w="7348" w:type="dxa"/>
            <w:noWrap/>
            <w:hideMark/>
          </w:tcPr>
          <w:p w14:paraId="3A02BE0E" w14:textId="77777777" w:rsidR="005865F5" w:rsidRPr="006425C7" w:rsidRDefault="005865F5" w:rsidP="005865F5">
            <w:pPr>
              <w:rPr>
                <w:lang w:val="sk-SK"/>
              </w:rPr>
            </w:pPr>
            <w:r w:rsidRPr="006425C7">
              <w:rPr>
                <w:lang w:val="sk-SK"/>
              </w:rPr>
              <w:t>Prehľad počtu účastníkov projektu</w:t>
            </w:r>
          </w:p>
        </w:tc>
      </w:tr>
      <w:tr w:rsidR="005865F5" w:rsidRPr="008526B7" w14:paraId="08AA5704" w14:textId="77777777" w:rsidTr="004C4FA2">
        <w:trPr>
          <w:trHeight w:val="288"/>
        </w:trPr>
        <w:tc>
          <w:tcPr>
            <w:tcW w:w="2547" w:type="dxa"/>
            <w:tcBorders>
              <w:top w:val="nil"/>
              <w:bottom w:val="single" w:sz="4" w:space="0" w:color="auto"/>
            </w:tcBorders>
            <w:noWrap/>
            <w:hideMark/>
          </w:tcPr>
          <w:p w14:paraId="7D395F48" w14:textId="77777777" w:rsidR="005865F5" w:rsidRPr="008526B7" w:rsidRDefault="005865F5" w:rsidP="005865F5">
            <w:pPr>
              <w:rPr>
                <w:lang w:val="sk-SK"/>
              </w:rPr>
            </w:pPr>
          </w:p>
        </w:tc>
        <w:tc>
          <w:tcPr>
            <w:tcW w:w="7348" w:type="dxa"/>
            <w:noWrap/>
            <w:hideMark/>
          </w:tcPr>
          <w:p w14:paraId="1D094BB6" w14:textId="77777777" w:rsidR="005865F5" w:rsidRPr="006425C7" w:rsidRDefault="005865F5" w:rsidP="005865F5">
            <w:pPr>
              <w:rPr>
                <w:lang w:val="sk-SK"/>
              </w:rPr>
            </w:pPr>
            <w:r w:rsidRPr="006425C7">
              <w:rPr>
                <w:lang w:val="sk-SK"/>
              </w:rPr>
              <w:t xml:space="preserve">Zlúčenie účastníkov </w:t>
            </w:r>
          </w:p>
        </w:tc>
      </w:tr>
      <w:tr w:rsidR="005865F5" w:rsidRPr="008526B7" w14:paraId="7E0648E3" w14:textId="77777777" w:rsidTr="004C4FA2">
        <w:trPr>
          <w:trHeight w:val="288"/>
        </w:trPr>
        <w:tc>
          <w:tcPr>
            <w:tcW w:w="2547" w:type="dxa"/>
            <w:tcBorders>
              <w:top w:val="single" w:sz="4" w:space="0" w:color="auto"/>
              <w:bottom w:val="nil"/>
            </w:tcBorders>
            <w:noWrap/>
            <w:hideMark/>
          </w:tcPr>
          <w:p w14:paraId="09D8FC63" w14:textId="77777777" w:rsidR="005865F5" w:rsidRPr="008526B7" w:rsidRDefault="005865F5" w:rsidP="005865F5">
            <w:pPr>
              <w:rPr>
                <w:lang w:val="sk-SK"/>
              </w:rPr>
            </w:pPr>
            <w:r w:rsidRPr="008526B7">
              <w:rPr>
                <w:lang w:val="sk-SK"/>
              </w:rPr>
              <w:t>Export hodnôt ukazovateľov - monitorovanie</w:t>
            </w:r>
          </w:p>
        </w:tc>
        <w:tc>
          <w:tcPr>
            <w:tcW w:w="7348" w:type="dxa"/>
            <w:noWrap/>
            <w:hideMark/>
          </w:tcPr>
          <w:p w14:paraId="645723D3" w14:textId="77777777" w:rsidR="005865F5" w:rsidRPr="006425C7" w:rsidRDefault="005865F5" w:rsidP="005865F5">
            <w:pPr>
              <w:rPr>
                <w:lang w:val="sk-SK"/>
              </w:rPr>
            </w:pPr>
            <w:r w:rsidRPr="006425C7">
              <w:rPr>
                <w:lang w:val="sk-SK"/>
              </w:rPr>
              <w:t>Exportovanie dát podľa ukazovateľov</w:t>
            </w:r>
          </w:p>
        </w:tc>
      </w:tr>
      <w:tr w:rsidR="005865F5" w:rsidRPr="008526B7" w14:paraId="0C51ADAC" w14:textId="77777777" w:rsidTr="004C4FA2">
        <w:trPr>
          <w:trHeight w:val="288"/>
        </w:trPr>
        <w:tc>
          <w:tcPr>
            <w:tcW w:w="2547" w:type="dxa"/>
            <w:tcBorders>
              <w:top w:val="nil"/>
              <w:bottom w:val="nil"/>
            </w:tcBorders>
            <w:noWrap/>
            <w:hideMark/>
          </w:tcPr>
          <w:p w14:paraId="52273A9A" w14:textId="77777777" w:rsidR="005865F5" w:rsidRPr="008526B7" w:rsidRDefault="005865F5" w:rsidP="005865F5">
            <w:pPr>
              <w:rPr>
                <w:lang w:val="sk-SK"/>
              </w:rPr>
            </w:pPr>
          </w:p>
        </w:tc>
        <w:tc>
          <w:tcPr>
            <w:tcW w:w="7348" w:type="dxa"/>
            <w:noWrap/>
            <w:hideMark/>
          </w:tcPr>
          <w:p w14:paraId="460015D0" w14:textId="77777777" w:rsidR="005865F5" w:rsidRPr="006425C7" w:rsidRDefault="005865F5" w:rsidP="005865F5">
            <w:pPr>
              <w:rPr>
                <w:lang w:val="sk-SK"/>
              </w:rPr>
            </w:pPr>
            <w:r w:rsidRPr="006425C7">
              <w:rPr>
                <w:lang w:val="sk-SK"/>
              </w:rPr>
              <w:t>Exportovanie projektových ukazovateľov výstupu podľa ukazovateľov</w:t>
            </w:r>
          </w:p>
        </w:tc>
      </w:tr>
      <w:tr w:rsidR="005865F5" w:rsidRPr="008526B7" w14:paraId="18955748" w14:textId="77777777" w:rsidTr="004C4FA2">
        <w:trPr>
          <w:trHeight w:val="288"/>
        </w:trPr>
        <w:tc>
          <w:tcPr>
            <w:tcW w:w="2547" w:type="dxa"/>
            <w:tcBorders>
              <w:top w:val="nil"/>
              <w:bottom w:val="nil"/>
            </w:tcBorders>
            <w:noWrap/>
            <w:hideMark/>
          </w:tcPr>
          <w:p w14:paraId="3480628C" w14:textId="77777777" w:rsidR="005865F5" w:rsidRPr="008526B7" w:rsidRDefault="005865F5" w:rsidP="005865F5">
            <w:pPr>
              <w:rPr>
                <w:lang w:val="sk-SK"/>
              </w:rPr>
            </w:pPr>
          </w:p>
        </w:tc>
        <w:tc>
          <w:tcPr>
            <w:tcW w:w="7348" w:type="dxa"/>
            <w:noWrap/>
            <w:hideMark/>
          </w:tcPr>
          <w:p w14:paraId="3C515E24" w14:textId="77777777" w:rsidR="005865F5" w:rsidRPr="006425C7" w:rsidRDefault="005865F5" w:rsidP="005865F5">
            <w:pPr>
              <w:rPr>
                <w:lang w:val="sk-SK"/>
              </w:rPr>
            </w:pPr>
            <w:r w:rsidRPr="006425C7">
              <w:rPr>
                <w:lang w:val="sk-SK"/>
              </w:rPr>
              <w:t>Exportovanie ukazovateľov výsledku programu podľa ukazovateľov</w:t>
            </w:r>
          </w:p>
        </w:tc>
      </w:tr>
      <w:tr w:rsidR="005865F5" w:rsidRPr="008526B7" w14:paraId="615FC749" w14:textId="77777777" w:rsidTr="004C4FA2">
        <w:trPr>
          <w:trHeight w:val="288"/>
        </w:trPr>
        <w:tc>
          <w:tcPr>
            <w:tcW w:w="2547" w:type="dxa"/>
            <w:tcBorders>
              <w:top w:val="nil"/>
              <w:bottom w:val="single" w:sz="4" w:space="0" w:color="auto"/>
            </w:tcBorders>
            <w:noWrap/>
            <w:hideMark/>
          </w:tcPr>
          <w:p w14:paraId="34423495" w14:textId="77777777" w:rsidR="005865F5" w:rsidRPr="008526B7" w:rsidRDefault="005865F5" w:rsidP="005865F5">
            <w:pPr>
              <w:rPr>
                <w:lang w:val="sk-SK"/>
              </w:rPr>
            </w:pPr>
          </w:p>
        </w:tc>
        <w:tc>
          <w:tcPr>
            <w:tcW w:w="7348" w:type="dxa"/>
            <w:noWrap/>
            <w:hideMark/>
          </w:tcPr>
          <w:p w14:paraId="6AE80048" w14:textId="77777777" w:rsidR="005865F5" w:rsidRPr="006425C7" w:rsidRDefault="005865F5" w:rsidP="005865F5">
            <w:pPr>
              <w:rPr>
                <w:lang w:val="sk-SK"/>
              </w:rPr>
            </w:pPr>
            <w:r w:rsidRPr="006425C7">
              <w:rPr>
                <w:lang w:val="sk-SK"/>
              </w:rPr>
              <w:t>Exportovanie ukazovateľov výstupu programu podľa ukazovateľov</w:t>
            </w:r>
          </w:p>
        </w:tc>
      </w:tr>
      <w:tr w:rsidR="005865F5" w:rsidRPr="008526B7" w14:paraId="024C0ADE" w14:textId="77777777" w:rsidTr="004C4FA2">
        <w:trPr>
          <w:trHeight w:val="288"/>
        </w:trPr>
        <w:tc>
          <w:tcPr>
            <w:tcW w:w="2547" w:type="dxa"/>
            <w:tcBorders>
              <w:top w:val="single" w:sz="4" w:space="0" w:color="auto"/>
              <w:bottom w:val="single" w:sz="4" w:space="0" w:color="auto"/>
            </w:tcBorders>
            <w:noWrap/>
            <w:hideMark/>
          </w:tcPr>
          <w:p w14:paraId="326D228C" w14:textId="77777777" w:rsidR="005865F5" w:rsidRPr="008526B7" w:rsidRDefault="005865F5" w:rsidP="005865F5">
            <w:pPr>
              <w:rPr>
                <w:lang w:val="sk-SK"/>
              </w:rPr>
            </w:pPr>
            <w:r w:rsidRPr="008526B7">
              <w:rPr>
                <w:lang w:val="sk-SK"/>
              </w:rPr>
              <w:t>Hlásenie o začatí a konci realizácie aktivity</w:t>
            </w:r>
          </w:p>
        </w:tc>
        <w:tc>
          <w:tcPr>
            <w:tcW w:w="7348" w:type="dxa"/>
            <w:noWrap/>
            <w:hideMark/>
          </w:tcPr>
          <w:p w14:paraId="1FD32556" w14:textId="77777777" w:rsidR="005865F5" w:rsidRPr="006425C7" w:rsidRDefault="005865F5" w:rsidP="005865F5">
            <w:pPr>
              <w:rPr>
                <w:lang w:val="sk-SK"/>
              </w:rPr>
            </w:pPr>
            <w:r w:rsidRPr="006425C7">
              <w:rPr>
                <w:lang w:val="sk-SK"/>
              </w:rPr>
              <w:t>Hlásenie o začatí a konci realizácie aktivity</w:t>
            </w:r>
          </w:p>
        </w:tc>
      </w:tr>
      <w:tr w:rsidR="005865F5" w:rsidRPr="008526B7" w14:paraId="4EDE61B6" w14:textId="77777777" w:rsidTr="004C4FA2">
        <w:trPr>
          <w:trHeight w:val="288"/>
        </w:trPr>
        <w:tc>
          <w:tcPr>
            <w:tcW w:w="2547" w:type="dxa"/>
            <w:tcBorders>
              <w:top w:val="single" w:sz="4" w:space="0" w:color="auto"/>
              <w:bottom w:val="nil"/>
            </w:tcBorders>
            <w:noWrap/>
            <w:hideMark/>
          </w:tcPr>
          <w:p w14:paraId="3A49AA16" w14:textId="77777777" w:rsidR="005865F5" w:rsidRPr="008526B7" w:rsidRDefault="005865F5" w:rsidP="005865F5">
            <w:pPr>
              <w:rPr>
                <w:lang w:val="sk-SK"/>
              </w:rPr>
            </w:pPr>
            <w:r w:rsidRPr="008526B7">
              <w:rPr>
                <w:lang w:val="sk-SK"/>
              </w:rPr>
              <w:t>Monitorovanie výkonnosti OP</w:t>
            </w:r>
          </w:p>
        </w:tc>
        <w:tc>
          <w:tcPr>
            <w:tcW w:w="7348" w:type="dxa"/>
            <w:noWrap/>
            <w:hideMark/>
          </w:tcPr>
          <w:p w14:paraId="370ED3C1" w14:textId="77777777" w:rsidR="005865F5" w:rsidRPr="006425C7" w:rsidRDefault="005865F5" w:rsidP="005865F5">
            <w:pPr>
              <w:rPr>
                <w:lang w:val="sk-SK"/>
              </w:rPr>
            </w:pPr>
            <w:r w:rsidRPr="006425C7">
              <w:rPr>
                <w:lang w:val="sk-SK"/>
              </w:rPr>
              <w:t xml:space="preserve">Monitorovanie výkonnosti - podľa lehoty </w:t>
            </w:r>
          </w:p>
        </w:tc>
      </w:tr>
      <w:tr w:rsidR="005865F5" w:rsidRPr="008526B7" w14:paraId="7408FDF3" w14:textId="77777777" w:rsidTr="004C4FA2">
        <w:trPr>
          <w:trHeight w:val="288"/>
        </w:trPr>
        <w:tc>
          <w:tcPr>
            <w:tcW w:w="2547" w:type="dxa"/>
            <w:tcBorders>
              <w:top w:val="nil"/>
              <w:bottom w:val="nil"/>
            </w:tcBorders>
            <w:noWrap/>
            <w:hideMark/>
          </w:tcPr>
          <w:p w14:paraId="445771B6" w14:textId="77777777" w:rsidR="005865F5" w:rsidRPr="008526B7" w:rsidRDefault="005865F5" w:rsidP="005865F5">
            <w:pPr>
              <w:rPr>
                <w:lang w:val="sk-SK"/>
              </w:rPr>
            </w:pPr>
          </w:p>
        </w:tc>
        <w:tc>
          <w:tcPr>
            <w:tcW w:w="7348" w:type="dxa"/>
            <w:noWrap/>
            <w:hideMark/>
          </w:tcPr>
          <w:p w14:paraId="69B230DA" w14:textId="77777777" w:rsidR="005865F5" w:rsidRPr="006425C7" w:rsidRDefault="005865F5" w:rsidP="005865F5">
            <w:pPr>
              <w:rPr>
                <w:lang w:val="sk-SK"/>
              </w:rPr>
            </w:pPr>
            <w:r w:rsidRPr="006425C7">
              <w:rPr>
                <w:lang w:val="sk-SK"/>
              </w:rPr>
              <w:t>Monitorovanie výkonnosti - Prepočet</w:t>
            </w:r>
          </w:p>
        </w:tc>
      </w:tr>
      <w:tr w:rsidR="005865F5" w:rsidRPr="008526B7" w14:paraId="04B034C8" w14:textId="77777777" w:rsidTr="004C4FA2">
        <w:trPr>
          <w:trHeight w:val="288"/>
        </w:trPr>
        <w:tc>
          <w:tcPr>
            <w:tcW w:w="2547" w:type="dxa"/>
            <w:tcBorders>
              <w:top w:val="nil"/>
              <w:bottom w:val="single" w:sz="4" w:space="0" w:color="auto"/>
            </w:tcBorders>
            <w:noWrap/>
            <w:hideMark/>
          </w:tcPr>
          <w:p w14:paraId="18033C8E" w14:textId="77777777" w:rsidR="005865F5" w:rsidRPr="008526B7" w:rsidRDefault="005865F5" w:rsidP="005865F5">
            <w:pPr>
              <w:rPr>
                <w:lang w:val="sk-SK"/>
              </w:rPr>
            </w:pPr>
          </w:p>
        </w:tc>
        <w:tc>
          <w:tcPr>
            <w:tcW w:w="7348" w:type="dxa"/>
            <w:noWrap/>
            <w:hideMark/>
          </w:tcPr>
          <w:p w14:paraId="4F36CF01" w14:textId="77777777" w:rsidR="005865F5" w:rsidRPr="006425C7" w:rsidRDefault="005865F5" w:rsidP="005865F5">
            <w:pPr>
              <w:rPr>
                <w:lang w:val="sk-SK"/>
              </w:rPr>
            </w:pPr>
            <w:r w:rsidRPr="006425C7">
              <w:rPr>
                <w:lang w:val="sk-SK"/>
              </w:rPr>
              <w:t xml:space="preserve">Výpočet výkonnosti s parametrami </w:t>
            </w:r>
          </w:p>
        </w:tc>
      </w:tr>
      <w:tr w:rsidR="005865F5" w:rsidRPr="008526B7" w14:paraId="7EBD7005" w14:textId="77777777" w:rsidTr="004C4FA2">
        <w:trPr>
          <w:trHeight w:val="288"/>
        </w:trPr>
        <w:tc>
          <w:tcPr>
            <w:tcW w:w="2547" w:type="dxa"/>
            <w:tcBorders>
              <w:top w:val="single" w:sz="4" w:space="0" w:color="auto"/>
              <w:bottom w:val="nil"/>
            </w:tcBorders>
            <w:noWrap/>
            <w:hideMark/>
          </w:tcPr>
          <w:p w14:paraId="76E580D8" w14:textId="77777777" w:rsidR="005865F5" w:rsidRPr="008526B7" w:rsidRDefault="005865F5" w:rsidP="005865F5">
            <w:pPr>
              <w:rPr>
                <w:lang w:val="sk-SK"/>
              </w:rPr>
            </w:pPr>
            <w:r w:rsidRPr="008526B7">
              <w:rPr>
                <w:lang w:val="sk-SK"/>
              </w:rPr>
              <w:t>Vytvorenie a evidencia Správy EŠIF</w:t>
            </w:r>
          </w:p>
        </w:tc>
        <w:tc>
          <w:tcPr>
            <w:tcW w:w="7348" w:type="dxa"/>
            <w:noWrap/>
            <w:hideMark/>
          </w:tcPr>
          <w:p w14:paraId="5D8CD468" w14:textId="77777777" w:rsidR="005865F5" w:rsidRPr="006425C7" w:rsidRDefault="005865F5" w:rsidP="005865F5">
            <w:pPr>
              <w:rPr>
                <w:lang w:val="sk-SK"/>
              </w:rPr>
            </w:pPr>
            <w:r w:rsidRPr="006425C7">
              <w:rPr>
                <w:lang w:val="sk-SK"/>
              </w:rPr>
              <w:t xml:space="preserve"> Plnenie výkonnostného rámca</w:t>
            </w:r>
          </w:p>
        </w:tc>
      </w:tr>
      <w:tr w:rsidR="005865F5" w:rsidRPr="008526B7" w14:paraId="73F86BB6" w14:textId="77777777" w:rsidTr="004C4FA2">
        <w:trPr>
          <w:trHeight w:val="288"/>
        </w:trPr>
        <w:tc>
          <w:tcPr>
            <w:tcW w:w="2547" w:type="dxa"/>
            <w:tcBorders>
              <w:top w:val="nil"/>
              <w:bottom w:val="nil"/>
            </w:tcBorders>
            <w:noWrap/>
            <w:hideMark/>
          </w:tcPr>
          <w:p w14:paraId="447F72A4" w14:textId="77777777" w:rsidR="005865F5" w:rsidRPr="008526B7" w:rsidRDefault="005865F5" w:rsidP="005865F5">
            <w:pPr>
              <w:rPr>
                <w:lang w:val="sk-SK"/>
              </w:rPr>
            </w:pPr>
          </w:p>
        </w:tc>
        <w:tc>
          <w:tcPr>
            <w:tcW w:w="7348" w:type="dxa"/>
            <w:noWrap/>
            <w:hideMark/>
          </w:tcPr>
          <w:p w14:paraId="685DDD1C" w14:textId="77777777" w:rsidR="005865F5" w:rsidRPr="006425C7" w:rsidRDefault="005865F5" w:rsidP="005865F5">
            <w:pPr>
              <w:rPr>
                <w:lang w:val="sk-SK"/>
              </w:rPr>
            </w:pPr>
            <w:r w:rsidRPr="006425C7">
              <w:rPr>
                <w:lang w:val="sk-SK"/>
              </w:rPr>
              <w:t>Plnenie Ex-</w:t>
            </w:r>
            <w:proofErr w:type="spellStart"/>
            <w:r w:rsidRPr="006425C7">
              <w:rPr>
                <w:lang w:val="sk-SK"/>
              </w:rPr>
              <w:t>ante</w:t>
            </w:r>
            <w:proofErr w:type="spellEnd"/>
            <w:r w:rsidRPr="006425C7">
              <w:rPr>
                <w:lang w:val="sk-SK"/>
              </w:rPr>
              <w:t xml:space="preserve"> </w:t>
            </w:r>
            <w:proofErr w:type="spellStart"/>
            <w:r w:rsidRPr="006425C7">
              <w:rPr>
                <w:lang w:val="sk-SK"/>
              </w:rPr>
              <w:t>kond</w:t>
            </w:r>
            <w:r w:rsidR="006425C7">
              <w:rPr>
                <w:lang w:val="sk-SK"/>
              </w:rPr>
              <w:t>i</w:t>
            </w:r>
            <w:r w:rsidRPr="006425C7">
              <w:rPr>
                <w:lang w:val="sk-SK"/>
              </w:rPr>
              <w:t>cionalít</w:t>
            </w:r>
            <w:proofErr w:type="spellEnd"/>
          </w:p>
        </w:tc>
      </w:tr>
      <w:tr w:rsidR="005865F5" w:rsidRPr="008526B7" w14:paraId="394009F8" w14:textId="77777777" w:rsidTr="004C4FA2">
        <w:trPr>
          <w:trHeight w:val="288"/>
        </w:trPr>
        <w:tc>
          <w:tcPr>
            <w:tcW w:w="2547" w:type="dxa"/>
            <w:tcBorders>
              <w:top w:val="nil"/>
              <w:bottom w:val="nil"/>
            </w:tcBorders>
            <w:noWrap/>
            <w:hideMark/>
          </w:tcPr>
          <w:p w14:paraId="1C491E94" w14:textId="77777777" w:rsidR="005865F5" w:rsidRPr="008526B7" w:rsidRDefault="005865F5" w:rsidP="005865F5">
            <w:pPr>
              <w:rPr>
                <w:lang w:val="sk-SK"/>
              </w:rPr>
            </w:pPr>
          </w:p>
        </w:tc>
        <w:tc>
          <w:tcPr>
            <w:tcW w:w="7348" w:type="dxa"/>
            <w:noWrap/>
            <w:hideMark/>
          </w:tcPr>
          <w:p w14:paraId="3C26D82D" w14:textId="77777777" w:rsidR="005865F5" w:rsidRPr="006425C7" w:rsidRDefault="005865F5" w:rsidP="005865F5">
            <w:pPr>
              <w:rPr>
                <w:lang w:val="sk-SK"/>
              </w:rPr>
            </w:pPr>
            <w:r w:rsidRPr="006425C7">
              <w:rPr>
                <w:lang w:val="sk-SK"/>
              </w:rPr>
              <w:t>Veľké projekty</w:t>
            </w:r>
          </w:p>
        </w:tc>
      </w:tr>
      <w:tr w:rsidR="005865F5" w:rsidRPr="008526B7" w14:paraId="06E50BB6" w14:textId="77777777" w:rsidTr="004C4FA2">
        <w:trPr>
          <w:trHeight w:val="288"/>
        </w:trPr>
        <w:tc>
          <w:tcPr>
            <w:tcW w:w="2547" w:type="dxa"/>
            <w:tcBorders>
              <w:top w:val="nil"/>
              <w:bottom w:val="single" w:sz="4" w:space="0" w:color="auto"/>
            </w:tcBorders>
            <w:noWrap/>
            <w:hideMark/>
          </w:tcPr>
          <w:p w14:paraId="68CB3DD7" w14:textId="77777777" w:rsidR="005865F5" w:rsidRPr="008526B7" w:rsidRDefault="005865F5" w:rsidP="005865F5">
            <w:pPr>
              <w:rPr>
                <w:lang w:val="sk-SK"/>
              </w:rPr>
            </w:pPr>
          </w:p>
        </w:tc>
        <w:tc>
          <w:tcPr>
            <w:tcW w:w="7348" w:type="dxa"/>
            <w:noWrap/>
            <w:hideMark/>
          </w:tcPr>
          <w:p w14:paraId="58105DA3" w14:textId="77777777" w:rsidR="005865F5" w:rsidRPr="006425C7" w:rsidRDefault="005865F5" w:rsidP="005865F5">
            <w:pPr>
              <w:rPr>
                <w:lang w:val="sk-SK"/>
              </w:rPr>
            </w:pPr>
            <w:r w:rsidRPr="006425C7">
              <w:rPr>
                <w:lang w:val="sk-SK"/>
              </w:rPr>
              <w:t xml:space="preserve">Vytvorenie správy o vykonávaní OP </w:t>
            </w:r>
          </w:p>
        </w:tc>
      </w:tr>
      <w:tr w:rsidR="005865F5" w:rsidRPr="008526B7" w14:paraId="1171501E" w14:textId="77777777" w:rsidTr="004C4FA2">
        <w:trPr>
          <w:trHeight w:val="288"/>
        </w:trPr>
        <w:tc>
          <w:tcPr>
            <w:tcW w:w="2547" w:type="dxa"/>
            <w:tcBorders>
              <w:top w:val="single" w:sz="4" w:space="0" w:color="auto"/>
              <w:bottom w:val="nil"/>
            </w:tcBorders>
            <w:noWrap/>
            <w:hideMark/>
          </w:tcPr>
          <w:p w14:paraId="1BFF0243" w14:textId="77777777" w:rsidR="005865F5" w:rsidRPr="008526B7" w:rsidRDefault="005865F5" w:rsidP="005865F5">
            <w:pPr>
              <w:rPr>
                <w:lang w:val="sk-SK"/>
              </w:rPr>
            </w:pPr>
            <w:r w:rsidRPr="008526B7">
              <w:rPr>
                <w:lang w:val="sk-SK"/>
              </w:rPr>
              <w:t>Monitorovacia správa - administrácia predloženej MS</w:t>
            </w:r>
          </w:p>
        </w:tc>
        <w:tc>
          <w:tcPr>
            <w:tcW w:w="7348" w:type="dxa"/>
            <w:noWrap/>
            <w:hideMark/>
          </w:tcPr>
          <w:p w14:paraId="21068036" w14:textId="77777777" w:rsidR="005865F5" w:rsidRPr="006425C7" w:rsidRDefault="005865F5" w:rsidP="005865F5">
            <w:pPr>
              <w:rPr>
                <w:lang w:val="sk-SK"/>
              </w:rPr>
            </w:pPr>
            <w:r w:rsidRPr="006425C7">
              <w:rPr>
                <w:lang w:val="sk-SK"/>
              </w:rPr>
              <w:t>Aktualizácia skutočných dátumov aktivít na projekte</w:t>
            </w:r>
          </w:p>
        </w:tc>
      </w:tr>
      <w:tr w:rsidR="005865F5" w:rsidRPr="008526B7" w14:paraId="11CF70A8" w14:textId="77777777" w:rsidTr="004C4FA2">
        <w:trPr>
          <w:trHeight w:val="288"/>
        </w:trPr>
        <w:tc>
          <w:tcPr>
            <w:tcW w:w="2547" w:type="dxa"/>
            <w:tcBorders>
              <w:top w:val="nil"/>
              <w:bottom w:val="nil"/>
            </w:tcBorders>
            <w:noWrap/>
            <w:hideMark/>
          </w:tcPr>
          <w:p w14:paraId="431B40BA" w14:textId="77777777" w:rsidR="005865F5" w:rsidRPr="008526B7" w:rsidRDefault="005865F5" w:rsidP="005865F5">
            <w:pPr>
              <w:rPr>
                <w:lang w:val="sk-SK"/>
              </w:rPr>
            </w:pPr>
          </w:p>
        </w:tc>
        <w:tc>
          <w:tcPr>
            <w:tcW w:w="7348" w:type="dxa"/>
            <w:noWrap/>
            <w:hideMark/>
          </w:tcPr>
          <w:p w14:paraId="078EF165" w14:textId="77777777" w:rsidR="005865F5" w:rsidRPr="006425C7" w:rsidRDefault="005865F5" w:rsidP="005865F5">
            <w:pPr>
              <w:rPr>
                <w:lang w:val="sk-SK"/>
              </w:rPr>
            </w:pPr>
            <w:r w:rsidRPr="006425C7">
              <w:rPr>
                <w:lang w:val="sk-SK"/>
              </w:rPr>
              <w:t>Aktualizácia údajov monitorovacej správy</w:t>
            </w:r>
          </w:p>
        </w:tc>
      </w:tr>
      <w:tr w:rsidR="005865F5" w:rsidRPr="008526B7" w14:paraId="46CD27F0" w14:textId="77777777" w:rsidTr="004C4FA2">
        <w:trPr>
          <w:trHeight w:val="288"/>
        </w:trPr>
        <w:tc>
          <w:tcPr>
            <w:tcW w:w="2547" w:type="dxa"/>
            <w:tcBorders>
              <w:top w:val="nil"/>
              <w:bottom w:val="nil"/>
            </w:tcBorders>
            <w:noWrap/>
            <w:hideMark/>
          </w:tcPr>
          <w:p w14:paraId="5E21A303" w14:textId="77777777" w:rsidR="005865F5" w:rsidRPr="008526B7" w:rsidRDefault="005865F5" w:rsidP="005865F5">
            <w:pPr>
              <w:rPr>
                <w:lang w:val="sk-SK"/>
              </w:rPr>
            </w:pPr>
          </w:p>
        </w:tc>
        <w:tc>
          <w:tcPr>
            <w:tcW w:w="7348" w:type="dxa"/>
            <w:noWrap/>
            <w:hideMark/>
          </w:tcPr>
          <w:p w14:paraId="4B779CF4" w14:textId="77777777" w:rsidR="005865F5" w:rsidRPr="006425C7" w:rsidRDefault="005865F5" w:rsidP="005865F5">
            <w:pPr>
              <w:rPr>
                <w:lang w:val="sk-SK"/>
              </w:rPr>
            </w:pPr>
            <w:r w:rsidRPr="006425C7">
              <w:rPr>
                <w:lang w:val="sk-SK"/>
              </w:rPr>
              <w:t>Aktualizovanie monitorovacej správy voči aktuálnemu stavu projektu</w:t>
            </w:r>
          </w:p>
        </w:tc>
      </w:tr>
      <w:tr w:rsidR="005865F5" w:rsidRPr="008526B7" w14:paraId="3D94C33F" w14:textId="77777777" w:rsidTr="004C4FA2">
        <w:trPr>
          <w:trHeight w:val="288"/>
        </w:trPr>
        <w:tc>
          <w:tcPr>
            <w:tcW w:w="2547" w:type="dxa"/>
            <w:tcBorders>
              <w:top w:val="nil"/>
              <w:bottom w:val="nil"/>
            </w:tcBorders>
            <w:noWrap/>
            <w:hideMark/>
          </w:tcPr>
          <w:p w14:paraId="47820039" w14:textId="77777777" w:rsidR="005865F5" w:rsidRPr="008526B7" w:rsidRDefault="005865F5" w:rsidP="005865F5">
            <w:pPr>
              <w:rPr>
                <w:lang w:val="sk-SK"/>
              </w:rPr>
            </w:pPr>
          </w:p>
        </w:tc>
        <w:tc>
          <w:tcPr>
            <w:tcW w:w="7348" w:type="dxa"/>
            <w:noWrap/>
            <w:hideMark/>
          </w:tcPr>
          <w:p w14:paraId="614F62F9" w14:textId="77777777" w:rsidR="005865F5" w:rsidRPr="006425C7" w:rsidRDefault="005865F5" w:rsidP="005865F5">
            <w:pPr>
              <w:rPr>
                <w:lang w:val="sk-SK"/>
              </w:rPr>
            </w:pPr>
            <w:r w:rsidRPr="006425C7">
              <w:rPr>
                <w:lang w:val="sk-SK"/>
              </w:rPr>
              <w:t>Kontrola na schválenú monitorovaciu správu</w:t>
            </w:r>
          </w:p>
        </w:tc>
      </w:tr>
      <w:tr w:rsidR="005865F5" w:rsidRPr="008526B7" w14:paraId="6FE80E3E" w14:textId="77777777" w:rsidTr="004C4FA2">
        <w:trPr>
          <w:trHeight w:val="288"/>
        </w:trPr>
        <w:tc>
          <w:tcPr>
            <w:tcW w:w="2547" w:type="dxa"/>
            <w:tcBorders>
              <w:top w:val="nil"/>
              <w:bottom w:val="nil"/>
            </w:tcBorders>
            <w:noWrap/>
            <w:hideMark/>
          </w:tcPr>
          <w:p w14:paraId="0F132B18" w14:textId="77777777" w:rsidR="005865F5" w:rsidRPr="008526B7" w:rsidRDefault="005865F5" w:rsidP="005865F5">
            <w:pPr>
              <w:rPr>
                <w:lang w:val="sk-SK"/>
              </w:rPr>
            </w:pPr>
          </w:p>
        </w:tc>
        <w:tc>
          <w:tcPr>
            <w:tcW w:w="7348" w:type="dxa"/>
            <w:noWrap/>
            <w:hideMark/>
          </w:tcPr>
          <w:p w14:paraId="6D68FE13" w14:textId="77777777" w:rsidR="005865F5" w:rsidRPr="006425C7" w:rsidRDefault="005865F5" w:rsidP="005865F5">
            <w:pPr>
              <w:rPr>
                <w:lang w:val="sk-SK"/>
              </w:rPr>
            </w:pPr>
            <w:r w:rsidRPr="006425C7">
              <w:rPr>
                <w:lang w:val="sk-SK"/>
              </w:rPr>
              <w:t>Monitorovacia správa - Kontroly projektu</w:t>
            </w:r>
          </w:p>
        </w:tc>
      </w:tr>
      <w:tr w:rsidR="005865F5" w:rsidRPr="008526B7" w14:paraId="3BC12528" w14:textId="77777777" w:rsidTr="004C4FA2">
        <w:trPr>
          <w:trHeight w:val="288"/>
        </w:trPr>
        <w:tc>
          <w:tcPr>
            <w:tcW w:w="2547" w:type="dxa"/>
            <w:tcBorders>
              <w:top w:val="nil"/>
              <w:bottom w:val="nil"/>
            </w:tcBorders>
            <w:noWrap/>
            <w:hideMark/>
          </w:tcPr>
          <w:p w14:paraId="34775DBB" w14:textId="77777777" w:rsidR="005865F5" w:rsidRPr="008526B7" w:rsidRDefault="005865F5" w:rsidP="005865F5">
            <w:pPr>
              <w:rPr>
                <w:lang w:val="sk-SK"/>
              </w:rPr>
            </w:pPr>
          </w:p>
        </w:tc>
        <w:tc>
          <w:tcPr>
            <w:tcW w:w="7348" w:type="dxa"/>
            <w:noWrap/>
            <w:hideMark/>
          </w:tcPr>
          <w:p w14:paraId="6253967D" w14:textId="77777777" w:rsidR="005865F5" w:rsidRPr="006425C7" w:rsidRDefault="005865F5" w:rsidP="005865F5">
            <w:pPr>
              <w:rPr>
                <w:lang w:val="sk-SK"/>
              </w:rPr>
            </w:pPr>
            <w:r w:rsidRPr="006425C7">
              <w:rPr>
                <w:lang w:val="sk-SK"/>
              </w:rPr>
              <w:t>Odoslanie monitorovacej správy na doplnenie na verejnú čas</w:t>
            </w:r>
            <w:r w:rsidRPr="006425C7">
              <w:rPr>
                <w:rFonts w:ascii="Calibri" w:hAnsi="Calibri" w:cs="Calibri"/>
                <w:lang w:val="sk-SK"/>
              </w:rPr>
              <w:t>ť</w:t>
            </w:r>
          </w:p>
        </w:tc>
      </w:tr>
      <w:tr w:rsidR="005865F5" w:rsidRPr="008526B7" w14:paraId="49FB7C50" w14:textId="77777777" w:rsidTr="004C4FA2">
        <w:trPr>
          <w:trHeight w:val="288"/>
        </w:trPr>
        <w:tc>
          <w:tcPr>
            <w:tcW w:w="2547" w:type="dxa"/>
            <w:tcBorders>
              <w:top w:val="nil"/>
              <w:bottom w:val="nil"/>
            </w:tcBorders>
            <w:noWrap/>
            <w:hideMark/>
          </w:tcPr>
          <w:p w14:paraId="7BBB5102" w14:textId="77777777" w:rsidR="005865F5" w:rsidRPr="008526B7" w:rsidRDefault="005865F5" w:rsidP="005865F5">
            <w:pPr>
              <w:rPr>
                <w:lang w:val="sk-SK"/>
              </w:rPr>
            </w:pPr>
          </w:p>
        </w:tc>
        <w:tc>
          <w:tcPr>
            <w:tcW w:w="7348" w:type="dxa"/>
            <w:noWrap/>
            <w:hideMark/>
          </w:tcPr>
          <w:p w14:paraId="5C1FC5FE" w14:textId="77777777" w:rsidR="005865F5" w:rsidRPr="006425C7" w:rsidRDefault="005865F5" w:rsidP="005865F5">
            <w:pPr>
              <w:rPr>
                <w:lang w:val="sk-SK"/>
              </w:rPr>
            </w:pPr>
            <w:r w:rsidRPr="006425C7">
              <w:rPr>
                <w:lang w:val="sk-SK"/>
              </w:rPr>
              <w:t>Vygenerovanie PDF monitorovacej správy na neverejnej časti</w:t>
            </w:r>
          </w:p>
        </w:tc>
      </w:tr>
      <w:tr w:rsidR="005865F5" w:rsidRPr="008526B7" w14:paraId="49F14E69" w14:textId="77777777" w:rsidTr="004C4FA2">
        <w:trPr>
          <w:trHeight w:val="288"/>
        </w:trPr>
        <w:tc>
          <w:tcPr>
            <w:tcW w:w="2547" w:type="dxa"/>
            <w:tcBorders>
              <w:top w:val="nil"/>
              <w:bottom w:val="nil"/>
            </w:tcBorders>
            <w:noWrap/>
            <w:hideMark/>
          </w:tcPr>
          <w:p w14:paraId="4FDCD723" w14:textId="77777777" w:rsidR="005865F5" w:rsidRPr="008526B7" w:rsidRDefault="005865F5" w:rsidP="005865F5">
            <w:pPr>
              <w:rPr>
                <w:lang w:val="sk-SK"/>
              </w:rPr>
            </w:pPr>
          </w:p>
        </w:tc>
        <w:tc>
          <w:tcPr>
            <w:tcW w:w="7348" w:type="dxa"/>
            <w:noWrap/>
            <w:hideMark/>
          </w:tcPr>
          <w:p w14:paraId="66363DE4" w14:textId="77777777" w:rsidR="005865F5" w:rsidRPr="006425C7" w:rsidRDefault="005865F5" w:rsidP="005865F5">
            <w:pPr>
              <w:rPr>
                <w:lang w:val="sk-SK"/>
              </w:rPr>
            </w:pPr>
            <w:r w:rsidRPr="006425C7">
              <w:rPr>
                <w:lang w:val="sk-SK"/>
              </w:rPr>
              <w:t>Zamietnutie monitorovacej správy</w:t>
            </w:r>
          </w:p>
        </w:tc>
      </w:tr>
      <w:tr w:rsidR="005865F5" w:rsidRPr="008526B7" w14:paraId="7CC6A08C" w14:textId="77777777" w:rsidTr="004C4FA2">
        <w:trPr>
          <w:trHeight w:val="288"/>
        </w:trPr>
        <w:tc>
          <w:tcPr>
            <w:tcW w:w="2547" w:type="dxa"/>
            <w:tcBorders>
              <w:top w:val="nil"/>
              <w:bottom w:val="nil"/>
            </w:tcBorders>
            <w:noWrap/>
            <w:hideMark/>
          </w:tcPr>
          <w:p w14:paraId="4959F247" w14:textId="77777777" w:rsidR="005865F5" w:rsidRPr="008526B7" w:rsidRDefault="005865F5" w:rsidP="005865F5">
            <w:pPr>
              <w:rPr>
                <w:lang w:val="sk-SK"/>
              </w:rPr>
            </w:pPr>
          </w:p>
        </w:tc>
        <w:tc>
          <w:tcPr>
            <w:tcW w:w="7348" w:type="dxa"/>
            <w:noWrap/>
            <w:hideMark/>
          </w:tcPr>
          <w:p w14:paraId="1AB0695C" w14:textId="77777777" w:rsidR="005865F5" w:rsidRPr="006425C7" w:rsidRDefault="005865F5" w:rsidP="005865F5">
            <w:pPr>
              <w:rPr>
                <w:lang w:val="sk-SK"/>
              </w:rPr>
            </w:pPr>
            <w:r w:rsidRPr="006425C7">
              <w:rPr>
                <w:lang w:val="sk-SK"/>
              </w:rPr>
              <w:t>Záznamy jedinečnosti za DP</w:t>
            </w:r>
          </w:p>
        </w:tc>
      </w:tr>
      <w:tr w:rsidR="005865F5" w:rsidRPr="008526B7" w14:paraId="71BE7184" w14:textId="77777777" w:rsidTr="004C4FA2">
        <w:trPr>
          <w:trHeight w:val="288"/>
        </w:trPr>
        <w:tc>
          <w:tcPr>
            <w:tcW w:w="2547" w:type="dxa"/>
            <w:tcBorders>
              <w:top w:val="nil"/>
              <w:bottom w:val="nil"/>
            </w:tcBorders>
            <w:noWrap/>
            <w:hideMark/>
          </w:tcPr>
          <w:p w14:paraId="6B0A088D" w14:textId="77777777" w:rsidR="005865F5" w:rsidRPr="008526B7" w:rsidRDefault="005865F5" w:rsidP="005865F5">
            <w:pPr>
              <w:rPr>
                <w:lang w:val="sk-SK"/>
              </w:rPr>
            </w:pPr>
          </w:p>
        </w:tc>
        <w:tc>
          <w:tcPr>
            <w:tcW w:w="7348" w:type="dxa"/>
            <w:noWrap/>
            <w:hideMark/>
          </w:tcPr>
          <w:p w14:paraId="7AF7066D" w14:textId="77777777" w:rsidR="005865F5" w:rsidRPr="006425C7" w:rsidRDefault="005865F5" w:rsidP="005865F5">
            <w:pPr>
              <w:rPr>
                <w:lang w:val="sk-SK"/>
              </w:rPr>
            </w:pPr>
            <w:r w:rsidRPr="006425C7">
              <w:rPr>
                <w:lang w:val="sk-SK"/>
              </w:rPr>
              <w:t>Zobrazenie a editácia monitorovacej správy</w:t>
            </w:r>
          </w:p>
        </w:tc>
      </w:tr>
      <w:tr w:rsidR="005865F5" w:rsidRPr="008526B7" w14:paraId="6D61CEE3" w14:textId="77777777" w:rsidTr="004C4FA2">
        <w:trPr>
          <w:trHeight w:val="288"/>
        </w:trPr>
        <w:tc>
          <w:tcPr>
            <w:tcW w:w="2547" w:type="dxa"/>
            <w:tcBorders>
              <w:top w:val="nil"/>
              <w:bottom w:val="single" w:sz="4" w:space="0" w:color="auto"/>
            </w:tcBorders>
            <w:noWrap/>
            <w:hideMark/>
          </w:tcPr>
          <w:p w14:paraId="3215C0C7" w14:textId="77777777" w:rsidR="005865F5" w:rsidRPr="008526B7" w:rsidRDefault="005865F5" w:rsidP="005865F5">
            <w:pPr>
              <w:rPr>
                <w:lang w:val="sk-SK"/>
              </w:rPr>
            </w:pPr>
          </w:p>
        </w:tc>
        <w:tc>
          <w:tcPr>
            <w:tcW w:w="7348" w:type="dxa"/>
            <w:noWrap/>
            <w:hideMark/>
          </w:tcPr>
          <w:p w14:paraId="07915475" w14:textId="77777777" w:rsidR="005865F5" w:rsidRPr="006425C7" w:rsidRDefault="005865F5" w:rsidP="005865F5">
            <w:pPr>
              <w:rPr>
                <w:lang w:val="sk-SK"/>
              </w:rPr>
            </w:pPr>
            <w:r w:rsidRPr="006425C7">
              <w:rPr>
                <w:lang w:val="sk-SK"/>
              </w:rPr>
              <w:t>Zoznam verzií monitorovacej správy</w:t>
            </w:r>
          </w:p>
        </w:tc>
      </w:tr>
      <w:tr w:rsidR="005865F5" w:rsidRPr="008526B7" w14:paraId="67484BB9" w14:textId="77777777" w:rsidTr="004C4FA2">
        <w:trPr>
          <w:trHeight w:val="288"/>
        </w:trPr>
        <w:tc>
          <w:tcPr>
            <w:tcW w:w="2547" w:type="dxa"/>
            <w:tcBorders>
              <w:top w:val="single" w:sz="4" w:space="0" w:color="auto"/>
              <w:bottom w:val="nil"/>
            </w:tcBorders>
            <w:noWrap/>
            <w:hideMark/>
          </w:tcPr>
          <w:p w14:paraId="5C4AD81E" w14:textId="77777777" w:rsidR="005865F5" w:rsidRPr="008526B7" w:rsidRDefault="005865F5" w:rsidP="005865F5">
            <w:pPr>
              <w:rPr>
                <w:lang w:val="sk-SK"/>
              </w:rPr>
            </w:pPr>
            <w:r w:rsidRPr="008526B7">
              <w:rPr>
                <w:lang w:val="sk-SK"/>
              </w:rPr>
              <w:t>Evidencia Verejného obstarávania (aktualizácia, zmluva)</w:t>
            </w:r>
          </w:p>
        </w:tc>
        <w:tc>
          <w:tcPr>
            <w:tcW w:w="7348" w:type="dxa"/>
            <w:noWrap/>
            <w:hideMark/>
          </w:tcPr>
          <w:p w14:paraId="3E51E844" w14:textId="77777777" w:rsidR="005865F5" w:rsidRPr="006425C7" w:rsidRDefault="005865F5" w:rsidP="005865F5">
            <w:pPr>
              <w:rPr>
                <w:lang w:val="sk-SK"/>
              </w:rPr>
            </w:pPr>
            <w:r w:rsidRPr="006425C7">
              <w:rPr>
                <w:lang w:val="sk-SK"/>
              </w:rPr>
              <w:t>Generálne správanie pre Zverejnenie vo vestníku v evidencii VO</w:t>
            </w:r>
          </w:p>
        </w:tc>
      </w:tr>
      <w:tr w:rsidR="005865F5" w:rsidRPr="008526B7" w14:paraId="3B83EDDD" w14:textId="77777777" w:rsidTr="004C4FA2">
        <w:trPr>
          <w:trHeight w:val="288"/>
        </w:trPr>
        <w:tc>
          <w:tcPr>
            <w:tcW w:w="2547" w:type="dxa"/>
            <w:tcBorders>
              <w:top w:val="nil"/>
              <w:bottom w:val="nil"/>
            </w:tcBorders>
            <w:noWrap/>
            <w:hideMark/>
          </w:tcPr>
          <w:p w14:paraId="5B8DDBEF" w14:textId="77777777" w:rsidR="005865F5" w:rsidRPr="008526B7" w:rsidRDefault="005865F5" w:rsidP="005865F5">
            <w:pPr>
              <w:rPr>
                <w:lang w:val="sk-SK"/>
              </w:rPr>
            </w:pPr>
          </w:p>
        </w:tc>
        <w:tc>
          <w:tcPr>
            <w:tcW w:w="7348" w:type="dxa"/>
            <w:noWrap/>
            <w:hideMark/>
          </w:tcPr>
          <w:p w14:paraId="6C3B56F5" w14:textId="77777777" w:rsidR="005865F5" w:rsidRPr="006425C7" w:rsidRDefault="005865F5" w:rsidP="005865F5">
            <w:pPr>
              <w:rPr>
                <w:lang w:val="sk-SK"/>
              </w:rPr>
            </w:pPr>
            <w:r w:rsidRPr="006425C7">
              <w:rPr>
                <w:lang w:val="sk-SK"/>
              </w:rPr>
              <w:t>História predloženia VO</w:t>
            </w:r>
          </w:p>
        </w:tc>
      </w:tr>
      <w:tr w:rsidR="005865F5" w:rsidRPr="008526B7" w14:paraId="591123A7" w14:textId="77777777" w:rsidTr="004C4FA2">
        <w:trPr>
          <w:trHeight w:val="288"/>
        </w:trPr>
        <w:tc>
          <w:tcPr>
            <w:tcW w:w="2547" w:type="dxa"/>
            <w:tcBorders>
              <w:top w:val="nil"/>
              <w:bottom w:val="nil"/>
            </w:tcBorders>
            <w:noWrap/>
            <w:hideMark/>
          </w:tcPr>
          <w:p w14:paraId="4F4910AD" w14:textId="77777777" w:rsidR="005865F5" w:rsidRPr="008526B7" w:rsidRDefault="005865F5" w:rsidP="005865F5">
            <w:pPr>
              <w:rPr>
                <w:lang w:val="sk-SK"/>
              </w:rPr>
            </w:pPr>
          </w:p>
        </w:tc>
        <w:tc>
          <w:tcPr>
            <w:tcW w:w="7348" w:type="dxa"/>
            <w:noWrap/>
            <w:hideMark/>
          </w:tcPr>
          <w:p w14:paraId="41118B13" w14:textId="77777777" w:rsidR="005865F5" w:rsidRPr="006425C7" w:rsidRDefault="005865F5" w:rsidP="005865F5">
            <w:pPr>
              <w:rPr>
                <w:lang w:val="sk-SK"/>
              </w:rPr>
            </w:pPr>
            <w:r w:rsidRPr="006425C7">
              <w:rPr>
                <w:lang w:val="sk-SK"/>
              </w:rPr>
              <w:t>Kontrola duplicitného verejného obstarávania</w:t>
            </w:r>
          </w:p>
        </w:tc>
      </w:tr>
      <w:tr w:rsidR="005865F5" w:rsidRPr="008526B7" w14:paraId="7DEEBE30" w14:textId="77777777" w:rsidTr="004C4FA2">
        <w:trPr>
          <w:trHeight w:val="288"/>
        </w:trPr>
        <w:tc>
          <w:tcPr>
            <w:tcW w:w="2547" w:type="dxa"/>
            <w:tcBorders>
              <w:top w:val="nil"/>
              <w:bottom w:val="nil"/>
            </w:tcBorders>
            <w:noWrap/>
            <w:hideMark/>
          </w:tcPr>
          <w:p w14:paraId="0191B003" w14:textId="77777777" w:rsidR="005865F5" w:rsidRPr="008526B7" w:rsidRDefault="005865F5" w:rsidP="005865F5">
            <w:pPr>
              <w:rPr>
                <w:lang w:val="sk-SK"/>
              </w:rPr>
            </w:pPr>
          </w:p>
        </w:tc>
        <w:tc>
          <w:tcPr>
            <w:tcW w:w="7348" w:type="dxa"/>
            <w:noWrap/>
            <w:hideMark/>
          </w:tcPr>
          <w:p w14:paraId="4D1A1D9C" w14:textId="77777777" w:rsidR="005865F5" w:rsidRPr="006425C7" w:rsidRDefault="005865F5" w:rsidP="005865F5">
            <w:pPr>
              <w:rPr>
                <w:lang w:val="sk-SK"/>
              </w:rPr>
            </w:pPr>
            <w:r w:rsidRPr="006425C7">
              <w:rPr>
                <w:lang w:val="sk-SK"/>
              </w:rPr>
              <w:t>Kontrola povinných polí na VO (WF)</w:t>
            </w:r>
          </w:p>
        </w:tc>
      </w:tr>
      <w:tr w:rsidR="005865F5" w:rsidRPr="008526B7" w14:paraId="1B797009" w14:textId="77777777" w:rsidTr="004C4FA2">
        <w:trPr>
          <w:trHeight w:val="288"/>
        </w:trPr>
        <w:tc>
          <w:tcPr>
            <w:tcW w:w="2547" w:type="dxa"/>
            <w:tcBorders>
              <w:top w:val="nil"/>
              <w:bottom w:val="nil"/>
            </w:tcBorders>
            <w:noWrap/>
            <w:hideMark/>
          </w:tcPr>
          <w:p w14:paraId="4B033EE8" w14:textId="77777777" w:rsidR="005865F5" w:rsidRPr="008526B7" w:rsidRDefault="005865F5" w:rsidP="005865F5">
            <w:pPr>
              <w:rPr>
                <w:lang w:val="sk-SK"/>
              </w:rPr>
            </w:pPr>
          </w:p>
        </w:tc>
        <w:tc>
          <w:tcPr>
            <w:tcW w:w="7348" w:type="dxa"/>
            <w:noWrap/>
            <w:hideMark/>
          </w:tcPr>
          <w:p w14:paraId="569133B4" w14:textId="77777777" w:rsidR="005865F5" w:rsidRPr="006425C7" w:rsidRDefault="005865F5" w:rsidP="005865F5">
            <w:pPr>
              <w:rPr>
                <w:lang w:val="sk-SK"/>
              </w:rPr>
            </w:pPr>
            <w:r w:rsidRPr="006425C7">
              <w:rPr>
                <w:lang w:val="sk-SK"/>
              </w:rPr>
              <w:t xml:space="preserve">Kontrola VO pri priradení k </w:t>
            </w:r>
            <w:proofErr w:type="spellStart"/>
            <w:r w:rsidRPr="006425C7">
              <w:rPr>
                <w:lang w:val="sk-SK"/>
              </w:rPr>
              <w:t>ŽoNFP</w:t>
            </w:r>
            <w:proofErr w:type="spellEnd"/>
            <w:r w:rsidRPr="006425C7">
              <w:rPr>
                <w:lang w:val="sk-SK"/>
              </w:rPr>
              <w:t xml:space="preserve"> a Projektu</w:t>
            </w:r>
          </w:p>
        </w:tc>
      </w:tr>
      <w:tr w:rsidR="005865F5" w:rsidRPr="008526B7" w14:paraId="106A41C3" w14:textId="77777777" w:rsidTr="004C4FA2">
        <w:trPr>
          <w:trHeight w:val="288"/>
        </w:trPr>
        <w:tc>
          <w:tcPr>
            <w:tcW w:w="2547" w:type="dxa"/>
            <w:tcBorders>
              <w:top w:val="nil"/>
              <w:bottom w:val="nil"/>
            </w:tcBorders>
            <w:noWrap/>
            <w:hideMark/>
          </w:tcPr>
          <w:p w14:paraId="1CCBD579" w14:textId="77777777" w:rsidR="005865F5" w:rsidRPr="008526B7" w:rsidRDefault="005865F5" w:rsidP="005865F5">
            <w:pPr>
              <w:rPr>
                <w:lang w:val="sk-SK"/>
              </w:rPr>
            </w:pPr>
          </w:p>
        </w:tc>
        <w:tc>
          <w:tcPr>
            <w:tcW w:w="7348" w:type="dxa"/>
            <w:noWrap/>
            <w:hideMark/>
          </w:tcPr>
          <w:p w14:paraId="52C95261" w14:textId="77777777" w:rsidR="005865F5" w:rsidRPr="006425C7" w:rsidRDefault="005865F5" w:rsidP="005865F5">
            <w:pPr>
              <w:rPr>
                <w:lang w:val="sk-SK"/>
              </w:rPr>
            </w:pPr>
            <w:r w:rsidRPr="006425C7">
              <w:rPr>
                <w:lang w:val="sk-SK"/>
              </w:rPr>
              <w:t>Kontrola zmluvy VO</w:t>
            </w:r>
          </w:p>
        </w:tc>
      </w:tr>
      <w:tr w:rsidR="005865F5" w:rsidRPr="008526B7" w14:paraId="413A34F4" w14:textId="77777777" w:rsidTr="004C4FA2">
        <w:trPr>
          <w:trHeight w:val="288"/>
        </w:trPr>
        <w:tc>
          <w:tcPr>
            <w:tcW w:w="2547" w:type="dxa"/>
            <w:tcBorders>
              <w:top w:val="nil"/>
              <w:bottom w:val="nil"/>
            </w:tcBorders>
            <w:noWrap/>
            <w:hideMark/>
          </w:tcPr>
          <w:p w14:paraId="5769863E" w14:textId="77777777" w:rsidR="005865F5" w:rsidRPr="008526B7" w:rsidRDefault="005865F5" w:rsidP="005865F5">
            <w:pPr>
              <w:rPr>
                <w:lang w:val="sk-SK"/>
              </w:rPr>
            </w:pPr>
          </w:p>
        </w:tc>
        <w:tc>
          <w:tcPr>
            <w:tcW w:w="7348" w:type="dxa"/>
            <w:noWrap/>
            <w:hideMark/>
          </w:tcPr>
          <w:p w14:paraId="064FDF67" w14:textId="77777777" w:rsidR="005865F5" w:rsidRPr="006425C7" w:rsidRDefault="005865F5" w:rsidP="005865F5">
            <w:pPr>
              <w:rPr>
                <w:lang w:val="sk-SK"/>
              </w:rPr>
            </w:pPr>
            <w:r w:rsidRPr="006425C7">
              <w:rPr>
                <w:lang w:val="sk-SK"/>
              </w:rPr>
              <w:t>Kontroly verejného obstarávania</w:t>
            </w:r>
          </w:p>
        </w:tc>
      </w:tr>
      <w:tr w:rsidR="005865F5" w:rsidRPr="008526B7" w14:paraId="1894D9FB" w14:textId="77777777" w:rsidTr="004C4FA2">
        <w:trPr>
          <w:trHeight w:val="288"/>
        </w:trPr>
        <w:tc>
          <w:tcPr>
            <w:tcW w:w="2547" w:type="dxa"/>
            <w:tcBorders>
              <w:top w:val="nil"/>
              <w:bottom w:val="nil"/>
            </w:tcBorders>
            <w:noWrap/>
            <w:hideMark/>
          </w:tcPr>
          <w:p w14:paraId="710E59DE" w14:textId="77777777" w:rsidR="005865F5" w:rsidRPr="008526B7" w:rsidRDefault="005865F5" w:rsidP="005865F5">
            <w:pPr>
              <w:rPr>
                <w:lang w:val="sk-SK"/>
              </w:rPr>
            </w:pPr>
          </w:p>
        </w:tc>
        <w:tc>
          <w:tcPr>
            <w:tcW w:w="7348" w:type="dxa"/>
            <w:noWrap/>
            <w:hideMark/>
          </w:tcPr>
          <w:p w14:paraId="4E9A82B3" w14:textId="77777777" w:rsidR="005865F5" w:rsidRPr="006425C7" w:rsidRDefault="005865F5" w:rsidP="005865F5">
            <w:pPr>
              <w:rPr>
                <w:lang w:val="sk-SK"/>
              </w:rPr>
            </w:pPr>
            <w:r w:rsidRPr="006425C7">
              <w:rPr>
                <w:lang w:val="sk-SK"/>
              </w:rPr>
              <w:t>Kopírovanie verzie VO</w:t>
            </w:r>
          </w:p>
        </w:tc>
      </w:tr>
      <w:tr w:rsidR="005865F5" w:rsidRPr="008526B7" w14:paraId="1F274B10" w14:textId="77777777" w:rsidTr="004C4FA2">
        <w:trPr>
          <w:trHeight w:val="288"/>
        </w:trPr>
        <w:tc>
          <w:tcPr>
            <w:tcW w:w="2547" w:type="dxa"/>
            <w:tcBorders>
              <w:top w:val="nil"/>
              <w:bottom w:val="nil"/>
            </w:tcBorders>
            <w:noWrap/>
            <w:hideMark/>
          </w:tcPr>
          <w:p w14:paraId="217B3A91" w14:textId="77777777" w:rsidR="005865F5" w:rsidRPr="008526B7" w:rsidRDefault="005865F5" w:rsidP="005865F5">
            <w:pPr>
              <w:rPr>
                <w:lang w:val="sk-SK"/>
              </w:rPr>
            </w:pPr>
          </w:p>
        </w:tc>
        <w:tc>
          <w:tcPr>
            <w:tcW w:w="7348" w:type="dxa"/>
            <w:noWrap/>
            <w:hideMark/>
          </w:tcPr>
          <w:p w14:paraId="0F8291FD" w14:textId="77777777" w:rsidR="005865F5" w:rsidRPr="006425C7" w:rsidRDefault="005865F5" w:rsidP="005865F5">
            <w:pPr>
              <w:rPr>
                <w:lang w:val="sk-SK"/>
              </w:rPr>
            </w:pPr>
            <w:r w:rsidRPr="006425C7">
              <w:rPr>
                <w:lang w:val="sk-SK"/>
              </w:rPr>
              <w:t>Porovnanie verzií VO</w:t>
            </w:r>
          </w:p>
        </w:tc>
      </w:tr>
      <w:tr w:rsidR="005865F5" w:rsidRPr="008526B7" w14:paraId="3556D95C" w14:textId="77777777" w:rsidTr="004C4FA2">
        <w:trPr>
          <w:trHeight w:val="288"/>
        </w:trPr>
        <w:tc>
          <w:tcPr>
            <w:tcW w:w="2547" w:type="dxa"/>
            <w:tcBorders>
              <w:top w:val="nil"/>
              <w:bottom w:val="nil"/>
            </w:tcBorders>
            <w:noWrap/>
            <w:hideMark/>
          </w:tcPr>
          <w:p w14:paraId="41776879" w14:textId="77777777" w:rsidR="005865F5" w:rsidRPr="008526B7" w:rsidRDefault="005865F5" w:rsidP="005865F5">
            <w:pPr>
              <w:rPr>
                <w:lang w:val="sk-SK"/>
              </w:rPr>
            </w:pPr>
          </w:p>
        </w:tc>
        <w:tc>
          <w:tcPr>
            <w:tcW w:w="7348" w:type="dxa"/>
            <w:noWrap/>
            <w:hideMark/>
          </w:tcPr>
          <w:p w14:paraId="1CEFC49F" w14:textId="77777777" w:rsidR="005865F5" w:rsidRPr="006425C7" w:rsidRDefault="005865F5" w:rsidP="005865F5">
            <w:pPr>
              <w:rPr>
                <w:lang w:val="sk-SK"/>
              </w:rPr>
            </w:pPr>
            <w:r w:rsidRPr="006425C7">
              <w:rPr>
                <w:lang w:val="sk-SK"/>
              </w:rPr>
              <w:t>Priradenie nového zodpovedného subjektu</w:t>
            </w:r>
          </w:p>
        </w:tc>
      </w:tr>
      <w:tr w:rsidR="005865F5" w:rsidRPr="008526B7" w14:paraId="00437D4F" w14:textId="77777777" w:rsidTr="004C4FA2">
        <w:trPr>
          <w:trHeight w:val="288"/>
        </w:trPr>
        <w:tc>
          <w:tcPr>
            <w:tcW w:w="2547" w:type="dxa"/>
            <w:tcBorders>
              <w:top w:val="nil"/>
              <w:bottom w:val="nil"/>
            </w:tcBorders>
            <w:noWrap/>
            <w:hideMark/>
          </w:tcPr>
          <w:p w14:paraId="5FDD70D7" w14:textId="77777777" w:rsidR="005865F5" w:rsidRPr="008526B7" w:rsidRDefault="005865F5" w:rsidP="005865F5">
            <w:pPr>
              <w:rPr>
                <w:lang w:val="sk-SK"/>
              </w:rPr>
            </w:pPr>
          </w:p>
        </w:tc>
        <w:tc>
          <w:tcPr>
            <w:tcW w:w="7348" w:type="dxa"/>
            <w:noWrap/>
            <w:hideMark/>
          </w:tcPr>
          <w:p w14:paraId="4D3EE0D1" w14:textId="77777777" w:rsidR="005865F5" w:rsidRPr="006425C7" w:rsidRDefault="005865F5" w:rsidP="005865F5">
            <w:pPr>
              <w:rPr>
                <w:lang w:val="sk-SK"/>
              </w:rPr>
            </w:pPr>
            <w:r w:rsidRPr="006425C7">
              <w:rPr>
                <w:lang w:val="sk-SK"/>
              </w:rPr>
              <w:t>Priradenie OP a subjektov k VO - Priradenie OP</w:t>
            </w:r>
          </w:p>
        </w:tc>
      </w:tr>
      <w:tr w:rsidR="005865F5" w:rsidRPr="008526B7" w14:paraId="02B3ADAF" w14:textId="77777777" w:rsidTr="004C4FA2">
        <w:trPr>
          <w:trHeight w:val="288"/>
        </w:trPr>
        <w:tc>
          <w:tcPr>
            <w:tcW w:w="2547" w:type="dxa"/>
            <w:tcBorders>
              <w:top w:val="nil"/>
              <w:bottom w:val="nil"/>
            </w:tcBorders>
            <w:noWrap/>
            <w:hideMark/>
          </w:tcPr>
          <w:p w14:paraId="382AE8D6" w14:textId="77777777" w:rsidR="005865F5" w:rsidRPr="008526B7" w:rsidRDefault="005865F5" w:rsidP="005865F5">
            <w:pPr>
              <w:rPr>
                <w:lang w:val="sk-SK"/>
              </w:rPr>
            </w:pPr>
          </w:p>
        </w:tc>
        <w:tc>
          <w:tcPr>
            <w:tcW w:w="7348" w:type="dxa"/>
            <w:noWrap/>
            <w:hideMark/>
          </w:tcPr>
          <w:p w14:paraId="613328DE" w14:textId="77777777" w:rsidR="005865F5" w:rsidRPr="006425C7" w:rsidRDefault="005865F5" w:rsidP="005865F5">
            <w:pPr>
              <w:rPr>
                <w:lang w:val="sk-SK"/>
              </w:rPr>
            </w:pPr>
            <w:r w:rsidRPr="006425C7">
              <w:rPr>
                <w:lang w:val="sk-SK"/>
              </w:rPr>
              <w:t>Priradenie OP a subjektov k VO - Priradenie subjektov</w:t>
            </w:r>
          </w:p>
        </w:tc>
      </w:tr>
      <w:tr w:rsidR="005865F5" w:rsidRPr="008526B7" w14:paraId="0F664E83" w14:textId="77777777" w:rsidTr="004C4FA2">
        <w:trPr>
          <w:trHeight w:val="288"/>
        </w:trPr>
        <w:tc>
          <w:tcPr>
            <w:tcW w:w="2547" w:type="dxa"/>
            <w:tcBorders>
              <w:top w:val="nil"/>
              <w:bottom w:val="nil"/>
            </w:tcBorders>
            <w:noWrap/>
            <w:hideMark/>
          </w:tcPr>
          <w:p w14:paraId="421ACEAB" w14:textId="77777777" w:rsidR="005865F5" w:rsidRPr="008526B7" w:rsidRDefault="005865F5" w:rsidP="005865F5">
            <w:pPr>
              <w:rPr>
                <w:lang w:val="sk-SK"/>
              </w:rPr>
            </w:pPr>
          </w:p>
        </w:tc>
        <w:tc>
          <w:tcPr>
            <w:tcW w:w="7348" w:type="dxa"/>
            <w:noWrap/>
            <w:hideMark/>
          </w:tcPr>
          <w:p w14:paraId="19774387" w14:textId="77777777" w:rsidR="005865F5" w:rsidRPr="006425C7" w:rsidRDefault="005865F5" w:rsidP="005865F5">
            <w:pPr>
              <w:rPr>
                <w:lang w:val="sk-SK"/>
              </w:rPr>
            </w:pPr>
            <w:r w:rsidRPr="006425C7">
              <w:rPr>
                <w:lang w:val="sk-SK"/>
              </w:rPr>
              <w:t>Priradenie právneho nástupcu</w:t>
            </w:r>
          </w:p>
        </w:tc>
      </w:tr>
      <w:tr w:rsidR="005865F5" w:rsidRPr="008526B7" w14:paraId="1DE11788" w14:textId="77777777" w:rsidTr="004C4FA2">
        <w:trPr>
          <w:trHeight w:val="288"/>
        </w:trPr>
        <w:tc>
          <w:tcPr>
            <w:tcW w:w="2547" w:type="dxa"/>
            <w:tcBorders>
              <w:top w:val="nil"/>
              <w:bottom w:val="nil"/>
            </w:tcBorders>
            <w:noWrap/>
            <w:hideMark/>
          </w:tcPr>
          <w:p w14:paraId="62DEC178" w14:textId="77777777" w:rsidR="005865F5" w:rsidRPr="008526B7" w:rsidRDefault="005865F5" w:rsidP="005865F5">
            <w:pPr>
              <w:rPr>
                <w:lang w:val="sk-SK"/>
              </w:rPr>
            </w:pPr>
          </w:p>
        </w:tc>
        <w:tc>
          <w:tcPr>
            <w:tcW w:w="7348" w:type="dxa"/>
            <w:noWrap/>
            <w:hideMark/>
          </w:tcPr>
          <w:p w14:paraId="16B0F62F" w14:textId="77777777" w:rsidR="005865F5" w:rsidRPr="006425C7" w:rsidRDefault="005865F5" w:rsidP="005865F5">
            <w:pPr>
              <w:rPr>
                <w:lang w:val="sk-SK"/>
              </w:rPr>
            </w:pPr>
            <w:r w:rsidRPr="006425C7">
              <w:rPr>
                <w:lang w:val="sk-SK"/>
              </w:rPr>
              <w:t>Vygenerovanie PDF dokumentu pre VO</w:t>
            </w:r>
          </w:p>
        </w:tc>
      </w:tr>
      <w:tr w:rsidR="005865F5" w:rsidRPr="008526B7" w14:paraId="111EF4C6" w14:textId="77777777" w:rsidTr="004C4FA2">
        <w:trPr>
          <w:trHeight w:val="288"/>
        </w:trPr>
        <w:tc>
          <w:tcPr>
            <w:tcW w:w="2547" w:type="dxa"/>
            <w:tcBorders>
              <w:top w:val="nil"/>
              <w:bottom w:val="nil"/>
            </w:tcBorders>
            <w:noWrap/>
            <w:hideMark/>
          </w:tcPr>
          <w:p w14:paraId="5F50878F" w14:textId="77777777" w:rsidR="005865F5" w:rsidRPr="008526B7" w:rsidRDefault="005865F5" w:rsidP="005865F5">
            <w:pPr>
              <w:rPr>
                <w:lang w:val="sk-SK"/>
              </w:rPr>
            </w:pPr>
          </w:p>
        </w:tc>
        <w:tc>
          <w:tcPr>
            <w:tcW w:w="7348" w:type="dxa"/>
            <w:noWrap/>
            <w:hideMark/>
          </w:tcPr>
          <w:p w14:paraId="2F6D59E8" w14:textId="77777777" w:rsidR="005865F5" w:rsidRPr="006425C7" w:rsidRDefault="005865F5" w:rsidP="005865F5">
            <w:pPr>
              <w:rPr>
                <w:lang w:val="sk-SK"/>
              </w:rPr>
            </w:pPr>
            <w:r w:rsidRPr="006425C7">
              <w:rPr>
                <w:lang w:val="sk-SK"/>
              </w:rPr>
              <w:t xml:space="preserve">Vytvorenie a aktualizácia VO na </w:t>
            </w:r>
            <w:proofErr w:type="spellStart"/>
            <w:r w:rsidRPr="006425C7">
              <w:rPr>
                <w:lang w:val="sk-SK"/>
              </w:rPr>
              <w:t>ŽoNFP</w:t>
            </w:r>
            <w:proofErr w:type="spellEnd"/>
            <w:r w:rsidRPr="006425C7">
              <w:rPr>
                <w:lang w:val="sk-SK"/>
              </w:rPr>
              <w:t xml:space="preserve"> a Projekte</w:t>
            </w:r>
          </w:p>
        </w:tc>
      </w:tr>
      <w:tr w:rsidR="005865F5" w:rsidRPr="008526B7" w14:paraId="78D417BD" w14:textId="77777777" w:rsidTr="004C4FA2">
        <w:trPr>
          <w:trHeight w:val="288"/>
        </w:trPr>
        <w:tc>
          <w:tcPr>
            <w:tcW w:w="2547" w:type="dxa"/>
            <w:tcBorders>
              <w:top w:val="nil"/>
              <w:bottom w:val="nil"/>
            </w:tcBorders>
            <w:noWrap/>
            <w:hideMark/>
          </w:tcPr>
          <w:p w14:paraId="6BA0FB16" w14:textId="77777777" w:rsidR="005865F5" w:rsidRPr="008526B7" w:rsidRDefault="005865F5" w:rsidP="005865F5">
            <w:pPr>
              <w:rPr>
                <w:lang w:val="sk-SK"/>
              </w:rPr>
            </w:pPr>
          </w:p>
        </w:tc>
        <w:tc>
          <w:tcPr>
            <w:tcW w:w="7348" w:type="dxa"/>
            <w:noWrap/>
            <w:hideMark/>
          </w:tcPr>
          <w:p w14:paraId="19CD6CD0" w14:textId="77777777" w:rsidR="005865F5" w:rsidRPr="006425C7" w:rsidRDefault="005865F5" w:rsidP="005865F5">
            <w:pPr>
              <w:rPr>
                <w:lang w:val="sk-SK"/>
              </w:rPr>
            </w:pPr>
            <w:r w:rsidRPr="006425C7">
              <w:rPr>
                <w:lang w:val="sk-SK"/>
              </w:rPr>
              <w:t>Vytvorenie aktualizácie VO</w:t>
            </w:r>
          </w:p>
        </w:tc>
      </w:tr>
      <w:tr w:rsidR="005865F5" w:rsidRPr="008526B7" w14:paraId="179789B1" w14:textId="77777777" w:rsidTr="004C4FA2">
        <w:trPr>
          <w:trHeight w:val="288"/>
        </w:trPr>
        <w:tc>
          <w:tcPr>
            <w:tcW w:w="2547" w:type="dxa"/>
            <w:tcBorders>
              <w:top w:val="nil"/>
              <w:bottom w:val="nil"/>
            </w:tcBorders>
            <w:noWrap/>
            <w:hideMark/>
          </w:tcPr>
          <w:p w14:paraId="7B9FA5FE" w14:textId="77777777" w:rsidR="005865F5" w:rsidRPr="008526B7" w:rsidRDefault="005865F5" w:rsidP="005865F5">
            <w:pPr>
              <w:rPr>
                <w:lang w:val="sk-SK"/>
              </w:rPr>
            </w:pPr>
          </w:p>
        </w:tc>
        <w:tc>
          <w:tcPr>
            <w:tcW w:w="7348" w:type="dxa"/>
            <w:noWrap/>
            <w:hideMark/>
          </w:tcPr>
          <w:p w14:paraId="36AFF6B0" w14:textId="77777777" w:rsidR="005865F5" w:rsidRPr="006425C7" w:rsidRDefault="005865F5" w:rsidP="005865F5">
            <w:pPr>
              <w:rPr>
                <w:lang w:val="sk-SK"/>
              </w:rPr>
            </w:pPr>
            <w:r w:rsidRPr="006425C7">
              <w:rPr>
                <w:lang w:val="sk-SK"/>
              </w:rPr>
              <w:t>Vytvorenie aktualizácie zmluvy VO</w:t>
            </w:r>
          </w:p>
        </w:tc>
      </w:tr>
      <w:tr w:rsidR="005865F5" w:rsidRPr="008526B7" w14:paraId="3BB0C45E" w14:textId="77777777" w:rsidTr="004C4FA2">
        <w:trPr>
          <w:trHeight w:val="288"/>
        </w:trPr>
        <w:tc>
          <w:tcPr>
            <w:tcW w:w="2547" w:type="dxa"/>
            <w:tcBorders>
              <w:top w:val="nil"/>
              <w:bottom w:val="nil"/>
            </w:tcBorders>
            <w:noWrap/>
            <w:hideMark/>
          </w:tcPr>
          <w:p w14:paraId="2B8A1748" w14:textId="77777777" w:rsidR="005865F5" w:rsidRPr="008526B7" w:rsidRDefault="005865F5" w:rsidP="005865F5">
            <w:pPr>
              <w:rPr>
                <w:lang w:val="sk-SK"/>
              </w:rPr>
            </w:pPr>
          </w:p>
        </w:tc>
        <w:tc>
          <w:tcPr>
            <w:tcW w:w="7348" w:type="dxa"/>
            <w:noWrap/>
            <w:hideMark/>
          </w:tcPr>
          <w:p w14:paraId="6BABDFAC" w14:textId="77777777" w:rsidR="005865F5" w:rsidRPr="006425C7" w:rsidRDefault="005865F5" w:rsidP="005865F5">
            <w:pPr>
              <w:rPr>
                <w:lang w:val="sk-SK"/>
              </w:rPr>
            </w:pPr>
            <w:r w:rsidRPr="006425C7">
              <w:rPr>
                <w:lang w:val="sk-SK"/>
              </w:rPr>
              <w:t>Vytvorenie dodatku zmluvy VO</w:t>
            </w:r>
          </w:p>
        </w:tc>
      </w:tr>
      <w:tr w:rsidR="005865F5" w:rsidRPr="008526B7" w14:paraId="30186DA4" w14:textId="77777777" w:rsidTr="004C4FA2">
        <w:trPr>
          <w:trHeight w:val="288"/>
        </w:trPr>
        <w:tc>
          <w:tcPr>
            <w:tcW w:w="2547" w:type="dxa"/>
            <w:tcBorders>
              <w:top w:val="nil"/>
              <w:bottom w:val="nil"/>
            </w:tcBorders>
            <w:noWrap/>
            <w:hideMark/>
          </w:tcPr>
          <w:p w14:paraId="076A1FCC" w14:textId="77777777" w:rsidR="005865F5" w:rsidRPr="008526B7" w:rsidRDefault="005865F5" w:rsidP="005865F5">
            <w:pPr>
              <w:rPr>
                <w:lang w:val="sk-SK"/>
              </w:rPr>
            </w:pPr>
          </w:p>
        </w:tc>
        <w:tc>
          <w:tcPr>
            <w:tcW w:w="7348" w:type="dxa"/>
            <w:noWrap/>
            <w:hideMark/>
          </w:tcPr>
          <w:p w14:paraId="0D5279D4" w14:textId="77777777" w:rsidR="005865F5" w:rsidRPr="006425C7" w:rsidRDefault="005865F5" w:rsidP="005865F5">
            <w:pPr>
              <w:rPr>
                <w:lang w:val="sk-SK"/>
              </w:rPr>
            </w:pPr>
            <w:r w:rsidRPr="006425C7">
              <w:rPr>
                <w:lang w:val="sk-SK"/>
              </w:rPr>
              <w:t>Vytvorenie objektu Zmluvy VO</w:t>
            </w:r>
          </w:p>
        </w:tc>
      </w:tr>
      <w:tr w:rsidR="005865F5" w:rsidRPr="008526B7" w14:paraId="09A46F78" w14:textId="77777777" w:rsidTr="004C4FA2">
        <w:trPr>
          <w:trHeight w:val="288"/>
        </w:trPr>
        <w:tc>
          <w:tcPr>
            <w:tcW w:w="2547" w:type="dxa"/>
            <w:tcBorders>
              <w:top w:val="nil"/>
              <w:bottom w:val="nil"/>
            </w:tcBorders>
            <w:noWrap/>
            <w:hideMark/>
          </w:tcPr>
          <w:p w14:paraId="34330C30" w14:textId="77777777" w:rsidR="005865F5" w:rsidRPr="008526B7" w:rsidRDefault="005865F5" w:rsidP="005865F5">
            <w:pPr>
              <w:rPr>
                <w:lang w:val="sk-SK"/>
              </w:rPr>
            </w:pPr>
          </w:p>
        </w:tc>
        <w:tc>
          <w:tcPr>
            <w:tcW w:w="7348" w:type="dxa"/>
            <w:noWrap/>
            <w:hideMark/>
          </w:tcPr>
          <w:p w14:paraId="25675E96" w14:textId="77777777" w:rsidR="005865F5" w:rsidRPr="006425C7" w:rsidRDefault="005865F5" w:rsidP="005865F5">
            <w:pPr>
              <w:rPr>
                <w:lang w:val="sk-SK"/>
              </w:rPr>
            </w:pPr>
            <w:r w:rsidRPr="006425C7">
              <w:rPr>
                <w:lang w:val="sk-SK"/>
              </w:rPr>
              <w:t>Vytvorenie VO</w:t>
            </w:r>
          </w:p>
        </w:tc>
      </w:tr>
      <w:tr w:rsidR="005865F5" w:rsidRPr="008526B7" w14:paraId="77CB99DB" w14:textId="77777777" w:rsidTr="004C4FA2">
        <w:trPr>
          <w:trHeight w:val="288"/>
        </w:trPr>
        <w:tc>
          <w:tcPr>
            <w:tcW w:w="2547" w:type="dxa"/>
            <w:tcBorders>
              <w:top w:val="nil"/>
              <w:bottom w:val="single" w:sz="4" w:space="0" w:color="auto"/>
            </w:tcBorders>
            <w:noWrap/>
            <w:hideMark/>
          </w:tcPr>
          <w:p w14:paraId="0455134F" w14:textId="77777777" w:rsidR="005865F5" w:rsidRPr="008526B7" w:rsidRDefault="005865F5" w:rsidP="005865F5">
            <w:pPr>
              <w:rPr>
                <w:lang w:val="sk-SK"/>
              </w:rPr>
            </w:pPr>
          </w:p>
        </w:tc>
        <w:tc>
          <w:tcPr>
            <w:tcW w:w="7348" w:type="dxa"/>
            <w:noWrap/>
            <w:hideMark/>
          </w:tcPr>
          <w:p w14:paraId="4ED26077" w14:textId="77777777" w:rsidR="005865F5" w:rsidRPr="006425C7" w:rsidRDefault="005865F5" w:rsidP="005865F5">
            <w:pPr>
              <w:rPr>
                <w:lang w:val="sk-SK"/>
              </w:rPr>
            </w:pPr>
            <w:r w:rsidRPr="006425C7">
              <w:rPr>
                <w:lang w:val="sk-SK"/>
              </w:rPr>
              <w:t>Vytvorenie zmluvy VO</w:t>
            </w:r>
          </w:p>
        </w:tc>
      </w:tr>
      <w:tr w:rsidR="005865F5" w:rsidRPr="008526B7" w14:paraId="53B5F3E4" w14:textId="77777777" w:rsidTr="004C4FA2">
        <w:trPr>
          <w:trHeight w:val="288"/>
        </w:trPr>
        <w:tc>
          <w:tcPr>
            <w:tcW w:w="2547" w:type="dxa"/>
            <w:tcBorders>
              <w:top w:val="single" w:sz="4" w:space="0" w:color="auto"/>
              <w:bottom w:val="nil"/>
            </w:tcBorders>
            <w:noWrap/>
            <w:hideMark/>
          </w:tcPr>
          <w:p w14:paraId="58DA6496" w14:textId="77777777" w:rsidR="005865F5" w:rsidRPr="008526B7" w:rsidRDefault="005865F5" w:rsidP="005865F5">
            <w:pPr>
              <w:rPr>
                <w:lang w:val="sk-SK"/>
              </w:rPr>
            </w:pPr>
            <w:r w:rsidRPr="008526B7">
              <w:rPr>
                <w:lang w:val="sk-SK"/>
              </w:rPr>
              <w:t>Evidencia Účtovných dokladov</w:t>
            </w:r>
          </w:p>
        </w:tc>
        <w:tc>
          <w:tcPr>
            <w:tcW w:w="7348" w:type="dxa"/>
            <w:noWrap/>
            <w:hideMark/>
          </w:tcPr>
          <w:p w14:paraId="4D51BC69" w14:textId="77777777" w:rsidR="005865F5" w:rsidRPr="006425C7" w:rsidRDefault="005865F5" w:rsidP="005865F5">
            <w:pPr>
              <w:rPr>
                <w:lang w:val="sk-SK"/>
              </w:rPr>
            </w:pPr>
            <w:r w:rsidRPr="006425C7">
              <w:rPr>
                <w:lang w:val="sk-SK"/>
              </w:rPr>
              <w:t>Detail položky Účtovného dokladu</w:t>
            </w:r>
          </w:p>
        </w:tc>
      </w:tr>
      <w:tr w:rsidR="005865F5" w:rsidRPr="008526B7" w14:paraId="383A65FC" w14:textId="77777777" w:rsidTr="004C4FA2">
        <w:trPr>
          <w:trHeight w:val="288"/>
        </w:trPr>
        <w:tc>
          <w:tcPr>
            <w:tcW w:w="2547" w:type="dxa"/>
            <w:tcBorders>
              <w:top w:val="nil"/>
              <w:bottom w:val="nil"/>
            </w:tcBorders>
            <w:noWrap/>
            <w:hideMark/>
          </w:tcPr>
          <w:p w14:paraId="065A5350" w14:textId="77777777" w:rsidR="005865F5" w:rsidRPr="008526B7" w:rsidRDefault="005865F5" w:rsidP="005865F5">
            <w:pPr>
              <w:rPr>
                <w:lang w:val="sk-SK"/>
              </w:rPr>
            </w:pPr>
          </w:p>
        </w:tc>
        <w:tc>
          <w:tcPr>
            <w:tcW w:w="7348" w:type="dxa"/>
            <w:noWrap/>
            <w:hideMark/>
          </w:tcPr>
          <w:p w14:paraId="523AE39A" w14:textId="77777777" w:rsidR="005865F5" w:rsidRPr="006425C7" w:rsidRDefault="005865F5" w:rsidP="005865F5">
            <w:pPr>
              <w:rPr>
                <w:lang w:val="sk-SK"/>
              </w:rPr>
            </w:pPr>
            <w:r w:rsidRPr="006425C7">
              <w:rPr>
                <w:lang w:val="sk-SK"/>
              </w:rPr>
              <w:t>Detail Účtovného dokladu</w:t>
            </w:r>
          </w:p>
        </w:tc>
      </w:tr>
      <w:tr w:rsidR="005865F5" w:rsidRPr="008526B7" w14:paraId="407E3EC5" w14:textId="77777777" w:rsidTr="004C4FA2">
        <w:trPr>
          <w:trHeight w:val="288"/>
        </w:trPr>
        <w:tc>
          <w:tcPr>
            <w:tcW w:w="2547" w:type="dxa"/>
            <w:tcBorders>
              <w:top w:val="nil"/>
              <w:bottom w:val="nil"/>
            </w:tcBorders>
            <w:noWrap/>
            <w:hideMark/>
          </w:tcPr>
          <w:p w14:paraId="336742A0" w14:textId="77777777" w:rsidR="005865F5" w:rsidRPr="008526B7" w:rsidRDefault="005865F5" w:rsidP="005865F5">
            <w:pPr>
              <w:rPr>
                <w:lang w:val="sk-SK"/>
              </w:rPr>
            </w:pPr>
          </w:p>
        </w:tc>
        <w:tc>
          <w:tcPr>
            <w:tcW w:w="7348" w:type="dxa"/>
            <w:noWrap/>
            <w:hideMark/>
          </w:tcPr>
          <w:p w14:paraId="1B73B1F2" w14:textId="77777777" w:rsidR="005865F5" w:rsidRPr="006425C7" w:rsidRDefault="005865F5" w:rsidP="005865F5">
            <w:pPr>
              <w:rPr>
                <w:lang w:val="sk-SK"/>
              </w:rPr>
            </w:pPr>
            <w:r w:rsidRPr="006425C7">
              <w:rPr>
                <w:lang w:val="sk-SK"/>
              </w:rPr>
              <w:t xml:space="preserve">Hromadná úprava dokladov  </w:t>
            </w:r>
          </w:p>
        </w:tc>
      </w:tr>
      <w:tr w:rsidR="005865F5" w:rsidRPr="008526B7" w14:paraId="55233258" w14:textId="77777777" w:rsidTr="004C4FA2">
        <w:trPr>
          <w:trHeight w:val="288"/>
        </w:trPr>
        <w:tc>
          <w:tcPr>
            <w:tcW w:w="2547" w:type="dxa"/>
            <w:tcBorders>
              <w:top w:val="nil"/>
              <w:bottom w:val="nil"/>
            </w:tcBorders>
            <w:noWrap/>
            <w:hideMark/>
          </w:tcPr>
          <w:p w14:paraId="463AEBB3" w14:textId="77777777" w:rsidR="005865F5" w:rsidRPr="008526B7" w:rsidRDefault="005865F5" w:rsidP="005865F5">
            <w:pPr>
              <w:rPr>
                <w:lang w:val="sk-SK"/>
              </w:rPr>
            </w:pPr>
          </w:p>
        </w:tc>
        <w:tc>
          <w:tcPr>
            <w:tcW w:w="7348" w:type="dxa"/>
            <w:noWrap/>
            <w:hideMark/>
          </w:tcPr>
          <w:p w14:paraId="5D710D97" w14:textId="77777777" w:rsidR="005865F5" w:rsidRPr="006425C7" w:rsidRDefault="005865F5" w:rsidP="005865F5">
            <w:pPr>
              <w:rPr>
                <w:lang w:val="sk-SK"/>
              </w:rPr>
            </w:pPr>
            <w:r w:rsidRPr="006425C7">
              <w:rPr>
                <w:lang w:val="sk-SK"/>
              </w:rPr>
              <w:t>Prehľad deklarovaných výdavkov</w:t>
            </w:r>
          </w:p>
        </w:tc>
      </w:tr>
      <w:tr w:rsidR="005865F5" w:rsidRPr="008526B7" w14:paraId="3898AA6D" w14:textId="77777777" w:rsidTr="004C4FA2">
        <w:trPr>
          <w:trHeight w:val="288"/>
        </w:trPr>
        <w:tc>
          <w:tcPr>
            <w:tcW w:w="2547" w:type="dxa"/>
            <w:tcBorders>
              <w:top w:val="nil"/>
              <w:bottom w:val="nil"/>
            </w:tcBorders>
            <w:noWrap/>
            <w:hideMark/>
          </w:tcPr>
          <w:p w14:paraId="424F47AA" w14:textId="77777777" w:rsidR="005865F5" w:rsidRPr="008526B7" w:rsidRDefault="005865F5" w:rsidP="005865F5">
            <w:pPr>
              <w:rPr>
                <w:lang w:val="sk-SK"/>
              </w:rPr>
            </w:pPr>
          </w:p>
        </w:tc>
        <w:tc>
          <w:tcPr>
            <w:tcW w:w="7348" w:type="dxa"/>
            <w:noWrap/>
            <w:hideMark/>
          </w:tcPr>
          <w:p w14:paraId="767D1B99" w14:textId="77777777" w:rsidR="005865F5" w:rsidRPr="006425C7" w:rsidRDefault="005865F5" w:rsidP="005865F5">
            <w:pPr>
              <w:rPr>
                <w:lang w:val="sk-SK"/>
              </w:rPr>
            </w:pPr>
            <w:r w:rsidRPr="006425C7">
              <w:rPr>
                <w:lang w:val="sk-SK"/>
              </w:rPr>
              <w:t>Prehľad žiadostí o platbu</w:t>
            </w:r>
          </w:p>
        </w:tc>
      </w:tr>
      <w:tr w:rsidR="005865F5" w:rsidRPr="008526B7" w14:paraId="7ED505A0" w14:textId="77777777" w:rsidTr="004C4FA2">
        <w:trPr>
          <w:trHeight w:val="288"/>
        </w:trPr>
        <w:tc>
          <w:tcPr>
            <w:tcW w:w="2547" w:type="dxa"/>
            <w:tcBorders>
              <w:top w:val="nil"/>
              <w:bottom w:val="nil"/>
            </w:tcBorders>
            <w:noWrap/>
            <w:hideMark/>
          </w:tcPr>
          <w:p w14:paraId="53CEFC86" w14:textId="77777777" w:rsidR="005865F5" w:rsidRPr="008526B7" w:rsidRDefault="005865F5" w:rsidP="005865F5">
            <w:pPr>
              <w:rPr>
                <w:lang w:val="sk-SK"/>
              </w:rPr>
            </w:pPr>
          </w:p>
        </w:tc>
        <w:tc>
          <w:tcPr>
            <w:tcW w:w="7348" w:type="dxa"/>
            <w:noWrap/>
            <w:hideMark/>
          </w:tcPr>
          <w:p w14:paraId="46BA9438" w14:textId="77777777" w:rsidR="005865F5" w:rsidRPr="006425C7" w:rsidRDefault="005865F5" w:rsidP="005865F5">
            <w:pPr>
              <w:rPr>
                <w:lang w:val="sk-SK"/>
              </w:rPr>
            </w:pPr>
            <w:r w:rsidRPr="006425C7">
              <w:rPr>
                <w:lang w:val="sk-SK"/>
              </w:rPr>
              <w:t>Vysporiadané výdavky</w:t>
            </w:r>
          </w:p>
        </w:tc>
      </w:tr>
      <w:tr w:rsidR="005865F5" w:rsidRPr="008526B7" w14:paraId="527E67D8" w14:textId="77777777" w:rsidTr="004C4FA2">
        <w:trPr>
          <w:trHeight w:val="288"/>
        </w:trPr>
        <w:tc>
          <w:tcPr>
            <w:tcW w:w="2547" w:type="dxa"/>
            <w:tcBorders>
              <w:top w:val="nil"/>
              <w:bottom w:val="single" w:sz="4" w:space="0" w:color="auto"/>
            </w:tcBorders>
            <w:noWrap/>
            <w:hideMark/>
          </w:tcPr>
          <w:p w14:paraId="4D45D0CC" w14:textId="77777777" w:rsidR="005865F5" w:rsidRPr="008526B7" w:rsidRDefault="005865F5" w:rsidP="005865F5">
            <w:pPr>
              <w:rPr>
                <w:lang w:val="sk-SK"/>
              </w:rPr>
            </w:pPr>
          </w:p>
        </w:tc>
        <w:tc>
          <w:tcPr>
            <w:tcW w:w="7348" w:type="dxa"/>
            <w:noWrap/>
            <w:hideMark/>
          </w:tcPr>
          <w:p w14:paraId="0A67FDC0" w14:textId="77777777" w:rsidR="005865F5" w:rsidRPr="006425C7" w:rsidRDefault="005865F5" w:rsidP="005865F5">
            <w:pPr>
              <w:rPr>
                <w:lang w:val="sk-SK"/>
              </w:rPr>
            </w:pPr>
            <w:r w:rsidRPr="006425C7">
              <w:rPr>
                <w:lang w:val="sk-SK"/>
              </w:rPr>
              <w:t>Vytvorenie povolenia prístupu k evidencii na verejnej časti</w:t>
            </w:r>
          </w:p>
        </w:tc>
      </w:tr>
      <w:tr w:rsidR="005865F5" w:rsidRPr="008526B7" w14:paraId="548BF5F1" w14:textId="77777777" w:rsidTr="004C4FA2">
        <w:trPr>
          <w:trHeight w:val="288"/>
        </w:trPr>
        <w:tc>
          <w:tcPr>
            <w:tcW w:w="2547" w:type="dxa"/>
            <w:tcBorders>
              <w:top w:val="single" w:sz="4" w:space="0" w:color="auto"/>
              <w:bottom w:val="nil"/>
            </w:tcBorders>
            <w:noWrap/>
            <w:hideMark/>
          </w:tcPr>
          <w:p w14:paraId="5662B30B" w14:textId="77777777" w:rsidR="005865F5" w:rsidRPr="008526B7" w:rsidRDefault="005865F5" w:rsidP="005865F5">
            <w:pPr>
              <w:rPr>
                <w:lang w:val="sk-SK"/>
              </w:rPr>
            </w:pPr>
            <w:r w:rsidRPr="008526B7">
              <w:rPr>
                <w:lang w:val="sk-SK"/>
              </w:rPr>
              <w:t>Administrácia Žiadosti o platbu</w:t>
            </w:r>
          </w:p>
        </w:tc>
        <w:tc>
          <w:tcPr>
            <w:tcW w:w="7348" w:type="dxa"/>
            <w:noWrap/>
            <w:hideMark/>
          </w:tcPr>
          <w:p w14:paraId="237B8437" w14:textId="77777777" w:rsidR="005865F5" w:rsidRPr="006425C7" w:rsidRDefault="005865F5" w:rsidP="005865F5">
            <w:pPr>
              <w:rPr>
                <w:lang w:val="sk-SK"/>
              </w:rPr>
            </w:pPr>
            <w:r w:rsidRPr="006425C7">
              <w:rPr>
                <w:lang w:val="sk-SK"/>
              </w:rPr>
              <w:t>Aktualizácia súm pre osobitný výkaz pre finančné nástroje</w:t>
            </w:r>
          </w:p>
        </w:tc>
      </w:tr>
      <w:tr w:rsidR="005865F5" w:rsidRPr="008526B7" w14:paraId="39300B7F" w14:textId="77777777" w:rsidTr="004C4FA2">
        <w:trPr>
          <w:trHeight w:val="288"/>
        </w:trPr>
        <w:tc>
          <w:tcPr>
            <w:tcW w:w="2547" w:type="dxa"/>
            <w:tcBorders>
              <w:top w:val="nil"/>
              <w:bottom w:val="nil"/>
            </w:tcBorders>
            <w:noWrap/>
            <w:hideMark/>
          </w:tcPr>
          <w:p w14:paraId="1866EEBA" w14:textId="77777777" w:rsidR="005865F5" w:rsidRPr="008526B7" w:rsidRDefault="005865F5" w:rsidP="005865F5">
            <w:pPr>
              <w:rPr>
                <w:lang w:val="sk-SK"/>
              </w:rPr>
            </w:pPr>
          </w:p>
        </w:tc>
        <w:tc>
          <w:tcPr>
            <w:tcW w:w="7348" w:type="dxa"/>
            <w:noWrap/>
            <w:hideMark/>
          </w:tcPr>
          <w:p w14:paraId="3FE116AF" w14:textId="77777777" w:rsidR="005865F5" w:rsidRPr="006425C7" w:rsidRDefault="005865F5" w:rsidP="005865F5">
            <w:pPr>
              <w:rPr>
                <w:lang w:val="sk-SK"/>
              </w:rPr>
            </w:pPr>
            <w:r w:rsidRPr="006425C7">
              <w:rPr>
                <w:lang w:val="sk-SK"/>
              </w:rPr>
              <w:t xml:space="preserve">Aktualizovanie čerpania PRV </w:t>
            </w:r>
          </w:p>
        </w:tc>
      </w:tr>
      <w:tr w:rsidR="005865F5" w:rsidRPr="008526B7" w14:paraId="4F89A2A7" w14:textId="77777777" w:rsidTr="004C4FA2">
        <w:trPr>
          <w:trHeight w:val="288"/>
        </w:trPr>
        <w:tc>
          <w:tcPr>
            <w:tcW w:w="2547" w:type="dxa"/>
            <w:tcBorders>
              <w:top w:val="nil"/>
              <w:bottom w:val="nil"/>
            </w:tcBorders>
            <w:noWrap/>
            <w:hideMark/>
          </w:tcPr>
          <w:p w14:paraId="0335CB67" w14:textId="77777777" w:rsidR="005865F5" w:rsidRPr="008526B7" w:rsidRDefault="005865F5" w:rsidP="005865F5">
            <w:pPr>
              <w:rPr>
                <w:lang w:val="sk-SK"/>
              </w:rPr>
            </w:pPr>
          </w:p>
        </w:tc>
        <w:tc>
          <w:tcPr>
            <w:tcW w:w="7348" w:type="dxa"/>
            <w:noWrap/>
            <w:hideMark/>
          </w:tcPr>
          <w:p w14:paraId="41C8CDBD" w14:textId="77777777" w:rsidR="005865F5" w:rsidRPr="006425C7" w:rsidRDefault="005865F5" w:rsidP="005865F5">
            <w:pPr>
              <w:rPr>
                <w:lang w:val="sk-SK"/>
              </w:rPr>
            </w:pPr>
            <w:r w:rsidRPr="006425C7">
              <w:rPr>
                <w:lang w:val="sk-SK"/>
              </w:rPr>
              <w:t xml:space="preserve">Detail verzie </w:t>
            </w:r>
            <w:proofErr w:type="spellStart"/>
            <w:r w:rsidRPr="006425C7">
              <w:rPr>
                <w:lang w:val="sk-SK"/>
              </w:rPr>
              <w:t>ŽoP</w:t>
            </w:r>
            <w:proofErr w:type="spellEnd"/>
          </w:p>
        </w:tc>
      </w:tr>
      <w:tr w:rsidR="005865F5" w:rsidRPr="008526B7" w14:paraId="16C68BFB" w14:textId="77777777" w:rsidTr="004C4FA2">
        <w:trPr>
          <w:trHeight w:val="288"/>
        </w:trPr>
        <w:tc>
          <w:tcPr>
            <w:tcW w:w="2547" w:type="dxa"/>
            <w:tcBorders>
              <w:top w:val="nil"/>
              <w:bottom w:val="nil"/>
            </w:tcBorders>
            <w:noWrap/>
            <w:hideMark/>
          </w:tcPr>
          <w:p w14:paraId="6E31CD16" w14:textId="77777777" w:rsidR="005865F5" w:rsidRPr="008526B7" w:rsidRDefault="005865F5" w:rsidP="005865F5">
            <w:pPr>
              <w:rPr>
                <w:lang w:val="sk-SK"/>
              </w:rPr>
            </w:pPr>
          </w:p>
        </w:tc>
        <w:tc>
          <w:tcPr>
            <w:tcW w:w="7348" w:type="dxa"/>
            <w:noWrap/>
            <w:hideMark/>
          </w:tcPr>
          <w:p w14:paraId="0795BED4" w14:textId="77777777" w:rsidR="005865F5" w:rsidRPr="006425C7" w:rsidRDefault="005865F5" w:rsidP="005865F5">
            <w:pPr>
              <w:rPr>
                <w:lang w:val="sk-SK"/>
              </w:rPr>
            </w:pPr>
            <w:r w:rsidRPr="006425C7">
              <w:rPr>
                <w:lang w:val="sk-SK"/>
              </w:rPr>
              <w:t>Generovanie VS EAFRD</w:t>
            </w:r>
          </w:p>
        </w:tc>
      </w:tr>
      <w:tr w:rsidR="005865F5" w:rsidRPr="008526B7" w14:paraId="5662888F" w14:textId="77777777" w:rsidTr="004C4FA2">
        <w:trPr>
          <w:trHeight w:val="288"/>
        </w:trPr>
        <w:tc>
          <w:tcPr>
            <w:tcW w:w="2547" w:type="dxa"/>
            <w:tcBorders>
              <w:top w:val="nil"/>
              <w:bottom w:val="nil"/>
            </w:tcBorders>
            <w:noWrap/>
            <w:hideMark/>
          </w:tcPr>
          <w:p w14:paraId="59F4E22A" w14:textId="77777777" w:rsidR="005865F5" w:rsidRPr="008526B7" w:rsidRDefault="005865F5" w:rsidP="005865F5">
            <w:pPr>
              <w:rPr>
                <w:lang w:val="sk-SK"/>
              </w:rPr>
            </w:pPr>
          </w:p>
        </w:tc>
        <w:tc>
          <w:tcPr>
            <w:tcW w:w="7348" w:type="dxa"/>
            <w:noWrap/>
            <w:hideMark/>
          </w:tcPr>
          <w:p w14:paraId="22955820" w14:textId="77777777" w:rsidR="005865F5" w:rsidRPr="006425C7" w:rsidRDefault="005865F5" w:rsidP="005865F5">
            <w:pPr>
              <w:rPr>
                <w:lang w:val="sk-SK"/>
              </w:rPr>
            </w:pPr>
            <w:r w:rsidRPr="006425C7">
              <w:rPr>
                <w:lang w:val="sk-SK"/>
              </w:rPr>
              <w:t xml:space="preserve">Generovanie </w:t>
            </w:r>
            <w:proofErr w:type="spellStart"/>
            <w:r w:rsidRPr="006425C7">
              <w:rPr>
                <w:lang w:val="sk-SK"/>
              </w:rPr>
              <w:t>ŽoP</w:t>
            </w:r>
            <w:proofErr w:type="spellEnd"/>
            <w:r w:rsidRPr="006425C7">
              <w:rPr>
                <w:lang w:val="sk-SK"/>
              </w:rPr>
              <w:t xml:space="preserve"> B časť</w:t>
            </w:r>
          </w:p>
        </w:tc>
      </w:tr>
      <w:tr w:rsidR="005865F5" w:rsidRPr="008526B7" w14:paraId="5608DE5A" w14:textId="77777777" w:rsidTr="004C4FA2">
        <w:trPr>
          <w:trHeight w:val="288"/>
        </w:trPr>
        <w:tc>
          <w:tcPr>
            <w:tcW w:w="2547" w:type="dxa"/>
            <w:tcBorders>
              <w:top w:val="nil"/>
              <w:bottom w:val="nil"/>
            </w:tcBorders>
            <w:noWrap/>
            <w:hideMark/>
          </w:tcPr>
          <w:p w14:paraId="1D1DB3FD" w14:textId="77777777" w:rsidR="005865F5" w:rsidRPr="008526B7" w:rsidRDefault="005865F5" w:rsidP="005865F5">
            <w:pPr>
              <w:rPr>
                <w:lang w:val="sk-SK"/>
              </w:rPr>
            </w:pPr>
          </w:p>
        </w:tc>
        <w:tc>
          <w:tcPr>
            <w:tcW w:w="7348" w:type="dxa"/>
            <w:noWrap/>
            <w:hideMark/>
          </w:tcPr>
          <w:p w14:paraId="178EA2D1" w14:textId="77777777" w:rsidR="005865F5" w:rsidRPr="006425C7" w:rsidRDefault="005865F5" w:rsidP="005865F5">
            <w:pPr>
              <w:rPr>
                <w:lang w:val="sk-SK"/>
              </w:rPr>
            </w:pPr>
            <w:r w:rsidRPr="006425C7">
              <w:rPr>
                <w:lang w:val="sk-SK"/>
              </w:rPr>
              <w:t xml:space="preserve">Generovanie </w:t>
            </w:r>
            <w:proofErr w:type="spellStart"/>
            <w:r w:rsidRPr="006425C7">
              <w:rPr>
                <w:lang w:val="sk-SK"/>
              </w:rPr>
              <w:t>ŽoP</w:t>
            </w:r>
            <w:proofErr w:type="spellEnd"/>
            <w:r w:rsidRPr="006425C7">
              <w:rPr>
                <w:lang w:val="sk-SK"/>
              </w:rPr>
              <w:t xml:space="preserve"> C časť</w:t>
            </w:r>
          </w:p>
        </w:tc>
      </w:tr>
      <w:tr w:rsidR="005865F5" w:rsidRPr="008526B7" w14:paraId="3A9AADC6" w14:textId="77777777" w:rsidTr="004C4FA2">
        <w:trPr>
          <w:trHeight w:val="288"/>
        </w:trPr>
        <w:tc>
          <w:tcPr>
            <w:tcW w:w="2547" w:type="dxa"/>
            <w:tcBorders>
              <w:top w:val="nil"/>
              <w:bottom w:val="nil"/>
            </w:tcBorders>
            <w:noWrap/>
            <w:hideMark/>
          </w:tcPr>
          <w:p w14:paraId="2D4705E7" w14:textId="77777777" w:rsidR="005865F5" w:rsidRPr="008526B7" w:rsidRDefault="005865F5" w:rsidP="005865F5">
            <w:pPr>
              <w:rPr>
                <w:lang w:val="sk-SK"/>
              </w:rPr>
            </w:pPr>
          </w:p>
        </w:tc>
        <w:tc>
          <w:tcPr>
            <w:tcW w:w="7348" w:type="dxa"/>
            <w:noWrap/>
            <w:hideMark/>
          </w:tcPr>
          <w:p w14:paraId="18BA3547" w14:textId="77777777" w:rsidR="005865F5" w:rsidRPr="006425C7" w:rsidRDefault="005865F5" w:rsidP="005865F5">
            <w:pPr>
              <w:rPr>
                <w:lang w:val="sk-SK"/>
              </w:rPr>
            </w:pPr>
            <w:r w:rsidRPr="006425C7">
              <w:rPr>
                <w:lang w:val="sk-SK"/>
              </w:rPr>
              <w:t>Hromadná úprava  výdavkov</w:t>
            </w:r>
          </w:p>
        </w:tc>
      </w:tr>
      <w:tr w:rsidR="005865F5" w:rsidRPr="008526B7" w14:paraId="31950725" w14:textId="77777777" w:rsidTr="004C4FA2">
        <w:trPr>
          <w:trHeight w:val="288"/>
        </w:trPr>
        <w:tc>
          <w:tcPr>
            <w:tcW w:w="2547" w:type="dxa"/>
            <w:tcBorders>
              <w:top w:val="nil"/>
              <w:bottom w:val="nil"/>
            </w:tcBorders>
            <w:noWrap/>
            <w:hideMark/>
          </w:tcPr>
          <w:p w14:paraId="5B095B9F" w14:textId="77777777" w:rsidR="005865F5" w:rsidRPr="008526B7" w:rsidRDefault="005865F5" w:rsidP="005865F5">
            <w:pPr>
              <w:rPr>
                <w:lang w:val="sk-SK"/>
              </w:rPr>
            </w:pPr>
          </w:p>
        </w:tc>
        <w:tc>
          <w:tcPr>
            <w:tcW w:w="7348" w:type="dxa"/>
            <w:noWrap/>
            <w:hideMark/>
          </w:tcPr>
          <w:p w14:paraId="110CC2AC" w14:textId="77777777" w:rsidR="005865F5" w:rsidRPr="006425C7" w:rsidRDefault="005865F5" w:rsidP="005865F5">
            <w:pPr>
              <w:rPr>
                <w:lang w:val="sk-SK"/>
              </w:rPr>
            </w:pPr>
            <w:r w:rsidRPr="006425C7">
              <w:rPr>
                <w:lang w:val="sk-SK"/>
              </w:rPr>
              <w:t>Hromadná úprava DV</w:t>
            </w:r>
          </w:p>
        </w:tc>
      </w:tr>
      <w:tr w:rsidR="005865F5" w:rsidRPr="008526B7" w14:paraId="14C06351" w14:textId="77777777" w:rsidTr="004C4FA2">
        <w:trPr>
          <w:trHeight w:val="288"/>
        </w:trPr>
        <w:tc>
          <w:tcPr>
            <w:tcW w:w="2547" w:type="dxa"/>
            <w:tcBorders>
              <w:top w:val="nil"/>
              <w:bottom w:val="nil"/>
            </w:tcBorders>
            <w:noWrap/>
            <w:hideMark/>
          </w:tcPr>
          <w:p w14:paraId="3D3FD4EF" w14:textId="77777777" w:rsidR="005865F5" w:rsidRPr="008526B7" w:rsidRDefault="005865F5" w:rsidP="005865F5">
            <w:pPr>
              <w:rPr>
                <w:lang w:val="sk-SK"/>
              </w:rPr>
            </w:pPr>
          </w:p>
        </w:tc>
        <w:tc>
          <w:tcPr>
            <w:tcW w:w="7348" w:type="dxa"/>
            <w:noWrap/>
            <w:hideMark/>
          </w:tcPr>
          <w:p w14:paraId="54D89B08" w14:textId="77777777" w:rsidR="005865F5" w:rsidRPr="006425C7" w:rsidRDefault="005865F5" w:rsidP="005865F5">
            <w:pPr>
              <w:rPr>
                <w:lang w:val="sk-SK"/>
              </w:rPr>
            </w:pPr>
            <w:r w:rsidRPr="006425C7">
              <w:rPr>
                <w:lang w:val="sk-SK"/>
              </w:rPr>
              <w:t>Inicializácia rozšíreného vyčleňovania</w:t>
            </w:r>
          </w:p>
        </w:tc>
      </w:tr>
      <w:tr w:rsidR="005865F5" w:rsidRPr="008526B7" w14:paraId="6524E2CF" w14:textId="77777777" w:rsidTr="004C4FA2">
        <w:trPr>
          <w:trHeight w:val="288"/>
        </w:trPr>
        <w:tc>
          <w:tcPr>
            <w:tcW w:w="2547" w:type="dxa"/>
            <w:tcBorders>
              <w:top w:val="nil"/>
              <w:bottom w:val="nil"/>
            </w:tcBorders>
            <w:noWrap/>
            <w:hideMark/>
          </w:tcPr>
          <w:p w14:paraId="33AED2FF" w14:textId="77777777" w:rsidR="005865F5" w:rsidRPr="008526B7" w:rsidRDefault="005865F5" w:rsidP="005865F5">
            <w:pPr>
              <w:rPr>
                <w:lang w:val="sk-SK"/>
              </w:rPr>
            </w:pPr>
          </w:p>
        </w:tc>
        <w:tc>
          <w:tcPr>
            <w:tcW w:w="7348" w:type="dxa"/>
            <w:noWrap/>
            <w:hideMark/>
          </w:tcPr>
          <w:p w14:paraId="54E15FCB" w14:textId="77777777" w:rsidR="005865F5" w:rsidRPr="006425C7" w:rsidRDefault="005865F5" w:rsidP="005865F5">
            <w:pPr>
              <w:rPr>
                <w:lang w:val="sk-SK"/>
              </w:rPr>
            </w:pPr>
            <w:r w:rsidRPr="006425C7">
              <w:rPr>
                <w:lang w:val="sk-SK"/>
              </w:rPr>
              <w:t>Kontrola duplicity účtovného dokladu</w:t>
            </w:r>
          </w:p>
        </w:tc>
      </w:tr>
      <w:tr w:rsidR="005865F5" w:rsidRPr="008526B7" w14:paraId="6A91FD7F" w14:textId="77777777" w:rsidTr="004C4FA2">
        <w:trPr>
          <w:trHeight w:val="288"/>
        </w:trPr>
        <w:tc>
          <w:tcPr>
            <w:tcW w:w="2547" w:type="dxa"/>
            <w:tcBorders>
              <w:top w:val="nil"/>
              <w:bottom w:val="nil"/>
            </w:tcBorders>
            <w:noWrap/>
            <w:hideMark/>
          </w:tcPr>
          <w:p w14:paraId="531E06E6" w14:textId="77777777" w:rsidR="005865F5" w:rsidRPr="008526B7" w:rsidRDefault="005865F5" w:rsidP="005865F5">
            <w:pPr>
              <w:rPr>
                <w:lang w:val="sk-SK"/>
              </w:rPr>
            </w:pPr>
          </w:p>
        </w:tc>
        <w:tc>
          <w:tcPr>
            <w:tcW w:w="7348" w:type="dxa"/>
            <w:noWrap/>
            <w:hideMark/>
          </w:tcPr>
          <w:p w14:paraId="41FB8E61" w14:textId="77777777" w:rsidR="005865F5" w:rsidRPr="006425C7" w:rsidRDefault="005865F5" w:rsidP="005865F5">
            <w:pPr>
              <w:rPr>
                <w:lang w:val="sk-SK"/>
              </w:rPr>
            </w:pPr>
            <w:r w:rsidRPr="006425C7">
              <w:rPr>
                <w:lang w:val="sk-SK"/>
              </w:rPr>
              <w:t>Kontrola výdavkov na vyčlenenie</w:t>
            </w:r>
          </w:p>
        </w:tc>
      </w:tr>
      <w:tr w:rsidR="005865F5" w:rsidRPr="008526B7" w14:paraId="73B134F3" w14:textId="77777777" w:rsidTr="004C4FA2">
        <w:trPr>
          <w:trHeight w:val="288"/>
        </w:trPr>
        <w:tc>
          <w:tcPr>
            <w:tcW w:w="2547" w:type="dxa"/>
            <w:tcBorders>
              <w:top w:val="nil"/>
              <w:bottom w:val="nil"/>
            </w:tcBorders>
            <w:noWrap/>
            <w:hideMark/>
          </w:tcPr>
          <w:p w14:paraId="7DB6DE4E" w14:textId="77777777" w:rsidR="005865F5" w:rsidRPr="008526B7" w:rsidRDefault="005865F5" w:rsidP="005865F5">
            <w:pPr>
              <w:rPr>
                <w:lang w:val="sk-SK"/>
              </w:rPr>
            </w:pPr>
          </w:p>
        </w:tc>
        <w:tc>
          <w:tcPr>
            <w:tcW w:w="7348" w:type="dxa"/>
            <w:noWrap/>
            <w:hideMark/>
          </w:tcPr>
          <w:p w14:paraId="6B7B4920" w14:textId="77777777" w:rsidR="005865F5" w:rsidRPr="006425C7" w:rsidRDefault="005865F5" w:rsidP="005865F5">
            <w:pPr>
              <w:rPr>
                <w:lang w:val="sk-SK"/>
              </w:rPr>
            </w:pPr>
            <w:r w:rsidRPr="006425C7">
              <w:rPr>
                <w:lang w:val="sk-SK"/>
              </w:rPr>
              <w:t xml:space="preserve">Kontrola vyplnenia </w:t>
            </w:r>
            <w:proofErr w:type="spellStart"/>
            <w:r w:rsidRPr="006425C7">
              <w:rPr>
                <w:lang w:val="sk-SK"/>
              </w:rPr>
              <w:t>ŽoP</w:t>
            </w:r>
            <w:proofErr w:type="spellEnd"/>
          </w:p>
        </w:tc>
      </w:tr>
      <w:tr w:rsidR="005865F5" w:rsidRPr="008526B7" w14:paraId="51EA2E26" w14:textId="77777777" w:rsidTr="004C4FA2">
        <w:trPr>
          <w:trHeight w:val="288"/>
        </w:trPr>
        <w:tc>
          <w:tcPr>
            <w:tcW w:w="2547" w:type="dxa"/>
            <w:tcBorders>
              <w:top w:val="nil"/>
              <w:bottom w:val="nil"/>
            </w:tcBorders>
            <w:noWrap/>
            <w:hideMark/>
          </w:tcPr>
          <w:p w14:paraId="704956DE" w14:textId="77777777" w:rsidR="005865F5" w:rsidRPr="008526B7" w:rsidRDefault="005865F5" w:rsidP="005865F5">
            <w:pPr>
              <w:rPr>
                <w:lang w:val="sk-SK"/>
              </w:rPr>
            </w:pPr>
          </w:p>
        </w:tc>
        <w:tc>
          <w:tcPr>
            <w:tcW w:w="7348" w:type="dxa"/>
            <w:noWrap/>
            <w:hideMark/>
          </w:tcPr>
          <w:p w14:paraId="489687F2" w14:textId="77777777" w:rsidR="005865F5" w:rsidRPr="006425C7" w:rsidRDefault="005865F5" w:rsidP="005865F5">
            <w:pPr>
              <w:rPr>
                <w:lang w:val="sk-SK"/>
              </w:rPr>
            </w:pPr>
            <w:r w:rsidRPr="006425C7">
              <w:rPr>
                <w:lang w:val="sk-SK"/>
              </w:rPr>
              <w:t xml:space="preserve">Kontroly </w:t>
            </w:r>
            <w:proofErr w:type="spellStart"/>
            <w:r w:rsidRPr="006425C7">
              <w:rPr>
                <w:lang w:val="sk-SK"/>
              </w:rPr>
              <w:t>ŽoP</w:t>
            </w:r>
            <w:proofErr w:type="spellEnd"/>
          </w:p>
        </w:tc>
      </w:tr>
      <w:tr w:rsidR="005865F5" w:rsidRPr="008526B7" w14:paraId="70205DF7" w14:textId="77777777" w:rsidTr="004C4FA2">
        <w:trPr>
          <w:trHeight w:val="288"/>
        </w:trPr>
        <w:tc>
          <w:tcPr>
            <w:tcW w:w="2547" w:type="dxa"/>
            <w:tcBorders>
              <w:top w:val="nil"/>
              <w:bottom w:val="nil"/>
            </w:tcBorders>
            <w:noWrap/>
            <w:hideMark/>
          </w:tcPr>
          <w:p w14:paraId="1FF93C7A" w14:textId="77777777" w:rsidR="005865F5" w:rsidRPr="008526B7" w:rsidRDefault="005865F5" w:rsidP="005865F5">
            <w:pPr>
              <w:rPr>
                <w:lang w:val="sk-SK"/>
              </w:rPr>
            </w:pPr>
          </w:p>
        </w:tc>
        <w:tc>
          <w:tcPr>
            <w:tcW w:w="7348" w:type="dxa"/>
            <w:noWrap/>
            <w:hideMark/>
          </w:tcPr>
          <w:p w14:paraId="3791D18A" w14:textId="77777777" w:rsidR="005865F5" w:rsidRPr="006425C7" w:rsidRDefault="005865F5" w:rsidP="005865F5">
            <w:pPr>
              <w:rPr>
                <w:lang w:val="sk-SK"/>
              </w:rPr>
            </w:pPr>
            <w:r w:rsidRPr="006425C7">
              <w:rPr>
                <w:lang w:val="sk-SK"/>
              </w:rPr>
              <w:t>Presun výdavku</w:t>
            </w:r>
          </w:p>
        </w:tc>
      </w:tr>
      <w:tr w:rsidR="005865F5" w:rsidRPr="008526B7" w14:paraId="02EBBE17" w14:textId="77777777" w:rsidTr="004C4FA2">
        <w:trPr>
          <w:trHeight w:val="288"/>
        </w:trPr>
        <w:tc>
          <w:tcPr>
            <w:tcW w:w="2547" w:type="dxa"/>
            <w:tcBorders>
              <w:top w:val="nil"/>
              <w:bottom w:val="nil"/>
            </w:tcBorders>
            <w:noWrap/>
            <w:hideMark/>
          </w:tcPr>
          <w:p w14:paraId="24C1CDD5" w14:textId="77777777" w:rsidR="005865F5" w:rsidRPr="008526B7" w:rsidRDefault="005865F5" w:rsidP="005865F5">
            <w:pPr>
              <w:rPr>
                <w:lang w:val="sk-SK"/>
              </w:rPr>
            </w:pPr>
          </w:p>
        </w:tc>
        <w:tc>
          <w:tcPr>
            <w:tcW w:w="7348" w:type="dxa"/>
            <w:noWrap/>
            <w:hideMark/>
          </w:tcPr>
          <w:p w14:paraId="3A023D05" w14:textId="77777777" w:rsidR="005865F5" w:rsidRPr="006425C7" w:rsidRDefault="005865F5" w:rsidP="005865F5">
            <w:pPr>
              <w:rPr>
                <w:lang w:val="sk-SK"/>
              </w:rPr>
            </w:pPr>
            <w:r w:rsidRPr="006425C7">
              <w:rPr>
                <w:lang w:val="sk-SK"/>
              </w:rPr>
              <w:t>Priradenie pohľadávky na započítanie</w:t>
            </w:r>
          </w:p>
        </w:tc>
      </w:tr>
      <w:tr w:rsidR="005865F5" w:rsidRPr="008526B7" w14:paraId="1C244385" w14:textId="77777777" w:rsidTr="004C4FA2">
        <w:trPr>
          <w:trHeight w:val="288"/>
        </w:trPr>
        <w:tc>
          <w:tcPr>
            <w:tcW w:w="2547" w:type="dxa"/>
            <w:tcBorders>
              <w:top w:val="nil"/>
              <w:bottom w:val="nil"/>
            </w:tcBorders>
            <w:noWrap/>
            <w:hideMark/>
          </w:tcPr>
          <w:p w14:paraId="28E82098" w14:textId="77777777" w:rsidR="005865F5" w:rsidRPr="008526B7" w:rsidRDefault="005865F5" w:rsidP="005865F5">
            <w:pPr>
              <w:rPr>
                <w:lang w:val="sk-SK"/>
              </w:rPr>
            </w:pPr>
          </w:p>
        </w:tc>
        <w:tc>
          <w:tcPr>
            <w:tcW w:w="7348" w:type="dxa"/>
            <w:noWrap/>
            <w:hideMark/>
          </w:tcPr>
          <w:p w14:paraId="6C372F73" w14:textId="77777777" w:rsidR="005865F5" w:rsidRPr="006425C7" w:rsidRDefault="005865F5" w:rsidP="005865F5">
            <w:pPr>
              <w:rPr>
                <w:lang w:val="sk-SK"/>
              </w:rPr>
            </w:pPr>
            <w:r w:rsidRPr="006425C7">
              <w:rPr>
                <w:lang w:val="sk-SK"/>
              </w:rPr>
              <w:t>Rezervácia v AGIS MFR</w:t>
            </w:r>
          </w:p>
        </w:tc>
      </w:tr>
      <w:tr w:rsidR="005865F5" w:rsidRPr="008526B7" w14:paraId="0168C344" w14:textId="77777777" w:rsidTr="004C4FA2">
        <w:trPr>
          <w:trHeight w:val="288"/>
        </w:trPr>
        <w:tc>
          <w:tcPr>
            <w:tcW w:w="2547" w:type="dxa"/>
            <w:tcBorders>
              <w:top w:val="nil"/>
              <w:bottom w:val="nil"/>
            </w:tcBorders>
            <w:noWrap/>
            <w:hideMark/>
          </w:tcPr>
          <w:p w14:paraId="363EF8CB" w14:textId="77777777" w:rsidR="005865F5" w:rsidRPr="008526B7" w:rsidRDefault="005865F5" w:rsidP="005865F5">
            <w:pPr>
              <w:rPr>
                <w:lang w:val="sk-SK"/>
              </w:rPr>
            </w:pPr>
          </w:p>
        </w:tc>
        <w:tc>
          <w:tcPr>
            <w:tcW w:w="7348" w:type="dxa"/>
            <w:noWrap/>
            <w:hideMark/>
          </w:tcPr>
          <w:p w14:paraId="28DB556B" w14:textId="77777777" w:rsidR="005865F5" w:rsidRPr="006425C7" w:rsidRDefault="005865F5" w:rsidP="005865F5">
            <w:pPr>
              <w:rPr>
                <w:lang w:val="sk-SK"/>
              </w:rPr>
            </w:pPr>
            <w:r w:rsidRPr="006425C7">
              <w:rPr>
                <w:lang w:val="sk-SK"/>
              </w:rPr>
              <w:t xml:space="preserve">Rezervácia </w:t>
            </w:r>
            <w:proofErr w:type="spellStart"/>
            <w:r w:rsidRPr="006425C7">
              <w:rPr>
                <w:lang w:val="sk-SK"/>
              </w:rPr>
              <w:t>ŽoP</w:t>
            </w:r>
            <w:proofErr w:type="spellEnd"/>
            <w:r w:rsidRPr="006425C7">
              <w:rPr>
                <w:lang w:val="sk-SK"/>
              </w:rPr>
              <w:t xml:space="preserve"> v ISUF</w:t>
            </w:r>
          </w:p>
        </w:tc>
      </w:tr>
      <w:tr w:rsidR="005865F5" w:rsidRPr="008526B7" w14:paraId="79576870" w14:textId="77777777" w:rsidTr="004C4FA2">
        <w:trPr>
          <w:trHeight w:val="288"/>
        </w:trPr>
        <w:tc>
          <w:tcPr>
            <w:tcW w:w="2547" w:type="dxa"/>
            <w:tcBorders>
              <w:top w:val="nil"/>
              <w:bottom w:val="nil"/>
            </w:tcBorders>
            <w:noWrap/>
            <w:hideMark/>
          </w:tcPr>
          <w:p w14:paraId="2B17AF91" w14:textId="77777777" w:rsidR="005865F5" w:rsidRPr="008526B7" w:rsidRDefault="005865F5" w:rsidP="005865F5">
            <w:pPr>
              <w:rPr>
                <w:lang w:val="sk-SK"/>
              </w:rPr>
            </w:pPr>
          </w:p>
        </w:tc>
        <w:tc>
          <w:tcPr>
            <w:tcW w:w="7348" w:type="dxa"/>
            <w:noWrap/>
            <w:hideMark/>
          </w:tcPr>
          <w:p w14:paraId="46B7196E" w14:textId="77777777" w:rsidR="005865F5" w:rsidRPr="006425C7" w:rsidRDefault="005865F5" w:rsidP="005865F5">
            <w:pPr>
              <w:rPr>
                <w:lang w:val="sk-SK"/>
              </w:rPr>
            </w:pPr>
            <w:r w:rsidRPr="006425C7">
              <w:rPr>
                <w:lang w:val="sk-SK"/>
              </w:rPr>
              <w:t>Rozdelenie výdavku</w:t>
            </w:r>
          </w:p>
        </w:tc>
      </w:tr>
      <w:tr w:rsidR="005865F5" w:rsidRPr="008526B7" w14:paraId="44426646" w14:textId="77777777" w:rsidTr="004C4FA2">
        <w:trPr>
          <w:trHeight w:val="288"/>
        </w:trPr>
        <w:tc>
          <w:tcPr>
            <w:tcW w:w="2547" w:type="dxa"/>
            <w:tcBorders>
              <w:top w:val="nil"/>
              <w:bottom w:val="nil"/>
            </w:tcBorders>
            <w:noWrap/>
            <w:hideMark/>
          </w:tcPr>
          <w:p w14:paraId="294E802F" w14:textId="77777777" w:rsidR="005865F5" w:rsidRPr="008526B7" w:rsidRDefault="005865F5" w:rsidP="005865F5">
            <w:pPr>
              <w:rPr>
                <w:lang w:val="sk-SK"/>
              </w:rPr>
            </w:pPr>
          </w:p>
        </w:tc>
        <w:tc>
          <w:tcPr>
            <w:tcW w:w="7348" w:type="dxa"/>
            <w:noWrap/>
            <w:hideMark/>
          </w:tcPr>
          <w:p w14:paraId="43984957" w14:textId="77777777" w:rsidR="005865F5" w:rsidRPr="006425C7" w:rsidRDefault="005865F5" w:rsidP="005865F5">
            <w:pPr>
              <w:rPr>
                <w:lang w:val="sk-SK"/>
              </w:rPr>
            </w:pPr>
            <w:r w:rsidRPr="006425C7">
              <w:rPr>
                <w:lang w:val="sk-SK"/>
              </w:rPr>
              <w:t>Rozšírené vyčlenenie výdavkov</w:t>
            </w:r>
          </w:p>
        </w:tc>
      </w:tr>
      <w:tr w:rsidR="005865F5" w:rsidRPr="008526B7" w14:paraId="1B633FF3" w14:textId="77777777" w:rsidTr="004C4FA2">
        <w:trPr>
          <w:trHeight w:val="288"/>
        </w:trPr>
        <w:tc>
          <w:tcPr>
            <w:tcW w:w="2547" w:type="dxa"/>
            <w:tcBorders>
              <w:top w:val="nil"/>
              <w:bottom w:val="nil"/>
            </w:tcBorders>
            <w:noWrap/>
            <w:hideMark/>
          </w:tcPr>
          <w:p w14:paraId="425A52D6" w14:textId="77777777" w:rsidR="005865F5" w:rsidRPr="008526B7" w:rsidRDefault="005865F5" w:rsidP="005865F5">
            <w:pPr>
              <w:rPr>
                <w:lang w:val="sk-SK"/>
              </w:rPr>
            </w:pPr>
          </w:p>
        </w:tc>
        <w:tc>
          <w:tcPr>
            <w:tcW w:w="7348" w:type="dxa"/>
            <w:noWrap/>
            <w:hideMark/>
          </w:tcPr>
          <w:p w14:paraId="1E28B98E" w14:textId="77777777" w:rsidR="005865F5" w:rsidRPr="006425C7" w:rsidRDefault="005865F5" w:rsidP="005865F5">
            <w:pPr>
              <w:rPr>
                <w:lang w:val="sk-SK"/>
              </w:rPr>
            </w:pPr>
            <w:r w:rsidRPr="006425C7">
              <w:rPr>
                <w:lang w:val="sk-SK"/>
              </w:rPr>
              <w:t>Schválenie ZDV</w:t>
            </w:r>
          </w:p>
        </w:tc>
      </w:tr>
      <w:tr w:rsidR="005865F5" w:rsidRPr="008526B7" w14:paraId="750C16E5" w14:textId="77777777" w:rsidTr="004C4FA2">
        <w:trPr>
          <w:trHeight w:val="288"/>
        </w:trPr>
        <w:tc>
          <w:tcPr>
            <w:tcW w:w="2547" w:type="dxa"/>
            <w:tcBorders>
              <w:top w:val="nil"/>
              <w:bottom w:val="nil"/>
            </w:tcBorders>
            <w:noWrap/>
            <w:hideMark/>
          </w:tcPr>
          <w:p w14:paraId="49990C11" w14:textId="77777777" w:rsidR="005865F5" w:rsidRPr="008526B7" w:rsidRDefault="005865F5" w:rsidP="005865F5">
            <w:pPr>
              <w:rPr>
                <w:lang w:val="sk-SK"/>
              </w:rPr>
            </w:pPr>
          </w:p>
        </w:tc>
        <w:tc>
          <w:tcPr>
            <w:tcW w:w="7348" w:type="dxa"/>
            <w:noWrap/>
            <w:hideMark/>
          </w:tcPr>
          <w:p w14:paraId="0F70CA43" w14:textId="77777777" w:rsidR="005865F5" w:rsidRPr="006425C7" w:rsidRDefault="005865F5" w:rsidP="005865F5">
            <w:pPr>
              <w:rPr>
                <w:lang w:val="sk-SK"/>
              </w:rPr>
            </w:pPr>
            <w:r w:rsidRPr="006425C7">
              <w:rPr>
                <w:lang w:val="sk-SK"/>
              </w:rPr>
              <w:t xml:space="preserve">Vyčlenenie </w:t>
            </w:r>
            <w:proofErr w:type="spellStart"/>
            <w:r w:rsidRPr="006425C7">
              <w:rPr>
                <w:lang w:val="sk-SK"/>
              </w:rPr>
              <w:t>ŽoP</w:t>
            </w:r>
            <w:proofErr w:type="spellEnd"/>
          </w:p>
        </w:tc>
      </w:tr>
      <w:tr w:rsidR="005865F5" w:rsidRPr="008526B7" w14:paraId="1511BA80" w14:textId="77777777" w:rsidTr="004C4FA2">
        <w:trPr>
          <w:trHeight w:val="288"/>
        </w:trPr>
        <w:tc>
          <w:tcPr>
            <w:tcW w:w="2547" w:type="dxa"/>
            <w:tcBorders>
              <w:top w:val="nil"/>
              <w:bottom w:val="nil"/>
            </w:tcBorders>
            <w:noWrap/>
            <w:hideMark/>
          </w:tcPr>
          <w:p w14:paraId="6BD755FC" w14:textId="77777777" w:rsidR="005865F5" w:rsidRPr="008526B7" w:rsidRDefault="005865F5" w:rsidP="005865F5">
            <w:pPr>
              <w:rPr>
                <w:lang w:val="sk-SK"/>
              </w:rPr>
            </w:pPr>
          </w:p>
        </w:tc>
        <w:tc>
          <w:tcPr>
            <w:tcW w:w="7348" w:type="dxa"/>
            <w:noWrap/>
            <w:hideMark/>
          </w:tcPr>
          <w:p w14:paraId="3F0A9C0F" w14:textId="77777777" w:rsidR="005865F5" w:rsidRPr="006425C7" w:rsidRDefault="005865F5" w:rsidP="005865F5">
            <w:pPr>
              <w:rPr>
                <w:lang w:val="sk-SK"/>
              </w:rPr>
            </w:pPr>
            <w:r w:rsidRPr="006425C7">
              <w:rPr>
                <w:lang w:val="sk-SK"/>
              </w:rPr>
              <w:t xml:space="preserve">Výpočet oprávnenej sumy </w:t>
            </w:r>
            <w:proofErr w:type="spellStart"/>
            <w:r w:rsidRPr="006425C7">
              <w:rPr>
                <w:lang w:val="sk-SK"/>
              </w:rPr>
              <w:t>ŽoP</w:t>
            </w:r>
            <w:proofErr w:type="spellEnd"/>
          </w:p>
        </w:tc>
      </w:tr>
      <w:tr w:rsidR="005865F5" w:rsidRPr="008526B7" w14:paraId="5AB8C8D9" w14:textId="77777777" w:rsidTr="004C4FA2">
        <w:trPr>
          <w:trHeight w:val="288"/>
        </w:trPr>
        <w:tc>
          <w:tcPr>
            <w:tcW w:w="2547" w:type="dxa"/>
            <w:tcBorders>
              <w:top w:val="nil"/>
              <w:bottom w:val="nil"/>
            </w:tcBorders>
            <w:noWrap/>
            <w:hideMark/>
          </w:tcPr>
          <w:p w14:paraId="642C8C2D" w14:textId="77777777" w:rsidR="005865F5" w:rsidRPr="008526B7" w:rsidRDefault="005865F5" w:rsidP="005865F5">
            <w:pPr>
              <w:rPr>
                <w:lang w:val="sk-SK"/>
              </w:rPr>
            </w:pPr>
          </w:p>
        </w:tc>
        <w:tc>
          <w:tcPr>
            <w:tcW w:w="7348" w:type="dxa"/>
            <w:noWrap/>
            <w:hideMark/>
          </w:tcPr>
          <w:p w14:paraId="1C0A85B9" w14:textId="77777777" w:rsidR="005865F5" w:rsidRPr="006425C7" w:rsidRDefault="005865F5" w:rsidP="005865F5">
            <w:pPr>
              <w:rPr>
                <w:lang w:val="sk-SK"/>
              </w:rPr>
            </w:pPr>
            <w:r w:rsidRPr="006425C7">
              <w:rPr>
                <w:lang w:val="sk-SK"/>
              </w:rPr>
              <w:t xml:space="preserve">Vytvorenie verzie </w:t>
            </w:r>
            <w:proofErr w:type="spellStart"/>
            <w:r w:rsidRPr="006425C7">
              <w:rPr>
                <w:lang w:val="sk-SK"/>
              </w:rPr>
              <w:t>ŽoP</w:t>
            </w:r>
            <w:proofErr w:type="spellEnd"/>
          </w:p>
        </w:tc>
      </w:tr>
      <w:tr w:rsidR="005865F5" w:rsidRPr="008526B7" w14:paraId="66A15661" w14:textId="77777777" w:rsidTr="004C4FA2">
        <w:trPr>
          <w:trHeight w:val="288"/>
        </w:trPr>
        <w:tc>
          <w:tcPr>
            <w:tcW w:w="2547" w:type="dxa"/>
            <w:tcBorders>
              <w:top w:val="nil"/>
              <w:bottom w:val="nil"/>
            </w:tcBorders>
            <w:noWrap/>
            <w:hideMark/>
          </w:tcPr>
          <w:p w14:paraId="7DFE00F9" w14:textId="77777777" w:rsidR="005865F5" w:rsidRPr="008526B7" w:rsidRDefault="005865F5" w:rsidP="005865F5">
            <w:pPr>
              <w:rPr>
                <w:lang w:val="sk-SK"/>
              </w:rPr>
            </w:pPr>
          </w:p>
        </w:tc>
        <w:tc>
          <w:tcPr>
            <w:tcW w:w="7348" w:type="dxa"/>
            <w:noWrap/>
            <w:hideMark/>
          </w:tcPr>
          <w:p w14:paraId="14784FFD" w14:textId="77777777" w:rsidR="005865F5" w:rsidRPr="006425C7" w:rsidRDefault="005865F5" w:rsidP="005865F5">
            <w:pPr>
              <w:rPr>
                <w:lang w:val="sk-SK"/>
              </w:rPr>
            </w:pPr>
            <w:r w:rsidRPr="006425C7">
              <w:rPr>
                <w:lang w:val="sk-SK"/>
              </w:rPr>
              <w:t>Vytvorenie záznamu X tabuľky</w:t>
            </w:r>
          </w:p>
        </w:tc>
      </w:tr>
      <w:tr w:rsidR="005865F5" w:rsidRPr="008526B7" w14:paraId="4B9335C1" w14:textId="77777777" w:rsidTr="004C4FA2">
        <w:trPr>
          <w:trHeight w:val="288"/>
        </w:trPr>
        <w:tc>
          <w:tcPr>
            <w:tcW w:w="2547" w:type="dxa"/>
            <w:tcBorders>
              <w:top w:val="nil"/>
              <w:bottom w:val="single" w:sz="4" w:space="0" w:color="auto"/>
            </w:tcBorders>
            <w:noWrap/>
            <w:hideMark/>
          </w:tcPr>
          <w:p w14:paraId="567BAD4A" w14:textId="77777777" w:rsidR="005865F5" w:rsidRPr="008526B7" w:rsidRDefault="005865F5" w:rsidP="005865F5">
            <w:pPr>
              <w:rPr>
                <w:lang w:val="sk-SK"/>
              </w:rPr>
            </w:pPr>
          </w:p>
        </w:tc>
        <w:tc>
          <w:tcPr>
            <w:tcW w:w="7348" w:type="dxa"/>
            <w:noWrap/>
            <w:hideMark/>
          </w:tcPr>
          <w:p w14:paraId="61B3D8DB" w14:textId="77777777" w:rsidR="005865F5" w:rsidRPr="006425C7" w:rsidRDefault="005865F5" w:rsidP="005865F5">
            <w:pPr>
              <w:rPr>
                <w:lang w:val="sk-SK"/>
              </w:rPr>
            </w:pPr>
            <w:r w:rsidRPr="006425C7">
              <w:rPr>
                <w:lang w:val="sk-SK"/>
              </w:rPr>
              <w:t xml:space="preserve">Zamietnutie </w:t>
            </w:r>
            <w:proofErr w:type="spellStart"/>
            <w:r w:rsidRPr="006425C7">
              <w:rPr>
                <w:lang w:val="sk-SK"/>
              </w:rPr>
              <w:t>ŽoP</w:t>
            </w:r>
            <w:proofErr w:type="spellEnd"/>
          </w:p>
        </w:tc>
      </w:tr>
      <w:tr w:rsidR="005865F5" w:rsidRPr="008526B7" w14:paraId="60CF5E45" w14:textId="77777777" w:rsidTr="004C4FA2">
        <w:trPr>
          <w:trHeight w:val="288"/>
        </w:trPr>
        <w:tc>
          <w:tcPr>
            <w:tcW w:w="2547" w:type="dxa"/>
            <w:tcBorders>
              <w:top w:val="single" w:sz="4" w:space="0" w:color="auto"/>
              <w:bottom w:val="nil"/>
            </w:tcBorders>
            <w:noWrap/>
            <w:hideMark/>
          </w:tcPr>
          <w:p w14:paraId="6982120A" w14:textId="77777777" w:rsidR="005865F5" w:rsidRPr="008526B7" w:rsidRDefault="005865F5" w:rsidP="005865F5">
            <w:pPr>
              <w:rPr>
                <w:lang w:val="sk-SK"/>
              </w:rPr>
            </w:pPr>
            <w:r w:rsidRPr="008526B7">
              <w:rPr>
                <w:lang w:val="sk-SK"/>
              </w:rPr>
              <w:t>Administrácia Súhrnnej žiadosti o platbu</w:t>
            </w:r>
          </w:p>
        </w:tc>
        <w:tc>
          <w:tcPr>
            <w:tcW w:w="7348" w:type="dxa"/>
            <w:noWrap/>
            <w:hideMark/>
          </w:tcPr>
          <w:p w14:paraId="3DFAFD2C" w14:textId="77777777" w:rsidR="005865F5" w:rsidRPr="006425C7" w:rsidRDefault="005865F5" w:rsidP="005865F5">
            <w:pPr>
              <w:rPr>
                <w:lang w:val="sk-SK"/>
              </w:rPr>
            </w:pPr>
            <w:r w:rsidRPr="006425C7">
              <w:rPr>
                <w:lang w:val="sk-SK"/>
              </w:rPr>
              <w:t>Kontrola pri vrátení na doplnenie z CO (WF)</w:t>
            </w:r>
          </w:p>
        </w:tc>
      </w:tr>
      <w:tr w:rsidR="005865F5" w:rsidRPr="008526B7" w14:paraId="10CE430D" w14:textId="77777777" w:rsidTr="004C4FA2">
        <w:trPr>
          <w:trHeight w:val="288"/>
        </w:trPr>
        <w:tc>
          <w:tcPr>
            <w:tcW w:w="2547" w:type="dxa"/>
            <w:tcBorders>
              <w:top w:val="nil"/>
              <w:bottom w:val="nil"/>
            </w:tcBorders>
            <w:noWrap/>
            <w:hideMark/>
          </w:tcPr>
          <w:p w14:paraId="0E605C61" w14:textId="77777777" w:rsidR="005865F5" w:rsidRPr="008526B7" w:rsidRDefault="005865F5" w:rsidP="005865F5">
            <w:pPr>
              <w:rPr>
                <w:lang w:val="sk-SK"/>
              </w:rPr>
            </w:pPr>
          </w:p>
        </w:tc>
        <w:tc>
          <w:tcPr>
            <w:tcW w:w="7348" w:type="dxa"/>
            <w:noWrap/>
            <w:hideMark/>
          </w:tcPr>
          <w:p w14:paraId="21C4AA84" w14:textId="77777777" w:rsidR="005865F5" w:rsidRPr="006425C7" w:rsidRDefault="005865F5" w:rsidP="005865F5">
            <w:pPr>
              <w:rPr>
                <w:lang w:val="sk-SK"/>
              </w:rPr>
            </w:pPr>
            <w:r w:rsidRPr="006425C7">
              <w:rPr>
                <w:lang w:val="sk-SK"/>
              </w:rPr>
              <w:t>Kontrola vyplnenia dátumu prijatia na CO(WF)</w:t>
            </w:r>
          </w:p>
        </w:tc>
      </w:tr>
      <w:tr w:rsidR="005865F5" w:rsidRPr="008526B7" w14:paraId="0B37DDF6" w14:textId="77777777" w:rsidTr="004C4FA2">
        <w:trPr>
          <w:trHeight w:val="288"/>
        </w:trPr>
        <w:tc>
          <w:tcPr>
            <w:tcW w:w="2547" w:type="dxa"/>
            <w:tcBorders>
              <w:top w:val="nil"/>
              <w:bottom w:val="nil"/>
            </w:tcBorders>
            <w:noWrap/>
            <w:hideMark/>
          </w:tcPr>
          <w:p w14:paraId="53EF0CEF" w14:textId="77777777" w:rsidR="005865F5" w:rsidRPr="008526B7" w:rsidRDefault="005865F5" w:rsidP="005865F5">
            <w:pPr>
              <w:rPr>
                <w:lang w:val="sk-SK"/>
              </w:rPr>
            </w:pPr>
          </w:p>
        </w:tc>
        <w:tc>
          <w:tcPr>
            <w:tcW w:w="7348" w:type="dxa"/>
            <w:noWrap/>
            <w:hideMark/>
          </w:tcPr>
          <w:p w14:paraId="14D0040B" w14:textId="77777777" w:rsidR="005865F5" w:rsidRPr="006425C7" w:rsidRDefault="005865F5" w:rsidP="005865F5">
            <w:pPr>
              <w:rPr>
                <w:lang w:val="sk-SK"/>
              </w:rPr>
            </w:pPr>
            <w:r w:rsidRPr="006425C7">
              <w:rPr>
                <w:lang w:val="sk-SK"/>
              </w:rPr>
              <w:t>Kontrola vyplnenia účtu PJ (WF)</w:t>
            </w:r>
          </w:p>
        </w:tc>
      </w:tr>
      <w:tr w:rsidR="005865F5" w:rsidRPr="008526B7" w14:paraId="031AB3A7" w14:textId="77777777" w:rsidTr="004C4FA2">
        <w:trPr>
          <w:trHeight w:val="288"/>
        </w:trPr>
        <w:tc>
          <w:tcPr>
            <w:tcW w:w="2547" w:type="dxa"/>
            <w:tcBorders>
              <w:top w:val="nil"/>
              <w:bottom w:val="nil"/>
            </w:tcBorders>
            <w:noWrap/>
            <w:hideMark/>
          </w:tcPr>
          <w:p w14:paraId="794AD02D" w14:textId="77777777" w:rsidR="005865F5" w:rsidRPr="008526B7" w:rsidRDefault="005865F5" w:rsidP="005865F5">
            <w:pPr>
              <w:rPr>
                <w:lang w:val="sk-SK"/>
              </w:rPr>
            </w:pPr>
          </w:p>
        </w:tc>
        <w:tc>
          <w:tcPr>
            <w:tcW w:w="7348" w:type="dxa"/>
            <w:noWrap/>
            <w:hideMark/>
          </w:tcPr>
          <w:p w14:paraId="462135D3" w14:textId="77777777" w:rsidR="005865F5" w:rsidRPr="006425C7" w:rsidRDefault="005865F5" w:rsidP="005865F5">
            <w:pPr>
              <w:rPr>
                <w:lang w:val="sk-SK"/>
              </w:rPr>
            </w:pPr>
            <w:r w:rsidRPr="006425C7">
              <w:rPr>
                <w:lang w:val="sk-SK"/>
              </w:rPr>
              <w:t>Kontrola zhody cieľového stavu so stavom histórie (WF)</w:t>
            </w:r>
          </w:p>
        </w:tc>
      </w:tr>
      <w:tr w:rsidR="005865F5" w:rsidRPr="008526B7" w14:paraId="1036F240" w14:textId="77777777" w:rsidTr="004C4FA2">
        <w:trPr>
          <w:trHeight w:val="288"/>
        </w:trPr>
        <w:tc>
          <w:tcPr>
            <w:tcW w:w="2547" w:type="dxa"/>
            <w:tcBorders>
              <w:top w:val="nil"/>
              <w:bottom w:val="nil"/>
            </w:tcBorders>
            <w:noWrap/>
            <w:hideMark/>
          </w:tcPr>
          <w:p w14:paraId="326AB289" w14:textId="77777777" w:rsidR="005865F5" w:rsidRPr="008526B7" w:rsidRDefault="005865F5" w:rsidP="005865F5">
            <w:pPr>
              <w:rPr>
                <w:lang w:val="sk-SK"/>
              </w:rPr>
            </w:pPr>
          </w:p>
        </w:tc>
        <w:tc>
          <w:tcPr>
            <w:tcW w:w="7348" w:type="dxa"/>
            <w:noWrap/>
            <w:hideMark/>
          </w:tcPr>
          <w:p w14:paraId="424FF356" w14:textId="77777777" w:rsidR="005865F5" w:rsidRPr="006425C7" w:rsidRDefault="005865F5" w:rsidP="005865F5">
            <w:pPr>
              <w:rPr>
                <w:lang w:val="sk-SK"/>
              </w:rPr>
            </w:pPr>
            <w:r w:rsidRPr="006425C7">
              <w:rPr>
                <w:lang w:val="sk-SK"/>
              </w:rPr>
              <w:t>Rezervácia SŽOP v ISUF</w:t>
            </w:r>
          </w:p>
        </w:tc>
      </w:tr>
      <w:tr w:rsidR="005865F5" w:rsidRPr="008526B7" w14:paraId="6ACD27C0" w14:textId="77777777" w:rsidTr="004C4FA2">
        <w:trPr>
          <w:trHeight w:val="288"/>
        </w:trPr>
        <w:tc>
          <w:tcPr>
            <w:tcW w:w="2547" w:type="dxa"/>
            <w:tcBorders>
              <w:top w:val="nil"/>
              <w:bottom w:val="nil"/>
            </w:tcBorders>
            <w:noWrap/>
            <w:hideMark/>
          </w:tcPr>
          <w:p w14:paraId="26F84A15" w14:textId="77777777" w:rsidR="005865F5" w:rsidRPr="008526B7" w:rsidRDefault="005865F5" w:rsidP="005865F5">
            <w:pPr>
              <w:rPr>
                <w:lang w:val="sk-SK"/>
              </w:rPr>
            </w:pPr>
          </w:p>
        </w:tc>
        <w:tc>
          <w:tcPr>
            <w:tcW w:w="7348" w:type="dxa"/>
            <w:noWrap/>
            <w:hideMark/>
          </w:tcPr>
          <w:p w14:paraId="1E3ED063" w14:textId="77777777" w:rsidR="005865F5" w:rsidRPr="006425C7" w:rsidRDefault="005865F5" w:rsidP="005865F5">
            <w:pPr>
              <w:rPr>
                <w:lang w:val="sk-SK"/>
              </w:rPr>
            </w:pPr>
            <w:r w:rsidRPr="006425C7">
              <w:rPr>
                <w:lang w:val="sk-SK"/>
              </w:rPr>
              <w:t>Schvaľovanie</w:t>
            </w:r>
          </w:p>
        </w:tc>
      </w:tr>
      <w:tr w:rsidR="005865F5" w:rsidRPr="008526B7" w14:paraId="6224B968" w14:textId="77777777" w:rsidTr="004C4FA2">
        <w:trPr>
          <w:trHeight w:val="288"/>
        </w:trPr>
        <w:tc>
          <w:tcPr>
            <w:tcW w:w="2547" w:type="dxa"/>
            <w:tcBorders>
              <w:top w:val="nil"/>
              <w:bottom w:val="nil"/>
            </w:tcBorders>
            <w:noWrap/>
            <w:hideMark/>
          </w:tcPr>
          <w:p w14:paraId="5B7ADD05" w14:textId="77777777" w:rsidR="005865F5" w:rsidRPr="008526B7" w:rsidRDefault="005865F5" w:rsidP="005865F5">
            <w:pPr>
              <w:rPr>
                <w:lang w:val="sk-SK"/>
              </w:rPr>
            </w:pPr>
          </w:p>
        </w:tc>
        <w:tc>
          <w:tcPr>
            <w:tcW w:w="7348" w:type="dxa"/>
            <w:noWrap/>
            <w:hideMark/>
          </w:tcPr>
          <w:p w14:paraId="137DF4CB" w14:textId="77777777" w:rsidR="005865F5" w:rsidRPr="006425C7" w:rsidRDefault="005865F5" w:rsidP="005865F5">
            <w:pPr>
              <w:rPr>
                <w:lang w:val="sk-SK"/>
              </w:rPr>
            </w:pPr>
            <w:r w:rsidRPr="006425C7">
              <w:rPr>
                <w:lang w:val="sk-SK"/>
              </w:rPr>
              <w:t xml:space="preserve">Úprava záznamu o spracovaní </w:t>
            </w:r>
            <w:proofErr w:type="spellStart"/>
            <w:r w:rsidRPr="006425C7">
              <w:rPr>
                <w:lang w:val="sk-SK"/>
              </w:rPr>
              <w:t>SŽoP</w:t>
            </w:r>
            <w:proofErr w:type="spellEnd"/>
            <w:r w:rsidRPr="006425C7">
              <w:rPr>
                <w:lang w:val="sk-SK"/>
              </w:rPr>
              <w:t xml:space="preserve"> zamestnancom orgánu</w:t>
            </w:r>
          </w:p>
        </w:tc>
      </w:tr>
      <w:tr w:rsidR="005865F5" w:rsidRPr="008526B7" w14:paraId="5D578926" w14:textId="77777777" w:rsidTr="004C4FA2">
        <w:trPr>
          <w:trHeight w:val="288"/>
        </w:trPr>
        <w:tc>
          <w:tcPr>
            <w:tcW w:w="2547" w:type="dxa"/>
            <w:tcBorders>
              <w:top w:val="nil"/>
              <w:bottom w:val="nil"/>
            </w:tcBorders>
            <w:noWrap/>
            <w:hideMark/>
          </w:tcPr>
          <w:p w14:paraId="35E9A452" w14:textId="77777777" w:rsidR="005865F5" w:rsidRPr="008526B7" w:rsidRDefault="005865F5" w:rsidP="005865F5">
            <w:pPr>
              <w:rPr>
                <w:lang w:val="sk-SK"/>
              </w:rPr>
            </w:pPr>
          </w:p>
        </w:tc>
        <w:tc>
          <w:tcPr>
            <w:tcW w:w="7348" w:type="dxa"/>
            <w:noWrap/>
            <w:hideMark/>
          </w:tcPr>
          <w:p w14:paraId="5F51B9F3" w14:textId="77777777" w:rsidR="005865F5" w:rsidRPr="006425C7" w:rsidRDefault="005865F5" w:rsidP="005865F5">
            <w:pPr>
              <w:rPr>
                <w:lang w:val="sk-SK"/>
              </w:rPr>
            </w:pPr>
            <w:r w:rsidRPr="006425C7">
              <w:rPr>
                <w:lang w:val="sk-SK"/>
              </w:rPr>
              <w:t xml:space="preserve">Výpočet čiastky </w:t>
            </w:r>
            <w:proofErr w:type="spellStart"/>
            <w:r w:rsidRPr="006425C7">
              <w:rPr>
                <w:lang w:val="sk-SK"/>
              </w:rPr>
              <w:t>ŽoP</w:t>
            </w:r>
            <w:proofErr w:type="spellEnd"/>
            <w:r w:rsidRPr="006425C7">
              <w:rPr>
                <w:lang w:val="sk-SK"/>
              </w:rPr>
              <w:t xml:space="preserve"> pre ISUF</w:t>
            </w:r>
          </w:p>
        </w:tc>
      </w:tr>
      <w:tr w:rsidR="005865F5" w:rsidRPr="008526B7" w14:paraId="7D071494" w14:textId="77777777" w:rsidTr="004C4FA2">
        <w:trPr>
          <w:trHeight w:val="288"/>
        </w:trPr>
        <w:tc>
          <w:tcPr>
            <w:tcW w:w="2547" w:type="dxa"/>
            <w:tcBorders>
              <w:top w:val="nil"/>
              <w:bottom w:val="nil"/>
            </w:tcBorders>
            <w:noWrap/>
            <w:hideMark/>
          </w:tcPr>
          <w:p w14:paraId="023569E6" w14:textId="77777777" w:rsidR="005865F5" w:rsidRPr="008526B7" w:rsidRDefault="005865F5" w:rsidP="005865F5">
            <w:pPr>
              <w:rPr>
                <w:lang w:val="sk-SK"/>
              </w:rPr>
            </w:pPr>
          </w:p>
        </w:tc>
        <w:tc>
          <w:tcPr>
            <w:tcW w:w="7348" w:type="dxa"/>
            <w:noWrap/>
            <w:hideMark/>
          </w:tcPr>
          <w:p w14:paraId="562C5008" w14:textId="77777777" w:rsidR="005865F5" w:rsidRPr="006425C7" w:rsidRDefault="005865F5" w:rsidP="005865F5">
            <w:pPr>
              <w:rPr>
                <w:lang w:val="sk-SK"/>
              </w:rPr>
            </w:pPr>
            <w:r w:rsidRPr="006425C7">
              <w:rPr>
                <w:lang w:val="sk-SK"/>
              </w:rPr>
              <w:t>Výpočet členenia celkovej sumy na preplatenie</w:t>
            </w:r>
          </w:p>
        </w:tc>
      </w:tr>
      <w:tr w:rsidR="005865F5" w:rsidRPr="008526B7" w14:paraId="5225D9A9" w14:textId="77777777" w:rsidTr="004C4FA2">
        <w:trPr>
          <w:trHeight w:val="288"/>
        </w:trPr>
        <w:tc>
          <w:tcPr>
            <w:tcW w:w="2547" w:type="dxa"/>
            <w:tcBorders>
              <w:top w:val="nil"/>
              <w:bottom w:val="nil"/>
            </w:tcBorders>
            <w:noWrap/>
            <w:hideMark/>
          </w:tcPr>
          <w:p w14:paraId="13AD6229" w14:textId="77777777" w:rsidR="005865F5" w:rsidRPr="008526B7" w:rsidRDefault="005865F5" w:rsidP="005865F5">
            <w:pPr>
              <w:rPr>
                <w:lang w:val="sk-SK"/>
              </w:rPr>
            </w:pPr>
          </w:p>
        </w:tc>
        <w:tc>
          <w:tcPr>
            <w:tcW w:w="7348" w:type="dxa"/>
            <w:noWrap/>
            <w:hideMark/>
          </w:tcPr>
          <w:p w14:paraId="7D9B840D" w14:textId="77777777" w:rsidR="005865F5" w:rsidRPr="006425C7" w:rsidRDefault="005865F5" w:rsidP="005865F5">
            <w:pPr>
              <w:rPr>
                <w:lang w:val="sk-SK"/>
              </w:rPr>
            </w:pPr>
            <w:r w:rsidRPr="006425C7">
              <w:rPr>
                <w:lang w:val="sk-SK"/>
              </w:rPr>
              <w:t>Vytvorenie súhrnnej žiadosti o platbu</w:t>
            </w:r>
          </w:p>
        </w:tc>
      </w:tr>
      <w:tr w:rsidR="005865F5" w:rsidRPr="008526B7" w14:paraId="13744620" w14:textId="77777777" w:rsidTr="004C4FA2">
        <w:trPr>
          <w:trHeight w:val="288"/>
        </w:trPr>
        <w:tc>
          <w:tcPr>
            <w:tcW w:w="2547" w:type="dxa"/>
            <w:tcBorders>
              <w:top w:val="nil"/>
              <w:bottom w:val="nil"/>
            </w:tcBorders>
            <w:noWrap/>
            <w:hideMark/>
          </w:tcPr>
          <w:p w14:paraId="111C1AD0" w14:textId="77777777" w:rsidR="005865F5" w:rsidRPr="008526B7" w:rsidRDefault="005865F5" w:rsidP="005865F5">
            <w:pPr>
              <w:rPr>
                <w:lang w:val="sk-SK"/>
              </w:rPr>
            </w:pPr>
          </w:p>
        </w:tc>
        <w:tc>
          <w:tcPr>
            <w:tcW w:w="7348" w:type="dxa"/>
            <w:noWrap/>
            <w:hideMark/>
          </w:tcPr>
          <w:p w14:paraId="7E3D5F0C" w14:textId="77777777" w:rsidR="005865F5" w:rsidRPr="006425C7" w:rsidRDefault="005865F5" w:rsidP="005865F5">
            <w:pPr>
              <w:rPr>
                <w:lang w:val="sk-SK"/>
              </w:rPr>
            </w:pPr>
            <w:r w:rsidRPr="006425C7">
              <w:rPr>
                <w:lang w:val="sk-SK"/>
              </w:rPr>
              <w:t xml:space="preserve">Vytvorenie záznamu o spracovaní </w:t>
            </w:r>
            <w:proofErr w:type="spellStart"/>
            <w:r w:rsidRPr="006425C7">
              <w:rPr>
                <w:lang w:val="sk-SK"/>
              </w:rPr>
              <w:t>SŽoP</w:t>
            </w:r>
            <w:proofErr w:type="spellEnd"/>
          </w:p>
        </w:tc>
      </w:tr>
      <w:tr w:rsidR="005865F5" w:rsidRPr="008526B7" w14:paraId="380239C1" w14:textId="77777777" w:rsidTr="004C4FA2">
        <w:trPr>
          <w:trHeight w:val="288"/>
        </w:trPr>
        <w:tc>
          <w:tcPr>
            <w:tcW w:w="2547" w:type="dxa"/>
            <w:tcBorders>
              <w:top w:val="nil"/>
              <w:bottom w:val="single" w:sz="4" w:space="0" w:color="auto"/>
            </w:tcBorders>
            <w:noWrap/>
            <w:hideMark/>
          </w:tcPr>
          <w:p w14:paraId="6EB2E95A" w14:textId="77777777" w:rsidR="005865F5" w:rsidRPr="008526B7" w:rsidRDefault="005865F5" w:rsidP="005865F5">
            <w:pPr>
              <w:rPr>
                <w:lang w:val="sk-SK"/>
              </w:rPr>
            </w:pPr>
          </w:p>
        </w:tc>
        <w:tc>
          <w:tcPr>
            <w:tcW w:w="7348" w:type="dxa"/>
            <w:noWrap/>
            <w:hideMark/>
          </w:tcPr>
          <w:p w14:paraId="60AF1695" w14:textId="77777777" w:rsidR="005865F5" w:rsidRPr="006425C7" w:rsidRDefault="005865F5" w:rsidP="005865F5">
            <w:pPr>
              <w:rPr>
                <w:lang w:val="sk-SK"/>
              </w:rPr>
            </w:pPr>
            <w:r w:rsidRPr="006425C7">
              <w:rPr>
                <w:lang w:val="sk-SK"/>
              </w:rPr>
              <w:t>Zaraďovanie</w:t>
            </w:r>
          </w:p>
        </w:tc>
      </w:tr>
      <w:tr w:rsidR="005865F5" w:rsidRPr="008526B7" w14:paraId="5CD37CC0" w14:textId="77777777" w:rsidTr="004C4FA2">
        <w:trPr>
          <w:trHeight w:val="288"/>
        </w:trPr>
        <w:tc>
          <w:tcPr>
            <w:tcW w:w="2547" w:type="dxa"/>
            <w:tcBorders>
              <w:top w:val="single" w:sz="4" w:space="0" w:color="auto"/>
              <w:bottom w:val="nil"/>
            </w:tcBorders>
            <w:noWrap/>
            <w:hideMark/>
          </w:tcPr>
          <w:p w14:paraId="486E82F8" w14:textId="77777777" w:rsidR="005865F5" w:rsidRPr="008526B7" w:rsidRDefault="005865F5" w:rsidP="005865F5">
            <w:pPr>
              <w:rPr>
                <w:lang w:val="sk-SK"/>
              </w:rPr>
            </w:pPr>
            <w:r w:rsidRPr="008526B7">
              <w:rPr>
                <w:lang w:val="sk-SK"/>
              </w:rPr>
              <w:t>Administrácia Žiadosti o platbu na EK</w:t>
            </w:r>
          </w:p>
        </w:tc>
        <w:tc>
          <w:tcPr>
            <w:tcW w:w="7348" w:type="dxa"/>
            <w:noWrap/>
            <w:hideMark/>
          </w:tcPr>
          <w:p w14:paraId="52A34679" w14:textId="77777777" w:rsidR="005865F5" w:rsidRPr="006425C7" w:rsidRDefault="005865F5" w:rsidP="005865F5">
            <w:pPr>
              <w:rPr>
                <w:lang w:val="sk-SK"/>
              </w:rPr>
            </w:pPr>
            <w:r w:rsidRPr="006425C7">
              <w:rPr>
                <w:lang w:val="sk-SK"/>
              </w:rPr>
              <w:t xml:space="preserve">Aktualizácia finančného plánu </w:t>
            </w:r>
            <w:proofErr w:type="spellStart"/>
            <w:r w:rsidRPr="006425C7">
              <w:rPr>
                <w:lang w:val="sk-SK"/>
              </w:rPr>
              <w:t>ŽoP</w:t>
            </w:r>
            <w:proofErr w:type="spellEnd"/>
            <w:r w:rsidRPr="006425C7">
              <w:rPr>
                <w:lang w:val="sk-SK"/>
              </w:rPr>
              <w:t xml:space="preserve"> na EK z finančného plánu OP</w:t>
            </w:r>
          </w:p>
        </w:tc>
      </w:tr>
      <w:tr w:rsidR="005865F5" w:rsidRPr="008526B7" w14:paraId="5684EFE2" w14:textId="77777777" w:rsidTr="004C4FA2">
        <w:trPr>
          <w:trHeight w:val="288"/>
        </w:trPr>
        <w:tc>
          <w:tcPr>
            <w:tcW w:w="2547" w:type="dxa"/>
            <w:tcBorders>
              <w:top w:val="nil"/>
              <w:bottom w:val="nil"/>
            </w:tcBorders>
            <w:noWrap/>
            <w:hideMark/>
          </w:tcPr>
          <w:p w14:paraId="3865C810" w14:textId="77777777" w:rsidR="005865F5" w:rsidRPr="008526B7" w:rsidRDefault="005865F5" w:rsidP="005865F5">
            <w:pPr>
              <w:rPr>
                <w:lang w:val="sk-SK"/>
              </w:rPr>
            </w:pPr>
          </w:p>
        </w:tc>
        <w:tc>
          <w:tcPr>
            <w:tcW w:w="7348" w:type="dxa"/>
            <w:noWrap/>
            <w:hideMark/>
          </w:tcPr>
          <w:p w14:paraId="33B8E062" w14:textId="77777777" w:rsidR="005865F5" w:rsidRPr="006425C7" w:rsidRDefault="005865F5" w:rsidP="005865F5">
            <w:pPr>
              <w:rPr>
                <w:lang w:val="sk-SK"/>
              </w:rPr>
            </w:pPr>
            <w:r w:rsidRPr="006425C7">
              <w:rPr>
                <w:lang w:val="sk-SK"/>
              </w:rPr>
              <w:t>Aktualizácia vypočítavaných polí na zázname o vykázaní výdavku</w:t>
            </w:r>
          </w:p>
        </w:tc>
      </w:tr>
      <w:tr w:rsidR="005865F5" w:rsidRPr="008526B7" w14:paraId="2CEC043F" w14:textId="77777777" w:rsidTr="004C4FA2">
        <w:trPr>
          <w:trHeight w:val="288"/>
        </w:trPr>
        <w:tc>
          <w:tcPr>
            <w:tcW w:w="2547" w:type="dxa"/>
            <w:tcBorders>
              <w:top w:val="nil"/>
              <w:bottom w:val="nil"/>
            </w:tcBorders>
            <w:noWrap/>
            <w:hideMark/>
          </w:tcPr>
          <w:p w14:paraId="44F39A9A" w14:textId="77777777" w:rsidR="005865F5" w:rsidRPr="008526B7" w:rsidRDefault="005865F5" w:rsidP="005865F5">
            <w:pPr>
              <w:rPr>
                <w:lang w:val="sk-SK"/>
              </w:rPr>
            </w:pPr>
          </w:p>
        </w:tc>
        <w:tc>
          <w:tcPr>
            <w:tcW w:w="7348" w:type="dxa"/>
            <w:noWrap/>
            <w:hideMark/>
          </w:tcPr>
          <w:p w14:paraId="507ED631" w14:textId="77777777" w:rsidR="005865F5" w:rsidRPr="006425C7" w:rsidRDefault="005865F5" w:rsidP="005865F5">
            <w:pPr>
              <w:rPr>
                <w:lang w:val="sk-SK"/>
              </w:rPr>
            </w:pPr>
            <w:r w:rsidRPr="006425C7">
              <w:rPr>
                <w:lang w:val="sk-SK"/>
              </w:rPr>
              <w:t>Automatické vytvorenie aktualizácie nezrovnalosti pri zmene netto sumy</w:t>
            </w:r>
          </w:p>
        </w:tc>
      </w:tr>
      <w:tr w:rsidR="005865F5" w:rsidRPr="008526B7" w14:paraId="49273190" w14:textId="77777777" w:rsidTr="004C4FA2">
        <w:trPr>
          <w:trHeight w:val="288"/>
        </w:trPr>
        <w:tc>
          <w:tcPr>
            <w:tcW w:w="2547" w:type="dxa"/>
            <w:tcBorders>
              <w:top w:val="nil"/>
              <w:bottom w:val="nil"/>
            </w:tcBorders>
            <w:noWrap/>
            <w:hideMark/>
          </w:tcPr>
          <w:p w14:paraId="756BB4AF" w14:textId="77777777" w:rsidR="005865F5" w:rsidRPr="008526B7" w:rsidRDefault="005865F5" w:rsidP="005865F5">
            <w:pPr>
              <w:rPr>
                <w:lang w:val="sk-SK"/>
              </w:rPr>
            </w:pPr>
          </w:p>
        </w:tc>
        <w:tc>
          <w:tcPr>
            <w:tcW w:w="7348" w:type="dxa"/>
            <w:noWrap/>
            <w:hideMark/>
          </w:tcPr>
          <w:p w14:paraId="3FFF8892" w14:textId="77777777" w:rsidR="005865F5" w:rsidRPr="006425C7" w:rsidRDefault="005865F5" w:rsidP="005865F5">
            <w:pPr>
              <w:rPr>
                <w:lang w:val="sk-SK"/>
              </w:rPr>
            </w:pPr>
            <w:r w:rsidRPr="006425C7">
              <w:rPr>
                <w:lang w:val="sk-SK"/>
              </w:rPr>
              <w:t>Export zoznamu deklarovaných výdavkov zaradených mínusových dokladov</w:t>
            </w:r>
          </w:p>
        </w:tc>
      </w:tr>
      <w:tr w:rsidR="005865F5" w:rsidRPr="008526B7" w14:paraId="291119D0" w14:textId="77777777" w:rsidTr="004C4FA2">
        <w:trPr>
          <w:trHeight w:val="288"/>
        </w:trPr>
        <w:tc>
          <w:tcPr>
            <w:tcW w:w="2547" w:type="dxa"/>
            <w:tcBorders>
              <w:top w:val="nil"/>
              <w:bottom w:val="nil"/>
            </w:tcBorders>
            <w:noWrap/>
            <w:hideMark/>
          </w:tcPr>
          <w:p w14:paraId="7FA54A0F" w14:textId="77777777" w:rsidR="005865F5" w:rsidRPr="008526B7" w:rsidRDefault="005865F5" w:rsidP="005865F5">
            <w:pPr>
              <w:rPr>
                <w:lang w:val="sk-SK"/>
              </w:rPr>
            </w:pPr>
          </w:p>
        </w:tc>
        <w:tc>
          <w:tcPr>
            <w:tcW w:w="7348" w:type="dxa"/>
            <w:noWrap/>
            <w:hideMark/>
          </w:tcPr>
          <w:p w14:paraId="03171F1C" w14:textId="77777777" w:rsidR="005865F5" w:rsidRPr="006425C7" w:rsidRDefault="005865F5" w:rsidP="005865F5">
            <w:pPr>
              <w:rPr>
                <w:lang w:val="sk-SK"/>
              </w:rPr>
            </w:pPr>
            <w:r w:rsidRPr="006425C7">
              <w:rPr>
                <w:lang w:val="sk-SK"/>
              </w:rPr>
              <w:t>Export zoznamu dokladov stiahnutých prostriedkov</w:t>
            </w:r>
          </w:p>
        </w:tc>
      </w:tr>
      <w:tr w:rsidR="005865F5" w:rsidRPr="008526B7" w14:paraId="4A8326FE" w14:textId="77777777" w:rsidTr="004C4FA2">
        <w:trPr>
          <w:trHeight w:val="288"/>
        </w:trPr>
        <w:tc>
          <w:tcPr>
            <w:tcW w:w="2547" w:type="dxa"/>
            <w:tcBorders>
              <w:top w:val="nil"/>
              <w:bottom w:val="nil"/>
            </w:tcBorders>
            <w:noWrap/>
            <w:hideMark/>
          </w:tcPr>
          <w:p w14:paraId="10181397" w14:textId="77777777" w:rsidR="005865F5" w:rsidRPr="008526B7" w:rsidRDefault="005865F5" w:rsidP="005865F5">
            <w:pPr>
              <w:rPr>
                <w:lang w:val="sk-SK"/>
              </w:rPr>
            </w:pPr>
          </w:p>
        </w:tc>
        <w:tc>
          <w:tcPr>
            <w:tcW w:w="7348" w:type="dxa"/>
            <w:noWrap/>
            <w:hideMark/>
          </w:tcPr>
          <w:p w14:paraId="06B435DE" w14:textId="77777777" w:rsidR="005865F5" w:rsidRPr="006425C7" w:rsidRDefault="005865F5" w:rsidP="005865F5">
            <w:pPr>
              <w:rPr>
                <w:lang w:val="sk-SK"/>
              </w:rPr>
            </w:pPr>
            <w:r w:rsidRPr="006425C7">
              <w:rPr>
                <w:lang w:val="sk-SK"/>
              </w:rPr>
              <w:t>Export zoznamu dokladov vysporiadaných prostriedkov</w:t>
            </w:r>
          </w:p>
        </w:tc>
      </w:tr>
      <w:tr w:rsidR="005865F5" w:rsidRPr="008526B7" w14:paraId="469A8828" w14:textId="77777777" w:rsidTr="004C4FA2">
        <w:trPr>
          <w:trHeight w:val="288"/>
        </w:trPr>
        <w:tc>
          <w:tcPr>
            <w:tcW w:w="2547" w:type="dxa"/>
            <w:tcBorders>
              <w:top w:val="nil"/>
              <w:bottom w:val="nil"/>
            </w:tcBorders>
            <w:noWrap/>
            <w:hideMark/>
          </w:tcPr>
          <w:p w14:paraId="247BB199" w14:textId="77777777" w:rsidR="005865F5" w:rsidRPr="008526B7" w:rsidRDefault="005865F5" w:rsidP="005865F5">
            <w:pPr>
              <w:rPr>
                <w:lang w:val="sk-SK"/>
              </w:rPr>
            </w:pPr>
          </w:p>
        </w:tc>
        <w:tc>
          <w:tcPr>
            <w:tcW w:w="7348" w:type="dxa"/>
            <w:noWrap/>
            <w:hideMark/>
          </w:tcPr>
          <w:p w14:paraId="3858ED76" w14:textId="77777777" w:rsidR="005865F5" w:rsidRPr="006425C7" w:rsidRDefault="005865F5" w:rsidP="005865F5">
            <w:pPr>
              <w:rPr>
                <w:lang w:val="sk-SK"/>
              </w:rPr>
            </w:pPr>
            <w:r w:rsidRPr="006425C7">
              <w:rPr>
                <w:lang w:val="sk-SK"/>
              </w:rPr>
              <w:t>Export zoznamu nepotvrdených dokladov</w:t>
            </w:r>
          </w:p>
        </w:tc>
      </w:tr>
      <w:tr w:rsidR="005865F5" w:rsidRPr="008526B7" w14:paraId="650FF6FD" w14:textId="77777777" w:rsidTr="004C4FA2">
        <w:trPr>
          <w:trHeight w:val="288"/>
        </w:trPr>
        <w:tc>
          <w:tcPr>
            <w:tcW w:w="2547" w:type="dxa"/>
            <w:tcBorders>
              <w:top w:val="nil"/>
              <w:bottom w:val="nil"/>
            </w:tcBorders>
            <w:noWrap/>
            <w:hideMark/>
          </w:tcPr>
          <w:p w14:paraId="31663A87" w14:textId="77777777" w:rsidR="005865F5" w:rsidRPr="008526B7" w:rsidRDefault="005865F5" w:rsidP="005865F5">
            <w:pPr>
              <w:rPr>
                <w:lang w:val="sk-SK"/>
              </w:rPr>
            </w:pPr>
          </w:p>
        </w:tc>
        <w:tc>
          <w:tcPr>
            <w:tcW w:w="7348" w:type="dxa"/>
            <w:noWrap/>
            <w:hideMark/>
          </w:tcPr>
          <w:p w14:paraId="39E01846" w14:textId="77777777" w:rsidR="005865F5" w:rsidRPr="006425C7" w:rsidRDefault="005865F5" w:rsidP="005865F5">
            <w:pPr>
              <w:rPr>
                <w:lang w:val="sk-SK"/>
              </w:rPr>
            </w:pPr>
            <w:r w:rsidRPr="006425C7">
              <w:rPr>
                <w:lang w:val="sk-SK"/>
              </w:rPr>
              <w:t>Finančný plán operačného programu</w:t>
            </w:r>
          </w:p>
        </w:tc>
      </w:tr>
      <w:tr w:rsidR="005865F5" w:rsidRPr="008526B7" w14:paraId="00B4EE41" w14:textId="77777777" w:rsidTr="004C4FA2">
        <w:trPr>
          <w:trHeight w:val="288"/>
        </w:trPr>
        <w:tc>
          <w:tcPr>
            <w:tcW w:w="2547" w:type="dxa"/>
            <w:tcBorders>
              <w:top w:val="nil"/>
              <w:bottom w:val="nil"/>
            </w:tcBorders>
            <w:noWrap/>
            <w:hideMark/>
          </w:tcPr>
          <w:p w14:paraId="308345A4" w14:textId="77777777" w:rsidR="005865F5" w:rsidRPr="008526B7" w:rsidRDefault="005865F5" w:rsidP="005865F5">
            <w:pPr>
              <w:rPr>
                <w:lang w:val="sk-SK"/>
              </w:rPr>
            </w:pPr>
          </w:p>
        </w:tc>
        <w:tc>
          <w:tcPr>
            <w:tcW w:w="7348" w:type="dxa"/>
            <w:noWrap/>
            <w:hideMark/>
          </w:tcPr>
          <w:p w14:paraId="3713767A" w14:textId="77777777" w:rsidR="005865F5" w:rsidRPr="006425C7" w:rsidRDefault="005865F5" w:rsidP="005865F5">
            <w:pPr>
              <w:rPr>
                <w:lang w:val="sk-SK"/>
              </w:rPr>
            </w:pPr>
            <w:r w:rsidRPr="006425C7">
              <w:rPr>
                <w:lang w:val="sk-SK"/>
              </w:rPr>
              <w:t>Kontrola výšky posudzovanej sumy pri  zmene dátumu uzatvorenia účtov pre zaradené doklady</w:t>
            </w:r>
          </w:p>
        </w:tc>
      </w:tr>
      <w:tr w:rsidR="005865F5" w:rsidRPr="008526B7" w14:paraId="3B626F68" w14:textId="77777777" w:rsidTr="004C4FA2">
        <w:trPr>
          <w:trHeight w:val="288"/>
        </w:trPr>
        <w:tc>
          <w:tcPr>
            <w:tcW w:w="2547" w:type="dxa"/>
            <w:tcBorders>
              <w:top w:val="nil"/>
              <w:bottom w:val="nil"/>
            </w:tcBorders>
            <w:noWrap/>
            <w:hideMark/>
          </w:tcPr>
          <w:p w14:paraId="3824F57A" w14:textId="77777777" w:rsidR="005865F5" w:rsidRPr="008526B7" w:rsidRDefault="005865F5" w:rsidP="005865F5">
            <w:pPr>
              <w:rPr>
                <w:lang w:val="sk-SK"/>
              </w:rPr>
            </w:pPr>
          </w:p>
        </w:tc>
        <w:tc>
          <w:tcPr>
            <w:tcW w:w="7348" w:type="dxa"/>
            <w:noWrap/>
            <w:hideMark/>
          </w:tcPr>
          <w:p w14:paraId="7CEA1632" w14:textId="77777777" w:rsidR="005865F5" w:rsidRPr="006425C7" w:rsidRDefault="005865F5" w:rsidP="005865F5">
            <w:pPr>
              <w:rPr>
                <w:lang w:val="sk-SK"/>
              </w:rPr>
            </w:pPr>
            <w:r w:rsidRPr="006425C7">
              <w:rPr>
                <w:lang w:val="sk-SK"/>
              </w:rPr>
              <w:t>Odpočítanie mínusových dokladov zo súm za aktuálnu žiados</w:t>
            </w:r>
            <w:r w:rsidRPr="006425C7">
              <w:rPr>
                <w:rFonts w:ascii="Calibri" w:hAnsi="Calibri" w:cs="Calibri"/>
                <w:lang w:val="sk-SK"/>
              </w:rPr>
              <w:t>ť</w:t>
            </w:r>
          </w:p>
        </w:tc>
      </w:tr>
      <w:tr w:rsidR="005865F5" w:rsidRPr="008526B7" w14:paraId="7BB7BA23" w14:textId="77777777" w:rsidTr="004C4FA2">
        <w:trPr>
          <w:trHeight w:val="288"/>
        </w:trPr>
        <w:tc>
          <w:tcPr>
            <w:tcW w:w="2547" w:type="dxa"/>
            <w:tcBorders>
              <w:top w:val="nil"/>
              <w:bottom w:val="nil"/>
            </w:tcBorders>
            <w:noWrap/>
            <w:hideMark/>
          </w:tcPr>
          <w:p w14:paraId="4A58AA58" w14:textId="77777777" w:rsidR="005865F5" w:rsidRPr="008526B7" w:rsidRDefault="005865F5" w:rsidP="005865F5">
            <w:pPr>
              <w:rPr>
                <w:lang w:val="sk-SK"/>
              </w:rPr>
            </w:pPr>
          </w:p>
        </w:tc>
        <w:tc>
          <w:tcPr>
            <w:tcW w:w="7348" w:type="dxa"/>
            <w:noWrap/>
            <w:hideMark/>
          </w:tcPr>
          <w:p w14:paraId="468BC956" w14:textId="77777777" w:rsidR="005865F5" w:rsidRPr="006425C7" w:rsidRDefault="005865F5" w:rsidP="005865F5">
            <w:pPr>
              <w:rPr>
                <w:lang w:val="sk-SK"/>
              </w:rPr>
            </w:pPr>
            <w:r w:rsidRPr="006425C7">
              <w:rPr>
                <w:lang w:val="sk-SK"/>
              </w:rPr>
              <w:t xml:space="preserve">Potvrdenie informácie o vykázaní výdavkov v rámci </w:t>
            </w:r>
            <w:proofErr w:type="spellStart"/>
            <w:r w:rsidRPr="006425C7">
              <w:rPr>
                <w:lang w:val="sk-SK"/>
              </w:rPr>
              <w:t>ŽoP</w:t>
            </w:r>
            <w:proofErr w:type="spellEnd"/>
            <w:r w:rsidRPr="006425C7">
              <w:rPr>
                <w:lang w:val="sk-SK"/>
              </w:rPr>
              <w:t xml:space="preserve"> na EK</w:t>
            </w:r>
          </w:p>
        </w:tc>
      </w:tr>
      <w:tr w:rsidR="005865F5" w:rsidRPr="008526B7" w14:paraId="661A3884" w14:textId="77777777" w:rsidTr="004C4FA2">
        <w:trPr>
          <w:trHeight w:val="288"/>
        </w:trPr>
        <w:tc>
          <w:tcPr>
            <w:tcW w:w="2547" w:type="dxa"/>
            <w:tcBorders>
              <w:top w:val="nil"/>
              <w:bottom w:val="nil"/>
            </w:tcBorders>
            <w:noWrap/>
            <w:hideMark/>
          </w:tcPr>
          <w:p w14:paraId="526CBF02" w14:textId="77777777" w:rsidR="005865F5" w:rsidRPr="008526B7" w:rsidRDefault="005865F5" w:rsidP="005865F5">
            <w:pPr>
              <w:rPr>
                <w:lang w:val="sk-SK"/>
              </w:rPr>
            </w:pPr>
          </w:p>
        </w:tc>
        <w:tc>
          <w:tcPr>
            <w:tcW w:w="7348" w:type="dxa"/>
            <w:noWrap/>
            <w:hideMark/>
          </w:tcPr>
          <w:p w14:paraId="30E897F4" w14:textId="77777777" w:rsidR="005865F5" w:rsidRPr="006425C7" w:rsidRDefault="005865F5" w:rsidP="005865F5">
            <w:pPr>
              <w:rPr>
                <w:lang w:val="sk-SK"/>
              </w:rPr>
            </w:pPr>
            <w:r w:rsidRPr="006425C7">
              <w:rPr>
                <w:lang w:val="sk-SK"/>
              </w:rPr>
              <w:t>Prepočet kumulatívnej sumy SFC pre rozpracované žiadosti na EK</w:t>
            </w:r>
          </w:p>
        </w:tc>
      </w:tr>
      <w:tr w:rsidR="005865F5" w:rsidRPr="008526B7" w14:paraId="28C77BED" w14:textId="77777777" w:rsidTr="004C4FA2">
        <w:trPr>
          <w:trHeight w:val="288"/>
        </w:trPr>
        <w:tc>
          <w:tcPr>
            <w:tcW w:w="2547" w:type="dxa"/>
            <w:tcBorders>
              <w:top w:val="nil"/>
              <w:bottom w:val="nil"/>
            </w:tcBorders>
            <w:noWrap/>
            <w:hideMark/>
          </w:tcPr>
          <w:p w14:paraId="16F707BB" w14:textId="77777777" w:rsidR="005865F5" w:rsidRPr="008526B7" w:rsidRDefault="005865F5" w:rsidP="005865F5">
            <w:pPr>
              <w:rPr>
                <w:lang w:val="sk-SK"/>
              </w:rPr>
            </w:pPr>
          </w:p>
        </w:tc>
        <w:tc>
          <w:tcPr>
            <w:tcW w:w="7348" w:type="dxa"/>
            <w:noWrap/>
            <w:hideMark/>
          </w:tcPr>
          <w:p w14:paraId="1DF05A5E" w14:textId="77777777" w:rsidR="005865F5" w:rsidRPr="006425C7" w:rsidRDefault="005865F5" w:rsidP="005865F5">
            <w:pPr>
              <w:rPr>
                <w:lang w:val="sk-SK"/>
              </w:rPr>
            </w:pPr>
            <w:r w:rsidRPr="006425C7">
              <w:rPr>
                <w:lang w:val="sk-SK"/>
              </w:rPr>
              <w:t>Prepočet súm dokladu pripočítanie odpočítanej nezrovnalosti</w:t>
            </w:r>
          </w:p>
        </w:tc>
      </w:tr>
      <w:tr w:rsidR="005865F5" w:rsidRPr="008526B7" w14:paraId="6CB8E689" w14:textId="77777777" w:rsidTr="004C4FA2">
        <w:trPr>
          <w:trHeight w:val="288"/>
        </w:trPr>
        <w:tc>
          <w:tcPr>
            <w:tcW w:w="2547" w:type="dxa"/>
            <w:tcBorders>
              <w:top w:val="nil"/>
              <w:bottom w:val="nil"/>
            </w:tcBorders>
            <w:noWrap/>
            <w:hideMark/>
          </w:tcPr>
          <w:p w14:paraId="07E9FA49" w14:textId="77777777" w:rsidR="005865F5" w:rsidRPr="008526B7" w:rsidRDefault="005865F5" w:rsidP="005865F5">
            <w:pPr>
              <w:rPr>
                <w:lang w:val="sk-SK"/>
              </w:rPr>
            </w:pPr>
          </w:p>
        </w:tc>
        <w:tc>
          <w:tcPr>
            <w:tcW w:w="7348" w:type="dxa"/>
            <w:noWrap/>
            <w:hideMark/>
          </w:tcPr>
          <w:p w14:paraId="36336510" w14:textId="77777777" w:rsidR="005865F5" w:rsidRPr="006425C7" w:rsidRDefault="005865F5" w:rsidP="005865F5">
            <w:pPr>
              <w:rPr>
                <w:lang w:val="sk-SK"/>
              </w:rPr>
            </w:pPr>
            <w:r w:rsidRPr="006425C7">
              <w:rPr>
                <w:lang w:val="sk-SK"/>
              </w:rPr>
              <w:t>Pripočítanie dokladov pripočítanie stiahnutých súm do súm za aktuálnu žiados</w:t>
            </w:r>
            <w:r w:rsidRPr="006425C7">
              <w:rPr>
                <w:rFonts w:ascii="Calibri" w:hAnsi="Calibri" w:cs="Calibri"/>
                <w:lang w:val="sk-SK"/>
              </w:rPr>
              <w:t>ť</w:t>
            </w:r>
          </w:p>
        </w:tc>
      </w:tr>
      <w:tr w:rsidR="005865F5" w:rsidRPr="008526B7" w14:paraId="6235FB5B" w14:textId="77777777" w:rsidTr="004C4FA2">
        <w:trPr>
          <w:trHeight w:val="288"/>
        </w:trPr>
        <w:tc>
          <w:tcPr>
            <w:tcW w:w="2547" w:type="dxa"/>
            <w:tcBorders>
              <w:top w:val="nil"/>
              <w:bottom w:val="nil"/>
            </w:tcBorders>
            <w:noWrap/>
            <w:hideMark/>
          </w:tcPr>
          <w:p w14:paraId="0C70F9CD" w14:textId="77777777" w:rsidR="005865F5" w:rsidRPr="008526B7" w:rsidRDefault="005865F5" w:rsidP="005865F5">
            <w:pPr>
              <w:rPr>
                <w:lang w:val="sk-SK"/>
              </w:rPr>
            </w:pPr>
          </w:p>
        </w:tc>
        <w:tc>
          <w:tcPr>
            <w:tcW w:w="7348" w:type="dxa"/>
            <w:noWrap/>
            <w:hideMark/>
          </w:tcPr>
          <w:p w14:paraId="652BF3D4" w14:textId="77777777" w:rsidR="005865F5" w:rsidRPr="00F60513" w:rsidRDefault="005865F5" w:rsidP="005865F5">
            <w:pPr>
              <w:rPr>
                <w:lang w:val="sk-SK"/>
              </w:rPr>
            </w:pPr>
            <w:r w:rsidRPr="006425C7">
              <w:rPr>
                <w:lang w:val="sk-SK"/>
              </w:rPr>
              <w:t>Pripočítanie odpočítaných nezrovnalostí a odpočítaných vrátení do súm za aktuálnu žiados</w:t>
            </w:r>
            <w:r w:rsidRPr="00F60513">
              <w:rPr>
                <w:rFonts w:ascii="Calibri" w:hAnsi="Calibri" w:cs="Calibri"/>
                <w:lang w:val="sk-SK"/>
              </w:rPr>
              <w:t>ť</w:t>
            </w:r>
          </w:p>
        </w:tc>
      </w:tr>
      <w:tr w:rsidR="005865F5" w:rsidRPr="008526B7" w14:paraId="46DCBB12" w14:textId="77777777" w:rsidTr="004C4FA2">
        <w:trPr>
          <w:trHeight w:val="288"/>
        </w:trPr>
        <w:tc>
          <w:tcPr>
            <w:tcW w:w="2547" w:type="dxa"/>
            <w:tcBorders>
              <w:top w:val="nil"/>
              <w:bottom w:val="nil"/>
            </w:tcBorders>
            <w:noWrap/>
            <w:hideMark/>
          </w:tcPr>
          <w:p w14:paraId="4BF8CF1D" w14:textId="77777777" w:rsidR="005865F5" w:rsidRPr="008526B7" w:rsidRDefault="005865F5" w:rsidP="005865F5">
            <w:pPr>
              <w:rPr>
                <w:lang w:val="sk-SK"/>
              </w:rPr>
            </w:pPr>
          </w:p>
        </w:tc>
        <w:tc>
          <w:tcPr>
            <w:tcW w:w="7348" w:type="dxa"/>
            <w:noWrap/>
            <w:hideMark/>
          </w:tcPr>
          <w:p w14:paraId="232E6B72" w14:textId="77777777" w:rsidR="005865F5" w:rsidRPr="006425C7" w:rsidRDefault="005865F5" w:rsidP="005865F5">
            <w:pPr>
              <w:rPr>
                <w:lang w:val="sk-SK"/>
              </w:rPr>
            </w:pPr>
            <w:r w:rsidRPr="006425C7">
              <w:rPr>
                <w:lang w:val="sk-SK"/>
              </w:rPr>
              <w:t>Priradenie deklarovaných výdavkov pohľadávkového dokladu</w:t>
            </w:r>
          </w:p>
        </w:tc>
      </w:tr>
      <w:tr w:rsidR="005865F5" w:rsidRPr="008526B7" w14:paraId="78E2D6F5" w14:textId="77777777" w:rsidTr="004C4FA2">
        <w:trPr>
          <w:trHeight w:val="288"/>
        </w:trPr>
        <w:tc>
          <w:tcPr>
            <w:tcW w:w="2547" w:type="dxa"/>
            <w:tcBorders>
              <w:top w:val="nil"/>
              <w:bottom w:val="nil"/>
            </w:tcBorders>
            <w:noWrap/>
            <w:hideMark/>
          </w:tcPr>
          <w:p w14:paraId="1D018665" w14:textId="77777777" w:rsidR="005865F5" w:rsidRPr="008526B7" w:rsidRDefault="005865F5" w:rsidP="005865F5">
            <w:pPr>
              <w:rPr>
                <w:lang w:val="sk-SK"/>
              </w:rPr>
            </w:pPr>
          </w:p>
        </w:tc>
        <w:tc>
          <w:tcPr>
            <w:tcW w:w="7348" w:type="dxa"/>
            <w:noWrap/>
            <w:hideMark/>
          </w:tcPr>
          <w:p w14:paraId="5E8D96E6" w14:textId="77777777" w:rsidR="005865F5" w:rsidRPr="006425C7" w:rsidRDefault="005865F5" w:rsidP="005865F5">
            <w:pPr>
              <w:rPr>
                <w:lang w:val="sk-SK"/>
              </w:rPr>
            </w:pPr>
            <w:r w:rsidRPr="006425C7">
              <w:rPr>
                <w:lang w:val="sk-SK"/>
              </w:rPr>
              <w:t>Priradenie dokladov Odpočítaná nezrovnalos</w:t>
            </w:r>
            <w:r w:rsidRPr="006425C7">
              <w:rPr>
                <w:rFonts w:ascii="Calibri" w:hAnsi="Calibri" w:cs="Calibri"/>
                <w:lang w:val="sk-SK"/>
              </w:rPr>
              <w:t>ť</w:t>
            </w:r>
          </w:p>
        </w:tc>
      </w:tr>
      <w:tr w:rsidR="005865F5" w:rsidRPr="008526B7" w14:paraId="5DFFB4EC" w14:textId="77777777" w:rsidTr="004C4FA2">
        <w:trPr>
          <w:trHeight w:val="288"/>
        </w:trPr>
        <w:tc>
          <w:tcPr>
            <w:tcW w:w="2547" w:type="dxa"/>
            <w:tcBorders>
              <w:top w:val="nil"/>
              <w:bottom w:val="nil"/>
            </w:tcBorders>
            <w:noWrap/>
            <w:hideMark/>
          </w:tcPr>
          <w:p w14:paraId="315D7A4D" w14:textId="77777777" w:rsidR="005865F5" w:rsidRPr="008526B7" w:rsidRDefault="005865F5" w:rsidP="005865F5">
            <w:pPr>
              <w:rPr>
                <w:lang w:val="sk-SK"/>
              </w:rPr>
            </w:pPr>
          </w:p>
        </w:tc>
        <w:tc>
          <w:tcPr>
            <w:tcW w:w="7348" w:type="dxa"/>
            <w:noWrap/>
            <w:hideMark/>
          </w:tcPr>
          <w:p w14:paraId="6A29BB34" w14:textId="77777777" w:rsidR="005865F5" w:rsidRPr="006425C7" w:rsidRDefault="005865F5" w:rsidP="005865F5">
            <w:pPr>
              <w:rPr>
                <w:lang w:val="sk-SK"/>
              </w:rPr>
            </w:pPr>
            <w:r w:rsidRPr="006425C7">
              <w:rPr>
                <w:lang w:val="sk-SK"/>
              </w:rPr>
              <w:t>Priradenie dokladov Odpočítané vrátenie</w:t>
            </w:r>
          </w:p>
        </w:tc>
      </w:tr>
      <w:tr w:rsidR="005865F5" w:rsidRPr="008526B7" w14:paraId="13C50015" w14:textId="77777777" w:rsidTr="004C4FA2">
        <w:trPr>
          <w:trHeight w:val="288"/>
        </w:trPr>
        <w:tc>
          <w:tcPr>
            <w:tcW w:w="2547" w:type="dxa"/>
            <w:tcBorders>
              <w:top w:val="nil"/>
              <w:bottom w:val="nil"/>
            </w:tcBorders>
            <w:noWrap/>
            <w:hideMark/>
          </w:tcPr>
          <w:p w14:paraId="35CCA551" w14:textId="77777777" w:rsidR="005865F5" w:rsidRPr="008526B7" w:rsidRDefault="005865F5" w:rsidP="005865F5">
            <w:pPr>
              <w:rPr>
                <w:lang w:val="sk-SK"/>
              </w:rPr>
            </w:pPr>
          </w:p>
        </w:tc>
        <w:tc>
          <w:tcPr>
            <w:tcW w:w="7348" w:type="dxa"/>
            <w:noWrap/>
            <w:hideMark/>
          </w:tcPr>
          <w:p w14:paraId="06EED744" w14:textId="77777777" w:rsidR="005865F5" w:rsidRPr="006425C7" w:rsidRDefault="005865F5" w:rsidP="005865F5">
            <w:pPr>
              <w:rPr>
                <w:lang w:val="sk-SK"/>
              </w:rPr>
            </w:pPr>
            <w:r w:rsidRPr="006425C7">
              <w:rPr>
                <w:lang w:val="sk-SK"/>
              </w:rPr>
              <w:t>Priradenie dokladov stiahnuté sumy</w:t>
            </w:r>
          </w:p>
        </w:tc>
      </w:tr>
      <w:tr w:rsidR="005865F5" w:rsidRPr="008526B7" w14:paraId="42DFE9EF" w14:textId="77777777" w:rsidTr="004C4FA2">
        <w:trPr>
          <w:trHeight w:val="288"/>
        </w:trPr>
        <w:tc>
          <w:tcPr>
            <w:tcW w:w="2547" w:type="dxa"/>
            <w:tcBorders>
              <w:top w:val="nil"/>
              <w:bottom w:val="nil"/>
            </w:tcBorders>
            <w:noWrap/>
            <w:hideMark/>
          </w:tcPr>
          <w:p w14:paraId="07A0D7D6" w14:textId="77777777" w:rsidR="005865F5" w:rsidRPr="008526B7" w:rsidRDefault="005865F5" w:rsidP="005865F5">
            <w:pPr>
              <w:rPr>
                <w:lang w:val="sk-SK"/>
              </w:rPr>
            </w:pPr>
          </w:p>
        </w:tc>
        <w:tc>
          <w:tcPr>
            <w:tcW w:w="7348" w:type="dxa"/>
            <w:noWrap/>
            <w:hideMark/>
          </w:tcPr>
          <w:p w14:paraId="4084D4AE" w14:textId="77777777" w:rsidR="005865F5" w:rsidRPr="006425C7" w:rsidRDefault="005865F5" w:rsidP="005865F5">
            <w:pPr>
              <w:rPr>
                <w:lang w:val="sk-SK"/>
              </w:rPr>
            </w:pPr>
            <w:r w:rsidRPr="006425C7">
              <w:rPr>
                <w:lang w:val="sk-SK"/>
              </w:rPr>
              <w:t xml:space="preserve">Rezervácia </w:t>
            </w:r>
            <w:proofErr w:type="spellStart"/>
            <w:r w:rsidRPr="006425C7">
              <w:rPr>
                <w:lang w:val="sk-SK"/>
              </w:rPr>
              <w:t>Žop</w:t>
            </w:r>
            <w:proofErr w:type="spellEnd"/>
            <w:r w:rsidRPr="006425C7">
              <w:rPr>
                <w:lang w:val="sk-SK"/>
              </w:rPr>
              <w:t xml:space="preserve"> na EK v ISUF</w:t>
            </w:r>
          </w:p>
        </w:tc>
      </w:tr>
      <w:tr w:rsidR="005865F5" w:rsidRPr="008526B7" w14:paraId="29445598" w14:textId="77777777" w:rsidTr="004C4FA2">
        <w:trPr>
          <w:trHeight w:val="288"/>
        </w:trPr>
        <w:tc>
          <w:tcPr>
            <w:tcW w:w="2547" w:type="dxa"/>
            <w:tcBorders>
              <w:top w:val="nil"/>
              <w:bottom w:val="nil"/>
            </w:tcBorders>
            <w:noWrap/>
            <w:hideMark/>
          </w:tcPr>
          <w:p w14:paraId="231E3DAF" w14:textId="77777777" w:rsidR="005865F5" w:rsidRPr="008526B7" w:rsidRDefault="005865F5" w:rsidP="005865F5">
            <w:pPr>
              <w:rPr>
                <w:lang w:val="sk-SK"/>
              </w:rPr>
            </w:pPr>
          </w:p>
        </w:tc>
        <w:tc>
          <w:tcPr>
            <w:tcW w:w="7348" w:type="dxa"/>
            <w:noWrap/>
            <w:hideMark/>
          </w:tcPr>
          <w:p w14:paraId="5A311D77" w14:textId="77777777" w:rsidR="005865F5" w:rsidRPr="006425C7" w:rsidRDefault="005865F5" w:rsidP="005865F5">
            <w:pPr>
              <w:rPr>
                <w:lang w:val="sk-SK"/>
              </w:rPr>
            </w:pPr>
            <w:r w:rsidRPr="006425C7">
              <w:rPr>
                <w:lang w:val="sk-SK"/>
              </w:rPr>
              <w:t>Rozpočítanie sumy po zdrojoch podľa pomeru k sume oprávnenej na zaradenie spolu</w:t>
            </w:r>
          </w:p>
        </w:tc>
      </w:tr>
      <w:tr w:rsidR="005865F5" w:rsidRPr="008526B7" w14:paraId="1299D3D8" w14:textId="77777777" w:rsidTr="004C4FA2">
        <w:trPr>
          <w:trHeight w:val="288"/>
        </w:trPr>
        <w:tc>
          <w:tcPr>
            <w:tcW w:w="2547" w:type="dxa"/>
            <w:tcBorders>
              <w:top w:val="nil"/>
              <w:bottom w:val="nil"/>
            </w:tcBorders>
            <w:noWrap/>
            <w:hideMark/>
          </w:tcPr>
          <w:p w14:paraId="3D946942" w14:textId="77777777" w:rsidR="005865F5" w:rsidRPr="008526B7" w:rsidRDefault="005865F5" w:rsidP="005865F5">
            <w:pPr>
              <w:rPr>
                <w:lang w:val="sk-SK"/>
              </w:rPr>
            </w:pPr>
          </w:p>
        </w:tc>
        <w:tc>
          <w:tcPr>
            <w:tcW w:w="7348" w:type="dxa"/>
            <w:noWrap/>
            <w:hideMark/>
          </w:tcPr>
          <w:p w14:paraId="0196D5EF" w14:textId="77777777" w:rsidR="005865F5" w:rsidRPr="006425C7" w:rsidRDefault="005865F5" w:rsidP="005865F5">
            <w:pPr>
              <w:rPr>
                <w:lang w:val="sk-SK"/>
              </w:rPr>
            </w:pPr>
            <w:r w:rsidRPr="006425C7">
              <w:rPr>
                <w:lang w:val="sk-SK"/>
              </w:rPr>
              <w:t>Sčítanie súm z priradených výdavkov za kategórie regiónov</w:t>
            </w:r>
          </w:p>
        </w:tc>
      </w:tr>
      <w:tr w:rsidR="005865F5" w:rsidRPr="008526B7" w14:paraId="0A0E1B03" w14:textId="77777777" w:rsidTr="004C4FA2">
        <w:trPr>
          <w:trHeight w:val="288"/>
        </w:trPr>
        <w:tc>
          <w:tcPr>
            <w:tcW w:w="2547" w:type="dxa"/>
            <w:tcBorders>
              <w:top w:val="nil"/>
              <w:bottom w:val="nil"/>
            </w:tcBorders>
            <w:noWrap/>
            <w:hideMark/>
          </w:tcPr>
          <w:p w14:paraId="3260CAC8" w14:textId="77777777" w:rsidR="005865F5" w:rsidRPr="008526B7" w:rsidRDefault="005865F5" w:rsidP="005865F5">
            <w:pPr>
              <w:rPr>
                <w:lang w:val="sk-SK"/>
              </w:rPr>
            </w:pPr>
          </w:p>
        </w:tc>
        <w:tc>
          <w:tcPr>
            <w:tcW w:w="7348" w:type="dxa"/>
            <w:noWrap/>
            <w:hideMark/>
          </w:tcPr>
          <w:p w14:paraId="46501A4F" w14:textId="77777777" w:rsidR="005865F5" w:rsidRPr="006425C7" w:rsidRDefault="005865F5" w:rsidP="005865F5">
            <w:pPr>
              <w:rPr>
                <w:lang w:val="sk-SK"/>
              </w:rPr>
            </w:pPr>
            <w:r w:rsidRPr="006425C7">
              <w:rPr>
                <w:lang w:val="sk-SK"/>
              </w:rPr>
              <w:t xml:space="preserve">Schválenie </w:t>
            </w:r>
            <w:proofErr w:type="spellStart"/>
            <w:r w:rsidRPr="006425C7">
              <w:rPr>
                <w:lang w:val="sk-SK"/>
              </w:rPr>
              <w:t>Žop</w:t>
            </w:r>
            <w:proofErr w:type="spellEnd"/>
            <w:r w:rsidRPr="006425C7">
              <w:rPr>
                <w:lang w:val="sk-SK"/>
              </w:rPr>
              <w:t xml:space="preserve"> na EK v ISUF</w:t>
            </w:r>
          </w:p>
        </w:tc>
      </w:tr>
      <w:tr w:rsidR="005865F5" w:rsidRPr="008526B7" w14:paraId="2EDB70DD" w14:textId="77777777" w:rsidTr="004C4FA2">
        <w:trPr>
          <w:trHeight w:val="288"/>
        </w:trPr>
        <w:tc>
          <w:tcPr>
            <w:tcW w:w="2547" w:type="dxa"/>
            <w:tcBorders>
              <w:top w:val="nil"/>
              <w:bottom w:val="nil"/>
            </w:tcBorders>
            <w:noWrap/>
            <w:hideMark/>
          </w:tcPr>
          <w:p w14:paraId="5A2EF6D7" w14:textId="77777777" w:rsidR="005865F5" w:rsidRPr="008526B7" w:rsidRDefault="005865F5" w:rsidP="005865F5">
            <w:pPr>
              <w:rPr>
                <w:lang w:val="sk-SK"/>
              </w:rPr>
            </w:pPr>
          </w:p>
        </w:tc>
        <w:tc>
          <w:tcPr>
            <w:tcW w:w="7348" w:type="dxa"/>
            <w:noWrap/>
            <w:hideMark/>
          </w:tcPr>
          <w:p w14:paraId="56C06B26" w14:textId="77777777" w:rsidR="005865F5" w:rsidRPr="006425C7" w:rsidRDefault="005865F5" w:rsidP="005865F5">
            <w:pPr>
              <w:rPr>
                <w:lang w:val="sk-SK"/>
              </w:rPr>
            </w:pPr>
            <w:r w:rsidRPr="006425C7">
              <w:rPr>
                <w:lang w:val="sk-SK"/>
              </w:rPr>
              <w:t xml:space="preserve">Validácia vyplnenia polí pri zostavení </w:t>
            </w:r>
            <w:proofErr w:type="spellStart"/>
            <w:r w:rsidRPr="006425C7">
              <w:rPr>
                <w:lang w:val="sk-SK"/>
              </w:rPr>
              <w:t>Žop</w:t>
            </w:r>
            <w:proofErr w:type="spellEnd"/>
            <w:r w:rsidRPr="006425C7">
              <w:rPr>
                <w:lang w:val="sk-SK"/>
              </w:rPr>
              <w:t xml:space="preserve"> na EK</w:t>
            </w:r>
          </w:p>
        </w:tc>
      </w:tr>
      <w:tr w:rsidR="005865F5" w:rsidRPr="008526B7" w14:paraId="5F8439A7" w14:textId="77777777" w:rsidTr="004C4FA2">
        <w:trPr>
          <w:trHeight w:val="288"/>
        </w:trPr>
        <w:tc>
          <w:tcPr>
            <w:tcW w:w="2547" w:type="dxa"/>
            <w:tcBorders>
              <w:top w:val="nil"/>
              <w:bottom w:val="nil"/>
            </w:tcBorders>
            <w:noWrap/>
            <w:hideMark/>
          </w:tcPr>
          <w:p w14:paraId="3385A2E1" w14:textId="77777777" w:rsidR="005865F5" w:rsidRPr="008526B7" w:rsidRDefault="005865F5" w:rsidP="005865F5">
            <w:pPr>
              <w:rPr>
                <w:lang w:val="sk-SK"/>
              </w:rPr>
            </w:pPr>
          </w:p>
        </w:tc>
        <w:tc>
          <w:tcPr>
            <w:tcW w:w="7348" w:type="dxa"/>
            <w:noWrap/>
            <w:hideMark/>
          </w:tcPr>
          <w:p w14:paraId="28C66E5A" w14:textId="77777777" w:rsidR="005865F5" w:rsidRPr="006425C7" w:rsidRDefault="005865F5" w:rsidP="005865F5">
            <w:pPr>
              <w:rPr>
                <w:lang w:val="sk-SK"/>
              </w:rPr>
            </w:pPr>
            <w:r w:rsidRPr="006425C7">
              <w:rPr>
                <w:lang w:val="sk-SK"/>
              </w:rPr>
              <w:t>Validácia vyplnenia polí vypĺňaných po zaslaní do SFC</w:t>
            </w:r>
          </w:p>
        </w:tc>
      </w:tr>
      <w:tr w:rsidR="005865F5" w:rsidRPr="008526B7" w14:paraId="5159CF41" w14:textId="77777777" w:rsidTr="004C4FA2">
        <w:trPr>
          <w:trHeight w:val="288"/>
        </w:trPr>
        <w:tc>
          <w:tcPr>
            <w:tcW w:w="2547" w:type="dxa"/>
            <w:tcBorders>
              <w:top w:val="nil"/>
              <w:bottom w:val="nil"/>
            </w:tcBorders>
            <w:noWrap/>
            <w:hideMark/>
          </w:tcPr>
          <w:p w14:paraId="6EA49607" w14:textId="77777777" w:rsidR="005865F5" w:rsidRPr="008526B7" w:rsidRDefault="005865F5" w:rsidP="005865F5">
            <w:pPr>
              <w:rPr>
                <w:lang w:val="sk-SK"/>
              </w:rPr>
            </w:pPr>
          </w:p>
        </w:tc>
        <w:tc>
          <w:tcPr>
            <w:tcW w:w="7348" w:type="dxa"/>
            <w:noWrap/>
            <w:hideMark/>
          </w:tcPr>
          <w:p w14:paraId="3B1C8CFE" w14:textId="77777777" w:rsidR="005865F5" w:rsidRPr="006425C7" w:rsidRDefault="005865F5" w:rsidP="005865F5">
            <w:pPr>
              <w:rPr>
                <w:lang w:val="sk-SK"/>
              </w:rPr>
            </w:pPr>
            <w:r w:rsidRPr="006425C7">
              <w:rPr>
                <w:lang w:val="sk-SK"/>
              </w:rPr>
              <w:t>Validácia vyplnenia účtu CO</w:t>
            </w:r>
          </w:p>
        </w:tc>
      </w:tr>
      <w:tr w:rsidR="005865F5" w:rsidRPr="008526B7" w14:paraId="47F9FAFB" w14:textId="77777777" w:rsidTr="004C4FA2">
        <w:trPr>
          <w:trHeight w:val="288"/>
        </w:trPr>
        <w:tc>
          <w:tcPr>
            <w:tcW w:w="2547" w:type="dxa"/>
            <w:tcBorders>
              <w:top w:val="nil"/>
              <w:bottom w:val="nil"/>
            </w:tcBorders>
            <w:noWrap/>
            <w:hideMark/>
          </w:tcPr>
          <w:p w14:paraId="7D70C86D" w14:textId="77777777" w:rsidR="005865F5" w:rsidRPr="008526B7" w:rsidRDefault="005865F5" w:rsidP="005865F5">
            <w:pPr>
              <w:rPr>
                <w:lang w:val="sk-SK"/>
              </w:rPr>
            </w:pPr>
          </w:p>
        </w:tc>
        <w:tc>
          <w:tcPr>
            <w:tcW w:w="7348" w:type="dxa"/>
            <w:noWrap/>
            <w:hideMark/>
          </w:tcPr>
          <w:p w14:paraId="6AC5F94D" w14:textId="77777777" w:rsidR="005865F5" w:rsidRPr="006425C7" w:rsidRDefault="005865F5" w:rsidP="005865F5">
            <w:pPr>
              <w:rPr>
                <w:lang w:val="sk-SK"/>
              </w:rPr>
            </w:pPr>
            <w:r w:rsidRPr="006425C7">
              <w:rPr>
                <w:lang w:val="sk-SK"/>
              </w:rPr>
              <w:t xml:space="preserve">Vrátenie </w:t>
            </w:r>
            <w:proofErr w:type="spellStart"/>
            <w:r w:rsidRPr="006425C7">
              <w:rPr>
                <w:lang w:val="sk-SK"/>
              </w:rPr>
              <w:t>Žop</w:t>
            </w:r>
            <w:proofErr w:type="spellEnd"/>
            <w:r w:rsidRPr="006425C7">
              <w:rPr>
                <w:lang w:val="sk-SK"/>
              </w:rPr>
              <w:t xml:space="preserve"> na EK v ISUF</w:t>
            </w:r>
          </w:p>
        </w:tc>
      </w:tr>
      <w:tr w:rsidR="005865F5" w:rsidRPr="008526B7" w14:paraId="31163E04" w14:textId="77777777" w:rsidTr="004C4FA2">
        <w:trPr>
          <w:trHeight w:val="288"/>
        </w:trPr>
        <w:tc>
          <w:tcPr>
            <w:tcW w:w="2547" w:type="dxa"/>
            <w:tcBorders>
              <w:top w:val="nil"/>
              <w:bottom w:val="nil"/>
            </w:tcBorders>
            <w:noWrap/>
            <w:hideMark/>
          </w:tcPr>
          <w:p w14:paraId="5C1E3A56" w14:textId="77777777" w:rsidR="005865F5" w:rsidRPr="008526B7" w:rsidRDefault="005865F5" w:rsidP="005865F5">
            <w:pPr>
              <w:rPr>
                <w:lang w:val="sk-SK"/>
              </w:rPr>
            </w:pPr>
          </w:p>
        </w:tc>
        <w:tc>
          <w:tcPr>
            <w:tcW w:w="7348" w:type="dxa"/>
            <w:noWrap/>
            <w:hideMark/>
          </w:tcPr>
          <w:p w14:paraId="0EB0D634" w14:textId="77777777" w:rsidR="005865F5" w:rsidRPr="006425C7" w:rsidRDefault="005865F5" w:rsidP="005865F5">
            <w:pPr>
              <w:rPr>
                <w:lang w:val="sk-SK"/>
              </w:rPr>
            </w:pPr>
            <w:r w:rsidRPr="006425C7">
              <w:rPr>
                <w:lang w:val="sk-SK"/>
              </w:rPr>
              <w:t xml:space="preserve">Vyhľadanie kumulatívnych súm predchádzajúcich </w:t>
            </w:r>
            <w:proofErr w:type="spellStart"/>
            <w:r w:rsidRPr="006425C7">
              <w:rPr>
                <w:lang w:val="sk-SK"/>
              </w:rPr>
              <w:t>Žop</w:t>
            </w:r>
            <w:proofErr w:type="spellEnd"/>
            <w:r w:rsidRPr="006425C7">
              <w:rPr>
                <w:lang w:val="sk-SK"/>
              </w:rPr>
              <w:t xml:space="preserve"> na EK</w:t>
            </w:r>
          </w:p>
        </w:tc>
      </w:tr>
      <w:tr w:rsidR="005865F5" w:rsidRPr="008526B7" w14:paraId="1CCEBDE6" w14:textId="77777777" w:rsidTr="004C4FA2">
        <w:trPr>
          <w:trHeight w:val="288"/>
        </w:trPr>
        <w:tc>
          <w:tcPr>
            <w:tcW w:w="2547" w:type="dxa"/>
            <w:tcBorders>
              <w:top w:val="nil"/>
              <w:bottom w:val="nil"/>
            </w:tcBorders>
            <w:noWrap/>
            <w:hideMark/>
          </w:tcPr>
          <w:p w14:paraId="3D55F0FA" w14:textId="77777777" w:rsidR="005865F5" w:rsidRPr="008526B7" w:rsidRDefault="005865F5" w:rsidP="005865F5">
            <w:pPr>
              <w:rPr>
                <w:lang w:val="sk-SK"/>
              </w:rPr>
            </w:pPr>
          </w:p>
        </w:tc>
        <w:tc>
          <w:tcPr>
            <w:tcW w:w="7348" w:type="dxa"/>
            <w:noWrap/>
            <w:hideMark/>
          </w:tcPr>
          <w:p w14:paraId="250A7246" w14:textId="77777777" w:rsidR="005865F5" w:rsidRPr="006425C7" w:rsidRDefault="005865F5" w:rsidP="005865F5">
            <w:pPr>
              <w:rPr>
                <w:lang w:val="sk-SK"/>
              </w:rPr>
            </w:pPr>
            <w:r w:rsidRPr="006425C7">
              <w:rPr>
                <w:lang w:val="sk-SK"/>
              </w:rPr>
              <w:t xml:space="preserve">Vyhľadanie súm SFC predchádzajúcich </w:t>
            </w:r>
            <w:proofErr w:type="spellStart"/>
            <w:r w:rsidRPr="006425C7">
              <w:rPr>
                <w:lang w:val="sk-SK"/>
              </w:rPr>
              <w:t>Žop</w:t>
            </w:r>
            <w:proofErr w:type="spellEnd"/>
            <w:r w:rsidRPr="006425C7">
              <w:rPr>
                <w:lang w:val="sk-SK"/>
              </w:rPr>
              <w:t xml:space="preserve"> na EK</w:t>
            </w:r>
          </w:p>
        </w:tc>
      </w:tr>
      <w:tr w:rsidR="005865F5" w:rsidRPr="008526B7" w14:paraId="60A9D0D2" w14:textId="77777777" w:rsidTr="004C4FA2">
        <w:trPr>
          <w:trHeight w:val="288"/>
        </w:trPr>
        <w:tc>
          <w:tcPr>
            <w:tcW w:w="2547" w:type="dxa"/>
            <w:tcBorders>
              <w:top w:val="nil"/>
              <w:bottom w:val="nil"/>
            </w:tcBorders>
            <w:noWrap/>
            <w:hideMark/>
          </w:tcPr>
          <w:p w14:paraId="4257EB8F" w14:textId="77777777" w:rsidR="005865F5" w:rsidRPr="008526B7" w:rsidRDefault="005865F5" w:rsidP="005865F5">
            <w:pPr>
              <w:rPr>
                <w:lang w:val="sk-SK"/>
              </w:rPr>
            </w:pPr>
          </w:p>
        </w:tc>
        <w:tc>
          <w:tcPr>
            <w:tcW w:w="7348" w:type="dxa"/>
            <w:noWrap/>
            <w:hideMark/>
          </w:tcPr>
          <w:p w14:paraId="41F49FF8" w14:textId="77777777" w:rsidR="005865F5" w:rsidRPr="006425C7" w:rsidRDefault="005865F5" w:rsidP="005865F5">
            <w:pPr>
              <w:rPr>
                <w:lang w:val="sk-SK"/>
              </w:rPr>
            </w:pPr>
            <w:r w:rsidRPr="006425C7">
              <w:rPr>
                <w:lang w:val="sk-SK"/>
              </w:rPr>
              <w:t>Výpočet kumulatívnej sumy SFC</w:t>
            </w:r>
          </w:p>
        </w:tc>
      </w:tr>
      <w:tr w:rsidR="005865F5" w:rsidRPr="008526B7" w14:paraId="3B3F311C" w14:textId="77777777" w:rsidTr="004C4FA2">
        <w:trPr>
          <w:trHeight w:val="288"/>
        </w:trPr>
        <w:tc>
          <w:tcPr>
            <w:tcW w:w="2547" w:type="dxa"/>
            <w:tcBorders>
              <w:top w:val="nil"/>
              <w:bottom w:val="nil"/>
            </w:tcBorders>
            <w:noWrap/>
            <w:hideMark/>
          </w:tcPr>
          <w:p w14:paraId="6DBCFF6C" w14:textId="77777777" w:rsidR="005865F5" w:rsidRPr="008526B7" w:rsidRDefault="005865F5" w:rsidP="005865F5">
            <w:pPr>
              <w:rPr>
                <w:lang w:val="sk-SK"/>
              </w:rPr>
            </w:pPr>
          </w:p>
        </w:tc>
        <w:tc>
          <w:tcPr>
            <w:tcW w:w="7348" w:type="dxa"/>
            <w:noWrap/>
            <w:hideMark/>
          </w:tcPr>
          <w:p w14:paraId="069FCB19" w14:textId="77777777" w:rsidR="005865F5" w:rsidRPr="006425C7" w:rsidRDefault="005865F5" w:rsidP="005865F5">
            <w:pPr>
              <w:rPr>
                <w:lang w:val="sk-SK"/>
              </w:rPr>
            </w:pPr>
            <w:r w:rsidRPr="006425C7">
              <w:rPr>
                <w:lang w:val="sk-SK"/>
              </w:rPr>
              <w:t xml:space="preserve">Výpočet nevykázanej sumy výdavku nezrovnalosti v </w:t>
            </w:r>
            <w:proofErr w:type="spellStart"/>
            <w:r w:rsidRPr="006425C7">
              <w:rPr>
                <w:lang w:val="sk-SK"/>
              </w:rPr>
              <w:t>žop</w:t>
            </w:r>
            <w:proofErr w:type="spellEnd"/>
            <w:r w:rsidRPr="006425C7">
              <w:rPr>
                <w:lang w:val="sk-SK"/>
              </w:rPr>
              <w:t xml:space="preserve"> na </w:t>
            </w:r>
            <w:proofErr w:type="spellStart"/>
            <w:r w:rsidRPr="006425C7">
              <w:rPr>
                <w:lang w:val="sk-SK"/>
              </w:rPr>
              <w:t>ek</w:t>
            </w:r>
            <w:proofErr w:type="spellEnd"/>
            <w:r w:rsidRPr="006425C7">
              <w:rPr>
                <w:lang w:val="sk-SK"/>
              </w:rPr>
              <w:t xml:space="preserve"> po zdrojoch</w:t>
            </w:r>
          </w:p>
        </w:tc>
      </w:tr>
      <w:tr w:rsidR="005865F5" w:rsidRPr="008526B7" w14:paraId="56340A2E" w14:textId="77777777" w:rsidTr="004C4FA2">
        <w:trPr>
          <w:trHeight w:val="288"/>
        </w:trPr>
        <w:tc>
          <w:tcPr>
            <w:tcW w:w="2547" w:type="dxa"/>
            <w:tcBorders>
              <w:top w:val="nil"/>
              <w:bottom w:val="nil"/>
            </w:tcBorders>
            <w:noWrap/>
            <w:hideMark/>
          </w:tcPr>
          <w:p w14:paraId="024BCD67" w14:textId="77777777" w:rsidR="005865F5" w:rsidRPr="008526B7" w:rsidRDefault="005865F5" w:rsidP="005865F5">
            <w:pPr>
              <w:rPr>
                <w:lang w:val="sk-SK"/>
              </w:rPr>
            </w:pPr>
          </w:p>
        </w:tc>
        <w:tc>
          <w:tcPr>
            <w:tcW w:w="7348" w:type="dxa"/>
            <w:noWrap/>
            <w:hideMark/>
          </w:tcPr>
          <w:p w14:paraId="31138DCF" w14:textId="77777777" w:rsidR="005865F5" w:rsidRPr="006425C7" w:rsidRDefault="005865F5" w:rsidP="005865F5">
            <w:pPr>
              <w:rPr>
                <w:lang w:val="sk-SK"/>
              </w:rPr>
            </w:pPr>
            <w:r w:rsidRPr="006425C7">
              <w:rPr>
                <w:lang w:val="sk-SK"/>
              </w:rPr>
              <w:t xml:space="preserve">Výpočet nevykázanej vysporiadanej sumy výdavku pohľadávky v </w:t>
            </w:r>
            <w:proofErr w:type="spellStart"/>
            <w:r w:rsidRPr="006425C7">
              <w:rPr>
                <w:lang w:val="sk-SK"/>
              </w:rPr>
              <w:t>žop</w:t>
            </w:r>
            <w:proofErr w:type="spellEnd"/>
            <w:r w:rsidRPr="006425C7">
              <w:rPr>
                <w:lang w:val="sk-SK"/>
              </w:rPr>
              <w:t xml:space="preserve"> na </w:t>
            </w:r>
            <w:proofErr w:type="spellStart"/>
            <w:r w:rsidRPr="006425C7">
              <w:rPr>
                <w:lang w:val="sk-SK"/>
              </w:rPr>
              <w:t>ek</w:t>
            </w:r>
            <w:proofErr w:type="spellEnd"/>
            <w:r w:rsidRPr="006425C7">
              <w:rPr>
                <w:lang w:val="sk-SK"/>
              </w:rPr>
              <w:t xml:space="preserve"> po zdrojoch</w:t>
            </w:r>
          </w:p>
        </w:tc>
      </w:tr>
      <w:tr w:rsidR="005865F5" w:rsidRPr="008526B7" w14:paraId="5C828AB7" w14:textId="77777777" w:rsidTr="004C4FA2">
        <w:trPr>
          <w:trHeight w:val="288"/>
        </w:trPr>
        <w:tc>
          <w:tcPr>
            <w:tcW w:w="2547" w:type="dxa"/>
            <w:tcBorders>
              <w:top w:val="nil"/>
              <w:bottom w:val="nil"/>
            </w:tcBorders>
            <w:noWrap/>
            <w:hideMark/>
          </w:tcPr>
          <w:p w14:paraId="2577583C" w14:textId="77777777" w:rsidR="005865F5" w:rsidRPr="008526B7" w:rsidRDefault="005865F5" w:rsidP="005865F5">
            <w:pPr>
              <w:rPr>
                <w:lang w:val="sk-SK"/>
              </w:rPr>
            </w:pPr>
          </w:p>
        </w:tc>
        <w:tc>
          <w:tcPr>
            <w:tcW w:w="7348" w:type="dxa"/>
            <w:noWrap/>
            <w:hideMark/>
          </w:tcPr>
          <w:p w14:paraId="6E80C13F" w14:textId="77777777" w:rsidR="005865F5" w:rsidRPr="006425C7" w:rsidRDefault="005865F5" w:rsidP="005865F5">
            <w:pPr>
              <w:rPr>
                <w:lang w:val="sk-SK"/>
              </w:rPr>
            </w:pPr>
            <w:r w:rsidRPr="006425C7">
              <w:rPr>
                <w:lang w:val="sk-SK"/>
              </w:rPr>
              <w:t xml:space="preserve">Výpočet nevykázanej vysporiadanej sumy za KR pohľadávky bez výdavkov v </w:t>
            </w:r>
            <w:proofErr w:type="spellStart"/>
            <w:r w:rsidRPr="006425C7">
              <w:rPr>
                <w:lang w:val="sk-SK"/>
              </w:rPr>
              <w:t>žop</w:t>
            </w:r>
            <w:proofErr w:type="spellEnd"/>
            <w:r w:rsidRPr="006425C7">
              <w:rPr>
                <w:lang w:val="sk-SK"/>
              </w:rPr>
              <w:t xml:space="preserve"> na </w:t>
            </w:r>
            <w:proofErr w:type="spellStart"/>
            <w:r w:rsidRPr="006425C7">
              <w:rPr>
                <w:lang w:val="sk-SK"/>
              </w:rPr>
              <w:t>ek</w:t>
            </w:r>
            <w:proofErr w:type="spellEnd"/>
            <w:r w:rsidRPr="006425C7">
              <w:rPr>
                <w:lang w:val="sk-SK"/>
              </w:rPr>
              <w:t xml:space="preserve"> po zdrojoch</w:t>
            </w:r>
          </w:p>
        </w:tc>
      </w:tr>
      <w:tr w:rsidR="005865F5" w:rsidRPr="008526B7" w14:paraId="1CD3B4B5" w14:textId="77777777" w:rsidTr="004C4FA2">
        <w:trPr>
          <w:trHeight w:val="288"/>
        </w:trPr>
        <w:tc>
          <w:tcPr>
            <w:tcW w:w="2547" w:type="dxa"/>
            <w:tcBorders>
              <w:top w:val="nil"/>
              <w:bottom w:val="nil"/>
            </w:tcBorders>
            <w:noWrap/>
            <w:hideMark/>
          </w:tcPr>
          <w:p w14:paraId="17108000" w14:textId="77777777" w:rsidR="005865F5" w:rsidRPr="008526B7" w:rsidRDefault="005865F5" w:rsidP="005865F5">
            <w:pPr>
              <w:rPr>
                <w:lang w:val="sk-SK"/>
              </w:rPr>
            </w:pPr>
          </w:p>
        </w:tc>
        <w:tc>
          <w:tcPr>
            <w:tcW w:w="7348" w:type="dxa"/>
            <w:noWrap/>
            <w:hideMark/>
          </w:tcPr>
          <w:p w14:paraId="6F0B3A97" w14:textId="77777777" w:rsidR="005865F5" w:rsidRPr="006425C7" w:rsidRDefault="005865F5" w:rsidP="005865F5">
            <w:pPr>
              <w:rPr>
                <w:lang w:val="sk-SK"/>
              </w:rPr>
            </w:pPr>
            <w:r w:rsidRPr="006425C7">
              <w:rPr>
                <w:lang w:val="sk-SK"/>
              </w:rPr>
              <w:t>Výpočet súm za aktuálnu žiados</w:t>
            </w:r>
            <w:r w:rsidRPr="006425C7">
              <w:rPr>
                <w:rFonts w:ascii="Calibri" w:hAnsi="Calibri" w:cs="Calibri"/>
                <w:lang w:val="sk-SK"/>
              </w:rPr>
              <w:t>ť</w:t>
            </w:r>
          </w:p>
        </w:tc>
      </w:tr>
      <w:tr w:rsidR="005865F5" w:rsidRPr="008526B7" w14:paraId="4A65C13F" w14:textId="77777777" w:rsidTr="004C4FA2">
        <w:trPr>
          <w:trHeight w:val="288"/>
        </w:trPr>
        <w:tc>
          <w:tcPr>
            <w:tcW w:w="2547" w:type="dxa"/>
            <w:tcBorders>
              <w:top w:val="nil"/>
              <w:bottom w:val="nil"/>
            </w:tcBorders>
            <w:noWrap/>
            <w:hideMark/>
          </w:tcPr>
          <w:p w14:paraId="00C8555B" w14:textId="77777777" w:rsidR="005865F5" w:rsidRPr="008526B7" w:rsidRDefault="005865F5" w:rsidP="005865F5">
            <w:pPr>
              <w:rPr>
                <w:lang w:val="sk-SK"/>
              </w:rPr>
            </w:pPr>
          </w:p>
        </w:tc>
        <w:tc>
          <w:tcPr>
            <w:tcW w:w="7348" w:type="dxa"/>
            <w:noWrap/>
            <w:hideMark/>
          </w:tcPr>
          <w:p w14:paraId="207F301E" w14:textId="59B7B91E" w:rsidR="005865F5" w:rsidRPr="006425C7" w:rsidRDefault="005865F5" w:rsidP="006425C7">
            <w:pPr>
              <w:rPr>
                <w:lang w:val="sk-SK"/>
              </w:rPr>
            </w:pPr>
            <w:r w:rsidRPr="006425C7">
              <w:rPr>
                <w:lang w:val="sk-SK"/>
              </w:rPr>
              <w:t xml:space="preserve">Výpočet sumy oprávnenej na zaradenie výdavku pohľadávky do </w:t>
            </w:r>
            <w:proofErr w:type="spellStart"/>
            <w:r w:rsidR="006425C7">
              <w:rPr>
                <w:lang w:val="sk-SK"/>
              </w:rPr>
              <w:t>Ž</w:t>
            </w:r>
            <w:r w:rsidRPr="006425C7">
              <w:rPr>
                <w:lang w:val="sk-SK"/>
              </w:rPr>
              <w:t>op</w:t>
            </w:r>
            <w:proofErr w:type="spellEnd"/>
            <w:r w:rsidRPr="006425C7">
              <w:rPr>
                <w:lang w:val="sk-SK"/>
              </w:rPr>
              <w:t xml:space="preserve"> na </w:t>
            </w:r>
            <w:r w:rsidR="006425C7">
              <w:rPr>
                <w:lang w:val="sk-SK"/>
              </w:rPr>
              <w:t>EK</w:t>
            </w:r>
          </w:p>
        </w:tc>
      </w:tr>
      <w:tr w:rsidR="005865F5" w:rsidRPr="008526B7" w14:paraId="742C894B" w14:textId="77777777" w:rsidTr="004C4FA2">
        <w:trPr>
          <w:trHeight w:val="288"/>
        </w:trPr>
        <w:tc>
          <w:tcPr>
            <w:tcW w:w="2547" w:type="dxa"/>
            <w:tcBorders>
              <w:top w:val="nil"/>
              <w:bottom w:val="nil"/>
            </w:tcBorders>
            <w:noWrap/>
            <w:hideMark/>
          </w:tcPr>
          <w:p w14:paraId="3CB364C4" w14:textId="77777777" w:rsidR="005865F5" w:rsidRPr="008526B7" w:rsidRDefault="005865F5" w:rsidP="005865F5">
            <w:pPr>
              <w:rPr>
                <w:lang w:val="sk-SK"/>
              </w:rPr>
            </w:pPr>
          </w:p>
        </w:tc>
        <w:tc>
          <w:tcPr>
            <w:tcW w:w="7348" w:type="dxa"/>
            <w:noWrap/>
            <w:hideMark/>
          </w:tcPr>
          <w:p w14:paraId="492D9150" w14:textId="216965AB" w:rsidR="005865F5" w:rsidRPr="006425C7" w:rsidRDefault="005865F5" w:rsidP="005865F5">
            <w:pPr>
              <w:rPr>
                <w:lang w:val="sk-SK"/>
              </w:rPr>
            </w:pPr>
            <w:r w:rsidRPr="006425C7">
              <w:rPr>
                <w:lang w:val="sk-SK"/>
              </w:rPr>
              <w:t xml:space="preserve">Výpočet sumy oprávnenej na zaradenie za KR pohľadávky bez výdavkov do </w:t>
            </w:r>
            <w:proofErr w:type="spellStart"/>
            <w:r w:rsidR="006425C7">
              <w:rPr>
                <w:lang w:val="sk-SK"/>
              </w:rPr>
              <w:t>Ž</w:t>
            </w:r>
            <w:r w:rsidRPr="006425C7">
              <w:rPr>
                <w:lang w:val="sk-SK"/>
              </w:rPr>
              <w:t>op</w:t>
            </w:r>
            <w:proofErr w:type="spellEnd"/>
            <w:r w:rsidRPr="006425C7">
              <w:rPr>
                <w:lang w:val="sk-SK"/>
              </w:rPr>
              <w:t xml:space="preserve"> na </w:t>
            </w:r>
            <w:r w:rsidR="006425C7">
              <w:rPr>
                <w:lang w:val="sk-SK"/>
              </w:rPr>
              <w:t>EK</w:t>
            </w:r>
          </w:p>
        </w:tc>
      </w:tr>
      <w:tr w:rsidR="005865F5" w:rsidRPr="008526B7" w14:paraId="5AF99587" w14:textId="77777777" w:rsidTr="004C4FA2">
        <w:trPr>
          <w:trHeight w:val="288"/>
        </w:trPr>
        <w:tc>
          <w:tcPr>
            <w:tcW w:w="2547" w:type="dxa"/>
            <w:tcBorders>
              <w:top w:val="nil"/>
              <w:bottom w:val="nil"/>
            </w:tcBorders>
            <w:noWrap/>
            <w:hideMark/>
          </w:tcPr>
          <w:p w14:paraId="6B9BFD47" w14:textId="77777777" w:rsidR="005865F5" w:rsidRPr="008526B7" w:rsidRDefault="005865F5" w:rsidP="005865F5">
            <w:pPr>
              <w:rPr>
                <w:lang w:val="sk-SK"/>
              </w:rPr>
            </w:pPr>
          </w:p>
        </w:tc>
        <w:tc>
          <w:tcPr>
            <w:tcW w:w="7348" w:type="dxa"/>
            <w:noWrap/>
            <w:hideMark/>
          </w:tcPr>
          <w:p w14:paraId="5A507085" w14:textId="109BDD46" w:rsidR="005865F5" w:rsidRPr="006425C7" w:rsidRDefault="005865F5" w:rsidP="006425C7">
            <w:pPr>
              <w:rPr>
                <w:lang w:val="sk-SK"/>
              </w:rPr>
            </w:pPr>
            <w:r w:rsidRPr="006425C7">
              <w:rPr>
                <w:lang w:val="sk-SK"/>
              </w:rPr>
              <w:t xml:space="preserve">Výpočet zostatku na vykázanie v </w:t>
            </w:r>
            <w:proofErr w:type="spellStart"/>
            <w:r w:rsidR="006425C7">
              <w:rPr>
                <w:lang w:val="sk-SK"/>
              </w:rPr>
              <w:t>Ž</w:t>
            </w:r>
            <w:r w:rsidRPr="006425C7">
              <w:rPr>
                <w:lang w:val="sk-SK"/>
              </w:rPr>
              <w:t>op</w:t>
            </w:r>
            <w:proofErr w:type="spellEnd"/>
            <w:r w:rsidRPr="006425C7">
              <w:rPr>
                <w:lang w:val="sk-SK"/>
              </w:rPr>
              <w:t xml:space="preserve"> na</w:t>
            </w:r>
            <w:r w:rsidR="006425C7">
              <w:rPr>
                <w:lang w:val="sk-SK"/>
              </w:rPr>
              <w:t xml:space="preserve"> EK </w:t>
            </w:r>
            <w:r w:rsidRPr="006425C7">
              <w:rPr>
                <w:lang w:val="sk-SK"/>
              </w:rPr>
              <w:t>výdavku nezrovnalosti</w:t>
            </w:r>
          </w:p>
        </w:tc>
      </w:tr>
      <w:tr w:rsidR="005865F5" w:rsidRPr="008526B7" w14:paraId="78BEA3DD" w14:textId="77777777" w:rsidTr="004C4FA2">
        <w:trPr>
          <w:trHeight w:val="288"/>
        </w:trPr>
        <w:tc>
          <w:tcPr>
            <w:tcW w:w="2547" w:type="dxa"/>
            <w:tcBorders>
              <w:top w:val="nil"/>
              <w:bottom w:val="nil"/>
            </w:tcBorders>
            <w:noWrap/>
            <w:hideMark/>
          </w:tcPr>
          <w:p w14:paraId="33EA3582" w14:textId="77777777" w:rsidR="005865F5" w:rsidRPr="008526B7" w:rsidRDefault="005865F5" w:rsidP="005865F5">
            <w:pPr>
              <w:rPr>
                <w:lang w:val="sk-SK"/>
              </w:rPr>
            </w:pPr>
          </w:p>
        </w:tc>
        <w:tc>
          <w:tcPr>
            <w:tcW w:w="7348" w:type="dxa"/>
            <w:noWrap/>
            <w:hideMark/>
          </w:tcPr>
          <w:p w14:paraId="3B13916C" w14:textId="77777777" w:rsidR="005865F5" w:rsidRPr="006425C7" w:rsidRDefault="005865F5" w:rsidP="005865F5">
            <w:pPr>
              <w:rPr>
                <w:lang w:val="sk-SK"/>
              </w:rPr>
            </w:pPr>
            <w:r w:rsidRPr="006425C7">
              <w:rPr>
                <w:lang w:val="sk-SK"/>
              </w:rPr>
              <w:t>Výpočet žiadanej sumy za súhrnnú žiadosť o platbu</w:t>
            </w:r>
          </w:p>
        </w:tc>
      </w:tr>
      <w:tr w:rsidR="005865F5" w:rsidRPr="008526B7" w14:paraId="04616093" w14:textId="77777777" w:rsidTr="004C4FA2">
        <w:trPr>
          <w:trHeight w:val="288"/>
        </w:trPr>
        <w:tc>
          <w:tcPr>
            <w:tcW w:w="2547" w:type="dxa"/>
            <w:tcBorders>
              <w:top w:val="nil"/>
              <w:bottom w:val="nil"/>
            </w:tcBorders>
            <w:noWrap/>
            <w:hideMark/>
          </w:tcPr>
          <w:p w14:paraId="44A14800" w14:textId="77777777" w:rsidR="005865F5" w:rsidRPr="008526B7" w:rsidRDefault="005865F5" w:rsidP="005865F5">
            <w:pPr>
              <w:rPr>
                <w:lang w:val="sk-SK"/>
              </w:rPr>
            </w:pPr>
          </w:p>
        </w:tc>
        <w:tc>
          <w:tcPr>
            <w:tcW w:w="7348" w:type="dxa"/>
            <w:noWrap/>
            <w:hideMark/>
          </w:tcPr>
          <w:p w14:paraId="7A54056F" w14:textId="77777777" w:rsidR="005865F5" w:rsidRPr="006425C7" w:rsidRDefault="005865F5" w:rsidP="005865F5">
            <w:pPr>
              <w:rPr>
                <w:lang w:val="sk-SK"/>
              </w:rPr>
            </w:pPr>
            <w:r w:rsidRPr="006425C7">
              <w:rPr>
                <w:lang w:val="sk-SK"/>
              </w:rPr>
              <w:t>Vytvorenie dokladu Stiahnuté sumy</w:t>
            </w:r>
          </w:p>
        </w:tc>
      </w:tr>
      <w:tr w:rsidR="005865F5" w:rsidRPr="008526B7" w14:paraId="34BC85B8" w14:textId="77777777" w:rsidTr="004C4FA2">
        <w:trPr>
          <w:trHeight w:val="288"/>
        </w:trPr>
        <w:tc>
          <w:tcPr>
            <w:tcW w:w="2547" w:type="dxa"/>
            <w:tcBorders>
              <w:top w:val="nil"/>
              <w:bottom w:val="nil"/>
            </w:tcBorders>
            <w:noWrap/>
            <w:hideMark/>
          </w:tcPr>
          <w:p w14:paraId="26C29496" w14:textId="77777777" w:rsidR="005865F5" w:rsidRPr="008526B7" w:rsidRDefault="005865F5" w:rsidP="005865F5">
            <w:pPr>
              <w:rPr>
                <w:lang w:val="sk-SK"/>
              </w:rPr>
            </w:pPr>
          </w:p>
        </w:tc>
        <w:tc>
          <w:tcPr>
            <w:tcW w:w="7348" w:type="dxa"/>
            <w:noWrap/>
            <w:hideMark/>
          </w:tcPr>
          <w:p w14:paraId="11CB0647" w14:textId="77777777" w:rsidR="005865F5" w:rsidRPr="006425C7" w:rsidRDefault="005865F5" w:rsidP="005865F5">
            <w:pPr>
              <w:rPr>
                <w:lang w:val="sk-SK"/>
              </w:rPr>
            </w:pPr>
            <w:r w:rsidRPr="006425C7">
              <w:rPr>
                <w:lang w:val="sk-SK"/>
              </w:rPr>
              <w:t>Vytvorenie dokladu Vysporiadané sumy</w:t>
            </w:r>
          </w:p>
        </w:tc>
      </w:tr>
      <w:tr w:rsidR="005865F5" w:rsidRPr="008526B7" w14:paraId="4DA29F2A" w14:textId="77777777" w:rsidTr="004C4FA2">
        <w:trPr>
          <w:trHeight w:val="288"/>
        </w:trPr>
        <w:tc>
          <w:tcPr>
            <w:tcW w:w="2547" w:type="dxa"/>
            <w:tcBorders>
              <w:top w:val="nil"/>
              <w:bottom w:val="nil"/>
            </w:tcBorders>
            <w:noWrap/>
            <w:hideMark/>
          </w:tcPr>
          <w:p w14:paraId="3F62B8F6" w14:textId="77777777" w:rsidR="005865F5" w:rsidRPr="008526B7" w:rsidRDefault="005865F5" w:rsidP="005865F5">
            <w:pPr>
              <w:rPr>
                <w:lang w:val="sk-SK"/>
              </w:rPr>
            </w:pPr>
          </w:p>
        </w:tc>
        <w:tc>
          <w:tcPr>
            <w:tcW w:w="7348" w:type="dxa"/>
            <w:noWrap/>
            <w:hideMark/>
          </w:tcPr>
          <w:p w14:paraId="495E9C65" w14:textId="77777777" w:rsidR="005865F5" w:rsidRPr="006425C7" w:rsidRDefault="005865F5" w:rsidP="005865F5">
            <w:pPr>
              <w:rPr>
                <w:lang w:val="sk-SK"/>
              </w:rPr>
            </w:pPr>
            <w:r w:rsidRPr="006425C7">
              <w:rPr>
                <w:lang w:val="sk-SK"/>
              </w:rPr>
              <w:t>Vytvorenie žiadosti o platbu na EK</w:t>
            </w:r>
          </w:p>
        </w:tc>
      </w:tr>
      <w:tr w:rsidR="005865F5" w:rsidRPr="008526B7" w14:paraId="19D99CEA" w14:textId="77777777" w:rsidTr="004C4FA2">
        <w:trPr>
          <w:trHeight w:val="288"/>
        </w:trPr>
        <w:tc>
          <w:tcPr>
            <w:tcW w:w="2547" w:type="dxa"/>
            <w:tcBorders>
              <w:top w:val="nil"/>
              <w:bottom w:val="nil"/>
            </w:tcBorders>
            <w:noWrap/>
            <w:hideMark/>
          </w:tcPr>
          <w:p w14:paraId="72C0EB3E" w14:textId="77777777" w:rsidR="005865F5" w:rsidRPr="008526B7" w:rsidRDefault="005865F5" w:rsidP="005865F5">
            <w:pPr>
              <w:rPr>
                <w:lang w:val="sk-SK"/>
              </w:rPr>
            </w:pPr>
          </w:p>
        </w:tc>
        <w:tc>
          <w:tcPr>
            <w:tcW w:w="7348" w:type="dxa"/>
            <w:noWrap/>
            <w:hideMark/>
          </w:tcPr>
          <w:p w14:paraId="6E0D9352" w14:textId="77777777" w:rsidR="005865F5" w:rsidRPr="006425C7" w:rsidRDefault="005865F5" w:rsidP="005865F5">
            <w:pPr>
              <w:rPr>
                <w:lang w:val="sk-SK"/>
              </w:rPr>
            </w:pPr>
            <w:r w:rsidRPr="006425C7">
              <w:rPr>
                <w:lang w:val="sk-SK"/>
              </w:rPr>
              <w:t>Zaraďovanie odložených súhrnných žiadostí o platbu</w:t>
            </w:r>
          </w:p>
        </w:tc>
      </w:tr>
      <w:tr w:rsidR="005865F5" w:rsidRPr="008526B7" w14:paraId="2D70941D" w14:textId="77777777" w:rsidTr="004C4FA2">
        <w:trPr>
          <w:trHeight w:val="288"/>
        </w:trPr>
        <w:tc>
          <w:tcPr>
            <w:tcW w:w="2547" w:type="dxa"/>
            <w:tcBorders>
              <w:top w:val="nil"/>
              <w:bottom w:val="nil"/>
            </w:tcBorders>
            <w:noWrap/>
            <w:hideMark/>
          </w:tcPr>
          <w:p w14:paraId="4C6574AE" w14:textId="77777777" w:rsidR="005865F5" w:rsidRPr="008526B7" w:rsidRDefault="005865F5" w:rsidP="005865F5">
            <w:pPr>
              <w:rPr>
                <w:lang w:val="sk-SK"/>
              </w:rPr>
            </w:pPr>
          </w:p>
        </w:tc>
        <w:tc>
          <w:tcPr>
            <w:tcW w:w="7348" w:type="dxa"/>
            <w:noWrap/>
            <w:hideMark/>
          </w:tcPr>
          <w:p w14:paraId="6B3A0F79" w14:textId="77777777" w:rsidR="005865F5" w:rsidRPr="006425C7" w:rsidRDefault="005865F5" w:rsidP="005865F5">
            <w:pPr>
              <w:rPr>
                <w:lang w:val="sk-SK"/>
              </w:rPr>
            </w:pPr>
            <w:r w:rsidRPr="006425C7">
              <w:rPr>
                <w:lang w:val="sk-SK"/>
              </w:rPr>
              <w:t>Zaraďovanie súhrnných žiadostí o platbu</w:t>
            </w:r>
          </w:p>
        </w:tc>
      </w:tr>
      <w:tr w:rsidR="005865F5" w:rsidRPr="008526B7" w14:paraId="4ACD3474" w14:textId="77777777" w:rsidTr="004C4FA2">
        <w:trPr>
          <w:trHeight w:val="288"/>
        </w:trPr>
        <w:tc>
          <w:tcPr>
            <w:tcW w:w="2547" w:type="dxa"/>
            <w:tcBorders>
              <w:top w:val="nil"/>
              <w:bottom w:val="nil"/>
            </w:tcBorders>
            <w:noWrap/>
            <w:hideMark/>
          </w:tcPr>
          <w:p w14:paraId="52EED973" w14:textId="77777777" w:rsidR="005865F5" w:rsidRPr="008526B7" w:rsidRDefault="005865F5" w:rsidP="005865F5">
            <w:pPr>
              <w:rPr>
                <w:lang w:val="sk-SK"/>
              </w:rPr>
            </w:pPr>
          </w:p>
        </w:tc>
        <w:tc>
          <w:tcPr>
            <w:tcW w:w="7348" w:type="dxa"/>
            <w:noWrap/>
            <w:hideMark/>
          </w:tcPr>
          <w:p w14:paraId="30190478" w14:textId="77777777" w:rsidR="005865F5" w:rsidRPr="006425C7" w:rsidRDefault="005865F5" w:rsidP="005865F5">
            <w:pPr>
              <w:rPr>
                <w:lang w:val="sk-SK"/>
              </w:rPr>
            </w:pPr>
            <w:r w:rsidRPr="006425C7">
              <w:rPr>
                <w:lang w:val="sk-SK"/>
              </w:rPr>
              <w:t>Zaraďovanie žiadostí o platbu zo súhrnnej žiadosti o platbu</w:t>
            </w:r>
          </w:p>
        </w:tc>
      </w:tr>
      <w:tr w:rsidR="005865F5" w:rsidRPr="008526B7" w14:paraId="4C93A9FE" w14:textId="77777777" w:rsidTr="004C4FA2">
        <w:trPr>
          <w:trHeight w:val="288"/>
        </w:trPr>
        <w:tc>
          <w:tcPr>
            <w:tcW w:w="2547" w:type="dxa"/>
            <w:tcBorders>
              <w:top w:val="nil"/>
              <w:bottom w:val="single" w:sz="4" w:space="0" w:color="auto"/>
            </w:tcBorders>
            <w:noWrap/>
            <w:hideMark/>
          </w:tcPr>
          <w:p w14:paraId="3D621D35" w14:textId="77777777" w:rsidR="005865F5" w:rsidRPr="008526B7" w:rsidRDefault="005865F5" w:rsidP="005865F5">
            <w:pPr>
              <w:rPr>
                <w:lang w:val="sk-SK"/>
              </w:rPr>
            </w:pPr>
          </w:p>
        </w:tc>
        <w:tc>
          <w:tcPr>
            <w:tcW w:w="7348" w:type="dxa"/>
            <w:noWrap/>
            <w:hideMark/>
          </w:tcPr>
          <w:p w14:paraId="780756A3" w14:textId="77777777" w:rsidR="005865F5" w:rsidRPr="006425C7" w:rsidRDefault="005865F5" w:rsidP="005865F5">
            <w:pPr>
              <w:rPr>
                <w:lang w:val="sk-SK"/>
              </w:rPr>
            </w:pPr>
            <w:proofErr w:type="spellStart"/>
            <w:r w:rsidRPr="006425C7">
              <w:rPr>
                <w:lang w:val="sk-SK"/>
              </w:rPr>
              <w:t>Žop</w:t>
            </w:r>
            <w:proofErr w:type="spellEnd"/>
            <w:r w:rsidRPr="006425C7">
              <w:rPr>
                <w:lang w:val="sk-SK"/>
              </w:rPr>
              <w:t xml:space="preserve"> na EK-Dodatok</w:t>
            </w:r>
          </w:p>
        </w:tc>
      </w:tr>
      <w:tr w:rsidR="005865F5" w:rsidRPr="008526B7" w14:paraId="418238D6" w14:textId="77777777" w:rsidTr="004C4FA2">
        <w:trPr>
          <w:trHeight w:val="288"/>
        </w:trPr>
        <w:tc>
          <w:tcPr>
            <w:tcW w:w="2547" w:type="dxa"/>
            <w:tcBorders>
              <w:top w:val="single" w:sz="4" w:space="0" w:color="auto"/>
              <w:bottom w:val="nil"/>
            </w:tcBorders>
            <w:noWrap/>
            <w:hideMark/>
          </w:tcPr>
          <w:p w14:paraId="57ED5C00" w14:textId="77777777" w:rsidR="005865F5" w:rsidRPr="008526B7" w:rsidRDefault="005865F5" w:rsidP="005865F5">
            <w:pPr>
              <w:rPr>
                <w:lang w:val="sk-SK"/>
              </w:rPr>
            </w:pPr>
            <w:r w:rsidRPr="008526B7">
              <w:rPr>
                <w:lang w:val="sk-SK"/>
              </w:rPr>
              <w:t>Administrácia Pohľadávkového dokladu</w:t>
            </w:r>
          </w:p>
        </w:tc>
        <w:tc>
          <w:tcPr>
            <w:tcW w:w="7348" w:type="dxa"/>
            <w:noWrap/>
            <w:hideMark/>
          </w:tcPr>
          <w:p w14:paraId="47EF46F6" w14:textId="77777777" w:rsidR="005865F5" w:rsidRPr="006425C7" w:rsidRDefault="005865F5" w:rsidP="005865F5">
            <w:pPr>
              <w:rPr>
                <w:lang w:val="sk-SK"/>
              </w:rPr>
            </w:pPr>
            <w:r w:rsidRPr="006425C7">
              <w:rPr>
                <w:lang w:val="sk-SK"/>
              </w:rPr>
              <w:t>Aktualizácia Pohľadávkového dokladu  v ISUF</w:t>
            </w:r>
          </w:p>
        </w:tc>
      </w:tr>
      <w:tr w:rsidR="005865F5" w:rsidRPr="008526B7" w14:paraId="519272C2" w14:textId="77777777" w:rsidTr="004C4FA2">
        <w:trPr>
          <w:trHeight w:val="288"/>
        </w:trPr>
        <w:tc>
          <w:tcPr>
            <w:tcW w:w="2547" w:type="dxa"/>
            <w:tcBorders>
              <w:top w:val="nil"/>
              <w:bottom w:val="nil"/>
            </w:tcBorders>
            <w:noWrap/>
            <w:hideMark/>
          </w:tcPr>
          <w:p w14:paraId="3BCB520B" w14:textId="77777777" w:rsidR="005865F5" w:rsidRPr="008526B7" w:rsidRDefault="005865F5" w:rsidP="005865F5">
            <w:pPr>
              <w:rPr>
                <w:lang w:val="sk-SK"/>
              </w:rPr>
            </w:pPr>
          </w:p>
        </w:tc>
        <w:tc>
          <w:tcPr>
            <w:tcW w:w="7348" w:type="dxa"/>
            <w:noWrap/>
            <w:hideMark/>
          </w:tcPr>
          <w:p w14:paraId="021743D8" w14:textId="77777777" w:rsidR="005865F5" w:rsidRPr="006425C7" w:rsidRDefault="005865F5" w:rsidP="005865F5">
            <w:pPr>
              <w:rPr>
                <w:lang w:val="sk-SK"/>
              </w:rPr>
            </w:pPr>
            <w:r w:rsidRPr="006425C7">
              <w:rPr>
                <w:lang w:val="sk-SK"/>
              </w:rPr>
              <w:t>Automatické vytvorenie a schválenie aktualizácie</w:t>
            </w:r>
          </w:p>
        </w:tc>
      </w:tr>
      <w:tr w:rsidR="005865F5" w:rsidRPr="008526B7" w14:paraId="5AFBDB42" w14:textId="77777777" w:rsidTr="004C4FA2">
        <w:trPr>
          <w:trHeight w:val="288"/>
        </w:trPr>
        <w:tc>
          <w:tcPr>
            <w:tcW w:w="2547" w:type="dxa"/>
            <w:tcBorders>
              <w:top w:val="nil"/>
              <w:bottom w:val="nil"/>
            </w:tcBorders>
            <w:noWrap/>
            <w:hideMark/>
          </w:tcPr>
          <w:p w14:paraId="7A496CA5" w14:textId="77777777" w:rsidR="005865F5" w:rsidRPr="008526B7" w:rsidRDefault="005865F5" w:rsidP="005865F5">
            <w:pPr>
              <w:rPr>
                <w:lang w:val="sk-SK"/>
              </w:rPr>
            </w:pPr>
          </w:p>
        </w:tc>
        <w:tc>
          <w:tcPr>
            <w:tcW w:w="7348" w:type="dxa"/>
            <w:noWrap/>
            <w:hideMark/>
          </w:tcPr>
          <w:p w14:paraId="6DD9E38F" w14:textId="77777777" w:rsidR="005865F5" w:rsidRPr="006425C7" w:rsidRDefault="005865F5" w:rsidP="005865F5">
            <w:pPr>
              <w:rPr>
                <w:lang w:val="sk-SK"/>
              </w:rPr>
            </w:pPr>
            <w:r w:rsidRPr="006425C7">
              <w:rPr>
                <w:lang w:val="sk-SK"/>
              </w:rPr>
              <w:t>Generovanie reportu aktualizácie pohľadávkového dokladu</w:t>
            </w:r>
          </w:p>
        </w:tc>
      </w:tr>
      <w:tr w:rsidR="005865F5" w:rsidRPr="008526B7" w14:paraId="56313C7C" w14:textId="77777777" w:rsidTr="004C4FA2">
        <w:trPr>
          <w:trHeight w:val="288"/>
        </w:trPr>
        <w:tc>
          <w:tcPr>
            <w:tcW w:w="2547" w:type="dxa"/>
            <w:tcBorders>
              <w:top w:val="nil"/>
              <w:bottom w:val="nil"/>
            </w:tcBorders>
            <w:noWrap/>
            <w:hideMark/>
          </w:tcPr>
          <w:p w14:paraId="0B176BFD" w14:textId="77777777" w:rsidR="005865F5" w:rsidRPr="008526B7" w:rsidRDefault="005865F5" w:rsidP="005865F5">
            <w:pPr>
              <w:rPr>
                <w:lang w:val="sk-SK"/>
              </w:rPr>
            </w:pPr>
          </w:p>
        </w:tc>
        <w:tc>
          <w:tcPr>
            <w:tcW w:w="7348" w:type="dxa"/>
            <w:noWrap/>
            <w:hideMark/>
          </w:tcPr>
          <w:p w14:paraId="1C9689CD" w14:textId="77777777" w:rsidR="005865F5" w:rsidRPr="006425C7" w:rsidRDefault="005865F5" w:rsidP="005865F5">
            <w:pPr>
              <w:rPr>
                <w:lang w:val="sk-SK"/>
              </w:rPr>
            </w:pPr>
            <w:r w:rsidRPr="006425C7">
              <w:rPr>
                <w:lang w:val="sk-SK"/>
              </w:rPr>
              <w:t>Kontrola existencie splátkového kalendára</w:t>
            </w:r>
          </w:p>
        </w:tc>
      </w:tr>
      <w:tr w:rsidR="005865F5" w:rsidRPr="008526B7" w14:paraId="2B924793" w14:textId="77777777" w:rsidTr="004C4FA2">
        <w:trPr>
          <w:trHeight w:val="288"/>
        </w:trPr>
        <w:tc>
          <w:tcPr>
            <w:tcW w:w="2547" w:type="dxa"/>
            <w:tcBorders>
              <w:top w:val="nil"/>
              <w:bottom w:val="nil"/>
            </w:tcBorders>
            <w:noWrap/>
            <w:hideMark/>
          </w:tcPr>
          <w:p w14:paraId="39EA5809" w14:textId="77777777" w:rsidR="005865F5" w:rsidRPr="008526B7" w:rsidRDefault="005865F5" w:rsidP="005865F5">
            <w:pPr>
              <w:rPr>
                <w:lang w:val="sk-SK"/>
              </w:rPr>
            </w:pPr>
          </w:p>
        </w:tc>
        <w:tc>
          <w:tcPr>
            <w:tcW w:w="7348" w:type="dxa"/>
            <w:noWrap/>
            <w:hideMark/>
          </w:tcPr>
          <w:p w14:paraId="6E4015D4" w14:textId="77777777" w:rsidR="005865F5" w:rsidRPr="006425C7" w:rsidRDefault="005865F5" w:rsidP="005865F5">
            <w:pPr>
              <w:rPr>
                <w:lang w:val="sk-SK"/>
              </w:rPr>
            </w:pPr>
            <w:r w:rsidRPr="006425C7">
              <w:rPr>
                <w:lang w:val="sk-SK"/>
              </w:rPr>
              <w:t>Kontrola na neprekročenie celkového zvyšku na zúčtovanie záloh</w:t>
            </w:r>
          </w:p>
        </w:tc>
      </w:tr>
      <w:tr w:rsidR="005865F5" w:rsidRPr="008526B7" w14:paraId="07ADAB8C" w14:textId="77777777" w:rsidTr="004C4FA2">
        <w:trPr>
          <w:trHeight w:val="288"/>
        </w:trPr>
        <w:tc>
          <w:tcPr>
            <w:tcW w:w="2547" w:type="dxa"/>
            <w:tcBorders>
              <w:top w:val="nil"/>
              <w:bottom w:val="nil"/>
            </w:tcBorders>
            <w:noWrap/>
            <w:hideMark/>
          </w:tcPr>
          <w:p w14:paraId="25D09910" w14:textId="77777777" w:rsidR="005865F5" w:rsidRPr="008526B7" w:rsidRDefault="005865F5" w:rsidP="005865F5">
            <w:pPr>
              <w:rPr>
                <w:lang w:val="sk-SK"/>
              </w:rPr>
            </w:pPr>
          </w:p>
        </w:tc>
        <w:tc>
          <w:tcPr>
            <w:tcW w:w="7348" w:type="dxa"/>
            <w:noWrap/>
            <w:hideMark/>
          </w:tcPr>
          <w:p w14:paraId="4E8CB94D" w14:textId="77777777" w:rsidR="005865F5" w:rsidRPr="006425C7" w:rsidRDefault="005865F5" w:rsidP="005865F5">
            <w:pPr>
              <w:rPr>
                <w:lang w:val="sk-SK"/>
              </w:rPr>
            </w:pPr>
            <w:r w:rsidRPr="006425C7">
              <w:rPr>
                <w:lang w:val="sk-SK"/>
              </w:rPr>
              <w:t>Kontrola na neprekročenie zvyšku zálohy na vrátenie</w:t>
            </w:r>
          </w:p>
        </w:tc>
      </w:tr>
      <w:tr w:rsidR="005865F5" w:rsidRPr="008526B7" w14:paraId="07EA0A5C" w14:textId="77777777" w:rsidTr="004C4FA2">
        <w:trPr>
          <w:trHeight w:val="288"/>
        </w:trPr>
        <w:tc>
          <w:tcPr>
            <w:tcW w:w="2547" w:type="dxa"/>
            <w:tcBorders>
              <w:top w:val="nil"/>
              <w:bottom w:val="nil"/>
            </w:tcBorders>
            <w:noWrap/>
            <w:hideMark/>
          </w:tcPr>
          <w:p w14:paraId="2C9AD4E8" w14:textId="77777777" w:rsidR="005865F5" w:rsidRPr="008526B7" w:rsidRDefault="005865F5" w:rsidP="005865F5">
            <w:pPr>
              <w:rPr>
                <w:lang w:val="sk-SK"/>
              </w:rPr>
            </w:pPr>
          </w:p>
        </w:tc>
        <w:tc>
          <w:tcPr>
            <w:tcW w:w="7348" w:type="dxa"/>
            <w:noWrap/>
            <w:hideMark/>
          </w:tcPr>
          <w:p w14:paraId="4AE680DA" w14:textId="77777777" w:rsidR="005865F5" w:rsidRPr="006425C7" w:rsidRDefault="005865F5" w:rsidP="005865F5">
            <w:pPr>
              <w:rPr>
                <w:lang w:val="sk-SK"/>
              </w:rPr>
            </w:pPr>
            <w:r w:rsidRPr="006425C7">
              <w:rPr>
                <w:lang w:val="sk-SK"/>
              </w:rPr>
              <w:t xml:space="preserve">Kontrola prekročenia nezúčtovanej sumy </w:t>
            </w:r>
            <w:proofErr w:type="spellStart"/>
            <w:r w:rsidRPr="006425C7">
              <w:rPr>
                <w:lang w:val="sk-SK"/>
              </w:rPr>
              <w:t>predfinancovania</w:t>
            </w:r>
            <w:proofErr w:type="spellEnd"/>
          </w:p>
        </w:tc>
      </w:tr>
      <w:tr w:rsidR="005865F5" w:rsidRPr="008526B7" w14:paraId="4E439B2C" w14:textId="77777777" w:rsidTr="004C4FA2">
        <w:trPr>
          <w:trHeight w:val="288"/>
        </w:trPr>
        <w:tc>
          <w:tcPr>
            <w:tcW w:w="2547" w:type="dxa"/>
            <w:tcBorders>
              <w:top w:val="nil"/>
              <w:bottom w:val="nil"/>
            </w:tcBorders>
            <w:noWrap/>
            <w:hideMark/>
          </w:tcPr>
          <w:p w14:paraId="389C12C3" w14:textId="77777777" w:rsidR="005865F5" w:rsidRPr="008526B7" w:rsidRDefault="005865F5" w:rsidP="005865F5">
            <w:pPr>
              <w:rPr>
                <w:lang w:val="sk-SK"/>
              </w:rPr>
            </w:pPr>
          </w:p>
        </w:tc>
        <w:tc>
          <w:tcPr>
            <w:tcW w:w="7348" w:type="dxa"/>
            <w:noWrap/>
            <w:hideMark/>
          </w:tcPr>
          <w:p w14:paraId="5688842D" w14:textId="77777777" w:rsidR="005865F5" w:rsidRPr="006425C7" w:rsidRDefault="005865F5" w:rsidP="005865F5">
            <w:pPr>
              <w:rPr>
                <w:lang w:val="sk-SK"/>
              </w:rPr>
            </w:pPr>
            <w:r w:rsidRPr="006425C7">
              <w:rPr>
                <w:lang w:val="sk-SK"/>
              </w:rPr>
              <w:t>Odoslanie správy dlžníkovi o uzavretej aktualizácii pohľadávky</w:t>
            </w:r>
          </w:p>
        </w:tc>
      </w:tr>
      <w:tr w:rsidR="005865F5" w:rsidRPr="008526B7" w14:paraId="02332118" w14:textId="77777777" w:rsidTr="004C4FA2">
        <w:trPr>
          <w:trHeight w:val="288"/>
        </w:trPr>
        <w:tc>
          <w:tcPr>
            <w:tcW w:w="2547" w:type="dxa"/>
            <w:tcBorders>
              <w:top w:val="nil"/>
              <w:bottom w:val="nil"/>
            </w:tcBorders>
            <w:noWrap/>
            <w:hideMark/>
          </w:tcPr>
          <w:p w14:paraId="12A4C53F" w14:textId="77777777" w:rsidR="005865F5" w:rsidRPr="008526B7" w:rsidRDefault="005865F5" w:rsidP="005865F5">
            <w:pPr>
              <w:rPr>
                <w:lang w:val="sk-SK"/>
              </w:rPr>
            </w:pPr>
          </w:p>
        </w:tc>
        <w:tc>
          <w:tcPr>
            <w:tcW w:w="7348" w:type="dxa"/>
            <w:noWrap/>
            <w:hideMark/>
          </w:tcPr>
          <w:p w14:paraId="562FC8B1" w14:textId="77777777" w:rsidR="005865F5" w:rsidRPr="006425C7" w:rsidRDefault="005865F5" w:rsidP="005865F5">
            <w:pPr>
              <w:rPr>
                <w:lang w:val="sk-SK"/>
              </w:rPr>
            </w:pPr>
            <w:r w:rsidRPr="006425C7">
              <w:rPr>
                <w:lang w:val="sk-SK"/>
              </w:rPr>
              <w:t>Odoslanie správy dlžníkovi o vytvorení pohľadávkového dokladu</w:t>
            </w:r>
          </w:p>
        </w:tc>
      </w:tr>
      <w:tr w:rsidR="005865F5" w:rsidRPr="008526B7" w14:paraId="6F78EEE6" w14:textId="77777777" w:rsidTr="004C4FA2">
        <w:trPr>
          <w:trHeight w:val="288"/>
        </w:trPr>
        <w:tc>
          <w:tcPr>
            <w:tcW w:w="2547" w:type="dxa"/>
            <w:tcBorders>
              <w:top w:val="nil"/>
              <w:bottom w:val="nil"/>
            </w:tcBorders>
            <w:noWrap/>
            <w:hideMark/>
          </w:tcPr>
          <w:p w14:paraId="7E8953AE" w14:textId="77777777" w:rsidR="005865F5" w:rsidRPr="008526B7" w:rsidRDefault="005865F5" w:rsidP="005865F5">
            <w:pPr>
              <w:rPr>
                <w:lang w:val="sk-SK"/>
              </w:rPr>
            </w:pPr>
          </w:p>
        </w:tc>
        <w:tc>
          <w:tcPr>
            <w:tcW w:w="7348" w:type="dxa"/>
            <w:noWrap/>
            <w:hideMark/>
          </w:tcPr>
          <w:p w14:paraId="755C42BB" w14:textId="77777777" w:rsidR="005865F5" w:rsidRPr="006425C7" w:rsidRDefault="005865F5" w:rsidP="005865F5">
            <w:pPr>
              <w:rPr>
                <w:lang w:val="sk-SK"/>
              </w:rPr>
            </w:pPr>
            <w:r w:rsidRPr="006425C7">
              <w:rPr>
                <w:lang w:val="sk-SK"/>
              </w:rPr>
              <w:t>Prepočet zostatkov súm pohľadávkového dokladu</w:t>
            </w:r>
          </w:p>
        </w:tc>
      </w:tr>
      <w:tr w:rsidR="005865F5" w:rsidRPr="008526B7" w14:paraId="4437CF69" w14:textId="77777777" w:rsidTr="004C4FA2">
        <w:trPr>
          <w:trHeight w:val="288"/>
        </w:trPr>
        <w:tc>
          <w:tcPr>
            <w:tcW w:w="2547" w:type="dxa"/>
            <w:tcBorders>
              <w:top w:val="nil"/>
              <w:bottom w:val="nil"/>
            </w:tcBorders>
            <w:noWrap/>
            <w:hideMark/>
          </w:tcPr>
          <w:p w14:paraId="0D71EE36" w14:textId="77777777" w:rsidR="005865F5" w:rsidRPr="008526B7" w:rsidRDefault="005865F5" w:rsidP="005865F5">
            <w:pPr>
              <w:rPr>
                <w:lang w:val="sk-SK"/>
              </w:rPr>
            </w:pPr>
          </w:p>
        </w:tc>
        <w:tc>
          <w:tcPr>
            <w:tcW w:w="7348" w:type="dxa"/>
            <w:noWrap/>
            <w:hideMark/>
          </w:tcPr>
          <w:p w14:paraId="66CC3C72" w14:textId="77777777" w:rsidR="005865F5" w:rsidRPr="006425C7" w:rsidRDefault="005865F5" w:rsidP="005865F5">
            <w:pPr>
              <w:rPr>
                <w:lang w:val="sk-SK"/>
              </w:rPr>
            </w:pPr>
            <w:r w:rsidRPr="006425C7">
              <w:rPr>
                <w:lang w:val="sk-SK"/>
              </w:rPr>
              <w:t>Schválenie aktualizácie</w:t>
            </w:r>
          </w:p>
        </w:tc>
      </w:tr>
      <w:tr w:rsidR="005865F5" w:rsidRPr="008526B7" w14:paraId="0F51F26B" w14:textId="77777777" w:rsidTr="004C4FA2">
        <w:trPr>
          <w:trHeight w:val="288"/>
        </w:trPr>
        <w:tc>
          <w:tcPr>
            <w:tcW w:w="2547" w:type="dxa"/>
            <w:tcBorders>
              <w:top w:val="nil"/>
              <w:bottom w:val="nil"/>
            </w:tcBorders>
            <w:noWrap/>
            <w:hideMark/>
          </w:tcPr>
          <w:p w14:paraId="2C1CBB7F" w14:textId="77777777" w:rsidR="005865F5" w:rsidRPr="008526B7" w:rsidRDefault="005865F5" w:rsidP="005865F5">
            <w:pPr>
              <w:rPr>
                <w:lang w:val="sk-SK"/>
              </w:rPr>
            </w:pPr>
          </w:p>
        </w:tc>
        <w:tc>
          <w:tcPr>
            <w:tcW w:w="7348" w:type="dxa"/>
            <w:noWrap/>
            <w:hideMark/>
          </w:tcPr>
          <w:p w14:paraId="6551D47F" w14:textId="77777777" w:rsidR="005865F5" w:rsidRPr="006425C7" w:rsidRDefault="005865F5" w:rsidP="005865F5">
            <w:pPr>
              <w:rPr>
                <w:lang w:val="sk-SK"/>
              </w:rPr>
            </w:pPr>
            <w:r w:rsidRPr="006425C7">
              <w:rPr>
                <w:lang w:val="sk-SK"/>
              </w:rPr>
              <w:t>Umožnenie úpravy spôsobu vrátenia</w:t>
            </w:r>
          </w:p>
        </w:tc>
      </w:tr>
      <w:tr w:rsidR="005865F5" w:rsidRPr="008526B7" w14:paraId="06FC0B25" w14:textId="77777777" w:rsidTr="004C4FA2">
        <w:trPr>
          <w:trHeight w:val="288"/>
        </w:trPr>
        <w:tc>
          <w:tcPr>
            <w:tcW w:w="2547" w:type="dxa"/>
            <w:tcBorders>
              <w:top w:val="nil"/>
              <w:bottom w:val="nil"/>
            </w:tcBorders>
            <w:noWrap/>
            <w:hideMark/>
          </w:tcPr>
          <w:p w14:paraId="55CDA406" w14:textId="77777777" w:rsidR="005865F5" w:rsidRPr="008526B7" w:rsidRDefault="005865F5" w:rsidP="005865F5">
            <w:pPr>
              <w:rPr>
                <w:lang w:val="sk-SK"/>
              </w:rPr>
            </w:pPr>
          </w:p>
        </w:tc>
        <w:tc>
          <w:tcPr>
            <w:tcW w:w="7348" w:type="dxa"/>
            <w:noWrap/>
            <w:hideMark/>
          </w:tcPr>
          <w:p w14:paraId="4D1A5A03" w14:textId="77777777" w:rsidR="005865F5" w:rsidRPr="006425C7" w:rsidRDefault="005865F5" w:rsidP="005865F5">
            <w:pPr>
              <w:rPr>
                <w:lang w:val="sk-SK"/>
              </w:rPr>
            </w:pPr>
            <w:r w:rsidRPr="006425C7">
              <w:rPr>
                <w:lang w:val="sk-SK"/>
              </w:rPr>
              <w:t>Výpočet pomeru spolufinancovania prioritnej osi</w:t>
            </w:r>
          </w:p>
        </w:tc>
      </w:tr>
      <w:tr w:rsidR="005865F5" w:rsidRPr="008526B7" w14:paraId="3804374D" w14:textId="77777777" w:rsidTr="004C4FA2">
        <w:trPr>
          <w:trHeight w:val="288"/>
        </w:trPr>
        <w:tc>
          <w:tcPr>
            <w:tcW w:w="2547" w:type="dxa"/>
            <w:tcBorders>
              <w:top w:val="nil"/>
              <w:bottom w:val="nil"/>
            </w:tcBorders>
            <w:noWrap/>
            <w:hideMark/>
          </w:tcPr>
          <w:p w14:paraId="0E444D0E" w14:textId="77777777" w:rsidR="005865F5" w:rsidRPr="008526B7" w:rsidRDefault="005865F5" w:rsidP="005865F5">
            <w:pPr>
              <w:rPr>
                <w:lang w:val="sk-SK"/>
              </w:rPr>
            </w:pPr>
          </w:p>
        </w:tc>
        <w:tc>
          <w:tcPr>
            <w:tcW w:w="7348" w:type="dxa"/>
            <w:noWrap/>
            <w:hideMark/>
          </w:tcPr>
          <w:p w14:paraId="6D4CD7EB" w14:textId="77777777" w:rsidR="005865F5" w:rsidRPr="006425C7" w:rsidRDefault="005865F5" w:rsidP="005865F5">
            <w:pPr>
              <w:rPr>
                <w:lang w:val="sk-SK"/>
              </w:rPr>
            </w:pPr>
            <w:r w:rsidRPr="006425C7">
              <w:rPr>
                <w:lang w:val="sk-SK"/>
              </w:rPr>
              <w:t>Výpočet sumy pohľadávky ktorá má dopad na rozpočet EU</w:t>
            </w:r>
          </w:p>
        </w:tc>
      </w:tr>
      <w:tr w:rsidR="005865F5" w:rsidRPr="008526B7" w14:paraId="7FB3108D" w14:textId="77777777" w:rsidTr="004C4FA2">
        <w:trPr>
          <w:trHeight w:val="288"/>
        </w:trPr>
        <w:tc>
          <w:tcPr>
            <w:tcW w:w="2547" w:type="dxa"/>
            <w:tcBorders>
              <w:top w:val="nil"/>
              <w:bottom w:val="nil"/>
            </w:tcBorders>
            <w:noWrap/>
            <w:hideMark/>
          </w:tcPr>
          <w:p w14:paraId="14CA523A" w14:textId="77777777" w:rsidR="005865F5" w:rsidRPr="008526B7" w:rsidRDefault="005865F5" w:rsidP="005865F5">
            <w:pPr>
              <w:rPr>
                <w:lang w:val="sk-SK"/>
              </w:rPr>
            </w:pPr>
          </w:p>
        </w:tc>
        <w:tc>
          <w:tcPr>
            <w:tcW w:w="7348" w:type="dxa"/>
            <w:noWrap/>
            <w:hideMark/>
          </w:tcPr>
          <w:p w14:paraId="30C138F6" w14:textId="77777777" w:rsidR="005865F5" w:rsidRPr="006425C7" w:rsidRDefault="005865F5" w:rsidP="005865F5">
            <w:pPr>
              <w:rPr>
                <w:lang w:val="sk-SK"/>
              </w:rPr>
            </w:pPr>
            <w:r w:rsidRPr="006425C7">
              <w:rPr>
                <w:lang w:val="sk-SK"/>
              </w:rPr>
              <w:t>Výpočet sumy pohľadávky ktorá nemá dopad na rozpočet EU</w:t>
            </w:r>
          </w:p>
        </w:tc>
      </w:tr>
      <w:tr w:rsidR="005865F5" w:rsidRPr="008526B7" w14:paraId="789A9348" w14:textId="77777777" w:rsidTr="004C4FA2">
        <w:trPr>
          <w:trHeight w:val="288"/>
        </w:trPr>
        <w:tc>
          <w:tcPr>
            <w:tcW w:w="2547" w:type="dxa"/>
            <w:tcBorders>
              <w:top w:val="nil"/>
              <w:bottom w:val="nil"/>
            </w:tcBorders>
            <w:noWrap/>
            <w:hideMark/>
          </w:tcPr>
          <w:p w14:paraId="138EF39A" w14:textId="77777777" w:rsidR="005865F5" w:rsidRPr="008526B7" w:rsidRDefault="005865F5" w:rsidP="005865F5">
            <w:pPr>
              <w:rPr>
                <w:lang w:val="sk-SK"/>
              </w:rPr>
            </w:pPr>
          </w:p>
        </w:tc>
        <w:tc>
          <w:tcPr>
            <w:tcW w:w="7348" w:type="dxa"/>
            <w:noWrap/>
            <w:hideMark/>
          </w:tcPr>
          <w:p w14:paraId="6E241084" w14:textId="77777777" w:rsidR="005865F5" w:rsidRPr="006425C7" w:rsidRDefault="005865F5" w:rsidP="005865F5">
            <w:pPr>
              <w:rPr>
                <w:lang w:val="sk-SK"/>
              </w:rPr>
            </w:pPr>
            <w:r w:rsidRPr="006425C7">
              <w:rPr>
                <w:lang w:val="sk-SK"/>
              </w:rPr>
              <w:t>Vytvorenie aktualizácie</w:t>
            </w:r>
          </w:p>
        </w:tc>
      </w:tr>
      <w:tr w:rsidR="005865F5" w:rsidRPr="008526B7" w14:paraId="4738CADA" w14:textId="77777777" w:rsidTr="004C4FA2">
        <w:trPr>
          <w:trHeight w:val="288"/>
        </w:trPr>
        <w:tc>
          <w:tcPr>
            <w:tcW w:w="2547" w:type="dxa"/>
            <w:tcBorders>
              <w:top w:val="nil"/>
              <w:bottom w:val="nil"/>
            </w:tcBorders>
            <w:noWrap/>
            <w:hideMark/>
          </w:tcPr>
          <w:p w14:paraId="5D1130C2" w14:textId="77777777" w:rsidR="005865F5" w:rsidRPr="008526B7" w:rsidRDefault="005865F5" w:rsidP="005865F5">
            <w:pPr>
              <w:rPr>
                <w:lang w:val="sk-SK"/>
              </w:rPr>
            </w:pPr>
          </w:p>
        </w:tc>
        <w:tc>
          <w:tcPr>
            <w:tcW w:w="7348" w:type="dxa"/>
            <w:noWrap/>
            <w:hideMark/>
          </w:tcPr>
          <w:p w14:paraId="77886933" w14:textId="77777777" w:rsidR="005865F5" w:rsidRPr="006425C7" w:rsidRDefault="005865F5" w:rsidP="005865F5">
            <w:pPr>
              <w:rPr>
                <w:lang w:val="sk-SK"/>
              </w:rPr>
            </w:pPr>
            <w:r w:rsidRPr="006425C7">
              <w:rPr>
                <w:lang w:val="sk-SK"/>
              </w:rPr>
              <w:t>Vytvorenie objektov pre ukladanie súm pohľadávky</w:t>
            </w:r>
          </w:p>
        </w:tc>
      </w:tr>
      <w:tr w:rsidR="005865F5" w:rsidRPr="008526B7" w14:paraId="2F09CB14" w14:textId="77777777" w:rsidTr="004C4FA2">
        <w:trPr>
          <w:trHeight w:val="288"/>
        </w:trPr>
        <w:tc>
          <w:tcPr>
            <w:tcW w:w="2547" w:type="dxa"/>
            <w:tcBorders>
              <w:top w:val="nil"/>
              <w:bottom w:val="nil"/>
            </w:tcBorders>
            <w:noWrap/>
            <w:hideMark/>
          </w:tcPr>
          <w:p w14:paraId="68CAFAD0" w14:textId="77777777" w:rsidR="005865F5" w:rsidRPr="008526B7" w:rsidRDefault="005865F5" w:rsidP="005865F5">
            <w:pPr>
              <w:rPr>
                <w:lang w:val="sk-SK"/>
              </w:rPr>
            </w:pPr>
          </w:p>
        </w:tc>
        <w:tc>
          <w:tcPr>
            <w:tcW w:w="7348" w:type="dxa"/>
            <w:noWrap/>
            <w:hideMark/>
          </w:tcPr>
          <w:p w14:paraId="4E04F3CC" w14:textId="77777777" w:rsidR="005865F5" w:rsidRPr="006425C7" w:rsidRDefault="005865F5" w:rsidP="005865F5">
            <w:pPr>
              <w:rPr>
                <w:lang w:val="sk-SK"/>
              </w:rPr>
            </w:pPr>
            <w:r w:rsidRPr="006425C7">
              <w:rPr>
                <w:lang w:val="sk-SK"/>
              </w:rPr>
              <w:t>Vytvorenie Pohľadávkového dokladu</w:t>
            </w:r>
          </w:p>
        </w:tc>
      </w:tr>
      <w:tr w:rsidR="005865F5" w:rsidRPr="008526B7" w14:paraId="5D7173A3" w14:textId="77777777" w:rsidTr="004C4FA2">
        <w:trPr>
          <w:trHeight w:val="288"/>
        </w:trPr>
        <w:tc>
          <w:tcPr>
            <w:tcW w:w="2547" w:type="dxa"/>
            <w:tcBorders>
              <w:top w:val="nil"/>
              <w:bottom w:val="nil"/>
            </w:tcBorders>
            <w:noWrap/>
            <w:hideMark/>
          </w:tcPr>
          <w:p w14:paraId="25C07C4F" w14:textId="77777777" w:rsidR="005865F5" w:rsidRPr="008526B7" w:rsidRDefault="005865F5" w:rsidP="005865F5">
            <w:pPr>
              <w:rPr>
                <w:lang w:val="sk-SK"/>
              </w:rPr>
            </w:pPr>
          </w:p>
        </w:tc>
        <w:tc>
          <w:tcPr>
            <w:tcW w:w="7348" w:type="dxa"/>
            <w:noWrap/>
            <w:hideMark/>
          </w:tcPr>
          <w:p w14:paraId="646DA575" w14:textId="77777777" w:rsidR="005865F5" w:rsidRPr="006425C7" w:rsidRDefault="005865F5" w:rsidP="005865F5">
            <w:pPr>
              <w:rPr>
                <w:lang w:val="sk-SK"/>
              </w:rPr>
            </w:pPr>
            <w:r w:rsidRPr="006425C7">
              <w:rPr>
                <w:lang w:val="sk-SK"/>
              </w:rPr>
              <w:t>Vytvorenie Pohľadávkového dokladu  v ISUF</w:t>
            </w:r>
          </w:p>
        </w:tc>
      </w:tr>
      <w:tr w:rsidR="005865F5" w:rsidRPr="008526B7" w14:paraId="1183A3B7" w14:textId="77777777" w:rsidTr="004C4FA2">
        <w:trPr>
          <w:trHeight w:val="288"/>
        </w:trPr>
        <w:tc>
          <w:tcPr>
            <w:tcW w:w="2547" w:type="dxa"/>
            <w:tcBorders>
              <w:top w:val="nil"/>
              <w:bottom w:val="single" w:sz="4" w:space="0" w:color="auto"/>
            </w:tcBorders>
            <w:noWrap/>
            <w:hideMark/>
          </w:tcPr>
          <w:p w14:paraId="646E10E6" w14:textId="77777777" w:rsidR="005865F5" w:rsidRPr="008526B7" w:rsidRDefault="005865F5" w:rsidP="005865F5">
            <w:pPr>
              <w:rPr>
                <w:lang w:val="sk-SK"/>
              </w:rPr>
            </w:pPr>
          </w:p>
        </w:tc>
        <w:tc>
          <w:tcPr>
            <w:tcW w:w="7348" w:type="dxa"/>
            <w:noWrap/>
            <w:hideMark/>
          </w:tcPr>
          <w:p w14:paraId="6D8B3BD7" w14:textId="77777777" w:rsidR="005865F5" w:rsidRPr="006425C7" w:rsidRDefault="005865F5" w:rsidP="005865F5">
            <w:pPr>
              <w:rPr>
                <w:lang w:val="sk-SK"/>
              </w:rPr>
            </w:pPr>
            <w:r w:rsidRPr="006425C7">
              <w:rPr>
                <w:lang w:val="sk-SK"/>
              </w:rPr>
              <w:t>Zmena rozpracovanej aktualizácie na schválenú</w:t>
            </w:r>
          </w:p>
        </w:tc>
      </w:tr>
      <w:tr w:rsidR="005865F5" w:rsidRPr="008526B7" w14:paraId="7289984D" w14:textId="77777777" w:rsidTr="004C4FA2">
        <w:trPr>
          <w:trHeight w:val="288"/>
        </w:trPr>
        <w:tc>
          <w:tcPr>
            <w:tcW w:w="2547" w:type="dxa"/>
            <w:tcBorders>
              <w:top w:val="single" w:sz="4" w:space="0" w:color="auto"/>
              <w:bottom w:val="nil"/>
            </w:tcBorders>
            <w:noWrap/>
            <w:hideMark/>
          </w:tcPr>
          <w:p w14:paraId="022C59A8" w14:textId="77777777" w:rsidR="005865F5" w:rsidRPr="008526B7" w:rsidRDefault="005865F5" w:rsidP="005865F5">
            <w:pPr>
              <w:rPr>
                <w:lang w:val="sk-SK"/>
              </w:rPr>
            </w:pPr>
            <w:r w:rsidRPr="008526B7">
              <w:rPr>
                <w:lang w:val="sk-SK"/>
              </w:rPr>
              <w:t>Evidencia Splátkového kalendára</w:t>
            </w:r>
          </w:p>
        </w:tc>
        <w:tc>
          <w:tcPr>
            <w:tcW w:w="7348" w:type="dxa"/>
            <w:noWrap/>
            <w:hideMark/>
          </w:tcPr>
          <w:p w14:paraId="7A784204" w14:textId="77777777" w:rsidR="005865F5" w:rsidRPr="006425C7" w:rsidRDefault="005865F5" w:rsidP="005865F5">
            <w:pPr>
              <w:rPr>
                <w:lang w:val="sk-SK"/>
              </w:rPr>
            </w:pPr>
            <w:r w:rsidRPr="006425C7">
              <w:rPr>
                <w:lang w:val="sk-SK"/>
              </w:rPr>
              <w:t>Schválenie splátkového kalendára</w:t>
            </w:r>
          </w:p>
        </w:tc>
      </w:tr>
      <w:tr w:rsidR="005865F5" w:rsidRPr="008526B7" w14:paraId="2C9FA6C2" w14:textId="77777777" w:rsidTr="004C4FA2">
        <w:trPr>
          <w:trHeight w:val="288"/>
        </w:trPr>
        <w:tc>
          <w:tcPr>
            <w:tcW w:w="2547" w:type="dxa"/>
            <w:tcBorders>
              <w:top w:val="nil"/>
              <w:bottom w:val="single" w:sz="4" w:space="0" w:color="auto"/>
            </w:tcBorders>
            <w:noWrap/>
            <w:hideMark/>
          </w:tcPr>
          <w:p w14:paraId="23A4B4B1" w14:textId="77777777" w:rsidR="005865F5" w:rsidRPr="008526B7" w:rsidRDefault="005865F5" w:rsidP="005865F5">
            <w:pPr>
              <w:rPr>
                <w:lang w:val="sk-SK"/>
              </w:rPr>
            </w:pPr>
          </w:p>
        </w:tc>
        <w:tc>
          <w:tcPr>
            <w:tcW w:w="7348" w:type="dxa"/>
            <w:noWrap/>
            <w:hideMark/>
          </w:tcPr>
          <w:p w14:paraId="00B4A161" w14:textId="77777777" w:rsidR="005865F5" w:rsidRPr="006425C7" w:rsidRDefault="005865F5" w:rsidP="005865F5">
            <w:pPr>
              <w:rPr>
                <w:lang w:val="sk-SK"/>
              </w:rPr>
            </w:pPr>
            <w:r w:rsidRPr="006425C7">
              <w:rPr>
                <w:lang w:val="sk-SK"/>
              </w:rPr>
              <w:t>Vytvorenie splátkového kalendára</w:t>
            </w:r>
          </w:p>
        </w:tc>
      </w:tr>
      <w:tr w:rsidR="005865F5" w:rsidRPr="008526B7" w14:paraId="6385CD05" w14:textId="77777777" w:rsidTr="004C4FA2">
        <w:trPr>
          <w:trHeight w:val="288"/>
        </w:trPr>
        <w:tc>
          <w:tcPr>
            <w:tcW w:w="2547" w:type="dxa"/>
            <w:tcBorders>
              <w:top w:val="single" w:sz="4" w:space="0" w:color="auto"/>
              <w:bottom w:val="nil"/>
            </w:tcBorders>
            <w:noWrap/>
            <w:hideMark/>
          </w:tcPr>
          <w:p w14:paraId="03CD33E0" w14:textId="77777777" w:rsidR="005865F5" w:rsidRPr="008526B7" w:rsidRDefault="005865F5" w:rsidP="005865F5">
            <w:pPr>
              <w:rPr>
                <w:lang w:val="sk-SK"/>
              </w:rPr>
            </w:pPr>
            <w:r w:rsidRPr="008526B7">
              <w:rPr>
                <w:lang w:val="sk-SK"/>
              </w:rPr>
              <w:t>Evidencia Vysporiadania</w:t>
            </w:r>
          </w:p>
        </w:tc>
        <w:tc>
          <w:tcPr>
            <w:tcW w:w="7348" w:type="dxa"/>
            <w:noWrap/>
            <w:hideMark/>
          </w:tcPr>
          <w:p w14:paraId="724BDDB8" w14:textId="77777777" w:rsidR="005865F5" w:rsidRPr="006425C7" w:rsidRDefault="005865F5" w:rsidP="005865F5">
            <w:pPr>
              <w:rPr>
                <w:lang w:val="sk-SK"/>
              </w:rPr>
            </w:pPr>
            <w:r w:rsidRPr="006425C7">
              <w:rPr>
                <w:lang w:val="sk-SK"/>
              </w:rPr>
              <w:t>Odpočítanie prostriedkov vysporiadania z rozpočtu projektu</w:t>
            </w:r>
          </w:p>
        </w:tc>
      </w:tr>
      <w:tr w:rsidR="005865F5" w:rsidRPr="008526B7" w14:paraId="19BCB605" w14:textId="77777777" w:rsidTr="004C4FA2">
        <w:trPr>
          <w:trHeight w:val="288"/>
        </w:trPr>
        <w:tc>
          <w:tcPr>
            <w:tcW w:w="2547" w:type="dxa"/>
            <w:tcBorders>
              <w:top w:val="nil"/>
              <w:bottom w:val="nil"/>
            </w:tcBorders>
            <w:noWrap/>
            <w:hideMark/>
          </w:tcPr>
          <w:p w14:paraId="1F173413" w14:textId="77777777" w:rsidR="005865F5" w:rsidRPr="008526B7" w:rsidRDefault="005865F5" w:rsidP="005865F5">
            <w:pPr>
              <w:rPr>
                <w:lang w:val="sk-SK"/>
              </w:rPr>
            </w:pPr>
          </w:p>
        </w:tc>
        <w:tc>
          <w:tcPr>
            <w:tcW w:w="7348" w:type="dxa"/>
            <w:noWrap/>
            <w:hideMark/>
          </w:tcPr>
          <w:p w14:paraId="58358F06" w14:textId="77777777" w:rsidR="005865F5" w:rsidRPr="006425C7" w:rsidRDefault="005865F5" w:rsidP="005865F5">
            <w:pPr>
              <w:rPr>
                <w:lang w:val="sk-SK"/>
              </w:rPr>
            </w:pPr>
            <w:r w:rsidRPr="006425C7">
              <w:rPr>
                <w:lang w:val="sk-SK"/>
              </w:rPr>
              <w:t>Vrátenie prostriedkov vysporiadania do rozpočtu projektu</w:t>
            </w:r>
          </w:p>
        </w:tc>
      </w:tr>
      <w:tr w:rsidR="005865F5" w:rsidRPr="008526B7" w14:paraId="0FC42AE3" w14:textId="77777777" w:rsidTr="004C4FA2">
        <w:trPr>
          <w:trHeight w:val="288"/>
        </w:trPr>
        <w:tc>
          <w:tcPr>
            <w:tcW w:w="2547" w:type="dxa"/>
            <w:tcBorders>
              <w:top w:val="nil"/>
              <w:bottom w:val="nil"/>
            </w:tcBorders>
            <w:noWrap/>
            <w:hideMark/>
          </w:tcPr>
          <w:p w14:paraId="779F9350" w14:textId="77777777" w:rsidR="005865F5" w:rsidRPr="008526B7" w:rsidRDefault="005865F5" w:rsidP="005865F5">
            <w:pPr>
              <w:rPr>
                <w:lang w:val="sk-SK"/>
              </w:rPr>
            </w:pPr>
          </w:p>
        </w:tc>
        <w:tc>
          <w:tcPr>
            <w:tcW w:w="7348" w:type="dxa"/>
            <w:noWrap/>
            <w:hideMark/>
          </w:tcPr>
          <w:p w14:paraId="3FE3586D" w14:textId="77777777" w:rsidR="005865F5" w:rsidRPr="006425C7" w:rsidRDefault="005865F5" w:rsidP="005865F5">
            <w:pPr>
              <w:rPr>
                <w:lang w:val="sk-SK"/>
              </w:rPr>
            </w:pPr>
            <w:r w:rsidRPr="006425C7">
              <w:rPr>
                <w:lang w:val="sk-SK"/>
              </w:rPr>
              <w:t>Vytvorenie Vrátenia rozpočtovým opatrením</w:t>
            </w:r>
          </w:p>
        </w:tc>
      </w:tr>
      <w:tr w:rsidR="005865F5" w:rsidRPr="008526B7" w14:paraId="3CD7EA31" w14:textId="77777777" w:rsidTr="004C4FA2">
        <w:trPr>
          <w:trHeight w:val="288"/>
        </w:trPr>
        <w:tc>
          <w:tcPr>
            <w:tcW w:w="2547" w:type="dxa"/>
            <w:tcBorders>
              <w:top w:val="nil"/>
              <w:bottom w:val="nil"/>
            </w:tcBorders>
            <w:noWrap/>
            <w:hideMark/>
          </w:tcPr>
          <w:p w14:paraId="73ADFF68" w14:textId="77777777" w:rsidR="005865F5" w:rsidRPr="008526B7" w:rsidRDefault="005865F5" w:rsidP="005865F5">
            <w:pPr>
              <w:rPr>
                <w:lang w:val="sk-SK"/>
              </w:rPr>
            </w:pPr>
          </w:p>
        </w:tc>
        <w:tc>
          <w:tcPr>
            <w:tcW w:w="7348" w:type="dxa"/>
            <w:noWrap/>
            <w:hideMark/>
          </w:tcPr>
          <w:p w14:paraId="752C3AC7" w14:textId="77777777" w:rsidR="005865F5" w:rsidRPr="006425C7" w:rsidRDefault="005865F5" w:rsidP="005865F5">
            <w:pPr>
              <w:rPr>
                <w:lang w:val="sk-SK"/>
              </w:rPr>
            </w:pPr>
            <w:r w:rsidRPr="006425C7">
              <w:rPr>
                <w:lang w:val="sk-SK"/>
              </w:rPr>
              <w:t>Vytvorenie vysporiadania</w:t>
            </w:r>
          </w:p>
        </w:tc>
      </w:tr>
      <w:tr w:rsidR="005865F5" w:rsidRPr="008526B7" w14:paraId="62832361" w14:textId="77777777" w:rsidTr="004C4FA2">
        <w:trPr>
          <w:trHeight w:val="288"/>
        </w:trPr>
        <w:tc>
          <w:tcPr>
            <w:tcW w:w="2547" w:type="dxa"/>
            <w:tcBorders>
              <w:top w:val="nil"/>
              <w:bottom w:val="single" w:sz="4" w:space="0" w:color="auto"/>
            </w:tcBorders>
            <w:noWrap/>
            <w:hideMark/>
          </w:tcPr>
          <w:p w14:paraId="4240240E" w14:textId="77777777" w:rsidR="005865F5" w:rsidRPr="008526B7" w:rsidRDefault="005865F5" w:rsidP="005865F5">
            <w:pPr>
              <w:rPr>
                <w:lang w:val="sk-SK"/>
              </w:rPr>
            </w:pPr>
          </w:p>
        </w:tc>
        <w:tc>
          <w:tcPr>
            <w:tcW w:w="7348" w:type="dxa"/>
            <w:noWrap/>
            <w:hideMark/>
          </w:tcPr>
          <w:p w14:paraId="31B40727" w14:textId="77777777" w:rsidR="005865F5" w:rsidRPr="006425C7" w:rsidRDefault="005865F5" w:rsidP="005865F5">
            <w:pPr>
              <w:rPr>
                <w:lang w:val="sk-SK"/>
              </w:rPr>
            </w:pPr>
            <w:r w:rsidRPr="006425C7">
              <w:rPr>
                <w:lang w:val="sk-SK"/>
              </w:rPr>
              <w:t>Vytvorenie Vysporiadania PRV</w:t>
            </w:r>
          </w:p>
        </w:tc>
      </w:tr>
      <w:tr w:rsidR="005865F5" w:rsidRPr="008526B7" w14:paraId="4319D74B" w14:textId="77777777" w:rsidTr="004C4FA2">
        <w:trPr>
          <w:trHeight w:val="288"/>
        </w:trPr>
        <w:tc>
          <w:tcPr>
            <w:tcW w:w="2547" w:type="dxa"/>
            <w:tcBorders>
              <w:top w:val="single" w:sz="4" w:space="0" w:color="auto"/>
              <w:bottom w:val="single" w:sz="4" w:space="0" w:color="auto"/>
            </w:tcBorders>
            <w:noWrap/>
            <w:hideMark/>
          </w:tcPr>
          <w:p w14:paraId="5BF133A0" w14:textId="77777777" w:rsidR="005865F5" w:rsidRPr="008526B7" w:rsidRDefault="005865F5" w:rsidP="005865F5">
            <w:pPr>
              <w:rPr>
                <w:lang w:val="sk-SK"/>
              </w:rPr>
            </w:pPr>
            <w:r w:rsidRPr="008526B7">
              <w:rPr>
                <w:lang w:val="sk-SK"/>
              </w:rPr>
              <w:t>Administrácia Zálohovej platby EK</w:t>
            </w:r>
          </w:p>
        </w:tc>
        <w:tc>
          <w:tcPr>
            <w:tcW w:w="7348" w:type="dxa"/>
            <w:noWrap/>
            <w:hideMark/>
          </w:tcPr>
          <w:p w14:paraId="4F5676D6" w14:textId="77777777" w:rsidR="005865F5" w:rsidRPr="006425C7" w:rsidRDefault="005865F5" w:rsidP="005865F5">
            <w:pPr>
              <w:rPr>
                <w:lang w:val="sk-SK"/>
              </w:rPr>
            </w:pPr>
            <w:r w:rsidRPr="006425C7">
              <w:rPr>
                <w:lang w:val="sk-SK"/>
              </w:rPr>
              <w:t>Vytvorenie Zálohovej Platby</w:t>
            </w:r>
          </w:p>
        </w:tc>
      </w:tr>
      <w:tr w:rsidR="005865F5" w:rsidRPr="008526B7" w14:paraId="4886E89E" w14:textId="77777777" w:rsidTr="004C4FA2">
        <w:trPr>
          <w:trHeight w:val="288"/>
        </w:trPr>
        <w:tc>
          <w:tcPr>
            <w:tcW w:w="2547" w:type="dxa"/>
            <w:tcBorders>
              <w:top w:val="single" w:sz="4" w:space="0" w:color="auto"/>
              <w:bottom w:val="nil"/>
            </w:tcBorders>
            <w:noWrap/>
            <w:hideMark/>
          </w:tcPr>
          <w:p w14:paraId="51653322" w14:textId="77777777" w:rsidR="005865F5" w:rsidRPr="008526B7" w:rsidRDefault="005865F5" w:rsidP="005865F5">
            <w:pPr>
              <w:rPr>
                <w:lang w:val="sk-SK"/>
              </w:rPr>
            </w:pPr>
            <w:r w:rsidRPr="008526B7">
              <w:rPr>
                <w:lang w:val="sk-SK"/>
              </w:rPr>
              <w:t>Evidencia Ročných účtov</w:t>
            </w:r>
          </w:p>
        </w:tc>
        <w:tc>
          <w:tcPr>
            <w:tcW w:w="7348" w:type="dxa"/>
            <w:noWrap/>
            <w:hideMark/>
          </w:tcPr>
          <w:p w14:paraId="326785DB" w14:textId="77777777" w:rsidR="005865F5" w:rsidRPr="006425C7" w:rsidRDefault="005865F5" w:rsidP="005865F5">
            <w:pPr>
              <w:rPr>
                <w:lang w:val="sk-SK"/>
              </w:rPr>
            </w:pPr>
            <w:r w:rsidRPr="006425C7">
              <w:rPr>
                <w:lang w:val="sk-SK"/>
              </w:rPr>
              <w:t>Export aktuálneho stavu účtov</w:t>
            </w:r>
          </w:p>
        </w:tc>
      </w:tr>
      <w:tr w:rsidR="005865F5" w:rsidRPr="008526B7" w14:paraId="1F5F2424" w14:textId="77777777" w:rsidTr="004C4FA2">
        <w:trPr>
          <w:trHeight w:val="288"/>
        </w:trPr>
        <w:tc>
          <w:tcPr>
            <w:tcW w:w="2547" w:type="dxa"/>
            <w:tcBorders>
              <w:top w:val="nil"/>
              <w:bottom w:val="nil"/>
            </w:tcBorders>
            <w:noWrap/>
            <w:hideMark/>
          </w:tcPr>
          <w:p w14:paraId="7A96C8DE" w14:textId="77777777" w:rsidR="005865F5" w:rsidRPr="008526B7" w:rsidRDefault="005865F5" w:rsidP="005865F5">
            <w:pPr>
              <w:rPr>
                <w:lang w:val="sk-SK"/>
              </w:rPr>
            </w:pPr>
          </w:p>
        </w:tc>
        <w:tc>
          <w:tcPr>
            <w:tcW w:w="7348" w:type="dxa"/>
            <w:noWrap/>
            <w:hideMark/>
          </w:tcPr>
          <w:p w14:paraId="05A4D3D4" w14:textId="77777777" w:rsidR="005865F5" w:rsidRPr="006425C7" w:rsidRDefault="005865F5" w:rsidP="005865F5">
            <w:pPr>
              <w:rPr>
                <w:lang w:val="sk-SK"/>
              </w:rPr>
            </w:pPr>
            <w:r w:rsidRPr="006425C7">
              <w:rPr>
                <w:lang w:val="sk-SK"/>
              </w:rPr>
              <w:t>Finančný plán operačného programu</w:t>
            </w:r>
          </w:p>
        </w:tc>
      </w:tr>
      <w:tr w:rsidR="005865F5" w:rsidRPr="008526B7" w14:paraId="6CF8B5A1" w14:textId="77777777" w:rsidTr="004C4FA2">
        <w:trPr>
          <w:trHeight w:val="288"/>
        </w:trPr>
        <w:tc>
          <w:tcPr>
            <w:tcW w:w="2547" w:type="dxa"/>
            <w:tcBorders>
              <w:top w:val="nil"/>
              <w:bottom w:val="nil"/>
            </w:tcBorders>
            <w:noWrap/>
            <w:hideMark/>
          </w:tcPr>
          <w:p w14:paraId="1FFA2E6E" w14:textId="77777777" w:rsidR="005865F5" w:rsidRPr="008526B7" w:rsidRDefault="005865F5" w:rsidP="005865F5">
            <w:pPr>
              <w:rPr>
                <w:lang w:val="sk-SK"/>
              </w:rPr>
            </w:pPr>
          </w:p>
        </w:tc>
        <w:tc>
          <w:tcPr>
            <w:tcW w:w="7348" w:type="dxa"/>
            <w:noWrap/>
            <w:hideMark/>
          </w:tcPr>
          <w:p w14:paraId="5BD3F206" w14:textId="77777777" w:rsidR="005865F5" w:rsidRPr="006425C7" w:rsidRDefault="005865F5" w:rsidP="005865F5">
            <w:pPr>
              <w:rPr>
                <w:lang w:val="sk-SK"/>
              </w:rPr>
            </w:pPr>
            <w:r w:rsidRPr="006425C7">
              <w:rPr>
                <w:lang w:val="sk-SK"/>
              </w:rPr>
              <w:t>Inicializácia finančného plánu Ročného účtu</w:t>
            </w:r>
          </w:p>
        </w:tc>
      </w:tr>
      <w:tr w:rsidR="005865F5" w:rsidRPr="008526B7" w14:paraId="1932E500" w14:textId="77777777" w:rsidTr="004C4FA2">
        <w:trPr>
          <w:trHeight w:val="288"/>
        </w:trPr>
        <w:tc>
          <w:tcPr>
            <w:tcW w:w="2547" w:type="dxa"/>
            <w:tcBorders>
              <w:top w:val="nil"/>
              <w:bottom w:val="nil"/>
            </w:tcBorders>
            <w:noWrap/>
            <w:hideMark/>
          </w:tcPr>
          <w:p w14:paraId="1C5CDF72" w14:textId="77777777" w:rsidR="005865F5" w:rsidRPr="008526B7" w:rsidRDefault="005865F5" w:rsidP="005865F5">
            <w:pPr>
              <w:rPr>
                <w:lang w:val="sk-SK"/>
              </w:rPr>
            </w:pPr>
          </w:p>
        </w:tc>
        <w:tc>
          <w:tcPr>
            <w:tcW w:w="7348" w:type="dxa"/>
            <w:noWrap/>
            <w:hideMark/>
          </w:tcPr>
          <w:p w14:paraId="31F4D8EE" w14:textId="77777777" w:rsidR="005865F5" w:rsidRPr="006425C7" w:rsidRDefault="005865F5" w:rsidP="005865F5">
            <w:pPr>
              <w:rPr>
                <w:lang w:val="sk-SK"/>
              </w:rPr>
            </w:pPr>
            <w:r w:rsidRPr="006425C7">
              <w:rPr>
                <w:lang w:val="sk-SK"/>
              </w:rPr>
              <w:t>Obnovenie súm ďalších dodatkov</w:t>
            </w:r>
          </w:p>
        </w:tc>
      </w:tr>
      <w:tr w:rsidR="005865F5" w:rsidRPr="008526B7" w14:paraId="3709E20B" w14:textId="77777777" w:rsidTr="004C4FA2">
        <w:trPr>
          <w:trHeight w:val="288"/>
        </w:trPr>
        <w:tc>
          <w:tcPr>
            <w:tcW w:w="2547" w:type="dxa"/>
            <w:tcBorders>
              <w:top w:val="nil"/>
              <w:bottom w:val="nil"/>
            </w:tcBorders>
            <w:noWrap/>
            <w:hideMark/>
          </w:tcPr>
          <w:p w14:paraId="5087EFDD" w14:textId="77777777" w:rsidR="005865F5" w:rsidRPr="008526B7" w:rsidRDefault="005865F5" w:rsidP="005865F5">
            <w:pPr>
              <w:rPr>
                <w:lang w:val="sk-SK"/>
              </w:rPr>
            </w:pPr>
          </w:p>
        </w:tc>
        <w:tc>
          <w:tcPr>
            <w:tcW w:w="7348" w:type="dxa"/>
            <w:noWrap/>
            <w:hideMark/>
          </w:tcPr>
          <w:p w14:paraId="0A09DA57" w14:textId="77777777" w:rsidR="005865F5" w:rsidRPr="006425C7" w:rsidRDefault="005865F5" w:rsidP="005865F5">
            <w:pPr>
              <w:rPr>
                <w:lang w:val="sk-SK"/>
              </w:rPr>
            </w:pPr>
            <w:r w:rsidRPr="006425C7">
              <w:rPr>
                <w:lang w:val="sk-SK"/>
              </w:rPr>
              <w:t>Odpočítanie nezrovnalostí a vrátení z ročného účtu</w:t>
            </w:r>
          </w:p>
        </w:tc>
      </w:tr>
      <w:tr w:rsidR="005865F5" w:rsidRPr="008526B7" w14:paraId="7897CBBA" w14:textId="77777777" w:rsidTr="004C4FA2">
        <w:trPr>
          <w:trHeight w:val="288"/>
        </w:trPr>
        <w:tc>
          <w:tcPr>
            <w:tcW w:w="2547" w:type="dxa"/>
            <w:tcBorders>
              <w:top w:val="nil"/>
              <w:bottom w:val="nil"/>
            </w:tcBorders>
            <w:noWrap/>
            <w:hideMark/>
          </w:tcPr>
          <w:p w14:paraId="1131A0CE" w14:textId="77777777" w:rsidR="005865F5" w:rsidRPr="008526B7" w:rsidRDefault="005865F5" w:rsidP="005865F5">
            <w:pPr>
              <w:rPr>
                <w:lang w:val="sk-SK"/>
              </w:rPr>
            </w:pPr>
          </w:p>
        </w:tc>
        <w:tc>
          <w:tcPr>
            <w:tcW w:w="7348" w:type="dxa"/>
            <w:noWrap/>
            <w:hideMark/>
          </w:tcPr>
          <w:p w14:paraId="37F2CC63" w14:textId="77777777" w:rsidR="005865F5" w:rsidRPr="006425C7" w:rsidRDefault="005865F5" w:rsidP="005865F5">
            <w:pPr>
              <w:rPr>
                <w:lang w:val="sk-SK"/>
              </w:rPr>
            </w:pPr>
            <w:r w:rsidRPr="006425C7">
              <w:rPr>
                <w:lang w:val="sk-SK"/>
              </w:rPr>
              <w:t>Prepočet súm SFC ročného účtu</w:t>
            </w:r>
          </w:p>
        </w:tc>
      </w:tr>
      <w:tr w:rsidR="005865F5" w:rsidRPr="008526B7" w14:paraId="67DDB65D" w14:textId="77777777" w:rsidTr="004C4FA2">
        <w:trPr>
          <w:trHeight w:val="288"/>
        </w:trPr>
        <w:tc>
          <w:tcPr>
            <w:tcW w:w="2547" w:type="dxa"/>
            <w:tcBorders>
              <w:top w:val="nil"/>
              <w:bottom w:val="nil"/>
            </w:tcBorders>
            <w:noWrap/>
            <w:hideMark/>
          </w:tcPr>
          <w:p w14:paraId="726F8FA2" w14:textId="77777777" w:rsidR="005865F5" w:rsidRPr="008526B7" w:rsidRDefault="005865F5" w:rsidP="005865F5">
            <w:pPr>
              <w:rPr>
                <w:lang w:val="sk-SK"/>
              </w:rPr>
            </w:pPr>
          </w:p>
        </w:tc>
        <w:tc>
          <w:tcPr>
            <w:tcW w:w="7348" w:type="dxa"/>
            <w:noWrap/>
            <w:hideMark/>
          </w:tcPr>
          <w:p w14:paraId="3CE63DCD" w14:textId="77777777" w:rsidR="005865F5" w:rsidRPr="006425C7" w:rsidRDefault="005865F5" w:rsidP="005865F5">
            <w:pPr>
              <w:rPr>
                <w:lang w:val="sk-SK"/>
              </w:rPr>
            </w:pPr>
            <w:r w:rsidRPr="006425C7">
              <w:rPr>
                <w:lang w:val="sk-SK"/>
              </w:rPr>
              <w:t>Priradenie deklarovaných výdavkov nezrovnalosti</w:t>
            </w:r>
          </w:p>
        </w:tc>
      </w:tr>
      <w:tr w:rsidR="005865F5" w:rsidRPr="008526B7" w14:paraId="611BB6C7" w14:textId="77777777" w:rsidTr="004C4FA2">
        <w:trPr>
          <w:trHeight w:val="288"/>
        </w:trPr>
        <w:tc>
          <w:tcPr>
            <w:tcW w:w="2547" w:type="dxa"/>
            <w:tcBorders>
              <w:top w:val="nil"/>
              <w:bottom w:val="nil"/>
            </w:tcBorders>
            <w:noWrap/>
            <w:hideMark/>
          </w:tcPr>
          <w:p w14:paraId="3FAA0645" w14:textId="77777777" w:rsidR="005865F5" w:rsidRPr="008526B7" w:rsidRDefault="005865F5" w:rsidP="005865F5">
            <w:pPr>
              <w:rPr>
                <w:lang w:val="sk-SK"/>
              </w:rPr>
            </w:pPr>
          </w:p>
        </w:tc>
        <w:tc>
          <w:tcPr>
            <w:tcW w:w="7348" w:type="dxa"/>
            <w:noWrap/>
            <w:hideMark/>
          </w:tcPr>
          <w:p w14:paraId="78BF61E6" w14:textId="77777777" w:rsidR="005865F5" w:rsidRPr="006425C7" w:rsidRDefault="005865F5" w:rsidP="005865F5">
            <w:pPr>
              <w:rPr>
                <w:lang w:val="sk-SK"/>
              </w:rPr>
            </w:pPr>
            <w:r w:rsidRPr="006425C7">
              <w:rPr>
                <w:lang w:val="sk-SK"/>
              </w:rPr>
              <w:t>Rezervácia Ročného účtu v ISUF</w:t>
            </w:r>
          </w:p>
        </w:tc>
      </w:tr>
      <w:tr w:rsidR="005865F5" w:rsidRPr="008526B7" w14:paraId="2A6E9CCC" w14:textId="77777777" w:rsidTr="004C4FA2">
        <w:trPr>
          <w:trHeight w:val="288"/>
        </w:trPr>
        <w:tc>
          <w:tcPr>
            <w:tcW w:w="2547" w:type="dxa"/>
            <w:tcBorders>
              <w:top w:val="nil"/>
              <w:bottom w:val="nil"/>
            </w:tcBorders>
            <w:noWrap/>
            <w:hideMark/>
          </w:tcPr>
          <w:p w14:paraId="7F3FE4CE" w14:textId="77777777" w:rsidR="005865F5" w:rsidRPr="008526B7" w:rsidRDefault="005865F5" w:rsidP="005865F5">
            <w:pPr>
              <w:rPr>
                <w:lang w:val="sk-SK"/>
              </w:rPr>
            </w:pPr>
          </w:p>
        </w:tc>
        <w:tc>
          <w:tcPr>
            <w:tcW w:w="7348" w:type="dxa"/>
            <w:noWrap/>
            <w:hideMark/>
          </w:tcPr>
          <w:p w14:paraId="51399DFC" w14:textId="77777777" w:rsidR="005865F5" w:rsidRPr="006425C7" w:rsidRDefault="005865F5" w:rsidP="005865F5">
            <w:pPr>
              <w:rPr>
                <w:lang w:val="sk-SK"/>
              </w:rPr>
            </w:pPr>
            <w:r w:rsidRPr="006425C7">
              <w:rPr>
                <w:lang w:val="sk-SK"/>
              </w:rPr>
              <w:t>Rozpočítanie sumy po zdrojoch podľa pomeru k sume oprávnenej na zaradenie spolu</w:t>
            </w:r>
          </w:p>
        </w:tc>
      </w:tr>
      <w:tr w:rsidR="005865F5" w:rsidRPr="008526B7" w14:paraId="3DC4B9A8" w14:textId="77777777" w:rsidTr="004C4FA2">
        <w:trPr>
          <w:trHeight w:val="288"/>
        </w:trPr>
        <w:tc>
          <w:tcPr>
            <w:tcW w:w="2547" w:type="dxa"/>
            <w:tcBorders>
              <w:top w:val="nil"/>
              <w:bottom w:val="nil"/>
            </w:tcBorders>
            <w:noWrap/>
            <w:hideMark/>
          </w:tcPr>
          <w:p w14:paraId="70820630" w14:textId="77777777" w:rsidR="005865F5" w:rsidRPr="008526B7" w:rsidRDefault="005865F5" w:rsidP="005865F5">
            <w:pPr>
              <w:rPr>
                <w:lang w:val="sk-SK"/>
              </w:rPr>
            </w:pPr>
          </w:p>
        </w:tc>
        <w:tc>
          <w:tcPr>
            <w:tcW w:w="7348" w:type="dxa"/>
            <w:noWrap/>
            <w:hideMark/>
          </w:tcPr>
          <w:p w14:paraId="47345599" w14:textId="77777777" w:rsidR="005865F5" w:rsidRPr="006425C7" w:rsidRDefault="005865F5" w:rsidP="005865F5">
            <w:pPr>
              <w:rPr>
                <w:lang w:val="sk-SK"/>
              </w:rPr>
            </w:pPr>
            <w:r w:rsidRPr="006425C7">
              <w:rPr>
                <w:lang w:val="sk-SK"/>
              </w:rPr>
              <w:t>Sčítanie súm z priradených výdavkov za kategórie regiónov</w:t>
            </w:r>
          </w:p>
        </w:tc>
      </w:tr>
      <w:tr w:rsidR="005865F5" w:rsidRPr="008526B7" w14:paraId="062CF45A" w14:textId="77777777" w:rsidTr="004C4FA2">
        <w:trPr>
          <w:trHeight w:val="288"/>
        </w:trPr>
        <w:tc>
          <w:tcPr>
            <w:tcW w:w="2547" w:type="dxa"/>
            <w:tcBorders>
              <w:top w:val="nil"/>
              <w:bottom w:val="nil"/>
            </w:tcBorders>
            <w:noWrap/>
            <w:hideMark/>
          </w:tcPr>
          <w:p w14:paraId="3F132B29" w14:textId="77777777" w:rsidR="005865F5" w:rsidRPr="008526B7" w:rsidRDefault="005865F5" w:rsidP="005865F5">
            <w:pPr>
              <w:rPr>
                <w:lang w:val="sk-SK"/>
              </w:rPr>
            </w:pPr>
          </w:p>
        </w:tc>
        <w:tc>
          <w:tcPr>
            <w:tcW w:w="7348" w:type="dxa"/>
            <w:noWrap/>
            <w:hideMark/>
          </w:tcPr>
          <w:p w14:paraId="5D6BA886" w14:textId="77777777" w:rsidR="005865F5" w:rsidRPr="006425C7" w:rsidRDefault="005865F5" w:rsidP="005865F5">
            <w:pPr>
              <w:rPr>
                <w:lang w:val="sk-SK"/>
              </w:rPr>
            </w:pPr>
            <w:r w:rsidRPr="006425C7">
              <w:rPr>
                <w:lang w:val="sk-SK"/>
              </w:rPr>
              <w:t>Schválenie Ročného účtu v ISUF</w:t>
            </w:r>
          </w:p>
        </w:tc>
      </w:tr>
      <w:tr w:rsidR="005865F5" w:rsidRPr="008526B7" w14:paraId="219FDE52" w14:textId="77777777" w:rsidTr="004C4FA2">
        <w:trPr>
          <w:trHeight w:val="288"/>
        </w:trPr>
        <w:tc>
          <w:tcPr>
            <w:tcW w:w="2547" w:type="dxa"/>
            <w:tcBorders>
              <w:top w:val="nil"/>
              <w:bottom w:val="nil"/>
            </w:tcBorders>
            <w:noWrap/>
            <w:hideMark/>
          </w:tcPr>
          <w:p w14:paraId="05A6C1BE" w14:textId="77777777" w:rsidR="005865F5" w:rsidRPr="008526B7" w:rsidRDefault="005865F5" w:rsidP="005865F5">
            <w:pPr>
              <w:rPr>
                <w:lang w:val="sk-SK"/>
              </w:rPr>
            </w:pPr>
          </w:p>
        </w:tc>
        <w:tc>
          <w:tcPr>
            <w:tcW w:w="7348" w:type="dxa"/>
            <w:noWrap/>
            <w:hideMark/>
          </w:tcPr>
          <w:p w14:paraId="69634D78" w14:textId="77777777" w:rsidR="005865F5" w:rsidRPr="006425C7" w:rsidRDefault="005865F5" w:rsidP="005865F5">
            <w:pPr>
              <w:rPr>
                <w:lang w:val="sk-SK"/>
              </w:rPr>
            </w:pPr>
            <w:r w:rsidRPr="006425C7">
              <w:rPr>
                <w:lang w:val="sk-SK"/>
              </w:rPr>
              <w:t xml:space="preserve">Validácia vyplnenia polí Ročného účtu </w:t>
            </w:r>
          </w:p>
        </w:tc>
      </w:tr>
      <w:tr w:rsidR="005865F5" w:rsidRPr="008526B7" w14:paraId="6C4266C1" w14:textId="77777777" w:rsidTr="004C4FA2">
        <w:trPr>
          <w:trHeight w:val="288"/>
        </w:trPr>
        <w:tc>
          <w:tcPr>
            <w:tcW w:w="2547" w:type="dxa"/>
            <w:tcBorders>
              <w:top w:val="nil"/>
              <w:bottom w:val="nil"/>
            </w:tcBorders>
            <w:noWrap/>
            <w:hideMark/>
          </w:tcPr>
          <w:p w14:paraId="0D20AE95" w14:textId="77777777" w:rsidR="005865F5" w:rsidRPr="008526B7" w:rsidRDefault="005865F5" w:rsidP="005865F5">
            <w:pPr>
              <w:rPr>
                <w:lang w:val="sk-SK"/>
              </w:rPr>
            </w:pPr>
          </w:p>
        </w:tc>
        <w:tc>
          <w:tcPr>
            <w:tcW w:w="7348" w:type="dxa"/>
            <w:noWrap/>
            <w:hideMark/>
          </w:tcPr>
          <w:p w14:paraId="39D645D9" w14:textId="77777777" w:rsidR="005865F5" w:rsidRPr="006425C7" w:rsidRDefault="005865F5" w:rsidP="005865F5">
            <w:pPr>
              <w:rPr>
                <w:lang w:val="sk-SK"/>
              </w:rPr>
            </w:pPr>
            <w:r w:rsidRPr="006425C7">
              <w:rPr>
                <w:lang w:val="sk-SK"/>
              </w:rPr>
              <w:t>Vrátenie Ročného účtu v ISUF</w:t>
            </w:r>
          </w:p>
        </w:tc>
      </w:tr>
      <w:tr w:rsidR="005865F5" w:rsidRPr="008526B7" w14:paraId="6D0561B3" w14:textId="77777777" w:rsidTr="004C4FA2">
        <w:trPr>
          <w:trHeight w:val="288"/>
        </w:trPr>
        <w:tc>
          <w:tcPr>
            <w:tcW w:w="2547" w:type="dxa"/>
            <w:tcBorders>
              <w:top w:val="nil"/>
              <w:bottom w:val="nil"/>
            </w:tcBorders>
            <w:noWrap/>
            <w:hideMark/>
          </w:tcPr>
          <w:p w14:paraId="4A6CDA8C" w14:textId="77777777" w:rsidR="005865F5" w:rsidRPr="008526B7" w:rsidRDefault="005865F5" w:rsidP="005865F5">
            <w:pPr>
              <w:rPr>
                <w:lang w:val="sk-SK"/>
              </w:rPr>
            </w:pPr>
          </w:p>
        </w:tc>
        <w:tc>
          <w:tcPr>
            <w:tcW w:w="7348" w:type="dxa"/>
            <w:noWrap/>
            <w:hideMark/>
          </w:tcPr>
          <w:p w14:paraId="4D08FE02" w14:textId="77777777" w:rsidR="005865F5" w:rsidRPr="006425C7" w:rsidRDefault="005865F5" w:rsidP="005865F5">
            <w:pPr>
              <w:rPr>
                <w:lang w:val="sk-SK"/>
              </w:rPr>
            </w:pPr>
            <w:r w:rsidRPr="006425C7">
              <w:rPr>
                <w:lang w:val="sk-SK"/>
              </w:rPr>
              <w:t>Výpočet nevykázanej sumy výdavku nezrovnalosti v ročných účtoch po zdrojoch</w:t>
            </w:r>
          </w:p>
        </w:tc>
      </w:tr>
      <w:tr w:rsidR="005865F5" w:rsidRPr="008526B7" w14:paraId="1D6614E8" w14:textId="77777777" w:rsidTr="004C4FA2">
        <w:trPr>
          <w:trHeight w:val="288"/>
        </w:trPr>
        <w:tc>
          <w:tcPr>
            <w:tcW w:w="2547" w:type="dxa"/>
            <w:tcBorders>
              <w:top w:val="nil"/>
              <w:bottom w:val="nil"/>
            </w:tcBorders>
            <w:noWrap/>
            <w:hideMark/>
          </w:tcPr>
          <w:p w14:paraId="0281FB1B" w14:textId="77777777" w:rsidR="005865F5" w:rsidRPr="008526B7" w:rsidRDefault="005865F5" w:rsidP="005865F5">
            <w:pPr>
              <w:rPr>
                <w:lang w:val="sk-SK"/>
              </w:rPr>
            </w:pPr>
          </w:p>
        </w:tc>
        <w:tc>
          <w:tcPr>
            <w:tcW w:w="7348" w:type="dxa"/>
            <w:noWrap/>
            <w:hideMark/>
          </w:tcPr>
          <w:p w14:paraId="4F8ADDA6" w14:textId="77777777" w:rsidR="005865F5" w:rsidRPr="006425C7" w:rsidRDefault="005865F5" w:rsidP="005865F5">
            <w:pPr>
              <w:rPr>
                <w:lang w:val="sk-SK"/>
              </w:rPr>
            </w:pPr>
            <w:r w:rsidRPr="006425C7">
              <w:rPr>
                <w:lang w:val="sk-SK"/>
              </w:rPr>
              <w:t>Výpočet nevykázanej sumy výdavku pohľadávky po zdrojoch</w:t>
            </w:r>
          </w:p>
        </w:tc>
      </w:tr>
      <w:tr w:rsidR="005865F5" w:rsidRPr="008526B7" w14:paraId="3B366FE3" w14:textId="77777777" w:rsidTr="004C4FA2">
        <w:trPr>
          <w:trHeight w:val="288"/>
        </w:trPr>
        <w:tc>
          <w:tcPr>
            <w:tcW w:w="2547" w:type="dxa"/>
            <w:tcBorders>
              <w:top w:val="nil"/>
              <w:bottom w:val="nil"/>
            </w:tcBorders>
            <w:noWrap/>
            <w:hideMark/>
          </w:tcPr>
          <w:p w14:paraId="703CCC77" w14:textId="77777777" w:rsidR="005865F5" w:rsidRPr="008526B7" w:rsidRDefault="005865F5" w:rsidP="005865F5">
            <w:pPr>
              <w:rPr>
                <w:lang w:val="sk-SK"/>
              </w:rPr>
            </w:pPr>
          </w:p>
        </w:tc>
        <w:tc>
          <w:tcPr>
            <w:tcW w:w="7348" w:type="dxa"/>
            <w:noWrap/>
            <w:hideMark/>
          </w:tcPr>
          <w:p w14:paraId="677CD64F" w14:textId="77777777" w:rsidR="005865F5" w:rsidRPr="006425C7" w:rsidRDefault="005865F5" w:rsidP="005865F5">
            <w:pPr>
              <w:rPr>
                <w:lang w:val="sk-SK"/>
              </w:rPr>
            </w:pPr>
            <w:r w:rsidRPr="006425C7">
              <w:rPr>
                <w:lang w:val="sk-SK"/>
              </w:rPr>
              <w:t>Výpočet nevykázaných súm výdavku pohľadávky pre ďalšie dodatky</w:t>
            </w:r>
          </w:p>
        </w:tc>
      </w:tr>
      <w:tr w:rsidR="005865F5" w:rsidRPr="008526B7" w14:paraId="53B4D7F2" w14:textId="77777777" w:rsidTr="004C4FA2">
        <w:trPr>
          <w:trHeight w:val="288"/>
        </w:trPr>
        <w:tc>
          <w:tcPr>
            <w:tcW w:w="2547" w:type="dxa"/>
            <w:tcBorders>
              <w:top w:val="nil"/>
              <w:bottom w:val="nil"/>
            </w:tcBorders>
            <w:noWrap/>
            <w:hideMark/>
          </w:tcPr>
          <w:p w14:paraId="326F337A" w14:textId="77777777" w:rsidR="005865F5" w:rsidRPr="008526B7" w:rsidRDefault="005865F5" w:rsidP="005865F5">
            <w:pPr>
              <w:rPr>
                <w:lang w:val="sk-SK"/>
              </w:rPr>
            </w:pPr>
          </w:p>
        </w:tc>
        <w:tc>
          <w:tcPr>
            <w:tcW w:w="7348" w:type="dxa"/>
            <w:noWrap/>
            <w:hideMark/>
          </w:tcPr>
          <w:p w14:paraId="6F16AB41" w14:textId="77777777" w:rsidR="005865F5" w:rsidRPr="006425C7" w:rsidRDefault="005865F5" w:rsidP="005865F5">
            <w:pPr>
              <w:rPr>
                <w:lang w:val="sk-SK"/>
              </w:rPr>
            </w:pPr>
            <w:r w:rsidRPr="006425C7">
              <w:rPr>
                <w:lang w:val="sk-SK"/>
              </w:rPr>
              <w:t>Vytvorenie dodatkov ročného účtu</w:t>
            </w:r>
          </w:p>
        </w:tc>
      </w:tr>
      <w:tr w:rsidR="005865F5" w:rsidRPr="008526B7" w14:paraId="17A84A49" w14:textId="77777777" w:rsidTr="004C4FA2">
        <w:trPr>
          <w:trHeight w:val="288"/>
        </w:trPr>
        <w:tc>
          <w:tcPr>
            <w:tcW w:w="2547" w:type="dxa"/>
            <w:tcBorders>
              <w:top w:val="nil"/>
              <w:bottom w:val="nil"/>
            </w:tcBorders>
            <w:noWrap/>
            <w:hideMark/>
          </w:tcPr>
          <w:p w14:paraId="5BCD3827" w14:textId="77777777" w:rsidR="005865F5" w:rsidRPr="008526B7" w:rsidRDefault="005865F5" w:rsidP="005865F5">
            <w:pPr>
              <w:rPr>
                <w:lang w:val="sk-SK"/>
              </w:rPr>
            </w:pPr>
          </w:p>
        </w:tc>
        <w:tc>
          <w:tcPr>
            <w:tcW w:w="7348" w:type="dxa"/>
            <w:noWrap/>
            <w:hideMark/>
          </w:tcPr>
          <w:p w14:paraId="6AF016D1" w14:textId="77777777" w:rsidR="005865F5" w:rsidRPr="006425C7" w:rsidRDefault="005865F5" w:rsidP="005865F5">
            <w:pPr>
              <w:rPr>
                <w:lang w:val="sk-SK"/>
              </w:rPr>
            </w:pPr>
            <w:r w:rsidRPr="006425C7">
              <w:rPr>
                <w:lang w:val="sk-SK"/>
              </w:rPr>
              <w:t>Vytvorenie dokladu Odpočítaná nezrovnalosť</w:t>
            </w:r>
          </w:p>
        </w:tc>
      </w:tr>
      <w:tr w:rsidR="005865F5" w:rsidRPr="008526B7" w14:paraId="4F498E52" w14:textId="77777777" w:rsidTr="004C4FA2">
        <w:trPr>
          <w:trHeight w:val="288"/>
        </w:trPr>
        <w:tc>
          <w:tcPr>
            <w:tcW w:w="2547" w:type="dxa"/>
            <w:tcBorders>
              <w:top w:val="nil"/>
              <w:bottom w:val="nil"/>
            </w:tcBorders>
            <w:noWrap/>
            <w:hideMark/>
          </w:tcPr>
          <w:p w14:paraId="2E369DD3" w14:textId="77777777" w:rsidR="005865F5" w:rsidRPr="008526B7" w:rsidRDefault="005865F5" w:rsidP="005865F5">
            <w:pPr>
              <w:rPr>
                <w:lang w:val="sk-SK"/>
              </w:rPr>
            </w:pPr>
          </w:p>
        </w:tc>
        <w:tc>
          <w:tcPr>
            <w:tcW w:w="7348" w:type="dxa"/>
            <w:noWrap/>
            <w:hideMark/>
          </w:tcPr>
          <w:p w14:paraId="00517030" w14:textId="77777777" w:rsidR="005865F5" w:rsidRPr="006425C7" w:rsidRDefault="005865F5" w:rsidP="005865F5">
            <w:pPr>
              <w:rPr>
                <w:lang w:val="sk-SK"/>
              </w:rPr>
            </w:pPr>
            <w:r w:rsidRPr="006425C7">
              <w:rPr>
                <w:lang w:val="sk-SK"/>
              </w:rPr>
              <w:t>Vytvorenie dokladu Odpočítané vrátenia</w:t>
            </w:r>
          </w:p>
        </w:tc>
      </w:tr>
      <w:tr w:rsidR="005865F5" w:rsidRPr="008526B7" w14:paraId="73BE497E" w14:textId="77777777" w:rsidTr="004C4FA2">
        <w:trPr>
          <w:trHeight w:val="288"/>
        </w:trPr>
        <w:tc>
          <w:tcPr>
            <w:tcW w:w="2547" w:type="dxa"/>
            <w:tcBorders>
              <w:top w:val="nil"/>
              <w:bottom w:val="nil"/>
            </w:tcBorders>
            <w:noWrap/>
            <w:hideMark/>
          </w:tcPr>
          <w:p w14:paraId="53E5B210" w14:textId="77777777" w:rsidR="005865F5" w:rsidRPr="008526B7" w:rsidRDefault="005865F5" w:rsidP="005865F5">
            <w:pPr>
              <w:rPr>
                <w:lang w:val="sk-SK"/>
              </w:rPr>
            </w:pPr>
          </w:p>
        </w:tc>
        <w:tc>
          <w:tcPr>
            <w:tcW w:w="7348" w:type="dxa"/>
            <w:noWrap/>
            <w:hideMark/>
          </w:tcPr>
          <w:p w14:paraId="2DECE29C" w14:textId="77777777" w:rsidR="005865F5" w:rsidRPr="006425C7" w:rsidRDefault="005865F5" w:rsidP="005865F5">
            <w:pPr>
              <w:rPr>
                <w:lang w:val="sk-SK"/>
              </w:rPr>
            </w:pPr>
            <w:r w:rsidRPr="006425C7">
              <w:rPr>
                <w:lang w:val="sk-SK"/>
              </w:rPr>
              <w:t xml:space="preserve">Vytvorenie Ročného účtu </w:t>
            </w:r>
          </w:p>
        </w:tc>
      </w:tr>
      <w:tr w:rsidR="005865F5" w:rsidRPr="008526B7" w14:paraId="32150C39" w14:textId="77777777" w:rsidTr="004C4FA2">
        <w:trPr>
          <w:trHeight w:val="288"/>
        </w:trPr>
        <w:tc>
          <w:tcPr>
            <w:tcW w:w="2547" w:type="dxa"/>
            <w:tcBorders>
              <w:top w:val="nil"/>
              <w:bottom w:val="single" w:sz="4" w:space="0" w:color="auto"/>
            </w:tcBorders>
            <w:noWrap/>
            <w:hideMark/>
          </w:tcPr>
          <w:p w14:paraId="66166A45" w14:textId="77777777" w:rsidR="005865F5" w:rsidRPr="008526B7" w:rsidRDefault="005865F5" w:rsidP="005865F5">
            <w:pPr>
              <w:rPr>
                <w:lang w:val="sk-SK"/>
              </w:rPr>
            </w:pPr>
          </w:p>
        </w:tc>
        <w:tc>
          <w:tcPr>
            <w:tcW w:w="7348" w:type="dxa"/>
            <w:noWrap/>
            <w:hideMark/>
          </w:tcPr>
          <w:p w14:paraId="04F7D0E1" w14:textId="77777777" w:rsidR="005865F5" w:rsidRPr="006425C7" w:rsidRDefault="005865F5" w:rsidP="005865F5">
            <w:pPr>
              <w:rPr>
                <w:lang w:val="sk-SK"/>
              </w:rPr>
            </w:pPr>
            <w:r w:rsidRPr="006425C7">
              <w:rPr>
                <w:lang w:val="sk-SK"/>
              </w:rPr>
              <w:t>Zachytenie verzie účtov</w:t>
            </w:r>
          </w:p>
        </w:tc>
      </w:tr>
      <w:tr w:rsidR="005865F5" w:rsidRPr="008526B7" w14:paraId="43D939B4" w14:textId="77777777" w:rsidTr="004C4FA2">
        <w:trPr>
          <w:trHeight w:val="288"/>
        </w:trPr>
        <w:tc>
          <w:tcPr>
            <w:tcW w:w="2547" w:type="dxa"/>
            <w:tcBorders>
              <w:top w:val="single" w:sz="4" w:space="0" w:color="auto"/>
              <w:bottom w:val="single" w:sz="4" w:space="0" w:color="auto"/>
            </w:tcBorders>
            <w:noWrap/>
            <w:hideMark/>
          </w:tcPr>
          <w:p w14:paraId="6C82C14B" w14:textId="77777777" w:rsidR="005865F5" w:rsidRPr="008526B7" w:rsidRDefault="005865F5" w:rsidP="005865F5">
            <w:pPr>
              <w:rPr>
                <w:lang w:val="sk-SK"/>
              </w:rPr>
            </w:pPr>
            <w:r w:rsidRPr="008526B7">
              <w:rPr>
                <w:lang w:val="sk-SK"/>
              </w:rPr>
              <w:t>Evidencia Kurzov ECB</w:t>
            </w:r>
          </w:p>
        </w:tc>
        <w:tc>
          <w:tcPr>
            <w:tcW w:w="7348" w:type="dxa"/>
            <w:noWrap/>
            <w:hideMark/>
          </w:tcPr>
          <w:p w14:paraId="6F3E4B3C" w14:textId="77777777" w:rsidR="005865F5" w:rsidRPr="006425C7" w:rsidRDefault="005865F5" w:rsidP="005865F5">
            <w:pPr>
              <w:rPr>
                <w:lang w:val="sk-SK"/>
              </w:rPr>
            </w:pPr>
            <w:r w:rsidRPr="006425C7">
              <w:rPr>
                <w:lang w:val="sk-SK"/>
              </w:rPr>
              <w:t>Vytvorenie kurzu ECB</w:t>
            </w:r>
          </w:p>
        </w:tc>
      </w:tr>
      <w:tr w:rsidR="005865F5" w:rsidRPr="008526B7" w14:paraId="053C0DB9" w14:textId="77777777" w:rsidTr="004C4FA2">
        <w:trPr>
          <w:trHeight w:val="288"/>
        </w:trPr>
        <w:tc>
          <w:tcPr>
            <w:tcW w:w="2547" w:type="dxa"/>
            <w:tcBorders>
              <w:top w:val="single" w:sz="4" w:space="0" w:color="auto"/>
              <w:bottom w:val="nil"/>
            </w:tcBorders>
            <w:noWrap/>
            <w:hideMark/>
          </w:tcPr>
          <w:p w14:paraId="7F87806F" w14:textId="77777777" w:rsidR="005865F5" w:rsidRPr="008526B7" w:rsidRDefault="005865F5" w:rsidP="005865F5">
            <w:pPr>
              <w:rPr>
                <w:lang w:val="sk-SK"/>
              </w:rPr>
            </w:pPr>
            <w:r w:rsidRPr="008526B7">
              <w:rPr>
                <w:lang w:val="sk-SK"/>
              </w:rPr>
              <w:t>Evidencia výkonu kontroly</w:t>
            </w:r>
          </w:p>
        </w:tc>
        <w:tc>
          <w:tcPr>
            <w:tcW w:w="7348" w:type="dxa"/>
            <w:noWrap/>
            <w:hideMark/>
          </w:tcPr>
          <w:p w14:paraId="0C571E8F" w14:textId="77777777" w:rsidR="005865F5" w:rsidRPr="006425C7" w:rsidRDefault="005865F5" w:rsidP="005865F5">
            <w:pPr>
              <w:rPr>
                <w:lang w:val="sk-SK"/>
              </w:rPr>
            </w:pPr>
            <w:r w:rsidRPr="006425C7">
              <w:rPr>
                <w:lang w:val="sk-SK"/>
              </w:rPr>
              <w:t>Priradenie dodatku</w:t>
            </w:r>
          </w:p>
        </w:tc>
      </w:tr>
      <w:tr w:rsidR="005865F5" w:rsidRPr="008526B7" w14:paraId="2607D9D7" w14:textId="77777777" w:rsidTr="004C4FA2">
        <w:trPr>
          <w:trHeight w:val="288"/>
        </w:trPr>
        <w:tc>
          <w:tcPr>
            <w:tcW w:w="2547" w:type="dxa"/>
            <w:tcBorders>
              <w:top w:val="nil"/>
              <w:bottom w:val="nil"/>
            </w:tcBorders>
            <w:noWrap/>
            <w:hideMark/>
          </w:tcPr>
          <w:p w14:paraId="6BE72767" w14:textId="77777777" w:rsidR="005865F5" w:rsidRPr="008526B7" w:rsidRDefault="005865F5" w:rsidP="005865F5">
            <w:pPr>
              <w:rPr>
                <w:lang w:val="sk-SK"/>
              </w:rPr>
            </w:pPr>
          </w:p>
        </w:tc>
        <w:tc>
          <w:tcPr>
            <w:tcW w:w="7348" w:type="dxa"/>
            <w:noWrap/>
            <w:hideMark/>
          </w:tcPr>
          <w:p w14:paraId="1DDF9946" w14:textId="77777777" w:rsidR="005865F5" w:rsidRPr="006425C7" w:rsidRDefault="005865F5" w:rsidP="005865F5">
            <w:pPr>
              <w:rPr>
                <w:lang w:val="sk-SK"/>
              </w:rPr>
            </w:pPr>
            <w:r w:rsidRPr="006425C7">
              <w:rPr>
                <w:lang w:val="sk-SK"/>
              </w:rPr>
              <w:t>Priradenie osobitného predmetu kontroly</w:t>
            </w:r>
          </w:p>
        </w:tc>
      </w:tr>
      <w:tr w:rsidR="005865F5" w:rsidRPr="008526B7" w14:paraId="1274AF12" w14:textId="77777777" w:rsidTr="004C4FA2">
        <w:trPr>
          <w:trHeight w:val="288"/>
        </w:trPr>
        <w:tc>
          <w:tcPr>
            <w:tcW w:w="2547" w:type="dxa"/>
            <w:tcBorders>
              <w:top w:val="nil"/>
              <w:bottom w:val="nil"/>
            </w:tcBorders>
            <w:noWrap/>
            <w:hideMark/>
          </w:tcPr>
          <w:p w14:paraId="163CC48E" w14:textId="77777777" w:rsidR="005865F5" w:rsidRPr="008526B7" w:rsidRDefault="005865F5" w:rsidP="005865F5">
            <w:pPr>
              <w:rPr>
                <w:lang w:val="sk-SK"/>
              </w:rPr>
            </w:pPr>
          </w:p>
        </w:tc>
        <w:tc>
          <w:tcPr>
            <w:tcW w:w="7348" w:type="dxa"/>
            <w:noWrap/>
            <w:hideMark/>
          </w:tcPr>
          <w:p w14:paraId="344D3EF3" w14:textId="77777777" w:rsidR="005865F5" w:rsidRPr="006425C7" w:rsidRDefault="005865F5" w:rsidP="005865F5">
            <w:pPr>
              <w:rPr>
                <w:lang w:val="sk-SK"/>
              </w:rPr>
            </w:pPr>
            <w:r w:rsidRPr="006425C7">
              <w:rPr>
                <w:lang w:val="sk-SK"/>
              </w:rPr>
              <w:t>Priradenie súvisiacej kontroly - Výber súvisiacej kontroly</w:t>
            </w:r>
          </w:p>
        </w:tc>
      </w:tr>
      <w:tr w:rsidR="005865F5" w:rsidRPr="008526B7" w14:paraId="487984FD" w14:textId="77777777" w:rsidTr="004C4FA2">
        <w:trPr>
          <w:trHeight w:val="288"/>
        </w:trPr>
        <w:tc>
          <w:tcPr>
            <w:tcW w:w="2547" w:type="dxa"/>
            <w:tcBorders>
              <w:top w:val="nil"/>
              <w:bottom w:val="nil"/>
            </w:tcBorders>
            <w:noWrap/>
            <w:hideMark/>
          </w:tcPr>
          <w:p w14:paraId="216D0142" w14:textId="77777777" w:rsidR="005865F5" w:rsidRPr="008526B7" w:rsidRDefault="005865F5" w:rsidP="005865F5">
            <w:pPr>
              <w:rPr>
                <w:lang w:val="sk-SK"/>
              </w:rPr>
            </w:pPr>
          </w:p>
        </w:tc>
        <w:tc>
          <w:tcPr>
            <w:tcW w:w="7348" w:type="dxa"/>
            <w:noWrap/>
            <w:hideMark/>
          </w:tcPr>
          <w:p w14:paraId="6DD611E6" w14:textId="77777777" w:rsidR="005865F5" w:rsidRPr="006425C7" w:rsidRDefault="005865F5" w:rsidP="005865F5">
            <w:pPr>
              <w:rPr>
                <w:lang w:val="sk-SK"/>
              </w:rPr>
            </w:pPr>
            <w:r w:rsidRPr="006425C7">
              <w:rPr>
                <w:lang w:val="sk-SK"/>
              </w:rPr>
              <w:t>Priradenie VO</w:t>
            </w:r>
          </w:p>
        </w:tc>
      </w:tr>
      <w:tr w:rsidR="005865F5" w:rsidRPr="008526B7" w14:paraId="250C9775" w14:textId="77777777" w:rsidTr="004C4FA2">
        <w:trPr>
          <w:trHeight w:val="288"/>
        </w:trPr>
        <w:tc>
          <w:tcPr>
            <w:tcW w:w="2547" w:type="dxa"/>
            <w:tcBorders>
              <w:top w:val="nil"/>
              <w:bottom w:val="nil"/>
            </w:tcBorders>
            <w:noWrap/>
            <w:hideMark/>
          </w:tcPr>
          <w:p w14:paraId="78EFAF0E" w14:textId="77777777" w:rsidR="005865F5" w:rsidRPr="008526B7" w:rsidRDefault="005865F5" w:rsidP="005865F5">
            <w:pPr>
              <w:rPr>
                <w:lang w:val="sk-SK"/>
              </w:rPr>
            </w:pPr>
          </w:p>
        </w:tc>
        <w:tc>
          <w:tcPr>
            <w:tcW w:w="7348" w:type="dxa"/>
            <w:noWrap/>
            <w:hideMark/>
          </w:tcPr>
          <w:p w14:paraId="1E1BA16D" w14:textId="77777777" w:rsidR="005865F5" w:rsidRPr="006425C7" w:rsidRDefault="005865F5" w:rsidP="005865F5">
            <w:pPr>
              <w:rPr>
                <w:lang w:val="sk-SK"/>
              </w:rPr>
            </w:pPr>
            <w:r w:rsidRPr="006425C7">
              <w:rPr>
                <w:lang w:val="sk-SK"/>
              </w:rPr>
              <w:t>Ukončenie kontroly</w:t>
            </w:r>
          </w:p>
        </w:tc>
      </w:tr>
      <w:tr w:rsidR="005865F5" w:rsidRPr="008526B7" w14:paraId="3AFC6117" w14:textId="77777777" w:rsidTr="004C4FA2">
        <w:trPr>
          <w:trHeight w:val="288"/>
        </w:trPr>
        <w:tc>
          <w:tcPr>
            <w:tcW w:w="2547" w:type="dxa"/>
            <w:tcBorders>
              <w:top w:val="nil"/>
              <w:bottom w:val="nil"/>
            </w:tcBorders>
            <w:noWrap/>
            <w:hideMark/>
          </w:tcPr>
          <w:p w14:paraId="6F1B3A91" w14:textId="77777777" w:rsidR="005865F5" w:rsidRPr="008526B7" w:rsidRDefault="005865F5" w:rsidP="005865F5">
            <w:pPr>
              <w:rPr>
                <w:lang w:val="sk-SK"/>
              </w:rPr>
            </w:pPr>
          </w:p>
        </w:tc>
        <w:tc>
          <w:tcPr>
            <w:tcW w:w="7348" w:type="dxa"/>
            <w:noWrap/>
            <w:hideMark/>
          </w:tcPr>
          <w:p w14:paraId="02A2CF6E" w14:textId="77777777" w:rsidR="005865F5" w:rsidRPr="008526B7" w:rsidRDefault="005865F5" w:rsidP="005865F5">
            <w:pPr>
              <w:rPr>
                <w:lang w:val="sk-SK"/>
              </w:rPr>
            </w:pPr>
            <w:r w:rsidRPr="006425C7">
              <w:rPr>
                <w:lang w:val="sk-SK"/>
              </w:rPr>
              <w:t>Urči po</w:t>
            </w:r>
            <w:r w:rsidRPr="006425C7">
              <w:rPr>
                <w:rFonts w:ascii="Calibri" w:hAnsi="Calibri" w:cs="Calibri"/>
                <w:lang w:val="sk-SK"/>
              </w:rPr>
              <w:t>č</w:t>
            </w:r>
            <w:r w:rsidRPr="006425C7">
              <w:rPr>
                <w:lang w:val="sk-SK"/>
              </w:rPr>
              <w:t>et dn</w:t>
            </w:r>
            <w:r w:rsidRPr="006425C7">
              <w:rPr>
                <w:rFonts w:ascii="Calibri" w:hAnsi="Calibri" w:cs="Calibri"/>
                <w:lang w:val="sk-SK"/>
              </w:rPr>
              <w:t>í</w:t>
            </w:r>
            <w:r w:rsidRPr="006425C7">
              <w:rPr>
                <w:lang w:val="sk-SK"/>
              </w:rPr>
              <w:t xml:space="preserve"> od odoslania n</w:t>
            </w:r>
            <w:r w:rsidRPr="00F60513">
              <w:rPr>
                <w:rFonts w:ascii="Calibri" w:hAnsi="Calibri" w:cs="Calibri"/>
                <w:lang w:val="sk-SK"/>
              </w:rPr>
              <w:t>á</w:t>
            </w:r>
            <w:r w:rsidRPr="00F60513">
              <w:rPr>
                <w:lang w:val="sk-SK"/>
              </w:rPr>
              <w:t>vrhu spr</w:t>
            </w:r>
            <w:r w:rsidRPr="008526B7">
              <w:rPr>
                <w:rFonts w:ascii="Calibri" w:hAnsi="Calibri" w:cs="Calibri"/>
                <w:lang w:val="sk-SK"/>
              </w:rPr>
              <w:t>á</w:t>
            </w:r>
            <w:r w:rsidRPr="008526B7">
              <w:rPr>
                <w:lang w:val="sk-SK"/>
              </w:rPr>
              <w:t>vy z kontroly do podania n</w:t>
            </w:r>
            <w:r w:rsidRPr="008526B7">
              <w:rPr>
                <w:rFonts w:ascii="Calibri" w:hAnsi="Calibri" w:cs="Calibri"/>
                <w:lang w:val="sk-SK"/>
              </w:rPr>
              <w:t>á</w:t>
            </w:r>
            <w:r w:rsidRPr="008526B7">
              <w:rPr>
                <w:lang w:val="sk-SK"/>
              </w:rPr>
              <w:t>mietky</w:t>
            </w:r>
          </w:p>
        </w:tc>
      </w:tr>
      <w:tr w:rsidR="005865F5" w:rsidRPr="008526B7" w14:paraId="54677C95" w14:textId="77777777" w:rsidTr="004C4FA2">
        <w:trPr>
          <w:trHeight w:val="288"/>
        </w:trPr>
        <w:tc>
          <w:tcPr>
            <w:tcW w:w="2547" w:type="dxa"/>
            <w:tcBorders>
              <w:top w:val="nil"/>
              <w:bottom w:val="nil"/>
            </w:tcBorders>
            <w:noWrap/>
            <w:hideMark/>
          </w:tcPr>
          <w:p w14:paraId="7F2576B0" w14:textId="77777777" w:rsidR="005865F5" w:rsidRPr="008526B7" w:rsidRDefault="005865F5" w:rsidP="005865F5">
            <w:pPr>
              <w:rPr>
                <w:lang w:val="sk-SK"/>
              </w:rPr>
            </w:pPr>
          </w:p>
        </w:tc>
        <w:tc>
          <w:tcPr>
            <w:tcW w:w="7348" w:type="dxa"/>
            <w:noWrap/>
            <w:hideMark/>
          </w:tcPr>
          <w:p w14:paraId="5B472BC8" w14:textId="77777777" w:rsidR="005865F5" w:rsidRPr="006425C7" w:rsidRDefault="005865F5" w:rsidP="005865F5">
            <w:pPr>
              <w:rPr>
                <w:lang w:val="sk-SK"/>
              </w:rPr>
            </w:pPr>
            <w:r w:rsidRPr="006425C7">
              <w:rPr>
                <w:lang w:val="sk-SK"/>
              </w:rPr>
              <w:t>Validácia priloženia návrhu správy z kontroly</w:t>
            </w:r>
          </w:p>
        </w:tc>
      </w:tr>
      <w:tr w:rsidR="005865F5" w:rsidRPr="008526B7" w14:paraId="34A90917" w14:textId="77777777" w:rsidTr="004C4FA2">
        <w:trPr>
          <w:trHeight w:val="288"/>
        </w:trPr>
        <w:tc>
          <w:tcPr>
            <w:tcW w:w="2547" w:type="dxa"/>
            <w:tcBorders>
              <w:top w:val="nil"/>
              <w:bottom w:val="nil"/>
            </w:tcBorders>
            <w:noWrap/>
            <w:hideMark/>
          </w:tcPr>
          <w:p w14:paraId="212353AC" w14:textId="77777777" w:rsidR="005865F5" w:rsidRPr="008526B7" w:rsidRDefault="005865F5" w:rsidP="005865F5">
            <w:pPr>
              <w:rPr>
                <w:lang w:val="sk-SK"/>
              </w:rPr>
            </w:pPr>
          </w:p>
        </w:tc>
        <w:tc>
          <w:tcPr>
            <w:tcW w:w="7348" w:type="dxa"/>
            <w:noWrap/>
            <w:hideMark/>
          </w:tcPr>
          <w:p w14:paraId="634DA468" w14:textId="77777777" w:rsidR="005865F5" w:rsidRPr="006425C7" w:rsidRDefault="005865F5" w:rsidP="005865F5">
            <w:pPr>
              <w:rPr>
                <w:lang w:val="sk-SK"/>
              </w:rPr>
            </w:pPr>
            <w:r w:rsidRPr="006425C7">
              <w:rPr>
                <w:lang w:val="sk-SK"/>
              </w:rPr>
              <w:t>Validácia vyplnenia polí finančnej identifikácie</w:t>
            </w:r>
          </w:p>
        </w:tc>
      </w:tr>
      <w:tr w:rsidR="005865F5" w:rsidRPr="008526B7" w14:paraId="491E6482" w14:textId="77777777" w:rsidTr="004C4FA2">
        <w:trPr>
          <w:trHeight w:val="288"/>
        </w:trPr>
        <w:tc>
          <w:tcPr>
            <w:tcW w:w="2547" w:type="dxa"/>
            <w:tcBorders>
              <w:top w:val="nil"/>
              <w:bottom w:val="nil"/>
            </w:tcBorders>
            <w:noWrap/>
            <w:hideMark/>
          </w:tcPr>
          <w:p w14:paraId="53CE92FE" w14:textId="77777777" w:rsidR="005865F5" w:rsidRPr="008526B7" w:rsidRDefault="005865F5" w:rsidP="005865F5">
            <w:pPr>
              <w:rPr>
                <w:lang w:val="sk-SK"/>
              </w:rPr>
            </w:pPr>
          </w:p>
        </w:tc>
        <w:tc>
          <w:tcPr>
            <w:tcW w:w="7348" w:type="dxa"/>
            <w:noWrap/>
            <w:hideMark/>
          </w:tcPr>
          <w:p w14:paraId="36E9F9BC" w14:textId="77777777" w:rsidR="005865F5" w:rsidRPr="006425C7" w:rsidRDefault="005865F5" w:rsidP="005865F5">
            <w:pPr>
              <w:rPr>
                <w:lang w:val="sk-SK"/>
              </w:rPr>
            </w:pPr>
            <w:r w:rsidRPr="006425C7">
              <w:rPr>
                <w:lang w:val="sk-SK"/>
              </w:rPr>
              <w:t>Validácia vyplnenia povinných polí pri ukončení kontroly</w:t>
            </w:r>
          </w:p>
        </w:tc>
      </w:tr>
      <w:tr w:rsidR="005865F5" w:rsidRPr="008526B7" w14:paraId="51CB5E0C" w14:textId="77777777" w:rsidTr="004C4FA2">
        <w:trPr>
          <w:trHeight w:val="288"/>
        </w:trPr>
        <w:tc>
          <w:tcPr>
            <w:tcW w:w="2547" w:type="dxa"/>
            <w:tcBorders>
              <w:top w:val="nil"/>
              <w:bottom w:val="nil"/>
            </w:tcBorders>
            <w:noWrap/>
            <w:hideMark/>
          </w:tcPr>
          <w:p w14:paraId="2E02A672" w14:textId="77777777" w:rsidR="005865F5" w:rsidRPr="008526B7" w:rsidRDefault="005865F5" w:rsidP="005865F5">
            <w:pPr>
              <w:rPr>
                <w:lang w:val="sk-SK"/>
              </w:rPr>
            </w:pPr>
          </w:p>
        </w:tc>
        <w:tc>
          <w:tcPr>
            <w:tcW w:w="7348" w:type="dxa"/>
            <w:noWrap/>
            <w:hideMark/>
          </w:tcPr>
          <w:p w14:paraId="36B82760" w14:textId="77777777" w:rsidR="005865F5" w:rsidRPr="006425C7" w:rsidRDefault="005865F5" w:rsidP="005865F5">
            <w:pPr>
              <w:rPr>
                <w:lang w:val="sk-SK"/>
              </w:rPr>
            </w:pPr>
            <w:r w:rsidRPr="006425C7">
              <w:rPr>
                <w:lang w:val="sk-SK"/>
              </w:rPr>
              <w:t>Validácia vyplnenia základných údajov kontroly</w:t>
            </w:r>
          </w:p>
        </w:tc>
      </w:tr>
      <w:tr w:rsidR="005865F5" w:rsidRPr="008526B7" w14:paraId="3E8DD005" w14:textId="77777777" w:rsidTr="004C4FA2">
        <w:trPr>
          <w:trHeight w:val="288"/>
        </w:trPr>
        <w:tc>
          <w:tcPr>
            <w:tcW w:w="2547" w:type="dxa"/>
            <w:tcBorders>
              <w:top w:val="nil"/>
              <w:bottom w:val="nil"/>
            </w:tcBorders>
            <w:noWrap/>
            <w:hideMark/>
          </w:tcPr>
          <w:p w14:paraId="01E3D9D7" w14:textId="77777777" w:rsidR="005865F5" w:rsidRPr="008526B7" w:rsidRDefault="005865F5" w:rsidP="005865F5">
            <w:pPr>
              <w:rPr>
                <w:lang w:val="sk-SK"/>
              </w:rPr>
            </w:pPr>
          </w:p>
        </w:tc>
        <w:tc>
          <w:tcPr>
            <w:tcW w:w="7348" w:type="dxa"/>
            <w:noWrap/>
            <w:hideMark/>
          </w:tcPr>
          <w:p w14:paraId="1D28BAAA" w14:textId="77777777" w:rsidR="005865F5" w:rsidRPr="006425C7" w:rsidRDefault="005865F5" w:rsidP="005865F5">
            <w:pPr>
              <w:rPr>
                <w:lang w:val="sk-SK"/>
              </w:rPr>
            </w:pPr>
            <w:r w:rsidRPr="006425C7">
              <w:rPr>
                <w:lang w:val="sk-SK"/>
              </w:rPr>
              <w:t>Vygenerovanie PDF dokumentu</w:t>
            </w:r>
          </w:p>
        </w:tc>
      </w:tr>
      <w:tr w:rsidR="005865F5" w:rsidRPr="008526B7" w14:paraId="5C0401A0" w14:textId="77777777" w:rsidTr="004C4FA2">
        <w:trPr>
          <w:trHeight w:val="288"/>
        </w:trPr>
        <w:tc>
          <w:tcPr>
            <w:tcW w:w="2547" w:type="dxa"/>
            <w:tcBorders>
              <w:top w:val="nil"/>
              <w:bottom w:val="nil"/>
            </w:tcBorders>
            <w:noWrap/>
            <w:hideMark/>
          </w:tcPr>
          <w:p w14:paraId="61722C80" w14:textId="77777777" w:rsidR="005865F5" w:rsidRPr="008526B7" w:rsidRDefault="005865F5" w:rsidP="005865F5">
            <w:pPr>
              <w:rPr>
                <w:lang w:val="sk-SK"/>
              </w:rPr>
            </w:pPr>
          </w:p>
        </w:tc>
        <w:tc>
          <w:tcPr>
            <w:tcW w:w="7348" w:type="dxa"/>
            <w:noWrap/>
            <w:hideMark/>
          </w:tcPr>
          <w:p w14:paraId="74221EC9" w14:textId="77777777" w:rsidR="005865F5" w:rsidRPr="006425C7" w:rsidRDefault="005865F5" w:rsidP="005865F5">
            <w:pPr>
              <w:rPr>
                <w:lang w:val="sk-SK"/>
              </w:rPr>
            </w:pPr>
            <w:r w:rsidRPr="006425C7">
              <w:rPr>
                <w:lang w:val="sk-SK"/>
              </w:rPr>
              <w:t xml:space="preserve">Vyhodnotenie zisteného nedostatku na kontrole </w:t>
            </w:r>
            <w:proofErr w:type="spellStart"/>
            <w:r w:rsidRPr="006425C7">
              <w:rPr>
                <w:lang w:val="sk-SK"/>
              </w:rPr>
              <w:t>ŽoP</w:t>
            </w:r>
            <w:proofErr w:type="spellEnd"/>
          </w:p>
        </w:tc>
      </w:tr>
      <w:tr w:rsidR="005865F5" w:rsidRPr="008526B7" w14:paraId="10483DE0" w14:textId="77777777" w:rsidTr="004C4FA2">
        <w:trPr>
          <w:trHeight w:val="288"/>
        </w:trPr>
        <w:tc>
          <w:tcPr>
            <w:tcW w:w="2547" w:type="dxa"/>
            <w:tcBorders>
              <w:top w:val="nil"/>
              <w:bottom w:val="nil"/>
            </w:tcBorders>
            <w:noWrap/>
            <w:hideMark/>
          </w:tcPr>
          <w:p w14:paraId="20BF33AA" w14:textId="77777777" w:rsidR="005865F5" w:rsidRPr="008526B7" w:rsidRDefault="005865F5" w:rsidP="005865F5">
            <w:pPr>
              <w:rPr>
                <w:lang w:val="sk-SK"/>
              </w:rPr>
            </w:pPr>
          </w:p>
        </w:tc>
        <w:tc>
          <w:tcPr>
            <w:tcW w:w="7348" w:type="dxa"/>
            <w:noWrap/>
            <w:hideMark/>
          </w:tcPr>
          <w:p w14:paraId="622DC0BF" w14:textId="77777777" w:rsidR="005865F5" w:rsidRPr="006425C7" w:rsidRDefault="005865F5" w:rsidP="005865F5">
            <w:pPr>
              <w:rPr>
                <w:lang w:val="sk-SK"/>
              </w:rPr>
            </w:pPr>
            <w:r w:rsidRPr="006425C7">
              <w:rPr>
                <w:lang w:val="sk-SK"/>
              </w:rPr>
              <w:t>Výmaz výpisu z registra trestov</w:t>
            </w:r>
          </w:p>
        </w:tc>
      </w:tr>
      <w:tr w:rsidR="005865F5" w:rsidRPr="008526B7" w14:paraId="4395164E" w14:textId="77777777" w:rsidTr="004C4FA2">
        <w:trPr>
          <w:trHeight w:val="288"/>
        </w:trPr>
        <w:tc>
          <w:tcPr>
            <w:tcW w:w="2547" w:type="dxa"/>
            <w:tcBorders>
              <w:top w:val="nil"/>
              <w:bottom w:val="nil"/>
            </w:tcBorders>
            <w:noWrap/>
            <w:hideMark/>
          </w:tcPr>
          <w:p w14:paraId="3E7A6FB9" w14:textId="77777777" w:rsidR="005865F5" w:rsidRPr="008526B7" w:rsidRDefault="005865F5" w:rsidP="005865F5">
            <w:pPr>
              <w:rPr>
                <w:lang w:val="sk-SK"/>
              </w:rPr>
            </w:pPr>
          </w:p>
        </w:tc>
        <w:tc>
          <w:tcPr>
            <w:tcW w:w="7348" w:type="dxa"/>
            <w:noWrap/>
            <w:hideMark/>
          </w:tcPr>
          <w:p w14:paraId="7A1CF2A1" w14:textId="77777777" w:rsidR="005865F5" w:rsidRPr="006425C7" w:rsidRDefault="005865F5" w:rsidP="005865F5">
            <w:pPr>
              <w:rPr>
                <w:lang w:val="sk-SK"/>
              </w:rPr>
            </w:pPr>
            <w:r w:rsidRPr="006425C7">
              <w:rPr>
                <w:lang w:val="sk-SK"/>
              </w:rPr>
              <w:t>Vytvorenie a evidencia delegovaných právomocí</w:t>
            </w:r>
          </w:p>
        </w:tc>
      </w:tr>
      <w:tr w:rsidR="005865F5" w:rsidRPr="008526B7" w14:paraId="10151C45" w14:textId="77777777" w:rsidTr="004C4FA2">
        <w:trPr>
          <w:trHeight w:val="288"/>
        </w:trPr>
        <w:tc>
          <w:tcPr>
            <w:tcW w:w="2547" w:type="dxa"/>
            <w:tcBorders>
              <w:top w:val="nil"/>
              <w:bottom w:val="nil"/>
            </w:tcBorders>
            <w:noWrap/>
            <w:hideMark/>
          </w:tcPr>
          <w:p w14:paraId="49858614" w14:textId="77777777" w:rsidR="005865F5" w:rsidRPr="008526B7" w:rsidRDefault="005865F5" w:rsidP="005865F5">
            <w:pPr>
              <w:rPr>
                <w:lang w:val="sk-SK"/>
              </w:rPr>
            </w:pPr>
          </w:p>
        </w:tc>
        <w:tc>
          <w:tcPr>
            <w:tcW w:w="7348" w:type="dxa"/>
            <w:noWrap/>
            <w:hideMark/>
          </w:tcPr>
          <w:p w14:paraId="22757BA5" w14:textId="77777777" w:rsidR="005865F5" w:rsidRPr="006425C7" w:rsidRDefault="005865F5" w:rsidP="005865F5">
            <w:pPr>
              <w:rPr>
                <w:lang w:val="sk-SK"/>
              </w:rPr>
            </w:pPr>
            <w:r w:rsidRPr="006425C7">
              <w:rPr>
                <w:lang w:val="sk-SK"/>
              </w:rPr>
              <w:t>Vytvorenie a evidencia kontroly Projektu</w:t>
            </w:r>
          </w:p>
        </w:tc>
      </w:tr>
      <w:tr w:rsidR="005865F5" w:rsidRPr="008526B7" w14:paraId="0E62C14A" w14:textId="77777777" w:rsidTr="004C4FA2">
        <w:trPr>
          <w:trHeight w:val="288"/>
        </w:trPr>
        <w:tc>
          <w:tcPr>
            <w:tcW w:w="2547" w:type="dxa"/>
            <w:tcBorders>
              <w:top w:val="nil"/>
              <w:bottom w:val="nil"/>
            </w:tcBorders>
            <w:noWrap/>
            <w:hideMark/>
          </w:tcPr>
          <w:p w14:paraId="14EA46CE" w14:textId="77777777" w:rsidR="005865F5" w:rsidRPr="008526B7" w:rsidRDefault="005865F5" w:rsidP="005865F5">
            <w:pPr>
              <w:rPr>
                <w:lang w:val="sk-SK"/>
              </w:rPr>
            </w:pPr>
          </w:p>
        </w:tc>
        <w:tc>
          <w:tcPr>
            <w:tcW w:w="7348" w:type="dxa"/>
            <w:noWrap/>
            <w:hideMark/>
          </w:tcPr>
          <w:p w14:paraId="7AAB081A" w14:textId="77777777" w:rsidR="005865F5" w:rsidRPr="006425C7" w:rsidRDefault="005865F5" w:rsidP="005865F5">
            <w:pPr>
              <w:rPr>
                <w:lang w:val="sk-SK"/>
              </w:rPr>
            </w:pPr>
            <w:r w:rsidRPr="006425C7">
              <w:rPr>
                <w:lang w:val="sk-SK"/>
              </w:rPr>
              <w:t>Vytvorenie a evidencia kontroly Verejného obstarávania</w:t>
            </w:r>
          </w:p>
        </w:tc>
      </w:tr>
      <w:tr w:rsidR="005865F5" w:rsidRPr="008526B7" w14:paraId="52F41251" w14:textId="77777777" w:rsidTr="004C4FA2">
        <w:trPr>
          <w:trHeight w:val="288"/>
        </w:trPr>
        <w:tc>
          <w:tcPr>
            <w:tcW w:w="2547" w:type="dxa"/>
            <w:tcBorders>
              <w:top w:val="nil"/>
              <w:bottom w:val="nil"/>
            </w:tcBorders>
            <w:noWrap/>
            <w:hideMark/>
          </w:tcPr>
          <w:p w14:paraId="7D9DE076" w14:textId="77777777" w:rsidR="005865F5" w:rsidRPr="008526B7" w:rsidRDefault="005865F5" w:rsidP="005865F5">
            <w:pPr>
              <w:rPr>
                <w:lang w:val="sk-SK"/>
              </w:rPr>
            </w:pPr>
          </w:p>
        </w:tc>
        <w:tc>
          <w:tcPr>
            <w:tcW w:w="7348" w:type="dxa"/>
            <w:noWrap/>
            <w:hideMark/>
          </w:tcPr>
          <w:p w14:paraId="2CB911FE" w14:textId="77777777" w:rsidR="005865F5" w:rsidRPr="006425C7" w:rsidRDefault="005865F5" w:rsidP="005865F5">
            <w:pPr>
              <w:rPr>
                <w:lang w:val="sk-SK"/>
              </w:rPr>
            </w:pPr>
            <w:r w:rsidRPr="006425C7">
              <w:rPr>
                <w:lang w:val="sk-SK"/>
              </w:rPr>
              <w:t>Vytvorenie a evidencia kontroly Žiadosti o platbu</w:t>
            </w:r>
          </w:p>
        </w:tc>
      </w:tr>
      <w:tr w:rsidR="005865F5" w:rsidRPr="008526B7" w14:paraId="3CD34A44" w14:textId="77777777" w:rsidTr="004C4FA2">
        <w:trPr>
          <w:trHeight w:val="288"/>
        </w:trPr>
        <w:tc>
          <w:tcPr>
            <w:tcW w:w="2547" w:type="dxa"/>
            <w:tcBorders>
              <w:top w:val="nil"/>
              <w:bottom w:val="nil"/>
            </w:tcBorders>
            <w:noWrap/>
            <w:hideMark/>
          </w:tcPr>
          <w:p w14:paraId="786F8D7B" w14:textId="77777777" w:rsidR="005865F5" w:rsidRPr="008526B7" w:rsidRDefault="005865F5" w:rsidP="005865F5">
            <w:pPr>
              <w:rPr>
                <w:lang w:val="sk-SK"/>
              </w:rPr>
            </w:pPr>
          </w:p>
        </w:tc>
        <w:tc>
          <w:tcPr>
            <w:tcW w:w="7348" w:type="dxa"/>
            <w:noWrap/>
            <w:hideMark/>
          </w:tcPr>
          <w:p w14:paraId="6A93A2A3" w14:textId="77777777" w:rsidR="005865F5" w:rsidRPr="006425C7" w:rsidRDefault="005865F5" w:rsidP="005865F5">
            <w:pPr>
              <w:rPr>
                <w:lang w:val="sk-SK"/>
              </w:rPr>
            </w:pPr>
            <w:r w:rsidRPr="006425C7">
              <w:rPr>
                <w:lang w:val="sk-SK"/>
              </w:rPr>
              <w:t>Vytvorenie a správa pozastavenia kontroly</w:t>
            </w:r>
          </w:p>
        </w:tc>
      </w:tr>
      <w:tr w:rsidR="005865F5" w:rsidRPr="008526B7" w14:paraId="749E2064" w14:textId="77777777" w:rsidTr="004C4FA2">
        <w:trPr>
          <w:trHeight w:val="288"/>
        </w:trPr>
        <w:tc>
          <w:tcPr>
            <w:tcW w:w="2547" w:type="dxa"/>
            <w:tcBorders>
              <w:top w:val="nil"/>
              <w:bottom w:val="nil"/>
            </w:tcBorders>
            <w:noWrap/>
            <w:hideMark/>
          </w:tcPr>
          <w:p w14:paraId="10D4E0A2" w14:textId="77777777" w:rsidR="005865F5" w:rsidRPr="008526B7" w:rsidRDefault="005865F5" w:rsidP="005865F5">
            <w:pPr>
              <w:rPr>
                <w:lang w:val="sk-SK"/>
              </w:rPr>
            </w:pPr>
          </w:p>
        </w:tc>
        <w:tc>
          <w:tcPr>
            <w:tcW w:w="7348" w:type="dxa"/>
            <w:noWrap/>
            <w:hideMark/>
          </w:tcPr>
          <w:p w14:paraId="51BA56BB" w14:textId="77777777" w:rsidR="005865F5" w:rsidRPr="006425C7" w:rsidRDefault="005865F5" w:rsidP="005865F5">
            <w:pPr>
              <w:rPr>
                <w:lang w:val="sk-SK"/>
              </w:rPr>
            </w:pPr>
            <w:r w:rsidRPr="006425C7">
              <w:rPr>
                <w:lang w:val="sk-SK"/>
              </w:rPr>
              <w:t>Vytvorenie hromadného vyhodnotenia zistených nedostatkov</w:t>
            </w:r>
          </w:p>
        </w:tc>
      </w:tr>
      <w:tr w:rsidR="005865F5" w:rsidRPr="008526B7" w14:paraId="6A2A5782" w14:textId="77777777" w:rsidTr="004C4FA2">
        <w:trPr>
          <w:trHeight w:val="288"/>
        </w:trPr>
        <w:tc>
          <w:tcPr>
            <w:tcW w:w="2547" w:type="dxa"/>
            <w:tcBorders>
              <w:top w:val="nil"/>
              <w:bottom w:val="nil"/>
            </w:tcBorders>
            <w:noWrap/>
            <w:hideMark/>
          </w:tcPr>
          <w:p w14:paraId="714DA213" w14:textId="77777777" w:rsidR="005865F5" w:rsidRPr="008526B7" w:rsidRDefault="005865F5" w:rsidP="005865F5">
            <w:pPr>
              <w:rPr>
                <w:lang w:val="sk-SK"/>
              </w:rPr>
            </w:pPr>
          </w:p>
        </w:tc>
        <w:tc>
          <w:tcPr>
            <w:tcW w:w="7348" w:type="dxa"/>
            <w:noWrap/>
            <w:hideMark/>
          </w:tcPr>
          <w:p w14:paraId="4A4F9595" w14:textId="77777777" w:rsidR="005865F5" w:rsidRPr="006425C7" w:rsidRDefault="005865F5" w:rsidP="005865F5">
            <w:pPr>
              <w:rPr>
                <w:lang w:val="sk-SK"/>
              </w:rPr>
            </w:pPr>
            <w:r w:rsidRPr="006425C7">
              <w:rPr>
                <w:lang w:val="sk-SK"/>
              </w:rPr>
              <w:t>Vytvorenie osobitného predmetu kontroly projektu</w:t>
            </w:r>
          </w:p>
        </w:tc>
      </w:tr>
      <w:tr w:rsidR="005865F5" w:rsidRPr="008526B7" w14:paraId="25163DA3" w14:textId="77777777" w:rsidTr="004C4FA2">
        <w:trPr>
          <w:trHeight w:val="288"/>
        </w:trPr>
        <w:tc>
          <w:tcPr>
            <w:tcW w:w="2547" w:type="dxa"/>
            <w:tcBorders>
              <w:top w:val="nil"/>
              <w:bottom w:val="nil"/>
            </w:tcBorders>
            <w:noWrap/>
            <w:hideMark/>
          </w:tcPr>
          <w:p w14:paraId="756C0305" w14:textId="77777777" w:rsidR="005865F5" w:rsidRPr="008526B7" w:rsidRDefault="005865F5" w:rsidP="005865F5">
            <w:pPr>
              <w:rPr>
                <w:lang w:val="sk-SK"/>
              </w:rPr>
            </w:pPr>
          </w:p>
        </w:tc>
        <w:tc>
          <w:tcPr>
            <w:tcW w:w="7348" w:type="dxa"/>
            <w:noWrap/>
            <w:hideMark/>
          </w:tcPr>
          <w:p w14:paraId="4BBCCD21" w14:textId="77777777" w:rsidR="005865F5" w:rsidRPr="006425C7" w:rsidRDefault="005865F5" w:rsidP="005865F5">
            <w:pPr>
              <w:rPr>
                <w:lang w:val="sk-SK"/>
              </w:rPr>
            </w:pPr>
            <w:r w:rsidRPr="006425C7">
              <w:rPr>
                <w:lang w:val="sk-SK"/>
              </w:rPr>
              <w:t xml:space="preserve">Vytvorenie zisteného nedostatku </w:t>
            </w:r>
          </w:p>
        </w:tc>
      </w:tr>
      <w:tr w:rsidR="005865F5" w:rsidRPr="008526B7" w14:paraId="63802046" w14:textId="77777777" w:rsidTr="004C4FA2">
        <w:trPr>
          <w:trHeight w:val="288"/>
        </w:trPr>
        <w:tc>
          <w:tcPr>
            <w:tcW w:w="2547" w:type="dxa"/>
            <w:tcBorders>
              <w:top w:val="nil"/>
              <w:bottom w:val="nil"/>
            </w:tcBorders>
            <w:noWrap/>
            <w:hideMark/>
          </w:tcPr>
          <w:p w14:paraId="6147571A" w14:textId="77777777" w:rsidR="005865F5" w:rsidRPr="008526B7" w:rsidRDefault="005865F5" w:rsidP="005865F5">
            <w:pPr>
              <w:rPr>
                <w:lang w:val="sk-SK"/>
              </w:rPr>
            </w:pPr>
          </w:p>
        </w:tc>
        <w:tc>
          <w:tcPr>
            <w:tcW w:w="7348" w:type="dxa"/>
            <w:noWrap/>
            <w:hideMark/>
          </w:tcPr>
          <w:p w14:paraId="08E565D4" w14:textId="77777777" w:rsidR="005865F5" w:rsidRPr="006425C7" w:rsidRDefault="005865F5" w:rsidP="005865F5">
            <w:pPr>
              <w:rPr>
                <w:lang w:val="sk-SK"/>
              </w:rPr>
            </w:pPr>
            <w:r w:rsidRPr="006425C7">
              <w:rPr>
                <w:lang w:val="sk-SK"/>
              </w:rPr>
              <w:t>Vytvori</w:t>
            </w:r>
            <w:r w:rsidRPr="006425C7">
              <w:rPr>
                <w:rFonts w:ascii="Calibri" w:hAnsi="Calibri" w:cs="Calibri"/>
                <w:lang w:val="sk-SK"/>
              </w:rPr>
              <w:t>ť</w:t>
            </w:r>
            <w:r w:rsidRPr="006425C7">
              <w:rPr>
                <w:lang w:val="sk-SK"/>
              </w:rPr>
              <w:t xml:space="preserve"> miesto v</w:t>
            </w:r>
            <w:r w:rsidRPr="006425C7">
              <w:rPr>
                <w:rFonts w:ascii="Calibri" w:hAnsi="Calibri" w:cs="Calibri"/>
                <w:lang w:val="sk-SK"/>
              </w:rPr>
              <w:t>ý</w:t>
            </w:r>
            <w:r w:rsidRPr="006425C7">
              <w:rPr>
                <w:lang w:val="sk-SK"/>
              </w:rPr>
              <w:t>konu</w:t>
            </w:r>
          </w:p>
        </w:tc>
      </w:tr>
      <w:tr w:rsidR="005865F5" w:rsidRPr="008526B7" w14:paraId="6D47F21E" w14:textId="77777777" w:rsidTr="004C4FA2">
        <w:trPr>
          <w:trHeight w:val="288"/>
        </w:trPr>
        <w:tc>
          <w:tcPr>
            <w:tcW w:w="2547" w:type="dxa"/>
            <w:tcBorders>
              <w:top w:val="nil"/>
              <w:bottom w:val="nil"/>
            </w:tcBorders>
            <w:noWrap/>
            <w:hideMark/>
          </w:tcPr>
          <w:p w14:paraId="4563085A" w14:textId="77777777" w:rsidR="005865F5" w:rsidRPr="008526B7" w:rsidRDefault="005865F5" w:rsidP="005865F5">
            <w:pPr>
              <w:rPr>
                <w:lang w:val="sk-SK"/>
              </w:rPr>
            </w:pPr>
          </w:p>
        </w:tc>
        <w:tc>
          <w:tcPr>
            <w:tcW w:w="7348" w:type="dxa"/>
            <w:noWrap/>
            <w:hideMark/>
          </w:tcPr>
          <w:p w14:paraId="03444642" w14:textId="77777777" w:rsidR="005865F5" w:rsidRPr="006425C7" w:rsidRDefault="005865F5" w:rsidP="005865F5">
            <w:pPr>
              <w:rPr>
                <w:lang w:val="sk-SK"/>
              </w:rPr>
            </w:pPr>
            <w:r w:rsidRPr="006425C7">
              <w:rPr>
                <w:lang w:val="sk-SK"/>
              </w:rPr>
              <w:t>Vytvori</w:t>
            </w:r>
            <w:r w:rsidRPr="006425C7">
              <w:rPr>
                <w:rFonts w:ascii="Calibri" w:hAnsi="Calibri" w:cs="Calibri"/>
                <w:lang w:val="sk-SK"/>
              </w:rPr>
              <w:t>ť</w:t>
            </w:r>
            <w:r w:rsidRPr="006425C7">
              <w:rPr>
                <w:lang w:val="sk-SK"/>
              </w:rPr>
              <w:t xml:space="preserve"> vyhodnotenie</w:t>
            </w:r>
          </w:p>
        </w:tc>
      </w:tr>
      <w:tr w:rsidR="005865F5" w:rsidRPr="008526B7" w14:paraId="5C007ACB" w14:textId="77777777" w:rsidTr="004C4FA2">
        <w:trPr>
          <w:trHeight w:val="288"/>
        </w:trPr>
        <w:tc>
          <w:tcPr>
            <w:tcW w:w="2547" w:type="dxa"/>
            <w:tcBorders>
              <w:top w:val="nil"/>
              <w:bottom w:val="single" w:sz="4" w:space="0" w:color="auto"/>
            </w:tcBorders>
            <w:noWrap/>
            <w:hideMark/>
          </w:tcPr>
          <w:p w14:paraId="7C20662D" w14:textId="77777777" w:rsidR="005865F5" w:rsidRPr="008526B7" w:rsidRDefault="005865F5" w:rsidP="005865F5">
            <w:pPr>
              <w:rPr>
                <w:lang w:val="sk-SK"/>
              </w:rPr>
            </w:pPr>
          </w:p>
        </w:tc>
        <w:tc>
          <w:tcPr>
            <w:tcW w:w="7348" w:type="dxa"/>
            <w:noWrap/>
            <w:hideMark/>
          </w:tcPr>
          <w:p w14:paraId="01FCD83E" w14:textId="77777777" w:rsidR="005865F5" w:rsidRPr="006425C7" w:rsidRDefault="005865F5" w:rsidP="005865F5">
            <w:pPr>
              <w:rPr>
                <w:lang w:val="sk-SK"/>
              </w:rPr>
            </w:pPr>
            <w:r w:rsidRPr="006425C7">
              <w:rPr>
                <w:lang w:val="sk-SK"/>
              </w:rPr>
              <w:t xml:space="preserve">Zoznam námietok na zistení z kontroly </w:t>
            </w:r>
          </w:p>
        </w:tc>
      </w:tr>
      <w:tr w:rsidR="005865F5" w:rsidRPr="008526B7" w14:paraId="16E60EE1" w14:textId="77777777" w:rsidTr="004C4FA2">
        <w:trPr>
          <w:trHeight w:val="288"/>
        </w:trPr>
        <w:tc>
          <w:tcPr>
            <w:tcW w:w="2547" w:type="dxa"/>
            <w:tcBorders>
              <w:top w:val="single" w:sz="4" w:space="0" w:color="auto"/>
              <w:bottom w:val="nil"/>
            </w:tcBorders>
            <w:noWrap/>
            <w:hideMark/>
          </w:tcPr>
          <w:p w14:paraId="1973A766" w14:textId="77777777" w:rsidR="005865F5" w:rsidRPr="006425C7" w:rsidRDefault="005865F5" w:rsidP="005865F5">
            <w:pPr>
              <w:rPr>
                <w:lang w:val="sk-SK"/>
              </w:rPr>
            </w:pPr>
            <w:r w:rsidRPr="008526B7">
              <w:rPr>
                <w:lang w:val="sk-SK"/>
              </w:rPr>
              <w:t xml:space="preserve">Certifikačné </w:t>
            </w:r>
            <w:r w:rsidRPr="006425C7">
              <w:rPr>
                <w:lang w:val="sk-SK"/>
              </w:rPr>
              <w:t>overovania</w:t>
            </w:r>
          </w:p>
        </w:tc>
        <w:tc>
          <w:tcPr>
            <w:tcW w:w="7348" w:type="dxa"/>
            <w:noWrap/>
            <w:hideMark/>
          </w:tcPr>
          <w:p w14:paraId="04E9C2E2" w14:textId="77777777" w:rsidR="005865F5" w:rsidRPr="00F60513" w:rsidRDefault="005865F5" w:rsidP="005865F5">
            <w:pPr>
              <w:rPr>
                <w:lang w:val="sk-SK"/>
              </w:rPr>
            </w:pPr>
            <w:r w:rsidRPr="00F60513">
              <w:rPr>
                <w:lang w:val="sk-SK"/>
              </w:rPr>
              <w:t>Aktualizovanie celkového počtu zistení</w:t>
            </w:r>
          </w:p>
        </w:tc>
      </w:tr>
      <w:tr w:rsidR="005865F5" w:rsidRPr="008526B7" w14:paraId="0DD0DE6A" w14:textId="77777777" w:rsidTr="004C4FA2">
        <w:trPr>
          <w:trHeight w:val="288"/>
        </w:trPr>
        <w:tc>
          <w:tcPr>
            <w:tcW w:w="2547" w:type="dxa"/>
            <w:tcBorders>
              <w:top w:val="nil"/>
              <w:bottom w:val="nil"/>
            </w:tcBorders>
            <w:noWrap/>
            <w:hideMark/>
          </w:tcPr>
          <w:p w14:paraId="12D578C0" w14:textId="77777777" w:rsidR="005865F5" w:rsidRPr="008526B7" w:rsidRDefault="005865F5" w:rsidP="005865F5">
            <w:pPr>
              <w:rPr>
                <w:lang w:val="sk-SK"/>
              </w:rPr>
            </w:pPr>
          </w:p>
        </w:tc>
        <w:tc>
          <w:tcPr>
            <w:tcW w:w="7348" w:type="dxa"/>
            <w:noWrap/>
            <w:hideMark/>
          </w:tcPr>
          <w:p w14:paraId="22861B45" w14:textId="77777777" w:rsidR="005865F5" w:rsidRPr="006425C7" w:rsidRDefault="005865F5" w:rsidP="005865F5">
            <w:pPr>
              <w:rPr>
                <w:lang w:val="sk-SK"/>
              </w:rPr>
            </w:pPr>
            <w:r w:rsidRPr="006425C7">
              <w:rPr>
                <w:lang w:val="sk-SK"/>
              </w:rPr>
              <w:t>Aktualizovanie možných a potvrdených neoprávnených výdavkov</w:t>
            </w:r>
          </w:p>
        </w:tc>
      </w:tr>
      <w:tr w:rsidR="005865F5" w:rsidRPr="008526B7" w14:paraId="6D27707E" w14:textId="77777777" w:rsidTr="004C4FA2">
        <w:trPr>
          <w:trHeight w:val="288"/>
        </w:trPr>
        <w:tc>
          <w:tcPr>
            <w:tcW w:w="2547" w:type="dxa"/>
            <w:tcBorders>
              <w:top w:val="nil"/>
              <w:bottom w:val="nil"/>
            </w:tcBorders>
            <w:noWrap/>
            <w:hideMark/>
          </w:tcPr>
          <w:p w14:paraId="20F152C4" w14:textId="77777777" w:rsidR="005865F5" w:rsidRPr="008526B7" w:rsidRDefault="005865F5" w:rsidP="005865F5">
            <w:pPr>
              <w:rPr>
                <w:lang w:val="sk-SK"/>
              </w:rPr>
            </w:pPr>
          </w:p>
        </w:tc>
        <w:tc>
          <w:tcPr>
            <w:tcW w:w="7348" w:type="dxa"/>
            <w:noWrap/>
            <w:hideMark/>
          </w:tcPr>
          <w:p w14:paraId="6500DCE7" w14:textId="77777777" w:rsidR="005865F5" w:rsidRPr="006425C7" w:rsidRDefault="005865F5" w:rsidP="005865F5">
            <w:pPr>
              <w:rPr>
                <w:lang w:val="sk-SK"/>
              </w:rPr>
            </w:pPr>
            <w:r w:rsidRPr="006425C7">
              <w:rPr>
                <w:lang w:val="sk-SK"/>
              </w:rPr>
              <w:t>Aktualizovanie overenej sumy certifikačného overovania</w:t>
            </w:r>
          </w:p>
        </w:tc>
      </w:tr>
      <w:tr w:rsidR="005865F5" w:rsidRPr="008526B7" w14:paraId="3F7500DC" w14:textId="77777777" w:rsidTr="004C4FA2">
        <w:trPr>
          <w:trHeight w:val="288"/>
        </w:trPr>
        <w:tc>
          <w:tcPr>
            <w:tcW w:w="2547" w:type="dxa"/>
            <w:tcBorders>
              <w:top w:val="nil"/>
              <w:bottom w:val="nil"/>
            </w:tcBorders>
            <w:noWrap/>
            <w:hideMark/>
          </w:tcPr>
          <w:p w14:paraId="1D13852A" w14:textId="77777777" w:rsidR="005865F5" w:rsidRPr="008526B7" w:rsidRDefault="005865F5" w:rsidP="005865F5">
            <w:pPr>
              <w:rPr>
                <w:lang w:val="sk-SK"/>
              </w:rPr>
            </w:pPr>
          </w:p>
        </w:tc>
        <w:tc>
          <w:tcPr>
            <w:tcW w:w="7348" w:type="dxa"/>
            <w:noWrap/>
            <w:hideMark/>
          </w:tcPr>
          <w:p w14:paraId="10E86B9C" w14:textId="77777777" w:rsidR="005865F5" w:rsidRPr="006425C7" w:rsidRDefault="005865F5" w:rsidP="005865F5">
            <w:pPr>
              <w:rPr>
                <w:lang w:val="sk-SK"/>
              </w:rPr>
            </w:pPr>
            <w:r w:rsidRPr="006425C7">
              <w:rPr>
                <w:lang w:val="sk-SK"/>
              </w:rPr>
              <w:t>Kontrola prítomnosti zistenia na CO (WF)</w:t>
            </w:r>
          </w:p>
        </w:tc>
      </w:tr>
      <w:tr w:rsidR="005865F5" w:rsidRPr="008526B7" w14:paraId="7D4B0072" w14:textId="77777777" w:rsidTr="004C4FA2">
        <w:trPr>
          <w:trHeight w:val="288"/>
        </w:trPr>
        <w:tc>
          <w:tcPr>
            <w:tcW w:w="2547" w:type="dxa"/>
            <w:tcBorders>
              <w:top w:val="nil"/>
              <w:bottom w:val="nil"/>
            </w:tcBorders>
            <w:noWrap/>
            <w:hideMark/>
          </w:tcPr>
          <w:p w14:paraId="06AED2D0" w14:textId="77777777" w:rsidR="005865F5" w:rsidRPr="008526B7" w:rsidRDefault="005865F5" w:rsidP="005865F5">
            <w:pPr>
              <w:rPr>
                <w:lang w:val="sk-SK"/>
              </w:rPr>
            </w:pPr>
          </w:p>
        </w:tc>
        <w:tc>
          <w:tcPr>
            <w:tcW w:w="7348" w:type="dxa"/>
            <w:noWrap/>
            <w:hideMark/>
          </w:tcPr>
          <w:p w14:paraId="7BDA35B3" w14:textId="77777777" w:rsidR="005865F5" w:rsidRPr="006425C7" w:rsidRDefault="005865F5" w:rsidP="005865F5">
            <w:pPr>
              <w:rPr>
                <w:lang w:val="sk-SK"/>
              </w:rPr>
            </w:pPr>
            <w:r w:rsidRPr="006425C7">
              <w:rPr>
                <w:lang w:val="sk-SK"/>
              </w:rPr>
              <w:t>Kontrola vyplnenia povinných polí</w:t>
            </w:r>
          </w:p>
        </w:tc>
      </w:tr>
      <w:tr w:rsidR="005865F5" w:rsidRPr="008526B7" w14:paraId="68AA4CFB" w14:textId="77777777" w:rsidTr="004C4FA2">
        <w:trPr>
          <w:trHeight w:val="288"/>
        </w:trPr>
        <w:tc>
          <w:tcPr>
            <w:tcW w:w="2547" w:type="dxa"/>
            <w:tcBorders>
              <w:top w:val="nil"/>
              <w:bottom w:val="nil"/>
            </w:tcBorders>
            <w:noWrap/>
            <w:hideMark/>
          </w:tcPr>
          <w:p w14:paraId="415D0F53" w14:textId="77777777" w:rsidR="005865F5" w:rsidRPr="008526B7" w:rsidRDefault="005865F5" w:rsidP="005865F5">
            <w:pPr>
              <w:rPr>
                <w:lang w:val="sk-SK"/>
              </w:rPr>
            </w:pPr>
          </w:p>
        </w:tc>
        <w:tc>
          <w:tcPr>
            <w:tcW w:w="7348" w:type="dxa"/>
            <w:noWrap/>
            <w:hideMark/>
          </w:tcPr>
          <w:p w14:paraId="2A21AB03" w14:textId="77777777" w:rsidR="005865F5" w:rsidRPr="006425C7" w:rsidRDefault="005865F5" w:rsidP="005865F5">
            <w:pPr>
              <w:rPr>
                <w:lang w:val="sk-SK"/>
              </w:rPr>
            </w:pPr>
            <w:r w:rsidRPr="006425C7">
              <w:rPr>
                <w:lang w:val="sk-SK"/>
              </w:rPr>
              <w:t>Kontrola vyplnenia povinných polí pri uzavretí zistenia</w:t>
            </w:r>
          </w:p>
        </w:tc>
      </w:tr>
      <w:tr w:rsidR="005865F5" w:rsidRPr="008526B7" w14:paraId="50DFE381" w14:textId="77777777" w:rsidTr="004C4FA2">
        <w:trPr>
          <w:trHeight w:val="288"/>
        </w:trPr>
        <w:tc>
          <w:tcPr>
            <w:tcW w:w="2547" w:type="dxa"/>
            <w:tcBorders>
              <w:top w:val="nil"/>
              <w:bottom w:val="nil"/>
            </w:tcBorders>
            <w:noWrap/>
            <w:hideMark/>
          </w:tcPr>
          <w:p w14:paraId="6858308B" w14:textId="77777777" w:rsidR="005865F5" w:rsidRPr="008526B7" w:rsidRDefault="005865F5" w:rsidP="005865F5">
            <w:pPr>
              <w:rPr>
                <w:lang w:val="sk-SK"/>
              </w:rPr>
            </w:pPr>
          </w:p>
        </w:tc>
        <w:tc>
          <w:tcPr>
            <w:tcW w:w="7348" w:type="dxa"/>
            <w:noWrap/>
            <w:hideMark/>
          </w:tcPr>
          <w:p w14:paraId="1A4B2BE6" w14:textId="77777777" w:rsidR="005865F5" w:rsidRPr="006425C7" w:rsidRDefault="005865F5" w:rsidP="005865F5">
            <w:pPr>
              <w:rPr>
                <w:lang w:val="sk-SK"/>
              </w:rPr>
            </w:pPr>
            <w:r w:rsidRPr="006425C7">
              <w:rPr>
                <w:lang w:val="sk-SK"/>
              </w:rPr>
              <w:t>Vytvorenie certifikačného overovania</w:t>
            </w:r>
          </w:p>
        </w:tc>
      </w:tr>
      <w:tr w:rsidR="005865F5" w:rsidRPr="008526B7" w14:paraId="0654F2B3" w14:textId="77777777" w:rsidTr="004C4FA2">
        <w:trPr>
          <w:trHeight w:val="288"/>
        </w:trPr>
        <w:tc>
          <w:tcPr>
            <w:tcW w:w="2547" w:type="dxa"/>
            <w:tcBorders>
              <w:top w:val="nil"/>
              <w:bottom w:val="single" w:sz="4" w:space="0" w:color="auto"/>
            </w:tcBorders>
            <w:noWrap/>
            <w:hideMark/>
          </w:tcPr>
          <w:p w14:paraId="3827BA9C" w14:textId="77777777" w:rsidR="005865F5" w:rsidRPr="008526B7" w:rsidRDefault="005865F5" w:rsidP="005865F5">
            <w:pPr>
              <w:rPr>
                <w:lang w:val="sk-SK"/>
              </w:rPr>
            </w:pPr>
          </w:p>
        </w:tc>
        <w:tc>
          <w:tcPr>
            <w:tcW w:w="7348" w:type="dxa"/>
            <w:noWrap/>
            <w:hideMark/>
          </w:tcPr>
          <w:p w14:paraId="672EB7FA" w14:textId="77777777" w:rsidR="005865F5" w:rsidRPr="006425C7" w:rsidRDefault="005865F5" w:rsidP="005865F5">
            <w:pPr>
              <w:rPr>
                <w:lang w:val="sk-SK"/>
              </w:rPr>
            </w:pPr>
            <w:r w:rsidRPr="006425C7">
              <w:rPr>
                <w:lang w:val="sk-SK"/>
              </w:rPr>
              <w:t>Vytvorenie zistenia</w:t>
            </w:r>
          </w:p>
        </w:tc>
      </w:tr>
      <w:tr w:rsidR="005865F5" w:rsidRPr="008526B7" w14:paraId="338B778B" w14:textId="77777777" w:rsidTr="004C4FA2">
        <w:trPr>
          <w:trHeight w:val="288"/>
        </w:trPr>
        <w:tc>
          <w:tcPr>
            <w:tcW w:w="2547" w:type="dxa"/>
            <w:tcBorders>
              <w:top w:val="single" w:sz="4" w:space="0" w:color="auto"/>
              <w:bottom w:val="nil"/>
            </w:tcBorders>
            <w:noWrap/>
            <w:hideMark/>
          </w:tcPr>
          <w:p w14:paraId="03EF80B1" w14:textId="77777777" w:rsidR="005865F5" w:rsidRPr="008526B7" w:rsidRDefault="005865F5" w:rsidP="005865F5">
            <w:pPr>
              <w:rPr>
                <w:lang w:val="sk-SK"/>
              </w:rPr>
            </w:pPr>
            <w:r w:rsidRPr="008526B7">
              <w:rPr>
                <w:lang w:val="sk-SK"/>
              </w:rPr>
              <w:t>Hlásenia na OLAF</w:t>
            </w:r>
          </w:p>
        </w:tc>
        <w:tc>
          <w:tcPr>
            <w:tcW w:w="7348" w:type="dxa"/>
            <w:noWrap/>
            <w:hideMark/>
          </w:tcPr>
          <w:p w14:paraId="1628BA9B" w14:textId="77777777" w:rsidR="005865F5" w:rsidRPr="006425C7" w:rsidRDefault="005865F5" w:rsidP="005865F5">
            <w:pPr>
              <w:rPr>
                <w:lang w:val="sk-SK"/>
              </w:rPr>
            </w:pPr>
            <w:r w:rsidRPr="006425C7">
              <w:rPr>
                <w:lang w:val="sk-SK"/>
              </w:rPr>
              <w:t xml:space="preserve">Napočítanie údajov o zaradených nezrovnalostiach na Hlásení na OLAF </w:t>
            </w:r>
          </w:p>
        </w:tc>
      </w:tr>
      <w:tr w:rsidR="005865F5" w:rsidRPr="008526B7" w14:paraId="279C4C39" w14:textId="77777777" w:rsidTr="004C4FA2">
        <w:trPr>
          <w:trHeight w:val="288"/>
        </w:trPr>
        <w:tc>
          <w:tcPr>
            <w:tcW w:w="2547" w:type="dxa"/>
            <w:tcBorders>
              <w:top w:val="nil"/>
              <w:bottom w:val="nil"/>
            </w:tcBorders>
            <w:noWrap/>
            <w:hideMark/>
          </w:tcPr>
          <w:p w14:paraId="0875E1EC" w14:textId="77777777" w:rsidR="005865F5" w:rsidRPr="008526B7" w:rsidRDefault="005865F5" w:rsidP="005865F5">
            <w:pPr>
              <w:rPr>
                <w:lang w:val="sk-SK"/>
              </w:rPr>
            </w:pPr>
          </w:p>
        </w:tc>
        <w:tc>
          <w:tcPr>
            <w:tcW w:w="7348" w:type="dxa"/>
            <w:noWrap/>
            <w:hideMark/>
          </w:tcPr>
          <w:p w14:paraId="2D68C6B8" w14:textId="77777777" w:rsidR="005865F5" w:rsidRPr="006425C7" w:rsidRDefault="005865F5" w:rsidP="005865F5">
            <w:pPr>
              <w:rPr>
                <w:lang w:val="sk-SK"/>
              </w:rPr>
            </w:pPr>
            <w:r w:rsidRPr="006425C7">
              <w:rPr>
                <w:lang w:val="sk-SK"/>
              </w:rPr>
              <w:t>Pridanie nezaradenej nezrovnalosti</w:t>
            </w:r>
          </w:p>
        </w:tc>
      </w:tr>
      <w:tr w:rsidR="005865F5" w:rsidRPr="008526B7" w14:paraId="38C841E3" w14:textId="77777777" w:rsidTr="004C4FA2">
        <w:trPr>
          <w:trHeight w:val="288"/>
        </w:trPr>
        <w:tc>
          <w:tcPr>
            <w:tcW w:w="2547" w:type="dxa"/>
            <w:tcBorders>
              <w:top w:val="nil"/>
              <w:bottom w:val="nil"/>
            </w:tcBorders>
            <w:noWrap/>
            <w:hideMark/>
          </w:tcPr>
          <w:p w14:paraId="3224F635" w14:textId="77777777" w:rsidR="005865F5" w:rsidRPr="008526B7" w:rsidRDefault="005865F5" w:rsidP="005865F5">
            <w:pPr>
              <w:rPr>
                <w:lang w:val="sk-SK"/>
              </w:rPr>
            </w:pPr>
          </w:p>
        </w:tc>
        <w:tc>
          <w:tcPr>
            <w:tcW w:w="7348" w:type="dxa"/>
            <w:noWrap/>
            <w:hideMark/>
          </w:tcPr>
          <w:p w14:paraId="4F061E61" w14:textId="77777777" w:rsidR="005865F5" w:rsidRPr="006425C7" w:rsidRDefault="005865F5" w:rsidP="005865F5">
            <w:pPr>
              <w:rPr>
                <w:lang w:val="sk-SK"/>
              </w:rPr>
            </w:pPr>
            <w:r w:rsidRPr="006425C7">
              <w:rPr>
                <w:lang w:val="sk-SK"/>
              </w:rPr>
              <w:t>Validácia vyplnenia polí Hlásenia na OLAF v sekcii Overili</w:t>
            </w:r>
          </w:p>
        </w:tc>
      </w:tr>
      <w:tr w:rsidR="005865F5" w:rsidRPr="008526B7" w14:paraId="5A0C3599" w14:textId="77777777" w:rsidTr="004C4FA2">
        <w:trPr>
          <w:trHeight w:val="288"/>
        </w:trPr>
        <w:tc>
          <w:tcPr>
            <w:tcW w:w="2547" w:type="dxa"/>
            <w:tcBorders>
              <w:top w:val="nil"/>
              <w:bottom w:val="nil"/>
            </w:tcBorders>
            <w:noWrap/>
            <w:hideMark/>
          </w:tcPr>
          <w:p w14:paraId="7594625A" w14:textId="77777777" w:rsidR="005865F5" w:rsidRPr="008526B7" w:rsidRDefault="005865F5" w:rsidP="005865F5">
            <w:pPr>
              <w:rPr>
                <w:lang w:val="sk-SK"/>
              </w:rPr>
            </w:pPr>
          </w:p>
        </w:tc>
        <w:tc>
          <w:tcPr>
            <w:tcW w:w="7348" w:type="dxa"/>
            <w:noWrap/>
            <w:hideMark/>
          </w:tcPr>
          <w:p w14:paraId="588DFC12" w14:textId="77777777" w:rsidR="005865F5" w:rsidRPr="006425C7" w:rsidRDefault="005865F5" w:rsidP="005865F5">
            <w:pPr>
              <w:rPr>
                <w:lang w:val="sk-SK"/>
              </w:rPr>
            </w:pPr>
            <w:r w:rsidRPr="006425C7">
              <w:rPr>
                <w:lang w:val="sk-SK"/>
              </w:rPr>
              <w:t>Validácia vyplnenia polí Hlásenia na OLAF v sekcii Schválili</w:t>
            </w:r>
          </w:p>
        </w:tc>
      </w:tr>
      <w:tr w:rsidR="005865F5" w:rsidRPr="008526B7" w14:paraId="35AAAC93" w14:textId="77777777" w:rsidTr="004C4FA2">
        <w:trPr>
          <w:trHeight w:val="288"/>
        </w:trPr>
        <w:tc>
          <w:tcPr>
            <w:tcW w:w="2547" w:type="dxa"/>
            <w:tcBorders>
              <w:top w:val="nil"/>
              <w:bottom w:val="nil"/>
            </w:tcBorders>
            <w:noWrap/>
            <w:hideMark/>
          </w:tcPr>
          <w:p w14:paraId="2171207A" w14:textId="77777777" w:rsidR="005865F5" w:rsidRPr="008526B7" w:rsidRDefault="005865F5" w:rsidP="005865F5">
            <w:pPr>
              <w:rPr>
                <w:lang w:val="sk-SK"/>
              </w:rPr>
            </w:pPr>
          </w:p>
        </w:tc>
        <w:tc>
          <w:tcPr>
            <w:tcW w:w="7348" w:type="dxa"/>
            <w:noWrap/>
            <w:hideMark/>
          </w:tcPr>
          <w:p w14:paraId="0BF79F65" w14:textId="77777777" w:rsidR="005865F5" w:rsidRPr="006425C7" w:rsidRDefault="005865F5" w:rsidP="005865F5">
            <w:pPr>
              <w:rPr>
                <w:lang w:val="sk-SK"/>
              </w:rPr>
            </w:pPr>
            <w:r w:rsidRPr="006425C7">
              <w:rPr>
                <w:lang w:val="sk-SK"/>
              </w:rPr>
              <w:t>Validácia vyplnenia polí Hlásenia na OLAF v sekcii Zostavili</w:t>
            </w:r>
          </w:p>
        </w:tc>
      </w:tr>
      <w:tr w:rsidR="005865F5" w:rsidRPr="008526B7" w14:paraId="42D1F5F5" w14:textId="77777777" w:rsidTr="004C4FA2">
        <w:trPr>
          <w:trHeight w:val="288"/>
        </w:trPr>
        <w:tc>
          <w:tcPr>
            <w:tcW w:w="2547" w:type="dxa"/>
            <w:tcBorders>
              <w:top w:val="nil"/>
              <w:bottom w:val="nil"/>
            </w:tcBorders>
            <w:noWrap/>
            <w:hideMark/>
          </w:tcPr>
          <w:p w14:paraId="6FAB56CC" w14:textId="77777777" w:rsidR="005865F5" w:rsidRPr="008526B7" w:rsidRDefault="005865F5" w:rsidP="005865F5">
            <w:pPr>
              <w:rPr>
                <w:lang w:val="sk-SK"/>
              </w:rPr>
            </w:pPr>
          </w:p>
        </w:tc>
        <w:tc>
          <w:tcPr>
            <w:tcW w:w="7348" w:type="dxa"/>
            <w:noWrap/>
            <w:hideMark/>
          </w:tcPr>
          <w:p w14:paraId="1B2DB052" w14:textId="77777777" w:rsidR="005865F5" w:rsidRPr="006425C7" w:rsidRDefault="005865F5" w:rsidP="005865F5">
            <w:pPr>
              <w:rPr>
                <w:lang w:val="sk-SK"/>
              </w:rPr>
            </w:pPr>
            <w:r w:rsidRPr="006425C7">
              <w:rPr>
                <w:lang w:val="sk-SK"/>
              </w:rPr>
              <w:t>Vytvorenie Hlásenia na OLAF</w:t>
            </w:r>
          </w:p>
        </w:tc>
      </w:tr>
      <w:tr w:rsidR="005865F5" w:rsidRPr="008526B7" w14:paraId="63445573" w14:textId="77777777" w:rsidTr="004C4FA2">
        <w:trPr>
          <w:trHeight w:val="288"/>
        </w:trPr>
        <w:tc>
          <w:tcPr>
            <w:tcW w:w="2547" w:type="dxa"/>
            <w:tcBorders>
              <w:top w:val="nil"/>
              <w:bottom w:val="single" w:sz="4" w:space="0" w:color="auto"/>
            </w:tcBorders>
            <w:noWrap/>
            <w:hideMark/>
          </w:tcPr>
          <w:p w14:paraId="0BD58C60" w14:textId="77777777" w:rsidR="005865F5" w:rsidRPr="008526B7" w:rsidRDefault="005865F5" w:rsidP="005865F5">
            <w:pPr>
              <w:rPr>
                <w:lang w:val="sk-SK"/>
              </w:rPr>
            </w:pPr>
          </w:p>
        </w:tc>
        <w:tc>
          <w:tcPr>
            <w:tcW w:w="7348" w:type="dxa"/>
            <w:noWrap/>
            <w:hideMark/>
          </w:tcPr>
          <w:p w14:paraId="1A770696" w14:textId="77777777" w:rsidR="005865F5" w:rsidRPr="006425C7" w:rsidRDefault="005865F5" w:rsidP="005865F5">
            <w:pPr>
              <w:rPr>
                <w:lang w:val="sk-SK"/>
              </w:rPr>
            </w:pPr>
            <w:r w:rsidRPr="006425C7">
              <w:rPr>
                <w:lang w:val="sk-SK"/>
              </w:rPr>
              <w:t>Vytvorenie Hlásenia na OLAF</w:t>
            </w:r>
          </w:p>
        </w:tc>
      </w:tr>
      <w:tr w:rsidR="005865F5" w:rsidRPr="008526B7" w14:paraId="7CD585CD" w14:textId="77777777" w:rsidTr="004C4FA2">
        <w:trPr>
          <w:trHeight w:val="288"/>
        </w:trPr>
        <w:tc>
          <w:tcPr>
            <w:tcW w:w="2547" w:type="dxa"/>
            <w:tcBorders>
              <w:top w:val="single" w:sz="4" w:space="0" w:color="auto"/>
              <w:bottom w:val="nil"/>
            </w:tcBorders>
            <w:noWrap/>
            <w:hideMark/>
          </w:tcPr>
          <w:p w14:paraId="4F8EF604" w14:textId="77777777" w:rsidR="005865F5" w:rsidRPr="006425C7" w:rsidRDefault="005865F5" w:rsidP="005865F5">
            <w:pPr>
              <w:rPr>
                <w:lang w:val="sk-SK"/>
              </w:rPr>
            </w:pPr>
            <w:r w:rsidRPr="008526B7">
              <w:rPr>
                <w:lang w:val="sk-SK"/>
              </w:rPr>
              <w:t>Výkaz nezrovnalostí a vrátení</w:t>
            </w:r>
          </w:p>
        </w:tc>
        <w:tc>
          <w:tcPr>
            <w:tcW w:w="7348" w:type="dxa"/>
            <w:noWrap/>
            <w:hideMark/>
          </w:tcPr>
          <w:p w14:paraId="3A80DE1B" w14:textId="77777777" w:rsidR="005865F5" w:rsidRPr="00F60513" w:rsidRDefault="005865F5" w:rsidP="005865F5">
            <w:pPr>
              <w:rPr>
                <w:lang w:val="sk-SK"/>
              </w:rPr>
            </w:pPr>
            <w:r w:rsidRPr="00F60513">
              <w:rPr>
                <w:lang w:val="sk-SK"/>
              </w:rPr>
              <w:t>Validácia vyplnenia polí VNV v sekcii Overili</w:t>
            </w:r>
          </w:p>
        </w:tc>
      </w:tr>
      <w:tr w:rsidR="005865F5" w:rsidRPr="008526B7" w14:paraId="7C043606" w14:textId="77777777" w:rsidTr="004C4FA2">
        <w:trPr>
          <w:trHeight w:val="288"/>
        </w:trPr>
        <w:tc>
          <w:tcPr>
            <w:tcW w:w="2547" w:type="dxa"/>
            <w:tcBorders>
              <w:top w:val="nil"/>
              <w:bottom w:val="nil"/>
            </w:tcBorders>
            <w:noWrap/>
            <w:hideMark/>
          </w:tcPr>
          <w:p w14:paraId="267AFB11" w14:textId="77777777" w:rsidR="005865F5" w:rsidRPr="008526B7" w:rsidRDefault="005865F5" w:rsidP="005865F5">
            <w:pPr>
              <w:rPr>
                <w:lang w:val="sk-SK"/>
              </w:rPr>
            </w:pPr>
          </w:p>
        </w:tc>
        <w:tc>
          <w:tcPr>
            <w:tcW w:w="7348" w:type="dxa"/>
            <w:noWrap/>
            <w:hideMark/>
          </w:tcPr>
          <w:p w14:paraId="56FE7CBD" w14:textId="77777777" w:rsidR="005865F5" w:rsidRPr="006425C7" w:rsidRDefault="005865F5" w:rsidP="005865F5">
            <w:pPr>
              <w:rPr>
                <w:lang w:val="sk-SK"/>
              </w:rPr>
            </w:pPr>
            <w:r w:rsidRPr="006425C7">
              <w:rPr>
                <w:lang w:val="sk-SK"/>
              </w:rPr>
              <w:t>Validácia vyplnenia polí VNV v sekcii Schválili</w:t>
            </w:r>
          </w:p>
        </w:tc>
      </w:tr>
      <w:tr w:rsidR="005865F5" w:rsidRPr="008526B7" w14:paraId="3312DF48" w14:textId="77777777" w:rsidTr="004C4FA2">
        <w:trPr>
          <w:trHeight w:val="288"/>
        </w:trPr>
        <w:tc>
          <w:tcPr>
            <w:tcW w:w="2547" w:type="dxa"/>
            <w:tcBorders>
              <w:top w:val="nil"/>
              <w:bottom w:val="nil"/>
            </w:tcBorders>
            <w:noWrap/>
            <w:hideMark/>
          </w:tcPr>
          <w:p w14:paraId="48997C70" w14:textId="77777777" w:rsidR="005865F5" w:rsidRPr="008526B7" w:rsidRDefault="005865F5" w:rsidP="005865F5">
            <w:pPr>
              <w:rPr>
                <w:lang w:val="sk-SK"/>
              </w:rPr>
            </w:pPr>
          </w:p>
        </w:tc>
        <w:tc>
          <w:tcPr>
            <w:tcW w:w="7348" w:type="dxa"/>
            <w:noWrap/>
            <w:hideMark/>
          </w:tcPr>
          <w:p w14:paraId="4347C30F" w14:textId="77777777" w:rsidR="005865F5" w:rsidRPr="006425C7" w:rsidRDefault="005865F5" w:rsidP="005865F5">
            <w:pPr>
              <w:rPr>
                <w:lang w:val="sk-SK"/>
              </w:rPr>
            </w:pPr>
            <w:r w:rsidRPr="006425C7">
              <w:rPr>
                <w:lang w:val="sk-SK"/>
              </w:rPr>
              <w:t>Validácia vyplnenia polí VNV v sekcii Vypracovali</w:t>
            </w:r>
          </w:p>
        </w:tc>
      </w:tr>
      <w:tr w:rsidR="005865F5" w:rsidRPr="008526B7" w14:paraId="39989F2B" w14:textId="77777777" w:rsidTr="004C4FA2">
        <w:trPr>
          <w:trHeight w:val="288"/>
        </w:trPr>
        <w:tc>
          <w:tcPr>
            <w:tcW w:w="2547" w:type="dxa"/>
            <w:tcBorders>
              <w:top w:val="nil"/>
              <w:bottom w:val="single" w:sz="4" w:space="0" w:color="auto"/>
            </w:tcBorders>
            <w:noWrap/>
            <w:hideMark/>
          </w:tcPr>
          <w:p w14:paraId="760C95E9" w14:textId="77777777" w:rsidR="005865F5" w:rsidRPr="008526B7" w:rsidRDefault="005865F5" w:rsidP="005865F5">
            <w:pPr>
              <w:rPr>
                <w:lang w:val="sk-SK"/>
              </w:rPr>
            </w:pPr>
          </w:p>
        </w:tc>
        <w:tc>
          <w:tcPr>
            <w:tcW w:w="7348" w:type="dxa"/>
            <w:noWrap/>
            <w:hideMark/>
          </w:tcPr>
          <w:p w14:paraId="5BDFF3CB" w14:textId="77777777" w:rsidR="005865F5" w:rsidRPr="006425C7" w:rsidRDefault="005865F5" w:rsidP="005865F5">
            <w:pPr>
              <w:rPr>
                <w:lang w:val="sk-SK"/>
              </w:rPr>
            </w:pPr>
            <w:r w:rsidRPr="006425C7">
              <w:rPr>
                <w:lang w:val="sk-SK"/>
              </w:rPr>
              <w:t>Vytvorenie Výkazu nezrovnalostí a vrátení</w:t>
            </w:r>
          </w:p>
        </w:tc>
      </w:tr>
      <w:tr w:rsidR="005865F5" w:rsidRPr="008526B7" w14:paraId="3D8CDCD1" w14:textId="77777777" w:rsidTr="004C4FA2">
        <w:trPr>
          <w:trHeight w:val="288"/>
        </w:trPr>
        <w:tc>
          <w:tcPr>
            <w:tcW w:w="2547" w:type="dxa"/>
            <w:tcBorders>
              <w:top w:val="single" w:sz="4" w:space="0" w:color="auto"/>
              <w:bottom w:val="nil"/>
            </w:tcBorders>
            <w:noWrap/>
            <w:hideMark/>
          </w:tcPr>
          <w:p w14:paraId="2F1F0818" w14:textId="77777777" w:rsidR="005865F5" w:rsidRPr="008526B7" w:rsidRDefault="005865F5" w:rsidP="005865F5">
            <w:pPr>
              <w:rPr>
                <w:lang w:val="sk-SK"/>
              </w:rPr>
            </w:pPr>
            <w:r w:rsidRPr="008526B7">
              <w:rPr>
                <w:lang w:val="sk-SK"/>
              </w:rPr>
              <w:t>Správa Nezrovnalosti</w:t>
            </w:r>
          </w:p>
        </w:tc>
        <w:tc>
          <w:tcPr>
            <w:tcW w:w="7348" w:type="dxa"/>
            <w:noWrap/>
            <w:hideMark/>
          </w:tcPr>
          <w:p w14:paraId="54864188" w14:textId="77777777" w:rsidR="005865F5" w:rsidRPr="006425C7" w:rsidRDefault="005865F5" w:rsidP="005865F5">
            <w:pPr>
              <w:rPr>
                <w:lang w:val="sk-SK"/>
              </w:rPr>
            </w:pPr>
            <w:r w:rsidRPr="006425C7">
              <w:rPr>
                <w:lang w:val="sk-SK"/>
              </w:rPr>
              <w:t xml:space="preserve">Automatické vytvorenie aktualizácie nezrovnalosti </w:t>
            </w:r>
          </w:p>
        </w:tc>
      </w:tr>
      <w:tr w:rsidR="005865F5" w:rsidRPr="008526B7" w14:paraId="0BFAC934" w14:textId="77777777" w:rsidTr="004C4FA2">
        <w:trPr>
          <w:trHeight w:val="288"/>
        </w:trPr>
        <w:tc>
          <w:tcPr>
            <w:tcW w:w="2547" w:type="dxa"/>
            <w:tcBorders>
              <w:top w:val="nil"/>
              <w:bottom w:val="nil"/>
            </w:tcBorders>
            <w:noWrap/>
            <w:hideMark/>
          </w:tcPr>
          <w:p w14:paraId="600012AB" w14:textId="77777777" w:rsidR="005865F5" w:rsidRPr="008526B7" w:rsidRDefault="005865F5" w:rsidP="005865F5">
            <w:pPr>
              <w:rPr>
                <w:lang w:val="sk-SK"/>
              </w:rPr>
            </w:pPr>
          </w:p>
        </w:tc>
        <w:tc>
          <w:tcPr>
            <w:tcW w:w="7348" w:type="dxa"/>
            <w:noWrap/>
            <w:hideMark/>
          </w:tcPr>
          <w:p w14:paraId="7DD914AA" w14:textId="77777777" w:rsidR="005865F5" w:rsidRPr="006425C7" w:rsidRDefault="005865F5" w:rsidP="005865F5">
            <w:pPr>
              <w:rPr>
                <w:lang w:val="sk-SK"/>
              </w:rPr>
            </w:pPr>
            <w:r w:rsidRPr="006425C7">
              <w:rPr>
                <w:lang w:val="sk-SK"/>
              </w:rPr>
              <w:t>Generovanie reportu aktualizácie nezrovnalosti</w:t>
            </w:r>
          </w:p>
        </w:tc>
      </w:tr>
      <w:tr w:rsidR="005865F5" w:rsidRPr="008526B7" w14:paraId="6D3A89B5" w14:textId="77777777" w:rsidTr="004C4FA2">
        <w:trPr>
          <w:trHeight w:val="288"/>
        </w:trPr>
        <w:tc>
          <w:tcPr>
            <w:tcW w:w="2547" w:type="dxa"/>
            <w:tcBorders>
              <w:top w:val="nil"/>
              <w:bottom w:val="nil"/>
            </w:tcBorders>
            <w:noWrap/>
            <w:hideMark/>
          </w:tcPr>
          <w:p w14:paraId="2F0584B7" w14:textId="77777777" w:rsidR="005865F5" w:rsidRPr="008526B7" w:rsidRDefault="005865F5" w:rsidP="005865F5">
            <w:pPr>
              <w:rPr>
                <w:lang w:val="sk-SK"/>
              </w:rPr>
            </w:pPr>
          </w:p>
        </w:tc>
        <w:tc>
          <w:tcPr>
            <w:tcW w:w="7348" w:type="dxa"/>
            <w:noWrap/>
            <w:hideMark/>
          </w:tcPr>
          <w:p w14:paraId="01C13C7F" w14:textId="77777777" w:rsidR="005865F5" w:rsidRPr="006425C7" w:rsidRDefault="005865F5" w:rsidP="005865F5">
            <w:pPr>
              <w:rPr>
                <w:lang w:val="sk-SK"/>
              </w:rPr>
            </w:pPr>
            <w:r w:rsidRPr="006425C7">
              <w:rPr>
                <w:lang w:val="sk-SK"/>
              </w:rPr>
              <w:t>Import deklarovaných výdavkov na priradenie</w:t>
            </w:r>
          </w:p>
        </w:tc>
      </w:tr>
      <w:tr w:rsidR="005865F5" w:rsidRPr="008526B7" w14:paraId="3479A796" w14:textId="77777777" w:rsidTr="004C4FA2">
        <w:trPr>
          <w:trHeight w:val="288"/>
        </w:trPr>
        <w:tc>
          <w:tcPr>
            <w:tcW w:w="2547" w:type="dxa"/>
            <w:tcBorders>
              <w:top w:val="nil"/>
              <w:bottom w:val="nil"/>
            </w:tcBorders>
            <w:noWrap/>
            <w:hideMark/>
          </w:tcPr>
          <w:p w14:paraId="79C1E016" w14:textId="77777777" w:rsidR="005865F5" w:rsidRPr="008526B7" w:rsidRDefault="005865F5" w:rsidP="005865F5">
            <w:pPr>
              <w:rPr>
                <w:lang w:val="sk-SK"/>
              </w:rPr>
            </w:pPr>
          </w:p>
        </w:tc>
        <w:tc>
          <w:tcPr>
            <w:tcW w:w="7348" w:type="dxa"/>
            <w:noWrap/>
            <w:hideMark/>
          </w:tcPr>
          <w:p w14:paraId="1DBE9C2A" w14:textId="77777777" w:rsidR="005865F5" w:rsidRPr="006425C7" w:rsidRDefault="005865F5" w:rsidP="005865F5">
            <w:pPr>
              <w:rPr>
                <w:lang w:val="sk-SK"/>
              </w:rPr>
            </w:pPr>
            <w:r w:rsidRPr="006425C7">
              <w:rPr>
                <w:lang w:val="sk-SK"/>
              </w:rPr>
              <w:t>Kontrola pri prechode do bez finančného dopadu</w:t>
            </w:r>
          </w:p>
        </w:tc>
      </w:tr>
      <w:tr w:rsidR="005865F5" w:rsidRPr="008526B7" w14:paraId="685F48C1" w14:textId="77777777" w:rsidTr="004C4FA2">
        <w:trPr>
          <w:trHeight w:val="288"/>
        </w:trPr>
        <w:tc>
          <w:tcPr>
            <w:tcW w:w="2547" w:type="dxa"/>
            <w:tcBorders>
              <w:top w:val="nil"/>
              <w:bottom w:val="nil"/>
            </w:tcBorders>
            <w:noWrap/>
            <w:hideMark/>
          </w:tcPr>
          <w:p w14:paraId="3A1F0567" w14:textId="77777777" w:rsidR="005865F5" w:rsidRPr="008526B7" w:rsidRDefault="005865F5" w:rsidP="005865F5">
            <w:pPr>
              <w:rPr>
                <w:lang w:val="sk-SK"/>
              </w:rPr>
            </w:pPr>
          </w:p>
        </w:tc>
        <w:tc>
          <w:tcPr>
            <w:tcW w:w="7348" w:type="dxa"/>
            <w:noWrap/>
            <w:hideMark/>
          </w:tcPr>
          <w:p w14:paraId="531F0713" w14:textId="77777777" w:rsidR="005865F5" w:rsidRPr="006425C7" w:rsidRDefault="005865F5" w:rsidP="005865F5">
            <w:pPr>
              <w:rPr>
                <w:lang w:val="sk-SK"/>
              </w:rPr>
            </w:pPr>
            <w:r w:rsidRPr="006425C7">
              <w:rPr>
                <w:lang w:val="sk-SK"/>
              </w:rPr>
              <w:t>Kontrola vyplnenia dopadu na rozpočet EU</w:t>
            </w:r>
          </w:p>
        </w:tc>
      </w:tr>
      <w:tr w:rsidR="005865F5" w:rsidRPr="008526B7" w14:paraId="78B1EE1D" w14:textId="77777777" w:rsidTr="004C4FA2">
        <w:trPr>
          <w:trHeight w:val="288"/>
        </w:trPr>
        <w:tc>
          <w:tcPr>
            <w:tcW w:w="2547" w:type="dxa"/>
            <w:tcBorders>
              <w:top w:val="nil"/>
              <w:bottom w:val="nil"/>
            </w:tcBorders>
            <w:noWrap/>
            <w:hideMark/>
          </w:tcPr>
          <w:p w14:paraId="2A7700B0" w14:textId="77777777" w:rsidR="005865F5" w:rsidRPr="008526B7" w:rsidRDefault="005865F5" w:rsidP="005865F5">
            <w:pPr>
              <w:rPr>
                <w:lang w:val="sk-SK"/>
              </w:rPr>
            </w:pPr>
          </w:p>
        </w:tc>
        <w:tc>
          <w:tcPr>
            <w:tcW w:w="7348" w:type="dxa"/>
            <w:noWrap/>
            <w:hideMark/>
          </w:tcPr>
          <w:p w14:paraId="32621AFB" w14:textId="77777777" w:rsidR="005865F5" w:rsidRPr="006425C7" w:rsidRDefault="005865F5" w:rsidP="005865F5">
            <w:pPr>
              <w:rPr>
                <w:lang w:val="sk-SK"/>
              </w:rPr>
            </w:pPr>
            <w:r w:rsidRPr="006425C7">
              <w:rPr>
                <w:lang w:val="sk-SK"/>
              </w:rPr>
              <w:t>Kontrola vyplnenia polí aktualizácie</w:t>
            </w:r>
          </w:p>
        </w:tc>
      </w:tr>
      <w:tr w:rsidR="005865F5" w:rsidRPr="008526B7" w14:paraId="67F0863F" w14:textId="77777777" w:rsidTr="004C4FA2">
        <w:trPr>
          <w:trHeight w:val="288"/>
        </w:trPr>
        <w:tc>
          <w:tcPr>
            <w:tcW w:w="2547" w:type="dxa"/>
            <w:tcBorders>
              <w:top w:val="nil"/>
              <w:bottom w:val="nil"/>
            </w:tcBorders>
            <w:noWrap/>
            <w:hideMark/>
          </w:tcPr>
          <w:p w14:paraId="5D08D40E" w14:textId="77777777" w:rsidR="005865F5" w:rsidRPr="008526B7" w:rsidRDefault="005865F5" w:rsidP="005865F5">
            <w:pPr>
              <w:rPr>
                <w:lang w:val="sk-SK"/>
              </w:rPr>
            </w:pPr>
          </w:p>
        </w:tc>
        <w:tc>
          <w:tcPr>
            <w:tcW w:w="7348" w:type="dxa"/>
            <w:noWrap/>
            <w:hideMark/>
          </w:tcPr>
          <w:p w14:paraId="36BC114D" w14:textId="77777777" w:rsidR="005865F5" w:rsidRPr="006425C7" w:rsidRDefault="005865F5" w:rsidP="005865F5">
            <w:pPr>
              <w:rPr>
                <w:lang w:val="sk-SK"/>
              </w:rPr>
            </w:pPr>
            <w:r w:rsidRPr="006425C7">
              <w:rPr>
                <w:lang w:val="sk-SK"/>
              </w:rPr>
              <w:t>Kontrola vyplnenia polí pri nedobytnej nezrovnalosti</w:t>
            </w:r>
          </w:p>
        </w:tc>
      </w:tr>
      <w:tr w:rsidR="005865F5" w:rsidRPr="008526B7" w14:paraId="196A6313" w14:textId="77777777" w:rsidTr="004C4FA2">
        <w:trPr>
          <w:trHeight w:val="288"/>
        </w:trPr>
        <w:tc>
          <w:tcPr>
            <w:tcW w:w="2547" w:type="dxa"/>
            <w:tcBorders>
              <w:top w:val="nil"/>
              <w:bottom w:val="nil"/>
            </w:tcBorders>
            <w:noWrap/>
            <w:hideMark/>
          </w:tcPr>
          <w:p w14:paraId="115AFF79" w14:textId="77777777" w:rsidR="005865F5" w:rsidRPr="008526B7" w:rsidRDefault="005865F5" w:rsidP="005865F5">
            <w:pPr>
              <w:rPr>
                <w:lang w:val="sk-SK"/>
              </w:rPr>
            </w:pPr>
          </w:p>
        </w:tc>
        <w:tc>
          <w:tcPr>
            <w:tcW w:w="7348" w:type="dxa"/>
            <w:noWrap/>
            <w:hideMark/>
          </w:tcPr>
          <w:p w14:paraId="6B077D9A" w14:textId="77777777" w:rsidR="005865F5" w:rsidRPr="006425C7" w:rsidRDefault="005865F5" w:rsidP="005865F5">
            <w:pPr>
              <w:rPr>
                <w:lang w:val="sk-SK"/>
              </w:rPr>
            </w:pPr>
            <w:r w:rsidRPr="006425C7">
              <w:rPr>
                <w:lang w:val="sk-SK"/>
              </w:rPr>
              <w:t>Kontrola vyplnenia polí pri prechode do nepotvrdeného podozrenia</w:t>
            </w:r>
          </w:p>
        </w:tc>
      </w:tr>
      <w:tr w:rsidR="005865F5" w:rsidRPr="008526B7" w14:paraId="67E2C0AB" w14:textId="77777777" w:rsidTr="004C4FA2">
        <w:trPr>
          <w:trHeight w:val="288"/>
        </w:trPr>
        <w:tc>
          <w:tcPr>
            <w:tcW w:w="2547" w:type="dxa"/>
            <w:tcBorders>
              <w:top w:val="nil"/>
              <w:bottom w:val="nil"/>
            </w:tcBorders>
            <w:noWrap/>
            <w:hideMark/>
          </w:tcPr>
          <w:p w14:paraId="2167998F" w14:textId="77777777" w:rsidR="005865F5" w:rsidRPr="008526B7" w:rsidRDefault="005865F5" w:rsidP="005865F5">
            <w:pPr>
              <w:rPr>
                <w:lang w:val="sk-SK"/>
              </w:rPr>
            </w:pPr>
          </w:p>
        </w:tc>
        <w:tc>
          <w:tcPr>
            <w:tcW w:w="7348" w:type="dxa"/>
            <w:noWrap/>
            <w:hideMark/>
          </w:tcPr>
          <w:p w14:paraId="1E7ACBA2" w14:textId="77777777" w:rsidR="005865F5" w:rsidRPr="006425C7" w:rsidRDefault="005865F5" w:rsidP="005865F5">
            <w:pPr>
              <w:rPr>
                <w:lang w:val="sk-SK"/>
              </w:rPr>
            </w:pPr>
            <w:r w:rsidRPr="006425C7">
              <w:rPr>
                <w:lang w:val="sk-SK"/>
              </w:rPr>
              <w:t>Kontrola vyplnenia polí Schválenia</w:t>
            </w:r>
          </w:p>
        </w:tc>
      </w:tr>
      <w:tr w:rsidR="005865F5" w:rsidRPr="008526B7" w14:paraId="71D72E1C" w14:textId="77777777" w:rsidTr="004C4FA2">
        <w:trPr>
          <w:trHeight w:val="288"/>
        </w:trPr>
        <w:tc>
          <w:tcPr>
            <w:tcW w:w="2547" w:type="dxa"/>
            <w:tcBorders>
              <w:top w:val="nil"/>
              <w:bottom w:val="nil"/>
            </w:tcBorders>
            <w:noWrap/>
            <w:hideMark/>
          </w:tcPr>
          <w:p w14:paraId="01065085" w14:textId="77777777" w:rsidR="005865F5" w:rsidRPr="008526B7" w:rsidRDefault="005865F5" w:rsidP="005865F5">
            <w:pPr>
              <w:rPr>
                <w:lang w:val="sk-SK"/>
              </w:rPr>
            </w:pPr>
          </w:p>
        </w:tc>
        <w:tc>
          <w:tcPr>
            <w:tcW w:w="7348" w:type="dxa"/>
            <w:noWrap/>
            <w:hideMark/>
          </w:tcPr>
          <w:p w14:paraId="6A4B9D1C" w14:textId="77777777" w:rsidR="005865F5" w:rsidRPr="006425C7" w:rsidRDefault="005865F5" w:rsidP="005865F5">
            <w:pPr>
              <w:rPr>
                <w:lang w:val="sk-SK"/>
              </w:rPr>
            </w:pPr>
            <w:r w:rsidRPr="006425C7">
              <w:rPr>
                <w:lang w:val="sk-SK"/>
              </w:rPr>
              <w:t>Kontrola vyplnenia sumy na vymáhanie nezrovnalosti</w:t>
            </w:r>
          </w:p>
        </w:tc>
      </w:tr>
      <w:tr w:rsidR="005865F5" w:rsidRPr="008526B7" w14:paraId="463BF999" w14:textId="77777777" w:rsidTr="004C4FA2">
        <w:trPr>
          <w:trHeight w:val="288"/>
        </w:trPr>
        <w:tc>
          <w:tcPr>
            <w:tcW w:w="2547" w:type="dxa"/>
            <w:tcBorders>
              <w:top w:val="nil"/>
              <w:bottom w:val="nil"/>
            </w:tcBorders>
            <w:noWrap/>
            <w:hideMark/>
          </w:tcPr>
          <w:p w14:paraId="6710E5E6" w14:textId="77777777" w:rsidR="005865F5" w:rsidRPr="008526B7" w:rsidRDefault="005865F5" w:rsidP="005865F5">
            <w:pPr>
              <w:rPr>
                <w:lang w:val="sk-SK"/>
              </w:rPr>
            </w:pPr>
          </w:p>
        </w:tc>
        <w:tc>
          <w:tcPr>
            <w:tcW w:w="7348" w:type="dxa"/>
            <w:noWrap/>
            <w:hideMark/>
          </w:tcPr>
          <w:p w14:paraId="0E50A0F8" w14:textId="77777777" w:rsidR="005865F5" w:rsidRPr="006425C7" w:rsidRDefault="005865F5" w:rsidP="005865F5">
            <w:pPr>
              <w:rPr>
                <w:lang w:val="sk-SK"/>
              </w:rPr>
            </w:pPr>
            <w:r w:rsidRPr="006425C7">
              <w:rPr>
                <w:lang w:val="sk-SK"/>
              </w:rPr>
              <w:t>Nastavenie administratívneho a finančného stavu pri vysporiadaní</w:t>
            </w:r>
          </w:p>
        </w:tc>
      </w:tr>
      <w:tr w:rsidR="005865F5" w:rsidRPr="008526B7" w14:paraId="3BFCA4B5" w14:textId="77777777" w:rsidTr="004C4FA2">
        <w:trPr>
          <w:trHeight w:val="288"/>
        </w:trPr>
        <w:tc>
          <w:tcPr>
            <w:tcW w:w="2547" w:type="dxa"/>
            <w:tcBorders>
              <w:top w:val="nil"/>
              <w:bottom w:val="nil"/>
            </w:tcBorders>
            <w:noWrap/>
            <w:hideMark/>
          </w:tcPr>
          <w:p w14:paraId="05E34292" w14:textId="77777777" w:rsidR="005865F5" w:rsidRPr="008526B7" w:rsidRDefault="005865F5" w:rsidP="005865F5">
            <w:pPr>
              <w:rPr>
                <w:lang w:val="sk-SK"/>
              </w:rPr>
            </w:pPr>
          </w:p>
        </w:tc>
        <w:tc>
          <w:tcPr>
            <w:tcW w:w="7348" w:type="dxa"/>
            <w:noWrap/>
            <w:hideMark/>
          </w:tcPr>
          <w:p w14:paraId="7A7D824C" w14:textId="77777777" w:rsidR="005865F5" w:rsidRPr="006425C7" w:rsidRDefault="005865F5" w:rsidP="005865F5">
            <w:pPr>
              <w:rPr>
                <w:lang w:val="sk-SK"/>
              </w:rPr>
            </w:pPr>
            <w:r w:rsidRPr="006425C7">
              <w:rPr>
                <w:lang w:val="sk-SK"/>
              </w:rPr>
              <w:t>Odoslanie správy dlžníkovi o uzavretej aktualizácii nezrovnalosti</w:t>
            </w:r>
          </w:p>
        </w:tc>
      </w:tr>
      <w:tr w:rsidR="005865F5" w:rsidRPr="008526B7" w14:paraId="4D8A0D35" w14:textId="77777777" w:rsidTr="004C4FA2">
        <w:trPr>
          <w:trHeight w:val="288"/>
        </w:trPr>
        <w:tc>
          <w:tcPr>
            <w:tcW w:w="2547" w:type="dxa"/>
            <w:tcBorders>
              <w:top w:val="nil"/>
              <w:bottom w:val="nil"/>
            </w:tcBorders>
            <w:noWrap/>
            <w:hideMark/>
          </w:tcPr>
          <w:p w14:paraId="66477A69" w14:textId="77777777" w:rsidR="005865F5" w:rsidRPr="008526B7" w:rsidRDefault="005865F5" w:rsidP="005865F5">
            <w:pPr>
              <w:rPr>
                <w:lang w:val="sk-SK"/>
              </w:rPr>
            </w:pPr>
          </w:p>
        </w:tc>
        <w:tc>
          <w:tcPr>
            <w:tcW w:w="7348" w:type="dxa"/>
            <w:noWrap/>
            <w:hideMark/>
          </w:tcPr>
          <w:p w14:paraId="5F2FF2FF" w14:textId="77777777" w:rsidR="005865F5" w:rsidRPr="006425C7" w:rsidRDefault="005865F5" w:rsidP="005865F5">
            <w:pPr>
              <w:rPr>
                <w:lang w:val="sk-SK"/>
              </w:rPr>
            </w:pPr>
            <w:r w:rsidRPr="006425C7">
              <w:rPr>
                <w:lang w:val="sk-SK"/>
              </w:rPr>
              <w:t>Odoslanie správy dlžníkovi o vytvorení nezrovnalosti</w:t>
            </w:r>
          </w:p>
        </w:tc>
      </w:tr>
      <w:tr w:rsidR="005865F5" w:rsidRPr="008526B7" w14:paraId="08A2C2AE" w14:textId="77777777" w:rsidTr="004C4FA2">
        <w:trPr>
          <w:trHeight w:val="288"/>
        </w:trPr>
        <w:tc>
          <w:tcPr>
            <w:tcW w:w="2547" w:type="dxa"/>
            <w:tcBorders>
              <w:top w:val="nil"/>
              <w:bottom w:val="nil"/>
            </w:tcBorders>
            <w:noWrap/>
            <w:hideMark/>
          </w:tcPr>
          <w:p w14:paraId="44298BA9" w14:textId="77777777" w:rsidR="005865F5" w:rsidRPr="008526B7" w:rsidRDefault="005865F5" w:rsidP="005865F5">
            <w:pPr>
              <w:rPr>
                <w:lang w:val="sk-SK"/>
              </w:rPr>
            </w:pPr>
          </w:p>
        </w:tc>
        <w:tc>
          <w:tcPr>
            <w:tcW w:w="7348" w:type="dxa"/>
            <w:noWrap/>
            <w:hideMark/>
          </w:tcPr>
          <w:p w14:paraId="08DFB155" w14:textId="77777777" w:rsidR="005865F5" w:rsidRPr="006425C7" w:rsidRDefault="005865F5" w:rsidP="005865F5">
            <w:pPr>
              <w:rPr>
                <w:lang w:val="sk-SK"/>
              </w:rPr>
            </w:pPr>
            <w:r w:rsidRPr="006425C7">
              <w:rPr>
                <w:lang w:val="sk-SK"/>
              </w:rPr>
              <w:t>Priradenie deklarovaných výdavkov nezrovnalosti</w:t>
            </w:r>
          </w:p>
        </w:tc>
      </w:tr>
      <w:tr w:rsidR="005865F5" w:rsidRPr="008526B7" w14:paraId="657544C6" w14:textId="77777777" w:rsidTr="004C4FA2">
        <w:trPr>
          <w:trHeight w:val="288"/>
        </w:trPr>
        <w:tc>
          <w:tcPr>
            <w:tcW w:w="2547" w:type="dxa"/>
            <w:tcBorders>
              <w:top w:val="nil"/>
              <w:bottom w:val="nil"/>
            </w:tcBorders>
            <w:noWrap/>
            <w:hideMark/>
          </w:tcPr>
          <w:p w14:paraId="6713348C" w14:textId="77777777" w:rsidR="005865F5" w:rsidRPr="008526B7" w:rsidRDefault="005865F5" w:rsidP="005865F5">
            <w:pPr>
              <w:rPr>
                <w:lang w:val="sk-SK"/>
              </w:rPr>
            </w:pPr>
          </w:p>
        </w:tc>
        <w:tc>
          <w:tcPr>
            <w:tcW w:w="7348" w:type="dxa"/>
            <w:noWrap/>
            <w:hideMark/>
          </w:tcPr>
          <w:p w14:paraId="66D3C68F" w14:textId="77777777" w:rsidR="005865F5" w:rsidRPr="006425C7" w:rsidRDefault="005865F5" w:rsidP="005865F5">
            <w:pPr>
              <w:rPr>
                <w:lang w:val="sk-SK"/>
              </w:rPr>
            </w:pPr>
            <w:r w:rsidRPr="006425C7">
              <w:rPr>
                <w:lang w:val="sk-SK"/>
              </w:rPr>
              <w:t>Priradenie korekcií k nezrovnalosti</w:t>
            </w:r>
          </w:p>
        </w:tc>
      </w:tr>
      <w:tr w:rsidR="005865F5" w:rsidRPr="008526B7" w14:paraId="4499C119" w14:textId="77777777" w:rsidTr="004C4FA2">
        <w:trPr>
          <w:trHeight w:val="288"/>
        </w:trPr>
        <w:tc>
          <w:tcPr>
            <w:tcW w:w="2547" w:type="dxa"/>
            <w:tcBorders>
              <w:top w:val="nil"/>
              <w:bottom w:val="nil"/>
            </w:tcBorders>
            <w:noWrap/>
            <w:hideMark/>
          </w:tcPr>
          <w:p w14:paraId="5EDC3E30" w14:textId="77777777" w:rsidR="005865F5" w:rsidRPr="008526B7" w:rsidRDefault="005865F5" w:rsidP="005865F5">
            <w:pPr>
              <w:rPr>
                <w:lang w:val="sk-SK"/>
              </w:rPr>
            </w:pPr>
          </w:p>
        </w:tc>
        <w:tc>
          <w:tcPr>
            <w:tcW w:w="7348" w:type="dxa"/>
            <w:noWrap/>
            <w:hideMark/>
          </w:tcPr>
          <w:p w14:paraId="424AA49C" w14:textId="77777777" w:rsidR="005865F5" w:rsidRPr="006425C7" w:rsidRDefault="005865F5" w:rsidP="005865F5">
            <w:pPr>
              <w:rPr>
                <w:lang w:val="sk-SK"/>
              </w:rPr>
            </w:pPr>
            <w:r w:rsidRPr="006425C7">
              <w:rPr>
                <w:lang w:val="sk-SK"/>
              </w:rPr>
              <w:t>Rozčlenenie sumy nezrovnalosti na deklarovanom výdavku</w:t>
            </w:r>
          </w:p>
        </w:tc>
      </w:tr>
      <w:tr w:rsidR="005865F5" w:rsidRPr="008526B7" w14:paraId="622187DD" w14:textId="77777777" w:rsidTr="004C4FA2">
        <w:trPr>
          <w:trHeight w:val="288"/>
        </w:trPr>
        <w:tc>
          <w:tcPr>
            <w:tcW w:w="2547" w:type="dxa"/>
            <w:tcBorders>
              <w:top w:val="nil"/>
              <w:bottom w:val="nil"/>
            </w:tcBorders>
            <w:noWrap/>
            <w:hideMark/>
          </w:tcPr>
          <w:p w14:paraId="5991C069" w14:textId="77777777" w:rsidR="005865F5" w:rsidRPr="008526B7" w:rsidRDefault="005865F5" w:rsidP="005865F5">
            <w:pPr>
              <w:rPr>
                <w:lang w:val="sk-SK"/>
              </w:rPr>
            </w:pPr>
          </w:p>
        </w:tc>
        <w:tc>
          <w:tcPr>
            <w:tcW w:w="7348" w:type="dxa"/>
            <w:noWrap/>
            <w:hideMark/>
          </w:tcPr>
          <w:p w14:paraId="478F5E4D" w14:textId="77777777" w:rsidR="005865F5" w:rsidRPr="006425C7" w:rsidRDefault="005865F5" w:rsidP="005865F5">
            <w:pPr>
              <w:rPr>
                <w:lang w:val="sk-SK"/>
              </w:rPr>
            </w:pPr>
            <w:r w:rsidRPr="006425C7">
              <w:rPr>
                <w:lang w:val="sk-SK"/>
              </w:rPr>
              <w:t>Schválenie aktualizácie</w:t>
            </w:r>
          </w:p>
        </w:tc>
      </w:tr>
      <w:tr w:rsidR="005865F5" w:rsidRPr="008526B7" w14:paraId="752F4763" w14:textId="77777777" w:rsidTr="004C4FA2">
        <w:trPr>
          <w:trHeight w:val="288"/>
        </w:trPr>
        <w:tc>
          <w:tcPr>
            <w:tcW w:w="2547" w:type="dxa"/>
            <w:tcBorders>
              <w:top w:val="nil"/>
              <w:bottom w:val="nil"/>
            </w:tcBorders>
            <w:noWrap/>
            <w:hideMark/>
          </w:tcPr>
          <w:p w14:paraId="3B660599" w14:textId="77777777" w:rsidR="005865F5" w:rsidRPr="008526B7" w:rsidRDefault="005865F5" w:rsidP="005865F5">
            <w:pPr>
              <w:rPr>
                <w:lang w:val="sk-SK"/>
              </w:rPr>
            </w:pPr>
          </w:p>
        </w:tc>
        <w:tc>
          <w:tcPr>
            <w:tcW w:w="7348" w:type="dxa"/>
            <w:noWrap/>
            <w:hideMark/>
          </w:tcPr>
          <w:p w14:paraId="53F19007" w14:textId="77777777" w:rsidR="005865F5" w:rsidRPr="006425C7" w:rsidRDefault="005865F5" w:rsidP="005865F5">
            <w:pPr>
              <w:rPr>
                <w:lang w:val="sk-SK"/>
              </w:rPr>
            </w:pPr>
            <w:r w:rsidRPr="006425C7">
              <w:rPr>
                <w:lang w:val="sk-SK"/>
              </w:rPr>
              <w:t>Schválenie aktualizácie nezrovnalosti</w:t>
            </w:r>
          </w:p>
        </w:tc>
      </w:tr>
      <w:tr w:rsidR="005865F5" w:rsidRPr="008526B7" w14:paraId="5A09D969" w14:textId="77777777" w:rsidTr="004C4FA2">
        <w:trPr>
          <w:trHeight w:val="288"/>
        </w:trPr>
        <w:tc>
          <w:tcPr>
            <w:tcW w:w="2547" w:type="dxa"/>
            <w:tcBorders>
              <w:top w:val="nil"/>
              <w:bottom w:val="nil"/>
            </w:tcBorders>
            <w:noWrap/>
            <w:hideMark/>
          </w:tcPr>
          <w:p w14:paraId="31D2A1EB" w14:textId="77777777" w:rsidR="005865F5" w:rsidRPr="008526B7" w:rsidRDefault="005865F5" w:rsidP="005865F5">
            <w:pPr>
              <w:rPr>
                <w:lang w:val="sk-SK"/>
              </w:rPr>
            </w:pPr>
          </w:p>
        </w:tc>
        <w:tc>
          <w:tcPr>
            <w:tcW w:w="7348" w:type="dxa"/>
            <w:noWrap/>
            <w:hideMark/>
          </w:tcPr>
          <w:p w14:paraId="789A7F12" w14:textId="77777777" w:rsidR="005865F5" w:rsidRPr="006425C7" w:rsidRDefault="005865F5" w:rsidP="005865F5">
            <w:pPr>
              <w:rPr>
                <w:lang w:val="sk-SK"/>
              </w:rPr>
            </w:pPr>
            <w:r w:rsidRPr="006425C7">
              <w:rPr>
                <w:lang w:val="sk-SK"/>
              </w:rPr>
              <w:t>Určenie plošnej korekcie pre sadu deklarovaných výdavkov</w:t>
            </w:r>
          </w:p>
        </w:tc>
      </w:tr>
      <w:tr w:rsidR="005865F5" w:rsidRPr="008526B7" w14:paraId="7C90323E" w14:textId="77777777" w:rsidTr="004C4FA2">
        <w:trPr>
          <w:trHeight w:val="288"/>
        </w:trPr>
        <w:tc>
          <w:tcPr>
            <w:tcW w:w="2547" w:type="dxa"/>
            <w:tcBorders>
              <w:top w:val="nil"/>
              <w:bottom w:val="nil"/>
            </w:tcBorders>
            <w:noWrap/>
            <w:hideMark/>
          </w:tcPr>
          <w:p w14:paraId="46E6855C" w14:textId="77777777" w:rsidR="005865F5" w:rsidRPr="008526B7" w:rsidRDefault="005865F5" w:rsidP="005865F5">
            <w:pPr>
              <w:rPr>
                <w:lang w:val="sk-SK"/>
              </w:rPr>
            </w:pPr>
          </w:p>
        </w:tc>
        <w:tc>
          <w:tcPr>
            <w:tcW w:w="7348" w:type="dxa"/>
            <w:noWrap/>
            <w:hideMark/>
          </w:tcPr>
          <w:p w14:paraId="1496E9B3" w14:textId="77777777" w:rsidR="005865F5" w:rsidRPr="006425C7" w:rsidRDefault="005865F5" w:rsidP="005865F5">
            <w:pPr>
              <w:rPr>
                <w:lang w:val="sk-SK"/>
              </w:rPr>
            </w:pPr>
            <w:r w:rsidRPr="006425C7">
              <w:rPr>
                <w:lang w:val="sk-SK"/>
              </w:rPr>
              <w:t>Výber certifikačných overovaní</w:t>
            </w:r>
          </w:p>
        </w:tc>
      </w:tr>
      <w:tr w:rsidR="005865F5" w:rsidRPr="008526B7" w14:paraId="77220F5E" w14:textId="77777777" w:rsidTr="004C4FA2">
        <w:trPr>
          <w:trHeight w:val="288"/>
        </w:trPr>
        <w:tc>
          <w:tcPr>
            <w:tcW w:w="2547" w:type="dxa"/>
            <w:tcBorders>
              <w:top w:val="nil"/>
              <w:bottom w:val="nil"/>
            </w:tcBorders>
            <w:noWrap/>
            <w:hideMark/>
          </w:tcPr>
          <w:p w14:paraId="42E479E5" w14:textId="77777777" w:rsidR="005865F5" w:rsidRPr="008526B7" w:rsidRDefault="005865F5" w:rsidP="005865F5">
            <w:pPr>
              <w:rPr>
                <w:lang w:val="sk-SK"/>
              </w:rPr>
            </w:pPr>
          </w:p>
        </w:tc>
        <w:tc>
          <w:tcPr>
            <w:tcW w:w="7348" w:type="dxa"/>
            <w:noWrap/>
            <w:hideMark/>
          </w:tcPr>
          <w:p w14:paraId="52252C51" w14:textId="77777777" w:rsidR="005865F5" w:rsidRPr="006425C7" w:rsidRDefault="005865F5" w:rsidP="005865F5">
            <w:pPr>
              <w:rPr>
                <w:lang w:val="sk-SK"/>
              </w:rPr>
            </w:pPr>
            <w:r w:rsidRPr="006425C7">
              <w:rPr>
                <w:lang w:val="sk-SK"/>
              </w:rPr>
              <w:t>Výber deklarovaných výdavkov</w:t>
            </w:r>
          </w:p>
        </w:tc>
      </w:tr>
      <w:tr w:rsidR="005865F5" w:rsidRPr="008526B7" w14:paraId="249385B1" w14:textId="77777777" w:rsidTr="004C4FA2">
        <w:trPr>
          <w:trHeight w:val="288"/>
        </w:trPr>
        <w:tc>
          <w:tcPr>
            <w:tcW w:w="2547" w:type="dxa"/>
            <w:tcBorders>
              <w:top w:val="nil"/>
              <w:bottom w:val="nil"/>
            </w:tcBorders>
            <w:noWrap/>
            <w:hideMark/>
          </w:tcPr>
          <w:p w14:paraId="70B47139" w14:textId="77777777" w:rsidR="005865F5" w:rsidRPr="008526B7" w:rsidRDefault="005865F5" w:rsidP="005865F5">
            <w:pPr>
              <w:rPr>
                <w:lang w:val="sk-SK"/>
              </w:rPr>
            </w:pPr>
          </w:p>
        </w:tc>
        <w:tc>
          <w:tcPr>
            <w:tcW w:w="7348" w:type="dxa"/>
            <w:noWrap/>
            <w:hideMark/>
          </w:tcPr>
          <w:p w14:paraId="55687D16" w14:textId="77777777" w:rsidR="005865F5" w:rsidRPr="006425C7" w:rsidRDefault="005865F5" w:rsidP="005865F5">
            <w:pPr>
              <w:rPr>
                <w:lang w:val="sk-SK"/>
              </w:rPr>
            </w:pPr>
            <w:r w:rsidRPr="006425C7">
              <w:rPr>
                <w:lang w:val="sk-SK"/>
              </w:rPr>
              <w:t>Výber kontrol</w:t>
            </w:r>
          </w:p>
        </w:tc>
      </w:tr>
      <w:tr w:rsidR="005865F5" w:rsidRPr="008526B7" w14:paraId="77D63505" w14:textId="77777777" w:rsidTr="004C4FA2">
        <w:trPr>
          <w:trHeight w:val="288"/>
        </w:trPr>
        <w:tc>
          <w:tcPr>
            <w:tcW w:w="2547" w:type="dxa"/>
            <w:tcBorders>
              <w:top w:val="nil"/>
              <w:bottom w:val="nil"/>
            </w:tcBorders>
            <w:noWrap/>
            <w:hideMark/>
          </w:tcPr>
          <w:p w14:paraId="4A7CA2D4" w14:textId="77777777" w:rsidR="005865F5" w:rsidRPr="008526B7" w:rsidRDefault="005865F5" w:rsidP="005865F5">
            <w:pPr>
              <w:rPr>
                <w:lang w:val="sk-SK"/>
              </w:rPr>
            </w:pPr>
          </w:p>
        </w:tc>
        <w:tc>
          <w:tcPr>
            <w:tcW w:w="7348" w:type="dxa"/>
            <w:noWrap/>
            <w:hideMark/>
          </w:tcPr>
          <w:p w14:paraId="2A7F7C74" w14:textId="77777777" w:rsidR="005865F5" w:rsidRPr="006425C7" w:rsidRDefault="005865F5" w:rsidP="005865F5">
            <w:pPr>
              <w:rPr>
                <w:lang w:val="sk-SK"/>
              </w:rPr>
            </w:pPr>
            <w:r w:rsidRPr="006425C7">
              <w:rPr>
                <w:lang w:val="sk-SK"/>
              </w:rPr>
              <w:t>Výber korekcií k nezrovnalosti</w:t>
            </w:r>
          </w:p>
        </w:tc>
      </w:tr>
      <w:tr w:rsidR="005865F5" w:rsidRPr="008526B7" w14:paraId="6B115825" w14:textId="77777777" w:rsidTr="004C4FA2">
        <w:trPr>
          <w:trHeight w:val="288"/>
        </w:trPr>
        <w:tc>
          <w:tcPr>
            <w:tcW w:w="2547" w:type="dxa"/>
            <w:tcBorders>
              <w:top w:val="nil"/>
              <w:bottom w:val="nil"/>
            </w:tcBorders>
            <w:noWrap/>
            <w:hideMark/>
          </w:tcPr>
          <w:p w14:paraId="6FBCFA93" w14:textId="77777777" w:rsidR="005865F5" w:rsidRPr="008526B7" w:rsidRDefault="005865F5" w:rsidP="005865F5">
            <w:pPr>
              <w:rPr>
                <w:lang w:val="sk-SK"/>
              </w:rPr>
            </w:pPr>
          </w:p>
        </w:tc>
        <w:tc>
          <w:tcPr>
            <w:tcW w:w="7348" w:type="dxa"/>
            <w:noWrap/>
            <w:hideMark/>
          </w:tcPr>
          <w:p w14:paraId="3FE5B9AF" w14:textId="77777777" w:rsidR="005865F5" w:rsidRPr="006425C7" w:rsidRDefault="005865F5" w:rsidP="005865F5">
            <w:pPr>
              <w:rPr>
                <w:lang w:val="sk-SK"/>
              </w:rPr>
            </w:pPr>
            <w:r w:rsidRPr="006425C7">
              <w:rPr>
                <w:lang w:val="sk-SK"/>
              </w:rPr>
              <w:t>Výber súvisiacich nezrovnalostí</w:t>
            </w:r>
          </w:p>
        </w:tc>
      </w:tr>
      <w:tr w:rsidR="005865F5" w:rsidRPr="008526B7" w14:paraId="4A0E4040" w14:textId="77777777" w:rsidTr="004C4FA2">
        <w:trPr>
          <w:trHeight w:val="288"/>
        </w:trPr>
        <w:tc>
          <w:tcPr>
            <w:tcW w:w="2547" w:type="dxa"/>
            <w:tcBorders>
              <w:top w:val="nil"/>
              <w:bottom w:val="nil"/>
            </w:tcBorders>
            <w:noWrap/>
            <w:hideMark/>
          </w:tcPr>
          <w:p w14:paraId="136F8106" w14:textId="77777777" w:rsidR="005865F5" w:rsidRPr="008526B7" w:rsidRDefault="005865F5" w:rsidP="005865F5">
            <w:pPr>
              <w:rPr>
                <w:lang w:val="sk-SK"/>
              </w:rPr>
            </w:pPr>
          </w:p>
        </w:tc>
        <w:tc>
          <w:tcPr>
            <w:tcW w:w="7348" w:type="dxa"/>
            <w:noWrap/>
            <w:hideMark/>
          </w:tcPr>
          <w:p w14:paraId="37B58724" w14:textId="77777777" w:rsidR="005865F5" w:rsidRPr="006425C7" w:rsidRDefault="005865F5" w:rsidP="005865F5">
            <w:pPr>
              <w:rPr>
                <w:lang w:val="sk-SK"/>
              </w:rPr>
            </w:pPr>
            <w:r w:rsidRPr="006425C7">
              <w:rPr>
                <w:lang w:val="sk-SK"/>
              </w:rPr>
              <w:t>Výber zistení certifikačného overovania</w:t>
            </w:r>
          </w:p>
        </w:tc>
      </w:tr>
      <w:tr w:rsidR="005865F5" w:rsidRPr="008526B7" w14:paraId="3970DB09" w14:textId="77777777" w:rsidTr="004C4FA2">
        <w:trPr>
          <w:trHeight w:val="288"/>
        </w:trPr>
        <w:tc>
          <w:tcPr>
            <w:tcW w:w="2547" w:type="dxa"/>
            <w:tcBorders>
              <w:top w:val="nil"/>
              <w:bottom w:val="nil"/>
            </w:tcBorders>
            <w:noWrap/>
            <w:hideMark/>
          </w:tcPr>
          <w:p w14:paraId="1FC3BEBA" w14:textId="77777777" w:rsidR="005865F5" w:rsidRPr="008526B7" w:rsidRDefault="005865F5" w:rsidP="005865F5">
            <w:pPr>
              <w:rPr>
                <w:lang w:val="sk-SK"/>
              </w:rPr>
            </w:pPr>
          </w:p>
        </w:tc>
        <w:tc>
          <w:tcPr>
            <w:tcW w:w="7348" w:type="dxa"/>
            <w:noWrap/>
            <w:hideMark/>
          </w:tcPr>
          <w:p w14:paraId="3378B97E" w14:textId="77777777" w:rsidR="005865F5" w:rsidRPr="006425C7" w:rsidRDefault="005865F5" w:rsidP="005865F5">
            <w:pPr>
              <w:rPr>
                <w:lang w:val="sk-SK"/>
              </w:rPr>
            </w:pPr>
            <w:r w:rsidRPr="006425C7">
              <w:rPr>
                <w:lang w:val="sk-SK"/>
              </w:rPr>
              <w:t>Výber žiadostí o platbu</w:t>
            </w:r>
          </w:p>
        </w:tc>
      </w:tr>
      <w:tr w:rsidR="005865F5" w:rsidRPr="008526B7" w14:paraId="28E95C46" w14:textId="77777777" w:rsidTr="004C4FA2">
        <w:trPr>
          <w:trHeight w:val="288"/>
        </w:trPr>
        <w:tc>
          <w:tcPr>
            <w:tcW w:w="2547" w:type="dxa"/>
            <w:tcBorders>
              <w:top w:val="nil"/>
              <w:bottom w:val="nil"/>
            </w:tcBorders>
            <w:noWrap/>
            <w:hideMark/>
          </w:tcPr>
          <w:p w14:paraId="398FADF4" w14:textId="77777777" w:rsidR="005865F5" w:rsidRPr="008526B7" w:rsidRDefault="005865F5" w:rsidP="005865F5">
            <w:pPr>
              <w:rPr>
                <w:lang w:val="sk-SK"/>
              </w:rPr>
            </w:pPr>
          </w:p>
        </w:tc>
        <w:tc>
          <w:tcPr>
            <w:tcW w:w="7348" w:type="dxa"/>
            <w:noWrap/>
            <w:hideMark/>
          </w:tcPr>
          <w:p w14:paraId="581140A2" w14:textId="77777777" w:rsidR="005865F5" w:rsidRPr="006425C7" w:rsidRDefault="005865F5" w:rsidP="005865F5">
            <w:pPr>
              <w:rPr>
                <w:lang w:val="sk-SK"/>
              </w:rPr>
            </w:pPr>
            <w:r w:rsidRPr="006425C7">
              <w:rPr>
                <w:lang w:val="sk-SK"/>
              </w:rPr>
              <w:t>Výpočet celkovej sumy nezrovnalosti</w:t>
            </w:r>
          </w:p>
        </w:tc>
      </w:tr>
      <w:tr w:rsidR="005865F5" w:rsidRPr="008526B7" w14:paraId="3192EB18" w14:textId="77777777" w:rsidTr="004C4FA2">
        <w:trPr>
          <w:trHeight w:val="288"/>
        </w:trPr>
        <w:tc>
          <w:tcPr>
            <w:tcW w:w="2547" w:type="dxa"/>
            <w:tcBorders>
              <w:top w:val="nil"/>
              <w:bottom w:val="nil"/>
            </w:tcBorders>
            <w:noWrap/>
            <w:hideMark/>
          </w:tcPr>
          <w:p w14:paraId="1B859F9B" w14:textId="77777777" w:rsidR="005865F5" w:rsidRPr="008526B7" w:rsidRDefault="005865F5" w:rsidP="005865F5">
            <w:pPr>
              <w:rPr>
                <w:lang w:val="sk-SK"/>
              </w:rPr>
            </w:pPr>
          </w:p>
        </w:tc>
        <w:tc>
          <w:tcPr>
            <w:tcW w:w="7348" w:type="dxa"/>
            <w:noWrap/>
            <w:hideMark/>
          </w:tcPr>
          <w:p w14:paraId="7048BD4B" w14:textId="77777777" w:rsidR="005865F5" w:rsidRPr="006425C7" w:rsidRDefault="005865F5" w:rsidP="005865F5">
            <w:pPr>
              <w:rPr>
                <w:lang w:val="sk-SK"/>
              </w:rPr>
            </w:pPr>
            <w:r w:rsidRPr="006425C7">
              <w:rPr>
                <w:lang w:val="sk-SK"/>
              </w:rPr>
              <w:t>Výpočet netto sumy nezrovnalosti</w:t>
            </w:r>
          </w:p>
        </w:tc>
      </w:tr>
      <w:tr w:rsidR="005865F5" w:rsidRPr="008526B7" w14:paraId="21A06A50" w14:textId="77777777" w:rsidTr="004C4FA2">
        <w:trPr>
          <w:trHeight w:val="288"/>
        </w:trPr>
        <w:tc>
          <w:tcPr>
            <w:tcW w:w="2547" w:type="dxa"/>
            <w:tcBorders>
              <w:top w:val="nil"/>
              <w:bottom w:val="nil"/>
            </w:tcBorders>
            <w:noWrap/>
            <w:hideMark/>
          </w:tcPr>
          <w:p w14:paraId="6C51D381" w14:textId="77777777" w:rsidR="005865F5" w:rsidRPr="008526B7" w:rsidRDefault="005865F5" w:rsidP="005865F5">
            <w:pPr>
              <w:rPr>
                <w:lang w:val="sk-SK"/>
              </w:rPr>
            </w:pPr>
          </w:p>
        </w:tc>
        <w:tc>
          <w:tcPr>
            <w:tcW w:w="7348" w:type="dxa"/>
            <w:noWrap/>
            <w:hideMark/>
          </w:tcPr>
          <w:p w14:paraId="1A2BE943" w14:textId="77777777" w:rsidR="005865F5" w:rsidRPr="006425C7" w:rsidRDefault="005865F5" w:rsidP="005865F5">
            <w:pPr>
              <w:rPr>
                <w:lang w:val="sk-SK"/>
              </w:rPr>
            </w:pPr>
            <w:r w:rsidRPr="006425C7">
              <w:rPr>
                <w:lang w:val="sk-SK"/>
              </w:rPr>
              <w:t>Výpočet pomerov spolufinancovania prioritnej osi</w:t>
            </w:r>
          </w:p>
        </w:tc>
      </w:tr>
      <w:tr w:rsidR="005865F5" w:rsidRPr="008526B7" w14:paraId="5394C5F5" w14:textId="77777777" w:rsidTr="004C4FA2">
        <w:trPr>
          <w:trHeight w:val="288"/>
        </w:trPr>
        <w:tc>
          <w:tcPr>
            <w:tcW w:w="2547" w:type="dxa"/>
            <w:tcBorders>
              <w:top w:val="nil"/>
              <w:bottom w:val="nil"/>
            </w:tcBorders>
            <w:noWrap/>
            <w:hideMark/>
          </w:tcPr>
          <w:p w14:paraId="221B30AB" w14:textId="77777777" w:rsidR="005865F5" w:rsidRPr="008526B7" w:rsidRDefault="005865F5" w:rsidP="005865F5">
            <w:pPr>
              <w:rPr>
                <w:lang w:val="sk-SK"/>
              </w:rPr>
            </w:pPr>
          </w:p>
        </w:tc>
        <w:tc>
          <w:tcPr>
            <w:tcW w:w="7348" w:type="dxa"/>
            <w:noWrap/>
            <w:hideMark/>
          </w:tcPr>
          <w:p w14:paraId="0826CD0B" w14:textId="77777777" w:rsidR="005865F5" w:rsidRPr="006425C7" w:rsidRDefault="005865F5" w:rsidP="005865F5">
            <w:pPr>
              <w:rPr>
                <w:lang w:val="sk-SK"/>
              </w:rPr>
            </w:pPr>
            <w:r w:rsidRPr="006425C7">
              <w:rPr>
                <w:lang w:val="sk-SK"/>
              </w:rPr>
              <w:t>Výpočet sumy na vymáhanie nezrovnalosti z DV</w:t>
            </w:r>
          </w:p>
        </w:tc>
      </w:tr>
      <w:tr w:rsidR="005865F5" w:rsidRPr="008526B7" w14:paraId="3B768E1A" w14:textId="77777777" w:rsidTr="004C4FA2">
        <w:trPr>
          <w:trHeight w:val="288"/>
        </w:trPr>
        <w:tc>
          <w:tcPr>
            <w:tcW w:w="2547" w:type="dxa"/>
            <w:tcBorders>
              <w:top w:val="nil"/>
              <w:bottom w:val="nil"/>
            </w:tcBorders>
            <w:noWrap/>
            <w:hideMark/>
          </w:tcPr>
          <w:p w14:paraId="0D7B333B" w14:textId="77777777" w:rsidR="005865F5" w:rsidRPr="008526B7" w:rsidRDefault="005865F5" w:rsidP="005865F5">
            <w:pPr>
              <w:rPr>
                <w:lang w:val="sk-SK"/>
              </w:rPr>
            </w:pPr>
          </w:p>
        </w:tc>
        <w:tc>
          <w:tcPr>
            <w:tcW w:w="7348" w:type="dxa"/>
            <w:noWrap/>
            <w:hideMark/>
          </w:tcPr>
          <w:p w14:paraId="4A690F23" w14:textId="77777777" w:rsidR="005865F5" w:rsidRPr="006425C7" w:rsidRDefault="005865F5" w:rsidP="005865F5">
            <w:pPr>
              <w:rPr>
                <w:lang w:val="sk-SK"/>
              </w:rPr>
            </w:pPr>
            <w:r w:rsidRPr="006425C7">
              <w:rPr>
                <w:lang w:val="sk-SK"/>
              </w:rPr>
              <w:t xml:space="preserve">Výpočet sumy na vymáhanie nezrovnalosti zo </w:t>
            </w:r>
            <w:proofErr w:type="spellStart"/>
            <w:r w:rsidRPr="006425C7">
              <w:rPr>
                <w:lang w:val="sk-SK"/>
              </w:rPr>
              <w:t>ŽoP</w:t>
            </w:r>
            <w:proofErr w:type="spellEnd"/>
          </w:p>
        </w:tc>
      </w:tr>
      <w:tr w:rsidR="005865F5" w:rsidRPr="008526B7" w14:paraId="3AB18C45" w14:textId="77777777" w:rsidTr="004C4FA2">
        <w:trPr>
          <w:trHeight w:val="288"/>
        </w:trPr>
        <w:tc>
          <w:tcPr>
            <w:tcW w:w="2547" w:type="dxa"/>
            <w:tcBorders>
              <w:top w:val="nil"/>
              <w:bottom w:val="nil"/>
            </w:tcBorders>
            <w:noWrap/>
            <w:hideMark/>
          </w:tcPr>
          <w:p w14:paraId="4E3653DC" w14:textId="77777777" w:rsidR="005865F5" w:rsidRPr="008526B7" w:rsidRDefault="005865F5" w:rsidP="005865F5">
            <w:pPr>
              <w:rPr>
                <w:lang w:val="sk-SK"/>
              </w:rPr>
            </w:pPr>
          </w:p>
        </w:tc>
        <w:tc>
          <w:tcPr>
            <w:tcW w:w="7348" w:type="dxa"/>
            <w:noWrap/>
            <w:hideMark/>
          </w:tcPr>
          <w:p w14:paraId="153C05A7" w14:textId="77777777" w:rsidR="005865F5" w:rsidRPr="006425C7" w:rsidRDefault="005865F5" w:rsidP="005865F5">
            <w:pPr>
              <w:rPr>
                <w:lang w:val="sk-SK"/>
              </w:rPr>
            </w:pPr>
            <w:r w:rsidRPr="006425C7">
              <w:rPr>
                <w:lang w:val="sk-SK"/>
              </w:rPr>
              <w:t>Vytvorenie aktualizácie</w:t>
            </w:r>
          </w:p>
        </w:tc>
      </w:tr>
      <w:tr w:rsidR="005865F5" w:rsidRPr="008526B7" w14:paraId="4D518E5D" w14:textId="77777777" w:rsidTr="004C4FA2">
        <w:trPr>
          <w:trHeight w:val="288"/>
        </w:trPr>
        <w:tc>
          <w:tcPr>
            <w:tcW w:w="2547" w:type="dxa"/>
            <w:tcBorders>
              <w:top w:val="nil"/>
              <w:bottom w:val="nil"/>
            </w:tcBorders>
            <w:noWrap/>
            <w:hideMark/>
          </w:tcPr>
          <w:p w14:paraId="485EFA2C" w14:textId="77777777" w:rsidR="005865F5" w:rsidRPr="008526B7" w:rsidRDefault="005865F5" w:rsidP="005865F5">
            <w:pPr>
              <w:rPr>
                <w:lang w:val="sk-SK"/>
              </w:rPr>
            </w:pPr>
          </w:p>
        </w:tc>
        <w:tc>
          <w:tcPr>
            <w:tcW w:w="7348" w:type="dxa"/>
            <w:noWrap/>
            <w:hideMark/>
          </w:tcPr>
          <w:p w14:paraId="7EB05248" w14:textId="77777777" w:rsidR="005865F5" w:rsidRPr="006425C7" w:rsidRDefault="005865F5" w:rsidP="005865F5">
            <w:pPr>
              <w:rPr>
                <w:lang w:val="sk-SK"/>
              </w:rPr>
            </w:pPr>
            <w:r w:rsidRPr="006425C7">
              <w:rPr>
                <w:lang w:val="sk-SK"/>
              </w:rPr>
              <w:t>Vytvorenie nezrovnalosti</w:t>
            </w:r>
          </w:p>
        </w:tc>
      </w:tr>
      <w:tr w:rsidR="005865F5" w:rsidRPr="008526B7" w14:paraId="12EE5B12" w14:textId="77777777" w:rsidTr="004C4FA2">
        <w:trPr>
          <w:trHeight w:val="288"/>
        </w:trPr>
        <w:tc>
          <w:tcPr>
            <w:tcW w:w="2547" w:type="dxa"/>
            <w:tcBorders>
              <w:top w:val="nil"/>
              <w:bottom w:val="nil"/>
            </w:tcBorders>
            <w:noWrap/>
            <w:hideMark/>
          </w:tcPr>
          <w:p w14:paraId="4CCF6984" w14:textId="77777777" w:rsidR="005865F5" w:rsidRPr="008526B7" w:rsidRDefault="005865F5" w:rsidP="005865F5">
            <w:pPr>
              <w:rPr>
                <w:lang w:val="sk-SK"/>
              </w:rPr>
            </w:pPr>
          </w:p>
        </w:tc>
        <w:tc>
          <w:tcPr>
            <w:tcW w:w="7348" w:type="dxa"/>
            <w:noWrap/>
            <w:hideMark/>
          </w:tcPr>
          <w:p w14:paraId="4C0FBDBA" w14:textId="77777777" w:rsidR="005865F5" w:rsidRPr="006425C7" w:rsidRDefault="005865F5" w:rsidP="005865F5">
            <w:pPr>
              <w:rPr>
                <w:lang w:val="sk-SK"/>
              </w:rPr>
            </w:pPr>
            <w:r w:rsidRPr="006425C7">
              <w:rPr>
                <w:lang w:val="sk-SK"/>
              </w:rPr>
              <w:t>Vytvorenie objektov pre ukladanie súm nezrovnalosti</w:t>
            </w:r>
          </w:p>
        </w:tc>
      </w:tr>
      <w:tr w:rsidR="005865F5" w:rsidRPr="008526B7" w14:paraId="370B7BC8" w14:textId="77777777" w:rsidTr="004C4FA2">
        <w:trPr>
          <w:trHeight w:val="288"/>
        </w:trPr>
        <w:tc>
          <w:tcPr>
            <w:tcW w:w="2547" w:type="dxa"/>
            <w:tcBorders>
              <w:top w:val="nil"/>
              <w:bottom w:val="nil"/>
            </w:tcBorders>
            <w:noWrap/>
            <w:hideMark/>
          </w:tcPr>
          <w:p w14:paraId="5D28747D" w14:textId="77777777" w:rsidR="005865F5" w:rsidRPr="008526B7" w:rsidRDefault="005865F5" w:rsidP="005865F5">
            <w:pPr>
              <w:rPr>
                <w:lang w:val="sk-SK"/>
              </w:rPr>
            </w:pPr>
          </w:p>
        </w:tc>
        <w:tc>
          <w:tcPr>
            <w:tcW w:w="7348" w:type="dxa"/>
            <w:noWrap/>
            <w:hideMark/>
          </w:tcPr>
          <w:p w14:paraId="7409CD07" w14:textId="77777777" w:rsidR="005865F5" w:rsidRPr="006425C7" w:rsidRDefault="005865F5" w:rsidP="005865F5">
            <w:pPr>
              <w:rPr>
                <w:lang w:val="sk-SK"/>
              </w:rPr>
            </w:pPr>
            <w:r w:rsidRPr="006425C7">
              <w:rPr>
                <w:lang w:val="sk-SK"/>
              </w:rPr>
              <w:t>Vytvorenie posudzovania tretími stranami</w:t>
            </w:r>
          </w:p>
        </w:tc>
      </w:tr>
      <w:tr w:rsidR="005865F5" w:rsidRPr="008526B7" w14:paraId="40383925" w14:textId="77777777" w:rsidTr="004C4FA2">
        <w:trPr>
          <w:trHeight w:val="288"/>
        </w:trPr>
        <w:tc>
          <w:tcPr>
            <w:tcW w:w="2547" w:type="dxa"/>
            <w:tcBorders>
              <w:top w:val="nil"/>
              <w:bottom w:val="nil"/>
            </w:tcBorders>
            <w:noWrap/>
            <w:hideMark/>
          </w:tcPr>
          <w:p w14:paraId="4E987368" w14:textId="77777777" w:rsidR="005865F5" w:rsidRPr="008526B7" w:rsidRDefault="005865F5" w:rsidP="005865F5">
            <w:pPr>
              <w:rPr>
                <w:lang w:val="sk-SK"/>
              </w:rPr>
            </w:pPr>
          </w:p>
        </w:tc>
        <w:tc>
          <w:tcPr>
            <w:tcW w:w="7348" w:type="dxa"/>
            <w:noWrap/>
            <w:hideMark/>
          </w:tcPr>
          <w:p w14:paraId="49904F1F" w14:textId="77777777" w:rsidR="005865F5" w:rsidRPr="006425C7" w:rsidRDefault="005865F5" w:rsidP="005865F5">
            <w:pPr>
              <w:rPr>
                <w:lang w:val="sk-SK"/>
              </w:rPr>
            </w:pPr>
            <w:r w:rsidRPr="006425C7">
              <w:rPr>
                <w:lang w:val="sk-SK"/>
              </w:rPr>
              <w:t>Vytvorenie záznamu o audite</w:t>
            </w:r>
          </w:p>
        </w:tc>
      </w:tr>
      <w:tr w:rsidR="005865F5" w:rsidRPr="008526B7" w14:paraId="37DDF92B" w14:textId="77777777" w:rsidTr="004C4FA2">
        <w:trPr>
          <w:trHeight w:val="288"/>
        </w:trPr>
        <w:tc>
          <w:tcPr>
            <w:tcW w:w="2547" w:type="dxa"/>
            <w:tcBorders>
              <w:top w:val="nil"/>
              <w:bottom w:val="single" w:sz="4" w:space="0" w:color="auto"/>
            </w:tcBorders>
            <w:noWrap/>
            <w:hideMark/>
          </w:tcPr>
          <w:p w14:paraId="47F514F6" w14:textId="77777777" w:rsidR="005865F5" w:rsidRPr="008526B7" w:rsidRDefault="005865F5" w:rsidP="005865F5">
            <w:pPr>
              <w:rPr>
                <w:lang w:val="sk-SK"/>
              </w:rPr>
            </w:pPr>
          </w:p>
        </w:tc>
        <w:tc>
          <w:tcPr>
            <w:tcW w:w="7348" w:type="dxa"/>
            <w:noWrap/>
            <w:hideMark/>
          </w:tcPr>
          <w:p w14:paraId="2031F703" w14:textId="77777777" w:rsidR="005865F5" w:rsidRPr="006425C7" w:rsidRDefault="005865F5" w:rsidP="005865F5">
            <w:pPr>
              <w:rPr>
                <w:lang w:val="sk-SK"/>
              </w:rPr>
            </w:pPr>
            <w:r w:rsidRPr="006425C7">
              <w:rPr>
                <w:lang w:val="sk-SK"/>
              </w:rPr>
              <w:t>Zníženie sumy NZR</w:t>
            </w:r>
          </w:p>
        </w:tc>
      </w:tr>
      <w:tr w:rsidR="005865F5" w:rsidRPr="008526B7" w14:paraId="0B259B4F" w14:textId="77777777" w:rsidTr="004C4FA2">
        <w:trPr>
          <w:trHeight w:val="288"/>
        </w:trPr>
        <w:tc>
          <w:tcPr>
            <w:tcW w:w="2547" w:type="dxa"/>
            <w:tcBorders>
              <w:top w:val="single" w:sz="4" w:space="0" w:color="auto"/>
              <w:bottom w:val="nil"/>
            </w:tcBorders>
            <w:noWrap/>
            <w:hideMark/>
          </w:tcPr>
          <w:p w14:paraId="59ACC09C" w14:textId="77777777" w:rsidR="005865F5" w:rsidRPr="008526B7" w:rsidRDefault="005865F5" w:rsidP="005865F5">
            <w:pPr>
              <w:rPr>
                <w:lang w:val="sk-SK"/>
              </w:rPr>
            </w:pPr>
            <w:r w:rsidRPr="008526B7">
              <w:rPr>
                <w:lang w:val="sk-SK"/>
              </w:rPr>
              <w:t>Evidencia hodnotenia OP</w:t>
            </w:r>
          </w:p>
        </w:tc>
        <w:tc>
          <w:tcPr>
            <w:tcW w:w="7348" w:type="dxa"/>
            <w:noWrap/>
            <w:hideMark/>
          </w:tcPr>
          <w:p w14:paraId="53660048" w14:textId="77777777" w:rsidR="005865F5" w:rsidRPr="006425C7" w:rsidRDefault="005865F5" w:rsidP="005865F5">
            <w:pPr>
              <w:rPr>
                <w:lang w:val="sk-SK"/>
              </w:rPr>
            </w:pPr>
            <w:r w:rsidRPr="006425C7">
              <w:rPr>
                <w:lang w:val="sk-SK"/>
              </w:rPr>
              <w:t>Vytvorenie externého subjektu</w:t>
            </w:r>
          </w:p>
        </w:tc>
      </w:tr>
      <w:tr w:rsidR="005865F5" w:rsidRPr="008526B7" w14:paraId="16A15010" w14:textId="77777777" w:rsidTr="004C4FA2">
        <w:trPr>
          <w:trHeight w:val="288"/>
        </w:trPr>
        <w:tc>
          <w:tcPr>
            <w:tcW w:w="2547" w:type="dxa"/>
            <w:tcBorders>
              <w:top w:val="nil"/>
              <w:bottom w:val="nil"/>
            </w:tcBorders>
            <w:noWrap/>
            <w:hideMark/>
          </w:tcPr>
          <w:p w14:paraId="3CC3CE50" w14:textId="77777777" w:rsidR="005865F5" w:rsidRPr="008526B7" w:rsidRDefault="005865F5" w:rsidP="005865F5">
            <w:pPr>
              <w:rPr>
                <w:lang w:val="sk-SK"/>
              </w:rPr>
            </w:pPr>
          </w:p>
        </w:tc>
        <w:tc>
          <w:tcPr>
            <w:tcW w:w="7348" w:type="dxa"/>
            <w:noWrap/>
            <w:hideMark/>
          </w:tcPr>
          <w:p w14:paraId="3ECE97C6" w14:textId="77777777" w:rsidR="005865F5" w:rsidRPr="006425C7" w:rsidRDefault="005865F5" w:rsidP="005865F5">
            <w:pPr>
              <w:rPr>
                <w:lang w:val="sk-SK"/>
              </w:rPr>
            </w:pPr>
            <w:r w:rsidRPr="006425C7">
              <w:rPr>
                <w:lang w:val="sk-SK"/>
              </w:rPr>
              <w:t>Vytvorenie externej osoby</w:t>
            </w:r>
          </w:p>
        </w:tc>
      </w:tr>
      <w:tr w:rsidR="005865F5" w:rsidRPr="008526B7" w14:paraId="79D32A3A" w14:textId="77777777" w:rsidTr="004C4FA2">
        <w:trPr>
          <w:trHeight w:val="288"/>
        </w:trPr>
        <w:tc>
          <w:tcPr>
            <w:tcW w:w="2547" w:type="dxa"/>
            <w:tcBorders>
              <w:top w:val="nil"/>
              <w:bottom w:val="nil"/>
            </w:tcBorders>
            <w:noWrap/>
            <w:hideMark/>
          </w:tcPr>
          <w:p w14:paraId="45893414" w14:textId="77777777" w:rsidR="005865F5" w:rsidRPr="008526B7" w:rsidRDefault="005865F5" w:rsidP="005865F5">
            <w:pPr>
              <w:rPr>
                <w:lang w:val="sk-SK"/>
              </w:rPr>
            </w:pPr>
          </w:p>
        </w:tc>
        <w:tc>
          <w:tcPr>
            <w:tcW w:w="7348" w:type="dxa"/>
            <w:noWrap/>
            <w:hideMark/>
          </w:tcPr>
          <w:p w14:paraId="3B9FBAEF" w14:textId="77777777" w:rsidR="005865F5" w:rsidRPr="006425C7" w:rsidRDefault="005865F5" w:rsidP="005865F5">
            <w:pPr>
              <w:rPr>
                <w:lang w:val="sk-SK"/>
              </w:rPr>
            </w:pPr>
            <w:r w:rsidRPr="006425C7">
              <w:rPr>
                <w:lang w:val="sk-SK"/>
              </w:rPr>
              <w:t>Vytvorenie hodnotenia</w:t>
            </w:r>
          </w:p>
        </w:tc>
      </w:tr>
      <w:tr w:rsidR="005865F5" w:rsidRPr="008526B7" w14:paraId="0B7B290B" w14:textId="77777777" w:rsidTr="004C4FA2">
        <w:trPr>
          <w:trHeight w:val="288"/>
        </w:trPr>
        <w:tc>
          <w:tcPr>
            <w:tcW w:w="2547" w:type="dxa"/>
            <w:tcBorders>
              <w:top w:val="nil"/>
              <w:bottom w:val="single" w:sz="4" w:space="0" w:color="auto"/>
            </w:tcBorders>
            <w:noWrap/>
            <w:hideMark/>
          </w:tcPr>
          <w:p w14:paraId="3507F73F" w14:textId="77777777" w:rsidR="005865F5" w:rsidRPr="008526B7" w:rsidRDefault="005865F5" w:rsidP="005865F5">
            <w:pPr>
              <w:rPr>
                <w:lang w:val="sk-SK"/>
              </w:rPr>
            </w:pPr>
          </w:p>
        </w:tc>
        <w:tc>
          <w:tcPr>
            <w:tcW w:w="7348" w:type="dxa"/>
            <w:noWrap/>
            <w:hideMark/>
          </w:tcPr>
          <w:p w14:paraId="0DA4EF40" w14:textId="77777777" w:rsidR="005865F5" w:rsidRPr="006425C7" w:rsidRDefault="005865F5" w:rsidP="005865F5">
            <w:pPr>
              <w:rPr>
                <w:lang w:val="sk-SK"/>
              </w:rPr>
            </w:pPr>
            <w:r w:rsidRPr="006425C7">
              <w:rPr>
                <w:lang w:val="sk-SK"/>
              </w:rPr>
              <w:t>Vytvorenie verzie hodnotenia OP/PD</w:t>
            </w:r>
          </w:p>
        </w:tc>
      </w:tr>
      <w:tr w:rsidR="005865F5" w:rsidRPr="008526B7" w14:paraId="691F6ED9" w14:textId="77777777" w:rsidTr="004C4FA2">
        <w:trPr>
          <w:trHeight w:val="288"/>
        </w:trPr>
        <w:tc>
          <w:tcPr>
            <w:tcW w:w="2547" w:type="dxa"/>
            <w:tcBorders>
              <w:top w:val="single" w:sz="4" w:space="0" w:color="auto"/>
              <w:bottom w:val="nil"/>
            </w:tcBorders>
            <w:noWrap/>
            <w:hideMark/>
          </w:tcPr>
          <w:p w14:paraId="0EE246B8" w14:textId="77777777" w:rsidR="005865F5" w:rsidRPr="008526B7" w:rsidRDefault="005865F5" w:rsidP="005865F5">
            <w:pPr>
              <w:rPr>
                <w:lang w:val="sk-SK"/>
              </w:rPr>
            </w:pPr>
            <w:r w:rsidRPr="008526B7">
              <w:rPr>
                <w:lang w:val="sk-SK"/>
              </w:rPr>
              <w:t>Evidencia Korekcií</w:t>
            </w:r>
          </w:p>
        </w:tc>
        <w:tc>
          <w:tcPr>
            <w:tcW w:w="7348" w:type="dxa"/>
            <w:noWrap/>
            <w:hideMark/>
          </w:tcPr>
          <w:p w14:paraId="19BFAB68" w14:textId="77777777" w:rsidR="005865F5" w:rsidRPr="006425C7" w:rsidRDefault="005865F5" w:rsidP="005865F5">
            <w:pPr>
              <w:rPr>
                <w:lang w:val="sk-SK"/>
              </w:rPr>
            </w:pPr>
            <w:r w:rsidRPr="006425C7">
              <w:rPr>
                <w:lang w:val="sk-SK"/>
              </w:rPr>
              <w:t>Priradenie dodávateľov ku korekcii</w:t>
            </w:r>
          </w:p>
        </w:tc>
      </w:tr>
      <w:tr w:rsidR="005865F5" w:rsidRPr="008526B7" w14:paraId="15DF66CF" w14:textId="77777777" w:rsidTr="004C4FA2">
        <w:trPr>
          <w:trHeight w:val="288"/>
        </w:trPr>
        <w:tc>
          <w:tcPr>
            <w:tcW w:w="2547" w:type="dxa"/>
            <w:tcBorders>
              <w:top w:val="nil"/>
              <w:bottom w:val="nil"/>
            </w:tcBorders>
            <w:noWrap/>
            <w:hideMark/>
          </w:tcPr>
          <w:p w14:paraId="75EC7244" w14:textId="77777777" w:rsidR="005865F5" w:rsidRPr="008526B7" w:rsidRDefault="005865F5" w:rsidP="005865F5">
            <w:pPr>
              <w:rPr>
                <w:lang w:val="sk-SK"/>
              </w:rPr>
            </w:pPr>
          </w:p>
        </w:tc>
        <w:tc>
          <w:tcPr>
            <w:tcW w:w="7348" w:type="dxa"/>
            <w:noWrap/>
            <w:hideMark/>
          </w:tcPr>
          <w:p w14:paraId="0AE88913" w14:textId="77777777" w:rsidR="005865F5" w:rsidRPr="006425C7" w:rsidRDefault="005865F5" w:rsidP="005865F5">
            <w:pPr>
              <w:rPr>
                <w:lang w:val="sk-SK"/>
              </w:rPr>
            </w:pPr>
            <w:r w:rsidRPr="006425C7">
              <w:rPr>
                <w:lang w:val="sk-SK"/>
              </w:rPr>
              <w:t>Priradenie entity ku korekcii</w:t>
            </w:r>
          </w:p>
        </w:tc>
      </w:tr>
      <w:tr w:rsidR="005865F5" w:rsidRPr="008526B7" w14:paraId="0952347D" w14:textId="77777777" w:rsidTr="004C4FA2">
        <w:trPr>
          <w:trHeight w:val="288"/>
        </w:trPr>
        <w:tc>
          <w:tcPr>
            <w:tcW w:w="2547" w:type="dxa"/>
            <w:tcBorders>
              <w:top w:val="nil"/>
              <w:bottom w:val="nil"/>
            </w:tcBorders>
            <w:noWrap/>
            <w:hideMark/>
          </w:tcPr>
          <w:p w14:paraId="3677E2ED" w14:textId="77777777" w:rsidR="005865F5" w:rsidRPr="008526B7" w:rsidRDefault="005865F5" w:rsidP="005865F5">
            <w:pPr>
              <w:rPr>
                <w:lang w:val="sk-SK"/>
              </w:rPr>
            </w:pPr>
          </w:p>
        </w:tc>
        <w:tc>
          <w:tcPr>
            <w:tcW w:w="7348" w:type="dxa"/>
            <w:noWrap/>
            <w:hideMark/>
          </w:tcPr>
          <w:p w14:paraId="30495BC4" w14:textId="77777777" w:rsidR="005865F5" w:rsidRPr="006425C7" w:rsidRDefault="005865F5" w:rsidP="005865F5">
            <w:pPr>
              <w:rPr>
                <w:lang w:val="sk-SK"/>
              </w:rPr>
            </w:pPr>
            <w:r w:rsidRPr="006425C7">
              <w:rPr>
                <w:lang w:val="sk-SK"/>
              </w:rPr>
              <w:t>Priradenie Nezrovnalosti ku korekcii</w:t>
            </w:r>
          </w:p>
        </w:tc>
      </w:tr>
      <w:tr w:rsidR="005865F5" w:rsidRPr="008526B7" w14:paraId="555476E4" w14:textId="77777777" w:rsidTr="004C4FA2">
        <w:trPr>
          <w:trHeight w:val="288"/>
        </w:trPr>
        <w:tc>
          <w:tcPr>
            <w:tcW w:w="2547" w:type="dxa"/>
            <w:tcBorders>
              <w:top w:val="nil"/>
              <w:bottom w:val="nil"/>
            </w:tcBorders>
            <w:noWrap/>
            <w:hideMark/>
          </w:tcPr>
          <w:p w14:paraId="31B4616C" w14:textId="77777777" w:rsidR="005865F5" w:rsidRPr="008526B7" w:rsidRDefault="005865F5" w:rsidP="005865F5">
            <w:pPr>
              <w:rPr>
                <w:lang w:val="sk-SK"/>
              </w:rPr>
            </w:pPr>
          </w:p>
        </w:tc>
        <w:tc>
          <w:tcPr>
            <w:tcW w:w="7348" w:type="dxa"/>
            <w:noWrap/>
            <w:hideMark/>
          </w:tcPr>
          <w:p w14:paraId="700A470B" w14:textId="77777777" w:rsidR="005865F5" w:rsidRPr="006425C7" w:rsidRDefault="005865F5" w:rsidP="005865F5">
            <w:pPr>
              <w:rPr>
                <w:lang w:val="sk-SK"/>
              </w:rPr>
            </w:pPr>
            <w:r w:rsidRPr="006425C7">
              <w:rPr>
                <w:lang w:val="sk-SK"/>
              </w:rPr>
              <w:t>Priradenie programovej štruktúry ku korekcii</w:t>
            </w:r>
          </w:p>
        </w:tc>
      </w:tr>
      <w:tr w:rsidR="005865F5" w:rsidRPr="008526B7" w14:paraId="133A82E6" w14:textId="77777777" w:rsidTr="004C4FA2">
        <w:trPr>
          <w:trHeight w:val="288"/>
        </w:trPr>
        <w:tc>
          <w:tcPr>
            <w:tcW w:w="2547" w:type="dxa"/>
            <w:tcBorders>
              <w:top w:val="nil"/>
              <w:bottom w:val="nil"/>
            </w:tcBorders>
            <w:noWrap/>
            <w:hideMark/>
          </w:tcPr>
          <w:p w14:paraId="2461F973" w14:textId="77777777" w:rsidR="005865F5" w:rsidRPr="008526B7" w:rsidRDefault="005865F5" w:rsidP="005865F5">
            <w:pPr>
              <w:rPr>
                <w:lang w:val="sk-SK"/>
              </w:rPr>
            </w:pPr>
          </w:p>
        </w:tc>
        <w:tc>
          <w:tcPr>
            <w:tcW w:w="7348" w:type="dxa"/>
            <w:noWrap/>
            <w:hideMark/>
          </w:tcPr>
          <w:p w14:paraId="5DAB647A" w14:textId="77777777" w:rsidR="005865F5" w:rsidRPr="006425C7" w:rsidRDefault="005865F5" w:rsidP="005865F5">
            <w:pPr>
              <w:rPr>
                <w:lang w:val="sk-SK"/>
              </w:rPr>
            </w:pPr>
            <w:r w:rsidRPr="006425C7">
              <w:rPr>
                <w:lang w:val="sk-SK"/>
              </w:rPr>
              <w:t>Priradenie projektov ku korekcii</w:t>
            </w:r>
          </w:p>
        </w:tc>
      </w:tr>
      <w:tr w:rsidR="005865F5" w:rsidRPr="008526B7" w14:paraId="6319D4DF" w14:textId="77777777" w:rsidTr="004C4FA2">
        <w:trPr>
          <w:trHeight w:val="288"/>
        </w:trPr>
        <w:tc>
          <w:tcPr>
            <w:tcW w:w="2547" w:type="dxa"/>
            <w:tcBorders>
              <w:top w:val="nil"/>
              <w:bottom w:val="nil"/>
            </w:tcBorders>
            <w:noWrap/>
            <w:hideMark/>
          </w:tcPr>
          <w:p w14:paraId="46BC7E95" w14:textId="77777777" w:rsidR="005865F5" w:rsidRPr="008526B7" w:rsidRDefault="005865F5" w:rsidP="005865F5">
            <w:pPr>
              <w:rPr>
                <w:lang w:val="sk-SK"/>
              </w:rPr>
            </w:pPr>
          </w:p>
        </w:tc>
        <w:tc>
          <w:tcPr>
            <w:tcW w:w="7348" w:type="dxa"/>
            <w:noWrap/>
            <w:hideMark/>
          </w:tcPr>
          <w:p w14:paraId="4850E97A" w14:textId="77777777" w:rsidR="005865F5" w:rsidRPr="006425C7" w:rsidRDefault="005865F5" w:rsidP="005865F5">
            <w:pPr>
              <w:rPr>
                <w:lang w:val="sk-SK"/>
              </w:rPr>
            </w:pPr>
            <w:r w:rsidRPr="006425C7">
              <w:rPr>
                <w:lang w:val="sk-SK"/>
              </w:rPr>
              <w:t>Priradenie subjektov ku korekcii</w:t>
            </w:r>
          </w:p>
        </w:tc>
      </w:tr>
      <w:tr w:rsidR="005865F5" w:rsidRPr="008526B7" w14:paraId="579E7C82" w14:textId="77777777" w:rsidTr="004C4FA2">
        <w:trPr>
          <w:trHeight w:val="288"/>
        </w:trPr>
        <w:tc>
          <w:tcPr>
            <w:tcW w:w="2547" w:type="dxa"/>
            <w:tcBorders>
              <w:top w:val="nil"/>
              <w:bottom w:val="nil"/>
            </w:tcBorders>
            <w:noWrap/>
            <w:hideMark/>
          </w:tcPr>
          <w:p w14:paraId="710849E6" w14:textId="77777777" w:rsidR="005865F5" w:rsidRPr="008526B7" w:rsidRDefault="005865F5" w:rsidP="005865F5">
            <w:pPr>
              <w:rPr>
                <w:lang w:val="sk-SK"/>
              </w:rPr>
            </w:pPr>
          </w:p>
        </w:tc>
        <w:tc>
          <w:tcPr>
            <w:tcW w:w="7348" w:type="dxa"/>
            <w:noWrap/>
            <w:hideMark/>
          </w:tcPr>
          <w:p w14:paraId="6607E30E" w14:textId="77777777" w:rsidR="005865F5" w:rsidRPr="006425C7" w:rsidRDefault="005865F5" w:rsidP="005865F5">
            <w:pPr>
              <w:rPr>
                <w:lang w:val="sk-SK"/>
              </w:rPr>
            </w:pPr>
            <w:r w:rsidRPr="006425C7">
              <w:rPr>
                <w:lang w:val="sk-SK"/>
              </w:rPr>
              <w:t>Priradenie súhrnnej platby ku korekcii</w:t>
            </w:r>
          </w:p>
        </w:tc>
      </w:tr>
      <w:tr w:rsidR="005865F5" w:rsidRPr="008526B7" w14:paraId="6B4B2796" w14:textId="77777777" w:rsidTr="004C4FA2">
        <w:trPr>
          <w:trHeight w:val="288"/>
        </w:trPr>
        <w:tc>
          <w:tcPr>
            <w:tcW w:w="2547" w:type="dxa"/>
            <w:tcBorders>
              <w:top w:val="nil"/>
              <w:bottom w:val="nil"/>
            </w:tcBorders>
            <w:noWrap/>
            <w:hideMark/>
          </w:tcPr>
          <w:p w14:paraId="761B5AB2" w14:textId="77777777" w:rsidR="005865F5" w:rsidRPr="008526B7" w:rsidRDefault="005865F5" w:rsidP="005865F5">
            <w:pPr>
              <w:rPr>
                <w:lang w:val="sk-SK"/>
              </w:rPr>
            </w:pPr>
          </w:p>
        </w:tc>
        <w:tc>
          <w:tcPr>
            <w:tcW w:w="7348" w:type="dxa"/>
            <w:noWrap/>
            <w:hideMark/>
          </w:tcPr>
          <w:p w14:paraId="127345D8" w14:textId="77777777" w:rsidR="005865F5" w:rsidRPr="006425C7" w:rsidRDefault="005865F5" w:rsidP="005865F5">
            <w:pPr>
              <w:rPr>
                <w:lang w:val="sk-SK"/>
              </w:rPr>
            </w:pPr>
            <w:r w:rsidRPr="006425C7">
              <w:rPr>
                <w:lang w:val="sk-SK"/>
              </w:rPr>
              <w:t>Priradenie vo ku korekcii</w:t>
            </w:r>
          </w:p>
        </w:tc>
      </w:tr>
      <w:tr w:rsidR="005865F5" w:rsidRPr="008526B7" w14:paraId="13E366E7" w14:textId="77777777" w:rsidTr="004C4FA2">
        <w:trPr>
          <w:trHeight w:val="288"/>
        </w:trPr>
        <w:tc>
          <w:tcPr>
            <w:tcW w:w="2547" w:type="dxa"/>
            <w:tcBorders>
              <w:top w:val="nil"/>
              <w:bottom w:val="nil"/>
            </w:tcBorders>
            <w:noWrap/>
            <w:hideMark/>
          </w:tcPr>
          <w:p w14:paraId="3D3AA791" w14:textId="77777777" w:rsidR="005865F5" w:rsidRPr="008526B7" w:rsidRDefault="005865F5" w:rsidP="005865F5">
            <w:pPr>
              <w:rPr>
                <w:lang w:val="sk-SK"/>
              </w:rPr>
            </w:pPr>
          </w:p>
        </w:tc>
        <w:tc>
          <w:tcPr>
            <w:tcW w:w="7348" w:type="dxa"/>
            <w:noWrap/>
            <w:hideMark/>
          </w:tcPr>
          <w:p w14:paraId="0E3B4C1B" w14:textId="77777777" w:rsidR="005865F5" w:rsidRPr="006425C7" w:rsidRDefault="005865F5" w:rsidP="005865F5">
            <w:pPr>
              <w:rPr>
                <w:lang w:val="sk-SK"/>
              </w:rPr>
            </w:pPr>
            <w:r w:rsidRPr="006425C7">
              <w:rPr>
                <w:lang w:val="sk-SK"/>
              </w:rPr>
              <w:t>Priradenie výziev ku korekcii</w:t>
            </w:r>
          </w:p>
        </w:tc>
      </w:tr>
      <w:tr w:rsidR="005865F5" w:rsidRPr="008526B7" w14:paraId="014E9B75" w14:textId="77777777" w:rsidTr="004C4FA2">
        <w:trPr>
          <w:trHeight w:val="288"/>
        </w:trPr>
        <w:tc>
          <w:tcPr>
            <w:tcW w:w="2547" w:type="dxa"/>
            <w:tcBorders>
              <w:top w:val="nil"/>
              <w:bottom w:val="nil"/>
            </w:tcBorders>
            <w:noWrap/>
            <w:hideMark/>
          </w:tcPr>
          <w:p w14:paraId="15EF5D26" w14:textId="77777777" w:rsidR="005865F5" w:rsidRPr="008526B7" w:rsidRDefault="005865F5" w:rsidP="005865F5">
            <w:pPr>
              <w:rPr>
                <w:lang w:val="sk-SK"/>
              </w:rPr>
            </w:pPr>
          </w:p>
        </w:tc>
        <w:tc>
          <w:tcPr>
            <w:tcW w:w="7348" w:type="dxa"/>
            <w:noWrap/>
            <w:hideMark/>
          </w:tcPr>
          <w:p w14:paraId="1AD53B3F" w14:textId="77777777" w:rsidR="005865F5" w:rsidRPr="006425C7" w:rsidRDefault="005865F5" w:rsidP="005865F5">
            <w:pPr>
              <w:rPr>
                <w:lang w:val="sk-SK"/>
              </w:rPr>
            </w:pPr>
            <w:r w:rsidRPr="006425C7">
              <w:rPr>
                <w:lang w:val="sk-SK"/>
              </w:rPr>
              <w:t xml:space="preserve">Priradenie </w:t>
            </w:r>
            <w:proofErr w:type="spellStart"/>
            <w:r w:rsidRPr="006425C7">
              <w:rPr>
                <w:lang w:val="sk-SK"/>
              </w:rPr>
              <w:t>ŽoP</w:t>
            </w:r>
            <w:proofErr w:type="spellEnd"/>
            <w:r w:rsidRPr="006425C7">
              <w:rPr>
                <w:lang w:val="sk-SK"/>
              </w:rPr>
              <w:t xml:space="preserve"> na EK ku korekcii</w:t>
            </w:r>
          </w:p>
        </w:tc>
      </w:tr>
      <w:tr w:rsidR="005865F5" w:rsidRPr="008526B7" w14:paraId="75AFA5C7" w14:textId="77777777" w:rsidTr="004C4FA2">
        <w:trPr>
          <w:trHeight w:val="288"/>
        </w:trPr>
        <w:tc>
          <w:tcPr>
            <w:tcW w:w="2547" w:type="dxa"/>
            <w:tcBorders>
              <w:top w:val="nil"/>
              <w:bottom w:val="nil"/>
            </w:tcBorders>
            <w:noWrap/>
            <w:hideMark/>
          </w:tcPr>
          <w:p w14:paraId="3FAE9A7D" w14:textId="77777777" w:rsidR="005865F5" w:rsidRPr="008526B7" w:rsidRDefault="005865F5" w:rsidP="005865F5">
            <w:pPr>
              <w:rPr>
                <w:lang w:val="sk-SK"/>
              </w:rPr>
            </w:pPr>
          </w:p>
        </w:tc>
        <w:tc>
          <w:tcPr>
            <w:tcW w:w="7348" w:type="dxa"/>
            <w:noWrap/>
            <w:hideMark/>
          </w:tcPr>
          <w:p w14:paraId="28699617" w14:textId="77777777" w:rsidR="005865F5" w:rsidRPr="006425C7" w:rsidRDefault="005865F5" w:rsidP="005865F5">
            <w:pPr>
              <w:rPr>
                <w:lang w:val="sk-SK"/>
              </w:rPr>
            </w:pPr>
            <w:r w:rsidRPr="006425C7">
              <w:rPr>
                <w:lang w:val="sk-SK"/>
              </w:rPr>
              <w:t xml:space="preserve">Výpočet výšky korekcie </w:t>
            </w:r>
          </w:p>
        </w:tc>
      </w:tr>
      <w:tr w:rsidR="005865F5" w:rsidRPr="008526B7" w14:paraId="34E8FC1C" w14:textId="77777777" w:rsidTr="004C4FA2">
        <w:trPr>
          <w:trHeight w:val="288"/>
        </w:trPr>
        <w:tc>
          <w:tcPr>
            <w:tcW w:w="2547" w:type="dxa"/>
            <w:tcBorders>
              <w:top w:val="nil"/>
              <w:bottom w:val="nil"/>
            </w:tcBorders>
            <w:noWrap/>
            <w:hideMark/>
          </w:tcPr>
          <w:p w14:paraId="6E77B0B0" w14:textId="77777777" w:rsidR="005865F5" w:rsidRPr="008526B7" w:rsidRDefault="005865F5" w:rsidP="005865F5">
            <w:pPr>
              <w:rPr>
                <w:lang w:val="sk-SK"/>
              </w:rPr>
            </w:pPr>
          </w:p>
        </w:tc>
        <w:tc>
          <w:tcPr>
            <w:tcW w:w="7348" w:type="dxa"/>
            <w:noWrap/>
            <w:hideMark/>
          </w:tcPr>
          <w:p w14:paraId="00C23146" w14:textId="77777777" w:rsidR="005865F5" w:rsidRPr="006425C7" w:rsidRDefault="005865F5" w:rsidP="005865F5">
            <w:pPr>
              <w:rPr>
                <w:lang w:val="sk-SK"/>
              </w:rPr>
            </w:pPr>
            <w:r w:rsidRPr="006425C7">
              <w:rPr>
                <w:lang w:val="sk-SK"/>
              </w:rPr>
              <w:t>Vytvorenie korekcie</w:t>
            </w:r>
          </w:p>
        </w:tc>
      </w:tr>
      <w:tr w:rsidR="005865F5" w:rsidRPr="008526B7" w14:paraId="3DE12874" w14:textId="77777777" w:rsidTr="004C4FA2">
        <w:trPr>
          <w:trHeight w:val="288"/>
        </w:trPr>
        <w:tc>
          <w:tcPr>
            <w:tcW w:w="2547" w:type="dxa"/>
            <w:tcBorders>
              <w:top w:val="nil"/>
              <w:bottom w:val="nil"/>
            </w:tcBorders>
            <w:noWrap/>
            <w:hideMark/>
          </w:tcPr>
          <w:p w14:paraId="691C820E" w14:textId="77777777" w:rsidR="005865F5" w:rsidRPr="008526B7" w:rsidRDefault="005865F5" w:rsidP="005865F5">
            <w:pPr>
              <w:rPr>
                <w:lang w:val="sk-SK"/>
              </w:rPr>
            </w:pPr>
          </w:p>
        </w:tc>
        <w:tc>
          <w:tcPr>
            <w:tcW w:w="7348" w:type="dxa"/>
            <w:noWrap/>
            <w:hideMark/>
          </w:tcPr>
          <w:p w14:paraId="05B64E29" w14:textId="77777777" w:rsidR="005865F5" w:rsidRPr="006425C7" w:rsidRDefault="005865F5" w:rsidP="005865F5">
            <w:pPr>
              <w:rPr>
                <w:lang w:val="sk-SK"/>
              </w:rPr>
            </w:pPr>
            <w:r w:rsidRPr="006425C7">
              <w:rPr>
                <w:lang w:val="sk-SK"/>
              </w:rPr>
              <w:t>Vytvorenie verzie</w:t>
            </w:r>
          </w:p>
        </w:tc>
      </w:tr>
      <w:tr w:rsidR="005865F5" w:rsidRPr="008526B7" w14:paraId="1F8D9B71" w14:textId="77777777" w:rsidTr="004C4FA2">
        <w:trPr>
          <w:trHeight w:val="288"/>
        </w:trPr>
        <w:tc>
          <w:tcPr>
            <w:tcW w:w="2547" w:type="dxa"/>
            <w:tcBorders>
              <w:top w:val="nil"/>
              <w:bottom w:val="single" w:sz="4" w:space="0" w:color="auto"/>
            </w:tcBorders>
            <w:noWrap/>
            <w:hideMark/>
          </w:tcPr>
          <w:p w14:paraId="01D9AE68" w14:textId="77777777" w:rsidR="005865F5" w:rsidRPr="008526B7" w:rsidRDefault="005865F5" w:rsidP="005865F5">
            <w:pPr>
              <w:rPr>
                <w:lang w:val="sk-SK"/>
              </w:rPr>
            </w:pPr>
          </w:p>
        </w:tc>
        <w:tc>
          <w:tcPr>
            <w:tcW w:w="7348" w:type="dxa"/>
            <w:noWrap/>
            <w:hideMark/>
          </w:tcPr>
          <w:p w14:paraId="17046B1B" w14:textId="77777777" w:rsidR="005865F5" w:rsidRPr="006425C7" w:rsidRDefault="005865F5" w:rsidP="005865F5">
            <w:pPr>
              <w:rPr>
                <w:lang w:val="sk-SK"/>
              </w:rPr>
            </w:pPr>
            <w:r w:rsidRPr="006425C7">
              <w:rPr>
                <w:lang w:val="sk-SK"/>
              </w:rPr>
              <w:t>Zadanie percenta korekcie</w:t>
            </w:r>
          </w:p>
        </w:tc>
      </w:tr>
      <w:tr w:rsidR="005865F5" w:rsidRPr="008526B7" w14:paraId="3AE26FC1" w14:textId="77777777" w:rsidTr="004C4FA2">
        <w:trPr>
          <w:trHeight w:val="288"/>
        </w:trPr>
        <w:tc>
          <w:tcPr>
            <w:tcW w:w="2547" w:type="dxa"/>
            <w:tcBorders>
              <w:top w:val="single" w:sz="4" w:space="0" w:color="auto"/>
              <w:bottom w:val="nil"/>
            </w:tcBorders>
            <w:noWrap/>
            <w:hideMark/>
          </w:tcPr>
          <w:p w14:paraId="1691041D" w14:textId="77777777" w:rsidR="005865F5" w:rsidRPr="008526B7" w:rsidRDefault="005865F5" w:rsidP="005865F5">
            <w:pPr>
              <w:rPr>
                <w:lang w:val="sk-SK"/>
              </w:rPr>
            </w:pPr>
            <w:r w:rsidRPr="008526B7">
              <w:rPr>
                <w:lang w:val="sk-SK"/>
              </w:rPr>
              <w:t>Evidencia Rizík</w:t>
            </w:r>
          </w:p>
        </w:tc>
        <w:tc>
          <w:tcPr>
            <w:tcW w:w="7348" w:type="dxa"/>
            <w:noWrap/>
            <w:hideMark/>
          </w:tcPr>
          <w:p w14:paraId="545779A4" w14:textId="77777777" w:rsidR="005865F5" w:rsidRPr="006425C7" w:rsidRDefault="005865F5" w:rsidP="005865F5">
            <w:pPr>
              <w:rPr>
                <w:lang w:val="sk-SK"/>
              </w:rPr>
            </w:pPr>
            <w:r w:rsidRPr="006425C7">
              <w:rPr>
                <w:lang w:val="sk-SK"/>
              </w:rPr>
              <w:t>Verzií rizika</w:t>
            </w:r>
          </w:p>
        </w:tc>
      </w:tr>
      <w:tr w:rsidR="005865F5" w:rsidRPr="008526B7" w14:paraId="46BD83C8" w14:textId="77777777" w:rsidTr="004C4FA2">
        <w:trPr>
          <w:trHeight w:val="288"/>
        </w:trPr>
        <w:tc>
          <w:tcPr>
            <w:tcW w:w="2547" w:type="dxa"/>
            <w:tcBorders>
              <w:top w:val="nil"/>
              <w:bottom w:val="nil"/>
            </w:tcBorders>
            <w:noWrap/>
            <w:hideMark/>
          </w:tcPr>
          <w:p w14:paraId="1BE61D87" w14:textId="77777777" w:rsidR="005865F5" w:rsidRPr="008526B7" w:rsidRDefault="005865F5" w:rsidP="005865F5">
            <w:pPr>
              <w:rPr>
                <w:lang w:val="sk-SK"/>
              </w:rPr>
            </w:pPr>
          </w:p>
        </w:tc>
        <w:tc>
          <w:tcPr>
            <w:tcW w:w="7348" w:type="dxa"/>
            <w:noWrap/>
            <w:hideMark/>
          </w:tcPr>
          <w:p w14:paraId="6607726C" w14:textId="77777777" w:rsidR="005865F5" w:rsidRPr="006425C7" w:rsidRDefault="005865F5" w:rsidP="005865F5">
            <w:pPr>
              <w:rPr>
                <w:lang w:val="sk-SK"/>
              </w:rPr>
            </w:pPr>
            <w:r w:rsidRPr="006425C7">
              <w:rPr>
                <w:lang w:val="sk-SK"/>
              </w:rPr>
              <w:t>Vytvorenie opatrenia</w:t>
            </w:r>
          </w:p>
        </w:tc>
      </w:tr>
      <w:tr w:rsidR="005865F5" w:rsidRPr="008526B7" w14:paraId="55EA3030" w14:textId="77777777" w:rsidTr="004C4FA2">
        <w:trPr>
          <w:trHeight w:val="288"/>
        </w:trPr>
        <w:tc>
          <w:tcPr>
            <w:tcW w:w="2547" w:type="dxa"/>
            <w:tcBorders>
              <w:top w:val="nil"/>
              <w:bottom w:val="single" w:sz="4" w:space="0" w:color="auto"/>
            </w:tcBorders>
            <w:noWrap/>
            <w:hideMark/>
          </w:tcPr>
          <w:p w14:paraId="6F7574BB" w14:textId="77777777" w:rsidR="005865F5" w:rsidRPr="008526B7" w:rsidRDefault="005865F5" w:rsidP="005865F5">
            <w:pPr>
              <w:rPr>
                <w:lang w:val="sk-SK"/>
              </w:rPr>
            </w:pPr>
          </w:p>
        </w:tc>
        <w:tc>
          <w:tcPr>
            <w:tcW w:w="7348" w:type="dxa"/>
            <w:noWrap/>
            <w:hideMark/>
          </w:tcPr>
          <w:p w14:paraId="080C2B6A" w14:textId="77777777" w:rsidR="005865F5" w:rsidRPr="006425C7" w:rsidRDefault="005865F5" w:rsidP="005865F5">
            <w:pPr>
              <w:rPr>
                <w:lang w:val="sk-SK"/>
              </w:rPr>
            </w:pPr>
            <w:r w:rsidRPr="006425C7">
              <w:rPr>
                <w:lang w:val="sk-SK"/>
              </w:rPr>
              <w:t>Vytvorenie rizika</w:t>
            </w:r>
          </w:p>
        </w:tc>
      </w:tr>
      <w:tr w:rsidR="005865F5" w:rsidRPr="008526B7" w14:paraId="25C5178C" w14:textId="77777777" w:rsidTr="004C4FA2">
        <w:trPr>
          <w:trHeight w:val="288"/>
        </w:trPr>
        <w:tc>
          <w:tcPr>
            <w:tcW w:w="2547" w:type="dxa"/>
            <w:tcBorders>
              <w:top w:val="single" w:sz="4" w:space="0" w:color="auto"/>
              <w:bottom w:val="nil"/>
            </w:tcBorders>
            <w:noWrap/>
            <w:hideMark/>
          </w:tcPr>
          <w:p w14:paraId="14478180" w14:textId="77777777" w:rsidR="005865F5" w:rsidRPr="008526B7" w:rsidRDefault="005865F5" w:rsidP="005865F5">
            <w:pPr>
              <w:rPr>
                <w:lang w:val="sk-SK"/>
              </w:rPr>
            </w:pPr>
            <w:r w:rsidRPr="008526B7">
              <w:rPr>
                <w:lang w:val="sk-SK"/>
              </w:rPr>
              <w:t>Import z ITMS a ITMS II</w:t>
            </w:r>
          </w:p>
        </w:tc>
        <w:tc>
          <w:tcPr>
            <w:tcW w:w="7348" w:type="dxa"/>
            <w:noWrap/>
            <w:hideMark/>
          </w:tcPr>
          <w:p w14:paraId="163FB9BC" w14:textId="77777777" w:rsidR="005865F5" w:rsidRPr="006425C7" w:rsidRDefault="005865F5" w:rsidP="005865F5">
            <w:pPr>
              <w:rPr>
                <w:lang w:val="sk-SK"/>
              </w:rPr>
            </w:pPr>
            <w:r w:rsidRPr="006425C7">
              <w:rPr>
                <w:lang w:val="sk-SK"/>
              </w:rPr>
              <w:t>Detail nezrovnalostí 2004-2013</w:t>
            </w:r>
          </w:p>
        </w:tc>
      </w:tr>
      <w:tr w:rsidR="005865F5" w:rsidRPr="008526B7" w14:paraId="6C7AEAF8" w14:textId="77777777" w:rsidTr="004C4FA2">
        <w:trPr>
          <w:trHeight w:val="288"/>
        </w:trPr>
        <w:tc>
          <w:tcPr>
            <w:tcW w:w="2547" w:type="dxa"/>
            <w:tcBorders>
              <w:top w:val="nil"/>
              <w:bottom w:val="nil"/>
            </w:tcBorders>
            <w:noWrap/>
            <w:hideMark/>
          </w:tcPr>
          <w:p w14:paraId="15251CD2" w14:textId="77777777" w:rsidR="005865F5" w:rsidRPr="008526B7" w:rsidRDefault="005865F5" w:rsidP="005865F5">
            <w:pPr>
              <w:rPr>
                <w:lang w:val="sk-SK"/>
              </w:rPr>
            </w:pPr>
          </w:p>
        </w:tc>
        <w:tc>
          <w:tcPr>
            <w:tcW w:w="7348" w:type="dxa"/>
            <w:noWrap/>
            <w:hideMark/>
          </w:tcPr>
          <w:p w14:paraId="4BCF584A" w14:textId="77777777" w:rsidR="005865F5" w:rsidRPr="006425C7" w:rsidRDefault="005865F5" w:rsidP="005865F5">
            <w:pPr>
              <w:rPr>
                <w:lang w:val="sk-SK"/>
              </w:rPr>
            </w:pPr>
            <w:r w:rsidRPr="006425C7">
              <w:rPr>
                <w:lang w:val="sk-SK"/>
              </w:rPr>
              <w:t>Detail subjektu 2004-2013</w:t>
            </w:r>
          </w:p>
        </w:tc>
      </w:tr>
      <w:tr w:rsidR="005865F5" w:rsidRPr="008526B7" w14:paraId="59D0B54C" w14:textId="77777777" w:rsidTr="004C4FA2">
        <w:trPr>
          <w:trHeight w:val="288"/>
        </w:trPr>
        <w:tc>
          <w:tcPr>
            <w:tcW w:w="2547" w:type="dxa"/>
            <w:tcBorders>
              <w:top w:val="nil"/>
              <w:bottom w:val="nil"/>
            </w:tcBorders>
            <w:noWrap/>
            <w:hideMark/>
          </w:tcPr>
          <w:p w14:paraId="42950F00" w14:textId="77777777" w:rsidR="005865F5" w:rsidRPr="008526B7" w:rsidRDefault="005865F5" w:rsidP="005865F5">
            <w:pPr>
              <w:rPr>
                <w:lang w:val="sk-SK"/>
              </w:rPr>
            </w:pPr>
          </w:p>
        </w:tc>
        <w:tc>
          <w:tcPr>
            <w:tcW w:w="7348" w:type="dxa"/>
            <w:noWrap/>
            <w:hideMark/>
          </w:tcPr>
          <w:p w14:paraId="6B6D43D8" w14:textId="77777777" w:rsidR="005865F5" w:rsidRPr="006425C7" w:rsidRDefault="005865F5" w:rsidP="005865F5">
            <w:pPr>
              <w:rPr>
                <w:lang w:val="sk-SK"/>
              </w:rPr>
            </w:pPr>
            <w:r w:rsidRPr="006425C7">
              <w:rPr>
                <w:lang w:val="sk-SK"/>
              </w:rPr>
              <w:t>Import projektov 2004-2006</w:t>
            </w:r>
          </w:p>
        </w:tc>
      </w:tr>
      <w:tr w:rsidR="005865F5" w:rsidRPr="008526B7" w14:paraId="3E026ABA" w14:textId="77777777" w:rsidTr="004C4FA2">
        <w:trPr>
          <w:trHeight w:val="288"/>
        </w:trPr>
        <w:tc>
          <w:tcPr>
            <w:tcW w:w="2547" w:type="dxa"/>
            <w:tcBorders>
              <w:top w:val="nil"/>
              <w:bottom w:val="nil"/>
            </w:tcBorders>
            <w:noWrap/>
            <w:hideMark/>
          </w:tcPr>
          <w:p w14:paraId="36C7F9F4" w14:textId="77777777" w:rsidR="005865F5" w:rsidRPr="008526B7" w:rsidRDefault="005865F5" w:rsidP="005865F5">
            <w:pPr>
              <w:rPr>
                <w:lang w:val="sk-SK"/>
              </w:rPr>
            </w:pPr>
          </w:p>
        </w:tc>
        <w:tc>
          <w:tcPr>
            <w:tcW w:w="7348" w:type="dxa"/>
            <w:noWrap/>
            <w:hideMark/>
          </w:tcPr>
          <w:p w14:paraId="30CCDB36" w14:textId="77777777" w:rsidR="005865F5" w:rsidRPr="006425C7" w:rsidRDefault="005865F5" w:rsidP="005865F5">
            <w:pPr>
              <w:rPr>
                <w:lang w:val="sk-SK"/>
              </w:rPr>
            </w:pPr>
            <w:r w:rsidRPr="006425C7">
              <w:rPr>
                <w:lang w:val="sk-SK"/>
              </w:rPr>
              <w:t>Import projektov 2007-2013</w:t>
            </w:r>
          </w:p>
        </w:tc>
      </w:tr>
      <w:tr w:rsidR="005865F5" w:rsidRPr="008526B7" w14:paraId="20914B29" w14:textId="77777777" w:rsidTr="004C4FA2">
        <w:trPr>
          <w:trHeight w:val="288"/>
        </w:trPr>
        <w:tc>
          <w:tcPr>
            <w:tcW w:w="2547" w:type="dxa"/>
            <w:tcBorders>
              <w:top w:val="nil"/>
              <w:bottom w:val="nil"/>
            </w:tcBorders>
            <w:noWrap/>
            <w:hideMark/>
          </w:tcPr>
          <w:p w14:paraId="7DC53FAD" w14:textId="77777777" w:rsidR="005865F5" w:rsidRPr="008526B7" w:rsidRDefault="005865F5" w:rsidP="005865F5">
            <w:pPr>
              <w:rPr>
                <w:lang w:val="sk-SK"/>
              </w:rPr>
            </w:pPr>
          </w:p>
        </w:tc>
        <w:tc>
          <w:tcPr>
            <w:tcW w:w="7348" w:type="dxa"/>
            <w:noWrap/>
            <w:hideMark/>
          </w:tcPr>
          <w:p w14:paraId="1328D573" w14:textId="77777777" w:rsidR="005865F5" w:rsidRPr="006425C7" w:rsidRDefault="005865F5" w:rsidP="005865F5">
            <w:pPr>
              <w:rPr>
                <w:lang w:val="sk-SK"/>
              </w:rPr>
            </w:pPr>
            <w:r w:rsidRPr="006425C7">
              <w:rPr>
                <w:lang w:val="sk-SK"/>
              </w:rPr>
              <w:t>Import subjektov z ITMSII</w:t>
            </w:r>
          </w:p>
        </w:tc>
      </w:tr>
      <w:tr w:rsidR="005865F5" w:rsidRPr="008526B7" w14:paraId="51044715" w14:textId="77777777" w:rsidTr="004C4FA2">
        <w:trPr>
          <w:trHeight w:val="288"/>
        </w:trPr>
        <w:tc>
          <w:tcPr>
            <w:tcW w:w="2547" w:type="dxa"/>
            <w:tcBorders>
              <w:top w:val="nil"/>
              <w:bottom w:val="single" w:sz="4" w:space="0" w:color="auto"/>
            </w:tcBorders>
            <w:noWrap/>
            <w:hideMark/>
          </w:tcPr>
          <w:p w14:paraId="00FD2815" w14:textId="77777777" w:rsidR="005865F5" w:rsidRPr="008526B7" w:rsidRDefault="005865F5" w:rsidP="005865F5">
            <w:pPr>
              <w:rPr>
                <w:lang w:val="sk-SK"/>
              </w:rPr>
            </w:pPr>
          </w:p>
        </w:tc>
        <w:tc>
          <w:tcPr>
            <w:tcW w:w="7348" w:type="dxa"/>
            <w:noWrap/>
            <w:hideMark/>
          </w:tcPr>
          <w:p w14:paraId="0AF76C59" w14:textId="77777777" w:rsidR="005865F5" w:rsidRPr="006425C7" w:rsidRDefault="005865F5" w:rsidP="005865F5">
            <w:pPr>
              <w:rPr>
                <w:lang w:val="sk-SK"/>
              </w:rPr>
            </w:pPr>
            <w:r w:rsidRPr="006425C7">
              <w:rPr>
                <w:lang w:val="sk-SK"/>
              </w:rPr>
              <w:t xml:space="preserve">Import </w:t>
            </w:r>
            <w:proofErr w:type="spellStart"/>
            <w:r w:rsidRPr="006425C7">
              <w:rPr>
                <w:lang w:val="sk-SK"/>
              </w:rPr>
              <w:t>ŽoNFP</w:t>
            </w:r>
            <w:proofErr w:type="spellEnd"/>
            <w:r w:rsidRPr="006425C7">
              <w:rPr>
                <w:lang w:val="sk-SK"/>
              </w:rPr>
              <w:t xml:space="preserve"> 2007-2013</w:t>
            </w:r>
          </w:p>
        </w:tc>
      </w:tr>
      <w:tr w:rsidR="005865F5" w:rsidRPr="008526B7" w14:paraId="56B4923E" w14:textId="77777777" w:rsidTr="004C4FA2">
        <w:trPr>
          <w:trHeight w:val="288"/>
        </w:trPr>
        <w:tc>
          <w:tcPr>
            <w:tcW w:w="2547" w:type="dxa"/>
            <w:tcBorders>
              <w:top w:val="single" w:sz="4" w:space="0" w:color="auto"/>
              <w:bottom w:val="nil"/>
            </w:tcBorders>
            <w:noWrap/>
            <w:hideMark/>
          </w:tcPr>
          <w:p w14:paraId="2C27D12D" w14:textId="77777777" w:rsidR="005865F5" w:rsidRPr="008526B7" w:rsidRDefault="005865F5" w:rsidP="005865F5">
            <w:pPr>
              <w:rPr>
                <w:lang w:val="sk-SK"/>
              </w:rPr>
            </w:pPr>
            <w:r w:rsidRPr="008526B7">
              <w:rPr>
                <w:lang w:val="sk-SK"/>
              </w:rPr>
              <w:t>Umožnenie elektronickej komunikácie</w:t>
            </w:r>
          </w:p>
        </w:tc>
        <w:tc>
          <w:tcPr>
            <w:tcW w:w="7348" w:type="dxa"/>
            <w:noWrap/>
            <w:hideMark/>
          </w:tcPr>
          <w:p w14:paraId="0E9073BB" w14:textId="77777777" w:rsidR="005865F5" w:rsidRPr="006425C7" w:rsidRDefault="005865F5" w:rsidP="005865F5">
            <w:pPr>
              <w:rPr>
                <w:lang w:val="sk-SK"/>
              </w:rPr>
            </w:pPr>
            <w:r w:rsidRPr="006425C7">
              <w:rPr>
                <w:lang w:val="sk-SK"/>
              </w:rPr>
              <w:t>Odchádzajúca komunikácia zo subjektu - vytvorenie, správa a sprístupnenie</w:t>
            </w:r>
          </w:p>
        </w:tc>
      </w:tr>
      <w:tr w:rsidR="005865F5" w:rsidRPr="008526B7" w14:paraId="5F8355E8" w14:textId="77777777" w:rsidTr="004C4FA2">
        <w:trPr>
          <w:trHeight w:val="288"/>
        </w:trPr>
        <w:tc>
          <w:tcPr>
            <w:tcW w:w="2547" w:type="dxa"/>
            <w:tcBorders>
              <w:top w:val="nil"/>
              <w:bottom w:val="nil"/>
            </w:tcBorders>
            <w:noWrap/>
            <w:hideMark/>
          </w:tcPr>
          <w:p w14:paraId="685B2F09" w14:textId="77777777" w:rsidR="005865F5" w:rsidRPr="008526B7" w:rsidRDefault="005865F5" w:rsidP="005865F5">
            <w:pPr>
              <w:rPr>
                <w:lang w:val="sk-SK"/>
              </w:rPr>
            </w:pPr>
          </w:p>
        </w:tc>
        <w:tc>
          <w:tcPr>
            <w:tcW w:w="7348" w:type="dxa"/>
            <w:noWrap/>
            <w:hideMark/>
          </w:tcPr>
          <w:p w14:paraId="0D28564C" w14:textId="77777777" w:rsidR="005865F5" w:rsidRPr="006425C7" w:rsidRDefault="005865F5" w:rsidP="005865F5">
            <w:pPr>
              <w:rPr>
                <w:lang w:val="sk-SK"/>
              </w:rPr>
            </w:pPr>
            <w:r w:rsidRPr="006425C7">
              <w:rPr>
                <w:lang w:val="sk-SK"/>
              </w:rPr>
              <w:t>Prichádzajúca komunikácia na subjekt - správa a sprístupnenie</w:t>
            </w:r>
          </w:p>
        </w:tc>
      </w:tr>
      <w:tr w:rsidR="005865F5" w:rsidRPr="008526B7" w14:paraId="1BA08743" w14:textId="77777777" w:rsidTr="004C4FA2">
        <w:trPr>
          <w:trHeight w:val="288"/>
        </w:trPr>
        <w:tc>
          <w:tcPr>
            <w:tcW w:w="2547" w:type="dxa"/>
            <w:tcBorders>
              <w:top w:val="nil"/>
              <w:bottom w:val="single" w:sz="4" w:space="0" w:color="auto"/>
            </w:tcBorders>
            <w:noWrap/>
            <w:hideMark/>
          </w:tcPr>
          <w:p w14:paraId="4C839D3E" w14:textId="77777777" w:rsidR="005865F5" w:rsidRPr="008526B7" w:rsidRDefault="005865F5" w:rsidP="005865F5">
            <w:pPr>
              <w:rPr>
                <w:lang w:val="sk-SK"/>
              </w:rPr>
            </w:pPr>
          </w:p>
        </w:tc>
        <w:tc>
          <w:tcPr>
            <w:tcW w:w="7348" w:type="dxa"/>
            <w:noWrap/>
            <w:hideMark/>
          </w:tcPr>
          <w:p w14:paraId="703425F1" w14:textId="77777777" w:rsidR="005865F5" w:rsidRPr="006425C7" w:rsidRDefault="005865F5" w:rsidP="005865F5">
            <w:pPr>
              <w:rPr>
                <w:lang w:val="sk-SK"/>
              </w:rPr>
            </w:pPr>
            <w:r w:rsidRPr="006425C7">
              <w:rPr>
                <w:lang w:val="sk-SK"/>
              </w:rPr>
              <w:t>Všeobecná komunikácia subjektu</w:t>
            </w:r>
          </w:p>
        </w:tc>
      </w:tr>
      <w:tr w:rsidR="005865F5" w:rsidRPr="008526B7" w14:paraId="2960E323" w14:textId="77777777" w:rsidTr="004C4FA2">
        <w:trPr>
          <w:trHeight w:val="288"/>
        </w:trPr>
        <w:tc>
          <w:tcPr>
            <w:tcW w:w="2547" w:type="dxa"/>
            <w:tcBorders>
              <w:top w:val="single" w:sz="4" w:space="0" w:color="auto"/>
              <w:bottom w:val="nil"/>
            </w:tcBorders>
            <w:noWrap/>
            <w:hideMark/>
          </w:tcPr>
          <w:p w14:paraId="7871E0CA" w14:textId="77777777" w:rsidR="005865F5" w:rsidRPr="008526B7" w:rsidRDefault="005865F5" w:rsidP="005865F5">
            <w:pPr>
              <w:rPr>
                <w:lang w:val="sk-SK"/>
              </w:rPr>
            </w:pPr>
            <w:r w:rsidRPr="008526B7">
              <w:rPr>
                <w:lang w:val="sk-SK"/>
              </w:rPr>
              <w:t>Správa subjektov</w:t>
            </w:r>
          </w:p>
        </w:tc>
        <w:tc>
          <w:tcPr>
            <w:tcW w:w="7348" w:type="dxa"/>
            <w:noWrap/>
            <w:hideMark/>
          </w:tcPr>
          <w:p w14:paraId="43C9A237" w14:textId="77777777" w:rsidR="005865F5" w:rsidRPr="006425C7" w:rsidRDefault="005865F5" w:rsidP="005865F5">
            <w:pPr>
              <w:rPr>
                <w:lang w:val="sk-SK"/>
              </w:rPr>
            </w:pPr>
            <w:r w:rsidRPr="006425C7">
              <w:rPr>
                <w:lang w:val="sk-SK"/>
              </w:rPr>
              <w:t>Overenie a vytvorenie verzie subjektu</w:t>
            </w:r>
          </w:p>
        </w:tc>
      </w:tr>
      <w:tr w:rsidR="005865F5" w:rsidRPr="008526B7" w14:paraId="03A69CF7" w14:textId="77777777" w:rsidTr="004C4FA2">
        <w:trPr>
          <w:trHeight w:val="288"/>
        </w:trPr>
        <w:tc>
          <w:tcPr>
            <w:tcW w:w="2547" w:type="dxa"/>
            <w:tcBorders>
              <w:top w:val="nil"/>
              <w:bottom w:val="nil"/>
            </w:tcBorders>
            <w:noWrap/>
            <w:hideMark/>
          </w:tcPr>
          <w:p w14:paraId="04F67050" w14:textId="77777777" w:rsidR="005865F5" w:rsidRPr="008526B7" w:rsidRDefault="005865F5" w:rsidP="005865F5">
            <w:pPr>
              <w:rPr>
                <w:lang w:val="sk-SK"/>
              </w:rPr>
            </w:pPr>
          </w:p>
        </w:tc>
        <w:tc>
          <w:tcPr>
            <w:tcW w:w="7348" w:type="dxa"/>
            <w:noWrap/>
            <w:hideMark/>
          </w:tcPr>
          <w:p w14:paraId="7D3F622F" w14:textId="77777777" w:rsidR="005865F5" w:rsidRPr="006425C7" w:rsidRDefault="005865F5" w:rsidP="005865F5">
            <w:pPr>
              <w:rPr>
                <w:lang w:val="sk-SK"/>
              </w:rPr>
            </w:pPr>
            <w:r w:rsidRPr="006425C7">
              <w:rPr>
                <w:lang w:val="sk-SK"/>
              </w:rPr>
              <w:t xml:space="preserve">Porovnať </w:t>
            </w:r>
            <w:r w:rsidRPr="006425C7">
              <w:rPr>
                <w:rFonts w:ascii="Calibri" w:hAnsi="Calibri" w:cs="Calibri"/>
                <w:lang w:val="sk-SK"/>
              </w:rPr>
              <w:t>ú</w:t>
            </w:r>
            <w:r w:rsidRPr="006425C7">
              <w:rPr>
                <w:lang w:val="sk-SK"/>
              </w:rPr>
              <w:t>daje subjektu s registrom</w:t>
            </w:r>
          </w:p>
        </w:tc>
      </w:tr>
      <w:tr w:rsidR="005865F5" w:rsidRPr="008526B7" w14:paraId="38FC277B" w14:textId="77777777" w:rsidTr="004C4FA2">
        <w:trPr>
          <w:trHeight w:val="288"/>
        </w:trPr>
        <w:tc>
          <w:tcPr>
            <w:tcW w:w="2547" w:type="dxa"/>
            <w:tcBorders>
              <w:top w:val="nil"/>
              <w:bottom w:val="nil"/>
            </w:tcBorders>
            <w:noWrap/>
            <w:hideMark/>
          </w:tcPr>
          <w:p w14:paraId="29E054D2" w14:textId="77777777" w:rsidR="005865F5" w:rsidRPr="008526B7" w:rsidRDefault="005865F5" w:rsidP="005865F5">
            <w:pPr>
              <w:rPr>
                <w:lang w:val="sk-SK"/>
              </w:rPr>
            </w:pPr>
          </w:p>
        </w:tc>
        <w:tc>
          <w:tcPr>
            <w:tcW w:w="7348" w:type="dxa"/>
            <w:noWrap/>
            <w:hideMark/>
          </w:tcPr>
          <w:p w14:paraId="1E22D2C2" w14:textId="77777777" w:rsidR="005865F5" w:rsidRPr="006425C7" w:rsidRDefault="005865F5" w:rsidP="005865F5">
            <w:pPr>
              <w:rPr>
                <w:lang w:val="sk-SK"/>
              </w:rPr>
            </w:pPr>
            <w:r w:rsidRPr="006425C7">
              <w:rPr>
                <w:lang w:val="sk-SK"/>
              </w:rPr>
              <w:t>Prehľad priradených evidencií subjektu</w:t>
            </w:r>
          </w:p>
        </w:tc>
      </w:tr>
      <w:tr w:rsidR="005865F5" w:rsidRPr="008526B7" w14:paraId="01468B0A" w14:textId="77777777" w:rsidTr="004C4FA2">
        <w:trPr>
          <w:trHeight w:val="288"/>
        </w:trPr>
        <w:tc>
          <w:tcPr>
            <w:tcW w:w="2547" w:type="dxa"/>
            <w:tcBorders>
              <w:top w:val="nil"/>
              <w:bottom w:val="nil"/>
            </w:tcBorders>
            <w:noWrap/>
            <w:hideMark/>
          </w:tcPr>
          <w:p w14:paraId="3C836CB4" w14:textId="77777777" w:rsidR="005865F5" w:rsidRPr="008526B7" w:rsidRDefault="005865F5" w:rsidP="005865F5">
            <w:pPr>
              <w:rPr>
                <w:lang w:val="sk-SK"/>
              </w:rPr>
            </w:pPr>
          </w:p>
        </w:tc>
        <w:tc>
          <w:tcPr>
            <w:tcW w:w="7348" w:type="dxa"/>
            <w:noWrap/>
            <w:hideMark/>
          </w:tcPr>
          <w:p w14:paraId="18EE191F" w14:textId="77777777" w:rsidR="005865F5" w:rsidRPr="006425C7" w:rsidRDefault="005865F5" w:rsidP="005865F5">
            <w:pPr>
              <w:rPr>
                <w:lang w:val="sk-SK"/>
              </w:rPr>
            </w:pPr>
            <w:r w:rsidRPr="006425C7">
              <w:rPr>
                <w:lang w:val="sk-SK"/>
              </w:rPr>
              <w:t>Registratúra subjektu</w:t>
            </w:r>
          </w:p>
        </w:tc>
      </w:tr>
      <w:tr w:rsidR="005865F5" w:rsidRPr="008526B7" w14:paraId="3A9E9313" w14:textId="77777777" w:rsidTr="004C4FA2">
        <w:trPr>
          <w:trHeight w:val="288"/>
        </w:trPr>
        <w:tc>
          <w:tcPr>
            <w:tcW w:w="2547" w:type="dxa"/>
            <w:tcBorders>
              <w:top w:val="nil"/>
              <w:bottom w:val="nil"/>
            </w:tcBorders>
            <w:noWrap/>
            <w:hideMark/>
          </w:tcPr>
          <w:p w14:paraId="0A50AAC5" w14:textId="77777777" w:rsidR="005865F5" w:rsidRPr="008526B7" w:rsidRDefault="005865F5" w:rsidP="005865F5">
            <w:pPr>
              <w:rPr>
                <w:lang w:val="sk-SK"/>
              </w:rPr>
            </w:pPr>
          </w:p>
        </w:tc>
        <w:tc>
          <w:tcPr>
            <w:tcW w:w="7348" w:type="dxa"/>
            <w:noWrap/>
            <w:hideMark/>
          </w:tcPr>
          <w:p w14:paraId="53B3FA85" w14:textId="77777777" w:rsidR="005865F5" w:rsidRPr="006425C7" w:rsidRDefault="005865F5" w:rsidP="005865F5">
            <w:pPr>
              <w:rPr>
                <w:lang w:val="sk-SK"/>
              </w:rPr>
            </w:pPr>
            <w:r w:rsidRPr="006425C7">
              <w:rPr>
                <w:lang w:val="sk-SK"/>
              </w:rPr>
              <w:t>Vyhľadanie subjektu v referenčnom registri</w:t>
            </w:r>
          </w:p>
        </w:tc>
      </w:tr>
      <w:tr w:rsidR="005865F5" w:rsidRPr="008526B7" w14:paraId="1225183E" w14:textId="77777777" w:rsidTr="004C4FA2">
        <w:trPr>
          <w:trHeight w:val="288"/>
        </w:trPr>
        <w:tc>
          <w:tcPr>
            <w:tcW w:w="2547" w:type="dxa"/>
            <w:tcBorders>
              <w:top w:val="nil"/>
              <w:bottom w:val="nil"/>
            </w:tcBorders>
            <w:noWrap/>
            <w:hideMark/>
          </w:tcPr>
          <w:p w14:paraId="707D1E76" w14:textId="77777777" w:rsidR="005865F5" w:rsidRPr="008526B7" w:rsidRDefault="005865F5" w:rsidP="005865F5">
            <w:pPr>
              <w:rPr>
                <w:lang w:val="sk-SK"/>
              </w:rPr>
            </w:pPr>
          </w:p>
        </w:tc>
        <w:tc>
          <w:tcPr>
            <w:tcW w:w="7348" w:type="dxa"/>
            <w:noWrap/>
            <w:hideMark/>
          </w:tcPr>
          <w:p w14:paraId="0B06778D" w14:textId="77777777" w:rsidR="005865F5" w:rsidRPr="006425C7" w:rsidRDefault="005865F5" w:rsidP="005865F5">
            <w:pPr>
              <w:rPr>
                <w:lang w:val="sk-SK"/>
              </w:rPr>
            </w:pPr>
            <w:r w:rsidRPr="006425C7">
              <w:rPr>
                <w:lang w:val="sk-SK"/>
              </w:rPr>
              <w:t>Vytvorenie a správa subjektu</w:t>
            </w:r>
          </w:p>
        </w:tc>
      </w:tr>
      <w:tr w:rsidR="005865F5" w:rsidRPr="008526B7" w14:paraId="71AF1935" w14:textId="77777777" w:rsidTr="004C4FA2">
        <w:trPr>
          <w:trHeight w:val="288"/>
        </w:trPr>
        <w:tc>
          <w:tcPr>
            <w:tcW w:w="2547" w:type="dxa"/>
            <w:tcBorders>
              <w:top w:val="nil"/>
              <w:bottom w:val="nil"/>
            </w:tcBorders>
            <w:noWrap/>
            <w:hideMark/>
          </w:tcPr>
          <w:p w14:paraId="341FC8F5" w14:textId="77777777" w:rsidR="005865F5" w:rsidRPr="008526B7" w:rsidRDefault="005865F5" w:rsidP="005865F5">
            <w:pPr>
              <w:rPr>
                <w:lang w:val="sk-SK"/>
              </w:rPr>
            </w:pPr>
          </w:p>
        </w:tc>
        <w:tc>
          <w:tcPr>
            <w:tcW w:w="7348" w:type="dxa"/>
            <w:noWrap/>
            <w:hideMark/>
          </w:tcPr>
          <w:p w14:paraId="426D2EF4" w14:textId="46846F6A" w:rsidR="005865F5" w:rsidRPr="006425C7" w:rsidRDefault="005865F5" w:rsidP="005865F5">
            <w:pPr>
              <w:rPr>
                <w:lang w:val="sk-SK"/>
              </w:rPr>
            </w:pPr>
            <w:r w:rsidRPr="006425C7">
              <w:rPr>
                <w:lang w:val="sk-SK"/>
              </w:rPr>
              <w:t>Zadanie identifikátorov subjek</w:t>
            </w:r>
            <w:r w:rsidR="006425C7">
              <w:rPr>
                <w:lang w:val="sk-SK"/>
              </w:rPr>
              <w:t>t</w:t>
            </w:r>
            <w:r w:rsidRPr="006425C7">
              <w:rPr>
                <w:lang w:val="sk-SK"/>
              </w:rPr>
              <w:t>u</w:t>
            </w:r>
          </w:p>
        </w:tc>
      </w:tr>
      <w:tr w:rsidR="005865F5" w:rsidRPr="008526B7" w14:paraId="29727235" w14:textId="77777777" w:rsidTr="004C4FA2">
        <w:trPr>
          <w:trHeight w:val="288"/>
        </w:trPr>
        <w:tc>
          <w:tcPr>
            <w:tcW w:w="2547" w:type="dxa"/>
            <w:tcBorders>
              <w:top w:val="nil"/>
              <w:bottom w:val="nil"/>
            </w:tcBorders>
            <w:noWrap/>
            <w:hideMark/>
          </w:tcPr>
          <w:p w14:paraId="65670CE6" w14:textId="77777777" w:rsidR="005865F5" w:rsidRPr="008526B7" w:rsidRDefault="005865F5" w:rsidP="005865F5">
            <w:pPr>
              <w:rPr>
                <w:lang w:val="sk-SK"/>
              </w:rPr>
            </w:pPr>
          </w:p>
        </w:tc>
        <w:tc>
          <w:tcPr>
            <w:tcW w:w="7348" w:type="dxa"/>
            <w:noWrap/>
            <w:hideMark/>
          </w:tcPr>
          <w:p w14:paraId="3D66BD21" w14:textId="77777777" w:rsidR="005865F5" w:rsidRPr="006425C7" w:rsidRDefault="005865F5" w:rsidP="005865F5">
            <w:pPr>
              <w:rPr>
                <w:lang w:val="sk-SK"/>
              </w:rPr>
            </w:pPr>
            <w:r w:rsidRPr="006425C7">
              <w:rPr>
                <w:lang w:val="sk-SK"/>
              </w:rPr>
              <w:t>Zlúčenie s dodávateľom</w:t>
            </w:r>
          </w:p>
        </w:tc>
      </w:tr>
      <w:tr w:rsidR="005865F5" w:rsidRPr="008526B7" w14:paraId="57FC2CA5" w14:textId="77777777" w:rsidTr="004C4FA2">
        <w:trPr>
          <w:trHeight w:val="288"/>
        </w:trPr>
        <w:tc>
          <w:tcPr>
            <w:tcW w:w="2547" w:type="dxa"/>
            <w:tcBorders>
              <w:top w:val="nil"/>
              <w:bottom w:val="single" w:sz="4" w:space="0" w:color="auto"/>
            </w:tcBorders>
            <w:noWrap/>
            <w:hideMark/>
          </w:tcPr>
          <w:p w14:paraId="26941F37" w14:textId="77777777" w:rsidR="005865F5" w:rsidRPr="008526B7" w:rsidRDefault="005865F5" w:rsidP="005865F5">
            <w:pPr>
              <w:rPr>
                <w:lang w:val="sk-SK"/>
              </w:rPr>
            </w:pPr>
          </w:p>
        </w:tc>
        <w:tc>
          <w:tcPr>
            <w:tcW w:w="7348" w:type="dxa"/>
            <w:noWrap/>
            <w:hideMark/>
          </w:tcPr>
          <w:p w14:paraId="1B7E5128" w14:textId="77777777" w:rsidR="005865F5" w:rsidRPr="006425C7" w:rsidRDefault="005865F5" w:rsidP="005865F5">
            <w:pPr>
              <w:rPr>
                <w:lang w:val="sk-SK"/>
              </w:rPr>
            </w:pPr>
            <w:r w:rsidRPr="006425C7">
              <w:rPr>
                <w:lang w:val="sk-SK"/>
              </w:rPr>
              <w:t>Zlúčenie subjektu so subjektom</w:t>
            </w:r>
          </w:p>
        </w:tc>
      </w:tr>
      <w:tr w:rsidR="005865F5" w:rsidRPr="008526B7" w14:paraId="053A6B8C" w14:textId="77777777" w:rsidTr="004C4FA2">
        <w:trPr>
          <w:trHeight w:val="288"/>
        </w:trPr>
        <w:tc>
          <w:tcPr>
            <w:tcW w:w="2547" w:type="dxa"/>
            <w:tcBorders>
              <w:top w:val="single" w:sz="4" w:space="0" w:color="auto"/>
              <w:bottom w:val="single" w:sz="4" w:space="0" w:color="auto"/>
            </w:tcBorders>
            <w:noWrap/>
            <w:hideMark/>
          </w:tcPr>
          <w:p w14:paraId="004989DE" w14:textId="77777777" w:rsidR="005865F5" w:rsidRPr="008526B7" w:rsidRDefault="005865F5" w:rsidP="005865F5">
            <w:pPr>
              <w:rPr>
                <w:lang w:val="sk-SK"/>
              </w:rPr>
            </w:pPr>
            <w:r w:rsidRPr="008526B7">
              <w:rPr>
                <w:lang w:val="sk-SK"/>
              </w:rPr>
              <w:t>Zachytenie následníctvo subjektu</w:t>
            </w:r>
          </w:p>
        </w:tc>
        <w:tc>
          <w:tcPr>
            <w:tcW w:w="7348" w:type="dxa"/>
            <w:noWrap/>
            <w:hideMark/>
          </w:tcPr>
          <w:p w14:paraId="203AA78C" w14:textId="77777777" w:rsidR="005865F5" w:rsidRPr="006425C7" w:rsidRDefault="005865F5" w:rsidP="005865F5">
            <w:pPr>
              <w:rPr>
                <w:lang w:val="sk-SK"/>
              </w:rPr>
            </w:pPr>
            <w:r w:rsidRPr="006425C7">
              <w:rPr>
                <w:lang w:val="sk-SK"/>
              </w:rPr>
              <w:t>Následníctvo subjektu - vytvorenie a správa</w:t>
            </w:r>
          </w:p>
        </w:tc>
      </w:tr>
      <w:tr w:rsidR="005865F5" w:rsidRPr="008526B7" w14:paraId="063DB690" w14:textId="77777777" w:rsidTr="004C4FA2">
        <w:trPr>
          <w:trHeight w:val="288"/>
        </w:trPr>
        <w:tc>
          <w:tcPr>
            <w:tcW w:w="2547" w:type="dxa"/>
            <w:tcBorders>
              <w:top w:val="single" w:sz="4" w:space="0" w:color="auto"/>
              <w:bottom w:val="nil"/>
            </w:tcBorders>
            <w:noWrap/>
            <w:hideMark/>
          </w:tcPr>
          <w:p w14:paraId="2D3C98E0" w14:textId="77777777" w:rsidR="005865F5" w:rsidRPr="006425C7" w:rsidRDefault="005865F5" w:rsidP="005865F5">
            <w:pPr>
              <w:rPr>
                <w:lang w:val="sk-SK"/>
              </w:rPr>
            </w:pPr>
            <w:r w:rsidRPr="008526B7">
              <w:rPr>
                <w:lang w:val="sk-SK"/>
              </w:rPr>
              <w:t xml:space="preserve">Priradenie oprávnení a </w:t>
            </w:r>
            <w:proofErr w:type="spellStart"/>
            <w:r w:rsidRPr="008526B7">
              <w:rPr>
                <w:lang w:val="sk-SK"/>
              </w:rPr>
              <w:t>viz</w:t>
            </w:r>
            <w:r w:rsidRPr="006425C7">
              <w:rPr>
                <w:lang w:val="sk-SK"/>
              </w:rPr>
              <w:t>ibilít</w:t>
            </w:r>
            <w:proofErr w:type="spellEnd"/>
            <w:r w:rsidRPr="006425C7">
              <w:rPr>
                <w:lang w:val="sk-SK"/>
              </w:rPr>
              <w:t xml:space="preserve"> zamestnanca</w:t>
            </w:r>
          </w:p>
        </w:tc>
        <w:tc>
          <w:tcPr>
            <w:tcW w:w="7348" w:type="dxa"/>
            <w:noWrap/>
            <w:hideMark/>
          </w:tcPr>
          <w:p w14:paraId="08C19A00" w14:textId="77777777" w:rsidR="005865F5" w:rsidRPr="00F60513" w:rsidRDefault="005865F5" w:rsidP="005865F5">
            <w:pPr>
              <w:rPr>
                <w:lang w:val="sk-SK"/>
              </w:rPr>
            </w:pPr>
            <w:r w:rsidRPr="00F60513">
              <w:rPr>
                <w:lang w:val="sk-SK"/>
              </w:rPr>
              <w:t xml:space="preserve">Export aktuálnej konfigurácie oprávnení, </w:t>
            </w:r>
            <w:proofErr w:type="spellStart"/>
            <w:r w:rsidRPr="00F60513">
              <w:rPr>
                <w:lang w:val="sk-SK"/>
              </w:rPr>
              <w:t>workflow</w:t>
            </w:r>
            <w:proofErr w:type="spellEnd"/>
            <w:r w:rsidRPr="00F60513">
              <w:rPr>
                <w:lang w:val="sk-SK"/>
              </w:rPr>
              <w:t xml:space="preserve"> stavov, objektov evidencie vyplývajúcej z PPO a </w:t>
            </w:r>
            <w:proofErr w:type="spellStart"/>
            <w:r w:rsidRPr="00F60513">
              <w:rPr>
                <w:lang w:val="sk-SK"/>
              </w:rPr>
              <w:t>vizibility</w:t>
            </w:r>
            <w:proofErr w:type="spellEnd"/>
            <w:r w:rsidRPr="00F60513">
              <w:rPr>
                <w:lang w:val="sk-SK"/>
              </w:rPr>
              <w:t xml:space="preserve"> na ZAROIF</w:t>
            </w:r>
          </w:p>
        </w:tc>
      </w:tr>
      <w:tr w:rsidR="005865F5" w:rsidRPr="008526B7" w14:paraId="2A2E3537" w14:textId="77777777" w:rsidTr="004C4FA2">
        <w:trPr>
          <w:trHeight w:val="288"/>
        </w:trPr>
        <w:tc>
          <w:tcPr>
            <w:tcW w:w="2547" w:type="dxa"/>
            <w:tcBorders>
              <w:top w:val="nil"/>
              <w:bottom w:val="nil"/>
            </w:tcBorders>
            <w:noWrap/>
            <w:hideMark/>
          </w:tcPr>
          <w:p w14:paraId="08916D82" w14:textId="77777777" w:rsidR="005865F5" w:rsidRPr="008526B7" w:rsidRDefault="005865F5" w:rsidP="005865F5">
            <w:pPr>
              <w:rPr>
                <w:lang w:val="sk-SK"/>
              </w:rPr>
            </w:pPr>
          </w:p>
        </w:tc>
        <w:tc>
          <w:tcPr>
            <w:tcW w:w="7348" w:type="dxa"/>
            <w:noWrap/>
            <w:hideMark/>
          </w:tcPr>
          <w:p w14:paraId="4E22DABC" w14:textId="77777777" w:rsidR="005865F5" w:rsidRPr="006425C7" w:rsidRDefault="005865F5" w:rsidP="005865F5">
            <w:pPr>
              <w:rPr>
                <w:lang w:val="sk-SK"/>
              </w:rPr>
            </w:pPr>
            <w:r w:rsidRPr="006425C7">
              <w:rPr>
                <w:lang w:val="sk-SK"/>
              </w:rPr>
              <w:t xml:space="preserve">Nastavenie objektov na </w:t>
            </w:r>
            <w:proofErr w:type="spellStart"/>
            <w:r w:rsidRPr="006425C7">
              <w:rPr>
                <w:lang w:val="sk-SK"/>
              </w:rPr>
              <w:t>vizibilite</w:t>
            </w:r>
            <w:proofErr w:type="spellEnd"/>
            <w:r w:rsidRPr="006425C7">
              <w:rPr>
                <w:lang w:val="sk-SK"/>
              </w:rPr>
              <w:t xml:space="preserve"> zamestnanca</w:t>
            </w:r>
          </w:p>
        </w:tc>
      </w:tr>
      <w:tr w:rsidR="005865F5" w:rsidRPr="008526B7" w14:paraId="2D287461" w14:textId="77777777" w:rsidTr="004C4FA2">
        <w:trPr>
          <w:trHeight w:val="288"/>
        </w:trPr>
        <w:tc>
          <w:tcPr>
            <w:tcW w:w="2547" w:type="dxa"/>
            <w:tcBorders>
              <w:top w:val="nil"/>
              <w:bottom w:val="nil"/>
            </w:tcBorders>
            <w:noWrap/>
            <w:hideMark/>
          </w:tcPr>
          <w:p w14:paraId="49BC4D6E" w14:textId="77777777" w:rsidR="005865F5" w:rsidRPr="008526B7" w:rsidRDefault="005865F5" w:rsidP="005865F5">
            <w:pPr>
              <w:rPr>
                <w:lang w:val="sk-SK"/>
              </w:rPr>
            </w:pPr>
          </w:p>
        </w:tc>
        <w:tc>
          <w:tcPr>
            <w:tcW w:w="7348" w:type="dxa"/>
            <w:noWrap/>
            <w:hideMark/>
          </w:tcPr>
          <w:p w14:paraId="57F3559E" w14:textId="77777777" w:rsidR="005865F5" w:rsidRPr="006425C7" w:rsidRDefault="005865F5" w:rsidP="005865F5">
            <w:pPr>
              <w:rPr>
                <w:lang w:val="sk-SK"/>
              </w:rPr>
            </w:pPr>
            <w:r w:rsidRPr="006425C7">
              <w:rPr>
                <w:lang w:val="sk-SK"/>
              </w:rPr>
              <w:t xml:space="preserve">Nastavenie oprávnení na </w:t>
            </w:r>
            <w:proofErr w:type="spellStart"/>
            <w:r w:rsidRPr="006425C7">
              <w:rPr>
                <w:lang w:val="sk-SK"/>
              </w:rPr>
              <w:t>vizibilite</w:t>
            </w:r>
            <w:proofErr w:type="spellEnd"/>
            <w:r w:rsidRPr="006425C7">
              <w:rPr>
                <w:lang w:val="sk-SK"/>
              </w:rPr>
              <w:t xml:space="preserve"> zamestnanca</w:t>
            </w:r>
          </w:p>
        </w:tc>
      </w:tr>
      <w:tr w:rsidR="005865F5" w:rsidRPr="008526B7" w14:paraId="25F8ADA4" w14:textId="77777777" w:rsidTr="004C4FA2">
        <w:trPr>
          <w:trHeight w:val="288"/>
        </w:trPr>
        <w:tc>
          <w:tcPr>
            <w:tcW w:w="2547" w:type="dxa"/>
            <w:tcBorders>
              <w:top w:val="nil"/>
              <w:bottom w:val="nil"/>
            </w:tcBorders>
            <w:noWrap/>
            <w:hideMark/>
          </w:tcPr>
          <w:p w14:paraId="040568E3" w14:textId="77777777" w:rsidR="005865F5" w:rsidRPr="008526B7" w:rsidRDefault="005865F5" w:rsidP="005865F5">
            <w:pPr>
              <w:rPr>
                <w:lang w:val="sk-SK"/>
              </w:rPr>
            </w:pPr>
          </w:p>
        </w:tc>
        <w:tc>
          <w:tcPr>
            <w:tcW w:w="7348" w:type="dxa"/>
            <w:noWrap/>
            <w:hideMark/>
          </w:tcPr>
          <w:p w14:paraId="5E95700E" w14:textId="77777777" w:rsidR="005865F5" w:rsidRPr="006425C7" w:rsidRDefault="005865F5" w:rsidP="005865F5">
            <w:pPr>
              <w:rPr>
                <w:lang w:val="sk-SK"/>
              </w:rPr>
            </w:pPr>
            <w:r w:rsidRPr="006425C7">
              <w:rPr>
                <w:lang w:val="sk-SK"/>
              </w:rPr>
              <w:t xml:space="preserve">Nastavenie </w:t>
            </w:r>
            <w:proofErr w:type="spellStart"/>
            <w:r w:rsidRPr="006425C7">
              <w:rPr>
                <w:lang w:val="sk-SK"/>
              </w:rPr>
              <w:t>workflow</w:t>
            </w:r>
            <w:proofErr w:type="spellEnd"/>
            <w:r w:rsidRPr="006425C7">
              <w:rPr>
                <w:lang w:val="sk-SK"/>
              </w:rPr>
              <w:t xml:space="preserve"> stavov na </w:t>
            </w:r>
            <w:proofErr w:type="spellStart"/>
            <w:r w:rsidRPr="006425C7">
              <w:rPr>
                <w:lang w:val="sk-SK"/>
              </w:rPr>
              <w:t>vizibilite</w:t>
            </w:r>
            <w:proofErr w:type="spellEnd"/>
            <w:r w:rsidRPr="006425C7">
              <w:rPr>
                <w:lang w:val="sk-SK"/>
              </w:rPr>
              <w:t xml:space="preserve"> zamestnanca</w:t>
            </w:r>
          </w:p>
        </w:tc>
      </w:tr>
      <w:tr w:rsidR="005865F5" w:rsidRPr="008526B7" w14:paraId="10495F3A" w14:textId="77777777" w:rsidTr="004C4FA2">
        <w:trPr>
          <w:trHeight w:val="288"/>
        </w:trPr>
        <w:tc>
          <w:tcPr>
            <w:tcW w:w="2547" w:type="dxa"/>
            <w:tcBorders>
              <w:top w:val="nil"/>
              <w:bottom w:val="nil"/>
            </w:tcBorders>
            <w:noWrap/>
            <w:hideMark/>
          </w:tcPr>
          <w:p w14:paraId="502A3D46" w14:textId="77777777" w:rsidR="005865F5" w:rsidRPr="008526B7" w:rsidRDefault="005865F5" w:rsidP="005865F5">
            <w:pPr>
              <w:rPr>
                <w:lang w:val="sk-SK"/>
              </w:rPr>
            </w:pPr>
          </w:p>
        </w:tc>
        <w:tc>
          <w:tcPr>
            <w:tcW w:w="7348" w:type="dxa"/>
            <w:noWrap/>
            <w:hideMark/>
          </w:tcPr>
          <w:p w14:paraId="7F7D9851" w14:textId="77777777" w:rsidR="005865F5" w:rsidRPr="006425C7" w:rsidRDefault="005865F5" w:rsidP="005865F5">
            <w:pPr>
              <w:rPr>
                <w:lang w:val="sk-SK"/>
              </w:rPr>
            </w:pPr>
            <w:r w:rsidRPr="006425C7">
              <w:rPr>
                <w:lang w:val="sk-SK"/>
              </w:rPr>
              <w:t>Výber zamestnancov OIF</w:t>
            </w:r>
          </w:p>
        </w:tc>
      </w:tr>
      <w:tr w:rsidR="005865F5" w:rsidRPr="008526B7" w14:paraId="157A415F" w14:textId="77777777" w:rsidTr="004C4FA2">
        <w:trPr>
          <w:trHeight w:val="288"/>
        </w:trPr>
        <w:tc>
          <w:tcPr>
            <w:tcW w:w="2547" w:type="dxa"/>
            <w:tcBorders>
              <w:top w:val="nil"/>
              <w:bottom w:val="nil"/>
            </w:tcBorders>
            <w:noWrap/>
            <w:hideMark/>
          </w:tcPr>
          <w:p w14:paraId="69D6FB06" w14:textId="77777777" w:rsidR="005865F5" w:rsidRPr="008526B7" w:rsidRDefault="005865F5" w:rsidP="005865F5">
            <w:pPr>
              <w:rPr>
                <w:lang w:val="sk-SK"/>
              </w:rPr>
            </w:pPr>
          </w:p>
        </w:tc>
        <w:tc>
          <w:tcPr>
            <w:tcW w:w="7348" w:type="dxa"/>
            <w:noWrap/>
            <w:hideMark/>
          </w:tcPr>
          <w:p w14:paraId="776915E7" w14:textId="77777777" w:rsidR="005865F5" w:rsidRPr="006425C7" w:rsidRDefault="005865F5" w:rsidP="005865F5">
            <w:pPr>
              <w:rPr>
                <w:lang w:val="sk-SK"/>
              </w:rPr>
            </w:pPr>
            <w:r w:rsidRPr="006425C7">
              <w:rPr>
                <w:lang w:val="sk-SK"/>
              </w:rPr>
              <w:t xml:space="preserve">Vytvorenie kópie </w:t>
            </w:r>
            <w:proofErr w:type="spellStart"/>
            <w:r w:rsidRPr="006425C7">
              <w:rPr>
                <w:lang w:val="sk-SK"/>
              </w:rPr>
              <w:t>vizibility</w:t>
            </w:r>
            <w:proofErr w:type="spellEnd"/>
            <w:r w:rsidRPr="006425C7">
              <w:rPr>
                <w:lang w:val="sk-SK"/>
              </w:rPr>
              <w:t xml:space="preserve"> zamestnanca</w:t>
            </w:r>
          </w:p>
        </w:tc>
      </w:tr>
      <w:tr w:rsidR="005865F5" w:rsidRPr="008526B7" w14:paraId="0EA57F2F" w14:textId="77777777" w:rsidTr="004C4FA2">
        <w:trPr>
          <w:trHeight w:val="288"/>
        </w:trPr>
        <w:tc>
          <w:tcPr>
            <w:tcW w:w="2547" w:type="dxa"/>
            <w:tcBorders>
              <w:top w:val="nil"/>
              <w:bottom w:val="nil"/>
            </w:tcBorders>
            <w:noWrap/>
            <w:hideMark/>
          </w:tcPr>
          <w:p w14:paraId="0E2A9622" w14:textId="77777777" w:rsidR="005865F5" w:rsidRPr="008526B7" w:rsidRDefault="005865F5" w:rsidP="005865F5">
            <w:pPr>
              <w:rPr>
                <w:lang w:val="sk-SK"/>
              </w:rPr>
            </w:pPr>
          </w:p>
        </w:tc>
        <w:tc>
          <w:tcPr>
            <w:tcW w:w="7348" w:type="dxa"/>
            <w:noWrap/>
            <w:hideMark/>
          </w:tcPr>
          <w:p w14:paraId="12CE47CF" w14:textId="77777777" w:rsidR="005865F5" w:rsidRPr="006425C7" w:rsidRDefault="005865F5" w:rsidP="005865F5">
            <w:pPr>
              <w:rPr>
                <w:lang w:val="sk-SK"/>
              </w:rPr>
            </w:pPr>
            <w:r w:rsidRPr="006425C7">
              <w:rPr>
                <w:lang w:val="sk-SK"/>
              </w:rPr>
              <w:t xml:space="preserve">Zobrazenie histórie priradenia objektov na </w:t>
            </w:r>
            <w:proofErr w:type="spellStart"/>
            <w:r w:rsidRPr="006425C7">
              <w:rPr>
                <w:lang w:val="sk-SK"/>
              </w:rPr>
              <w:t>vizibilite</w:t>
            </w:r>
            <w:proofErr w:type="spellEnd"/>
            <w:r w:rsidRPr="006425C7">
              <w:rPr>
                <w:lang w:val="sk-SK"/>
              </w:rPr>
              <w:t xml:space="preserve"> zamestnanca</w:t>
            </w:r>
          </w:p>
        </w:tc>
      </w:tr>
      <w:tr w:rsidR="005865F5" w:rsidRPr="008526B7" w14:paraId="4BFC29E3" w14:textId="77777777" w:rsidTr="004C4FA2">
        <w:trPr>
          <w:trHeight w:val="288"/>
        </w:trPr>
        <w:tc>
          <w:tcPr>
            <w:tcW w:w="2547" w:type="dxa"/>
            <w:tcBorders>
              <w:top w:val="nil"/>
              <w:bottom w:val="single" w:sz="4" w:space="0" w:color="auto"/>
            </w:tcBorders>
            <w:noWrap/>
            <w:hideMark/>
          </w:tcPr>
          <w:p w14:paraId="7E0CDD47" w14:textId="77777777" w:rsidR="005865F5" w:rsidRPr="008526B7" w:rsidRDefault="005865F5" w:rsidP="005865F5">
            <w:pPr>
              <w:rPr>
                <w:lang w:val="sk-SK"/>
              </w:rPr>
            </w:pPr>
          </w:p>
        </w:tc>
        <w:tc>
          <w:tcPr>
            <w:tcW w:w="7348" w:type="dxa"/>
            <w:noWrap/>
            <w:hideMark/>
          </w:tcPr>
          <w:p w14:paraId="4E91D744" w14:textId="77777777" w:rsidR="005865F5" w:rsidRPr="006425C7" w:rsidRDefault="005865F5" w:rsidP="005865F5">
            <w:pPr>
              <w:rPr>
                <w:lang w:val="sk-SK"/>
              </w:rPr>
            </w:pPr>
            <w:r w:rsidRPr="006425C7">
              <w:rPr>
                <w:lang w:val="sk-SK"/>
              </w:rPr>
              <w:t xml:space="preserve">Zobrazenie histórie priradenia </w:t>
            </w:r>
            <w:proofErr w:type="spellStart"/>
            <w:r w:rsidRPr="006425C7">
              <w:rPr>
                <w:lang w:val="sk-SK"/>
              </w:rPr>
              <w:t>workflow</w:t>
            </w:r>
            <w:proofErr w:type="spellEnd"/>
            <w:r w:rsidRPr="006425C7">
              <w:rPr>
                <w:lang w:val="sk-SK"/>
              </w:rPr>
              <w:t xml:space="preserve"> stavov na </w:t>
            </w:r>
            <w:proofErr w:type="spellStart"/>
            <w:r w:rsidRPr="006425C7">
              <w:rPr>
                <w:lang w:val="sk-SK"/>
              </w:rPr>
              <w:t>vizibilite</w:t>
            </w:r>
            <w:proofErr w:type="spellEnd"/>
            <w:r w:rsidRPr="006425C7">
              <w:rPr>
                <w:lang w:val="sk-SK"/>
              </w:rPr>
              <w:t xml:space="preserve"> zamestnanca</w:t>
            </w:r>
          </w:p>
        </w:tc>
      </w:tr>
      <w:tr w:rsidR="005865F5" w:rsidRPr="008526B7" w14:paraId="0449BB14" w14:textId="77777777" w:rsidTr="004C4FA2">
        <w:trPr>
          <w:trHeight w:val="288"/>
        </w:trPr>
        <w:tc>
          <w:tcPr>
            <w:tcW w:w="2547" w:type="dxa"/>
            <w:tcBorders>
              <w:top w:val="single" w:sz="4" w:space="0" w:color="auto"/>
              <w:bottom w:val="nil"/>
            </w:tcBorders>
            <w:noWrap/>
            <w:hideMark/>
          </w:tcPr>
          <w:p w14:paraId="23DFCFAB" w14:textId="77777777" w:rsidR="005865F5" w:rsidRPr="006425C7" w:rsidRDefault="005865F5" w:rsidP="005865F5">
            <w:pPr>
              <w:rPr>
                <w:lang w:val="sk-SK"/>
              </w:rPr>
            </w:pPr>
            <w:r w:rsidRPr="008526B7">
              <w:rPr>
                <w:lang w:val="sk-SK"/>
              </w:rPr>
              <w:t>Evidencia D</w:t>
            </w:r>
            <w:r w:rsidRPr="006425C7">
              <w:rPr>
                <w:lang w:val="sk-SK"/>
              </w:rPr>
              <w:t>odávateľov / Obstarávateľov</w:t>
            </w:r>
          </w:p>
        </w:tc>
        <w:tc>
          <w:tcPr>
            <w:tcW w:w="7348" w:type="dxa"/>
            <w:noWrap/>
            <w:hideMark/>
          </w:tcPr>
          <w:p w14:paraId="5C2EA3AB" w14:textId="77777777" w:rsidR="005865F5" w:rsidRPr="00F60513" w:rsidRDefault="005865F5" w:rsidP="005865F5">
            <w:pPr>
              <w:rPr>
                <w:lang w:val="sk-SK"/>
              </w:rPr>
            </w:pPr>
            <w:r w:rsidRPr="00F60513">
              <w:rPr>
                <w:lang w:val="sk-SK"/>
              </w:rPr>
              <w:t>Overenie a vytvorenie verzie dodávateľa/obstarávateľa</w:t>
            </w:r>
          </w:p>
        </w:tc>
      </w:tr>
      <w:tr w:rsidR="005865F5" w:rsidRPr="008526B7" w14:paraId="1DDE2BC8" w14:textId="77777777" w:rsidTr="004C4FA2">
        <w:trPr>
          <w:trHeight w:val="288"/>
        </w:trPr>
        <w:tc>
          <w:tcPr>
            <w:tcW w:w="2547" w:type="dxa"/>
            <w:tcBorders>
              <w:top w:val="nil"/>
              <w:bottom w:val="nil"/>
            </w:tcBorders>
            <w:noWrap/>
            <w:hideMark/>
          </w:tcPr>
          <w:p w14:paraId="1B9AAD95" w14:textId="77777777" w:rsidR="005865F5" w:rsidRPr="008526B7" w:rsidRDefault="005865F5" w:rsidP="005865F5">
            <w:pPr>
              <w:rPr>
                <w:lang w:val="sk-SK"/>
              </w:rPr>
            </w:pPr>
          </w:p>
        </w:tc>
        <w:tc>
          <w:tcPr>
            <w:tcW w:w="7348" w:type="dxa"/>
            <w:noWrap/>
            <w:hideMark/>
          </w:tcPr>
          <w:p w14:paraId="1801F344" w14:textId="77777777" w:rsidR="005865F5" w:rsidRPr="006425C7" w:rsidRDefault="005865F5" w:rsidP="005865F5">
            <w:pPr>
              <w:rPr>
                <w:lang w:val="sk-SK"/>
              </w:rPr>
            </w:pPr>
            <w:r w:rsidRPr="006425C7">
              <w:rPr>
                <w:lang w:val="sk-SK"/>
              </w:rPr>
              <w:t>Zlúčenie s dodávateľom</w:t>
            </w:r>
          </w:p>
        </w:tc>
      </w:tr>
      <w:tr w:rsidR="005865F5" w:rsidRPr="008526B7" w14:paraId="568C8532" w14:textId="77777777" w:rsidTr="004C4FA2">
        <w:trPr>
          <w:trHeight w:val="288"/>
        </w:trPr>
        <w:tc>
          <w:tcPr>
            <w:tcW w:w="2547" w:type="dxa"/>
            <w:tcBorders>
              <w:top w:val="nil"/>
              <w:bottom w:val="nil"/>
            </w:tcBorders>
            <w:noWrap/>
            <w:hideMark/>
          </w:tcPr>
          <w:p w14:paraId="6F425458" w14:textId="77777777" w:rsidR="005865F5" w:rsidRPr="008526B7" w:rsidRDefault="005865F5" w:rsidP="005865F5">
            <w:pPr>
              <w:rPr>
                <w:lang w:val="sk-SK"/>
              </w:rPr>
            </w:pPr>
          </w:p>
        </w:tc>
        <w:tc>
          <w:tcPr>
            <w:tcW w:w="7348" w:type="dxa"/>
            <w:noWrap/>
            <w:hideMark/>
          </w:tcPr>
          <w:p w14:paraId="5EAAB91D" w14:textId="77777777" w:rsidR="005865F5" w:rsidRPr="006425C7" w:rsidRDefault="005865F5" w:rsidP="005865F5">
            <w:pPr>
              <w:rPr>
                <w:lang w:val="sk-SK"/>
              </w:rPr>
            </w:pPr>
            <w:r w:rsidRPr="006425C7">
              <w:rPr>
                <w:lang w:val="sk-SK"/>
              </w:rPr>
              <w:t>Zlúčenie so subjektom</w:t>
            </w:r>
          </w:p>
        </w:tc>
      </w:tr>
      <w:tr w:rsidR="005865F5" w:rsidRPr="008526B7" w14:paraId="0C72F12E" w14:textId="77777777" w:rsidTr="004C4FA2">
        <w:trPr>
          <w:trHeight w:val="288"/>
        </w:trPr>
        <w:tc>
          <w:tcPr>
            <w:tcW w:w="2547" w:type="dxa"/>
            <w:tcBorders>
              <w:top w:val="nil"/>
              <w:bottom w:val="nil"/>
            </w:tcBorders>
            <w:noWrap/>
            <w:hideMark/>
          </w:tcPr>
          <w:p w14:paraId="67DEAC13" w14:textId="77777777" w:rsidR="005865F5" w:rsidRPr="008526B7" w:rsidRDefault="005865F5" w:rsidP="005865F5">
            <w:pPr>
              <w:rPr>
                <w:lang w:val="sk-SK"/>
              </w:rPr>
            </w:pPr>
          </w:p>
        </w:tc>
        <w:tc>
          <w:tcPr>
            <w:tcW w:w="7348" w:type="dxa"/>
            <w:noWrap/>
            <w:hideMark/>
          </w:tcPr>
          <w:p w14:paraId="647C37BB" w14:textId="77777777" w:rsidR="005865F5" w:rsidRPr="006425C7" w:rsidRDefault="005865F5" w:rsidP="005865F5">
            <w:pPr>
              <w:rPr>
                <w:lang w:val="sk-SK"/>
              </w:rPr>
            </w:pPr>
            <w:r w:rsidRPr="006425C7">
              <w:rPr>
                <w:lang w:val="sk-SK"/>
              </w:rPr>
              <w:t>Zoznam dodávateľov/obstarávateľov</w:t>
            </w:r>
          </w:p>
        </w:tc>
      </w:tr>
      <w:tr w:rsidR="005865F5" w:rsidRPr="008526B7" w14:paraId="42A9DE18" w14:textId="77777777" w:rsidTr="004C4FA2">
        <w:trPr>
          <w:trHeight w:val="288"/>
        </w:trPr>
        <w:tc>
          <w:tcPr>
            <w:tcW w:w="2547" w:type="dxa"/>
            <w:tcBorders>
              <w:top w:val="nil"/>
              <w:bottom w:val="single" w:sz="4" w:space="0" w:color="auto"/>
            </w:tcBorders>
            <w:noWrap/>
            <w:hideMark/>
          </w:tcPr>
          <w:p w14:paraId="309B28EF" w14:textId="77777777" w:rsidR="005865F5" w:rsidRPr="008526B7" w:rsidRDefault="005865F5" w:rsidP="005865F5">
            <w:pPr>
              <w:rPr>
                <w:lang w:val="sk-SK"/>
              </w:rPr>
            </w:pPr>
          </w:p>
        </w:tc>
        <w:tc>
          <w:tcPr>
            <w:tcW w:w="7348" w:type="dxa"/>
            <w:noWrap/>
            <w:hideMark/>
          </w:tcPr>
          <w:p w14:paraId="4B7E2DA5" w14:textId="77777777" w:rsidR="005865F5" w:rsidRPr="006425C7" w:rsidRDefault="005865F5" w:rsidP="005865F5">
            <w:pPr>
              <w:rPr>
                <w:lang w:val="sk-SK"/>
              </w:rPr>
            </w:pPr>
            <w:r w:rsidRPr="006425C7">
              <w:rPr>
                <w:lang w:val="sk-SK"/>
              </w:rPr>
              <w:t>Zoznam korekcii dodávateľa/obstarávateľa</w:t>
            </w:r>
          </w:p>
        </w:tc>
      </w:tr>
      <w:tr w:rsidR="005865F5" w:rsidRPr="008526B7" w14:paraId="66E5B3C3" w14:textId="77777777" w:rsidTr="004C4FA2">
        <w:trPr>
          <w:trHeight w:val="288"/>
        </w:trPr>
        <w:tc>
          <w:tcPr>
            <w:tcW w:w="2547" w:type="dxa"/>
            <w:tcBorders>
              <w:top w:val="single" w:sz="4" w:space="0" w:color="auto"/>
              <w:bottom w:val="nil"/>
            </w:tcBorders>
            <w:noWrap/>
            <w:hideMark/>
          </w:tcPr>
          <w:p w14:paraId="09BA1FAE" w14:textId="77777777" w:rsidR="005865F5" w:rsidRPr="008526B7" w:rsidRDefault="005865F5" w:rsidP="005865F5">
            <w:pPr>
              <w:rPr>
                <w:lang w:val="sk-SK"/>
              </w:rPr>
            </w:pPr>
            <w:r w:rsidRPr="008526B7">
              <w:rPr>
                <w:lang w:val="sk-SK"/>
              </w:rPr>
              <w:t>Evidencia Organizácie v pôsobnosti subjektu</w:t>
            </w:r>
          </w:p>
        </w:tc>
        <w:tc>
          <w:tcPr>
            <w:tcW w:w="7348" w:type="dxa"/>
            <w:noWrap/>
            <w:hideMark/>
          </w:tcPr>
          <w:p w14:paraId="445E0B56" w14:textId="77777777" w:rsidR="005865F5" w:rsidRPr="006425C7" w:rsidRDefault="005865F5" w:rsidP="005865F5">
            <w:pPr>
              <w:rPr>
                <w:lang w:val="sk-SK"/>
              </w:rPr>
            </w:pPr>
            <w:r w:rsidRPr="006425C7">
              <w:rPr>
                <w:lang w:val="sk-SK"/>
              </w:rPr>
              <w:t>Pridanie osoby ku organizácii v pôsobnosti subjektu</w:t>
            </w:r>
          </w:p>
        </w:tc>
      </w:tr>
      <w:tr w:rsidR="005865F5" w:rsidRPr="008526B7" w14:paraId="66D28980" w14:textId="77777777" w:rsidTr="004C4FA2">
        <w:trPr>
          <w:trHeight w:val="288"/>
        </w:trPr>
        <w:tc>
          <w:tcPr>
            <w:tcW w:w="2547" w:type="dxa"/>
            <w:tcBorders>
              <w:top w:val="nil"/>
              <w:bottom w:val="single" w:sz="4" w:space="0" w:color="auto"/>
            </w:tcBorders>
            <w:noWrap/>
            <w:hideMark/>
          </w:tcPr>
          <w:p w14:paraId="152E31A9" w14:textId="77777777" w:rsidR="005865F5" w:rsidRPr="008526B7" w:rsidRDefault="005865F5" w:rsidP="005865F5">
            <w:pPr>
              <w:rPr>
                <w:lang w:val="sk-SK"/>
              </w:rPr>
            </w:pPr>
          </w:p>
        </w:tc>
        <w:tc>
          <w:tcPr>
            <w:tcW w:w="7348" w:type="dxa"/>
            <w:noWrap/>
            <w:hideMark/>
          </w:tcPr>
          <w:p w14:paraId="2833D080" w14:textId="77777777" w:rsidR="005865F5" w:rsidRPr="006425C7" w:rsidRDefault="005865F5" w:rsidP="005865F5">
            <w:pPr>
              <w:rPr>
                <w:lang w:val="sk-SK"/>
              </w:rPr>
            </w:pPr>
            <w:r w:rsidRPr="006425C7">
              <w:rPr>
                <w:lang w:val="sk-SK"/>
              </w:rPr>
              <w:t>Vytvorenie organizácie v pôsobnosti subjektu</w:t>
            </w:r>
          </w:p>
        </w:tc>
      </w:tr>
      <w:tr w:rsidR="005865F5" w:rsidRPr="008526B7" w14:paraId="75FD2526" w14:textId="77777777" w:rsidTr="004C4FA2">
        <w:trPr>
          <w:trHeight w:val="288"/>
        </w:trPr>
        <w:tc>
          <w:tcPr>
            <w:tcW w:w="2547" w:type="dxa"/>
            <w:tcBorders>
              <w:top w:val="single" w:sz="4" w:space="0" w:color="auto"/>
              <w:bottom w:val="nil"/>
            </w:tcBorders>
            <w:noWrap/>
            <w:hideMark/>
          </w:tcPr>
          <w:p w14:paraId="35F1ECE3" w14:textId="77777777" w:rsidR="005865F5" w:rsidRPr="008526B7" w:rsidRDefault="005865F5" w:rsidP="005865F5">
            <w:pPr>
              <w:rPr>
                <w:lang w:val="sk-SK"/>
              </w:rPr>
            </w:pPr>
            <w:r w:rsidRPr="008526B7">
              <w:rPr>
                <w:lang w:val="sk-SK"/>
              </w:rPr>
              <w:t>Správa osôb na subjekte</w:t>
            </w:r>
          </w:p>
        </w:tc>
        <w:tc>
          <w:tcPr>
            <w:tcW w:w="7348" w:type="dxa"/>
            <w:noWrap/>
            <w:hideMark/>
          </w:tcPr>
          <w:p w14:paraId="1D197DD5" w14:textId="77777777" w:rsidR="005865F5" w:rsidRPr="006425C7" w:rsidRDefault="005865F5" w:rsidP="005865F5">
            <w:pPr>
              <w:rPr>
                <w:lang w:val="sk-SK"/>
              </w:rPr>
            </w:pPr>
            <w:r w:rsidRPr="006425C7">
              <w:rPr>
                <w:lang w:val="sk-SK"/>
              </w:rPr>
              <w:t>Hierarchia osoby na orgáne</w:t>
            </w:r>
          </w:p>
        </w:tc>
      </w:tr>
      <w:tr w:rsidR="005865F5" w:rsidRPr="008526B7" w14:paraId="1953DA08" w14:textId="77777777" w:rsidTr="004C4FA2">
        <w:trPr>
          <w:trHeight w:val="288"/>
        </w:trPr>
        <w:tc>
          <w:tcPr>
            <w:tcW w:w="2547" w:type="dxa"/>
            <w:tcBorders>
              <w:top w:val="nil"/>
              <w:bottom w:val="nil"/>
            </w:tcBorders>
            <w:noWrap/>
            <w:hideMark/>
          </w:tcPr>
          <w:p w14:paraId="0B871BAB" w14:textId="77777777" w:rsidR="005865F5" w:rsidRPr="008526B7" w:rsidRDefault="005865F5" w:rsidP="005865F5">
            <w:pPr>
              <w:rPr>
                <w:lang w:val="sk-SK"/>
              </w:rPr>
            </w:pPr>
          </w:p>
        </w:tc>
        <w:tc>
          <w:tcPr>
            <w:tcW w:w="7348" w:type="dxa"/>
            <w:noWrap/>
            <w:hideMark/>
          </w:tcPr>
          <w:p w14:paraId="593D2225" w14:textId="77777777" w:rsidR="005865F5" w:rsidRPr="006425C7" w:rsidRDefault="005865F5" w:rsidP="005865F5">
            <w:pPr>
              <w:rPr>
                <w:lang w:val="sk-SK"/>
              </w:rPr>
            </w:pPr>
            <w:r w:rsidRPr="006425C7">
              <w:rPr>
                <w:lang w:val="sk-SK"/>
              </w:rPr>
              <w:t>Kontrola obmedzení osoby</w:t>
            </w:r>
          </w:p>
        </w:tc>
      </w:tr>
      <w:tr w:rsidR="005865F5" w:rsidRPr="008526B7" w14:paraId="64041064" w14:textId="77777777" w:rsidTr="004C4FA2">
        <w:trPr>
          <w:trHeight w:val="288"/>
        </w:trPr>
        <w:tc>
          <w:tcPr>
            <w:tcW w:w="2547" w:type="dxa"/>
            <w:tcBorders>
              <w:top w:val="nil"/>
              <w:bottom w:val="nil"/>
            </w:tcBorders>
            <w:noWrap/>
            <w:hideMark/>
          </w:tcPr>
          <w:p w14:paraId="40E030A9" w14:textId="77777777" w:rsidR="005865F5" w:rsidRPr="008526B7" w:rsidRDefault="005865F5" w:rsidP="005865F5">
            <w:pPr>
              <w:rPr>
                <w:lang w:val="sk-SK"/>
              </w:rPr>
            </w:pPr>
          </w:p>
        </w:tc>
        <w:tc>
          <w:tcPr>
            <w:tcW w:w="7348" w:type="dxa"/>
            <w:noWrap/>
            <w:hideMark/>
          </w:tcPr>
          <w:p w14:paraId="73B78F5E" w14:textId="77777777" w:rsidR="005865F5" w:rsidRPr="006425C7" w:rsidRDefault="005865F5" w:rsidP="005865F5">
            <w:pPr>
              <w:rPr>
                <w:lang w:val="sk-SK"/>
              </w:rPr>
            </w:pPr>
            <w:r w:rsidRPr="006425C7">
              <w:rPr>
                <w:lang w:val="sk-SK"/>
              </w:rPr>
              <w:t>Kontrola rodného čísla osoby</w:t>
            </w:r>
          </w:p>
        </w:tc>
      </w:tr>
      <w:tr w:rsidR="005865F5" w:rsidRPr="008526B7" w14:paraId="03099750" w14:textId="77777777" w:rsidTr="004C4FA2">
        <w:trPr>
          <w:trHeight w:val="288"/>
        </w:trPr>
        <w:tc>
          <w:tcPr>
            <w:tcW w:w="2547" w:type="dxa"/>
            <w:tcBorders>
              <w:top w:val="nil"/>
              <w:bottom w:val="nil"/>
            </w:tcBorders>
            <w:noWrap/>
            <w:hideMark/>
          </w:tcPr>
          <w:p w14:paraId="0AF5C74A" w14:textId="77777777" w:rsidR="005865F5" w:rsidRPr="008526B7" w:rsidRDefault="005865F5" w:rsidP="005865F5">
            <w:pPr>
              <w:rPr>
                <w:lang w:val="sk-SK"/>
              </w:rPr>
            </w:pPr>
          </w:p>
        </w:tc>
        <w:tc>
          <w:tcPr>
            <w:tcW w:w="7348" w:type="dxa"/>
            <w:noWrap/>
            <w:hideMark/>
          </w:tcPr>
          <w:p w14:paraId="11EB1822" w14:textId="77777777" w:rsidR="005865F5" w:rsidRPr="006425C7" w:rsidRDefault="005865F5" w:rsidP="005865F5">
            <w:pPr>
              <w:rPr>
                <w:lang w:val="sk-SK"/>
              </w:rPr>
            </w:pPr>
            <w:r w:rsidRPr="006425C7">
              <w:rPr>
                <w:lang w:val="sk-SK"/>
              </w:rPr>
              <w:t>Nadradenie osoby na orgáne</w:t>
            </w:r>
          </w:p>
        </w:tc>
      </w:tr>
      <w:tr w:rsidR="005865F5" w:rsidRPr="008526B7" w14:paraId="4597FA77" w14:textId="77777777" w:rsidTr="004C4FA2">
        <w:trPr>
          <w:trHeight w:val="288"/>
        </w:trPr>
        <w:tc>
          <w:tcPr>
            <w:tcW w:w="2547" w:type="dxa"/>
            <w:tcBorders>
              <w:top w:val="nil"/>
              <w:bottom w:val="nil"/>
            </w:tcBorders>
            <w:noWrap/>
            <w:hideMark/>
          </w:tcPr>
          <w:p w14:paraId="21FE8C11" w14:textId="77777777" w:rsidR="005865F5" w:rsidRPr="008526B7" w:rsidRDefault="005865F5" w:rsidP="005865F5">
            <w:pPr>
              <w:rPr>
                <w:lang w:val="sk-SK"/>
              </w:rPr>
            </w:pPr>
          </w:p>
        </w:tc>
        <w:tc>
          <w:tcPr>
            <w:tcW w:w="7348" w:type="dxa"/>
            <w:noWrap/>
            <w:hideMark/>
          </w:tcPr>
          <w:p w14:paraId="3D501DE7" w14:textId="77777777" w:rsidR="005865F5" w:rsidRPr="006425C7" w:rsidRDefault="005865F5" w:rsidP="005865F5">
            <w:pPr>
              <w:rPr>
                <w:lang w:val="sk-SK"/>
              </w:rPr>
            </w:pPr>
            <w:r w:rsidRPr="006425C7">
              <w:rPr>
                <w:lang w:val="sk-SK"/>
              </w:rPr>
              <w:t>Odradenie osoby od subjektu</w:t>
            </w:r>
          </w:p>
        </w:tc>
      </w:tr>
      <w:tr w:rsidR="005865F5" w:rsidRPr="008526B7" w14:paraId="15987E6F" w14:textId="77777777" w:rsidTr="004C4FA2">
        <w:trPr>
          <w:trHeight w:val="288"/>
        </w:trPr>
        <w:tc>
          <w:tcPr>
            <w:tcW w:w="2547" w:type="dxa"/>
            <w:tcBorders>
              <w:top w:val="nil"/>
              <w:bottom w:val="nil"/>
            </w:tcBorders>
            <w:noWrap/>
            <w:hideMark/>
          </w:tcPr>
          <w:p w14:paraId="72706F02" w14:textId="77777777" w:rsidR="005865F5" w:rsidRPr="008526B7" w:rsidRDefault="005865F5" w:rsidP="005865F5">
            <w:pPr>
              <w:rPr>
                <w:lang w:val="sk-SK"/>
              </w:rPr>
            </w:pPr>
          </w:p>
        </w:tc>
        <w:tc>
          <w:tcPr>
            <w:tcW w:w="7348" w:type="dxa"/>
            <w:noWrap/>
            <w:hideMark/>
          </w:tcPr>
          <w:p w14:paraId="5E5FA060" w14:textId="77777777" w:rsidR="005865F5" w:rsidRPr="006425C7" w:rsidRDefault="005865F5" w:rsidP="005865F5">
            <w:pPr>
              <w:rPr>
                <w:lang w:val="sk-SK"/>
              </w:rPr>
            </w:pPr>
            <w:r w:rsidRPr="006425C7">
              <w:rPr>
                <w:lang w:val="sk-SK"/>
              </w:rPr>
              <w:t>Podradenie osoby na orgáne</w:t>
            </w:r>
          </w:p>
        </w:tc>
      </w:tr>
      <w:tr w:rsidR="005865F5" w:rsidRPr="008526B7" w14:paraId="158FFE6C" w14:textId="77777777" w:rsidTr="004C4FA2">
        <w:trPr>
          <w:trHeight w:val="288"/>
        </w:trPr>
        <w:tc>
          <w:tcPr>
            <w:tcW w:w="2547" w:type="dxa"/>
            <w:tcBorders>
              <w:top w:val="nil"/>
              <w:bottom w:val="nil"/>
            </w:tcBorders>
            <w:noWrap/>
            <w:hideMark/>
          </w:tcPr>
          <w:p w14:paraId="16372FF5" w14:textId="77777777" w:rsidR="005865F5" w:rsidRPr="008526B7" w:rsidRDefault="005865F5" w:rsidP="005865F5">
            <w:pPr>
              <w:rPr>
                <w:lang w:val="sk-SK"/>
              </w:rPr>
            </w:pPr>
          </w:p>
        </w:tc>
        <w:tc>
          <w:tcPr>
            <w:tcW w:w="7348" w:type="dxa"/>
            <w:noWrap/>
            <w:hideMark/>
          </w:tcPr>
          <w:p w14:paraId="5E37965B" w14:textId="77777777" w:rsidR="005865F5" w:rsidRPr="006425C7" w:rsidRDefault="005865F5" w:rsidP="005865F5">
            <w:pPr>
              <w:rPr>
                <w:lang w:val="sk-SK"/>
              </w:rPr>
            </w:pPr>
            <w:r w:rsidRPr="006425C7">
              <w:rPr>
                <w:lang w:val="sk-SK"/>
              </w:rPr>
              <w:t xml:space="preserve">Porovnať </w:t>
            </w:r>
            <w:r w:rsidRPr="006425C7">
              <w:rPr>
                <w:rFonts w:ascii="Calibri" w:hAnsi="Calibri" w:cs="Calibri"/>
                <w:lang w:val="sk-SK"/>
              </w:rPr>
              <w:t>ú</w:t>
            </w:r>
            <w:r w:rsidRPr="006425C7">
              <w:rPr>
                <w:lang w:val="sk-SK"/>
              </w:rPr>
              <w:t>daje osoby s registrom</w:t>
            </w:r>
          </w:p>
        </w:tc>
      </w:tr>
      <w:tr w:rsidR="005865F5" w:rsidRPr="008526B7" w14:paraId="6C958B9F" w14:textId="77777777" w:rsidTr="004C4FA2">
        <w:trPr>
          <w:trHeight w:val="288"/>
        </w:trPr>
        <w:tc>
          <w:tcPr>
            <w:tcW w:w="2547" w:type="dxa"/>
            <w:tcBorders>
              <w:top w:val="nil"/>
              <w:bottom w:val="nil"/>
            </w:tcBorders>
            <w:noWrap/>
            <w:hideMark/>
          </w:tcPr>
          <w:p w14:paraId="50203526" w14:textId="77777777" w:rsidR="005865F5" w:rsidRPr="008526B7" w:rsidRDefault="005865F5" w:rsidP="005865F5">
            <w:pPr>
              <w:rPr>
                <w:lang w:val="sk-SK"/>
              </w:rPr>
            </w:pPr>
          </w:p>
        </w:tc>
        <w:tc>
          <w:tcPr>
            <w:tcW w:w="7348" w:type="dxa"/>
            <w:noWrap/>
            <w:hideMark/>
          </w:tcPr>
          <w:p w14:paraId="7EA3CA51" w14:textId="77777777" w:rsidR="005865F5" w:rsidRPr="006425C7" w:rsidRDefault="005865F5" w:rsidP="005865F5">
            <w:pPr>
              <w:rPr>
                <w:lang w:val="sk-SK"/>
              </w:rPr>
            </w:pPr>
            <w:r w:rsidRPr="006425C7">
              <w:rPr>
                <w:lang w:val="sk-SK"/>
              </w:rPr>
              <w:t>Pridanie zaradenia osoba subjekt</w:t>
            </w:r>
          </w:p>
        </w:tc>
      </w:tr>
      <w:tr w:rsidR="005865F5" w:rsidRPr="008526B7" w14:paraId="6B53F9BA" w14:textId="77777777" w:rsidTr="004C4FA2">
        <w:trPr>
          <w:trHeight w:val="288"/>
        </w:trPr>
        <w:tc>
          <w:tcPr>
            <w:tcW w:w="2547" w:type="dxa"/>
            <w:tcBorders>
              <w:top w:val="nil"/>
              <w:bottom w:val="nil"/>
            </w:tcBorders>
            <w:noWrap/>
            <w:hideMark/>
          </w:tcPr>
          <w:p w14:paraId="401A38E4" w14:textId="77777777" w:rsidR="005865F5" w:rsidRPr="008526B7" w:rsidRDefault="005865F5" w:rsidP="005865F5">
            <w:pPr>
              <w:rPr>
                <w:lang w:val="sk-SK"/>
              </w:rPr>
            </w:pPr>
          </w:p>
        </w:tc>
        <w:tc>
          <w:tcPr>
            <w:tcW w:w="7348" w:type="dxa"/>
            <w:noWrap/>
            <w:hideMark/>
          </w:tcPr>
          <w:p w14:paraId="49054C7B" w14:textId="77777777" w:rsidR="005865F5" w:rsidRPr="006425C7" w:rsidRDefault="005865F5" w:rsidP="005865F5">
            <w:pPr>
              <w:rPr>
                <w:lang w:val="sk-SK"/>
              </w:rPr>
            </w:pPr>
            <w:r w:rsidRPr="006425C7">
              <w:rPr>
                <w:lang w:val="sk-SK"/>
              </w:rPr>
              <w:t>Priradenie existujúcej osoby k subjektu</w:t>
            </w:r>
          </w:p>
        </w:tc>
      </w:tr>
      <w:tr w:rsidR="005865F5" w:rsidRPr="008526B7" w14:paraId="412AEB79" w14:textId="77777777" w:rsidTr="004C4FA2">
        <w:trPr>
          <w:trHeight w:val="288"/>
        </w:trPr>
        <w:tc>
          <w:tcPr>
            <w:tcW w:w="2547" w:type="dxa"/>
            <w:tcBorders>
              <w:top w:val="nil"/>
              <w:bottom w:val="nil"/>
            </w:tcBorders>
            <w:noWrap/>
            <w:hideMark/>
          </w:tcPr>
          <w:p w14:paraId="0FA035C1" w14:textId="77777777" w:rsidR="005865F5" w:rsidRPr="008526B7" w:rsidRDefault="005865F5" w:rsidP="005865F5">
            <w:pPr>
              <w:rPr>
                <w:lang w:val="sk-SK"/>
              </w:rPr>
            </w:pPr>
          </w:p>
        </w:tc>
        <w:tc>
          <w:tcPr>
            <w:tcW w:w="7348" w:type="dxa"/>
            <w:noWrap/>
            <w:hideMark/>
          </w:tcPr>
          <w:p w14:paraId="103AF738" w14:textId="77777777" w:rsidR="005865F5" w:rsidRPr="006425C7" w:rsidRDefault="005865F5" w:rsidP="005865F5">
            <w:pPr>
              <w:rPr>
                <w:lang w:val="sk-SK"/>
              </w:rPr>
            </w:pPr>
            <w:r w:rsidRPr="006425C7">
              <w:rPr>
                <w:lang w:val="sk-SK"/>
              </w:rPr>
              <w:t>Úprava kontaktnej karty osoby</w:t>
            </w:r>
          </w:p>
        </w:tc>
      </w:tr>
      <w:tr w:rsidR="005865F5" w:rsidRPr="008526B7" w14:paraId="68E07C69" w14:textId="77777777" w:rsidTr="004C4FA2">
        <w:trPr>
          <w:trHeight w:val="288"/>
        </w:trPr>
        <w:tc>
          <w:tcPr>
            <w:tcW w:w="2547" w:type="dxa"/>
            <w:tcBorders>
              <w:top w:val="nil"/>
              <w:bottom w:val="nil"/>
            </w:tcBorders>
            <w:noWrap/>
            <w:hideMark/>
          </w:tcPr>
          <w:p w14:paraId="2698496A" w14:textId="77777777" w:rsidR="005865F5" w:rsidRPr="008526B7" w:rsidRDefault="005865F5" w:rsidP="005865F5">
            <w:pPr>
              <w:rPr>
                <w:lang w:val="sk-SK"/>
              </w:rPr>
            </w:pPr>
          </w:p>
        </w:tc>
        <w:tc>
          <w:tcPr>
            <w:tcW w:w="7348" w:type="dxa"/>
            <w:noWrap/>
            <w:hideMark/>
          </w:tcPr>
          <w:p w14:paraId="3B4533C9" w14:textId="77777777" w:rsidR="005865F5" w:rsidRPr="006425C7" w:rsidRDefault="005865F5" w:rsidP="005865F5">
            <w:pPr>
              <w:rPr>
                <w:lang w:val="sk-SK"/>
              </w:rPr>
            </w:pPr>
            <w:r w:rsidRPr="006425C7">
              <w:rPr>
                <w:lang w:val="sk-SK"/>
              </w:rPr>
              <w:t>Vyhľadanie osôb podľa vzťahov</w:t>
            </w:r>
          </w:p>
        </w:tc>
      </w:tr>
      <w:tr w:rsidR="005865F5" w:rsidRPr="008526B7" w14:paraId="61113191" w14:textId="77777777" w:rsidTr="004C4FA2">
        <w:trPr>
          <w:trHeight w:val="288"/>
        </w:trPr>
        <w:tc>
          <w:tcPr>
            <w:tcW w:w="2547" w:type="dxa"/>
            <w:tcBorders>
              <w:top w:val="nil"/>
              <w:bottom w:val="nil"/>
            </w:tcBorders>
            <w:noWrap/>
            <w:hideMark/>
          </w:tcPr>
          <w:p w14:paraId="0711B28C" w14:textId="77777777" w:rsidR="005865F5" w:rsidRPr="008526B7" w:rsidRDefault="005865F5" w:rsidP="005865F5">
            <w:pPr>
              <w:rPr>
                <w:lang w:val="sk-SK"/>
              </w:rPr>
            </w:pPr>
          </w:p>
        </w:tc>
        <w:tc>
          <w:tcPr>
            <w:tcW w:w="7348" w:type="dxa"/>
            <w:noWrap/>
            <w:hideMark/>
          </w:tcPr>
          <w:p w14:paraId="4CFB55A3" w14:textId="77777777" w:rsidR="005865F5" w:rsidRPr="006425C7" w:rsidRDefault="005865F5" w:rsidP="005865F5">
            <w:pPr>
              <w:rPr>
                <w:lang w:val="sk-SK"/>
              </w:rPr>
            </w:pPr>
            <w:r w:rsidRPr="006425C7">
              <w:rPr>
                <w:lang w:val="sk-SK"/>
              </w:rPr>
              <w:t>Vytvorenie osoby subjektu</w:t>
            </w:r>
          </w:p>
        </w:tc>
      </w:tr>
      <w:tr w:rsidR="005865F5" w:rsidRPr="008526B7" w14:paraId="7133BD9F" w14:textId="77777777" w:rsidTr="004C4FA2">
        <w:trPr>
          <w:trHeight w:val="288"/>
        </w:trPr>
        <w:tc>
          <w:tcPr>
            <w:tcW w:w="2547" w:type="dxa"/>
            <w:tcBorders>
              <w:top w:val="nil"/>
              <w:bottom w:val="nil"/>
            </w:tcBorders>
            <w:noWrap/>
            <w:hideMark/>
          </w:tcPr>
          <w:p w14:paraId="6BA78255" w14:textId="77777777" w:rsidR="005865F5" w:rsidRPr="008526B7" w:rsidRDefault="005865F5" w:rsidP="005865F5">
            <w:pPr>
              <w:rPr>
                <w:lang w:val="sk-SK"/>
              </w:rPr>
            </w:pPr>
          </w:p>
        </w:tc>
        <w:tc>
          <w:tcPr>
            <w:tcW w:w="7348" w:type="dxa"/>
            <w:noWrap/>
            <w:hideMark/>
          </w:tcPr>
          <w:p w14:paraId="143FDDFC" w14:textId="77777777" w:rsidR="005865F5" w:rsidRPr="006425C7" w:rsidRDefault="005865F5" w:rsidP="005865F5">
            <w:pPr>
              <w:rPr>
                <w:lang w:val="sk-SK"/>
              </w:rPr>
            </w:pPr>
            <w:r w:rsidRPr="006425C7">
              <w:rPr>
                <w:lang w:val="sk-SK"/>
              </w:rPr>
              <w:t>Zlúčenie osoby</w:t>
            </w:r>
          </w:p>
        </w:tc>
      </w:tr>
      <w:tr w:rsidR="005865F5" w:rsidRPr="008526B7" w14:paraId="1DA264F9" w14:textId="77777777" w:rsidTr="004C4FA2">
        <w:trPr>
          <w:trHeight w:val="288"/>
        </w:trPr>
        <w:tc>
          <w:tcPr>
            <w:tcW w:w="2547" w:type="dxa"/>
            <w:tcBorders>
              <w:top w:val="nil"/>
              <w:bottom w:val="single" w:sz="4" w:space="0" w:color="auto"/>
            </w:tcBorders>
            <w:noWrap/>
            <w:hideMark/>
          </w:tcPr>
          <w:p w14:paraId="68FE7BFD" w14:textId="77777777" w:rsidR="005865F5" w:rsidRPr="008526B7" w:rsidRDefault="005865F5" w:rsidP="005865F5">
            <w:pPr>
              <w:rPr>
                <w:lang w:val="sk-SK"/>
              </w:rPr>
            </w:pPr>
          </w:p>
        </w:tc>
        <w:tc>
          <w:tcPr>
            <w:tcW w:w="7348" w:type="dxa"/>
            <w:noWrap/>
            <w:hideMark/>
          </w:tcPr>
          <w:p w14:paraId="05E7833D" w14:textId="77777777" w:rsidR="005865F5" w:rsidRPr="006425C7" w:rsidRDefault="005865F5" w:rsidP="005865F5">
            <w:pPr>
              <w:rPr>
                <w:lang w:val="sk-SK"/>
              </w:rPr>
            </w:pPr>
            <w:r w:rsidRPr="006425C7">
              <w:rPr>
                <w:lang w:val="sk-SK"/>
              </w:rPr>
              <w:t>Zobrazenie zoznamu osôb</w:t>
            </w:r>
          </w:p>
        </w:tc>
      </w:tr>
      <w:tr w:rsidR="005865F5" w:rsidRPr="008526B7" w14:paraId="7BAD52A0" w14:textId="77777777" w:rsidTr="004C4FA2">
        <w:trPr>
          <w:trHeight w:val="288"/>
        </w:trPr>
        <w:tc>
          <w:tcPr>
            <w:tcW w:w="2547" w:type="dxa"/>
            <w:tcBorders>
              <w:top w:val="single" w:sz="4" w:space="0" w:color="auto"/>
              <w:bottom w:val="nil"/>
            </w:tcBorders>
            <w:noWrap/>
            <w:hideMark/>
          </w:tcPr>
          <w:p w14:paraId="7A086591" w14:textId="77777777" w:rsidR="005865F5" w:rsidRPr="008526B7" w:rsidRDefault="005865F5" w:rsidP="005865F5">
            <w:pPr>
              <w:rPr>
                <w:lang w:val="sk-SK"/>
              </w:rPr>
            </w:pPr>
            <w:r w:rsidRPr="008526B7">
              <w:rPr>
                <w:lang w:val="sk-SK"/>
              </w:rPr>
              <w:t>Umožnenie elektronickej komunikácie</w:t>
            </w:r>
          </w:p>
        </w:tc>
        <w:tc>
          <w:tcPr>
            <w:tcW w:w="7348" w:type="dxa"/>
            <w:noWrap/>
            <w:hideMark/>
          </w:tcPr>
          <w:p w14:paraId="2F2D65F6" w14:textId="77777777" w:rsidR="005865F5" w:rsidRPr="006425C7" w:rsidRDefault="005865F5" w:rsidP="005865F5">
            <w:pPr>
              <w:rPr>
                <w:lang w:val="sk-SK"/>
              </w:rPr>
            </w:pPr>
            <w:r w:rsidRPr="006425C7">
              <w:rPr>
                <w:lang w:val="sk-SK"/>
              </w:rPr>
              <w:t>Detail prichádzajúcej komunikácie</w:t>
            </w:r>
          </w:p>
        </w:tc>
      </w:tr>
      <w:tr w:rsidR="005865F5" w:rsidRPr="008526B7" w14:paraId="63D431FA" w14:textId="77777777" w:rsidTr="004C4FA2">
        <w:trPr>
          <w:trHeight w:val="288"/>
        </w:trPr>
        <w:tc>
          <w:tcPr>
            <w:tcW w:w="2547" w:type="dxa"/>
            <w:tcBorders>
              <w:top w:val="nil"/>
              <w:bottom w:val="nil"/>
            </w:tcBorders>
            <w:noWrap/>
            <w:hideMark/>
          </w:tcPr>
          <w:p w14:paraId="4347B02C" w14:textId="77777777" w:rsidR="005865F5" w:rsidRPr="008526B7" w:rsidRDefault="005865F5" w:rsidP="005865F5">
            <w:pPr>
              <w:rPr>
                <w:lang w:val="sk-SK"/>
              </w:rPr>
            </w:pPr>
          </w:p>
        </w:tc>
        <w:tc>
          <w:tcPr>
            <w:tcW w:w="7348" w:type="dxa"/>
            <w:noWrap/>
            <w:hideMark/>
          </w:tcPr>
          <w:p w14:paraId="303E5F21" w14:textId="77777777" w:rsidR="005865F5" w:rsidRPr="006425C7" w:rsidRDefault="005865F5" w:rsidP="005865F5">
            <w:pPr>
              <w:rPr>
                <w:lang w:val="sk-SK"/>
              </w:rPr>
            </w:pPr>
            <w:r w:rsidRPr="006425C7">
              <w:rPr>
                <w:lang w:val="sk-SK"/>
              </w:rPr>
              <w:t>Kontrola vyplnenia odchádzajúcej komunikácie z IN</w:t>
            </w:r>
          </w:p>
        </w:tc>
      </w:tr>
      <w:tr w:rsidR="005865F5" w:rsidRPr="008526B7" w14:paraId="19DFC7AE" w14:textId="77777777" w:rsidTr="004C4FA2">
        <w:trPr>
          <w:trHeight w:val="288"/>
        </w:trPr>
        <w:tc>
          <w:tcPr>
            <w:tcW w:w="2547" w:type="dxa"/>
            <w:tcBorders>
              <w:top w:val="nil"/>
              <w:bottom w:val="nil"/>
            </w:tcBorders>
            <w:noWrap/>
            <w:hideMark/>
          </w:tcPr>
          <w:p w14:paraId="5E8E3E7A" w14:textId="77777777" w:rsidR="005865F5" w:rsidRPr="008526B7" w:rsidRDefault="005865F5" w:rsidP="005865F5">
            <w:pPr>
              <w:rPr>
                <w:lang w:val="sk-SK"/>
              </w:rPr>
            </w:pPr>
          </w:p>
        </w:tc>
        <w:tc>
          <w:tcPr>
            <w:tcW w:w="7348" w:type="dxa"/>
            <w:noWrap/>
            <w:hideMark/>
          </w:tcPr>
          <w:p w14:paraId="11FFB56D" w14:textId="77777777" w:rsidR="005865F5" w:rsidRPr="006425C7" w:rsidRDefault="005865F5" w:rsidP="005865F5">
            <w:pPr>
              <w:rPr>
                <w:lang w:val="sk-SK"/>
              </w:rPr>
            </w:pPr>
            <w:r w:rsidRPr="006425C7">
              <w:rPr>
                <w:lang w:val="sk-SK"/>
              </w:rPr>
              <w:t>Kontrola vyplnenia údajov odchádzajúcej komunikácie IN-IN</w:t>
            </w:r>
          </w:p>
        </w:tc>
      </w:tr>
      <w:tr w:rsidR="005865F5" w:rsidRPr="008526B7" w14:paraId="3589FF7C" w14:textId="77777777" w:rsidTr="004C4FA2">
        <w:trPr>
          <w:trHeight w:val="288"/>
        </w:trPr>
        <w:tc>
          <w:tcPr>
            <w:tcW w:w="2547" w:type="dxa"/>
            <w:tcBorders>
              <w:top w:val="nil"/>
              <w:bottom w:val="nil"/>
            </w:tcBorders>
            <w:noWrap/>
            <w:hideMark/>
          </w:tcPr>
          <w:p w14:paraId="38FC10B7" w14:textId="77777777" w:rsidR="005865F5" w:rsidRPr="008526B7" w:rsidRDefault="005865F5" w:rsidP="005865F5">
            <w:pPr>
              <w:rPr>
                <w:lang w:val="sk-SK"/>
              </w:rPr>
            </w:pPr>
          </w:p>
        </w:tc>
        <w:tc>
          <w:tcPr>
            <w:tcW w:w="7348" w:type="dxa"/>
            <w:noWrap/>
            <w:hideMark/>
          </w:tcPr>
          <w:p w14:paraId="391A004B" w14:textId="77777777" w:rsidR="005865F5" w:rsidRPr="006425C7" w:rsidRDefault="005865F5" w:rsidP="005865F5">
            <w:pPr>
              <w:rPr>
                <w:lang w:val="sk-SK"/>
              </w:rPr>
            </w:pPr>
            <w:r w:rsidRPr="006425C7">
              <w:rPr>
                <w:lang w:val="sk-SK"/>
              </w:rPr>
              <w:t>Kopírovanie odchádzajúcej komunikácie</w:t>
            </w:r>
          </w:p>
        </w:tc>
      </w:tr>
      <w:tr w:rsidR="005865F5" w:rsidRPr="008526B7" w14:paraId="44242F29" w14:textId="77777777" w:rsidTr="004C4FA2">
        <w:trPr>
          <w:trHeight w:val="288"/>
        </w:trPr>
        <w:tc>
          <w:tcPr>
            <w:tcW w:w="2547" w:type="dxa"/>
            <w:tcBorders>
              <w:top w:val="nil"/>
              <w:bottom w:val="nil"/>
            </w:tcBorders>
            <w:noWrap/>
            <w:hideMark/>
          </w:tcPr>
          <w:p w14:paraId="0A1B0168" w14:textId="77777777" w:rsidR="005865F5" w:rsidRPr="008526B7" w:rsidRDefault="005865F5" w:rsidP="005865F5">
            <w:pPr>
              <w:rPr>
                <w:lang w:val="sk-SK"/>
              </w:rPr>
            </w:pPr>
          </w:p>
        </w:tc>
        <w:tc>
          <w:tcPr>
            <w:tcW w:w="7348" w:type="dxa"/>
            <w:noWrap/>
            <w:hideMark/>
          </w:tcPr>
          <w:p w14:paraId="49119F97" w14:textId="77777777" w:rsidR="005865F5" w:rsidRPr="006425C7" w:rsidRDefault="005865F5" w:rsidP="005865F5">
            <w:pPr>
              <w:rPr>
                <w:lang w:val="sk-SK"/>
              </w:rPr>
            </w:pPr>
            <w:r w:rsidRPr="006425C7">
              <w:rPr>
                <w:lang w:val="sk-SK"/>
              </w:rPr>
              <w:t>Kopírovanie odchádzajúcej komunikácie IN-IN</w:t>
            </w:r>
          </w:p>
        </w:tc>
      </w:tr>
      <w:tr w:rsidR="005865F5" w:rsidRPr="008526B7" w14:paraId="2CF6B8BE" w14:textId="77777777" w:rsidTr="004C4FA2">
        <w:trPr>
          <w:trHeight w:val="288"/>
        </w:trPr>
        <w:tc>
          <w:tcPr>
            <w:tcW w:w="2547" w:type="dxa"/>
            <w:tcBorders>
              <w:top w:val="nil"/>
              <w:bottom w:val="nil"/>
            </w:tcBorders>
            <w:noWrap/>
            <w:hideMark/>
          </w:tcPr>
          <w:p w14:paraId="3B32006D" w14:textId="77777777" w:rsidR="005865F5" w:rsidRPr="008526B7" w:rsidRDefault="005865F5" w:rsidP="005865F5">
            <w:pPr>
              <w:rPr>
                <w:lang w:val="sk-SK"/>
              </w:rPr>
            </w:pPr>
          </w:p>
        </w:tc>
        <w:tc>
          <w:tcPr>
            <w:tcW w:w="7348" w:type="dxa"/>
            <w:noWrap/>
            <w:hideMark/>
          </w:tcPr>
          <w:p w14:paraId="084728D9" w14:textId="77777777" w:rsidR="005865F5" w:rsidRPr="006425C7" w:rsidRDefault="005865F5" w:rsidP="005865F5">
            <w:pPr>
              <w:rPr>
                <w:lang w:val="sk-SK"/>
              </w:rPr>
            </w:pPr>
            <w:r w:rsidRPr="006425C7">
              <w:rPr>
                <w:lang w:val="sk-SK"/>
              </w:rPr>
              <w:t>Naplnenie doručenia do všeobecnej komunikácie z IN</w:t>
            </w:r>
          </w:p>
        </w:tc>
      </w:tr>
      <w:tr w:rsidR="005865F5" w:rsidRPr="008526B7" w14:paraId="653E10A9" w14:textId="77777777" w:rsidTr="004C4FA2">
        <w:trPr>
          <w:trHeight w:val="288"/>
        </w:trPr>
        <w:tc>
          <w:tcPr>
            <w:tcW w:w="2547" w:type="dxa"/>
            <w:tcBorders>
              <w:top w:val="nil"/>
              <w:bottom w:val="nil"/>
            </w:tcBorders>
            <w:noWrap/>
            <w:hideMark/>
          </w:tcPr>
          <w:p w14:paraId="101A1570" w14:textId="77777777" w:rsidR="005865F5" w:rsidRPr="008526B7" w:rsidRDefault="005865F5" w:rsidP="005865F5">
            <w:pPr>
              <w:rPr>
                <w:lang w:val="sk-SK"/>
              </w:rPr>
            </w:pPr>
          </w:p>
        </w:tc>
        <w:tc>
          <w:tcPr>
            <w:tcW w:w="7348" w:type="dxa"/>
            <w:noWrap/>
            <w:hideMark/>
          </w:tcPr>
          <w:p w14:paraId="53B516F1" w14:textId="77777777" w:rsidR="005865F5" w:rsidRPr="006425C7" w:rsidRDefault="005865F5" w:rsidP="005865F5">
            <w:pPr>
              <w:rPr>
                <w:lang w:val="sk-SK"/>
              </w:rPr>
            </w:pPr>
            <w:r w:rsidRPr="006425C7">
              <w:rPr>
                <w:lang w:val="sk-SK"/>
              </w:rPr>
              <w:t>Notifikácia o odoslanej komunikácii z IN</w:t>
            </w:r>
          </w:p>
        </w:tc>
      </w:tr>
      <w:tr w:rsidR="005865F5" w:rsidRPr="008526B7" w14:paraId="5A07305C" w14:textId="77777777" w:rsidTr="004C4FA2">
        <w:trPr>
          <w:trHeight w:val="288"/>
        </w:trPr>
        <w:tc>
          <w:tcPr>
            <w:tcW w:w="2547" w:type="dxa"/>
            <w:tcBorders>
              <w:top w:val="nil"/>
              <w:bottom w:val="nil"/>
            </w:tcBorders>
            <w:noWrap/>
            <w:hideMark/>
          </w:tcPr>
          <w:p w14:paraId="19121FEE" w14:textId="77777777" w:rsidR="005865F5" w:rsidRPr="008526B7" w:rsidRDefault="005865F5" w:rsidP="005865F5">
            <w:pPr>
              <w:rPr>
                <w:lang w:val="sk-SK"/>
              </w:rPr>
            </w:pPr>
          </w:p>
        </w:tc>
        <w:tc>
          <w:tcPr>
            <w:tcW w:w="7348" w:type="dxa"/>
            <w:noWrap/>
            <w:hideMark/>
          </w:tcPr>
          <w:p w14:paraId="675F9C97" w14:textId="77777777" w:rsidR="005865F5" w:rsidRPr="006425C7" w:rsidRDefault="005865F5" w:rsidP="005865F5">
            <w:pPr>
              <w:rPr>
                <w:lang w:val="sk-SK"/>
              </w:rPr>
            </w:pPr>
            <w:r w:rsidRPr="006425C7">
              <w:rPr>
                <w:lang w:val="sk-SK"/>
              </w:rPr>
              <w:t>Notifikácia o odoslanej odchádzajúcej komunikácii IN-IN</w:t>
            </w:r>
          </w:p>
        </w:tc>
      </w:tr>
      <w:tr w:rsidR="005865F5" w:rsidRPr="008526B7" w14:paraId="14B6773D" w14:textId="77777777" w:rsidTr="004C4FA2">
        <w:trPr>
          <w:trHeight w:val="288"/>
        </w:trPr>
        <w:tc>
          <w:tcPr>
            <w:tcW w:w="2547" w:type="dxa"/>
            <w:tcBorders>
              <w:top w:val="nil"/>
              <w:bottom w:val="nil"/>
            </w:tcBorders>
            <w:noWrap/>
            <w:hideMark/>
          </w:tcPr>
          <w:p w14:paraId="60D71BA7" w14:textId="77777777" w:rsidR="005865F5" w:rsidRPr="008526B7" w:rsidRDefault="005865F5" w:rsidP="005865F5">
            <w:pPr>
              <w:rPr>
                <w:lang w:val="sk-SK"/>
              </w:rPr>
            </w:pPr>
          </w:p>
        </w:tc>
        <w:tc>
          <w:tcPr>
            <w:tcW w:w="7348" w:type="dxa"/>
            <w:noWrap/>
            <w:hideMark/>
          </w:tcPr>
          <w:p w14:paraId="374CB487" w14:textId="77777777" w:rsidR="005865F5" w:rsidRPr="006425C7" w:rsidRDefault="005865F5" w:rsidP="005865F5">
            <w:pPr>
              <w:rPr>
                <w:lang w:val="sk-SK"/>
              </w:rPr>
            </w:pPr>
            <w:r w:rsidRPr="006425C7">
              <w:rPr>
                <w:lang w:val="sk-SK"/>
              </w:rPr>
              <w:t xml:space="preserve">Odoslanie všeobecnej komunikácie z IN </w:t>
            </w:r>
          </w:p>
        </w:tc>
      </w:tr>
      <w:tr w:rsidR="005865F5" w:rsidRPr="008526B7" w14:paraId="3DE5438E" w14:textId="77777777" w:rsidTr="004C4FA2">
        <w:trPr>
          <w:trHeight w:val="288"/>
        </w:trPr>
        <w:tc>
          <w:tcPr>
            <w:tcW w:w="2547" w:type="dxa"/>
            <w:tcBorders>
              <w:top w:val="nil"/>
              <w:bottom w:val="nil"/>
            </w:tcBorders>
            <w:noWrap/>
            <w:hideMark/>
          </w:tcPr>
          <w:p w14:paraId="37090A9F" w14:textId="77777777" w:rsidR="005865F5" w:rsidRPr="008526B7" w:rsidRDefault="005865F5" w:rsidP="005865F5">
            <w:pPr>
              <w:rPr>
                <w:lang w:val="sk-SK"/>
              </w:rPr>
            </w:pPr>
          </w:p>
        </w:tc>
        <w:tc>
          <w:tcPr>
            <w:tcW w:w="7348" w:type="dxa"/>
            <w:noWrap/>
            <w:hideMark/>
          </w:tcPr>
          <w:p w14:paraId="70E936B9" w14:textId="77777777" w:rsidR="005865F5" w:rsidRPr="006425C7" w:rsidRDefault="005865F5" w:rsidP="005865F5">
            <w:pPr>
              <w:rPr>
                <w:lang w:val="sk-SK"/>
              </w:rPr>
            </w:pPr>
            <w:r w:rsidRPr="006425C7">
              <w:rPr>
                <w:lang w:val="sk-SK"/>
              </w:rPr>
              <w:t>Odpoveď na prichádzajúcu komunikáciu</w:t>
            </w:r>
          </w:p>
        </w:tc>
      </w:tr>
      <w:tr w:rsidR="005865F5" w:rsidRPr="008526B7" w14:paraId="220AC6B4" w14:textId="77777777" w:rsidTr="004C4FA2">
        <w:trPr>
          <w:trHeight w:val="288"/>
        </w:trPr>
        <w:tc>
          <w:tcPr>
            <w:tcW w:w="2547" w:type="dxa"/>
            <w:tcBorders>
              <w:top w:val="nil"/>
              <w:bottom w:val="nil"/>
            </w:tcBorders>
            <w:noWrap/>
            <w:hideMark/>
          </w:tcPr>
          <w:p w14:paraId="1F5D6B3D" w14:textId="77777777" w:rsidR="005865F5" w:rsidRPr="008526B7" w:rsidRDefault="005865F5" w:rsidP="005865F5">
            <w:pPr>
              <w:rPr>
                <w:lang w:val="sk-SK"/>
              </w:rPr>
            </w:pPr>
          </w:p>
        </w:tc>
        <w:tc>
          <w:tcPr>
            <w:tcW w:w="7348" w:type="dxa"/>
            <w:noWrap/>
            <w:hideMark/>
          </w:tcPr>
          <w:p w14:paraId="5DE7D608" w14:textId="77777777" w:rsidR="005865F5" w:rsidRPr="006425C7" w:rsidRDefault="005865F5" w:rsidP="005865F5">
            <w:pPr>
              <w:rPr>
                <w:lang w:val="sk-SK"/>
              </w:rPr>
            </w:pPr>
            <w:r w:rsidRPr="006425C7">
              <w:rPr>
                <w:lang w:val="sk-SK"/>
              </w:rPr>
              <w:t>Odpoveď na prichádzajúcu komunikáciu IN-IN</w:t>
            </w:r>
          </w:p>
        </w:tc>
      </w:tr>
      <w:tr w:rsidR="005865F5" w:rsidRPr="008526B7" w14:paraId="4C1C7E61" w14:textId="77777777" w:rsidTr="004C4FA2">
        <w:trPr>
          <w:trHeight w:val="288"/>
        </w:trPr>
        <w:tc>
          <w:tcPr>
            <w:tcW w:w="2547" w:type="dxa"/>
            <w:tcBorders>
              <w:top w:val="nil"/>
              <w:bottom w:val="nil"/>
            </w:tcBorders>
            <w:noWrap/>
            <w:hideMark/>
          </w:tcPr>
          <w:p w14:paraId="12759A0C" w14:textId="77777777" w:rsidR="005865F5" w:rsidRPr="008526B7" w:rsidRDefault="005865F5" w:rsidP="005865F5">
            <w:pPr>
              <w:rPr>
                <w:lang w:val="sk-SK"/>
              </w:rPr>
            </w:pPr>
          </w:p>
        </w:tc>
        <w:tc>
          <w:tcPr>
            <w:tcW w:w="7348" w:type="dxa"/>
            <w:noWrap/>
            <w:hideMark/>
          </w:tcPr>
          <w:p w14:paraId="44A369BE" w14:textId="77777777" w:rsidR="005865F5" w:rsidRPr="006425C7" w:rsidRDefault="005865F5" w:rsidP="005865F5">
            <w:pPr>
              <w:rPr>
                <w:lang w:val="sk-SK"/>
              </w:rPr>
            </w:pPr>
            <w:r w:rsidRPr="006425C7">
              <w:rPr>
                <w:lang w:val="sk-SK"/>
              </w:rPr>
              <w:t>Sprístupnenie komunikácie IN-IN inému orgánu</w:t>
            </w:r>
          </w:p>
        </w:tc>
      </w:tr>
      <w:tr w:rsidR="005865F5" w:rsidRPr="008526B7" w14:paraId="56767C8E" w14:textId="77777777" w:rsidTr="004C4FA2">
        <w:trPr>
          <w:trHeight w:val="288"/>
        </w:trPr>
        <w:tc>
          <w:tcPr>
            <w:tcW w:w="2547" w:type="dxa"/>
            <w:tcBorders>
              <w:top w:val="nil"/>
              <w:bottom w:val="nil"/>
            </w:tcBorders>
            <w:noWrap/>
            <w:hideMark/>
          </w:tcPr>
          <w:p w14:paraId="7C293FB4" w14:textId="77777777" w:rsidR="005865F5" w:rsidRPr="008526B7" w:rsidRDefault="005865F5" w:rsidP="005865F5">
            <w:pPr>
              <w:rPr>
                <w:lang w:val="sk-SK"/>
              </w:rPr>
            </w:pPr>
          </w:p>
        </w:tc>
        <w:tc>
          <w:tcPr>
            <w:tcW w:w="7348" w:type="dxa"/>
            <w:noWrap/>
            <w:hideMark/>
          </w:tcPr>
          <w:p w14:paraId="557DCEE1" w14:textId="77777777" w:rsidR="005865F5" w:rsidRPr="006425C7" w:rsidRDefault="005865F5" w:rsidP="005865F5">
            <w:pPr>
              <w:rPr>
                <w:lang w:val="sk-SK"/>
              </w:rPr>
            </w:pPr>
            <w:r w:rsidRPr="006425C7">
              <w:rPr>
                <w:lang w:val="sk-SK"/>
              </w:rPr>
              <w:t>Sprístupnenie odchádzajúcej komunikácie IN-IV inému orgánu</w:t>
            </w:r>
          </w:p>
        </w:tc>
      </w:tr>
      <w:tr w:rsidR="005865F5" w:rsidRPr="008526B7" w14:paraId="71DC9A43" w14:textId="77777777" w:rsidTr="004C4FA2">
        <w:trPr>
          <w:trHeight w:val="288"/>
        </w:trPr>
        <w:tc>
          <w:tcPr>
            <w:tcW w:w="2547" w:type="dxa"/>
            <w:tcBorders>
              <w:top w:val="nil"/>
              <w:bottom w:val="nil"/>
            </w:tcBorders>
            <w:noWrap/>
            <w:hideMark/>
          </w:tcPr>
          <w:p w14:paraId="1A95463B" w14:textId="77777777" w:rsidR="005865F5" w:rsidRPr="008526B7" w:rsidRDefault="005865F5" w:rsidP="005865F5">
            <w:pPr>
              <w:rPr>
                <w:lang w:val="sk-SK"/>
              </w:rPr>
            </w:pPr>
          </w:p>
        </w:tc>
        <w:tc>
          <w:tcPr>
            <w:tcW w:w="7348" w:type="dxa"/>
            <w:noWrap/>
            <w:hideMark/>
          </w:tcPr>
          <w:p w14:paraId="6BB3F576" w14:textId="77777777" w:rsidR="005865F5" w:rsidRPr="006425C7" w:rsidRDefault="005865F5" w:rsidP="005865F5">
            <w:pPr>
              <w:rPr>
                <w:lang w:val="sk-SK"/>
              </w:rPr>
            </w:pPr>
            <w:r w:rsidRPr="006425C7">
              <w:rPr>
                <w:lang w:val="sk-SK"/>
              </w:rPr>
              <w:t>Vygenerovanie PDF odchádzajúcej komunikácie IN-IN</w:t>
            </w:r>
          </w:p>
        </w:tc>
      </w:tr>
      <w:tr w:rsidR="005865F5" w:rsidRPr="008526B7" w14:paraId="302470D2" w14:textId="77777777" w:rsidTr="004C4FA2">
        <w:trPr>
          <w:trHeight w:val="288"/>
        </w:trPr>
        <w:tc>
          <w:tcPr>
            <w:tcW w:w="2547" w:type="dxa"/>
            <w:tcBorders>
              <w:top w:val="nil"/>
              <w:bottom w:val="nil"/>
            </w:tcBorders>
            <w:noWrap/>
            <w:hideMark/>
          </w:tcPr>
          <w:p w14:paraId="3716F9D8" w14:textId="77777777" w:rsidR="005865F5" w:rsidRPr="008526B7" w:rsidRDefault="005865F5" w:rsidP="005865F5">
            <w:pPr>
              <w:rPr>
                <w:lang w:val="sk-SK"/>
              </w:rPr>
            </w:pPr>
          </w:p>
        </w:tc>
        <w:tc>
          <w:tcPr>
            <w:tcW w:w="7348" w:type="dxa"/>
            <w:noWrap/>
            <w:hideMark/>
          </w:tcPr>
          <w:p w14:paraId="077BB6E7" w14:textId="77777777" w:rsidR="005865F5" w:rsidRPr="006425C7" w:rsidRDefault="005865F5" w:rsidP="005865F5">
            <w:pPr>
              <w:rPr>
                <w:lang w:val="sk-SK"/>
              </w:rPr>
            </w:pPr>
            <w:r w:rsidRPr="006425C7">
              <w:rPr>
                <w:lang w:val="sk-SK"/>
              </w:rPr>
              <w:t>Vygenerovanie PDF odchádzajúcej komunikácie IN-IV</w:t>
            </w:r>
          </w:p>
        </w:tc>
      </w:tr>
      <w:tr w:rsidR="005865F5" w:rsidRPr="008526B7" w14:paraId="08D3446E" w14:textId="77777777" w:rsidTr="004C4FA2">
        <w:trPr>
          <w:trHeight w:val="288"/>
        </w:trPr>
        <w:tc>
          <w:tcPr>
            <w:tcW w:w="2547" w:type="dxa"/>
            <w:tcBorders>
              <w:top w:val="nil"/>
              <w:bottom w:val="nil"/>
            </w:tcBorders>
            <w:noWrap/>
            <w:hideMark/>
          </w:tcPr>
          <w:p w14:paraId="0108E4E9" w14:textId="77777777" w:rsidR="005865F5" w:rsidRPr="008526B7" w:rsidRDefault="005865F5" w:rsidP="005865F5">
            <w:pPr>
              <w:rPr>
                <w:lang w:val="sk-SK"/>
              </w:rPr>
            </w:pPr>
          </w:p>
        </w:tc>
        <w:tc>
          <w:tcPr>
            <w:tcW w:w="7348" w:type="dxa"/>
            <w:noWrap/>
            <w:hideMark/>
          </w:tcPr>
          <w:p w14:paraId="4D427019" w14:textId="77777777" w:rsidR="005865F5" w:rsidRPr="006425C7" w:rsidRDefault="005865F5" w:rsidP="005865F5">
            <w:pPr>
              <w:rPr>
                <w:lang w:val="sk-SK"/>
              </w:rPr>
            </w:pPr>
            <w:r w:rsidRPr="006425C7">
              <w:rPr>
                <w:lang w:val="sk-SK"/>
              </w:rPr>
              <w:t>Vytvorenie a správa odchádzajúcej komunikácie IN-IN</w:t>
            </w:r>
          </w:p>
        </w:tc>
      </w:tr>
      <w:tr w:rsidR="005865F5" w:rsidRPr="008526B7" w14:paraId="5FFC8550" w14:textId="77777777" w:rsidTr="004C4FA2">
        <w:trPr>
          <w:trHeight w:val="288"/>
        </w:trPr>
        <w:tc>
          <w:tcPr>
            <w:tcW w:w="2547" w:type="dxa"/>
            <w:tcBorders>
              <w:top w:val="nil"/>
              <w:bottom w:val="single" w:sz="4" w:space="0" w:color="auto"/>
            </w:tcBorders>
            <w:noWrap/>
            <w:hideMark/>
          </w:tcPr>
          <w:p w14:paraId="2BF4EAA2" w14:textId="77777777" w:rsidR="005865F5" w:rsidRPr="008526B7" w:rsidRDefault="005865F5" w:rsidP="005865F5">
            <w:pPr>
              <w:rPr>
                <w:lang w:val="sk-SK"/>
              </w:rPr>
            </w:pPr>
          </w:p>
        </w:tc>
        <w:tc>
          <w:tcPr>
            <w:tcW w:w="7348" w:type="dxa"/>
            <w:noWrap/>
            <w:hideMark/>
          </w:tcPr>
          <w:p w14:paraId="6DDA04F1" w14:textId="77777777" w:rsidR="005865F5" w:rsidRPr="006425C7" w:rsidRDefault="005865F5" w:rsidP="005865F5">
            <w:pPr>
              <w:rPr>
                <w:lang w:val="sk-SK"/>
              </w:rPr>
            </w:pPr>
            <w:r w:rsidRPr="006425C7">
              <w:rPr>
                <w:lang w:val="sk-SK"/>
              </w:rPr>
              <w:t xml:space="preserve">Vytvorenie a správa odchádzajúcej komunikácie IN-IV </w:t>
            </w:r>
          </w:p>
        </w:tc>
      </w:tr>
      <w:tr w:rsidR="005865F5" w:rsidRPr="008526B7" w14:paraId="00D8449B" w14:textId="77777777" w:rsidTr="004C4FA2">
        <w:trPr>
          <w:trHeight w:val="288"/>
        </w:trPr>
        <w:tc>
          <w:tcPr>
            <w:tcW w:w="2547" w:type="dxa"/>
            <w:tcBorders>
              <w:top w:val="single" w:sz="4" w:space="0" w:color="auto"/>
              <w:bottom w:val="nil"/>
            </w:tcBorders>
            <w:noWrap/>
            <w:hideMark/>
          </w:tcPr>
          <w:p w14:paraId="75934053" w14:textId="77777777" w:rsidR="005865F5" w:rsidRPr="008526B7" w:rsidRDefault="005865F5" w:rsidP="005865F5">
            <w:pPr>
              <w:rPr>
                <w:lang w:val="sk-SK"/>
              </w:rPr>
            </w:pPr>
            <w:r w:rsidRPr="008526B7">
              <w:rPr>
                <w:lang w:val="sk-SK"/>
              </w:rPr>
              <w:t>Evidencia orgánu implementácie fondov</w:t>
            </w:r>
          </w:p>
        </w:tc>
        <w:tc>
          <w:tcPr>
            <w:tcW w:w="7348" w:type="dxa"/>
            <w:noWrap/>
            <w:hideMark/>
          </w:tcPr>
          <w:p w14:paraId="2D17B06E" w14:textId="77777777" w:rsidR="005865F5" w:rsidRPr="006425C7" w:rsidRDefault="005865F5" w:rsidP="005865F5">
            <w:pPr>
              <w:rPr>
                <w:lang w:val="sk-SK"/>
              </w:rPr>
            </w:pPr>
            <w:r w:rsidRPr="006425C7">
              <w:rPr>
                <w:lang w:val="sk-SK"/>
              </w:rPr>
              <w:t>Nadradenie orgánu v hierarchii</w:t>
            </w:r>
          </w:p>
        </w:tc>
      </w:tr>
      <w:tr w:rsidR="005865F5" w:rsidRPr="008526B7" w14:paraId="4020C8DB" w14:textId="77777777" w:rsidTr="004C4FA2">
        <w:trPr>
          <w:trHeight w:val="288"/>
        </w:trPr>
        <w:tc>
          <w:tcPr>
            <w:tcW w:w="2547" w:type="dxa"/>
            <w:tcBorders>
              <w:top w:val="nil"/>
              <w:bottom w:val="nil"/>
            </w:tcBorders>
            <w:noWrap/>
            <w:hideMark/>
          </w:tcPr>
          <w:p w14:paraId="03CC9D38" w14:textId="77777777" w:rsidR="005865F5" w:rsidRPr="008526B7" w:rsidRDefault="005865F5" w:rsidP="005865F5">
            <w:pPr>
              <w:rPr>
                <w:lang w:val="sk-SK"/>
              </w:rPr>
            </w:pPr>
          </w:p>
        </w:tc>
        <w:tc>
          <w:tcPr>
            <w:tcW w:w="7348" w:type="dxa"/>
            <w:noWrap/>
            <w:hideMark/>
          </w:tcPr>
          <w:p w14:paraId="5BB81594" w14:textId="77777777" w:rsidR="005865F5" w:rsidRPr="006425C7" w:rsidRDefault="005865F5" w:rsidP="005865F5">
            <w:pPr>
              <w:rPr>
                <w:lang w:val="sk-SK"/>
              </w:rPr>
            </w:pPr>
            <w:r w:rsidRPr="006425C7">
              <w:rPr>
                <w:lang w:val="sk-SK"/>
              </w:rPr>
              <w:t>Podradenie orgánu v hierarchii</w:t>
            </w:r>
          </w:p>
        </w:tc>
      </w:tr>
      <w:tr w:rsidR="005865F5" w:rsidRPr="008526B7" w14:paraId="5C60B9FF" w14:textId="77777777" w:rsidTr="004C4FA2">
        <w:trPr>
          <w:trHeight w:val="288"/>
        </w:trPr>
        <w:tc>
          <w:tcPr>
            <w:tcW w:w="2547" w:type="dxa"/>
            <w:tcBorders>
              <w:top w:val="nil"/>
              <w:bottom w:val="nil"/>
            </w:tcBorders>
            <w:noWrap/>
            <w:hideMark/>
          </w:tcPr>
          <w:p w14:paraId="44C65E56" w14:textId="77777777" w:rsidR="005865F5" w:rsidRPr="008526B7" w:rsidRDefault="005865F5" w:rsidP="005865F5">
            <w:pPr>
              <w:rPr>
                <w:lang w:val="sk-SK"/>
              </w:rPr>
            </w:pPr>
          </w:p>
        </w:tc>
        <w:tc>
          <w:tcPr>
            <w:tcW w:w="7348" w:type="dxa"/>
            <w:noWrap/>
            <w:hideMark/>
          </w:tcPr>
          <w:p w14:paraId="091DEED9" w14:textId="77777777" w:rsidR="005865F5" w:rsidRPr="006425C7" w:rsidRDefault="005865F5" w:rsidP="005865F5">
            <w:pPr>
              <w:rPr>
                <w:lang w:val="sk-SK"/>
              </w:rPr>
            </w:pPr>
            <w:r w:rsidRPr="006425C7">
              <w:rPr>
                <w:lang w:val="sk-SK"/>
              </w:rPr>
              <w:t>Role orgánov</w:t>
            </w:r>
          </w:p>
        </w:tc>
      </w:tr>
      <w:tr w:rsidR="005865F5" w:rsidRPr="008526B7" w14:paraId="0DDC3AC7" w14:textId="77777777" w:rsidTr="004C4FA2">
        <w:trPr>
          <w:trHeight w:val="288"/>
        </w:trPr>
        <w:tc>
          <w:tcPr>
            <w:tcW w:w="2547" w:type="dxa"/>
            <w:tcBorders>
              <w:top w:val="nil"/>
              <w:bottom w:val="nil"/>
            </w:tcBorders>
            <w:noWrap/>
            <w:hideMark/>
          </w:tcPr>
          <w:p w14:paraId="05CC4A33" w14:textId="77777777" w:rsidR="005865F5" w:rsidRPr="008526B7" w:rsidRDefault="005865F5" w:rsidP="005865F5">
            <w:pPr>
              <w:rPr>
                <w:lang w:val="sk-SK"/>
              </w:rPr>
            </w:pPr>
          </w:p>
        </w:tc>
        <w:tc>
          <w:tcPr>
            <w:tcW w:w="7348" w:type="dxa"/>
            <w:noWrap/>
            <w:hideMark/>
          </w:tcPr>
          <w:p w14:paraId="094742D9" w14:textId="77777777" w:rsidR="005865F5" w:rsidRPr="006425C7" w:rsidRDefault="005865F5" w:rsidP="005865F5">
            <w:pPr>
              <w:rPr>
                <w:lang w:val="sk-SK"/>
              </w:rPr>
            </w:pPr>
            <w:r w:rsidRPr="006425C7">
              <w:rPr>
                <w:lang w:val="sk-SK"/>
              </w:rPr>
              <w:t>Vytvorenie a správa orgánu implementácie fondov</w:t>
            </w:r>
          </w:p>
        </w:tc>
      </w:tr>
      <w:tr w:rsidR="005865F5" w:rsidRPr="008526B7" w14:paraId="4294560E" w14:textId="77777777" w:rsidTr="004C4FA2">
        <w:trPr>
          <w:trHeight w:val="288"/>
        </w:trPr>
        <w:tc>
          <w:tcPr>
            <w:tcW w:w="2547" w:type="dxa"/>
            <w:tcBorders>
              <w:top w:val="nil"/>
              <w:bottom w:val="nil"/>
            </w:tcBorders>
            <w:noWrap/>
            <w:hideMark/>
          </w:tcPr>
          <w:p w14:paraId="54C7A3C2" w14:textId="77777777" w:rsidR="005865F5" w:rsidRPr="008526B7" w:rsidRDefault="005865F5" w:rsidP="005865F5">
            <w:pPr>
              <w:rPr>
                <w:lang w:val="sk-SK"/>
              </w:rPr>
            </w:pPr>
            <w:r w:rsidRPr="008526B7">
              <w:rPr>
                <w:lang w:val="sk-SK"/>
              </w:rPr>
              <w:t>Evidencia osôb orgánu</w:t>
            </w:r>
          </w:p>
        </w:tc>
        <w:tc>
          <w:tcPr>
            <w:tcW w:w="7348" w:type="dxa"/>
            <w:noWrap/>
            <w:hideMark/>
          </w:tcPr>
          <w:p w14:paraId="09E21D8D" w14:textId="77777777" w:rsidR="005865F5" w:rsidRPr="006425C7" w:rsidRDefault="005865F5" w:rsidP="005865F5">
            <w:pPr>
              <w:rPr>
                <w:lang w:val="sk-SK"/>
              </w:rPr>
            </w:pPr>
            <w:r w:rsidRPr="006425C7">
              <w:rPr>
                <w:lang w:val="sk-SK"/>
              </w:rPr>
              <w:t>Priradenie osoby k orgánu</w:t>
            </w:r>
          </w:p>
        </w:tc>
      </w:tr>
      <w:tr w:rsidR="005865F5" w:rsidRPr="008526B7" w14:paraId="5A67F36A" w14:textId="77777777" w:rsidTr="004C4FA2">
        <w:trPr>
          <w:trHeight w:val="288"/>
        </w:trPr>
        <w:tc>
          <w:tcPr>
            <w:tcW w:w="2547" w:type="dxa"/>
            <w:tcBorders>
              <w:top w:val="nil"/>
              <w:bottom w:val="nil"/>
            </w:tcBorders>
            <w:noWrap/>
            <w:hideMark/>
          </w:tcPr>
          <w:p w14:paraId="4FB63AE4" w14:textId="77777777" w:rsidR="005865F5" w:rsidRPr="008526B7" w:rsidRDefault="005865F5" w:rsidP="005865F5">
            <w:pPr>
              <w:rPr>
                <w:lang w:val="sk-SK"/>
              </w:rPr>
            </w:pPr>
          </w:p>
        </w:tc>
        <w:tc>
          <w:tcPr>
            <w:tcW w:w="7348" w:type="dxa"/>
            <w:noWrap/>
            <w:hideMark/>
          </w:tcPr>
          <w:p w14:paraId="1CFE1492" w14:textId="77777777" w:rsidR="005865F5" w:rsidRPr="006425C7" w:rsidRDefault="005865F5" w:rsidP="005865F5">
            <w:pPr>
              <w:rPr>
                <w:lang w:val="sk-SK"/>
              </w:rPr>
            </w:pPr>
            <w:r w:rsidRPr="006425C7">
              <w:rPr>
                <w:lang w:val="sk-SK"/>
              </w:rPr>
              <w:t>Správa priradenia osôb právnemu nástupcovi orgánu</w:t>
            </w:r>
          </w:p>
        </w:tc>
      </w:tr>
      <w:tr w:rsidR="005865F5" w:rsidRPr="008526B7" w14:paraId="002C0EFA" w14:textId="77777777" w:rsidTr="004C4FA2">
        <w:trPr>
          <w:trHeight w:val="288"/>
        </w:trPr>
        <w:tc>
          <w:tcPr>
            <w:tcW w:w="2547" w:type="dxa"/>
            <w:tcBorders>
              <w:top w:val="nil"/>
              <w:bottom w:val="nil"/>
            </w:tcBorders>
            <w:noWrap/>
            <w:hideMark/>
          </w:tcPr>
          <w:p w14:paraId="60F20332" w14:textId="77777777" w:rsidR="005865F5" w:rsidRPr="008526B7" w:rsidRDefault="005865F5" w:rsidP="005865F5">
            <w:pPr>
              <w:rPr>
                <w:lang w:val="sk-SK"/>
              </w:rPr>
            </w:pPr>
          </w:p>
        </w:tc>
        <w:tc>
          <w:tcPr>
            <w:tcW w:w="7348" w:type="dxa"/>
            <w:noWrap/>
            <w:hideMark/>
          </w:tcPr>
          <w:p w14:paraId="3F717F43" w14:textId="77777777" w:rsidR="005865F5" w:rsidRPr="006425C7" w:rsidRDefault="005865F5" w:rsidP="005865F5">
            <w:pPr>
              <w:rPr>
                <w:lang w:val="sk-SK"/>
              </w:rPr>
            </w:pPr>
            <w:r w:rsidRPr="006425C7">
              <w:rPr>
                <w:lang w:val="sk-SK"/>
              </w:rPr>
              <w:t>Vytvorenie osoby orgánu</w:t>
            </w:r>
          </w:p>
        </w:tc>
      </w:tr>
      <w:tr w:rsidR="005865F5" w:rsidRPr="008526B7" w14:paraId="268FF2F9" w14:textId="77777777" w:rsidTr="004C4FA2">
        <w:trPr>
          <w:trHeight w:val="288"/>
        </w:trPr>
        <w:tc>
          <w:tcPr>
            <w:tcW w:w="2547" w:type="dxa"/>
            <w:tcBorders>
              <w:top w:val="nil"/>
              <w:bottom w:val="single" w:sz="4" w:space="0" w:color="auto"/>
            </w:tcBorders>
            <w:noWrap/>
            <w:hideMark/>
          </w:tcPr>
          <w:p w14:paraId="354733EF" w14:textId="77777777" w:rsidR="005865F5" w:rsidRPr="008526B7" w:rsidRDefault="005865F5" w:rsidP="005865F5">
            <w:pPr>
              <w:rPr>
                <w:lang w:val="sk-SK"/>
              </w:rPr>
            </w:pPr>
          </w:p>
        </w:tc>
        <w:tc>
          <w:tcPr>
            <w:tcW w:w="7348" w:type="dxa"/>
            <w:noWrap/>
            <w:hideMark/>
          </w:tcPr>
          <w:p w14:paraId="07A02AA0" w14:textId="77777777" w:rsidR="005865F5" w:rsidRPr="006425C7" w:rsidRDefault="005865F5" w:rsidP="005865F5">
            <w:pPr>
              <w:rPr>
                <w:lang w:val="sk-SK"/>
              </w:rPr>
            </w:pPr>
            <w:r w:rsidRPr="006425C7">
              <w:rPr>
                <w:lang w:val="sk-SK"/>
              </w:rPr>
              <w:t>Zmena priradenia k subjektu</w:t>
            </w:r>
          </w:p>
        </w:tc>
      </w:tr>
      <w:tr w:rsidR="005865F5" w:rsidRPr="008526B7" w14:paraId="528552E2" w14:textId="77777777" w:rsidTr="004C4FA2">
        <w:trPr>
          <w:trHeight w:val="288"/>
        </w:trPr>
        <w:tc>
          <w:tcPr>
            <w:tcW w:w="2547" w:type="dxa"/>
            <w:tcBorders>
              <w:top w:val="single" w:sz="4" w:space="0" w:color="auto"/>
              <w:bottom w:val="nil"/>
            </w:tcBorders>
            <w:noWrap/>
            <w:hideMark/>
          </w:tcPr>
          <w:p w14:paraId="7B6912CB" w14:textId="77777777" w:rsidR="005865F5" w:rsidRPr="006425C7" w:rsidRDefault="005865F5" w:rsidP="005865F5">
            <w:pPr>
              <w:rPr>
                <w:lang w:val="sk-SK"/>
              </w:rPr>
            </w:pPr>
            <w:r w:rsidRPr="008526B7">
              <w:rPr>
                <w:lang w:val="sk-SK"/>
              </w:rPr>
              <w:t>Administrácia žiadosti o aktiváciu konta (verejnej čas</w:t>
            </w:r>
            <w:r w:rsidRPr="006425C7">
              <w:rPr>
                <w:lang w:val="sk-SK"/>
              </w:rPr>
              <w:t>ti)</w:t>
            </w:r>
          </w:p>
        </w:tc>
        <w:tc>
          <w:tcPr>
            <w:tcW w:w="7348" w:type="dxa"/>
            <w:noWrap/>
            <w:hideMark/>
          </w:tcPr>
          <w:p w14:paraId="0902FBDF" w14:textId="77777777" w:rsidR="005865F5" w:rsidRPr="00F60513" w:rsidRDefault="005865F5" w:rsidP="005865F5">
            <w:pPr>
              <w:rPr>
                <w:lang w:val="sk-SK"/>
              </w:rPr>
            </w:pPr>
            <w:r w:rsidRPr="00F60513">
              <w:rPr>
                <w:lang w:val="sk-SK"/>
              </w:rPr>
              <w:t>Kontrola existencie osôb</w:t>
            </w:r>
          </w:p>
        </w:tc>
      </w:tr>
      <w:tr w:rsidR="005865F5" w:rsidRPr="008526B7" w14:paraId="3ECEF5A4" w14:textId="77777777" w:rsidTr="004C4FA2">
        <w:trPr>
          <w:trHeight w:val="288"/>
        </w:trPr>
        <w:tc>
          <w:tcPr>
            <w:tcW w:w="2547" w:type="dxa"/>
            <w:tcBorders>
              <w:top w:val="nil"/>
              <w:bottom w:val="nil"/>
            </w:tcBorders>
            <w:noWrap/>
            <w:hideMark/>
          </w:tcPr>
          <w:p w14:paraId="5FC97CC5" w14:textId="77777777" w:rsidR="005865F5" w:rsidRPr="008526B7" w:rsidRDefault="005865F5" w:rsidP="005865F5">
            <w:pPr>
              <w:rPr>
                <w:lang w:val="sk-SK"/>
              </w:rPr>
            </w:pPr>
          </w:p>
        </w:tc>
        <w:tc>
          <w:tcPr>
            <w:tcW w:w="7348" w:type="dxa"/>
            <w:noWrap/>
            <w:hideMark/>
          </w:tcPr>
          <w:p w14:paraId="4FC47525" w14:textId="77777777" w:rsidR="005865F5" w:rsidRPr="006425C7" w:rsidRDefault="005865F5" w:rsidP="005865F5">
            <w:pPr>
              <w:rPr>
                <w:lang w:val="sk-SK"/>
              </w:rPr>
            </w:pPr>
            <w:r w:rsidRPr="006425C7">
              <w:rPr>
                <w:lang w:val="sk-SK"/>
              </w:rPr>
              <w:t>Kontrola platnosti subjektu</w:t>
            </w:r>
          </w:p>
        </w:tc>
      </w:tr>
      <w:tr w:rsidR="005865F5" w:rsidRPr="008526B7" w14:paraId="05943494" w14:textId="77777777" w:rsidTr="004C4FA2">
        <w:trPr>
          <w:trHeight w:val="288"/>
        </w:trPr>
        <w:tc>
          <w:tcPr>
            <w:tcW w:w="2547" w:type="dxa"/>
            <w:tcBorders>
              <w:top w:val="nil"/>
              <w:bottom w:val="nil"/>
            </w:tcBorders>
            <w:noWrap/>
            <w:hideMark/>
          </w:tcPr>
          <w:p w14:paraId="24B26F51" w14:textId="77777777" w:rsidR="005865F5" w:rsidRPr="008526B7" w:rsidRDefault="005865F5" w:rsidP="005865F5">
            <w:pPr>
              <w:rPr>
                <w:lang w:val="sk-SK"/>
              </w:rPr>
            </w:pPr>
          </w:p>
        </w:tc>
        <w:tc>
          <w:tcPr>
            <w:tcW w:w="7348" w:type="dxa"/>
            <w:noWrap/>
            <w:hideMark/>
          </w:tcPr>
          <w:p w14:paraId="6C654EFD" w14:textId="77777777" w:rsidR="005865F5" w:rsidRPr="006425C7" w:rsidRDefault="005865F5" w:rsidP="005865F5">
            <w:pPr>
              <w:rPr>
                <w:lang w:val="sk-SK"/>
              </w:rPr>
            </w:pPr>
            <w:r w:rsidRPr="006425C7">
              <w:rPr>
                <w:lang w:val="sk-SK"/>
              </w:rPr>
              <w:t xml:space="preserve">Odoslanie emailu na existujúcich používateľov na </w:t>
            </w:r>
            <w:proofErr w:type="spellStart"/>
            <w:r w:rsidRPr="006425C7">
              <w:rPr>
                <w:lang w:val="sk-SK"/>
              </w:rPr>
              <w:t>ŽoAK</w:t>
            </w:r>
            <w:proofErr w:type="spellEnd"/>
            <w:r w:rsidRPr="006425C7">
              <w:rPr>
                <w:lang w:val="sk-SK"/>
              </w:rPr>
              <w:t xml:space="preserve"> (WF)</w:t>
            </w:r>
          </w:p>
        </w:tc>
      </w:tr>
      <w:tr w:rsidR="005865F5" w:rsidRPr="008526B7" w14:paraId="6A6E4ED4" w14:textId="77777777" w:rsidTr="004C4FA2">
        <w:trPr>
          <w:trHeight w:val="288"/>
        </w:trPr>
        <w:tc>
          <w:tcPr>
            <w:tcW w:w="2547" w:type="dxa"/>
            <w:tcBorders>
              <w:top w:val="nil"/>
              <w:bottom w:val="nil"/>
            </w:tcBorders>
            <w:noWrap/>
            <w:hideMark/>
          </w:tcPr>
          <w:p w14:paraId="21B1BE33" w14:textId="77777777" w:rsidR="005865F5" w:rsidRPr="008526B7" w:rsidRDefault="005865F5" w:rsidP="005865F5">
            <w:pPr>
              <w:rPr>
                <w:lang w:val="sk-SK"/>
              </w:rPr>
            </w:pPr>
          </w:p>
        </w:tc>
        <w:tc>
          <w:tcPr>
            <w:tcW w:w="7348" w:type="dxa"/>
            <w:noWrap/>
            <w:hideMark/>
          </w:tcPr>
          <w:p w14:paraId="3ADA795A" w14:textId="77777777" w:rsidR="005865F5" w:rsidRPr="006425C7" w:rsidRDefault="005865F5" w:rsidP="005865F5">
            <w:pPr>
              <w:rPr>
                <w:lang w:val="sk-SK"/>
              </w:rPr>
            </w:pPr>
            <w:r w:rsidRPr="006425C7">
              <w:rPr>
                <w:lang w:val="sk-SK"/>
              </w:rPr>
              <w:t xml:space="preserve">Odoslanie emailu na nových používateľov na </w:t>
            </w:r>
            <w:proofErr w:type="spellStart"/>
            <w:r w:rsidRPr="006425C7">
              <w:rPr>
                <w:lang w:val="sk-SK"/>
              </w:rPr>
              <w:t>ŽoAK</w:t>
            </w:r>
            <w:proofErr w:type="spellEnd"/>
            <w:r w:rsidRPr="006425C7">
              <w:rPr>
                <w:lang w:val="sk-SK"/>
              </w:rPr>
              <w:t xml:space="preserve"> (WF)</w:t>
            </w:r>
          </w:p>
        </w:tc>
      </w:tr>
      <w:tr w:rsidR="005865F5" w:rsidRPr="008526B7" w14:paraId="54608632" w14:textId="77777777" w:rsidTr="004C4FA2">
        <w:trPr>
          <w:trHeight w:val="288"/>
        </w:trPr>
        <w:tc>
          <w:tcPr>
            <w:tcW w:w="2547" w:type="dxa"/>
            <w:tcBorders>
              <w:top w:val="nil"/>
              <w:bottom w:val="nil"/>
            </w:tcBorders>
            <w:noWrap/>
            <w:hideMark/>
          </w:tcPr>
          <w:p w14:paraId="24D312C1" w14:textId="77777777" w:rsidR="005865F5" w:rsidRPr="008526B7" w:rsidRDefault="005865F5" w:rsidP="005865F5">
            <w:pPr>
              <w:rPr>
                <w:lang w:val="sk-SK"/>
              </w:rPr>
            </w:pPr>
          </w:p>
        </w:tc>
        <w:tc>
          <w:tcPr>
            <w:tcW w:w="7348" w:type="dxa"/>
            <w:noWrap/>
            <w:hideMark/>
          </w:tcPr>
          <w:p w14:paraId="508333A1" w14:textId="77777777" w:rsidR="005865F5" w:rsidRPr="006425C7" w:rsidRDefault="005865F5" w:rsidP="005865F5">
            <w:pPr>
              <w:rPr>
                <w:lang w:val="sk-SK"/>
              </w:rPr>
            </w:pPr>
            <w:r w:rsidRPr="006425C7">
              <w:rPr>
                <w:lang w:val="sk-SK"/>
              </w:rPr>
              <w:t xml:space="preserve">Odoslanie linky na rozpracovanú </w:t>
            </w:r>
            <w:proofErr w:type="spellStart"/>
            <w:r w:rsidRPr="006425C7">
              <w:rPr>
                <w:lang w:val="sk-SK"/>
              </w:rPr>
              <w:t>ŽoAK</w:t>
            </w:r>
            <w:proofErr w:type="spellEnd"/>
          </w:p>
        </w:tc>
      </w:tr>
      <w:tr w:rsidR="005865F5" w:rsidRPr="008526B7" w14:paraId="3FB5BF6C" w14:textId="77777777" w:rsidTr="004C4FA2">
        <w:trPr>
          <w:trHeight w:val="288"/>
        </w:trPr>
        <w:tc>
          <w:tcPr>
            <w:tcW w:w="2547" w:type="dxa"/>
            <w:tcBorders>
              <w:top w:val="nil"/>
              <w:bottom w:val="nil"/>
            </w:tcBorders>
            <w:noWrap/>
            <w:hideMark/>
          </w:tcPr>
          <w:p w14:paraId="16091CC9" w14:textId="77777777" w:rsidR="005865F5" w:rsidRPr="008526B7" w:rsidRDefault="005865F5" w:rsidP="005865F5">
            <w:pPr>
              <w:rPr>
                <w:lang w:val="sk-SK"/>
              </w:rPr>
            </w:pPr>
          </w:p>
        </w:tc>
        <w:tc>
          <w:tcPr>
            <w:tcW w:w="7348" w:type="dxa"/>
            <w:noWrap/>
            <w:hideMark/>
          </w:tcPr>
          <w:p w14:paraId="76A1FEB8" w14:textId="77777777" w:rsidR="005865F5" w:rsidRPr="006425C7" w:rsidRDefault="005865F5" w:rsidP="005865F5">
            <w:pPr>
              <w:rPr>
                <w:lang w:val="sk-SK"/>
              </w:rPr>
            </w:pPr>
            <w:r w:rsidRPr="006425C7">
              <w:rPr>
                <w:lang w:val="sk-SK"/>
              </w:rPr>
              <w:t xml:space="preserve">Schválenie </w:t>
            </w:r>
            <w:proofErr w:type="spellStart"/>
            <w:r w:rsidRPr="006425C7">
              <w:rPr>
                <w:lang w:val="sk-SK"/>
              </w:rPr>
              <w:t>ŽoAK</w:t>
            </w:r>
            <w:proofErr w:type="spellEnd"/>
            <w:r w:rsidRPr="006425C7">
              <w:rPr>
                <w:lang w:val="sk-SK"/>
              </w:rPr>
              <w:t xml:space="preserve"> (WF)</w:t>
            </w:r>
          </w:p>
        </w:tc>
      </w:tr>
      <w:tr w:rsidR="005865F5" w:rsidRPr="008526B7" w14:paraId="21831D62" w14:textId="77777777" w:rsidTr="004C4FA2">
        <w:trPr>
          <w:trHeight w:val="288"/>
        </w:trPr>
        <w:tc>
          <w:tcPr>
            <w:tcW w:w="2547" w:type="dxa"/>
            <w:tcBorders>
              <w:top w:val="nil"/>
              <w:bottom w:val="nil"/>
            </w:tcBorders>
            <w:noWrap/>
            <w:hideMark/>
          </w:tcPr>
          <w:p w14:paraId="3A7D5F56" w14:textId="77777777" w:rsidR="005865F5" w:rsidRPr="008526B7" w:rsidRDefault="005865F5" w:rsidP="005865F5">
            <w:pPr>
              <w:rPr>
                <w:lang w:val="sk-SK"/>
              </w:rPr>
            </w:pPr>
          </w:p>
        </w:tc>
        <w:tc>
          <w:tcPr>
            <w:tcW w:w="7348" w:type="dxa"/>
            <w:noWrap/>
            <w:hideMark/>
          </w:tcPr>
          <w:p w14:paraId="76BF3C8E" w14:textId="77777777" w:rsidR="005865F5" w:rsidRPr="006425C7" w:rsidRDefault="005865F5" w:rsidP="005865F5">
            <w:pPr>
              <w:rPr>
                <w:lang w:val="sk-SK"/>
              </w:rPr>
            </w:pPr>
            <w:r w:rsidRPr="006425C7">
              <w:rPr>
                <w:lang w:val="sk-SK"/>
              </w:rPr>
              <w:t xml:space="preserve">Zobrazenie zoznamu rozpracovaných </w:t>
            </w:r>
            <w:proofErr w:type="spellStart"/>
            <w:r w:rsidRPr="006425C7">
              <w:rPr>
                <w:lang w:val="sk-SK"/>
              </w:rPr>
              <w:t>ŽoAK</w:t>
            </w:r>
            <w:proofErr w:type="spellEnd"/>
          </w:p>
        </w:tc>
      </w:tr>
      <w:tr w:rsidR="005865F5" w:rsidRPr="008526B7" w14:paraId="411EF264" w14:textId="77777777" w:rsidTr="004C4FA2">
        <w:trPr>
          <w:trHeight w:val="288"/>
        </w:trPr>
        <w:tc>
          <w:tcPr>
            <w:tcW w:w="2547" w:type="dxa"/>
            <w:tcBorders>
              <w:top w:val="nil"/>
              <w:bottom w:val="single" w:sz="4" w:space="0" w:color="auto"/>
            </w:tcBorders>
            <w:noWrap/>
            <w:hideMark/>
          </w:tcPr>
          <w:p w14:paraId="3E0AED94" w14:textId="77777777" w:rsidR="005865F5" w:rsidRPr="008526B7" w:rsidRDefault="005865F5" w:rsidP="005865F5">
            <w:pPr>
              <w:rPr>
                <w:lang w:val="sk-SK"/>
              </w:rPr>
            </w:pPr>
          </w:p>
        </w:tc>
        <w:tc>
          <w:tcPr>
            <w:tcW w:w="7348" w:type="dxa"/>
            <w:noWrap/>
            <w:hideMark/>
          </w:tcPr>
          <w:p w14:paraId="44490A5A" w14:textId="77777777" w:rsidR="005865F5" w:rsidRPr="006425C7" w:rsidRDefault="005865F5" w:rsidP="005865F5">
            <w:pPr>
              <w:rPr>
                <w:lang w:val="sk-SK"/>
              </w:rPr>
            </w:pPr>
            <w:r w:rsidRPr="006425C7">
              <w:rPr>
                <w:lang w:val="sk-SK"/>
              </w:rPr>
              <w:t xml:space="preserve">Zobrazenie zoznamu </w:t>
            </w:r>
            <w:proofErr w:type="spellStart"/>
            <w:r w:rsidRPr="006425C7">
              <w:rPr>
                <w:lang w:val="sk-SK"/>
              </w:rPr>
              <w:t>ŽoAK</w:t>
            </w:r>
            <w:proofErr w:type="spellEnd"/>
            <w:r w:rsidRPr="006425C7">
              <w:rPr>
                <w:lang w:val="sk-SK"/>
              </w:rPr>
              <w:t xml:space="preserve"> so žiados</w:t>
            </w:r>
            <w:r w:rsidR="006425C7">
              <w:rPr>
                <w:lang w:val="sk-SK"/>
              </w:rPr>
              <w:t>ť</w:t>
            </w:r>
            <w:r w:rsidRPr="006425C7">
              <w:rPr>
                <w:lang w:val="sk-SK"/>
              </w:rPr>
              <w:t>ou o iné dotácie</w:t>
            </w:r>
          </w:p>
        </w:tc>
      </w:tr>
      <w:tr w:rsidR="005865F5" w:rsidRPr="008526B7" w14:paraId="046C6DA7" w14:textId="77777777" w:rsidTr="004C4FA2">
        <w:trPr>
          <w:trHeight w:val="288"/>
        </w:trPr>
        <w:tc>
          <w:tcPr>
            <w:tcW w:w="2547" w:type="dxa"/>
            <w:tcBorders>
              <w:top w:val="single" w:sz="4" w:space="0" w:color="auto"/>
              <w:bottom w:val="nil"/>
            </w:tcBorders>
            <w:noWrap/>
            <w:hideMark/>
          </w:tcPr>
          <w:p w14:paraId="5B45BC0B" w14:textId="77777777" w:rsidR="005865F5" w:rsidRPr="008526B7" w:rsidRDefault="005865F5" w:rsidP="005865F5">
            <w:pPr>
              <w:rPr>
                <w:lang w:val="sk-SK"/>
              </w:rPr>
            </w:pPr>
            <w:r w:rsidRPr="008526B7">
              <w:rPr>
                <w:lang w:val="sk-SK"/>
              </w:rPr>
              <w:lastRenderedPageBreak/>
              <w:t>Priradenie Pracovnej pozícií používateľa a oprávnenia</w:t>
            </w:r>
          </w:p>
        </w:tc>
        <w:tc>
          <w:tcPr>
            <w:tcW w:w="7348" w:type="dxa"/>
            <w:noWrap/>
            <w:hideMark/>
          </w:tcPr>
          <w:p w14:paraId="1D4BEA69" w14:textId="77777777" w:rsidR="005865F5" w:rsidRPr="006425C7" w:rsidRDefault="005865F5" w:rsidP="005865F5">
            <w:pPr>
              <w:rPr>
                <w:lang w:val="sk-SK"/>
              </w:rPr>
            </w:pPr>
            <w:r w:rsidRPr="006425C7">
              <w:rPr>
                <w:lang w:val="sk-SK"/>
              </w:rPr>
              <w:t>Export zoznamu oprávnení</w:t>
            </w:r>
          </w:p>
        </w:tc>
      </w:tr>
      <w:tr w:rsidR="005865F5" w:rsidRPr="008526B7" w14:paraId="105010F6" w14:textId="77777777" w:rsidTr="004C4FA2">
        <w:trPr>
          <w:trHeight w:val="288"/>
        </w:trPr>
        <w:tc>
          <w:tcPr>
            <w:tcW w:w="2547" w:type="dxa"/>
            <w:tcBorders>
              <w:top w:val="nil"/>
              <w:bottom w:val="nil"/>
            </w:tcBorders>
            <w:noWrap/>
            <w:hideMark/>
          </w:tcPr>
          <w:p w14:paraId="4EB7594A" w14:textId="77777777" w:rsidR="005865F5" w:rsidRPr="008526B7" w:rsidRDefault="005865F5" w:rsidP="005865F5">
            <w:pPr>
              <w:rPr>
                <w:lang w:val="sk-SK"/>
              </w:rPr>
            </w:pPr>
          </w:p>
        </w:tc>
        <w:tc>
          <w:tcPr>
            <w:tcW w:w="7348" w:type="dxa"/>
            <w:noWrap/>
            <w:hideMark/>
          </w:tcPr>
          <w:p w14:paraId="6AE93982" w14:textId="77777777" w:rsidR="005865F5" w:rsidRPr="006425C7" w:rsidRDefault="005865F5" w:rsidP="005865F5">
            <w:pPr>
              <w:rPr>
                <w:lang w:val="sk-SK"/>
              </w:rPr>
            </w:pPr>
            <w:r w:rsidRPr="006425C7">
              <w:rPr>
                <w:lang w:val="sk-SK"/>
              </w:rPr>
              <w:t xml:space="preserve">Manuálne </w:t>
            </w:r>
            <w:proofErr w:type="spellStart"/>
            <w:r w:rsidRPr="006425C7">
              <w:rPr>
                <w:lang w:val="sk-SK"/>
              </w:rPr>
              <w:t>splatnenie</w:t>
            </w:r>
            <w:proofErr w:type="spellEnd"/>
            <w:r w:rsidRPr="006425C7">
              <w:rPr>
                <w:lang w:val="sk-SK"/>
              </w:rPr>
              <w:t xml:space="preserve"> / </w:t>
            </w:r>
            <w:proofErr w:type="spellStart"/>
            <w:r w:rsidRPr="006425C7">
              <w:rPr>
                <w:lang w:val="sk-SK"/>
              </w:rPr>
              <w:t>zneplatnenie</w:t>
            </w:r>
            <w:proofErr w:type="spellEnd"/>
            <w:r w:rsidRPr="006425C7">
              <w:rPr>
                <w:lang w:val="sk-SK"/>
              </w:rPr>
              <w:t xml:space="preserve"> oprávnenia</w:t>
            </w:r>
          </w:p>
        </w:tc>
      </w:tr>
      <w:tr w:rsidR="005865F5" w:rsidRPr="008526B7" w14:paraId="6550F27A" w14:textId="77777777" w:rsidTr="004C4FA2">
        <w:trPr>
          <w:trHeight w:val="288"/>
        </w:trPr>
        <w:tc>
          <w:tcPr>
            <w:tcW w:w="2547" w:type="dxa"/>
            <w:tcBorders>
              <w:top w:val="nil"/>
              <w:bottom w:val="nil"/>
            </w:tcBorders>
            <w:noWrap/>
            <w:hideMark/>
          </w:tcPr>
          <w:p w14:paraId="6AA77406" w14:textId="77777777" w:rsidR="005865F5" w:rsidRPr="008526B7" w:rsidRDefault="005865F5" w:rsidP="005865F5">
            <w:pPr>
              <w:rPr>
                <w:lang w:val="sk-SK"/>
              </w:rPr>
            </w:pPr>
          </w:p>
        </w:tc>
        <w:tc>
          <w:tcPr>
            <w:tcW w:w="7348" w:type="dxa"/>
            <w:noWrap/>
            <w:hideMark/>
          </w:tcPr>
          <w:p w14:paraId="351AEF09" w14:textId="77777777" w:rsidR="005865F5" w:rsidRPr="006425C7" w:rsidRDefault="005865F5" w:rsidP="005865F5">
            <w:pPr>
              <w:rPr>
                <w:lang w:val="sk-SK"/>
              </w:rPr>
            </w:pPr>
            <w:r w:rsidRPr="006425C7">
              <w:rPr>
                <w:lang w:val="sk-SK"/>
              </w:rPr>
              <w:t>Oprávnenia</w:t>
            </w:r>
          </w:p>
        </w:tc>
      </w:tr>
      <w:tr w:rsidR="005865F5" w:rsidRPr="008526B7" w14:paraId="1682251A" w14:textId="77777777" w:rsidTr="004C4FA2">
        <w:trPr>
          <w:trHeight w:val="288"/>
        </w:trPr>
        <w:tc>
          <w:tcPr>
            <w:tcW w:w="2547" w:type="dxa"/>
            <w:tcBorders>
              <w:top w:val="nil"/>
              <w:bottom w:val="single" w:sz="4" w:space="0" w:color="auto"/>
            </w:tcBorders>
            <w:noWrap/>
            <w:hideMark/>
          </w:tcPr>
          <w:p w14:paraId="6D7313BA" w14:textId="77777777" w:rsidR="005865F5" w:rsidRPr="008526B7" w:rsidRDefault="005865F5" w:rsidP="005865F5">
            <w:pPr>
              <w:rPr>
                <w:lang w:val="sk-SK"/>
              </w:rPr>
            </w:pPr>
          </w:p>
        </w:tc>
        <w:tc>
          <w:tcPr>
            <w:tcW w:w="7348" w:type="dxa"/>
            <w:noWrap/>
            <w:hideMark/>
          </w:tcPr>
          <w:p w14:paraId="72C8A580" w14:textId="77777777" w:rsidR="005865F5" w:rsidRPr="006425C7" w:rsidRDefault="005865F5" w:rsidP="005865F5">
            <w:pPr>
              <w:rPr>
                <w:lang w:val="sk-SK"/>
              </w:rPr>
            </w:pPr>
            <w:r w:rsidRPr="006425C7">
              <w:rPr>
                <w:lang w:val="sk-SK"/>
              </w:rPr>
              <w:t>Vytvorenie a správa Pracovnej pozície</w:t>
            </w:r>
          </w:p>
        </w:tc>
      </w:tr>
      <w:tr w:rsidR="005865F5" w:rsidRPr="008526B7" w14:paraId="5C95729B" w14:textId="77777777" w:rsidTr="004C4FA2">
        <w:trPr>
          <w:trHeight w:val="288"/>
        </w:trPr>
        <w:tc>
          <w:tcPr>
            <w:tcW w:w="2547" w:type="dxa"/>
            <w:tcBorders>
              <w:top w:val="single" w:sz="4" w:space="0" w:color="auto"/>
              <w:bottom w:val="single" w:sz="4" w:space="0" w:color="auto"/>
            </w:tcBorders>
            <w:noWrap/>
            <w:hideMark/>
          </w:tcPr>
          <w:p w14:paraId="19D604D4" w14:textId="77777777" w:rsidR="005865F5" w:rsidRPr="008526B7" w:rsidRDefault="005865F5" w:rsidP="005865F5">
            <w:pPr>
              <w:rPr>
                <w:lang w:val="sk-SK"/>
              </w:rPr>
            </w:pPr>
            <w:r w:rsidRPr="008526B7">
              <w:rPr>
                <w:lang w:val="sk-SK"/>
              </w:rPr>
              <w:t>Evidencia Zodpovedného pracovníka</w:t>
            </w:r>
          </w:p>
        </w:tc>
        <w:tc>
          <w:tcPr>
            <w:tcW w:w="7348" w:type="dxa"/>
            <w:noWrap/>
            <w:hideMark/>
          </w:tcPr>
          <w:p w14:paraId="4283FD33" w14:textId="77777777" w:rsidR="005865F5" w:rsidRPr="006425C7" w:rsidRDefault="005865F5" w:rsidP="005865F5">
            <w:pPr>
              <w:rPr>
                <w:lang w:val="sk-SK"/>
              </w:rPr>
            </w:pPr>
            <w:r w:rsidRPr="006425C7">
              <w:rPr>
                <w:lang w:val="sk-SK"/>
              </w:rPr>
              <w:t>Určenie zodpovedného pracovníka z objektu evidencie</w:t>
            </w:r>
          </w:p>
        </w:tc>
      </w:tr>
      <w:tr w:rsidR="005865F5" w:rsidRPr="008526B7" w14:paraId="670AAEED" w14:textId="77777777" w:rsidTr="004C4FA2">
        <w:trPr>
          <w:trHeight w:val="288"/>
        </w:trPr>
        <w:tc>
          <w:tcPr>
            <w:tcW w:w="2547" w:type="dxa"/>
            <w:tcBorders>
              <w:top w:val="single" w:sz="4" w:space="0" w:color="auto"/>
              <w:bottom w:val="nil"/>
            </w:tcBorders>
            <w:noWrap/>
            <w:hideMark/>
          </w:tcPr>
          <w:p w14:paraId="6C5A7F6B" w14:textId="77777777" w:rsidR="005865F5" w:rsidRPr="008526B7" w:rsidRDefault="005865F5" w:rsidP="005865F5">
            <w:pPr>
              <w:rPr>
                <w:lang w:val="sk-SK"/>
              </w:rPr>
            </w:pPr>
            <w:r w:rsidRPr="008526B7">
              <w:rPr>
                <w:lang w:val="sk-SK"/>
              </w:rPr>
              <w:t>Zachytenie Nástupníctva orgánov</w:t>
            </w:r>
          </w:p>
        </w:tc>
        <w:tc>
          <w:tcPr>
            <w:tcW w:w="7348" w:type="dxa"/>
            <w:noWrap/>
            <w:hideMark/>
          </w:tcPr>
          <w:p w14:paraId="66D72747" w14:textId="77777777" w:rsidR="005865F5" w:rsidRPr="006425C7" w:rsidRDefault="005865F5" w:rsidP="005865F5">
            <w:pPr>
              <w:rPr>
                <w:lang w:val="sk-SK"/>
              </w:rPr>
            </w:pPr>
            <w:r w:rsidRPr="006425C7">
              <w:rPr>
                <w:lang w:val="sk-SK"/>
              </w:rPr>
              <w:t>Hromadné nastavenie platnej kombinácie RO/SO-PJ</w:t>
            </w:r>
          </w:p>
        </w:tc>
      </w:tr>
      <w:tr w:rsidR="005865F5" w:rsidRPr="008526B7" w14:paraId="57B167CC" w14:textId="77777777" w:rsidTr="004C4FA2">
        <w:trPr>
          <w:trHeight w:val="288"/>
        </w:trPr>
        <w:tc>
          <w:tcPr>
            <w:tcW w:w="2547" w:type="dxa"/>
            <w:tcBorders>
              <w:top w:val="nil"/>
              <w:bottom w:val="nil"/>
            </w:tcBorders>
            <w:noWrap/>
            <w:hideMark/>
          </w:tcPr>
          <w:p w14:paraId="1FE595AA" w14:textId="77777777" w:rsidR="005865F5" w:rsidRPr="008526B7" w:rsidRDefault="005865F5" w:rsidP="005865F5">
            <w:pPr>
              <w:rPr>
                <w:lang w:val="sk-SK"/>
              </w:rPr>
            </w:pPr>
          </w:p>
        </w:tc>
        <w:tc>
          <w:tcPr>
            <w:tcW w:w="7348" w:type="dxa"/>
            <w:noWrap/>
            <w:hideMark/>
          </w:tcPr>
          <w:p w14:paraId="45AB4CE3" w14:textId="77777777" w:rsidR="005865F5" w:rsidRPr="006425C7" w:rsidRDefault="005865F5" w:rsidP="005865F5">
            <w:pPr>
              <w:rPr>
                <w:lang w:val="sk-SK"/>
              </w:rPr>
            </w:pPr>
            <w:r w:rsidRPr="006425C7">
              <w:rPr>
                <w:lang w:val="sk-SK"/>
              </w:rPr>
              <w:t xml:space="preserve">Hromadné </w:t>
            </w:r>
            <w:proofErr w:type="spellStart"/>
            <w:r w:rsidRPr="006425C7">
              <w:rPr>
                <w:lang w:val="sk-SK"/>
              </w:rPr>
              <w:t>zneplatnenie</w:t>
            </w:r>
            <w:proofErr w:type="spellEnd"/>
            <w:r w:rsidRPr="006425C7">
              <w:rPr>
                <w:lang w:val="sk-SK"/>
              </w:rPr>
              <w:t xml:space="preserve"> kombinácie RO/SO-PJ</w:t>
            </w:r>
          </w:p>
        </w:tc>
      </w:tr>
      <w:tr w:rsidR="005865F5" w:rsidRPr="008526B7" w14:paraId="7BDA2D09" w14:textId="77777777" w:rsidTr="004C4FA2">
        <w:trPr>
          <w:trHeight w:val="288"/>
        </w:trPr>
        <w:tc>
          <w:tcPr>
            <w:tcW w:w="2547" w:type="dxa"/>
            <w:tcBorders>
              <w:top w:val="nil"/>
              <w:bottom w:val="nil"/>
            </w:tcBorders>
            <w:noWrap/>
            <w:hideMark/>
          </w:tcPr>
          <w:p w14:paraId="4BE7D3F3" w14:textId="77777777" w:rsidR="005865F5" w:rsidRPr="008526B7" w:rsidRDefault="005865F5" w:rsidP="005865F5">
            <w:pPr>
              <w:rPr>
                <w:lang w:val="sk-SK"/>
              </w:rPr>
            </w:pPr>
          </w:p>
        </w:tc>
        <w:tc>
          <w:tcPr>
            <w:tcW w:w="7348" w:type="dxa"/>
            <w:noWrap/>
            <w:hideMark/>
          </w:tcPr>
          <w:p w14:paraId="17BAFF20" w14:textId="77777777" w:rsidR="005865F5" w:rsidRPr="006425C7" w:rsidRDefault="005865F5" w:rsidP="005865F5">
            <w:pPr>
              <w:rPr>
                <w:lang w:val="sk-SK"/>
              </w:rPr>
            </w:pPr>
            <w:r w:rsidRPr="006425C7">
              <w:rPr>
                <w:lang w:val="sk-SK"/>
              </w:rPr>
              <w:t>Nástupníctvo orgánu</w:t>
            </w:r>
          </w:p>
        </w:tc>
      </w:tr>
      <w:tr w:rsidR="005865F5" w:rsidRPr="008526B7" w14:paraId="6107F3C9" w14:textId="77777777" w:rsidTr="004C4FA2">
        <w:trPr>
          <w:trHeight w:val="288"/>
        </w:trPr>
        <w:tc>
          <w:tcPr>
            <w:tcW w:w="2547" w:type="dxa"/>
            <w:tcBorders>
              <w:top w:val="nil"/>
              <w:bottom w:val="nil"/>
            </w:tcBorders>
            <w:noWrap/>
            <w:hideMark/>
          </w:tcPr>
          <w:p w14:paraId="7BFEBE3B" w14:textId="77777777" w:rsidR="005865F5" w:rsidRPr="008526B7" w:rsidRDefault="005865F5" w:rsidP="005865F5">
            <w:pPr>
              <w:rPr>
                <w:lang w:val="sk-SK"/>
              </w:rPr>
            </w:pPr>
          </w:p>
        </w:tc>
        <w:tc>
          <w:tcPr>
            <w:tcW w:w="7348" w:type="dxa"/>
            <w:noWrap/>
            <w:hideMark/>
          </w:tcPr>
          <w:p w14:paraId="76D4E952" w14:textId="77777777" w:rsidR="005865F5" w:rsidRPr="006425C7" w:rsidRDefault="005865F5" w:rsidP="005865F5">
            <w:pPr>
              <w:rPr>
                <w:lang w:val="sk-SK"/>
              </w:rPr>
            </w:pPr>
            <w:proofErr w:type="spellStart"/>
            <w:r w:rsidRPr="006425C7">
              <w:rPr>
                <w:lang w:val="sk-SK"/>
              </w:rPr>
              <w:t>Zneplatnenie</w:t>
            </w:r>
            <w:proofErr w:type="spellEnd"/>
            <w:r w:rsidRPr="006425C7">
              <w:rPr>
                <w:lang w:val="sk-SK"/>
              </w:rPr>
              <w:t xml:space="preserve"> kombinácie RO/SO-PJ na špecifickom cieli</w:t>
            </w:r>
          </w:p>
        </w:tc>
      </w:tr>
      <w:tr w:rsidR="005865F5" w:rsidRPr="008526B7" w14:paraId="12BFCD6F" w14:textId="77777777" w:rsidTr="004C4FA2">
        <w:trPr>
          <w:trHeight w:val="288"/>
        </w:trPr>
        <w:tc>
          <w:tcPr>
            <w:tcW w:w="2547" w:type="dxa"/>
            <w:tcBorders>
              <w:top w:val="nil"/>
              <w:bottom w:val="single" w:sz="4" w:space="0" w:color="auto"/>
            </w:tcBorders>
            <w:noWrap/>
            <w:hideMark/>
          </w:tcPr>
          <w:p w14:paraId="09204FBF" w14:textId="77777777" w:rsidR="005865F5" w:rsidRPr="008526B7" w:rsidRDefault="005865F5" w:rsidP="005865F5">
            <w:pPr>
              <w:rPr>
                <w:lang w:val="sk-SK"/>
              </w:rPr>
            </w:pPr>
          </w:p>
        </w:tc>
        <w:tc>
          <w:tcPr>
            <w:tcW w:w="7348" w:type="dxa"/>
            <w:noWrap/>
            <w:hideMark/>
          </w:tcPr>
          <w:p w14:paraId="37A0112D" w14:textId="77777777" w:rsidR="005865F5" w:rsidRPr="006425C7" w:rsidRDefault="005865F5" w:rsidP="005865F5">
            <w:pPr>
              <w:rPr>
                <w:lang w:val="sk-SK"/>
              </w:rPr>
            </w:pPr>
            <w:r w:rsidRPr="006425C7">
              <w:rPr>
                <w:lang w:val="sk-SK"/>
              </w:rPr>
              <w:t>Zobrazenie evidencií predchodcu orgánu</w:t>
            </w:r>
          </w:p>
        </w:tc>
      </w:tr>
      <w:tr w:rsidR="005865F5" w:rsidRPr="008526B7" w14:paraId="37540BD8" w14:textId="77777777" w:rsidTr="004C4FA2">
        <w:trPr>
          <w:trHeight w:val="288"/>
        </w:trPr>
        <w:tc>
          <w:tcPr>
            <w:tcW w:w="2547" w:type="dxa"/>
            <w:tcBorders>
              <w:top w:val="single" w:sz="4" w:space="0" w:color="auto"/>
              <w:bottom w:val="nil"/>
            </w:tcBorders>
            <w:noWrap/>
            <w:hideMark/>
          </w:tcPr>
          <w:p w14:paraId="6338C5E2" w14:textId="77777777" w:rsidR="005865F5" w:rsidRPr="008526B7" w:rsidRDefault="005865F5" w:rsidP="005865F5">
            <w:pPr>
              <w:rPr>
                <w:lang w:val="sk-SK"/>
              </w:rPr>
            </w:pPr>
            <w:r w:rsidRPr="008526B7">
              <w:rPr>
                <w:lang w:val="sk-SK"/>
              </w:rPr>
              <w:t>Administrácia Žiadosti o prístup (neverejnej časti)</w:t>
            </w:r>
          </w:p>
        </w:tc>
        <w:tc>
          <w:tcPr>
            <w:tcW w:w="7348" w:type="dxa"/>
            <w:noWrap/>
            <w:hideMark/>
          </w:tcPr>
          <w:p w14:paraId="140C4F8A" w14:textId="77777777" w:rsidR="005865F5" w:rsidRPr="006425C7" w:rsidRDefault="005865F5" w:rsidP="005865F5">
            <w:pPr>
              <w:rPr>
                <w:lang w:val="sk-SK"/>
              </w:rPr>
            </w:pPr>
            <w:r w:rsidRPr="006425C7">
              <w:rPr>
                <w:lang w:val="sk-SK"/>
              </w:rPr>
              <w:t xml:space="preserve">Porovnanie verzií </w:t>
            </w:r>
            <w:proofErr w:type="spellStart"/>
            <w:r w:rsidRPr="006425C7">
              <w:rPr>
                <w:lang w:val="sk-SK"/>
              </w:rPr>
              <w:t>ŽoPR</w:t>
            </w:r>
            <w:proofErr w:type="spellEnd"/>
          </w:p>
        </w:tc>
      </w:tr>
      <w:tr w:rsidR="005865F5" w:rsidRPr="008526B7" w14:paraId="659EDAEC" w14:textId="77777777" w:rsidTr="004C4FA2">
        <w:trPr>
          <w:trHeight w:val="288"/>
        </w:trPr>
        <w:tc>
          <w:tcPr>
            <w:tcW w:w="2547" w:type="dxa"/>
            <w:tcBorders>
              <w:top w:val="nil"/>
              <w:bottom w:val="nil"/>
            </w:tcBorders>
            <w:noWrap/>
            <w:hideMark/>
          </w:tcPr>
          <w:p w14:paraId="2E57257A" w14:textId="77777777" w:rsidR="005865F5" w:rsidRPr="008526B7" w:rsidRDefault="005865F5" w:rsidP="005865F5">
            <w:pPr>
              <w:rPr>
                <w:lang w:val="sk-SK"/>
              </w:rPr>
            </w:pPr>
          </w:p>
        </w:tc>
        <w:tc>
          <w:tcPr>
            <w:tcW w:w="7348" w:type="dxa"/>
            <w:noWrap/>
            <w:hideMark/>
          </w:tcPr>
          <w:p w14:paraId="60458226" w14:textId="77777777" w:rsidR="005865F5" w:rsidRPr="006425C7" w:rsidRDefault="005865F5" w:rsidP="005865F5">
            <w:pPr>
              <w:rPr>
                <w:lang w:val="sk-SK"/>
              </w:rPr>
            </w:pPr>
            <w:proofErr w:type="spellStart"/>
            <w:r w:rsidRPr="006425C7">
              <w:rPr>
                <w:lang w:val="sk-SK"/>
              </w:rPr>
              <w:t>Verzionovanie</w:t>
            </w:r>
            <w:proofErr w:type="spellEnd"/>
            <w:r w:rsidRPr="006425C7">
              <w:rPr>
                <w:lang w:val="sk-SK"/>
              </w:rPr>
              <w:t xml:space="preserve"> </w:t>
            </w:r>
            <w:proofErr w:type="spellStart"/>
            <w:r w:rsidRPr="006425C7">
              <w:rPr>
                <w:lang w:val="sk-SK"/>
              </w:rPr>
              <w:t>ŽoPR</w:t>
            </w:r>
            <w:proofErr w:type="spellEnd"/>
          </w:p>
        </w:tc>
      </w:tr>
      <w:tr w:rsidR="005865F5" w:rsidRPr="008526B7" w14:paraId="2857F969" w14:textId="77777777" w:rsidTr="004C4FA2">
        <w:trPr>
          <w:trHeight w:val="288"/>
        </w:trPr>
        <w:tc>
          <w:tcPr>
            <w:tcW w:w="2547" w:type="dxa"/>
            <w:tcBorders>
              <w:top w:val="nil"/>
              <w:bottom w:val="single" w:sz="4" w:space="0" w:color="auto"/>
            </w:tcBorders>
            <w:noWrap/>
            <w:hideMark/>
          </w:tcPr>
          <w:p w14:paraId="1A4177E3" w14:textId="77777777" w:rsidR="005865F5" w:rsidRPr="008526B7" w:rsidRDefault="005865F5" w:rsidP="005865F5">
            <w:pPr>
              <w:rPr>
                <w:lang w:val="sk-SK"/>
              </w:rPr>
            </w:pPr>
          </w:p>
        </w:tc>
        <w:tc>
          <w:tcPr>
            <w:tcW w:w="7348" w:type="dxa"/>
            <w:noWrap/>
            <w:hideMark/>
          </w:tcPr>
          <w:p w14:paraId="5CA1055F" w14:textId="77777777" w:rsidR="005865F5" w:rsidRPr="006425C7" w:rsidRDefault="005865F5" w:rsidP="005865F5">
            <w:pPr>
              <w:rPr>
                <w:lang w:val="sk-SK"/>
              </w:rPr>
            </w:pPr>
            <w:r w:rsidRPr="006425C7">
              <w:rPr>
                <w:lang w:val="sk-SK"/>
              </w:rPr>
              <w:t>Žiadosť o prístup - vytvorenie a jeho správa</w:t>
            </w:r>
          </w:p>
        </w:tc>
      </w:tr>
      <w:tr w:rsidR="005865F5" w:rsidRPr="008526B7" w14:paraId="4EA89139" w14:textId="77777777" w:rsidTr="004C4FA2">
        <w:trPr>
          <w:trHeight w:val="288"/>
        </w:trPr>
        <w:tc>
          <w:tcPr>
            <w:tcW w:w="2547" w:type="dxa"/>
            <w:tcBorders>
              <w:top w:val="single" w:sz="4" w:space="0" w:color="auto"/>
              <w:bottom w:val="nil"/>
            </w:tcBorders>
            <w:noWrap/>
            <w:hideMark/>
          </w:tcPr>
          <w:p w14:paraId="5207FA33" w14:textId="77777777" w:rsidR="005865F5" w:rsidRPr="008526B7" w:rsidRDefault="005865F5" w:rsidP="005865F5">
            <w:pPr>
              <w:rPr>
                <w:lang w:val="sk-SK"/>
              </w:rPr>
            </w:pPr>
            <w:r w:rsidRPr="008526B7">
              <w:rPr>
                <w:lang w:val="sk-SK"/>
              </w:rPr>
              <w:t>Funkcionality pre používateľa</w:t>
            </w:r>
          </w:p>
        </w:tc>
        <w:tc>
          <w:tcPr>
            <w:tcW w:w="7348" w:type="dxa"/>
            <w:noWrap/>
            <w:hideMark/>
          </w:tcPr>
          <w:p w14:paraId="17165431" w14:textId="77777777" w:rsidR="005865F5" w:rsidRPr="006425C7" w:rsidRDefault="005865F5" w:rsidP="005865F5">
            <w:pPr>
              <w:rPr>
                <w:lang w:val="sk-SK"/>
              </w:rPr>
            </w:pPr>
            <w:r w:rsidRPr="006425C7">
              <w:rPr>
                <w:lang w:val="sk-SK"/>
              </w:rPr>
              <w:t>Automatické splnenie úlohy</w:t>
            </w:r>
          </w:p>
        </w:tc>
      </w:tr>
      <w:tr w:rsidR="005865F5" w:rsidRPr="008526B7" w14:paraId="50ACA542" w14:textId="77777777" w:rsidTr="004C4FA2">
        <w:trPr>
          <w:trHeight w:val="288"/>
        </w:trPr>
        <w:tc>
          <w:tcPr>
            <w:tcW w:w="2547" w:type="dxa"/>
            <w:tcBorders>
              <w:top w:val="nil"/>
              <w:bottom w:val="nil"/>
            </w:tcBorders>
            <w:noWrap/>
            <w:hideMark/>
          </w:tcPr>
          <w:p w14:paraId="33D8251A" w14:textId="77777777" w:rsidR="005865F5" w:rsidRPr="008526B7" w:rsidRDefault="005865F5" w:rsidP="005865F5">
            <w:pPr>
              <w:rPr>
                <w:lang w:val="sk-SK"/>
              </w:rPr>
            </w:pPr>
          </w:p>
        </w:tc>
        <w:tc>
          <w:tcPr>
            <w:tcW w:w="7348" w:type="dxa"/>
            <w:noWrap/>
            <w:hideMark/>
          </w:tcPr>
          <w:p w14:paraId="061437C8" w14:textId="77777777" w:rsidR="005865F5" w:rsidRPr="006425C7" w:rsidRDefault="005865F5" w:rsidP="005865F5">
            <w:pPr>
              <w:rPr>
                <w:lang w:val="sk-SK"/>
              </w:rPr>
            </w:pPr>
            <w:r w:rsidRPr="006425C7">
              <w:rPr>
                <w:lang w:val="sk-SK"/>
              </w:rPr>
              <w:t>História prihlásení</w:t>
            </w:r>
          </w:p>
        </w:tc>
      </w:tr>
      <w:tr w:rsidR="005865F5" w:rsidRPr="008526B7" w14:paraId="52B13A32" w14:textId="77777777" w:rsidTr="004C4FA2">
        <w:trPr>
          <w:trHeight w:val="288"/>
        </w:trPr>
        <w:tc>
          <w:tcPr>
            <w:tcW w:w="2547" w:type="dxa"/>
            <w:tcBorders>
              <w:top w:val="nil"/>
              <w:bottom w:val="nil"/>
            </w:tcBorders>
            <w:noWrap/>
            <w:hideMark/>
          </w:tcPr>
          <w:p w14:paraId="0A4CB843" w14:textId="77777777" w:rsidR="005865F5" w:rsidRPr="008526B7" w:rsidRDefault="005865F5" w:rsidP="005865F5">
            <w:pPr>
              <w:rPr>
                <w:lang w:val="sk-SK"/>
              </w:rPr>
            </w:pPr>
          </w:p>
        </w:tc>
        <w:tc>
          <w:tcPr>
            <w:tcW w:w="7348" w:type="dxa"/>
            <w:noWrap/>
            <w:hideMark/>
          </w:tcPr>
          <w:p w14:paraId="3C45894E" w14:textId="77777777" w:rsidR="005865F5" w:rsidRPr="006425C7" w:rsidRDefault="005865F5" w:rsidP="005865F5">
            <w:pPr>
              <w:rPr>
                <w:lang w:val="sk-SK"/>
              </w:rPr>
            </w:pPr>
            <w:r w:rsidRPr="006425C7">
              <w:rPr>
                <w:lang w:val="sk-SK"/>
              </w:rPr>
              <w:t>Kalendár</w:t>
            </w:r>
          </w:p>
        </w:tc>
      </w:tr>
      <w:tr w:rsidR="005865F5" w:rsidRPr="008526B7" w14:paraId="3C1E36C8" w14:textId="77777777" w:rsidTr="004C4FA2">
        <w:trPr>
          <w:trHeight w:val="288"/>
        </w:trPr>
        <w:tc>
          <w:tcPr>
            <w:tcW w:w="2547" w:type="dxa"/>
            <w:tcBorders>
              <w:top w:val="nil"/>
              <w:bottom w:val="nil"/>
            </w:tcBorders>
            <w:noWrap/>
            <w:hideMark/>
          </w:tcPr>
          <w:p w14:paraId="7412673A" w14:textId="77777777" w:rsidR="005865F5" w:rsidRPr="008526B7" w:rsidRDefault="005865F5" w:rsidP="005865F5">
            <w:pPr>
              <w:rPr>
                <w:lang w:val="sk-SK"/>
              </w:rPr>
            </w:pPr>
          </w:p>
        </w:tc>
        <w:tc>
          <w:tcPr>
            <w:tcW w:w="7348" w:type="dxa"/>
            <w:noWrap/>
            <w:hideMark/>
          </w:tcPr>
          <w:p w14:paraId="010F1ED3" w14:textId="77777777" w:rsidR="005865F5" w:rsidRPr="006425C7" w:rsidRDefault="005865F5" w:rsidP="005865F5">
            <w:pPr>
              <w:rPr>
                <w:lang w:val="sk-SK"/>
              </w:rPr>
            </w:pPr>
            <w:r w:rsidRPr="006425C7">
              <w:rPr>
                <w:lang w:val="sk-SK"/>
              </w:rPr>
              <w:t>Kontrola HW a SW</w:t>
            </w:r>
          </w:p>
        </w:tc>
      </w:tr>
      <w:tr w:rsidR="005865F5" w:rsidRPr="008526B7" w14:paraId="342B44CF" w14:textId="77777777" w:rsidTr="004C4FA2">
        <w:trPr>
          <w:trHeight w:val="288"/>
        </w:trPr>
        <w:tc>
          <w:tcPr>
            <w:tcW w:w="2547" w:type="dxa"/>
            <w:tcBorders>
              <w:top w:val="nil"/>
              <w:bottom w:val="nil"/>
            </w:tcBorders>
            <w:noWrap/>
            <w:hideMark/>
          </w:tcPr>
          <w:p w14:paraId="6E285DFD" w14:textId="77777777" w:rsidR="005865F5" w:rsidRPr="008526B7" w:rsidRDefault="005865F5" w:rsidP="005865F5">
            <w:pPr>
              <w:rPr>
                <w:lang w:val="sk-SK"/>
              </w:rPr>
            </w:pPr>
          </w:p>
        </w:tc>
        <w:tc>
          <w:tcPr>
            <w:tcW w:w="7348" w:type="dxa"/>
            <w:noWrap/>
            <w:hideMark/>
          </w:tcPr>
          <w:p w14:paraId="1DAA9538" w14:textId="77777777" w:rsidR="005865F5" w:rsidRPr="006425C7" w:rsidRDefault="005865F5" w:rsidP="005865F5">
            <w:pPr>
              <w:rPr>
                <w:lang w:val="sk-SK"/>
              </w:rPr>
            </w:pPr>
            <w:r w:rsidRPr="006425C7">
              <w:rPr>
                <w:lang w:val="sk-SK"/>
              </w:rPr>
              <w:t>Kopírovanie úlohy (</w:t>
            </w:r>
            <w:proofErr w:type="spellStart"/>
            <w:r w:rsidRPr="006425C7">
              <w:rPr>
                <w:lang w:val="sk-SK"/>
              </w:rPr>
              <w:t>wizard</w:t>
            </w:r>
            <w:proofErr w:type="spellEnd"/>
            <w:r w:rsidRPr="006425C7">
              <w:rPr>
                <w:lang w:val="sk-SK"/>
              </w:rPr>
              <w:t>)</w:t>
            </w:r>
          </w:p>
        </w:tc>
      </w:tr>
      <w:tr w:rsidR="005865F5" w:rsidRPr="008526B7" w14:paraId="5C318838" w14:textId="77777777" w:rsidTr="004C4FA2">
        <w:trPr>
          <w:trHeight w:val="288"/>
        </w:trPr>
        <w:tc>
          <w:tcPr>
            <w:tcW w:w="2547" w:type="dxa"/>
            <w:tcBorders>
              <w:top w:val="nil"/>
              <w:bottom w:val="nil"/>
            </w:tcBorders>
            <w:noWrap/>
            <w:hideMark/>
          </w:tcPr>
          <w:p w14:paraId="7AFB8D44" w14:textId="77777777" w:rsidR="005865F5" w:rsidRPr="008526B7" w:rsidRDefault="005865F5" w:rsidP="005865F5">
            <w:pPr>
              <w:rPr>
                <w:lang w:val="sk-SK"/>
              </w:rPr>
            </w:pPr>
          </w:p>
        </w:tc>
        <w:tc>
          <w:tcPr>
            <w:tcW w:w="7348" w:type="dxa"/>
            <w:noWrap/>
            <w:hideMark/>
          </w:tcPr>
          <w:p w14:paraId="1F676244" w14:textId="77777777" w:rsidR="005865F5" w:rsidRPr="006425C7" w:rsidRDefault="005865F5" w:rsidP="005865F5">
            <w:pPr>
              <w:rPr>
                <w:lang w:val="sk-SK"/>
              </w:rPr>
            </w:pPr>
            <w:r w:rsidRPr="006425C7">
              <w:rPr>
                <w:lang w:val="sk-SK"/>
              </w:rPr>
              <w:t>Nastavenia</w:t>
            </w:r>
          </w:p>
        </w:tc>
      </w:tr>
      <w:tr w:rsidR="005865F5" w:rsidRPr="008526B7" w14:paraId="2F949DBF" w14:textId="77777777" w:rsidTr="004C4FA2">
        <w:trPr>
          <w:trHeight w:val="288"/>
        </w:trPr>
        <w:tc>
          <w:tcPr>
            <w:tcW w:w="2547" w:type="dxa"/>
            <w:tcBorders>
              <w:top w:val="nil"/>
              <w:bottom w:val="nil"/>
            </w:tcBorders>
            <w:noWrap/>
            <w:hideMark/>
          </w:tcPr>
          <w:p w14:paraId="7343AB0D" w14:textId="77777777" w:rsidR="005865F5" w:rsidRPr="008526B7" w:rsidRDefault="005865F5" w:rsidP="005865F5">
            <w:pPr>
              <w:rPr>
                <w:lang w:val="sk-SK"/>
              </w:rPr>
            </w:pPr>
          </w:p>
        </w:tc>
        <w:tc>
          <w:tcPr>
            <w:tcW w:w="7348" w:type="dxa"/>
            <w:noWrap/>
            <w:hideMark/>
          </w:tcPr>
          <w:p w14:paraId="06060258" w14:textId="77777777" w:rsidR="005865F5" w:rsidRPr="006425C7" w:rsidRDefault="005865F5" w:rsidP="005865F5">
            <w:pPr>
              <w:rPr>
                <w:lang w:val="sk-SK"/>
              </w:rPr>
            </w:pPr>
            <w:r w:rsidRPr="006425C7">
              <w:rPr>
                <w:lang w:val="sk-SK"/>
              </w:rPr>
              <w:t>Nastavenia notifikácií</w:t>
            </w:r>
          </w:p>
        </w:tc>
      </w:tr>
      <w:tr w:rsidR="005865F5" w:rsidRPr="008526B7" w14:paraId="093C9FB7" w14:textId="77777777" w:rsidTr="004C4FA2">
        <w:trPr>
          <w:trHeight w:val="288"/>
        </w:trPr>
        <w:tc>
          <w:tcPr>
            <w:tcW w:w="2547" w:type="dxa"/>
            <w:tcBorders>
              <w:top w:val="nil"/>
              <w:bottom w:val="nil"/>
            </w:tcBorders>
            <w:noWrap/>
            <w:hideMark/>
          </w:tcPr>
          <w:p w14:paraId="73746F91" w14:textId="77777777" w:rsidR="005865F5" w:rsidRPr="008526B7" w:rsidRDefault="005865F5" w:rsidP="005865F5">
            <w:pPr>
              <w:rPr>
                <w:lang w:val="sk-SK"/>
              </w:rPr>
            </w:pPr>
          </w:p>
        </w:tc>
        <w:tc>
          <w:tcPr>
            <w:tcW w:w="7348" w:type="dxa"/>
            <w:noWrap/>
            <w:hideMark/>
          </w:tcPr>
          <w:p w14:paraId="54E8FCF1" w14:textId="77777777" w:rsidR="005865F5" w:rsidRPr="006425C7" w:rsidRDefault="005865F5" w:rsidP="005865F5">
            <w:pPr>
              <w:rPr>
                <w:lang w:val="sk-SK"/>
              </w:rPr>
            </w:pPr>
            <w:r w:rsidRPr="006425C7">
              <w:rPr>
                <w:lang w:val="sk-SK"/>
              </w:rPr>
              <w:t>Nastavenia profilu</w:t>
            </w:r>
          </w:p>
        </w:tc>
      </w:tr>
      <w:tr w:rsidR="005865F5" w:rsidRPr="008526B7" w14:paraId="251C5947" w14:textId="77777777" w:rsidTr="004C4FA2">
        <w:trPr>
          <w:trHeight w:val="288"/>
        </w:trPr>
        <w:tc>
          <w:tcPr>
            <w:tcW w:w="2547" w:type="dxa"/>
            <w:tcBorders>
              <w:top w:val="nil"/>
              <w:bottom w:val="nil"/>
            </w:tcBorders>
            <w:noWrap/>
            <w:hideMark/>
          </w:tcPr>
          <w:p w14:paraId="75C7F41D" w14:textId="77777777" w:rsidR="005865F5" w:rsidRPr="008526B7" w:rsidRDefault="005865F5" w:rsidP="005865F5">
            <w:pPr>
              <w:rPr>
                <w:lang w:val="sk-SK"/>
              </w:rPr>
            </w:pPr>
          </w:p>
        </w:tc>
        <w:tc>
          <w:tcPr>
            <w:tcW w:w="7348" w:type="dxa"/>
            <w:noWrap/>
            <w:hideMark/>
          </w:tcPr>
          <w:p w14:paraId="12ECE510" w14:textId="77777777" w:rsidR="005865F5" w:rsidRPr="006425C7" w:rsidRDefault="005865F5" w:rsidP="005865F5">
            <w:pPr>
              <w:rPr>
                <w:lang w:val="sk-SK"/>
              </w:rPr>
            </w:pPr>
            <w:r w:rsidRPr="006425C7">
              <w:rPr>
                <w:lang w:val="sk-SK"/>
              </w:rPr>
              <w:t>Nastavenia zoznamov</w:t>
            </w:r>
          </w:p>
        </w:tc>
      </w:tr>
      <w:tr w:rsidR="005865F5" w:rsidRPr="008526B7" w14:paraId="70612799" w14:textId="77777777" w:rsidTr="004C4FA2">
        <w:trPr>
          <w:trHeight w:val="288"/>
        </w:trPr>
        <w:tc>
          <w:tcPr>
            <w:tcW w:w="2547" w:type="dxa"/>
            <w:tcBorders>
              <w:top w:val="nil"/>
              <w:bottom w:val="nil"/>
            </w:tcBorders>
            <w:noWrap/>
            <w:hideMark/>
          </w:tcPr>
          <w:p w14:paraId="4B99B0B0" w14:textId="77777777" w:rsidR="005865F5" w:rsidRPr="008526B7" w:rsidRDefault="005865F5" w:rsidP="005865F5">
            <w:pPr>
              <w:rPr>
                <w:lang w:val="sk-SK"/>
              </w:rPr>
            </w:pPr>
          </w:p>
        </w:tc>
        <w:tc>
          <w:tcPr>
            <w:tcW w:w="7348" w:type="dxa"/>
            <w:noWrap/>
            <w:hideMark/>
          </w:tcPr>
          <w:p w14:paraId="621C3D1B" w14:textId="77777777" w:rsidR="005865F5" w:rsidRPr="006425C7" w:rsidRDefault="005865F5" w:rsidP="005865F5">
            <w:pPr>
              <w:rPr>
                <w:lang w:val="sk-SK"/>
              </w:rPr>
            </w:pPr>
            <w:r w:rsidRPr="006425C7">
              <w:rPr>
                <w:lang w:val="sk-SK"/>
              </w:rPr>
              <w:t>Odhlásenie z orgánu</w:t>
            </w:r>
          </w:p>
        </w:tc>
      </w:tr>
      <w:tr w:rsidR="005865F5" w:rsidRPr="008526B7" w14:paraId="009D683D" w14:textId="77777777" w:rsidTr="004C4FA2">
        <w:trPr>
          <w:trHeight w:val="288"/>
        </w:trPr>
        <w:tc>
          <w:tcPr>
            <w:tcW w:w="2547" w:type="dxa"/>
            <w:tcBorders>
              <w:top w:val="nil"/>
              <w:bottom w:val="nil"/>
            </w:tcBorders>
            <w:noWrap/>
            <w:hideMark/>
          </w:tcPr>
          <w:p w14:paraId="5A38FCE9" w14:textId="77777777" w:rsidR="005865F5" w:rsidRPr="008526B7" w:rsidRDefault="005865F5" w:rsidP="005865F5">
            <w:pPr>
              <w:rPr>
                <w:lang w:val="sk-SK"/>
              </w:rPr>
            </w:pPr>
          </w:p>
        </w:tc>
        <w:tc>
          <w:tcPr>
            <w:tcW w:w="7348" w:type="dxa"/>
            <w:noWrap/>
            <w:hideMark/>
          </w:tcPr>
          <w:p w14:paraId="574B58E0" w14:textId="77777777" w:rsidR="005865F5" w:rsidRPr="006425C7" w:rsidRDefault="005865F5" w:rsidP="005865F5">
            <w:pPr>
              <w:rPr>
                <w:lang w:val="sk-SK"/>
              </w:rPr>
            </w:pPr>
            <w:r w:rsidRPr="006425C7">
              <w:rPr>
                <w:lang w:val="sk-SK"/>
              </w:rPr>
              <w:t>Používateľské akcie</w:t>
            </w:r>
          </w:p>
        </w:tc>
      </w:tr>
      <w:tr w:rsidR="005865F5" w:rsidRPr="008526B7" w14:paraId="06112CC4" w14:textId="77777777" w:rsidTr="004C4FA2">
        <w:trPr>
          <w:trHeight w:val="288"/>
        </w:trPr>
        <w:tc>
          <w:tcPr>
            <w:tcW w:w="2547" w:type="dxa"/>
            <w:tcBorders>
              <w:top w:val="nil"/>
              <w:bottom w:val="nil"/>
            </w:tcBorders>
            <w:noWrap/>
            <w:hideMark/>
          </w:tcPr>
          <w:p w14:paraId="31B49DFD" w14:textId="77777777" w:rsidR="005865F5" w:rsidRPr="008526B7" w:rsidRDefault="005865F5" w:rsidP="005865F5">
            <w:pPr>
              <w:rPr>
                <w:lang w:val="sk-SK"/>
              </w:rPr>
            </w:pPr>
          </w:p>
        </w:tc>
        <w:tc>
          <w:tcPr>
            <w:tcW w:w="7348" w:type="dxa"/>
            <w:noWrap/>
            <w:hideMark/>
          </w:tcPr>
          <w:p w14:paraId="791DC4BB" w14:textId="77777777" w:rsidR="005865F5" w:rsidRPr="006425C7" w:rsidRDefault="005865F5" w:rsidP="005865F5">
            <w:pPr>
              <w:rPr>
                <w:lang w:val="sk-SK"/>
              </w:rPr>
            </w:pPr>
            <w:r w:rsidRPr="006425C7">
              <w:rPr>
                <w:lang w:val="sk-SK"/>
              </w:rPr>
              <w:t>Prehľady úloh</w:t>
            </w:r>
          </w:p>
        </w:tc>
      </w:tr>
      <w:tr w:rsidR="005865F5" w:rsidRPr="008526B7" w14:paraId="117B68EE" w14:textId="77777777" w:rsidTr="004C4FA2">
        <w:trPr>
          <w:trHeight w:val="288"/>
        </w:trPr>
        <w:tc>
          <w:tcPr>
            <w:tcW w:w="2547" w:type="dxa"/>
            <w:tcBorders>
              <w:top w:val="nil"/>
              <w:bottom w:val="nil"/>
            </w:tcBorders>
            <w:noWrap/>
            <w:hideMark/>
          </w:tcPr>
          <w:p w14:paraId="5BEF0995" w14:textId="77777777" w:rsidR="005865F5" w:rsidRPr="008526B7" w:rsidRDefault="005865F5" w:rsidP="005865F5">
            <w:pPr>
              <w:rPr>
                <w:lang w:val="sk-SK"/>
              </w:rPr>
            </w:pPr>
          </w:p>
        </w:tc>
        <w:tc>
          <w:tcPr>
            <w:tcW w:w="7348" w:type="dxa"/>
            <w:noWrap/>
            <w:hideMark/>
          </w:tcPr>
          <w:p w14:paraId="7C4F83AC" w14:textId="77777777" w:rsidR="005865F5" w:rsidRPr="006425C7" w:rsidRDefault="005865F5" w:rsidP="005865F5">
            <w:pPr>
              <w:rPr>
                <w:lang w:val="sk-SK"/>
              </w:rPr>
            </w:pPr>
            <w:r w:rsidRPr="006425C7">
              <w:rPr>
                <w:lang w:val="sk-SK"/>
              </w:rPr>
              <w:t>Splnenie úlohy</w:t>
            </w:r>
          </w:p>
        </w:tc>
      </w:tr>
      <w:tr w:rsidR="005865F5" w:rsidRPr="008526B7" w14:paraId="63D4F857" w14:textId="77777777" w:rsidTr="004C4FA2">
        <w:trPr>
          <w:trHeight w:val="288"/>
        </w:trPr>
        <w:tc>
          <w:tcPr>
            <w:tcW w:w="2547" w:type="dxa"/>
            <w:tcBorders>
              <w:top w:val="nil"/>
              <w:bottom w:val="nil"/>
            </w:tcBorders>
            <w:noWrap/>
            <w:hideMark/>
          </w:tcPr>
          <w:p w14:paraId="46752749" w14:textId="77777777" w:rsidR="005865F5" w:rsidRPr="008526B7" w:rsidRDefault="005865F5" w:rsidP="005865F5">
            <w:pPr>
              <w:rPr>
                <w:lang w:val="sk-SK"/>
              </w:rPr>
            </w:pPr>
          </w:p>
        </w:tc>
        <w:tc>
          <w:tcPr>
            <w:tcW w:w="7348" w:type="dxa"/>
            <w:noWrap/>
            <w:hideMark/>
          </w:tcPr>
          <w:p w14:paraId="1770F789" w14:textId="77777777" w:rsidR="005865F5" w:rsidRPr="006425C7" w:rsidRDefault="005865F5" w:rsidP="005865F5">
            <w:pPr>
              <w:rPr>
                <w:lang w:val="sk-SK"/>
              </w:rPr>
            </w:pPr>
            <w:r w:rsidRPr="006425C7">
              <w:rPr>
                <w:lang w:val="sk-SK"/>
              </w:rPr>
              <w:t>Vytvorenie a správa úlohy</w:t>
            </w:r>
          </w:p>
        </w:tc>
      </w:tr>
      <w:tr w:rsidR="005865F5" w:rsidRPr="008526B7" w14:paraId="6FFD0895" w14:textId="77777777" w:rsidTr="004C4FA2">
        <w:trPr>
          <w:trHeight w:val="288"/>
        </w:trPr>
        <w:tc>
          <w:tcPr>
            <w:tcW w:w="2547" w:type="dxa"/>
            <w:tcBorders>
              <w:top w:val="nil"/>
              <w:bottom w:val="nil"/>
            </w:tcBorders>
            <w:noWrap/>
            <w:hideMark/>
          </w:tcPr>
          <w:p w14:paraId="7C481CEF" w14:textId="77777777" w:rsidR="005865F5" w:rsidRPr="008526B7" w:rsidRDefault="005865F5" w:rsidP="005865F5">
            <w:pPr>
              <w:rPr>
                <w:lang w:val="sk-SK"/>
              </w:rPr>
            </w:pPr>
          </w:p>
        </w:tc>
        <w:tc>
          <w:tcPr>
            <w:tcW w:w="7348" w:type="dxa"/>
            <w:noWrap/>
            <w:hideMark/>
          </w:tcPr>
          <w:p w14:paraId="758AFC46" w14:textId="77777777" w:rsidR="005865F5" w:rsidRPr="006425C7" w:rsidRDefault="005865F5" w:rsidP="005865F5">
            <w:pPr>
              <w:rPr>
                <w:lang w:val="sk-SK"/>
              </w:rPr>
            </w:pPr>
            <w:r w:rsidRPr="006425C7">
              <w:rPr>
                <w:lang w:val="sk-SK"/>
              </w:rPr>
              <w:t>Vytvorenie automatickej úlohy</w:t>
            </w:r>
          </w:p>
        </w:tc>
      </w:tr>
      <w:tr w:rsidR="005865F5" w:rsidRPr="008526B7" w14:paraId="7E47E2AF" w14:textId="77777777" w:rsidTr="004C4FA2">
        <w:trPr>
          <w:trHeight w:val="288"/>
        </w:trPr>
        <w:tc>
          <w:tcPr>
            <w:tcW w:w="2547" w:type="dxa"/>
            <w:tcBorders>
              <w:top w:val="nil"/>
              <w:bottom w:val="nil"/>
            </w:tcBorders>
            <w:noWrap/>
            <w:hideMark/>
          </w:tcPr>
          <w:p w14:paraId="593F1F68" w14:textId="77777777" w:rsidR="005865F5" w:rsidRPr="008526B7" w:rsidRDefault="005865F5" w:rsidP="005865F5">
            <w:pPr>
              <w:rPr>
                <w:lang w:val="sk-SK"/>
              </w:rPr>
            </w:pPr>
          </w:p>
        </w:tc>
        <w:tc>
          <w:tcPr>
            <w:tcW w:w="7348" w:type="dxa"/>
            <w:noWrap/>
            <w:hideMark/>
          </w:tcPr>
          <w:p w14:paraId="65A4CC8B" w14:textId="77777777" w:rsidR="005865F5" w:rsidRPr="006425C7" w:rsidRDefault="005865F5" w:rsidP="005865F5">
            <w:pPr>
              <w:rPr>
                <w:lang w:val="sk-SK"/>
              </w:rPr>
            </w:pPr>
            <w:r w:rsidRPr="006425C7">
              <w:rPr>
                <w:lang w:val="sk-SK"/>
              </w:rPr>
              <w:t xml:space="preserve">Zdieľanie kalendára </w:t>
            </w:r>
          </w:p>
        </w:tc>
      </w:tr>
      <w:tr w:rsidR="005865F5" w:rsidRPr="008526B7" w14:paraId="606E110C" w14:textId="77777777" w:rsidTr="004C4FA2">
        <w:trPr>
          <w:trHeight w:val="288"/>
        </w:trPr>
        <w:tc>
          <w:tcPr>
            <w:tcW w:w="2547" w:type="dxa"/>
            <w:tcBorders>
              <w:top w:val="nil"/>
              <w:bottom w:val="nil"/>
            </w:tcBorders>
            <w:noWrap/>
            <w:hideMark/>
          </w:tcPr>
          <w:p w14:paraId="26D04CE3" w14:textId="77777777" w:rsidR="005865F5" w:rsidRPr="008526B7" w:rsidRDefault="005865F5" w:rsidP="005865F5">
            <w:pPr>
              <w:rPr>
                <w:lang w:val="sk-SK"/>
              </w:rPr>
            </w:pPr>
          </w:p>
        </w:tc>
        <w:tc>
          <w:tcPr>
            <w:tcW w:w="7348" w:type="dxa"/>
            <w:noWrap/>
            <w:hideMark/>
          </w:tcPr>
          <w:p w14:paraId="202256F1" w14:textId="77777777" w:rsidR="005865F5" w:rsidRPr="006425C7" w:rsidRDefault="005865F5" w:rsidP="005865F5">
            <w:pPr>
              <w:rPr>
                <w:lang w:val="sk-SK"/>
              </w:rPr>
            </w:pPr>
            <w:r w:rsidRPr="006425C7">
              <w:rPr>
                <w:lang w:val="sk-SK"/>
              </w:rPr>
              <w:t>Zobrazenie zoznamu zmien používateľa</w:t>
            </w:r>
          </w:p>
        </w:tc>
      </w:tr>
      <w:tr w:rsidR="005865F5" w:rsidRPr="008526B7" w14:paraId="43E27436" w14:textId="77777777" w:rsidTr="004C4FA2">
        <w:trPr>
          <w:trHeight w:val="288"/>
        </w:trPr>
        <w:tc>
          <w:tcPr>
            <w:tcW w:w="2547" w:type="dxa"/>
            <w:tcBorders>
              <w:top w:val="nil"/>
              <w:bottom w:val="single" w:sz="4" w:space="0" w:color="auto"/>
            </w:tcBorders>
            <w:noWrap/>
            <w:hideMark/>
          </w:tcPr>
          <w:p w14:paraId="7990EDB8" w14:textId="77777777" w:rsidR="005865F5" w:rsidRPr="008526B7" w:rsidRDefault="005865F5" w:rsidP="005865F5">
            <w:pPr>
              <w:rPr>
                <w:lang w:val="sk-SK"/>
              </w:rPr>
            </w:pPr>
          </w:p>
        </w:tc>
        <w:tc>
          <w:tcPr>
            <w:tcW w:w="7348" w:type="dxa"/>
            <w:noWrap/>
            <w:hideMark/>
          </w:tcPr>
          <w:p w14:paraId="47FCAF6B" w14:textId="77777777" w:rsidR="005865F5" w:rsidRPr="006425C7" w:rsidRDefault="005865F5" w:rsidP="005865F5">
            <w:pPr>
              <w:rPr>
                <w:lang w:val="sk-SK"/>
              </w:rPr>
            </w:pPr>
            <w:r w:rsidRPr="006425C7">
              <w:rPr>
                <w:lang w:val="sk-SK"/>
              </w:rPr>
              <w:t>Zvukové upozornenia</w:t>
            </w:r>
          </w:p>
        </w:tc>
      </w:tr>
      <w:tr w:rsidR="005865F5" w:rsidRPr="008526B7" w14:paraId="609B7419" w14:textId="77777777" w:rsidTr="004C4FA2">
        <w:trPr>
          <w:trHeight w:val="288"/>
        </w:trPr>
        <w:tc>
          <w:tcPr>
            <w:tcW w:w="2547" w:type="dxa"/>
            <w:tcBorders>
              <w:top w:val="single" w:sz="4" w:space="0" w:color="auto"/>
              <w:bottom w:val="nil"/>
            </w:tcBorders>
            <w:noWrap/>
            <w:hideMark/>
          </w:tcPr>
          <w:p w14:paraId="61911B60" w14:textId="77777777" w:rsidR="005865F5" w:rsidRPr="008526B7" w:rsidRDefault="005865F5" w:rsidP="005865F5">
            <w:pPr>
              <w:rPr>
                <w:lang w:val="sk-SK"/>
              </w:rPr>
            </w:pPr>
            <w:r w:rsidRPr="008526B7">
              <w:rPr>
                <w:lang w:val="sk-SK"/>
              </w:rPr>
              <w:t>Aktuality pre používateľov</w:t>
            </w:r>
          </w:p>
        </w:tc>
        <w:tc>
          <w:tcPr>
            <w:tcW w:w="7348" w:type="dxa"/>
            <w:noWrap/>
            <w:hideMark/>
          </w:tcPr>
          <w:p w14:paraId="16D410F6" w14:textId="77777777" w:rsidR="005865F5" w:rsidRPr="006425C7" w:rsidRDefault="005865F5" w:rsidP="005865F5">
            <w:pPr>
              <w:rPr>
                <w:lang w:val="sk-SK"/>
              </w:rPr>
            </w:pPr>
            <w:r w:rsidRPr="006425C7">
              <w:rPr>
                <w:lang w:val="sk-SK"/>
              </w:rPr>
              <w:t>Pridanie a správa aktuality</w:t>
            </w:r>
          </w:p>
        </w:tc>
      </w:tr>
      <w:tr w:rsidR="005865F5" w:rsidRPr="008526B7" w14:paraId="5E8363EE" w14:textId="77777777" w:rsidTr="004C4FA2">
        <w:trPr>
          <w:trHeight w:val="288"/>
        </w:trPr>
        <w:tc>
          <w:tcPr>
            <w:tcW w:w="2547" w:type="dxa"/>
            <w:tcBorders>
              <w:top w:val="nil"/>
              <w:bottom w:val="single" w:sz="4" w:space="0" w:color="auto"/>
            </w:tcBorders>
            <w:noWrap/>
            <w:hideMark/>
          </w:tcPr>
          <w:p w14:paraId="46C1CEE7" w14:textId="77777777" w:rsidR="005865F5" w:rsidRPr="008526B7" w:rsidRDefault="005865F5" w:rsidP="005865F5">
            <w:pPr>
              <w:rPr>
                <w:lang w:val="sk-SK"/>
              </w:rPr>
            </w:pPr>
          </w:p>
        </w:tc>
        <w:tc>
          <w:tcPr>
            <w:tcW w:w="7348" w:type="dxa"/>
            <w:noWrap/>
            <w:hideMark/>
          </w:tcPr>
          <w:p w14:paraId="142B5C5F" w14:textId="77777777" w:rsidR="005865F5" w:rsidRPr="006425C7" w:rsidRDefault="005865F5" w:rsidP="005865F5">
            <w:pPr>
              <w:rPr>
                <w:lang w:val="sk-SK"/>
              </w:rPr>
            </w:pPr>
            <w:r w:rsidRPr="006425C7">
              <w:rPr>
                <w:lang w:val="sk-SK"/>
              </w:rPr>
              <w:t>Vytvorenie novej aktuality kopírovaním aktuality</w:t>
            </w:r>
          </w:p>
        </w:tc>
      </w:tr>
      <w:tr w:rsidR="005865F5" w:rsidRPr="008526B7" w14:paraId="59BBE51C" w14:textId="77777777" w:rsidTr="004C4FA2">
        <w:trPr>
          <w:trHeight w:val="288"/>
        </w:trPr>
        <w:tc>
          <w:tcPr>
            <w:tcW w:w="2547" w:type="dxa"/>
            <w:tcBorders>
              <w:top w:val="single" w:sz="4" w:space="0" w:color="auto"/>
              <w:bottom w:val="nil"/>
            </w:tcBorders>
            <w:noWrap/>
            <w:hideMark/>
          </w:tcPr>
          <w:p w14:paraId="719D7CDF" w14:textId="77777777" w:rsidR="005865F5" w:rsidRPr="006425C7" w:rsidRDefault="005865F5" w:rsidP="005865F5">
            <w:pPr>
              <w:rPr>
                <w:lang w:val="sk-SK"/>
              </w:rPr>
            </w:pPr>
            <w:r w:rsidRPr="008526B7">
              <w:rPr>
                <w:lang w:val="sk-SK"/>
              </w:rPr>
              <w:t>F</w:t>
            </w:r>
            <w:r w:rsidRPr="006425C7">
              <w:rPr>
                <w:lang w:val="sk-SK"/>
              </w:rPr>
              <w:t>ungovanie domovskej stránky</w:t>
            </w:r>
          </w:p>
        </w:tc>
        <w:tc>
          <w:tcPr>
            <w:tcW w:w="7348" w:type="dxa"/>
            <w:noWrap/>
            <w:hideMark/>
          </w:tcPr>
          <w:p w14:paraId="41CC67EE" w14:textId="77777777" w:rsidR="005865F5" w:rsidRPr="00F60513" w:rsidRDefault="005865F5" w:rsidP="005865F5">
            <w:pPr>
              <w:rPr>
                <w:lang w:val="sk-SK"/>
              </w:rPr>
            </w:pPr>
            <w:r w:rsidRPr="00F60513">
              <w:rPr>
                <w:lang w:val="sk-SK"/>
              </w:rPr>
              <w:t>Vygenerovanie domovskej stránky</w:t>
            </w:r>
          </w:p>
        </w:tc>
      </w:tr>
      <w:tr w:rsidR="005865F5" w:rsidRPr="008526B7" w14:paraId="01B97488" w14:textId="77777777" w:rsidTr="004C4FA2">
        <w:trPr>
          <w:trHeight w:val="288"/>
        </w:trPr>
        <w:tc>
          <w:tcPr>
            <w:tcW w:w="2547" w:type="dxa"/>
            <w:tcBorders>
              <w:top w:val="nil"/>
              <w:bottom w:val="nil"/>
            </w:tcBorders>
            <w:noWrap/>
            <w:hideMark/>
          </w:tcPr>
          <w:p w14:paraId="1851403C" w14:textId="77777777" w:rsidR="005865F5" w:rsidRPr="008526B7" w:rsidRDefault="005865F5" w:rsidP="005865F5">
            <w:pPr>
              <w:rPr>
                <w:lang w:val="sk-SK"/>
              </w:rPr>
            </w:pPr>
          </w:p>
        </w:tc>
        <w:tc>
          <w:tcPr>
            <w:tcW w:w="7348" w:type="dxa"/>
            <w:noWrap/>
            <w:hideMark/>
          </w:tcPr>
          <w:p w14:paraId="001A0834" w14:textId="77777777" w:rsidR="005865F5" w:rsidRPr="006425C7" w:rsidRDefault="005865F5" w:rsidP="005865F5">
            <w:pPr>
              <w:rPr>
                <w:lang w:val="sk-SK"/>
              </w:rPr>
            </w:pPr>
            <w:r w:rsidRPr="006425C7">
              <w:rPr>
                <w:lang w:val="sk-SK"/>
              </w:rPr>
              <w:t>Vytvorenie / kópia sekcie</w:t>
            </w:r>
          </w:p>
        </w:tc>
      </w:tr>
      <w:tr w:rsidR="005865F5" w:rsidRPr="008526B7" w14:paraId="6FBE55E9" w14:textId="77777777" w:rsidTr="004C4FA2">
        <w:trPr>
          <w:trHeight w:val="288"/>
        </w:trPr>
        <w:tc>
          <w:tcPr>
            <w:tcW w:w="2547" w:type="dxa"/>
            <w:tcBorders>
              <w:top w:val="nil"/>
              <w:bottom w:val="nil"/>
            </w:tcBorders>
            <w:noWrap/>
            <w:hideMark/>
          </w:tcPr>
          <w:p w14:paraId="42B83D61" w14:textId="77777777" w:rsidR="005865F5" w:rsidRPr="008526B7" w:rsidRDefault="005865F5" w:rsidP="005865F5">
            <w:pPr>
              <w:rPr>
                <w:lang w:val="sk-SK"/>
              </w:rPr>
            </w:pPr>
          </w:p>
        </w:tc>
        <w:tc>
          <w:tcPr>
            <w:tcW w:w="7348" w:type="dxa"/>
            <w:noWrap/>
            <w:hideMark/>
          </w:tcPr>
          <w:p w14:paraId="31178E64" w14:textId="77777777" w:rsidR="005865F5" w:rsidRPr="006425C7" w:rsidRDefault="005865F5" w:rsidP="005865F5">
            <w:pPr>
              <w:rPr>
                <w:lang w:val="sk-SK"/>
              </w:rPr>
            </w:pPr>
            <w:r w:rsidRPr="006425C7">
              <w:rPr>
                <w:lang w:val="sk-SK"/>
              </w:rPr>
              <w:t>Vytvorenie / kópia stránky</w:t>
            </w:r>
          </w:p>
        </w:tc>
      </w:tr>
      <w:tr w:rsidR="005865F5" w:rsidRPr="008526B7" w14:paraId="2151C42B" w14:textId="77777777" w:rsidTr="004C4FA2">
        <w:trPr>
          <w:trHeight w:val="288"/>
        </w:trPr>
        <w:tc>
          <w:tcPr>
            <w:tcW w:w="2547" w:type="dxa"/>
            <w:tcBorders>
              <w:top w:val="nil"/>
              <w:bottom w:val="single" w:sz="4" w:space="0" w:color="auto"/>
            </w:tcBorders>
            <w:noWrap/>
            <w:hideMark/>
          </w:tcPr>
          <w:p w14:paraId="73F2C5B3" w14:textId="77777777" w:rsidR="005865F5" w:rsidRPr="008526B7" w:rsidRDefault="005865F5" w:rsidP="005865F5">
            <w:pPr>
              <w:rPr>
                <w:lang w:val="sk-SK"/>
              </w:rPr>
            </w:pPr>
          </w:p>
        </w:tc>
        <w:tc>
          <w:tcPr>
            <w:tcW w:w="7348" w:type="dxa"/>
            <w:noWrap/>
            <w:hideMark/>
          </w:tcPr>
          <w:p w14:paraId="4397602F" w14:textId="77777777" w:rsidR="005865F5" w:rsidRPr="006425C7" w:rsidRDefault="005865F5" w:rsidP="005865F5">
            <w:pPr>
              <w:rPr>
                <w:lang w:val="sk-SK"/>
              </w:rPr>
            </w:pPr>
            <w:r w:rsidRPr="006425C7">
              <w:rPr>
                <w:lang w:val="sk-SK"/>
              </w:rPr>
              <w:t>Vytvorenie / kópia verzie sekcie</w:t>
            </w:r>
          </w:p>
        </w:tc>
      </w:tr>
      <w:tr w:rsidR="005865F5" w:rsidRPr="008526B7" w14:paraId="027FC226" w14:textId="77777777" w:rsidTr="004C4FA2">
        <w:trPr>
          <w:trHeight w:val="288"/>
        </w:trPr>
        <w:tc>
          <w:tcPr>
            <w:tcW w:w="2547" w:type="dxa"/>
            <w:tcBorders>
              <w:top w:val="single" w:sz="4" w:space="0" w:color="auto"/>
              <w:bottom w:val="nil"/>
            </w:tcBorders>
            <w:noWrap/>
            <w:hideMark/>
          </w:tcPr>
          <w:p w14:paraId="58DF57F9" w14:textId="77777777" w:rsidR="005865F5" w:rsidRPr="008526B7" w:rsidRDefault="005865F5" w:rsidP="005865F5">
            <w:pPr>
              <w:rPr>
                <w:lang w:val="sk-SK"/>
              </w:rPr>
            </w:pPr>
            <w:r w:rsidRPr="008526B7">
              <w:rPr>
                <w:lang w:val="sk-SK"/>
              </w:rPr>
              <w:t>Konfigurácia systému</w:t>
            </w:r>
          </w:p>
        </w:tc>
        <w:tc>
          <w:tcPr>
            <w:tcW w:w="7348" w:type="dxa"/>
            <w:noWrap/>
            <w:hideMark/>
          </w:tcPr>
          <w:p w14:paraId="0B3EC7B3" w14:textId="77777777" w:rsidR="005865F5" w:rsidRPr="006425C7" w:rsidRDefault="005865F5" w:rsidP="005865F5">
            <w:pPr>
              <w:rPr>
                <w:lang w:val="sk-SK"/>
              </w:rPr>
            </w:pPr>
            <w:r w:rsidRPr="006425C7">
              <w:rPr>
                <w:lang w:val="sk-SK"/>
              </w:rPr>
              <w:t>Konfigurácia systému</w:t>
            </w:r>
          </w:p>
        </w:tc>
      </w:tr>
      <w:tr w:rsidR="005865F5" w:rsidRPr="008526B7" w14:paraId="538FF8A1" w14:textId="77777777" w:rsidTr="004C4FA2">
        <w:trPr>
          <w:trHeight w:val="288"/>
        </w:trPr>
        <w:tc>
          <w:tcPr>
            <w:tcW w:w="2547" w:type="dxa"/>
            <w:tcBorders>
              <w:top w:val="single" w:sz="4" w:space="0" w:color="auto"/>
              <w:bottom w:val="nil"/>
            </w:tcBorders>
            <w:noWrap/>
            <w:hideMark/>
          </w:tcPr>
          <w:p w14:paraId="7A47CE0B" w14:textId="77777777" w:rsidR="005865F5" w:rsidRPr="008526B7" w:rsidRDefault="005865F5" w:rsidP="005865F5">
            <w:pPr>
              <w:rPr>
                <w:lang w:val="sk-SK"/>
              </w:rPr>
            </w:pPr>
            <w:r w:rsidRPr="008526B7">
              <w:rPr>
                <w:lang w:val="sk-SK"/>
              </w:rPr>
              <w:t>Zverejňovanie FAQ</w:t>
            </w:r>
          </w:p>
        </w:tc>
        <w:tc>
          <w:tcPr>
            <w:tcW w:w="7348" w:type="dxa"/>
            <w:noWrap/>
            <w:hideMark/>
          </w:tcPr>
          <w:p w14:paraId="2FB87C94" w14:textId="77777777" w:rsidR="005865F5" w:rsidRPr="006425C7" w:rsidRDefault="005865F5" w:rsidP="005865F5">
            <w:pPr>
              <w:rPr>
                <w:lang w:val="sk-SK"/>
              </w:rPr>
            </w:pPr>
            <w:r w:rsidRPr="006425C7">
              <w:rPr>
                <w:lang w:val="sk-SK"/>
              </w:rPr>
              <w:t>Pridanie témy</w:t>
            </w:r>
          </w:p>
        </w:tc>
      </w:tr>
      <w:tr w:rsidR="005865F5" w:rsidRPr="008526B7" w14:paraId="50BEECA2" w14:textId="77777777" w:rsidTr="004C4FA2">
        <w:trPr>
          <w:trHeight w:val="288"/>
        </w:trPr>
        <w:tc>
          <w:tcPr>
            <w:tcW w:w="2547" w:type="dxa"/>
            <w:tcBorders>
              <w:top w:val="nil"/>
              <w:bottom w:val="nil"/>
            </w:tcBorders>
            <w:noWrap/>
            <w:hideMark/>
          </w:tcPr>
          <w:p w14:paraId="55422189" w14:textId="77777777" w:rsidR="005865F5" w:rsidRPr="008526B7" w:rsidRDefault="005865F5" w:rsidP="005865F5">
            <w:pPr>
              <w:rPr>
                <w:lang w:val="sk-SK"/>
              </w:rPr>
            </w:pPr>
          </w:p>
        </w:tc>
        <w:tc>
          <w:tcPr>
            <w:tcW w:w="7348" w:type="dxa"/>
            <w:noWrap/>
            <w:hideMark/>
          </w:tcPr>
          <w:p w14:paraId="650D77EF" w14:textId="77777777" w:rsidR="005865F5" w:rsidRPr="006425C7" w:rsidRDefault="005865F5" w:rsidP="005865F5">
            <w:pPr>
              <w:rPr>
                <w:lang w:val="sk-SK"/>
              </w:rPr>
            </w:pPr>
            <w:r w:rsidRPr="006425C7">
              <w:rPr>
                <w:lang w:val="sk-SK"/>
              </w:rPr>
              <w:t>Úprava komentára</w:t>
            </w:r>
          </w:p>
        </w:tc>
      </w:tr>
      <w:tr w:rsidR="005865F5" w:rsidRPr="008526B7" w14:paraId="032BAAC8" w14:textId="77777777" w:rsidTr="004C4FA2">
        <w:trPr>
          <w:trHeight w:val="288"/>
        </w:trPr>
        <w:tc>
          <w:tcPr>
            <w:tcW w:w="2547" w:type="dxa"/>
            <w:tcBorders>
              <w:top w:val="nil"/>
              <w:bottom w:val="nil"/>
            </w:tcBorders>
            <w:noWrap/>
            <w:hideMark/>
          </w:tcPr>
          <w:p w14:paraId="4788D067" w14:textId="77777777" w:rsidR="005865F5" w:rsidRPr="008526B7" w:rsidRDefault="005865F5" w:rsidP="005865F5">
            <w:pPr>
              <w:rPr>
                <w:lang w:val="sk-SK"/>
              </w:rPr>
            </w:pPr>
          </w:p>
        </w:tc>
        <w:tc>
          <w:tcPr>
            <w:tcW w:w="7348" w:type="dxa"/>
            <w:noWrap/>
            <w:hideMark/>
          </w:tcPr>
          <w:p w14:paraId="66AFD92E" w14:textId="77777777" w:rsidR="005865F5" w:rsidRPr="006425C7" w:rsidRDefault="005865F5" w:rsidP="005865F5">
            <w:pPr>
              <w:rPr>
                <w:lang w:val="sk-SK"/>
              </w:rPr>
            </w:pPr>
            <w:r w:rsidRPr="006425C7">
              <w:rPr>
                <w:lang w:val="sk-SK"/>
              </w:rPr>
              <w:t xml:space="preserve">Úprava </w:t>
            </w:r>
            <w:proofErr w:type="spellStart"/>
            <w:r w:rsidRPr="006425C7">
              <w:rPr>
                <w:lang w:val="sk-SK"/>
              </w:rPr>
              <w:t>wizard</w:t>
            </w:r>
            <w:proofErr w:type="spellEnd"/>
            <w:r w:rsidRPr="006425C7">
              <w:rPr>
                <w:lang w:val="sk-SK"/>
              </w:rPr>
              <w:t xml:space="preserve"> textu</w:t>
            </w:r>
          </w:p>
        </w:tc>
      </w:tr>
      <w:tr w:rsidR="005865F5" w:rsidRPr="008526B7" w14:paraId="28ED7B37" w14:textId="77777777" w:rsidTr="004C4FA2">
        <w:trPr>
          <w:trHeight w:val="288"/>
        </w:trPr>
        <w:tc>
          <w:tcPr>
            <w:tcW w:w="2547" w:type="dxa"/>
            <w:tcBorders>
              <w:top w:val="nil"/>
              <w:bottom w:val="nil"/>
            </w:tcBorders>
            <w:noWrap/>
            <w:hideMark/>
          </w:tcPr>
          <w:p w14:paraId="3D4371CE" w14:textId="77777777" w:rsidR="005865F5" w:rsidRPr="008526B7" w:rsidRDefault="005865F5" w:rsidP="005865F5">
            <w:pPr>
              <w:rPr>
                <w:lang w:val="sk-SK"/>
              </w:rPr>
            </w:pPr>
          </w:p>
        </w:tc>
        <w:tc>
          <w:tcPr>
            <w:tcW w:w="7348" w:type="dxa"/>
            <w:noWrap/>
            <w:hideMark/>
          </w:tcPr>
          <w:p w14:paraId="5F71B9B0" w14:textId="77777777" w:rsidR="005865F5" w:rsidRPr="006425C7" w:rsidRDefault="005865F5" w:rsidP="005865F5">
            <w:pPr>
              <w:rPr>
                <w:lang w:val="sk-SK"/>
              </w:rPr>
            </w:pPr>
            <w:r w:rsidRPr="006425C7">
              <w:rPr>
                <w:lang w:val="sk-SK"/>
              </w:rPr>
              <w:t>Zobrazenie zoznamu otázok a odpovedí</w:t>
            </w:r>
          </w:p>
        </w:tc>
      </w:tr>
      <w:tr w:rsidR="005865F5" w:rsidRPr="008526B7" w14:paraId="66DCDF25" w14:textId="77777777" w:rsidTr="004C4FA2">
        <w:trPr>
          <w:trHeight w:val="288"/>
        </w:trPr>
        <w:tc>
          <w:tcPr>
            <w:tcW w:w="2547" w:type="dxa"/>
            <w:tcBorders>
              <w:top w:val="nil"/>
              <w:bottom w:val="single" w:sz="4" w:space="0" w:color="auto"/>
            </w:tcBorders>
            <w:noWrap/>
            <w:hideMark/>
          </w:tcPr>
          <w:p w14:paraId="399CC47F" w14:textId="77777777" w:rsidR="005865F5" w:rsidRPr="008526B7" w:rsidRDefault="005865F5" w:rsidP="005865F5">
            <w:pPr>
              <w:rPr>
                <w:lang w:val="sk-SK"/>
              </w:rPr>
            </w:pPr>
          </w:p>
        </w:tc>
        <w:tc>
          <w:tcPr>
            <w:tcW w:w="7348" w:type="dxa"/>
            <w:noWrap/>
            <w:hideMark/>
          </w:tcPr>
          <w:p w14:paraId="4E2B1BF8" w14:textId="77777777" w:rsidR="005865F5" w:rsidRPr="006425C7" w:rsidRDefault="005865F5" w:rsidP="005865F5">
            <w:pPr>
              <w:rPr>
                <w:lang w:val="sk-SK"/>
              </w:rPr>
            </w:pPr>
            <w:r w:rsidRPr="006425C7">
              <w:rPr>
                <w:lang w:val="sk-SK"/>
              </w:rPr>
              <w:t>Zobrazenie zoznamu tém FAQ</w:t>
            </w:r>
          </w:p>
        </w:tc>
      </w:tr>
      <w:tr w:rsidR="005865F5" w:rsidRPr="008526B7" w14:paraId="05DC2353" w14:textId="77777777" w:rsidTr="004C4FA2">
        <w:trPr>
          <w:trHeight w:val="288"/>
        </w:trPr>
        <w:tc>
          <w:tcPr>
            <w:tcW w:w="2547" w:type="dxa"/>
            <w:tcBorders>
              <w:top w:val="single" w:sz="4" w:space="0" w:color="auto"/>
              <w:bottom w:val="nil"/>
            </w:tcBorders>
            <w:noWrap/>
            <w:hideMark/>
          </w:tcPr>
          <w:p w14:paraId="4269776B" w14:textId="77777777" w:rsidR="005865F5" w:rsidRPr="008526B7" w:rsidRDefault="005865F5" w:rsidP="005865F5">
            <w:pPr>
              <w:rPr>
                <w:lang w:val="sk-SK"/>
              </w:rPr>
            </w:pPr>
            <w:r w:rsidRPr="008526B7">
              <w:rPr>
                <w:lang w:val="sk-SK"/>
              </w:rPr>
              <w:t>Správa číselníkov aplikácie</w:t>
            </w:r>
          </w:p>
        </w:tc>
        <w:tc>
          <w:tcPr>
            <w:tcW w:w="7348" w:type="dxa"/>
            <w:noWrap/>
            <w:hideMark/>
          </w:tcPr>
          <w:p w14:paraId="631709B4" w14:textId="77777777" w:rsidR="005865F5" w:rsidRPr="006425C7" w:rsidRDefault="005865F5" w:rsidP="005865F5">
            <w:pPr>
              <w:rPr>
                <w:lang w:val="sk-SK"/>
              </w:rPr>
            </w:pPr>
            <w:r w:rsidRPr="006425C7">
              <w:rPr>
                <w:lang w:val="sk-SK"/>
              </w:rPr>
              <w:t>Pridanie nového záznamu do číselníka</w:t>
            </w:r>
          </w:p>
        </w:tc>
      </w:tr>
      <w:tr w:rsidR="005865F5" w:rsidRPr="008526B7" w14:paraId="0B272AC4" w14:textId="77777777" w:rsidTr="004C4FA2">
        <w:trPr>
          <w:trHeight w:val="288"/>
        </w:trPr>
        <w:tc>
          <w:tcPr>
            <w:tcW w:w="2547" w:type="dxa"/>
            <w:tcBorders>
              <w:top w:val="nil"/>
              <w:bottom w:val="single" w:sz="4" w:space="0" w:color="auto"/>
            </w:tcBorders>
            <w:noWrap/>
            <w:hideMark/>
          </w:tcPr>
          <w:p w14:paraId="6943CDF7" w14:textId="77777777" w:rsidR="005865F5" w:rsidRPr="008526B7" w:rsidRDefault="005865F5" w:rsidP="005865F5">
            <w:pPr>
              <w:rPr>
                <w:lang w:val="sk-SK"/>
              </w:rPr>
            </w:pPr>
          </w:p>
        </w:tc>
        <w:tc>
          <w:tcPr>
            <w:tcW w:w="7348" w:type="dxa"/>
            <w:noWrap/>
            <w:hideMark/>
          </w:tcPr>
          <w:p w14:paraId="69415A04" w14:textId="77777777" w:rsidR="005865F5" w:rsidRPr="006425C7" w:rsidRDefault="005865F5" w:rsidP="005865F5">
            <w:pPr>
              <w:rPr>
                <w:lang w:val="sk-SK"/>
              </w:rPr>
            </w:pPr>
            <w:r w:rsidRPr="006425C7">
              <w:rPr>
                <w:lang w:val="sk-SK"/>
              </w:rPr>
              <w:t>Úprava záznamu do číselníka</w:t>
            </w:r>
          </w:p>
        </w:tc>
      </w:tr>
      <w:tr w:rsidR="005865F5" w:rsidRPr="008526B7" w14:paraId="54A76D04" w14:textId="77777777" w:rsidTr="004C4FA2">
        <w:trPr>
          <w:trHeight w:val="288"/>
        </w:trPr>
        <w:tc>
          <w:tcPr>
            <w:tcW w:w="2547" w:type="dxa"/>
            <w:tcBorders>
              <w:top w:val="single" w:sz="4" w:space="0" w:color="auto"/>
              <w:bottom w:val="nil"/>
            </w:tcBorders>
            <w:noWrap/>
            <w:hideMark/>
          </w:tcPr>
          <w:p w14:paraId="78A05679" w14:textId="77777777" w:rsidR="005865F5" w:rsidRPr="008526B7" w:rsidRDefault="005865F5" w:rsidP="005865F5">
            <w:pPr>
              <w:rPr>
                <w:lang w:val="sk-SK"/>
              </w:rPr>
            </w:pPr>
            <w:r w:rsidRPr="008526B7">
              <w:rPr>
                <w:lang w:val="sk-SK"/>
              </w:rPr>
              <w:t>Zabezpečenie generovania exportov aplikácie</w:t>
            </w:r>
          </w:p>
        </w:tc>
        <w:tc>
          <w:tcPr>
            <w:tcW w:w="7348" w:type="dxa"/>
            <w:noWrap/>
            <w:hideMark/>
          </w:tcPr>
          <w:p w14:paraId="3A2265C8" w14:textId="77777777" w:rsidR="005865F5" w:rsidRPr="006425C7" w:rsidRDefault="005865F5" w:rsidP="005865F5">
            <w:pPr>
              <w:rPr>
                <w:lang w:val="sk-SK"/>
              </w:rPr>
            </w:pPr>
            <w:r w:rsidRPr="006425C7">
              <w:rPr>
                <w:lang w:val="sk-SK"/>
              </w:rPr>
              <w:t>Generovanie výstupu pre výber vzorky</w:t>
            </w:r>
          </w:p>
        </w:tc>
      </w:tr>
      <w:tr w:rsidR="005865F5" w:rsidRPr="008526B7" w14:paraId="546D0840" w14:textId="77777777" w:rsidTr="004C4FA2">
        <w:trPr>
          <w:trHeight w:val="288"/>
        </w:trPr>
        <w:tc>
          <w:tcPr>
            <w:tcW w:w="2547" w:type="dxa"/>
            <w:tcBorders>
              <w:top w:val="nil"/>
              <w:bottom w:val="nil"/>
            </w:tcBorders>
            <w:noWrap/>
            <w:hideMark/>
          </w:tcPr>
          <w:p w14:paraId="360E179B" w14:textId="77777777" w:rsidR="005865F5" w:rsidRPr="008526B7" w:rsidRDefault="005865F5" w:rsidP="005865F5">
            <w:pPr>
              <w:rPr>
                <w:lang w:val="sk-SK"/>
              </w:rPr>
            </w:pPr>
          </w:p>
        </w:tc>
        <w:tc>
          <w:tcPr>
            <w:tcW w:w="7348" w:type="dxa"/>
            <w:noWrap/>
            <w:hideMark/>
          </w:tcPr>
          <w:p w14:paraId="55AC7764" w14:textId="77777777" w:rsidR="005865F5" w:rsidRPr="006425C7" w:rsidRDefault="005865F5" w:rsidP="005865F5">
            <w:pPr>
              <w:rPr>
                <w:lang w:val="sk-SK"/>
              </w:rPr>
            </w:pPr>
            <w:r w:rsidRPr="006425C7">
              <w:rPr>
                <w:lang w:val="sk-SK"/>
              </w:rPr>
              <w:t>Spustenie generovania exportu aplikácie</w:t>
            </w:r>
          </w:p>
        </w:tc>
      </w:tr>
      <w:tr w:rsidR="005865F5" w:rsidRPr="008526B7" w14:paraId="53AFE176" w14:textId="77777777" w:rsidTr="004C4FA2">
        <w:trPr>
          <w:trHeight w:val="288"/>
        </w:trPr>
        <w:tc>
          <w:tcPr>
            <w:tcW w:w="2547" w:type="dxa"/>
            <w:tcBorders>
              <w:top w:val="nil"/>
              <w:bottom w:val="nil"/>
            </w:tcBorders>
            <w:noWrap/>
            <w:hideMark/>
          </w:tcPr>
          <w:p w14:paraId="75E25FAE" w14:textId="77777777" w:rsidR="005865F5" w:rsidRPr="008526B7" w:rsidRDefault="005865F5" w:rsidP="005865F5">
            <w:pPr>
              <w:rPr>
                <w:lang w:val="sk-SK"/>
              </w:rPr>
            </w:pPr>
          </w:p>
        </w:tc>
        <w:tc>
          <w:tcPr>
            <w:tcW w:w="7348" w:type="dxa"/>
            <w:noWrap/>
            <w:hideMark/>
          </w:tcPr>
          <w:p w14:paraId="087D8DA6" w14:textId="77777777" w:rsidR="005865F5" w:rsidRPr="006425C7" w:rsidRDefault="005865F5" w:rsidP="005865F5">
            <w:pPr>
              <w:rPr>
                <w:lang w:val="sk-SK"/>
              </w:rPr>
            </w:pPr>
            <w:r w:rsidRPr="006425C7">
              <w:rPr>
                <w:lang w:val="sk-SK"/>
              </w:rPr>
              <w:t xml:space="preserve">Spustenie </w:t>
            </w:r>
            <w:proofErr w:type="spellStart"/>
            <w:r w:rsidRPr="006425C7">
              <w:rPr>
                <w:lang w:val="sk-SK"/>
              </w:rPr>
              <w:t>wizardu</w:t>
            </w:r>
            <w:proofErr w:type="spellEnd"/>
            <w:r w:rsidRPr="006425C7">
              <w:rPr>
                <w:lang w:val="sk-SK"/>
              </w:rPr>
              <w:t xml:space="preserve"> exportov</w:t>
            </w:r>
          </w:p>
        </w:tc>
      </w:tr>
      <w:tr w:rsidR="005865F5" w:rsidRPr="008526B7" w14:paraId="07B6F379" w14:textId="77777777" w:rsidTr="004C4FA2">
        <w:trPr>
          <w:trHeight w:val="288"/>
        </w:trPr>
        <w:tc>
          <w:tcPr>
            <w:tcW w:w="2547" w:type="dxa"/>
            <w:tcBorders>
              <w:top w:val="nil"/>
              <w:bottom w:val="single" w:sz="4" w:space="0" w:color="auto"/>
            </w:tcBorders>
            <w:noWrap/>
            <w:hideMark/>
          </w:tcPr>
          <w:p w14:paraId="1D6942A3" w14:textId="77777777" w:rsidR="005865F5" w:rsidRPr="008526B7" w:rsidRDefault="005865F5" w:rsidP="005865F5">
            <w:pPr>
              <w:rPr>
                <w:lang w:val="sk-SK"/>
              </w:rPr>
            </w:pPr>
          </w:p>
        </w:tc>
        <w:tc>
          <w:tcPr>
            <w:tcW w:w="7348" w:type="dxa"/>
            <w:noWrap/>
            <w:hideMark/>
          </w:tcPr>
          <w:p w14:paraId="6A2E27BA" w14:textId="77777777" w:rsidR="005865F5" w:rsidRPr="006425C7" w:rsidRDefault="005865F5" w:rsidP="005865F5">
            <w:pPr>
              <w:rPr>
                <w:lang w:val="sk-SK"/>
              </w:rPr>
            </w:pPr>
            <w:r w:rsidRPr="006425C7">
              <w:rPr>
                <w:lang w:val="sk-SK"/>
              </w:rPr>
              <w:t>Zadanie výstupných parametrov</w:t>
            </w:r>
          </w:p>
        </w:tc>
      </w:tr>
      <w:tr w:rsidR="005865F5" w:rsidRPr="008526B7" w14:paraId="24A7B269" w14:textId="77777777" w:rsidTr="004C4FA2">
        <w:trPr>
          <w:trHeight w:val="288"/>
        </w:trPr>
        <w:tc>
          <w:tcPr>
            <w:tcW w:w="2547" w:type="dxa"/>
            <w:tcBorders>
              <w:top w:val="single" w:sz="4" w:space="0" w:color="auto"/>
              <w:bottom w:val="nil"/>
            </w:tcBorders>
            <w:noWrap/>
            <w:hideMark/>
          </w:tcPr>
          <w:p w14:paraId="10A727D3" w14:textId="77777777" w:rsidR="005865F5" w:rsidRPr="008526B7" w:rsidRDefault="005865F5" w:rsidP="005865F5">
            <w:pPr>
              <w:rPr>
                <w:lang w:val="sk-SK"/>
              </w:rPr>
            </w:pPr>
            <w:r w:rsidRPr="008526B7">
              <w:rPr>
                <w:lang w:val="sk-SK"/>
              </w:rPr>
              <w:t xml:space="preserve">Služba notifikovania používateľov </w:t>
            </w:r>
          </w:p>
        </w:tc>
        <w:tc>
          <w:tcPr>
            <w:tcW w:w="7348" w:type="dxa"/>
            <w:noWrap/>
            <w:hideMark/>
          </w:tcPr>
          <w:p w14:paraId="77AF8C56" w14:textId="77777777" w:rsidR="005865F5" w:rsidRPr="006425C7" w:rsidRDefault="005865F5" w:rsidP="005865F5">
            <w:pPr>
              <w:rPr>
                <w:lang w:val="sk-SK"/>
              </w:rPr>
            </w:pPr>
            <w:r w:rsidRPr="006425C7">
              <w:rPr>
                <w:lang w:val="sk-SK"/>
              </w:rPr>
              <w:t>Nastavenia notifikácií v používateľskom profile</w:t>
            </w:r>
          </w:p>
        </w:tc>
      </w:tr>
      <w:tr w:rsidR="005865F5" w:rsidRPr="008526B7" w14:paraId="6E62EF6F" w14:textId="77777777" w:rsidTr="004C4FA2">
        <w:trPr>
          <w:trHeight w:val="288"/>
        </w:trPr>
        <w:tc>
          <w:tcPr>
            <w:tcW w:w="2547" w:type="dxa"/>
            <w:tcBorders>
              <w:top w:val="nil"/>
              <w:bottom w:val="nil"/>
            </w:tcBorders>
            <w:noWrap/>
            <w:hideMark/>
          </w:tcPr>
          <w:p w14:paraId="507420AA" w14:textId="77777777" w:rsidR="005865F5" w:rsidRPr="008526B7" w:rsidRDefault="005865F5" w:rsidP="005865F5">
            <w:pPr>
              <w:rPr>
                <w:lang w:val="sk-SK"/>
              </w:rPr>
            </w:pPr>
          </w:p>
        </w:tc>
        <w:tc>
          <w:tcPr>
            <w:tcW w:w="7348" w:type="dxa"/>
            <w:noWrap/>
            <w:hideMark/>
          </w:tcPr>
          <w:p w14:paraId="1215EE48" w14:textId="77777777" w:rsidR="005865F5" w:rsidRPr="006425C7" w:rsidRDefault="005865F5" w:rsidP="005865F5">
            <w:pPr>
              <w:rPr>
                <w:lang w:val="sk-SK"/>
              </w:rPr>
            </w:pPr>
            <w:r w:rsidRPr="006425C7">
              <w:rPr>
                <w:lang w:val="sk-SK"/>
              </w:rPr>
              <w:t>Vytvorenie notifikácie</w:t>
            </w:r>
          </w:p>
        </w:tc>
      </w:tr>
      <w:tr w:rsidR="005865F5" w:rsidRPr="008526B7" w14:paraId="7A4CC226" w14:textId="77777777" w:rsidTr="004C4FA2">
        <w:trPr>
          <w:trHeight w:val="288"/>
        </w:trPr>
        <w:tc>
          <w:tcPr>
            <w:tcW w:w="2547" w:type="dxa"/>
            <w:tcBorders>
              <w:top w:val="nil"/>
              <w:bottom w:val="single" w:sz="4" w:space="0" w:color="auto"/>
            </w:tcBorders>
            <w:noWrap/>
            <w:hideMark/>
          </w:tcPr>
          <w:p w14:paraId="648866C4" w14:textId="77777777" w:rsidR="005865F5" w:rsidRPr="008526B7" w:rsidRDefault="005865F5" w:rsidP="005865F5">
            <w:pPr>
              <w:rPr>
                <w:lang w:val="sk-SK"/>
              </w:rPr>
            </w:pPr>
          </w:p>
        </w:tc>
        <w:tc>
          <w:tcPr>
            <w:tcW w:w="7348" w:type="dxa"/>
            <w:noWrap/>
            <w:hideMark/>
          </w:tcPr>
          <w:p w14:paraId="5FDB4757" w14:textId="77777777" w:rsidR="005865F5" w:rsidRPr="006425C7" w:rsidRDefault="005865F5" w:rsidP="005865F5">
            <w:pPr>
              <w:rPr>
                <w:lang w:val="sk-SK"/>
              </w:rPr>
            </w:pPr>
            <w:r w:rsidRPr="006425C7">
              <w:rPr>
                <w:lang w:val="sk-SK"/>
              </w:rPr>
              <w:t>Zoznam plánovaných akcií</w:t>
            </w:r>
          </w:p>
        </w:tc>
      </w:tr>
      <w:tr w:rsidR="005865F5" w:rsidRPr="008526B7" w14:paraId="2554F91A" w14:textId="77777777" w:rsidTr="004C4FA2">
        <w:trPr>
          <w:trHeight w:val="288"/>
        </w:trPr>
        <w:tc>
          <w:tcPr>
            <w:tcW w:w="2547" w:type="dxa"/>
            <w:tcBorders>
              <w:top w:val="single" w:sz="4" w:space="0" w:color="auto"/>
              <w:bottom w:val="nil"/>
            </w:tcBorders>
            <w:noWrap/>
            <w:hideMark/>
          </w:tcPr>
          <w:p w14:paraId="6DC11B12" w14:textId="77777777" w:rsidR="005865F5" w:rsidRPr="006425C7" w:rsidRDefault="005865F5" w:rsidP="005865F5">
            <w:pPr>
              <w:rPr>
                <w:lang w:val="sk-SK"/>
              </w:rPr>
            </w:pPr>
            <w:r w:rsidRPr="008526B7">
              <w:rPr>
                <w:lang w:val="sk-SK"/>
              </w:rPr>
              <w:t>Zasielanie sp</w:t>
            </w:r>
            <w:r w:rsidRPr="006425C7">
              <w:rPr>
                <w:lang w:val="sk-SK"/>
              </w:rPr>
              <w:t>ráv používateľom</w:t>
            </w:r>
          </w:p>
        </w:tc>
        <w:tc>
          <w:tcPr>
            <w:tcW w:w="7348" w:type="dxa"/>
            <w:noWrap/>
            <w:hideMark/>
          </w:tcPr>
          <w:p w14:paraId="243877B4" w14:textId="77777777" w:rsidR="005865F5" w:rsidRPr="00F60513" w:rsidRDefault="005865F5" w:rsidP="005865F5">
            <w:pPr>
              <w:rPr>
                <w:lang w:val="sk-SK"/>
              </w:rPr>
            </w:pPr>
            <w:r w:rsidRPr="00F60513">
              <w:rPr>
                <w:lang w:val="sk-SK"/>
              </w:rPr>
              <w:t>Odoslanie emailu</w:t>
            </w:r>
          </w:p>
        </w:tc>
      </w:tr>
      <w:tr w:rsidR="005865F5" w:rsidRPr="008526B7" w14:paraId="60854192" w14:textId="77777777" w:rsidTr="004C4FA2">
        <w:trPr>
          <w:trHeight w:val="288"/>
        </w:trPr>
        <w:tc>
          <w:tcPr>
            <w:tcW w:w="2547" w:type="dxa"/>
            <w:tcBorders>
              <w:top w:val="nil"/>
              <w:bottom w:val="nil"/>
            </w:tcBorders>
            <w:noWrap/>
            <w:hideMark/>
          </w:tcPr>
          <w:p w14:paraId="47E52393" w14:textId="77777777" w:rsidR="005865F5" w:rsidRPr="008526B7" w:rsidRDefault="005865F5" w:rsidP="005865F5">
            <w:pPr>
              <w:rPr>
                <w:lang w:val="sk-SK"/>
              </w:rPr>
            </w:pPr>
          </w:p>
        </w:tc>
        <w:tc>
          <w:tcPr>
            <w:tcW w:w="7348" w:type="dxa"/>
            <w:noWrap/>
            <w:hideMark/>
          </w:tcPr>
          <w:p w14:paraId="3C92A308" w14:textId="77777777" w:rsidR="005865F5" w:rsidRPr="006425C7" w:rsidRDefault="005865F5" w:rsidP="005865F5">
            <w:pPr>
              <w:rPr>
                <w:lang w:val="sk-SK"/>
              </w:rPr>
            </w:pPr>
            <w:r w:rsidRPr="006425C7">
              <w:rPr>
                <w:lang w:val="sk-SK"/>
              </w:rPr>
              <w:t>Odoslanie internej správy</w:t>
            </w:r>
          </w:p>
        </w:tc>
      </w:tr>
      <w:tr w:rsidR="005865F5" w:rsidRPr="008526B7" w14:paraId="407CB073" w14:textId="77777777" w:rsidTr="004C4FA2">
        <w:trPr>
          <w:trHeight w:val="288"/>
        </w:trPr>
        <w:tc>
          <w:tcPr>
            <w:tcW w:w="2547" w:type="dxa"/>
            <w:tcBorders>
              <w:top w:val="nil"/>
              <w:bottom w:val="nil"/>
            </w:tcBorders>
            <w:noWrap/>
            <w:hideMark/>
          </w:tcPr>
          <w:p w14:paraId="73316BCE" w14:textId="77777777" w:rsidR="005865F5" w:rsidRPr="008526B7" w:rsidRDefault="005865F5" w:rsidP="005865F5">
            <w:pPr>
              <w:rPr>
                <w:lang w:val="sk-SK"/>
              </w:rPr>
            </w:pPr>
          </w:p>
        </w:tc>
        <w:tc>
          <w:tcPr>
            <w:tcW w:w="7348" w:type="dxa"/>
            <w:noWrap/>
            <w:hideMark/>
          </w:tcPr>
          <w:p w14:paraId="4A01C202" w14:textId="77777777" w:rsidR="005865F5" w:rsidRPr="006425C7" w:rsidRDefault="005865F5" w:rsidP="005865F5">
            <w:pPr>
              <w:rPr>
                <w:lang w:val="sk-SK"/>
              </w:rPr>
            </w:pPr>
            <w:r w:rsidRPr="006425C7">
              <w:rPr>
                <w:lang w:val="sk-SK"/>
              </w:rPr>
              <w:t xml:space="preserve">Odoslanie </w:t>
            </w:r>
            <w:proofErr w:type="spellStart"/>
            <w:r w:rsidRPr="006425C7">
              <w:rPr>
                <w:lang w:val="sk-SK"/>
              </w:rPr>
              <w:t>push</w:t>
            </w:r>
            <w:proofErr w:type="spellEnd"/>
            <w:r w:rsidRPr="006425C7">
              <w:rPr>
                <w:lang w:val="sk-SK"/>
              </w:rPr>
              <w:t xml:space="preserve"> správy</w:t>
            </w:r>
          </w:p>
        </w:tc>
      </w:tr>
      <w:tr w:rsidR="005865F5" w:rsidRPr="008526B7" w14:paraId="54C3116B" w14:textId="77777777" w:rsidTr="004C4FA2">
        <w:trPr>
          <w:trHeight w:val="288"/>
        </w:trPr>
        <w:tc>
          <w:tcPr>
            <w:tcW w:w="2547" w:type="dxa"/>
            <w:tcBorders>
              <w:top w:val="nil"/>
              <w:bottom w:val="nil"/>
            </w:tcBorders>
            <w:noWrap/>
            <w:hideMark/>
          </w:tcPr>
          <w:p w14:paraId="0A8A10EF" w14:textId="77777777" w:rsidR="005865F5" w:rsidRPr="008526B7" w:rsidRDefault="005865F5" w:rsidP="005865F5">
            <w:pPr>
              <w:rPr>
                <w:lang w:val="sk-SK"/>
              </w:rPr>
            </w:pPr>
          </w:p>
        </w:tc>
        <w:tc>
          <w:tcPr>
            <w:tcW w:w="7348" w:type="dxa"/>
            <w:noWrap/>
            <w:hideMark/>
          </w:tcPr>
          <w:p w14:paraId="6DB85C8A" w14:textId="77777777" w:rsidR="005865F5" w:rsidRPr="006425C7" w:rsidRDefault="005865F5" w:rsidP="005865F5">
            <w:pPr>
              <w:rPr>
                <w:lang w:val="sk-SK"/>
              </w:rPr>
            </w:pPr>
            <w:r w:rsidRPr="006425C7">
              <w:rPr>
                <w:lang w:val="sk-SK"/>
              </w:rPr>
              <w:t>Poslanie testovacej správy</w:t>
            </w:r>
          </w:p>
        </w:tc>
      </w:tr>
      <w:tr w:rsidR="005865F5" w:rsidRPr="008526B7" w14:paraId="1EF8A727" w14:textId="77777777" w:rsidTr="004C4FA2">
        <w:trPr>
          <w:trHeight w:val="288"/>
        </w:trPr>
        <w:tc>
          <w:tcPr>
            <w:tcW w:w="2547" w:type="dxa"/>
            <w:tcBorders>
              <w:top w:val="nil"/>
              <w:bottom w:val="nil"/>
            </w:tcBorders>
            <w:noWrap/>
            <w:hideMark/>
          </w:tcPr>
          <w:p w14:paraId="5A80164D" w14:textId="77777777" w:rsidR="005865F5" w:rsidRPr="008526B7" w:rsidRDefault="005865F5" w:rsidP="005865F5">
            <w:pPr>
              <w:rPr>
                <w:lang w:val="sk-SK"/>
              </w:rPr>
            </w:pPr>
          </w:p>
        </w:tc>
        <w:tc>
          <w:tcPr>
            <w:tcW w:w="7348" w:type="dxa"/>
            <w:noWrap/>
            <w:hideMark/>
          </w:tcPr>
          <w:p w14:paraId="7EE47F68" w14:textId="77777777" w:rsidR="005865F5" w:rsidRPr="006425C7" w:rsidRDefault="005865F5" w:rsidP="005865F5">
            <w:pPr>
              <w:rPr>
                <w:lang w:val="sk-SK"/>
              </w:rPr>
            </w:pPr>
            <w:r w:rsidRPr="006425C7">
              <w:rPr>
                <w:lang w:val="sk-SK"/>
              </w:rPr>
              <w:t>Upozornenia na úlohy z kalendára</w:t>
            </w:r>
          </w:p>
        </w:tc>
      </w:tr>
      <w:tr w:rsidR="005865F5" w:rsidRPr="008526B7" w14:paraId="66959227" w14:textId="77777777" w:rsidTr="004C4FA2">
        <w:trPr>
          <w:trHeight w:val="288"/>
        </w:trPr>
        <w:tc>
          <w:tcPr>
            <w:tcW w:w="2547" w:type="dxa"/>
            <w:tcBorders>
              <w:top w:val="nil"/>
              <w:bottom w:val="single" w:sz="4" w:space="0" w:color="auto"/>
            </w:tcBorders>
            <w:noWrap/>
            <w:hideMark/>
          </w:tcPr>
          <w:p w14:paraId="44314C13" w14:textId="77777777" w:rsidR="005865F5" w:rsidRPr="008526B7" w:rsidRDefault="005865F5" w:rsidP="005865F5">
            <w:pPr>
              <w:rPr>
                <w:lang w:val="sk-SK"/>
              </w:rPr>
            </w:pPr>
          </w:p>
        </w:tc>
        <w:tc>
          <w:tcPr>
            <w:tcW w:w="7348" w:type="dxa"/>
            <w:noWrap/>
            <w:hideMark/>
          </w:tcPr>
          <w:p w14:paraId="324044A1" w14:textId="77777777" w:rsidR="005865F5" w:rsidRPr="006425C7" w:rsidRDefault="005865F5" w:rsidP="005865F5">
            <w:pPr>
              <w:rPr>
                <w:lang w:val="sk-SK"/>
              </w:rPr>
            </w:pPr>
            <w:r w:rsidRPr="006425C7">
              <w:rPr>
                <w:lang w:val="sk-SK"/>
              </w:rPr>
              <w:t>Vytvorenie správy</w:t>
            </w:r>
          </w:p>
        </w:tc>
      </w:tr>
      <w:tr w:rsidR="005865F5" w:rsidRPr="008526B7" w14:paraId="0E717701" w14:textId="77777777" w:rsidTr="004C4FA2">
        <w:trPr>
          <w:trHeight w:val="288"/>
        </w:trPr>
        <w:tc>
          <w:tcPr>
            <w:tcW w:w="2547" w:type="dxa"/>
            <w:tcBorders>
              <w:top w:val="single" w:sz="4" w:space="0" w:color="auto"/>
              <w:bottom w:val="single" w:sz="4" w:space="0" w:color="auto"/>
            </w:tcBorders>
            <w:noWrap/>
            <w:hideMark/>
          </w:tcPr>
          <w:p w14:paraId="1314CED1" w14:textId="77777777" w:rsidR="005865F5" w:rsidRPr="008526B7" w:rsidRDefault="005865F5" w:rsidP="005865F5">
            <w:pPr>
              <w:rPr>
                <w:lang w:val="sk-SK"/>
              </w:rPr>
            </w:pPr>
            <w:r w:rsidRPr="008526B7">
              <w:rPr>
                <w:lang w:val="sk-SK"/>
              </w:rPr>
              <w:t>Poskytovanie rozšírených exportov zo zoznamov</w:t>
            </w:r>
          </w:p>
        </w:tc>
        <w:tc>
          <w:tcPr>
            <w:tcW w:w="7348" w:type="dxa"/>
            <w:noWrap/>
            <w:hideMark/>
          </w:tcPr>
          <w:p w14:paraId="204EE9F1" w14:textId="77777777" w:rsidR="005865F5" w:rsidRPr="006425C7" w:rsidRDefault="005865F5" w:rsidP="005865F5">
            <w:pPr>
              <w:rPr>
                <w:lang w:val="sk-SK"/>
              </w:rPr>
            </w:pPr>
            <w:r w:rsidRPr="006425C7">
              <w:rPr>
                <w:lang w:val="sk-SK"/>
              </w:rPr>
              <w:t>Generovanie rozšíreného exportu zo zoznamu</w:t>
            </w:r>
          </w:p>
        </w:tc>
      </w:tr>
      <w:tr w:rsidR="005865F5" w:rsidRPr="008526B7" w14:paraId="093F1460" w14:textId="77777777" w:rsidTr="004C4FA2">
        <w:trPr>
          <w:trHeight w:val="288"/>
        </w:trPr>
        <w:tc>
          <w:tcPr>
            <w:tcW w:w="2547" w:type="dxa"/>
            <w:tcBorders>
              <w:top w:val="single" w:sz="4" w:space="0" w:color="auto"/>
              <w:bottom w:val="single" w:sz="4" w:space="0" w:color="auto"/>
            </w:tcBorders>
            <w:noWrap/>
            <w:hideMark/>
          </w:tcPr>
          <w:p w14:paraId="31EF1A89" w14:textId="77777777" w:rsidR="005865F5" w:rsidRPr="008526B7" w:rsidRDefault="005865F5" w:rsidP="005865F5">
            <w:pPr>
              <w:rPr>
                <w:lang w:val="sk-SK"/>
              </w:rPr>
            </w:pPr>
            <w:r w:rsidRPr="008526B7">
              <w:rPr>
                <w:lang w:val="sk-SK"/>
              </w:rPr>
              <w:t>Využívanie skupín špecifických polí</w:t>
            </w:r>
          </w:p>
        </w:tc>
        <w:tc>
          <w:tcPr>
            <w:tcW w:w="7348" w:type="dxa"/>
            <w:noWrap/>
            <w:hideMark/>
          </w:tcPr>
          <w:p w14:paraId="3CD9C3F3" w14:textId="77777777" w:rsidR="005865F5" w:rsidRPr="006425C7" w:rsidRDefault="005865F5" w:rsidP="005865F5">
            <w:pPr>
              <w:rPr>
                <w:lang w:val="sk-SK"/>
              </w:rPr>
            </w:pPr>
            <w:r w:rsidRPr="006425C7">
              <w:rPr>
                <w:lang w:val="sk-SK"/>
              </w:rPr>
              <w:t>Vytvorenie a správa skupiny špecifických polí</w:t>
            </w:r>
          </w:p>
        </w:tc>
      </w:tr>
      <w:tr w:rsidR="005865F5" w:rsidRPr="008526B7" w14:paraId="6A7E00EF" w14:textId="77777777" w:rsidTr="004C4FA2">
        <w:trPr>
          <w:trHeight w:val="288"/>
        </w:trPr>
        <w:tc>
          <w:tcPr>
            <w:tcW w:w="2547" w:type="dxa"/>
            <w:tcBorders>
              <w:top w:val="single" w:sz="4" w:space="0" w:color="auto"/>
              <w:bottom w:val="nil"/>
            </w:tcBorders>
            <w:noWrap/>
            <w:hideMark/>
          </w:tcPr>
          <w:p w14:paraId="53FD6B35" w14:textId="77777777" w:rsidR="005865F5" w:rsidRPr="008526B7" w:rsidRDefault="005865F5" w:rsidP="005865F5">
            <w:pPr>
              <w:rPr>
                <w:lang w:val="sk-SK"/>
              </w:rPr>
            </w:pPr>
            <w:r w:rsidRPr="008526B7">
              <w:rPr>
                <w:lang w:val="sk-SK"/>
              </w:rPr>
              <w:t xml:space="preserve">Evidencia prostredníctvom </w:t>
            </w:r>
            <w:proofErr w:type="spellStart"/>
            <w:r w:rsidRPr="008526B7">
              <w:rPr>
                <w:lang w:val="sk-SK"/>
              </w:rPr>
              <w:t>Workflow</w:t>
            </w:r>
            <w:proofErr w:type="spellEnd"/>
          </w:p>
        </w:tc>
        <w:tc>
          <w:tcPr>
            <w:tcW w:w="7348" w:type="dxa"/>
            <w:noWrap/>
            <w:hideMark/>
          </w:tcPr>
          <w:p w14:paraId="3C06C345" w14:textId="77777777" w:rsidR="005865F5" w:rsidRPr="006425C7" w:rsidRDefault="005865F5" w:rsidP="005865F5">
            <w:pPr>
              <w:rPr>
                <w:lang w:val="sk-SK"/>
              </w:rPr>
            </w:pPr>
            <w:r w:rsidRPr="006425C7">
              <w:rPr>
                <w:lang w:val="sk-SK"/>
              </w:rPr>
              <w:t xml:space="preserve">Kontrola Nastavenia </w:t>
            </w:r>
            <w:proofErr w:type="spellStart"/>
            <w:r w:rsidRPr="006425C7">
              <w:rPr>
                <w:lang w:val="sk-SK"/>
              </w:rPr>
              <w:t>Workflow</w:t>
            </w:r>
            <w:proofErr w:type="spellEnd"/>
          </w:p>
        </w:tc>
      </w:tr>
      <w:tr w:rsidR="005865F5" w:rsidRPr="008526B7" w14:paraId="124F8047" w14:textId="77777777" w:rsidTr="004C4FA2">
        <w:trPr>
          <w:trHeight w:val="288"/>
        </w:trPr>
        <w:tc>
          <w:tcPr>
            <w:tcW w:w="2547" w:type="dxa"/>
            <w:tcBorders>
              <w:top w:val="nil"/>
              <w:bottom w:val="nil"/>
            </w:tcBorders>
            <w:noWrap/>
            <w:hideMark/>
          </w:tcPr>
          <w:p w14:paraId="7EF6CCFA" w14:textId="77777777" w:rsidR="005865F5" w:rsidRPr="008526B7" w:rsidRDefault="005865F5" w:rsidP="005865F5">
            <w:pPr>
              <w:rPr>
                <w:lang w:val="sk-SK"/>
              </w:rPr>
            </w:pPr>
          </w:p>
        </w:tc>
        <w:tc>
          <w:tcPr>
            <w:tcW w:w="7348" w:type="dxa"/>
            <w:noWrap/>
            <w:hideMark/>
          </w:tcPr>
          <w:p w14:paraId="5D229232" w14:textId="77777777" w:rsidR="005865F5" w:rsidRPr="006425C7" w:rsidRDefault="005865F5" w:rsidP="005865F5">
            <w:pPr>
              <w:rPr>
                <w:lang w:val="sk-SK"/>
              </w:rPr>
            </w:pPr>
            <w:r w:rsidRPr="006425C7">
              <w:rPr>
                <w:lang w:val="sk-SK"/>
              </w:rPr>
              <w:t xml:space="preserve">Obrázok </w:t>
            </w:r>
            <w:proofErr w:type="spellStart"/>
            <w:r w:rsidRPr="006425C7">
              <w:rPr>
                <w:lang w:val="sk-SK"/>
              </w:rPr>
              <w:t>Workflow</w:t>
            </w:r>
            <w:proofErr w:type="spellEnd"/>
          </w:p>
        </w:tc>
      </w:tr>
      <w:tr w:rsidR="005865F5" w:rsidRPr="008526B7" w14:paraId="3D8C7F8A" w14:textId="77777777" w:rsidTr="004C4FA2">
        <w:trPr>
          <w:trHeight w:val="288"/>
        </w:trPr>
        <w:tc>
          <w:tcPr>
            <w:tcW w:w="2547" w:type="dxa"/>
            <w:tcBorders>
              <w:top w:val="nil"/>
              <w:bottom w:val="nil"/>
            </w:tcBorders>
            <w:noWrap/>
            <w:hideMark/>
          </w:tcPr>
          <w:p w14:paraId="0EF8DDCA" w14:textId="77777777" w:rsidR="005865F5" w:rsidRPr="008526B7" w:rsidRDefault="005865F5" w:rsidP="005865F5">
            <w:pPr>
              <w:rPr>
                <w:lang w:val="sk-SK"/>
              </w:rPr>
            </w:pPr>
          </w:p>
        </w:tc>
        <w:tc>
          <w:tcPr>
            <w:tcW w:w="7348" w:type="dxa"/>
            <w:noWrap/>
            <w:hideMark/>
          </w:tcPr>
          <w:p w14:paraId="7C61587C" w14:textId="77777777" w:rsidR="005865F5" w:rsidRPr="006425C7" w:rsidRDefault="005865F5" w:rsidP="005865F5">
            <w:pPr>
              <w:rPr>
                <w:lang w:val="sk-SK"/>
              </w:rPr>
            </w:pPr>
            <w:r w:rsidRPr="006425C7">
              <w:rPr>
                <w:lang w:val="sk-SK"/>
              </w:rPr>
              <w:t xml:space="preserve">Priradenie </w:t>
            </w:r>
            <w:proofErr w:type="spellStart"/>
            <w:r w:rsidRPr="006425C7">
              <w:rPr>
                <w:lang w:val="sk-SK"/>
              </w:rPr>
              <w:t>workflow</w:t>
            </w:r>
            <w:proofErr w:type="spellEnd"/>
            <w:r w:rsidRPr="006425C7">
              <w:rPr>
                <w:lang w:val="sk-SK"/>
              </w:rPr>
              <w:t xml:space="preserve"> objektu</w:t>
            </w:r>
          </w:p>
        </w:tc>
      </w:tr>
      <w:tr w:rsidR="005865F5" w:rsidRPr="008526B7" w14:paraId="6878A8BE" w14:textId="77777777" w:rsidTr="004C4FA2">
        <w:trPr>
          <w:trHeight w:val="288"/>
        </w:trPr>
        <w:tc>
          <w:tcPr>
            <w:tcW w:w="2547" w:type="dxa"/>
            <w:tcBorders>
              <w:top w:val="nil"/>
              <w:bottom w:val="nil"/>
            </w:tcBorders>
            <w:noWrap/>
            <w:hideMark/>
          </w:tcPr>
          <w:p w14:paraId="52059996" w14:textId="77777777" w:rsidR="005865F5" w:rsidRPr="008526B7" w:rsidRDefault="005865F5" w:rsidP="005865F5">
            <w:pPr>
              <w:rPr>
                <w:lang w:val="sk-SK"/>
              </w:rPr>
            </w:pPr>
          </w:p>
        </w:tc>
        <w:tc>
          <w:tcPr>
            <w:tcW w:w="7348" w:type="dxa"/>
            <w:noWrap/>
            <w:hideMark/>
          </w:tcPr>
          <w:p w14:paraId="3BE20222" w14:textId="77777777" w:rsidR="005865F5" w:rsidRPr="006425C7" w:rsidRDefault="005865F5" w:rsidP="005865F5">
            <w:pPr>
              <w:rPr>
                <w:lang w:val="sk-SK"/>
              </w:rPr>
            </w:pPr>
            <w:r w:rsidRPr="006425C7">
              <w:rPr>
                <w:lang w:val="sk-SK"/>
              </w:rPr>
              <w:t xml:space="preserve">Procesy spracovania objektov pomocou </w:t>
            </w:r>
            <w:proofErr w:type="spellStart"/>
            <w:r w:rsidRPr="006425C7">
              <w:rPr>
                <w:lang w:val="sk-SK"/>
              </w:rPr>
              <w:t>Workflow</w:t>
            </w:r>
            <w:proofErr w:type="spellEnd"/>
            <w:r w:rsidRPr="006425C7">
              <w:rPr>
                <w:lang w:val="sk-SK"/>
              </w:rPr>
              <w:t xml:space="preserve"> </w:t>
            </w:r>
            <w:proofErr w:type="spellStart"/>
            <w:r w:rsidRPr="006425C7">
              <w:rPr>
                <w:lang w:val="sk-SK"/>
              </w:rPr>
              <w:t>engine</w:t>
            </w:r>
            <w:proofErr w:type="spellEnd"/>
          </w:p>
        </w:tc>
      </w:tr>
      <w:tr w:rsidR="005865F5" w:rsidRPr="008526B7" w14:paraId="47BB774E" w14:textId="77777777" w:rsidTr="004C4FA2">
        <w:trPr>
          <w:trHeight w:val="288"/>
        </w:trPr>
        <w:tc>
          <w:tcPr>
            <w:tcW w:w="2547" w:type="dxa"/>
            <w:tcBorders>
              <w:top w:val="nil"/>
              <w:bottom w:val="nil"/>
            </w:tcBorders>
            <w:noWrap/>
            <w:hideMark/>
          </w:tcPr>
          <w:p w14:paraId="77EE6B6B" w14:textId="77777777" w:rsidR="005865F5" w:rsidRPr="008526B7" w:rsidRDefault="005865F5" w:rsidP="005865F5">
            <w:pPr>
              <w:rPr>
                <w:lang w:val="sk-SK"/>
              </w:rPr>
            </w:pPr>
          </w:p>
        </w:tc>
        <w:tc>
          <w:tcPr>
            <w:tcW w:w="7348" w:type="dxa"/>
            <w:noWrap/>
            <w:hideMark/>
          </w:tcPr>
          <w:p w14:paraId="109BE561" w14:textId="77777777" w:rsidR="005865F5" w:rsidRPr="006425C7" w:rsidRDefault="005865F5" w:rsidP="005865F5">
            <w:pPr>
              <w:rPr>
                <w:lang w:val="sk-SK"/>
              </w:rPr>
            </w:pPr>
            <w:r w:rsidRPr="006425C7">
              <w:rPr>
                <w:lang w:val="sk-SK"/>
              </w:rPr>
              <w:t xml:space="preserve">Správa Akcií </w:t>
            </w:r>
            <w:proofErr w:type="spellStart"/>
            <w:r w:rsidRPr="006425C7">
              <w:rPr>
                <w:lang w:val="sk-SK"/>
              </w:rPr>
              <w:t>Workflow</w:t>
            </w:r>
            <w:proofErr w:type="spellEnd"/>
          </w:p>
        </w:tc>
      </w:tr>
      <w:tr w:rsidR="005865F5" w:rsidRPr="008526B7" w14:paraId="528A7234" w14:textId="77777777" w:rsidTr="004C4FA2">
        <w:trPr>
          <w:trHeight w:val="288"/>
        </w:trPr>
        <w:tc>
          <w:tcPr>
            <w:tcW w:w="2547" w:type="dxa"/>
            <w:tcBorders>
              <w:top w:val="nil"/>
              <w:bottom w:val="nil"/>
            </w:tcBorders>
            <w:noWrap/>
            <w:hideMark/>
          </w:tcPr>
          <w:p w14:paraId="7DDCC698" w14:textId="77777777" w:rsidR="005865F5" w:rsidRPr="008526B7" w:rsidRDefault="005865F5" w:rsidP="005865F5">
            <w:pPr>
              <w:rPr>
                <w:lang w:val="sk-SK"/>
              </w:rPr>
            </w:pPr>
          </w:p>
        </w:tc>
        <w:tc>
          <w:tcPr>
            <w:tcW w:w="7348" w:type="dxa"/>
            <w:noWrap/>
            <w:hideMark/>
          </w:tcPr>
          <w:p w14:paraId="19BBBE91" w14:textId="77777777" w:rsidR="005865F5" w:rsidRPr="006425C7" w:rsidRDefault="005865F5" w:rsidP="005865F5">
            <w:pPr>
              <w:rPr>
                <w:lang w:val="sk-SK"/>
              </w:rPr>
            </w:pPr>
            <w:r w:rsidRPr="006425C7">
              <w:rPr>
                <w:lang w:val="sk-SK"/>
              </w:rPr>
              <w:t xml:space="preserve">Správa Podmienok </w:t>
            </w:r>
            <w:proofErr w:type="spellStart"/>
            <w:r w:rsidRPr="006425C7">
              <w:rPr>
                <w:lang w:val="sk-SK"/>
              </w:rPr>
              <w:t>Workflow</w:t>
            </w:r>
            <w:proofErr w:type="spellEnd"/>
          </w:p>
        </w:tc>
      </w:tr>
      <w:tr w:rsidR="005865F5" w:rsidRPr="008526B7" w14:paraId="5804D317" w14:textId="77777777" w:rsidTr="004C4FA2">
        <w:trPr>
          <w:trHeight w:val="288"/>
        </w:trPr>
        <w:tc>
          <w:tcPr>
            <w:tcW w:w="2547" w:type="dxa"/>
            <w:tcBorders>
              <w:top w:val="nil"/>
              <w:bottom w:val="nil"/>
            </w:tcBorders>
            <w:noWrap/>
            <w:hideMark/>
          </w:tcPr>
          <w:p w14:paraId="244C1134" w14:textId="77777777" w:rsidR="005865F5" w:rsidRPr="008526B7" w:rsidRDefault="005865F5" w:rsidP="005865F5">
            <w:pPr>
              <w:rPr>
                <w:lang w:val="sk-SK"/>
              </w:rPr>
            </w:pPr>
          </w:p>
        </w:tc>
        <w:tc>
          <w:tcPr>
            <w:tcW w:w="7348" w:type="dxa"/>
            <w:noWrap/>
            <w:hideMark/>
          </w:tcPr>
          <w:p w14:paraId="153CC957" w14:textId="77777777" w:rsidR="005865F5" w:rsidRPr="006425C7" w:rsidRDefault="005865F5" w:rsidP="005865F5">
            <w:pPr>
              <w:rPr>
                <w:lang w:val="sk-SK"/>
              </w:rPr>
            </w:pPr>
            <w:r w:rsidRPr="006425C7">
              <w:rPr>
                <w:lang w:val="sk-SK"/>
              </w:rPr>
              <w:t xml:space="preserve">Správa Polí </w:t>
            </w:r>
            <w:proofErr w:type="spellStart"/>
            <w:r w:rsidRPr="006425C7">
              <w:rPr>
                <w:lang w:val="sk-SK"/>
              </w:rPr>
              <w:t>Workflow</w:t>
            </w:r>
            <w:proofErr w:type="spellEnd"/>
          </w:p>
        </w:tc>
      </w:tr>
      <w:tr w:rsidR="005865F5" w:rsidRPr="008526B7" w14:paraId="25DF8C0A" w14:textId="77777777" w:rsidTr="004C4FA2">
        <w:trPr>
          <w:trHeight w:val="288"/>
        </w:trPr>
        <w:tc>
          <w:tcPr>
            <w:tcW w:w="2547" w:type="dxa"/>
            <w:tcBorders>
              <w:top w:val="nil"/>
              <w:bottom w:val="nil"/>
            </w:tcBorders>
            <w:noWrap/>
            <w:hideMark/>
          </w:tcPr>
          <w:p w14:paraId="4C22F3F1" w14:textId="77777777" w:rsidR="005865F5" w:rsidRPr="008526B7" w:rsidRDefault="005865F5" w:rsidP="005865F5">
            <w:pPr>
              <w:rPr>
                <w:lang w:val="sk-SK"/>
              </w:rPr>
            </w:pPr>
          </w:p>
        </w:tc>
        <w:tc>
          <w:tcPr>
            <w:tcW w:w="7348" w:type="dxa"/>
            <w:noWrap/>
            <w:hideMark/>
          </w:tcPr>
          <w:p w14:paraId="73F5558A" w14:textId="77777777" w:rsidR="005865F5" w:rsidRPr="006425C7" w:rsidRDefault="005865F5" w:rsidP="005865F5">
            <w:pPr>
              <w:rPr>
                <w:lang w:val="sk-SK"/>
              </w:rPr>
            </w:pPr>
            <w:r w:rsidRPr="006425C7">
              <w:rPr>
                <w:lang w:val="sk-SK"/>
              </w:rPr>
              <w:t xml:space="preserve">Správa Reportov </w:t>
            </w:r>
            <w:proofErr w:type="spellStart"/>
            <w:r w:rsidRPr="006425C7">
              <w:rPr>
                <w:lang w:val="sk-SK"/>
              </w:rPr>
              <w:t>Workflow</w:t>
            </w:r>
            <w:proofErr w:type="spellEnd"/>
          </w:p>
        </w:tc>
      </w:tr>
      <w:tr w:rsidR="005865F5" w:rsidRPr="008526B7" w14:paraId="4490D940" w14:textId="77777777" w:rsidTr="004C4FA2">
        <w:trPr>
          <w:trHeight w:val="288"/>
        </w:trPr>
        <w:tc>
          <w:tcPr>
            <w:tcW w:w="2547" w:type="dxa"/>
            <w:tcBorders>
              <w:top w:val="nil"/>
              <w:bottom w:val="nil"/>
            </w:tcBorders>
            <w:noWrap/>
            <w:hideMark/>
          </w:tcPr>
          <w:p w14:paraId="0C0C2DAF" w14:textId="77777777" w:rsidR="005865F5" w:rsidRPr="008526B7" w:rsidRDefault="005865F5" w:rsidP="005865F5">
            <w:pPr>
              <w:rPr>
                <w:lang w:val="sk-SK"/>
              </w:rPr>
            </w:pPr>
          </w:p>
        </w:tc>
        <w:tc>
          <w:tcPr>
            <w:tcW w:w="7348" w:type="dxa"/>
            <w:noWrap/>
            <w:hideMark/>
          </w:tcPr>
          <w:p w14:paraId="4A414214" w14:textId="77777777" w:rsidR="005865F5" w:rsidRPr="006425C7" w:rsidRDefault="005865F5" w:rsidP="005865F5">
            <w:pPr>
              <w:rPr>
                <w:lang w:val="sk-SK"/>
              </w:rPr>
            </w:pPr>
            <w:r w:rsidRPr="006425C7">
              <w:rPr>
                <w:lang w:val="sk-SK"/>
              </w:rPr>
              <w:t xml:space="preserve">Správa </w:t>
            </w:r>
            <w:proofErr w:type="spellStart"/>
            <w:r w:rsidRPr="006425C7">
              <w:rPr>
                <w:lang w:val="sk-SK"/>
              </w:rPr>
              <w:t>Workflow</w:t>
            </w:r>
            <w:proofErr w:type="spellEnd"/>
          </w:p>
        </w:tc>
      </w:tr>
      <w:tr w:rsidR="005865F5" w:rsidRPr="008526B7" w14:paraId="23A123C2" w14:textId="77777777" w:rsidTr="004C4FA2">
        <w:trPr>
          <w:trHeight w:val="288"/>
        </w:trPr>
        <w:tc>
          <w:tcPr>
            <w:tcW w:w="2547" w:type="dxa"/>
            <w:tcBorders>
              <w:top w:val="nil"/>
              <w:bottom w:val="nil"/>
            </w:tcBorders>
            <w:noWrap/>
            <w:hideMark/>
          </w:tcPr>
          <w:p w14:paraId="03EB39E1" w14:textId="77777777" w:rsidR="005865F5" w:rsidRPr="008526B7" w:rsidRDefault="005865F5" w:rsidP="005865F5">
            <w:pPr>
              <w:rPr>
                <w:lang w:val="sk-SK"/>
              </w:rPr>
            </w:pPr>
          </w:p>
        </w:tc>
        <w:tc>
          <w:tcPr>
            <w:tcW w:w="7348" w:type="dxa"/>
            <w:noWrap/>
            <w:hideMark/>
          </w:tcPr>
          <w:p w14:paraId="7218271B" w14:textId="77777777" w:rsidR="005865F5" w:rsidRPr="006425C7" w:rsidRDefault="005865F5" w:rsidP="005865F5">
            <w:pPr>
              <w:rPr>
                <w:lang w:val="sk-SK"/>
              </w:rPr>
            </w:pPr>
            <w:r w:rsidRPr="006425C7">
              <w:rPr>
                <w:lang w:val="sk-SK"/>
              </w:rPr>
              <w:t>Úprava Fázy Entity</w:t>
            </w:r>
          </w:p>
        </w:tc>
      </w:tr>
      <w:tr w:rsidR="005865F5" w:rsidRPr="008526B7" w14:paraId="03B6F67C" w14:textId="77777777" w:rsidTr="004C4FA2">
        <w:trPr>
          <w:trHeight w:val="288"/>
        </w:trPr>
        <w:tc>
          <w:tcPr>
            <w:tcW w:w="2547" w:type="dxa"/>
            <w:tcBorders>
              <w:top w:val="nil"/>
              <w:bottom w:val="nil"/>
            </w:tcBorders>
            <w:noWrap/>
            <w:hideMark/>
          </w:tcPr>
          <w:p w14:paraId="77E58125" w14:textId="77777777" w:rsidR="005865F5" w:rsidRPr="008526B7" w:rsidRDefault="005865F5" w:rsidP="005865F5">
            <w:pPr>
              <w:rPr>
                <w:lang w:val="sk-SK"/>
              </w:rPr>
            </w:pPr>
          </w:p>
        </w:tc>
        <w:tc>
          <w:tcPr>
            <w:tcW w:w="7348" w:type="dxa"/>
            <w:noWrap/>
            <w:hideMark/>
          </w:tcPr>
          <w:p w14:paraId="3A986712" w14:textId="77777777" w:rsidR="005865F5" w:rsidRPr="006425C7" w:rsidRDefault="005865F5" w:rsidP="005865F5">
            <w:pPr>
              <w:rPr>
                <w:lang w:val="sk-SK"/>
              </w:rPr>
            </w:pPr>
            <w:r w:rsidRPr="006425C7">
              <w:rPr>
                <w:lang w:val="sk-SK"/>
              </w:rPr>
              <w:t xml:space="preserve">Vrátenie späť po </w:t>
            </w:r>
            <w:proofErr w:type="spellStart"/>
            <w:r w:rsidRPr="006425C7">
              <w:rPr>
                <w:lang w:val="sk-SK"/>
              </w:rPr>
              <w:t>Workflow</w:t>
            </w:r>
            <w:proofErr w:type="spellEnd"/>
          </w:p>
        </w:tc>
      </w:tr>
      <w:tr w:rsidR="005865F5" w:rsidRPr="008526B7" w14:paraId="23631610" w14:textId="77777777" w:rsidTr="004C4FA2">
        <w:trPr>
          <w:trHeight w:val="288"/>
        </w:trPr>
        <w:tc>
          <w:tcPr>
            <w:tcW w:w="2547" w:type="dxa"/>
            <w:tcBorders>
              <w:top w:val="nil"/>
              <w:bottom w:val="nil"/>
            </w:tcBorders>
            <w:noWrap/>
            <w:hideMark/>
          </w:tcPr>
          <w:p w14:paraId="1D1A9777" w14:textId="77777777" w:rsidR="005865F5" w:rsidRPr="008526B7" w:rsidRDefault="005865F5" w:rsidP="005865F5">
            <w:pPr>
              <w:rPr>
                <w:lang w:val="sk-SK"/>
              </w:rPr>
            </w:pPr>
          </w:p>
        </w:tc>
        <w:tc>
          <w:tcPr>
            <w:tcW w:w="7348" w:type="dxa"/>
            <w:noWrap/>
            <w:hideMark/>
          </w:tcPr>
          <w:p w14:paraId="20316E59" w14:textId="77777777" w:rsidR="005865F5" w:rsidRPr="006425C7" w:rsidRDefault="005865F5" w:rsidP="005865F5">
            <w:pPr>
              <w:rPr>
                <w:lang w:val="sk-SK"/>
              </w:rPr>
            </w:pPr>
            <w:r w:rsidRPr="006425C7">
              <w:rPr>
                <w:lang w:val="sk-SK"/>
              </w:rPr>
              <w:t xml:space="preserve">Vygenerovanie reportu do stavu </w:t>
            </w:r>
            <w:proofErr w:type="spellStart"/>
            <w:r w:rsidRPr="006425C7">
              <w:rPr>
                <w:lang w:val="sk-SK"/>
              </w:rPr>
              <w:t>workflow</w:t>
            </w:r>
            <w:proofErr w:type="spellEnd"/>
          </w:p>
        </w:tc>
      </w:tr>
      <w:tr w:rsidR="005865F5" w:rsidRPr="008526B7" w14:paraId="3E1BFEDD" w14:textId="77777777" w:rsidTr="004C4FA2">
        <w:trPr>
          <w:trHeight w:val="288"/>
        </w:trPr>
        <w:tc>
          <w:tcPr>
            <w:tcW w:w="2547" w:type="dxa"/>
            <w:tcBorders>
              <w:top w:val="nil"/>
              <w:bottom w:val="nil"/>
            </w:tcBorders>
            <w:noWrap/>
            <w:hideMark/>
          </w:tcPr>
          <w:p w14:paraId="2B523376" w14:textId="77777777" w:rsidR="005865F5" w:rsidRPr="008526B7" w:rsidRDefault="005865F5" w:rsidP="005865F5">
            <w:pPr>
              <w:rPr>
                <w:lang w:val="sk-SK"/>
              </w:rPr>
            </w:pPr>
          </w:p>
        </w:tc>
        <w:tc>
          <w:tcPr>
            <w:tcW w:w="7348" w:type="dxa"/>
            <w:noWrap/>
            <w:hideMark/>
          </w:tcPr>
          <w:p w14:paraId="0B8D12EF" w14:textId="77777777" w:rsidR="005865F5" w:rsidRPr="006425C7" w:rsidRDefault="005865F5" w:rsidP="005865F5">
            <w:pPr>
              <w:rPr>
                <w:lang w:val="sk-SK"/>
              </w:rPr>
            </w:pPr>
            <w:r w:rsidRPr="006425C7">
              <w:rPr>
                <w:lang w:val="sk-SK"/>
              </w:rPr>
              <w:t xml:space="preserve">Vyhodnotenie podmienok </w:t>
            </w:r>
          </w:p>
        </w:tc>
      </w:tr>
      <w:tr w:rsidR="005865F5" w:rsidRPr="008526B7" w14:paraId="35F42156" w14:textId="77777777" w:rsidTr="004C4FA2">
        <w:trPr>
          <w:trHeight w:val="288"/>
        </w:trPr>
        <w:tc>
          <w:tcPr>
            <w:tcW w:w="2547" w:type="dxa"/>
            <w:tcBorders>
              <w:top w:val="nil"/>
              <w:bottom w:val="nil"/>
            </w:tcBorders>
            <w:noWrap/>
            <w:hideMark/>
          </w:tcPr>
          <w:p w14:paraId="530D4C49" w14:textId="77777777" w:rsidR="005865F5" w:rsidRPr="008526B7" w:rsidRDefault="005865F5" w:rsidP="005865F5">
            <w:pPr>
              <w:rPr>
                <w:lang w:val="sk-SK"/>
              </w:rPr>
            </w:pPr>
          </w:p>
        </w:tc>
        <w:tc>
          <w:tcPr>
            <w:tcW w:w="7348" w:type="dxa"/>
            <w:noWrap/>
            <w:hideMark/>
          </w:tcPr>
          <w:p w14:paraId="40346ADB" w14:textId="77777777" w:rsidR="005865F5" w:rsidRPr="006425C7" w:rsidRDefault="005865F5" w:rsidP="005865F5">
            <w:pPr>
              <w:rPr>
                <w:lang w:val="sk-SK"/>
              </w:rPr>
            </w:pPr>
            <w:r w:rsidRPr="006425C7">
              <w:rPr>
                <w:lang w:val="sk-SK"/>
              </w:rPr>
              <w:t xml:space="preserve">Vykonanie akcie prechodu </w:t>
            </w:r>
            <w:proofErr w:type="spellStart"/>
            <w:r w:rsidRPr="006425C7">
              <w:rPr>
                <w:lang w:val="sk-SK"/>
              </w:rPr>
              <w:t>workflow</w:t>
            </w:r>
            <w:proofErr w:type="spellEnd"/>
          </w:p>
        </w:tc>
      </w:tr>
      <w:tr w:rsidR="005865F5" w:rsidRPr="008526B7" w14:paraId="477D5DF2" w14:textId="77777777" w:rsidTr="004C4FA2">
        <w:trPr>
          <w:trHeight w:val="288"/>
        </w:trPr>
        <w:tc>
          <w:tcPr>
            <w:tcW w:w="2547" w:type="dxa"/>
            <w:tcBorders>
              <w:top w:val="nil"/>
              <w:bottom w:val="nil"/>
            </w:tcBorders>
            <w:noWrap/>
            <w:hideMark/>
          </w:tcPr>
          <w:p w14:paraId="71AFA88C" w14:textId="77777777" w:rsidR="005865F5" w:rsidRPr="008526B7" w:rsidRDefault="005865F5" w:rsidP="005865F5">
            <w:pPr>
              <w:rPr>
                <w:lang w:val="sk-SK"/>
              </w:rPr>
            </w:pPr>
          </w:p>
        </w:tc>
        <w:tc>
          <w:tcPr>
            <w:tcW w:w="7348" w:type="dxa"/>
            <w:noWrap/>
            <w:hideMark/>
          </w:tcPr>
          <w:p w14:paraId="7AE1E78F" w14:textId="77777777" w:rsidR="005865F5" w:rsidRPr="006425C7" w:rsidRDefault="005865F5" w:rsidP="005865F5">
            <w:pPr>
              <w:rPr>
                <w:lang w:val="sk-SK"/>
              </w:rPr>
            </w:pPr>
            <w:r w:rsidRPr="006425C7">
              <w:rPr>
                <w:lang w:val="sk-SK"/>
              </w:rPr>
              <w:t xml:space="preserve">Vyplnenie </w:t>
            </w:r>
            <w:proofErr w:type="spellStart"/>
            <w:r w:rsidRPr="006425C7">
              <w:rPr>
                <w:lang w:val="sk-SK"/>
              </w:rPr>
              <w:t>pola</w:t>
            </w:r>
            <w:proofErr w:type="spellEnd"/>
            <w:r w:rsidRPr="006425C7">
              <w:rPr>
                <w:lang w:val="sk-SK"/>
              </w:rPr>
              <w:t xml:space="preserve"> do stavu </w:t>
            </w:r>
            <w:proofErr w:type="spellStart"/>
            <w:r w:rsidRPr="006425C7">
              <w:rPr>
                <w:lang w:val="sk-SK"/>
              </w:rPr>
              <w:t>workflow</w:t>
            </w:r>
            <w:proofErr w:type="spellEnd"/>
          </w:p>
        </w:tc>
      </w:tr>
      <w:tr w:rsidR="005865F5" w:rsidRPr="008526B7" w14:paraId="39C5E83B" w14:textId="77777777" w:rsidTr="004C4FA2">
        <w:trPr>
          <w:trHeight w:val="288"/>
        </w:trPr>
        <w:tc>
          <w:tcPr>
            <w:tcW w:w="2547" w:type="dxa"/>
            <w:tcBorders>
              <w:top w:val="nil"/>
              <w:bottom w:val="nil"/>
            </w:tcBorders>
            <w:noWrap/>
            <w:hideMark/>
          </w:tcPr>
          <w:p w14:paraId="2F89F6A4" w14:textId="77777777" w:rsidR="005865F5" w:rsidRPr="008526B7" w:rsidRDefault="005865F5" w:rsidP="005865F5">
            <w:pPr>
              <w:rPr>
                <w:lang w:val="sk-SK"/>
              </w:rPr>
            </w:pPr>
          </w:p>
        </w:tc>
        <w:tc>
          <w:tcPr>
            <w:tcW w:w="7348" w:type="dxa"/>
            <w:noWrap/>
            <w:hideMark/>
          </w:tcPr>
          <w:p w14:paraId="5AC7B05E" w14:textId="77777777" w:rsidR="005865F5" w:rsidRPr="006425C7" w:rsidRDefault="005865F5" w:rsidP="005865F5">
            <w:pPr>
              <w:rPr>
                <w:lang w:val="sk-SK"/>
              </w:rPr>
            </w:pPr>
            <w:r w:rsidRPr="006425C7">
              <w:rPr>
                <w:lang w:val="sk-SK"/>
              </w:rPr>
              <w:t xml:space="preserve">Vytvorenie </w:t>
            </w:r>
            <w:proofErr w:type="spellStart"/>
            <w:r w:rsidRPr="006425C7">
              <w:rPr>
                <w:lang w:val="sk-SK"/>
              </w:rPr>
              <w:t>Pola</w:t>
            </w:r>
            <w:proofErr w:type="spellEnd"/>
            <w:r w:rsidRPr="006425C7">
              <w:rPr>
                <w:lang w:val="sk-SK"/>
              </w:rPr>
              <w:t xml:space="preserve"> Entity</w:t>
            </w:r>
          </w:p>
        </w:tc>
      </w:tr>
      <w:tr w:rsidR="005865F5" w:rsidRPr="008526B7" w14:paraId="7259B9EB" w14:textId="77777777" w:rsidTr="004C4FA2">
        <w:trPr>
          <w:trHeight w:val="288"/>
        </w:trPr>
        <w:tc>
          <w:tcPr>
            <w:tcW w:w="2547" w:type="dxa"/>
            <w:tcBorders>
              <w:top w:val="nil"/>
              <w:bottom w:val="nil"/>
            </w:tcBorders>
            <w:noWrap/>
            <w:hideMark/>
          </w:tcPr>
          <w:p w14:paraId="786AF05A" w14:textId="77777777" w:rsidR="005865F5" w:rsidRPr="008526B7" w:rsidRDefault="005865F5" w:rsidP="005865F5">
            <w:pPr>
              <w:rPr>
                <w:lang w:val="sk-SK"/>
              </w:rPr>
            </w:pPr>
          </w:p>
        </w:tc>
        <w:tc>
          <w:tcPr>
            <w:tcW w:w="7348" w:type="dxa"/>
            <w:noWrap/>
            <w:hideMark/>
          </w:tcPr>
          <w:p w14:paraId="3993B37E" w14:textId="77777777" w:rsidR="005865F5" w:rsidRPr="006425C7" w:rsidRDefault="005865F5" w:rsidP="005865F5">
            <w:pPr>
              <w:rPr>
                <w:lang w:val="sk-SK"/>
              </w:rPr>
            </w:pPr>
            <w:r w:rsidRPr="006425C7">
              <w:rPr>
                <w:lang w:val="sk-SK"/>
              </w:rPr>
              <w:t>Vytvorenie Stavu Entity</w:t>
            </w:r>
          </w:p>
        </w:tc>
      </w:tr>
      <w:tr w:rsidR="005865F5" w:rsidRPr="008526B7" w14:paraId="76D118F5" w14:textId="77777777" w:rsidTr="004C4FA2">
        <w:trPr>
          <w:trHeight w:val="288"/>
        </w:trPr>
        <w:tc>
          <w:tcPr>
            <w:tcW w:w="2547" w:type="dxa"/>
            <w:tcBorders>
              <w:top w:val="nil"/>
              <w:bottom w:val="single" w:sz="4" w:space="0" w:color="auto"/>
            </w:tcBorders>
            <w:noWrap/>
            <w:hideMark/>
          </w:tcPr>
          <w:p w14:paraId="773E61B5" w14:textId="77777777" w:rsidR="005865F5" w:rsidRPr="008526B7" w:rsidRDefault="005865F5" w:rsidP="005865F5">
            <w:pPr>
              <w:rPr>
                <w:lang w:val="sk-SK"/>
              </w:rPr>
            </w:pPr>
          </w:p>
        </w:tc>
        <w:tc>
          <w:tcPr>
            <w:tcW w:w="7348" w:type="dxa"/>
            <w:noWrap/>
            <w:hideMark/>
          </w:tcPr>
          <w:p w14:paraId="2F3747FA" w14:textId="77777777" w:rsidR="005865F5" w:rsidRPr="006425C7" w:rsidRDefault="005865F5" w:rsidP="005865F5">
            <w:pPr>
              <w:rPr>
                <w:lang w:val="sk-SK"/>
              </w:rPr>
            </w:pPr>
            <w:r w:rsidRPr="006425C7">
              <w:rPr>
                <w:lang w:val="sk-SK"/>
              </w:rPr>
              <w:t>Zmena stavu objektu</w:t>
            </w:r>
          </w:p>
        </w:tc>
      </w:tr>
      <w:tr w:rsidR="005865F5" w:rsidRPr="008526B7" w14:paraId="47744658" w14:textId="77777777" w:rsidTr="004C4FA2">
        <w:trPr>
          <w:trHeight w:val="288"/>
        </w:trPr>
        <w:tc>
          <w:tcPr>
            <w:tcW w:w="2547" w:type="dxa"/>
            <w:tcBorders>
              <w:top w:val="single" w:sz="4" w:space="0" w:color="auto"/>
              <w:bottom w:val="nil"/>
            </w:tcBorders>
            <w:noWrap/>
            <w:hideMark/>
          </w:tcPr>
          <w:p w14:paraId="4EB778B9" w14:textId="77777777" w:rsidR="005865F5" w:rsidRPr="008526B7" w:rsidRDefault="005865F5" w:rsidP="005865F5">
            <w:pPr>
              <w:rPr>
                <w:lang w:val="sk-SK"/>
              </w:rPr>
            </w:pPr>
            <w:r w:rsidRPr="008526B7">
              <w:rPr>
                <w:lang w:val="sk-SK"/>
              </w:rPr>
              <w:t>Využívanie špecifických polí</w:t>
            </w:r>
          </w:p>
        </w:tc>
        <w:tc>
          <w:tcPr>
            <w:tcW w:w="7348" w:type="dxa"/>
            <w:noWrap/>
            <w:hideMark/>
          </w:tcPr>
          <w:p w14:paraId="6F9F25A6" w14:textId="77777777" w:rsidR="005865F5" w:rsidRPr="006425C7" w:rsidRDefault="005865F5" w:rsidP="005865F5">
            <w:pPr>
              <w:rPr>
                <w:lang w:val="sk-SK"/>
              </w:rPr>
            </w:pPr>
            <w:r w:rsidRPr="006425C7">
              <w:rPr>
                <w:lang w:val="sk-SK"/>
              </w:rPr>
              <w:t>Vytvorenie a správa špecifického poľa</w:t>
            </w:r>
          </w:p>
        </w:tc>
      </w:tr>
      <w:tr w:rsidR="005865F5" w:rsidRPr="008526B7" w14:paraId="526888B5" w14:textId="77777777" w:rsidTr="004C4FA2">
        <w:trPr>
          <w:trHeight w:val="288"/>
        </w:trPr>
        <w:tc>
          <w:tcPr>
            <w:tcW w:w="2547" w:type="dxa"/>
            <w:tcBorders>
              <w:top w:val="single" w:sz="4" w:space="0" w:color="auto"/>
              <w:bottom w:val="nil"/>
            </w:tcBorders>
            <w:noWrap/>
            <w:hideMark/>
          </w:tcPr>
          <w:p w14:paraId="52BB6D51" w14:textId="77777777" w:rsidR="005865F5" w:rsidRPr="008526B7" w:rsidRDefault="005865F5" w:rsidP="005865F5">
            <w:pPr>
              <w:rPr>
                <w:lang w:val="sk-SK"/>
              </w:rPr>
            </w:pPr>
            <w:r w:rsidRPr="008526B7">
              <w:rPr>
                <w:lang w:val="sk-SK"/>
              </w:rPr>
              <w:t>Využívanie automatických úloh</w:t>
            </w:r>
          </w:p>
        </w:tc>
        <w:tc>
          <w:tcPr>
            <w:tcW w:w="7348" w:type="dxa"/>
            <w:noWrap/>
            <w:hideMark/>
          </w:tcPr>
          <w:p w14:paraId="7B5DA3F9" w14:textId="77777777" w:rsidR="005865F5" w:rsidRPr="006425C7" w:rsidRDefault="005865F5" w:rsidP="005865F5">
            <w:pPr>
              <w:rPr>
                <w:lang w:val="sk-SK"/>
              </w:rPr>
            </w:pPr>
            <w:r w:rsidRPr="006425C7">
              <w:rPr>
                <w:lang w:val="sk-SK"/>
              </w:rPr>
              <w:t>Automatické odoslanie notifikácie o blížiacom sa termíne zúčtovania zálohovej platby</w:t>
            </w:r>
          </w:p>
        </w:tc>
      </w:tr>
      <w:tr w:rsidR="005865F5" w:rsidRPr="008526B7" w14:paraId="74F1B6A1" w14:textId="77777777" w:rsidTr="004C4FA2">
        <w:trPr>
          <w:trHeight w:val="288"/>
        </w:trPr>
        <w:tc>
          <w:tcPr>
            <w:tcW w:w="2547" w:type="dxa"/>
            <w:tcBorders>
              <w:top w:val="nil"/>
              <w:bottom w:val="nil"/>
            </w:tcBorders>
            <w:noWrap/>
            <w:hideMark/>
          </w:tcPr>
          <w:p w14:paraId="0F516E56" w14:textId="77777777" w:rsidR="005865F5" w:rsidRPr="008526B7" w:rsidRDefault="005865F5" w:rsidP="005865F5">
            <w:pPr>
              <w:rPr>
                <w:lang w:val="sk-SK"/>
              </w:rPr>
            </w:pPr>
          </w:p>
        </w:tc>
        <w:tc>
          <w:tcPr>
            <w:tcW w:w="7348" w:type="dxa"/>
            <w:noWrap/>
            <w:hideMark/>
          </w:tcPr>
          <w:p w14:paraId="42027FE8" w14:textId="77777777" w:rsidR="005865F5" w:rsidRPr="006425C7" w:rsidRDefault="005865F5" w:rsidP="005865F5">
            <w:pPr>
              <w:rPr>
                <w:lang w:val="sk-SK"/>
              </w:rPr>
            </w:pPr>
            <w:r w:rsidRPr="006425C7">
              <w:rPr>
                <w:lang w:val="sk-SK"/>
              </w:rPr>
              <w:t>Automatické odoslanie notifikácie o odoberaných aktualitách</w:t>
            </w:r>
          </w:p>
        </w:tc>
      </w:tr>
      <w:tr w:rsidR="005865F5" w:rsidRPr="008526B7" w14:paraId="509D1CA2" w14:textId="77777777" w:rsidTr="004C4FA2">
        <w:trPr>
          <w:trHeight w:val="288"/>
        </w:trPr>
        <w:tc>
          <w:tcPr>
            <w:tcW w:w="2547" w:type="dxa"/>
            <w:tcBorders>
              <w:top w:val="nil"/>
              <w:bottom w:val="nil"/>
            </w:tcBorders>
            <w:noWrap/>
            <w:hideMark/>
          </w:tcPr>
          <w:p w14:paraId="77F82609" w14:textId="77777777" w:rsidR="005865F5" w:rsidRPr="008526B7" w:rsidRDefault="005865F5" w:rsidP="005865F5">
            <w:pPr>
              <w:rPr>
                <w:lang w:val="sk-SK"/>
              </w:rPr>
            </w:pPr>
          </w:p>
        </w:tc>
        <w:tc>
          <w:tcPr>
            <w:tcW w:w="7348" w:type="dxa"/>
            <w:noWrap/>
            <w:hideMark/>
          </w:tcPr>
          <w:p w14:paraId="05D828AD" w14:textId="77777777" w:rsidR="005865F5" w:rsidRPr="006425C7" w:rsidRDefault="005865F5" w:rsidP="005865F5">
            <w:pPr>
              <w:rPr>
                <w:lang w:val="sk-SK"/>
              </w:rPr>
            </w:pPr>
            <w:r w:rsidRPr="006425C7">
              <w:rPr>
                <w:lang w:val="sk-SK"/>
              </w:rPr>
              <w:t>Automatické odoslanie notifikácie o odoberaných grantoch</w:t>
            </w:r>
          </w:p>
        </w:tc>
      </w:tr>
      <w:tr w:rsidR="005865F5" w:rsidRPr="008526B7" w14:paraId="4EA7FD97" w14:textId="77777777" w:rsidTr="004C4FA2">
        <w:trPr>
          <w:trHeight w:val="288"/>
        </w:trPr>
        <w:tc>
          <w:tcPr>
            <w:tcW w:w="2547" w:type="dxa"/>
            <w:tcBorders>
              <w:top w:val="nil"/>
              <w:bottom w:val="nil"/>
            </w:tcBorders>
            <w:noWrap/>
            <w:hideMark/>
          </w:tcPr>
          <w:p w14:paraId="36605E00" w14:textId="77777777" w:rsidR="005865F5" w:rsidRPr="008526B7" w:rsidRDefault="005865F5" w:rsidP="005865F5">
            <w:pPr>
              <w:rPr>
                <w:lang w:val="sk-SK"/>
              </w:rPr>
            </w:pPr>
          </w:p>
        </w:tc>
        <w:tc>
          <w:tcPr>
            <w:tcW w:w="7348" w:type="dxa"/>
            <w:noWrap/>
            <w:hideMark/>
          </w:tcPr>
          <w:p w14:paraId="2A02F61A" w14:textId="77777777" w:rsidR="005865F5" w:rsidRPr="00F60513" w:rsidRDefault="005865F5" w:rsidP="005865F5">
            <w:pPr>
              <w:rPr>
                <w:lang w:val="sk-SK"/>
              </w:rPr>
            </w:pPr>
            <w:r w:rsidRPr="006425C7">
              <w:rPr>
                <w:lang w:val="sk-SK"/>
              </w:rPr>
              <w:t>Automatické odoslanie notifikácie o prekročení termínu zúčtovania zálohovej plat</w:t>
            </w:r>
            <w:r w:rsidRPr="00F60513">
              <w:rPr>
                <w:lang w:val="sk-SK"/>
              </w:rPr>
              <w:t>by</w:t>
            </w:r>
          </w:p>
        </w:tc>
      </w:tr>
      <w:tr w:rsidR="005865F5" w:rsidRPr="008526B7" w14:paraId="52695041" w14:textId="77777777" w:rsidTr="004C4FA2">
        <w:trPr>
          <w:trHeight w:val="288"/>
        </w:trPr>
        <w:tc>
          <w:tcPr>
            <w:tcW w:w="2547" w:type="dxa"/>
            <w:tcBorders>
              <w:top w:val="nil"/>
              <w:bottom w:val="nil"/>
            </w:tcBorders>
            <w:noWrap/>
            <w:hideMark/>
          </w:tcPr>
          <w:p w14:paraId="1DB861E6" w14:textId="77777777" w:rsidR="005865F5" w:rsidRPr="008526B7" w:rsidRDefault="005865F5" w:rsidP="005865F5">
            <w:pPr>
              <w:rPr>
                <w:lang w:val="sk-SK"/>
              </w:rPr>
            </w:pPr>
          </w:p>
        </w:tc>
        <w:tc>
          <w:tcPr>
            <w:tcW w:w="7348" w:type="dxa"/>
            <w:noWrap/>
            <w:hideMark/>
          </w:tcPr>
          <w:p w14:paraId="45907871" w14:textId="77777777" w:rsidR="005865F5" w:rsidRPr="006425C7" w:rsidRDefault="005865F5" w:rsidP="005865F5">
            <w:pPr>
              <w:rPr>
                <w:lang w:val="sk-SK"/>
              </w:rPr>
            </w:pPr>
            <w:r w:rsidRPr="006425C7">
              <w:rPr>
                <w:lang w:val="sk-SK"/>
              </w:rPr>
              <w:t xml:space="preserve">Automatické odoslanie notifikácie o uplynutí 2 rokov od zaradenia </w:t>
            </w:r>
            <w:proofErr w:type="spellStart"/>
            <w:r w:rsidRPr="006425C7">
              <w:rPr>
                <w:lang w:val="sk-SK"/>
              </w:rPr>
              <w:t>ŽoNFP</w:t>
            </w:r>
            <w:proofErr w:type="spellEnd"/>
            <w:r w:rsidRPr="006425C7">
              <w:rPr>
                <w:lang w:val="sk-SK"/>
              </w:rPr>
              <w:t xml:space="preserve"> do zásobníka</w:t>
            </w:r>
          </w:p>
        </w:tc>
      </w:tr>
      <w:tr w:rsidR="005865F5" w:rsidRPr="008526B7" w14:paraId="75ACB309" w14:textId="77777777" w:rsidTr="004C4FA2">
        <w:trPr>
          <w:trHeight w:val="288"/>
        </w:trPr>
        <w:tc>
          <w:tcPr>
            <w:tcW w:w="2547" w:type="dxa"/>
            <w:tcBorders>
              <w:top w:val="nil"/>
              <w:bottom w:val="nil"/>
            </w:tcBorders>
            <w:noWrap/>
            <w:hideMark/>
          </w:tcPr>
          <w:p w14:paraId="2D38B936" w14:textId="77777777" w:rsidR="005865F5" w:rsidRPr="008526B7" w:rsidRDefault="005865F5" w:rsidP="005865F5">
            <w:pPr>
              <w:rPr>
                <w:lang w:val="sk-SK"/>
              </w:rPr>
            </w:pPr>
          </w:p>
        </w:tc>
        <w:tc>
          <w:tcPr>
            <w:tcW w:w="7348" w:type="dxa"/>
            <w:noWrap/>
            <w:hideMark/>
          </w:tcPr>
          <w:p w14:paraId="74262029" w14:textId="77777777" w:rsidR="005865F5" w:rsidRPr="006425C7" w:rsidRDefault="005865F5" w:rsidP="005865F5">
            <w:pPr>
              <w:rPr>
                <w:lang w:val="sk-SK"/>
              </w:rPr>
            </w:pPr>
            <w:r w:rsidRPr="006425C7">
              <w:rPr>
                <w:lang w:val="sk-SK"/>
              </w:rPr>
              <w:t>Automatické odoslanie notifikácie pred monitorovacím termínom</w:t>
            </w:r>
          </w:p>
        </w:tc>
      </w:tr>
      <w:tr w:rsidR="005865F5" w:rsidRPr="008526B7" w14:paraId="7DDBCFF2" w14:textId="77777777" w:rsidTr="004C4FA2">
        <w:trPr>
          <w:trHeight w:val="288"/>
        </w:trPr>
        <w:tc>
          <w:tcPr>
            <w:tcW w:w="2547" w:type="dxa"/>
            <w:tcBorders>
              <w:top w:val="nil"/>
              <w:bottom w:val="nil"/>
            </w:tcBorders>
            <w:noWrap/>
            <w:hideMark/>
          </w:tcPr>
          <w:p w14:paraId="7D5D6111" w14:textId="77777777" w:rsidR="005865F5" w:rsidRPr="008526B7" w:rsidRDefault="005865F5" w:rsidP="005865F5">
            <w:pPr>
              <w:rPr>
                <w:lang w:val="sk-SK"/>
              </w:rPr>
            </w:pPr>
          </w:p>
        </w:tc>
        <w:tc>
          <w:tcPr>
            <w:tcW w:w="7348" w:type="dxa"/>
            <w:noWrap/>
            <w:hideMark/>
          </w:tcPr>
          <w:p w14:paraId="0261D2AC" w14:textId="77777777" w:rsidR="005865F5" w:rsidRPr="006425C7" w:rsidRDefault="005865F5" w:rsidP="005865F5">
            <w:pPr>
              <w:rPr>
                <w:lang w:val="sk-SK"/>
              </w:rPr>
            </w:pPr>
            <w:r w:rsidRPr="006425C7">
              <w:rPr>
                <w:lang w:val="sk-SK"/>
              </w:rPr>
              <w:t>Automatické odoslanie upozornení pred a v čase lehoty</w:t>
            </w:r>
          </w:p>
        </w:tc>
      </w:tr>
      <w:tr w:rsidR="005865F5" w:rsidRPr="008526B7" w14:paraId="1B79B818" w14:textId="77777777" w:rsidTr="004C4FA2">
        <w:trPr>
          <w:trHeight w:val="288"/>
        </w:trPr>
        <w:tc>
          <w:tcPr>
            <w:tcW w:w="2547" w:type="dxa"/>
            <w:tcBorders>
              <w:top w:val="nil"/>
              <w:bottom w:val="nil"/>
            </w:tcBorders>
            <w:noWrap/>
            <w:hideMark/>
          </w:tcPr>
          <w:p w14:paraId="74C57159" w14:textId="77777777" w:rsidR="005865F5" w:rsidRPr="008526B7" w:rsidRDefault="005865F5" w:rsidP="005865F5">
            <w:pPr>
              <w:rPr>
                <w:lang w:val="sk-SK"/>
              </w:rPr>
            </w:pPr>
          </w:p>
        </w:tc>
        <w:tc>
          <w:tcPr>
            <w:tcW w:w="7348" w:type="dxa"/>
            <w:noWrap/>
            <w:hideMark/>
          </w:tcPr>
          <w:p w14:paraId="559A4C9B" w14:textId="77777777" w:rsidR="005865F5" w:rsidRPr="006425C7" w:rsidRDefault="005865F5" w:rsidP="005865F5">
            <w:pPr>
              <w:rPr>
                <w:lang w:val="sk-SK"/>
              </w:rPr>
            </w:pPr>
            <w:r w:rsidRPr="006425C7">
              <w:rPr>
                <w:lang w:val="sk-SK"/>
              </w:rPr>
              <w:t>Automatický posun výziev do stavu uzavretá</w:t>
            </w:r>
          </w:p>
        </w:tc>
      </w:tr>
      <w:tr w:rsidR="005865F5" w:rsidRPr="008526B7" w14:paraId="461691D6" w14:textId="77777777" w:rsidTr="004C4FA2">
        <w:trPr>
          <w:trHeight w:val="288"/>
        </w:trPr>
        <w:tc>
          <w:tcPr>
            <w:tcW w:w="2547" w:type="dxa"/>
            <w:tcBorders>
              <w:top w:val="nil"/>
              <w:bottom w:val="nil"/>
            </w:tcBorders>
            <w:noWrap/>
            <w:hideMark/>
          </w:tcPr>
          <w:p w14:paraId="279825C5" w14:textId="77777777" w:rsidR="005865F5" w:rsidRPr="008526B7" w:rsidRDefault="005865F5" w:rsidP="005865F5">
            <w:pPr>
              <w:rPr>
                <w:lang w:val="sk-SK"/>
              </w:rPr>
            </w:pPr>
          </w:p>
        </w:tc>
        <w:tc>
          <w:tcPr>
            <w:tcW w:w="7348" w:type="dxa"/>
            <w:noWrap/>
            <w:hideMark/>
          </w:tcPr>
          <w:p w14:paraId="12EDC120" w14:textId="77777777" w:rsidR="005865F5" w:rsidRPr="006425C7" w:rsidRDefault="005865F5" w:rsidP="005865F5">
            <w:pPr>
              <w:rPr>
                <w:lang w:val="sk-SK"/>
              </w:rPr>
            </w:pPr>
            <w:r w:rsidRPr="006425C7">
              <w:rPr>
                <w:lang w:val="sk-SK"/>
              </w:rPr>
              <w:t xml:space="preserve">Automaticky výmaz </w:t>
            </w:r>
            <w:proofErr w:type="spellStart"/>
            <w:r w:rsidRPr="006425C7">
              <w:rPr>
                <w:lang w:val="sk-SK"/>
              </w:rPr>
              <w:t>ŽoAK</w:t>
            </w:r>
            <w:proofErr w:type="spellEnd"/>
            <w:r w:rsidRPr="006425C7">
              <w:rPr>
                <w:lang w:val="sk-SK"/>
              </w:rPr>
              <w:t xml:space="preserve"> - Neverejná čas</w:t>
            </w:r>
          </w:p>
        </w:tc>
      </w:tr>
      <w:tr w:rsidR="005865F5" w:rsidRPr="008526B7" w14:paraId="7C29AC53" w14:textId="77777777" w:rsidTr="004C4FA2">
        <w:trPr>
          <w:trHeight w:val="288"/>
        </w:trPr>
        <w:tc>
          <w:tcPr>
            <w:tcW w:w="2547" w:type="dxa"/>
            <w:tcBorders>
              <w:top w:val="nil"/>
              <w:bottom w:val="nil"/>
            </w:tcBorders>
            <w:noWrap/>
            <w:hideMark/>
          </w:tcPr>
          <w:p w14:paraId="6AE594D5" w14:textId="77777777" w:rsidR="005865F5" w:rsidRPr="008526B7" w:rsidRDefault="005865F5" w:rsidP="005865F5">
            <w:pPr>
              <w:rPr>
                <w:lang w:val="sk-SK"/>
              </w:rPr>
            </w:pPr>
          </w:p>
        </w:tc>
        <w:tc>
          <w:tcPr>
            <w:tcW w:w="7348" w:type="dxa"/>
            <w:noWrap/>
            <w:hideMark/>
          </w:tcPr>
          <w:p w14:paraId="048BA445" w14:textId="77777777" w:rsidR="005865F5" w:rsidRPr="006425C7" w:rsidRDefault="005865F5" w:rsidP="005865F5">
            <w:pPr>
              <w:rPr>
                <w:lang w:val="sk-SK"/>
              </w:rPr>
            </w:pPr>
            <w:r w:rsidRPr="006425C7">
              <w:rPr>
                <w:lang w:val="sk-SK"/>
              </w:rPr>
              <w:t>Import údajov PO 2004-2013 z ITMSII</w:t>
            </w:r>
          </w:p>
        </w:tc>
      </w:tr>
      <w:tr w:rsidR="005865F5" w:rsidRPr="008526B7" w14:paraId="564A515D" w14:textId="77777777" w:rsidTr="004C4FA2">
        <w:trPr>
          <w:trHeight w:val="288"/>
        </w:trPr>
        <w:tc>
          <w:tcPr>
            <w:tcW w:w="2547" w:type="dxa"/>
            <w:tcBorders>
              <w:top w:val="nil"/>
              <w:bottom w:val="nil"/>
            </w:tcBorders>
            <w:noWrap/>
            <w:hideMark/>
          </w:tcPr>
          <w:p w14:paraId="65C4F45F" w14:textId="77777777" w:rsidR="005865F5" w:rsidRPr="008526B7" w:rsidRDefault="005865F5" w:rsidP="005865F5">
            <w:pPr>
              <w:rPr>
                <w:lang w:val="sk-SK"/>
              </w:rPr>
            </w:pPr>
          </w:p>
        </w:tc>
        <w:tc>
          <w:tcPr>
            <w:tcW w:w="7348" w:type="dxa"/>
            <w:noWrap/>
            <w:hideMark/>
          </w:tcPr>
          <w:p w14:paraId="4FDFC30B" w14:textId="77777777" w:rsidR="005865F5" w:rsidRPr="006425C7" w:rsidRDefault="005865F5" w:rsidP="005865F5">
            <w:pPr>
              <w:rPr>
                <w:lang w:val="sk-SK"/>
              </w:rPr>
            </w:pPr>
            <w:r w:rsidRPr="006425C7">
              <w:rPr>
                <w:lang w:val="sk-SK"/>
              </w:rPr>
              <w:t>Notifikácia neúspešných subjektov o podobných výzvach</w:t>
            </w:r>
          </w:p>
        </w:tc>
      </w:tr>
      <w:tr w:rsidR="005865F5" w:rsidRPr="008526B7" w14:paraId="43173EFA" w14:textId="77777777" w:rsidTr="004C4FA2">
        <w:trPr>
          <w:trHeight w:val="288"/>
        </w:trPr>
        <w:tc>
          <w:tcPr>
            <w:tcW w:w="2547" w:type="dxa"/>
            <w:tcBorders>
              <w:top w:val="nil"/>
              <w:bottom w:val="nil"/>
            </w:tcBorders>
            <w:noWrap/>
            <w:hideMark/>
          </w:tcPr>
          <w:p w14:paraId="7C204ADA" w14:textId="77777777" w:rsidR="005865F5" w:rsidRPr="008526B7" w:rsidRDefault="005865F5" w:rsidP="005865F5">
            <w:pPr>
              <w:rPr>
                <w:lang w:val="sk-SK"/>
              </w:rPr>
            </w:pPr>
          </w:p>
        </w:tc>
        <w:tc>
          <w:tcPr>
            <w:tcW w:w="7348" w:type="dxa"/>
            <w:noWrap/>
            <w:hideMark/>
          </w:tcPr>
          <w:p w14:paraId="7DE486E0" w14:textId="77777777" w:rsidR="005865F5" w:rsidRPr="006425C7" w:rsidRDefault="005865F5" w:rsidP="005865F5">
            <w:pPr>
              <w:rPr>
                <w:lang w:val="sk-SK"/>
              </w:rPr>
            </w:pPr>
            <w:r w:rsidRPr="006425C7">
              <w:rPr>
                <w:lang w:val="sk-SK"/>
              </w:rPr>
              <w:t xml:space="preserve">Odosielanie notifikácií na úlohy </w:t>
            </w:r>
          </w:p>
        </w:tc>
      </w:tr>
      <w:tr w:rsidR="005865F5" w:rsidRPr="008526B7" w14:paraId="7A2D01E8" w14:textId="77777777" w:rsidTr="004C4FA2">
        <w:trPr>
          <w:trHeight w:val="288"/>
        </w:trPr>
        <w:tc>
          <w:tcPr>
            <w:tcW w:w="2547" w:type="dxa"/>
            <w:tcBorders>
              <w:top w:val="nil"/>
              <w:bottom w:val="nil"/>
            </w:tcBorders>
            <w:noWrap/>
            <w:hideMark/>
          </w:tcPr>
          <w:p w14:paraId="6DD7E38B" w14:textId="77777777" w:rsidR="005865F5" w:rsidRPr="008526B7" w:rsidRDefault="005865F5" w:rsidP="005865F5">
            <w:pPr>
              <w:rPr>
                <w:lang w:val="sk-SK"/>
              </w:rPr>
            </w:pPr>
          </w:p>
        </w:tc>
        <w:tc>
          <w:tcPr>
            <w:tcW w:w="7348" w:type="dxa"/>
            <w:noWrap/>
            <w:hideMark/>
          </w:tcPr>
          <w:p w14:paraId="0E414CD3" w14:textId="77777777" w:rsidR="005865F5" w:rsidRPr="006425C7" w:rsidRDefault="005865F5" w:rsidP="005865F5">
            <w:pPr>
              <w:rPr>
                <w:lang w:val="sk-SK"/>
              </w:rPr>
            </w:pPr>
            <w:r w:rsidRPr="006425C7">
              <w:rPr>
                <w:lang w:val="sk-SK"/>
              </w:rPr>
              <w:t>Prepočet FP PŠ</w:t>
            </w:r>
          </w:p>
        </w:tc>
      </w:tr>
      <w:tr w:rsidR="005865F5" w:rsidRPr="008526B7" w14:paraId="0B031F85" w14:textId="77777777" w:rsidTr="004C4FA2">
        <w:trPr>
          <w:trHeight w:val="288"/>
        </w:trPr>
        <w:tc>
          <w:tcPr>
            <w:tcW w:w="2547" w:type="dxa"/>
            <w:tcBorders>
              <w:top w:val="nil"/>
              <w:bottom w:val="nil"/>
            </w:tcBorders>
            <w:noWrap/>
            <w:hideMark/>
          </w:tcPr>
          <w:p w14:paraId="2BAF1785" w14:textId="77777777" w:rsidR="005865F5" w:rsidRPr="008526B7" w:rsidRDefault="005865F5" w:rsidP="005865F5">
            <w:pPr>
              <w:rPr>
                <w:lang w:val="sk-SK"/>
              </w:rPr>
            </w:pPr>
          </w:p>
        </w:tc>
        <w:tc>
          <w:tcPr>
            <w:tcW w:w="7348" w:type="dxa"/>
            <w:noWrap/>
            <w:hideMark/>
          </w:tcPr>
          <w:p w14:paraId="77261511" w14:textId="77777777" w:rsidR="005865F5" w:rsidRPr="006425C7" w:rsidRDefault="005865F5" w:rsidP="005865F5">
            <w:pPr>
              <w:rPr>
                <w:lang w:val="sk-SK"/>
              </w:rPr>
            </w:pPr>
            <w:r w:rsidRPr="006425C7">
              <w:rPr>
                <w:lang w:val="sk-SK"/>
              </w:rPr>
              <w:t>Prepočet limitov spracovania</w:t>
            </w:r>
          </w:p>
        </w:tc>
      </w:tr>
      <w:tr w:rsidR="005865F5" w:rsidRPr="008526B7" w14:paraId="760AC4C3" w14:textId="77777777" w:rsidTr="004C4FA2">
        <w:trPr>
          <w:trHeight w:val="288"/>
        </w:trPr>
        <w:tc>
          <w:tcPr>
            <w:tcW w:w="2547" w:type="dxa"/>
            <w:tcBorders>
              <w:top w:val="nil"/>
              <w:bottom w:val="nil"/>
            </w:tcBorders>
            <w:noWrap/>
            <w:hideMark/>
          </w:tcPr>
          <w:p w14:paraId="11DCEBFD" w14:textId="77777777" w:rsidR="005865F5" w:rsidRPr="008526B7" w:rsidRDefault="005865F5" w:rsidP="005865F5">
            <w:pPr>
              <w:rPr>
                <w:lang w:val="sk-SK"/>
              </w:rPr>
            </w:pPr>
          </w:p>
        </w:tc>
        <w:tc>
          <w:tcPr>
            <w:tcW w:w="7348" w:type="dxa"/>
            <w:noWrap/>
            <w:hideMark/>
          </w:tcPr>
          <w:p w14:paraId="63560500" w14:textId="77777777" w:rsidR="005865F5" w:rsidRPr="006425C7" w:rsidRDefault="005865F5" w:rsidP="005865F5">
            <w:pPr>
              <w:rPr>
                <w:lang w:val="sk-SK"/>
              </w:rPr>
            </w:pPr>
            <w:r w:rsidRPr="006425C7">
              <w:rPr>
                <w:lang w:val="sk-SK"/>
              </w:rPr>
              <w:t>Spustenie CRON úlohy</w:t>
            </w:r>
          </w:p>
        </w:tc>
      </w:tr>
      <w:tr w:rsidR="005865F5" w:rsidRPr="008526B7" w14:paraId="5233EFF5" w14:textId="77777777" w:rsidTr="004C4FA2">
        <w:trPr>
          <w:trHeight w:val="288"/>
        </w:trPr>
        <w:tc>
          <w:tcPr>
            <w:tcW w:w="2547" w:type="dxa"/>
            <w:tcBorders>
              <w:top w:val="nil"/>
              <w:bottom w:val="single" w:sz="4" w:space="0" w:color="auto"/>
            </w:tcBorders>
            <w:noWrap/>
            <w:hideMark/>
          </w:tcPr>
          <w:p w14:paraId="162B5F09" w14:textId="77777777" w:rsidR="005865F5" w:rsidRPr="008526B7" w:rsidRDefault="005865F5" w:rsidP="005865F5">
            <w:pPr>
              <w:rPr>
                <w:lang w:val="sk-SK"/>
              </w:rPr>
            </w:pPr>
          </w:p>
        </w:tc>
        <w:tc>
          <w:tcPr>
            <w:tcW w:w="7348" w:type="dxa"/>
            <w:noWrap/>
            <w:hideMark/>
          </w:tcPr>
          <w:p w14:paraId="18E988DB" w14:textId="77777777" w:rsidR="005865F5" w:rsidRPr="006425C7" w:rsidRDefault="005865F5" w:rsidP="005865F5">
            <w:pPr>
              <w:rPr>
                <w:lang w:val="sk-SK"/>
              </w:rPr>
            </w:pPr>
            <w:r w:rsidRPr="006425C7">
              <w:rPr>
                <w:lang w:val="sk-SK"/>
              </w:rPr>
              <w:t>Spustenie periodickej úlohy</w:t>
            </w:r>
          </w:p>
        </w:tc>
      </w:tr>
      <w:tr w:rsidR="005865F5" w:rsidRPr="008526B7" w14:paraId="4D6B1CAF" w14:textId="77777777" w:rsidTr="004C4FA2">
        <w:trPr>
          <w:trHeight w:val="288"/>
        </w:trPr>
        <w:tc>
          <w:tcPr>
            <w:tcW w:w="2547" w:type="dxa"/>
            <w:tcBorders>
              <w:top w:val="single" w:sz="4" w:space="0" w:color="auto"/>
              <w:bottom w:val="nil"/>
            </w:tcBorders>
            <w:noWrap/>
            <w:hideMark/>
          </w:tcPr>
          <w:p w14:paraId="2D895EE6" w14:textId="77777777" w:rsidR="005865F5" w:rsidRPr="008526B7" w:rsidRDefault="005865F5" w:rsidP="005865F5">
            <w:pPr>
              <w:rPr>
                <w:lang w:val="sk-SK"/>
              </w:rPr>
            </w:pPr>
            <w:r w:rsidRPr="008526B7">
              <w:rPr>
                <w:lang w:val="sk-SK"/>
              </w:rPr>
              <w:t>Funkcionality elektronického formulára</w:t>
            </w:r>
          </w:p>
        </w:tc>
        <w:tc>
          <w:tcPr>
            <w:tcW w:w="7348" w:type="dxa"/>
            <w:noWrap/>
            <w:hideMark/>
          </w:tcPr>
          <w:p w14:paraId="0A0A6FAE" w14:textId="77777777" w:rsidR="005865F5" w:rsidRPr="006425C7" w:rsidRDefault="005865F5" w:rsidP="005865F5">
            <w:pPr>
              <w:rPr>
                <w:lang w:val="sk-SK"/>
              </w:rPr>
            </w:pPr>
            <w:r w:rsidRPr="006425C7">
              <w:rPr>
                <w:lang w:val="sk-SK"/>
              </w:rPr>
              <w:t>Registrácia predpisu elektronického formulára</w:t>
            </w:r>
          </w:p>
        </w:tc>
      </w:tr>
      <w:tr w:rsidR="005865F5" w:rsidRPr="008526B7" w14:paraId="7552C425" w14:textId="77777777" w:rsidTr="004C4FA2">
        <w:trPr>
          <w:trHeight w:val="288"/>
        </w:trPr>
        <w:tc>
          <w:tcPr>
            <w:tcW w:w="2547" w:type="dxa"/>
            <w:tcBorders>
              <w:top w:val="nil"/>
              <w:bottom w:val="single" w:sz="4" w:space="0" w:color="auto"/>
            </w:tcBorders>
            <w:noWrap/>
            <w:hideMark/>
          </w:tcPr>
          <w:p w14:paraId="21384170" w14:textId="77777777" w:rsidR="005865F5" w:rsidRPr="008526B7" w:rsidRDefault="005865F5" w:rsidP="005865F5">
            <w:pPr>
              <w:rPr>
                <w:lang w:val="sk-SK"/>
              </w:rPr>
            </w:pPr>
          </w:p>
        </w:tc>
        <w:tc>
          <w:tcPr>
            <w:tcW w:w="7348" w:type="dxa"/>
            <w:noWrap/>
            <w:hideMark/>
          </w:tcPr>
          <w:p w14:paraId="063333B1" w14:textId="77777777" w:rsidR="005865F5" w:rsidRPr="006425C7" w:rsidRDefault="005865F5" w:rsidP="005865F5">
            <w:pPr>
              <w:rPr>
                <w:lang w:val="sk-SK"/>
              </w:rPr>
            </w:pPr>
            <w:r w:rsidRPr="006425C7">
              <w:rPr>
                <w:lang w:val="sk-SK"/>
              </w:rPr>
              <w:t>Transformácia z predpisu elektronického formulára</w:t>
            </w:r>
          </w:p>
        </w:tc>
      </w:tr>
      <w:tr w:rsidR="005865F5" w:rsidRPr="008526B7" w14:paraId="13D8707D" w14:textId="77777777" w:rsidTr="004C4FA2">
        <w:trPr>
          <w:trHeight w:val="288"/>
        </w:trPr>
        <w:tc>
          <w:tcPr>
            <w:tcW w:w="2547" w:type="dxa"/>
            <w:tcBorders>
              <w:top w:val="single" w:sz="4" w:space="0" w:color="auto"/>
              <w:bottom w:val="single" w:sz="4" w:space="0" w:color="auto"/>
            </w:tcBorders>
            <w:noWrap/>
            <w:hideMark/>
          </w:tcPr>
          <w:p w14:paraId="033BBE26" w14:textId="77777777" w:rsidR="005865F5" w:rsidRPr="008526B7" w:rsidRDefault="005865F5" w:rsidP="005865F5">
            <w:pPr>
              <w:rPr>
                <w:lang w:val="sk-SK"/>
              </w:rPr>
            </w:pPr>
            <w:r w:rsidRPr="008526B7">
              <w:rPr>
                <w:lang w:val="sk-SK"/>
              </w:rPr>
              <w:t>Správa textov reportov</w:t>
            </w:r>
          </w:p>
        </w:tc>
        <w:tc>
          <w:tcPr>
            <w:tcW w:w="7348" w:type="dxa"/>
            <w:noWrap/>
            <w:hideMark/>
          </w:tcPr>
          <w:p w14:paraId="25FA7147" w14:textId="77777777" w:rsidR="005865F5" w:rsidRPr="006425C7" w:rsidRDefault="005865F5" w:rsidP="005865F5">
            <w:pPr>
              <w:rPr>
                <w:lang w:val="sk-SK"/>
              </w:rPr>
            </w:pPr>
            <w:r w:rsidRPr="006425C7">
              <w:rPr>
                <w:lang w:val="sk-SK"/>
              </w:rPr>
              <w:t>Pridanie verzie textu reportov</w:t>
            </w:r>
          </w:p>
        </w:tc>
      </w:tr>
      <w:tr w:rsidR="005865F5" w:rsidRPr="008526B7" w14:paraId="00A42683" w14:textId="77777777" w:rsidTr="004C4FA2">
        <w:trPr>
          <w:trHeight w:val="288"/>
        </w:trPr>
        <w:tc>
          <w:tcPr>
            <w:tcW w:w="2547" w:type="dxa"/>
            <w:tcBorders>
              <w:top w:val="single" w:sz="4" w:space="0" w:color="auto"/>
              <w:bottom w:val="single" w:sz="4" w:space="0" w:color="auto"/>
            </w:tcBorders>
            <w:noWrap/>
            <w:hideMark/>
          </w:tcPr>
          <w:p w14:paraId="71601EA9" w14:textId="77777777" w:rsidR="005865F5" w:rsidRPr="008526B7" w:rsidRDefault="005865F5" w:rsidP="005865F5">
            <w:pPr>
              <w:rPr>
                <w:lang w:val="sk-SK"/>
              </w:rPr>
            </w:pPr>
            <w:r w:rsidRPr="008526B7">
              <w:rPr>
                <w:lang w:val="sk-SK"/>
              </w:rPr>
              <w:t xml:space="preserve">Správa </w:t>
            </w:r>
            <w:proofErr w:type="spellStart"/>
            <w:r w:rsidRPr="008526B7">
              <w:rPr>
                <w:lang w:val="sk-SK"/>
              </w:rPr>
              <w:t>Session</w:t>
            </w:r>
            <w:proofErr w:type="spellEnd"/>
            <w:r w:rsidRPr="008526B7">
              <w:rPr>
                <w:lang w:val="sk-SK"/>
              </w:rPr>
              <w:t xml:space="preserve"> management</w:t>
            </w:r>
          </w:p>
        </w:tc>
        <w:tc>
          <w:tcPr>
            <w:tcW w:w="7348" w:type="dxa"/>
            <w:noWrap/>
            <w:hideMark/>
          </w:tcPr>
          <w:p w14:paraId="0F851C87" w14:textId="77777777" w:rsidR="005865F5" w:rsidRPr="006425C7" w:rsidRDefault="005865F5" w:rsidP="005865F5">
            <w:pPr>
              <w:rPr>
                <w:lang w:val="sk-SK"/>
              </w:rPr>
            </w:pPr>
            <w:r w:rsidRPr="006425C7">
              <w:rPr>
                <w:lang w:val="sk-SK"/>
              </w:rPr>
              <w:t xml:space="preserve">Správa </w:t>
            </w:r>
            <w:proofErr w:type="spellStart"/>
            <w:r w:rsidRPr="006425C7">
              <w:rPr>
                <w:lang w:val="sk-SK"/>
              </w:rPr>
              <w:t>session</w:t>
            </w:r>
            <w:proofErr w:type="spellEnd"/>
            <w:r w:rsidRPr="006425C7">
              <w:rPr>
                <w:lang w:val="sk-SK"/>
              </w:rPr>
              <w:t xml:space="preserve"> managementu</w:t>
            </w:r>
          </w:p>
        </w:tc>
      </w:tr>
      <w:tr w:rsidR="005865F5" w:rsidRPr="008526B7" w14:paraId="356AD425" w14:textId="77777777" w:rsidTr="004C4FA2">
        <w:trPr>
          <w:trHeight w:val="288"/>
        </w:trPr>
        <w:tc>
          <w:tcPr>
            <w:tcW w:w="2547" w:type="dxa"/>
            <w:tcBorders>
              <w:top w:val="single" w:sz="4" w:space="0" w:color="auto"/>
              <w:bottom w:val="single" w:sz="4" w:space="0" w:color="auto"/>
            </w:tcBorders>
            <w:noWrap/>
            <w:hideMark/>
          </w:tcPr>
          <w:p w14:paraId="34661D4C" w14:textId="77777777" w:rsidR="005865F5" w:rsidRPr="008526B7" w:rsidRDefault="005865F5" w:rsidP="005865F5">
            <w:pPr>
              <w:rPr>
                <w:lang w:val="sk-SK"/>
              </w:rPr>
            </w:pPr>
            <w:r w:rsidRPr="008526B7">
              <w:rPr>
                <w:lang w:val="sk-SK"/>
              </w:rPr>
              <w:t>Využívanie tutoriálov</w:t>
            </w:r>
          </w:p>
        </w:tc>
        <w:tc>
          <w:tcPr>
            <w:tcW w:w="7348" w:type="dxa"/>
            <w:noWrap/>
            <w:hideMark/>
          </w:tcPr>
          <w:p w14:paraId="4C7EBECE" w14:textId="77777777" w:rsidR="005865F5" w:rsidRPr="006425C7" w:rsidRDefault="005865F5" w:rsidP="005865F5">
            <w:pPr>
              <w:rPr>
                <w:lang w:val="sk-SK"/>
              </w:rPr>
            </w:pPr>
            <w:r w:rsidRPr="006425C7">
              <w:rPr>
                <w:lang w:val="sk-SK"/>
              </w:rPr>
              <w:t>Úprava tutoriálu</w:t>
            </w:r>
          </w:p>
        </w:tc>
      </w:tr>
      <w:tr w:rsidR="005865F5" w:rsidRPr="008526B7" w14:paraId="4495AA20" w14:textId="77777777" w:rsidTr="004C4FA2">
        <w:trPr>
          <w:trHeight w:val="288"/>
        </w:trPr>
        <w:tc>
          <w:tcPr>
            <w:tcW w:w="2547" w:type="dxa"/>
            <w:tcBorders>
              <w:top w:val="single" w:sz="4" w:space="0" w:color="auto"/>
              <w:bottom w:val="nil"/>
            </w:tcBorders>
            <w:noWrap/>
            <w:hideMark/>
          </w:tcPr>
          <w:p w14:paraId="5E594F6E" w14:textId="77777777" w:rsidR="005865F5" w:rsidRPr="008526B7" w:rsidRDefault="005865F5" w:rsidP="005865F5">
            <w:pPr>
              <w:rPr>
                <w:lang w:val="sk-SK"/>
              </w:rPr>
            </w:pPr>
            <w:r w:rsidRPr="008526B7">
              <w:rPr>
                <w:lang w:val="sk-SK"/>
              </w:rPr>
              <w:t>Manažment prístupov</w:t>
            </w:r>
          </w:p>
        </w:tc>
        <w:tc>
          <w:tcPr>
            <w:tcW w:w="7348" w:type="dxa"/>
            <w:noWrap/>
            <w:hideMark/>
          </w:tcPr>
          <w:p w14:paraId="23490D73" w14:textId="77777777" w:rsidR="005865F5" w:rsidRPr="006425C7" w:rsidRDefault="005865F5" w:rsidP="005865F5">
            <w:pPr>
              <w:rPr>
                <w:lang w:val="sk-SK"/>
              </w:rPr>
            </w:pPr>
            <w:r w:rsidRPr="006425C7">
              <w:rPr>
                <w:lang w:val="sk-SK"/>
              </w:rPr>
              <w:t>Autorizácia technického používateľa</w:t>
            </w:r>
          </w:p>
        </w:tc>
      </w:tr>
      <w:tr w:rsidR="005865F5" w:rsidRPr="008526B7" w14:paraId="249321F1" w14:textId="77777777" w:rsidTr="004C4FA2">
        <w:trPr>
          <w:trHeight w:val="288"/>
        </w:trPr>
        <w:tc>
          <w:tcPr>
            <w:tcW w:w="2547" w:type="dxa"/>
            <w:tcBorders>
              <w:top w:val="nil"/>
              <w:bottom w:val="nil"/>
            </w:tcBorders>
            <w:noWrap/>
            <w:hideMark/>
          </w:tcPr>
          <w:p w14:paraId="3CAC740D" w14:textId="77777777" w:rsidR="005865F5" w:rsidRPr="008526B7" w:rsidRDefault="005865F5" w:rsidP="005865F5">
            <w:pPr>
              <w:rPr>
                <w:lang w:val="sk-SK"/>
              </w:rPr>
            </w:pPr>
          </w:p>
        </w:tc>
        <w:tc>
          <w:tcPr>
            <w:tcW w:w="7348" w:type="dxa"/>
            <w:noWrap/>
            <w:hideMark/>
          </w:tcPr>
          <w:p w14:paraId="3EECFC2D" w14:textId="77777777" w:rsidR="005865F5" w:rsidRPr="006425C7" w:rsidRDefault="005865F5" w:rsidP="005865F5">
            <w:pPr>
              <w:rPr>
                <w:lang w:val="sk-SK"/>
              </w:rPr>
            </w:pPr>
            <w:r w:rsidRPr="006425C7">
              <w:rPr>
                <w:lang w:val="sk-SK"/>
              </w:rPr>
              <w:t>Obnovenie / Zadanie nového hesla</w:t>
            </w:r>
          </w:p>
        </w:tc>
      </w:tr>
      <w:tr w:rsidR="005865F5" w:rsidRPr="008526B7" w14:paraId="31F10A75" w14:textId="77777777" w:rsidTr="004C4FA2">
        <w:trPr>
          <w:trHeight w:val="288"/>
        </w:trPr>
        <w:tc>
          <w:tcPr>
            <w:tcW w:w="2547" w:type="dxa"/>
            <w:tcBorders>
              <w:top w:val="nil"/>
              <w:bottom w:val="nil"/>
            </w:tcBorders>
            <w:noWrap/>
            <w:hideMark/>
          </w:tcPr>
          <w:p w14:paraId="3B89DAFD" w14:textId="77777777" w:rsidR="005865F5" w:rsidRPr="008526B7" w:rsidRDefault="005865F5" w:rsidP="005865F5">
            <w:pPr>
              <w:rPr>
                <w:lang w:val="sk-SK"/>
              </w:rPr>
            </w:pPr>
          </w:p>
        </w:tc>
        <w:tc>
          <w:tcPr>
            <w:tcW w:w="7348" w:type="dxa"/>
            <w:noWrap/>
            <w:hideMark/>
          </w:tcPr>
          <w:p w14:paraId="32A2FDD8" w14:textId="77777777" w:rsidR="005865F5" w:rsidRPr="006425C7" w:rsidRDefault="005865F5" w:rsidP="005865F5">
            <w:pPr>
              <w:rPr>
                <w:lang w:val="sk-SK"/>
              </w:rPr>
            </w:pPr>
            <w:r w:rsidRPr="006425C7">
              <w:rPr>
                <w:lang w:val="sk-SK"/>
              </w:rPr>
              <w:t>Odblokovanie používateľa na IN2014+</w:t>
            </w:r>
          </w:p>
        </w:tc>
      </w:tr>
      <w:tr w:rsidR="005865F5" w:rsidRPr="008526B7" w14:paraId="6C1A0C4C" w14:textId="77777777" w:rsidTr="004C4FA2">
        <w:trPr>
          <w:trHeight w:val="288"/>
        </w:trPr>
        <w:tc>
          <w:tcPr>
            <w:tcW w:w="2547" w:type="dxa"/>
            <w:tcBorders>
              <w:top w:val="nil"/>
              <w:bottom w:val="nil"/>
            </w:tcBorders>
            <w:noWrap/>
            <w:hideMark/>
          </w:tcPr>
          <w:p w14:paraId="072AECD2" w14:textId="77777777" w:rsidR="005865F5" w:rsidRPr="008526B7" w:rsidRDefault="005865F5" w:rsidP="005865F5">
            <w:pPr>
              <w:rPr>
                <w:lang w:val="sk-SK"/>
              </w:rPr>
            </w:pPr>
          </w:p>
        </w:tc>
        <w:tc>
          <w:tcPr>
            <w:tcW w:w="7348" w:type="dxa"/>
            <w:noWrap/>
            <w:hideMark/>
          </w:tcPr>
          <w:p w14:paraId="14CBDE40" w14:textId="77777777" w:rsidR="005865F5" w:rsidRPr="006425C7" w:rsidRDefault="005865F5" w:rsidP="005865F5">
            <w:pPr>
              <w:rPr>
                <w:lang w:val="sk-SK"/>
              </w:rPr>
            </w:pPr>
            <w:r w:rsidRPr="006425C7">
              <w:rPr>
                <w:lang w:val="sk-SK"/>
              </w:rPr>
              <w:t>Odhlásenie používateľa</w:t>
            </w:r>
          </w:p>
        </w:tc>
      </w:tr>
      <w:tr w:rsidR="005865F5" w:rsidRPr="008526B7" w14:paraId="15C74998" w14:textId="77777777" w:rsidTr="004C4FA2">
        <w:trPr>
          <w:trHeight w:val="288"/>
        </w:trPr>
        <w:tc>
          <w:tcPr>
            <w:tcW w:w="2547" w:type="dxa"/>
            <w:tcBorders>
              <w:top w:val="nil"/>
              <w:bottom w:val="nil"/>
            </w:tcBorders>
            <w:noWrap/>
            <w:hideMark/>
          </w:tcPr>
          <w:p w14:paraId="3E56B1A7" w14:textId="77777777" w:rsidR="005865F5" w:rsidRPr="008526B7" w:rsidRDefault="005865F5" w:rsidP="005865F5">
            <w:pPr>
              <w:rPr>
                <w:lang w:val="sk-SK"/>
              </w:rPr>
            </w:pPr>
          </w:p>
        </w:tc>
        <w:tc>
          <w:tcPr>
            <w:tcW w:w="7348" w:type="dxa"/>
            <w:noWrap/>
            <w:hideMark/>
          </w:tcPr>
          <w:p w14:paraId="1EEA18D4" w14:textId="61B31D0F" w:rsidR="005865F5" w:rsidRPr="006425C7" w:rsidRDefault="005865F5" w:rsidP="008972C7">
            <w:pPr>
              <w:rPr>
                <w:lang w:val="sk-SK"/>
              </w:rPr>
            </w:pPr>
            <w:r w:rsidRPr="006425C7">
              <w:rPr>
                <w:lang w:val="sk-SK"/>
              </w:rPr>
              <w:t xml:space="preserve">Prihlásenie do neverejnej aplikácie </w:t>
            </w:r>
            <w:r w:rsidR="008972C7">
              <w:rPr>
                <w:lang w:val="sk-SK"/>
              </w:rPr>
              <w:t>ITMS</w:t>
            </w:r>
            <w:r w:rsidR="008972C7" w:rsidRPr="006425C7">
              <w:rPr>
                <w:lang w:val="sk-SK"/>
              </w:rPr>
              <w:t>2014</w:t>
            </w:r>
            <w:r w:rsidRPr="006425C7">
              <w:rPr>
                <w:lang w:val="sk-SK"/>
              </w:rPr>
              <w:t>+</w:t>
            </w:r>
          </w:p>
        </w:tc>
      </w:tr>
      <w:tr w:rsidR="005865F5" w:rsidRPr="008526B7" w14:paraId="11AA91FE" w14:textId="77777777" w:rsidTr="004C4FA2">
        <w:trPr>
          <w:trHeight w:val="288"/>
        </w:trPr>
        <w:tc>
          <w:tcPr>
            <w:tcW w:w="2547" w:type="dxa"/>
            <w:tcBorders>
              <w:top w:val="nil"/>
              <w:bottom w:val="nil"/>
            </w:tcBorders>
            <w:noWrap/>
            <w:hideMark/>
          </w:tcPr>
          <w:p w14:paraId="195F1820" w14:textId="77777777" w:rsidR="005865F5" w:rsidRPr="008526B7" w:rsidRDefault="005865F5" w:rsidP="005865F5">
            <w:pPr>
              <w:rPr>
                <w:lang w:val="sk-SK"/>
              </w:rPr>
            </w:pPr>
          </w:p>
        </w:tc>
        <w:tc>
          <w:tcPr>
            <w:tcW w:w="7348" w:type="dxa"/>
            <w:noWrap/>
            <w:hideMark/>
          </w:tcPr>
          <w:p w14:paraId="702D372C" w14:textId="2F6EA357" w:rsidR="005865F5" w:rsidRPr="006425C7" w:rsidRDefault="005865F5" w:rsidP="008972C7">
            <w:pPr>
              <w:rPr>
                <w:lang w:val="sk-SK"/>
              </w:rPr>
            </w:pPr>
            <w:r w:rsidRPr="006425C7">
              <w:rPr>
                <w:lang w:val="sk-SK"/>
              </w:rPr>
              <w:t xml:space="preserve">Prihlásenie sa do verejnej časti aplikácie </w:t>
            </w:r>
            <w:r w:rsidR="008972C7">
              <w:rPr>
                <w:lang w:val="sk-SK"/>
              </w:rPr>
              <w:t>ITMS</w:t>
            </w:r>
            <w:r w:rsidR="008972C7" w:rsidRPr="006425C7">
              <w:rPr>
                <w:lang w:val="sk-SK"/>
              </w:rPr>
              <w:t>2014</w:t>
            </w:r>
            <w:r w:rsidRPr="006425C7">
              <w:rPr>
                <w:lang w:val="sk-SK"/>
              </w:rPr>
              <w:t>+</w:t>
            </w:r>
          </w:p>
        </w:tc>
      </w:tr>
      <w:tr w:rsidR="005865F5" w:rsidRPr="008526B7" w14:paraId="3B91022F" w14:textId="77777777" w:rsidTr="004C4FA2">
        <w:trPr>
          <w:trHeight w:val="288"/>
        </w:trPr>
        <w:tc>
          <w:tcPr>
            <w:tcW w:w="2547" w:type="dxa"/>
            <w:tcBorders>
              <w:top w:val="nil"/>
              <w:bottom w:val="nil"/>
            </w:tcBorders>
            <w:noWrap/>
            <w:hideMark/>
          </w:tcPr>
          <w:p w14:paraId="57AF6C41" w14:textId="77777777" w:rsidR="005865F5" w:rsidRPr="008526B7" w:rsidRDefault="005865F5" w:rsidP="005865F5">
            <w:pPr>
              <w:rPr>
                <w:lang w:val="sk-SK"/>
              </w:rPr>
            </w:pPr>
          </w:p>
        </w:tc>
        <w:tc>
          <w:tcPr>
            <w:tcW w:w="7348" w:type="dxa"/>
            <w:noWrap/>
            <w:hideMark/>
          </w:tcPr>
          <w:p w14:paraId="7FD8CF2E" w14:textId="77777777" w:rsidR="005865F5" w:rsidRPr="006425C7" w:rsidRDefault="005865F5" w:rsidP="005865F5">
            <w:pPr>
              <w:rPr>
                <w:lang w:val="sk-SK"/>
              </w:rPr>
            </w:pPr>
            <w:r w:rsidRPr="006425C7">
              <w:rPr>
                <w:lang w:val="sk-SK"/>
              </w:rPr>
              <w:t>Prihlásenie sa prostredníctvom ÚPVS</w:t>
            </w:r>
          </w:p>
        </w:tc>
      </w:tr>
      <w:tr w:rsidR="005865F5" w:rsidRPr="008526B7" w14:paraId="3A631242" w14:textId="77777777" w:rsidTr="004C4FA2">
        <w:trPr>
          <w:trHeight w:val="288"/>
        </w:trPr>
        <w:tc>
          <w:tcPr>
            <w:tcW w:w="2547" w:type="dxa"/>
            <w:tcBorders>
              <w:top w:val="nil"/>
              <w:bottom w:val="nil"/>
            </w:tcBorders>
            <w:noWrap/>
            <w:hideMark/>
          </w:tcPr>
          <w:p w14:paraId="450DA342" w14:textId="77777777" w:rsidR="005865F5" w:rsidRPr="008526B7" w:rsidRDefault="005865F5" w:rsidP="005865F5">
            <w:pPr>
              <w:rPr>
                <w:lang w:val="sk-SK"/>
              </w:rPr>
            </w:pPr>
          </w:p>
        </w:tc>
        <w:tc>
          <w:tcPr>
            <w:tcW w:w="7348" w:type="dxa"/>
            <w:noWrap/>
            <w:hideMark/>
          </w:tcPr>
          <w:p w14:paraId="373D012E" w14:textId="77777777" w:rsidR="005865F5" w:rsidRPr="006425C7" w:rsidRDefault="005865F5" w:rsidP="005865F5">
            <w:pPr>
              <w:rPr>
                <w:lang w:val="sk-SK"/>
              </w:rPr>
            </w:pPr>
            <w:r w:rsidRPr="006425C7">
              <w:rPr>
                <w:lang w:val="sk-SK"/>
              </w:rPr>
              <w:t>Vytvorenie a správa prístupu používateľovi neverejnej alebo verejnej časti</w:t>
            </w:r>
          </w:p>
        </w:tc>
      </w:tr>
      <w:tr w:rsidR="005865F5" w:rsidRPr="008526B7" w14:paraId="1FE31437" w14:textId="77777777" w:rsidTr="004C4FA2">
        <w:trPr>
          <w:trHeight w:val="288"/>
        </w:trPr>
        <w:tc>
          <w:tcPr>
            <w:tcW w:w="2547" w:type="dxa"/>
            <w:tcBorders>
              <w:top w:val="nil"/>
              <w:bottom w:val="nil"/>
            </w:tcBorders>
            <w:noWrap/>
            <w:hideMark/>
          </w:tcPr>
          <w:p w14:paraId="05C051EF" w14:textId="77777777" w:rsidR="005865F5" w:rsidRPr="008526B7" w:rsidRDefault="005865F5" w:rsidP="005865F5">
            <w:pPr>
              <w:rPr>
                <w:lang w:val="sk-SK"/>
              </w:rPr>
            </w:pPr>
          </w:p>
        </w:tc>
        <w:tc>
          <w:tcPr>
            <w:tcW w:w="7348" w:type="dxa"/>
            <w:noWrap/>
            <w:hideMark/>
          </w:tcPr>
          <w:p w14:paraId="3E13FD24" w14:textId="77777777" w:rsidR="005865F5" w:rsidRPr="006425C7" w:rsidRDefault="005865F5" w:rsidP="005865F5">
            <w:pPr>
              <w:rPr>
                <w:lang w:val="sk-SK"/>
              </w:rPr>
            </w:pPr>
            <w:r w:rsidRPr="006425C7">
              <w:rPr>
                <w:lang w:val="sk-SK"/>
              </w:rPr>
              <w:t>Vytvorenie a správa Technického Používateľa</w:t>
            </w:r>
          </w:p>
        </w:tc>
      </w:tr>
      <w:tr w:rsidR="005865F5" w:rsidRPr="008526B7" w14:paraId="741735DC" w14:textId="77777777" w:rsidTr="004C4FA2">
        <w:trPr>
          <w:trHeight w:val="288"/>
        </w:trPr>
        <w:tc>
          <w:tcPr>
            <w:tcW w:w="2547" w:type="dxa"/>
            <w:tcBorders>
              <w:top w:val="nil"/>
              <w:bottom w:val="nil"/>
            </w:tcBorders>
            <w:noWrap/>
            <w:hideMark/>
          </w:tcPr>
          <w:p w14:paraId="658B360E" w14:textId="77777777" w:rsidR="005865F5" w:rsidRPr="008526B7" w:rsidRDefault="005865F5" w:rsidP="005865F5">
            <w:pPr>
              <w:rPr>
                <w:lang w:val="sk-SK"/>
              </w:rPr>
            </w:pPr>
          </w:p>
        </w:tc>
        <w:tc>
          <w:tcPr>
            <w:tcW w:w="7348" w:type="dxa"/>
            <w:noWrap/>
            <w:hideMark/>
          </w:tcPr>
          <w:p w14:paraId="28A59A25" w14:textId="77777777" w:rsidR="005865F5" w:rsidRPr="006425C7" w:rsidRDefault="005865F5" w:rsidP="005865F5">
            <w:pPr>
              <w:rPr>
                <w:lang w:val="sk-SK"/>
              </w:rPr>
            </w:pPr>
            <w:r w:rsidRPr="006425C7">
              <w:rPr>
                <w:lang w:val="sk-SK"/>
              </w:rPr>
              <w:t>Zablokovanie používateľa na IN2014+</w:t>
            </w:r>
          </w:p>
        </w:tc>
      </w:tr>
      <w:tr w:rsidR="005865F5" w:rsidRPr="008526B7" w14:paraId="68367592" w14:textId="77777777" w:rsidTr="004C4FA2">
        <w:trPr>
          <w:trHeight w:val="288"/>
        </w:trPr>
        <w:tc>
          <w:tcPr>
            <w:tcW w:w="2547" w:type="dxa"/>
            <w:tcBorders>
              <w:top w:val="nil"/>
              <w:bottom w:val="nil"/>
            </w:tcBorders>
            <w:noWrap/>
            <w:hideMark/>
          </w:tcPr>
          <w:p w14:paraId="397A3082" w14:textId="77777777" w:rsidR="005865F5" w:rsidRPr="008526B7" w:rsidRDefault="005865F5" w:rsidP="005865F5">
            <w:pPr>
              <w:rPr>
                <w:lang w:val="sk-SK"/>
              </w:rPr>
            </w:pPr>
          </w:p>
        </w:tc>
        <w:tc>
          <w:tcPr>
            <w:tcW w:w="7348" w:type="dxa"/>
            <w:noWrap/>
            <w:hideMark/>
          </w:tcPr>
          <w:p w14:paraId="1FA3C12C" w14:textId="77777777" w:rsidR="005865F5" w:rsidRPr="006425C7" w:rsidRDefault="005865F5" w:rsidP="005865F5">
            <w:pPr>
              <w:rPr>
                <w:lang w:val="sk-SK"/>
              </w:rPr>
            </w:pPr>
            <w:r w:rsidRPr="006425C7">
              <w:rPr>
                <w:lang w:val="sk-SK"/>
              </w:rPr>
              <w:t>Zmena hesla</w:t>
            </w:r>
          </w:p>
        </w:tc>
      </w:tr>
      <w:tr w:rsidR="005865F5" w:rsidRPr="008526B7" w14:paraId="43464964" w14:textId="77777777" w:rsidTr="004C4FA2">
        <w:trPr>
          <w:trHeight w:val="288"/>
        </w:trPr>
        <w:tc>
          <w:tcPr>
            <w:tcW w:w="2547" w:type="dxa"/>
            <w:tcBorders>
              <w:top w:val="nil"/>
              <w:bottom w:val="single" w:sz="4" w:space="0" w:color="auto"/>
            </w:tcBorders>
            <w:noWrap/>
            <w:hideMark/>
          </w:tcPr>
          <w:p w14:paraId="0C4951E9" w14:textId="77777777" w:rsidR="005865F5" w:rsidRPr="008526B7" w:rsidRDefault="005865F5" w:rsidP="005865F5">
            <w:pPr>
              <w:rPr>
                <w:lang w:val="sk-SK"/>
              </w:rPr>
            </w:pPr>
          </w:p>
        </w:tc>
        <w:tc>
          <w:tcPr>
            <w:tcW w:w="7348" w:type="dxa"/>
            <w:noWrap/>
            <w:hideMark/>
          </w:tcPr>
          <w:p w14:paraId="73D81263" w14:textId="77777777" w:rsidR="005865F5" w:rsidRPr="006425C7" w:rsidRDefault="005865F5" w:rsidP="005865F5">
            <w:pPr>
              <w:rPr>
                <w:lang w:val="sk-SK"/>
              </w:rPr>
            </w:pPr>
            <w:r w:rsidRPr="006425C7">
              <w:rPr>
                <w:lang w:val="sk-SK"/>
              </w:rPr>
              <w:t xml:space="preserve">Zmena </w:t>
            </w:r>
            <w:proofErr w:type="spellStart"/>
            <w:r w:rsidRPr="006425C7">
              <w:rPr>
                <w:lang w:val="sk-SK"/>
              </w:rPr>
              <w:t>loginu</w:t>
            </w:r>
            <w:proofErr w:type="spellEnd"/>
          </w:p>
        </w:tc>
      </w:tr>
      <w:tr w:rsidR="005865F5" w:rsidRPr="008526B7" w14:paraId="6CC6E0D6" w14:textId="77777777" w:rsidTr="004C4FA2">
        <w:trPr>
          <w:trHeight w:val="288"/>
        </w:trPr>
        <w:tc>
          <w:tcPr>
            <w:tcW w:w="2547" w:type="dxa"/>
            <w:tcBorders>
              <w:top w:val="single" w:sz="4" w:space="0" w:color="auto"/>
              <w:bottom w:val="nil"/>
            </w:tcBorders>
            <w:noWrap/>
            <w:hideMark/>
          </w:tcPr>
          <w:p w14:paraId="7A7A4AAE" w14:textId="77777777" w:rsidR="005865F5" w:rsidRPr="008526B7" w:rsidRDefault="005865F5" w:rsidP="005865F5">
            <w:pPr>
              <w:rPr>
                <w:lang w:val="sk-SK"/>
              </w:rPr>
            </w:pPr>
            <w:r w:rsidRPr="008526B7">
              <w:rPr>
                <w:lang w:val="sk-SK"/>
              </w:rPr>
              <w:t>Získavanie informácií prostredníctvom integrácii</w:t>
            </w:r>
          </w:p>
        </w:tc>
        <w:tc>
          <w:tcPr>
            <w:tcW w:w="7348" w:type="dxa"/>
            <w:noWrap/>
            <w:hideMark/>
          </w:tcPr>
          <w:p w14:paraId="408FEEBF" w14:textId="77777777" w:rsidR="005865F5" w:rsidRPr="006425C7" w:rsidRDefault="005865F5" w:rsidP="005865F5">
            <w:pPr>
              <w:rPr>
                <w:lang w:val="sk-SK"/>
              </w:rPr>
            </w:pPr>
            <w:r w:rsidRPr="006425C7">
              <w:rPr>
                <w:lang w:val="sk-SK"/>
              </w:rPr>
              <w:t>Aktualizácia Pohľadávkového dokladu</w:t>
            </w:r>
          </w:p>
        </w:tc>
      </w:tr>
      <w:tr w:rsidR="005865F5" w:rsidRPr="008526B7" w14:paraId="4C8CD08B" w14:textId="77777777" w:rsidTr="004C4FA2">
        <w:trPr>
          <w:trHeight w:val="288"/>
        </w:trPr>
        <w:tc>
          <w:tcPr>
            <w:tcW w:w="2547" w:type="dxa"/>
            <w:tcBorders>
              <w:top w:val="nil"/>
              <w:bottom w:val="nil"/>
            </w:tcBorders>
            <w:noWrap/>
            <w:hideMark/>
          </w:tcPr>
          <w:p w14:paraId="24AC6E93" w14:textId="77777777" w:rsidR="005865F5" w:rsidRPr="008526B7" w:rsidRDefault="005865F5" w:rsidP="005865F5">
            <w:pPr>
              <w:rPr>
                <w:lang w:val="sk-SK"/>
              </w:rPr>
            </w:pPr>
          </w:p>
        </w:tc>
        <w:tc>
          <w:tcPr>
            <w:tcW w:w="7348" w:type="dxa"/>
            <w:noWrap/>
            <w:hideMark/>
          </w:tcPr>
          <w:p w14:paraId="061AC88F" w14:textId="77777777" w:rsidR="005865F5" w:rsidRPr="006425C7" w:rsidRDefault="005865F5" w:rsidP="005865F5">
            <w:pPr>
              <w:rPr>
                <w:lang w:val="sk-SK"/>
              </w:rPr>
            </w:pPr>
            <w:r w:rsidRPr="006425C7">
              <w:rPr>
                <w:lang w:val="sk-SK"/>
              </w:rPr>
              <w:t>Auditovanie odoslania do registratúry</w:t>
            </w:r>
          </w:p>
        </w:tc>
      </w:tr>
      <w:tr w:rsidR="005865F5" w:rsidRPr="008526B7" w14:paraId="2C7315FE" w14:textId="77777777" w:rsidTr="004C4FA2">
        <w:trPr>
          <w:trHeight w:val="288"/>
        </w:trPr>
        <w:tc>
          <w:tcPr>
            <w:tcW w:w="2547" w:type="dxa"/>
            <w:tcBorders>
              <w:top w:val="nil"/>
              <w:bottom w:val="nil"/>
            </w:tcBorders>
            <w:noWrap/>
            <w:hideMark/>
          </w:tcPr>
          <w:p w14:paraId="51293FFC" w14:textId="77777777" w:rsidR="005865F5" w:rsidRPr="008526B7" w:rsidRDefault="005865F5" w:rsidP="005865F5">
            <w:pPr>
              <w:rPr>
                <w:lang w:val="sk-SK"/>
              </w:rPr>
            </w:pPr>
          </w:p>
        </w:tc>
        <w:tc>
          <w:tcPr>
            <w:tcW w:w="7348" w:type="dxa"/>
            <w:noWrap/>
            <w:hideMark/>
          </w:tcPr>
          <w:p w14:paraId="36887812" w14:textId="77777777" w:rsidR="005865F5" w:rsidRPr="006425C7" w:rsidRDefault="005865F5" w:rsidP="005865F5">
            <w:pPr>
              <w:rPr>
                <w:lang w:val="sk-SK"/>
              </w:rPr>
            </w:pPr>
            <w:r w:rsidRPr="006425C7">
              <w:rPr>
                <w:lang w:val="sk-SK"/>
              </w:rPr>
              <w:t>Dožiadanie zmien atribútov osôb</w:t>
            </w:r>
          </w:p>
        </w:tc>
      </w:tr>
      <w:tr w:rsidR="005865F5" w:rsidRPr="008526B7" w14:paraId="378F9290" w14:textId="77777777" w:rsidTr="004C4FA2">
        <w:trPr>
          <w:trHeight w:val="288"/>
        </w:trPr>
        <w:tc>
          <w:tcPr>
            <w:tcW w:w="2547" w:type="dxa"/>
            <w:tcBorders>
              <w:top w:val="nil"/>
              <w:bottom w:val="nil"/>
            </w:tcBorders>
            <w:noWrap/>
            <w:hideMark/>
          </w:tcPr>
          <w:p w14:paraId="561F87BD" w14:textId="77777777" w:rsidR="005865F5" w:rsidRPr="008526B7" w:rsidRDefault="005865F5" w:rsidP="005865F5">
            <w:pPr>
              <w:rPr>
                <w:lang w:val="sk-SK"/>
              </w:rPr>
            </w:pPr>
          </w:p>
        </w:tc>
        <w:tc>
          <w:tcPr>
            <w:tcW w:w="7348" w:type="dxa"/>
            <w:noWrap/>
            <w:hideMark/>
          </w:tcPr>
          <w:p w14:paraId="12A74F08" w14:textId="77777777" w:rsidR="005865F5" w:rsidRPr="006425C7" w:rsidRDefault="005865F5" w:rsidP="005865F5">
            <w:pPr>
              <w:rPr>
                <w:lang w:val="sk-SK"/>
              </w:rPr>
            </w:pPr>
            <w:r w:rsidRPr="006425C7">
              <w:rPr>
                <w:lang w:val="sk-SK"/>
              </w:rPr>
              <w:t>Export pre CRZ</w:t>
            </w:r>
          </w:p>
        </w:tc>
      </w:tr>
      <w:tr w:rsidR="005865F5" w:rsidRPr="008526B7" w14:paraId="7375480F" w14:textId="77777777" w:rsidTr="004C4FA2">
        <w:trPr>
          <w:trHeight w:val="288"/>
        </w:trPr>
        <w:tc>
          <w:tcPr>
            <w:tcW w:w="2547" w:type="dxa"/>
            <w:tcBorders>
              <w:top w:val="nil"/>
              <w:bottom w:val="nil"/>
            </w:tcBorders>
            <w:noWrap/>
            <w:hideMark/>
          </w:tcPr>
          <w:p w14:paraId="19F6820B" w14:textId="77777777" w:rsidR="005865F5" w:rsidRPr="008526B7" w:rsidRDefault="005865F5" w:rsidP="005865F5">
            <w:pPr>
              <w:rPr>
                <w:lang w:val="sk-SK"/>
              </w:rPr>
            </w:pPr>
          </w:p>
        </w:tc>
        <w:tc>
          <w:tcPr>
            <w:tcW w:w="7348" w:type="dxa"/>
            <w:noWrap/>
            <w:hideMark/>
          </w:tcPr>
          <w:p w14:paraId="20E7B0C5" w14:textId="77777777" w:rsidR="005865F5" w:rsidRPr="006425C7" w:rsidRDefault="005865F5" w:rsidP="005865F5">
            <w:pPr>
              <w:rPr>
                <w:lang w:val="sk-SK"/>
              </w:rPr>
            </w:pPr>
            <w:r w:rsidRPr="006425C7">
              <w:rPr>
                <w:lang w:val="sk-SK"/>
              </w:rPr>
              <w:t>Generovanie reportu SEMP</w:t>
            </w:r>
          </w:p>
        </w:tc>
      </w:tr>
      <w:tr w:rsidR="005865F5" w:rsidRPr="008526B7" w14:paraId="4D0254D6" w14:textId="77777777" w:rsidTr="004C4FA2">
        <w:trPr>
          <w:trHeight w:val="288"/>
        </w:trPr>
        <w:tc>
          <w:tcPr>
            <w:tcW w:w="2547" w:type="dxa"/>
            <w:tcBorders>
              <w:top w:val="nil"/>
              <w:bottom w:val="nil"/>
            </w:tcBorders>
            <w:noWrap/>
            <w:hideMark/>
          </w:tcPr>
          <w:p w14:paraId="755A6720" w14:textId="77777777" w:rsidR="005865F5" w:rsidRPr="008526B7" w:rsidRDefault="005865F5" w:rsidP="005865F5">
            <w:pPr>
              <w:rPr>
                <w:lang w:val="sk-SK"/>
              </w:rPr>
            </w:pPr>
          </w:p>
        </w:tc>
        <w:tc>
          <w:tcPr>
            <w:tcW w:w="7348" w:type="dxa"/>
            <w:noWrap/>
            <w:hideMark/>
          </w:tcPr>
          <w:p w14:paraId="2833243F" w14:textId="77777777" w:rsidR="005865F5" w:rsidRPr="006425C7" w:rsidRDefault="005865F5" w:rsidP="005865F5">
            <w:pPr>
              <w:rPr>
                <w:lang w:val="sk-SK"/>
              </w:rPr>
            </w:pPr>
            <w:r w:rsidRPr="006425C7">
              <w:rPr>
                <w:lang w:val="sk-SK"/>
              </w:rPr>
              <w:t xml:space="preserve">Hromadné stotožnenie chybných osôb a osôb </w:t>
            </w:r>
            <w:proofErr w:type="spellStart"/>
            <w:r w:rsidRPr="006425C7">
              <w:rPr>
                <w:lang w:val="sk-SK"/>
              </w:rPr>
              <w:t>ŽoAK</w:t>
            </w:r>
            <w:proofErr w:type="spellEnd"/>
            <w:r w:rsidRPr="006425C7">
              <w:rPr>
                <w:lang w:val="sk-SK"/>
              </w:rPr>
              <w:t xml:space="preserve"> s RFO</w:t>
            </w:r>
          </w:p>
        </w:tc>
      </w:tr>
      <w:tr w:rsidR="005865F5" w:rsidRPr="008526B7" w14:paraId="492F0A8B" w14:textId="77777777" w:rsidTr="004C4FA2">
        <w:trPr>
          <w:trHeight w:val="288"/>
        </w:trPr>
        <w:tc>
          <w:tcPr>
            <w:tcW w:w="2547" w:type="dxa"/>
            <w:tcBorders>
              <w:top w:val="nil"/>
              <w:bottom w:val="nil"/>
            </w:tcBorders>
            <w:noWrap/>
            <w:hideMark/>
          </w:tcPr>
          <w:p w14:paraId="6D7D6850" w14:textId="77777777" w:rsidR="005865F5" w:rsidRPr="008526B7" w:rsidRDefault="005865F5" w:rsidP="005865F5">
            <w:pPr>
              <w:rPr>
                <w:lang w:val="sk-SK"/>
              </w:rPr>
            </w:pPr>
          </w:p>
        </w:tc>
        <w:tc>
          <w:tcPr>
            <w:tcW w:w="7348" w:type="dxa"/>
            <w:noWrap/>
            <w:hideMark/>
          </w:tcPr>
          <w:p w14:paraId="7F17A558" w14:textId="77777777" w:rsidR="005865F5" w:rsidRPr="006425C7" w:rsidRDefault="005865F5" w:rsidP="005865F5">
            <w:pPr>
              <w:rPr>
                <w:lang w:val="sk-SK"/>
              </w:rPr>
            </w:pPr>
            <w:r w:rsidRPr="006425C7">
              <w:rPr>
                <w:lang w:val="sk-SK"/>
              </w:rPr>
              <w:t>Hromadné stotožnenie neoverených osôb s RFO</w:t>
            </w:r>
          </w:p>
        </w:tc>
      </w:tr>
      <w:tr w:rsidR="005865F5" w:rsidRPr="008526B7" w14:paraId="07870E1E" w14:textId="77777777" w:rsidTr="004C4FA2">
        <w:trPr>
          <w:trHeight w:val="288"/>
        </w:trPr>
        <w:tc>
          <w:tcPr>
            <w:tcW w:w="2547" w:type="dxa"/>
            <w:tcBorders>
              <w:top w:val="nil"/>
              <w:bottom w:val="nil"/>
            </w:tcBorders>
            <w:noWrap/>
            <w:hideMark/>
          </w:tcPr>
          <w:p w14:paraId="2CB44DCA" w14:textId="77777777" w:rsidR="005865F5" w:rsidRPr="008526B7" w:rsidRDefault="005865F5" w:rsidP="005865F5">
            <w:pPr>
              <w:rPr>
                <w:lang w:val="sk-SK"/>
              </w:rPr>
            </w:pPr>
          </w:p>
        </w:tc>
        <w:tc>
          <w:tcPr>
            <w:tcW w:w="7348" w:type="dxa"/>
            <w:noWrap/>
            <w:hideMark/>
          </w:tcPr>
          <w:p w14:paraId="1C190950" w14:textId="77777777" w:rsidR="005865F5" w:rsidRPr="006425C7" w:rsidRDefault="005865F5" w:rsidP="005865F5">
            <w:pPr>
              <w:rPr>
                <w:lang w:val="sk-SK"/>
              </w:rPr>
            </w:pPr>
            <w:r w:rsidRPr="006425C7">
              <w:rPr>
                <w:lang w:val="sk-SK"/>
              </w:rPr>
              <w:t>Hromadné stotožnenie neoverených účastníkov s RFO</w:t>
            </w:r>
          </w:p>
        </w:tc>
      </w:tr>
      <w:tr w:rsidR="005865F5" w:rsidRPr="008526B7" w14:paraId="7E2899CD" w14:textId="77777777" w:rsidTr="004C4FA2">
        <w:trPr>
          <w:trHeight w:val="288"/>
        </w:trPr>
        <w:tc>
          <w:tcPr>
            <w:tcW w:w="2547" w:type="dxa"/>
            <w:tcBorders>
              <w:top w:val="nil"/>
              <w:bottom w:val="nil"/>
            </w:tcBorders>
            <w:noWrap/>
            <w:hideMark/>
          </w:tcPr>
          <w:p w14:paraId="63355662" w14:textId="77777777" w:rsidR="005865F5" w:rsidRPr="008526B7" w:rsidRDefault="005865F5" w:rsidP="005865F5">
            <w:pPr>
              <w:rPr>
                <w:lang w:val="sk-SK"/>
              </w:rPr>
            </w:pPr>
          </w:p>
        </w:tc>
        <w:tc>
          <w:tcPr>
            <w:tcW w:w="7348" w:type="dxa"/>
            <w:noWrap/>
            <w:hideMark/>
          </w:tcPr>
          <w:p w14:paraId="103FE45E" w14:textId="77777777" w:rsidR="005865F5" w:rsidRPr="006425C7" w:rsidRDefault="005865F5" w:rsidP="005865F5">
            <w:pPr>
              <w:rPr>
                <w:lang w:val="sk-SK"/>
              </w:rPr>
            </w:pPr>
            <w:r w:rsidRPr="006425C7">
              <w:rPr>
                <w:lang w:val="sk-SK"/>
              </w:rPr>
              <w:t>Integrácia ISUF Finančný plán PŠ</w:t>
            </w:r>
          </w:p>
        </w:tc>
      </w:tr>
      <w:tr w:rsidR="005865F5" w:rsidRPr="008526B7" w14:paraId="4ACC3554" w14:textId="77777777" w:rsidTr="004C4FA2">
        <w:trPr>
          <w:trHeight w:val="288"/>
        </w:trPr>
        <w:tc>
          <w:tcPr>
            <w:tcW w:w="2547" w:type="dxa"/>
            <w:tcBorders>
              <w:top w:val="nil"/>
              <w:bottom w:val="nil"/>
            </w:tcBorders>
            <w:noWrap/>
            <w:hideMark/>
          </w:tcPr>
          <w:p w14:paraId="76A13B64" w14:textId="77777777" w:rsidR="005865F5" w:rsidRPr="008526B7" w:rsidRDefault="005865F5" w:rsidP="005865F5">
            <w:pPr>
              <w:rPr>
                <w:lang w:val="sk-SK"/>
              </w:rPr>
            </w:pPr>
          </w:p>
        </w:tc>
        <w:tc>
          <w:tcPr>
            <w:tcW w:w="7348" w:type="dxa"/>
            <w:noWrap/>
            <w:hideMark/>
          </w:tcPr>
          <w:p w14:paraId="22705727" w14:textId="77777777" w:rsidR="005865F5" w:rsidRPr="006425C7" w:rsidRDefault="005865F5" w:rsidP="005865F5">
            <w:pPr>
              <w:rPr>
                <w:lang w:val="sk-SK"/>
              </w:rPr>
            </w:pPr>
            <w:r w:rsidRPr="006425C7">
              <w:rPr>
                <w:lang w:val="sk-SK"/>
              </w:rPr>
              <w:t>Integrácia ISUF Pohľadávkový doklad</w:t>
            </w:r>
          </w:p>
        </w:tc>
      </w:tr>
      <w:tr w:rsidR="005865F5" w:rsidRPr="008526B7" w14:paraId="66C74C90" w14:textId="77777777" w:rsidTr="004C4FA2">
        <w:trPr>
          <w:trHeight w:val="288"/>
        </w:trPr>
        <w:tc>
          <w:tcPr>
            <w:tcW w:w="2547" w:type="dxa"/>
            <w:tcBorders>
              <w:top w:val="nil"/>
              <w:bottom w:val="nil"/>
            </w:tcBorders>
            <w:noWrap/>
            <w:hideMark/>
          </w:tcPr>
          <w:p w14:paraId="1726C045" w14:textId="77777777" w:rsidR="005865F5" w:rsidRPr="008526B7" w:rsidRDefault="005865F5" w:rsidP="005865F5">
            <w:pPr>
              <w:rPr>
                <w:lang w:val="sk-SK"/>
              </w:rPr>
            </w:pPr>
          </w:p>
        </w:tc>
        <w:tc>
          <w:tcPr>
            <w:tcW w:w="7348" w:type="dxa"/>
            <w:noWrap/>
            <w:hideMark/>
          </w:tcPr>
          <w:p w14:paraId="44AAC7FF" w14:textId="77777777" w:rsidR="005865F5" w:rsidRPr="006425C7" w:rsidRDefault="005865F5" w:rsidP="005865F5">
            <w:pPr>
              <w:rPr>
                <w:lang w:val="sk-SK"/>
              </w:rPr>
            </w:pPr>
            <w:r w:rsidRPr="006425C7">
              <w:rPr>
                <w:lang w:val="sk-SK"/>
              </w:rPr>
              <w:t>Integrácia ISUF Projekty</w:t>
            </w:r>
          </w:p>
        </w:tc>
      </w:tr>
      <w:tr w:rsidR="005865F5" w:rsidRPr="008526B7" w14:paraId="24C4FCA2" w14:textId="77777777" w:rsidTr="004C4FA2">
        <w:trPr>
          <w:trHeight w:val="288"/>
        </w:trPr>
        <w:tc>
          <w:tcPr>
            <w:tcW w:w="2547" w:type="dxa"/>
            <w:tcBorders>
              <w:top w:val="nil"/>
              <w:bottom w:val="nil"/>
            </w:tcBorders>
            <w:noWrap/>
            <w:hideMark/>
          </w:tcPr>
          <w:p w14:paraId="06D122BB" w14:textId="77777777" w:rsidR="005865F5" w:rsidRPr="008526B7" w:rsidRDefault="005865F5" w:rsidP="005865F5">
            <w:pPr>
              <w:rPr>
                <w:lang w:val="sk-SK"/>
              </w:rPr>
            </w:pPr>
          </w:p>
        </w:tc>
        <w:tc>
          <w:tcPr>
            <w:tcW w:w="7348" w:type="dxa"/>
            <w:noWrap/>
            <w:hideMark/>
          </w:tcPr>
          <w:p w14:paraId="202E216C" w14:textId="77777777" w:rsidR="005865F5" w:rsidRPr="006425C7" w:rsidRDefault="005865F5" w:rsidP="005865F5">
            <w:pPr>
              <w:rPr>
                <w:lang w:val="sk-SK"/>
              </w:rPr>
            </w:pPr>
            <w:r w:rsidRPr="006425C7">
              <w:rPr>
                <w:lang w:val="sk-SK"/>
              </w:rPr>
              <w:t>Integrácia ISUF Ročné účty</w:t>
            </w:r>
          </w:p>
        </w:tc>
      </w:tr>
      <w:tr w:rsidR="005865F5" w:rsidRPr="008526B7" w14:paraId="40DEB86C" w14:textId="77777777" w:rsidTr="004C4FA2">
        <w:trPr>
          <w:trHeight w:val="288"/>
        </w:trPr>
        <w:tc>
          <w:tcPr>
            <w:tcW w:w="2547" w:type="dxa"/>
            <w:tcBorders>
              <w:top w:val="nil"/>
              <w:bottom w:val="nil"/>
            </w:tcBorders>
            <w:noWrap/>
            <w:hideMark/>
          </w:tcPr>
          <w:p w14:paraId="341CA8DF" w14:textId="77777777" w:rsidR="005865F5" w:rsidRPr="008526B7" w:rsidRDefault="005865F5" w:rsidP="005865F5">
            <w:pPr>
              <w:rPr>
                <w:lang w:val="sk-SK"/>
              </w:rPr>
            </w:pPr>
          </w:p>
        </w:tc>
        <w:tc>
          <w:tcPr>
            <w:tcW w:w="7348" w:type="dxa"/>
            <w:noWrap/>
            <w:hideMark/>
          </w:tcPr>
          <w:p w14:paraId="4A873A91" w14:textId="77777777" w:rsidR="005865F5" w:rsidRPr="006425C7" w:rsidRDefault="005865F5" w:rsidP="005865F5">
            <w:pPr>
              <w:rPr>
                <w:lang w:val="sk-SK"/>
              </w:rPr>
            </w:pPr>
            <w:r w:rsidRPr="006425C7">
              <w:rPr>
                <w:lang w:val="sk-SK"/>
              </w:rPr>
              <w:t>Integrácia ISUF Subjekty</w:t>
            </w:r>
          </w:p>
        </w:tc>
      </w:tr>
      <w:tr w:rsidR="005865F5" w:rsidRPr="008526B7" w14:paraId="0FA87CA5" w14:textId="77777777" w:rsidTr="004C4FA2">
        <w:trPr>
          <w:trHeight w:val="288"/>
        </w:trPr>
        <w:tc>
          <w:tcPr>
            <w:tcW w:w="2547" w:type="dxa"/>
            <w:tcBorders>
              <w:top w:val="nil"/>
              <w:bottom w:val="nil"/>
            </w:tcBorders>
            <w:noWrap/>
            <w:hideMark/>
          </w:tcPr>
          <w:p w14:paraId="3B55E8B7" w14:textId="77777777" w:rsidR="005865F5" w:rsidRPr="008526B7" w:rsidRDefault="005865F5" w:rsidP="005865F5">
            <w:pPr>
              <w:rPr>
                <w:lang w:val="sk-SK"/>
              </w:rPr>
            </w:pPr>
          </w:p>
        </w:tc>
        <w:tc>
          <w:tcPr>
            <w:tcW w:w="7348" w:type="dxa"/>
            <w:noWrap/>
            <w:hideMark/>
          </w:tcPr>
          <w:p w14:paraId="69CD9A61" w14:textId="77777777" w:rsidR="005865F5" w:rsidRPr="006425C7" w:rsidRDefault="005865F5" w:rsidP="005865F5">
            <w:pPr>
              <w:rPr>
                <w:lang w:val="sk-SK"/>
              </w:rPr>
            </w:pPr>
            <w:r w:rsidRPr="006425C7">
              <w:rPr>
                <w:lang w:val="sk-SK"/>
              </w:rPr>
              <w:t>Integrácia ISUF Súhrnná platba</w:t>
            </w:r>
          </w:p>
        </w:tc>
      </w:tr>
      <w:tr w:rsidR="005865F5" w:rsidRPr="008526B7" w14:paraId="03CFF00E" w14:textId="77777777" w:rsidTr="004C4FA2">
        <w:trPr>
          <w:trHeight w:val="288"/>
        </w:trPr>
        <w:tc>
          <w:tcPr>
            <w:tcW w:w="2547" w:type="dxa"/>
            <w:tcBorders>
              <w:top w:val="nil"/>
              <w:bottom w:val="nil"/>
            </w:tcBorders>
            <w:noWrap/>
            <w:hideMark/>
          </w:tcPr>
          <w:p w14:paraId="4DC26DA7" w14:textId="77777777" w:rsidR="005865F5" w:rsidRPr="008526B7" w:rsidRDefault="005865F5" w:rsidP="005865F5">
            <w:pPr>
              <w:rPr>
                <w:lang w:val="sk-SK"/>
              </w:rPr>
            </w:pPr>
          </w:p>
        </w:tc>
        <w:tc>
          <w:tcPr>
            <w:tcW w:w="7348" w:type="dxa"/>
            <w:noWrap/>
            <w:hideMark/>
          </w:tcPr>
          <w:p w14:paraId="36F583D9" w14:textId="77777777" w:rsidR="005865F5" w:rsidRPr="006425C7" w:rsidRDefault="005865F5" w:rsidP="005865F5">
            <w:pPr>
              <w:rPr>
                <w:lang w:val="sk-SK"/>
              </w:rPr>
            </w:pPr>
            <w:r w:rsidRPr="006425C7">
              <w:rPr>
                <w:lang w:val="sk-SK"/>
              </w:rPr>
              <w:t>Integrácia ISUF Vrátenie rozpočtovým opatrením</w:t>
            </w:r>
          </w:p>
        </w:tc>
      </w:tr>
      <w:tr w:rsidR="005865F5" w:rsidRPr="008526B7" w14:paraId="7693E8C0" w14:textId="77777777" w:rsidTr="004C4FA2">
        <w:trPr>
          <w:trHeight w:val="288"/>
        </w:trPr>
        <w:tc>
          <w:tcPr>
            <w:tcW w:w="2547" w:type="dxa"/>
            <w:tcBorders>
              <w:top w:val="nil"/>
              <w:bottom w:val="nil"/>
            </w:tcBorders>
            <w:noWrap/>
            <w:hideMark/>
          </w:tcPr>
          <w:p w14:paraId="5B3902DB" w14:textId="77777777" w:rsidR="005865F5" w:rsidRPr="008526B7" w:rsidRDefault="005865F5" w:rsidP="005865F5">
            <w:pPr>
              <w:rPr>
                <w:lang w:val="sk-SK"/>
              </w:rPr>
            </w:pPr>
          </w:p>
        </w:tc>
        <w:tc>
          <w:tcPr>
            <w:tcW w:w="7348" w:type="dxa"/>
            <w:noWrap/>
            <w:hideMark/>
          </w:tcPr>
          <w:p w14:paraId="352F671F" w14:textId="77777777" w:rsidR="005865F5" w:rsidRPr="006425C7" w:rsidRDefault="005865F5" w:rsidP="005865F5">
            <w:pPr>
              <w:rPr>
                <w:lang w:val="sk-SK"/>
              </w:rPr>
            </w:pPr>
            <w:r w:rsidRPr="006425C7">
              <w:rPr>
                <w:lang w:val="sk-SK"/>
              </w:rPr>
              <w:t>Integrácia ISUF Žiadosti o platbu</w:t>
            </w:r>
          </w:p>
        </w:tc>
      </w:tr>
      <w:tr w:rsidR="005865F5" w:rsidRPr="008526B7" w14:paraId="26057A76" w14:textId="77777777" w:rsidTr="004C4FA2">
        <w:trPr>
          <w:trHeight w:val="288"/>
        </w:trPr>
        <w:tc>
          <w:tcPr>
            <w:tcW w:w="2547" w:type="dxa"/>
            <w:tcBorders>
              <w:top w:val="nil"/>
              <w:bottom w:val="nil"/>
            </w:tcBorders>
            <w:noWrap/>
            <w:hideMark/>
          </w:tcPr>
          <w:p w14:paraId="2354FB72" w14:textId="77777777" w:rsidR="005865F5" w:rsidRPr="008526B7" w:rsidRDefault="005865F5" w:rsidP="005865F5">
            <w:pPr>
              <w:rPr>
                <w:lang w:val="sk-SK"/>
              </w:rPr>
            </w:pPr>
          </w:p>
        </w:tc>
        <w:tc>
          <w:tcPr>
            <w:tcW w:w="7348" w:type="dxa"/>
            <w:noWrap/>
            <w:hideMark/>
          </w:tcPr>
          <w:p w14:paraId="0E3F1B42" w14:textId="77777777" w:rsidR="005865F5" w:rsidRPr="006425C7" w:rsidRDefault="005865F5" w:rsidP="005865F5">
            <w:pPr>
              <w:rPr>
                <w:lang w:val="sk-SK"/>
              </w:rPr>
            </w:pPr>
            <w:r w:rsidRPr="006425C7">
              <w:rPr>
                <w:lang w:val="sk-SK"/>
              </w:rPr>
              <w:t xml:space="preserve">Integrácia ISUF </w:t>
            </w:r>
            <w:proofErr w:type="spellStart"/>
            <w:r w:rsidRPr="006425C7">
              <w:rPr>
                <w:lang w:val="sk-SK"/>
              </w:rPr>
              <w:t>Žop</w:t>
            </w:r>
            <w:proofErr w:type="spellEnd"/>
            <w:r w:rsidRPr="006425C7">
              <w:rPr>
                <w:lang w:val="sk-SK"/>
              </w:rPr>
              <w:t xml:space="preserve"> EK</w:t>
            </w:r>
          </w:p>
        </w:tc>
      </w:tr>
      <w:tr w:rsidR="005865F5" w:rsidRPr="008526B7" w14:paraId="1E868202" w14:textId="77777777" w:rsidTr="004C4FA2">
        <w:trPr>
          <w:trHeight w:val="288"/>
        </w:trPr>
        <w:tc>
          <w:tcPr>
            <w:tcW w:w="2547" w:type="dxa"/>
            <w:tcBorders>
              <w:top w:val="nil"/>
              <w:bottom w:val="nil"/>
            </w:tcBorders>
            <w:noWrap/>
            <w:hideMark/>
          </w:tcPr>
          <w:p w14:paraId="3B37BF48" w14:textId="77777777" w:rsidR="005865F5" w:rsidRPr="008526B7" w:rsidRDefault="005865F5" w:rsidP="005865F5">
            <w:pPr>
              <w:rPr>
                <w:lang w:val="sk-SK"/>
              </w:rPr>
            </w:pPr>
          </w:p>
        </w:tc>
        <w:tc>
          <w:tcPr>
            <w:tcW w:w="7348" w:type="dxa"/>
            <w:noWrap/>
            <w:hideMark/>
          </w:tcPr>
          <w:p w14:paraId="64B212C2" w14:textId="77777777" w:rsidR="005865F5" w:rsidRPr="006425C7" w:rsidRDefault="005865F5" w:rsidP="005865F5">
            <w:pPr>
              <w:rPr>
                <w:lang w:val="sk-SK"/>
              </w:rPr>
            </w:pPr>
            <w:r w:rsidRPr="006425C7">
              <w:rPr>
                <w:lang w:val="sk-SK"/>
              </w:rPr>
              <w:t>Integrácia JRŽ Subjekty</w:t>
            </w:r>
          </w:p>
        </w:tc>
      </w:tr>
      <w:tr w:rsidR="005865F5" w:rsidRPr="008526B7" w14:paraId="4E80B2D0" w14:textId="77777777" w:rsidTr="004C4FA2">
        <w:trPr>
          <w:trHeight w:val="288"/>
        </w:trPr>
        <w:tc>
          <w:tcPr>
            <w:tcW w:w="2547" w:type="dxa"/>
            <w:tcBorders>
              <w:top w:val="nil"/>
              <w:bottom w:val="nil"/>
            </w:tcBorders>
            <w:noWrap/>
            <w:hideMark/>
          </w:tcPr>
          <w:p w14:paraId="29363EED" w14:textId="77777777" w:rsidR="005865F5" w:rsidRPr="008526B7" w:rsidRDefault="005865F5" w:rsidP="005865F5">
            <w:pPr>
              <w:rPr>
                <w:lang w:val="sk-SK"/>
              </w:rPr>
            </w:pPr>
          </w:p>
        </w:tc>
        <w:tc>
          <w:tcPr>
            <w:tcW w:w="7348" w:type="dxa"/>
            <w:noWrap/>
            <w:hideMark/>
          </w:tcPr>
          <w:p w14:paraId="2118C66B" w14:textId="77777777" w:rsidR="005865F5" w:rsidRPr="006425C7" w:rsidRDefault="005865F5" w:rsidP="005865F5">
            <w:pPr>
              <w:rPr>
                <w:lang w:val="sk-SK"/>
              </w:rPr>
            </w:pPr>
            <w:r w:rsidRPr="006425C7">
              <w:rPr>
                <w:lang w:val="sk-SK"/>
              </w:rPr>
              <w:t>Integrácia MFR Aktualizácia Projektu</w:t>
            </w:r>
          </w:p>
        </w:tc>
      </w:tr>
      <w:tr w:rsidR="005865F5" w:rsidRPr="008526B7" w14:paraId="6BD07E40" w14:textId="77777777" w:rsidTr="004C4FA2">
        <w:trPr>
          <w:trHeight w:val="288"/>
        </w:trPr>
        <w:tc>
          <w:tcPr>
            <w:tcW w:w="2547" w:type="dxa"/>
            <w:tcBorders>
              <w:top w:val="nil"/>
              <w:bottom w:val="nil"/>
            </w:tcBorders>
            <w:noWrap/>
            <w:hideMark/>
          </w:tcPr>
          <w:p w14:paraId="3A58BB64" w14:textId="77777777" w:rsidR="005865F5" w:rsidRPr="008526B7" w:rsidRDefault="005865F5" w:rsidP="005865F5">
            <w:pPr>
              <w:rPr>
                <w:lang w:val="sk-SK"/>
              </w:rPr>
            </w:pPr>
          </w:p>
        </w:tc>
        <w:tc>
          <w:tcPr>
            <w:tcW w:w="7348" w:type="dxa"/>
            <w:noWrap/>
            <w:hideMark/>
          </w:tcPr>
          <w:p w14:paraId="7919BF65" w14:textId="77777777" w:rsidR="005865F5" w:rsidRPr="006425C7" w:rsidRDefault="005865F5" w:rsidP="005865F5">
            <w:pPr>
              <w:rPr>
                <w:lang w:val="sk-SK"/>
              </w:rPr>
            </w:pPr>
            <w:r w:rsidRPr="006425C7">
              <w:rPr>
                <w:lang w:val="sk-SK"/>
              </w:rPr>
              <w:t xml:space="preserve">Integrácia MFR </w:t>
            </w:r>
            <w:proofErr w:type="spellStart"/>
            <w:r w:rsidRPr="006425C7">
              <w:rPr>
                <w:lang w:val="sk-SK"/>
              </w:rPr>
              <w:t>Splatnenie</w:t>
            </w:r>
            <w:proofErr w:type="spellEnd"/>
            <w:r w:rsidRPr="006425C7">
              <w:rPr>
                <w:lang w:val="sk-SK"/>
              </w:rPr>
              <w:t xml:space="preserve"> Projektu</w:t>
            </w:r>
          </w:p>
        </w:tc>
      </w:tr>
      <w:tr w:rsidR="005865F5" w:rsidRPr="008526B7" w14:paraId="0F7B1628" w14:textId="77777777" w:rsidTr="004C4FA2">
        <w:trPr>
          <w:trHeight w:val="288"/>
        </w:trPr>
        <w:tc>
          <w:tcPr>
            <w:tcW w:w="2547" w:type="dxa"/>
            <w:tcBorders>
              <w:top w:val="nil"/>
              <w:bottom w:val="nil"/>
            </w:tcBorders>
            <w:noWrap/>
            <w:hideMark/>
          </w:tcPr>
          <w:p w14:paraId="38884121" w14:textId="77777777" w:rsidR="005865F5" w:rsidRPr="008526B7" w:rsidRDefault="005865F5" w:rsidP="005865F5">
            <w:pPr>
              <w:rPr>
                <w:lang w:val="sk-SK"/>
              </w:rPr>
            </w:pPr>
          </w:p>
        </w:tc>
        <w:tc>
          <w:tcPr>
            <w:tcW w:w="7348" w:type="dxa"/>
            <w:noWrap/>
            <w:hideMark/>
          </w:tcPr>
          <w:p w14:paraId="5E376DC5" w14:textId="77777777" w:rsidR="005865F5" w:rsidRPr="006425C7" w:rsidRDefault="005865F5" w:rsidP="005865F5">
            <w:pPr>
              <w:rPr>
                <w:lang w:val="sk-SK"/>
              </w:rPr>
            </w:pPr>
            <w:r w:rsidRPr="006425C7">
              <w:rPr>
                <w:lang w:val="sk-SK"/>
              </w:rPr>
              <w:t>Integrácia MFR Vytvorenie Projektu</w:t>
            </w:r>
          </w:p>
        </w:tc>
      </w:tr>
      <w:tr w:rsidR="005865F5" w:rsidRPr="008526B7" w14:paraId="70B5B621" w14:textId="77777777" w:rsidTr="004C4FA2">
        <w:trPr>
          <w:trHeight w:val="288"/>
        </w:trPr>
        <w:tc>
          <w:tcPr>
            <w:tcW w:w="2547" w:type="dxa"/>
            <w:tcBorders>
              <w:top w:val="nil"/>
              <w:bottom w:val="nil"/>
            </w:tcBorders>
            <w:noWrap/>
            <w:hideMark/>
          </w:tcPr>
          <w:p w14:paraId="000DAC1D" w14:textId="77777777" w:rsidR="005865F5" w:rsidRPr="008526B7" w:rsidRDefault="005865F5" w:rsidP="005865F5">
            <w:pPr>
              <w:rPr>
                <w:lang w:val="sk-SK"/>
              </w:rPr>
            </w:pPr>
          </w:p>
        </w:tc>
        <w:tc>
          <w:tcPr>
            <w:tcW w:w="7348" w:type="dxa"/>
            <w:noWrap/>
            <w:hideMark/>
          </w:tcPr>
          <w:p w14:paraId="27909520" w14:textId="77777777" w:rsidR="005865F5" w:rsidRPr="006425C7" w:rsidRDefault="005865F5" w:rsidP="005865F5">
            <w:pPr>
              <w:rPr>
                <w:lang w:val="sk-SK"/>
              </w:rPr>
            </w:pPr>
            <w:r w:rsidRPr="006425C7">
              <w:rPr>
                <w:lang w:val="sk-SK"/>
              </w:rPr>
              <w:t xml:space="preserve">Integrácia MFR Vytvorenie </w:t>
            </w:r>
            <w:proofErr w:type="spellStart"/>
            <w:r w:rsidRPr="006425C7">
              <w:rPr>
                <w:lang w:val="sk-SK"/>
              </w:rPr>
              <w:t>ŽoP</w:t>
            </w:r>
            <w:proofErr w:type="spellEnd"/>
          </w:p>
        </w:tc>
      </w:tr>
      <w:tr w:rsidR="005865F5" w:rsidRPr="008526B7" w14:paraId="4BF4CF90" w14:textId="77777777" w:rsidTr="004C4FA2">
        <w:trPr>
          <w:trHeight w:val="288"/>
        </w:trPr>
        <w:tc>
          <w:tcPr>
            <w:tcW w:w="2547" w:type="dxa"/>
            <w:tcBorders>
              <w:top w:val="nil"/>
              <w:bottom w:val="nil"/>
            </w:tcBorders>
            <w:noWrap/>
            <w:hideMark/>
          </w:tcPr>
          <w:p w14:paraId="0618FEBC" w14:textId="77777777" w:rsidR="005865F5" w:rsidRPr="008526B7" w:rsidRDefault="005865F5" w:rsidP="005865F5">
            <w:pPr>
              <w:rPr>
                <w:lang w:val="sk-SK"/>
              </w:rPr>
            </w:pPr>
          </w:p>
        </w:tc>
        <w:tc>
          <w:tcPr>
            <w:tcW w:w="7348" w:type="dxa"/>
            <w:noWrap/>
            <w:hideMark/>
          </w:tcPr>
          <w:p w14:paraId="07F137C2" w14:textId="77777777" w:rsidR="005865F5" w:rsidRPr="006425C7" w:rsidRDefault="005865F5" w:rsidP="005865F5">
            <w:pPr>
              <w:rPr>
                <w:lang w:val="sk-SK"/>
              </w:rPr>
            </w:pPr>
            <w:r w:rsidRPr="006425C7">
              <w:rPr>
                <w:lang w:val="sk-SK"/>
              </w:rPr>
              <w:t xml:space="preserve">Integrácia MFR </w:t>
            </w:r>
            <w:proofErr w:type="spellStart"/>
            <w:r w:rsidRPr="006425C7">
              <w:rPr>
                <w:lang w:val="sk-SK"/>
              </w:rPr>
              <w:t>Zneplatnenie</w:t>
            </w:r>
            <w:proofErr w:type="spellEnd"/>
            <w:r w:rsidRPr="006425C7">
              <w:rPr>
                <w:lang w:val="sk-SK"/>
              </w:rPr>
              <w:t xml:space="preserve"> Projektu</w:t>
            </w:r>
          </w:p>
        </w:tc>
      </w:tr>
      <w:tr w:rsidR="005865F5" w:rsidRPr="008526B7" w14:paraId="04F0B7E9" w14:textId="77777777" w:rsidTr="004C4FA2">
        <w:trPr>
          <w:trHeight w:val="288"/>
        </w:trPr>
        <w:tc>
          <w:tcPr>
            <w:tcW w:w="2547" w:type="dxa"/>
            <w:tcBorders>
              <w:top w:val="nil"/>
              <w:bottom w:val="nil"/>
            </w:tcBorders>
            <w:noWrap/>
            <w:hideMark/>
          </w:tcPr>
          <w:p w14:paraId="09CBA919" w14:textId="77777777" w:rsidR="005865F5" w:rsidRPr="008526B7" w:rsidRDefault="005865F5" w:rsidP="005865F5">
            <w:pPr>
              <w:rPr>
                <w:lang w:val="sk-SK"/>
              </w:rPr>
            </w:pPr>
          </w:p>
        </w:tc>
        <w:tc>
          <w:tcPr>
            <w:tcW w:w="7348" w:type="dxa"/>
            <w:noWrap/>
            <w:hideMark/>
          </w:tcPr>
          <w:p w14:paraId="6522D921" w14:textId="77777777" w:rsidR="005865F5" w:rsidRPr="006425C7" w:rsidRDefault="005865F5" w:rsidP="005865F5">
            <w:pPr>
              <w:rPr>
                <w:lang w:val="sk-SK"/>
              </w:rPr>
            </w:pPr>
            <w:r w:rsidRPr="006425C7">
              <w:rPr>
                <w:lang w:val="sk-SK"/>
              </w:rPr>
              <w:t>Kontrola dostupnosti ISUF</w:t>
            </w:r>
          </w:p>
        </w:tc>
      </w:tr>
      <w:tr w:rsidR="005865F5" w:rsidRPr="008526B7" w14:paraId="63127E31" w14:textId="77777777" w:rsidTr="004C4FA2">
        <w:trPr>
          <w:trHeight w:val="288"/>
        </w:trPr>
        <w:tc>
          <w:tcPr>
            <w:tcW w:w="2547" w:type="dxa"/>
            <w:tcBorders>
              <w:top w:val="nil"/>
              <w:bottom w:val="nil"/>
            </w:tcBorders>
            <w:noWrap/>
            <w:hideMark/>
          </w:tcPr>
          <w:p w14:paraId="21CC0EDB" w14:textId="77777777" w:rsidR="005865F5" w:rsidRPr="008526B7" w:rsidRDefault="005865F5" w:rsidP="005865F5">
            <w:pPr>
              <w:rPr>
                <w:lang w:val="sk-SK"/>
              </w:rPr>
            </w:pPr>
          </w:p>
        </w:tc>
        <w:tc>
          <w:tcPr>
            <w:tcW w:w="7348" w:type="dxa"/>
            <w:noWrap/>
            <w:hideMark/>
          </w:tcPr>
          <w:p w14:paraId="2C62BDA7" w14:textId="77777777" w:rsidR="005865F5" w:rsidRPr="006425C7" w:rsidRDefault="005865F5" w:rsidP="005865F5">
            <w:pPr>
              <w:rPr>
                <w:lang w:val="sk-SK"/>
              </w:rPr>
            </w:pPr>
            <w:r w:rsidRPr="006425C7">
              <w:rPr>
                <w:lang w:val="sk-SK"/>
              </w:rPr>
              <w:t>Lokalizácia chybových správ z ISUF</w:t>
            </w:r>
          </w:p>
        </w:tc>
      </w:tr>
      <w:tr w:rsidR="005865F5" w:rsidRPr="008526B7" w14:paraId="3D1A2C86" w14:textId="77777777" w:rsidTr="004C4FA2">
        <w:trPr>
          <w:trHeight w:val="288"/>
        </w:trPr>
        <w:tc>
          <w:tcPr>
            <w:tcW w:w="2547" w:type="dxa"/>
            <w:tcBorders>
              <w:top w:val="nil"/>
              <w:bottom w:val="nil"/>
            </w:tcBorders>
            <w:noWrap/>
            <w:hideMark/>
          </w:tcPr>
          <w:p w14:paraId="5780056D" w14:textId="77777777" w:rsidR="005865F5" w:rsidRPr="008526B7" w:rsidRDefault="005865F5" w:rsidP="005865F5">
            <w:pPr>
              <w:rPr>
                <w:lang w:val="sk-SK"/>
              </w:rPr>
            </w:pPr>
          </w:p>
        </w:tc>
        <w:tc>
          <w:tcPr>
            <w:tcW w:w="7348" w:type="dxa"/>
            <w:noWrap/>
            <w:hideMark/>
          </w:tcPr>
          <w:p w14:paraId="655D0874" w14:textId="77777777" w:rsidR="005865F5" w:rsidRPr="006425C7" w:rsidRDefault="005865F5" w:rsidP="005865F5">
            <w:pPr>
              <w:rPr>
                <w:lang w:val="sk-SK"/>
              </w:rPr>
            </w:pPr>
            <w:r w:rsidRPr="006425C7">
              <w:rPr>
                <w:lang w:val="sk-SK"/>
              </w:rPr>
              <w:t>Mapovanie atribútov XML výpisu na subjekt</w:t>
            </w:r>
          </w:p>
        </w:tc>
      </w:tr>
      <w:tr w:rsidR="005865F5" w:rsidRPr="008526B7" w14:paraId="57A8BE9E" w14:textId="77777777" w:rsidTr="004C4FA2">
        <w:trPr>
          <w:trHeight w:val="288"/>
        </w:trPr>
        <w:tc>
          <w:tcPr>
            <w:tcW w:w="2547" w:type="dxa"/>
            <w:tcBorders>
              <w:top w:val="nil"/>
              <w:bottom w:val="nil"/>
            </w:tcBorders>
            <w:noWrap/>
            <w:hideMark/>
          </w:tcPr>
          <w:p w14:paraId="302AD71D" w14:textId="77777777" w:rsidR="005865F5" w:rsidRPr="008526B7" w:rsidRDefault="005865F5" w:rsidP="005865F5">
            <w:pPr>
              <w:rPr>
                <w:lang w:val="sk-SK"/>
              </w:rPr>
            </w:pPr>
          </w:p>
        </w:tc>
        <w:tc>
          <w:tcPr>
            <w:tcW w:w="7348" w:type="dxa"/>
            <w:noWrap/>
            <w:hideMark/>
          </w:tcPr>
          <w:p w14:paraId="768B437B" w14:textId="77777777" w:rsidR="005865F5" w:rsidRPr="006425C7" w:rsidRDefault="005865F5" w:rsidP="005865F5">
            <w:pPr>
              <w:rPr>
                <w:lang w:val="sk-SK"/>
              </w:rPr>
            </w:pPr>
            <w:r w:rsidRPr="006425C7">
              <w:rPr>
                <w:lang w:val="sk-SK"/>
              </w:rPr>
              <w:t>Odoslanie dokumentu do registratúry</w:t>
            </w:r>
          </w:p>
        </w:tc>
      </w:tr>
      <w:tr w:rsidR="005865F5" w:rsidRPr="008526B7" w14:paraId="41CDE14C" w14:textId="77777777" w:rsidTr="004C4FA2">
        <w:trPr>
          <w:trHeight w:val="288"/>
        </w:trPr>
        <w:tc>
          <w:tcPr>
            <w:tcW w:w="2547" w:type="dxa"/>
            <w:tcBorders>
              <w:top w:val="nil"/>
              <w:bottom w:val="nil"/>
            </w:tcBorders>
            <w:noWrap/>
            <w:hideMark/>
          </w:tcPr>
          <w:p w14:paraId="7FA593D4" w14:textId="77777777" w:rsidR="005865F5" w:rsidRPr="008526B7" w:rsidRDefault="005865F5" w:rsidP="005865F5">
            <w:pPr>
              <w:rPr>
                <w:lang w:val="sk-SK"/>
              </w:rPr>
            </w:pPr>
          </w:p>
        </w:tc>
        <w:tc>
          <w:tcPr>
            <w:tcW w:w="7348" w:type="dxa"/>
            <w:noWrap/>
            <w:hideMark/>
          </w:tcPr>
          <w:p w14:paraId="0E252374" w14:textId="77777777" w:rsidR="005865F5" w:rsidRPr="006425C7" w:rsidRDefault="005865F5" w:rsidP="005865F5">
            <w:pPr>
              <w:rPr>
                <w:lang w:val="sk-SK"/>
              </w:rPr>
            </w:pPr>
            <w:r w:rsidRPr="006425C7">
              <w:rPr>
                <w:lang w:val="sk-SK"/>
              </w:rPr>
              <w:t>Odoslanie vysporiadania do ISUF</w:t>
            </w:r>
          </w:p>
        </w:tc>
      </w:tr>
      <w:tr w:rsidR="005865F5" w:rsidRPr="008526B7" w14:paraId="038E22A7" w14:textId="77777777" w:rsidTr="004C4FA2">
        <w:trPr>
          <w:trHeight w:val="288"/>
        </w:trPr>
        <w:tc>
          <w:tcPr>
            <w:tcW w:w="2547" w:type="dxa"/>
            <w:tcBorders>
              <w:top w:val="nil"/>
              <w:bottom w:val="nil"/>
            </w:tcBorders>
            <w:noWrap/>
            <w:hideMark/>
          </w:tcPr>
          <w:p w14:paraId="1248F761" w14:textId="77777777" w:rsidR="005865F5" w:rsidRPr="008526B7" w:rsidRDefault="005865F5" w:rsidP="005865F5">
            <w:pPr>
              <w:rPr>
                <w:lang w:val="sk-SK"/>
              </w:rPr>
            </w:pPr>
          </w:p>
        </w:tc>
        <w:tc>
          <w:tcPr>
            <w:tcW w:w="7348" w:type="dxa"/>
            <w:noWrap/>
            <w:hideMark/>
          </w:tcPr>
          <w:p w14:paraId="144704C1" w14:textId="77777777" w:rsidR="005865F5" w:rsidRPr="006425C7" w:rsidRDefault="005865F5" w:rsidP="005865F5">
            <w:pPr>
              <w:rPr>
                <w:lang w:val="sk-SK"/>
              </w:rPr>
            </w:pPr>
            <w:r w:rsidRPr="006425C7">
              <w:rPr>
                <w:lang w:val="sk-SK"/>
              </w:rPr>
              <w:t>Označenie záujmovej osoby</w:t>
            </w:r>
          </w:p>
        </w:tc>
      </w:tr>
      <w:tr w:rsidR="005865F5" w:rsidRPr="008526B7" w14:paraId="37A18E75" w14:textId="77777777" w:rsidTr="004C4FA2">
        <w:trPr>
          <w:trHeight w:val="288"/>
        </w:trPr>
        <w:tc>
          <w:tcPr>
            <w:tcW w:w="2547" w:type="dxa"/>
            <w:tcBorders>
              <w:top w:val="nil"/>
              <w:bottom w:val="nil"/>
            </w:tcBorders>
            <w:noWrap/>
            <w:hideMark/>
          </w:tcPr>
          <w:p w14:paraId="7ED41F88" w14:textId="77777777" w:rsidR="005865F5" w:rsidRPr="008526B7" w:rsidRDefault="005865F5" w:rsidP="005865F5">
            <w:pPr>
              <w:rPr>
                <w:lang w:val="sk-SK"/>
              </w:rPr>
            </w:pPr>
          </w:p>
        </w:tc>
        <w:tc>
          <w:tcPr>
            <w:tcW w:w="7348" w:type="dxa"/>
            <w:noWrap/>
            <w:hideMark/>
          </w:tcPr>
          <w:p w14:paraId="2ACA8D75" w14:textId="77777777" w:rsidR="005865F5" w:rsidRPr="006425C7" w:rsidRDefault="005865F5" w:rsidP="005865F5">
            <w:pPr>
              <w:rPr>
                <w:lang w:val="sk-SK"/>
              </w:rPr>
            </w:pPr>
            <w:r w:rsidRPr="006425C7">
              <w:rPr>
                <w:lang w:val="sk-SK"/>
              </w:rPr>
              <w:t>Presmerovanie do registratúry</w:t>
            </w:r>
          </w:p>
        </w:tc>
      </w:tr>
      <w:tr w:rsidR="005865F5" w:rsidRPr="008526B7" w14:paraId="1FF42172" w14:textId="77777777" w:rsidTr="004C4FA2">
        <w:trPr>
          <w:trHeight w:val="288"/>
        </w:trPr>
        <w:tc>
          <w:tcPr>
            <w:tcW w:w="2547" w:type="dxa"/>
            <w:tcBorders>
              <w:top w:val="nil"/>
              <w:bottom w:val="nil"/>
            </w:tcBorders>
            <w:noWrap/>
            <w:hideMark/>
          </w:tcPr>
          <w:p w14:paraId="4BE2E6E2" w14:textId="77777777" w:rsidR="005865F5" w:rsidRPr="008526B7" w:rsidRDefault="005865F5" w:rsidP="005865F5">
            <w:pPr>
              <w:rPr>
                <w:lang w:val="sk-SK"/>
              </w:rPr>
            </w:pPr>
          </w:p>
        </w:tc>
        <w:tc>
          <w:tcPr>
            <w:tcW w:w="7348" w:type="dxa"/>
            <w:noWrap/>
            <w:hideMark/>
          </w:tcPr>
          <w:p w14:paraId="5AC057C6" w14:textId="77777777" w:rsidR="005865F5" w:rsidRPr="006425C7" w:rsidRDefault="005865F5" w:rsidP="005865F5">
            <w:pPr>
              <w:rPr>
                <w:lang w:val="sk-SK"/>
              </w:rPr>
            </w:pPr>
            <w:r w:rsidRPr="006425C7">
              <w:rPr>
                <w:lang w:val="sk-SK"/>
              </w:rPr>
              <w:t>Rezervácia Ročného účtu</w:t>
            </w:r>
          </w:p>
        </w:tc>
      </w:tr>
      <w:tr w:rsidR="005865F5" w:rsidRPr="008526B7" w14:paraId="0B99996D" w14:textId="77777777" w:rsidTr="004C4FA2">
        <w:trPr>
          <w:trHeight w:val="288"/>
        </w:trPr>
        <w:tc>
          <w:tcPr>
            <w:tcW w:w="2547" w:type="dxa"/>
            <w:tcBorders>
              <w:top w:val="nil"/>
              <w:bottom w:val="nil"/>
            </w:tcBorders>
            <w:noWrap/>
            <w:hideMark/>
          </w:tcPr>
          <w:p w14:paraId="73B3D612" w14:textId="77777777" w:rsidR="005865F5" w:rsidRPr="008526B7" w:rsidRDefault="005865F5" w:rsidP="005865F5">
            <w:pPr>
              <w:rPr>
                <w:lang w:val="sk-SK"/>
              </w:rPr>
            </w:pPr>
          </w:p>
        </w:tc>
        <w:tc>
          <w:tcPr>
            <w:tcW w:w="7348" w:type="dxa"/>
            <w:noWrap/>
            <w:hideMark/>
          </w:tcPr>
          <w:p w14:paraId="55287191" w14:textId="77777777" w:rsidR="005865F5" w:rsidRPr="006425C7" w:rsidRDefault="005865F5" w:rsidP="005865F5">
            <w:pPr>
              <w:rPr>
                <w:lang w:val="sk-SK"/>
              </w:rPr>
            </w:pPr>
            <w:r w:rsidRPr="006425C7">
              <w:rPr>
                <w:lang w:val="sk-SK"/>
              </w:rPr>
              <w:t xml:space="preserve">Rezervácia </w:t>
            </w:r>
            <w:proofErr w:type="spellStart"/>
            <w:r w:rsidRPr="006425C7">
              <w:rPr>
                <w:lang w:val="sk-SK"/>
              </w:rPr>
              <w:t>ŽoP</w:t>
            </w:r>
            <w:proofErr w:type="spellEnd"/>
          </w:p>
        </w:tc>
      </w:tr>
      <w:tr w:rsidR="005865F5" w:rsidRPr="008526B7" w14:paraId="01F6AD49" w14:textId="77777777" w:rsidTr="004C4FA2">
        <w:trPr>
          <w:trHeight w:val="288"/>
        </w:trPr>
        <w:tc>
          <w:tcPr>
            <w:tcW w:w="2547" w:type="dxa"/>
            <w:tcBorders>
              <w:top w:val="nil"/>
              <w:bottom w:val="nil"/>
            </w:tcBorders>
            <w:noWrap/>
            <w:hideMark/>
          </w:tcPr>
          <w:p w14:paraId="1E9FA498" w14:textId="77777777" w:rsidR="005865F5" w:rsidRPr="008526B7" w:rsidRDefault="005865F5" w:rsidP="005865F5">
            <w:pPr>
              <w:rPr>
                <w:lang w:val="sk-SK"/>
              </w:rPr>
            </w:pPr>
          </w:p>
        </w:tc>
        <w:tc>
          <w:tcPr>
            <w:tcW w:w="7348" w:type="dxa"/>
            <w:noWrap/>
            <w:hideMark/>
          </w:tcPr>
          <w:p w14:paraId="6D7A2552" w14:textId="77777777" w:rsidR="005865F5" w:rsidRPr="006425C7" w:rsidRDefault="005865F5" w:rsidP="005865F5">
            <w:pPr>
              <w:rPr>
                <w:lang w:val="sk-SK"/>
              </w:rPr>
            </w:pPr>
            <w:r w:rsidRPr="006425C7">
              <w:rPr>
                <w:lang w:val="sk-SK"/>
              </w:rPr>
              <w:t>Schválenie Ročného účtu</w:t>
            </w:r>
          </w:p>
        </w:tc>
      </w:tr>
      <w:tr w:rsidR="005865F5" w:rsidRPr="008526B7" w14:paraId="4DE21488" w14:textId="77777777" w:rsidTr="004C4FA2">
        <w:trPr>
          <w:trHeight w:val="288"/>
        </w:trPr>
        <w:tc>
          <w:tcPr>
            <w:tcW w:w="2547" w:type="dxa"/>
            <w:tcBorders>
              <w:top w:val="nil"/>
              <w:bottom w:val="nil"/>
            </w:tcBorders>
            <w:noWrap/>
            <w:hideMark/>
          </w:tcPr>
          <w:p w14:paraId="6F626B9C" w14:textId="77777777" w:rsidR="005865F5" w:rsidRPr="008526B7" w:rsidRDefault="005865F5" w:rsidP="005865F5">
            <w:pPr>
              <w:rPr>
                <w:lang w:val="sk-SK"/>
              </w:rPr>
            </w:pPr>
          </w:p>
        </w:tc>
        <w:tc>
          <w:tcPr>
            <w:tcW w:w="7348" w:type="dxa"/>
            <w:noWrap/>
            <w:hideMark/>
          </w:tcPr>
          <w:p w14:paraId="2DC73251" w14:textId="77777777" w:rsidR="005865F5" w:rsidRPr="006425C7" w:rsidRDefault="005865F5" w:rsidP="005865F5">
            <w:pPr>
              <w:rPr>
                <w:lang w:val="sk-SK"/>
              </w:rPr>
            </w:pPr>
            <w:r w:rsidRPr="006425C7">
              <w:rPr>
                <w:lang w:val="sk-SK"/>
              </w:rPr>
              <w:t>Schválenie splátkového kalendára k POD</w:t>
            </w:r>
          </w:p>
        </w:tc>
      </w:tr>
      <w:tr w:rsidR="005865F5" w:rsidRPr="008526B7" w14:paraId="5ECACD4F" w14:textId="77777777" w:rsidTr="004C4FA2">
        <w:trPr>
          <w:trHeight w:val="288"/>
        </w:trPr>
        <w:tc>
          <w:tcPr>
            <w:tcW w:w="2547" w:type="dxa"/>
            <w:tcBorders>
              <w:top w:val="nil"/>
              <w:bottom w:val="nil"/>
            </w:tcBorders>
            <w:noWrap/>
            <w:hideMark/>
          </w:tcPr>
          <w:p w14:paraId="753A8DB4" w14:textId="77777777" w:rsidR="005865F5" w:rsidRPr="008526B7" w:rsidRDefault="005865F5" w:rsidP="005865F5">
            <w:pPr>
              <w:rPr>
                <w:lang w:val="sk-SK"/>
              </w:rPr>
            </w:pPr>
          </w:p>
        </w:tc>
        <w:tc>
          <w:tcPr>
            <w:tcW w:w="7348" w:type="dxa"/>
            <w:noWrap/>
            <w:hideMark/>
          </w:tcPr>
          <w:p w14:paraId="625B2C99" w14:textId="77777777" w:rsidR="005865F5" w:rsidRPr="006425C7" w:rsidRDefault="005865F5" w:rsidP="005865F5">
            <w:pPr>
              <w:rPr>
                <w:lang w:val="sk-SK"/>
              </w:rPr>
            </w:pPr>
            <w:r w:rsidRPr="006425C7">
              <w:rPr>
                <w:lang w:val="sk-SK"/>
              </w:rPr>
              <w:t xml:space="preserve">Schválenie </w:t>
            </w:r>
            <w:proofErr w:type="spellStart"/>
            <w:r w:rsidRPr="006425C7">
              <w:rPr>
                <w:lang w:val="sk-SK"/>
              </w:rPr>
              <w:t>SŽoP</w:t>
            </w:r>
            <w:proofErr w:type="spellEnd"/>
          </w:p>
        </w:tc>
      </w:tr>
      <w:tr w:rsidR="005865F5" w:rsidRPr="008526B7" w14:paraId="6E2CC779" w14:textId="77777777" w:rsidTr="004C4FA2">
        <w:trPr>
          <w:trHeight w:val="288"/>
        </w:trPr>
        <w:tc>
          <w:tcPr>
            <w:tcW w:w="2547" w:type="dxa"/>
            <w:tcBorders>
              <w:top w:val="nil"/>
              <w:bottom w:val="nil"/>
            </w:tcBorders>
            <w:noWrap/>
            <w:hideMark/>
          </w:tcPr>
          <w:p w14:paraId="253346D6" w14:textId="77777777" w:rsidR="005865F5" w:rsidRPr="008526B7" w:rsidRDefault="005865F5" w:rsidP="005865F5">
            <w:pPr>
              <w:rPr>
                <w:lang w:val="sk-SK"/>
              </w:rPr>
            </w:pPr>
          </w:p>
        </w:tc>
        <w:tc>
          <w:tcPr>
            <w:tcW w:w="7348" w:type="dxa"/>
            <w:noWrap/>
            <w:hideMark/>
          </w:tcPr>
          <w:p w14:paraId="3B31523D" w14:textId="77777777" w:rsidR="005865F5" w:rsidRPr="006425C7" w:rsidRDefault="005865F5" w:rsidP="005865F5">
            <w:pPr>
              <w:rPr>
                <w:lang w:val="sk-SK"/>
              </w:rPr>
            </w:pPr>
            <w:r w:rsidRPr="006425C7">
              <w:rPr>
                <w:lang w:val="sk-SK"/>
              </w:rPr>
              <w:t xml:space="preserve">Schválenie </w:t>
            </w:r>
            <w:proofErr w:type="spellStart"/>
            <w:r w:rsidRPr="006425C7">
              <w:rPr>
                <w:lang w:val="sk-SK"/>
              </w:rPr>
              <w:t>ŽoP</w:t>
            </w:r>
            <w:proofErr w:type="spellEnd"/>
            <w:r w:rsidRPr="006425C7">
              <w:rPr>
                <w:lang w:val="sk-SK"/>
              </w:rPr>
              <w:t xml:space="preserve"> na EK</w:t>
            </w:r>
          </w:p>
        </w:tc>
      </w:tr>
      <w:tr w:rsidR="005865F5" w:rsidRPr="008526B7" w14:paraId="3A39D20D" w14:textId="77777777" w:rsidTr="004C4FA2">
        <w:trPr>
          <w:trHeight w:val="288"/>
        </w:trPr>
        <w:tc>
          <w:tcPr>
            <w:tcW w:w="2547" w:type="dxa"/>
            <w:tcBorders>
              <w:top w:val="nil"/>
              <w:bottom w:val="nil"/>
            </w:tcBorders>
            <w:noWrap/>
            <w:hideMark/>
          </w:tcPr>
          <w:p w14:paraId="46ED5A94" w14:textId="77777777" w:rsidR="005865F5" w:rsidRPr="008526B7" w:rsidRDefault="005865F5" w:rsidP="005865F5">
            <w:pPr>
              <w:rPr>
                <w:lang w:val="sk-SK"/>
              </w:rPr>
            </w:pPr>
          </w:p>
        </w:tc>
        <w:tc>
          <w:tcPr>
            <w:tcW w:w="7348" w:type="dxa"/>
            <w:noWrap/>
            <w:hideMark/>
          </w:tcPr>
          <w:p w14:paraId="1AB8AFB7" w14:textId="77777777" w:rsidR="005865F5" w:rsidRPr="006425C7" w:rsidRDefault="005865F5" w:rsidP="005865F5">
            <w:pPr>
              <w:rPr>
                <w:lang w:val="sk-SK"/>
              </w:rPr>
            </w:pPr>
            <w:r w:rsidRPr="006425C7">
              <w:rPr>
                <w:lang w:val="sk-SK"/>
              </w:rPr>
              <w:t>Spárovanie identity s ÚPVS</w:t>
            </w:r>
          </w:p>
        </w:tc>
      </w:tr>
      <w:tr w:rsidR="005865F5" w:rsidRPr="008526B7" w14:paraId="61C22688" w14:textId="77777777" w:rsidTr="004C4FA2">
        <w:trPr>
          <w:trHeight w:val="288"/>
        </w:trPr>
        <w:tc>
          <w:tcPr>
            <w:tcW w:w="2547" w:type="dxa"/>
            <w:tcBorders>
              <w:top w:val="nil"/>
              <w:bottom w:val="nil"/>
            </w:tcBorders>
            <w:noWrap/>
            <w:hideMark/>
          </w:tcPr>
          <w:p w14:paraId="573C1D01" w14:textId="77777777" w:rsidR="005865F5" w:rsidRPr="008526B7" w:rsidRDefault="005865F5" w:rsidP="005865F5">
            <w:pPr>
              <w:rPr>
                <w:lang w:val="sk-SK"/>
              </w:rPr>
            </w:pPr>
          </w:p>
        </w:tc>
        <w:tc>
          <w:tcPr>
            <w:tcW w:w="7348" w:type="dxa"/>
            <w:noWrap/>
            <w:hideMark/>
          </w:tcPr>
          <w:p w14:paraId="383198DD" w14:textId="77777777" w:rsidR="005865F5" w:rsidRPr="006425C7" w:rsidRDefault="005865F5" w:rsidP="005865F5">
            <w:pPr>
              <w:rPr>
                <w:lang w:val="sk-SK"/>
              </w:rPr>
            </w:pPr>
            <w:r w:rsidRPr="006425C7">
              <w:rPr>
                <w:lang w:val="sk-SK"/>
              </w:rPr>
              <w:t>Spracovanie statusu z ISUF</w:t>
            </w:r>
          </w:p>
        </w:tc>
      </w:tr>
      <w:tr w:rsidR="005865F5" w:rsidRPr="008526B7" w14:paraId="78C91258" w14:textId="77777777" w:rsidTr="004C4FA2">
        <w:trPr>
          <w:trHeight w:val="288"/>
        </w:trPr>
        <w:tc>
          <w:tcPr>
            <w:tcW w:w="2547" w:type="dxa"/>
            <w:tcBorders>
              <w:top w:val="nil"/>
              <w:bottom w:val="nil"/>
            </w:tcBorders>
            <w:noWrap/>
            <w:hideMark/>
          </w:tcPr>
          <w:p w14:paraId="704D1DD9" w14:textId="77777777" w:rsidR="005865F5" w:rsidRPr="008526B7" w:rsidRDefault="005865F5" w:rsidP="005865F5">
            <w:pPr>
              <w:rPr>
                <w:lang w:val="sk-SK"/>
              </w:rPr>
            </w:pPr>
          </w:p>
        </w:tc>
        <w:tc>
          <w:tcPr>
            <w:tcW w:w="7348" w:type="dxa"/>
            <w:noWrap/>
            <w:hideMark/>
          </w:tcPr>
          <w:p w14:paraId="597F03FE" w14:textId="77777777" w:rsidR="005865F5" w:rsidRPr="006425C7" w:rsidRDefault="005865F5" w:rsidP="005865F5">
            <w:pPr>
              <w:rPr>
                <w:lang w:val="sk-SK"/>
              </w:rPr>
            </w:pPr>
            <w:r w:rsidRPr="006425C7">
              <w:rPr>
                <w:lang w:val="sk-SK"/>
              </w:rPr>
              <w:t>Spracovanie udalostí Projektu</w:t>
            </w:r>
          </w:p>
        </w:tc>
      </w:tr>
      <w:tr w:rsidR="005865F5" w:rsidRPr="008526B7" w14:paraId="786FF7CD" w14:textId="77777777" w:rsidTr="004C4FA2">
        <w:trPr>
          <w:trHeight w:val="288"/>
        </w:trPr>
        <w:tc>
          <w:tcPr>
            <w:tcW w:w="2547" w:type="dxa"/>
            <w:tcBorders>
              <w:top w:val="nil"/>
              <w:bottom w:val="nil"/>
            </w:tcBorders>
            <w:noWrap/>
            <w:hideMark/>
          </w:tcPr>
          <w:p w14:paraId="54D1A976" w14:textId="77777777" w:rsidR="005865F5" w:rsidRPr="008526B7" w:rsidRDefault="005865F5" w:rsidP="005865F5">
            <w:pPr>
              <w:rPr>
                <w:lang w:val="sk-SK"/>
              </w:rPr>
            </w:pPr>
          </w:p>
        </w:tc>
        <w:tc>
          <w:tcPr>
            <w:tcW w:w="7348" w:type="dxa"/>
            <w:noWrap/>
            <w:hideMark/>
          </w:tcPr>
          <w:p w14:paraId="0A5EF880" w14:textId="77777777" w:rsidR="005865F5" w:rsidRPr="006425C7" w:rsidRDefault="005865F5" w:rsidP="005865F5">
            <w:pPr>
              <w:rPr>
                <w:lang w:val="sk-SK"/>
              </w:rPr>
            </w:pPr>
            <w:r w:rsidRPr="006425C7">
              <w:rPr>
                <w:lang w:val="sk-SK"/>
              </w:rPr>
              <w:t>Spracovanie udalosti z MFR</w:t>
            </w:r>
          </w:p>
        </w:tc>
      </w:tr>
      <w:tr w:rsidR="005865F5" w:rsidRPr="008526B7" w14:paraId="0D14378D" w14:textId="77777777" w:rsidTr="004C4FA2">
        <w:trPr>
          <w:trHeight w:val="288"/>
        </w:trPr>
        <w:tc>
          <w:tcPr>
            <w:tcW w:w="2547" w:type="dxa"/>
            <w:tcBorders>
              <w:top w:val="nil"/>
              <w:bottom w:val="nil"/>
            </w:tcBorders>
            <w:noWrap/>
            <w:hideMark/>
          </w:tcPr>
          <w:p w14:paraId="7A82613D" w14:textId="77777777" w:rsidR="005865F5" w:rsidRPr="008526B7" w:rsidRDefault="005865F5" w:rsidP="005865F5">
            <w:pPr>
              <w:rPr>
                <w:lang w:val="sk-SK"/>
              </w:rPr>
            </w:pPr>
          </w:p>
        </w:tc>
        <w:tc>
          <w:tcPr>
            <w:tcW w:w="7348" w:type="dxa"/>
            <w:noWrap/>
            <w:hideMark/>
          </w:tcPr>
          <w:p w14:paraId="76D96568" w14:textId="77777777" w:rsidR="005865F5" w:rsidRPr="006425C7" w:rsidRDefault="005865F5" w:rsidP="005865F5">
            <w:pPr>
              <w:rPr>
                <w:lang w:val="sk-SK"/>
              </w:rPr>
            </w:pPr>
            <w:r w:rsidRPr="006425C7">
              <w:rPr>
                <w:lang w:val="sk-SK"/>
              </w:rPr>
              <w:t xml:space="preserve">Spracovanie udalostí </w:t>
            </w:r>
            <w:proofErr w:type="spellStart"/>
            <w:r w:rsidRPr="006425C7">
              <w:rPr>
                <w:lang w:val="sk-SK"/>
              </w:rPr>
              <w:t>ŽoP</w:t>
            </w:r>
            <w:proofErr w:type="spellEnd"/>
          </w:p>
        </w:tc>
      </w:tr>
      <w:tr w:rsidR="005865F5" w:rsidRPr="008526B7" w14:paraId="07995EA6" w14:textId="77777777" w:rsidTr="004C4FA2">
        <w:trPr>
          <w:trHeight w:val="288"/>
        </w:trPr>
        <w:tc>
          <w:tcPr>
            <w:tcW w:w="2547" w:type="dxa"/>
            <w:tcBorders>
              <w:top w:val="nil"/>
              <w:bottom w:val="nil"/>
            </w:tcBorders>
            <w:noWrap/>
            <w:hideMark/>
          </w:tcPr>
          <w:p w14:paraId="5BA3DDEF" w14:textId="77777777" w:rsidR="005865F5" w:rsidRPr="008526B7" w:rsidRDefault="005865F5" w:rsidP="005865F5">
            <w:pPr>
              <w:rPr>
                <w:lang w:val="sk-SK"/>
              </w:rPr>
            </w:pPr>
          </w:p>
        </w:tc>
        <w:tc>
          <w:tcPr>
            <w:tcW w:w="7348" w:type="dxa"/>
            <w:noWrap/>
            <w:hideMark/>
          </w:tcPr>
          <w:p w14:paraId="3885FF21" w14:textId="77777777" w:rsidR="005865F5" w:rsidRPr="006425C7" w:rsidRDefault="005865F5" w:rsidP="005865F5">
            <w:pPr>
              <w:rPr>
                <w:lang w:val="sk-SK"/>
              </w:rPr>
            </w:pPr>
            <w:r w:rsidRPr="006425C7">
              <w:rPr>
                <w:lang w:val="sk-SK"/>
              </w:rPr>
              <w:t>Spracovanie úhrady pohľadávkových dokladov z ISUF</w:t>
            </w:r>
          </w:p>
        </w:tc>
      </w:tr>
      <w:tr w:rsidR="005865F5" w:rsidRPr="008526B7" w14:paraId="5B1A59F1" w14:textId="77777777" w:rsidTr="004C4FA2">
        <w:trPr>
          <w:trHeight w:val="288"/>
        </w:trPr>
        <w:tc>
          <w:tcPr>
            <w:tcW w:w="2547" w:type="dxa"/>
            <w:tcBorders>
              <w:top w:val="nil"/>
              <w:bottom w:val="nil"/>
            </w:tcBorders>
            <w:noWrap/>
            <w:hideMark/>
          </w:tcPr>
          <w:p w14:paraId="21D0A8A0" w14:textId="77777777" w:rsidR="005865F5" w:rsidRPr="008526B7" w:rsidRDefault="005865F5" w:rsidP="005865F5">
            <w:pPr>
              <w:rPr>
                <w:lang w:val="sk-SK"/>
              </w:rPr>
            </w:pPr>
          </w:p>
        </w:tc>
        <w:tc>
          <w:tcPr>
            <w:tcW w:w="7348" w:type="dxa"/>
            <w:noWrap/>
            <w:hideMark/>
          </w:tcPr>
          <w:p w14:paraId="5CE1BCF1" w14:textId="77777777" w:rsidR="005865F5" w:rsidRPr="006425C7" w:rsidRDefault="005865F5" w:rsidP="005865F5">
            <w:pPr>
              <w:rPr>
                <w:lang w:val="sk-SK"/>
              </w:rPr>
            </w:pPr>
            <w:r w:rsidRPr="006425C7">
              <w:rPr>
                <w:lang w:val="sk-SK"/>
              </w:rPr>
              <w:t>Spracovanie úhrady z ISUF</w:t>
            </w:r>
          </w:p>
        </w:tc>
      </w:tr>
      <w:tr w:rsidR="005865F5" w:rsidRPr="008526B7" w14:paraId="3E7CF996" w14:textId="77777777" w:rsidTr="004C4FA2">
        <w:trPr>
          <w:trHeight w:val="288"/>
        </w:trPr>
        <w:tc>
          <w:tcPr>
            <w:tcW w:w="2547" w:type="dxa"/>
            <w:tcBorders>
              <w:top w:val="nil"/>
              <w:bottom w:val="nil"/>
            </w:tcBorders>
            <w:noWrap/>
            <w:hideMark/>
          </w:tcPr>
          <w:p w14:paraId="1CF95E13" w14:textId="77777777" w:rsidR="005865F5" w:rsidRPr="008526B7" w:rsidRDefault="005865F5" w:rsidP="005865F5">
            <w:pPr>
              <w:rPr>
                <w:lang w:val="sk-SK"/>
              </w:rPr>
            </w:pPr>
          </w:p>
        </w:tc>
        <w:tc>
          <w:tcPr>
            <w:tcW w:w="7348" w:type="dxa"/>
            <w:noWrap/>
            <w:hideMark/>
          </w:tcPr>
          <w:p w14:paraId="259ACB7B" w14:textId="77777777" w:rsidR="005865F5" w:rsidRPr="006425C7" w:rsidRDefault="005865F5" w:rsidP="005865F5">
            <w:pPr>
              <w:rPr>
                <w:lang w:val="sk-SK"/>
              </w:rPr>
            </w:pPr>
            <w:r w:rsidRPr="006425C7">
              <w:rPr>
                <w:lang w:val="sk-SK"/>
              </w:rPr>
              <w:t xml:space="preserve">Spracovanie úhrady </w:t>
            </w:r>
            <w:proofErr w:type="spellStart"/>
            <w:r w:rsidRPr="006425C7">
              <w:rPr>
                <w:lang w:val="sk-SK"/>
              </w:rPr>
              <w:t>ŽoP</w:t>
            </w:r>
            <w:proofErr w:type="spellEnd"/>
          </w:p>
        </w:tc>
      </w:tr>
      <w:tr w:rsidR="005865F5" w:rsidRPr="008526B7" w14:paraId="527ECB81" w14:textId="77777777" w:rsidTr="004C4FA2">
        <w:trPr>
          <w:trHeight w:val="288"/>
        </w:trPr>
        <w:tc>
          <w:tcPr>
            <w:tcW w:w="2547" w:type="dxa"/>
            <w:tcBorders>
              <w:top w:val="nil"/>
              <w:bottom w:val="nil"/>
            </w:tcBorders>
            <w:noWrap/>
            <w:hideMark/>
          </w:tcPr>
          <w:p w14:paraId="5B7FC968" w14:textId="77777777" w:rsidR="005865F5" w:rsidRPr="008526B7" w:rsidRDefault="005865F5" w:rsidP="005865F5">
            <w:pPr>
              <w:rPr>
                <w:lang w:val="sk-SK"/>
              </w:rPr>
            </w:pPr>
          </w:p>
        </w:tc>
        <w:tc>
          <w:tcPr>
            <w:tcW w:w="7348" w:type="dxa"/>
            <w:noWrap/>
            <w:hideMark/>
          </w:tcPr>
          <w:p w14:paraId="505E736C" w14:textId="77777777" w:rsidR="005865F5" w:rsidRPr="006425C7" w:rsidRDefault="005865F5" w:rsidP="005865F5">
            <w:pPr>
              <w:rPr>
                <w:lang w:val="sk-SK"/>
              </w:rPr>
            </w:pPr>
            <w:r w:rsidRPr="006425C7">
              <w:rPr>
                <w:lang w:val="sk-SK"/>
              </w:rPr>
              <w:t>Spracovanie vysporiadania</w:t>
            </w:r>
          </w:p>
        </w:tc>
      </w:tr>
      <w:tr w:rsidR="005865F5" w:rsidRPr="008526B7" w14:paraId="1FB0079B" w14:textId="77777777" w:rsidTr="004C4FA2">
        <w:trPr>
          <w:trHeight w:val="288"/>
        </w:trPr>
        <w:tc>
          <w:tcPr>
            <w:tcW w:w="2547" w:type="dxa"/>
            <w:tcBorders>
              <w:top w:val="nil"/>
              <w:bottom w:val="nil"/>
            </w:tcBorders>
            <w:noWrap/>
            <w:hideMark/>
          </w:tcPr>
          <w:p w14:paraId="6551E276" w14:textId="77777777" w:rsidR="005865F5" w:rsidRPr="008526B7" w:rsidRDefault="005865F5" w:rsidP="005865F5">
            <w:pPr>
              <w:rPr>
                <w:lang w:val="sk-SK"/>
              </w:rPr>
            </w:pPr>
          </w:p>
        </w:tc>
        <w:tc>
          <w:tcPr>
            <w:tcW w:w="7348" w:type="dxa"/>
            <w:noWrap/>
            <w:hideMark/>
          </w:tcPr>
          <w:p w14:paraId="1169B777" w14:textId="77777777" w:rsidR="005865F5" w:rsidRPr="006425C7" w:rsidRDefault="005865F5" w:rsidP="005865F5">
            <w:pPr>
              <w:rPr>
                <w:lang w:val="sk-SK"/>
              </w:rPr>
            </w:pPr>
            <w:r w:rsidRPr="006425C7">
              <w:rPr>
                <w:lang w:val="sk-SK"/>
              </w:rPr>
              <w:t>Účtovanie vysporiadania</w:t>
            </w:r>
          </w:p>
        </w:tc>
      </w:tr>
      <w:tr w:rsidR="005865F5" w:rsidRPr="008526B7" w14:paraId="2D3200AE" w14:textId="77777777" w:rsidTr="004C4FA2">
        <w:trPr>
          <w:trHeight w:val="288"/>
        </w:trPr>
        <w:tc>
          <w:tcPr>
            <w:tcW w:w="2547" w:type="dxa"/>
            <w:tcBorders>
              <w:top w:val="nil"/>
              <w:bottom w:val="nil"/>
            </w:tcBorders>
            <w:noWrap/>
            <w:hideMark/>
          </w:tcPr>
          <w:p w14:paraId="3F2081B4" w14:textId="77777777" w:rsidR="005865F5" w:rsidRPr="008526B7" w:rsidRDefault="005865F5" w:rsidP="005865F5">
            <w:pPr>
              <w:rPr>
                <w:lang w:val="sk-SK"/>
              </w:rPr>
            </w:pPr>
          </w:p>
        </w:tc>
        <w:tc>
          <w:tcPr>
            <w:tcW w:w="7348" w:type="dxa"/>
            <w:noWrap/>
            <w:hideMark/>
          </w:tcPr>
          <w:p w14:paraId="5D1C994D" w14:textId="77777777" w:rsidR="005865F5" w:rsidRPr="006425C7" w:rsidRDefault="005865F5" w:rsidP="005865F5">
            <w:pPr>
              <w:rPr>
                <w:lang w:val="sk-SK"/>
              </w:rPr>
            </w:pPr>
            <w:r w:rsidRPr="006425C7">
              <w:rPr>
                <w:lang w:val="sk-SK"/>
              </w:rPr>
              <w:t>Úhrada Ročné účty</w:t>
            </w:r>
          </w:p>
        </w:tc>
      </w:tr>
      <w:tr w:rsidR="005865F5" w:rsidRPr="008526B7" w14:paraId="70467D1A" w14:textId="77777777" w:rsidTr="004C4FA2">
        <w:trPr>
          <w:trHeight w:val="288"/>
        </w:trPr>
        <w:tc>
          <w:tcPr>
            <w:tcW w:w="2547" w:type="dxa"/>
            <w:tcBorders>
              <w:top w:val="nil"/>
              <w:bottom w:val="nil"/>
            </w:tcBorders>
            <w:noWrap/>
            <w:hideMark/>
          </w:tcPr>
          <w:p w14:paraId="7250E7A7" w14:textId="77777777" w:rsidR="005865F5" w:rsidRPr="008526B7" w:rsidRDefault="005865F5" w:rsidP="005865F5">
            <w:pPr>
              <w:rPr>
                <w:lang w:val="sk-SK"/>
              </w:rPr>
            </w:pPr>
          </w:p>
        </w:tc>
        <w:tc>
          <w:tcPr>
            <w:tcW w:w="7348" w:type="dxa"/>
            <w:noWrap/>
            <w:hideMark/>
          </w:tcPr>
          <w:p w14:paraId="24D3E6B5" w14:textId="77777777" w:rsidR="005865F5" w:rsidRPr="006425C7" w:rsidRDefault="005865F5" w:rsidP="005865F5">
            <w:pPr>
              <w:rPr>
                <w:lang w:val="sk-SK"/>
              </w:rPr>
            </w:pPr>
            <w:r w:rsidRPr="006425C7">
              <w:rPr>
                <w:lang w:val="sk-SK"/>
              </w:rPr>
              <w:t xml:space="preserve">Úhrada </w:t>
            </w:r>
            <w:proofErr w:type="spellStart"/>
            <w:r w:rsidRPr="006425C7">
              <w:rPr>
                <w:lang w:val="sk-SK"/>
              </w:rPr>
              <w:t>SŽoP</w:t>
            </w:r>
            <w:proofErr w:type="spellEnd"/>
          </w:p>
        </w:tc>
      </w:tr>
      <w:tr w:rsidR="005865F5" w:rsidRPr="008526B7" w14:paraId="360E84ED" w14:textId="77777777" w:rsidTr="004C4FA2">
        <w:trPr>
          <w:trHeight w:val="288"/>
        </w:trPr>
        <w:tc>
          <w:tcPr>
            <w:tcW w:w="2547" w:type="dxa"/>
            <w:tcBorders>
              <w:top w:val="nil"/>
              <w:bottom w:val="nil"/>
            </w:tcBorders>
            <w:noWrap/>
            <w:hideMark/>
          </w:tcPr>
          <w:p w14:paraId="5B3A35FF" w14:textId="77777777" w:rsidR="005865F5" w:rsidRPr="008526B7" w:rsidRDefault="005865F5" w:rsidP="005865F5">
            <w:pPr>
              <w:rPr>
                <w:lang w:val="sk-SK"/>
              </w:rPr>
            </w:pPr>
          </w:p>
        </w:tc>
        <w:tc>
          <w:tcPr>
            <w:tcW w:w="7348" w:type="dxa"/>
            <w:noWrap/>
            <w:hideMark/>
          </w:tcPr>
          <w:p w14:paraId="633652AC" w14:textId="77777777" w:rsidR="005865F5" w:rsidRPr="006425C7" w:rsidRDefault="005865F5" w:rsidP="005865F5">
            <w:pPr>
              <w:rPr>
                <w:lang w:val="sk-SK"/>
              </w:rPr>
            </w:pPr>
            <w:r w:rsidRPr="006425C7">
              <w:rPr>
                <w:lang w:val="sk-SK"/>
              </w:rPr>
              <w:t xml:space="preserve">Úhrada </w:t>
            </w:r>
            <w:proofErr w:type="spellStart"/>
            <w:r w:rsidRPr="006425C7">
              <w:rPr>
                <w:lang w:val="sk-SK"/>
              </w:rPr>
              <w:t>ŽoP</w:t>
            </w:r>
            <w:proofErr w:type="spellEnd"/>
          </w:p>
        </w:tc>
      </w:tr>
      <w:tr w:rsidR="005865F5" w:rsidRPr="008526B7" w14:paraId="40C25F34" w14:textId="77777777" w:rsidTr="004C4FA2">
        <w:trPr>
          <w:trHeight w:val="288"/>
        </w:trPr>
        <w:tc>
          <w:tcPr>
            <w:tcW w:w="2547" w:type="dxa"/>
            <w:tcBorders>
              <w:top w:val="nil"/>
              <w:bottom w:val="nil"/>
            </w:tcBorders>
            <w:noWrap/>
            <w:hideMark/>
          </w:tcPr>
          <w:p w14:paraId="660E35E9" w14:textId="77777777" w:rsidR="005865F5" w:rsidRPr="008526B7" w:rsidRDefault="005865F5" w:rsidP="005865F5">
            <w:pPr>
              <w:rPr>
                <w:lang w:val="sk-SK"/>
              </w:rPr>
            </w:pPr>
          </w:p>
        </w:tc>
        <w:tc>
          <w:tcPr>
            <w:tcW w:w="7348" w:type="dxa"/>
            <w:noWrap/>
            <w:hideMark/>
          </w:tcPr>
          <w:p w14:paraId="4A37263A" w14:textId="77777777" w:rsidR="005865F5" w:rsidRPr="006425C7" w:rsidRDefault="005865F5" w:rsidP="005865F5">
            <w:pPr>
              <w:rPr>
                <w:lang w:val="sk-SK"/>
              </w:rPr>
            </w:pPr>
            <w:r w:rsidRPr="006425C7">
              <w:rPr>
                <w:lang w:val="sk-SK"/>
              </w:rPr>
              <w:t xml:space="preserve">Úhrada </w:t>
            </w:r>
            <w:proofErr w:type="spellStart"/>
            <w:r w:rsidRPr="006425C7">
              <w:rPr>
                <w:lang w:val="sk-SK"/>
              </w:rPr>
              <w:t>Žop</w:t>
            </w:r>
            <w:proofErr w:type="spellEnd"/>
            <w:r w:rsidRPr="006425C7">
              <w:rPr>
                <w:lang w:val="sk-SK"/>
              </w:rPr>
              <w:t xml:space="preserve"> na EK</w:t>
            </w:r>
          </w:p>
        </w:tc>
      </w:tr>
      <w:tr w:rsidR="005865F5" w:rsidRPr="008526B7" w14:paraId="38845142" w14:textId="77777777" w:rsidTr="004C4FA2">
        <w:trPr>
          <w:trHeight w:val="288"/>
        </w:trPr>
        <w:tc>
          <w:tcPr>
            <w:tcW w:w="2547" w:type="dxa"/>
            <w:tcBorders>
              <w:top w:val="nil"/>
              <w:bottom w:val="nil"/>
            </w:tcBorders>
            <w:noWrap/>
            <w:hideMark/>
          </w:tcPr>
          <w:p w14:paraId="7BCB2973" w14:textId="77777777" w:rsidR="005865F5" w:rsidRPr="008526B7" w:rsidRDefault="005865F5" w:rsidP="005865F5">
            <w:pPr>
              <w:rPr>
                <w:lang w:val="sk-SK"/>
              </w:rPr>
            </w:pPr>
          </w:p>
        </w:tc>
        <w:tc>
          <w:tcPr>
            <w:tcW w:w="7348" w:type="dxa"/>
            <w:noWrap/>
            <w:hideMark/>
          </w:tcPr>
          <w:p w14:paraId="3C021FA2" w14:textId="77777777" w:rsidR="005865F5" w:rsidRPr="006425C7" w:rsidRDefault="005865F5" w:rsidP="005865F5">
            <w:pPr>
              <w:rPr>
                <w:lang w:val="sk-SK"/>
              </w:rPr>
            </w:pPr>
            <w:r w:rsidRPr="006425C7">
              <w:rPr>
                <w:lang w:val="sk-SK"/>
              </w:rPr>
              <w:t>Vrátenie Ročného účtu</w:t>
            </w:r>
          </w:p>
        </w:tc>
      </w:tr>
      <w:tr w:rsidR="005865F5" w:rsidRPr="008526B7" w14:paraId="2A33642E" w14:textId="77777777" w:rsidTr="004C4FA2">
        <w:trPr>
          <w:trHeight w:val="288"/>
        </w:trPr>
        <w:tc>
          <w:tcPr>
            <w:tcW w:w="2547" w:type="dxa"/>
            <w:tcBorders>
              <w:top w:val="nil"/>
              <w:bottom w:val="nil"/>
            </w:tcBorders>
            <w:noWrap/>
            <w:hideMark/>
          </w:tcPr>
          <w:p w14:paraId="472E2EC9" w14:textId="77777777" w:rsidR="005865F5" w:rsidRPr="008526B7" w:rsidRDefault="005865F5" w:rsidP="005865F5">
            <w:pPr>
              <w:rPr>
                <w:lang w:val="sk-SK"/>
              </w:rPr>
            </w:pPr>
          </w:p>
        </w:tc>
        <w:tc>
          <w:tcPr>
            <w:tcW w:w="7348" w:type="dxa"/>
            <w:noWrap/>
            <w:hideMark/>
          </w:tcPr>
          <w:p w14:paraId="51C5BEBE" w14:textId="77777777" w:rsidR="005865F5" w:rsidRPr="006425C7" w:rsidRDefault="005865F5" w:rsidP="005865F5">
            <w:pPr>
              <w:rPr>
                <w:lang w:val="sk-SK"/>
              </w:rPr>
            </w:pPr>
            <w:r w:rsidRPr="006425C7">
              <w:rPr>
                <w:lang w:val="sk-SK"/>
              </w:rPr>
              <w:t xml:space="preserve">Vrátenie </w:t>
            </w:r>
            <w:proofErr w:type="spellStart"/>
            <w:r w:rsidRPr="006425C7">
              <w:rPr>
                <w:lang w:val="sk-SK"/>
              </w:rPr>
              <w:t>Žop</w:t>
            </w:r>
            <w:proofErr w:type="spellEnd"/>
            <w:r w:rsidRPr="006425C7">
              <w:rPr>
                <w:lang w:val="sk-SK"/>
              </w:rPr>
              <w:t xml:space="preserve"> na EK</w:t>
            </w:r>
          </w:p>
        </w:tc>
      </w:tr>
      <w:tr w:rsidR="005865F5" w:rsidRPr="008526B7" w14:paraId="52C4EE89" w14:textId="77777777" w:rsidTr="004C4FA2">
        <w:trPr>
          <w:trHeight w:val="288"/>
        </w:trPr>
        <w:tc>
          <w:tcPr>
            <w:tcW w:w="2547" w:type="dxa"/>
            <w:tcBorders>
              <w:top w:val="nil"/>
              <w:bottom w:val="nil"/>
            </w:tcBorders>
            <w:noWrap/>
            <w:hideMark/>
          </w:tcPr>
          <w:p w14:paraId="1096F46F" w14:textId="77777777" w:rsidR="005865F5" w:rsidRPr="008526B7" w:rsidRDefault="005865F5" w:rsidP="005865F5">
            <w:pPr>
              <w:rPr>
                <w:lang w:val="sk-SK"/>
              </w:rPr>
            </w:pPr>
          </w:p>
        </w:tc>
        <w:tc>
          <w:tcPr>
            <w:tcW w:w="7348" w:type="dxa"/>
            <w:noWrap/>
            <w:hideMark/>
          </w:tcPr>
          <w:p w14:paraId="0A2BF0E3" w14:textId="77777777" w:rsidR="005865F5" w:rsidRPr="006425C7" w:rsidRDefault="005865F5" w:rsidP="005865F5">
            <w:pPr>
              <w:rPr>
                <w:lang w:val="sk-SK"/>
              </w:rPr>
            </w:pPr>
            <w:r w:rsidRPr="006425C7">
              <w:rPr>
                <w:lang w:val="sk-SK"/>
              </w:rPr>
              <w:t>Vygenerovanie PDF výpisu z OR SR</w:t>
            </w:r>
          </w:p>
        </w:tc>
      </w:tr>
      <w:tr w:rsidR="005865F5" w:rsidRPr="008526B7" w14:paraId="63189D26" w14:textId="77777777" w:rsidTr="004C4FA2">
        <w:trPr>
          <w:trHeight w:val="288"/>
        </w:trPr>
        <w:tc>
          <w:tcPr>
            <w:tcW w:w="2547" w:type="dxa"/>
            <w:tcBorders>
              <w:top w:val="nil"/>
              <w:bottom w:val="nil"/>
            </w:tcBorders>
            <w:noWrap/>
            <w:hideMark/>
          </w:tcPr>
          <w:p w14:paraId="67FFCED7" w14:textId="77777777" w:rsidR="005865F5" w:rsidRPr="008526B7" w:rsidRDefault="005865F5" w:rsidP="005865F5">
            <w:pPr>
              <w:rPr>
                <w:lang w:val="sk-SK"/>
              </w:rPr>
            </w:pPr>
          </w:p>
        </w:tc>
        <w:tc>
          <w:tcPr>
            <w:tcW w:w="7348" w:type="dxa"/>
            <w:noWrap/>
            <w:hideMark/>
          </w:tcPr>
          <w:p w14:paraId="5BAEFC79" w14:textId="77777777" w:rsidR="005865F5" w:rsidRPr="006425C7" w:rsidRDefault="005865F5" w:rsidP="005865F5">
            <w:pPr>
              <w:rPr>
                <w:lang w:val="sk-SK"/>
              </w:rPr>
            </w:pPr>
            <w:r w:rsidRPr="006425C7">
              <w:rPr>
                <w:lang w:val="sk-SK"/>
              </w:rPr>
              <w:t>Vygenerovanie platného verifikačného dokumentu z RPVS</w:t>
            </w:r>
          </w:p>
        </w:tc>
      </w:tr>
      <w:tr w:rsidR="005865F5" w:rsidRPr="008526B7" w14:paraId="18D88C60" w14:textId="77777777" w:rsidTr="004C4FA2">
        <w:trPr>
          <w:trHeight w:val="288"/>
        </w:trPr>
        <w:tc>
          <w:tcPr>
            <w:tcW w:w="2547" w:type="dxa"/>
            <w:tcBorders>
              <w:top w:val="nil"/>
              <w:bottom w:val="nil"/>
            </w:tcBorders>
            <w:noWrap/>
            <w:hideMark/>
          </w:tcPr>
          <w:p w14:paraId="4251A9EC" w14:textId="77777777" w:rsidR="005865F5" w:rsidRPr="008526B7" w:rsidRDefault="005865F5" w:rsidP="005865F5">
            <w:pPr>
              <w:rPr>
                <w:lang w:val="sk-SK"/>
              </w:rPr>
            </w:pPr>
          </w:p>
        </w:tc>
        <w:tc>
          <w:tcPr>
            <w:tcW w:w="7348" w:type="dxa"/>
            <w:noWrap/>
            <w:hideMark/>
          </w:tcPr>
          <w:p w14:paraId="51F0AAE2" w14:textId="77777777" w:rsidR="005865F5" w:rsidRPr="006425C7" w:rsidRDefault="005865F5" w:rsidP="005865F5">
            <w:pPr>
              <w:rPr>
                <w:lang w:val="sk-SK"/>
              </w:rPr>
            </w:pPr>
            <w:r w:rsidRPr="006425C7">
              <w:rPr>
                <w:lang w:val="sk-SK"/>
              </w:rPr>
              <w:t>Vygenerovanie platného výpisu z RPVS</w:t>
            </w:r>
          </w:p>
        </w:tc>
      </w:tr>
      <w:tr w:rsidR="005865F5" w:rsidRPr="008526B7" w14:paraId="6AA3F72F" w14:textId="77777777" w:rsidTr="004C4FA2">
        <w:trPr>
          <w:trHeight w:val="288"/>
        </w:trPr>
        <w:tc>
          <w:tcPr>
            <w:tcW w:w="2547" w:type="dxa"/>
            <w:tcBorders>
              <w:top w:val="nil"/>
              <w:bottom w:val="nil"/>
            </w:tcBorders>
            <w:noWrap/>
            <w:hideMark/>
          </w:tcPr>
          <w:p w14:paraId="468E0469" w14:textId="77777777" w:rsidR="005865F5" w:rsidRPr="008526B7" w:rsidRDefault="005865F5" w:rsidP="005865F5">
            <w:pPr>
              <w:rPr>
                <w:lang w:val="sk-SK"/>
              </w:rPr>
            </w:pPr>
          </w:p>
        </w:tc>
        <w:tc>
          <w:tcPr>
            <w:tcW w:w="7348" w:type="dxa"/>
            <w:noWrap/>
            <w:hideMark/>
          </w:tcPr>
          <w:p w14:paraId="514BF933" w14:textId="77777777" w:rsidR="005865F5" w:rsidRPr="006425C7" w:rsidRDefault="005865F5" w:rsidP="005865F5">
            <w:pPr>
              <w:rPr>
                <w:lang w:val="sk-SK"/>
              </w:rPr>
            </w:pPr>
            <w:r w:rsidRPr="006425C7">
              <w:rPr>
                <w:lang w:val="sk-SK"/>
              </w:rPr>
              <w:t>Vygenerovanie výpisu z RPVS</w:t>
            </w:r>
          </w:p>
        </w:tc>
      </w:tr>
      <w:tr w:rsidR="005865F5" w:rsidRPr="008526B7" w14:paraId="283066C7" w14:textId="77777777" w:rsidTr="004C4FA2">
        <w:trPr>
          <w:trHeight w:val="288"/>
        </w:trPr>
        <w:tc>
          <w:tcPr>
            <w:tcW w:w="2547" w:type="dxa"/>
            <w:tcBorders>
              <w:top w:val="nil"/>
              <w:bottom w:val="nil"/>
            </w:tcBorders>
            <w:noWrap/>
            <w:hideMark/>
          </w:tcPr>
          <w:p w14:paraId="2F4EC83A" w14:textId="77777777" w:rsidR="005865F5" w:rsidRPr="008526B7" w:rsidRDefault="005865F5" w:rsidP="005865F5">
            <w:pPr>
              <w:rPr>
                <w:lang w:val="sk-SK"/>
              </w:rPr>
            </w:pPr>
          </w:p>
        </w:tc>
        <w:tc>
          <w:tcPr>
            <w:tcW w:w="7348" w:type="dxa"/>
            <w:noWrap/>
            <w:hideMark/>
          </w:tcPr>
          <w:p w14:paraId="7C642019" w14:textId="77777777" w:rsidR="005865F5" w:rsidRPr="006425C7" w:rsidRDefault="005865F5" w:rsidP="005865F5">
            <w:pPr>
              <w:rPr>
                <w:lang w:val="sk-SK"/>
              </w:rPr>
            </w:pPr>
            <w:r w:rsidRPr="006425C7">
              <w:rPr>
                <w:lang w:val="sk-SK"/>
              </w:rPr>
              <w:t>Vygenerovanie XML výpisu z OR SR</w:t>
            </w:r>
          </w:p>
        </w:tc>
      </w:tr>
      <w:tr w:rsidR="005865F5" w:rsidRPr="008526B7" w14:paraId="16D0DE32" w14:textId="77777777" w:rsidTr="004C4FA2">
        <w:trPr>
          <w:trHeight w:val="288"/>
        </w:trPr>
        <w:tc>
          <w:tcPr>
            <w:tcW w:w="2547" w:type="dxa"/>
            <w:tcBorders>
              <w:top w:val="nil"/>
              <w:bottom w:val="nil"/>
            </w:tcBorders>
            <w:noWrap/>
            <w:hideMark/>
          </w:tcPr>
          <w:p w14:paraId="63E3B855" w14:textId="77777777" w:rsidR="005865F5" w:rsidRPr="008526B7" w:rsidRDefault="005865F5" w:rsidP="005865F5">
            <w:pPr>
              <w:rPr>
                <w:lang w:val="sk-SK"/>
              </w:rPr>
            </w:pPr>
          </w:p>
        </w:tc>
        <w:tc>
          <w:tcPr>
            <w:tcW w:w="7348" w:type="dxa"/>
            <w:noWrap/>
            <w:hideMark/>
          </w:tcPr>
          <w:p w14:paraId="32237F21" w14:textId="77777777" w:rsidR="005865F5" w:rsidRPr="006425C7" w:rsidRDefault="005865F5" w:rsidP="005865F5">
            <w:pPr>
              <w:rPr>
                <w:lang w:val="sk-SK"/>
              </w:rPr>
            </w:pPr>
            <w:r w:rsidRPr="006425C7">
              <w:rPr>
                <w:lang w:val="sk-SK"/>
              </w:rPr>
              <w:t>Vyhľadanie subjektu v OR SR</w:t>
            </w:r>
          </w:p>
        </w:tc>
      </w:tr>
      <w:tr w:rsidR="005865F5" w:rsidRPr="008526B7" w14:paraId="6F65F8B9" w14:textId="77777777" w:rsidTr="004C4FA2">
        <w:trPr>
          <w:trHeight w:val="288"/>
        </w:trPr>
        <w:tc>
          <w:tcPr>
            <w:tcW w:w="2547" w:type="dxa"/>
            <w:tcBorders>
              <w:top w:val="nil"/>
              <w:bottom w:val="nil"/>
            </w:tcBorders>
            <w:noWrap/>
            <w:hideMark/>
          </w:tcPr>
          <w:p w14:paraId="65E8E965" w14:textId="77777777" w:rsidR="005865F5" w:rsidRPr="008526B7" w:rsidRDefault="005865F5" w:rsidP="005865F5">
            <w:pPr>
              <w:rPr>
                <w:lang w:val="sk-SK"/>
              </w:rPr>
            </w:pPr>
          </w:p>
        </w:tc>
        <w:tc>
          <w:tcPr>
            <w:tcW w:w="7348" w:type="dxa"/>
            <w:noWrap/>
            <w:hideMark/>
          </w:tcPr>
          <w:p w14:paraId="334EC19A" w14:textId="77777777" w:rsidR="005865F5" w:rsidRPr="006425C7" w:rsidRDefault="005865F5" w:rsidP="005865F5">
            <w:pPr>
              <w:rPr>
                <w:lang w:val="sk-SK"/>
              </w:rPr>
            </w:pPr>
            <w:r w:rsidRPr="006425C7">
              <w:rPr>
                <w:lang w:val="sk-SK"/>
              </w:rPr>
              <w:t>Vyhľadanie subjektu v RPVS</w:t>
            </w:r>
          </w:p>
        </w:tc>
      </w:tr>
      <w:tr w:rsidR="005865F5" w:rsidRPr="008526B7" w14:paraId="706ED887" w14:textId="77777777" w:rsidTr="004C4FA2">
        <w:trPr>
          <w:trHeight w:val="288"/>
        </w:trPr>
        <w:tc>
          <w:tcPr>
            <w:tcW w:w="2547" w:type="dxa"/>
            <w:tcBorders>
              <w:top w:val="nil"/>
              <w:bottom w:val="nil"/>
            </w:tcBorders>
            <w:noWrap/>
            <w:hideMark/>
          </w:tcPr>
          <w:p w14:paraId="3603D1DC" w14:textId="77777777" w:rsidR="005865F5" w:rsidRPr="008526B7" w:rsidRDefault="005865F5" w:rsidP="005865F5">
            <w:pPr>
              <w:rPr>
                <w:lang w:val="sk-SK"/>
              </w:rPr>
            </w:pPr>
          </w:p>
        </w:tc>
        <w:tc>
          <w:tcPr>
            <w:tcW w:w="7348" w:type="dxa"/>
            <w:noWrap/>
            <w:hideMark/>
          </w:tcPr>
          <w:p w14:paraId="4B96BA1D" w14:textId="77777777" w:rsidR="005865F5" w:rsidRPr="006425C7" w:rsidRDefault="005865F5" w:rsidP="005865F5">
            <w:pPr>
              <w:rPr>
                <w:lang w:val="sk-SK"/>
              </w:rPr>
            </w:pPr>
            <w:r w:rsidRPr="006425C7">
              <w:rPr>
                <w:lang w:val="sk-SK"/>
              </w:rPr>
              <w:t>Vymazanie výpisu z registra trestov</w:t>
            </w:r>
          </w:p>
        </w:tc>
      </w:tr>
      <w:tr w:rsidR="005865F5" w:rsidRPr="008526B7" w14:paraId="641537E3" w14:textId="77777777" w:rsidTr="004C4FA2">
        <w:trPr>
          <w:trHeight w:val="288"/>
        </w:trPr>
        <w:tc>
          <w:tcPr>
            <w:tcW w:w="2547" w:type="dxa"/>
            <w:tcBorders>
              <w:top w:val="nil"/>
              <w:bottom w:val="nil"/>
            </w:tcBorders>
            <w:noWrap/>
            <w:hideMark/>
          </w:tcPr>
          <w:p w14:paraId="6775A5C2" w14:textId="77777777" w:rsidR="005865F5" w:rsidRPr="008526B7" w:rsidRDefault="005865F5" w:rsidP="005865F5">
            <w:pPr>
              <w:rPr>
                <w:lang w:val="sk-SK"/>
              </w:rPr>
            </w:pPr>
          </w:p>
        </w:tc>
        <w:tc>
          <w:tcPr>
            <w:tcW w:w="7348" w:type="dxa"/>
            <w:noWrap/>
            <w:hideMark/>
          </w:tcPr>
          <w:p w14:paraId="2764E0EA" w14:textId="77777777" w:rsidR="005865F5" w:rsidRPr="006425C7" w:rsidRDefault="005865F5" w:rsidP="005865F5">
            <w:pPr>
              <w:rPr>
                <w:lang w:val="sk-SK"/>
              </w:rPr>
            </w:pPr>
            <w:r w:rsidRPr="006425C7">
              <w:rPr>
                <w:lang w:val="sk-SK"/>
              </w:rPr>
              <w:t>Vytvorenie Pohľadávkového dokladu</w:t>
            </w:r>
          </w:p>
        </w:tc>
      </w:tr>
      <w:tr w:rsidR="005865F5" w:rsidRPr="008526B7" w14:paraId="0780F68B" w14:textId="77777777" w:rsidTr="004C4FA2">
        <w:trPr>
          <w:trHeight w:val="288"/>
        </w:trPr>
        <w:tc>
          <w:tcPr>
            <w:tcW w:w="2547" w:type="dxa"/>
            <w:tcBorders>
              <w:top w:val="nil"/>
              <w:bottom w:val="nil"/>
            </w:tcBorders>
            <w:noWrap/>
            <w:hideMark/>
          </w:tcPr>
          <w:p w14:paraId="1D0DF93A" w14:textId="77777777" w:rsidR="005865F5" w:rsidRPr="008526B7" w:rsidRDefault="005865F5" w:rsidP="005865F5">
            <w:pPr>
              <w:rPr>
                <w:lang w:val="sk-SK"/>
              </w:rPr>
            </w:pPr>
          </w:p>
        </w:tc>
        <w:tc>
          <w:tcPr>
            <w:tcW w:w="7348" w:type="dxa"/>
            <w:noWrap/>
            <w:hideMark/>
          </w:tcPr>
          <w:p w14:paraId="3C1EDFEA" w14:textId="77777777" w:rsidR="005865F5" w:rsidRPr="006425C7" w:rsidRDefault="005865F5" w:rsidP="005865F5">
            <w:pPr>
              <w:rPr>
                <w:lang w:val="sk-SK"/>
              </w:rPr>
            </w:pPr>
            <w:r w:rsidRPr="006425C7">
              <w:rPr>
                <w:lang w:val="sk-SK"/>
              </w:rPr>
              <w:t>Vytvorenie Vrátenia rozpočtovým opatrením</w:t>
            </w:r>
          </w:p>
        </w:tc>
      </w:tr>
      <w:tr w:rsidR="005865F5" w:rsidRPr="008526B7" w14:paraId="69F2C06F" w14:textId="77777777" w:rsidTr="004C4FA2">
        <w:trPr>
          <w:trHeight w:val="288"/>
        </w:trPr>
        <w:tc>
          <w:tcPr>
            <w:tcW w:w="2547" w:type="dxa"/>
            <w:tcBorders>
              <w:top w:val="nil"/>
              <w:bottom w:val="nil"/>
            </w:tcBorders>
            <w:noWrap/>
            <w:hideMark/>
          </w:tcPr>
          <w:p w14:paraId="797EE080" w14:textId="77777777" w:rsidR="005865F5" w:rsidRPr="008526B7" w:rsidRDefault="005865F5" w:rsidP="005865F5">
            <w:pPr>
              <w:rPr>
                <w:lang w:val="sk-SK"/>
              </w:rPr>
            </w:pPr>
          </w:p>
        </w:tc>
        <w:tc>
          <w:tcPr>
            <w:tcW w:w="7348" w:type="dxa"/>
            <w:noWrap/>
            <w:hideMark/>
          </w:tcPr>
          <w:p w14:paraId="13777C93" w14:textId="77777777" w:rsidR="005865F5" w:rsidRPr="006425C7" w:rsidRDefault="005865F5" w:rsidP="005865F5">
            <w:pPr>
              <w:rPr>
                <w:lang w:val="sk-SK"/>
              </w:rPr>
            </w:pPr>
            <w:r w:rsidRPr="006425C7">
              <w:rPr>
                <w:lang w:val="sk-SK"/>
              </w:rPr>
              <w:t xml:space="preserve">Vytvorenie </w:t>
            </w:r>
            <w:proofErr w:type="spellStart"/>
            <w:r w:rsidRPr="006425C7">
              <w:rPr>
                <w:lang w:val="sk-SK"/>
              </w:rPr>
              <w:t>Žop</w:t>
            </w:r>
            <w:proofErr w:type="spellEnd"/>
            <w:r w:rsidRPr="006425C7">
              <w:rPr>
                <w:lang w:val="sk-SK"/>
              </w:rPr>
              <w:t xml:space="preserve"> na EK</w:t>
            </w:r>
          </w:p>
        </w:tc>
      </w:tr>
      <w:tr w:rsidR="005865F5" w:rsidRPr="008526B7" w14:paraId="6F1AF48E" w14:textId="77777777" w:rsidTr="004C4FA2">
        <w:trPr>
          <w:trHeight w:val="288"/>
        </w:trPr>
        <w:tc>
          <w:tcPr>
            <w:tcW w:w="2547" w:type="dxa"/>
            <w:tcBorders>
              <w:top w:val="nil"/>
              <w:bottom w:val="nil"/>
            </w:tcBorders>
            <w:noWrap/>
            <w:hideMark/>
          </w:tcPr>
          <w:p w14:paraId="20CD4289" w14:textId="77777777" w:rsidR="005865F5" w:rsidRPr="008526B7" w:rsidRDefault="005865F5" w:rsidP="005865F5">
            <w:pPr>
              <w:rPr>
                <w:lang w:val="sk-SK"/>
              </w:rPr>
            </w:pPr>
          </w:p>
        </w:tc>
        <w:tc>
          <w:tcPr>
            <w:tcW w:w="7348" w:type="dxa"/>
            <w:noWrap/>
            <w:hideMark/>
          </w:tcPr>
          <w:p w14:paraId="7D7E3DEF" w14:textId="77777777" w:rsidR="005865F5" w:rsidRPr="006425C7" w:rsidRDefault="005865F5" w:rsidP="005865F5">
            <w:pPr>
              <w:rPr>
                <w:lang w:val="sk-SK"/>
              </w:rPr>
            </w:pPr>
            <w:r w:rsidRPr="006425C7">
              <w:rPr>
                <w:lang w:val="sk-SK"/>
              </w:rPr>
              <w:t xml:space="preserve">Zamietnutie </w:t>
            </w:r>
            <w:proofErr w:type="spellStart"/>
            <w:r w:rsidRPr="006425C7">
              <w:rPr>
                <w:lang w:val="sk-SK"/>
              </w:rPr>
              <w:t>Žop</w:t>
            </w:r>
            <w:proofErr w:type="spellEnd"/>
            <w:r w:rsidRPr="006425C7">
              <w:rPr>
                <w:lang w:val="sk-SK"/>
              </w:rPr>
              <w:t xml:space="preserve"> na EK</w:t>
            </w:r>
          </w:p>
        </w:tc>
      </w:tr>
      <w:tr w:rsidR="005865F5" w:rsidRPr="008526B7" w14:paraId="689B6AA9" w14:textId="77777777" w:rsidTr="004C4FA2">
        <w:trPr>
          <w:trHeight w:val="288"/>
        </w:trPr>
        <w:tc>
          <w:tcPr>
            <w:tcW w:w="2547" w:type="dxa"/>
            <w:tcBorders>
              <w:top w:val="nil"/>
              <w:bottom w:val="nil"/>
            </w:tcBorders>
            <w:noWrap/>
            <w:hideMark/>
          </w:tcPr>
          <w:p w14:paraId="7824D9CD" w14:textId="77777777" w:rsidR="005865F5" w:rsidRPr="008526B7" w:rsidRDefault="005865F5" w:rsidP="005865F5">
            <w:pPr>
              <w:rPr>
                <w:lang w:val="sk-SK"/>
              </w:rPr>
            </w:pPr>
          </w:p>
        </w:tc>
        <w:tc>
          <w:tcPr>
            <w:tcW w:w="7348" w:type="dxa"/>
            <w:noWrap/>
            <w:hideMark/>
          </w:tcPr>
          <w:p w14:paraId="38C4952B" w14:textId="77777777" w:rsidR="005865F5" w:rsidRPr="006425C7" w:rsidRDefault="005865F5" w:rsidP="005865F5">
            <w:pPr>
              <w:rPr>
                <w:lang w:val="sk-SK"/>
              </w:rPr>
            </w:pPr>
            <w:r w:rsidRPr="006425C7">
              <w:rPr>
                <w:lang w:val="sk-SK"/>
              </w:rPr>
              <w:t>Získanie identity z ÚPVS</w:t>
            </w:r>
          </w:p>
        </w:tc>
      </w:tr>
      <w:tr w:rsidR="005865F5" w:rsidRPr="008526B7" w14:paraId="6C0D0509" w14:textId="77777777" w:rsidTr="004C4FA2">
        <w:trPr>
          <w:trHeight w:val="288"/>
        </w:trPr>
        <w:tc>
          <w:tcPr>
            <w:tcW w:w="2547" w:type="dxa"/>
            <w:tcBorders>
              <w:top w:val="nil"/>
              <w:bottom w:val="nil"/>
            </w:tcBorders>
            <w:noWrap/>
            <w:hideMark/>
          </w:tcPr>
          <w:p w14:paraId="2D57BFA5" w14:textId="77777777" w:rsidR="005865F5" w:rsidRPr="008526B7" w:rsidRDefault="005865F5" w:rsidP="005865F5">
            <w:pPr>
              <w:rPr>
                <w:lang w:val="sk-SK"/>
              </w:rPr>
            </w:pPr>
          </w:p>
        </w:tc>
        <w:tc>
          <w:tcPr>
            <w:tcW w:w="7348" w:type="dxa"/>
            <w:noWrap/>
            <w:hideMark/>
          </w:tcPr>
          <w:p w14:paraId="1A5FE626" w14:textId="77777777" w:rsidR="005865F5" w:rsidRPr="006425C7" w:rsidRDefault="005865F5" w:rsidP="005865F5">
            <w:pPr>
              <w:rPr>
                <w:lang w:val="sk-SK"/>
              </w:rPr>
            </w:pPr>
            <w:r w:rsidRPr="006425C7">
              <w:rPr>
                <w:lang w:val="sk-SK"/>
              </w:rPr>
              <w:t>Získanie informácie o Auditoch z CEDIS</w:t>
            </w:r>
          </w:p>
        </w:tc>
      </w:tr>
      <w:tr w:rsidR="005865F5" w:rsidRPr="008526B7" w14:paraId="027F5BF0" w14:textId="77777777" w:rsidTr="004C4FA2">
        <w:trPr>
          <w:trHeight w:val="288"/>
        </w:trPr>
        <w:tc>
          <w:tcPr>
            <w:tcW w:w="2547" w:type="dxa"/>
            <w:tcBorders>
              <w:top w:val="nil"/>
              <w:bottom w:val="nil"/>
            </w:tcBorders>
            <w:noWrap/>
            <w:hideMark/>
          </w:tcPr>
          <w:p w14:paraId="4A87242D" w14:textId="77777777" w:rsidR="005865F5" w:rsidRPr="008526B7" w:rsidRDefault="005865F5" w:rsidP="005865F5">
            <w:pPr>
              <w:rPr>
                <w:lang w:val="sk-SK"/>
              </w:rPr>
            </w:pPr>
          </w:p>
        </w:tc>
        <w:tc>
          <w:tcPr>
            <w:tcW w:w="7348" w:type="dxa"/>
            <w:noWrap/>
            <w:hideMark/>
          </w:tcPr>
          <w:p w14:paraId="3D83C091" w14:textId="77777777" w:rsidR="005865F5" w:rsidRPr="006425C7" w:rsidRDefault="005865F5" w:rsidP="005865F5">
            <w:pPr>
              <w:rPr>
                <w:lang w:val="sk-SK"/>
              </w:rPr>
            </w:pPr>
            <w:r w:rsidRPr="006425C7">
              <w:rPr>
                <w:lang w:val="sk-SK"/>
              </w:rPr>
              <w:t>Získanie informácie o da</w:t>
            </w:r>
            <w:r w:rsidR="00C75D5E" w:rsidRPr="006425C7">
              <w:rPr>
                <w:lang w:val="sk-SK"/>
              </w:rPr>
              <w:t>ň</w:t>
            </w:r>
            <w:r w:rsidRPr="006425C7">
              <w:rPr>
                <w:lang w:val="sk-SK"/>
              </w:rPr>
              <w:t>ovom nedoplatku</w:t>
            </w:r>
          </w:p>
        </w:tc>
      </w:tr>
      <w:tr w:rsidR="005865F5" w:rsidRPr="008526B7" w14:paraId="7C001D54" w14:textId="77777777" w:rsidTr="004C4FA2">
        <w:trPr>
          <w:trHeight w:val="288"/>
        </w:trPr>
        <w:tc>
          <w:tcPr>
            <w:tcW w:w="2547" w:type="dxa"/>
            <w:tcBorders>
              <w:top w:val="nil"/>
              <w:bottom w:val="nil"/>
            </w:tcBorders>
            <w:noWrap/>
            <w:hideMark/>
          </w:tcPr>
          <w:p w14:paraId="6AF6B0D2" w14:textId="77777777" w:rsidR="005865F5" w:rsidRPr="008526B7" w:rsidRDefault="005865F5" w:rsidP="005865F5">
            <w:pPr>
              <w:rPr>
                <w:lang w:val="sk-SK"/>
              </w:rPr>
            </w:pPr>
          </w:p>
        </w:tc>
        <w:tc>
          <w:tcPr>
            <w:tcW w:w="7348" w:type="dxa"/>
            <w:noWrap/>
            <w:hideMark/>
          </w:tcPr>
          <w:p w14:paraId="14EA4FB2" w14:textId="77777777" w:rsidR="005865F5" w:rsidRPr="006425C7" w:rsidRDefault="005865F5" w:rsidP="005865F5">
            <w:pPr>
              <w:rPr>
                <w:lang w:val="sk-SK"/>
              </w:rPr>
            </w:pPr>
            <w:r w:rsidRPr="006425C7">
              <w:rPr>
                <w:lang w:val="sk-SK"/>
              </w:rPr>
              <w:t>Získanie informácie o karte účastníka</w:t>
            </w:r>
          </w:p>
        </w:tc>
      </w:tr>
      <w:tr w:rsidR="005865F5" w:rsidRPr="008526B7" w14:paraId="085E16A0" w14:textId="77777777" w:rsidTr="004C4FA2">
        <w:trPr>
          <w:trHeight w:val="288"/>
        </w:trPr>
        <w:tc>
          <w:tcPr>
            <w:tcW w:w="2547" w:type="dxa"/>
            <w:tcBorders>
              <w:top w:val="nil"/>
              <w:bottom w:val="nil"/>
            </w:tcBorders>
            <w:noWrap/>
            <w:hideMark/>
          </w:tcPr>
          <w:p w14:paraId="2B720C2A" w14:textId="77777777" w:rsidR="005865F5" w:rsidRPr="008526B7" w:rsidRDefault="005865F5" w:rsidP="005865F5">
            <w:pPr>
              <w:rPr>
                <w:lang w:val="sk-SK"/>
              </w:rPr>
            </w:pPr>
          </w:p>
        </w:tc>
        <w:tc>
          <w:tcPr>
            <w:tcW w:w="7348" w:type="dxa"/>
            <w:noWrap/>
            <w:hideMark/>
          </w:tcPr>
          <w:p w14:paraId="5149696B" w14:textId="77777777" w:rsidR="005865F5" w:rsidRPr="006425C7" w:rsidRDefault="005865F5" w:rsidP="005865F5">
            <w:pPr>
              <w:rPr>
                <w:lang w:val="sk-SK"/>
              </w:rPr>
            </w:pPr>
            <w:r w:rsidRPr="006425C7">
              <w:rPr>
                <w:lang w:val="sk-SK"/>
              </w:rPr>
              <w:t>Získanie informácie o liste vlastníctva</w:t>
            </w:r>
          </w:p>
        </w:tc>
      </w:tr>
      <w:tr w:rsidR="005865F5" w:rsidRPr="008526B7" w14:paraId="695DEA81" w14:textId="77777777" w:rsidTr="004C4FA2">
        <w:trPr>
          <w:trHeight w:val="288"/>
        </w:trPr>
        <w:tc>
          <w:tcPr>
            <w:tcW w:w="2547" w:type="dxa"/>
            <w:tcBorders>
              <w:top w:val="nil"/>
              <w:bottom w:val="nil"/>
            </w:tcBorders>
            <w:noWrap/>
            <w:hideMark/>
          </w:tcPr>
          <w:p w14:paraId="1C96A90E" w14:textId="77777777" w:rsidR="005865F5" w:rsidRPr="008526B7" w:rsidRDefault="005865F5" w:rsidP="005865F5">
            <w:pPr>
              <w:rPr>
                <w:lang w:val="sk-SK"/>
              </w:rPr>
            </w:pPr>
          </w:p>
        </w:tc>
        <w:tc>
          <w:tcPr>
            <w:tcW w:w="7348" w:type="dxa"/>
            <w:noWrap/>
            <w:hideMark/>
          </w:tcPr>
          <w:p w14:paraId="5AE04903" w14:textId="77777777" w:rsidR="005865F5" w:rsidRPr="006425C7" w:rsidRDefault="005865F5" w:rsidP="005865F5">
            <w:pPr>
              <w:rPr>
                <w:lang w:val="sk-SK"/>
              </w:rPr>
            </w:pPr>
            <w:r w:rsidRPr="006425C7">
              <w:rPr>
                <w:lang w:val="sk-SK"/>
              </w:rPr>
              <w:t>Získanie informácie o nedoplatkoch zdravotných poisťovn</w:t>
            </w:r>
            <w:r w:rsidRPr="006425C7">
              <w:rPr>
                <w:rFonts w:ascii="Calibri" w:hAnsi="Calibri" w:cs="Calibri"/>
                <w:lang w:val="sk-SK"/>
              </w:rPr>
              <w:t>í</w:t>
            </w:r>
          </w:p>
        </w:tc>
      </w:tr>
      <w:tr w:rsidR="005865F5" w:rsidRPr="008526B7" w14:paraId="19F507C2" w14:textId="77777777" w:rsidTr="004C4FA2">
        <w:trPr>
          <w:trHeight w:val="288"/>
        </w:trPr>
        <w:tc>
          <w:tcPr>
            <w:tcW w:w="2547" w:type="dxa"/>
            <w:tcBorders>
              <w:top w:val="nil"/>
              <w:bottom w:val="nil"/>
            </w:tcBorders>
            <w:noWrap/>
            <w:hideMark/>
          </w:tcPr>
          <w:p w14:paraId="52FA3EB7" w14:textId="77777777" w:rsidR="005865F5" w:rsidRPr="008526B7" w:rsidRDefault="005865F5" w:rsidP="005865F5">
            <w:pPr>
              <w:rPr>
                <w:lang w:val="sk-SK"/>
              </w:rPr>
            </w:pPr>
          </w:p>
        </w:tc>
        <w:tc>
          <w:tcPr>
            <w:tcW w:w="7348" w:type="dxa"/>
            <w:noWrap/>
            <w:hideMark/>
          </w:tcPr>
          <w:p w14:paraId="6544C2E0" w14:textId="77777777" w:rsidR="005865F5" w:rsidRPr="006425C7" w:rsidRDefault="005865F5" w:rsidP="005865F5">
            <w:pPr>
              <w:rPr>
                <w:lang w:val="sk-SK"/>
              </w:rPr>
            </w:pPr>
            <w:r w:rsidRPr="006425C7">
              <w:rPr>
                <w:lang w:val="sk-SK"/>
              </w:rPr>
              <w:t>Získanie informácie o nedoplatku sociálnej poisťovne</w:t>
            </w:r>
          </w:p>
        </w:tc>
      </w:tr>
      <w:tr w:rsidR="005865F5" w:rsidRPr="008526B7" w14:paraId="1BCA1B27" w14:textId="77777777" w:rsidTr="004C4FA2">
        <w:trPr>
          <w:trHeight w:val="288"/>
        </w:trPr>
        <w:tc>
          <w:tcPr>
            <w:tcW w:w="2547" w:type="dxa"/>
            <w:tcBorders>
              <w:top w:val="nil"/>
              <w:bottom w:val="nil"/>
            </w:tcBorders>
            <w:noWrap/>
            <w:hideMark/>
          </w:tcPr>
          <w:p w14:paraId="68376508" w14:textId="77777777" w:rsidR="005865F5" w:rsidRPr="008526B7" w:rsidRDefault="005865F5" w:rsidP="005865F5">
            <w:pPr>
              <w:rPr>
                <w:lang w:val="sk-SK"/>
              </w:rPr>
            </w:pPr>
          </w:p>
        </w:tc>
        <w:tc>
          <w:tcPr>
            <w:tcW w:w="7348" w:type="dxa"/>
            <w:noWrap/>
            <w:hideMark/>
          </w:tcPr>
          <w:p w14:paraId="302BCFA8" w14:textId="77777777" w:rsidR="005865F5" w:rsidRPr="006425C7" w:rsidRDefault="005865F5" w:rsidP="005865F5">
            <w:pPr>
              <w:rPr>
                <w:lang w:val="sk-SK"/>
              </w:rPr>
            </w:pPr>
            <w:r w:rsidRPr="006425C7">
              <w:rPr>
                <w:lang w:val="sk-SK"/>
              </w:rPr>
              <w:t>Získanie informácie o prípadoch pomoci</w:t>
            </w:r>
          </w:p>
        </w:tc>
      </w:tr>
      <w:tr w:rsidR="005865F5" w:rsidRPr="008526B7" w14:paraId="3CEB21D2" w14:textId="77777777" w:rsidTr="004C4FA2">
        <w:trPr>
          <w:trHeight w:val="288"/>
        </w:trPr>
        <w:tc>
          <w:tcPr>
            <w:tcW w:w="2547" w:type="dxa"/>
            <w:tcBorders>
              <w:top w:val="nil"/>
              <w:bottom w:val="nil"/>
            </w:tcBorders>
            <w:noWrap/>
            <w:hideMark/>
          </w:tcPr>
          <w:p w14:paraId="338066B5" w14:textId="77777777" w:rsidR="005865F5" w:rsidRPr="008526B7" w:rsidRDefault="005865F5" w:rsidP="005865F5">
            <w:pPr>
              <w:rPr>
                <w:lang w:val="sk-SK"/>
              </w:rPr>
            </w:pPr>
          </w:p>
        </w:tc>
        <w:tc>
          <w:tcPr>
            <w:tcW w:w="7348" w:type="dxa"/>
            <w:noWrap/>
            <w:hideMark/>
          </w:tcPr>
          <w:p w14:paraId="5FF108CA" w14:textId="77777777" w:rsidR="005865F5" w:rsidRPr="006425C7" w:rsidRDefault="005865F5" w:rsidP="005865F5">
            <w:pPr>
              <w:rPr>
                <w:lang w:val="sk-SK"/>
              </w:rPr>
            </w:pPr>
            <w:r w:rsidRPr="006425C7">
              <w:rPr>
                <w:lang w:val="sk-SK"/>
              </w:rPr>
              <w:t>Získanie informácie o subjekte z RPO</w:t>
            </w:r>
          </w:p>
        </w:tc>
      </w:tr>
      <w:tr w:rsidR="005865F5" w:rsidRPr="008526B7" w14:paraId="57371FB2" w14:textId="77777777" w:rsidTr="004C4FA2">
        <w:trPr>
          <w:trHeight w:val="288"/>
        </w:trPr>
        <w:tc>
          <w:tcPr>
            <w:tcW w:w="2547" w:type="dxa"/>
            <w:tcBorders>
              <w:top w:val="nil"/>
              <w:bottom w:val="nil"/>
            </w:tcBorders>
            <w:noWrap/>
            <w:hideMark/>
          </w:tcPr>
          <w:p w14:paraId="237D5978" w14:textId="77777777" w:rsidR="005865F5" w:rsidRPr="008526B7" w:rsidRDefault="005865F5" w:rsidP="005865F5">
            <w:pPr>
              <w:rPr>
                <w:lang w:val="sk-SK"/>
              </w:rPr>
            </w:pPr>
          </w:p>
        </w:tc>
        <w:tc>
          <w:tcPr>
            <w:tcW w:w="7348" w:type="dxa"/>
            <w:noWrap/>
            <w:hideMark/>
          </w:tcPr>
          <w:p w14:paraId="1ADE24D1" w14:textId="77777777" w:rsidR="005865F5" w:rsidRPr="006425C7" w:rsidRDefault="005865F5" w:rsidP="005865F5">
            <w:pPr>
              <w:rPr>
                <w:lang w:val="sk-SK"/>
              </w:rPr>
            </w:pPr>
            <w:r w:rsidRPr="006425C7">
              <w:rPr>
                <w:lang w:val="sk-SK"/>
              </w:rPr>
              <w:t>Získanie informácie z registra národného inšpektorátu práce</w:t>
            </w:r>
          </w:p>
        </w:tc>
      </w:tr>
      <w:tr w:rsidR="005865F5" w:rsidRPr="008526B7" w14:paraId="6F0883B7" w14:textId="77777777" w:rsidTr="004C4FA2">
        <w:trPr>
          <w:trHeight w:val="288"/>
        </w:trPr>
        <w:tc>
          <w:tcPr>
            <w:tcW w:w="2547" w:type="dxa"/>
            <w:tcBorders>
              <w:top w:val="nil"/>
              <w:bottom w:val="nil"/>
            </w:tcBorders>
            <w:noWrap/>
            <w:hideMark/>
          </w:tcPr>
          <w:p w14:paraId="78C7CB39" w14:textId="77777777" w:rsidR="005865F5" w:rsidRPr="008526B7" w:rsidRDefault="005865F5" w:rsidP="005865F5">
            <w:pPr>
              <w:rPr>
                <w:lang w:val="sk-SK"/>
              </w:rPr>
            </w:pPr>
          </w:p>
        </w:tc>
        <w:tc>
          <w:tcPr>
            <w:tcW w:w="7348" w:type="dxa"/>
            <w:noWrap/>
            <w:hideMark/>
          </w:tcPr>
          <w:p w14:paraId="23CC4890" w14:textId="77777777" w:rsidR="005865F5" w:rsidRPr="006425C7" w:rsidRDefault="005865F5" w:rsidP="005865F5">
            <w:pPr>
              <w:rPr>
                <w:lang w:val="sk-SK"/>
              </w:rPr>
            </w:pPr>
            <w:r w:rsidRPr="006425C7">
              <w:rPr>
                <w:lang w:val="sk-SK"/>
              </w:rPr>
              <w:t>Získanie informácie z registra úpadcov</w:t>
            </w:r>
          </w:p>
        </w:tc>
      </w:tr>
      <w:tr w:rsidR="005865F5" w:rsidRPr="008526B7" w14:paraId="2176907C" w14:textId="77777777" w:rsidTr="004C4FA2">
        <w:trPr>
          <w:trHeight w:val="288"/>
        </w:trPr>
        <w:tc>
          <w:tcPr>
            <w:tcW w:w="2547" w:type="dxa"/>
            <w:tcBorders>
              <w:top w:val="nil"/>
              <w:bottom w:val="nil"/>
            </w:tcBorders>
            <w:noWrap/>
            <w:hideMark/>
          </w:tcPr>
          <w:p w14:paraId="34B207A8" w14:textId="77777777" w:rsidR="005865F5" w:rsidRPr="008526B7" w:rsidRDefault="005865F5" w:rsidP="005865F5">
            <w:pPr>
              <w:rPr>
                <w:lang w:val="sk-SK"/>
              </w:rPr>
            </w:pPr>
          </w:p>
        </w:tc>
        <w:tc>
          <w:tcPr>
            <w:tcW w:w="7348" w:type="dxa"/>
            <w:noWrap/>
            <w:hideMark/>
          </w:tcPr>
          <w:p w14:paraId="2CDC7B65" w14:textId="77777777" w:rsidR="005865F5" w:rsidRPr="006425C7" w:rsidRDefault="005865F5" w:rsidP="005865F5">
            <w:pPr>
              <w:rPr>
                <w:lang w:val="sk-SK"/>
              </w:rPr>
            </w:pPr>
            <w:r w:rsidRPr="006425C7">
              <w:rPr>
                <w:lang w:val="sk-SK"/>
              </w:rPr>
              <w:t>Získanie informácie zo zoznamu dlžníkov VSZP</w:t>
            </w:r>
          </w:p>
        </w:tc>
      </w:tr>
      <w:tr w:rsidR="005865F5" w:rsidRPr="008526B7" w14:paraId="4DFBBC0F" w14:textId="77777777" w:rsidTr="004C4FA2">
        <w:trPr>
          <w:trHeight w:val="288"/>
        </w:trPr>
        <w:tc>
          <w:tcPr>
            <w:tcW w:w="2547" w:type="dxa"/>
            <w:tcBorders>
              <w:top w:val="nil"/>
              <w:bottom w:val="nil"/>
            </w:tcBorders>
            <w:noWrap/>
            <w:hideMark/>
          </w:tcPr>
          <w:p w14:paraId="5C91A0C3" w14:textId="77777777" w:rsidR="005865F5" w:rsidRPr="008526B7" w:rsidRDefault="005865F5" w:rsidP="005865F5">
            <w:pPr>
              <w:rPr>
                <w:lang w:val="sk-SK"/>
              </w:rPr>
            </w:pPr>
          </w:p>
        </w:tc>
        <w:tc>
          <w:tcPr>
            <w:tcW w:w="7348" w:type="dxa"/>
            <w:noWrap/>
            <w:hideMark/>
          </w:tcPr>
          <w:p w14:paraId="59D15020" w14:textId="77777777" w:rsidR="005865F5" w:rsidRPr="006425C7" w:rsidRDefault="005865F5" w:rsidP="005865F5">
            <w:pPr>
              <w:rPr>
                <w:lang w:val="sk-SK"/>
              </w:rPr>
            </w:pPr>
            <w:r w:rsidRPr="006425C7">
              <w:rPr>
                <w:lang w:val="sk-SK"/>
              </w:rPr>
              <w:t>Získanie kolekcie VO v príprave z UVO</w:t>
            </w:r>
          </w:p>
        </w:tc>
      </w:tr>
      <w:tr w:rsidR="005865F5" w:rsidRPr="008526B7" w14:paraId="492D50C4" w14:textId="77777777" w:rsidTr="004C4FA2">
        <w:trPr>
          <w:trHeight w:val="288"/>
        </w:trPr>
        <w:tc>
          <w:tcPr>
            <w:tcW w:w="2547" w:type="dxa"/>
            <w:tcBorders>
              <w:top w:val="nil"/>
              <w:bottom w:val="nil"/>
            </w:tcBorders>
            <w:noWrap/>
            <w:hideMark/>
          </w:tcPr>
          <w:p w14:paraId="4D6A5C85" w14:textId="77777777" w:rsidR="005865F5" w:rsidRPr="008526B7" w:rsidRDefault="005865F5" w:rsidP="005865F5">
            <w:pPr>
              <w:rPr>
                <w:lang w:val="sk-SK"/>
              </w:rPr>
            </w:pPr>
          </w:p>
        </w:tc>
        <w:tc>
          <w:tcPr>
            <w:tcW w:w="7348" w:type="dxa"/>
            <w:noWrap/>
            <w:hideMark/>
          </w:tcPr>
          <w:p w14:paraId="046C48B1" w14:textId="77777777" w:rsidR="005865F5" w:rsidRPr="006425C7" w:rsidRDefault="005865F5" w:rsidP="005865F5">
            <w:pPr>
              <w:rPr>
                <w:lang w:val="sk-SK"/>
              </w:rPr>
            </w:pPr>
            <w:r w:rsidRPr="006425C7">
              <w:rPr>
                <w:lang w:val="sk-SK"/>
              </w:rPr>
              <w:t>Získanie konsolidovanej informácie o subjekte</w:t>
            </w:r>
          </w:p>
        </w:tc>
      </w:tr>
      <w:tr w:rsidR="005865F5" w:rsidRPr="008526B7" w14:paraId="36CD7E76" w14:textId="77777777" w:rsidTr="004C4FA2">
        <w:trPr>
          <w:trHeight w:val="288"/>
        </w:trPr>
        <w:tc>
          <w:tcPr>
            <w:tcW w:w="2547" w:type="dxa"/>
            <w:tcBorders>
              <w:top w:val="nil"/>
              <w:bottom w:val="nil"/>
            </w:tcBorders>
            <w:noWrap/>
            <w:hideMark/>
          </w:tcPr>
          <w:p w14:paraId="6A805E52" w14:textId="77777777" w:rsidR="005865F5" w:rsidRPr="008526B7" w:rsidRDefault="005865F5" w:rsidP="005865F5">
            <w:pPr>
              <w:rPr>
                <w:lang w:val="sk-SK"/>
              </w:rPr>
            </w:pPr>
          </w:p>
        </w:tc>
        <w:tc>
          <w:tcPr>
            <w:tcW w:w="7348" w:type="dxa"/>
            <w:noWrap/>
            <w:hideMark/>
          </w:tcPr>
          <w:p w14:paraId="59AF57F0" w14:textId="77777777" w:rsidR="005865F5" w:rsidRPr="006425C7" w:rsidRDefault="005865F5" w:rsidP="005865F5">
            <w:pPr>
              <w:rPr>
                <w:lang w:val="sk-SK"/>
              </w:rPr>
            </w:pPr>
            <w:r w:rsidRPr="006425C7">
              <w:rPr>
                <w:lang w:val="sk-SK"/>
              </w:rPr>
              <w:t>Získanie listu vlastníctva na základe čísla LV</w:t>
            </w:r>
          </w:p>
        </w:tc>
      </w:tr>
      <w:tr w:rsidR="005865F5" w:rsidRPr="008526B7" w14:paraId="6DAFE19D" w14:textId="77777777" w:rsidTr="004C4FA2">
        <w:trPr>
          <w:trHeight w:val="288"/>
        </w:trPr>
        <w:tc>
          <w:tcPr>
            <w:tcW w:w="2547" w:type="dxa"/>
            <w:tcBorders>
              <w:top w:val="nil"/>
              <w:bottom w:val="nil"/>
            </w:tcBorders>
            <w:noWrap/>
            <w:hideMark/>
          </w:tcPr>
          <w:p w14:paraId="04793A68" w14:textId="77777777" w:rsidR="005865F5" w:rsidRPr="008526B7" w:rsidRDefault="005865F5" w:rsidP="005865F5">
            <w:pPr>
              <w:rPr>
                <w:lang w:val="sk-SK"/>
              </w:rPr>
            </w:pPr>
          </w:p>
        </w:tc>
        <w:tc>
          <w:tcPr>
            <w:tcW w:w="7348" w:type="dxa"/>
            <w:noWrap/>
            <w:hideMark/>
          </w:tcPr>
          <w:p w14:paraId="39C24A79" w14:textId="77777777" w:rsidR="005865F5" w:rsidRPr="006425C7" w:rsidRDefault="005865F5" w:rsidP="005865F5">
            <w:pPr>
              <w:rPr>
                <w:lang w:val="sk-SK"/>
              </w:rPr>
            </w:pPr>
            <w:r w:rsidRPr="006425C7">
              <w:rPr>
                <w:lang w:val="sk-SK"/>
              </w:rPr>
              <w:t>Získanie PDF reportu účtovnej závierky</w:t>
            </w:r>
          </w:p>
        </w:tc>
      </w:tr>
      <w:tr w:rsidR="005865F5" w:rsidRPr="008526B7" w14:paraId="673ECACB" w14:textId="77777777" w:rsidTr="004C4FA2">
        <w:trPr>
          <w:trHeight w:val="288"/>
        </w:trPr>
        <w:tc>
          <w:tcPr>
            <w:tcW w:w="2547" w:type="dxa"/>
            <w:tcBorders>
              <w:top w:val="nil"/>
              <w:bottom w:val="nil"/>
            </w:tcBorders>
            <w:noWrap/>
            <w:hideMark/>
          </w:tcPr>
          <w:p w14:paraId="0F6F4630" w14:textId="77777777" w:rsidR="005865F5" w:rsidRPr="008526B7" w:rsidRDefault="005865F5" w:rsidP="005865F5">
            <w:pPr>
              <w:rPr>
                <w:lang w:val="sk-SK"/>
              </w:rPr>
            </w:pPr>
          </w:p>
        </w:tc>
        <w:tc>
          <w:tcPr>
            <w:tcW w:w="7348" w:type="dxa"/>
            <w:noWrap/>
            <w:hideMark/>
          </w:tcPr>
          <w:p w14:paraId="3AE4668C" w14:textId="77777777" w:rsidR="005865F5" w:rsidRPr="006425C7" w:rsidRDefault="005865F5" w:rsidP="005865F5">
            <w:pPr>
              <w:rPr>
                <w:lang w:val="sk-SK"/>
              </w:rPr>
            </w:pPr>
            <w:r w:rsidRPr="006425C7">
              <w:rPr>
                <w:lang w:val="sk-SK"/>
              </w:rPr>
              <w:t>Získanie príloh účtovných závierok za posledné 3 roky</w:t>
            </w:r>
          </w:p>
        </w:tc>
      </w:tr>
      <w:tr w:rsidR="005865F5" w:rsidRPr="008526B7" w14:paraId="1CF49091" w14:textId="77777777" w:rsidTr="004C4FA2">
        <w:trPr>
          <w:trHeight w:val="288"/>
        </w:trPr>
        <w:tc>
          <w:tcPr>
            <w:tcW w:w="2547" w:type="dxa"/>
            <w:tcBorders>
              <w:top w:val="nil"/>
              <w:bottom w:val="nil"/>
            </w:tcBorders>
            <w:noWrap/>
            <w:hideMark/>
          </w:tcPr>
          <w:p w14:paraId="6EF6C7F4" w14:textId="77777777" w:rsidR="005865F5" w:rsidRPr="008526B7" w:rsidRDefault="005865F5" w:rsidP="005865F5">
            <w:pPr>
              <w:rPr>
                <w:lang w:val="sk-SK"/>
              </w:rPr>
            </w:pPr>
          </w:p>
        </w:tc>
        <w:tc>
          <w:tcPr>
            <w:tcW w:w="7348" w:type="dxa"/>
            <w:noWrap/>
            <w:hideMark/>
          </w:tcPr>
          <w:p w14:paraId="0C61BF4C" w14:textId="77777777" w:rsidR="005865F5" w:rsidRPr="006425C7" w:rsidRDefault="005865F5" w:rsidP="005865F5">
            <w:pPr>
              <w:rPr>
                <w:lang w:val="sk-SK"/>
              </w:rPr>
            </w:pPr>
            <w:r w:rsidRPr="006425C7">
              <w:rPr>
                <w:lang w:val="sk-SK"/>
              </w:rPr>
              <w:t>Získanie prílohy účtovnej závierky</w:t>
            </w:r>
          </w:p>
        </w:tc>
      </w:tr>
      <w:tr w:rsidR="005865F5" w:rsidRPr="008526B7" w14:paraId="6BE4CAEF" w14:textId="77777777" w:rsidTr="004C4FA2">
        <w:trPr>
          <w:trHeight w:val="288"/>
        </w:trPr>
        <w:tc>
          <w:tcPr>
            <w:tcW w:w="2547" w:type="dxa"/>
            <w:tcBorders>
              <w:top w:val="nil"/>
              <w:bottom w:val="nil"/>
            </w:tcBorders>
            <w:noWrap/>
            <w:hideMark/>
          </w:tcPr>
          <w:p w14:paraId="6D5AC8DD" w14:textId="77777777" w:rsidR="005865F5" w:rsidRPr="008526B7" w:rsidRDefault="005865F5" w:rsidP="005865F5">
            <w:pPr>
              <w:rPr>
                <w:lang w:val="sk-SK"/>
              </w:rPr>
            </w:pPr>
          </w:p>
        </w:tc>
        <w:tc>
          <w:tcPr>
            <w:tcW w:w="7348" w:type="dxa"/>
            <w:noWrap/>
            <w:hideMark/>
          </w:tcPr>
          <w:p w14:paraId="4ED8BD58" w14:textId="77777777" w:rsidR="005865F5" w:rsidRPr="006425C7" w:rsidRDefault="005865F5" w:rsidP="005865F5">
            <w:pPr>
              <w:rPr>
                <w:lang w:val="sk-SK"/>
              </w:rPr>
            </w:pPr>
            <w:r w:rsidRPr="006425C7">
              <w:rPr>
                <w:lang w:val="sk-SK"/>
              </w:rPr>
              <w:t>Získanie Prílohy VO z EKS</w:t>
            </w:r>
          </w:p>
        </w:tc>
      </w:tr>
      <w:tr w:rsidR="005865F5" w:rsidRPr="008526B7" w14:paraId="57F052EF" w14:textId="77777777" w:rsidTr="004C4FA2">
        <w:trPr>
          <w:trHeight w:val="288"/>
        </w:trPr>
        <w:tc>
          <w:tcPr>
            <w:tcW w:w="2547" w:type="dxa"/>
            <w:tcBorders>
              <w:top w:val="nil"/>
              <w:bottom w:val="nil"/>
            </w:tcBorders>
            <w:noWrap/>
            <w:hideMark/>
          </w:tcPr>
          <w:p w14:paraId="434A173A" w14:textId="77777777" w:rsidR="005865F5" w:rsidRPr="008526B7" w:rsidRDefault="005865F5" w:rsidP="005865F5">
            <w:pPr>
              <w:rPr>
                <w:lang w:val="sk-SK"/>
              </w:rPr>
            </w:pPr>
          </w:p>
        </w:tc>
        <w:tc>
          <w:tcPr>
            <w:tcW w:w="7348" w:type="dxa"/>
            <w:noWrap/>
            <w:hideMark/>
          </w:tcPr>
          <w:p w14:paraId="0C69F533" w14:textId="77777777" w:rsidR="005865F5" w:rsidRPr="006425C7" w:rsidRDefault="005865F5" w:rsidP="005865F5">
            <w:pPr>
              <w:rPr>
                <w:lang w:val="sk-SK"/>
              </w:rPr>
            </w:pPr>
            <w:r w:rsidRPr="006425C7">
              <w:rPr>
                <w:lang w:val="sk-SK"/>
              </w:rPr>
              <w:t>Získanie Prílohy VO z UVO</w:t>
            </w:r>
          </w:p>
        </w:tc>
      </w:tr>
      <w:tr w:rsidR="005865F5" w:rsidRPr="008526B7" w14:paraId="30156032" w14:textId="77777777" w:rsidTr="004C4FA2">
        <w:trPr>
          <w:trHeight w:val="288"/>
        </w:trPr>
        <w:tc>
          <w:tcPr>
            <w:tcW w:w="2547" w:type="dxa"/>
            <w:tcBorders>
              <w:top w:val="nil"/>
              <w:bottom w:val="nil"/>
            </w:tcBorders>
            <w:noWrap/>
            <w:hideMark/>
          </w:tcPr>
          <w:p w14:paraId="39AA7783" w14:textId="77777777" w:rsidR="005865F5" w:rsidRPr="008526B7" w:rsidRDefault="005865F5" w:rsidP="005865F5">
            <w:pPr>
              <w:rPr>
                <w:lang w:val="sk-SK"/>
              </w:rPr>
            </w:pPr>
          </w:p>
        </w:tc>
        <w:tc>
          <w:tcPr>
            <w:tcW w:w="7348" w:type="dxa"/>
            <w:noWrap/>
            <w:hideMark/>
          </w:tcPr>
          <w:p w14:paraId="5BB7AA84" w14:textId="77777777" w:rsidR="005865F5" w:rsidRPr="006425C7" w:rsidRDefault="005865F5" w:rsidP="005865F5">
            <w:pPr>
              <w:rPr>
                <w:lang w:val="sk-SK"/>
              </w:rPr>
            </w:pPr>
            <w:r w:rsidRPr="006425C7">
              <w:rPr>
                <w:lang w:val="sk-SK"/>
              </w:rPr>
              <w:t>Získanie účtovnej závierky</w:t>
            </w:r>
          </w:p>
        </w:tc>
      </w:tr>
      <w:tr w:rsidR="005865F5" w:rsidRPr="008526B7" w14:paraId="2290BCD6" w14:textId="77777777" w:rsidTr="004C4FA2">
        <w:trPr>
          <w:trHeight w:val="288"/>
        </w:trPr>
        <w:tc>
          <w:tcPr>
            <w:tcW w:w="2547" w:type="dxa"/>
            <w:tcBorders>
              <w:top w:val="nil"/>
              <w:bottom w:val="nil"/>
            </w:tcBorders>
            <w:noWrap/>
            <w:hideMark/>
          </w:tcPr>
          <w:p w14:paraId="3F183AA0" w14:textId="77777777" w:rsidR="005865F5" w:rsidRPr="008526B7" w:rsidRDefault="005865F5" w:rsidP="005865F5">
            <w:pPr>
              <w:rPr>
                <w:lang w:val="sk-SK"/>
              </w:rPr>
            </w:pPr>
          </w:p>
        </w:tc>
        <w:tc>
          <w:tcPr>
            <w:tcW w:w="7348" w:type="dxa"/>
            <w:noWrap/>
            <w:hideMark/>
          </w:tcPr>
          <w:p w14:paraId="1F8DEB83" w14:textId="77777777" w:rsidR="005865F5" w:rsidRPr="006425C7" w:rsidRDefault="005865F5" w:rsidP="005865F5">
            <w:pPr>
              <w:rPr>
                <w:lang w:val="sk-SK"/>
              </w:rPr>
            </w:pPr>
            <w:r w:rsidRPr="006425C7">
              <w:rPr>
                <w:lang w:val="sk-SK"/>
              </w:rPr>
              <w:t>Získanie údajov o adresách na základe indexov domu</w:t>
            </w:r>
          </w:p>
        </w:tc>
      </w:tr>
      <w:tr w:rsidR="005865F5" w:rsidRPr="008526B7" w14:paraId="4791AFA8" w14:textId="77777777" w:rsidTr="004C4FA2">
        <w:trPr>
          <w:trHeight w:val="288"/>
        </w:trPr>
        <w:tc>
          <w:tcPr>
            <w:tcW w:w="2547" w:type="dxa"/>
            <w:tcBorders>
              <w:top w:val="nil"/>
              <w:bottom w:val="nil"/>
            </w:tcBorders>
            <w:noWrap/>
            <w:hideMark/>
          </w:tcPr>
          <w:p w14:paraId="25A912B8" w14:textId="77777777" w:rsidR="005865F5" w:rsidRPr="008526B7" w:rsidRDefault="005865F5" w:rsidP="005865F5">
            <w:pPr>
              <w:rPr>
                <w:lang w:val="sk-SK"/>
              </w:rPr>
            </w:pPr>
          </w:p>
        </w:tc>
        <w:tc>
          <w:tcPr>
            <w:tcW w:w="7348" w:type="dxa"/>
            <w:noWrap/>
            <w:hideMark/>
          </w:tcPr>
          <w:p w14:paraId="623FE06D" w14:textId="77777777" w:rsidR="005865F5" w:rsidRPr="006425C7" w:rsidRDefault="005865F5" w:rsidP="005865F5">
            <w:pPr>
              <w:rPr>
                <w:lang w:val="sk-SK"/>
              </w:rPr>
            </w:pPr>
            <w:r w:rsidRPr="006425C7">
              <w:rPr>
                <w:lang w:val="sk-SK"/>
              </w:rPr>
              <w:t>Získanie údajov o adrese na základe indexu domu</w:t>
            </w:r>
          </w:p>
        </w:tc>
      </w:tr>
      <w:tr w:rsidR="005865F5" w:rsidRPr="008526B7" w14:paraId="77933FF9" w14:textId="77777777" w:rsidTr="004C4FA2">
        <w:trPr>
          <w:trHeight w:val="288"/>
        </w:trPr>
        <w:tc>
          <w:tcPr>
            <w:tcW w:w="2547" w:type="dxa"/>
            <w:tcBorders>
              <w:top w:val="nil"/>
              <w:bottom w:val="nil"/>
            </w:tcBorders>
            <w:noWrap/>
            <w:hideMark/>
          </w:tcPr>
          <w:p w14:paraId="3B0C95C0" w14:textId="77777777" w:rsidR="005865F5" w:rsidRPr="008526B7" w:rsidRDefault="005865F5" w:rsidP="005865F5">
            <w:pPr>
              <w:rPr>
                <w:lang w:val="sk-SK"/>
              </w:rPr>
            </w:pPr>
          </w:p>
        </w:tc>
        <w:tc>
          <w:tcPr>
            <w:tcW w:w="7348" w:type="dxa"/>
            <w:noWrap/>
            <w:hideMark/>
          </w:tcPr>
          <w:p w14:paraId="6CD9B8CB" w14:textId="77777777" w:rsidR="005865F5" w:rsidRPr="006425C7" w:rsidRDefault="005865F5" w:rsidP="005865F5">
            <w:pPr>
              <w:rPr>
                <w:lang w:val="sk-SK"/>
              </w:rPr>
            </w:pPr>
            <w:r w:rsidRPr="006425C7">
              <w:rPr>
                <w:lang w:val="sk-SK"/>
              </w:rPr>
              <w:t>Získanie údajov o osobách na základe priezviska a dátumu narodenia</w:t>
            </w:r>
          </w:p>
        </w:tc>
      </w:tr>
      <w:tr w:rsidR="005865F5" w:rsidRPr="008526B7" w14:paraId="4C2F8040" w14:textId="77777777" w:rsidTr="004C4FA2">
        <w:trPr>
          <w:trHeight w:val="288"/>
        </w:trPr>
        <w:tc>
          <w:tcPr>
            <w:tcW w:w="2547" w:type="dxa"/>
            <w:tcBorders>
              <w:top w:val="nil"/>
              <w:bottom w:val="nil"/>
            </w:tcBorders>
            <w:noWrap/>
            <w:hideMark/>
          </w:tcPr>
          <w:p w14:paraId="670A39F4" w14:textId="77777777" w:rsidR="005865F5" w:rsidRPr="008526B7" w:rsidRDefault="005865F5" w:rsidP="005865F5">
            <w:pPr>
              <w:rPr>
                <w:lang w:val="sk-SK"/>
              </w:rPr>
            </w:pPr>
          </w:p>
        </w:tc>
        <w:tc>
          <w:tcPr>
            <w:tcW w:w="7348" w:type="dxa"/>
            <w:noWrap/>
            <w:hideMark/>
          </w:tcPr>
          <w:p w14:paraId="0E5E2148" w14:textId="77777777" w:rsidR="005865F5" w:rsidRPr="006425C7" w:rsidRDefault="005865F5" w:rsidP="005865F5">
            <w:pPr>
              <w:rPr>
                <w:lang w:val="sk-SK"/>
              </w:rPr>
            </w:pPr>
            <w:r w:rsidRPr="006425C7">
              <w:rPr>
                <w:lang w:val="sk-SK"/>
              </w:rPr>
              <w:t>Získanie údajov o osobách na základe rodného čísla</w:t>
            </w:r>
          </w:p>
        </w:tc>
      </w:tr>
      <w:tr w:rsidR="005865F5" w:rsidRPr="008526B7" w14:paraId="0DCAAFFA" w14:textId="77777777" w:rsidTr="004C4FA2">
        <w:trPr>
          <w:trHeight w:val="288"/>
        </w:trPr>
        <w:tc>
          <w:tcPr>
            <w:tcW w:w="2547" w:type="dxa"/>
            <w:tcBorders>
              <w:top w:val="nil"/>
              <w:bottom w:val="nil"/>
            </w:tcBorders>
            <w:noWrap/>
            <w:hideMark/>
          </w:tcPr>
          <w:p w14:paraId="555800D3" w14:textId="77777777" w:rsidR="005865F5" w:rsidRPr="008526B7" w:rsidRDefault="005865F5" w:rsidP="005865F5">
            <w:pPr>
              <w:rPr>
                <w:lang w:val="sk-SK"/>
              </w:rPr>
            </w:pPr>
          </w:p>
        </w:tc>
        <w:tc>
          <w:tcPr>
            <w:tcW w:w="7348" w:type="dxa"/>
            <w:noWrap/>
            <w:hideMark/>
          </w:tcPr>
          <w:p w14:paraId="2C2475DF" w14:textId="77777777" w:rsidR="005865F5" w:rsidRPr="006425C7" w:rsidRDefault="005865F5" w:rsidP="005865F5">
            <w:pPr>
              <w:rPr>
                <w:lang w:val="sk-SK"/>
              </w:rPr>
            </w:pPr>
            <w:r w:rsidRPr="006425C7">
              <w:rPr>
                <w:lang w:val="sk-SK"/>
              </w:rPr>
              <w:t>Získanie údajov o osobe na základe rodného čísla</w:t>
            </w:r>
          </w:p>
        </w:tc>
      </w:tr>
      <w:tr w:rsidR="005865F5" w:rsidRPr="008526B7" w14:paraId="0D57EDA7" w14:textId="77777777" w:rsidTr="004C4FA2">
        <w:trPr>
          <w:trHeight w:val="288"/>
        </w:trPr>
        <w:tc>
          <w:tcPr>
            <w:tcW w:w="2547" w:type="dxa"/>
            <w:tcBorders>
              <w:top w:val="nil"/>
              <w:bottom w:val="nil"/>
            </w:tcBorders>
            <w:noWrap/>
            <w:hideMark/>
          </w:tcPr>
          <w:p w14:paraId="33CDB3A2" w14:textId="77777777" w:rsidR="005865F5" w:rsidRPr="008526B7" w:rsidRDefault="005865F5" w:rsidP="005865F5">
            <w:pPr>
              <w:rPr>
                <w:lang w:val="sk-SK"/>
              </w:rPr>
            </w:pPr>
          </w:p>
        </w:tc>
        <w:tc>
          <w:tcPr>
            <w:tcW w:w="7348" w:type="dxa"/>
            <w:noWrap/>
            <w:hideMark/>
          </w:tcPr>
          <w:p w14:paraId="75710EF6" w14:textId="77777777" w:rsidR="005865F5" w:rsidRPr="006425C7" w:rsidRDefault="005865F5" w:rsidP="005865F5">
            <w:pPr>
              <w:rPr>
                <w:lang w:val="sk-SK"/>
              </w:rPr>
            </w:pPr>
            <w:r w:rsidRPr="006425C7">
              <w:rPr>
                <w:lang w:val="sk-SK"/>
              </w:rPr>
              <w:t>Získanie údajov o subjekte z externých ISVS</w:t>
            </w:r>
          </w:p>
        </w:tc>
      </w:tr>
      <w:tr w:rsidR="005865F5" w:rsidRPr="008526B7" w14:paraId="63F84D6F" w14:textId="77777777" w:rsidTr="004C4FA2">
        <w:trPr>
          <w:trHeight w:val="288"/>
        </w:trPr>
        <w:tc>
          <w:tcPr>
            <w:tcW w:w="2547" w:type="dxa"/>
            <w:tcBorders>
              <w:top w:val="nil"/>
              <w:bottom w:val="nil"/>
            </w:tcBorders>
            <w:noWrap/>
            <w:hideMark/>
          </w:tcPr>
          <w:p w14:paraId="0144E3EF" w14:textId="77777777" w:rsidR="005865F5" w:rsidRPr="008526B7" w:rsidRDefault="005865F5" w:rsidP="005865F5">
            <w:pPr>
              <w:rPr>
                <w:lang w:val="sk-SK"/>
              </w:rPr>
            </w:pPr>
          </w:p>
        </w:tc>
        <w:tc>
          <w:tcPr>
            <w:tcW w:w="7348" w:type="dxa"/>
            <w:noWrap/>
            <w:hideMark/>
          </w:tcPr>
          <w:p w14:paraId="4AE8E725" w14:textId="77777777" w:rsidR="005865F5" w:rsidRPr="006425C7" w:rsidRDefault="005865F5" w:rsidP="005865F5">
            <w:pPr>
              <w:rPr>
                <w:lang w:val="sk-SK"/>
              </w:rPr>
            </w:pPr>
            <w:r w:rsidRPr="006425C7">
              <w:rPr>
                <w:lang w:val="sk-SK"/>
              </w:rPr>
              <w:t>Získanie VO integráciou na EKS</w:t>
            </w:r>
          </w:p>
        </w:tc>
      </w:tr>
      <w:tr w:rsidR="005865F5" w:rsidRPr="008526B7" w14:paraId="3ED86E93" w14:textId="77777777" w:rsidTr="004C4FA2">
        <w:trPr>
          <w:trHeight w:val="288"/>
        </w:trPr>
        <w:tc>
          <w:tcPr>
            <w:tcW w:w="2547" w:type="dxa"/>
            <w:tcBorders>
              <w:top w:val="nil"/>
              <w:bottom w:val="nil"/>
            </w:tcBorders>
            <w:noWrap/>
            <w:hideMark/>
          </w:tcPr>
          <w:p w14:paraId="47BF7C35" w14:textId="77777777" w:rsidR="005865F5" w:rsidRPr="008526B7" w:rsidRDefault="005865F5" w:rsidP="005865F5">
            <w:pPr>
              <w:rPr>
                <w:lang w:val="sk-SK"/>
              </w:rPr>
            </w:pPr>
          </w:p>
        </w:tc>
        <w:tc>
          <w:tcPr>
            <w:tcW w:w="7348" w:type="dxa"/>
            <w:noWrap/>
            <w:hideMark/>
          </w:tcPr>
          <w:p w14:paraId="180CD1C7" w14:textId="77777777" w:rsidR="005865F5" w:rsidRPr="006425C7" w:rsidRDefault="005865F5" w:rsidP="005865F5">
            <w:pPr>
              <w:rPr>
                <w:lang w:val="sk-SK"/>
              </w:rPr>
            </w:pPr>
            <w:r w:rsidRPr="006425C7">
              <w:rPr>
                <w:lang w:val="sk-SK"/>
              </w:rPr>
              <w:t>Získanie VO v realizácii alebo ukončené z UVO</w:t>
            </w:r>
          </w:p>
        </w:tc>
      </w:tr>
      <w:tr w:rsidR="005865F5" w:rsidRPr="008526B7" w14:paraId="45BED618" w14:textId="77777777" w:rsidTr="004C4FA2">
        <w:trPr>
          <w:trHeight w:val="288"/>
        </w:trPr>
        <w:tc>
          <w:tcPr>
            <w:tcW w:w="2547" w:type="dxa"/>
            <w:tcBorders>
              <w:top w:val="nil"/>
              <w:bottom w:val="nil"/>
            </w:tcBorders>
            <w:noWrap/>
            <w:hideMark/>
          </w:tcPr>
          <w:p w14:paraId="1016C87C" w14:textId="77777777" w:rsidR="005865F5" w:rsidRPr="008526B7" w:rsidRDefault="005865F5" w:rsidP="005865F5">
            <w:pPr>
              <w:rPr>
                <w:lang w:val="sk-SK"/>
              </w:rPr>
            </w:pPr>
          </w:p>
        </w:tc>
        <w:tc>
          <w:tcPr>
            <w:tcW w:w="7348" w:type="dxa"/>
            <w:noWrap/>
            <w:hideMark/>
          </w:tcPr>
          <w:p w14:paraId="5515F0AC" w14:textId="77777777" w:rsidR="005865F5" w:rsidRPr="006425C7" w:rsidRDefault="005865F5" w:rsidP="005865F5">
            <w:pPr>
              <w:rPr>
                <w:lang w:val="sk-SK"/>
              </w:rPr>
            </w:pPr>
            <w:r w:rsidRPr="006425C7">
              <w:rPr>
                <w:lang w:val="sk-SK"/>
              </w:rPr>
              <w:t>Získanie výpisu RPVS do spisu</w:t>
            </w:r>
          </w:p>
        </w:tc>
      </w:tr>
      <w:tr w:rsidR="005865F5" w:rsidRPr="008526B7" w14:paraId="5C0544D5" w14:textId="77777777" w:rsidTr="004C4FA2">
        <w:trPr>
          <w:trHeight w:val="288"/>
        </w:trPr>
        <w:tc>
          <w:tcPr>
            <w:tcW w:w="2547" w:type="dxa"/>
            <w:tcBorders>
              <w:top w:val="nil"/>
              <w:bottom w:val="nil"/>
            </w:tcBorders>
            <w:noWrap/>
            <w:hideMark/>
          </w:tcPr>
          <w:p w14:paraId="452827DE" w14:textId="77777777" w:rsidR="005865F5" w:rsidRPr="008526B7" w:rsidRDefault="005865F5" w:rsidP="005865F5">
            <w:pPr>
              <w:rPr>
                <w:lang w:val="sk-SK"/>
              </w:rPr>
            </w:pPr>
          </w:p>
        </w:tc>
        <w:tc>
          <w:tcPr>
            <w:tcW w:w="7348" w:type="dxa"/>
            <w:noWrap/>
            <w:hideMark/>
          </w:tcPr>
          <w:p w14:paraId="308E3EA0" w14:textId="77777777" w:rsidR="005865F5" w:rsidRPr="006425C7" w:rsidRDefault="005865F5" w:rsidP="005865F5">
            <w:pPr>
              <w:rPr>
                <w:lang w:val="sk-SK"/>
              </w:rPr>
            </w:pPr>
            <w:r w:rsidRPr="006425C7">
              <w:rPr>
                <w:lang w:val="sk-SK"/>
              </w:rPr>
              <w:t>Získanie výpisu z OR SR</w:t>
            </w:r>
          </w:p>
        </w:tc>
      </w:tr>
      <w:tr w:rsidR="005865F5" w:rsidRPr="008526B7" w14:paraId="69159C3E" w14:textId="77777777" w:rsidTr="004C4FA2">
        <w:trPr>
          <w:trHeight w:val="288"/>
        </w:trPr>
        <w:tc>
          <w:tcPr>
            <w:tcW w:w="2547" w:type="dxa"/>
            <w:tcBorders>
              <w:top w:val="nil"/>
              <w:bottom w:val="nil"/>
            </w:tcBorders>
            <w:noWrap/>
            <w:hideMark/>
          </w:tcPr>
          <w:p w14:paraId="512E8EDF" w14:textId="77777777" w:rsidR="005865F5" w:rsidRPr="008526B7" w:rsidRDefault="005865F5" w:rsidP="005865F5">
            <w:pPr>
              <w:rPr>
                <w:lang w:val="sk-SK"/>
              </w:rPr>
            </w:pPr>
          </w:p>
        </w:tc>
        <w:tc>
          <w:tcPr>
            <w:tcW w:w="7348" w:type="dxa"/>
            <w:noWrap/>
            <w:hideMark/>
          </w:tcPr>
          <w:p w14:paraId="022BE5A5" w14:textId="77777777" w:rsidR="005865F5" w:rsidRPr="006425C7" w:rsidRDefault="005865F5" w:rsidP="005865F5">
            <w:pPr>
              <w:rPr>
                <w:lang w:val="sk-SK"/>
              </w:rPr>
            </w:pPr>
            <w:r w:rsidRPr="006425C7">
              <w:rPr>
                <w:lang w:val="sk-SK"/>
              </w:rPr>
              <w:t>Získanie výpisu z registra trestov</w:t>
            </w:r>
          </w:p>
        </w:tc>
      </w:tr>
      <w:tr w:rsidR="005865F5" w:rsidRPr="008526B7" w14:paraId="015B4E30" w14:textId="77777777" w:rsidTr="004C4FA2">
        <w:trPr>
          <w:trHeight w:val="288"/>
        </w:trPr>
        <w:tc>
          <w:tcPr>
            <w:tcW w:w="2547" w:type="dxa"/>
            <w:tcBorders>
              <w:top w:val="nil"/>
              <w:bottom w:val="nil"/>
            </w:tcBorders>
            <w:noWrap/>
            <w:hideMark/>
          </w:tcPr>
          <w:p w14:paraId="7D17E44B" w14:textId="77777777" w:rsidR="005865F5" w:rsidRPr="008526B7" w:rsidRDefault="005865F5" w:rsidP="005865F5">
            <w:pPr>
              <w:rPr>
                <w:lang w:val="sk-SK"/>
              </w:rPr>
            </w:pPr>
          </w:p>
        </w:tc>
        <w:tc>
          <w:tcPr>
            <w:tcW w:w="7348" w:type="dxa"/>
            <w:noWrap/>
            <w:hideMark/>
          </w:tcPr>
          <w:p w14:paraId="189E0610" w14:textId="77777777" w:rsidR="005865F5" w:rsidRPr="006425C7" w:rsidRDefault="005865F5" w:rsidP="005865F5">
            <w:pPr>
              <w:rPr>
                <w:lang w:val="sk-SK"/>
              </w:rPr>
            </w:pPr>
            <w:proofErr w:type="spellStart"/>
            <w:r w:rsidRPr="006425C7">
              <w:rPr>
                <w:lang w:val="sk-SK"/>
              </w:rPr>
              <w:t>Zneplatnenie</w:t>
            </w:r>
            <w:proofErr w:type="spellEnd"/>
            <w:r w:rsidRPr="006425C7">
              <w:rPr>
                <w:lang w:val="sk-SK"/>
              </w:rPr>
              <w:t xml:space="preserve"> a stiahnutie Pohľadávkového dokladu</w:t>
            </w:r>
          </w:p>
        </w:tc>
      </w:tr>
      <w:tr w:rsidR="005865F5" w:rsidRPr="008526B7" w14:paraId="16124E34" w14:textId="77777777" w:rsidTr="004C4FA2">
        <w:trPr>
          <w:trHeight w:val="288"/>
        </w:trPr>
        <w:tc>
          <w:tcPr>
            <w:tcW w:w="2547" w:type="dxa"/>
            <w:tcBorders>
              <w:top w:val="nil"/>
              <w:bottom w:val="nil"/>
            </w:tcBorders>
            <w:noWrap/>
            <w:hideMark/>
          </w:tcPr>
          <w:p w14:paraId="26D327A9" w14:textId="77777777" w:rsidR="005865F5" w:rsidRPr="008526B7" w:rsidRDefault="005865F5" w:rsidP="005865F5">
            <w:pPr>
              <w:rPr>
                <w:lang w:val="sk-SK"/>
              </w:rPr>
            </w:pPr>
          </w:p>
        </w:tc>
        <w:tc>
          <w:tcPr>
            <w:tcW w:w="7348" w:type="dxa"/>
            <w:noWrap/>
            <w:hideMark/>
          </w:tcPr>
          <w:p w14:paraId="0DA535EC" w14:textId="77777777" w:rsidR="005865F5" w:rsidRPr="006425C7" w:rsidRDefault="005865F5" w:rsidP="005865F5">
            <w:pPr>
              <w:rPr>
                <w:lang w:val="sk-SK"/>
              </w:rPr>
            </w:pPr>
            <w:proofErr w:type="spellStart"/>
            <w:r w:rsidRPr="006425C7">
              <w:rPr>
                <w:lang w:val="sk-SK"/>
              </w:rPr>
              <w:t>Zneplatnenie</w:t>
            </w:r>
            <w:proofErr w:type="spellEnd"/>
            <w:r w:rsidRPr="006425C7">
              <w:rPr>
                <w:lang w:val="sk-SK"/>
              </w:rPr>
              <w:t xml:space="preserve"> splátkového kalendára k POD</w:t>
            </w:r>
          </w:p>
        </w:tc>
      </w:tr>
      <w:tr w:rsidR="005865F5" w:rsidRPr="008526B7" w14:paraId="6ED243C4" w14:textId="77777777" w:rsidTr="004C4FA2">
        <w:trPr>
          <w:trHeight w:val="288"/>
        </w:trPr>
        <w:tc>
          <w:tcPr>
            <w:tcW w:w="2547" w:type="dxa"/>
            <w:tcBorders>
              <w:top w:val="nil"/>
              <w:bottom w:val="nil"/>
            </w:tcBorders>
            <w:noWrap/>
            <w:hideMark/>
          </w:tcPr>
          <w:p w14:paraId="574EEA35" w14:textId="77777777" w:rsidR="005865F5" w:rsidRPr="008526B7" w:rsidRDefault="005865F5" w:rsidP="005865F5">
            <w:pPr>
              <w:rPr>
                <w:lang w:val="sk-SK"/>
              </w:rPr>
            </w:pPr>
          </w:p>
        </w:tc>
        <w:tc>
          <w:tcPr>
            <w:tcW w:w="7348" w:type="dxa"/>
            <w:noWrap/>
            <w:hideMark/>
          </w:tcPr>
          <w:p w14:paraId="097BD620" w14:textId="77777777" w:rsidR="005865F5" w:rsidRPr="006425C7" w:rsidRDefault="005865F5" w:rsidP="005865F5">
            <w:pPr>
              <w:rPr>
                <w:lang w:val="sk-SK"/>
              </w:rPr>
            </w:pPr>
            <w:proofErr w:type="spellStart"/>
            <w:r w:rsidRPr="006425C7">
              <w:rPr>
                <w:lang w:val="sk-SK"/>
              </w:rPr>
              <w:t>Zneplatnenie</w:t>
            </w:r>
            <w:proofErr w:type="spellEnd"/>
            <w:r w:rsidRPr="006425C7">
              <w:rPr>
                <w:lang w:val="sk-SK"/>
              </w:rPr>
              <w:t xml:space="preserve"> </w:t>
            </w:r>
            <w:proofErr w:type="spellStart"/>
            <w:r w:rsidRPr="006425C7">
              <w:rPr>
                <w:lang w:val="sk-SK"/>
              </w:rPr>
              <w:t>Žop</w:t>
            </w:r>
            <w:proofErr w:type="spellEnd"/>
          </w:p>
        </w:tc>
      </w:tr>
      <w:tr w:rsidR="005865F5" w:rsidRPr="008526B7" w14:paraId="79FD7F06" w14:textId="77777777" w:rsidTr="004C4FA2">
        <w:trPr>
          <w:trHeight w:val="288"/>
        </w:trPr>
        <w:tc>
          <w:tcPr>
            <w:tcW w:w="2547" w:type="dxa"/>
            <w:tcBorders>
              <w:top w:val="nil"/>
              <w:bottom w:val="nil"/>
            </w:tcBorders>
            <w:noWrap/>
            <w:hideMark/>
          </w:tcPr>
          <w:p w14:paraId="137EB49C" w14:textId="77777777" w:rsidR="005865F5" w:rsidRPr="008526B7" w:rsidRDefault="005865F5" w:rsidP="005865F5">
            <w:pPr>
              <w:rPr>
                <w:lang w:val="sk-SK"/>
              </w:rPr>
            </w:pPr>
          </w:p>
        </w:tc>
        <w:tc>
          <w:tcPr>
            <w:tcW w:w="7348" w:type="dxa"/>
            <w:noWrap/>
            <w:hideMark/>
          </w:tcPr>
          <w:p w14:paraId="7EE388A1" w14:textId="77777777" w:rsidR="005865F5" w:rsidRPr="006425C7" w:rsidRDefault="005865F5" w:rsidP="005865F5">
            <w:pPr>
              <w:rPr>
                <w:lang w:val="sk-SK"/>
              </w:rPr>
            </w:pPr>
            <w:r w:rsidRPr="006425C7">
              <w:rPr>
                <w:lang w:val="sk-SK"/>
              </w:rPr>
              <w:t xml:space="preserve">Zostavenie </w:t>
            </w:r>
            <w:proofErr w:type="spellStart"/>
            <w:r w:rsidRPr="006425C7">
              <w:rPr>
                <w:lang w:val="sk-SK"/>
              </w:rPr>
              <w:t>message</w:t>
            </w:r>
            <w:proofErr w:type="spellEnd"/>
            <w:r w:rsidRPr="006425C7">
              <w:rPr>
                <w:lang w:val="sk-SK"/>
              </w:rPr>
              <w:t xml:space="preserve"> </w:t>
            </w:r>
            <w:proofErr w:type="spellStart"/>
            <w:r w:rsidRPr="006425C7">
              <w:rPr>
                <w:lang w:val="sk-SK"/>
              </w:rPr>
              <w:t>containera</w:t>
            </w:r>
            <w:proofErr w:type="spellEnd"/>
          </w:p>
        </w:tc>
      </w:tr>
      <w:tr w:rsidR="005865F5" w:rsidRPr="008526B7" w14:paraId="73E9788D" w14:textId="77777777" w:rsidTr="004C4FA2">
        <w:trPr>
          <w:trHeight w:val="288"/>
        </w:trPr>
        <w:tc>
          <w:tcPr>
            <w:tcW w:w="2547" w:type="dxa"/>
            <w:tcBorders>
              <w:top w:val="nil"/>
              <w:bottom w:val="single" w:sz="4" w:space="0" w:color="auto"/>
            </w:tcBorders>
            <w:noWrap/>
            <w:hideMark/>
          </w:tcPr>
          <w:p w14:paraId="0CFEF0CF" w14:textId="77777777" w:rsidR="005865F5" w:rsidRPr="008526B7" w:rsidRDefault="005865F5" w:rsidP="005865F5">
            <w:pPr>
              <w:rPr>
                <w:lang w:val="sk-SK"/>
              </w:rPr>
            </w:pPr>
          </w:p>
        </w:tc>
        <w:tc>
          <w:tcPr>
            <w:tcW w:w="7348" w:type="dxa"/>
            <w:noWrap/>
            <w:hideMark/>
          </w:tcPr>
          <w:p w14:paraId="2B68F0C5" w14:textId="77777777" w:rsidR="005865F5" w:rsidRPr="006425C7" w:rsidRDefault="005865F5" w:rsidP="005865F5">
            <w:pPr>
              <w:rPr>
                <w:lang w:val="sk-SK"/>
              </w:rPr>
            </w:pPr>
            <w:r w:rsidRPr="006425C7">
              <w:rPr>
                <w:lang w:val="sk-SK"/>
              </w:rPr>
              <w:t>Zrušenie označenia záujmovej osoby</w:t>
            </w:r>
          </w:p>
        </w:tc>
      </w:tr>
      <w:tr w:rsidR="005865F5" w:rsidRPr="008526B7" w14:paraId="36959AA9" w14:textId="77777777" w:rsidTr="004C4FA2">
        <w:trPr>
          <w:trHeight w:val="288"/>
        </w:trPr>
        <w:tc>
          <w:tcPr>
            <w:tcW w:w="2547" w:type="dxa"/>
            <w:tcBorders>
              <w:top w:val="single" w:sz="4" w:space="0" w:color="auto"/>
              <w:bottom w:val="nil"/>
            </w:tcBorders>
            <w:noWrap/>
            <w:hideMark/>
          </w:tcPr>
          <w:p w14:paraId="5EC2A1E5" w14:textId="77777777" w:rsidR="005865F5" w:rsidRPr="008526B7" w:rsidRDefault="005865F5" w:rsidP="005865F5">
            <w:pPr>
              <w:rPr>
                <w:lang w:val="sk-SK"/>
              </w:rPr>
            </w:pPr>
            <w:r w:rsidRPr="008526B7">
              <w:rPr>
                <w:lang w:val="sk-SK"/>
              </w:rPr>
              <w:t>Generálne funkcionality využívané na neverejnej časti</w:t>
            </w:r>
          </w:p>
        </w:tc>
        <w:tc>
          <w:tcPr>
            <w:tcW w:w="7348" w:type="dxa"/>
            <w:noWrap/>
            <w:hideMark/>
          </w:tcPr>
          <w:p w14:paraId="6BC9C4F3" w14:textId="77777777" w:rsidR="005865F5" w:rsidRPr="006425C7" w:rsidRDefault="005865F5" w:rsidP="005865F5">
            <w:pPr>
              <w:rPr>
                <w:lang w:val="sk-SK"/>
              </w:rPr>
            </w:pPr>
            <w:r w:rsidRPr="006425C7">
              <w:rPr>
                <w:lang w:val="sk-SK"/>
              </w:rPr>
              <w:t xml:space="preserve">Antivírová kontrola </w:t>
            </w:r>
            <w:proofErr w:type="spellStart"/>
            <w:r w:rsidRPr="006425C7">
              <w:rPr>
                <w:lang w:val="sk-SK"/>
              </w:rPr>
              <w:t>uploadovaných</w:t>
            </w:r>
            <w:proofErr w:type="spellEnd"/>
            <w:r w:rsidRPr="006425C7">
              <w:rPr>
                <w:lang w:val="sk-SK"/>
              </w:rPr>
              <w:t xml:space="preserve"> súborov</w:t>
            </w:r>
          </w:p>
        </w:tc>
      </w:tr>
      <w:tr w:rsidR="005865F5" w:rsidRPr="008526B7" w14:paraId="061671AA" w14:textId="77777777" w:rsidTr="004C4FA2">
        <w:trPr>
          <w:trHeight w:val="288"/>
        </w:trPr>
        <w:tc>
          <w:tcPr>
            <w:tcW w:w="2547" w:type="dxa"/>
            <w:tcBorders>
              <w:top w:val="nil"/>
              <w:bottom w:val="nil"/>
            </w:tcBorders>
            <w:noWrap/>
            <w:hideMark/>
          </w:tcPr>
          <w:p w14:paraId="245B0CF4" w14:textId="77777777" w:rsidR="005865F5" w:rsidRPr="008526B7" w:rsidRDefault="005865F5" w:rsidP="005865F5">
            <w:pPr>
              <w:rPr>
                <w:lang w:val="sk-SK"/>
              </w:rPr>
            </w:pPr>
          </w:p>
        </w:tc>
        <w:tc>
          <w:tcPr>
            <w:tcW w:w="7348" w:type="dxa"/>
            <w:noWrap/>
            <w:hideMark/>
          </w:tcPr>
          <w:p w14:paraId="540CB206" w14:textId="2D4E9E57" w:rsidR="005865F5" w:rsidRPr="006425C7" w:rsidRDefault="005865F5" w:rsidP="005865F5">
            <w:pPr>
              <w:rPr>
                <w:lang w:val="sk-SK"/>
              </w:rPr>
            </w:pPr>
            <w:r w:rsidRPr="006425C7">
              <w:rPr>
                <w:lang w:val="sk-SK"/>
              </w:rPr>
              <w:t>Editácia objektu v obrazovkách v neverejnej časti ITMS</w:t>
            </w:r>
            <w:r w:rsidR="008972C7">
              <w:rPr>
                <w:lang w:val="sk-SK"/>
              </w:rPr>
              <w:t>2014+</w:t>
            </w:r>
          </w:p>
        </w:tc>
      </w:tr>
      <w:tr w:rsidR="005865F5" w:rsidRPr="008526B7" w14:paraId="65F82A61" w14:textId="77777777" w:rsidTr="004C4FA2">
        <w:trPr>
          <w:trHeight w:val="288"/>
        </w:trPr>
        <w:tc>
          <w:tcPr>
            <w:tcW w:w="2547" w:type="dxa"/>
            <w:tcBorders>
              <w:top w:val="nil"/>
              <w:bottom w:val="nil"/>
            </w:tcBorders>
            <w:noWrap/>
            <w:hideMark/>
          </w:tcPr>
          <w:p w14:paraId="2613464D" w14:textId="77777777" w:rsidR="005865F5" w:rsidRPr="008526B7" w:rsidRDefault="005865F5" w:rsidP="005865F5">
            <w:pPr>
              <w:rPr>
                <w:lang w:val="sk-SK"/>
              </w:rPr>
            </w:pPr>
          </w:p>
        </w:tc>
        <w:tc>
          <w:tcPr>
            <w:tcW w:w="7348" w:type="dxa"/>
            <w:noWrap/>
            <w:hideMark/>
          </w:tcPr>
          <w:p w14:paraId="4C7CACA6" w14:textId="5E94B451" w:rsidR="005865F5" w:rsidRPr="006425C7" w:rsidRDefault="005865F5" w:rsidP="005865F5">
            <w:pPr>
              <w:rPr>
                <w:lang w:val="sk-SK"/>
              </w:rPr>
            </w:pPr>
            <w:r w:rsidRPr="006425C7">
              <w:rPr>
                <w:lang w:val="sk-SK"/>
              </w:rPr>
              <w:t>Editácia objektu v obrazovkách vo verejnej časti ITMS</w:t>
            </w:r>
            <w:r w:rsidR="008972C7">
              <w:rPr>
                <w:lang w:val="sk-SK"/>
              </w:rPr>
              <w:t>2014+</w:t>
            </w:r>
          </w:p>
        </w:tc>
      </w:tr>
      <w:tr w:rsidR="005865F5" w:rsidRPr="008526B7" w14:paraId="1505027E" w14:textId="77777777" w:rsidTr="004C4FA2">
        <w:trPr>
          <w:trHeight w:val="288"/>
        </w:trPr>
        <w:tc>
          <w:tcPr>
            <w:tcW w:w="2547" w:type="dxa"/>
            <w:tcBorders>
              <w:top w:val="nil"/>
              <w:bottom w:val="nil"/>
            </w:tcBorders>
            <w:noWrap/>
            <w:hideMark/>
          </w:tcPr>
          <w:p w14:paraId="7C7EAF6A" w14:textId="77777777" w:rsidR="005865F5" w:rsidRPr="008526B7" w:rsidRDefault="005865F5" w:rsidP="005865F5">
            <w:pPr>
              <w:rPr>
                <w:lang w:val="sk-SK"/>
              </w:rPr>
            </w:pPr>
          </w:p>
        </w:tc>
        <w:tc>
          <w:tcPr>
            <w:tcW w:w="7348" w:type="dxa"/>
            <w:noWrap/>
            <w:hideMark/>
          </w:tcPr>
          <w:p w14:paraId="231C7018" w14:textId="77777777" w:rsidR="005865F5" w:rsidRPr="006425C7" w:rsidRDefault="005865F5" w:rsidP="005865F5">
            <w:pPr>
              <w:rPr>
                <w:lang w:val="sk-SK"/>
              </w:rPr>
            </w:pPr>
            <w:r w:rsidRPr="006425C7">
              <w:rPr>
                <w:lang w:val="sk-SK"/>
              </w:rPr>
              <w:t>Editovateľný zoznam so stromovou štruktúrou</w:t>
            </w:r>
          </w:p>
        </w:tc>
      </w:tr>
      <w:tr w:rsidR="005865F5" w:rsidRPr="008526B7" w14:paraId="6E8D89AE" w14:textId="77777777" w:rsidTr="004C4FA2">
        <w:trPr>
          <w:trHeight w:val="288"/>
        </w:trPr>
        <w:tc>
          <w:tcPr>
            <w:tcW w:w="2547" w:type="dxa"/>
            <w:tcBorders>
              <w:top w:val="nil"/>
              <w:bottom w:val="nil"/>
            </w:tcBorders>
            <w:noWrap/>
            <w:hideMark/>
          </w:tcPr>
          <w:p w14:paraId="7C3D50F8" w14:textId="77777777" w:rsidR="005865F5" w:rsidRPr="008526B7" w:rsidRDefault="005865F5" w:rsidP="005865F5">
            <w:pPr>
              <w:rPr>
                <w:lang w:val="sk-SK"/>
              </w:rPr>
            </w:pPr>
          </w:p>
        </w:tc>
        <w:tc>
          <w:tcPr>
            <w:tcW w:w="7348" w:type="dxa"/>
            <w:noWrap/>
            <w:hideMark/>
          </w:tcPr>
          <w:p w14:paraId="575838F2" w14:textId="77777777" w:rsidR="005865F5" w:rsidRPr="006425C7" w:rsidRDefault="005865F5" w:rsidP="005865F5">
            <w:pPr>
              <w:rPr>
                <w:lang w:val="sk-SK"/>
              </w:rPr>
            </w:pPr>
            <w:r w:rsidRPr="006425C7">
              <w:rPr>
                <w:lang w:val="sk-SK"/>
              </w:rPr>
              <w:t>Export do súboru</w:t>
            </w:r>
          </w:p>
        </w:tc>
      </w:tr>
      <w:tr w:rsidR="005865F5" w:rsidRPr="008526B7" w14:paraId="0A4DA64F" w14:textId="77777777" w:rsidTr="004C4FA2">
        <w:trPr>
          <w:trHeight w:val="288"/>
        </w:trPr>
        <w:tc>
          <w:tcPr>
            <w:tcW w:w="2547" w:type="dxa"/>
            <w:tcBorders>
              <w:top w:val="nil"/>
              <w:bottom w:val="nil"/>
            </w:tcBorders>
            <w:noWrap/>
            <w:hideMark/>
          </w:tcPr>
          <w:p w14:paraId="46E7DC62" w14:textId="77777777" w:rsidR="005865F5" w:rsidRPr="008526B7" w:rsidRDefault="005865F5" w:rsidP="005865F5">
            <w:pPr>
              <w:rPr>
                <w:lang w:val="sk-SK"/>
              </w:rPr>
            </w:pPr>
          </w:p>
        </w:tc>
        <w:tc>
          <w:tcPr>
            <w:tcW w:w="7348" w:type="dxa"/>
            <w:noWrap/>
            <w:hideMark/>
          </w:tcPr>
          <w:p w14:paraId="47FE8553" w14:textId="77777777" w:rsidR="005865F5" w:rsidRPr="006425C7" w:rsidRDefault="005865F5" w:rsidP="005865F5">
            <w:pPr>
              <w:rPr>
                <w:lang w:val="sk-SK"/>
              </w:rPr>
            </w:pPr>
            <w:r w:rsidRPr="006425C7">
              <w:rPr>
                <w:lang w:val="sk-SK"/>
              </w:rPr>
              <w:t>Farebné zobrazovanie priority v úlohách</w:t>
            </w:r>
          </w:p>
        </w:tc>
      </w:tr>
      <w:tr w:rsidR="005865F5" w:rsidRPr="008526B7" w14:paraId="4425012E" w14:textId="77777777" w:rsidTr="004C4FA2">
        <w:trPr>
          <w:trHeight w:val="288"/>
        </w:trPr>
        <w:tc>
          <w:tcPr>
            <w:tcW w:w="2547" w:type="dxa"/>
            <w:tcBorders>
              <w:top w:val="nil"/>
              <w:bottom w:val="nil"/>
            </w:tcBorders>
            <w:noWrap/>
            <w:hideMark/>
          </w:tcPr>
          <w:p w14:paraId="5FF1E06A" w14:textId="77777777" w:rsidR="005865F5" w:rsidRPr="008526B7" w:rsidRDefault="005865F5" w:rsidP="005865F5">
            <w:pPr>
              <w:rPr>
                <w:lang w:val="sk-SK"/>
              </w:rPr>
            </w:pPr>
          </w:p>
        </w:tc>
        <w:tc>
          <w:tcPr>
            <w:tcW w:w="7348" w:type="dxa"/>
            <w:noWrap/>
            <w:hideMark/>
          </w:tcPr>
          <w:p w14:paraId="5D3B39CB" w14:textId="77777777" w:rsidR="005865F5" w:rsidRPr="006425C7" w:rsidRDefault="005865F5" w:rsidP="005865F5">
            <w:pPr>
              <w:rPr>
                <w:lang w:val="sk-SK"/>
              </w:rPr>
            </w:pPr>
            <w:proofErr w:type="spellStart"/>
            <w:r w:rsidRPr="006425C7">
              <w:rPr>
                <w:lang w:val="sk-SK"/>
              </w:rPr>
              <w:t>FulltextSearch</w:t>
            </w:r>
            <w:proofErr w:type="spellEnd"/>
            <w:r w:rsidRPr="006425C7">
              <w:rPr>
                <w:lang w:val="sk-SK"/>
              </w:rPr>
              <w:t xml:space="preserve"> nad zoznamom</w:t>
            </w:r>
          </w:p>
        </w:tc>
      </w:tr>
      <w:tr w:rsidR="005865F5" w:rsidRPr="008526B7" w14:paraId="4288E260" w14:textId="77777777" w:rsidTr="004C4FA2">
        <w:trPr>
          <w:trHeight w:val="288"/>
        </w:trPr>
        <w:tc>
          <w:tcPr>
            <w:tcW w:w="2547" w:type="dxa"/>
            <w:tcBorders>
              <w:top w:val="nil"/>
              <w:bottom w:val="nil"/>
            </w:tcBorders>
            <w:noWrap/>
            <w:hideMark/>
          </w:tcPr>
          <w:p w14:paraId="5AAB12C8" w14:textId="77777777" w:rsidR="005865F5" w:rsidRPr="008526B7" w:rsidRDefault="005865F5" w:rsidP="005865F5">
            <w:pPr>
              <w:rPr>
                <w:lang w:val="sk-SK"/>
              </w:rPr>
            </w:pPr>
          </w:p>
        </w:tc>
        <w:tc>
          <w:tcPr>
            <w:tcW w:w="7348" w:type="dxa"/>
            <w:noWrap/>
            <w:hideMark/>
          </w:tcPr>
          <w:p w14:paraId="6FFC7106" w14:textId="77777777" w:rsidR="005865F5" w:rsidRPr="006425C7" w:rsidRDefault="005865F5" w:rsidP="005865F5">
            <w:pPr>
              <w:rPr>
                <w:lang w:val="sk-SK"/>
              </w:rPr>
            </w:pPr>
            <w:r w:rsidRPr="006425C7">
              <w:rPr>
                <w:lang w:val="sk-SK"/>
              </w:rPr>
              <w:t>Generovanie reportov v neverejnej časti ITMS2014+</w:t>
            </w:r>
          </w:p>
        </w:tc>
      </w:tr>
      <w:tr w:rsidR="005865F5" w:rsidRPr="008526B7" w14:paraId="66196E7C" w14:textId="77777777" w:rsidTr="004C4FA2">
        <w:trPr>
          <w:trHeight w:val="288"/>
        </w:trPr>
        <w:tc>
          <w:tcPr>
            <w:tcW w:w="2547" w:type="dxa"/>
            <w:tcBorders>
              <w:top w:val="nil"/>
              <w:bottom w:val="nil"/>
            </w:tcBorders>
            <w:noWrap/>
            <w:hideMark/>
          </w:tcPr>
          <w:p w14:paraId="186145A2" w14:textId="77777777" w:rsidR="005865F5" w:rsidRPr="008526B7" w:rsidRDefault="005865F5" w:rsidP="005865F5">
            <w:pPr>
              <w:rPr>
                <w:lang w:val="sk-SK"/>
              </w:rPr>
            </w:pPr>
          </w:p>
        </w:tc>
        <w:tc>
          <w:tcPr>
            <w:tcW w:w="7348" w:type="dxa"/>
            <w:noWrap/>
            <w:hideMark/>
          </w:tcPr>
          <w:p w14:paraId="66B919A3" w14:textId="77777777" w:rsidR="005865F5" w:rsidRPr="006425C7" w:rsidRDefault="005865F5" w:rsidP="005865F5">
            <w:pPr>
              <w:rPr>
                <w:lang w:val="sk-SK"/>
              </w:rPr>
            </w:pPr>
            <w:r w:rsidRPr="006425C7">
              <w:rPr>
                <w:lang w:val="sk-SK"/>
              </w:rPr>
              <w:t>Generovanie reportov vo verejnej časti ITMS2014+</w:t>
            </w:r>
          </w:p>
        </w:tc>
      </w:tr>
      <w:tr w:rsidR="005865F5" w:rsidRPr="008526B7" w14:paraId="577609D4" w14:textId="77777777" w:rsidTr="004C4FA2">
        <w:trPr>
          <w:trHeight w:val="288"/>
        </w:trPr>
        <w:tc>
          <w:tcPr>
            <w:tcW w:w="2547" w:type="dxa"/>
            <w:tcBorders>
              <w:top w:val="nil"/>
              <w:bottom w:val="nil"/>
            </w:tcBorders>
            <w:noWrap/>
            <w:hideMark/>
          </w:tcPr>
          <w:p w14:paraId="78B076F1" w14:textId="77777777" w:rsidR="005865F5" w:rsidRPr="008526B7" w:rsidRDefault="005865F5" w:rsidP="005865F5">
            <w:pPr>
              <w:rPr>
                <w:lang w:val="sk-SK"/>
              </w:rPr>
            </w:pPr>
          </w:p>
        </w:tc>
        <w:tc>
          <w:tcPr>
            <w:tcW w:w="7348" w:type="dxa"/>
            <w:noWrap/>
            <w:hideMark/>
          </w:tcPr>
          <w:p w14:paraId="24CFEAF9" w14:textId="77777777" w:rsidR="005865F5" w:rsidRPr="006425C7" w:rsidRDefault="005865F5" w:rsidP="005865F5">
            <w:pPr>
              <w:rPr>
                <w:lang w:val="sk-SK"/>
              </w:rPr>
            </w:pPr>
            <w:r w:rsidRPr="006425C7">
              <w:rPr>
                <w:lang w:val="sk-SK"/>
              </w:rPr>
              <w:t>Grafická interpretácia vyplnenia/nevyplnenia logického celku</w:t>
            </w:r>
          </w:p>
        </w:tc>
      </w:tr>
      <w:tr w:rsidR="005865F5" w:rsidRPr="008526B7" w14:paraId="039B5BD1" w14:textId="77777777" w:rsidTr="004C4FA2">
        <w:trPr>
          <w:trHeight w:val="288"/>
        </w:trPr>
        <w:tc>
          <w:tcPr>
            <w:tcW w:w="2547" w:type="dxa"/>
            <w:tcBorders>
              <w:top w:val="nil"/>
              <w:bottom w:val="nil"/>
            </w:tcBorders>
            <w:noWrap/>
            <w:hideMark/>
          </w:tcPr>
          <w:p w14:paraId="6663ECC5" w14:textId="77777777" w:rsidR="005865F5" w:rsidRPr="008526B7" w:rsidRDefault="005865F5" w:rsidP="005865F5">
            <w:pPr>
              <w:rPr>
                <w:lang w:val="sk-SK"/>
              </w:rPr>
            </w:pPr>
          </w:p>
        </w:tc>
        <w:tc>
          <w:tcPr>
            <w:tcW w:w="7348" w:type="dxa"/>
            <w:noWrap/>
            <w:hideMark/>
          </w:tcPr>
          <w:p w14:paraId="227F2AD8" w14:textId="77777777" w:rsidR="005865F5" w:rsidRPr="006425C7" w:rsidRDefault="005865F5" w:rsidP="005865F5">
            <w:pPr>
              <w:rPr>
                <w:lang w:val="sk-SK"/>
              </w:rPr>
            </w:pPr>
            <w:r w:rsidRPr="006425C7">
              <w:rPr>
                <w:lang w:val="sk-SK"/>
              </w:rPr>
              <w:t>Import zo súboru</w:t>
            </w:r>
          </w:p>
        </w:tc>
      </w:tr>
      <w:tr w:rsidR="005865F5" w:rsidRPr="008526B7" w14:paraId="248DD4C5" w14:textId="77777777" w:rsidTr="004C4FA2">
        <w:trPr>
          <w:trHeight w:val="288"/>
        </w:trPr>
        <w:tc>
          <w:tcPr>
            <w:tcW w:w="2547" w:type="dxa"/>
            <w:tcBorders>
              <w:top w:val="nil"/>
              <w:bottom w:val="nil"/>
            </w:tcBorders>
            <w:noWrap/>
            <w:hideMark/>
          </w:tcPr>
          <w:p w14:paraId="7A1E0F01" w14:textId="77777777" w:rsidR="005865F5" w:rsidRPr="008526B7" w:rsidRDefault="005865F5" w:rsidP="005865F5">
            <w:pPr>
              <w:rPr>
                <w:lang w:val="sk-SK"/>
              </w:rPr>
            </w:pPr>
          </w:p>
        </w:tc>
        <w:tc>
          <w:tcPr>
            <w:tcW w:w="7348" w:type="dxa"/>
            <w:noWrap/>
            <w:hideMark/>
          </w:tcPr>
          <w:p w14:paraId="6E328E66" w14:textId="77777777" w:rsidR="005865F5" w:rsidRPr="006425C7" w:rsidRDefault="005865F5" w:rsidP="005865F5">
            <w:pPr>
              <w:rPr>
                <w:lang w:val="sk-SK"/>
              </w:rPr>
            </w:pPr>
            <w:r w:rsidRPr="006425C7">
              <w:rPr>
                <w:lang w:val="sk-SK"/>
              </w:rPr>
              <w:t>Integrácia s externým systémom</w:t>
            </w:r>
          </w:p>
        </w:tc>
      </w:tr>
      <w:tr w:rsidR="005865F5" w:rsidRPr="008526B7" w14:paraId="1F4EB58B" w14:textId="77777777" w:rsidTr="004C4FA2">
        <w:trPr>
          <w:trHeight w:val="288"/>
        </w:trPr>
        <w:tc>
          <w:tcPr>
            <w:tcW w:w="2547" w:type="dxa"/>
            <w:tcBorders>
              <w:top w:val="nil"/>
              <w:bottom w:val="nil"/>
            </w:tcBorders>
            <w:noWrap/>
            <w:hideMark/>
          </w:tcPr>
          <w:p w14:paraId="70284AD4" w14:textId="77777777" w:rsidR="005865F5" w:rsidRPr="008526B7" w:rsidRDefault="005865F5" w:rsidP="005865F5">
            <w:pPr>
              <w:rPr>
                <w:lang w:val="sk-SK"/>
              </w:rPr>
            </w:pPr>
          </w:p>
        </w:tc>
        <w:tc>
          <w:tcPr>
            <w:tcW w:w="7348" w:type="dxa"/>
            <w:noWrap/>
            <w:hideMark/>
          </w:tcPr>
          <w:p w14:paraId="54CB88DF" w14:textId="74A597FC" w:rsidR="005865F5" w:rsidRPr="006425C7" w:rsidRDefault="005865F5" w:rsidP="005865F5">
            <w:pPr>
              <w:rPr>
                <w:lang w:val="sk-SK"/>
              </w:rPr>
            </w:pPr>
            <w:r w:rsidRPr="006425C7">
              <w:rPr>
                <w:lang w:val="sk-SK"/>
              </w:rPr>
              <w:t>Kontrolné hlášky v systéme ITMS</w:t>
            </w:r>
            <w:r w:rsidR="008972C7">
              <w:rPr>
                <w:lang w:val="sk-SK"/>
              </w:rPr>
              <w:t>2014+</w:t>
            </w:r>
          </w:p>
        </w:tc>
      </w:tr>
      <w:tr w:rsidR="005865F5" w:rsidRPr="008526B7" w14:paraId="18034362" w14:textId="77777777" w:rsidTr="004C4FA2">
        <w:trPr>
          <w:trHeight w:val="288"/>
        </w:trPr>
        <w:tc>
          <w:tcPr>
            <w:tcW w:w="2547" w:type="dxa"/>
            <w:tcBorders>
              <w:top w:val="nil"/>
              <w:bottom w:val="nil"/>
            </w:tcBorders>
            <w:noWrap/>
            <w:hideMark/>
          </w:tcPr>
          <w:p w14:paraId="299769DE" w14:textId="77777777" w:rsidR="005865F5" w:rsidRPr="008526B7" w:rsidRDefault="005865F5" w:rsidP="005865F5">
            <w:pPr>
              <w:rPr>
                <w:lang w:val="sk-SK"/>
              </w:rPr>
            </w:pPr>
          </w:p>
        </w:tc>
        <w:tc>
          <w:tcPr>
            <w:tcW w:w="7348" w:type="dxa"/>
            <w:noWrap/>
            <w:hideMark/>
          </w:tcPr>
          <w:p w14:paraId="30C5315B" w14:textId="77777777" w:rsidR="005865F5" w:rsidRPr="006425C7" w:rsidRDefault="005865F5" w:rsidP="005865F5">
            <w:pPr>
              <w:rPr>
                <w:lang w:val="sk-SK"/>
              </w:rPr>
            </w:pPr>
            <w:r w:rsidRPr="006425C7">
              <w:rPr>
                <w:lang w:val="sk-SK"/>
              </w:rPr>
              <w:t>Nastavenie elektronickej komunikácie</w:t>
            </w:r>
          </w:p>
        </w:tc>
      </w:tr>
      <w:tr w:rsidR="005865F5" w:rsidRPr="008526B7" w14:paraId="719C1B73" w14:textId="77777777" w:rsidTr="004C4FA2">
        <w:trPr>
          <w:trHeight w:val="288"/>
        </w:trPr>
        <w:tc>
          <w:tcPr>
            <w:tcW w:w="2547" w:type="dxa"/>
            <w:tcBorders>
              <w:top w:val="nil"/>
              <w:bottom w:val="nil"/>
            </w:tcBorders>
            <w:noWrap/>
            <w:hideMark/>
          </w:tcPr>
          <w:p w14:paraId="503CB97A" w14:textId="77777777" w:rsidR="005865F5" w:rsidRPr="008526B7" w:rsidRDefault="005865F5" w:rsidP="005865F5">
            <w:pPr>
              <w:rPr>
                <w:lang w:val="sk-SK"/>
              </w:rPr>
            </w:pPr>
          </w:p>
        </w:tc>
        <w:tc>
          <w:tcPr>
            <w:tcW w:w="7348" w:type="dxa"/>
            <w:noWrap/>
            <w:hideMark/>
          </w:tcPr>
          <w:p w14:paraId="44A463F9" w14:textId="77777777" w:rsidR="005865F5" w:rsidRPr="006425C7" w:rsidRDefault="005865F5" w:rsidP="005865F5">
            <w:pPr>
              <w:rPr>
                <w:lang w:val="sk-SK"/>
              </w:rPr>
            </w:pPr>
            <w:r w:rsidRPr="006425C7">
              <w:rPr>
                <w:lang w:val="sk-SK"/>
              </w:rPr>
              <w:t>Podanie objektu/žiadosti</w:t>
            </w:r>
          </w:p>
        </w:tc>
      </w:tr>
      <w:tr w:rsidR="005865F5" w:rsidRPr="008526B7" w14:paraId="08A0D246" w14:textId="77777777" w:rsidTr="004C4FA2">
        <w:trPr>
          <w:trHeight w:val="288"/>
        </w:trPr>
        <w:tc>
          <w:tcPr>
            <w:tcW w:w="2547" w:type="dxa"/>
            <w:tcBorders>
              <w:top w:val="nil"/>
              <w:bottom w:val="nil"/>
            </w:tcBorders>
            <w:noWrap/>
            <w:hideMark/>
          </w:tcPr>
          <w:p w14:paraId="0CD5FC5F" w14:textId="77777777" w:rsidR="005865F5" w:rsidRPr="008526B7" w:rsidRDefault="005865F5" w:rsidP="005865F5">
            <w:pPr>
              <w:rPr>
                <w:lang w:val="sk-SK"/>
              </w:rPr>
            </w:pPr>
          </w:p>
        </w:tc>
        <w:tc>
          <w:tcPr>
            <w:tcW w:w="7348" w:type="dxa"/>
            <w:noWrap/>
            <w:hideMark/>
          </w:tcPr>
          <w:p w14:paraId="083F8A14" w14:textId="77777777" w:rsidR="005865F5" w:rsidRPr="006425C7" w:rsidRDefault="005865F5" w:rsidP="005865F5">
            <w:pPr>
              <w:rPr>
                <w:lang w:val="sk-SK"/>
              </w:rPr>
            </w:pPr>
            <w:r w:rsidRPr="006425C7">
              <w:rPr>
                <w:lang w:val="sk-SK"/>
              </w:rPr>
              <w:t>Podpísanie el. dokumentu prílohy</w:t>
            </w:r>
          </w:p>
        </w:tc>
      </w:tr>
      <w:tr w:rsidR="005865F5" w:rsidRPr="008526B7" w14:paraId="7B497C9E" w14:textId="77777777" w:rsidTr="004C4FA2">
        <w:trPr>
          <w:trHeight w:val="288"/>
        </w:trPr>
        <w:tc>
          <w:tcPr>
            <w:tcW w:w="2547" w:type="dxa"/>
            <w:tcBorders>
              <w:top w:val="nil"/>
              <w:bottom w:val="nil"/>
            </w:tcBorders>
            <w:noWrap/>
            <w:hideMark/>
          </w:tcPr>
          <w:p w14:paraId="1CAF72F7" w14:textId="77777777" w:rsidR="005865F5" w:rsidRPr="008526B7" w:rsidRDefault="005865F5" w:rsidP="005865F5">
            <w:pPr>
              <w:rPr>
                <w:lang w:val="sk-SK"/>
              </w:rPr>
            </w:pPr>
          </w:p>
        </w:tc>
        <w:tc>
          <w:tcPr>
            <w:tcW w:w="7348" w:type="dxa"/>
            <w:noWrap/>
            <w:hideMark/>
          </w:tcPr>
          <w:p w14:paraId="11DA35AA" w14:textId="77777777" w:rsidR="005865F5" w:rsidRPr="006425C7" w:rsidRDefault="005865F5" w:rsidP="005865F5">
            <w:pPr>
              <w:rPr>
                <w:lang w:val="sk-SK"/>
              </w:rPr>
            </w:pPr>
            <w:r w:rsidRPr="006425C7">
              <w:rPr>
                <w:lang w:val="sk-SK"/>
              </w:rPr>
              <w:t>Podpísanie elektronického dokumentu</w:t>
            </w:r>
          </w:p>
        </w:tc>
      </w:tr>
      <w:tr w:rsidR="005865F5" w:rsidRPr="008526B7" w14:paraId="41712972" w14:textId="77777777" w:rsidTr="004C4FA2">
        <w:trPr>
          <w:trHeight w:val="288"/>
        </w:trPr>
        <w:tc>
          <w:tcPr>
            <w:tcW w:w="2547" w:type="dxa"/>
            <w:tcBorders>
              <w:top w:val="nil"/>
              <w:bottom w:val="nil"/>
            </w:tcBorders>
            <w:noWrap/>
            <w:hideMark/>
          </w:tcPr>
          <w:p w14:paraId="4D3EACA3" w14:textId="77777777" w:rsidR="005865F5" w:rsidRPr="008526B7" w:rsidRDefault="005865F5" w:rsidP="005865F5">
            <w:pPr>
              <w:rPr>
                <w:lang w:val="sk-SK"/>
              </w:rPr>
            </w:pPr>
          </w:p>
        </w:tc>
        <w:tc>
          <w:tcPr>
            <w:tcW w:w="7348" w:type="dxa"/>
            <w:noWrap/>
            <w:hideMark/>
          </w:tcPr>
          <w:p w14:paraId="7871D123" w14:textId="77777777" w:rsidR="005865F5" w:rsidRPr="006425C7" w:rsidRDefault="005865F5" w:rsidP="005865F5">
            <w:pPr>
              <w:rPr>
                <w:lang w:val="sk-SK"/>
              </w:rPr>
            </w:pPr>
            <w:r w:rsidRPr="006425C7">
              <w:rPr>
                <w:lang w:val="sk-SK"/>
              </w:rPr>
              <w:t>Pop-</w:t>
            </w:r>
            <w:proofErr w:type="spellStart"/>
            <w:r w:rsidRPr="006425C7">
              <w:rPr>
                <w:lang w:val="sk-SK"/>
              </w:rPr>
              <w:t>up</w:t>
            </w:r>
            <w:proofErr w:type="spellEnd"/>
            <w:r w:rsidRPr="006425C7">
              <w:rPr>
                <w:lang w:val="sk-SK"/>
              </w:rPr>
              <w:t xml:space="preserve"> notifikácia pri vytvorení objektu</w:t>
            </w:r>
          </w:p>
        </w:tc>
      </w:tr>
      <w:tr w:rsidR="005865F5" w:rsidRPr="008526B7" w14:paraId="2E1A2C48" w14:textId="77777777" w:rsidTr="004C4FA2">
        <w:trPr>
          <w:trHeight w:val="288"/>
        </w:trPr>
        <w:tc>
          <w:tcPr>
            <w:tcW w:w="2547" w:type="dxa"/>
            <w:tcBorders>
              <w:top w:val="nil"/>
              <w:bottom w:val="nil"/>
            </w:tcBorders>
            <w:noWrap/>
            <w:hideMark/>
          </w:tcPr>
          <w:p w14:paraId="2D4FCC76" w14:textId="77777777" w:rsidR="005865F5" w:rsidRPr="008526B7" w:rsidRDefault="005865F5" w:rsidP="005865F5">
            <w:pPr>
              <w:rPr>
                <w:lang w:val="sk-SK"/>
              </w:rPr>
            </w:pPr>
          </w:p>
        </w:tc>
        <w:tc>
          <w:tcPr>
            <w:tcW w:w="7348" w:type="dxa"/>
            <w:noWrap/>
            <w:hideMark/>
          </w:tcPr>
          <w:p w14:paraId="6963A0BC" w14:textId="77777777" w:rsidR="005865F5" w:rsidRPr="006425C7" w:rsidRDefault="005865F5" w:rsidP="005865F5">
            <w:pPr>
              <w:rPr>
                <w:lang w:val="sk-SK"/>
              </w:rPr>
            </w:pPr>
            <w:r w:rsidRPr="006425C7">
              <w:rPr>
                <w:lang w:val="sk-SK"/>
              </w:rPr>
              <w:t>Porovnanie verzií objektu</w:t>
            </w:r>
          </w:p>
        </w:tc>
      </w:tr>
      <w:tr w:rsidR="005865F5" w:rsidRPr="008526B7" w14:paraId="4BC602E9" w14:textId="77777777" w:rsidTr="004C4FA2">
        <w:trPr>
          <w:trHeight w:val="288"/>
        </w:trPr>
        <w:tc>
          <w:tcPr>
            <w:tcW w:w="2547" w:type="dxa"/>
            <w:tcBorders>
              <w:top w:val="nil"/>
              <w:bottom w:val="nil"/>
            </w:tcBorders>
            <w:noWrap/>
            <w:hideMark/>
          </w:tcPr>
          <w:p w14:paraId="3D2193C8" w14:textId="77777777" w:rsidR="005865F5" w:rsidRPr="008526B7" w:rsidRDefault="005865F5" w:rsidP="005865F5">
            <w:pPr>
              <w:rPr>
                <w:lang w:val="sk-SK"/>
              </w:rPr>
            </w:pPr>
          </w:p>
        </w:tc>
        <w:tc>
          <w:tcPr>
            <w:tcW w:w="7348" w:type="dxa"/>
            <w:noWrap/>
            <w:hideMark/>
          </w:tcPr>
          <w:p w14:paraId="4C2F4063" w14:textId="77777777" w:rsidR="005865F5" w:rsidRPr="006425C7" w:rsidRDefault="005865F5" w:rsidP="005865F5">
            <w:pPr>
              <w:rPr>
                <w:lang w:val="sk-SK"/>
              </w:rPr>
            </w:pPr>
            <w:r w:rsidRPr="006425C7">
              <w:rPr>
                <w:lang w:val="sk-SK"/>
              </w:rPr>
              <w:t>Porovnanie verzií podania</w:t>
            </w:r>
          </w:p>
        </w:tc>
      </w:tr>
      <w:tr w:rsidR="005865F5" w:rsidRPr="008526B7" w14:paraId="0C31BE55" w14:textId="77777777" w:rsidTr="004C4FA2">
        <w:trPr>
          <w:trHeight w:val="288"/>
        </w:trPr>
        <w:tc>
          <w:tcPr>
            <w:tcW w:w="2547" w:type="dxa"/>
            <w:tcBorders>
              <w:top w:val="nil"/>
              <w:bottom w:val="nil"/>
            </w:tcBorders>
            <w:noWrap/>
            <w:hideMark/>
          </w:tcPr>
          <w:p w14:paraId="066A8289" w14:textId="77777777" w:rsidR="005865F5" w:rsidRPr="008526B7" w:rsidRDefault="005865F5" w:rsidP="005865F5">
            <w:pPr>
              <w:rPr>
                <w:lang w:val="sk-SK"/>
              </w:rPr>
            </w:pPr>
          </w:p>
        </w:tc>
        <w:tc>
          <w:tcPr>
            <w:tcW w:w="7348" w:type="dxa"/>
            <w:noWrap/>
            <w:hideMark/>
          </w:tcPr>
          <w:p w14:paraId="3F1E65BC" w14:textId="77777777" w:rsidR="005865F5" w:rsidRPr="006425C7" w:rsidRDefault="005865F5" w:rsidP="005865F5">
            <w:pPr>
              <w:rPr>
                <w:lang w:val="sk-SK"/>
              </w:rPr>
            </w:pPr>
            <w:r w:rsidRPr="006425C7">
              <w:rPr>
                <w:lang w:val="sk-SK"/>
              </w:rPr>
              <w:t>Práca s osobami s vz</w:t>
            </w:r>
            <w:r w:rsidRPr="006425C7">
              <w:rPr>
                <w:rFonts w:ascii="Calibri" w:hAnsi="Calibri" w:cs="Calibri"/>
                <w:lang w:val="sk-SK"/>
              </w:rPr>
              <w:t>ť</w:t>
            </w:r>
            <w:r w:rsidRPr="006425C7">
              <w:rPr>
                <w:lang w:val="sk-SK"/>
              </w:rPr>
              <w:t>ahmi</w:t>
            </w:r>
          </w:p>
        </w:tc>
      </w:tr>
      <w:tr w:rsidR="005865F5" w:rsidRPr="008526B7" w14:paraId="3CB03AD3" w14:textId="77777777" w:rsidTr="004C4FA2">
        <w:trPr>
          <w:trHeight w:val="288"/>
        </w:trPr>
        <w:tc>
          <w:tcPr>
            <w:tcW w:w="2547" w:type="dxa"/>
            <w:tcBorders>
              <w:top w:val="nil"/>
              <w:bottom w:val="nil"/>
            </w:tcBorders>
            <w:noWrap/>
            <w:hideMark/>
          </w:tcPr>
          <w:p w14:paraId="6B5F7EF8" w14:textId="77777777" w:rsidR="005865F5" w:rsidRPr="008526B7" w:rsidRDefault="005865F5" w:rsidP="005865F5">
            <w:pPr>
              <w:rPr>
                <w:lang w:val="sk-SK"/>
              </w:rPr>
            </w:pPr>
          </w:p>
        </w:tc>
        <w:tc>
          <w:tcPr>
            <w:tcW w:w="7348" w:type="dxa"/>
            <w:noWrap/>
            <w:hideMark/>
          </w:tcPr>
          <w:p w14:paraId="4996E3DC" w14:textId="77777777" w:rsidR="005865F5" w:rsidRPr="006425C7" w:rsidRDefault="005865F5" w:rsidP="005865F5">
            <w:pPr>
              <w:rPr>
                <w:lang w:val="sk-SK"/>
              </w:rPr>
            </w:pPr>
            <w:r w:rsidRPr="006425C7">
              <w:rPr>
                <w:lang w:val="sk-SK"/>
              </w:rPr>
              <w:t xml:space="preserve">Práca so špecifickými </w:t>
            </w:r>
            <w:proofErr w:type="spellStart"/>
            <w:r w:rsidRPr="006425C7">
              <w:rPr>
                <w:lang w:val="sk-SK"/>
              </w:rPr>
              <w:t>poliami</w:t>
            </w:r>
            <w:proofErr w:type="spellEnd"/>
            <w:r w:rsidRPr="006425C7">
              <w:rPr>
                <w:lang w:val="sk-SK"/>
              </w:rPr>
              <w:t xml:space="preserve"> v evidenciách</w:t>
            </w:r>
          </w:p>
        </w:tc>
      </w:tr>
      <w:tr w:rsidR="005865F5" w:rsidRPr="008526B7" w14:paraId="75BDB9B1" w14:textId="77777777" w:rsidTr="004C4FA2">
        <w:trPr>
          <w:trHeight w:val="288"/>
        </w:trPr>
        <w:tc>
          <w:tcPr>
            <w:tcW w:w="2547" w:type="dxa"/>
            <w:tcBorders>
              <w:top w:val="nil"/>
              <w:bottom w:val="nil"/>
            </w:tcBorders>
            <w:noWrap/>
            <w:hideMark/>
          </w:tcPr>
          <w:p w14:paraId="4FCD8A91" w14:textId="77777777" w:rsidR="005865F5" w:rsidRPr="008526B7" w:rsidRDefault="005865F5" w:rsidP="005865F5">
            <w:pPr>
              <w:rPr>
                <w:lang w:val="sk-SK"/>
              </w:rPr>
            </w:pPr>
          </w:p>
        </w:tc>
        <w:tc>
          <w:tcPr>
            <w:tcW w:w="7348" w:type="dxa"/>
            <w:noWrap/>
            <w:hideMark/>
          </w:tcPr>
          <w:p w14:paraId="1B49B552" w14:textId="77777777" w:rsidR="005865F5" w:rsidRPr="006425C7" w:rsidRDefault="005865F5" w:rsidP="005865F5">
            <w:pPr>
              <w:rPr>
                <w:lang w:val="sk-SK"/>
              </w:rPr>
            </w:pPr>
            <w:r w:rsidRPr="006425C7">
              <w:rPr>
                <w:lang w:val="sk-SK"/>
              </w:rPr>
              <w:t>Práca v mobilnej aplikácii neprihlásený používateľ</w:t>
            </w:r>
          </w:p>
        </w:tc>
      </w:tr>
      <w:tr w:rsidR="005865F5" w:rsidRPr="008526B7" w14:paraId="1866D66F" w14:textId="77777777" w:rsidTr="004C4FA2">
        <w:trPr>
          <w:trHeight w:val="288"/>
        </w:trPr>
        <w:tc>
          <w:tcPr>
            <w:tcW w:w="2547" w:type="dxa"/>
            <w:tcBorders>
              <w:top w:val="nil"/>
              <w:bottom w:val="nil"/>
            </w:tcBorders>
            <w:noWrap/>
            <w:hideMark/>
          </w:tcPr>
          <w:p w14:paraId="0A89B044" w14:textId="77777777" w:rsidR="005865F5" w:rsidRPr="008526B7" w:rsidRDefault="005865F5" w:rsidP="005865F5">
            <w:pPr>
              <w:rPr>
                <w:lang w:val="sk-SK"/>
              </w:rPr>
            </w:pPr>
          </w:p>
        </w:tc>
        <w:tc>
          <w:tcPr>
            <w:tcW w:w="7348" w:type="dxa"/>
            <w:noWrap/>
            <w:hideMark/>
          </w:tcPr>
          <w:p w14:paraId="5F3BE902" w14:textId="77777777" w:rsidR="005865F5" w:rsidRPr="006425C7" w:rsidRDefault="005865F5" w:rsidP="005865F5">
            <w:pPr>
              <w:rPr>
                <w:lang w:val="sk-SK"/>
              </w:rPr>
            </w:pPr>
            <w:r w:rsidRPr="006425C7">
              <w:rPr>
                <w:lang w:val="sk-SK"/>
              </w:rPr>
              <w:t xml:space="preserve">Práca v obrazovkách s použitím komponentu </w:t>
            </w:r>
            <w:proofErr w:type="spellStart"/>
            <w:r w:rsidRPr="006425C7">
              <w:rPr>
                <w:lang w:val="sk-SK"/>
              </w:rPr>
              <w:t>accordion</w:t>
            </w:r>
            <w:proofErr w:type="spellEnd"/>
          </w:p>
        </w:tc>
      </w:tr>
      <w:tr w:rsidR="005865F5" w:rsidRPr="008526B7" w14:paraId="11F4EAD6" w14:textId="77777777" w:rsidTr="004C4FA2">
        <w:trPr>
          <w:trHeight w:val="288"/>
        </w:trPr>
        <w:tc>
          <w:tcPr>
            <w:tcW w:w="2547" w:type="dxa"/>
            <w:tcBorders>
              <w:top w:val="nil"/>
              <w:bottom w:val="nil"/>
            </w:tcBorders>
            <w:noWrap/>
            <w:hideMark/>
          </w:tcPr>
          <w:p w14:paraId="3C3D1899" w14:textId="77777777" w:rsidR="005865F5" w:rsidRPr="008526B7" w:rsidRDefault="005865F5" w:rsidP="005865F5">
            <w:pPr>
              <w:rPr>
                <w:lang w:val="sk-SK"/>
              </w:rPr>
            </w:pPr>
          </w:p>
        </w:tc>
        <w:tc>
          <w:tcPr>
            <w:tcW w:w="7348" w:type="dxa"/>
            <w:noWrap/>
            <w:hideMark/>
          </w:tcPr>
          <w:p w14:paraId="0EE568DF" w14:textId="77777777" w:rsidR="005865F5" w:rsidRPr="006425C7" w:rsidRDefault="005865F5" w:rsidP="005865F5">
            <w:pPr>
              <w:rPr>
                <w:lang w:val="sk-SK"/>
              </w:rPr>
            </w:pPr>
            <w:r w:rsidRPr="006425C7">
              <w:rPr>
                <w:lang w:val="sk-SK"/>
              </w:rPr>
              <w:t>Priradenie a správa delegovaného používateľa</w:t>
            </w:r>
          </w:p>
        </w:tc>
      </w:tr>
      <w:tr w:rsidR="005865F5" w:rsidRPr="008526B7" w14:paraId="18588FE1" w14:textId="77777777" w:rsidTr="004C4FA2">
        <w:trPr>
          <w:trHeight w:val="288"/>
        </w:trPr>
        <w:tc>
          <w:tcPr>
            <w:tcW w:w="2547" w:type="dxa"/>
            <w:tcBorders>
              <w:top w:val="nil"/>
              <w:bottom w:val="nil"/>
            </w:tcBorders>
            <w:noWrap/>
            <w:hideMark/>
          </w:tcPr>
          <w:p w14:paraId="7BE1D394" w14:textId="77777777" w:rsidR="005865F5" w:rsidRPr="008526B7" w:rsidRDefault="005865F5" w:rsidP="005865F5">
            <w:pPr>
              <w:rPr>
                <w:lang w:val="sk-SK"/>
              </w:rPr>
            </w:pPr>
          </w:p>
        </w:tc>
        <w:tc>
          <w:tcPr>
            <w:tcW w:w="7348" w:type="dxa"/>
            <w:noWrap/>
            <w:hideMark/>
          </w:tcPr>
          <w:p w14:paraId="217ECBAE" w14:textId="77777777" w:rsidR="005865F5" w:rsidRPr="006425C7" w:rsidRDefault="005865F5" w:rsidP="005865F5">
            <w:pPr>
              <w:rPr>
                <w:lang w:val="sk-SK"/>
              </w:rPr>
            </w:pPr>
            <w:r w:rsidRPr="006425C7">
              <w:rPr>
                <w:lang w:val="sk-SK"/>
              </w:rPr>
              <w:t>Príznaky a stavy overenia subjektov a dodávateľov voči registrom</w:t>
            </w:r>
          </w:p>
        </w:tc>
      </w:tr>
      <w:tr w:rsidR="005865F5" w:rsidRPr="008526B7" w14:paraId="28F3F39E" w14:textId="77777777" w:rsidTr="004C4FA2">
        <w:trPr>
          <w:trHeight w:val="288"/>
        </w:trPr>
        <w:tc>
          <w:tcPr>
            <w:tcW w:w="2547" w:type="dxa"/>
            <w:tcBorders>
              <w:top w:val="nil"/>
              <w:bottom w:val="nil"/>
            </w:tcBorders>
            <w:noWrap/>
            <w:hideMark/>
          </w:tcPr>
          <w:p w14:paraId="18947106" w14:textId="77777777" w:rsidR="005865F5" w:rsidRPr="008526B7" w:rsidRDefault="005865F5" w:rsidP="005865F5">
            <w:pPr>
              <w:rPr>
                <w:lang w:val="sk-SK"/>
              </w:rPr>
            </w:pPr>
          </w:p>
        </w:tc>
        <w:tc>
          <w:tcPr>
            <w:tcW w:w="7348" w:type="dxa"/>
            <w:noWrap/>
            <w:hideMark/>
          </w:tcPr>
          <w:p w14:paraId="11C0B532" w14:textId="77777777" w:rsidR="005865F5" w:rsidRPr="006425C7" w:rsidRDefault="005865F5" w:rsidP="005865F5">
            <w:pPr>
              <w:rPr>
                <w:lang w:val="sk-SK"/>
              </w:rPr>
            </w:pPr>
            <w:r w:rsidRPr="006425C7">
              <w:rPr>
                <w:lang w:val="sk-SK"/>
              </w:rPr>
              <w:t>Reporty výber dátumu</w:t>
            </w:r>
          </w:p>
        </w:tc>
      </w:tr>
      <w:tr w:rsidR="005865F5" w:rsidRPr="008526B7" w14:paraId="108D2B71" w14:textId="77777777" w:rsidTr="004C4FA2">
        <w:trPr>
          <w:trHeight w:val="288"/>
        </w:trPr>
        <w:tc>
          <w:tcPr>
            <w:tcW w:w="2547" w:type="dxa"/>
            <w:tcBorders>
              <w:top w:val="nil"/>
              <w:bottom w:val="nil"/>
            </w:tcBorders>
            <w:noWrap/>
            <w:hideMark/>
          </w:tcPr>
          <w:p w14:paraId="31D5AD92" w14:textId="77777777" w:rsidR="005865F5" w:rsidRPr="008526B7" w:rsidRDefault="005865F5" w:rsidP="005865F5">
            <w:pPr>
              <w:rPr>
                <w:lang w:val="sk-SK"/>
              </w:rPr>
            </w:pPr>
          </w:p>
        </w:tc>
        <w:tc>
          <w:tcPr>
            <w:tcW w:w="7348" w:type="dxa"/>
            <w:noWrap/>
            <w:hideMark/>
          </w:tcPr>
          <w:p w14:paraId="6D708437" w14:textId="77777777" w:rsidR="005865F5" w:rsidRPr="006425C7" w:rsidRDefault="005865F5" w:rsidP="005865F5">
            <w:pPr>
              <w:rPr>
                <w:lang w:val="sk-SK"/>
              </w:rPr>
            </w:pPr>
            <w:r w:rsidRPr="006425C7">
              <w:rPr>
                <w:lang w:val="sk-SK"/>
              </w:rPr>
              <w:t>Rozpoznanie externe podpísaného el. dokumentu</w:t>
            </w:r>
          </w:p>
        </w:tc>
      </w:tr>
      <w:tr w:rsidR="005865F5" w:rsidRPr="008526B7" w14:paraId="4E532629" w14:textId="77777777" w:rsidTr="004C4FA2">
        <w:trPr>
          <w:trHeight w:val="288"/>
        </w:trPr>
        <w:tc>
          <w:tcPr>
            <w:tcW w:w="2547" w:type="dxa"/>
            <w:tcBorders>
              <w:top w:val="nil"/>
              <w:bottom w:val="nil"/>
            </w:tcBorders>
            <w:noWrap/>
            <w:hideMark/>
          </w:tcPr>
          <w:p w14:paraId="12C85277" w14:textId="77777777" w:rsidR="005865F5" w:rsidRPr="008526B7" w:rsidRDefault="005865F5" w:rsidP="005865F5">
            <w:pPr>
              <w:rPr>
                <w:lang w:val="sk-SK"/>
              </w:rPr>
            </w:pPr>
          </w:p>
        </w:tc>
        <w:tc>
          <w:tcPr>
            <w:tcW w:w="7348" w:type="dxa"/>
            <w:noWrap/>
            <w:hideMark/>
          </w:tcPr>
          <w:p w14:paraId="2A104C7D" w14:textId="77777777" w:rsidR="005865F5" w:rsidRPr="006425C7" w:rsidRDefault="005865F5" w:rsidP="005865F5">
            <w:pPr>
              <w:rPr>
                <w:lang w:val="sk-SK"/>
              </w:rPr>
            </w:pPr>
            <w:r w:rsidRPr="006425C7">
              <w:rPr>
                <w:lang w:val="sk-SK"/>
              </w:rPr>
              <w:t>Sledovanie objektov</w:t>
            </w:r>
          </w:p>
        </w:tc>
      </w:tr>
      <w:tr w:rsidR="005865F5" w:rsidRPr="008526B7" w14:paraId="0BE8D3D8" w14:textId="77777777" w:rsidTr="004C4FA2">
        <w:trPr>
          <w:trHeight w:val="288"/>
        </w:trPr>
        <w:tc>
          <w:tcPr>
            <w:tcW w:w="2547" w:type="dxa"/>
            <w:tcBorders>
              <w:top w:val="nil"/>
              <w:bottom w:val="nil"/>
            </w:tcBorders>
            <w:noWrap/>
            <w:hideMark/>
          </w:tcPr>
          <w:p w14:paraId="66EBC90F" w14:textId="77777777" w:rsidR="005865F5" w:rsidRPr="008526B7" w:rsidRDefault="005865F5" w:rsidP="005865F5">
            <w:pPr>
              <w:rPr>
                <w:lang w:val="sk-SK"/>
              </w:rPr>
            </w:pPr>
          </w:p>
        </w:tc>
        <w:tc>
          <w:tcPr>
            <w:tcW w:w="7348" w:type="dxa"/>
            <w:noWrap/>
            <w:hideMark/>
          </w:tcPr>
          <w:p w14:paraId="7E8D404D" w14:textId="77777777" w:rsidR="005865F5" w:rsidRPr="006425C7" w:rsidRDefault="005865F5" w:rsidP="005865F5">
            <w:pPr>
              <w:rPr>
                <w:lang w:val="sk-SK"/>
              </w:rPr>
            </w:pPr>
            <w:proofErr w:type="spellStart"/>
            <w:r w:rsidRPr="006425C7">
              <w:rPr>
                <w:lang w:val="sk-SK"/>
              </w:rPr>
              <w:t>Splatnenie</w:t>
            </w:r>
            <w:proofErr w:type="spellEnd"/>
            <w:r w:rsidRPr="006425C7">
              <w:rPr>
                <w:lang w:val="sk-SK"/>
              </w:rPr>
              <w:t xml:space="preserve"> a </w:t>
            </w:r>
            <w:proofErr w:type="spellStart"/>
            <w:r w:rsidRPr="006425C7">
              <w:rPr>
                <w:lang w:val="sk-SK"/>
              </w:rPr>
              <w:t>Zneplatnenie</w:t>
            </w:r>
            <w:proofErr w:type="spellEnd"/>
            <w:r w:rsidRPr="006425C7">
              <w:rPr>
                <w:lang w:val="sk-SK"/>
              </w:rPr>
              <w:t xml:space="preserve"> objektov</w:t>
            </w:r>
          </w:p>
        </w:tc>
      </w:tr>
      <w:tr w:rsidR="005865F5" w:rsidRPr="008526B7" w14:paraId="5837C0C9" w14:textId="77777777" w:rsidTr="004C4FA2">
        <w:trPr>
          <w:trHeight w:val="288"/>
        </w:trPr>
        <w:tc>
          <w:tcPr>
            <w:tcW w:w="2547" w:type="dxa"/>
            <w:tcBorders>
              <w:top w:val="nil"/>
              <w:bottom w:val="nil"/>
            </w:tcBorders>
            <w:noWrap/>
            <w:hideMark/>
          </w:tcPr>
          <w:p w14:paraId="7E13C155" w14:textId="77777777" w:rsidR="005865F5" w:rsidRPr="008526B7" w:rsidRDefault="005865F5" w:rsidP="005865F5">
            <w:pPr>
              <w:rPr>
                <w:lang w:val="sk-SK"/>
              </w:rPr>
            </w:pPr>
          </w:p>
        </w:tc>
        <w:tc>
          <w:tcPr>
            <w:tcW w:w="7348" w:type="dxa"/>
            <w:noWrap/>
            <w:hideMark/>
          </w:tcPr>
          <w:p w14:paraId="56ECDF1A" w14:textId="77777777" w:rsidR="005865F5" w:rsidRPr="006425C7" w:rsidRDefault="005865F5" w:rsidP="005865F5">
            <w:pPr>
              <w:rPr>
                <w:lang w:val="sk-SK"/>
              </w:rPr>
            </w:pPr>
            <w:r w:rsidRPr="006425C7">
              <w:rPr>
                <w:lang w:val="sk-SK"/>
              </w:rPr>
              <w:t>Správa a fungovanie Kontrolného zoznamu</w:t>
            </w:r>
          </w:p>
        </w:tc>
      </w:tr>
      <w:tr w:rsidR="005865F5" w:rsidRPr="008526B7" w14:paraId="6B41CB0B" w14:textId="77777777" w:rsidTr="004C4FA2">
        <w:trPr>
          <w:trHeight w:val="288"/>
        </w:trPr>
        <w:tc>
          <w:tcPr>
            <w:tcW w:w="2547" w:type="dxa"/>
            <w:tcBorders>
              <w:top w:val="nil"/>
              <w:bottom w:val="nil"/>
            </w:tcBorders>
            <w:noWrap/>
            <w:hideMark/>
          </w:tcPr>
          <w:p w14:paraId="6DEBBEC7" w14:textId="77777777" w:rsidR="005865F5" w:rsidRPr="008526B7" w:rsidRDefault="005865F5" w:rsidP="005865F5">
            <w:pPr>
              <w:rPr>
                <w:lang w:val="sk-SK"/>
              </w:rPr>
            </w:pPr>
          </w:p>
        </w:tc>
        <w:tc>
          <w:tcPr>
            <w:tcW w:w="7348" w:type="dxa"/>
            <w:noWrap/>
            <w:hideMark/>
          </w:tcPr>
          <w:p w14:paraId="0802B761" w14:textId="77777777" w:rsidR="005865F5" w:rsidRPr="006425C7" w:rsidRDefault="005865F5" w:rsidP="005865F5">
            <w:pPr>
              <w:rPr>
                <w:lang w:val="sk-SK"/>
              </w:rPr>
            </w:pPr>
            <w:r w:rsidRPr="006425C7">
              <w:rPr>
                <w:lang w:val="sk-SK"/>
              </w:rPr>
              <w:t>Správa a fungovanie zodpovedného pracovníka</w:t>
            </w:r>
          </w:p>
        </w:tc>
      </w:tr>
      <w:tr w:rsidR="005865F5" w:rsidRPr="008526B7" w14:paraId="18BA9E7E" w14:textId="77777777" w:rsidTr="004C4FA2">
        <w:trPr>
          <w:trHeight w:val="288"/>
        </w:trPr>
        <w:tc>
          <w:tcPr>
            <w:tcW w:w="2547" w:type="dxa"/>
            <w:tcBorders>
              <w:top w:val="nil"/>
              <w:bottom w:val="nil"/>
            </w:tcBorders>
            <w:noWrap/>
            <w:hideMark/>
          </w:tcPr>
          <w:p w14:paraId="561757C9" w14:textId="77777777" w:rsidR="005865F5" w:rsidRPr="008526B7" w:rsidRDefault="005865F5" w:rsidP="005865F5">
            <w:pPr>
              <w:rPr>
                <w:lang w:val="sk-SK"/>
              </w:rPr>
            </w:pPr>
          </w:p>
        </w:tc>
        <w:tc>
          <w:tcPr>
            <w:tcW w:w="7348" w:type="dxa"/>
            <w:noWrap/>
            <w:hideMark/>
          </w:tcPr>
          <w:p w14:paraId="588F9E59" w14:textId="77777777" w:rsidR="005865F5" w:rsidRPr="006425C7" w:rsidRDefault="005865F5" w:rsidP="005865F5">
            <w:pPr>
              <w:rPr>
                <w:lang w:val="sk-SK"/>
              </w:rPr>
            </w:pPr>
            <w:r w:rsidRPr="006425C7">
              <w:rPr>
                <w:lang w:val="sk-SK"/>
              </w:rPr>
              <w:t xml:space="preserve">Správa </w:t>
            </w:r>
            <w:proofErr w:type="spellStart"/>
            <w:r w:rsidRPr="006425C7">
              <w:rPr>
                <w:lang w:val="sk-SK"/>
              </w:rPr>
              <w:t>multijazyčnosti</w:t>
            </w:r>
            <w:proofErr w:type="spellEnd"/>
          </w:p>
        </w:tc>
      </w:tr>
      <w:tr w:rsidR="005865F5" w:rsidRPr="008526B7" w14:paraId="5B7F50F7" w14:textId="77777777" w:rsidTr="004C4FA2">
        <w:trPr>
          <w:trHeight w:val="288"/>
        </w:trPr>
        <w:tc>
          <w:tcPr>
            <w:tcW w:w="2547" w:type="dxa"/>
            <w:tcBorders>
              <w:top w:val="nil"/>
              <w:bottom w:val="nil"/>
            </w:tcBorders>
            <w:noWrap/>
            <w:hideMark/>
          </w:tcPr>
          <w:p w14:paraId="4A5EF94D" w14:textId="77777777" w:rsidR="005865F5" w:rsidRPr="008526B7" w:rsidRDefault="005865F5" w:rsidP="005865F5">
            <w:pPr>
              <w:rPr>
                <w:lang w:val="sk-SK"/>
              </w:rPr>
            </w:pPr>
          </w:p>
        </w:tc>
        <w:tc>
          <w:tcPr>
            <w:tcW w:w="7348" w:type="dxa"/>
            <w:noWrap/>
            <w:hideMark/>
          </w:tcPr>
          <w:p w14:paraId="388EDB49" w14:textId="77777777" w:rsidR="005865F5" w:rsidRPr="006425C7" w:rsidRDefault="005865F5" w:rsidP="005865F5">
            <w:pPr>
              <w:rPr>
                <w:lang w:val="sk-SK"/>
              </w:rPr>
            </w:pPr>
            <w:r w:rsidRPr="006425C7">
              <w:rPr>
                <w:lang w:val="sk-SK"/>
              </w:rPr>
              <w:t>Správa objektu v evidenciách</w:t>
            </w:r>
          </w:p>
        </w:tc>
      </w:tr>
      <w:tr w:rsidR="005865F5" w:rsidRPr="008526B7" w14:paraId="22EAC3B0" w14:textId="77777777" w:rsidTr="004C4FA2">
        <w:trPr>
          <w:trHeight w:val="288"/>
        </w:trPr>
        <w:tc>
          <w:tcPr>
            <w:tcW w:w="2547" w:type="dxa"/>
            <w:tcBorders>
              <w:top w:val="nil"/>
              <w:bottom w:val="nil"/>
            </w:tcBorders>
            <w:noWrap/>
            <w:hideMark/>
          </w:tcPr>
          <w:p w14:paraId="3E51FE94" w14:textId="77777777" w:rsidR="005865F5" w:rsidRPr="008526B7" w:rsidRDefault="005865F5" w:rsidP="005865F5">
            <w:pPr>
              <w:rPr>
                <w:lang w:val="sk-SK"/>
              </w:rPr>
            </w:pPr>
          </w:p>
        </w:tc>
        <w:tc>
          <w:tcPr>
            <w:tcW w:w="7348" w:type="dxa"/>
            <w:noWrap/>
            <w:hideMark/>
          </w:tcPr>
          <w:p w14:paraId="6AA04E5A" w14:textId="77777777" w:rsidR="005865F5" w:rsidRPr="006425C7" w:rsidRDefault="005865F5" w:rsidP="005865F5">
            <w:pPr>
              <w:rPr>
                <w:lang w:val="sk-SK"/>
              </w:rPr>
            </w:pPr>
            <w:r w:rsidRPr="006425C7">
              <w:rPr>
                <w:lang w:val="sk-SK"/>
              </w:rPr>
              <w:t>Správanie číselníkov</w:t>
            </w:r>
          </w:p>
        </w:tc>
      </w:tr>
      <w:tr w:rsidR="005865F5" w:rsidRPr="008526B7" w14:paraId="779570ED" w14:textId="77777777" w:rsidTr="004C4FA2">
        <w:trPr>
          <w:trHeight w:val="288"/>
        </w:trPr>
        <w:tc>
          <w:tcPr>
            <w:tcW w:w="2547" w:type="dxa"/>
            <w:tcBorders>
              <w:top w:val="nil"/>
              <w:bottom w:val="nil"/>
            </w:tcBorders>
            <w:noWrap/>
            <w:hideMark/>
          </w:tcPr>
          <w:p w14:paraId="23620D7B" w14:textId="77777777" w:rsidR="005865F5" w:rsidRPr="008526B7" w:rsidRDefault="005865F5" w:rsidP="005865F5">
            <w:pPr>
              <w:rPr>
                <w:lang w:val="sk-SK"/>
              </w:rPr>
            </w:pPr>
          </w:p>
        </w:tc>
        <w:tc>
          <w:tcPr>
            <w:tcW w:w="7348" w:type="dxa"/>
            <w:noWrap/>
            <w:hideMark/>
          </w:tcPr>
          <w:p w14:paraId="03ABF9A9" w14:textId="77777777" w:rsidR="005865F5" w:rsidRPr="006425C7" w:rsidRDefault="005865F5" w:rsidP="005865F5">
            <w:pPr>
              <w:rPr>
                <w:lang w:val="sk-SK"/>
              </w:rPr>
            </w:pPr>
            <w:r w:rsidRPr="006425C7">
              <w:rPr>
                <w:lang w:val="sk-SK"/>
              </w:rPr>
              <w:t>Správanie detailu objektu</w:t>
            </w:r>
          </w:p>
        </w:tc>
      </w:tr>
      <w:tr w:rsidR="005865F5" w:rsidRPr="008526B7" w14:paraId="2026215B" w14:textId="77777777" w:rsidTr="004C4FA2">
        <w:trPr>
          <w:trHeight w:val="288"/>
        </w:trPr>
        <w:tc>
          <w:tcPr>
            <w:tcW w:w="2547" w:type="dxa"/>
            <w:tcBorders>
              <w:top w:val="nil"/>
              <w:bottom w:val="nil"/>
            </w:tcBorders>
            <w:noWrap/>
            <w:hideMark/>
          </w:tcPr>
          <w:p w14:paraId="3B1A3E91" w14:textId="77777777" w:rsidR="005865F5" w:rsidRPr="008526B7" w:rsidRDefault="005865F5" w:rsidP="005865F5">
            <w:pPr>
              <w:rPr>
                <w:lang w:val="sk-SK"/>
              </w:rPr>
            </w:pPr>
          </w:p>
        </w:tc>
        <w:tc>
          <w:tcPr>
            <w:tcW w:w="7348" w:type="dxa"/>
            <w:noWrap/>
            <w:hideMark/>
          </w:tcPr>
          <w:p w14:paraId="78DF0DEC" w14:textId="77777777" w:rsidR="005865F5" w:rsidRPr="006425C7" w:rsidRDefault="005865F5" w:rsidP="005865F5">
            <w:pPr>
              <w:rPr>
                <w:lang w:val="sk-SK"/>
              </w:rPr>
            </w:pPr>
            <w:r w:rsidRPr="006425C7">
              <w:rPr>
                <w:lang w:val="sk-SK"/>
              </w:rPr>
              <w:t>Správanie zoznamov</w:t>
            </w:r>
          </w:p>
        </w:tc>
      </w:tr>
      <w:tr w:rsidR="005865F5" w:rsidRPr="008526B7" w14:paraId="07A38E68" w14:textId="77777777" w:rsidTr="004C4FA2">
        <w:trPr>
          <w:trHeight w:val="288"/>
        </w:trPr>
        <w:tc>
          <w:tcPr>
            <w:tcW w:w="2547" w:type="dxa"/>
            <w:tcBorders>
              <w:top w:val="nil"/>
              <w:bottom w:val="nil"/>
            </w:tcBorders>
            <w:noWrap/>
            <w:hideMark/>
          </w:tcPr>
          <w:p w14:paraId="71DA5508" w14:textId="77777777" w:rsidR="005865F5" w:rsidRPr="008526B7" w:rsidRDefault="005865F5" w:rsidP="005865F5">
            <w:pPr>
              <w:rPr>
                <w:lang w:val="sk-SK"/>
              </w:rPr>
            </w:pPr>
          </w:p>
        </w:tc>
        <w:tc>
          <w:tcPr>
            <w:tcW w:w="7348" w:type="dxa"/>
            <w:noWrap/>
            <w:hideMark/>
          </w:tcPr>
          <w:p w14:paraId="5FFCFDDA" w14:textId="77777777" w:rsidR="005865F5" w:rsidRPr="006425C7" w:rsidRDefault="005865F5" w:rsidP="005865F5">
            <w:pPr>
              <w:rPr>
                <w:lang w:val="sk-SK"/>
              </w:rPr>
            </w:pPr>
            <w:r w:rsidRPr="006425C7">
              <w:rPr>
                <w:lang w:val="sk-SK"/>
              </w:rPr>
              <w:t xml:space="preserve">Vizualizácia stavov vo </w:t>
            </w:r>
            <w:proofErr w:type="spellStart"/>
            <w:r w:rsidRPr="006425C7">
              <w:rPr>
                <w:lang w:val="sk-SK"/>
              </w:rPr>
              <w:t>Workflow</w:t>
            </w:r>
            <w:proofErr w:type="spellEnd"/>
            <w:r w:rsidRPr="006425C7">
              <w:rPr>
                <w:lang w:val="sk-SK"/>
              </w:rPr>
              <w:t xml:space="preserve"> spracovaní</w:t>
            </w:r>
          </w:p>
        </w:tc>
      </w:tr>
      <w:tr w:rsidR="005865F5" w:rsidRPr="008526B7" w14:paraId="5887C15F" w14:textId="77777777" w:rsidTr="004C4FA2">
        <w:trPr>
          <w:trHeight w:val="288"/>
        </w:trPr>
        <w:tc>
          <w:tcPr>
            <w:tcW w:w="2547" w:type="dxa"/>
            <w:tcBorders>
              <w:top w:val="nil"/>
              <w:bottom w:val="nil"/>
            </w:tcBorders>
            <w:noWrap/>
            <w:hideMark/>
          </w:tcPr>
          <w:p w14:paraId="289AE913" w14:textId="77777777" w:rsidR="005865F5" w:rsidRPr="008526B7" w:rsidRDefault="005865F5" w:rsidP="005865F5">
            <w:pPr>
              <w:rPr>
                <w:lang w:val="sk-SK"/>
              </w:rPr>
            </w:pPr>
          </w:p>
        </w:tc>
        <w:tc>
          <w:tcPr>
            <w:tcW w:w="7348" w:type="dxa"/>
            <w:noWrap/>
            <w:hideMark/>
          </w:tcPr>
          <w:p w14:paraId="59EC47B5" w14:textId="77777777" w:rsidR="005865F5" w:rsidRPr="006425C7" w:rsidRDefault="005865F5" w:rsidP="005865F5">
            <w:pPr>
              <w:rPr>
                <w:lang w:val="sk-SK"/>
              </w:rPr>
            </w:pPr>
            <w:r w:rsidRPr="006425C7">
              <w:rPr>
                <w:lang w:val="sk-SK"/>
              </w:rPr>
              <w:t>Všeobecné správanie DMS entity</w:t>
            </w:r>
          </w:p>
        </w:tc>
      </w:tr>
      <w:tr w:rsidR="005865F5" w:rsidRPr="008526B7" w14:paraId="3DE15A00" w14:textId="77777777" w:rsidTr="004C4FA2">
        <w:trPr>
          <w:trHeight w:val="288"/>
        </w:trPr>
        <w:tc>
          <w:tcPr>
            <w:tcW w:w="2547" w:type="dxa"/>
            <w:tcBorders>
              <w:top w:val="nil"/>
              <w:bottom w:val="nil"/>
            </w:tcBorders>
            <w:noWrap/>
            <w:hideMark/>
          </w:tcPr>
          <w:p w14:paraId="6B123273" w14:textId="77777777" w:rsidR="005865F5" w:rsidRPr="008526B7" w:rsidRDefault="005865F5" w:rsidP="005865F5">
            <w:pPr>
              <w:rPr>
                <w:lang w:val="sk-SK"/>
              </w:rPr>
            </w:pPr>
          </w:p>
        </w:tc>
        <w:tc>
          <w:tcPr>
            <w:tcW w:w="7348" w:type="dxa"/>
            <w:noWrap/>
            <w:hideMark/>
          </w:tcPr>
          <w:p w14:paraId="342656EC" w14:textId="77777777" w:rsidR="005865F5" w:rsidRPr="006425C7" w:rsidRDefault="005865F5" w:rsidP="005865F5">
            <w:pPr>
              <w:rPr>
                <w:lang w:val="sk-SK"/>
              </w:rPr>
            </w:pPr>
            <w:r w:rsidRPr="006425C7">
              <w:rPr>
                <w:lang w:val="sk-SK"/>
              </w:rPr>
              <w:t>Vygenerovanie PDF reportu verzie podania</w:t>
            </w:r>
          </w:p>
        </w:tc>
      </w:tr>
      <w:tr w:rsidR="005865F5" w:rsidRPr="008526B7" w14:paraId="3DE514DB" w14:textId="77777777" w:rsidTr="004C4FA2">
        <w:trPr>
          <w:trHeight w:val="288"/>
        </w:trPr>
        <w:tc>
          <w:tcPr>
            <w:tcW w:w="2547" w:type="dxa"/>
            <w:tcBorders>
              <w:top w:val="nil"/>
              <w:bottom w:val="nil"/>
            </w:tcBorders>
            <w:noWrap/>
            <w:hideMark/>
          </w:tcPr>
          <w:p w14:paraId="094689AB" w14:textId="77777777" w:rsidR="005865F5" w:rsidRPr="008526B7" w:rsidRDefault="005865F5" w:rsidP="005865F5">
            <w:pPr>
              <w:rPr>
                <w:lang w:val="sk-SK"/>
              </w:rPr>
            </w:pPr>
          </w:p>
        </w:tc>
        <w:tc>
          <w:tcPr>
            <w:tcW w:w="7348" w:type="dxa"/>
            <w:noWrap/>
            <w:hideMark/>
          </w:tcPr>
          <w:p w14:paraId="721C2C86" w14:textId="77777777" w:rsidR="005865F5" w:rsidRPr="006425C7" w:rsidRDefault="005865F5" w:rsidP="005865F5">
            <w:pPr>
              <w:rPr>
                <w:lang w:val="sk-SK"/>
              </w:rPr>
            </w:pPr>
            <w:r w:rsidRPr="006425C7">
              <w:rPr>
                <w:lang w:val="sk-SK"/>
              </w:rPr>
              <w:t>Vytvorenie a správa podania aj jeho verzií</w:t>
            </w:r>
          </w:p>
        </w:tc>
      </w:tr>
      <w:tr w:rsidR="005865F5" w:rsidRPr="008526B7" w14:paraId="31E9BAC3" w14:textId="77777777" w:rsidTr="004C4FA2">
        <w:trPr>
          <w:trHeight w:val="288"/>
        </w:trPr>
        <w:tc>
          <w:tcPr>
            <w:tcW w:w="2547" w:type="dxa"/>
            <w:tcBorders>
              <w:top w:val="nil"/>
              <w:bottom w:val="nil"/>
            </w:tcBorders>
            <w:noWrap/>
            <w:hideMark/>
          </w:tcPr>
          <w:p w14:paraId="185DD8EC" w14:textId="77777777" w:rsidR="005865F5" w:rsidRPr="008526B7" w:rsidRDefault="005865F5" w:rsidP="005865F5">
            <w:pPr>
              <w:rPr>
                <w:lang w:val="sk-SK"/>
              </w:rPr>
            </w:pPr>
          </w:p>
        </w:tc>
        <w:tc>
          <w:tcPr>
            <w:tcW w:w="7348" w:type="dxa"/>
            <w:noWrap/>
            <w:hideMark/>
          </w:tcPr>
          <w:p w14:paraId="63579486" w14:textId="77777777" w:rsidR="005865F5" w:rsidRPr="006425C7" w:rsidRDefault="005865F5" w:rsidP="005865F5">
            <w:pPr>
              <w:rPr>
                <w:lang w:val="sk-SK"/>
              </w:rPr>
            </w:pPr>
            <w:r w:rsidRPr="006425C7">
              <w:rPr>
                <w:lang w:val="sk-SK"/>
              </w:rPr>
              <w:t>Vytvorenie odoslania</w:t>
            </w:r>
          </w:p>
        </w:tc>
      </w:tr>
      <w:tr w:rsidR="005865F5" w:rsidRPr="008526B7" w14:paraId="2D9F1694" w14:textId="77777777" w:rsidTr="004C4FA2">
        <w:trPr>
          <w:trHeight w:val="288"/>
        </w:trPr>
        <w:tc>
          <w:tcPr>
            <w:tcW w:w="2547" w:type="dxa"/>
            <w:tcBorders>
              <w:top w:val="nil"/>
              <w:bottom w:val="nil"/>
            </w:tcBorders>
            <w:noWrap/>
            <w:hideMark/>
          </w:tcPr>
          <w:p w14:paraId="6EAE9BC3" w14:textId="77777777" w:rsidR="005865F5" w:rsidRPr="008526B7" w:rsidRDefault="005865F5" w:rsidP="005865F5">
            <w:pPr>
              <w:rPr>
                <w:lang w:val="sk-SK"/>
              </w:rPr>
            </w:pPr>
          </w:p>
        </w:tc>
        <w:tc>
          <w:tcPr>
            <w:tcW w:w="7348" w:type="dxa"/>
            <w:noWrap/>
            <w:hideMark/>
          </w:tcPr>
          <w:p w14:paraId="3B9A6846" w14:textId="77777777" w:rsidR="005865F5" w:rsidRPr="006425C7" w:rsidRDefault="005865F5" w:rsidP="005865F5">
            <w:pPr>
              <w:rPr>
                <w:lang w:val="sk-SK"/>
              </w:rPr>
            </w:pPr>
            <w:proofErr w:type="spellStart"/>
            <w:r w:rsidRPr="006425C7">
              <w:rPr>
                <w:lang w:val="sk-SK"/>
              </w:rPr>
              <w:t>Wizard</w:t>
            </w:r>
            <w:proofErr w:type="spellEnd"/>
            <w:r w:rsidRPr="006425C7">
              <w:rPr>
                <w:lang w:val="sk-SK"/>
              </w:rPr>
              <w:t xml:space="preserve"> pre vytvorenie objektu evidencie</w:t>
            </w:r>
          </w:p>
        </w:tc>
      </w:tr>
      <w:tr w:rsidR="005865F5" w:rsidRPr="008526B7" w14:paraId="0E01686E" w14:textId="77777777" w:rsidTr="004C4FA2">
        <w:trPr>
          <w:trHeight w:val="288"/>
        </w:trPr>
        <w:tc>
          <w:tcPr>
            <w:tcW w:w="2547" w:type="dxa"/>
            <w:tcBorders>
              <w:top w:val="nil"/>
              <w:bottom w:val="nil"/>
            </w:tcBorders>
            <w:noWrap/>
            <w:hideMark/>
          </w:tcPr>
          <w:p w14:paraId="4B31FABD" w14:textId="77777777" w:rsidR="005865F5" w:rsidRPr="008526B7" w:rsidRDefault="005865F5" w:rsidP="005865F5">
            <w:pPr>
              <w:rPr>
                <w:lang w:val="sk-SK"/>
              </w:rPr>
            </w:pPr>
          </w:p>
        </w:tc>
        <w:tc>
          <w:tcPr>
            <w:tcW w:w="7348" w:type="dxa"/>
            <w:noWrap/>
            <w:hideMark/>
          </w:tcPr>
          <w:p w14:paraId="576D0FBB" w14:textId="77777777" w:rsidR="005865F5" w:rsidRPr="006425C7" w:rsidRDefault="005865F5" w:rsidP="005865F5">
            <w:pPr>
              <w:rPr>
                <w:lang w:val="sk-SK"/>
              </w:rPr>
            </w:pPr>
            <w:r w:rsidRPr="006425C7">
              <w:rPr>
                <w:lang w:val="sk-SK"/>
              </w:rPr>
              <w:t>Zamykanie a odomykanie objektov</w:t>
            </w:r>
          </w:p>
        </w:tc>
      </w:tr>
      <w:tr w:rsidR="005865F5" w:rsidRPr="008526B7" w14:paraId="5F371411" w14:textId="77777777" w:rsidTr="004C4FA2">
        <w:trPr>
          <w:trHeight w:val="288"/>
        </w:trPr>
        <w:tc>
          <w:tcPr>
            <w:tcW w:w="2547" w:type="dxa"/>
            <w:tcBorders>
              <w:top w:val="nil"/>
              <w:bottom w:val="nil"/>
            </w:tcBorders>
            <w:noWrap/>
            <w:hideMark/>
          </w:tcPr>
          <w:p w14:paraId="67100239" w14:textId="77777777" w:rsidR="005865F5" w:rsidRPr="008526B7" w:rsidRDefault="005865F5" w:rsidP="005865F5">
            <w:pPr>
              <w:rPr>
                <w:lang w:val="sk-SK"/>
              </w:rPr>
            </w:pPr>
          </w:p>
        </w:tc>
        <w:tc>
          <w:tcPr>
            <w:tcW w:w="7348" w:type="dxa"/>
            <w:noWrap/>
            <w:hideMark/>
          </w:tcPr>
          <w:p w14:paraId="6C3242BC" w14:textId="77777777" w:rsidR="005865F5" w:rsidRPr="006425C7" w:rsidRDefault="005865F5" w:rsidP="005865F5">
            <w:pPr>
              <w:rPr>
                <w:lang w:val="sk-SK"/>
              </w:rPr>
            </w:pPr>
            <w:r w:rsidRPr="006425C7">
              <w:rPr>
                <w:lang w:val="sk-SK"/>
              </w:rPr>
              <w:t>Zaznamenanie vykonania zmeny na triedach</w:t>
            </w:r>
          </w:p>
        </w:tc>
      </w:tr>
      <w:tr w:rsidR="005865F5" w:rsidRPr="008526B7" w14:paraId="46C6541C" w14:textId="77777777" w:rsidTr="004C4FA2">
        <w:trPr>
          <w:trHeight w:val="288"/>
        </w:trPr>
        <w:tc>
          <w:tcPr>
            <w:tcW w:w="2547" w:type="dxa"/>
            <w:tcBorders>
              <w:top w:val="nil"/>
              <w:bottom w:val="nil"/>
            </w:tcBorders>
            <w:noWrap/>
            <w:hideMark/>
          </w:tcPr>
          <w:p w14:paraId="5F09AE0F" w14:textId="77777777" w:rsidR="005865F5" w:rsidRPr="008526B7" w:rsidRDefault="005865F5" w:rsidP="005865F5">
            <w:pPr>
              <w:rPr>
                <w:lang w:val="sk-SK"/>
              </w:rPr>
            </w:pPr>
          </w:p>
        </w:tc>
        <w:tc>
          <w:tcPr>
            <w:tcW w:w="7348" w:type="dxa"/>
            <w:noWrap/>
            <w:hideMark/>
          </w:tcPr>
          <w:p w14:paraId="11676625" w14:textId="77777777" w:rsidR="005865F5" w:rsidRPr="006425C7" w:rsidRDefault="005865F5" w:rsidP="005865F5">
            <w:pPr>
              <w:rPr>
                <w:lang w:val="sk-SK"/>
              </w:rPr>
            </w:pPr>
            <w:r w:rsidRPr="006425C7">
              <w:rPr>
                <w:lang w:val="sk-SK"/>
              </w:rPr>
              <w:t>Zaznamenávanie zmien na objekte evidencie</w:t>
            </w:r>
          </w:p>
        </w:tc>
      </w:tr>
      <w:tr w:rsidR="005865F5" w:rsidRPr="008526B7" w14:paraId="4A7367A8" w14:textId="77777777" w:rsidTr="004C4FA2">
        <w:trPr>
          <w:trHeight w:val="288"/>
        </w:trPr>
        <w:tc>
          <w:tcPr>
            <w:tcW w:w="2547" w:type="dxa"/>
            <w:tcBorders>
              <w:top w:val="nil"/>
              <w:bottom w:val="nil"/>
            </w:tcBorders>
            <w:noWrap/>
            <w:hideMark/>
          </w:tcPr>
          <w:p w14:paraId="419598A1" w14:textId="77777777" w:rsidR="005865F5" w:rsidRPr="008526B7" w:rsidRDefault="005865F5" w:rsidP="005865F5">
            <w:pPr>
              <w:rPr>
                <w:lang w:val="sk-SK"/>
              </w:rPr>
            </w:pPr>
          </w:p>
        </w:tc>
        <w:tc>
          <w:tcPr>
            <w:tcW w:w="7348" w:type="dxa"/>
            <w:noWrap/>
            <w:hideMark/>
          </w:tcPr>
          <w:p w14:paraId="230D25E4" w14:textId="77777777" w:rsidR="005865F5" w:rsidRPr="006425C7" w:rsidRDefault="005865F5" w:rsidP="005865F5">
            <w:pPr>
              <w:rPr>
                <w:lang w:val="sk-SK"/>
              </w:rPr>
            </w:pPr>
            <w:r w:rsidRPr="006425C7">
              <w:rPr>
                <w:lang w:val="sk-SK"/>
              </w:rPr>
              <w:t>Zložité filtrovanie Verejná čas</w:t>
            </w:r>
          </w:p>
        </w:tc>
      </w:tr>
      <w:tr w:rsidR="005865F5" w:rsidRPr="008526B7" w14:paraId="158E8A07" w14:textId="77777777" w:rsidTr="004C4FA2">
        <w:trPr>
          <w:trHeight w:val="288"/>
        </w:trPr>
        <w:tc>
          <w:tcPr>
            <w:tcW w:w="2547" w:type="dxa"/>
            <w:tcBorders>
              <w:top w:val="nil"/>
              <w:bottom w:val="nil"/>
            </w:tcBorders>
            <w:noWrap/>
            <w:hideMark/>
          </w:tcPr>
          <w:p w14:paraId="485C6AFA" w14:textId="77777777" w:rsidR="005865F5" w:rsidRPr="008526B7" w:rsidRDefault="005865F5" w:rsidP="005865F5">
            <w:pPr>
              <w:rPr>
                <w:lang w:val="sk-SK"/>
              </w:rPr>
            </w:pPr>
          </w:p>
        </w:tc>
        <w:tc>
          <w:tcPr>
            <w:tcW w:w="7348" w:type="dxa"/>
            <w:noWrap/>
            <w:hideMark/>
          </w:tcPr>
          <w:p w14:paraId="1C80D596" w14:textId="77777777" w:rsidR="005865F5" w:rsidRPr="006425C7" w:rsidRDefault="005865F5" w:rsidP="005865F5">
            <w:pPr>
              <w:rPr>
                <w:lang w:val="sk-SK"/>
              </w:rPr>
            </w:pPr>
            <w:r w:rsidRPr="006425C7">
              <w:rPr>
                <w:lang w:val="sk-SK"/>
              </w:rPr>
              <w:t>Zložité filtrovanie zoznamu</w:t>
            </w:r>
          </w:p>
        </w:tc>
      </w:tr>
      <w:tr w:rsidR="005865F5" w:rsidRPr="008526B7" w14:paraId="3E631910" w14:textId="77777777" w:rsidTr="004C4FA2">
        <w:trPr>
          <w:trHeight w:val="288"/>
        </w:trPr>
        <w:tc>
          <w:tcPr>
            <w:tcW w:w="2547" w:type="dxa"/>
            <w:tcBorders>
              <w:top w:val="nil"/>
              <w:bottom w:val="nil"/>
            </w:tcBorders>
            <w:noWrap/>
            <w:hideMark/>
          </w:tcPr>
          <w:p w14:paraId="1851DA4E" w14:textId="77777777" w:rsidR="005865F5" w:rsidRPr="008526B7" w:rsidRDefault="005865F5" w:rsidP="005865F5">
            <w:pPr>
              <w:rPr>
                <w:lang w:val="sk-SK"/>
              </w:rPr>
            </w:pPr>
          </w:p>
        </w:tc>
        <w:tc>
          <w:tcPr>
            <w:tcW w:w="7348" w:type="dxa"/>
            <w:noWrap/>
            <w:hideMark/>
          </w:tcPr>
          <w:p w14:paraId="173098D0" w14:textId="77777777" w:rsidR="005865F5" w:rsidRPr="006425C7" w:rsidRDefault="005865F5" w:rsidP="005865F5">
            <w:pPr>
              <w:rPr>
                <w:lang w:val="sk-SK"/>
              </w:rPr>
            </w:pPr>
            <w:r w:rsidRPr="006425C7">
              <w:rPr>
                <w:lang w:val="sk-SK"/>
              </w:rPr>
              <w:t>Zobrazenie histórie zmien na objekte</w:t>
            </w:r>
          </w:p>
        </w:tc>
      </w:tr>
      <w:tr w:rsidR="005865F5" w:rsidRPr="008526B7" w14:paraId="4666F445" w14:textId="77777777" w:rsidTr="004C4FA2">
        <w:trPr>
          <w:trHeight w:val="288"/>
        </w:trPr>
        <w:tc>
          <w:tcPr>
            <w:tcW w:w="2547" w:type="dxa"/>
            <w:tcBorders>
              <w:top w:val="nil"/>
              <w:bottom w:val="nil"/>
            </w:tcBorders>
            <w:noWrap/>
            <w:hideMark/>
          </w:tcPr>
          <w:p w14:paraId="7AC548CF" w14:textId="77777777" w:rsidR="005865F5" w:rsidRPr="008526B7" w:rsidRDefault="005865F5" w:rsidP="005865F5">
            <w:pPr>
              <w:rPr>
                <w:lang w:val="sk-SK"/>
              </w:rPr>
            </w:pPr>
          </w:p>
        </w:tc>
        <w:tc>
          <w:tcPr>
            <w:tcW w:w="7348" w:type="dxa"/>
            <w:noWrap/>
            <w:hideMark/>
          </w:tcPr>
          <w:p w14:paraId="7D8730C5" w14:textId="77777777" w:rsidR="005865F5" w:rsidRPr="006425C7" w:rsidRDefault="005865F5" w:rsidP="005865F5">
            <w:pPr>
              <w:rPr>
                <w:lang w:val="sk-SK"/>
              </w:rPr>
            </w:pPr>
            <w:r w:rsidRPr="006425C7">
              <w:rPr>
                <w:lang w:val="sk-SK"/>
              </w:rPr>
              <w:t>Zobrazenie podpísaného el. dokumentu</w:t>
            </w:r>
          </w:p>
        </w:tc>
      </w:tr>
      <w:tr w:rsidR="005865F5" w:rsidRPr="008526B7" w14:paraId="1FE1166F" w14:textId="77777777" w:rsidTr="004C4FA2">
        <w:trPr>
          <w:trHeight w:val="288"/>
        </w:trPr>
        <w:tc>
          <w:tcPr>
            <w:tcW w:w="2547" w:type="dxa"/>
            <w:tcBorders>
              <w:top w:val="nil"/>
              <w:bottom w:val="nil"/>
            </w:tcBorders>
            <w:noWrap/>
            <w:hideMark/>
          </w:tcPr>
          <w:p w14:paraId="76B5DAE6" w14:textId="77777777" w:rsidR="005865F5" w:rsidRPr="008526B7" w:rsidRDefault="005865F5" w:rsidP="005865F5">
            <w:pPr>
              <w:rPr>
                <w:lang w:val="sk-SK"/>
              </w:rPr>
            </w:pPr>
          </w:p>
        </w:tc>
        <w:tc>
          <w:tcPr>
            <w:tcW w:w="7348" w:type="dxa"/>
            <w:noWrap/>
            <w:hideMark/>
          </w:tcPr>
          <w:p w14:paraId="399B8F9C" w14:textId="77777777" w:rsidR="005865F5" w:rsidRPr="006425C7" w:rsidRDefault="005865F5" w:rsidP="005865F5">
            <w:pPr>
              <w:rPr>
                <w:lang w:val="sk-SK"/>
              </w:rPr>
            </w:pPr>
            <w:r w:rsidRPr="006425C7">
              <w:rPr>
                <w:lang w:val="sk-SK"/>
              </w:rPr>
              <w:t>Zobrazovanie detailu podania</w:t>
            </w:r>
          </w:p>
        </w:tc>
      </w:tr>
      <w:tr w:rsidR="005865F5" w:rsidRPr="008526B7" w14:paraId="1049F8B6" w14:textId="77777777" w:rsidTr="004C4FA2">
        <w:trPr>
          <w:trHeight w:val="288"/>
        </w:trPr>
        <w:tc>
          <w:tcPr>
            <w:tcW w:w="2547" w:type="dxa"/>
            <w:tcBorders>
              <w:top w:val="nil"/>
              <w:bottom w:val="single" w:sz="4" w:space="0" w:color="auto"/>
            </w:tcBorders>
            <w:noWrap/>
            <w:hideMark/>
          </w:tcPr>
          <w:p w14:paraId="19267419" w14:textId="77777777" w:rsidR="005865F5" w:rsidRPr="008526B7" w:rsidRDefault="005865F5" w:rsidP="005865F5">
            <w:pPr>
              <w:rPr>
                <w:lang w:val="sk-SK"/>
              </w:rPr>
            </w:pPr>
          </w:p>
        </w:tc>
        <w:tc>
          <w:tcPr>
            <w:tcW w:w="7348" w:type="dxa"/>
            <w:noWrap/>
            <w:hideMark/>
          </w:tcPr>
          <w:p w14:paraId="73409967" w14:textId="77777777" w:rsidR="005865F5" w:rsidRPr="006425C7" w:rsidRDefault="005865F5" w:rsidP="005865F5">
            <w:pPr>
              <w:rPr>
                <w:lang w:val="sk-SK"/>
              </w:rPr>
            </w:pPr>
            <w:r w:rsidRPr="006425C7">
              <w:rPr>
                <w:lang w:val="sk-SK"/>
              </w:rPr>
              <w:t xml:space="preserve">Zobrazovanie </w:t>
            </w:r>
            <w:proofErr w:type="spellStart"/>
            <w:r w:rsidRPr="006425C7">
              <w:rPr>
                <w:lang w:val="sk-SK"/>
              </w:rPr>
              <w:t>multijazyčných</w:t>
            </w:r>
            <w:proofErr w:type="spellEnd"/>
            <w:r w:rsidRPr="006425C7">
              <w:rPr>
                <w:lang w:val="sk-SK"/>
              </w:rPr>
              <w:t xml:space="preserve"> polí</w:t>
            </w:r>
          </w:p>
        </w:tc>
      </w:tr>
      <w:tr w:rsidR="005865F5" w:rsidRPr="008526B7" w14:paraId="31E2BA78" w14:textId="77777777" w:rsidTr="004C4FA2">
        <w:trPr>
          <w:trHeight w:val="288"/>
        </w:trPr>
        <w:tc>
          <w:tcPr>
            <w:tcW w:w="2547" w:type="dxa"/>
            <w:tcBorders>
              <w:top w:val="single" w:sz="4" w:space="0" w:color="auto"/>
              <w:bottom w:val="nil"/>
            </w:tcBorders>
            <w:noWrap/>
            <w:hideMark/>
          </w:tcPr>
          <w:p w14:paraId="00D70E00" w14:textId="77777777" w:rsidR="005865F5" w:rsidRPr="008526B7" w:rsidRDefault="005865F5" w:rsidP="005865F5">
            <w:pPr>
              <w:rPr>
                <w:lang w:val="sk-SK"/>
              </w:rPr>
            </w:pPr>
            <w:r w:rsidRPr="008526B7">
              <w:rPr>
                <w:lang w:val="sk-SK"/>
              </w:rPr>
              <w:t>Správa dokumentov a príloh</w:t>
            </w:r>
          </w:p>
        </w:tc>
        <w:tc>
          <w:tcPr>
            <w:tcW w:w="7348" w:type="dxa"/>
            <w:noWrap/>
            <w:hideMark/>
          </w:tcPr>
          <w:p w14:paraId="5540CC19" w14:textId="77777777" w:rsidR="005865F5" w:rsidRPr="006425C7" w:rsidRDefault="005865F5" w:rsidP="005865F5">
            <w:pPr>
              <w:rPr>
                <w:lang w:val="sk-SK"/>
              </w:rPr>
            </w:pPr>
            <w:r w:rsidRPr="006425C7">
              <w:rPr>
                <w:lang w:val="sk-SK"/>
              </w:rPr>
              <w:t>Generovanie obsahu dokumentu</w:t>
            </w:r>
          </w:p>
        </w:tc>
      </w:tr>
      <w:tr w:rsidR="005865F5" w:rsidRPr="008526B7" w14:paraId="779B9C7C" w14:textId="77777777" w:rsidTr="004C4FA2">
        <w:trPr>
          <w:trHeight w:val="288"/>
        </w:trPr>
        <w:tc>
          <w:tcPr>
            <w:tcW w:w="2547" w:type="dxa"/>
            <w:tcBorders>
              <w:top w:val="nil"/>
              <w:bottom w:val="nil"/>
            </w:tcBorders>
            <w:noWrap/>
            <w:hideMark/>
          </w:tcPr>
          <w:p w14:paraId="6218554C" w14:textId="77777777" w:rsidR="005865F5" w:rsidRPr="008526B7" w:rsidRDefault="005865F5" w:rsidP="005865F5">
            <w:pPr>
              <w:rPr>
                <w:lang w:val="sk-SK"/>
              </w:rPr>
            </w:pPr>
          </w:p>
        </w:tc>
        <w:tc>
          <w:tcPr>
            <w:tcW w:w="7348" w:type="dxa"/>
            <w:noWrap/>
            <w:hideMark/>
          </w:tcPr>
          <w:p w14:paraId="5A8D3E4B" w14:textId="77777777" w:rsidR="005865F5" w:rsidRPr="006425C7" w:rsidRDefault="005865F5" w:rsidP="005865F5">
            <w:pPr>
              <w:rPr>
                <w:lang w:val="sk-SK"/>
              </w:rPr>
            </w:pPr>
            <w:r w:rsidRPr="006425C7">
              <w:rPr>
                <w:lang w:val="sk-SK"/>
              </w:rPr>
              <w:t>Import dokumentu z externého systému</w:t>
            </w:r>
          </w:p>
        </w:tc>
      </w:tr>
      <w:tr w:rsidR="005865F5" w:rsidRPr="008526B7" w14:paraId="25B5BB27" w14:textId="77777777" w:rsidTr="004C4FA2">
        <w:trPr>
          <w:trHeight w:val="288"/>
        </w:trPr>
        <w:tc>
          <w:tcPr>
            <w:tcW w:w="2547" w:type="dxa"/>
            <w:tcBorders>
              <w:top w:val="nil"/>
              <w:bottom w:val="nil"/>
            </w:tcBorders>
            <w:noWrap/>
            <w:hideMark/>
          </w:tcPr>
          <w:p w14:paraId="27CF27B3" w14:textId="77777777" w:rsidR="005865F5" w:rsidRPr="008526B7" w:rsidRDefault="005865F5" w:rsidP="005865F5">
            <w:pPr>
              <w:rPr>
                <w:lang w:val="sk-SK"/>
              </w:rPr>
            </w:pPr>
          </w:p>
        </w:tc>
        <w:tc>
          <w:tcPr>
            <w:tcW w:w="7348" w:type="dxa"/>
            <w:noWrap/>
            <w:hideMark/>
          </w:tcPr>
          <w:p w14:paraId="5132D22C" w14:textId="77777777" w:rsidR="005865F5" w:rsidRPr="006425C7" w:rsidRDefault="005865F5" w:rsidP="005865F5">
            <w:pPr>
              <w:rPr>
                <w:lang w:val="sk-SK"/>
              </w:rPr>
            </w:pPr>
            <w:r w:rsidRPr="006425C7">
              <w:rPr>
                <w:lang w:val="sk-SK"/>
              </w:rPr>
              <w:t>Pridanie Dokumentu DMS entite</w:t>
            </w:r>
          </w:p>
        </w:tc>
      </w:tr>
      <w:tr w:rsidR="005865F5" w:rsidRPr="008526B7" w14:paraId="22B0ECE6" w14:textId="77777777" w:rsidTr="004C4FA2">
        <w:trPr>
          <w:trHeight w:val="288"/>
        </w:trPr>
        <w:tc>
          <w:tcPr>
            <w:tcW w:w="2547" w:type="dxa"/>
            <w:tcBorders>
              <w:top w:val="nil"/>
              <w:bottom w:val="nil"/>
            </w:tcBorders>
            <w:noWrap/>
            <w:hideMark/>
          </w:tcPr>
          <w:p w14:paraId="47D9807D" w14:textId="77777777" w:rsidR="005865F5" w:rsidRPr="008526B7" w:rsidRDefault="005865F5" w:rsidP="005865F5">
            <w:pPr>
              <w:rPr>
                <w:lang w:val="sk-SK"/>
              </w:rPr>
            </w:pPr>
          </w:p>
        </w:tc>
        <w:tc>
          <w:tcPr>
            <w:tcW w:w="7348" w:type="dxa"/>
            <w:noWrap/>
            <w:hideMark/>
          </w:tcPr>
          <w:p w14:paraId="7E231386" w14:textId="77777777" w:rsidR="005865F5" w:rsidRPr="006425C7" w:rsidRDefault="005865F5" w:rsidP="005865F5">
            <w:pPr>
              <w:rPr>
                <w:lang w:val="sk-SK"/>
              </w:rPr>
            </w:pPr>
            <w:r w:rsidRPr="006425C7">
              <w:rPr>
                <w:lang w:val="sk-SK"/>
              </w:rPr>
              <w:t>Uloženie obsahu Dokumentu do DMS</w:t>
            </w:r>
          </w:p>
        </w:tc>
      </w:tr>
      <w:tr w:rsidR="005865F5" w:rsidRPr="008526B7" w14:paraId="56587880" w14:textId="77777777" w:rsidTr="004C4FA2">
        <w:trPr>
          <w:trHeight w:val="288"/>
        </w:trPr>
        <w:tc>
          <w:tcPr>
            <w:tcW w:w="2547" w:type="dxa"/>
            <w:tcBorders>
              <w:top w:val="nil"/>
              <w:bottom w:val="nil"/>
            </w:tcBorders>
            <w:noWrap/>
            <w:hideMark/>
          </w:tcPr>
          <w:p w14:paraId="787CF8B6" w14:textId="77777777" w:rsidR="005865F5" w:rsidRPr="008526B7" w:rsidRDefault="005865F5" w:rsidP="005865F5">
            <w:pPr>
              <w:rPr>
                <w:lang w:val="sk-SK"/>
              </w:rPr>
            </w:pPr>
          </w:p>
        </w:tc>
        <w:tc>
          <w:tcPr>
            <w:tcW w:w="7348" w:type="dxa"/>
            <w:noWrap/>
            <w:hideMark/>
          </w:tcPr>
          <w:p w14:paraId="6D5E510E" w14:textId="77777777" w:rsidR="005865F5" w:rsidRPr="006425C7" w:rsidRDefault="005865F5" w:rsidP="005865F5">
            <w:pPr>
              <w:rPr>
                <w:lang w:val="sk-SK"/>
              </w:rPr>
            </w:pPr>
            <w:proofErr w:type="spellStart"/>
            <w:r w:rsidRPr="006425C7">
              <w:rPr>
                <w:lang w:val="sk-SK"/>
              </w:rPr>
              <w:t>Upload</w:t>
            </w:r>
            <w:proofErr w:type="spellEnd"/>
            <w:r w:rsidRPr="006425C7">
              <w:rPr>
                <w:lang w:val="sk-SK"/>
              </w:rPr>
              <w:t xml:space="preserve"> obsahu dokumentu</w:t>
            </w:r>
          </w:p>
        </w:tc>
      </w:tr>
      <w:tr w:rsidR="005865F5" w:rsidRPr="008526B7" w14:paraId="653C6FA0" w14:textId="77777777" w:rsidTr="004C4FA2">
        <w:trPr>
          <w:trHeight w:val="288"/>
        </w:trPr>
        <w:tc>
          <w:tcPr>
            <w:tcW w:w="2547" w:type="dxa"/>
            <w:tcBorders>
              <w:top w:val="nil"/>
              <w:bottom w:val="nil"/>
            </w:tcBorders>
            <w:noWrap/>
            <w:hideMark/>
          </w:tcPr>
          <w:p w14:paraId="1B13AE6E" w14:textId="77777777" w:rsidR="005865F5" w:rsidRPr="008526B7" w:rsidRDefault="005865F5" w:rsidP="005865F5">
            <w:pPr>
              <w:rPr>
                <w:lang w:val="sk-SK"/>
              </w:rPr>
            </w:pPr>
          </w:p>
        </w:tc>
        <w:tc>
          <w:tcPr>
            <w:tcW w:w="7348" w:type="dxa"/>
            <w:noWrap/>
            <w:hideMark/>
          </w:tcPr>
          <w:p w14:paraId="5D1762F6" w14:textId="77777777" w:rsidR="005865F5" w:rsidRPr="006425C7" w:rsidRDefault="005865F5" w:rsidP="005865F5">
            <w:pPr>
              <w:rPr>
                <w:lang w:val="sk-SK"/>
              </w:rPr>
            </w:pPr>
            <w:r w:rsidRPr="006425C7">
              <w:rPr>
                <w:lang w:val="sk-SK"/>
              </w:rPr>
              <w:t>Výber dokumentov na zaradenie do záložky</w:t>
            </w:r>
          </w:p>
        </w:tc>
      </w:tr>
      <w:tr w:rsidR="005865F5" w:rsidRPr="008526B7" w14:paraId="15826BF6" w14:textId="77777777" w:rsidTr="004C4FA2">
        <w:trPr>
          <w:trHeight w:val="288"/>
        </w:trPr>
        <w:tc>
          <w:tcPr>
            <w:tcW w:w="2547" w:type="dxa"/>
            <w:tcBorders>
              <w:top w:val="nil"/>
              <w:bottom w:val="nil"/>
            </w:tcBorders>
            <w:noWrap/>
            <w:hideMark/>
          </w:tcPr>
          <w:p w14:paraId="5A933B6B" w14:textId="77777777" w:rsidR="005865F5" w:rsidRPr="008526B7" w:rsidRDefault="005865F5" w:rsidP="005865F5">
            <w:pPr>
              <w:rPr>
                <w:lang w:val="sk-SK"/>
              </w:rPr>
            </w:pPr>
          </w:p>
        </w:tc>
        <w:tc>
          <w:tcPr>
            <w:tcW w:w="7348" w:type="dxa"/>
            <w:noWrap/>
            <w:hideMark/>
          </w:tcPr>
          <w:p w14:paraId="5D5B6018" w14:textId="77777777" w:rsidR="005865F5" w:rsidRPr="006425C7" w:rsidRDefault="005865F5" w:rsidP="005865F5">
            <w:pPr>
              <w:rPr>
                <w:lang w:val="sk-SK"/>
              </w:rPr>
            </w:pPr>
            <w:r w:rsidRPr="006425C7">
              <w:rPr>
                <w:lang w:val="sk-SK"/>
              </w:rPr>
              <w:t>Vyhľadanie dokumentu podľa typu k referenčnému dátumu</w:t>
            </w:r>
          </w:p>
        </w:tc>
      </w:tr>
      <w:tr w:rsidR="005865F5" w:rsidRPr="008526B7" w14:paraId="3023C522" w14:textId="77777777" w:rsidTr="004C4FA2">
        <w:trPr>
          <w:trHeight w:val="288"/>
        </w:trPr>
        <w:tc>
          <w:tcPr>
            <w:tcW w:w="2547" w:type="dxa"/>
            <w:tcBorders>
              <w:top w:val="nil"/>
              <w:bottom w:val="nil"/>
            </w:tcBorders>
            <w:noWrap/>
            <w:hideMark/>
          </w:tcPr>
          <w:p w14:paraId="47747DC8" w14:textId="77777777" w:rsidR="005865F5" w:rsidRPr="008526B7" w:rsidRDefault="005865F5" w:rsidP="005865F5">
            <w:pPr>
              <w:rPr>
                <w:lang w:val="sk-SK"/>
              </w:rPr>
            </w:pPr>
          </w:p>
        </w:tc>
        <w:tc>
          <w:tcPr>
            <w:tcW w:w="7348" w:type="dxa"/>
            <w:noWrap/>
            <w:hideMark/>
          </w:tcPr>
          <w:p w14:paraId="5B0A2B16" w14:textId="77777777" w:rsidR="005865F5" w:rsidRPr="006425C7" w:rsidRDefault="005865F5" w:rsidP="005865F5">
            <w:pPr>
              <w:rPr>
                <w:lang w:val="sk-SK"/>
              </w:rPr>
            </w:pPr>
            <w:r w:rsidRPr="006425C7">
              <w:rPr>
                <w:lang w:val="sk-SK"/>
              </w:rPr>
              <w:t>Výmaz dokumentu</w:t>
            </w:r>
          </w:p>
        </w:tc>
      </w:tr>
      <w:tr w:rsidR="005865F5" w:rsidRPr="008526B7" w14:paraId="7D66BC91" w14:textId="77777777" w:rsidTr="004C4FA2">
        <w:trPr>
          <w:trHeight w:val="288"/>
        </w:trPr>
        <w:tc>
          <w:tcPr>
            <w:tcW w:w="2547" w:type="dxa"/>
            <w:tcBorders>
              <w:top w:val="nil"/>
              <w:bottom w:val="nil"/>
            </w:tcBorders>
            <w:noWrap/>
            <w:hideMark/>
          </w:tcPr>
          <w:p w14:paraId="674E7088" w14:textId="77777777" w:rsidR="005865F5" w:rsidRPr="008526B7" w:rsidRDefault="005865F5" w:rsidP="005865F5">
            <w:pPr>
              <w:rPr>
                <w:lang w:val="sk-SK"/>
              </w:rPr>
            </w:pPr>
          </w:p>
        </w:tc>
        <w:tc>
          <w:tcPr>
            <w:tcW w:w="7348" w:type="dxa"/>
            <w:noWrap/>
            <w:hideMark/>
          </w:tcPr>
          <w:p w14:paraId="474000AD" w14:textId="77777777" w:rsidR="005865F5" w:rsidRPr="006425C7" w:rsidRDefault="005865F5" w:rsidP="005865F5">
            <w:pPr>
              <w:rPr>
                <w:lang w:val="sk-SK"/>
              </w:rPr>
            </w:pPr>
            <w:r w:rsidRPr="006425C7">
              <w:rPr>
                <w:lang w:val="sk-SK"/>
              </w:rPr>
              <w:t>Výmaz prílohy</w:t>
            </w:r>
          </w:p>
        </w:tc>
      </w:tr>
      <w:tr w:rsidR="005865F5" w:rsidRPr="008526B7" w14:paraId="5A3D3189" w14:textId="77777777" w:rsidTr="004C4FA2">
        <w:trPr>
          <w:trHeight w:val="288"/>
        </w:trPr>
        <w:tc>
          <w:tcPr>
            <w:tcW w:w="2547" w:type="dxa"/>
            <w:tcBorders>
              <w:top w:val="nil"/>
              <w:bottom w:val="nil"/>
            </w:tcBorders>
            <w:noWrap/>
            <w:hideMark/>
          </w:tcPr>
          <w:p w14:paraId="695D1111" w14:textId="77777777" w:rsidR="005865F5" w:rsidRPr="008526B7" w:rsidRDefault="005865F5" w:rsidP="005865F5">
            <w:pPr>
              <w:rPr>
                <w:lang w:val="sk-SK"/>
              </w:rPr>
            </w:pPr>
          </w:p>
        </w:tc>
        <w:tc>
          <w:tcPr>
            <w:tcW w:w="7348" w:type="dxa"/>
            <w:noWrap/>
            <w:hideMark/>
          </w:tcPr>
          <w:p w14:paraId="3264A5E6" w14:textId="77777777" w:rsidR="005865F5" w:rsidRPr="006425C7" w:rsidRDefault="005865F5" w:rsidP="005865F5">
            <w:pPr>
              <w:rPr>
                <w:lang w:val="sk-SK"/>
              </w:rPr>
            </w:pPr>
            <w:r w:rsidRPr="006425C7">
              <w:rPr>
                <w:lang w:val="sk-SK"/>
              </w:rPr>
              <w:t>Výmaz záložky</w:t>
            </w:r>
          </w:p>
        </w:tc>
      </w:tr>
      <w:tr w:rsidR="005865F5" w:rsidRPr="008526B7" w14:paraId="046AF1F4" w14:textId="77777777" w:rsidTr="004C4FA2">
        <w:trPr>
          <w:trHeight w:val="288"/>
        </w:trPr>
        <w:tc>
          <w:tcPr>
            <w:tcW w:w="2547" w:type="dxa"/>
            <w:tcBorders>
              <w:top w:val="nil"/>
              <w:bottom w:val="nil"/>
            </w:tcBorders>
            <w:noWrap/>
            <w:hideMark/>
          </w:tcPr>
          <w:p w14:paraId="78A22B75" w14:textId="77777777" w:rsidR="005865F5" w:rsidRPr="008526B7" w:rsidRDefault="005865F5" w:rsidP="005865F5">
            <w:pPr>
              <w:rPr>
                <w:lang w:val="sk-SK"/>
              </w:rPr>
            </w:pPr>
          </w:p>
        </w:tc>
        <w:tc>
          <w:tcPr>
            <w:tcW w:w="7348" w:type="dxa"/>
            <w:noWrap/>
            <w:hideMark/>
          </w:tcPr>
          <w:p w14:paraId="006A2DC8" w14:textId="77777777" w:rsidR="005865F5" w:rsidRPr="006425C7" w:rsidRDefault="005865F5" w:rsidP="005865F5">
            <w:pPr>
              <w:rPr>
                <w:lang w:val="sk-SK"/>
              </w:rPr>
            </w:pPr>
            <w:r w:rsidRPr="006425C7">
              <w:rPr>
                <w:lang w:val="sk-SK"/>
              </w:rPr>
              <w:t>Vymazanie systémového dokumentu</w:t>
            </w:r>
          </w:p>
        </w:tc>
      </w:tr>
      <w:tr w:rsidR="005865F5" w:rsidRPr="008526B7" w14:paraId="10B5BF85" w14:textId="77777777" w:rsidTr="004C4FA2">
        <w:trPr>
          <w:trHeight w:val="288"/>
        </w:trPr>
        <w:tc>
          <w:tcPr>
            <w:tcW w:w="2547" w:type="dxa"/>
            <w:tcBorders>
              <w:top w:val="nil"/>
              <w:bottom w:val="nil"/>
            </w:tcBorders>
            <w:noWrap/>
            <w:hideMark/>
          </w:tcPr>
          <w:p w14:paraId="15D0DC23" w14:textId="77777777" w:rsidR="005865F5" w:rsidRPr="008526B7" w:rsidRDefault="005865F5" w:rsidP="005865F5">
            <w:pPr>
              <w:rPr>
                <w:lang w:val="sk-SK"/>
              </w:rPr>
            </w:pPr>
          </w:p>
        </w:tc>
        <w:tc>
          <w:tcPr>
            <w:tcW w:w="7348" w:type="dxa"/>
            <w:noWrap/>
            <w:hideMark/>
          </w:tcPr>
          <w:p w14:paraId="0899D60F" w14:textId="77777777" w:rsidR="005865F5" w:rsidRPr="006425C7" w:rsidRDefault="005865F5" w:rsidP="005865F5">
            <w:pPr>
              <w:rPr>
                <w:lang w:val="sk-SK"/>
              </w:rPr>
            </w:pPr>
            <w:r w:rsidRPr="006425C7">
              <w:rPr>
                <w:lang w:val="sk-SK"/>
              </w:rPr>
              <w:t>Vytvorenie dokumentu</w:t>
            </w:r>
          </w:p>
        </w:tc>
      </w:tr>
      <w:tr w:rsidR="005865F5" w:rsidRPr="008526B7" w14:paraId="6D97DBBC" w14:textId="77777777" w:rsidTr="004C4FA2">
        <w:trPr>
          <w:trHeight w:val="288"/>
        </w:trPr>
        <w:tc>
          <w:tcPr>
            <w:tcW w:w="2547" w:type="dxa"/>
            <w:tcBorders>
              <w:top w:val="nil"/>
              <w:bottom w:val="nil"/>
            </w:tcBorders>
            <w:noWrap/>
            <w:hideMark/>
          </w:tcPr>
          <w:p w14:paraId="27811496" w14:textId="77777777" w:rsidR="005865F5" w:rsidRPr="008526B7" w:rsidRDefault="005865F5" w:rsidP="005865F5">
            <w:pPr>
              <w:rPr>
                <w:lang w:val="sk-SK"/>
              </w:rPr>
            </w:pPr>
          </w:p>
        </w:tc>
        <w:tc>
          <w:tcPr>
            <w:tcW w:w="7348" w:type="dxa"/>
            <w:noWrap/>
            <w:hideMark/>
          </w:tcPr>
          <w:p w14:paraId="1DFF7E2A" w14:textId="77777777" w:rsidR="005865F5" w:rsidRPr="006425C7" w:rsidRDefault="005865F5" w:rsidP="005865F5">
            <w:pPr>
              <w:rPr>
                <w:lang w:val="sk-SK"/>
              </w:rPr>
            </w:pPr>
            <w:r w:rsidRPr="006425C7">
              <w:rPr>
                <w:lang w:val="sk-SK"/>
              </w:rPr>
              <w:t>Vytvorenie prílohy</w:t>
            </w:r>
          </w:p>
        </w:tc>
      </w:tr>
      <w:tr w:rsidR="005865F5" w:rsidRPr="008526B7" w14:paraId="77520177" w14:textId="77777777" w:rsidTr="004C4FA2">
        <w:trPr>
          <w:trHeight w:val="288"/>
        </w:trPr>
        <w:tc>
          <w:tcPr>
            <w:tcW w:w="2547" w:type="dxa"/>
            <w:tcBorders>
              <w:top w:val="nil"/>
              <w:bottom w:val="nil"/>
            </w:tcBorders>
            <w:noWrap/>
            <w:hideMark/>
          </w:tcPr>
          <w:p w14:paraId="75D5AA43" w14:textId="77777777" w:rsidR="005865F5" w:rsidRPr="008526B7" w:rsidRDefault="005865F5" w:rsidP="005865F5">
            <w:pPr>
              <w:rPr>
                <w:lang w:val="sk-SK"/>
              </w:rPr>
            </w:pPr>
          </w:p>
        </w:tc>
        <w:tc>
          <w:tcPr>
            <w:tcW w:w="7348" w:type="dxa"/>
            <w:noWrap/>
            <w:hideMark/>
          </w:tcPr>
          <w:p w14:paraId="20F1CCFE" w14:textId="77777777" w:rsidR="005865F5" w:rsidRPr="006425C7" w:rsidRDefault="005865F5" w:rsidP="005865F5">
            <w:pPr>
              <w:rPr>
                <w:lang w:val="sk-SK"/>
              </w:rPr>
            </w:pPr>
            <w:r w:rsidRPr="006425C7">
              <w:rPr>
                <w:lang w:val="sk-SK"/>
              </w:rPr>
              <w:t>Vytvorenie skupiny dokumentov</w:t>
            </w:r>
          </w:p>
        </w:tc>
      </w:tr>
      <w:tr w:rsidR="005865F5" w:rsidRPr="008526B7" w14:paraId="58F99598" w14:textId="77777777" w:rsidTr="004C4FA2">
        <w:trPr>
          <w:trHeight w:val="288"/>
        </w:trPr>
        <w:tc>
          <w:tcPr>
            <w:tcW w:w="2547" w:type="dxa"/>
            <w:tcBorders>
              <w:top w:val="nil"/>
              <w:bottom w:val="nil"/>
            </w:tcBorders>
            <w:noWrap/>
            <w:hideMark/>
          </w:tcPr>
          <w:p w14:paraId="200F203A" w14:textId="77777777" w:rsidR="005865F5" w:rsidRPr="008526B7" w:rsidRDefault="005865F5" w:rsidP="005865F5">
            <w:pPr>
              <w:rPr>
                <w:lang w:val="sk-SK"/>
              </w:rPr>
            </w:pPr>
          </w:p>
        </w:tc>
        <w:tc>
          <w:tcPr>
            <w:tcW w:w="7348" w:type="dxa"/>
            <w:noWrap/>
            <w:hideMark/>
          </w:tcPr>
          <w:p w14:paraId="7F541D6B" w14:textId="77777777" w:rsidR="005865F5" w:rsidRPr="006425C7" w:rsidRDefault="005865F5" w:rsidP="005865F5">
            <w:pPr>
              <w:rPr>
                <w:lang w:val="sk-SK"/>
              </w:rPr>
            </w:pPr>
            <w:r w:rsidRPr="006425C7">
              <w:rPr>
                <w:lang w:val="sk-SK"/>
              </w:rPr>
              <w:t>Vytvorenie systémového dokumentu</w:t>
            </w:r>
          </w:p>
        </w:tc>
      </w:tr>
      <w:tr w:rsidR="005865F5" w:rsidRPr="008526B7" w14:paraId="4E647B6F" w14:textId="77777777" w:rsidTr="004C4FA2">
        <w:trPr>
          <w:trHeight w:val="288"/>
        </w:trPr>
        <w:tc>
          <w:tcPr>
            <w:tcW w:w="2547" w:type="dxa"/>
            <w:tcBorders>
              <w:top w:val="nil"/>
              <w:bottom w:val="nil"/>
            </w:tcBorders>
            <w:noWrap/>
            <w:hideMark/>
          </w:tcPr>
          <w:p w14:paraId="79ECCEA4" w14:textId="77777777" w:rsidR="005865F5" w:rsidRPr="008526B7" w:rsidRDefault="005865F5" w:rsidP="005865F5">
            <w:pPr>
              <w:rPr>
                <w:lang w:val="sk-SK"/>
              </w:rPr>
            </w:pPr>
          </w:p>
        </w:tc>
        <w:tc>
          <w:tcPr>
            <w:tcW w:w="7348" w:type="dxa"/>
            <w:noWrap/>
            <w:hideMark/>
          </w:tcPr>
          <w:p w14:paraId="0CC07566" w14:textId="77777777" w:rsidR="005865F5" w:rsidRPr="006425C7" w:rsidRDefault="005865F5" w:rsidP="005865F5">
            <w:pPr>
              <w:rPr>
                <w:lang w:val="sk-SK"/>
              </w:rPr>
            </w:pPr>
            <w:r w:rsidRPr="006425C7">
              <w:rPr>
                <w:lang w:val="sk-SK"/>
              </w:rPr>
              <w:t>Vytvorenie typu dokumentu</w:t>
            </w:r>
          </w:p>
        </w:tc>
      </w:tr>
      <w:tr w:rsidR="005865F5" w:rsidRPr="008526B7" w14:paraId="5AF529A7" w14:textId="77777777" w:rsidTr="004C4FA2">
        <w:trPr>
          <w:trHeight w:val="288"/>
        </w:trPr>
        <w:tc>
          <w:tcPr>
            <w:tcW w:w="2547" w:type="dxa"/>
            <w:tcBorders>
              <w:top w:val="nil"/>
              <w:bottom w:val="nil"/>
            </w:tcBorders>
            <w:noWrap/>
            <w:hideMark/>
          </w:tcPr>
          <w:p w14:paraId="7FE01FB2" w14:textId="77777777" w:rsidR="005865F5" w:rsidRPr="008526B7" w:rsidRDefault="005865F5" w:rsidP="005865F5">
            <w:pPr>
              <w:rPr>
                <w:lang w:val="sk-SK"/>
              </w:rPr>
            </w:pPr>
          </w:p>
        </w:tc>
        <w:tc>
          <w:tcPr>
            <w:tcW w:w="7348" w:type="dxa"/>
            <w:noWrap/>
            <w:hideMark/>
          </w:tcPr>
          <w:p w14:paraId="542CEFB7" w14:textId="77777777" w:rsidR="005865F5" w:rsidRPr="006425C7" w:rsidRDefault="005865F5" w:rsidP="005865F5">
            <w:pPr>
              <w:rPr>
                <w:lang w:val="sk-SK"/>
              </w:rPr>
            </w:pPr>
            <w:r w:rsidRPr="006425C7">
              <w:rPr>
                <w:lang w:val="sk-SK"/>
              </w:rPr>
              <w:t>Vytvorenie záložky</w:t>
            </w:r>
          </w:p>
        </w:tc>
      </w:tr>
      <w:tr w:rsidR="005865F5" w:rsidRPr="008526B7" w14:paraId="1E511668" w14:textId="77777777" w:rsidTr="004C4FA2">
        <w:trPr>
          <w:trHeight w:val="288"/>
        </w:trPr>
        <w:tc>
          <w:tcPr>
            <w:tcW w:w="2547" w:type="dxa"/>
            <w:tcBorders>
              <w:top w:val="nil"/>
            </w:tcBorders>
            <w:noWrap/>
            <w:hideMark/>
          </w:tcPr>
          <w:p w14:paraId="0A4BD445" w14:textId="77777777" w:rsidR="005865F5" w:rsidRPr="008526B7" w:rsidRDefault="005865F5" w:rsidP="005865F5">
            <w:pPr>
              <w:rPr>
                <w:lang w:val="sk-SK"/>
              </w:rPr>
            </w:pPr>
          </w:p>
        </w:tc>
        <w:tc>
          <w:tcPr>
            <w:tcW w:w="7348" w:type="dxa"/>
            <w:noWrap/>
            <w:hideMark/>
          </w:tcPr>
          <w:p w14:paraId="1A1B246D" w14:textId="77777777" w:rsidR="005865F5" w:rsidRPr="006425C7" w:rsidRDefault="005865F5" w:rsidP="005865F5">
            <w:pPr>
              <w:rPr>
                <w:lang w:val="sk-SK"/>
              </w:rPr>
            </w:pPr>
            <w:r w:rsidRPr="006425C7">
              <w:rPr>
                <w:lang w:val="sk-SK"/>
              </w:rPr>
              <w:t>Zoznam dokumentov</w:t>
            </w:r>
          </w:p>
        </w:tc>
      </w:tr>
    </w:tbl>
    <w:p w14:paraId="27D55F16" w14:textId="77777777" w:rsidR="005865F5" w:rsidRPr="008526B7" w:rsidRDefault="005865F5" w:rsidP="005865F5">
      <w:pPr>
        <w:rPr>
          <w:sz w:val="28"/>
          <w:szCs w:val="28"/>
          <w:lang w:val="sk-SK"/>
        </w:rPr>
      </w:pPr>
    </w:p>
    <w:p w14:paraId="3FAD9786" w14:textId="77777777" w:rsidR="005865F5" w:rsidRPr="006425C7" w:rsidRDefault="005865F5" w:rsidP="005865F5">
      <w:pPr>
        <w:rPr>
          <w:sz w:val="28"/>
          <w:szCs w:val="28"/>
          <w:lang w:val="sk-SK"/>
        </w:rPr>
      </w:pPr>
      <w:r w:rsidRPr="006425C7">
        <w:rPr>
          <w:sz w:val="28"/>
          <w:szCs w:val="28"/>
          <w:lang w:val="sk-SK"/>
        </w:rPr>
        <w:br w:type="page"/>
      </w:r>
    </w:p>
    <w:p w14:paraId="019AC2EE" w14:textId="77777777" w:rsidR="005865F5" w:rsidRPr="006425C7" w:rsidRDefault="005865F5" w:rsidP="005865F5">
      <w:pPr>
        <w:rPr>
          <w:b/>
          <w:lang w:val="sk-SK"/>
        </w:rPr>
      </w:pPr>
      <w:r w:rsidRPr="006425C7">
        <w:rPr>
          <w:b/>
          <w:lang w:val="sk-SK"/>
        </w:rPr>
        <w:lastRenderedPageBreak/>
        <w:t>Verejná časť</w:t>
      </w:r>
    </w:p>
    <w:p w14:paraId="2934D05F" w14:textId="77777777" w:rsidR="009233F1" w:rsidRPr="00F60513" w:rsidRDefault="009233F1" w:rsidP="005865F5">
      <w:pPr>
        <w:rPr>
          <w:b/>
          <w:lang w:val="sk-SK"/>
        </w:rPr>
      </w:pPr>
    </w:p>
    <w:tbl>
      <w:tblPr>
        <w:tblStyle w:val="Mriekatabuky"/>
        <w:tblW w:w="0" w:type="auto"/>
        <w:tblLook w:val="04A0" w:firstRow="1" w:lastRow="0" w:firstColumn="1" w:lastColumn="0" w:noHBand="0" w:noVBand="1"/>
      </w:tblPr>
      <w:tblGrid>
        <w:gridCol w:w="2689"/>
        <w:gridCol w:w="6378"/>
      </w:tblGrid>
      <w:tr w:rsidR="005865F5" w:rsidRPr="008526B7" w14:paraId="5C568AEB"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6A2A90EC" w14:textId="77777777" w:rsidR="005865F5" w:rsidRPr="008526B7" w:rsidRDefault="005865F5" w:rsidP="005865F5">
            <w:pPr>
              <w:rPr>
                <w:szCs w:val="20"/>
                <w:lang w:val="sk-SK"/>
              </w:rPr>
            </w:pPr>
            <w:r w:rsidRPr="008526B7">
              <w:rPr>
                <w:szCs w:val="20"/>
                <w:lang w:val="sk-SK"/>
              </w:rPr>
              <w:t>Zobrazenie programovej štruktúry</w:t>
            </w:r>
          </w:p>
        </w:tc>
        <w:tc>
          <w:tcPr>
            <w:tcW w:w="6378" w:type="dxa"/>
            <w:tcBorders>
              <w:left w:val="single" w:sz="4" w:space="0" w:color="auto"/>
            </w:tcBorders>
            <w:noWrap/>
            <w:hideMark/>
          </w:tcPr>
          <w:p w14:paraId="7E068CDA" w14:textId="77777777" w:rsidR="005865F5" w:rsidRPr="008526B7" w:rsidRDefault="005865F5" w:rsidP="005865F5">
            <w:pPr>
              <w:rPr>
                <w:szCs w:val="20"/>
                <w:lang w:val="sk-SK"/>
              </w:rPr>
            </w:pPr>
            <w:r w:rsidRPr="008526B7">
              <w:rPr>
                <w:szCs w:val="20"/>
                <w:lang w:val="sk-SK"/>
              </w:rPr>
              <w:t>Detail operačného programu</w:t>
            </w:r>
          </w:p>
        </w:tc>
      </w:tr>
      <w:tr w:rsidR="005865F5" w:rsidRPr="008526B7" w14:paraId="16471E0E" w14:textId="77777777" w:rsidTr="00B32977">
        <w:trPr>
          <w:trHeight w:val="288"/>
        </w:trPr>
        <w:tc>
          <w:tcPr>
            <w:tcW w:w="2689" w:type="dxa"/>
            <w:tcBorders>
              <w:top w:val="nil"/>
              <w:left w:val="single" w:sz="4" w:space="0" w:color="auto"/>
              <w:bottom w:val="nil"/>
              <w:right w:val="single" w:sz="4" w:space="0" w:color="auto"/>
            </w:tcBorders>
            <w:noWrap/>
            <w:hideMark/>
          </w:tcPr>
          <w:p w14:paraId="7F1C3FCB" w14:textId="77777777" w:rsidR="005865F5" w:rsidRPr="008526B7" w:rsidRDefault="005865F5" w:rsidP="005865F5">
            <w:pPr>
              <w:rPr>
                <w:szCs w:val="20"/>
                <w:lang w:val="sk-SK"/>
              </w:rPr>
            </w:pPr>
          </w:p>
        </w:tc>
        <w:tc>
          <w:tcPr>
            <w:tcW w:w="6378" w:type="dxa"/>
            <w:tcBorders>
              <w:left w:val="single" w:sz="4" w:space="0" w:color="auto"/>
            </w:tcBorders>
            <w:noWrap/>
            <w:hideMark/>
          </w:tcPr>
          <w:p w14:paraId="79C85A8F" w14:textId="77777777" w:rsidR="005865F5" w:rsidRPr="006425C7" w:rsidRDefault="005865F5" w:rsidP="005865F5">
            <w:pPr>
              <w:rPr>
                <w:szCs w:val="20"/>
                <w:lang w:val="sk-SK"/>
              </w:rPr>
            </w:pPr>
            <w:proofErr w:type="spellStart"/>
            <w:r w:rsidRPr="006425C7">
              <w:rPr>
                <w:szCs w:val="20"/>
                <w:lang w:val="sk-SK"/>
              </w:rPr>
              <w:t>Dohľadávanie</w:t>
            </w:r>
            <w:proofErr w:type="spellEnd"/>
            <w:r w:rsidRPr="006425C7">
              <w:rPr>
                <w:szCs w:val="20"/>
                <w:lang w:val="sk-SK"/>
              </w:rPr>
              <w:t xml:space="preserve"> kľúčových slov</w:t>
            </w:r>
          </w:p>
        </w:tc>
      </w:tr>
      <w:tr w:rsidR="005865F5" w:rsidRPr="008526B7" w14:paraId="3CC1F893"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4158CD89" w14:textId="77777777" w:rsidR="005865F5" w:rsidRPr="008526B7" w:rsidRDefault="005865F5" w:rsidP="005865F5">
            <w:pPr>
              <w:rPr>
                <w:szCs w:val="20"/>
                <w:lang w:val="sk-SK"/>
              </w:rPr>
            </w:pPr>
          </w:p>
        </w:tc>
        <w:tc>
          <w:tcPr>
            <w:tcW w:w="6378" w:type="dxa"/>
            <w:tcBorders>
              <w:left w:val="single" w:sz="4" w:space="0" w:color="auto"/>
            </w:tcBorders>
            <w:noWrap/>
            <w:hideMark/>
          </w:tcPr>
          <w:p w14:paraId="06D1E16E" w14:textId="77777777" w:rsidR="005865F5" w:rsidRPr="006425C7" w:rsidRDefault="005865F5" w:rsidP="005865F5">
            <w:pPr>
              <w:rPr>
                <w:szCs w:val="20"/>
                <w:lang w:val="sk-SK"/>
              </w:rPr>
            </w:pPr>
            <w:r w:rsidRPr="006425C7">
              <w:rPr>
                <w:szCs w:val="20"/>
                <w:lang w:val="sk-SK"/>
              </w:rPr>
              <w:t>Zobrazenie abecedného zoznamu kľúčových slov</w:t>
            </w:r>
          </w:p>
        </w:tc>
      </w:tr>
      <w:tr w:rsidR="005865F5" w:rsidRPr="008526B7" w14:paraId="3D491AB6"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786A0168" w14:textId="77777777" w:rsidR="005865F5" w:rsidRPr="008526B7" w:rsidRDefault="005865F5" w:rsidP="005865F5">
            <w:pPr>
              <w:rPr>
                <w:szCs w:val="20"/>
                <w:lang w:val="sk-SK"/>
              </w:rPr>
            </w:pPr>
            <w:r w:rsidRPr="008526B7">
              <w:rPr>
                <w:szCs w:val="20"/>
                <w:lang w:val="sk-SK"/>
              </w:rPr>
              <w:t>Zverejnenie Plánovanej výzvy</w:t>
            </w:r>
          </w:p>
        </w:tc>
        <w:tc>
          <w:tcPr>
            <w:tcW w:w="6378" w:type="dxa"/>
            <w:tcBorders>
              <w:left w:val="single" w:sz="4" w:space="0" w:color="auto"/>
            </w:tcBorders>
            <w:noWrap/>
            <w:hideMark/>
          </w:tcPr>
          <w:p w14:paraId="15C4E31A" w14:textId="77777777" w:rsidR="005865F5" w:rsidRPr="006425C7" w:rsidRDefault="005865F5" w:rsidP="005865F5">
            <w:pPr>
              <w:rPr>
                <w:szCs w:val="20"/>
                <w:lang w:val="sk-SK"/>
              </w:rPr>
            </w:pPr>
            <w:r w:rsidRPr="006425C7">
              <w:rPr>
                <w:szCs w:val="20"/>
                <w:lang w:val="sk-SK"/>
              </w:rPr>
              <w:t>Detail plánovanej výzvy</w:t>
            </w:r>
          </w:p>
        </w:tc>
      </w:tr>
      <w:tr w:rsidR="005865F5" w:rsidRPr="008526B7" w14:paraId="277C0869" w14:textId="77777777" w:rsidTr="00B32977">
        <w:trPr>
          <w:trHeight w:val="288"/>
        </w:trPr>
        <w:tc>
          <w:tcPr>
            <w:tcW w:w="2689" w:type="dxa"/>
            <w:tcBorders>
              <w:top w:val="nil"/>
              <w:left w:val="single" w:sz="4" w:space="0" w:color="auto"/>
              <w:bottom w:val="nil"/>
              <w:right w:val="single" w:sz="4" w:space="0" w:color="auto"/>
            </w:tcBorders>
            <w:noWrap/>
            <w:hideMark/>
          </w:tcPr>
          <w:p w14:paraId="38928FC9" w14:textId="77777777" w:rsidR="005865F5" w:rsidRPr="008526B7" w:rsidRDefault="005865F5" w:rsidP="005865F5">
            <w:pPr>
              <w:rPr>
                <w:szCs w:val="20"/>
                <w:lang w:val="sk-SK"/>
              </w:rPr>
            </w:pPr>
          </w:p>
        </w:tc>
        <w:tc>
          <w:tcPr>
            <w:tcW w:w="6378" w:type="dxa"/>
            <w:tcBorders>
              <w:left w:val="single" w:sz="4" w:space="0" w:color="auto"/>
            </w:tcBorders>
            <w:noWrap/>
            <w:hideMark/>
          </w:tcPr>
          <w:p w14:paraId="69A2D96D" w14:textId="77777777" w:rsidR="005865F5" w:rsidRPr="006425C7" w:rsidRDefault="005865F5" w:rsidP="005865F5">
            <w:pPr>
              <w:rPr>
                <w:szCs w:val="20"/>
                <w:lang w:val="sk-SK"/>
              </w:rPr>
            </w:pPr>
            <w:r w:rsidRPr="006425C7">
              <w:rPr>
                <w:szCs w:val="20"/>
                <w:lang w:val="sk-SK"/>
              </w:rPr>
              <w:t>Odosielanie plánovanej výzvy na email</w:t>
            </w:r>
          </w:p>
        </w:tc>
      </w:tr>
      <w:tr w:rsidR="005865F5" w:rsidRPr="008526B7" w14:paraId="162D6C8A"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5C5B6781" w14:textId="77777777" w:rsidR="005865F5" w:rsidRPr="008526B7" w:rsidRDefault="005865F5" w:rsidP="005865F5">
            <w:pPr>
              <w:rPr>
                <w:szCs w:val="20"/>
                <w:lang w:val="sk-SK"/>
              </w:rPr>
            </w:pPr>
          </w:p>
        </w:tc>
        <w:tc>
          <w:tcPr>
            <w:tcW w:w="6378" w:type="dxa"/>
            <w:tcBorders>
              <w:left w:val="single" w:sz="4" w:space="0" w:color="auto"/>
            </w:tcBorders>
            <w:noWrap/>
            <w:hideMark/>
          </w:tcPr>
          <w:p w14:paraId="399EA504" w14:textId="77777777" w:rsidR="005865F5" w:rsidRPr="006425C7" w:rsidRDefault="005865F5" w:rsidP="005865F5">
            <w:pPr>
              <w:rPr>
                <w:szCs w:val="20"/>
                <w:lang w:val="sk-SK"/>
              </w:rPr>
            </w:pPr>
            <w:r w:rsidRPr="006425C7">
              <w:rPr>
                <w:szCs w:val="20"/>
                <w:lang w:val="sk-SK"/>
              </w:rPr>
              <w:t>Prehľad počtu plánovaných výziev - prihlásený</w:t>
            </w:r>
          </w:p>
        </w:tc>
      </w:tr>
      <w:tr w:rsidR="005865F5" w:rsidRPr="008526B7" w14:paraId="54063F5E"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67A994B1" w14:textId="77777777" w:rsidR="005865F5" w:rsidRPr="008526B7" w:rsidRDefault="005865F5" w:rsidP="005865F5">
            <w:pPr>
              <w:rPr>
                <w:szCs w:val="20"/>
                <w:lang w:val="sk-SK"/>
              </w:rPr>
            </w:pPr>
            <w:r w:rsidRPr="008526B7">
              <w:rPr>
                <w:szCs w:val="20"/>
                <w:lang w:val="sk-SK"/>
              </w:rPr>
              <w:t>Zverejnenie Výzvy</w:t>
            </w:r>
          </w:p>
        </w:tc>
        <w:tc>
          <w:tcPr>
            <w:tcW w:w="6378" w:type="dxa"/>
            <w:tcBorders>
              <w:left w:val="single" w:sz="4" w:space="0" w:color="auto"/>
            </w:tcBorders>
            <w:noWrap/>
            <w:hideMark/>
          </w:tcPr>
          <w:p w14:paraId="6FBA2ABB" w14:textId="77777777" w:rsidR="005865F5" w:rsidRPr="006425C7" w:rsidRDefault="005865F5" w:rsidP="005865F5">
            <w:pPr>
              <w:rPr>
                <w:szCs w:val="20"/>
                <w:lang w:val="sk-SK"/>
              </w:rPr>
            </w:pPr>
            <w:r w:rsidRPr="006425C7">
              <w:rPr>
                <w:szCs w:val="20"/>
                <w:lang w:val="sk-SK"/>
              </w:rPr>
              <w:t>Detail Výzvy - prihlásený</w:t>
            </w:r>
          </w:p>
        </w:tc>
      </w:tr>
      <w:tr w:rsidR="005865F5" w:rsidRPr="008526B7" w14:paraId="562D2857" w14:textId="77777777" w:rsidTr="00B32977">
        <w:trPr>
          <w:trHeight w:val="288"/>
        </w:trPr>
        <w:tc>
          <w:tcPr>
            <w:tcW w:w="2689" w:type="dxa"/>
            <w:tcBorders>
              <w:top w:val="nil"/>
              <w:left w:val="single" w:sz="4" w:space="0" w:color="auto"/>
              <w:bottom w:val="nil"/>
              <w:right w:val="single" w:sz="4" w:space="0" w:color="auto"/>
            </w:tcBorders>
            <w:noWrap/>
            <w:hideMark/>
          </w:tcPr>
          <w:p w14:paraId="0EB9E7AC" w14:textId="77777777" w:rsidR="005865F5" w:rsidRPr="008526B7" w:rsidRDefault="005865F5" w:rsidP="005865F5">
            <w:pPr>
              <w:rPr>
                <w:szCs w:val="20"/>
                <w:lang w:val="sk-SK"/>
              </w:rPr>
            </w:pPr>
          </w:p>
        </w:tc>
        <w:tc>
          <w:tcPr>
            <w:tcW w:w="6378" w:type="dxa"/>
            <w:tcBorders>
              <w:left w:val="single" w:sz="4" w:space="0" w:color="auto"/>
            </w:tcBorders>
            <w:noWrap/>
            <w:hideMark/>
          </w:tcPr>
          <w:p w14:paraId="0CF961E4" w14:textId="77777777" w:rsidR="005865F5" w:rsidRPr="006425C7" w:rsidRDefault="005865F5" w:rsidP="005865F5">
            <w:pPr>
              <w:rPr>
                <w:szCs w:val="20"/>
                <w:lang w:val="sk-SK"/>
              </w:rPr>
            </w:pPr>
            <w:r w:rsidRPr="006425C7">
              <w:rPr>
                <w:szCs w:val="20"/>
                <w:lang w:val="sk-SK"/>
              </w:rPr>
              <w:t>Detail Výzvy - začlenenie výzvy</w:t>
            </w:r>
          </w:p>
        </w:tc>
      </w:tr>
      <w:tr w:rsidR="005865F5" w:rsidRPr="008526B7" w14:paraId="298C3768"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1D717A82" w14:textId="77777777" w:rsidR="005865F5" w:rsidRPr="008526B7" w:rsidRDefault="005865F5" w:rsidP="005865F5">
            <w:pPr>
              <w:rPr>
                <w:szCs w:val="20"/>
                <w:lang w:val="sk-SK"/>
              </w:rPr>
            </w:pPr>
          </w:p>
        </w:tc>
        <w:tc>
          <w:tcPr>
            <w:tcW w:w="6378" w:type="dxa"/>
            <w:tcBorders>
              <w:left w:val="single" w:sz="4" w:space="0" w:color="auto"/>
            </w:tcBorders>
            <w:noWrap/>
            <w:hideMark/>
          </w:tcPr>
          <w:p w14:paraId="25758C18" w14:textId="77777777" w:rsidR="005865F5" w:rsidRPr="006425C7" w:rsidRDefault="005865F5" w:rsidP="005865F5">
            <w:pPr>
              <w:rPr>
                <w:szCs w:val="20"/>
                <w:lang w:val="sk-SK"/>
              </w:rPr>
            </w:pPr>
            <w:r w:rsidRPr="006425C7">
              <w:rPr>
                <w:szCs w:val="20"/>
                <w:lang w:val="sk-SK"/>
              </w:rPr>
              <w:t>Odoslanie vyhlásenej výzvy na email</w:t>
            </w:r>
          </w:p>
        </w:tc>
      </w:tr>
      <w:tr w:rsidR="005865F5" w:rsidRPr="008526B7" w14:paraId="3C0AADBE" w14:textId="77777777" w:rsidTr="00B32977">
        <w:trPr>
          <w:trHeight w:val="288"/>
        </w:trPr>
        <w:tc>
          <w:tcPr>
            <w:tcW w:w="2689" w:type="dxa"/>
            <w:tcBorders>
              <w:top w:val="single" w:sz="4" w:space="0" w:color="auto"/>
              <w:left w:val="single" w:sz="4" w:space="0" w:color="auto"/>
              <w:bottom w:val="single" w:sz="4" w:space="0" w:color="auto"/>
              <w:right w:val="single" w:sz="4" w:space="0" w:color="auto"/>
            </w:tcBorders>
            <w:noWrap/>
            <w:hideMark/>
          </w:tcPr>
          <w:p w14:paraId="03365D96" w14:textId="77777777" w:rsidR="005865F5" w:rsidRPr="008526B7" w:rsidRDefault="005865F5" w:rsidP="005865F5">
            <w:pPr>
              <w:rPr>
                <w:szCs w:val="20"/>
                <w:lang w:val="sk-SK"/>
              </w:rPr>
            </w:pPr>
            <w:r w:rsidRPr="008526B7">
              <w:rPr>
                <w:szCs w:val="20"/>
                <w:lang w:val="sk-SK"/>
              </w:rPr>
              <w:t>Evidencia Projektového zámeru</w:t>
            </w:r>
          </w:p>
        </w:tc>
        <w:tc>
          <w:tcPr>
            <w:tcW w:w="6378" w:type="dxa"/>
            <w:tcBorders>
              <w:left w:val="single" w:sz="4" w:space="0" w:color="auto"/>
            </w:tcBorders>
            <w:noWrap/>
            <w:hideMark/>
          </w:tcPr>
          <w:p w14:paraId="57B0FDEF" w14:textId="77777777" w:rsidR="005865F5" w:rsidRPr="006425C7" w:rsidRDefault="005865F5" w:rsidP="005865F5">
            <w:pPr>
              <w:rPr>
                <w:szCs w:val="20"/>
                <w:lang w:val="sk-SK"/>
              </w:rPr>
            </w:pPr>
            <w:r w:rsidRPr="006425C7">
              <w:rPr>
                <w:szCs w:val="20"/>
                <w:lang w:val="sk-SK"/>
              </w:rPr>
              <w:t>Projektový zámer - Detail</w:t>
            </w:r>
          </w:p>
        </w:tc>
      </w:tr>
      <w:tr w:rsidR="005865F5" w:rsidRPr="008526B7" w14:paraId="2D0AF0EB" w14:textId="77777777" w:rsidTr="00B32977">
        <w:trPr>
          <w:trHeight w:val="288"/>
        </w:trPr>
        <w:tc>
          <w:tcPr>
            <w:tcW w:w="2689" w:type="dxa"/>
            <w:tcBorders>
              <w:top w:val="single" w:sz="4" w:space="0" w:color="auto"/>
              <w:left w:val="single" w:sz="4" w:space="0" w:color="auto"/>
              <w:bottom w:val="single" w:sz="4" w:space="0" w:color="auto"/>
              <w:right w:val="single" w:sz="4" w:space="0" w:color="auto"/>
            </w:tcBorders>
            <w:noWrap/>
            <w:hideMark/>
          </w:tcPr>
          <w:p w14:paraId="00B81C6E" w14:textId="77777777" w:rsidR="005865F5" w:rsidRPr="008526B7" w:rsidRDefault="005865F5" w:rsidP="005865F5">
            <w:pPr>
              <w:rPr>
                <w:szCs w:val="20"/>
                <w:lang w:val="sk-SK"/>
              </w:rPr>
            </w:pPr>
            <w:r w:rsidRPr="008526B7">
              <w:rPr>
                <w:szCs w:val="20"/>
                <w:lang w:val="sk-SK"/>
              </w:rPr>
              <w:t>Poskytnutie Vyhľadávača grantov</w:t>
            </w:r>
          </w:p>
        </w:tc>
        <w:tc>
          <w:tcPr>
            <w:tcW w:w="6378" w:type="dxa"/>
            <w:tcBorders>
              <w:left w:val="single" w:sz="4" w:space="0" w:color="auto"/>
            </w:tcBorders>
            <w:noWrap/>
            <w:hideMark/>
          </w:tcPr>
          <w:p w14:paraId="32276999" w14:textId="77777777" w:rsidR="005865F5" w:rsidRPr="006425C7" w:rsidRDefault="005865F5" w:rsidP="005865F5">
            <w:pPr>
              <w:rPr>
                <w:szCs w:val="20"/>
                <w:lang w:val="sk-SK"/>
              </w:rPr>
            </w:pPr>
            <w:r w:rsidRPr="006425C7">
              <w:rPr>
                <w:szCs w:val="20"/>
                <w:lang w:val="sk-SK"/>
              </w:rPr>
              <w:t>Vyhľadávač grantov</w:t>
            </w:r>
          </w:p>
        </w:tc>
      </w:tr>
      <w:tr w:rsidR="005865F5" w:rsidRPr="008526B7" w14:paraId="12378418"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17C940A7" w14:textId="77777777" w:rsidR="005865F5" w:rsidRPr="008526B7" w:rsidRDefault="005865F5" w:rsidP="005865F5">
            <w:pPr>
              <w:rPr>
                <w:szCs w:val="20"/>
                <w:lang w:val="sk-SK"/>
              </w:rPr>
            </w:pPr>
            <w:r w:rsidRPr="008526B7">
              <w:rPr>
                <w:szCs w:val="20"/>
                <w:lang w:val="sk-SK"/>
              </w:rPr>
              <w:t>Evidencia projektu a jeho správa</w:t>
            </w:r>
          </w:p>
        </w:tc>
        <w:tc>
          <w:tcPr>
            <w:tcW w:w="6378" w:type="dxa"/>
            <w:tcBorders>
              <w:left w:val="single" w:sz="4" w:space="0" w:color="auto"/>
            </w:tcBorders>
            <w:noWrap/>
            <w:hideMark/>
          </w:tcPr>
          <w:p w14:paraId="1EC1F743" w14:textId="77777777" w:rsidR="005865F5" w:rsidRPr="006425C7" w:rsidRDefault="005865F5" w:rsidP="005865F5">
            <w:pPr>
              <w:rPr>
                <w:szCs w:val="20"/>
                <w:lang w:val="sk-SK"/>
              </w:rPr>
            </w:pPr>
            <w:r w:rsidRPr="006425C7">
              <w:rPr>
                <w:szCs w:val="20"/>
                <w:lang w:val="sk-SK"/>
              </w:rPr>
              <w:t>Detail aktivity projektu</w:t>
            </w:r>
          </w:p>
        </w:tc>
      </w:tr>
      <w:tr w:rsidR="005865F5" w:rsidRPr="008526B7" w14:paraId="1846063D" w14:textId="77777777" w:rsidTr="00B32977">
        <w:trPr>
          <w:trHeight w:val="288"/>
        </w:trPr>
        <w:tc>
          <w:tcPr>
            <w:tcW w:w="2689" w:type="dxa"/>
            <w:tcBorders>
              <w:top w:val="nil"/>
              <w:left w:val="single" w:sz="4" w:space="0" w:color="auto"/>
              <w:bottom w:val="nil"/>
              <w:right w:val="single" w:sz="4" w:space="0" w:color="auto"/>
            </w:tcBorders>
            <w:noWrap/>
            <w:hideMark/>
          </w:tcPr>
          <w:p w14:paraId="76D35822" w14:textId="77777777" w:rsidR="005865F5" w:rsidRPr="008526B7" w:rsidRDefault="005865F5" w:rsidP="005865F5">
            <w:pPr>
              <w:rPr>
                <w:szCs w:val="20"/>
                <w:lang w:val="sk-SK"/>
              </w:rPr>
            </w:pPr>
          </w:p>
        </w:tc>
        <w:tc>
          <w:tcPr>
            <w:tcW w:w="6378" w:type="dxa"/>
            <w:tcBorders>
              <w:left w:val="single" w:sz="4" w:space="0" w:color="auto"/>
            </w:tcBorders>
            <w:noWrap/>
            <w:hideMark/>
          </w:tcPr>
          <w:p w14:paraId="24E8F685" w14:textId="77777777" w:rsidR="005865F5" w:rsidRPr="006425C7" w:rsidRDefault="005865F5" w:rsidP="005865F5">
            <w:pPr>
              <w:rPr>
                <w:szCs w:val="20"/>
                <w:lang w:val="sk-SK"/>
              </w:rPr>
            </w:pPr>
            <w:r w:rsidRPr="006425C7">
              <w:rPr>
                <w:szCs w:val="20"/>
                <w:lang w:val="sk-SK"/>
              </w:rPr>
              <w:t>Dáta</w:t>
            </w:r>
          </w:p>
        </w:tc>
      </w:tr>
      <w:tr w:rsidR="005865F5" w:rsidRPr="008526B7" w14:paraId="7355C400" w14:textId="77777777" w:rsidTr="00B32977">
        <w:trPr>
          <w:trHeight w:val="288"/>
        </w:trPr>
        <w:tc>
          <w:tcPr>
            <w:tcW w:w="2689" w:type="dxa"/>
            <w:tcBorders>
              <w:top w:val="nil"/>
              <w:left w:val="single" w:sz="4" w:space="0" w:color="auto"/>
              <w:bottom w:val="nil"/>
              <w:right w:val="single" w:sz="4" w:space="0" w:color="auto"/>
            </w:tcBorders>
            <w:noWrap/>
            <w:hideMark/>
          </w:tcPr>
          <w:p w14:paraId="516A154C" w14:textId="77777777" w:rsidR="005865F5" w:rsidRPr="008526B7" w:rsidRDefault="005865F5" w:rsidP="005865F5">
            <w:pPr>
              <w:rPr>
                <w:szCs w:val="20"/>
                <w:lang w:val="sk-SK"/>
              </w:rPr>
            </w:pPr>
          </w:p>
        </w:tc>
        <w:tc>
          <w:tcPr>
            <w:tcW w:w="6378" w:type="dxa"/>
            <w:tcBorders>
              <w:left w:val="single" w:sz="4" w:space="0" w:color="auto"/>
            </w:tcBorders>
            <w:noWrap/>
            <w:hideMark/>
          </w:tcPr>
          <w:p w14:paraId="6DBFD4DB" w14:textId="77777777" w:rsidR="005865F5" w:rsidRPr="006425C7" w:rsidRDefault="005865F5" w:rsidP="005865F5">
            <w:pPr>
              <w:rPr>
                <w:szCs w:val="20"/>
                <w:lang w:val="sk-SK"/>
              </w:rPr>
            </w:pPr>
            <w:r w:rsidRPr="006425C7">
              <w:rPr>
                <w:szCs w:val="20"/>
                <w:lang w:val="sk-SK"/>
              </w:rPr>
              <w:t>Deklarované výdavky</w:t>
            </w:r>
          </w:p>
        </w:tc>
      </w:tr>
      <w:tr w:rsidR="005865F5" w:rsidRPr="008526B7" w14:paraId="487D3401" w14:textId="77777777" w:rsidTr="00B32977">
        <w:trPr>
          <w:trHeight w:val="288"/>
        </w:trPr>
        <w:tc>
          <w:tcPr>
            <w:tcW w:w="2689" w:type="dxa"/>
            <w:tcBorders>
              <w:top w:val="nil"/>
              <w:left w:val="single" w:sz="4" w:space="0" w:color="auto"/>
              <w:bottom w:val="nil"/>
              <w:right w:val="single" w:sz="4" w:space="0" w:color="auto"/>
            </w:tcBorders>
            <w:noWrap/>
            <w:hideMark/>
          </w:tcPr>
          <w:p w14:paraId="3C4D2A50" w14:textId="77777777" w:rsidR="005865F5" w:rsidRPr="008526B7" w:rsidRDefault="005865F5" w:rsidP="005865F5">
            <w:pPr>
              <w:rPr>
                <w:szCs w:val="20"/>
                <w:lang w:val="sk-SK"/>
              </w:rPr>
            </w:pPr>
          </w:p>
        </w:tc>
        <w:tc>
          <w:tcPr>
            <w:tcW w:w="6378" w:type="dxa"/>
            <w:tcBorders>
              <w:left w:val="single" w:sz="4" w:space="0" w:color="auto"/>
            </w:tcBorders>
            <w:noWrap/>
            <w:hideMark/>
          </w:tcPr>
          <w:p w14:paraId="775D11B5" w14:textId="77777777" w:rsidR="005865F5" w:rsidRPr="006425C7" w:rsidRDefault="005865F5" w:rsidP="005865F5">
            <w:pPr>
              <w:rPr>
                <w:szCs w:val="20"/>
                <w:lang w:val="sk-SK"/>
              </w:rPr>
            </w:pPr>
            <w:r w:rsidRPr="006425C7">
              <w:rPr>
                <w:szCs w:val="20"/>
                <w:lang w:val="sk-SK"/>
              </w:rPr>
              <w:t>Detail Intenzity</w:t>
            </w:r>
          </w:p>
        </w:tc>
      </w:tr>
      <w:tr w:rsidR="005865F5" w:rsidRPr="008526B7" w14:paraId="20F6A4A6" w14:textId="77777777" w:rsidTr="00B32977">
        <w:trPr>
          <w:trHeight w:val="288"/>
        </w:trPr>
        <w:tc>
          <w:tcPr>
            <w:tcW w:w="2689" w:type="dxa"/>
            <w:tcBorders>
              <w:top w:val="nil"/>
              <w:left w:val="single" w:sz="4" w:space="0" w:color="auto"/>
              <w:bottom w:val="nil"/>
              <w:right w:val="single" w:sz="4" w:space="0" w:color="auto"/>
            </w:tcBorders>
            <w:noWrap/>
            <w:hideMark/>
          </w:tcPr>
          <w:p w14:paraId="0640EFE5" w14:textId="77777777" w:rsidR="005865F5" w:rsidRPr="008526B7" w:rsidRDefault="005865F5" w:rsidP="005865F5">
            <w:pPr>
              <w:rPr>
                <w:szCs w:val="20"/>
                <w:lang w:val="sk-SK"/>
              </w:rPr>
            </w:pPr>
          </w:p>
        </w:tc>
        <w:tc>
          <w:tcPr>
            <w:tcW w:w="6378" w:type="dxa"/>
            <w:tcBorders>
              <w:left w:val="single" w:sz="4" w:space="0" w:color="auto"/>
            </w:tcBorders>
            <w:noWrap/>
            <w:hideMark/>
          </w:tcPr>
          <w:p w14:paraId="043FDC64" w14:textId="77777777" w:rsidR="005865F5" w:rsidRPr="006425C7" w:rsidRDefault="005865F5" w:rsidP="005865F5">
            <w:pPr>
              <w:rPr>
                <w:szCs w:val="20"/>
                <w:lang w:val="sk-SK"/>
              </w:rPr>
            </w:pPr>
            <w:r w:rsidRPr="006425C7">
              <w:rPr>
                <w:szCs w:val="20"/>
                <w:lang w:val="sk-SK"/>
              </w:rPr>
              <w:t>Detail podporných aktivít projektu</w:t>
            </w:r>
          </w:p>
        </w:tc>
      </w:tr>
      <w:tr w:rsidR="005865F5" w:rsidRPr="008526B7" w14:paraId="3CAE2E8D" w14:textId="77777777" w:rsidTr="00B32977">
        <w:trPr>
          <w:trHeight w:val="288"/>
        </w:trPr>
        <w:tc>
          <w:tcPr>
            <w:tcW w:w="2689" w:type="dxa"/>
            <w:tcBorders>
              <w:top w:val="nil"/>
              <w:left w:val="single" w:sz="4" w:space="0" w:color="auto"/>
              <w:bottom w:val="nil"/>
              <w:right w:val="single" w:sz="4" w:space="0" w:color="auto"/>
            </w:tcBorders>
            <w:noWrap/>
            <w:hideMark/>
          </w:tcPr>
          <w:p w14:paraId="31173040" w14:textId="77777777" w:rsidR="005865F5" w:rsidRPr="008526B7" w:rsidRDefault="005865F5" w:rsidP="005865F5">
            <w:pPr>
              <w:rPr>
                <w:szCs w:val="20"/>
                <w:lang w:val="sk-SK"/>
              </w:rPr>
            </w:pPr>
          </w:p>
        </w:tc>
        <w:tc>
          <w:tcPr>
            <w:tcW w:w="6378" w:type="dxa"/>
            <w:tcBorders>
              <w:left w:val="single" w:sz="4" w:space="0" w:color="auto"/>
            </w:tcBorders>
            <w:noWrap/>
            <w:hideMark/>
          </w:tcPr>
          <w:p w14:paraId="61A2C6B6" w14:textId="77777777" w:rsidR="005865F5" w:rsidRPr="006425C7" w:rsidRDefault="005865F5" w:rsidP="005865F5">
            <w:pPr>
              <w:rPr>
                <w:szCs w:val="20"/>
                <w:lang w:val="sk-SK"/>
              </w:rPr>
            </w:pPr>
            <w:r w:rsidRPr="006425C7">
              <w:rPr>
                <w:szCs w:val="20"/>
                <w:lang w:val="sk-SK"/>
              </w:rPr>
              <w:t>Detail projektu</w:t>
            </w:r>
          </w:p>
        </w:tc>
      </w:tr>
      <w:tr w:rsidR="005865F5" w:rsidRPr="008526B7" w14:paraId="18163198" w14:textId="77777777" w:rsidTr="00B32977">
        <w:trPr>
          <w:trHeight w:val="288"/>
        </w:trPr>
        <w:tc>
          <w:tcPr>
            <w:tcW w:w="2689" w:type="dxa"/>
            <w:tcBorders>
              <w:top w:val="nil"/>
              <w:left w:val="single" w:sz="4" w:space="0" w:color="auto"/>
              <w:bottom w:val="nil"/>
              <w:right w:val="single" w:sz="4" w:space="0" w:color="auto"/>
            </w:tcBorders>
            <w:noWrap/>
            <w:hideMark/>
          </w:tcPr>
          <w:p w14:paraId="013CA96C" w14:textId="77777777" w:rsidR="005865F5" w:rsidRPr="008526B7" w:rsidRDefault="005865F5" w:rsidP="005865F5">
            <w:pPr>
              <w:rPr>
                <w:szCs w:val="20"/>
                <w:lang w:val="sk-SK"/>
              </w:rPr>
            </w:pPr>
          </w:p>
        </w:tc>
        <w:tc>
          <w:tcPr>
            <w:tcW w:w="6378" w:type="dxa"/>
            <w:tcBorders>
              <w:left w:val="single" w:sz="4" w:space="0" w:color="auto"/>
            </w:tcBorders>
            <w:noWrap/>
            <w:hideMark/>
          </w:tcPr>
          <w:p w14:paraId="0F3C51AE" w14:textId="77777777" w:rsidR="005865F5" w:rsidRPr="006425C7" w:rsidRDefault="005865F5" w:rsidP="005865F5">
            <w:pPr>
              <w:rPr>
                <w:szCs w:val="20"/>
                <w:lang w:val="sk-SK"/>
              </w:rPr>
            </w:pPr>
            <w:r w:rsidRPr="006425C7">
              <w:rPr>
                <w:szCs w:val="20"/>
                <w:lang w:val="sk-SK"/>
              </w:rPr>
              <w:t>Detail typu aktivity</w:t>
            </w:r>
          </w:p>
        </w:tc>
      </w:tr>
      <w:tr w:rsidR="005865F5" w:rsidRPr="008526B7" w14:paraId="43ED7694" w14:textId="77777777" w:rsidTr="00B32977">
        <w:trPr>
          <w:trHeight w:val="288"/>
        </w:trPr>
        <w:tc>
          <w:tcPr>
            <w:tcW w:w="2689" w:type="dxa"/>
            <w:tcBorders>
              <w:top w:val="nil"/>
              <w:left w:val="single" w:sz="4" w:space="0" w:color="auto"/>
              <w:bottom w:val="nil"/>
              <w:right w:val="single" w:sz="4" w:space="0" w:color="auto"/>
            </w:tcBorders>
            <w:noWrap/>
            <w:hideMark/>
          </w:tcPr>
          <w:p w14:paraId="267947BC" w14:textId="77777777" w:rsidR="005865F5" w:rsidRPr="008526B7" w:rsidRDefault="005865F5" w:rsidP="005865F5">
            <w:pPr>
              <w:rPr>
                <w:szCs w:val="20"/>
                <w:lang w:val="sk-SK"/>
              </w:rPr>
            </w:pPr>
          </w:p>
        </w:tc>
        <w:tc>
          <w:tcPr>
            <w:tcW w:w="6378" w:type="dxa"/>
            <w:tcBorders>
              <w:left w:val="single" w:sz="4" w:space="0" w:color="auto"/>
            </w:tcBorders>
            <w:noWrap/>
            <w:hideMark/>
          </w:tcPr>
          <w:p w14:paraId="15C1B946" w14:textId="77777777" w:rsidR="005865F5" w:rsidRPr="006425C7" w:rsidRDefault="005865F5" w:rsidP="005865F5">
            <w:pPr>
              <w:rPr>
                <w:szCs w:val="20"/>
                <w:lang w:val="sk-SK"/>
              </w:rPr>
            </w:pPr>
            <w:r w:rsidRPr="006425C7">
              <w:rPr>
                <w:szCs w:val="20"/>
                <w:lang w:val="sk-SK"/>
              </w:rPr>
              <w:t>Detail zmeny projektu</w:t>
            </w:r>
          </w:p>
        </w:tc>
      </w:tr>
      <w:tr w:rsidR="005865F5" w:rsidRPr="008526B7" w14:paraId="1D7A9E2F" w14:textId="77777777" w:rsidTr="00B32977">
        <w:trPr>
          <w:trHeight w:val="288"/>
        </w:trPr>
        <w:tc>
          <w:tcPr>
            <w:tcW w:w="2689" w:type="dxa"/>
            <w:tcBorders>
              <w:top w:val="nil"/>
              <w:left w:val="single" w:sz="4" w:space="0" w:color="auto"/>
              <w:bottom w:val="nil"/>
              <w:right w:val="single" w:sz="4" w:space="0" w:color="auto"/>
            </w:tcBorders>
            <w:noWrap/>
            <w:hideMark/>
          </w:tcPr>
          <w:p w14:paraId="07EADA2F" w14:textId="77777777" w:rsidR="005865F5" w:rsidRPr="008526B7" w:rsidRDefault="005865F5" w:rsidP="005865F5">
            <w:pPr>
              <w:rPr>
                <w:szCs w:val="20"/>
                <w:lang w:val="sk-SK"/>
              </w:rPr>
            </w:pPr>
          </w:p>
        </w:tc>
        <w:tc>
          <w:tcPr>
            <w:tcW w:w="6378" w:type="dxa"/>
            <w:tcBorders>
              <w:left w:val="single" w:sz="4" w:space="0" w:color="auto"/>
            </w:tcBorders>
            <w:noWrap/>
            <w:hideMark/>
          </w:tcPr>
          <w:p w14:paraId="57C0E0BD" w14:textId="77777777" w:rsidR="005865F5" w:rsidRPr="006425C7" w:rsidRDefault="005865F5" w:rsidP="005865F5">
            <w:pPr>
              <w:rPr>
                <w:szCs w:val="20"/>
                <w:lang w:val="sk-SK"/>
              </w:rPr>
            </w:pPr>
            <w:r w:rsidRPr="006425C7">
              <w:rPr>
                <w:szCs w:val="20"/>
                <w:lang w:val="sk-SK"/>
              </w:rPr>
              <w:t>Finančný plán</w:t>
            </w:r>
          </w:p>
        </w:tc>
      </w:tr>
      <w:tr w:rsidR="005865F5" w:rsidRPr="008526B7" w14:paraId="7F2FE9F3" w14:textId="77777777" w:rsidTr="00B32977">
        <w:trPr>
          <w:trHeight w:val="288"/>
        </w:trPr>
        <w:tc>
          <w:tcPr>
            <w:tcW w:w="2689" w:type="dxa"/>
            <w:tcBorders>
              <w:top w:val="nil"/>
              <w:left w:val="single" w:sz="4" w:space="0" w:color="auto"/>
              <w:bottom w:val="nil"/>
              <w:right w:val="single" w:sz="4" w:space="0" w:color="auto"/>
            </w:tcBorders>
            <w:noWrap/>
            <w:hideMark/>
          </w:tcPr>
          <w:p w14:paraId="04133DA8" w14:textId="77777777" w:rsidR="005865F5" w:rsidRPr="008526B7" w:rsidRDefault="005865F5" w:rsidP="005865F5">
            <w:pPr>
              <w:rPr>
                <w:szCs w:val="20"/>
                <w:lang w:val="sk-SK"/>
              </w:rPr>
            </w:pPr>
          </w:p>
        </w:tc>
        <w:tc>
          <w:tcPr>
            <w:tcW w:w="6378" w:type="dxa"/>
            <w:tcBorders>
              <w:left w:val="single" w:sz="4" w:space="0" w:color="auto"/>
            </w:tcBorders>
            <w:noWrap/>
            <w:hideMark/>
          </w:tcPr>
          <w:p w14:paraId="7130FB91" w14:textId="77777777" w:rsidR="005865F5" w:rsidRPr="006425C7" w:rsidRDefault="005865F5" w:rsidP="005865F5">
            <w:pPr>
              <w:rPr>
                <w:szCs w:val="20"/>
                <w:lang w:val="sk-SK"/>
              </w:rPr>
            </w:pPr>
            <w:r w:rsidRPr="006425C7">
              <w:rPr>
                <w:szCs w:val="20"/>
                <w:lang w:val="sk-SK"/>
              </w:rPr>
              <w:t>Harmonogram projektu</w:t>
            </w:r>
          </w:p>
        </w:tc>
      </w:tr>
      <w:tr w:rsidR="005865F5" w:rsidRPr="008526B7" w14:paraId="1496C525" w14:textId="77777777" w:rsidTr="00B32977">
        <w:trPr>
          <w:trHeight w:val="288"/>
        </w:trPr>
        <w:tc>
          <w:tcPr>
            <w:tcW w:w="2689" w:type="dxa"/>
            <w:tcBorders>
              <w:top w:val="nil"/>
              <w:left w:val="single" w:sz="4" w:space="0" w:color="auto"/>
              <w:bottom w:val="nil"/>
              <w:right w:val="single" w:sz="4" w:space="0" w:color="auto"/>
            </w:tcBorders>
            <w:noWrap/>
            <w:hideMark/>
          </w:tcPr>
          <w:p w14:paraId="6C2F0E47" w14:textId="77777777" w:rsidR="005865F5" w:rsidRPr="008526B7" w:rsidRDefault="005865F5" w:rsidP="005865F5">
            <w:pPr>
              <w:rPr>
                <w:szCs w:val="20"/>
                <w:lang w:val="sk-SK"/>
              </w:rPr>
            </w:pPr>
          </w:p>
        </w:tc>
        <w:tc>
          <w:tcPr>
            <w:tcW w:w="6378" w:type="dxa"/>
            <w:tcBorders>
              <w:left w:val="single" w:sz="4" w:space="0" w:color="auto"/>
            </w:tcBorders>
            <w:noWrap/>
            <w:hideMark/>
          </w:tcPr>
          <w:p w14:paraId="6443B57F" w14:textId="77777777" w:rsidR="005865F5" w:rsidRPr="006425C7" w:rsidRDefault="005865F5" w:rsidP="005865F5">
            <w:pPr>
              <w:rPr>
                <w:szCs w:val="20"/>
                <w:lang w:val="sk-SK"/>
              </w:rPr>
            </w:pPr>
            <w:r w:rsidRPr="006425C7">
              <w:rPr>
                <w:szCs w:val="20"/>
                <w:lang w:val="sk-SK"/>
              </w:rPr>
              <w:t>Intenzity a finančný plán</w:t>
            </w:r>
          </w:p>
        </w:tc>
      </w:tr>
      <w:tr w:rsidR="005865F5" w:rsidRPr="008526B7" w14:paraId="586E9705" w14:textId="77777777" w:rsidTr="00B32977">
        <w:trPr>
          <w:trHeight w:val="288"/>
        </w:trPr>
        <w:tc>
          <w:tcPr>
            <w:tcW w:w="2689" w:type="dxa"/>
            <w:tcBorders>
              <w:top w:val="nil"/>
              <w:left w:val="single" w:sz="4" w:space="0" w:color="auto"/>
              <w:bottom w:val="nil"/>
              <w:right w:val="single" w:sz="4" w:space="0" w:color="auto"/>
            </w:tcBorders>
            <w:noWrap/>
            <w:hideMark/>
          </w:tcPr>
          <w:p w14:paraId="7715E784" w14:textId="77777777" w:rsidR="005865F5" w:rsidRPr="008526B7" w:rsidRDefault="005865F5" w:rsidP="005865F5">
            <w:pPr>
              <w:rPr>
                <w:szCs w:val="20"/>
                <w:lang w:val="sk-SK"/>
              </w:rPr>
            </w:pPr>
          </w:p>
        </w:tc>
        <w:tc>
          <w:tcPr>
            <w:tcW w:w="6378" w:type="dxa"/>
            <w:tcBorders>
              <w:left w:val="single" w:sz="4" w:space="0" w:color="auto"/>
            </w:tcBorders>
            <w:noWrap/>
            <w:hideMark/>
          </w:tcPr>
          <w:p w14:paraId="1E5FB34F" w14:textId="77777777" w:rsidR="005865F5" w:rsidRPr="006425C7" w:rsidRDefault="005865F5" w:rsidP="005865F5">
            <w:pPr>
              <w:rPr>
                <w:szCs w:val="20"/>
                <w:lang w:val="sk-SK"/>
              </w:rPr>
            </w:pPr>
            <w:r w:rsidRPr="006425C7">
              <w:rPr>
                <w:szCs w:val="20"/>
                <w:lang w:val="sk-SK"/>
              </w:rPr>
              <w:t xml:space="preserve">Kontrola vyplnenia zmeny </w:t>
            </w:r>
          </w:p>
        </w:tc>
      </w:tr>
      <w:tr w:rsidR="005865F5" w:rsidRPr="008526B7" w14:paraId="3718A94C" w14:textId="77777777" w:rsidTr="00B32977">
        <w:trPr>
          <w:trHeight w:val="288"/>
        </w:trPr>
        <w:tc>
          <w:tcPr>
            <w:tcW w:w="2689" w:type="dxa"/>
            <w:tcBorders>
              <w:top w:val="nil"/>
              <w:left w:val="single" w:sz="4" w:space="0" w:color="auto"/>
              <w:bottom w:val="nil"/>
              <w:right w:val="single" w:sz="4" w:space="0" w:color="auto"/>
            </w:tcBorders>
            <w:noWrap/>
            <w:hideMark/>
          </w:tcPr>
          <w:p w14:paraId="25A472EF" w14:textId="77777777" w:rsidR="005865F5" w:rsidRPr="008526B7" w:rsidRDefault="005865F5" w:rsidP="005865F5">
            <w:pPr>
              <w:rPr>
                <w:szCs w:val="20"/>
                <w:lang w:val="sk-SK"/>
              </w:rPr>
            </w:pPr>
          </w:p>
        </w:tc>
        <w:tc>
          <w:tcPr>
            <w:tcW w:w="6378" w:type="dxa"/>
            <w:tcBorders>
              <w:left w:val="single" w:sz="4" w:space="0" w:color="auto"/>
            </w:tcBorders>
            <w:noWrap/>
            <w:hideMark/>
          </w:tcPr>
          <w:p w14:paraId="30DA05AE" w14:textId="77777777" w:rsidR="005865F5" w:rsidRPr="006425C7" w:rsidRDefault="005865F5" w:rsidP="005865F5">
            <w:pPr>
              <w:rPr>
                <w:szCs w:val="20"/>
                <w:lang w:val="sk-SK"/>
              </w:rPr>
            </w:pPr>
            <w:r w:rsidRPr="006425C7">
              <w:rPr>
                <w:szCs w:val="20"/>
                <w:lang w:val="sk-SK"/>
              </w:rPr>
              <w:t>Merateľné ukazovatele</w:t>
            </w:r>
          </w:p>
        </w:tc>
      </w:tr>
      <w:tr w:rsidR="005865F5" w:rsidRPr="008526B7" w14:paraId="6D4751AF" w14:textId="77777777" w:rsidTr="00B32977">
        <w:trPr>
          <w:trHeight w:val="288"/>
        </w:trPr>
        <w:tc>
          <w:tcPr>
            <w:tcW w:w="2689" w:type="dxa"/>
            <w:tcBorders>
              <w:top w:val="nil"/>
              <w:left w:val="single" w:sz="4" w:space="0" w:color="auto"/>
              <w:bottom w:val="nil"/>
              <w:right w:val="single" w:sz="4" w:space="0" w:color="auto"/>
            </w:tcBorders>
            <w:noWrap/>
            <w:hideMark/>
          </w:tcPr>
          <w:p w14:paraId="48238E38" w14:textId="77777777" w:rsidR="005865F5" w:rsidRPr="008526B7" w:rsidRDefault="005865F5" w:rsidP="005865F5">
            <w:pPr>
              <w:rPr>
                <w:szCs w:val="20"/>
                <w:lang w:val="sk-SK"/>
              </w:rPr>
            </w:pPr>
          </w:p>
        </w:tc>
        <w:tc>
          <w:tcPr>
            <w:tcW w:w="6378" w:type="dxa"/>
            <w:tcBorders>
              <w:left w:val="single" w:sz="4" w:space="0" w:color="auto"/>
            </w:tcBorders>
            <w:noWrap/>
            <w:hideMark/>
          </w:tcPr>
          <w:p w14:paraId="1713CA5F" w14:textId="77777777" w:rsidR="005865F5" w:rsidRPr="006425C7" w:rsidRDefault="005865F5" w:rsidP="005865F5">
            <w:pPr>
              <w:rPr>
                <w:szCs w:val="20"/>
                <w:lang w:val="sk-SK"/>
              </w:rPr>
            </w:pPr>
            <w:r w:rsidRPr="006425C7">
              <w:rPr>
                <w:szCs w:val="20"/>
                <w:lang w:val="sk-SK"/>
              </w:rPr>
              <w:t>Plán realizácie projektu na projekte</w:t>
            </w:r>
          </w:p>
        </w:tc>
      </w:tr>
      <w:tr w:rsidR="005865F5" w:rsidRPr="008526B7" w14:paraId="12FAFC7A" w14:textId="77777777" w:rsidTr="00B32977">
        <w:trPr>
          <w:trHeight w:val="288"/>
        </w:trPr>
        <w:tc>
          <w:tcPr>
            <w:tcW w:w="2689" w:type="dxa"/>
            <w:tcBorders>
              <w:top w:val="nil"/>
              <w:left w:val="single" w:sz="4" w:space="0" w:color="auto"/>
              <w:bottom w:val="nil"/>
              <w:right w:val="single" w:sz="4" w:space="0" w:color="auto"/>
            </w:tcBorders>
            <w:noWrap/>
            <w:hideMark/>
          </w:tcPr>
          <w:p w14:paraId="6415A919" w14:textId="77777777" w:rsidR="005865F5" w:rsidRPr="008526B7" w:rsidRDefault="005865F5" w:rsidP="005865F5">
            <w:pPr>
              <w:rPr>
                <w:szCs w:val="20"/>
                <w:lang w:val="sk-SK"/>
              </w:rPr>
            </w:pPr>
          </w:p>
        </w:tc>
        <w:tc>
          <w:tcPr>
            <w:tcW w:w="6378" w:type="dxa"/>
            <w:tcBorders>
              <w:left w:val="single" w:sz="4" w:space="0" w:color="auto"/>
            </w:tcBorders>
            <w:noWrap/>
            <w:hideMark/>
          </w:tcPr>
          <w:p w14:paraId="2E050E1B" w14:textId="77777777" w:rsidR="005865F5" w:rsidRPr="006425C7" w:rsidRDefault="005865F5" w:rsidP="005865F5">
            <w:pPr>
              <w:rPr>
                <w:szCs w:val="20"/>
                <w:lang w:val="sk-SK"/>
              </w:rPr>
            </w:pPr>
            <w:r w:rsidRPr="006425C7">
              <w:rPr>
                <w:szCs w:val="20"/>
                <w:lang w:val="sk-SK"/>
              </w:rPr>
              <w:t>Porovnanie verzií projektu</w:t>
            </w:r>
          </w:p>
        </w:tc>
      </w:tr>
      <w:tr w:rsidR="005865F5" w:rsidRPr="008526B7" w14:paraId="1FC74813" w14:textId="77777777" w:rsidTr="00B32977">
        <w:trPr>
          <w:trHeight w:val="288"/>
        </w:trPr>
        <w:tc>
          <w:tcPr>
            <w:tcW w:w="2689" w:type="dxa"/>
            <w:tcBorders>
              <w:top w:val="nil"/>
              <w:left w:val="single" w:sz="4" w:space="0" w:color="auto"/>
              <w:bottom w:val="nil"/>
              <w:right w:val="single" w:sz="4" w:space="0" w:color="auto"/>
            </w:tcBorders>
            <w:noWrap/>
            <w:hideMark/>
          </w:tcPr>
          <w:p w14:paraId="41B47F8E" w14:textId="77777777" w:rsidR="005865F5" w:rsidRPr="008526B7" w:rsidRDefault="005865F5" w:rsidP="005865F5">
            <w:pPr>
              <w:rPr>
                <w:szCs w:val="20"/>
                <w:lang w:val="sk-SK"/>
              </w:rPr>
            </w:pPr>
          </w:p>
        </w:tc>
        <w:tc>
          <w:tcPr>
            <w:tcW w:w="6378" w:type="dxa"/>
            <w:tcBorders>
              <w:left w:val="single" w:sz="4" w:space="0" w:color="auto"/>
            </w:tcBorders>
            <w:noWrap/>
            <w:hideMark/>
          </w:tcPr>
          <w:p w14:paraId="448E3D02" w14:textId="77777777" w:rsidR="005865F5" w:rsidRPr="006425C7" w:rsidRDefault="005865F5" w:rsidP="005865F5">
            <w:pPr>
              <w:rPr>
                <w:szCs w:val="20"/>
                <w:lang w:val="sk-SK"/>
              </w:rPr>
            </w:pPr>
            <w:r w:rsidRPr="006425C7">
              <w:rPr>
                <w:szCs w:val="20"/>
                <w:lang w:val="sk-SK"/>
              </w:rPr>
              <w:t>Prehľad pohľadávkových dokladov</w:t>
            </w:r>
          </w:p>
        </w:tc>
      </w:tr>
      <w:tr w:rsidR="005865F5" w:rsidRPr="008526B7" w14:paraId="41EEBD28" w14:textId="77777777" w:rsidTr="00B32977">
        <w:trPr>
          <w:trHeight w:val="288"/>
        </w:trPr>
        <w:tc>
          <w:tcPr>
            <w:tcW w:w="2689" w:type="dxa"/>
            <w:tcBorders>
              <w:top w:val="nil"/>
              <w:left w:val="single" w:sz="4" w:space="0" w:color="auto"/>
              <w:bottom w:val="nil"/>
              <w:right w:val="single" w:sz="4" w:space="0" w:color="auto"/>
            </w:tcBorders>
            <w:noWrap/>
            <w:hideMark/>
          </w:tcPr>
          <w:p w14:paraId="3B24CC48" w14:textId="77777777" w:rsidR="005865F5" w:rsidRPr="008526B7" w:rsidRDefault="005865F5" w:rsidP="005865F5">
            <w:pPr>
              <w:rPr>
                <w:szCs w:val="20"/>
                <w:lang w:val="sk-SK"/>
              </w:rPr>
            </w:pPr>
          </w:p>
        </w:tc>
        <w:tc>
          <w:tcPr>
            <w:tcW w:w="6378" w:type="dxa"/>
            <w:tcBorders>
              <w:left w:val="single" w:sz="4" w:space="0" w:color="auto"/>
            </w:tcBorders>
            <w:noWrap/>
            <w:hideMark/>
          </w:tcPr>
          <w:p w14:paraId="0DBDB5A9" w14:textId="77777777" w:rsidR="005865F5" w:rsidRPr="006425C7" w:rsidRDefault="005865F5" w:rsidP="005865F5">
            <w:pPr>
              <w:rPr>
                <w:szCs w:val="20"/>
                <w:lang w:val="sk-SK"/>
              </w:rPr>
            </w:pPr>
            <w:r w:rsidRPr="006425C7">
              <w:rPr>
                <w:szCs w:val="20"/>
                <w:lang w:val="sk-SK"/>
              </w:rPr>
              <w:t>Prehľad vysporiadaní</w:t>
            </w:r>
          </w:p>
        </w:tc>
      </w:tr>
      <w:tr w:rsidR="005865F5" w:rsidRPr="008526B7" w14:paraId="05298E1D" w14:textId="77777777" w:rsidTr="00B32977">
        <w:trPr>
          <w:trHeight w:val="288"/>
        </w:trPr>
        <w:tc>
          <w:tcPr>
            <w:tcW w:w="2689" w:type="dxa"/>
            <w:tcBorders>
              <w:top w:val="nil"/>
              <w:left w:val="single" w:sz="4" w:space="0" w:color="auto"/>
              <w:bottom w:val="nil"/>
              <w:right w:val="single" w:sz="4" w:space="0" w:color="auto"/>
            </w:tcBorders>
            <w:noWrap/>
            <w:hideMark/>
          </w:tcPr>
          <w:p w14:paraId="7EDB7A2C" w14:textId="77777777" w:rsidR="005865F5" w:rsidRPr="008526B7" w:rsidRDefault="005865F5" w:rsidP="005865F5">
            <w:pPr>
              <w:rPr>
                <w:szCs w:val="20"/>
                <w:lang w:val="sk-SK"/>
              </w:rPr>
            </w:pPr>
          </w:p>
        </w:tc>
        <w:tc>
          <w:tcPr>
            <w:tcW w:w="6378" w:type="dxa"/>
            <w:tcBorders>
              <w:left w:val="single" w:sz="4" w:space="0" w:color="auto"/>
            </w:tcBorders>
            <w:noWrap/>
            <w:hideMark/>
          </w:tcPr>
          <w:p w14:paraId="44EAF799" w14:textId="77777777" w:rsidR="005865F5" w:rsidRPr="006425C7" w:rsidRDefault="005865F5" w:rsidP="005865F5">
            <w:pPr>
              <w:rPr>
                <w:szCs w:val="20"/>
                <w:lang w:val="sk-SK"/>
              </w:rPr>
            </w:pPr>
            <w:r w:rsidRPr="006425C7">
              <w:rPr>
                <w:szCs w:val="20"/>
                <w:lang w:val="sk-SK"/>
              </w:rPr>
              <w:t>Prehľad žiadostí o platbu</w:t>
            </w:r>
          </w:p>
        </w:tc>
      </w:tr>
      <w:tr w:rsidR="005865F5" w:rsidRPr="008526B7" w14:paraId="6F660757" w14:textId="77777777" w:rsidTr="00B32977">
        <w:trPr>
          <w:trHeight w:val="288"/>
        </w:trPr>
        <w:tc>
          <w:tcPr>
            <w:tcW w:w="2689" w:type="dxa"/>
            <w:tcBorders>
              <w:top w:val="nil"/>
              <w:left w:val="single" w:sz="4" w:space="0" w:color="auto"/>
              <w:bottom w:val="nil"/>
              <w:right w:val="single" w:sz="4" w:space="0" w:color="auto"/>
            </w:tcBorders>
            <w:noWrap/>
            <w:hideMark/>
          </w:tcPr>
          <w:p w14:paraId="263DA6BC" w14:textId="77777777" w:rsidR="005865F5" w:rsidRPr="008526B7" w:rsidRDefault="005865F5" w:rsidP="005865F5">
            <w:pPr>
              <w:rPr>
                <w:szCs w:val="20"/>
                <w:lang w:val="sk-SK"/>
              </w:rPr>
            </w:pPr>
          </w:p>
        </w:tc>
        <w:tc>
          <w:tcPr>
            <w:tcW w:w="6378" w:type="dxa"/>
            <w:tcBorders>
              <w:left w:val="single" w:sz="4" w:space="0" w:color="auto"/>
            </w:tcBorders>
            <w:noWrap/>
            <w:hideMark/>
          </w:tcPr>
          <w:p w14:paraId="2632369E" w14:textId="77777777" w:rsidR="005865F5" w:rsidRPr="006425C7" w:rsidRDefault="005865F5" w:rsidP="005865F5">
            <w:pPr>
              <w:rPr>
                <w:szCs w:val="20"/>
                <w:lang w:val="sk-SK"/>
              </w:rPr>
            </w:pPr>
            <w:r w:rsidRPr="006425C7">
              <w:rPr>
                <w:szCs w:val="20"/>
                <w:lang w:val="sk-SK"/>
              </w:rPr>
              <w:t>Priradenie bankového spojenia k projektu</w:t>
            </w:r>
          </w:p>
        </w:tc>
      </w:tr>
      <w:tr w:rsidR="005865F5" w:rsidRPr="008526B7" w14:paraId="399C7CC2" w14:textId="77777777" w:rsidTr="00B32977">
        <w:trPr>
          <w:trHeight w:val="288"/>
        </w:trPr>
        <w:tc>
          <w:tcPr>
            <w:tcW w:w="2689" w:type="dxa"/>
            <w:tcBorders>
              <w:top w:val="nil"/>
              <w:left w:val="single" w:sz="4" w:space="0" w:color="auto"/>
              <w:bottom w:val="nil"/>
              <w:right w:val="single" w:sz="4" w:space="0" w:color="auto"/>
            </w:tcBorders>
            <w:noWrap/>
            <w:hideMark/>
          </w:tcPr>
          <w:p w14:paraId="38347A6F" w14:textId="77777777" w:rsidR="005865F5" w:rsidRPr="008526B7" w:rsidRDefault="005865F5" w:rsidP="005865F5">
            <w:pPr>
              <w:rPr>
                <w:szCs w:val="20"/>
                <w:lang w:val="sk-SK"/>
              </w:rPr>
            </w:pPr>
          </w:p>
        </w:tc>
        <w:tc>
          <w:tcPr>
            <w:tcW w:w="6378" w:type="dxa"/>
            <w:tcBorders>
              <w:left w:val="single" w:sz="4" w:space="0" w:color="auto"/>
            </w:tcBorders>
            <w:noWrap/>
            <w:hideMark/>
          </w:tcPr>
          <w:p w14:paraId="5049C878" w14:textId="77777777" w:rsidR="005865F5" w:rsidRPr="006425C7" w:rsidRDefault="005865F5" w:rsidP="005865F5">
            <w:pPr>
              <w:rPr>
                <w:szCs w:val="20"/>
                <w:lang w:val="sk-SK"/>
              </w:rPr>
            </w:pPr>
            <w:r w:rsidRPr="006425C7">
              <w:rPr>
                <w:szCs w:val="20"/>
                <w:lang w:val="sk-SK"/>
              </w:rPr>
              <w:t>Rozpočet projektu</w:t>
            </w:r>
          </w:p>
        </w:tc>
      </w:tr>
      <w:tr w:rsidR="005865F5" w:rsidRPr="008526B7" w14:paraId="310894F2" w14:textId="77777777" w:rsidTr="00B32977">
        <w:trPr>
          <w:trHeight w:val="288"/>
        </w:trPr>
        <w:tc>
          <w:tcPr>
            <w:tcW w:w="2689" w:type="dxa"/>
            <w:tcBorders>
              <w:top w:val="nil"/>
              <w:left w:val="single" w:sz="4" w:space="0" w:color="auto"/>
              <w:bottom w:val="nil"/>
              <w:right w:val="single" w:sz="4" w:space="0" w:color="auto"/>
            </w:tcBorders>
            <w:noWrap/>
            <w:hideMark/>
          </w:tcPr>
          <w:p w14:paraId="436AFE29" w14:textId="77777777" w:rsidR="005865F5" w:rsidRPr="008526B7" w:rsidRDefault="005865F5" w:rsidP="005865F5">
            <w:pPr>
              <w:rPr>
                <w:szCs w:val="20"/>
                <w:lang w:val="sk-SK"/>
              </w:rPr>
            </w:pPr>
          </w:p>
        </w:tc>
        <w:tc>
          <w:tcPr>
            <w:tcW w:w="6378" w:type="dxa"/>
            <w:tcBorders>
              <w:left w:val="single" w:sz="4" w:space="0" w:color="auto"/>
            </w:tcBorders>
            <w:noWrap/>
            <w:hideMark/>
          </w:tcPr>
          <w:p w14:paraId="7AA54302" w14:textId="77777777" w:rsidR="005865F5" w:rsidRPr="006425C7" w:rsidRDefault="005865F5" w:rsidP="005865F5">
            <w:pPr>
              <w:rPr>
                <w:szCs w:val="20"/>
                <w:lang w:val="sk-SK"/>
              </w:rPr>
            </w:pPr>
            <w:r w:rsidRPr="006425C7">
              <w:rPr>
                <w:szCs w:val="20"/>
                <w:lang w:val="sk-SK"/>
              </w:rPr>
              <w:t>Vysporiadané výdavky</w:t>
            </w:r>
          </w:p>
        </w:tc>
      </w:tr>
      <w:tr w:rsidR="005865F5" w:rsidRPr="008526B7" w14:paraId="2B3C2096" w14:textId="77777777" w:rsidTr="00B32977">
        <w:trPr>
          <w:trHeight w:val="288"/>
        </w:trPr>
        <w:tc>
          <w:tcPr>
            <w:tcW w:w="2689" w:type="dxa"/>
            <w:tcBorders>
              <w:top w:val="nil"/>
              <w:left w:val="single" w:sz="4" w:space="0" w:color="auto"/>
              <w:bottom w:val="nil"/>
              <w:right w:val="single" w:sz="4" w:space="0" w:color="auto"/>
            </w:tcBorders>
            <w:noWrap/>
            <w:hideMark/>
          </w:tcPr>
          <w:p w14:paraId="3146CD13" w14:textId="77777777" w:rsidR="005865F5" w:rsidRPr="008526B7" w:rsidRDefault="005865F5" w:rsidP="005865F5">
            <w:pPr>
              <w:rPr>
                <w:szCs w:val="20"/>
                <w:lang w:val="sk-SK"/>
              </w:rPr>
            </w:pPr>
          </w:p>
        </w:tc>
        <w:tc>
          <w:tcPr>
            <w:tcW w:w="6378" w:type="dxa"/>
            <w:tcBorders>
              <w:left w:val="single" w:sz="4" w:space="0" w:color="auto"/>
            </w:tcBorders>
            <w:noWrap/>
            <w:hideMark/>
          </w:tcPr>
          <w:p w14:paraId="04361E7C" w14:textId="77777777" w:rsidR="005865F5" w:rsidRPr="006425C7" w:rsidRDefault="005865F5" w:rsidP="005865F5">
            <w:pPr>
              <w:rPr>
                <w:szCs w:val="20"/>
                <w:lang w:val="sk-SK"/>
              </w:rPr>
            </w:pPr>
            <w:r w:rsidRPr="006425C7">
              <w:rPr>
                <w:szCs w:val="20"/>
                <w:lang w:val="sk-SK"/>
              </w:rPr>
              <w:t>Vytvorenie hlavnej aktivity projektu</w:t>
            </w:r>
          </w:p>
        </w:tc>
      </w:tr>
      <w:tr w:rsidR="005865F5" w:rsidRPr="008526B7" w14:paraId="6DB28E80" w14:textId="77777777" w:rsidTr="00B32977">
        <w:trPr>
          <w:trHeight w:val="288"/>
        </w:trPr>
        <w:tc>
          <w:tcPr>
            <w:tcW w:w="2689" w:type="dxa"/>
            <w:tcBorders>
              <w:top w:val="nil"/>
              <w:left w:val="single" w:sz="4" w:space="0" w:color="auto"/>
              <w:bottom w:val="nil"/>
              <w:right w:val="single" w:sz="4" w:space="0" w:color="auto"/>
            </w:tcBorders>
            <w:noWrap/>
            <w:hideMark/>
          </w:tcPr>
          <w:p w14:paraId="3CBAF468" w14:textId="77777777" w:rsidR="005865F5" w:rsidRPr="008526B7" w:rsidRDefault="005865F5" w:rsidP="005865F5">
            <w:pPr>
              <w:rPr>
                <w:szCs w:val="20"/>
                <w:lang w:val="sk-SK"/>
              </w:rPr>
            </w:pPr>
          </w:p>
        </w:tc>
        <w:tc>
          <w:tcPr>
            <w:tcW w:w="6378" w:type="dxa"/>
            <w:tcBorders>
              <w:left w:val="single" w:sz="4" w:space="0" w:color="auto"/>
            </w:tcBorders>
            <w:noWrap/>
            <w:hideMark/>
          </w:tcPr>
          <w:p w14:paraId="6B3F126B" w14:textId="77777777" w:rsidR="005865F5" w:rsidRPr="006425C7" w:rsidRDefault="005865F5" w:rsidP="005865F5">
            <w:pPr>
              <w:rPr>
                <w:szCs w:val="20"/>
                <w:lang w:val="sk-SK"/>
              </w:rPr>
            </w:pPr>
            <w:r w:rsidRPr="006425C7">
              <w:rPr>
                <w:szCs w:val="20"/>
                <w:lang w:val="sk-SK"/>
              </w:rPr>
              <w:t>Vytvorenie zmeny projektu</w:t>
            </w:r>
          </w:p>
        </w:tc>
      </w:tr>
      <w:tr w:rsidR="005865F5" w:rsidRPr="008526B7" w14:paraId="2D9A8A55" w14:textId="77777777" w:rsidTr="00B32977">
        <w:trPr>
          <w:trHeight w:val="288"/>
        </w:trPr>
        <w:tc>
          <w:tcPr>
            <w:tcW w:w="2689" w:type="dxa"/>
            <w:tcBorders>
              <w:top w:val="nil"/>
              <w:left w:val="single" w:sz="4" w:space="0" w:color="auto"/>
              <w:bottom w:val="nil"/>
              <w:right w:val="single" w:sz="4" w:space="0" w:color="auto"/>
            </w:tcBorders>
            <w:noWrap/>
            <w:hideMark/>
          </w:tcPr>
          <w:p w14:paraId="7611B99C" w14:textId="77777777" w:rsidR="005865F5" w:rsidRPr="008526B7" w:rsidRDefault="005865F5" w:rsidP="005865F5">
            <w:pPr>
              <w:rPr>
                <w:szCs w:val="20"/>
                <w:lang w:val="sk-SK"/>
              </w:rPr>
            </w:pPr>
          </w:p>
        </w:tc>
        <w:tc>
          <w:tcPr>
            <w:tcW w:w="6378" w:type="dxa"/>
            <w:tcBorders>
              <w:left w:val="single" w:sz="4" w:space="0" w:color="auto"/>
            </w:tcBorders>
            <w:noWrap/>
            <w:hideMark/>
          </w:tcPr>
          <w:p w14:paraId="210A9248" w14:textId="77777777" w:rsidR="005865F5" w:rsidRPr="006425C7" w:rsidRDefault="005865F5" w:rsidP="005865F5">
            <w:pPr>
              <w:rPr>
                <w:szCs w:val="20"/>
                <w:lang w:val="sk-SK"/>
              </w:rPr>
            </w:pPr>
            <w:r w:rsidRPr="006425C7">
              <w:rPr>
                <w:szCs w:val="20"/>
                <w:lang w:val="sk-SK"/>
              </w:rPr>
              <w:t>Zmluva a dodatky</w:t>
            </w:r>
          </w:p>
        </w:tc>
      </w:tr>
      <w:tr w:rsidR="005865F5" w:rsidRPr="008526B7" w14:paraId="4D69B910" w14:textId="77777777" w:rsidTr="00B32977">
        <w:trPr>
          <w:trHeight w:val="288"/>
        </w:trPr>
        <w:tc>
          <w:tcPr>
            <w:tcW w:w="2689" w:type="dxa"/>
            <w:tcBorders>
              <w:top w:val="nil"/>
              <w:left w:val="single" w:sz="4" w:space="0" w:color="auto"/>
              <w:bottom w:val="nil"/>
              <w:right w:val="single" w:sz="4" w:space="0" w:color="auto"/>
            </w:tcBorders>
            <w:noWrap/>
            <w:hideMark/>
          </w:tcPr>
          <w:p w14:paraId="1CB99EDF" w14:textId="77777777" w:rsidR="005865F5" w:rsidRPr="008526B7" w:rsidRDefault="005865F5" w:rsidP="005865F5">
            <w:pPr>
              <w:rPr>
                <w:szCs w:val="20"/>
                <w:lang w:val="sk-SK"/>
              </w:rPr>
            </w:pPr>
          </w:p>
        </w:tc>
        <w:tc>
          <w:tcPr>
            <w:tcW w:w="6378" w:type="dxa"/>
            <w:tcBorders>
              <w:left w:val="single" w:sz="4" w:space="0" w:color="auto"/>
            </w:tcBorders>
            <w:noWrap/>
            <w:hideMark/>
          </w:tcPr>
          <w:p w14:paraId="18108923" w14:textId="77777777" w:rsidR="005865F5" w:rsidRPr="006425C7" w:rsidRDefault="005865F5" w:rsidP="005865F5">
            <w:pPr>
              <w:rPr>
                <w:szCs w:val="20"/>
                <w:lang w:val="sk-SK"/>
              </w:rPr>
            </w:pPr>
            <w:r w:rsidRPr="006425C7">
              <w:rPr>
                <w:szCs w:val="20"/>
                <w:lang w:val="sk-SK"/>
              </w:rPr>
              <w:t>Zobrazenie zoznamu histórie  projektu</w:t>
            </w:r>
          </w:p>
        </w:tc>
      </w:tr>
      <w:tr w:rsidR="005865F5" w:rsidRPr="008526B7" w14:paraId="0C32ECC8" w14:textId="77777777" w:rsidTr="00B32977">
        <w:trPr>
          <w:trHeight w:val="288"/>
        </w:trPr>
        <w:tc>
          <w:tcPr>
            <w:tcW w:w="2689" w:type="dxa"/>
            <w:tcBorders>
              <w:top w:val="nil"/>
              <w:left w:val="single" w:sz="4" w:space="0" w:color="auto"/>
              <w:bottom w:val="nil"/>
              <w:right w:val="single" w:sz="4" w:space="0" w:color="auto"/>
            </w:tcBorders>
            <w:noWrap/>
            <w:hideMark/>
          </w:tcPr>
          <w:p w14:paraId="6BED813D" w14:textId="77777777" w:rsidR="005865F5" w:rsidRPr="008526B7" w:rsidRDefault="005865F5" w:rsidP="005865F5">
            <w:pPr>
              <w:rPr>
                <w:szCs w:val="20"/>
                <w:lang w:val="sk-SK"/>
              </w:rPr>
            </w:pPr>
          </w:p>
        </w:tc>
        <w:tc>
          <w:tcPr>
            <w:tcW w:w="6378" w:type="dxa"/>
            <w:tcBorders>
              <w:left w:val="single" w:sz="4" w:space="0" w:color="auto"/>
            </w:tcBorders>
            <w:noWrap/>
            <w:hideMark/>
          </w:tcPr>
          <w:p w14:paraId="1183E69E" w14:textId="77777777" w:rsidR="005865F5" w:rsidRPr="006425C7" w:rsidRDefault="005865F5" w:rsidP="005865F5">
            <w:pPr>
              <w:rPr>
                <w:szCs w:val="20"/>
                <w:lang w:val="sk-SK"/>
              </w:rPr>
            </w:pPr>
            <w:r w:rsidRPr="006425C7">
              <w:rPr>
                <w:szCs w:val="20"/>
                <w:lang w:val="sk-SK"/>
              </w:rPr>
              <w:t>Zobrazenie zoznamu zmien projektu</w:t>
            </w:r>
          </w:p>
        </w:tc>
      </w:tr>
      <w:tr w:rsidR="005865F5" w:rsidRPr="008526B7" w14:paraId="6412204C"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18B25CAC" w14:textId="77777777" w:rsidR="005865F5" w:rsidRPr="008526B7" w:rsidRDefault="005865F5" w:rsidP="005865F5">
            <w:pPr>
              <w:rPr>
                <w:szCs w:val="20"/>
                <w:lang w:val="sk-SK"/>
              </w:rPr>
            </w:pPr>
          </w:p>
        </w:tc>
        <w:tc>
          <w:tcPr>
            <w:tcW w:w="6378" w:type="dxa"/>
            <w:tcBorders>
              <w:left w:val="single" w:sz="4" w:space="0" w:color="auto"/>
            </w:tcBorders>
            <w:noWrap/>
            <w:hideMark/>
          </w:tcPr>
          <w:p w14:paraId="0D99E5D0" w14:textId="77777777" w:rsidR="005865F5" w:rsidRPr="006425C7" w:rsidRDefault="005865F5" w:rsidP="005865F5">
            <w:pPr>
              <w:rPr>
                <w:szCs w:val="20"/>
                <w:lang w:val="sk-SK"/>
              </w:rPr>
            </w:pPr>
            <w:r w:rsidRPr="006425C7">
              <w:rPr>
                <w:szCs w:val="20"/>
                <w:lang w:val="sk-SK"/>
              </w:rPr>
              <w:t>Zoznam verzií projektu</w:t>
            </w:r>
          </w:p>
        </w:tc>
      </w:tr>
      <w:tr w:rsidR="005865F5" w:rsidRPr="008526B7" w14:paraId="62FD57CB"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266DE53E" w14:textId="77777777" w:rsidR="005865F5" w:rsidRPr="008526B7" w:rsidRDefault="005865F5" w:rsidP="005865F5">
            <w:pPr>
              <w:rPr>
                <w:szCs w:val="20"/>
                <w:lang w:val="sk-SK"/>
              </w:rPr>
            </w:pPr>
            <w:r w:rsidRPr="008526B7">
              <w:rPr>
                <w:szCs w:val="20"/>
                <w:lang w:val="sk-SK"/>
              </w:rPr>
              <w:t>Prehľady pre neprihláseného</w:t>
            </w:r>
          </w:p>
        </w:tc>
        <w:tc>
          <w:tcPr>
            <w:tcW w:w="6378" w:type="dxa"/>
            <w:tcBorders>
              <w:left w:val="single" w:sz="4" w:space="0" w:color="auto"/>
            </w:tcBorders>
            <w:noWrap/>
            <w:hideMark/>
          </w:tcPr>
          <w:p w14:paraId="610048FF" w14:textId="77777777" w:rsidR="005865F5" w:rsidRPr="006425C7" w:rsidRDefault="005865F5" w:rsidP="005865F5">
            <w:pPr>
              <w:rPr>
                <w:szCs w:val="20"/>
                <w:lang w:val="sk-SK"/>
              </w:rPr>
            </w:pPr>
            <w:r w:rsidRPr="006425C7">
              <w:rPr>
                <w:szCs w:val="20"/>
                <w:lang w:val="sk-SK"/>
              </w:rPr>
              <w:t>Detail projektu - Logický celok 1 - Základné údaje</w:t>
            </w:r>
          </w:p>
        </w:tc>
      </w:tr>
      <w:tr w:rsidR="005865F5" w:rsidRPr="008526B7" w14:paraId="40679ABD" w14:textId="77777777" w:rsidTr="00B32977">
        <w:trPr>
          <w:trHeight w:val="288"/>
        </w:trPr>
        <w:tc>
          <w:tcPr>
            <w:tcW w:w="2689" w:type="dxa"/>
            <w:tcBorders>
              <w:top w:val="nil"/>
              <w:left w:val="single" w:sz="4" w:space="0" w:color="auto"/>
              <w:bottom w:val="nil"/>
              <w:right w:val="single" w:sz="4" w:space="0" w:color="auto"/>
            </w:tcBorders>
            <w:noWrap/>
            <w:hideMark/>
          </w:tcPr>
          <w:p w14:paraId="2C1DFBEF" w14:textId="77777777" w:rsidR="005865F5" w:rsidRPr="008526B7" w:rsidRDefault="005865F5" w:rsidP="005865F5">
            <w:pPr>
              <w:rPr>
                <w:szCs w:val="20"/>
                <w:lang w:val="sk-SK"/>
              </w:rPr>
            </w:pPr>
          </w:p>
        </w:tc>
        <w:tc>
          <w:tcPr>
            <w:tcW w:w="6378" w:type="dxa"/>
            <w:tcBorders>
              <w:left w:val="single" w:sz="4" w:space="0" w:color="auto"/>
            </w:tcBorders>
            <w:noWrap/>
            <w:hideMark/>
          </w:tcPr>
          <w:p w14:paraId="1556DCF7" w14:textId="77777777" w:rsidR="005865F5" w:rsidRPr="006425C7" w:rsidRDefault="005865F5" w:rsidP="005865F5">
            <w:pPr>
              <w:rPr>
                <w:szCs w:val="20"/>
                <w:lang w:val="sk-SK"/>
              </w:rPr>
            </w:pPr>
            <w:r w:rsidRPr="006425C7">
              <w:rPr>
                <w:szCs w:val="20"/>
                <w:lang w:val="sk-SK"/>
              </w:rPr>
              <w:t>Detail projektu - Logický celok 10 - Zmluva o poskytnutí NFP a dodatky</w:t>
            </w:r>
          </w:p>
        </w:tc>
      </w:tr>
      <w:tr w:rsidR="005865F5" w:rsidRPr="008526B7" w14:paraId="1BB46CBA" w14:textId="77777777" w:rsidTr="00B32977">
        <w:trPr>
          <w:trHeight w:val="288"/>
        </w:trPr>
        <w:tc>
          <w:tcPr>
            <w:tcW w:w="2689" w:type="dxa"/>
            <w:tcBorders>
              <w:top w:val="nil"/>
              <w:left w:val="single" w:sz="4" w:space="0" w:color="auto"/>
              <w:bottom w:val="nil"/>
              <w:right w:val="single" w:sz="4" w:space="0" w:color="auto"/>
            </w:tcBorders>
            <w:noWrap/>
            <w:hideMark/>
          </w:tcPr>
          <w:p w14:paraId="61A8288A" w14:textId="77777777" w:rsidR="005865F5" w:rsidRPr="008526B7" w:rsidRDefault="005865F5" w:rsidP="005865F5">
            <w:pPr>
              <w:rPr>
                <w:szCs w:val="20"/>
                <w:lang w:val="sk-SK"/>
              </w:rPr>
            </w:pPr>
          </w:p>
        </w:tc>
        <w:tc>
          <w:tcPr>
            <w:tcW w:w="6378" w:type="dxa"/>
            <w:tcBorders>
              <w:left w:val="single" w:sz="4" w:space="0" w:color="auto"/>
            </w:tcBorders>
            <w:noWrap/>
            <w:hideMark/>
          </w:tcPr>
          <w:p w14:paraId="0B2814D9" w14:textId="77777777" w:rsidR="005865F5" w:rsidRPr="006425C7" w:rsidRDefault="005865F5" w:rsidP="005865F5">
            <w:pPr>
              <w:rPr>
                <w:szCs w:val="20"/>
                <w:lang w:val="sk-SK"/>
              </w:rPr>
            </w:pPr>
            <w:r w:rsidRPr="006425C7">
              <w:rPr>
                <w:szCs w:val="20"/>
                <w:lang w:val="sk-SK"/>
              </w:rPr>
              <w:t>Detail projektu - Logický celok 11 - Dodávatelia</w:t>
            </w:r>
          </w:p>
        </w:tc>
      </w:tr>
      <w:tr w:rsidR="005865F5" w:rsidRPr="008526B7" w14:paraId="5CED370B" w14:textId="77777777" w:rsidTr="00B32977">
        <w:trPr>
          <w:trHeight w:val="288"/>
        </w:trPr>
        <w:tc>
          <w:tcPr>
            <w:tcW w:w="2689" w:type="dxa"/>
            <w:tcBorders>
              <w:top w:val="nil"/>
              <w:left w:val="single" w:sz="4" w:space="0" w:color="auto"/>
              <w:bottom w:val="nil"/>
              <w:right w:val="single" w:sz="4" w:space="0" w:color="auto"/>
            </w:tcBorders>
            <w:noWrap/>
            <w:hideMark/>
          </w:tcPr>
          <w:p w14:paraId="73BBCF45" w14:textId="77777777" w:rsidR="005865F5" w:rsidRPr="008526B7" w:rsidRDefault="005865F5" w:rsidP="005865F5">
            <w:pPr>
              <w:rPr>
                <w:szCs w:val="20"/>
                <w:lang w:val="sk-SK"/>
              </w:rPr>
            </w:pPr>
          </w:p>
        </w:tc>
        <w:tc>
          <w:tcPr>
            <w:tcW w:w="6378" w:type="dxa"/>
            <w:tcBorders>
              <w:left w:val="single" w:sz="4" w:space="0" w:color="auto"/>
            </w:tcBorders>
            <w:noWrap/>
            <w:hideMark/>
          </w:tcPr>
          <w:p w14:paraId="070B70A6" w14:textId="77777777" w:rsidR="005865F5" w:rsidRPr="006425C7" w:rsidRDefault="005865F5" w:rsidP="005865F5">
            <w:pPr>
              <w:rPr>
                <w:szCs w:val="20"/>
                <w:lang w:val="sk-SK"/>
              </w:rPr>
            </w:pPr>
            <w:r w:rsidRPr="006425C7">
              <w:rPr>
                <w:szCs w:val="20"/>
                <w:lang w:val="sk-SK"/>
              </w:rPr>
              <w:t>Detail projektu - Logický celok 12 - Kategorizácia v zmysle nariadení Európskej komisie</w:t>
            </w:r>
          </w:p>
        </w:tc>
      </w:tr>
      <w:tr w:rsidR="005865F5" w:rsidRPr="008526B7" w14:paraId="10EE8C0A" w14:textId="77777777" w:rsidTr="00B32977">
        <w:trPr>
          <w:trHeight w:val="288"/>
        </w:trPr>
        <w:tc>
          <w:tcPr>
            <w:tcW w:w="2689" w:type="dxa"/>
            <w:tcBorders>
              <w:top w:val="nil"/>
              <w:left w:val="single" w:sz="4" w:space="0" w:color="auto"/>
              <w:bottom w:val="nil"/>
              <w:right w:val="single" w:sz="4" w:space="0" w:color="auto"/>
            </w:tcBorders>
            <w:noWrap/>
            <w:hideMark/>
          </w:tcPr>
          <w:p w14:paraId="13657751" w14:textId="77777777" w:rsidR="005865F5" w:rsidRPr="008526B7" w:rsidRDefault="005865F5" w:rsidP="005865F5">
            <w:pPr>
              <w:rPr>
                <w:szCs w:val="20"/>
                <w:lang w:val="sk-SK"/>
              </w:rPr>
            </w:pPr>
          </w:p>
        </w:tc>
        <w:tc>
          <w:tcPr>
            <w:tcW w:w="6378" w:type="dxa"/>
            <w:tcBorders>
              <w:left w:val="single" w:sz="4" w:space="0" w:color="auto"/>
            </w:tcBorders>
            <w:noWrap/>
            <w:hideMark/>
          </w:tcPr>
          <w:p w14:paraId="369F1B7E" w14:textId="77777777" w:rsidR="005865F5" w:rsidRPr="006425C7" w:rsidRDefault="005865F5" w:rsidP="005865F5">
            <w:pPr>
              <w:rPr>
                <w:szCs w:val="20"/>
                <w:lang w:val="sk-SK"/>
              </w:rPr>
            </w:pPr>
            <w:r w:rsidRPr="006425C7">
              <w:rPr>
                <w:szCs w:val="20"/>
                <w:lang w:val="sk-SK"/>
              </w:rPr>
              <w:t>Detail projektu - Logický celok 2 - Poskytovateľ pomoc</w:t>
            </w:r>
          </w:p>
        </w:tc>
      </w:tr>
      <w:tr w:rsidR="005865F5" w:rsidRPr="008526B7" w14:paraId="61318C84" w14:textId="77777777" w:rsidTr="00B32977">
        <w:trPr>
          <w:trHeight w:val="288"/>
        </w:trPr>
        <w:tc>
          <w:tcPr>
            <w:tcW w:w="2689" w:type="dxa"/>
            <w:tcBorders>
              <w:top w:val="nil"/>
              <w:left w:val="single" w:sz="4" w:space="0" w:color="auto"/>
              <w:bottom w:val="nil"/>
              <w:right w:val="single" w:sz="4" w:space="0" w:color="auto"/>
            </w:tcBorders>
            <w:noWrap/>
            <w:hideMark/>
          </w:tcPr>
          <w:p w14:paraId="2A7F1840" w14:textId="77777777" w:rsidR="005865F5" w:rsidRPr="008526B7" w:rsidRDefault="005865F5" w:rsidP="005865F5">
            <w:pPr>
              <w:rPr>
                <w:szCs w:val="20"/>
                <w:lang w:val="sk-SK"/>
              </w:rPr>
            </w:pPr>
          </w:p>
        </w:tc>
        <w:tc>
          <w:tcPr>
            <w:tcW w:w="6378" w:type="dxa"/>
            <w:tcBorders>
              <w:left w:val="single" w:sz="4" w:space="0" w:color="auto"/>
            </w:tcBorders>
            <w:noWrap/>
            <w:hideMark/>
          </w:tcPr>
          <w:p w14:paraId="68D22710" w14:textId="77777777" w:rsidR="005865F5" w:rsidRPr="006425C7" w:rsidRDefault="005865F5" w:rsidP="005865F5">
            <w:pPr>
              <w:rPr>
                <w:szCs w:val="20"/>
                <w:lang w:val="sk-SK"/>
              </w:rPr>
            </w:pPr>
            <w:r w:rsidRPr="006425C7">
              <w:rPr>
                <w:szCs w:val="20"/>
                <w:lang w:val="sk-SK"/>
              </w:rPr>
              <w:t>Detail projektu - Logický celok 3 - Prijímateľ a partneri</w:t>
            </w:r>
          </w:p>
        </w:tc>
      </w:tr>
      <w:tr w:rsidR="005865F5" w:rsidRPr="008526B7" w14:paraId="65D96483" w14:textId="77777777" w:rsidTr="00B32977">
        <w:trPr>
          <w:trHeight w:val="288"/>
        </w:trPr>
        <w:tc>
          <w:tcPr>
            <w:tcW w:w="2689" w:type="dxa"/>
            <w:tcBorders>
              <w:top w:val="nil"/>
              <w:left w:val="single" w:sz="4" w:space="0" w:color="auto"/>
              <w:bottom w:val="nil"/>
              <w:right w:val="single" w:sz="4" w:space="0" w:color="auto"/>
            </w:tcBorders>
            <w:noWrap/>
            <w:hideMark/>
          </w:tcPr>
          <w:p w14:paraId="44E89FE2" w14:textId="77777777" w:rsidR="005865F5" w:rsidRPr="008526B7" w:rsidRDefault="005865F5" w:rsidP="005865F5">
            <w:pPr>
              <w:rPr>
                <w:szCs w:val="20"/>
                <w:lang w:val="sk-SK"/>
              </w:rPr>
            </w:pPr>
          </w:p>
        </w:tc>
        <w:tc>
          <w:tcPr>
            <w:tcW w:w="6378" w:type="dxa"/>
            <w:tcBorders>
              <w:left w:val="single" w:sz="4" w:space="0" w:color="auto"/>
            </w:tcBorders>
            <w:noWrap/>
            <w:hideMark/>
          </w:tcPr>
          <w:p w14:paraId="2B4A8B94" w14:textId="77777777" w:rsidR="005865F5" w:rsidRPr="006425C7" w:rsidRDefault="005865F5" w:rsidP="005865F5">
            <w:pPr>
              <w:rPr>
                <w:szCs w:val="20"/>
                <w:lang w:val="sk-SK"/>
              </w:rPr>
            </w:pPr>
            <w:r w:rsidRPr="006425C7">
              <w:rPr>
                <w:szCs w:val="20"/>
                <w:lang w:val="sk-SK"/>
              </w:rPr>
              <w:t>Detail projektu - Logický celok 4 - Stručný popis projektu</w:t>
            </w:r>
          </w:p>
        </w:tc>
      </w:tr>
      <w:tr w:rsidR="005865F5" w:rsidRPr="008526B7" w14:paraId="1DB4685F" w14:textId="77777777" w:rsidTr="00B32977">
        <w:trPr>
          <w:trHeight w:val="288"/>
        </w:trPr>
        <w:tc>
          <w:tcPr>
            <w:tcW w:w="2689" w:type="dxa"/>
            <w:tcBorders>
              <w:top w:val="nil"/>
              <w:left w:val="single" w:sz="4" w:space="0" w:color="auto"/>
              <w:bottom w:val="nil"/>
              <w:right w:val="single" w:sz="4" w:space="0" w:color="auto"/>
            </w:tcBorders>
            <w:noWrap/>
            <w:hideMark/>
          </w:tcPr>
          <w:p w14:paraId="5FF1D4D2" w14:textId="77777777" w:rsidR="005865F5" w:rsidRPr="008526B7" w:rsidRDefault="005865F5" w:rsidP="005865F5">
            <w:pPr>
              <w:rPr>
                <w:szCs w:val="20"/>
                <w:lang w:val="sk-SK"/>
              </w:rPr>
            </w:pPr>
          </w:p>
        </w:tc>
        <w:tc>
          <w:tcPr>
            <w:tcW w:w="6378" w:type="dxa"/>
            <w:tcBorders>
              <w:left w:val="single" w:sz="4" w:space="0" w:color="auto"/>
            </w:tcBorders>
            <w:noWrap/>
            <w:hideMark/>
          </w:tcPr>
          <w:p w14:paraId="5B7E7752" w14:textId="77777777" w:rsidR="005865F5" w:rsidRPr="006425C7" w:rsidRDefault="005865F5" w:rsidP="005865F5">
            <w:pPr>
              <w:rPr>
                <w:szCs w:val="20"/>
                <w:lang w:val="sk-SK"/>
              </w:rPr>
            </w:pPr>
            <w:r w:rsidRPr="006425C7">
              <w:rPr>
                <w:szCs w:val="20"/>
                <w:lang w:val="sk-SK"/>
              </w:rPr>
              <w:t xml:space="preserve">Detail projektu - Logický celok 5 - Výška finančných prostriedkov projektu </w:t>
            </w:r>
          </w:p>
        </w:tc>
      </w:tr>
      <w:tr w:rsidR="005865F5" w:rsidRPr="008526B7" w14:paraId="0C14971C" w14:textId="77777777" w:rsidTr="00B32977">
        <w:trPr>
          <w:trHeight w:val="288"/>
        </w:trPr>
        <w:tc>
          <w:tcPr>
            <w:tcW w:w="2689" w:type="dxa"/>
            <w:tcBorders>
              <w:top w:val="nil"/>
              <w:left w:val="single" w:sz="4" w:space="0" w:color="auto"/>
              <w:bottom w:val="nil"/>
              <w:right w:val="single" w:sz="4" w:space="0" w:color="auto"/>
            </w:tcBorders>
            <w:noWrap/>
            <w:hideMark/>
          </w:tcPr>
          <w:p w14:paraId="2D14C759" w14:textId="77777777" w:rsidR="005865F5" w:rsidRPr="008526B7" w:rsidRDefault="005865F5" w:rsidP="005865F5">
            <w:pPr>
              <w:rPr>
                <w:szCs w:val="20"/>
                <w:lang w:val="sk-SK"/>
              </w:rPr>
            </w:pPr>
          </w:p>
        </w:tc>
        <w:tc>
          <w:tcPr>
            <w:tcW w:w="6378" w:type="dxa"/>
            <w:tcBorders>
              <w:left w:val="single" w:sz="4" w:space="0" w:color="auto"/>
            </w:tcBorders>
            <w:noWrap/>
            <w:hideMark/>
          </w:tcPr>
          <w:p w14:paraId="11307C13" w14:textId="77777777" w:rsidR="005865F5" w:rsidRPr="006425C7" w:rsidRDefault="005865F5" w:rsidP="005865F5">
            <w:pPr>
              <w:rPr>
                <w:szCs w:val="20"/>
                <w:lang w:val="sk-SK"/>
              </w:rPr>
            </w:pPr>
            <w:r w:rsidRPr="006425C7">
              <w:rPr>
                <w:szCs w:val="20"/>
                <w:lang w:val="sk-SK"/>
              </w:rPr>
              <w:t>Detail projektu - Logický celok 6 - Harmonogram realizácie projektu</w:t>
            </w:r>
          </w:p>
        </w:tc>
      </w:tr>
      <w:tr w:rsidR="005865F5" w:rsidRPr="008526B7" w14:paraId="1581AA0D" w14:textId="77777777" w:rsidTr="00B32977">
        <w:trPr>
          <w:trHeight w:val="288"/>
        </w:trPr>
        <w:tc>
          <w:tcPr>
            <w:tcW w:w="2689" w:type="dxa"/>
            <w:tcBorders>
              <w:top w:val="nil"/>
              <w:left w:val="single" w:sz="4" w:space="0" w:color="auto"/>
              <w:bottom w:val="nil"/>
              <w:right w:val="single" w:sz="4" w:space="0" w:color="auto"/>
            </w:tcBorders>
            <w:noWrap/>
            <w:hideMark/>
          </w:tcPr>
          <w:p w14:paraId="0CF5B51D" w14:textId="77777777" w:rsidR="005865F5" w:rsidRPr="008526B7" w:rsidRDefault="005865F5" w:rsidP="005865F5">
            <w:pPr>
              <w:rPr>
                <w:szCs w:val="20"/>
                <w:lang w:val="sk-SK"/>
              </w:rPr>
            </w:pPr>
          </w:p>
        </w:tc>
        <w:tc>
          <w:tcPr>
            <w:tcW w:w="6378" w:type="dxa"/>
            <w:tcBorders>
              <w:left w:val="single" w:sz="4" w:space="0" w:color="auto"/>
            </w:tcBorders>
            <w:noWrap/>
            <w:hideMark/>
          </w:tcPr>
          <w:p w14:paraId="4931C5E4" w14:textId="427D00BF" w:rsidR="005865F5" w:rsidRPr="006425C7" w:rsidRDefault="005865F5" w:rsidP="00F60513">
            <w:pPr>
              <w:rPr>
                <w:szCs w:val="20"/>
                <w:lang w:val="sk-SK"/>
              </w:rPr>
            </w:pPr>
            <w:r w:rsidRPr="006425C7">
              <w:rPr>
                <w:szCs w:val="20"/>
                <w:lang w:val="sk-SK"/>
              </w:rPr>
              <w:t xml:space="preserve">Detail projektu - Logický celok 7 - </w:t>
            </w:r>
            <w:r w:rsidR="00F60513" w:rsidRPr="006425C7">
              <w:rPr>
                <w:szCs w:val="20"/>
                <w:lang w:val="sk-SK"/>
              </w:rPr>
              <w:t>Merate</w:t>
            </w:r>
            <w:r w:rsidR="00F60513">
              <w:rPr>
                <w:szCs w:val="20"/>
                <w:lang w:val="sk-SK"/>
              </w:rPr>
              <w:t>ľ</w:t>
            </w:r>
            <w:r w:rsidR="00F60513" w:rsidRPr="006425C7">
              <w:rPr>
                <w:szCs w:val="20"/>
                <w:lang w:val="sk-SK"/>
              </w:rPr>
              <w:t xml:space="preserve">né </w:t>
            </w:r>
            <w:r w:rsidRPr="006425C7">
              <w:rPr>
                <w:szCs w:val="20"/>
                <w:lang w:val="sk-SK"/>
              </w:rPr>
              <w:t>ukazovatele výstupov projektu</w:t>
            </w:r>
          </w:p>
        </w:tc>
      </w:tr>
      <w:tr w:rsidR="005865F5" w:rsidRPr="008526B7" w14:paraId="5FA8F717" w14:textId="77777777" w:rsidTr="00B32977">
        <w:trPr>
          <w:trHeight w:val="288"/>
        </w:trPr>
        <w:tc>
          <w:tcPr>
            <w:tcW w:w="2689" w:type="dxa"/>
            <w:tcBorders>
              <w:top w:val="nil"/>
              <w:left w:val="single" w:sz="4" w:space="0" w:color="auto"/>
              <w:bottom w:val="nil"/>
              <w:right w:val="single" w:sz="4" w:space="0" w:color="auto"/>
            </w:tcBorders>
            <w:noWrap/>
            <w:hideMark/>
          </w:tcPr>
          <w:p w14:paraId="2A656F9E" w14:textId="77777777" w:rsidR="005865F5" w:rsidRPr="008526B7" w:rsidRDefault="005865F5" w:rsidP="005865F5">
            <w:pPr>
              <w:rPr>
                <w:szCs w:val="20"/>
                <w:lang w:val="sk-SK"/>
              </w:rPr>
            </w:pPr>
          </w:p>
        </w:tc>
        <w:tc>
          <w:tcPr>
            <w:tcW w:w="6378" w:type="dxa"/>
            <w:tcBorders>
              <w:left w:val="single" w:sz="4" w:space="0" w:color="auto"/>
            </w:tcBorders>
            <w:noWrap/>
            <w:hideMark/>
          </w:tcPr>
          <w:p w14:paraId="1077D166" w14:textId="77777777" w:rsidR="005865F5" w:rsidRPr="006425C7" w:rsidRDefault="005865F5" w:rsidP="005865F5">
            <w:pPr>
              <w:rPr>
                <w:szCs w:val="20"/>
                <w:lang w:val="sk-SK"/>
              </w:rPr>
            </w:pPr>
            <w:r w:rsidRPr="006425C7">
              <w:rPr>
                <w:szCs w:val="20"/>
                <w:lang w:val="sk-SK"/>
              </w:rPr>
              <w:t>Detail projektu - Logický celok 8 - ďalšie ukazovatele / dáta projektu</w:t>
            </w:r>
          </w:p>
        </w:tc>
      </w:tr>
      <w:tr w:rsidR="005865F5" w:rsidRPr="008526B7" w14:paraId="5AF8C01B" w14:textId="77777777" w:rsidTr="00B32977">
        <w:trPr>
          <w:trHeight w:val="288"/>
        </w:trPr>
        <w:tc>
          <w:tcPr>
            <w:tcW w:w="2689" w:type="dxa"/>
            <w:tcBorders>
              <w:top w:val="nil"/>
              <w:left w:val="single" w:sz="4" w:space="0" w:color="auto"/>
              <w:bottom w:val="nil"/>
              <w:right w:val="single" w:sz="4" w:space="0" w:color="auto"/>
            </w:tcBorders>
            <w:noWrap/>
            <w:hideMark/>
          </w:tcPr>
          <w:p w14:paraId="701C20AB" w14:textId="77777777" w:rsidR="005865F5" w:rsidRPr="008526B7" w:rsidRDefault="005865F5" w:rsidP="005865F5">
            <w:pPr>
              <w:rPr>
                <w:szCs w:val="20"/>
                <w:lang w:val="sk-SK"/>
              </w:rPr>
            </w:pPr>
          </w:p>
        </w:tc>
        <w:tc>
          <w:tcPr>
            <w:tcW w:w="6378" w:type="dxa"/>
            <w:tcBorders>
              <w:left w:val="single" w:sz="4" w:space="0" w:color="auto"/>
            </w:tcBorders>
            <w:noWrap/>
            <w:hideMark/>
          </w:tcPr>
          <w:p w14:paraId="021E2EDF" w14:textId="77777777" w:rsidR="005865F5" w:rsidRPr="006425C7" w:rsidRDefault="005865F5" w:rsidP="005865F5">
            <w:pPr>
              <w:rPr>
                <w:szCs w:val="20"/>
                <w:lang w:val="sk-SK"/>
              </w:rPr>
            </w:pPr>
            <w:r w:rsidRPr="006425C7">
              <w:rPr>
                <w:szCs w:val="20"/>
                <w:lang w:val="sk-SK"/>
              </w:rPr>
              <w:t>Detail projektu - Logický celok 9 - Miesta realizácie projektu</w:t>
            </w:r>
          </w:p>
        </w:tc>
      </w:tr>
      <w:tr w:rsidR="005865F5" w:rsidRPr="008526B7" w14:paraId="046F4B31" w14:textId="77777777" w:rsidTr="00B32977">
        <w:trPr>
          <w:trHeight w:val="288"/>
        </w:trPr>
        <w:tc>
          <w:tcPr>
            <w:tcW w:w="2689" w:type="dxa"/>
            <w:tcBorders>
              <w:top w:val="nil"/>
              <w:left w:val="single" w:sz="4" w:space="0" w:color="auto"/>
              <w:bottom w:val="nil"/>
              <w:right w:val="single" w:sz="4" w:space="0" w:color="auto"/>
            </w:tcBorders>
            <w:noWrap/>
            <w:hideMark/>
          </w:tcPr>
          <w:p w14:paraId="13EEB444" w14:textId="77777777" w:rsidR="005865F5" w:rsidRPr="008526B7" w:rsidRDefault="005865F5" w:rsidP="005865F5">
            <w:pPr>
              <w:rPr>
                <w:szCs w:val="20"/>
                <w:lang w:val="sk-SK"/>
              </w:rPr>
            </w:pPr>
          </w:p>
        </w:tc>
        <w:tc>
          <w:tcPr>
            <w:tcW w:w="6378" w:type="dxa"/>
            <w:tcBorders>
              <w:left w:val="single" w:sz="4" w:space="0" w:color="auto"/>
            </w:tcBorders>
            <w:noWrap/>
            <w:hideMark/>
          </w:tcPr>
          <w:p w14:paraId="478640C3" w14:textId="77777777" w:rsidR="005865F5" w:rsidRPr="006425C7" w:rsidRDefault="005865F5" w:rsidP="005865F5">
            <w:pPr>
              <w:rPr>
                <w:szCs w:val="20"/>
                <w:lang w:val="sk-SK"/>
              </w:rPr>
            </w:pPr>
            <w:r w:rsidRPr="006425C7">
              <w:rPr>
                <w:szCs w:val="20"/>
                <w:lang w:val="sk-SK"/>
              </w:rPr>
              <w:t>Detail projektu - neprihlásený používateľ</w:t>
            </w:r>
          </w:p>
        </w:tc>
      </w:tr>
      <w:tr w:rsidR="005865F5" w:rsidRPr="008526B7" w14:paraId="688C74B8" w14:textId="77777777" w:rsidTr="00B32977">
        <w:trPr>
          <w:trHeight w:val="288"/>
        </w:trPr>
        <w:tc>
          <w:tcPr>
            <w:tcW w:w="2689" w:type="dxa"/>
            <w:tcBorders>
              <w:top w:val="nil"/>
              <w:left w:val="single" w:sz="4" w:space="0" w:color="auto"/>
              <w:bottom w:val="nil"/>
              <w:right w:val="single" w:sz="4" w:space="0" w:color="auto"/>
            </w:tcBorders>
            <w:noWrap/>
            <w:hideMark/>
          </w:tcPr>
          <w:p w14:paraId="3CA43BD1" w14:textId="77777777" w:rsidR="005865F5" w:rsidRPr="008526B7" w:rsidRDefault="005865F5" w:rsidP="005865F5">
            <w:pPr>
              <w:rPr>
                <w:szCs w:val="20"/>
                <w:lang w:val="sk-SK"/>
              </w:rPr>
            </w:pPr>
          </w:p>
        </w:tc>
        <w:tc>
          <w:tcPr>
            <w:tcW w:w="6378" w:type="dxa"/>
            <w:tcBorders>
              <w:left w:val="single" w:sz="4" w:space="0" w:color="auto"/>
            </w:tcBorders>
            <w:noWrap/>
            <w:hideMark/>
          </w:tcPr>
          <w:p w14:paraId="0397906E" w14:textId="77777777" w:rsidR="005865F5" w:rsidRPr="006425C7" w:rsidRDefault="005865F5" w:rsidP="005865F5">
            <w:pPr>
              <w:rPr>
                <w:szCs w:val="20"/>
                <w:lang w:val="sk-SK"/>
              </w:rPr>
            </w:pPr>
            <w:r w:rsidRPr="006425C7">
              <w:rPr>
                <w:szCs w:val="20"/>
                <w:lang w:val="sk-SK"/>
              </w:rPr>
              <w:t xml:space="preserve">Detail </w:t>
            </w:r>
            <w:proofErr w:type="spellStart"/>
            <w:r w:rsidRPr="006425C7">
              <w:rPr>
                <w:szCs w:val="20"/>
                <w:lang w:val="sk-SK"/>
              </w:rPr>
              <w:t>ŽoNFP</w:t>
            </w:r>
            <w:proofErr w:type="spellEnd"/>
            <w:r w:rsidRPr="006425C7">
              <w:rPr>
                <w:szCs w:val="20"/>
                <w:lang w:val="sk-SK"/>
              </w:rPr>
              <w:t xml:space="preserve"> - neprihlásený používateľ</w:t>
            </w:r>
          </w:p>
        </w:tc>
      </w:tr>
      <w:tr w:rsidR="005865F5" w:rsidRPr="008526B7" w14:paraId="162A6BF2" w14:textId="77777777" w:rsidTr="00B32977">
        <w:trPr>
          <w:trHeight w:val="288"/>
        </w:trPr>
        <w:tc>
          <w:tcPr>
            <w:tcW w:w="2689" w:type="dxa"/>
            <w:tcBorders>
              <w:top w:val="nil"/>
              <w:left w:val="single" w:sz="4" w:space="0" w:color="auto"/>
              <w:bottom w:val="nil"/>
              <w:right w:val="single" w:sz="4" w:space="0" w:color="auto"/>
            </w:tcBorders>
            <w:noWrap/>
            <w:hideMark/>
          </w:tcPr>
          <w:p w14:paraId="6F66AFDA" w14:textId="77777777" w:rsidR="005865F5" w:rsidRPr="008526B7" w:rsidRDefault="005865F5" w:rsidP="005865F5">
            <w:pPr>
              <w:rPr>
                <w:szCs w:val="20"/>
                <w:lang w:val="sk-SK"/>
              </w:rPr>
            </w:pPr>
          </w:p>
        </w:tc>
        <w:tc>
          <w:tcPr>
            <w:tcW w:w="6378" w:type="dxa"/>
            <w:tcBorders>
              <w:left w:val="single" w:sz="4" w:space="0" w:color="auto"/>
            </w:tcBorders>
            <w:noWrap/>
            <w:hideMark/>
          </w:tcPr>
          <w:p w14:paraId="51752572" w14:textId="77777777" w:rsidR="005865F5" w:rsidRPr="006425C7" w:rsidRDefault="005865F5" w:rsidP="005865F5">
            <w:pPr>
              <w:rPr>
                <w:szCs w:val="20"/>
                <w:lang w:val="sk-SK"/>
              </w:rPr>
            </w:pPr>
            <w:r w:rsidRPr="006425C7">
              <w:rPr>
                <w:szCs w:val="20"/>
                <w:lang w:val="sk-SK"/>
              </w:rPr>
              <w:t>Logický celok 1 - Základné údaje</w:t>
            </w:r>
          </w:p>
        </w:tc>
      </w:tr>
      <w:tr w:rsidR="005865F5" w:rsidRPr="008526B7" w14:paraId="4447C494" w14:textId="77777777" w:rsidTr="00B32977">
        <w:trPr>
          <w:trHeight w:val="288"/>
        </w:trPr>
        <w:tc>
          <w:tcPr>
            <w:tcW w:w="2689" w:type="dxa"/>
            <w:tcBorders>
              <w:top w:val="nil"/>
              <w:left w:val="single" w:sz="4" w:space="0" w:color="auto"/>
              <w:bottom w:val="nil"/>
              <w:right w:val="single" w:sz="4" w:space="0" w:color="auto"/>
            </w:tcBorders>
            <w:noWrap/>
            <w:hideMark/>
          </w:tcPr>
          <w:p w14:paraId="747BDB1B" w14:textId="77777777" w:rsidR="005865F5" w:rsidRPr="008526B7" w:rsidRDefault="005865F5" w:rsidP="005865F5">
            <w:pPr>
              <w:rPr>
                <w:szCs w:val="20"/>
                <w:lang w:val="sk-SK"/>
              </w:rPr>
            </w:pPr>
          </w:p>
        </w:tc>
        <w:tc>
          <w:tcPr>
            <w:tcW w:w="6378" w:type="dxa"/>
            <w:tcBorders>
              <w:left w:val="single" w:sz="4" w:space="0" w:color="auto"/>
            </w:tcBorders>
            <w:noWrap/>
            <w:hideMark/>
          </w:tcPr>
          <w:p w14:paraId="4E91A3DA" w14:textId="77777777" w:rsidR="005865F5" w:rsidRPr="006425C7" w:rsidRDefault="005865F5" w:rsidP="005865F5">
            <w:pPr>
              <w:rPr>
                <w:szCs w:val="20"/>
                <w:lang w:val="sk-SK"/>
              </w:rPr>
            </w:pPr>
            <w:r w:rsidRPr="006425C7">
              <w:rPr>
                <w:szCs w:val="20"/>
                <w:lang w:val="sk-SK"/>
              </w:rPr>
              <w:t>Logický celok 10 - Kategorizácia v zmysle nariadení Európskej komisie</w:t>
            </w:r>
          </w:p>
        </w:tc>
      </w:tr>
      <w:tr w:rsidR="005865F5" w:rsidRPr="008526B7" w14:paraId="15E1A6E5" w14:textId="77777777" w:rsidTr="00B32977">
        <w:trPr>
          <w:trHeight w:val="288"/>
        </w:trPr>
        <w:tc>
          <w:tcPr>
            <w:tcW w:w="2689" w:type="dxa"/>
            <w:tcBorders>
              <w:top w:val="nil"/>
              <w:left w:val="single" w:sz="4" w:space="0" w:color="auto"/>
              <w:bottom w:val="nil"/>
              <w:right w:val="single" w:sz="4" w:space="0" w:color="auto"/>
            </w:tcBorders>
            <w:noWrap/>
            <w:hideMark/>
          </w:tcPr>
          <w:p w14:paraId="104D2834" w14:textId="77777777" w:rsidR="005865F5" w:rsidRPr="008526B7" w:rsidRDefault="005865F5" w:rsidP="005865F5">
            <w:pPr>
              <w:rPr>
                <w:szCs w:val="20"/>
                <w:lang w:val="sk-SK"/>
              </w:rPr>
            </w:pPr>
          </w:p>
        </w:tc>
        <w:tc>
          <w:tcPr>
            <w:tcW w:w="6378" w:type="dxa"/>
            <w:tcBorders>
              <w:left w:val="single" w:sz="4" w:space="0" w:color="auto"/>
            </w:tcBorders>
            <w:noWrap/>
            <w:hideMark/>
          </w:tcPr>
          <w:p w14:paraId="7B0BFC79" w14:textId="77777777" w:rsidR="005865F5" w:rsidRPr="006425C7" w:rsidRDefault="005865F5" w:rsidP="005865F5">
            <w:pPr>
              <w:rPr>
                <w:szCs w:val="20"/>
                <w:lang w:val="sk-SK"/>
              </w:rPr>
            </w:pPr>
            <w:r w:rsidRPr="006425C7">
              <w:rPr>
                <w:szCs w:val="20"/>
                <w:lang w:val="sk-SK"/>
              </w:rPr>
              <w:t>Logický celok 3 - Žiadateľ a partneri</w:t>
            </w:r>
          </w:p>
        </w:tc>
      </w:tr>
      <w:tr w:rsidR="005865F5" w:rsidRPr="008526B7" w14:paraId="28131A84" w14:textId="77777777" w:rsidTr="00B32977">
        <w:trPr>
          <w:trHeight w:val="288"/>
        </w:trPr>
        <w:tc>
          <w:tcPr>
            <w:tcW w:w="2689" w:type="dxa"/>
            <w:tcBorders>
              <w:top w:val="nil"/>
              <w:left w:val="single" w:sz="4" w:space="0" w:color="auto"/>
              <w:bottom w:val="nil"/>
              <w:right w:val="single" w:sz="4" w:space="0" w:color="auto"/>
            </w:tcBorders>
            <w:noWrap/>
            <w:hideMark/>
          </w:tcPr>
          <w:p w14:paraId="0CCC5944" w14:textId="77777777" w:rsidR="005865F5" w:rsidRPr="008526B7" w:rsidRDefault="005865F5" w:rsidP="005865F5">
            <w:pPr>
              <w:rPr>
                <w:szCs w:val="20"/>
                <w:lang w:val="sk-SK"/>
              </w:rPr>
            </w:pPr>
          </w:p>
        </w:tc>
        <w:tc>
          <w:tcPr>
            <w:tcW w:w="6378" w:type="dxa"/>
            <w:tcBorders>
              <w:left w:val="single" w:sz="4" w:space="0" w:color="auto"/>
            </w:tcBorders>
            <w:noWrap/>
            <w:hideMark/>
          </w:tcPr>
          <w:p w14:paraId="1689306A" w14:textId="77777777" w:rsidR="005865F5" w:rsidRPr="006425C7" w:rsidRDefault="005865F5" w:rsidP="005865F5">
            <w:pPr>
              <w:rPr>
                <w:szCs w:val="20"/>
                <w:lang w:val="sk-SK"/>
              </w:rPr>
            </w:pPr>
            <w:r w:rsidRPr="006425C7">
              <w:rPr>
                <w:szCs w:val="20"/>
                <w:lang w:val="sk-SK"/>
              </w:rPr>
              <w:t>Logický celok 4 - Stručný popis projektu</w:t>
            </w:r>
          </w:p>
        </w:tc>
      </w:tr>
      <w:tr w:rsidR="005865F5" w:rsidRPr="008526B7" w14:paraId="419B1128" w14:textId="77777777" w:rsidTr="00B32977">
        <w:trPr>
          <w:trHeight w:val="288"/>
        </w:trPr>
        <w:tc>
          <w:tcPr>
            <w:tcW w:w="2689" w:type="dxa"/>
            <w:tcBorders>
              <w:top w:val="nil"/>
              <w:left w:val="single" w:sz="4" w:space="0" w:color="auto"/>
              <w:bottom w:val="nil"/>
              <w:right w:val="single" w:sz="4" w:space="0" w:color="auto"/>
            </w:tcBorders>
            <w:noWrap/>
            <w:hideMark/>
          </w:tcPr>
          <w:p w14:paraId="7FED02C8" w14:textId="77777777" w:rsidR="005865F5" w:rsidRPr="008526B7" w:rsidRDefault="005865F5" w:rsidP="005865F5">
            <w:pPr>
              <w:rPr>
                <w:szCs w:val="20"/>
                <w:lang w:val="sk-SK"/>
              </w:rPr>
            </w:pPr>
          </w:p>
        </w:tc>
        <w:tc>
          <w:tcPr>
            <w:tcW w:w="6378" w:type="dxa"/>
            <w:tcBorders>
              <w:left w:val="single" w:sz="4" w:space="0" w:color="auto"/>
            </w:tcBorders>
            <w:noWrap/>
            <w:hideMark/>
          </w:tcPr>
          <w:p w14:paraId="4290A1C6" w14:textId="77777777" w:rsidR="005865F5" w:rsidRPr="006425C7" w:rsidRDefault="005865F5" w:rsidP="005865F5">
            <w:pPr>
              <w:rPr>
                <w:szCs w:val="20"/>
                <w:lang w:val="sk-SK"/>
              </w:rPr>
            </w:pPr>
            <w:r w:rsidRPr="006425C7">
              <w:rPr>
                <w:szCs w:val="20"/>
                <w:lang w:val="sk-SK"/>
              </w:rPr>
              <w:t>Logický celok 5 - Výška finančných prostriedkov projektu</w:t>
            </w:r>
          </w:p>
        </w:tc>
      </w:tr>
      <w:tr w:rsidR="005865F5" w:rsidRPr="008526B7" w14:paraId="35F95874" w14:textId="77777777" w:rsidTr="00B32977">
        <w:trPr>
          <w:trHeight w:val="288"/>
        </w:trPr>
        <w:tc>
          <w:tcPr>
            <w:tcW w:w="2689" w:type="dxa"/>
            <w:tcBorders>
              <w:top w:val="nil"/>
              <w:left w:val="single" w:sz="4" w:space="0" w:color="auto"/>
              <w:bottom w:val="nil"/>
              <w:right w:val="single" w:sz="4" w:space="0" w:color="auto"/>
            </w:tcBorders>
            <w:noWrap/>
            <w:hideMark/>
          </w:tcPr>
          <w:p w14:paraId="74EDF868" w14:textId="77777777" w:rsidR="005865F5" w:rsidRPr="008526B7" w:rsidRDefault="005865F5" w:rsidP="005865F5">
            <w:pPr>
              <w:rPr>
                <w:szCs w:val="20"/>
                <w:lang w:val="sk-SK"/>
              </w:rPr>
            </w:pPr>
          </w:p>
        </w:tc>
        <w:tc>
          <w:tcPr>
            <w:tcW w:w="6378" w:type="dxa"/>
            <w:tcBorders>
              <w:left w:val="single" w:sz="4" w:space="0" w:color="auto"/>
            </w:tcBorders>
            <w:noWrap/>
            <w:hideMark/>
          </w:tcPr>
          <w:p w14:paraId="685F958E" w14:textId="77777777" w:rsidR="005865F5" w:rsidRPr="006425C7" w:rsidRDefault="005865F5" w:rsidP="005865F5">
            <w:pPr>
              <w:rPr>
                <w:szCs w:val="20"/>
                <w:lang w:val="sk-SK"/>
              </w:rPr>
            </w:pPr>
            <w:r w:rsidRPr="006425C7">
              <w:rPr>
                <w:szCs w:val="20"/>
                <w:lang w:val="sk-SK"/>
              </w:rPr>
              <w:t>Logický celok 6 - Harmonogram realizácie projektu</w:t>
            </w:r>
          </w:p>
        </w:tc>
      </w:tr>
      <w:tr w:rsidR="005865F5" w:rsidRPr="008526B7" w14:paraId="456BCB58" w14:textId="77777777" w:rsidTr="00B32977">
        <w:trPr>
          <w:trHeight w:val="288"/>
        </w:trPr>
        <w:tc>
          <w:tcPr>
            <w:tcW w:w="2689" w:type="dxa"/>
            <w:tcBorders>
              <w:top w:val="nil"/>
              <w:left w:val="single" w:sz="4" w:space="0" w:color="auto"/>
              <w:bottom w:val="nil"/>
              <w:right w:val="single" w:sz="4" w:space="0" w:color="auto"/>
            </w:tcBorders>
            <w:noWrap/>
            <w:hideMark/>
          </w:tcPr>
          <w:p w14:paraId="39C33B40" w14:textId="77777777" w:rsidR="005865F5" w:rsidRPr="008526B7" w:rsidRDefault="005865F5" w:rsidP="005865F5">
            <w:pPr>
              <w:rPr>
                <w:szCs w:val="20"/>
                <w:lang w:val="sk-SK"/>
              </w:rPr>
            </w:pPr>
          </w:p>
        </w:tc>
        <w:tc>
          <w:tcPr>
            <w:tcW w:w="6378" w:type="dxa"/>
            <w:tcBorders>
              <w:left w:val="single" w:sz="4" w:space="0" w:color="auto"/>
            </w:tcBorders>
            <w:noWrap/>
            <w:hideMark/>
          </w:tcPr>
          <w:p w14:paraId="11C4C950" w14:textId="77777777" w:rsidR="005865F5" w:rsidRPr="006425C7" w:rsidRDefault="005865F5" w:rsidP="005865F5">
            <w:pPr>
              <w:rPr>
                <w:szCs w:val="20"/>
                <w:lang w:val="sk-SK"/>
              </w:rPr>
            </w:pPr>
            <w:r w:rsidRPr="006425C7">
              <w:rPr>
                <w:szCs w:val="20"/>
                <w:lang w:val="sk-SK"/>
              </w:rPr>
              <w:t>Logický celok 7 - Merateľné ukazovatele výstupov projektu</w:t>
            </w:r>
          </w:p>
        </w:tc>
      </w:tr>
      <w:tr w:rsidR="005865F5" w:rsidRPr="008526B7" w14:paraId="2F98C24D" w14:textId="77777777" w:rsidTr="00B32977">
        <w:trPr>
          <w:trHeight w:val="288"/>
        </w:trPr>
        <w:tc>
          <w:tcPr>
            <w:tcW w:w="2689" w:type="dxa"/>
            <w:tcBorders>
              <w:top w:val="nil"/>
              <w:left w:val="single" w:sz="4" w:space="0" w:color="auto"/>
              <w:bottom w:val="nil"/>
              <w:right w:val="single" w:sz="4" w:space="0" w:color="auto"/>
            </w:tcBorders>
            <w:noWrap/>
            <w:hideMark/>
          </w:tcPr>
          <w:p w14:paraId="5364BB2C" w14:textId="77777777" w:rsidR="005865F5" w:rsidRPr="008526B7" w:rsidRDefault="005865F5" w:rsidP="005865F5">
            <w:pPr>
              <w:rPr>
                <w:szCs w:val="20"/>
                <w:lang w:val="sk-SK"/>
              </w:rPr>
            </w:pPr>
          </w:p>
        </w:tc>
        <w:tc>
          <w:tcPr>
            <w:tcW w:w="6378" w:type="dxa"/>
            <w:tcBorders>
              <w:left w:val="single" w:sz="4" w:space="0" w:color="auto"/>
            </w:tcBorders>
            <w:noWrap/>
            <w:hideMark/>
          </w:tcPr>
          <w:p w14:paraId="5A6D5668" w14:textId="77777777" w:rsidR="005865F5" w:rsidRPr="006425C7" w:rsidRDefault="005865F5" w:rsidP="005865F5">
            <w:pPr>
              <w:rPr>
                <w:szCs w:val="20"/>
                <w:lang w:val="sk-SK"/>
              </w:rPr>
            </w:pPr>
            <w:r w:rsidRPr="006425C7">
              <w:rPr>
                <w:szCs w:val="20"/>
                <w:lang w:val="sk-SK"/>
              </w:rPr>
              <w:t>Logický celok 8 - Miesta realizácie projektu</w:t>
            </w:r>
          </w:p>
        </w:tc>
      </w:tr>
      <w:tr w:rsidR="005865F5" w:rsidRPr="008526B7" w14:paraId="28204FAC" w14:textId="77777777" w:rsidTr="00B32977">
        <w:trPr>
          <w:trHeight w:val="288"/>
        </w:trPr>
        <w:tc>
          <w:tcPr>
            <w:tcW w:w="2689" w:type="dxa"/>
            <w:tcBorders>
              <w:top w:val="nil"/>
              <w:left w:val="single" w:sz="4" w:space="0" w:color="auto"/>
              <w:bottom w:val="nil"/>
              <w:right w:val="single" w:sz="4" w:space="0" w:color="auto"/>
            </w:tcBorders>
            <w:noWrap/>
            <w:hideMark/>
          </w:tcPr>
          <w:p w14:paraId="1262DABE" w14:textId="77777777" w:rsidR="005865F5" w:rsidRPr="008526B7" w:rsidRDefault="005865F5" w:rsidP="005865F5">
            <w:pPr>
              <w:rPr>
                <w:szCs w:val="20"/>
                <w:lang w:val="sk-SK"/>
              </w:rPr>
            </w:pPr>
          </w:p>
        </w:tc>
        <w:tc>
          <w:tcPr>
            <w:tcW w:w="6378" w:type="dxa"/>
            <w:tcBorders>
              <w:left w:val="single" w:sz="4" w:space="0" w:color="auto"/>
            </w:tcBorders>
            <w:noWrap/>
            <w:hideMark/>
          </w:tcPr>
          <w:p w14:paraId="756E6B89" w14:textId="77777777" w:rsidR="005865F5" w:rsidRPr="006425C7" w:rsidRDefault="005865F5" w:rsidP="005865F5">
            <w:pPr>
              <w:rPr>
                <w:szCs w:val="20"/>
                <w:lang w:val="sk-SK"/>
              </w:rPr>
            </w:pPr>
            <w:r w:rsidRPr="006425C7">
              <w:rPr>
                <w:szCs w:val="20"/>
                <w:lang w:val="sk-SK"/>
              </w:rPr>
              <w:t>Logický celok 9 - Výsledky odborného hodnotenia</w:t>
            </w:r>
          </w:p>
        </w:tc>
      </w:tr>
      <w:tr w:rsidR="005865F5" w:rsidRPr="008526B7" w14:paraId="78C7578D" w14:textId="77777777" w:rsidTr="00B32977">
        <w:trPr>
          <w:trHeight w:val="288"/>
        </w:trPr>
        <w:tc>
          <w:tcPr>
            <w:tcW w:w="2689" w:type="dxa"/>
            <w:tcBorders>
              <w:top w:val="nil"/>
              <w:left w:val="single" w:sz="4" w:space="0" w:color="auto"/>
              <w:bottom w:val="nil"/>
              <w:right w:val="single" w:sz="4" w:space="0" w:color="auto"/>
            </w:tcBorders>
            <w:noWrap/>
            <w:hideMark/>
          </w:tcPr>
          <w:p w14:paraId="7A9D3859" w14:textId="77777777" w:rsidR="005865F5" w:rsidRPr="008526B7" w:rsidRDefault="005865F5" w:rsidP="005865F5">
            <w:pPr>
              <w:rPr>
                <w:szCs w:val="20"/>
                <w:lang w:val="sk-SK"/>
              </w:rPr>
            </w:pPr>
          </w:p>
        </w:tc>
        <w:tc>
          <w:tcPr>
            <w:tcW w:w="6378" w:type="dxa"/>
            <w:tcBorders>
              <w:left w:val="single" w:sz="4" w:space="0" w:color="auto"/>
            </w:tcBorders>
            <w:noWrap/>
            <w:hideMark/>
          </w:tcPr>
          <w:p w14:paraId="7C879761" w14:textId="77777777" w:rsidR="005865F5" w:rsidRPr="006425C7" w:rsidRDefault="005865F5" w:rsidP="005865F5">
            <w:pPr>
              <w:rPr>
                <w:szCs w:val="20"/>
                <w:lang w:val="sk-SK"/>
              </w:rPr>
            </w:pPr>
            <w:r w:rsidRPr="006425C7">
              <w:rPr>
                <w:szCs w:val="20"/>
                <w:lang w:val="sk-SK"/>
              </w:rPr>
              <w:t>Logický celok2 - Poskytovateľ pomoci</w:t>
            </w:r>
          </w:p>
        </w:tc>
      </w:tr>
      <w:tr w:rsidR="005865F5" w:rsidRPr="008526B7" w14:paraId="44B0E0B1" w14:textId="77777777" w:rsidTr="00B32977">
        <w:trPr>
          <w:trHeight w:val="288"/>
        </w:trPr>
        <w:tc>
          <w:tcPr>
            <w:tcW w:w="2689" w:type="dxa"/>
            <w:tcBorders>
              <w:top w:val="nil"/>
              <w:left w:val="single" w:sz="4" w:space="0" w:color="auto"/>
              <w:bottom w:val="nil"/>
              <w:right w:val="single" w:sz="4" w:space="0" w:color="auto"/>
            </w:tcBorders>
            <w:noWrap/>
            <w:hideMark/>
          </w:tcPr>
          <w:p w14:paraId="1276AB0B" w14:textId="77777777" w:rsidR="005865F5" w:rsidRPr="008526B7" w:rsidRDefault="005865F5" w:rsidP="005865F5">
            <w:pPr>
              <w:rPr>
                <w:szCs w:val="20"/>
                <w:lang w:val="sk-SK"/>
              </w:rPr>
            </w:pPr>
          </w:p>
        </w:tc>
        <w:tc>
          <w:tcPr>
            <w:tcW w:w="6378" w:type="dxa"/>
            <w:tcBorders>
              <w:left w:val="single" w:sz="4" w:space="0" w:color="auto"/>
            </w:tcBorders>
            <w:noWrap/>
            <w:hideMark/>
          </w:tcPr>
          <w:p w14:paraId="6D8C9158" w14:textId="77777777" w:rsidR="005865F5" w:rsidRPr="006425C7" w:rsidRDefault="005865F5" w:rsidP="005865F5">
            <w:pPr>
              <w:rPr>
                <w:szCs w:val="20"/>
                <w:lang w:val="sk-SK"/>
              </w:rPr>
            </w:pPr>
            <w:r w:rsidRPr="006425C7">
              <w:rPr>
                <w:szCs w:val="20"/>
                <w:lang w:val="sk-SK"/>
              </w:rPr>
              <w:t>Odoslanie projektu na email</w:t>
            </w:r>
          </w:p>
        </w:tc>
      </w:tr>
      <w:tr w:rsidR="005865F5" w:rsidRPr="008526B7" w14:paraId="2D3F7AC6" w14:textId="77777777" w:rsidTr="00B32977">
        <w:trPr>
          <w:trHeight w:val="288"/>
        </w:trPr>
        <w:tc>
          <w:tcPr>
            <w:tcW w:w="2689" w:type="dxa"/>
            <w:tcBorders>
              <w:top w:val="nil"/>
              <w:left w:val="single" w:sz="4" w:space="0" w:color="auto"/>
              <w:bottom w:val="nil"/>
              <w:right w:val="single" w:sz="4" w:space="0" w:color="auto"/>
            </w:tcBorders>
            <w:noWrap/>
            <w:hideMark/>
          </w:tcPr>
          <w:p w14:paraId="50A8CCBA" w14:textId="77777777" w:rsidR="005865F5" w:rsidRPr="008526B7" w:rsidRDefault="005865F5" w:rsidP="005865F5">
            <w:pPr>
              <w:rPr>
                <w:szCs w:val="20"/>
                <w:lang w:val="sk-SK"/>
              </w:rPr>
            </w:pPr>
          </w:p>
        </w:tc>
        <w:tc>
          <w:tcPr>
            <w:tcW w:w="6378" w:type="dxa"/>
            <w:tcBorders>
              <w:left w:val="single" w:sz="4" w:space="0" w:color="auto"/>
            </w:tcBorders>
            <w:noWrap/>
            <w:hideMark/>
          </w:tcPr>
          <w:p w14:paraId="76C2E105" w14:textId="77777777" w:rsidR="005865F5" w:rsidRPr="006425C7" w:rsidRDefault="005865F5" w:rsidP="005865F5">
            <w:pPr>
              <w:rPr>
                <w:szCs w:val="20"/>
                <w:lang w:val="sk-SK"/>
              </w:rPr>
            </w:pPr>
            <w:r w:rsidRPr="006425C7">
              <w:rPr>
                <w:szCs w:val="20"/>
                <w:lang w:val="sk-SK"/>
              </w:rPr>
              <w:t xml:space="preserve">Prehľad projektov - Projekty - neprihlásený </w:t>
            </w:r>
          </w:p>
        </w:tc>
      </w:tr>
      <w:tr w:rsidR="005865F5" w:rsidRPr="008526B7" w14:paraId="248A9882" w14:textId="77777777" w:rsidTr="00B32977">
        <w:trPr>
          <w:trHeight w:val="288"/>
        </w:trPr>
        <w:tc>
          <w:tcPr>
            <w:tcW w:w="2689" w:type="dxa"/>
            <w:tcBorders>
              <w:top w:val="nil"/>
              <w:left w:val="single" w:sz="4" w:space="0" w:color="auto"/>
              <w:bottom w:val="nil"/>
              <w:right w:val="single" w:sz="4" w:space="0" w:color="auto"/>
            </w:tcBorders>
            <w:noWrap/>
            <w:hideMark/>
          </w:tcPr>
          <w:p w14:paraId="7755BE71" w14:textId="77777777" w:rsidR="005865F5" w:rsidRPr="008526B7" w:rsidRDefault="005865F5" w:rsidP="005865F5">
            <w:pPr>
              <w:rPr>
                <w:szCs w:val="20"/>
                <w:lang w:val="sk-SK"/>
              </w:rPr>
            </w:pPr>
          </w:p>
        </w:tc>
        <w:tc>
          <w:tcPr>
            <w:tcW w:w="6378" w:type="dxa"/>
            <w:tcBorders>
              <w:left w:val="single" w:sz="4" w:space="0" w:color="auto"/>
            </w:tcBorders>
            <w:noWrap/>
            <w:hideMark/>
          </w:tcPr>
          <w:p w14:paraId="2F77DDF4" w14:textId="77777777" w:rsidR="005865F5" w:rsidRPr="006425C7" w:rsidRDefault="005865F5" w:rsidP="005865F5">
            <w:pPr>
              <w:rPr>
                <w:szCs w:val="20"/>
                <w:lang w:val="sk-SK"/>
              </w:rPr>
            </w:pPr>
            <w:r w:rsidRPr="006425C7">
              <w:rPr>
                <w:szCs w:val="20"/>
                <w:lang w:val="sk-SK"/>
              </w:rPr>
              <w:t xml:space="preserve">Prehľad projektov - Žiadosti o NFP - neprihlásený </w:t>
            </w:r>
          </w:p>
        </w:tc>
      </w:tr>
      <w:tr w:rsidR="005865F5" w:rsidRPr="008526B7" w14:paraId="782B0C14" w14:textId="77777777" w:rsidTr="00B32977">
        <w:trPr>
          <w:trHeight w:val="288"/>
        </w:trPr>
        <w:tc>
          <w:tcPr>
            <w:tcW w:w="2689" w:type="dxa"/>
            <w:tcBorders>
              <w:top w:val="nil"/>
              <w:left w:val="single" w:sz="4" w:space="0" w:color="auto"/>
              <w:bottom w:val="nil"/>
              <w:right w:val="single" w:sz="4" w:space="0" w:color="auto"/>
            </w:tcBorders>
            <w:noWrap/>
            <w:hideMark/>
          </w:tcPr>
          <w:p w14:paraId="740975E9" w14:textId="77777777" w:rsidR="005865F5" w:rsidRPr="008526B7" w:rsidRDefault="005865F5" w:rsidP="005865F5">
            <w:pPr>
              <w:rPr>
                <w:szCs w:val="20"/>
                <w:lang w:val="sk-SK"/>
              </w:rPr>
            </w:pPr>
          </w:p>
        </w:tc>
        <w:tc>
          <w:tcPr>
            <w:tcW w:w="6378" w:type="dxa"/>
            <w:tcBorders>
              <w:left w:val="single" w:sz="4" w:space="0" w:color="auto"/>
            </w:tcBorders>
            <w:noWrap/>
            <w:hideMark/>
          </w:tcPr>
          <w:p w14:paraId="29FD5ED0" w14:textId="77777777" w:rsidR="005865F5" w:rsidRPr="006425C7" w:rsidRDefault="005865F5" w:rsidP="005865F5">
            <w:pPr>
              <w:rPr>
                <w:szCs w:val="20"/>
                <w:lang w:val="sk-SK"/>
              </w:rPr>
            </w:pPr>
            <w:proofErr w:type="spellStart"/>
            <w:r w:rsidRPr="006425C7">
              <w:rPr>
                <w:szCs w:val="20"/>
                <w:lang w:val="sk-SK"/>
              </w:rPr>
              <w:t>ŽoNFP</w:t>
            </w:r>
            <w:proofErr w:type="spellEnd"/>
            <w:r w:rsidRPr="006425C7">
              <w:rPr>
                <w:szCs w:val="20"/>
                <w:lang w:val="sk-SK"/>
              </w:rPr>
              <w:t xml:space="preserve"> - Sekcia Dokumenty k hodnoteniu</w:t>
            </w:r>
          </w:p>
        </w:tc>
      </w:tr>
      <w:tr w:rsidR="005865F5" w:rsidRPr="008526B7" w14:paraId="203797DC"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267B5626" w14:textId="77777777" w:rsidR="005865F5" w:rsidRPr="008526B7" w:rsidRDefault="005865F5" w:rsidP="005865F5">
            <w:pPr>
              <w:rPr>
                <w:szCs w:val="20"/>
                <w:lang w:val="sk-SK"/>
              </w:rPr>
            </w:pPr>
          </w:p>
        </w:tc>
        <w:tc>
          <w:tcPr>
            <w:tcW w:w="6378" w:type="dxa"/>
            <w:tcBorders>
              <w:left w:val="single" w:sz="4" w:space="0" w:color="auto"/>
            </w:tcBorders>
            <w:noWrap/>
            <w:hideMark/>
          </w:tcPr>
          <w:p w14:paraId="64A4C572" w14:textId="77777777" w:rsidR="005865F5" w:rsidRPr="006425C7" w:rsidRDefault="005865F5" w:rsidP="005865F5">
            <w:pPr>
              <w:rPr>
                <w:szCs w:val="20"/>
                <w:lang w:val="sk-SK"/>
              </w:rPr>
            </w:pPr>
            <w:proofErr w:type="spellStart"/>
            <w:r w:rsidRPr="006425C7">
              <w:rPr>
                <w:szCs w:val="20"/>
                <w:lang w:val="sk-SK"/>
              </w:rPr>
              <w:t>ŽoNFP</w:t>
            </w:r>
            <w:proofErr w:type="spellEnd"/>
            <w:r w:rsidRPr="006425C7">
              <w:rPr>
                <w:szCs w:val="20"/>
                <w:lang w:val="sk-SK"/>
              </w:rPr>
              <w:t xml:space="preserve"> - Sekcia Hodnotitelia</w:t>
            </w:r>
          </w:p>
        </w:tc>
      </w:tr>
      <w:tr w:rsidR="005865F5" w:rsidRPr="008526B7" w14:paraId="23EF34BE"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0FC9868D" w14:textId="77777777" w:rsidR="005865F5" w:rsidRPr="006425C7" w:rsidRDefault="005865F5" w:rsidP="005865F5">
            <w:pPr>
              <w:rPr>
                <w:szCs w:val="20"/>
                <w:lang w:val="sk-SK"/>
              </w:rPr>
            </w:pPr>
            <w:r w:rsidRPr="008526B7">
              <w:rPr>
                <w:szCs w:val="20"/>
                <w:lang w:val="sk-SK"/>
              </w:rPr>
              <w:t>Predloženie Žiadosti o nenávratný finančný p</w:t>
            </w:r>
            <w:r w:rsidRPr="006425C7">
              <w:rPr>
                <w:szCs w:val="20"/>
                <w:lang w:val="sk-SK"/>
              </w:rPr>
              <w:t>ríspevok</w:t>
            </w:r>
          </w:p>
        </w:tc>
        <w:tc>
          <w:tcPr>
            <w:tcW w:w="6378" w:type="dxa"/>
            <w:tcBorders>
              <w:left w:val="single" w:sz="4" w:space="0" w:color="auto"/>
            </w:tcBorders>
            <w:noWrap/>
            <w:hideMark/>
          </w:tcPr>
          <w:p w14:paraId="413B8878" w14:textId="77777777" w:rsidR="005865F5" w:rsidRPr="00F60513" w:rsidRDefault="005865F5" w:rsidP="005865F5">
            <w:pPr>
              <w:rPr>
                <w:szCs w:val="20"/>
                <w:lang w:val="sk-SK"/>
              </w:rPr>
            </w:pPr>
            <w:r w:rsidRPr="00F60513">
              <w:rPr>
                <w:szCs w:val="20"/>
                <w:lang w:val="sk-SK"/>
              </w:rPr>
              <w:t xml:space="preserve">Detail </w:t>
            </w:r>
            <w:proofErr w:type="spellStart"/>
            <w:r w:rsidRPr="00F60513">
              <w:rPr>
                <w:szCs w:val="20"/>
                <w:lang w:val="sk-SK"/>
              </w:rPr>
              <w:t>ŽoNFP</w:t>
            </w:r>
            <w:proofErr w:type="spellEnd"/>
          </w:p>
        </w:tc>
      </w:tr>
      <w:tr w:rsidR="005865F5" w:rsidRPr="008526B7" w14:paraId="49C0CF3F" w14:textId="77777777" w:rsidTr="00B32977">
        <w:trPr>
          <w:trHeight w:val="288"/>
        </w:trPr>
        <w:tc>
          <w:tcPr>
            <w:tcW w:w="2689" w:type="dxa"/>
            <w:tcBorders>
              <w:top w:val="nil"/>
              <w:left w:val="single" w:sz="4" w:space="0" w:color="auto"/>
              <w:bottom w:val="nil"/>
              <w:right w:val="single" w:sz="4" w:space="0" w:color="auto"/>
            </w:tcBorders>
            <w:noWrap/>
            <w:hideMark/>
          </w:tcPr>
          <w:p w14:paraId="2AC72C00" w14:textId="77777777" w:rsidR="005865F5" w:rsidRPr="008526B7" w:rsidRDefault="005865F5" w:rsidP="005865F5">
            <w:pPr>
              <w:rPr>
                <w:szCs w:val="20"/>
                <w:lang w:val="sk-SK"/>
              </w:rPr>
            </w:pPr>
          </w:p>
        </w:tc>
        <w:tc>
          <w:tcPr>
            <w:tcW w:w="6378" w:type="dxa"/>
            <w:tcBorders>
              <w:left w:val="single" w:sz="4" w:space="0" w:color="auto"/>
            </w:tcBorders>
            <w:noWrap/>
            <w:hideMark/>
          </w:tcPr>
          <w:p w14:paraId="35EFC0B6" w14:textId="77777777" w:rsidR="005865F5" w:rsidRPr="006425C7" w:rsidRDefault="005865F5" w:rsidP="005865F5">
            <w:pPr>
              <w:rPr>
                <w:szCs w:val="20"/>
                <w:lang w:val="sk-SK"/>
              </w:rPr>
            </w:pPr>
            <w:r w:rsidRPr="006425C7">
              <w:rPr>
                <w:szCs w:val="20"/>
                <w:lang w:val="sk-SK"/>
              </w:rPr>
              <w:t xml:space="preserve">Export rozpočtu </w:t>
            </w:r>
            <w:proofErr w:type="spellStart"/>
            <w:r w:rsidRPr="006425C7">
              <w:rPr>
                <w:szCs w:val="20"/>
                <w:lang w:val="sk-SK"/>
              </w:rPr>
              <w:t>ŽoNFP</w:t>
            </w:r>
            <w:proofErr w:type="spellEnd"/>
            <w:r w:rsidRPr="006425C7">
              <w:rPr>
                <w:szCs w:val="20"/>
                <w:lang w:val="sk-SK"/>
              </w:rPr>
              <w:t xml:space="preserve">  do </w:t>
            </w:r>
            <w:proofErr w:type="spellStart"/>
            <w:r w:rsidRPr="006425C7">
              <w:rPr>
                <w:szCs w:val="20"/>
                <w:lang w:val="sk-SK"/>
              </w:rPr>
              <w:t>xlsx</w:t>
            </w:r>
            <w:proofErr w:type="spellEnd"/>
          </w:p>
        </w:tc>
      </w:tr>
      <w:tr w:rsidR="005865F5" w:rsidRPr="008526B7" w14:paraId="295E262C" w14:textId="77777777" w:rsidTr="00B32977">
        <w:trPr>
          <w:trHeight w:val="288"/>
        </w:trPr>
        <w:tc>
          <w:tcPr>
            <w:tcW w:w="2689" w:type="dxa"/>
            <w:tcBorders>
              <w:top w:val="nil"/>
              <w:left w:val="single" w:sz="4" w:space="0" w:color="auto"/>
              <w:bottom w:val="nil"/>
              <w:right w:val="single" w:sz="4" w:space="0" w:color="auto"/>
            </w:tcBorders>
            <w:noWrap/>
            <w:hideMark/>
          </w:tcPr>
          <w:p w14:paraId="04DB8885" w14:textId="77777777" w:rsidR="005865F5" w:rsidRPr="008526B7" w:rsidRDefault="005865F5" w:rsidP="005865F5">
            <w:pPr>
              <w:rPr>
                <w:szCs w:val="20"/>
                <w:lang w:val="sk-SK"/>
              </w:rPr>
            </w:pPr>
          </w:p>
        </w:tc>
        <w:tc>
          <w:tcPr>
            <w:tcW w:w="6378" w:type="dxa"/>
            <w:tcBorders>
              <w:left w:val="single" w:sz="4" w:space="0" w:color="auto"/>
            </w:tcBorders>
            <w:noWrap/>
            <w:hideMark/>
          </w:tcPr>
          <w:p w14:paraId="7511079E" w14:textId="77777777" w:rsidR="005865F5" w:rsidRPr="006425C7" w:rsidRDefault="005865F5" w:rsidP="005865F5">
            <w:pPr>
              <w:rPr>
                <w:szCs w:val="20"/>
                <w:lang w:val="sk-SK"/>
              </w:rPr>
            </w:pPr>
            <w:r w:rsidRPr="006425C7">
              <w:rPr>
                <w:szCs w:val="20"/>
                <w:lang w:val="sk-SK"/>
              </w:rPr>
              <w:t xml:space="preserve">Import rozpočtu </w:t>
            </w:r>
            <w:proofErr w:type="spellStart"/>
            <w:r w:rsidRPr="006425C7">
              <w:rPr>
                <w:szCs w:val="20"/>
                <w:lang w:val="sk-SK"/>
              </w:rPr>
              <w:t>ŽoNFP</w:t>
            </w:r>
            <w:proofErr w:type="spellEnd"/>
            <w:r w:rsidRPr="006425C7">
              <w:rPr>
                <w:szCs w:val="20"/>
                <w:lang w:val="sk-SK"/>
              </w:rPr>
              <w:t xml:space="preserve"> z </w:t>
            </w:r>
            <w:proofErr w:type="spellStart"/>
            <w:r w:rsidRPr="006425C7">
              <w:rPr>
                <w:szCs w:val="20"/>
                <w:lang w:val="sk-SK"/>
              </w:rPr>
              <w:t>xlsx</w:t>
            </w:r>
            <w:proofErr w:type="spellEnd"/>
          </w:p>
        </w:tc>
      </w:tr>
      <w:tr w:rsidR="005865F5" w:rsidRPr="008526B7" w14:paraId="631BFE9E" w14:textId="77777777" w:rsidTr="00B32977">
        <w:trPr>
          <w:trHeight w:val="288"/>
        </w:trPr>
        <w:tc>
          <w:tcPr>
            <w:tcW w:w="2689" w:type="dxa"/>
            <w:tcBorders>
              <w:top w:val="nil"/>
              <w:left w:val="single" w:sz="4" w:space="0" w:color="auto"/>
              <w:bottom w:val="nil"/>
              <w:right w:val="single" w:sz="4" w:space="0" w:color="auto"/>
            </w:tcBorders>
            <w:noWrap/>
            <w:hideMark/>
          </w:tcPr>
          <w:p w14:paraId="1BEB1D82" w14:textId="77777777" w:rsidR="005865F5" w:rsidRPr="008526B7" w:rsidRDefault="005865F5" w:rsidP="005865F5">
            <w:pPr>
              <w:rPr>
                <w:szCs w:val="20"/>
                <w:lang w:val="sk-SK"/>
              </w:rPr>
            </w:pPr>
          </w:p>
        </w:tc>
        <w:tc>
          <w:tcPr>
            <w:tcW w:w="6378" w:type="dxa"/>
            <w:tcBorders>
              <w:left w:val="single" w:sz="4" w:space="0" w:color="auto"/>
            </w:tcBorders>
            <w:noWrap/>
            <w:hideMark/>
          </w:tcPr>
          <w:p w14:paraId="25D7CE8F" w14:textId="77777777" w:rsidR="005865F5" w:rsidRPr="006425C7" w:rsidRDefault="005865F5" w:rsidP="005865F5">
            <w:pPr>
              <w:rPr>
                <w:szCs w:val="20"/>
                <w:lang w:val="sk-SK"/>
              </w:rPr>
            </w:pPr>
            <w:r w:rsidRPr="006425C7">
              <w:rPr>
                <w:szCs w:val="20"/>
                <w:lang w:val="sk-SK"/>
              </w:rPr>
              <w:t xml:space="preserve">Kontrola </w:t>
            </w:r>
            <w:proofErr w:type="spellStart"/>
            <w:r w:rsidRPr="006425C7">
              <w:rPr>
                <w:szCs w:val="20"/>
                <w:lang w:val="sk-SK"/>
              </w:rPr>
              <w:t>ŽoNFP</w:t>
            </w:r>
            <w:proofErr w:type="spellEnd"/>
          </w:p>
        </w:tc>
      </w:tr>
      <w:tr w:rsidR="005865F5" w:rsidRPr="008526B7" w14:paraId="667B4C31" w14:textId="77777777" w:rsidTr="00B32977">
        <w:trPr>
          <w:trHeight w:val="288"/>
        </w:trPr>
        <w:tc>
          <w:tcPr>
            <w:tcW w:w="2689" w:type="dxa"/>
            <w:tcBorders>
              <w:top w:val="nil"/>
              <w:left w:val="single" w:sz="4" w:space="0" w:color="auto"/>
              <w:bottom w:val="nil"/>
              <w:right w:val="single" w:sz="4" w:space="0" w:color="auto"/>
            </w:tcBorders>
            <w:noWrap/>
            <w:hideMark/>
          </w:tcPr>
          <w:p w14:paraId="4403D5DB" w14:textId="77777777" w:rsidR="005865F5" w:rsidRPr="008526B7" w:rsidRDefault="005865F5" w:rsidP="005865F5">
            <w:pPr>
              <w:rPr>
                <w:szCs w:val="20"/>
                <w:lang w:val="sk-SK"/>
              </w:rPr>
            </w:pPr>
          </w:p>
        </w:tc>
        <w:tc>
          <w:tcPr>
            <w:tcW w:w="6378" w:type="dxa"/>
            <w:tcBorders>
              <w:left w:val="single" w:sz="4" w:space="0" w:color="auto"/>
            </w:tcBorders>
            <w:noWrap/>
            <w:hideMark/>
          </w:tcPr>
          <w:p w14:paraId="622FFFF5" w14:textId="77777777" w:rsidR="005865F5" w:rsidRPr="006425C7" w:rsidRDefault="005865F5" w:rsidP="005865F5">
            <w:pPr>
              <w:rPr>
                <w:szCs w:val="20"/>
                <w:lang w:val="sk-SK"/>
              </w:rPr>
            </w:pPr>
            <w:r w:rsidRPr="006425C7">
              <w:rPr>
                <w:szCs w:val="20"/>
                <w:lang w:val="sk-SK"/>
              </w:rPr>
              <w:t xml:space="preserve">Odoslanie </w:t>
            </w:r>
            <w:proofErr w:type="spellStart"/>
            <w:r w:rsidRPr="006425C7">
              <w:rPr>
                <w:szCs w:val="20"/>
                <w:lang w:val="sk-SK"/>
              </w:rPr>
              <w:t>ŽoNFP</w:t>
            </w:r>
            <w:proofErr w:type="spellEnd"/>
          </w:p>
        </w:tc>
      </w:tr>
      <w:tr w:rsidR="005865F5" w:rsidRPr="008526B7" w14:paraId="21FFD0B8" w14:textId="77777777" w:rsidTr="00B32977">
        <w:trPr>
          <w:trHeight w:val="288"/>
        </w:trPr>
        <w:tc>
          <w:tcPr>
            <w:tcW w:w="2689" w:type="dxa"/>
            <w:tcBorders>
              <w:top w:val="nil"/>
              <w:left w:val="single" w:sz="4" w:space="0" w:color="auto"/>
              <w:bottom w:val="nil"/>
              <w:right w:val="single" w:sz="4" w:space="0" w:color="auto"/>
            </w:tcBorders>
            <w:noWrap/>
            <w:hideMark/>
          </w:tcPr>
          <w:p w14:paraId="2326ED1D" w14:textId="77777777" w:rsidR="005865F5" w:rsidRPr="008526B7" w:rsidRDefault="005865F5" w:rsidP="005865F5">
            <w:pPr>
              <w:rPr>
                <w:szCs w:val="20"/>
                <w:lang w:val="sk-SK"/>
              </w:rPr>
            </w:pPr>
          </w:p>
        </w:tc>
        <w:tc>
          <w:tcPr>
            <w:tcW w:w="6378" w:type="dxa"/>
            <w:tcBorders>
              <w:left w:val="single" w:sz="4" w:space="0" w:color="auto"/>
            </w:tcBorders>
            <w:noWrap/>
            <w:hideMark/>
          </w:tcPr>
          <w:p w14:paraId="276327EF" w14:textId="77777777" w:rsidR="005865F5" w:rsidRPr="006425C7" w:rsidRDefault="005865F5" w:rsidP="005865F5">
            <w:pPr>
              <w:rPr>
                <w:szCs w:val="20"/>
                <w:lang w:val="sk-SK"/>
              </w:rPr>
            </w:pPr>
            <w:r w:rsidRPr="006425C7">
              <w:rPr>
                <w:szCs w:val="20"/>
                <w:lang w:val="sk-SK"/>
              </w:rPr>
              <w:t xml:space="preserve">Porovnanie verzií </w:t>
            </w:r>
            <w:proofErr w:type="spellStart"/>
            <w:r w:rsidRPr="006425C7">
              <w:rPr>
                <w:szCs w:val="20"/>
                <w:lang w:val="sk-SK"/>
              </w:rPr>
              <w:t>ŽoNFP</w:t>
            </w:r>
            <w:proofErr w:type="spellEnd"/>
          </w:p>
        </w:tc>
      </w:tr>
      <w:tr w:rsidR="005865F5" w:rsidRPr="008526B7" w14:paraId="188A8A9E" w14:textId="77777777" w:rsidTr="00B32977">
        <w:trPr>
          <w:trHeight w:val="288"/>
        </w:trPr>
        <w:tc>
          <w:tcPr>
            <w:tcW w:w="2689" w:type="dxa"/>
            <w:tcBorders>
              <w:top w:val="nil"/>
              <w:left w:val="single" w:sz="4" w:space="0" w:color="auto"/>
              <w:bottom w:val="nil"/>
              <w:right w:val="single" w:sz="4" w:space="0" w:color="auto"/>
            </w:tcBorders>
            <w:noWrap/>
            <w:hideMark/>
          </w:tcPr>
          <w:p w14:paraId="6DF6F4F6" w14:textId="77777777" w:rsidR="005865F5" w:rsidRPr="008526B7" w:rsidRDefault="005865F5" w:rsidP="005865F5">
            <w:pPr>
              <w:rPr>
                <w:szCs w:val="20"/>
                <w:lang w:val="sk-SK"/>
              </w:rPr>
            </w:pPr>
          </w:p>
        </w:tc>
        <w:tc>
          <w:tcPr>
            <w:tcW w:w="6378" w:type="dxa"/>
            <w:tcBorders>
              <w:left w:val="single" w:sz="4" w:space="0" w:color="auto"/>
            </w:tcBorders>
            <w:noWrap/>
            <w:hideMark/>
          </w:tcPr>
          <w:p w14:paraId="36208491" w14:textId="77777777" w:rsidR="005865F5" w:rsidRPr="006425C7" w:rsidRDefault="005865F5" w:rsidP="005865F5">
            <w:pPr>
              <w:rPr>
                <w:szCs w:val="20"/>
                <w:lang w:val="sk-SK"/>
              </w:rPr>
            </w:pPr>
            <w:r w:rsidRPr="006425C7">
              <w:rPr>
                <w:szCs w:val="20"/>
                <w:lang w:val="sk-SK"/>
              </w:rPr>
              <w:t xml:space="preserve">Prístup k </w:t>
            </w:r>
            <w:proofErr w:type="spellStart"/>
            <w:r w:rsidRPr="006425C7">
              <w:rPr>
                <w:szCs w:val="20"/>
                <w:lang w:val="sk-SK"/>
              </w:rPr>
              <w:t>ŽoNFP</w:t>
            </w:r>
            <w:proofErr w:type="spellEnd"/>
            <w:r w:rsidRPr="006425C7">
              <w:rPr>
                <w:szCs w:val="20"/>
                <w:lang w:val="sk-SK"/>
              </w:rPr>
              <w:t xml:space="preserve"> v rôznych stavoch WF</w:t>
            </w:r>
          </w:p>
        </w:tc>
      </w:tr>
      <w:tr w:rsidR="005865F5" w:rsidRPr="008526B7" w14:paraId="1CADCBDC" w14:textId="77777777" w:rsidTr="00B32977">
        <w:trPr>
          <w:trHeight w:val="288"/>
        </w:trPr>
        <w:tc>
          <w:tcPr>
            <w:tcW w:w="2689" w:type="dxa"/>
            <w:tcBorders>
              <w:top w:val="nil"/>
              <w:left w:val="single" w:sz="4" w:space="0" w:color="auto"/>
              <w:bottom w:val="nil"/>
              <w:right w:val="single" w:sz="4" w:space="0" w:color="auto"/>
            </w:tcBorders>
            <w:noWrap/>
            <w:hideMark/>
          </w:tcPr>
          <w:p w14:paraId="15F47E02" w14:textId="77777777" w:rsidR="005865F5" w:rsidRPr="008526B7" w:rsidRDefault="005865F5" w:rsidP="005865F5">
            <w:pPr>
              <w:rPr>
                <w:szCs w:val="20"/>
                <w:lang w:val="sk-SK"/>
              </w:rPr>
            </w:pPr>
          </w:p>
        </w:tc>
        <w:tc>
          <w:tcPr>
            <w:tcW w:w="6378" w:type="dxa"/>
            <w:tcBorders>
              <w:left w:val="single" w:sz="4" w:space="0" w:color="auto"/>
            </w:tcBorders>
            <w:noWrap/>
            <w:hideMark/>
          </w:tcPr>
          <w:p w14:paraId="5F92C574" w14:textId="77777777" w:rsidR="005865F5" w:rsidRPr="006425C7" w:rsidRDefault="005865F5" w:rsidP="005865F5">
            <w:pPr>
              <w:rPr>
                <w:szCs w:val="20"/>
                <w:lang w:val="sk-SK"/>
              </w:rPr>
            </w:pPr>
            <w:r w:rsidRPr="006425C7">
              <w:rPr>
                <w:szCs w:val="20"/>
                <w:lang w:val="sk-SK"/>
              </w:rPr>
              <w:t xml:space="preserve">Úprava </w:t>
            </w:r>
            <w:proofErr w:type="spellStart"/>
            <w:r w:rsidRPr="006425C7">
              <w:rPr>
                <w:szCs w:val="20"/>
                <w:lang w:val="sk-SK"/>
              </w:rPr>
              <w:t>ŽoNFP</w:t>
            </w:r>
            <w:proofErr w:type="spellEnd"/>
            <w:r w:rsidRPr="006425C7">
              <w:rPr>
                <w:szCs w:val="20"/>
                <w:lang w:val="sk-SK"/>
              </w:rPr>
              <w:t xml:space="preserve"> - Logický celok 1 - Identifikácia žiadateľa a partnerov</w:t>
            </w:r>
          </w:p>
        </w:tc>
      </w:tr>
      <w:tr w:rsidR="005865F5" w:rsidRPr="008526B7" w14:paraId="331EA176" w14:textId="77777777" w:rsidTr="00B32977">
        <w:trPr>
          <w:trHeight w:val="288"/>
        </w:trPr>
        <w:tc>
          <w:tcPr>
            <w:tcW w:w="2689" w:type="dxa"/>
            <w:tcBorders>
              <w:top w:val="nil"/>
              <w:left w:val="single" w:sz="4" w:space="0" w:color="auto"/>
              <w:bottom w:val="nil"/>
              <w:right w:val="single" w:sz="4" w:space="0" w:color="auto"/>
            </w:tcBorders>
            <w:noWrap/>
            <w:hideMark/>
          </w:tcPr>
          <w:p w14:paraId="52726CCB" w14:textId="77777777" w:rsidR="005865F5" w:rsidRPr="008526B7" w:rsidRDefault="005865F5" w:rsidP="005865F5">
            <w:pPr>
              <w:rPr>
                <w:szCs w:val="20"/>
                <w:lang w:val="sk-SK"/>
              </w:rPr>
            </w:pPr>
          </w:p>
        </w:tc>
        <w:tc>
          <w:tcPr>
            <w:tcW w:w="6378" w:type="dxa"/>
            <w:tcBorders>
              <w:left w:val="single" w:sz="4" w:space="0" w:color="auto"/>
            </w:tcBorders>
            <w:noWrap/>
            <w:hideMark/>
          </w:tcPr>
          <w:p w14:paraId="0AC49897" w14:textId="77777777" w:rsidR="005865F5" w:rsidRPr="006425C7" w:rsidRDefault="005865F5" w:rsidP="005865F5">
            <w:pPr>
              <w:rPr>
                <w:szCs w:val="20"/>
                <w:lang w:val="sk-SK"/>
              </w:rPr>
            </w:pPr>
            <w:r w:rsidRPr="006425C7">
              <w:rPr>
                <w:szCs w:val="20"/>
                <w:lang w:val="sk-SK"/>
              </w:rPr>
              <w:t xml:space="preserve">Úprava </w:t>
            </w:r>
            <w:proofErr w:type="spellStart"/>
            <w:r w:rsidRPr="006425C7">
              <w:rPr>
                <w:szCs w:val="20"/>
                <w:lang w:val="sk-SK"/>
              </w:rPr>
              <w:t>ŽoNFP</w:t>
            </w:r>
            <w:proofErr w:type="spellEnd"/>
            <w:r w:rsidRPr="006425C7">
              <w:rPr>
                <w:szCs w:val="20"/>
                <w:lang w:val="sk-SK"/>
              </w:rPr>
              <w:t xml:space="preserve"> - Logický celok 2 - Údaje o projekte</w:t>
            </w:r>
          </w:p>
        </w:tc>
      </w:tr>
      <w:tr w:rsidR="005865F5" w:rsidRPr="008526B7" w14:paraId="7B87BA70" w14:textId="77777777" w:rsidTr="00B32977">
        <w:trPr>
          <w:trHeight w:val="288"/>
        </w:trPr>
        <w:tc>
          <w:tcPr>
            <w:tcW w:w="2689" w:type="dxa"/>
            <w:tcBorders>
              <w:top w:val="nil"/>
              <w:left w:val="single" w:sz="4" w:space="0" w:color="auto"/>
              <w:bottom w:val="nil"/>
              <w:right w:val="single" w:sz="4" w:space="0" w:color="auto"/>
            </w:tcBorders>
            <w:noWrap/>
            <w:hideMark/>
          </w:tcPr>
          <w:p w14:paraId="39250615" w14:textId="77777777" w:rsidR="005865F5" w:rsidRPr="008526B7" w:rsidRDefault="005865F5" w:rsidP="005865F5">
            <w:pPr>
              <w:rPr>
                <w:szCs w:val="20"/>
                <w:lang w:val="sk-SK"/>
              </w:rPr>
            </w:pPr>
          </w:p>
        </w:tc>
        <w:tc>
          <w:tcPr>
            <w:tcW w:w="6378" w:type="dxa"/>
            <w:tcBorders>
              <w:left w:val="single" w:sz="4" w:space="0" w:color="auto"/>
            </w:tcBorders>
            <w:noWrap/>
            <w:hideMark/>
          </w:tcPr>
          <w:p w14:paraId="5C6721C7" w14:textId="77777777" w:rsidR="005865F5" w:rsidRPr="006425C7" w:rsidRDefault="005865F5" w:rsidP="005865F5">
            <w:pPr>
              <w:rPr>
                <w:szCs w:val="20"/>
                <w:lang w:val="sk-SK"/>
              </w:rPr>
            </w:pPr>
            <w:r w:rsidRPr="006425C7">
              <w:rPr>
                <w:szCs w:val="20"/>
                <w:lang w:val="sk-SK"/>
              </w:rPr>
              <w:t xml:space="preserve">Úprava </w:t>
            </w:r>
            <w:proofErr w:type="spellStart"/>
            <w:r w:rsidRPr="006425C7">
              <w:rPr>
                <w:szCs w:val="20"/>
                <w:lang w:val="sk-SK"/>
              </w:rPr>
              <w:t>ŽoNFP</w:t>
            </w:r>
            <w:proofErr w:type="spellEnd"/>
            <w:r w:rsidRPr="006425C7">
              <w:rPr>
                <w:szCs w:val="20"/>
                <w:lang w:val="sk-SK"/>
              </w:rPr>
              <w:t xml:space="preserve"> - Logický celok 3 - Harmonogram projektu a merateľné ukazovatele</w:t>
            </w:r>
          </w:p>
        </w:tc>
      </w:tr>
      <w:tr w:rsidR="005865F5" w:rsidRPr="008526B7" w14:paraId="34DB57FA" w14:textId="77777777" w:rsidTr="00B32977">
        <w:trPr>
          <w:trHeight w:val="288"/>
        </w:trPr>
        <w:tc>
          <w:tcPr>
            <w:tcW w:w="2689" w:type="dxa"/>
            <w:tcBorders>
              <w:top w:val="nil"/>
              <w:left w:val="single" w:sz="4" w:space="0" w:color="auto"/>
              <w:bottom w:val="nil"/>
              <w:right w:val="single" w:sz="4" w:space="0" w:color="auto"/>
            </w:tcBorders>
            <w:noWrap/>
            <w:hideMark/>
          </w:tcPr>
          <w:p w14:paraId="21085127" w14:textId="77777777" w:rsidR="005865F5" w:rsidRPr="008526B7" w:rsidRDefault="005865F5" w:rsidP="005865F5">
            <w:pPr>
              <w:rPr>
                <w:szCs w:val="20"/>
                <w:lang w:val="sk-SK"/>
              </w:rPr>
            </w:pPr>
          </w:p>
        </w:tc>
        <w:tc>
          <w:tcPr>
            <w:tcW w:w="6378" w:type="dxa"/>
            <w:tcBorders>
              <w:left w:val="single" w:sz="4" w:space="0" w:color="auto"/>
            </w:tcBorders>
            <w:noWrap/>
            <w:hideMark/>
          </w:tcPr>
          <w:p w14:paraId="571DFF63" w14:textId="77777777" w:rsidR="005865F5" w:rsidRPr="006425C7" w:rsidRDefault="005865F5" w:rsidP="005865F5">
            <w:pPr>
              <w:rPr>
                <w:szCs w:val="20"/>
                <w:lang w:val="sk-SK"/>
              </w:rPr>
            </w:pPr>
            <w:r w:rsidRPr="006425C7">
              <w:rPr>
                <w:szCs w:val="20"/>
                <w:lang w:val="sk-SK"/>
              </w:rPr>
              <w:t xml:space="preserve">Úprava </w:t>
            </w:r>
            <w:proofErr w:type="spellStart"/>
            <w:r w:rsidRPr="006425C7">
              <w:rPr>
                <w:szCs w:val="20"/>
                <w:lang w:val="sk-SK"/>
              </w:rPr>
              <w:t>ŽoNFP</w:t>
            </w:r>
            <w:proofErr w:type="spellEnd"/>
            <w:r w:rsidRPr="006425C7">
              <w:rPr>
                <w:szCs w:val="20"/>
                <w:lang w:val="sk-SK"/>
              </w:rPr>
              <w:t xml:space="preserve"> - Logický celok 4 - Rozpočet projektu</w:t>
            </w:r>
          </w:p>
        </w:tc>
      </w:tr>
      <w:tr w:rsidR="005865F5" w:rsidRPr="008526B7" w14:paraId="0282679E" w14:textId="77777777" w:rsidTr="00B32977">
        <w:trPr>
          <w:trHeight w:val="288"/>
        </w:trPr>
        <w:tc>
          <w:tcPr>
            <w:tcW w:w="2689" w:type="dxa"/>
            <w:tcBorders>
              <w:top w:val="nil"/>
              <w:left w:val="single" w:sz="4" w:space="0" w:color="auto"/>
              <w:bottom w:val="nil"/>
              <w:right w:val="single" w:sz="4" w:space="0" w:color="auto"/>
            </w:tcBorders>
            <w:noWrap/>
            <w:hideMark/>
          </w:tcPr>
          <w:p w14:paraId="5DCAD195" w14:textId="77777777" w:rsidR="005865F5" w:rsidRPr="008526B7" w:rsidRDefault="005865F5" w:rsidP="005865F5">
            <w:pPr>
              <w:rPr>
                <w:szCs w:val="20"/>
                <w:lang w:val="sk-SK"/>
              </w:rPr>
            </w:pPr>
          </w:p>
        </w:tc>
        <w:tc>
          <w:tcPr>
            <w:tcW w:w="6378" w:type="dxa"/>
            <w:tcBorders>
              <w:left w:val="single" w:sz="4" w:space="0" w:color="auto"/>
            </w:tcBorders>
            <w:noWrap/>
            <w:hideMark/>
          </w:tcPr>
          <w:p w14:paraId="48D73112" w14:textId="77777777" w:rsidR="005865F5" w:rsidRPr="00F60513" w:rsidRDefault="005865F5" w:rsidP="005865F5">
            <w:pPr>
              <w:rPr>
                <w:szCs w:val="20"/>
                <w:lang w:val="sk-SK"/>
              </w:rPr>
            </w:pPr>
            <w:r w:rsidRPr="006425C7">
              <w:rPr>
                <w:szCs w:val="20"/>
                <w:lang w:val="sk-SK"/>
              </w:rPr>
              <w:t xml:space="preserve">Úprava </w:t>
            </w:r>
            <w:proofErr w:type="spellStart"/>
            <w:r w:rsidRPr="006425C7">
              <w:rPr>
                <w:szCs w:val="20"/>
                <w:lang w:val="sk-SK"/>
              </w:rPr>
              <w:t>ŽoNFP</w:t>
            </w:r>
            <w:proofErr w:type="spellEnd"/>
            <w:r w:rsidRPr="006425C7">
              <w:rPr>
                <w:szCs w:val="20"/>
                <w:lang w:val="sk-SK"/>
              </w:rPr>
              <w:t xml:space="preserve"> - Logický celok 5 - Verejné obstarávanie a riziká proje</w:t>
            </w:r>
            <w:r w:rsidRPr="00F60513">
              <w:rPr>
                <w:szCs w:val="20"/>
                <w:lang w:val="sk-SK"/>
              </w:rPr>
              <w:t>ktu</w:t>
            </w:r>
          </w:p>
        </w:tc>
      </w:tr>
      <w:tr w:rsidR="005865F5" w:rsidRPr="008526B7" w14:paraId="62236006" w14:textId="77777777" w:rsidTr="00B32977">
        <w:trPr>
          <w:trHeight w:val="288"/>
        </w:trPr>
        <w:tc>
          <w:tcPr>
            <w:tcW w:w="2689" w:type="dxa"/>
            <w:tcBorders>
              <w:top w:val="nil"/>
              <w:left w:val="single" w:sz="4" w:space="0" w:color="auto"/>
              <w:bottom w:val="nil"/>
              <w:right w:val="single" w:sz="4" w:space="0" w:color="auto"/>
            </w:tcBorders>
            <w:noWrap/>
            <w:hideMark/>
          </w:tcPr>
          <w:p w14:paraId="5FCDD756" w14:textId="77777777" w:rsidR="005865F5" w:rsidRPr="008526B7" w:rsidRDefault="005865F5" w:rsidP="005865F5">
            <w:pPr>
              <w:rPr>
                <w:szCs w:val="20"/>
                <w:lang w:val="sk-SK"/>
              </w:rPr>
            </w:pPr>
          </w:p>
        </w:tc>
        <w:tc>
          <w:tcPr>
            <w:tcW w:w="6378" w:type="dxa"/>
            <w:tcBorders>
              <w:left w:val="single" w:sz="4" w:space="0" w:color="auto"/>
            </w:tcBorders>
            <w:noWrap/>
            <w:hideMark/>
          </w:tcPr>
          <w:p w14:paraId="76CAEE42" w14:textId="77777777" w:rsidR="005865F5" w:rsidRPr="006425C7" w:rsidRDefault="005865F5" w:rsidP="005865F5">
            <w:pPr>
              <w:rPr>
                <w:szCs w:val="20"/>
                <w:lang w:val="sk-SK"/>
              </w:rPr>
            </w:pPr>
            <w:r w:rsidRPr="006425C7">
              <w:rPr>
                <w:szCs w:val="20"/>
                <w:lang w:val="sk-SK"/>
              </w:rPr>
              <w:t xml:space="preserve">Úprava </w:t>
            </w:r>
            <w:proofErr w:type="spellStart"/>
            <w:r w:rsidRPr="006425C7">
              <w:rPr>
                <w:szCs w:val="20"/>
                <w:lang w:val="sk-SK"/>
              </w:rPr>
              <w:t>ŽoNFP</w:t>
            </w:r>
            <w:proofErr w:type="spellEnd"/>
            <w:r w:rsidRPr="006425C7">
              <w:rPr>
                <w:szCs w:val="20"/>
                <w:lang w:val="sk-SK"/>
              </w:rPr>
              <w:t xml:space="preserve"> - Logický celok 6 - Podmienky poskytnutia príspevku</w:t>
            </w:r>
          </w:p>
        </w:tc>
      </w:tr>
      <w:tr w:rsidR="005865F5" w:rsidRPr="008526B7" w14:paraId="4AC2C835" w14:textId="77777777" w:rsidTr="00B32977">
        <w:trPr>
          <w:trHeight w:val="288"/>
        </w:trPr>
        <w:tc>
          <w:tcPr>
            <w:tcW w:w="2689" w:type="dxa"/>
            <w:tcBorders>
              <w:top w:val="nil"/>
              <w:left w:val="single" w:sz="4" w:space="0" w:color="auto"/>
              <w:bottom w:val="nil"/>
              <w:right w:val="single" w:sz="4" w:space="0" w:color="auto"/>
            </w:tcBorders>
            <w:noWrap/>
            <w:hideMark/>
          </w:tcPr>
          <w:p w14:paraId="02279E60" w14:textId="77777777" w:rsidR="005865F5" w:rsidRPr="008526B7" w:rsidRDefault="005865F5" w:rsidP="005865F5">
            <w:pPr>
              <w:rPr>
                <w:szCs w:val="20"/>
                <w:lang w:val="sk-SK"/>
              </w:rPr>
            </w:pPr>
          </w:p>
        </w:tc>
        <w:tc>
          <w:tcPr>
            <w:tcW w:w="6378" w:type="dxa"/>
            <w:tcBorders>
              <w:left w:val="single" w:sz="4" w:space="0" w:color="auto"/>
            </w:tcBorders>
            <w:noWrap/>
            <w:hideMark/>
          </w:tcPr>
          <w:p w14:paraId="44F37455" w14:textId="77777777" w:rsidR="005865F5" w:rsidRPr="00F60513" w:rsidRDefault="005865F5" w:rsidP="00C75D5E">
            <w:pPr>
              <w:rPr>
                <w:szCs w:val="20"/>
                <w:lang w:val="sk-SK"/>
              </w:rPr>
            </w:pPr>
            <w:r w:rsidRPr="006425C7">
              <w:rPr>
                <w:szCs w:val="20"/>
                <w:lang w:val="sk-SK"/>
              </w:rPr>
              <w:t xml:space="preserve">Úprava </w:t>
            </w:r>
            <w:proofErr w:type="spellStart"/>
            <w:r w:rsidRPr="006425C7">
              <w:rPr>
                <w:szCs w:val="20"/>
                <w:lang w:val="sk-SK"/>
              </w:rPr>
              <w:t>ŽoNFP</w:t>
            </w:r>
            <w:proofErr w:type="spellEnd"/>
            <w:r w:rsidRPr="006425C7">
              <w:rPr>
                <w:szCs w:val="20"/>
                <w:lang w:val="sk-SK"/>
              </w:rPr>
              <w:t xml:space="preserve"> - Logický celok 7 - </w:t>
            </w:r>
            <w:r w:rsidR="00C75D5E" w:rsidRPr="006425C7">
              <w:rPr>
                <w:szCs w:val="20"/>
                <w:lang w:val="sk-SK"/>
              </w:rPr>
              <w:t>Č</w:t>
            </w:r>
            <w:r w:rsidRPr="00F60513">
              <w:rPr>
                <w:szCs w:val="20"/>
                <w:lang w:val="sk-SK"/>
              </w:rPr>
              <w:t>estné vyhlásenie</w:t>
            </w:r>
          </w:p>
        </w:tc>
      </w:tr>
      <w:tr w:rsidR="005865F5" w:rsidRPr="008526B7" w14:paraId="039C0221" w14:textId="77777777" w:rsidTr="00B32977">
        <w:trPr>
          <w:trHeight w:val="288"/>
        </w:trPr>
        <w:tc>
          <w:tcPr>
            <w:tcW w:w="2689" w:type="dxa"/>
            <w:tcBorders>
              <w:top w:val="nil"/>
              <w:left w:val="single" w:sz="4" w:space="0" w:color="auto"/>
              <w:bottom w:val="nil"/>
              <w:right w:val="single" w:sz="4" w:space="0" w:color="auto"/>
            </w:tcBorders>
            <w:noWrap/>
            <w:hideMark/>
          </w:tcPr>
          <w:p w14:paraId="2D87763E" w14:textId="77777777" w:rsidR="005865F5" w:rsidRPr="008526B7" w:rsidRDefault="005865F5" w:rsidP="005865F5">
            <w:pPr>
              <w:rPr>
                <w:szCs w:val="20"/>
                <w:lang w:val="sk-SK"/>
              </w:rPr>
            </w:pPr>
          </w:p>
        </w:tc>
        <w:tc>
          <w:tcPr>
            <w:tcW w:w="6378" w:type="dxa"/>
            <w:tcBorders>
              <w:left w:val="single" w:sz="4" w:space="0" w:color="auto"/>
            </w:tcBorders>
            <w:noWrap/>
            <w:hideMark/>
          </w:tcPr>
          <w:p w14:paraId="40CFEBF6" w14:textId="77777777" w:rsidR="005865F5" w:rsidRPr="006425C7" w:rsidRDefault="005865F5" w:rsidP="005865F5">
            <w:pPr>
              <w:rPr>
                <w:szCs w:val="20"/>
                <w:lang w:val="sk-SK"/>
              </w:rPr>
            </w:pPr>
            <w:r w:rsidRPr="006425C7">
              <w:rPr>
                <w:szCs w:val="20"/>
                <w:lang w:val="sk-SK"/>
              </w:rPr>
              <w:t xml:space="preserve">Úprava </w:t>
            </w:r>
            <w:proofErr w:type="spellStart"/>
            <w:r w:rsidRPr="006425C7">
              <w:rPr>
                <w:szCs w:val="20"/>
                <w:lang w:val="sk-SK"/>
              </w:rPr>
              <w:t>ŽoNFP</w:t>
            </w:r>
            <w:proofErr w:type="spellEnd"/>
            <w:r w:rsidRPr="006425C7">
              <w:rPr>
                <w:szCs w:val="20"/>
                <w:lang w:val="sk-SK"/>
              </w:rPr>
              <w:t xml:space="preserve"> - Logický celok 8 - Dopl</w:t>
            </w:r>
            <w:r w:rsidR="00C75D5E" w:rsidRPr="006425C7">
              <w:rPr>
                <w:szCs w:val="20"/>
                <w:lang w:val="sk-SK"/>
              </w:rPr>
              <w:t>ň</w:t>
            </w:r>
            <w:r w:rsidRPr="006425C7">
              <w:rPr>
                <w:szCs w:val="20"/>
                <w:lang w:val="sk-SK"/>
              </w:rPr>
              <w:t>ujúce informácie</w:t>
            </w:r>
          </w:p>
        </w:tc>
      </w:tr>
      <w:tr w:rsidR="005865F5" w:rsidRPr="008526B7" w14:paraId="2F5E1C4C" w14:textId="77777777" w:rsidTr="00B32977">
        <w:trPr>
          <w:trHeight w:val="288"/>
        </w:trPr>
        <w:tc>
          <w:tcPr>
            <w:tcW w:w="2689" w:type="dxa"/>
            <w:tcBorders>
              <w:top w:val="nil"/>
              <w:left w:val="single" w:sz="4" w:space="0" w:color="auto"/>
              <w:bottom w:val="nil"/>
              <w:right w:val="single" w:sz="4" w:space="0" w:color="auto"/>
            </w:tcBorders>
            <w:noWrap/>
            <w:hideMark/>
          </w:tcPr>
          <w:p w14:paraId="130A6397" w14:textId="77777777" w:rsidR="005865F5" w:rsidRPr="008526B7" w:rsidRDefault="005865F5" w:rsidP="005865F5">
            <w:pPr>
              <w:rPr>
                <w:szCs w:val="20"/>
                <w:lang w:val="sk-SK"/>
              </w:rPr>
            </w:pPr>
          </w:p>
        </w:tc>
        <w:tc>
          <w:tcPr>
            <w:tcW w:w="6378" w:type="dxa"/>
            <w:tcBorders>
              <w:left w:val="single" w:sz="4" w:space="0" w:color="auto"/>
            </w:tcBorders>
            <w:noWrap/>
            <w:hideMark/>
          </w:tcPr>
          <w:p w14:paraId="109B42CB" w14:textId="77777777" w:rsidR="005865F5" w:rsidRPr="006425C7" w:rsidRDefault="005865F5" w:rsidP="005865F5">
            <w:pPr>
              <w:rPr>
                <w:szCs w:val="20"/>
                <w:lang w:val="sk-SK"/>
              </w:rPr>
            </w:pPr>
            <w:r w:rsidRPr="006425C7">
              <w:rPr>
                <w:szCs w:val="20"/>
                <w:lang w:val="sk-SK"/>
              </w:rPr>
              <w:t>Vygenerovanie PDF</w:t>
            </w:r>
          </w:p>
        </w:tc>
      </w:tr>
      <w:tr w:rsidR="005865F5" w:rsidRPr="008526B7" w14:paraId="43EC1A07" w14:textId="77777777" w:rsidTr="00B32977">
        <w:trPr>
          <w:trHeight w:val="288"/>
        </w:trPr>
        <w:tc>
          <w:tcPr>
            <w:tcW w:w="2689" w:type="dxa"/>
            <w:tcBorders>
              <w:top w:val="nil"/>
              <w:left w:val="single" w:sz="4" w:space="0" w:color="auto"/>
              <w:bottom w:val="nil"/>
              <w:right w:val="single" w:sz="4" w:space="0" w:color="auto"/>
            </w:tcBorders>
            <w:noWrap/>
            <w:hideMark/>
          </w:tcPr>
          <w:p w14:paraId="48704C14" w14:textId="77777777" w:rsidR="005865F5" w:rsidRPr="008526B7" w:rsidRDefault="005865F5" w:rsidP="005865F5">
            <w:pPr>
              <w:rPr>
                <w:szCs w:val="20"/>
                <w:lang w:val="sk-SK"/>
              </w:rPr>
            </w:pPr>
          </w:p>
        </w:tc>
        <w:tc>
          <w:tcPr>
            <w:tcW w:w="6378" w:type="dxa"/>
            <w:tcBorders>
              <w:left w:val="single" w:sz="4" w:space="0" w:color="auto"/>
            </w:tcBorders>
            <w:noWrap/>
            <w:hideMark/>
          </w:tcPr>
          <w:p w14:paraId="17236526" w14:textId="77777777" w:rsidR="005865F5" w:rsidRPr="006425C7" w:rsidRDefault="005865F5" w:rsidP="005865F5">
            <w:pPr>
              <w:rPr>
                <w:szCs w:val="20"/>
                <w:lang w:val="sk-SK"/>
              </w:rPr>
            </w:pPr>
            <w:r w:rsidRPr="006425C7">
              <w:rPr>
                <w:szCs w:val="20"/>
                <w:lang w:val="sk-SK"/>
              </w:rPr>
              <w:t xml:space="preserve">Vyhodnotenie </w:t>
            </w:r>
            <w:proofErr w:type="spellStart"/>
            <w:r w:rsidRPr="006425C7">
              <w:rPr>
                <w:szCs w:val="20"/>
                <w:lang w:val="sk-SK"/>
              </w:rPr>
              <w:t>ŽoNFP</w:t>
            </w:r>
            <w:proofErr w:type="spellEnd"/>
          </w:p>
        </w:tc>
      </w:tr>
      <w:tr w:rsidR="005865F5" w:rsidRPr="008526B7" w14:paraId="7D719524" w14:textId="77777777" w:rsidTr="00B32977">
        <w:trPr>
          <w:trHeight w:val="288"/>
        </w:trPr>
        <w:tc>
          <w:tcPr>
            <w:tcW w:w="2689" w:type="dxa"/>
            <w:tcBorders>
              <w:top w:val="nil"/>
              <w:left w:val="single" w:sz="4" w:space="0" w:color="auto"/>
              <w:bottom w:val="nil"/>
              <w:right w:val="single" w:sz="4" w:space="0" w:color="auto"/>
            </w:tcBorders>
            <w:noWrap/>
            <w:hideMark/>
          </w:tcPr>
          <w:p w14:paraId="53AF535C" w14:textId="77777777" w:rsidR="005865F5" w:rsidRPr="008526B7" w:rsidRDefault="005865F5" w:rsidP="005865F5">
            <w:pPr>
              <w:rPr>
                <w:szCs w:val="20"/>
                <w:lang w:val="sk-SK"/>
              </w:rPr>
            </w:pPr>
          </w:p>
        </w:tc>
        <w:tc>
          <w:tcPr>
            <w:tcW w:w="6378" w:type="dxa"/>
            <w:tcBorders>
              <w:left w:val="single" w:sz="4" w:space="0" w:color="auto"/>
            </w:tcBorders>
            <w:noWrap/>
            <w:hideMark/>
          </w:tcPr>
          <w:p w14:paraId="081DE1F1" w14:textId="77777777" w:rsidR="005865F5" w:rsidRPr="006425C7" w:rsidRDefault="005865F5" w:rsidP="005865F5">
            <w:pPr>
              <w:rPr>
                <w:szCs w:val="20"/>
                <w:lang w:val="sk-SK"/>
              </w:rPr>
            </w:pPr>
            <w:r w:rsidRPr="006425C7">
              <w:rPr>
                <w:szCs w:val="20"/>
                <w:lang w:val="sk-SK"/>
              </w:rPr>
              <w:t xml:space="preserve">Výmaz </w:t>
            </w:r>
            <w:proofErr w:type="spellStart"/>
            <w:r w:rsidRPr="006425C7">
              <w:rPr>
                <w:szCs w:val="20"/>
                <w:lang w:val="sk-SK"/>
              </w:rPr>
              <w:t>ŽoNFP</w:t>
            </w:r>
            <w:proofErr w:type="spellEnd"/>
          </w:p>
        </w:tc>
      </w:tr>
      <w:tr w:rsidR="005865F5" w:rsidRPr="008526B7" w14:paraId="1D741CDF" w14:textId="77777777" w:rsidTr="00B32977">
        <w:trPr>
          <w:trHeight w:val="288"/>
        </w:trPr>
        <w:tc>
          <w:tcPr>
            <w:tcW w:w="2689" w:type="dxa"/>
            <w:tcBorders>
              <w:top w:val="nil"/>
              <w:left w:val="single" w:sz="4" w:space="0" w:color="auto"/>
              <w:bottom w:val="nil"/>
              <w:right w:val="single" w:sz="4" w:space="0" w:color="auto"/>
            </w:tcBorders>
            <w:noWrap/>
            <w:hideMark/>
          </w:tcPr>
          <w:p w14:paraId="097387EF" w14:textId="77777777" w:rsidR="005865F5" w:rsidRPr="008526B7" w:rsidRDefault="005865F5" w:rsidP="005865F5">
            <w:pPr>
              <w:rPr>
                <w:szCs w:val="20"/>
                <w:lang w:val="sk-SK"/>
              </w:rPr>
            </w:pPr>
          </w:p>
        </w:tc>
        <w:tc>
          <w:tcPr>
            <w:tcW w:w="6378" w:type="dxa"/>
            <w:tcBorders>
              <w:left w:val="single" w:sz="4" w:space="0" w:color="auto"/>
            </w:tcBorders>
            <w:noWrap/>
            <w:hideMark/>
          </w:tcPr>
          <w:p w14:paraId="3032870F" w14:textId="17FE5A48" w:rsidR="005865F5" w:rsidRPr="00F60513" w:rsidRDefault="00F60513" w:rsidP="00F60513">
            <w:pPr>
              <w:rPr>
                <w:szCs w:val="20"/>
                <w:lang w:val="sk-SK"/>
              </w:rPr>
            </w:pPr>
            <w:r w:rsidRPr="006425C7">
              <w:rPr>
                <w:szCs w:val="20"/>
                <w:lang w:val="sk-SK"/>
              </w:rPr>
              <w:t>Vyp</w:t>
            </w:r>
            <w:r>
              <w:rPr>
                <w:szCs w:val="20"/>
                <w:lang w:val="sk-SK"/>
              </w:rPr>
              <w:t>ĺ</w:t>
            </w:r>
            <w:r w:rsidRPr="006425C7">
              <w:rPr>
                <w:szCs w:val="20"/>
                <w:lang w:val="sk-SK"/>
              </w:rPr>
              <w:t xml:space="preserve">ňanie </w:t>
            </w:r>
            <w:r w:rsidR="005865F5" w:rsidRPr="006425C7">
              <w:rPr>
                <w:szCs w:val="20"/>
                <w:lang w:val="sk-SK"/>
              </w:rPr>
              <w:t>miesta r</w:t>
            </w:r>
            <w:r w:rsidR="005865F5" w:rsidRPr="00F60513">
              <w:rPr>
                <w:szCs w:val="20"/>
                <w:lang w:val="sk-SK"/>
              </w:rPr>
              <w:t>ealizácie</w:t>
            </w:r>
          </w:p>
        </w:tc>
      </w:tr>
      <w:tr w:rsidR="005865F5" w:rsidRPr="008526B7" w14:paraId="4046BCF9" w14:textId="77777777" w:rsidTr="00B32977">
        <w:trPr>
          <w:trHeight w:val="288"/>
        </w:trPr>
        <w:tc>
          <w:tcPr>
            <w:tcW w:w="2689" w:type="dxa"/>
            <w:tcBorders>
              <w:top w:val="nil"/>
              <w:left w:val="single" w:sz="4" w:space="0" w:color="auto"/>
              <w:bottom w:val="nil"/>
              <w:right w:val="single" w:sz="4" w:space="0" w:color="auto"/>
            </w:tcBorders>
            <w:noWrap/>
            <w:hideMark/>
          </w:tcPr>
          <w:p w14:paraId="0A84695D" w14:textId="77777777" w:rsidR="005865F5" w:rsidRPr="008526B7" w:rsidRDefault="005865F5" w:rsidP="005865F5">
            <w:pPr>
              <w:rPr>
                <w:szCs w:val="20"/>
                <w:lang w:val="sk-SK"/>
              </w:rPr>
            </w:pPr>
          </w:p>
        </w:tc>
        <w:tc>
          <w:tcPr>
            <w:tcW w:w="6378" w:type="dxa"/>
            <w:tcBorders>
              <w:left w:val="single" w:sz="4" w:space="0" w:color="auto"/>
            </w:tcBorders>
            <w:noWrap/>
            <w:hideMark/>
          </w:tcPr>
          <w:p w14:paraId="14CAB9CD" w14:textId="77777777" w:rsidR="005865F5" w:rsidRPr="006425C7" w:rsidRDefault="005865F5" w:rsidP="005865F5">
            <w:pPr>
              <w:rPr>
                <w:szCs w:val="20"/>
                <w:lang w:val="sk-SK"/>
              </w:rPr>
            </w:pPr>
            <w:r w:rsidRPr="006425C7">
              <w:rPr>
                <w:szCs w:val="20"/>
                <w:lang w:val="sk-SK"/>
              </w:rPr>
              <w:t xml:space="preserve">Vytvorenie </w:t>
            </w:r>
            <w:proofErr w:type="spellStart"/>
            <w:r w:rsidRPr="006425C7">
              <w:rPr>
                <w:szCs w:val="20"/>
                <w:lang w:val="sk-SK"/>
              </w:rPr>
              <w:t>ŽoNFP</w:t>
            </w:r>
            <w:proofErr w:type="spellEnd"/>
          </w:p>
        </w:tc>
      </w:tr>
      <w:tr w:rsidR="005865F5" w:rsidRPr="008526B7" w14:paraId="23126442" w14:textId="77777777" w:rsidTr="00B32977">
        <w:trPr>
          <w:trHeight w:val="288"/>
        </w:trPr>
        <w:tc>
          <w:tcPr>
            <w:tcW w:w="2689" w:type="dxa"/>
            <w:tcBorders>
              <w:top w:val="nil"/>
              <w:left w:val="single" w:sz="4" w:space="0" w:color="auto"/>
              <w:bottom w:val="nil"/>
              <w:right w:val="single" w:sz="4" w:space="0" w:color="auto"/>
            </w:tcBorders>
            <w:noWrap/>
            <w:hideMark/>
          </w:tcPr>
          <w:p w14:paraId="74CC6B94" w14:textId="77777777" w:rsidR="005865F5" w:rsidRPr="008526B7" w:rsidRDefault="005865F5" w:rsidP="005865F5">
            <w:pPr>
              <w:rPr>
                <w:szCs w:val="20"/>
                <w:lang w:val="sk-SK"/>
              </w:rPr>
            </w:pPr>
          </w:p>
        </w:tc>
        <w:tc>
          <w:tcPr>
            <w:tcW w:w="6378" w:type="dxa"/>
            <w:tcBorders>
              <w:left w:val="single" w:sz="4" w:space="0" w:color="auto"/>
            </w:tcBorders>
            <w:noWrap/>
            <w:hideMark/>
          </w:tcPr>
          <w:p w14:paraId="614805C6" w14:textId="77777777" w:rsidR="005865F5" w:rsidRPr="006425C7" w:rsidRDefault="005865F5" w:rsidP="005865F5">
            <w:pPr>
              <w:rPr>
                <w:szCs w:val="20"/>
                <w:lang w:val="sk-SK"/>
              </w:rPr>
            </w:pPr>
            <w:r w:rsidRPr="006425C7">
              <w:rPr>
                <w:szCs w:val="20"/>
                <w:lang w:val="sk-SK"/>
              </w:rPr>
              <w:t>Vytvori</w:t>
            </w:r>
            <w:r w:rsidRPr="006425C7">
              <w:rPr>
                <w:rFonts w:ascii="Calibri" w:hAnsi="Calibri" w:cs="Calibri"/>
                <w:szCs w:val="20"/>
                <w:lang w:val="sk-SK"/>
              </w:rPr>
              <w:t>ť</w:t>
            </w:r>
            <w:r w:rsidRPr="006425C7">
              <w:rPr>
                <w:szCs w:val="20"/>
                <w:lang w:val="sk-SK"/>
              </w:rPr>
              <w:t xml:space="preserve"> samohodnotenie</w:t>
            </w:r>
          </w:p>
        </w:tc>
      </w:tr>
      <w:tr w:rsidR="005865F5" w:rsidRPr="008526B7" w14:paraId="6B5A39F2" w14:textId="77777777" w:rsidTr="00B32977">
        <w:trPr>
          <w:trHeight w:val="288"/>
        </w:trPr>
        <w:tc>
          <w:tcPr>
            <w:tcW w:w="2689" w:type="dxa"/>
            <w:tcBorders>
              <w:top w:val="nil"/>
              <w:left w:val="single" w:sz="4" w:space="0" w:color="auto"/>
              <w:bottom w:val="nil"/>
              <w:right w:val="single" w:sz="4" w:space="0" w:color="auto"/>
            </w:tcBorders>
            <w:noWrap/>
            <w:hideMark/>
          </w:tcPr>
          <w:p w14:paraId="139CFDF6" w14:textId="77777777" w:rsidR="005865F5" w:rsidRPr="008526B7" w:rsidRDefault="005865F5" w:rsidP="005865F5">
            <w:pPr>
              <w:rPr>
                <w:szCs w:val="20"/>
                <w:lang w:val="sk-SK"/>
              </w:rPr>
            </w:pPr>
          </w:p>
        </w:tc>
        <w:tc>
          <w:tcPr>
            <w:tcW w:w="6378" w:type="dxa"/>
            <w:tcBorders>
              <w:left w:val="single" w:sz="4" w:space="0" w:color="auto"/>
            </w:tcBorders>
            <w:noWrap/>
            <w:hideMark/>
          </w:tcPr>
          <w:p w14:paraId="08C792DF" w14:textId="77777777" w:rsidR="005865F5" w:rsidRPr="006425C7" w:rsidRDefault="005865F5" w:rsidP="005865F5">
            <w:pPr>
              <w:rPr>
                <w:szCs w:val="20"/>
                <w:lang w:val="sk-SK"/>
              </w:rPr>
            </w:pPr>
            <w:r w:rsidRPr="006425C7">
              <w:rPr>
                <w:szCs w:val="20"/>
                <w:lang w:val="sk-SK"/>
              </w:rPr>
              <w:t>Zobrazenie kritérií oprávnenosti</w:t>
            </w:r>
          </w:p>
        </w:tc>
      </w:tr>
      <w:tr w:rsidR="005865F5" w:rsidRPr="008526B7" w14:paraId="1A108D3C" w14:textId="77777777" w:rsidTr="00B32977">
        <w:trPr>
          <w:trHeight w:val="288"/>
        </w:trPr>
        <w:tc>
          <w:tcPr>
            <w:tcW w:w="2689" w:type="dxa"/>
            <w:tcBorders>
              <w:top w:val="nil"/>
              <w:left w:val="single" w:sz="4" w:space="0" w:color="auto"/>
              <w:bottom w:val="nil"/>
              <w:right w:val="single" w:sz="4" w:space="0" w:color="auto"/>
            </w:tcBorders>
            <w:noWrap/>
            <w:hideMark/>
          </w:tcPr>
          <w:p w14:paraId="7F6DD6F2" w14:textId="77777777" w:rsidR="005865F5" w:rsidRPr="008526B7" w:rsidRDefault="005865F5" w:rsidP="005865F5">
            <w:pPr>
              <w:rPr>
                <w:szCs w:val="20"/>
                <w:lang w:val="sk-SK"/>
              </w:rPr>
            </w:pPr>
          </w:p>
        </w:tc>
        <w:tc>
          <w:tcPr>
            <w:tcW w:w="6378" w:type="dxa"/>
            <w:tcBorders>
              <w:left w:val="single" w:sz="4" w:space="0" w:color="auto"/>
            </w:tcBorders>
            <w:noWrap/>
            <w:hideMark/>
          </w:tcPr>
          <w:p w14:paraId="33DC009E" w14:textId="77777777" w:rsidR="005865F5" w:rsidRPr="006425C7" w:rsidRDefault="005865F5" w:rsidP="005865F5">
            <w:pPr>
              <w:rPr>
                <w:szCs w:val="20"/>
                <w:lang w:val="sk-SK"/>
              </w:rPr>
            </w:pPr>
            <w:r w:rsidRPr="006425C7">
              <w:rPr>
                <w:szCs w:val="20"/>
                <w:lang w:val="sk-SK"/>
              </w:rPr>
              <w:t>Zobrazenie zoznamu projektov</w:t>
            </w:r>
          </w:p>
        </w:tc>
      </w:tr>
      <w:tr w:rsidR="005865F5" w:rsidRPr="008526B7" w14:paraId="1D479804"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0806F67D" w14:textId="77777777" w:rsidR="005865F5" w:rsidRPr="008526B7" w:rsidRDefault="005865F5" w:rsidP="005865F5">
            <w:pPr>
              <w:rPr>
                <w:szCs w:val="20"/>
                <w:lang w:val="sk-SK"/>
              </w:rPr>
            </w:pPr>
          </w:p>
        </w:tc>
        <w:tc>
          <w:tcPr>
            <w:tcW w:w="6378" w:type="dxa"/>
            <w:tcBorders>
              <w:left w:val="single" w:sz="4" w:space="0" w:color="auto"/>
            </w:tcBorders>
            <w:noWrap/>
            <w:hideMark/>
          </w:tcPr>
          <w:p w14:paraId="0E2ADC06" w14:textId="77777777" w:rsidR="005865F5" w:rsidRPr="006425C7" w:rsidRDefault="005865F5" w:rsidP="005865F5">
            <w:pPr>
              <w:rPr>
                <w:szCs w:val="20"/>
                <w:lang w:val="sk-SK"/>
              </w:rPr>
            </w:pPr>
            <w:r w:rsidRPr="006425C7">
              <w:rPr>
                <w:szCs w:val="20"/>
                <w:lang w:val="sk-SK"/>
              </w:rPr>
              <w:t xml:space="preserve">Zobrazenie zoznamu verzií </w:t>
            </w:r>
            <w:proofErr w:type="spellStart"/>
            <w:r w:rsidRPr="006425C7">
              <w:rPr>
                <w:szCs w:val="20"/>
                <w:lang w:val="sk-SK"/>
              </w:rPr>
              <w:t>ŽoNFP</w:t>
            </w:r>
            <w:proofErr w:type="spellEnd"/>
          </w:p>
        </w:tc>
      </w:tr>
      <w:tr w:rsidR="005865F5" w:rsidRPr="008526B7" w14:paraId="7A7ED98E"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5E9F9004" w14:textId="77777777" w:rsidR="005865F5" w:rsidRPr="008526B7" w:rsidRDefault="005865F5" w:rsidP="005865F5">
            <w:pPr>
              <w:rPr>
                <w:szCs w:val="20"/>
                <w:lang w:val="sk-SK"/>
              </w:rPr>
            </w:pPr>
            <w:r w:rsidRPr="008526B7">
              <w:rPr>
                <w:szCs w:val="20"/>
                <w:lang w:val="sk-SK"/>
              </w:rPr>
              <w:t>Evidencia účastníkov projektu</w:t>
            </w:r>
          </w:p>
        </w:tc>
        <w:tc>
          <w:tcPr>
            <w:tcW w:w="6378" w:type="dxa"/>
            <w:tcBorders>
              <w:left w:val="single" w:sz="4" w:space="0" w:color="auto"/>
            </w:tcBorders>
            <w:noWrap/>
            <w:hideMark/>
          </w:tcPr>
          <w:p w14:paraId="2A64DCFF" w14:textId="77777777" w:rsidR="005865F5" w:rsidRPr="006425C7" w:rsidRDefault="005865F5" w:rsidP="005865F5">
            <w:pPr>
              <w:rPr>
                <w:szCs w:val="20"/>
                <w:lang w:val="sk-SK"/>
              </w:rPr>
            </w:pPr>
            <w:r w:rsidRPr="006425C7">
              <w:rPr>
                <w:szCs w:val="20"/>
                <w:lang w:val="sk-SK"/>
              </w:rPr>
              <w:t>Detail účastníka projektu</w:t>
            </w:r>
          </w:p>
        </w:tc>
      </w:tr>
      <w:tr w:rsidR="005865F5" w:rsidRPr="008526B7" w14:paraId="3F8B7B92" w14:textId="77777777" w:rsidTr="00B32977">
        <w:trPr>
          <w:trHeight w:val="288"/>
        </w:trPr>
        <w:tc>
          <w:tcPr>
            <w:tcW w:w="2689" w:type="dxa"/>
            <w:tcBorders>
              <w:top w:val="nil"/>
              <w:left w:val="single" w:sz="4" w:space="0" w:color="auto"/>
              <w:bottom w:val="nil"/>
              <w:right w:val="single" w:sz="4" w:space="0" w:color="auto"/>
            </w:tcBorders>
            <w:noWrap/>
            <w:hideMark/>
          </w:tcPr>
          <w:p w14:paraId="6F6D2241" w14:textId="77777777" w:rsidR="005865F5" w:rsidRPr="008526B7" w:rsidRDefault="005865F5" w:rsidP="005865F5">
            <w:pPr>
              <w:rPr>
                <w:szCs w:val="20"/>
                <w:lang w:val="sk-SK"/>
              </w:rPr>
            </w:pPr>
          </w:p>
        </w:tc>
        <w:tc>
          <w:tcPr>
            <w:tcW w:w="6378" w:type="dxa"/>
            <w:tcBorders>
              <w:left w:val="single" w:sz="4" w:space="0" w:color="auto"/>
            </w:tcBorders>
            <w:noWrap/>
            <w:hideMark/>
          </w:tcPr>
          <w:p w14:paraId="48C8199D" w14:textId="77777777" w:rsidR="005865F5" w:rsidRPr="006425C7" w:rsidRDefault="005865F5" w:rsidP="005865F5">
            <w:pPr>
              <w:rPr>
                <w:szCs w:val="20"/>
                <w:lang w:val="sk-SK"/>
              </w:rPr>
            </w:pPr>
            <w:r w:rsidRPr="006425C7">
              <w:rPr>
                <w:szCs w:val="20"/>
                <w:lang w:val="sk-SK"/>
              </w:rPr>
              <w:t>Export účastníkov projektu</w:t>
            </w:r>
          </w:p>
        </w:tc>
      </w:tr>
      <w:tr w:rsidR="005865F5" w:rsidRPr="008526B7" w14:paraId="2A455863" w14:textId="77777777" w:rsidTr="00B32977">
        <w:trPr>
          <w:trHeight w:val="288"/>
        </w:trPr>
        <w:tc>
          <w:tcPr>
            <w:tcW w:w="2689" w:type="dxa"/>
            <w:tcBorders>
              <w:top w:val="nil"/>
              <w:left w:val="single" w:sz="4" w:space="0" w:color="auto"/>
              <w:bottom w:val="nil"/>
              <w:right w:val="single" w:sz="4" w:space="0" w:color="auto"/>
            </w:tcBorders>
            <w:noWrap/>
            <w:hideMark/>
          </w:tcPr>
          <w:p w14:paraId="65105A37" w14:textId="77777777" w:rsidR="005865F5" w:rsidRPr="008526B7" w:rsidRDefault="005865F5" w:rsidP="005865F5">
            <w:pPr>
              <w:rPr>
                <w:szCs w:val="20"/>
                <w:lang w:val="sk-SK"/>
              </w:rPr>
            </w:pPr>
          </w:p>
        </w:tc>
        <w:tc>
          <w:tcPr>
            <w:tcW w:w="6378" w:type="dxa"/>
            <w:tcBorders>
              <w:left w:val="single" w:sz="4" w:space="0" w:color="auto"/>
            </w:tcBorders>
            <w:noWrap/>
            <w:hideMark/>
          </w:tcPr>
          <w:p w14:paraId="3F61E971" w14:textId="77777777" w:rsidR="005865F5" w:rsidRPr="006425C7" w:rsidRDefault="005865F5" w:rsidP="005865F5">
            <w:pPr>
              <w:rPr>
                <w:szCs w:val="20"/>
                <w:lang w:val="sk-SK"/>
              </w:rPr>
            </w:pPr>
            <w:r w:rsidRPr="006425C7">
              <w:rPr>
                <w:szCs w:val="20"/>
                <w:lang w:val="sk-SK"/>
              </w:rPr>
              <w:t>Kontrola konzistencie záznamov o účasti na aktivite</w:t>
            </w:r>
          </w:p>
        </w:tc>
      </w:tr>
      <w:tr w:rsidR="005865F5" w:rsidRPr="008526B7" w14:paraId="77C096DB" w14:textId="77777777" w:rsidTr="00B32977">
        <w:trPr>
          <w:trHeight w:val="288"/>
        </w:trPr>
        <w:tc>
          <w:tcPr>
            <w:tcW w:w="2689" w:type="dxa"/>
            <w:tcBorders>
              <w:top w:val="nil"/>
              <w:left w:val="single" w:sz="4" w:space="0" w:color="auto"/>
              <w:bottom w:val="nil"/>
              <w:right w:val="single" w:sz="4" w:space="0" w:color="auto"/>
            </w:tcBorders>
            <w:noWrap/>
            <w:hideMark/>
          </w:tcPr>
          <w:p w14:paraId="415C9A9E" w14:textId="77777777" w:rsidR="005865F5" w:rsidRPr="008526B7" w:rsidRDefault="005865F5" w:rsidP="005865F5">
            <w:pPr>
              <w:rPr>
                <w:szCs w:val="20"/>
                <w:lang w:val="sk-SK"/>
              </w:rPr>
            </w:pPr>
          </w:p>
        </w:tc>
        <w:tc>
          <w:tcPr>
            <w:tcW w:w="6378" w:type="dxa"/>
            <w:tcBorders>
              <w:left w:val="single" w:sz="4" w:space="0" w:color="auto"/>
            </w:tcBorders>
            <w:noWrap/>
            <w:hideMark/>
          </w:tcPr>
          <w:p w14:paraId="18A47246" w14:textId="77777777" w:rsidR="005865F5" w:rsidRPr="00F60513" w:rsidRDefault="005865F5" w:rsidP="005865F5">
            <w:pPr>
              <w:rPr>
                <w:szCs w:val="20"/>
                <w:lang w:val="sk-SK"/>
              </w:rPr>
            </w:pPr>
            <w:r w:rsidRPr="006425C7">
              <w:rPr>
                <w:szCs w:val="20"/>
                <w:lang w:val="sk-SK"/>
              </w:rPr>
              <w:t>Porovna</w:t>
            </w:r>
            <w:r w:rsidRPr="006425C7">
              <w:rPr>
                <w:rFonts w:ascii="Calibri" w:hAnsi="Calibri" w:cs="Calibri"/>
                <w:szCs w:val="20"/>
                <w:lang w:val="sk-SK"/>
              </w:rPr>
              <w:t>ť</w:t>
            </w:r>
            <w:r w:rsidRPr="006425C7">
              <w:rPr>
                <w:szCs w:val="20"/>
                <w:lang w:val="sk-SK"/>
              </w:rPr>
              <w:t xml:space="preserve"> </w:t>
            </w:r>
            <w:r w:rsidRPr="00F60513">
              <w:rPr>
                <w:rFonts w:ascii="Calibri" w:hAnsi="Calibri" w:cs="Calibri"/>
                <w:szCs w:val="20"/>
                <w:lang w:val="sk-SK"/>
              </w:rPr>
              <w:t>ú</w:t>
            </w:r>
            <w:r w:rsidRPr="00F60513">
              <w:rPr>
                <w:szCs w:val="20"/>
                <w:lang w:val="sk-SK"/>
              </w:rPr>
              <w:t xml:space="preserve">daje </w:t>
            </w:r>
            <w:r w:rsidRPr="00F60513">
              <w:rPr>
                <w:rFonts w:ascii="Calibri" w:hAnsi="Calibri" w:cs="Calibri"/>
                <w:szCs w:val="20"/>
                <w:lang w:val="sk-SK"/>
              </w:rPr>
              <w:t>úč</w:t>
            </w:r>
            <w:r w:rsidRPr="00F60513">
              <w:rPr>
                <w:szCs w:val="20"/>
                <w:lang w:val="sk-SK"/>
              </w:rPr>
              <w:t>astn</w:t>
            </w:r>
            <w:r w:rsidRPr="00F60513">
              <w:rPr>
                <w:rFonts w:ascii="Calibri" w:hAnsi="Calibri" w:cs="Calibri"/>
                <w:szCs w:val="20"/>
                <w:lang w:val="sk-SK"/>
              </w:rPr>
              <w:t>í</w:t>
            </w:r>
            <w:r w:rsidRPr="00F60513">
              <w:rPr>
                <w:szCs w:val="20"/>
                <w:lang w:val="sk-SK"/>
              </w:rPr>
              <w:t>ka s registrom</w:t>
            </w:r>
          </w:p>
        </w:tc>
      </w:tr>
      <w:tr w:rsidR="005865F5" w:rsidRPr="008526B7" w14:paraId="01149730" w14:textId="77777777" w:rsidTr="00B32977">
        <w:trPr>
          <w:trHeight w:val="288"/>
        </w:trPr>
        <w:tc>
          <w:tcPr>
            <w:tcW w:w="2689" w:type="dxa"/>
            <w:tcBorders>
              <w:top w:val="nil"/>
              <w:left w:val="single" w:sz="4" w:space="0" w:color="auto"/>
              <w:bottom w:val="nil"/>
              <w:right w:val="single" w:sz="4" w:space="0" w:color="auto"/>
            </w:tcBorders>
            <w:noWrap/>
            <w:hideMark/>
          </w:tcPr>
          <w:p w14:paraId="32684EF0" w14:textId="77777777" w:rsidR="005865F5" w:rsidRPr="008526B7" w:rsidRDefault="005865F5" w:rsidP="005865F5">
            <w:pPr>
              <w:rPr>
                <w:szCs w:val="20"/>
                <w:lang w:val="sk-SK"/>
              </w:rPr>
            </w:pPr>
          </w:p>
        </w:tc>
        <w:tc>
          <w:tcPr>
            <w:tcW w:w="6378" w:type="dxa"/>
            <w:tcBorders>
              <w:left w:val="single" w:sz="4" w:space="0" w:color="auto"/>
            </w:tcBorders>
            <w:noWrap/>
            <w:hideMark/>
          </w:tcPr>
          <w:p w14:paraId="66A91EEF" w14:textId="77777777" w:rsidR="005865F5" w:rsidRPr="006425C7" w:rsidRDefault="005865F5" w:rsidP="005865F5">
            <w:pPr>
              <w:rPr>
                <w:szCs w:val="20"/>
                <w:lang w:val="sk-SK"/>
              </w:rPr>
            </w:pPr>
            <w:r w:rsidRPr="006425C7">
              <w:rPr>
                <w:szCs w:val="20"/>
                <w:lang w:val="sk-SK"/>
              </w:rPr>
              <w:t>Sumárny prehľad účastníkov</w:t>
            </w:r>
          </w:p>
        </w:tc>
      </w:tr>
      <w:tr w:rsidR="005865F5" w:rsidRPr="008526B7" w14:paraId="3FA62C10" w14:textId="77777777" w:rsidTr="00B32977">
        <w:trPr>
          <w:trHeight w:val="288"/>
        </w:trPr>
        <w:tc>
          <w:tcPr>
            <w:tcW w:w="2689" w:type="dxa"/>
            <w:tcBorders>
              <w:top w:val="nil"/>
              <w:left w:val="single" w:sz="4" w:space="0" w:color="auto"/>
              <w:bottom w:val="nil"/>
              <w:right w:val="single" w:sz="4" w:space="0" w:color="auto"/>
            </w:tcBorders>
            <w:noWrap/>
            <w:hideMark/>
          </w:tcPr>
          <w:p w14:paraId="0DF8B02F" w14:textId="77777777" w:rsidR="005865F5" w:rsidRPr="008526B7" w:rsidRDefault="005865F5" w:rsidP="005865F5">
            <w:pPr>
              <w:rPr>
                <w:szCs w:val="20"/>
                <w:lang w:val="sk-SK"/>
              </w:rPr>
            </w:pPr>
          </w:p>
        </w:tc>
        <w:tc>
          <w:tcPr>
            <w:tcW w:w="6378" w:type="dxa"/>
            <w:tcBorders>
              <w:left w:val="single" w:sz="4" w:space="0" w:color="auto"/>
            </w:tcBorders>
            <w:noWrap/>
            <w:hideMark/>
          </w:tcPr>
          <w:p w14:paraId="188BA0D8" w14:textId="77777777" w:rsidR="005865F5" w:rsidRPr="006425C7" w:rsidRDefault="005865F5" w:rsidP="005865F5">
            <w:pPr>
              <w:rPr>
                <w:szCs w:val="20"/>
                <w:lang w:val="sk-SK"/>
              </w:rPr>
            </w:pPr>
            <w:r w:rsidRPr="006425C7">
              <w:rPr>
                <w:szCs w:val="20"/>
                <w:lang w:val="sk-SK"/>
              </w:rPr>
              <w:t xml:space="preserve">Výpočet veku účastníka </w:t>
            </w:r>
          </w:p>
        </w:tc>
      </w:tr>
      <w:tr w:rsidR="005865F5" w:rsidRPr="008526B7" w14:paraId="2AFF3D7A" w14:textId="77777777" w:rsidTr="00B32977">
        <w:trPr>
          <w:trHeight w:val="288"/>
        </w:trPr>
        <w:tc>
          <w:tcPr>
            <w:tcW w:w="2689" w:type="dxa"/>
            <w:tcBorders>
              <w:top w:val="nil"/>
              <w:left w:val="single" w:sz="4" w:space="0" w:color="auto"/>
              <w:bottom w:val="nil"/>
              <w:right w:val="single" w:sz="4" w:space="0" w:color="auto"/>
            </w:tcBorders>
            <w:noWrap/>
            <w:hideMark/>
          </w:tcPr>
          <w:p w14:paraId="64F53CBC" w14:textId="77777777" w:rsidR="005865F5" w:rsidRPr="008526B7" w:rsidRDefault="005865F5" w:rsidP="005865F5">
            <w:pPr>
              <w:rPr>
                <w:szCs w:val="20"/>
                <w:lang w:val="sk-SK"/>
              </w:rPr>
            </w:pPr>
          </w:p>
        </w:tc>
        <w:tc>
          <w:tcPr>
            <w:tcW w:w="6378" w:type="dxa"/>
            <w:tcBorders>
              <w:left w:val="single" w:sz="4" w:space="0" w:color="auto"/>
            </w:tcBorders>
            <w:noWrap/>
            <w:hideMark/>
          </w:tcPr>
          <w:p w14:paraId="2F27F56E" w14:textId="13DA3435" w:rsidR="005865F5" w:rsidRPr="006425C7" w:rsidRDefault="005865F5" w:rsidP="005865F5">
            <w:pPr>
              <w:rPr>
                <w:szCs w:val="20"/>
                <w:lang w:val="sk-SK"/>
              </w:rPr>
            </w:pPr>
            <w:r w:rsidRPr="006425C7">
              <w:rPr>
                <w:szCs w:val="20"/>
                <w:lang w:val="sk-SK"/>
              </w:rPr>
              <w:t xml:space="preserve">Vytvorenie </w:t>
            </w:r>
            <w:r w:rsidR="00F60513" w:rsidRPr="006425C7">
              <w:rPr>
                <w:szCs w:val="20"/>
                <w:lang w:val="sk-SK"/>
              </w:rPr>
              <w:t>účastníka</w:t>
            </w:r>
            <w:r w:rsidRPr="006425C7">
              <w:rPr>
                <w:szCs w:val="20"/>
                <w:lang w:val="sk-SK"/>
              </w:rPr>
              <w:t xml:space="preserve"> projektu </w:t>
            </w:r>
          </w:p>
        </w:tc>
      </w:tr>
      <w:tr w:rsidR="005865F5" w:rsidRPr="008526B7" w14:paraId="752F3111"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1CE633DC" w14:textId="77777777" w:rsidR="005865F5" w:rsidRPr="008526B7" w:rsidRDefault="005865F5" w:rsidP="005865F5">
            <w:pPr>
              <w:rPr>
                <w:szCs w:val="20"/>
                <w:lang w:val="sk-SK"/>
              </w:rPr>
            </w:pPr>
          </w:p>
        </w:tc>
        <w:tc>
          <w:tcPr>
            <w:tcW w:w="6378" w:type="dxa"/>
            <w:tcBorders>
              <w:left w:val="single" w:sz="4" w:space="0" w:color="auto"/>
            </w:tcBorders>
            <w:noWrap/>
            <w:hideMark/>
          </w:tcPr>
          <w:p w14:paraId="46603DC9" w14:textId="77777777" w:rsidR="005865F5" w:rsidRPr="006425C7" w:rsidRDefault="005865F5" w:rsidP="005865F5">
            <w:pPr>
              <w:rPr>
                <w:szCs w:val="20"/>
                <w:lang w:val="sk-SK"/>
              </w:rPr>
            </w:pPr>
            <w:r w:rsidRPr="006425C7">
              <w:rPr>
                <w:szCs w:val="20"/>
                <w:lang w:val="sk-SK"/>
              </w:rPr>
              <w:t>Zoznam účastníkov projektu</w:t>
            </w:r>
          </w:p>
        </w:tc>
      </w:tr>
      <w:tr w:rsidR="005865F5" w:rsidRPr="008526B7" w14:paraId="48673DEE"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2E7A4C58" w14:textId="77777777" w:rsidR="005865F5" w:rsidRPr="008526B7" w:rsidRDefault="005865F5" w:rsidP="005865F5">
            <w:pPr>
              <w:rPr>
                <w:szCs w:val="20"/>
                <w:lang w:val="sk-SK"/>
              </w:rPr>
            </w:pPr>
            <w:r w:rsidRPr="008526B7">
              <w:rPr>
                <w:szCs w:val="20"/>
                <w:lang w:val="sk-SK"/>
              </w:rPr>
              <w:t>Hlásenie o začatí a konci realizácie aktivity</w:t>
            </w:r>
          </w:p>
        </w:tc>
        <w:tc>
          <w:tcPr>
            <w:tcW w:w="6378" w:type="dxa"/>
            <w:tcBorders>
              <w:left w:val="single" w:sz="4" w:space="0" w:color="auto"/>
            </w:tcBorders>
            <w:noWrap/>
            <w:hideMark/>
          </w:tcPr>
          <w:p w14:paraId="24CF867D" w14:textId="77777777" w:rsidR="005865F5" w:rsidRPr="006425C7" w:rsidRDefault="005865F5" w:rsidP="005865F5">
            <w:pPr>
              <w:rPr>
                <w:szCs w:val="20"/>
                <w:lang w:val="sk-SK"/>
              </w:rPr>
            </w:pPr>
            <w:r w:rsidRPr="006425C7">
              <w:rPr>
                <w:szCs w:val="20"/>
                <w:lang w:val="sk-SK"/>
              </w:rPr>
              <w:t>Detail hlásenia o začatí alebo konci realizácie aktivít</w:t>
            </w:r>
          </w:p>
        </w:tc>
      </w:tr>
      <w:tr w:rsidR="005865F5" w:rsidRPr="008526B7" w14:paraId="70514D73" w14:textId="77777777" w:rsidTr="00B32977">
        <w:trPr>
          <w:trHeight w:val="288"/>
        </w:trPr>
        <w:tc>
          <w:tcPr>
            <w:tcW w:w="2689" w:type="dxa"/>
            <w:tcBorders>
              <w:top w:val="nil"/>
              <w:left w:val="single" w:sz="4" w:space="0" w:color="auto"/>
              <w:bottom w:val="nil"/>
              <w:right w:val="single" w:sz="4" w:space="0" w:color="auto"/>
            </w:tcBorders>
            <w:noWrap/>
            <w:hideMark/>
          </w:tcPr>
          <w:p w14:paraId="3BBFA91B" w14:textId="77777777" w:rsidR="005865F5" w:rsidRPr="008526B7" w:rsidRDefault="005865F5" w:rsidP="005865F5">
            <w:pPr>
              <w:rPr>
                <w:szCs w:val="20"/>
                <w:lang w:val="sk-SK"/>
              </w:rPr>
            </w:pPr>
          </w:p>
        </w:tc>
        <w:tc>
          <w:tcPr>
            <w:tcW w:w="6378" w:type="dxa"/>
            <w:tcBorders>
              <w:left w:val="single" w:sz="4" w:space="0" w:color="auto"/>
            </w:tcBorders>
            <w:noWrap/>
            <w:hideMark/>
          </w:tcPr>
          <w:p w14:paraId="42C73BE3" w14:textId="77777777" w:rsidR="005865F5" w:rsidRPr="006425C7" w:rsidRDefault="005865F5" w:rsidP="005865F5">
            <w:pPr>
              <w:rPr>
                <w:szCs w:val="20"/>
                <w:lang w:val="sk-SK"/>
              </w:rPr>
            </w:pPr>
            <w:r w:rsidRPr="006425C7">
              <w:rPr>
                <w:szCs w:val="20"/>
                <w:lang w:val="sk-SK"/>
              </w:rPr>
              <w:t>Odoslanie hlásenia o začiatku alebo konci realizácie aktivity</w:t>
            </w:r>
          </w:p>
        </w:tc>
      </w:tr>
      <w:tr w:rsidR="005865F5" w:rsidRPr="008526B7" w14:paraId="720B4E9A" w14:textId="77777777" w:rsidTr="00B32977">
        <w:trPr>
          <w:trHeight w:val="288"/>
        </w:trPr>
        <w:tc>
          <w:tcPr>
            <w:tcW w:w="2689" w:type="dxa"/>
            <w:tcBorders>
              <w:top w:val="nil"/>
              <w:left w:val="single" w:sz="4" w:space="0" w:color="auto"/>
              <w:bottom w:val="nil"/>
              <w:right w:val="single" w:sz="4" w:space="0" w:color="auto"/>
            </w:tcBorders>
            <w:noWrap/>
            <w:hideMark/>
          </w:tcPr>
          <w:p w14:paraId="7A153ABF" w14:textId="77777777" w:rsidR="005865F5" w:rsidRPr="008526B7" w:rsidRDefault="005865F5" w:rsidP="005865F5">
            <w:pPr>
              <w:rPr>
                <w:szCs w:val="20"/>
                <w:lang w:val="sk-SK"/>
              </w:rPr>
            </w:pPr>
          </w:p>
        </w:tc>
        <w:tc>
          <w:tcPr>
            <w:tcW w:w="6378" w:type="dxa"/>
            <w:tcBorders>
              <w:left w:val="single" w:sz="4" w:space="0" w:color="auto"/>
            </w:tcBorders>
            <w:noWrap/>
            <w:hideMark/>
          </w:tcPr>
          <w:p w14:paraId="1B7BA8E6" w14:textId="77777777" w:rsidR="005865F5" w:rsidRPr="006425C7" w:rsidRDefault="005865F5" w:rsidP="005865F5">
            <w:pPr>
              <w:rPr>
                <w:szCs w:val="20"/>
                <w:lang w:val="sk-SK"/>
              </w:rPr>
            </w:pPr>
            <w:r w:rsidRPr="006425C7">
              <w:rPr>
                <w:szCs w:val="20"/>
                <w:lang w:val="sk-SK"/>
              </w:rPr>
              <w:t>Úprava hlásenej aktivity</w:t>
            </w:r>
          </w:p>
        </w:tc>
      </w:tr>
      <w:tr w:rsidR="005865F5" w:rsidRPr="008526B7" w14:paraId="7D94851D" w14:textId="77777777" w:rsidTr="00B32977">
        <w:trPr>
          <w:trHeight w:val="288"/>
        </w:trPr>
        <w:tc>
          <w:tcPr>
            <w:tcW w:w="2689" w:type="dxa"/>
            <w:tcBorders>
              <w:top w:val="nil"/>
              <w:left w:val="single" w:sz="4" w:space="0" w:color="auto"/>
              <w:bottom w:val="nil"/>
              <w:right w:val="single" w:sz="4" w:space="0" w:color="auto"/>
            </w:tcBorders>
            <w:noWrap/>
            <w:hideMark/>
          </w:tcPr>
          <w:p w14:paraId="36D35BFD" w14:textId="77777777" w:rsidR="005865F5" w:rsidRPr="008526B7" w:rsidRDefault="005865F5" w:rsidP="005865F5">
            <w:pPr>
              <w:rPr>
                <w:szCs w:val="20"/>
                <w:lang w:val="sk-SK"/>
              </w:rPr>
            </w:pPr>
          </w:p>
        </w:tc>
        <w:tc>
          <w:tcPr>
            <w:tcW w:w="6378" w:type="dxa"/>
            <w:tcBorders>
              <w:left w:val="single" w:sz="4" w:space="0" w:color="auto"/>
            </w:tcBorders>
            <w:noWrap/>
            <w:hideMark/>
          </w:tcPr>
          <w:p w14:paraId="657CBE11" w14:textId="77777777" w:rsidR="005865F5" w:rsidRPr="006425C7" w:rsidRDefault="005865F5" w:rsidP="005865F5">
            <w:pPr>
              <w:rPr>
                <w:szCs w:val="20"/>
                <w:lang w:val="sk-SK"/>
              </w:rPr>
            </w:pPr>
            <w:r w:rsidRPr="006425C7">
              <w:rPr>
                <w:szCs w:val="20"/>
                <w:lang w:val="sk-SK"/>
              </w:rPr>
              <w:t>Vytvorenie hlásenia o začatí alebo konci realizácie aktivity</w:t>
            </w:r>
          </w:p>
        </w:tc>
      </w:tr>
      <w:tr w:rsidR="005865F5" w:rsidRPr="008526B7" w14:paraId="46A24B7A"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45C39BCD" w14:textId="77777777" w:rsidR="005865F5" w:rsidRPr="008526B7" w:rsidRDefault="005865F5" w:rsidP="005865F5">
            <w:pPr>
              <w:rPr>
                <w:szCs w:val="20"/>
                <w:lang w:val="sk-SK"/>
              </w:rPr>
            </w:pPr>
          </w:p>
        </w:tc>
        <w:tc>
          <w:tcPr>
            <w:tcW w:w="6378" w:type="dxa"/>
            <w:tcBorders>
              <w:left w:val="single" w:sz="4" w:space="0" w:color="auto"/>
            </w:tcBorders>
            <w:noWrap/>
            <w:hideMark/>
          </w:tcPr>
          <w:p w14:paraId="7C3CE175" w14:textId="77777777" w:rsidR="005865F5" w:rsidRPr="006425C7" w:rsidRDefault="005865F5" w:rsidP="005865F5">
            <w:pPr>
              <w:rPr>
                <w:szCs w:val="20"/>
                <w:lang w:val="sk-SK"/>
              </w:rPr>
            </w:pPr>
            <w:r w:rsidRPr="006425C7">
              <w:rPr>
                <w:szCs w:val="20"/>
                <w:lang w:val="sk-SK"/>
              </w:rPr>
              <w:t>Zoznam hlásení o začatí alebo konci realizácie aktivity</w:t>
            </w:r>
          </w:p>
        </w:tc>
      </w:tr>
      <w:tr w:rsidR="005865F5" w:rsidRPr="008526B7" w14:paraId="6BF11FBF"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5B365877" w14:textId="77777777" w:rsidR="005865F5" w:rsidRPr="008526B7" w:rsidRDefault="005865F5" w:rsidP="005865F5">
            <w:pPr>
              <w:rPr>
                <w:szCs w:val="20"/>
                <w:lang w:val="sk-SK"/>
              </w:rPr>
            </w:pPr>
            <w:r w:rsidRPr="008526B7">
              <w:rPr>
                <w:szCs w:val="20"/>
                <w:lang w:val="sk-SK"/>
              </w:rPr>
              <w:t>Predloženie Monitorovacej správy</w:t>
            </w:r>
          </w:p>
        </w:tc>
        <w:tc>
          <w:tcPr>
            <w:tcW w:w="6378" w:type="dxa"/>
            <w:tcBorders>
              <w:left w:val="single" w:sz="4" w:space="0" w:color="auto"/>
            </w:tcBorders>
            <w:noWrap/>
            <w:hideMark/>
          </w:tcPr>
          <w:p w14:paraId="4EECC291" w14:textId="77777777" w:rsidR="005865F5" w:rsidRPr="006425C7" w:rsidRDefault="005865F5" w:rsidP="005865F5">
            <w:pPr>
              <w:rPr>
                <w:szCs w:val="20"/>
                <w:lang w:val="sk-SK"/>
              </w:rPr>
            </w:pPr>
            <w:r w:rsidRPr="006425C7">
              <w:rPr>
                <w:szCs w:val="20"/>
                <w:lang w:val="sk-SK"/>
              </w:rPr>
              <w:t xml:space="preserve">Aktualizácia záznamov jedinečnosti za dáta na MS </w:t>
            </w:r>
          </w:p>
        </w:tc>
      </w:tr>
      <w:tr w:rsidR="005865F5" w:rsidRPr="008526B7" w14:paraId="6295B2D0" w14:textId="77777777" w:rsidTr="00B32977">
        <w:trPr>
          <w:trHeight w:val="288"/>
        </w:trPr>
        <w:tc>
          <w:tcPr>
            <w:tcW w:w="2689" w:type="dxa"/>
            <w:tcBorders>
              <w:top w:val="nil"/>
              <w:left w:val="single" w:sz="4" w:space="0" w:color="auto"/>
              <w:bottom w:val="nil"/>
              <w:right w:val="single" w:sz="4" w:space="0" w:color="auto"/>
            </w:tcBorders>
            <w:noWrap/>
            <w:hideMark/>
          </w:tcPr>
          <w:p w14:paraId="1C5BD1E2" w14:textId="77777777" w:rsidR="005865F5" w:rsidRPr="008526B7" w:rsidRDefault="005865F5" w:rsidP="005865F5">
            <w:pPr>
              <w:rPr>
                <w:szCs w:val="20"/>
                <w:lang w:val="sk-SK"/>
              </w:rPr>
            </w:pPr>
          </w:p>
        </w:tc>
        <w:tc>
          <w:tcPr>
            <w:tcW w:w="6378" w:type="dxa"/>
            <w:tcBorders>
              <w:left w:val="single" w:sz="4" w:space="0" w:color="auto"/>
            </w:tcBorders>
            <w:noWrap/>
            <w:hideMark/>
          </w:tcPr>
          <w:p w14:paraId="098F895F" w14:textId="77777777" w:rsidR="005865F5" w:rsidRPr="006425C7" w:rsidRDefault="005865F5" w:rsidP="005865F5">
            <w:pPr>
              <w:rPr>
                <w:szCs w:val="20"/>
                <w:lang w:val="sk-SK"/>
              </w:rPr>
            </w:pPr>
            <w:r w:rsidRPr="006425C7">
              <w:rPr>
                <w:szCs w:val="20"/>
                <w:lang w:val="sk-SK"/>
              </w:rPr>
              <w:t>Detail monitorovacej správy</w:t>
            </w:r>
          </w:p>
        </w:tc>
      </w:tr>
      <w:tr w:rsidR="005865F5" w:rsidRPr="008526B7" w14:paraId="616156A9" w14:textId="77777777" w:rsidTr="00B32977">
        <w:trPr>
          <w:trHeight w:val="288"/>
        </w:trPr>
        <w:tc>
          <w:tcPr>
            <w:tcW w:w="2689" w:type="dxa"/>
            <w:tcBorders>
              <w:top w:val="nil"/>
              <w:left w:val="single" w:sz="4" w:space="0" w:color="auto"/>
              <w:bottom w:val="nil"/>
              <w:right w:val="single" w:sz="4" w:space="0" w:color="auto"/>
            </w:tcBorders>
            <w:noWrap/>
            <w:hideMark/>
          </w:tcPr>
          <w:p w14:paraId="23F9C356" w14:textId="77777777" w:rsidR="005865F5" w:rsidRPr="008526B7" w:rsidRDefault="005865F5" w:rsidP="005865F5">
            <w:pPr>
              <w:rPr>
                <w:szCs w:val="20"/>
                <w:lang w:val="sk-SK"/>
              </w:rPr>
            </w:pPr>
          </w:p>
        </w:tc>
        <w:tc>
          <w:tcPr>
            <w:tcW w:w="6378" w:type="dxa"/>
            <w:tcBorders>
              <w:left w:val="single" w:sz="4" w:space="0" w:color="auto"/>
            </w:tcBorders>
            <w:noWrap/>
            <w:hideMark/>
          </w:tcPr>
          <w:p w14:paraId="3FC771B1" w14:textId="77777777" w:rsidR="005865F5" w:rsidRPr="006425C7" w:rsidRDefault="005865F5" w:rsidP="005865F5">
            <w:pPr>
              <w:rPr>
                <w:szCs w:val="20"/>
                <w:lang w:val="sk-SK"/>
              </w:rPr>
            </w:pPr>
            <w:r w:rsidRPr="006425C7">
              <w:rPr>
                <w:szCs w:val="20"/>
                <w:lang w:val="sk-SK"/>
              </w:rPr>
              <w:t>Kontrola vyplnenia monitorovacej správy</w:t>
            </w:r>
          </w:p>
        </w:tc>
      </w:tr>
      <w:tr w:rsidR="005865F5" w:rsidRPr="008526B7" w14:paraId="2196808D" w14:textId="77777777" w:rsidTr="00B32977">
        <w:trPr>
          <w:trHeight w:val="288"/>
        </w:trPr>
        <w:tc>
          <w:tcPr>
            <w:tcW w:w="2689" w:type="dxa"/>
            <w:tcBorders>
              <w:top w:val="nil"/>
              <w:left w:val="single" w:sz="4" w:space="0" w:color="auto"/>
              <w:bottom w:val="nil"/>
              <w:right w:val="single" w:sz="4" w:space="0" w:color="auto"/>
            </w:tcBorders>
            <w:noWrap/>
            <w:hideMark/>
          </w:tcPr>
          <w:p w14:paraId="6E46768C" w14:textId="77777777" w:rsidR="005865F5" w:rsidRPr="008526B7" w:rsidRDefault="005865F5" w:rsidP="005865F5">
            <w:pPr>
              <w:rPr>
                <w:szCs w:val="20"/>
                <w:lang w:val="sk-SK"/>
              </w:rPr>
            </w:pPr>
          </w:p>
        </w:tc>
        <w:tc>
          <w:tcPr>
            <w:tcW w:w="6378" w:type="dxa"/>
            <w:tcBorders>
              <w:left w:val="single" w:sz="4" w:space="0" w:color="auto"/>
            </w:tcBorders>
            <w:noWrap/>
            <w:hideMark/>
          </w:tcPr>
          <w:p w14:paraId="203EBAF1" w14:textId="77777777" w:rsidR="005865F5" w:rsidRPr="006425C7" w:rsidRDefault="005865F5" w:rsidP="005865F5">
            <w:pPr>
              <w:rPr>
                <w:szCs w:val="20"/>
                <w:lang w:val="sk-SK"/>
              </w:rPr>
            </w:pPr>
            <w:r w:rsidRPr="006425C7">
              <w:rPr>
                <w:szCs w:val="20"/>
                <w:lang w:val="sk-SK"/>
              </w:rPr>
              <w:t>Logický celok Základné údaje monitorovacej správy</w:t>
            </w:r>
          </w:p>
        </w:tc>
      </w:tr>
      <w:tr w:rsidR="005865F5" w:rsidRPr="008526B7" w14:paraId="01B312A2" w14:textId="77777777" w:rsidTr="00B32977">
        <w:trPr>
          <w:trHeight w:val="288"/>
        </w:trPr>
        <w:tc>
          <w:tcPr>
            <w:tcW w:w="2689" w:type="dxa"/>
            <w:tcBorders>
              <w:top w:val="nil"/>
              <w:left w:val="single" w:sz="4" w:space="0" w:color="auto"/>
              <w:bottom w:val="nil"/>
              <w:right w:val="single" w:sz="4" w:space="0" w:color="auto"/>
            </w:tcBorders>
            <w:noWrap/>
            <w:hideMark/>
          </w:tcPr>
          <w:p w14:paraId="25CE6243" w14:textId="77777777" w:rsidR="005865F5" w:rsidRPr="008526B7" w:rsidRDefault="005865F5" w:rsidP="005865F5">
            <w:pPr>
              <w:rPr>
                <w:szCs w:val="20"/>
                <w:lang w:val="sk-SK"/>
              </w:rPr>
            </w:pPr>
          </w:p>
        </w:tc>
        <w:tc>
          <w:tcPr>
            <w:tcW w:w="6378" w:type="dxa"/>
            <w:tcBorders>
              <w:left w:val="single" w:sz="4" w:space="0" w:color="auto"/>
            </w:tcBorders>
            <w:noWrap/>
            <w:hideMark/>
          </w:tcPr>
          <w:p w14:paraId="799C714A" w14:textId="77777777" w:rsidR="005865F5" w:rsidRPr="006425C7" w:rsidRDefault="005865F5" w:rsidP="005865F5">
            <w:pPr>
              <w:rPr>
                <w:szCs w:val="20"/>
                <w:lang w:val="sk-SK"/>
              </w:rPr>
            </w:pPr>
            <w:r w:rsidRPr="006425C7">
              <w:rPr>
                <w:szCs w:val="20"/>
                <w:lang w:val="sk-SK"/>
              </w:rPr>
              <w:t>Logický celok Údaje o projekte</w:t>
            </w:r>
          </w:p>
        </w:tc>
      </w:tr>
      <w:tr w:rsidR="005865F5" w:rsidRPr="008526B7" w14:paraId="75180B91" w14:textId="77777777" w:rsidTr="00B32977">
        <w:trPr>
          <w:trHeight w:val="288"/>
        </w:trPr>
        <w:tc>
          <w:tcPr>
            <w:tcW w:w="2689" w:type="dxa"/>
            <w:tcBorders>
              <w:top w:val="nil"/>
              <w:left w:val="single" w:sz="4" w:space="0" w:color="auto"/>
              <w:bottom w:val="nil"/>
              <w:right w:val="single" w:sz="4" w:space="0" w:color="auto"/>
            </w:tcBorders>
            <w:noWrap/>
            <w:hideMark/>
          </w:tcPr>
          <w:p w14:paraId="4DDE6FF2" w14:textId="77777777" w:rsidR="005865F5" w:rsidRPr="008526B7" w:rsidRDefault="005865F5" w:rsidP="005865F5">
            <w:pPr>
              <w:rPr>
                <w:szCs w:val="20"/>
                <w:lang w:val="sk-SK"/>
              </w:rPr>
            </w:pPr>
          </w:p>
        </w:tc>
        <w:tc>
          <w:tcPr>
            <w:tcW w:w="6378" w:type="dxa"/>
            <w:tcBorders>
              <w:left w:val="single" w:sz="4" w:space="0" w:color="auto"/>
            </w:tcBorders>
            <w:noWrap/>
            <w:hideMark/>
          </w:tcPr>
          <w:p w14:paraId="69797F5D" w14:textId="77777777" w:rsidR="005865F5" w:rsidRPr="006425C7" w:rsidRDefault="005865F5" w:rsidP="005865F5">
            <w:pPr>
              <w:rPr>
                <w:szCs w:val="20"/>
                <w:lang w:val="sk-SK"/>
              </w:rPr>
            </w:pPr>
            <w:r w:rsidRPr="006425C7">
              <w:rPr>
                <w:szCs w:val="20"/>
                <w:lang w:val="sk-SK"/>
              </w:rPr>
              <w:t>Logický celok Merateľné ukazovatele projektu</w:t>
            </w:r>
          </w:p>
        </w:tc>
      </w:tr>
      <w:tr w:rsidR="005865F5" w:rsidRPr="008526B7" w14:paraId="2A821E57" w14:textId="77777777" w:rsidTr="00B32977">
        <w:trPr>
          <w:trHeight w:val="288"/>
        </w:trPr>
        <w:tc>
          <w:tcPr>
            <w:tcW w:w="2689" w:type="dxa"/>
            <w:tcBorders>
              <w:top w:val="nil"/>
              <w:left w:val="single" w:sz="4" w:space="0" w:color="auto"/>
              <w:bottom w:val="nil"/>
              <w:right w:val="single" w:sz="4" w:space="0" w:color="auto"/>
            </w:tcBorders>
            <w:noWrap/>
            <w:hideMark/>
          </w:tcPr>
          <w:p w14:paraId="3680B263" w14:textId="77777777" w:rsidR="005865F5" w:rsidRPr="008526B7" w:rsidRDefault="005865F5" w:rsidP="005865F5">
            <w:pPr>
              <w:rPr>
                <w:szCs w:val="20"/>
                <w:lang w:val="sk-SK"/>
              </w:rPr>
            </w:pPr>
          </w:p>
        </w:tc>
        <w:tc>
          <w:tcPr>
            <w:tcW w:w="6378" w:type="dxa"/>
            <w:tcBorders>
              <w:left w:val="single" w:sz="4" w:space="0" w:color="auto"/>
            </w:tcBorders>
            <w:noWrap/>
            <w:hideMark/>
          </w:tcPr>
          <w:p w14:paraId="02484B6C" w14:textId="77777777" w:rsidR="005865F5" w:rsidRPr="006425C7" w:rsidRDefault="005865F5" w:rsidP="005865F5">
            <w:pPr>
              <w:rPr>
                <w:szCs w:val="20"/>
                <w:lang w:val="sk-SK"/>
              </w:rPr>
            </w:pPr>
            <w:r w:rsidRPr="006425C7">
              <w:rPr>
                <w:szCs w:val="20"/>
                <w:lang w:val="sk-SK"/>
              </w:rPr>
              <w:t>Logický celok Finančná realizácia projektu</w:t>
            </w:r>
          </w:p>
        </w:tc>
      </w:tr>
      <w:tr w:rsidR="005865F5" w:rsidRPr="008526B7" w14:paraId="15187355" w14:textId="77777777" w:rsidTr="00B32977">
        <w:trPr>
          <w:trHeight w:val="288"/>
        </w:trPr>
        <w:tc>
          <w:tcPr>
            <w:tcW w:w="2689" w:type="dxa"/>
            <w:tcBorders>
              <w:top w:val="nil"/>
              <w:left w:val="single" w:sz="4" w:space="0" w:color="auto"/>
              <w:bottom w:val="nil"/>
              <w:right w:val="single" w:sz="4" w:space="0" w:color="auto"/>
            </w:tcBorders>
            <w:noWrap/>
            <w:hideMark/>
          </w:tcPr>
          <w:p w14:paraId="5CD2BA9C" w14:textId="77777777" w:rsidR="005865F5" w:rsidRPr="008526B7" w:rsidRDefault="005865F5" w:rsidP="005865F5">
            <w:pPr>
              <w:rPr>
                <w:szCs w:val="20"/>
                <w:lang w:val="sk-SK"/>
              </w:rPr>
            </w:pPr>
          </w:p>
        </w:tc>
        <w:tc>
          <w:tcPr>
            <w:tcW w:w="6378" w:type="dxa"/>
            <w:tcBorders>
              <w:left w:val="single" w:sz="4" w:space="0" w:color="auto"/>
            </w:tcBorders>
            <w:noWrap/>
            <w:hideMark/>
          </w:tcPr>
          <w:p w14:paraId="1B4DDCB3" w14:textId="77777777" w:rsidR="005865F5" w:rsidRPr="006425C7" w:rsidRDefault="005865F5" w:rsidP="005865F5">
            <w:pPr>
              <w:rPr>
                <w:szCs w:val="20"/>
                <w:lang w:val="sk-SK"/>
              </w:rPr>
            </w:pPr>
            <w:r w:rsidRPr="006425C7">
              <w:rPr>
                <w:szCs w:val="20"/>
                <w:lang w:val="sk-SK"/>
              </w:rPr>
              <w:t xml:space="preserve">Logický celok Iné údaje </w:t>
            </w:r>
          </w:p>
        </w:tc>
      </w:tr>
      <w:tr w:rsidR="005865F5" w:rsidRPr="008526B7" w14:paraId="69B6B259" w14:textId="77777777" w:rsidTr="00B32977">
        <w:trPr>
          <w:trHeight w:val="288"/>
        </w:trPr>
        <w:tc>
          <w:tcPr>
            <w:tcW w:w="2689" w:type="dxa"/>
            <w:tcBorders>
              <w:top w:val="nil"/>
              <w:left w:val="single" w:sz="4" w:space="0" w:color="auto"/>
              <w:bottom w:val="nil"/>
              <w:right w:val="single" w:sz="4" w:space="0" w:color="auto"/>
            </w:tcBorders>
            <w:noWrap/>
            <w:hideMark/>
          </w:tcPr>
          <w:p w14:paraId="660D2F1C" w14:textId="77777777" w:rsidR="005865F5" w:rsidRPr="008526B7" w:rsidRDefault="005865F5" w:rsidP="005865F5">
            <w:pPr>
              <w:rPr>
                <w:szCs w:val="20"/>
                <w:lang w:val="sk-SK"/>
              </w:rPr>
            </w:pPr>
          </w:p>
        </w:tc>
        <w:tc>
          <w:tcPr>
            <w:tcW w:w="6378" w:type="dxa"/>
            <w:tcBorders>
              <w:left w:val="single" w:sz="4" w:space="0" w:color="auto"/>
            </w:tcBorders>
            <w:noWrap/>
            <w:hideMark/>
          </w:tcPr>
          <w:p w14:paraId="22D53DF5" w14:textId="77777777" w:rsidR="005865F5" w:rsidRPr="006425C7" w:rsidRDefault="005865F5" w:rsidP="005865F5">
            <w:pPr>
              <w:rPr>
                <w:szCs w:val="20"/>
                <w:lang w:val="sk-SK"/>
              </w:rPr>
            </w:pPr>
            <w:r w:rsidRPr="006425C7">
              <w:rPr>
                <w:szCs w:val="20"/>
                <w:lang w:val="sk-SK"/>
              </w:rPr>
              <w:t>Logický celok Problémy a riziká</w:t>
            </w:r>
          </w:p>
        </w:tc>
      </w:tr>
      <w:tr w:rsidR="005865F5" w:rsidRPr="008526B7" w14:paraId="2B28488B" w14:textId="77777777" w:rsidTr="00B32977">
        <w:trPr>
          <w:trHeight w:val="288"/>
        </w:trPr>
        <w:tc>
          <w:tcPr>
            <w:tcW w:w="2689" w:type="dxa"/>
            <w:tcBorders>
              <w:top w:val="nil"/>
              <w:left w:val="single" w:sz="4" w:space="0" w:color="auto"/>
              <w:bottom w:val="nil"/>
              <w:right w:val="single" w:sz="4" w:space="0" w:color="auto"/>
            </w:tcBorders>
            <w:noWrap/>
            <w:hideMark/>
          </w:tcPr>
          <w:p w14:paraId="20E4F213" w14:textId="77777777" w:rsidR="005865F5" w:rsidRPr="008526B7" w:rsidRDefault="005865F5" w:rsidP="005865F5">
            <w:pPr>
              <w:rPr>
                <w:szCs w:val="20"/>
                <w:lang w:val="sk-SK"/>
              </w:rPr>
            </w:pPr>
          </w:p>
        </w:tc>
        <w:tc>
          <w:tcPr>
            <w:tcW w:w="6378" w:type="dxa"/>
            <w:tcBorders>
              <w:left w:val="single" w:sz="4" w:space="0" w:color="auto"/>
            </w:tcBorders>
            <w:noWrap/>
            <w:hideMark/>
          </w:tcPr>
          <w:p w14:paraId="0A279268" w14:textId="77777777" w:rsidR="005865F5" w:rsidRPr="006425C7" w:rsidRDefault="005865F5" w:rsidP="005865F5">
            <w:pPr>
              <w:rPr>
                <w:szCs w:val="20"/>
                <w:lang w:val="sk-SK"/>
              </w:rPr>
            </w:pPr>
            <w:r w:rsidRPr="006425C7">
              <w:rPr>
                <w:szCs w:val="20"/>
                <w:lang w:val="sk-SK"/>
              </w:rPr>
              <w:t>Logický celok Publicita projektu</w:t>
            </w:r>
          </w:p>
        </w:tc>
      </w:tr>
      <w:tr w:rsidR="005865F5" w:rsidRPr="008526B7" w14:paraId="0EC79EE6" w14:textId="77777777" w:rsidTr="00B32977">
        <w:trPr>
          <w:trHeight w:val="288"/>
        </w:trPr>
        <w:tc>
          <w:tcPr>
            <w:tcW w:w="2689" w:type="dxa"/>
            <w:tcBorders>
              <w:top w:val="nil"/>
              <w:left w:val="single" w:sz="4" w:space="0" w:color="auto"/>
              <w:bottom w:val="nil"/>
              <w:right w:val="single" w:sz="4" w:space="0" w:color="auto"/>
            </w:tcBorders>
            <w:noWrap/>
            <w:hideMark/>
          </w:tcPr>
          <w:p w14:paraId="4373CF24" w14:textId="77777777" w:rsidR="005865F5" w:rsidRPr="008526B7" w:rsidRDefault="005865F5" w:rsidP="005865F5">
            <w:pPr>
              <w:rPr>
                <w:szCs w:val="20"/>
                <w:lang w:val="sk-SK"/>
              </w:rPr>
            </w:pPr>
          </w:p>
        </w:tc>
        <w:tc>
          <w:tcPr>
            <w:tcW w:w="6378" w:type="dxa"/>
            <w:tcBorders>
              <w:left w:val="single" w:sz="4" w:space="0" w:color="auto"/>
            </w:tcBorders>
            <w:noWrap/>
            <w:hideMark/>
          </w:tcPr>
          <w:p w14:paraId="4CDE7F54" w14:textId="77777777" w:rsidR="005865F5" w:rsidRPr="006425C7" w:rsidRDefault="005865F5" w:rsidP="005865F5">
            <w:pPr>
              <w:rPr>
                <w:szCs w:val="20"/>
                <w:lang w:val="sk-SK"/>
              </w:rPr>
            </w:pPr>
            <w:r w:rsidRPr="006425C7">
              <w:rPr>
                <w:szCs w:val="20"/>
                <w:lang w:val="sk-SK"/>
              </w:rPr>
              <w:t>Logický celok Kontakt a poznámky</w:t>
            </w:r>
          </w:p>
        </w:tc>
      </w:tr>
      <w:tr w:rsidR="005865F5" w:rsidRPr="008526B7" w14:paraId="3F1B739B" w14:textId="77777777" w:rsidTr="00B32977">
        <w:trPr>
          <w:trHeight w:val="288"/>
        </w:trPr>
        <w:tc>
          <w:tcPr>
            <w:tcW w:w="2689" w:type="dxa"/>
            <w:tcBorders>
              <w:top w:val="nil"/>
              <w:left w:val="single" w:sz="4" w:space="0" w:color="auto"/>
              <w:bottom w:val="nil"/>
              <w:right w:val="single" w:sz="4" w:space="0" w:color="auto"/>
            </w:tcBorders>
            <w:noWrap/>
          </w:tcPr>
          <w:p w14:paraId="1B2787D1" w14:textId="77777777" w:rsidR="005865F5" w:rsidRPr="008526B7" w:rsidRDefault="005865F5" w:rsidP="005865F5">
            <w:pPr>
              <w:rPr>
                <w:szCs w:val="20"/>
                <w:lang w:val="sk-SK"/>
              </w:rPr>
            </w:pPr>
          </w:p>
        </w:tc>
        <w:tc>
          <w:tcPr>
            <w:tcW w:w="6378" w:type="dxa"/>
            <w:tcBorders>
              <w:left w:val="single" w:sz="4" w:space="0" w:color="auto"/>
            </w:tcBorders>
            <w:noWrap/>
          </w:tcPr>
          <w:p w14:paraId="5692217C" w14:textId="77777777" w:rsidR="005865F5" w:rsidRPr="006425C7" w:rsidRDefault="005865F5" w:rsidP="005865F5">
            <w:pPr>
              <w:rPr>
                <w:szCs w:val="20"/>
                <w:lang w:val="sk-SK"/>
              </w:rPr>
            </w:pPr>
            <w:r w:rsidRPr="006425C7">
              <w:rPr>
                <w:szCs w:val="20"/>
                <w:lang w:val="sk-SK"/>
              </w:rPr>
              <w:t>Logický celok Čestné vyhlásenie</w:t>
            </w:r>
          </w:p>
        </w:tc>
      </w:tr>
      <w:tr w:rsidR="005865F5" w:rsidRPr="008526B7" w14:paraId="61CCF3EB" w14:textId="77777777" w:rsidTr="00B32977">
        <w:trPr>
          <w:trHeight w:val="288"/>
        </w:trPr>
        <w:tc>
          <w:tcPr>
            <w:tcW w:w="2689" w:type="dxa"/>
            <w:tcBorders>
              <w:top w:val="nil"/>
              <w:left w:val="single" w:sz="4" w:space="0" w:color="auto"/>
              <w:bottom w:val="nil"/>
              <w:right w:val="single" w:sz="4" w:space="0" w:color="auto"/>
            </w:tcBorders>
            <w:noWrap/>
          </w:tcPr>
          <w:p w14:paraId="1B2EC7D2" w14:textId="77777777" w:rsidR="005865F5" w:rsidRPr="008526B7" w:rsidRDefault="005865F5" w:rsidP="005865F5">
            <w:pPr>
              <w:rPr>
                <w:szCs w:val="20"/>
                <w:lang w:val="sk-SK"/>
              </w:rPr>
            </w:pPr>
          </w:p>
        </w:tc>
        <w:tc>
          <w:tcPr>
            <w:tcW w:w="6378" w:type="dxa"/>
            <w:tcBorders>
              <w:left w:val="single" w:sz="4" w:space="0" w:color="auto"/>
            </w:tcBorders>
            <w:noWrap/>
          </w:tcPr>
          <w:p w14:paraId="6CB473D7" w14:textId="77777777" w:rsidR="005865F5" w:rsidRPr="006425C7" w:rsidRDefault="005865F5" w:rsidP="005865F5">
            <w:pPr>
              <w:rPr>
                <w:szCs w:val="20"/>
                <w:lang w:val="sk-SK"/>
              </w:rPr>
            </w:pPr>
            <w:r w:rsidRPr="006425C7">
              <w:rPr>
                <w:szCs w:val="20"/>
                <w:lang w:val="sk-SK"/>
              </w:rPr>
              <w:t>Logický celok Doplňujúce informácie</w:t>
            </w:r>
          </w:p>
        </w:tc>
      </w:tr>
      <w:tr w:rsidR="005865F5" w:rsidRPr="008526B7" w14:paraId="01B7BB38" w14:textId="77777777" w:rsidTr="00B32977">
        <w:trPr>
          <w:trHeight w:val="288"/>
        </w:trPr>
        <w:tc>
          <w:tcPr>
            <w:tcW w:w="2689" w:type="dxa"/>
            <w:tcBorders>
              <w:top w:val="nil"/>
              <w:left w:val="single" w:sz="4" w:space="0" w:color="auto"/>
              <w:bottom w:val="nil"/>
              <w:right w:val="single" w:sz="4" w:space="0" w:color="auto"/>
            </w:tcBorders>
            <w:noWrap/>
            <w:hideMark/>
          </w:tcPr>
          <w:p w14:paraId="0EB65F1B" w14:textId="77777777" w:rsidR="005865F5" w:rsidRPr="008526B7" w:rsidRDefault="005865F5" w:rsidP="005865F5">
            <w:pPr>
              <w:rPr>
                <w:szCs w:val="20"/>
                <w:lang w:val="sk-SK"/>
              </w:rPr>
            </w:pPr>
          </w:p>
        </w:tc>
        <w:tc>
          <w:tcPr>
            <w:tcW w:w="6378" w:type="dxa"/>
            <w:tcBorders>
              <w:left w:val="single" w:sz="4" w:space="0" w:color="auto"/>
            </w:tcBorders>
            <w:noWrap/>
            <w:hideMark/>
          </w:tcPr>
          <w:p w14:paraId="056B5565" w14:textId="77777777" w:rsidR="005865F5" w:rsidRPr="006425C7" w:rsidRDefault="005865F5" w:rsidP="005865F5">
            <w:pPr>
              <w:rPr>
                <w:szCs w:val="20"/>
                <w:lang w:val="sk-SK"/>
              </w:rPr>
            </w:pPr>
            <w:r w:rsidRPr="006425C7">
              <w:rPr>
                <w:szCs w:val="20"/>
                <w:lang w:val="sk-SK"/>
              </w:rPr>
              <w:t>Odoslanie monitorovacej správy</w:t>
            </w:r>
          </w:p>
        </w:tc>
      </w:tr>
      <w:tr w:rsidR="005865F5" w:rsidRPr="008526B7" w14:paraId="14676964" w14:textId="77777777" w:rsidTr="00B32977">
        <w:trPr>
          <w:trHeight w:val="288"/>
        </w:trPr>
        <w:tc>
          <w:tcPr>
            <w:tcW w:w="2689" w:type="dxa"/>
            <w:tcBorders>
              <w:top w:val="nil"/>
              <w:left w:val="single" w:sz="4" w:space="0" w:color="auto"/>
              <w:bottom w:val="nil"/>
              <w:right w:val="single" w:sz="4" w:space="0" w:color="auto"/>
            </w:tcBorders>
            <w:noWrap/>
            <w:hideMark/>
          </w:tcPr>
          <w:p w14:paraId="0095F750" w14:textId="77777777" w:rsidR="005865F5" w:rsidRPr="008526B7" w:rsidRDefault="005865F5" w:rsidP="005865F5">
            <w:pPr>
              <w:rPr>
                <w:szCs w:val="20"/>
                <w:lang w:val="sk-SK"/>
              </w:rPr>
            </w:pPr>
          </w:p>
        </w:tc>
        <w:tc>
          <w:tcPr>
            <w:tcW w:w="6378" w:type="dxa"/>
            <w:tcBorders>
              <w:left w:val="single" w:sz="4" w:space="0" w:color="auto"/>
            </w:tcBorders>
            <w:noWrap/>
            <w:hideMark/>
          </w:tcPr>
          <w:p w14:paraId="143D72BD" w14:textId="77777777" w:rsidR="005865F5" w:rsidRPr="006425C7" w:rsidRDefault="005865F5" w:rsidP="005865F5">
            <w:pPr>
              <w:rPr>
                <w:szCs w:val="20"/>
                <w:lang w:val="sk-SK"/>
              </w:rPr>
            </w:pPr>
            <w:r w:rsidRPr="006425C7">
              <w:rPr>
                <w:szCs w:val="20"/>
                <w:lang w:val="sk-SK"/>
              </w:rPr>
              <w:t>Vygenerovanie PDF monitorovacej správy</w:t>
            </w:r>
          </w:p>
        </w:tc>
      </w:tr>
      <w:tr w:rsidR="005865F5" w:rsidRPr="008526B7" w14:paraId="7349B570" w14:textId="77777777" w:rsidTr="00B32977">
        <w:trPr>
          <w:trHeight w:val="288"/>
        </w:trPr>
        <w:tc>
          <w:tcPr>
            <w:tcW w:w="2689" w:type="dxa"/>
            <w:tcBorders>
              <w:top w:val="nil"/>
              <w:left w:val="single" w:sz="4" w:space="0" w:color="auto"/>
              <w:bottom w:val="nil"/>
              <w:right w:val="single" w:sz="4" w:space="0" w:color="auto"/>
            </w:tcBorders>
            <w:noWrap/>
            <w:hideMark/>
          </w:tcPr>
          <w:p w14:paraId="5E42D289" w14:textId="77777777" w:rsidR="005865F5" w:rsidRPr="008526B7" w:rsidRDefault="005865F5" w:rsidP="005865F5">
            <w:pPr>
              <w:rPr>
                <w:szCs w:val="20"/>
                <w:lang w:val="sk-SK"/>
              </w:rPr>
            </w:pPr>
          </w:p>
        </w:tc>
        <w:tc>
          <w:tcPr>
            <w:tcW w:w="6378" w:type="dxa"/>
            <w:tcBorders>
              <w:left w:val="single" w:sz="4" w:space="0" w:color="auto"/>
            </w:tcBorders>
            <w:noWrap/>
            <w:hideMark/>
          </w:tcPr>
          <w:p w14:paraId="4493C06C" w14:textId="77777777" w:rsidR="005865F5" w:rsidRPr="006425C7" w:rsidRDefault="005865F5" w:rsidP="005865F5">
            <w:pPr>
              <w:rPr>
                <w:szCs w:val="20"/>
                <w:lang w:val="sk-SK"/>
              </w:rPr>
            </w:pPr>
            <w:r w:rsidRPr="006425C7">
              <w:rPr>
                <w:szCs w:val="20"/>
                <w:lang w:val="sk-SK"/>
              </w:rPr>
              <w:t>Výpočet finančných hodnôt</w:t>
            </w:r>
          </w:p>
        </w:tc>
      </w:tr>
      <w:tr w:rsidR="005865F5" w:rsidRPr="008526B7" w14:paraId="7A43EBEB" w14:textId="77777777" w:rsidTr="00B32977">
        <w:trPr>
          <w:trHeight w:val="288"/>
        </w:trPr>
        <w:tc>
          <w:tcPr>
            <w:tcW w:w="2689" w:type="dxa"/>
            <w:tcBorders>
              <w:top w:val="nil"/>
              <w:left w:val="single" w:sz="4" w:space="0" w:color="auto"/>
              <w:bottom w:val="nil"/>
              <w:right w:val="single" w:sz="4" w:space="0" w:color="auto"/>
            </w:tcBorders>
            <w:noWrap/>
            <w:hideMark/>
          </w:tcPr>
          <w:p w14:paraId="6DC29175" w14:textId="77777777" w:rsidR="005865F5" w:rsidRPr="008526B7" w:rsidRDefault="005865F5" w:rsidP="005865F5">
            <w:pPr>
              <w:rPr>
                <w:szCs w:val="20"/>
                <w:lang w:val="sk-SK"/>
              </w:rPr>
            </w:pPr>
          </w:p>
        </w:tc>
        <w:tc>
          <w:tcPr>
            <w:tcW w:w="6378" w:type="dxa"/>
            <w:tcBorders>
              <w:left w:val="single" w:sz="4" w:space="0" w:color="auto"/>
            </w:tcBorders>
            <w:noWrap/>
            <w:hideMark/>
          </w:tcPr>
          <w:p w14:paraId="5C531470" w14:textId="77777777" w:rsidR="005865F5" w:rsidRPr="006425C7" w:rsidRDefault="005865F5" w:rsidP="005865F5">
            <w:pPr>
              <w:rPr>
                <w:szCs w:val="20"/>
                <w:lang w:val="sk-SK"/>
              </w:rPr>
            </w:pPr>
            <w:r w:rsidRPr="006425C7">
              <w:rPr>
                <w:szCs w:val="20"/>
                <w:lang w:val="sk-SK"/>
              </w:rPr>
              <w:t>Výpočet skutočného stavu merateľného ukazovateľa za projekt</w:t>
            </w:r>
          </w:p>
        </w:tc>
      </w:tr>
      <w:tr w:rsidR="005865F5" w:rsidRPr="008526B7" w14:paraId="085B8295" w14:textId="77777777" w:rsidTr="00B32977">
        <w:trPr>
          <w:trHeight w:val="288"/>
        </w:trPr>
        <w:tc>
          <w:tcPr>
            <w:tcW w:w="2689" w:type="dxa"/>
            <w:tcBorders>
              <w:top w:val="nil"/>
              <w:left w:val="single" w:sz="4" w:space="0" w:color="auto"/>
              <w:bottom w:val="nil"/>
              <w:right w:val="single" w:sz="4" w:space="0" w:color="auto"/>
            </w:tcBorders>
            <w:noWrap/>
            <w:hideMark/>
          </w:tcPr>
          <w:p w14:paraId="1ABE9168" w14:textId="77777777" w:rsidR="005865F5" w:rsidRPr="008526B7" w:rsidRDefault="005865F5" w:rsidP="005865F5">
            <w:pPr>
              <w:rPr>
                <w:szCs w:val="20"/>
                <w:lang w:val="sk-SK"/>
              </w:rPr>
            </w:pPr>
          </w:p>
        </w:tc>
        <w:tc>
          <w:tcPr>
            <w:tcW w:w="6378" w:type="dxa"/>
            <w:tcBorders>
              <w:left w:val="single" w:sz="4" w:space="0" w:color="auto"/>
            </w:tcBorders>
            <w:noWrap/>
            <w:hideMark/>
          </w:tcPr>
          <w:p w14:paraId="1BDD0026" w14:textId="77777777" w:rsidR="005865F5" w:rsidRPr="006425C7" w:rsidRDefault="005865F5" w:rsidP="005865F5">
            <w:pPr>
              <w:rPr>
                <w:szCs w:val="20"/>
                <w:lang w:val="sk-SK"/>
              </w:rPr>
            </w:pPr>
            <w:r w:rsidRPr="006425C7">
              <w:rPr>
                <w:szCs w:val="20"/>
                <w:lang w:val="sk-SK"/>
              </w:rPr>
              <w:t>Vytvorenie monitorovacej správy</w:t>
            </w:r>
          </w:p>
        </w:tc>
      </w:tr>
      <w:tr w:rsidR="005865F5" w:rsidRPr="008526B7" w14:paraId="4AFCF54A" w14:textId="77777777" w:rsidTr="00B32977">
        <w:trPr>
          <w:trHeight w:val="288"/>
        </w:trPr>
        <w:tc>
          <w:tcPr>
            <w:tcW w:w="2689" w:type="dxa"/>
            <w:tcBorders>
              <w:top w:val="nil"/>
              <w:left w:val="single" w:sz="4" w:space="0" w:color="auto"/>
              <w:bottom w:val="nil"/>
              <w:right w:val="single" w:sz="4" w:space="0" w:color="auto"/>
            </w:tcBorders>
            <w:noWrap/>
            <w:hideMark/>
          </w:tcPr>
          <w:p w14:paraId="39AD3A43" w14:textId="77777777" w:rsidR="005865F5" w:rsidRPr="008526B7" w:rsidRDefault="005865F5" w:rsidP="005865F5">
            <w:pPr>
              <w:rPr>
                <w:szCs w:val="20"/>
                <w:lang w:val="sk-SK"/>
              </w:rPr>
            </w:pPr>
          </w:p>
        </w:tc>
        <w:tc>
          <w:tcPr>
            <w:tcW w:w="6378" w:type="dxa"/>
            <w:tcBorders>
              <w:left w:val="single" w:sz="4" w:space="0" w:color="auto"/>
            </w:tcBorders>
            <w:noWrap/>
            <w:hideMark/>
          </w:tcPr>
          <w:p w14:paraId="45A0F5A8" w14:textId="77777777" w:rsidR="005865F5" w:rsidRPr="006425C7" w:rsidRDefault="005865F5" w:rsidP="005865F5">
            <w:pPr>
              <w:rPr>
                <w:szCs w:val="20"/>
                <w:lang w:val="sk-SK"/>
              </w:rPr>
            </w:pPr>
            <w:r w:rsidRPr="006425C7">
              <w:rPr>
                <w:szCs w:val="20"/>
                <w:lang w:val="sk-SK"/>
              </w:rPr>
              <w:t>Zoznam verzií monitorovacej správy</w:t>
            </w:r>
          </w:p>
        </w:tc>
      </w:tr>
      <w:tr w:rsidR="005865F5" w:rsidRPr="008526B7" w14:paraId="3A23E8AC"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655AE7C1" w14:textId="77777777" w:rsidR="005865F5" w:rsidRPr="008526B7" w:rsidRDefault="005865F5" w:rsidP="005865F5">
            <w:pPr>
              <w:rPr>
                <w:szCs w:val="20"/>
                <w:lang w:val="sk-SK"/>
              </w:rPr>
            </w:pPr>
          </w:p>
        </w:tc>
        <w:tc>
          <w:tcPr>
            <w:tcW w:w="6378" w:type="dxa"/>
            <w:tcBorders>
              <w:left w:val="single" w:sz="4" w:space="0" w:color="auto"/>
            </w:tcBorders>
            <w:noWrap/>
            <w:hideMark/>
          </w:tcPr>
          <w:p w14:paraId="6B79C914" w14:textId="77777777" w:rsidR="005865F5" w:rsidRPr="006425C7" w:rsidRDefault="005865F5" w:rsidP="005865F5">
            <w:pPr>
              <w:rPr>
                <w:szCs w:val="20"/>
                <w:lang w:val="sk-SK"/>
              </w:rPr>
            </w:pPr>
            <w:r w:rsidRPr="006425C7">
              <w:rPr>
                <w:szCs w:val="20"/>
                <w:lang w:val="sk-SK"/>
              </w:rPr>
              <w:t>Zoznam záznamov jedinečnosti za DP</w:t>
            </w:r>
          </w:p>
        </w:tc>
      </w:tr>
      <w:tr w:rsidR="005865F5" w:rsidRPr="008526B7" w14:paraId="23AED6B8"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0EA1D140" w14:textId="77777777" w:rsidR="005865F5" w:rsidRPr="008526B7" w:rsidRDefault="005865F5" w:rsidP="005865F5">
            <w:pPr>
              <w:rPr>
                <w:szCs w:val="20"/>
                <w:lang w:val="sk-SK"/>
              </w:rPr>
            </w:pPr>
            <w:r w:rsidRPr="008526B7">
              <w:rPr>
                <w:szCs w:val="20"/>
                <w:lang w:val="sk-SK"/>
              </w:rPr>
              <w:t>Evidencia verejného obstarávania</w:t>
            </w:r>
          </w:p>
        </w:tc>
        <w:tc>
          <w:tcPr>
            <w:tcW w:w="6378" w:type="dxa"/>
            <w:tcBorders>
              <w:left w:val="single" w:sz="4" w:space="0" w:color="auto"/>
            </w:tcBorders>
            <w:noWrap/>
            <w:hideMark/>
          </w:tcPr>
          <w:p w14:paraId="70E531A7" w14:textId="77777777" w:rsidR="005865F5" w:rsidRPr="006425C7" w:rsidRDefault="005865F5" w:rsidP="005865F5">
            <w:pPr>
              <w:rPr>
                <w:szCs w:val="20"/>
                <w:lang w:val="sk-SK"/>
              </w:rPr>
            </w:pPr>
            <w:r w:rsidRPr="006425C7">
              <w:rPr>
                <w:szCs w:val="20"/>
                <w:lang w:val="sk-SK"/>
              </w:rPr>
              <w:t>Detail VO</w:t>
            </w:r>
          </w:p>
        </w:tc>
      </w:tr>
      <w:tr w:rsidR="005865F5" w:rsidRPr="008526B7" w14:paraId="1E84E88E" w14:textId="77777777" w:rsidTr="00B32977">
        <w:trPr>
          <w:trHeight w:val="288"/>
        </w:trPr>
        <w:tc>
          <w:tcPr>
            <w:tcW w:w="2689" w:type="dxa"/>
            <w:tcBorders>
              <w:top w:val="nil"/>
              <w:left w:val="single" w:sz="4" w:space="0" w:color="auto"/>
              <w:bottom w:val="nil"/>
              <w:right w:val="single" w:sz="4" w:space="0" w:color="auto"/>
            </w:tcBorders>
            <w:noWrap/>
            <w:hideMark/>
          </w:tcPr>
          <w:p w14:paraId="05701ED9" w14:textId="77777777" w:rsidR="005865F5" w:rsidRPr="008526B7" w:rsidRDefault="005865F5" w:rsidP="005865F5">
            <w:pPr>
              <w:rPr>
                <w:szCs w:val="20"/>
                <w:lang w:val="sk-SK"/>
              </w:rPr>
            </w:pPr>
          </w:p>
        </w:tc>
        <w:tc>
          <w:tcPr>
            <w:tcW w:w="6378" w:type="dxa"/>
            <w:tcBorders>
              <w:left w:val="single" w:sz="4" w:space="0" w:color="auto"/>
            </w:tcBorders>
            <w:noWrap/>
            <w:hideMark/>
          </w:tcPr>
          <w:p w14:paraId="395C21AE" w14:textId="77777777" w:rsidR="005865F5" w:rsidRPr="006425C7" w:rsidRDefault="005865F5" w:rsidP="005865F5">
            <w:pPr>
              <w:rPr>
                <w:szCs w:val="20"/>
                <w:lang w:val="sk-SK"/>
              </w:rPr>
            </w:pPr>
            <w:r w:rsidRPr="006425C7">
              <w:rPr>
                <w:szCs w:val="20"/>
                <w:lang w:val="sk-SK"/>
              </w:rPr>
              <w:t>Detail VO - Logický celok 1 - Základné údaje</w:t>
            </w:r>
          </w:p>
        </w:tc>
      </w:tr>
      <w:tr w:rsidR="005865F5" w:rsidRPr="008526B7" w14:paraId="0860B1E1" w14:textId="77777777" w:rsidTr="00B32977">
        <w:trPr>
          <w:trHeight w:val="288"/>
        </w:trPr>
        <w:tc>
          <w:tcPr>
            <w:tcW w:w="2689" w:type="dxa"/>
            <w:tcBorders>
              <w:top w:val="nil"/>
              <w:left w:val="single" w:sz="4" w:space="0" w:color="auto"/>
              <w:bottom w:val="nil"/>
              <w:right w:val="single" w:sz="4" w:space="0" w:color="auto"/>
            </w:tcBorders>
            <w:noWrap/>
            <w:hideMark/>
          </w:tcPr>
          <w:p w14:paraId="6BDA48FB" w14:textId="77777777" w:rsidR="005865F5" w:rsidRPr="008526B7" w:rsidRDefault="005865F5" w:rsidP="005865F5">
            <w:pPr>
              <w:rPr>
                <w:szCs w:val="20"/>
                <w:lang w:val="sk-SK"/>
              </w:rPr>
            </w:pPr>
          </w:p>
        </w:tc>
        <w:tc>
          <w:tcPr>
            <w:tcW w:w="6378" w:type="dxa"/>
            <w:tcBorders>
              <w:left w:val="single" w:sz="4" w:space="0" w:color="auto"/>
            </w:tcBorders>
            <w:noWrap/>
            <w:hideMark/>
          </w:tcPr>
          <w:p w14:paraId="302EA445" w14:textId="77777777" w:rsidR="005865F5" w:rsidRPr="006425C7" w:rsidRDefault="005865F5" w:rsidP="005865F5">
            <w:pPr>
              <w:rPr>
                <w:szCs w:val="20"/>
                <w:lang w:val="sk-SK"/>
              </w:rPr>
            </w:pPr>
            <w:r w:rsidRPr="006425C7">
              <w:rPr>
                <w:szCs w:val="20"/>
                <w:lang w:val="sk-SK"/>
              </w:rPr>
              <w:t xml:space="preserve">Detail VO - Logický celok 2 - Druh a predmet zákazky </w:t>
            </w:r>
          </w:p>
        </w:tc>
      </w:tr>
      <w:tr w:rsidR="005865F5" w:rsidRPr="008526B7" w14:paraId="7F66C0A0" w14:textId="77777777" w:rsidTr="00B32977">
        <w:trPr>
          <w:trHeight w:val="288"/>
        </w:trPr>
        <w:tc>
          <w:tcPr>
            <w:tcW w:w="2689" w:type="dxa"/>
            <w:tcBorders>
              <w:top w:val="nil"/>
              <w:left w:val="single" w:sz="4" w:space="0" w:color="auto"/>
              <w:bottom w:val="nil"/>
              <w:right w:val="single" w:sz="4" w:space="0" w:color="auto"/>
            </w:tcBorders>
            <w:noWrap/>
            <w:hideMark/>
          </w:tcPr>
          <w:p w14:paraId="0094AACE" w14:textId="77777777" w:rsidR="005865F5" w:rsidRPr="008526B7" w:rsidRDefault="005865F5" w:rsidP="005865F5">
            <w:pPr>
              <w:rPr>
                <w:szCs w:val="20"/>
                <w:lang w:val="sk-SK"/>
              </w:rPr>
            </w:pPr>
          </w:p>
        </w:tc>
        <w:tc>
          <w:tcPr>
            <w:tcW w:w="6378" w:type="dxa"/>
            <w:tcBorders>
              <w:left w:val="single" w:sz="4" w:space="0" w:color="auto"/>
            </w:tcBorders>
            <w:noWrap/>
            <w:hideMark/>
          </w:tcPr>
          <w:p w14:paraId="62695ECD" w14:textId="77777777" w:rsidR="005865F5" w:rsidRPr="006425C7" w:rsidRDefault="005865F5" w:rsidP="005865F5">
            <w:pPr>
              <w:rPr>
                <w:szCs w:val="20"/>
                <w:lang w:val="sk-SK"/>
              </w:rPr>
            </w:pPr>
            <w:r w:rsidRPr="006425C7">
              <w:rPr>
                <w:szCs w:val="20"/>
                <w:lang w:val="sk-SK"/>
              </w:rPr>
              <w:t>Detail VO - Logický celok 3 - Obstarávateľ</w:t>
            </w:r>
          </w:p>
        </w:tc>
      </w:tr>
      <w:tr w:rsidR="005865F5" w:rsidRPr="008526B7" w14:paraId="134F24B0" w14:textId="77777777" w:rsidTr="00B32977">
        <w:trPr>
          <w:trHeight w:val="288"/>
        </w:trPr>
        <w:tc>
          <w:tcPr>
            <w:tcW w:w="2689" w:type="dxa"/>
            <w:tcBorders>
              <w:top w:val="nil"/>
              <w:left w:val="single" w:sz="4" w:space="0" w:color="auto"/>
              <w:bottom w:val="nil"/>
              <w:right w:val="single" w:sz="4" w:space="0" w:color="auto"/>
            </w:tcBorders>
            <w:noWrap/>
            <w:hideMark/>
          </w:tcPr>
          <w:p w14:paraId="23F8C3D8" w14:textId="77777777" w:rsidR="005865F5" w:rsidRPr="008526B7" w:rsidRDefault="005865F5" w:rsidP="005865F5">
            <w:pPr>
              <w:rPr>
                <w:szCs w:val="20"/>
                <w:lang w:val="sk-SK"/>
              </w:rPr>
            </w:pPr>
          </w:p>
        </w:tc>
        <w:tc>
          <w:tcPr>
            <w:tcW w:w="6378" w:type="dxa"/>
            <w:tcBorders>
              <w:left w:val="single" w:sz="4" w:space="0" w:color="auto"/>
            </w:tcBorders>
            <w:noWrap/>
            <w:hideMark/>
          </w:tcPr>
          <w:p w14:paraId="197E09EA" w14:textId="77777777" w:rsidR="005865F5" w:rsidRPr="006425C7" w:rsidRDefault="005865F5" w:rsidP="005865F5">
            <w:pPr>
              <w:rPr>
                <w:szCs w:val="20"/>
                <w:lang w:val="sk-SK"/>
              </w:rPr>
            </w:pPr>
            <w:r w:rsidRPr="006425C7">
              <w:rPr>
                <w:szCs w:val="20"/>
                <w:lang w:val="sk-SK"/>
              </w:rPr>
              <w:t xml:space="preserve">Detail VO - Logický celok 4 - Doplňujúce informácie </w:t>
            </w:r>
          </w:p>
        </w:tc>
      </w:tr>
      <w:tr w:rsidR="005865F5" w:rsidRPr="008526B7" w14:paraId="448B04A0" w14:textId="77777777" w:rsidTr="00B32977">
        <w:trPr>
          <w:trHeight w:val="288"/>
        </w:trPr>
        <w:tc>
          <w:tcPr>
            <w:tcW w:w="2689" w:type="dxa"/>
            <w:tcBorders>
              <w:top w:val="nil"/>
              <w:left w:val="single" w:sz="4" w:space="0" w:color="auto"/>
              <w:bottom w:val="nil"/>
              <w:right w:val="single" w:sz="4" w:space="0" w:color="auto"/>
            </w:tcBorders>
            <w:noWrap/>
            <w:hideMark/>
          </w:tcPr>
          <w:p w14:paraId="5E3F1CC6" w14:textId="77777777" w:rsidR="005865F5" w:rsidRPr="008526B7" w:rsidRDefault="005865F5" w:rsidP="005865F5">
            <w:pPr>
              <w:rPr>
                <w:szCs w:val="20"/>
                <w:lang w:val="sk-SK"/>
              </w:rPr>
            </w:pPr>
          </w:p>
        </w:tc>
        <w:tc>
          <w:tcPr>
            <w:tcW w:w="6378" w:type="dxa"/>
            <w:tcBorders>
              <w:left w:val="single" w:sz="4" w:space="0" w:color="auto"/>
            </w:tcBorders>
            <w:noWrap/>
            <w:hideMark/>
          </w:tcPr>
          <w:p w14:paraId="363FB18B" w14:textId="77777777" w:rsidR="005865F5" w:rsidRPr="006425C7" w:rsidRDefault="005865F5" w:rsidP="005865F5">
            <w:pPr>
              <w:rPr>
                <w:szCs w:val="20"/>
                <w:lang w:val="sk-SK"/>
              </w:rPr>
            </w:pPr>
            <w:r w:rsidRPr="006425C7">
              <w:rPr>
                <w:szCs w:val="20"/>
                <w:lang w:val="sk-SK"/>
              </w:rPr>
              <w:t>Detail VO - Logický celok 5 - Relevantné operačné programy a subjekty</w:t>
            </w:r>
          </w:p>
        </w:tc>
      </w:tr>
      <w:tr w:rsidR="005865F5" w:rsidRPr="008526B7" w14:paraId="0A182D6D" w14:textId="77777777" w:rsidTr="00B32977">
        <w:trPr>
          <w:trHeight w:val="288"/>
        </w:trPr>
        <w:tc>
          <w:tcPr>
            <w:tcW w:w="2689" w:type="dxa"/>
            <w:tcBorders>
              <w:top w:val="nil"/>
              <w:left w:val="single" w:sz="4" w:space="0" w:color="auto"/>
              <w:bottom w:val="nil"/>
              <w:right w:val="single" w:sz="4" w:space="0" w:color="auto"/>
            </w:tcBorders>
            <w:noWrap/>
            <w:hideMark/>
          </w:tcPr>
          <w:p w14:paraId="243D53E1" w14:textId="77777777" w:rsidR="005865F5" w:rsidRPr="008526B7" w:rsidRDefault="005865F5" w:rsidP="005865F5">
            <w:pPr>
              <w:rPr>
                <w:szCs w:val="20"/>
                <w:lang w:val="sk-SK"/>
              </w:rPr>
            </w:pPr>
          </w:p>
        </w:tc>
        <w:tc>
          <w:tcPr>
            <w:tcW w:w="6378" w:type="dxa"/>
            <w:tcBorders>
              <w:left w:val="single" w:sz="4" w:space="0" w:color="auto"/>
            </w:tcBorders>
            <w:noWrap/>
            <w:hideMark/>
          </w:tcPr>
          <w:p w14:paraId="5FC7ABD6" w14:textId="77777777" w:rsidR="005865F5" w:rsidRPr="006425C7" w:rsidRDefault="005865F5" w:rsidP="005865F5">
            <w:pPr>
              <w:rPr>
                <w:szCs w:val="20"/>
                <w:lang w:val="sk-SK"/>
              </w:rPr>
            </w:pPr>
            <w:r w:rsidRPr="006425C7">
              <w:rPr>
                <w:szCs w:val="20"/>
                <w:lang w:val="sk-SK"/>
              </w:rPr>
              <w:t>Detail VO - Logický celok 6 - Zverejnenie vo vestníku</w:t>
            </w:r>
          </w:p>
        </w:tc>
      </w:tr>
      <w:tr w:rsidR="005865F5" w:rsidRPr="008526B7" w14:paraId="035686CD" w14:textId="77777777" w:rsidTr="00B32977">
        <w:trPr>
          <w:trHeight w:val="288"/>
        </w:trPr>
        <w:tc>
          <w:tcPr>
            <w:tcW w:w="2689" w:type="dxa"/>
            <w:tcBorders>
              <w:top w:val="nil"/>
              <w:left w:val="single" w:sz="4" w:space="0" w:color="auto"/>
              <w:bottom w:val="nil"/>
              <w:right w:val="single" w:sz="4" w:space="0" w:color="auto"/>
            </w:tcBorders>
            <w:noWrap/>
            <w:hideMark/>
          </w:tcPr>
          <w:p w14:paraId="5C936BAA" w14:textId="77777777" w:rsidR="005865F5" w:rsidRPr="008526B7" w:rsidRDefault="005865F5" w:rsidP="005865F5">
            <w:pPr>
              <w:rPr>
                <w:szCs w:val="20"/>
                <w:lang w:val="sk-SK"/>
              </w:rPr>
            </w:pPr>
          </w:p>
        </w:tc>
        <w:tc>
          <w:tcPr>
            <w:tcW w:w="6378" w:type="dxa"/>
            <w:tcBorders>
              <w:left w:val="single" w:sz="4" w:space="0" w:color="auto"/>
            </w:tcBorders>
            <w:noWrap/>
            <w:hideMark/>
          </w:tcPr>
          <w:p w14:paraId="1E963406" w14:textId="77777777" w:rsidR="005865F5" w:rsidRPr="006425C7" w:rsidRDefault="005865F5" w:rsidP="005865F5">
            <w:pPr>
              <w:rPr>
                <w:szCs w:val="20"/>
                <w:lang w:val="sk-SK"/>
              </w:rPr>
            </w:pPr>
            <w:r w:rsidRPr="006425C7">
              <w:rPr>
                <w:szCs w:val="20"/>
                <w:lang w:val="sk-SK"/>
              </w:rPr>
              <w:t>Detail VO - Logický celok 8 - Sprievodné informácie</w:t>
            </w:r>
          </w:p>
        </w:tc>
      </w:tr>
      <w:tr w:rsidR="005865F5" w:rsidRPr="008526B7" w14:paraId="7CDF289E" w14:textId="77777777" w:rsidTr="00B32977">
        <w:trPr>
          <w:trHeight w:val="288"/>
        </w:trPr>
        <w:tc>
          <w:tcPr>
            <w:tcW w:w="2689" w:type="dxa"/>
            <w:tcBorders>
              <w:top w:val="nil"/>
              <w:left w:val="single" w:sz="4" w:space="0" w:color="auto"/>
              <w:bottom w:val="nil"/>
              <w:right w:val="single" w:sz="4" w:space="0" w:color="auto"/>
            </w:tcBorders>
            <w:noWrap/>
            <w:hideMark/>
          </w:tcPr>
          <w:p w14:paraId="297E17ED" w14:textId="77777777" w:rsidR="005865F5" w:rsidRPr="008526B7" w:rsidRDefault="005865F5" w:rsidP="005865F5">
            <w:pPr>
              <w:rPr>
                <w:szCs w:val="20"/>
                <w:lang w:val="sk-SK"/>
              </w:rPr>
            </w:pPr>
          </w:p>
        </w:tc>
        <w:tc>
          <w:tcPr>
            <w:tcW w:w="6378" w:type="dxa"/>
            <w:tcBorders>
              <w:left w:val="single" w:sz="4" w:space="0" w:color="auto"/>
            </w:tcBorders>
            <w:noWrap/>
            <w:hideMark/>
          </w:tcPr>
          <w:p w14:paraId="6568B470" w14:textId="77777777" w:rsidR="005865F5" w:rsidRPr="006425C7" w:rsidRDefault="005865F5" w:rsidP="005865F5">
            <w:pPr>
              <w:rPr>
                <w:szCs w:val="20"/>
                <w:lang w:val="sk-SK"/>
              </w:rPr>
            </w:pPr>
            <w:r w:rsidRPr="006425C7">
              <w:rPr>
                <w:szCs w:val="20"/>
                <w:lang w:val="sk-SK"/>
              </w:rPr>
              <w:t xml:space="preserve">Detail VO - Sekcia 7 - Doplňujúce informácie </w:t>
            </w:r>
          </w:p>
        </w:tc>
      </w:tr>
      <w:tr w:rsidR="005865F5" w:rsidRPr="008526B7" w14:paraId="158C405F" w14:textId="77777777" w:rsidTr="00B32977">
        <w:trPr>
          <w:trHeight w:val="288"/>
        </w:trPr>
        <w:tc>
          <w:tcPr>
            <w:tcW w:w="2689" w:type="dxa"/>
            <w:tcBorders>
              <w:top w:val="nil"/>
              <w:left w:val="single" w:sz="4" w:space="0" w:color="auto"/>
              <w:bottom w:val="nil"/>
              <w:right w:val="single" w:sz="4" w:space="0" w:color="auto"/>
            </w:tcBorders>
            <w:noWrap/>
            <w:hideMark/>
          </w:tcPr>
          <w:p w14:paraId="18261FE0" w14:textId="77777777" w:rsidR="005865F5" w:rsidRPr="008526B7" w:rsidRDefault="005865F5" w:rsidP="005865F5">
            <w:pPr>
              <w:rPr>
                <w:szCs w:val="20"/>
                <w:lang w:val="sk-SK"/>
              </w:rPr>
            </w:pPr>
          </w:p>
        </w:tc>
        <w:tc>
          <w:tcPr>
            <w:tcW w:w="6378" w:type="dxa"/>
            <w:tcBorders>
              <w:left w:val="single" w:sz="4" w:space="0" w:color="auto"/>
            </w:tcBorders>
            <w:noWrap/>
            <w:hideMark/>
          </w:tcPr>
          <w:p w14:paraId="09A18C33" w14:textId="77777777" w:rsidR="005865F5" w:rsidRPr="006425C7" w:rsidRDefault="005865F5" w:rsidP="005865F5">
            <w:pPr>
              <w:rPr>
                <w:szCs w:val="20"/>
                <w:lang w:val="sk-SK"/>
              </w:rPr>
            </w:pPr>
            <w:r w:rsidRPr="006425C7">
              <w:rPr>
                <w:szCs w:val="20"/>
                <w:lang w:val="sk-SK"/>
              </w:rPr>
              <w:t>História predloženia VO</w:t>
            </w:r>
          </w:p>
        </w:tc>
      </w:tr>
      <w:tr w:rsidR="005865F5" w:rsidRPr="008526B7" w14:paraId="538DB913" w14:textId="77777777" w:rsidTr="00B32977">
        <w:trPr>
          <w:trHeight w:val="288"/>
        </w:trPr>
        <w:tc>
          <w:tcPr>
            <w:tcW w:w="2689" w:type="dxa"/>
            <w:tcBorders>
              <w:top w:val="nil"/>
              <w:left w:val="single" w:sz="4" w:space="0" w:color="auto"/>
              <w:bottom w:val="nil"/>
              <w:right w:val="single" w:sz="4" w:space="0" w:color="auto"/>
            </w:tcBorders>
            <w:noWrap/>
            <w:hideMark/>
          </w:tcPr>
          <w:p w14:paraId="408E26B2" w14:textId="77777777" w:rsidR="005865F5" w:rsidRPr="008526B7" w:rsidRDefault="005865F5" w:rsidP="005865F5">
            <w:pPr>
              <w:rPr>
                <w:szCs w:val="20"/>
                <w:lang w:val="sk-SK"/>
              </w:rPr>
            </w:pPr>
          </w:p>
        </w:tc>
        <w:tc>
          <w:tcPr>
            <w:tcW w:w="6378" w:type="dxa"/>
            <w:tcBorders>
              <w:left w:val="single" w:sz="4" w:space="0" w:color="auto"/>
            </w:tcBorders>
            <w:noWrap/>
            <w:hideMark/>
          </w:tcPr>
          <w:p w14:paraId="286F5E9F" w14:textId="77777777" w:rsidR="005865F5" w:rsidRPr="006425C7" w:rsidRDefault="005865F5" w:rsidP="005865F5">
            <w:pPr>
              <w:rPr>
                <w:szCs w:val="20"/>
                <w:lang w:val="sk-SK"/>
              </w:rPr>
            </w:pPr>
            <w:r w:rsidRPr="006425C7">
              <w:rPr>
                <w:szCs w:val="20"/>
                <w:lang w:val="sk-SK"/>
              </w:rPr>
              <w:t>Kontrola VO</w:t>
            </w:r>
          </w:p>
        </w:tc>
      </w:tr>
      <w:tr w:rsidR="005865F5" w:rsidRPr="008526B7" w14:paraId="55A9C5E7" w14:textId="77777777" w:rsidTr="00B32977">
        <w:trPr>
          <w:trHeight w:val="288"/>
        </w:trPr>
        <w:tc>
          <w:tcPr>
            <w:tcW w:w="2689" w:type="dxa"/>
            <w:tcBorders>
              <w:top w:val="nil"/>
              <w:left w:val="single" w:sz="4" w:space="0" w:color="auto"/>
              <w:bottom w:val="nil"/>
              <w:right w:val="single" w:sz="4" w:space="0" w:color="auto"/>
            </w:tcBorders>
            <w:noWrap/>
            <w:hideMark/>
          </w:tcPr>
          <w:p w14:paraId="7F01FA65" w14:textId="77777777" w:rsidR="005865F5" w:rsidRPr="008526B7" w:rsidRDefault="005865F5" w:rsidP="005865F5">
            <w:pPr>
              <w:rPr>
                <w:szCs w:val="20"/>
                <w:lang w:val="sk-SK"/>
              </w:rPr>
            </w:pPr>
          </w:p>
        </w:tc>
        <w:tc>
          <w:tcPr>
            <w:tcW w:w="6378" w:type="dxa"/>
            <w:tcBorders>
              <w:left w:val="single" w:sz="4" w:space="0" w:color="auto"/>
            </w:tcBorders>
            <w:noWrap/>
            <w:hideMark/>
          </w:tcPr>
          <w:p w14:paraId="09EFF57F" w14:textId="77777777" w:rsidR="005865F5" w:rsidRPr="006425C7" w:rsidRDefault="005865F5" w:rsidP="005865F5">
            <w:pPr>
              <w:rPr>
                <w:szCs w:val="20"/>
                <w:lang w:val="sk-SK"/>
              </w:rPr>
            </w:pPr>
            <w:r w:rsidRPr="006425C7">
              <w:rPr>
                <w:szCs w:val="20"/>
                <w:lang w:val="sk-SK"/>
              </w:rPr>
              <w:t>Predloženie VO</w:t>
            </w:r>
          </w:p>
        </w:tc>
      </w:tr>
      <w:tr w:rsidR="005865F5" w:rsidRPr="008526B7" w14:paraId="08366BE3" w14:textId="77777777" w:rsidTr="00B32977">
        <w:trPr>
          <w:trHeight w:val="288"/>
        </w:trPr>
        <w:tc>
          <w:tcPr>
            <w:tcW w:w="2689" w:type="dxa"/>
            <w:tcBorders>
              <w:top w:val="nil"/>
              <w:left w:val="single" w:sz="4" w:space="0" w:color="auto"/>
              <w:bottom w:val="nil"/>
              <w:right w:val="single" w:sz="4" w:space="0" w:color="auto"/>
            </w:tcBorders>
            <w:noWrap/>
            <w:hideMark/>
          </w:tcPr>
          <w:p w14:paraId="6D1A14AB" w14:textId="77777777" w:rsidR="005865F5" w:rsidRPr="008526B7" w:rsidRDefault="005865F5" w:rsidP="005865F5">
            <w:pPr>
              <w:rPr>
                <w:szCs w:val="20"/>
                <w:lang w:val="sk-SK"/>
              </w:rPr>
            </w:pPr>
          </w:p>
        </w:tc>
        <w:tc>
          <w:tcPr>
            <w:tcW w:w="6378" w:type="dxa"/>
            <w:tcBorders>
              <w:left w:val="single" w:sz="4" w:space="0" w:color="auto"/>
            </w:tcBorders>
            <w:noWrap/>
            <w:hideMark/>
          </w:tcPr>
          <w:p w14:paraId="1C97D797" w14:textId="77777777" w:rsidR="005865F5" w:rsidRPr="006425C7" w:rsidRDefault="005865F5" w:rsidP="005865F5">
            <w:pPr>
              <w:rPr>
                <w:szCs w:val="20"/>
                <w:lang w:val="sk-SK"/>
              </w:rPr>
            </w:pPr>
            <w:r w:rsidRPr="006425C7">
              <w:rPr>
                <w:szCs w:val="20"/>
                <w:lang w:val="sk-SK"/>
              </w:rPr>
              <w:t>Prehlaď priradených evidencií na VO</w:t>
            </w:r>
          </w:p>
        </w:tc>
      </w:tr>
      <w:tr w:rsidR="005865F5" w:rsidRPr="008526B7" w14:paraId="2D9066EF" w14:textId="77777777" w:rsidTr="00B32977">
        <w:trPr>
          <w:trHeight w:val="288"/>
        </w:trPr>
        <w:tc>
          <w:tcPr>
            <w:tcW w:w="2689" w:type="dxa"/>
            <w:tcBorders>
              <w:top w:val="nil"/>
              <w:left w:val="single" w:sz="4" w:space="0" w:color="auto"/>
              <w:bottom w:val="nil"/>
              <w:right w:val="single" w:sz="4" w:space="0" w:color="auto"/>
            </w:tcBorders>
            <w:noWrap/>
            <w:hideMark/>
          </w:tcPr>
          <w:p w14:paraId="2AD5A780" w14:textId="77777777" w:rsidR="005865F5" w:rsidRPr="008526B7" w:rsidRDefault="005865F5" w:rsidP="005865F5">
            <w:pPr>
              <w:rPr>
                <w:szCs w:val="20"/>
                <w:lang w:val="sk-SK"/>
              </w:rPr>
            </w:pPr>
          </w:p>
        </w:tc>
        <w:tc>
          <w:tcPr>
            <w:tcW w:w="6378" w:type="dxa"/>
            <w:tcBorders>
              <w:left w:val="single" w:sz="4" w:space="0" w:color="auto"/>
            </w:tcBorders>
            <w:noWrap/>
            <w:hideMark/>
          </w:tcPr>
          <w:p w14:paraId="6187B0A4" w14:textId="77777777" w:rsidR="005865F5" w:rsidRPr="006425C7" w:rsidRDefault="005865F5" w:rsidP="005865F5">
            <w:pPr>
              <w:rPr>
                <w:szCs w:val="20"/>
                <w:lang w:val="sk-SK"/>
              </w:rPr>
            </w:pPr>
            <w:r w:rsidRPr="006425C7">
              <w:rPr>
                <w:szCs w:val="20"/>
                <w:lang w:val="sk-SK"/>
              </w:rPr>
              <w:t>Priradenie zmluvy pri predložení VO</w:t>
            </w:r>
          </w:p>
        </w:tc>
      </w:tr>
      <w:tr w:rsidR="005865F5" w:rsidRPr="008526B7" w14:paraId="29077071" w14:textId="77777777" w:rsidTr="00B32977">
        <w:trPr>
          <w:trHeight w:val="288"/>
        </w:trPr>
        <w:tc>
          <w:tcPr>
            <w:tcW w:w="2689" w:type="dxa"/>
            <w:tcBorders>
              <w:top w:val="nil"/>
              <w:left w:val="single" w:sz="4" w:space="0" w:color="auto"/>
              <w:bottom w:val="nil"/>
              <w:right w:val="single" w:sz="4" w:space="0" w:color="auto"/>
            </w:tcBorders>
            <w:noWrap/>
            <w:hideMark/>
          </w:tcPr>
          <w:p w14:paraId="17C9B31F" w14:textId="77777777" w:rsidR="005865F5" w:rsidRPr="008526B7" w:rsidRDefault="005865F5" w:rsidP="005865F5">
            <w:pPr>
              <w:rPr>
                <w:szCs w:val="20"/>
                <w:lang w:val="sk-SK"/>
              </w:rPr>
            </w:pPr>
          </w:p>
        </w:tc>
        <w:tc>
          <w:tcPr>
            <w:tcW w:w="6378" w:type="dxa"/>
            <w:tcBorders>
              <w:left w:val="single" w:sz="4" w:space="0" w:color="auto"/>
            </w:tcBorders>
            <w:noWrap/>
            <w:hideMark/>
          </w:tcPr>
          <w:p w14:paraId="2FE96D00" w14:textId="77777777" w:rsidR="005865F5" w:rsidRPr="006425C7" w:rsidRDefault="005865F5" w:rsidP="005865F5">
            <w:pPr>
              <w:rPr>
                <w:szCs w:val="20"/>
                <w:lang w:val="sk-SK"/>
              </w:rPr>
            </w:pPr>
            <w:r w:rsidRPr="006425C7">
              <w:rPr>
                <w:szCs w:val="20"/>
                <w:lang w:val="sk-SK"/>
              </w:rPr>
              <w:t>Stiahnutie VO</w:t>
            </w:r>
          </w:p>
        </w:tc>
      </w:tr>
      <w:tr w:rsidR="005865F5" w:rsidRPr="008526B7" w14:paraId="46B56B50" w14:textId="77777777" w:rsidTr="00B32977">
        <w:trPr>
          <w:trHeight w:val="288"/>
        </w:trPr>
        <w:tc>
          <w:tcPr>
            <w:tcW w:w="2689" w:type="dxa"/>
            <w:tcBorders>
              <w:top w:val="nil"/>
              <w:left w:val="single" w:sz="4" w:space="0" w:color="auto"/>
              <w:bottom w:val="nil"/>
              <w:right w:val="single" w:sz="4" w:space="0" w:color="auto"/>
            </w:tcBorders>
            <w:noWrap/>
            <w:hideMark/>
          </w:tcPr>
          <w:p w14:paraId="1D7177EB" w14:textId="77777777" w:rsidR="005865F5" w:rsidRPr="008526B7" w:rsidRDefault="005865F5" w:rsidP="005865F5">
            <w:pPr>
              <w:rPr>
                <w:szCs w:val="20"/>
                <w:lang w:val="sk-SK"/>
              </w:rPr>
            </w:pPr>
          </w:p>
        </w:tc>
        <w:tc>
          <w:tcPr>
            <w:tcW w:w="6378" w:type="dxa"/>
            <w:tcBorders>
              <w:left w:val="single" w:sz="4" w:space="0" w:color="auto"/>
            </w:tcBorders>
            <w:noWrap/>
            <w:hideMark/>
          </w:tcPr>
          <w:p w14:paraId="2512362F" w14:textId="77777777" w:rsidR="005865F5" w:rsidRPr="006425C7" w:rsidRDefault="005865F5" w:rsidP="005865F5">
            <w:pPr>
              <w:rPr>
                <w:szCs w:val="20"/>
                <w:lang w:val="sk-SK"/>
              </w:rPr>
            </w:pPr>
            <w:r w:rsidRPr="006425C7">
              <w:rPr>
                <w:szCs w:val="20"/>
                <w:lang w:val="sk-SK"/>
              </w:rPr>
              <w:t>Vytvorenie VO</w:t>
            </w:r>
          </w:p>
        </w:tc>
      </w:tr>
      <w:tr w:rsidR="005865F5" w:rsidRPr="008526B7" w14:paraId="55F6EA4C" w14:textId="77777777" w:rsidTr="00B32977">
        <w:trPr>
          <w:trHeight w:val="288"/>
        </w:trPr>
        <w:tc>
          <w:tcPr>
            <w:tcW w:w="2689" w:type="dxa"/>
            <w:tcBorders>
              <w:top w:val="nil"/>
              <w:left w:val="single" w:sz="4" w:space="0" w:color="auto"/>
              <w:bottom w:val="nil"/>
              <w:right w:val="single" w:sz="4" w:space="0" w:color="auto"/>
            </w:tcBorders>
            <w:noWrap/>
            <w:hideMark/>
          </w:tcPr>
          <w:p w14:paraId="38E2A56B" w14:textId="77777777" w:rsidR="005865F5" w:rsidRPr="008526B7" w:rsidRDefault="005865F5" w:rsidP="005865F5">
            <w:pPr>
              <w:rPr>
                <w:szCs w:val="20"/>
                <w:lang w:val="sk-SK"/>
              </w:rPr>
            </w:pPr>
          </w:p>
        </w:tc>
        <w:tc>
          <w:tcPr>
            <w:tcW w:w="6378" w:type="dxa"/>
            <w:tcBorders>
              <w:left w:val="single" w:sz="4" w:space="0" w:color="auto"/>
            </w:tcBorders>
            <w:noWrap/>
            <w:hideMark/>
          </w:tcPr>
          <w:p w14:paraId="69F0CD0A" w14:textId="77777777" w:rsidR="005865F5" w:rsidRPr="006425C7" w:rsidRDefault="005865F5" w:rsidP="005865F5">
            <w:pPr>
              <w:rPr>
                <w:szCs w:val="20"/>
                <w:lang w:val="sk-SK"/>
              </w:rPr>
            </w:pPr>
            <w:r w:rsidRPr="006425C7">
              <w:rPr>
                <w:szCs w:val="20"/>
                <w:lang w:val="sk-SK"/>
              </w:rPr>
              <w:t>Zoznam VO</w:t>
            </w:r>
          </w:p>
        </w:tc>
      </w:tr>
      <w:tr w:rsidR="005865F5" w:rsidRPr="008526B7" w14:paraId="16F48085"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7C875480" w14:textId="77777777" w:rsidR="005865F5" w:rsidRPr="008526B7" w:rsidRDefault="005865F5" w:rsidP="005865F5">
            <w:pPr>
              <w:rPr>
                <w:szCs w:val="20"/>
                <w:lang w:val="sk-SK"/>
              </w:rPr>
            </w:pPr>
          </w:p>
        </w:tc>
        <w:tc>
          <w:tcPr>
            <w:tcW w:w="6378" w:type="dxa"/>
            <w:tcBorders>
              <w:left w:val="single" w:sz="4" w:space="0" w:color="auto"/>
            </w:tcBorders>
            <w:noWrap/>
            <w:hideMark/>
          </w:tcPr>
          <w:p w14:paraId="6EC1AC1B" w14:textId="77777777" w:rsidR="005865F5" w:rsidRPr="006425C7" w:rsidRDefault="005865F5" w:rsidP="005865F5">
            <w:pPr>
              <w:rPr>
                <w:szCs w:val="20"/>
                <w:lang w:val="sk-SK"/>
              </w:rPr>
            </w:pPr>
            <w:r w:rsidRPr="006425C7">
              <w:rPr>
                <w:szCs w:val="20"/>
                <w:lang w:val="sk-SK"/>
              </w:rPr>
              <w:t>Zoznam zodpovedných subjektov</w:t>
            </w:r>
          </w:p>
        </w:tc>
      </w:tr>
      <w:tr w:rsidR="005865F5" w:rsidRPr="008526B7" w14:paraId="36265146"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3CF339C5" w14:textId="77777777" w:rsidR="005865F5" w:rsidRPr="008526B7" w:rsidRDefault="005865F5" w:rsidP="005865F5">
            <w:pPr>
              <w:rPr>
                <w:szCs w:val="20"/>
                <w:lang w:val="sk-SK"/>
              </w:rPr>
            </w:pPr>
            <w:r w:rsidRPr="008526B7">
              <w:rPr>
                <w:szCs w:val="20"/>
                <w:lang w:val="sk-SK"/>
              </w:rPr>
              <w:t>Evidencia verejného obstarávania - aktualizácia</w:t>
            </w:r>
          </w:p>
        </w:tc>
        <w:tc>
          <w:tcPr>
            <w:tcW w:w="6378" w:type="dxa"/>
            <w:tcBorders>
              <w:left w:val="single" w:sz="4" w:space="0" w:color="auto"/>
            </w:tcBorders>
            <w:noWrap/>
            <w:hideMark/>
          </w:tcPr>
          <w:p w14:paraId="59FC1108" w14:textId="77777777" w:rsidR="005865F5" w:rsidRPr="006425C7" w:rsidRDefault="005865F5" w:rsidP="005865F5">
            <w:pPr>
              <w:rPr>
                <w:szCs w:val="20"/>
                <w:lang w:val="sk-SK"/>
              </w:rPr>
            </w:pPr>
            <w:r w:rsidRPr="006425C7">
              <w:rPr>
                <w:szCs w:val="20"/>
                <w:lang w:val="sk-SK"/>
              </w:rPr>
              <w:t>Ukončenie a predloženie aktualizácie VO</w:t>
            </w:r>
          </w:p>
        </w:tc>
      </w:tr>
      <w:tr w:rsidR="005865F5" w:rsidRPr="008526B7" w14:paraId="5A10F413"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7708BD72" w14:textId="77777777" w:rsidR="005865F5" w:rsidRPr="008526B7" w:rsidRDefault="005865F5" w:rsidP="005865F5">
            <w:pPr>
              <w:rPr>
                <w:szCs w:val="20"/>
                <w:lang w:val="sk-SK"/>
              </w:rPr>
            </w:pPr>
          </w:p>
        </w:tc>
        <w:tc>
          <w:tcPr>
            <w:tcW w:w="6378" w:type="dxa"/>
            <w:tcBorders>
              <w:left w:val="single" w:sz="4" w:space="0" w:color="auto"/>
            </w:tcBorders>
            <w:noWrap/>
            <w:hideMark/>
          </w:tcPr>
          <w:p w14:paraId="2558C882" w14:textId="77777777" w:rsidR="005865F5" w:rsidRPr="006425C7" w:rsidRDefault="005865F5" w:rsidP="005865F5">
            <w:pPr>
              <w:rPr>
                <w:szCs w:val="20"/>
                <w:lang w:val="sk-SK"/>
              </w:rPr>
            </w:pPr>
            <w:r w:rsidRPr="006425C7">
              <w:rPr>
                <w:szCs w:val="20"/>
                <w:lang w:val="sk-SK"/>
              </w:rPr>
              <w:t>Vytvorenie aktualizácie VO</w:t>
            </w:r>
          </w:p>
        </w:tc>
      </w:tr>
      <w:tr w:rsidR="005865F5" w:rsidRPr="008526B7" w14:paraId="3374DC9A"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5770565E" w14:textId="77777777" w:rsidR="005865F5" w:rsidRPr="008526B7" w:rsidRDefault="005865F5" w:rsidP="005865F5">
            <w:pPr>
              <w:rPr>
                <w:szCs w:val="20"/>
                <w:lang w:val="sk-SK"/>
              </w:rPr>
            </w:pPr>
            <w:r w:rsidRPr="008526B7">
              <w:rPr>
                <w:szCs w:val="20"/>
                <w:lang w:val="sk-SK"/>
              </w:rPr>
              <w:t>Evidencia verejného obstarávania - aktualizácia zmluvy VO</w:t>
            </w:r>
          </w:p>
        </w:tc>
        <w:tc>
          <w:tcPr>
            <w:tcW w:w="6378" w:type="dxa"/>
            <w:tcBorders>
              <w:left w:val="single" w:sz="4" w:space="0" w:color="auto"/>
            </w:tcBorders>
            <w:noWrap/>
            <w:hideMark/>
          </w:tcPr>
          <w:p w14:paraId="0BAE2958" w14:textId="77777777" w:rsidR="005865F5" w:rsidRPr="006425C7" w:rsidRDefault="005865F5" w:rsidP="005865F5">
            <w:pPr>
              <w:rPr>
                <w:szCs w:val="20"/>
                <w:lang w:val="sk-SK"/>
              </w:rPr>
            </w:pPr>
            <w:r w:rsidRPr="006425C7">
              <w:rPr>
                <w:szCs w:val="20"/>
                <w:lang w:val="sk-SK"/>
              </w:rPr>
              <w:t>Detail aktualizácie zmluvy VO</w:t>
            </w:r>
          </w:p>
        </w:tc>
      </w:tr>
      <w:tr w:rsidR="005865F5" w:rsidRPr="008526B7" w14:paraId="19347C60" w14:textId="77777777" w:rsidTr="00B32977">
        <w:trPr>
          <w:trHeight w:val="288"/>
        </w:trPr>
        <w:tc>
          <w:tcPr>
            <w:tcW w:w="2689" w:type="dxa"/>
            <w:tcBorders>
              <w:top w:val="nil"/>
              <w:left w:val="single" w:sz="4" w:space="0" w:color="auto"/>
              <w:bottom w:val="nil"/>
              <w:right w:val="single" w:sz="4" w:space="0" w:color="auto"/>
            </w:tcBorders>
            <w:noWrap/>
            <w:hideMark/>
          </w:tcPr>
          <w:p w14:paraId="253FCC4D" w14:textId="77777777" w:rsidR="005865F5" w:rsidRPr="008526B7" w:rsidRDefault="005865F5" w:rsidP="005865F5">
            <w:pPr>
              <w:rPr>
                <w:szCs w:val="20"/>
                <w:lang w:val="sk-SK"/>
              </w:rPr>
            </w:pPr>
          </w:p>
        </w:tc>
        <w:tc>
          <w:tcPr>
            <w:tcW w:w="6378" w:type="dxa"/>
            <w:tcBorders>
              <w:left w:val="single" w:sz="4" w:space="0" w:color="auto"/>
            </w:tcBorders>
            <w:noWrap/>
            <w:hideMark/>
          </w:tcPr>
          <w:p w14:paraId="1B8D5CF9" w14:textId="77777777" w:rsidR="005865F5" w:rsidRPr="006425C7" w:rsidRDefault="005865F5" w:rsidP="005865F5">
            <w:pPr>
              <w:rPr>
                <w:szCs w:val="20"/>
                <w:lang w:val="sk-SK"/>
              </w:rPr>
            </w:pPr>
            <w:r w:rsidRPr="006425C7">
              <w:rPr>
                <w:szCs w:val="20"/>
                <w:lang w:val="sk-SK"/>
              </w:rPr>
              <w:t>Vytvorenie aktualizácie zmluvy VO</w:t>
            </w:r>
          </w:p>
        </w:tc>
      </w:tr>
      <w:tr w:rsidR="005865F5" w:rsidRPr="008526B7" w14:paraId="651F24ED"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0D942008" w14:textId="77777777" w:rsidR="005865F5" w:rsidRPr="008526B7" w:rsidRDefault="005865F5" w:rsidP="005865F5">
            <w:pPr>
              <w:rPr>
                <w:szCs w:val="20"/>
                <w:lang w:val="sk-SK"/>
              </w:rPr>
            </w:pPr>
          </w:p>
        </w:tc>
        <w:tc>
          <w:tcPr>
            <w:tcW w:w="6378" w:type="dxa"/>
            <w:tcBorders>
              <w:left w:val="single" w:sz="4" w:space="0" w:color="auto"/>
            </w:tcBorders>
            <w:noWrap/>
            <w:hideMark/>
          </w:tcPr>
          <w:p w14:paraId="069D8C61" w14:textId="77777777" w:rsidR="005865F5" w:rsidRPr="006425C7" w:rsidRDefault="005865F5" w:rsidP="005865F5">
            <w:pPr>
              <w:rPr>
                <w:szCs w:val="20"/>
                <w:lang w:val="sk-SK"/>
              </w:rPr>
            </w:pPr>
            <w:r w:rsidRPr="006425C7">
              <w:rPr>
                <w:szCs w:val="20"/>
                <w:lang w:val="sk-SK"/>
              </w:rPr>
              <w:t>Zoznam aktualizácií zmluvy VO</w:t>
            </w:r>
          </w:p>
        </w:tc>
      </w:tr>
      <w:tr w:rsidR="005865F5" w:rsidRPr="008526B7" w14:paraId="2783C03A"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76D88112" w14:textId="77777777" w:rsidR="005865F5" w:rsidRPr="006425C7" w:rsidRDefault="005865F5" w:rsidP="005865F5">
            <w:pPr>
              <w:rPr>
                <w:szCs w:val="20"/>
                <w:lang w:val="sk-SK"/>
              </w:rPr>
            </w:pPr>
            <w:r w:rsidRPr="008526B7">
              <w:rPr>
                <w:szCs w:val="20"/>
                <w:lang w:val="sk-SK"/>
              </w:rPr>
              <w:t>Evidencia verejného obst</w:t>
            </w:r>
            <w:r w:rsidRPr="006425C7">
              <w:rPr>
                <w:szCs w:val="20"/>
                <w:lang w:val="sk-SK"/>
              </w:rPr>
              <w:t>arávania - čiastková zmluva</w:t>
            </w:r>
          </w:p>
        </w:tc>
        <w:tc>
          <w:tcPr>
            <w:tcW w:w="6378" w:type="dxa"/>
            <w:tcBorders>
              <w:left w:val="single" w:sz="4" w:space="0" w:color="auto"/>
            </w:tcBorders>
            <w:noWrap/>
            <w:hideMark/>
          </w:tcPr>
          <w:p w14:paraId="6ADC7BBC" w14:textId="77777777" w:rsidR="005865F5" w:rsidRPr="00F60513" w:rsidRDefault="005865F5" w:rsidP="005865F5">
            <w:pPr>
              <w:rPr>
                <w:szCs w:val="20"/>
                <w:lang w:val="sk-SK"/>
              </w:rPr>
            </w:pPr>
            <w:r w:rsidRPr="00F60513">
              <w:rPr>
                <w:szCs w:val="20"/>
                <w:lang w:val="sk-SK"/>
              </w:rPr>
              <w:t xml:space="preserve">Detail čiastkovej zmluvy </w:t>
            </w:r>
          </w:p>
        </w:tc>
      </w:tr>
      <w:tr w:rsidR="005865F5" w:rsidRPr="008526B7" w14:paraId="4780E52F"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04723E53" w14:textId="77777777" w:rsidR="005865F5" w:rsidRPr="008526B7" w:rsidRDefault="005865F5" w:rsidP="005865F5">
            <w:pPr>
              <w:rPr>
                <w:szCs w:val="20"/>
                <w:lang w:val="sk-SK"/>
              </w:rPr>
            </w:pPr>
          </w:p>
        </w:tc>
        <w:tc>
          <w:tcPr>
            <w:tcW w:w="6378" w:type="dxa"/>
            <w:tcBorders>
              <w:left w:val="single" w:sz="4" w:space="0" w:color="auto"/>
            </w:tcBorders>
            <w:noWrap/>
            <w:hideMark/>
          </w:tcPr>
          <w:p w14:paraId="2DCDB40B" w14:textId="77777777" w:rsidR="005865F5" w:rsidRPr="006425C7" w:rsidRDefault="005865F5" w:rsidP="005865F5">
            <w:pPr>
              <w:rPr>
                <w:szCs w:val="20"/>
                <w:lang w:val="sk-SK"/>
              </w:rPr>
            </w:pPr>
            <w:r w:rsidRPr="006425C7">
              <w:rPr>
                <w:szCs w:val="20"/>
                <w:lang w:val="sk-SK"/>
              </w:rPr>
              <w:t xml:space="preserve">Zoznam čiastkových zmlúv </w:t>
            </w:r>
          </w:p>
        </w:tc>
      </w:tr>
      <w:tr w:rsidR="005865F5" w:rsidRPr="008526B7" w14:paraId="7A70826D"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36E51816" w14:textId="77777777" w:rsidR="005865F5" w:rsidRPr="008526B7" w:rsidRDefault="005865F5" w:rsidP="005865F5">
            <w:pPr>
              <w:rPr>
                <w:szCs w:val="20"/>
                <w:lang w:val="sk-SK"/>
              </w:rPr>
            </w:pPr>
            <w:r w:rsidRPr="008526B7">
              <w:rPr>
                <w:szCs w:val="20"/>
                <w:lang w:val="sk-SK"/>
              </w:rPr>
              <w:t>Evidencia verejného obstarávania - dodatok zmluvy VO</w:t>
            </w:r>
          </w:p>
        </w:tc>
        <w:tc>
          <w:tcPr>
            <w:tcW w:w="6378" w:type="dxa"/>
            <w:tcBorders>
              <w:left w:val="single" w:sz="4" w:space="0" w:color="auto"/>
            </w:tcBorders>
            <w:noWrap/>
            <w:hideMark/>
          </w:tcPr>
          <w:p w14:paraId="0DD9DFEF" w14:textId="77777777" w:rsidR="005865F5" w:rsidRPr="006425C7" w:rsidRDefault="005865F5" w:rsidP="005865F5">
            <w:pPr>
              <w:rPr>
                <w:szCs w:val="20"/>
                <w:lang w:val="sk-SK"/>
              </w:rPr>
            </w:pPr>
            <w:r w:rsidRPr="006425C7">
              <w:rPr>
                <w:szCs w:val="20"/>
                <w:lang w:val="sk-SK"/>
              </w:rPr>
              <w:t>Detail dodatku zmluvy VO</w:t>
            </w:r>
          </w:p>
        </w:tc>
      </w:tr>
      <w:tr w:rsidR="005865F5" w:rsidRPr="008526B7" w14:paraId="6E2D8ACB" w14:textId="77777777" w:rsidTr="00B32977">
        <w:trPr>
          <w:trHeight w:val="288"/>
        </w:trPr>
        <w:tc>
          <w:tcPr>
            <w:tcW w:w="2689" w:type="dxa"/>
            <w:tcBorders>
              <w:top w:val="nil"/>
              <w:left w:val="single" w:sz="4" w:space="0" w:color="auto"/>
              <w:bottom w:val="nil"/>
              <w:right w:val="single" w:sz="4" w:space="0" w:color="auto"/>
            </w:tcBorders>
            <w:noWrap/>
            <w:hideMark/>
          </w:tcPr>
          <w:p w14:paraId="49488F0D" w14:textId="77777777" w:rsidR="005865F5" w:rsidRPr="008526B7" w:rsidRDefault="005865F5" w:rsidP="005865F5">
            <w:pPr>
              <w:rPr>
                <w:szCs w:val="20"/>
                <w:lang w:val="sk-SK"/>
              </w:rPr>
            </w:pPr>
          </w:p>
        </w:tc>
        <w:tc>
          <w:tcPr>
            <w:tcW w:w="6378" w:type="dxa"/>
            <w:tcBorders>
              <w:left w:val="single" w:sz="4" w:space="0" w:color="auto"/>
            </w:tcBorders>
            <w:noWrap/>
            <w:hideMark/>
          </w:tcPr>
          <w:p w14:paraId="7FA4BE82" w14:textId="77777777" w:rsidR="005865F5" w:rsidRPr="006425C7" w:rsidRDefault="005865F5" w:rsidP="005865F5">
            <w:pPr>
              <w:rPr>
                <w:szCs w:val="20"/>
                <w:lang w:val="sk-SK"/>
              </w:rPr>
            </w:pPr>
            <w:r w:rsidRPr="006425C7">
              <w:rPr>
                <w:szCs w:val="20"/>
                <w:lang w:val="sk-SK"/>
              </w:rPr>
              <w:t>Detail verzie dodatku zmluvy VO</w:t>
            </w:r>
          </w:p>
        </w:tc>
      </w:tr>
      <w:tr w:rsidR="005865F5" w:rsidRPr="008526B7" w14:paraId="7C1EBBF6" w14:textId="77777777" w:rsidTr="00B32977">
        <w:trPr>
          <w:trHeight w:val="288"/>
        </w:trPr>
        <w:tc>
          <w:tcPr>
            <w:tcW w:w="2689" w:type="dxa"/>
            <w:tcBorders>
              <w:top w:val="nil"/>
              <w:left w:val="single" w:sz="4" w:space="0" w:color="auto"/>
              <w:bottom w:val="nil"/>
              <w:right w:val="single" w:sz="4" w:space="0" w:color="auto"/>
            </w:tcBorders>
            <w:noWrap/>
            <w:hideMark/>
          </w:tcPr>
          <w:p w14:paraId="64327A77" w14:textId="77777777" w:rsidR="005865F5" w:rsidRPr="008526B7" w:rsidRDefault="005865F5" w:rsidP="005865F5">
            <w:pPr>
              <w:rPr>
                <w:szCs w:val="20"/>
                <w:lang w:val="sk-SK"/>
              </w:rPr>
            </w:pPr>
          </w:p>
        </w:tc>
        <w:tc>
          <w:tcPr>
            <w:tcW w:w="6378" w:type="dxa"/>
            <w:tcBorders>
              <w:left w:val="single" w:sz="4" w:space="0" w:color="auto"/>
            </w:tcBorders>
            <w:noWrap/>
            <w:hideMark/>
          </w:tcPr>
          <w:p w14:paraId="7F9116A5" w14:textId="77777777" w:rsidR="005865F5" w:rsidRPr="006425C7" w:rsidRDefault="005865F5" w:rsidP="005865F5">
            <w:pPr>
              <w:rPr>
                <w:szCs w:val="20"/>
                <w:lang w:val="sk-SK"/>
              </w:rPr>
            </w:pPr>
            <w:r w:rsidRPr="006425C7">
              <w:rPr>
                <w:szCs w:val="20"/>
                <w:lang w:val="sk-SK"/>
              </w:rPr>
              <w:t>História predloženia dodatku zmluvy VO</w:t>
            </w:r>
          </w:p>
        </w:tc>
      </w:tr>
      <w:tr w:rsidR="005865F5" w:rsidRPr="008526B7" w14:paraId="49E66A51" w14:textId="77777777" w:rsidTr="00B32977">
        <w:trPr>
          <w:trHeight w:val="288"/>
        </w:trPr>
        <w:tc>
          <w:tcPr>
            <w:tcW w:w="2689" w:type="dxa"/>
            <w:tcBorders>
              <w:top w:val="nil"/>
              <w:left w:val="single" w:sz="4" w:space="0" w:color="auto"/>
              <w:bottom w:val="nil"/>
              <w:right w:val="single" w:sz="4" w:space="0" w:color="auto"/>
            </w:tcBorders>
            <w:noWrap/>
            <w:hideMark/>
          </w:tcPr>
          <w:p w14:paraId="421DCEAB" w14:textId="77777777" w:rsidR="005865F5" w:rsidRPr="008526B7" w:rsidRDefault="005865F5" w:rsidP="005865F5">
            <w:pPr>
              <w:rPr>
                <w:szCs w:val="20"/>
                <w:lang w:val="sk-SK"/>
              </w:rPr>
            </w:pPr>
          </w:p>
        </w:tc>
        <w:tc>
          <w:tcPr>
            <w:tcW w:w="6378" w:type="dxa"/>
            <w:tcBorders>
              <w:left w:val="single" w:sz="4" w:space="0" w:color="auto"/>
            </w:tcBorders>
            <w:noWrap/>
            <w:hideMark/>
          </w:tcPr>
          <w:p w14:paraId="0C8E4B2B" w14:textId="351183A3" w:rsidR="005865F5" w:rsidRPr="006425C7" w:rsidRDefault="005865F5" w:rsidP="00F60513">
            <w:pPr>
              <w:rPr>
                <w:szCs w:val="20"/>
                <w:lang w:val="sk-SK"/>
              </w:rPr>
            </w:pPr>
            <w:r w:rsidRPr="006425C7">
              <w:rPr>
                <w:szCs w:val="20"/>
                <w:lang w:val="sk-SK"/>
              </w:rPr>
              <w:t xml:space="preserve">Predloženie dodatku zmluvy VO </w:t>
            </w:r>
          </w:p>
        </w:tc>
      </w:tr>
      <w:tr w:rsidR="005865F5" w:rsidRPr="008526B7" w14:paraId="0439B8EC" w14:textId="77777777" w:rsidTr="00B32977">
        <w:trPr>
          <w:trHeight w:val="288"/>
        </w:trPr>
        <w:tc>
          <w:tcPr>
            <w:tcW w:w="2689" w:type="dxa"/>
            <w:tcBorders>
              <w:top w:val="nil"/>
              <w:left w:val="single" w:sz="4" w:space="0" w:color="auto"/>
              <w:bottom w:val="nil"/>
              <w:right w:val="single" w:sz="4" w:space="0" w:color="auto"/>
            </w:tcBorders>
            <w:noWrap/>
            <w:hideMark/>
          </w:tcPr>
          <w:p w14:paraId="27897A06" w14:textId="77777777" w:rsidR="005865F5" w:rsidRPr="008526B7" w:rsidRDefault="005865F5" w:rsidP="005865F5">
            <w:pPr>
              <w:rPr>
                <w:szCs w:val="20"/>
                <w:lang w:val="sk-SK"/>
              </w:rPr>
            </w:pPr>
          </w:p>
        </w:tc>
        <w:tc>
          <w:tcPr>
            <w:tcW w:w="6378" w:type="dxa"/>
            <w:tcBorders>
              <w:left w:val="single" w:sz="4" w:space="0" w:color="auto"/>
            </w:tcBorders>
            <w:noWrap/>
            <w:hideMark/>
          </w:tcPr>
          <w:p w14:paraId="601AEE6D" w14:textId="77777777" w:rsidR="005865F5" w:rsidRPr="006425C7" w:rsidRDefault="005865F5" w:rsidP="005865F5">
            <w:pPr>
              <w:rPr>
                <w:szCs w:val="20"/>
                <w:lang w:val="sk-SK"/>
              </w:rPr>
            </w:pPr>
            <w:r w:rsidRPr="006425C7">
              <w:rPr>
                <w:szCs w:val="20"/>
                <w:lang w:val="sk-SK"/>
              </w:rPr>
              <w:t>Vytvorenie dodatku zmluvy VO</w:t>
            </w:r>
          </w:p>
        </w:tc>
      </w:tr>
      <w:tr w:rsidR="005865F5" w:rsidRPr="008526B7" w14:paraId="695E6B81" w14:textId="77777777" w:rsidTr="00B32977">
        <w:trPr>
          <w:trHeight w:val="288"/>
        </w:trPr>
        <w:tc>
          <w:tcPr>
            <w:tcW w:w="2689" w:type="dxa"/>
            <w:tcBorders>
              <w:top w:val="nil"/>
              <w:left w:val="single" w:sz="4" w:space="0" w:color="auto"/>
              <w:bottom w:val="nil"/>
              <w:right w:val="single" w:sz="4" w:space="0" w:color="auto"/>
            </w:tcBorders>
            <w:noWrap/>
            <w:hideMark/>
          </w:tcPr>
          <w:p w14:paraId="3577E9BC" w14:textId="77777777" w:rsidR="005865F5" w:rsidRPr="008526B7" w:rsidRDefault="005865F5" w:rsidP="005865F5">
            <w:pPr>
              <w:rPr>
                <w:szCs w:val="20"/>
                <w:lang w:val="sk-SK"/>
              </w:rPr>
            </w:pPr>
          </w:p>
        </w:tc>
        <w:tc>
          <w:tcPr>
            <w:tcW w:w="6378" w:type="dxa"/>
            <w:tcBorders>
              <w:left w:val="single" w:sz="4" w:space="0" w:color="auto"/>
            </w:tcBorders>
            <w:noWrap/>
            <w:hideMark/>
          </w:tcPr>
          <w:p w14:paraId="544EAD62" w14:textId="77777777" w:rsidR="005865F5" w:rsidRPr="006425C7" w:rsidRDefault="005865F5" w:rsidP="005865F5">
            <w:pPr>
              <w:rPr>
                <w:szCs w:val="20"/>
                <w:lang w:val="sk-SK"/>
              </w:rPr>
            </w:pPr>
            <w:r w:rsidRPr="006425C7">
              <w:rPr>
                <w:szCs w:val="20"/>
                <w:lang w:val="sk-SK"/>
              </w:rPr>
              <w:t>Zoznam dodatok zmluvy VO</w:t>
            </w:r>
          </w:p>
        </w:tc>
      </w:tr>
      <w:tr w:rsidR="005865F5" w:rsidRPr="008526B7" w14:paraId="20225858"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664F2B12" w14:textId="77777777" w:rsidR="005865F5" w:rsidRPr="008526B7" w:rsidRDefault="005865F5" w:rsidP="005865F5">
            <w:pPr>
              <w:rPr>
                <w:szCs w:val="20"/>
                <w:lang w:val="sk-SK"/>
              </w:rPr>
            </w:pPr>
          </w:p>
        </w:tc>
        <w:tc>
          <w:tcPr>
            <w:tcW w:w="6378" w:type="dxa"/>
            <w:tcBorders>
              <w:left w:val="single" w:sz="4" w:space="0" w:color="auto"/>
            </w:tcBorders>
            <w:noWrap/>
            <w:hideMark/>
          </w:tcPr>
          <w:p w14:paraId="0634515F" w14:textId="77777777" w:rsidR="005865F5" w:rsidRPr="006425C7" w:rsidRDefault="005865F5" w:rsidP="005865F5">
            <w:pPr>
              <w:rPr>
                <w:szCs w:val="20"/>
                <w:lang w:val="sk-SK"/>
              </w:rPr>
            </w:pPr>
            <w:r w:rsidRPr="006425C7">
              <w:rPr>
                <w:szCs w:val="20"/>
                <w:lang w:val="sk-SK"/>
              </w:rPr>
              <w:t>Zoznam verzií dodatku zmluvy VO</w:t>
            </w:r>
          </w:p>
        </w:tc>
      </w:tr>
      <w:tr w:rsidR="005865F5" w:rsidRPr="008526B7" w14:paraId="038A47F9"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60A3EF99" w14:textId="77777777" w:rsidR="005865F5" w:rsidRPr="008526B7" w:rsidRDefault="005865F5" w:rsidP="005865F5">
            <w:pPr>
              <w:rPr>
                <w:szCs w:val="20"/>
                <w:lang w:val="sk-SK"/>
              </w:rPr>
            </w:pPr>
            <w:r w:rsidRPr="008526B7">
              <w:rPr>
                <w:szCs w:val="20"/>
                <w:lang w:val="sk-SK"/>
              </w:rPr>
              <w:t>Evidencia verejného obstarávania - verzia VO</w:t>
            </w:r>
          </w:p>
        </w:tc>
        <w:tc>
          <w:tcPr>
            <w:tcW w:w="6378" w:type="dxa"/>
            <w:tcBorders>
              <w:left w:val="single" w:sz="4" w:space="0" w:color="auto"/>
            </w:tcBorders>
            <w:noWrap/>
            <w:hideMark/>
          </w:tcPr>
          <w:p w14:paraId="0C2BB34D" w14:textId="77777777" w:rsidR="005865F5" w:rsidRPr="006425C7" w:rsidRDefault="005865F5" w:rsidP="005865F5">
            <w:pPr>
              <w:rPr>
                <w:szCs w:val="20"/>
                <w:lang w:val="sk-SK"/>
              </w:rPr>
            </w:pPr>
            <w:r w:rsidRPr="006425C7">
              <w:rPr>
                <w:szCs w:val="20"/>
                <w:lang w:val="sk-SK"/>
              </w:rPr>
              <w:t>Porovnanie verzií VO</w:t>
            </w:r>
          </w:p>
        </w:tc>
      </w:tr>
      <w:tr w:rsidR="005865F5" w:rsidRPr="008526B7" w14:paraId="57262360"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6AF7DB5E" w14:textId="77777777" w:rsidR="005865F5" w:rsidRPr="008526B7" w:rsidRDefault="005865F5" w:rsidP="005865F5">
            <w:pPr>
              <w:rPr>
                <w:szCs w:val="20"/>
                <w:lang w:val="sk-SK"/>
              </w:rPr>
            </w:pPr>
          </w:p>
        </w:tc>
        <w:tc>
          <w:tcPr>
            <w:tcW w:w="6378" w:type="dxa"/>
            <w:tcBorders>
              <w:left w:val="single" w:sz="4" w:space="0" w:color="auto"/>
            </w:tcBorders>
            <w:noWrap/>
            <w:hideMark/>
          </w:tcPr>
          <w:p w14:paraId="41A7A307" w14:textId="77777777" w:rsidR="005865F5" w:rsidRPr="006425C7" w:rsidRDefault="005865F5" w:rsidP="005865F5">
            <w:pPr>
              <w:rPr>
                <w:szCs w:val="20"/>
                <w:lang w:val="sk-SK"/>
              </w:rPr>
            </w:pPr>
            <w:r w:rsidRPr="006425C7">
              <w:rPr>
                <w:szCs w:val="20"/>
                <w:lang w:val="sk-SK"/>
              </w:rPr>
              <w:t>Zoznam verzií VO</w:t>
            </w:r>
          </w:p>
        </w:tc>
      </w:tr>
      <w:tr w:rsidR="005865F5" w:rsidRPr="008526B7" w14:paraId="287F6ED0"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6D27FFED" w14:textId="77777777" w:rsidR="005865F5" w:rsidRPr="008526B7" w:rsidRDefault="005865F5" w:rsidP="005865F5">
            <w:pPr>
              <w:rPr>
                <w:szCs w:val="20"/>
                <w:lang w:val="sk-SK"/>
              </w:rPr>
            </w:pPr>
            <w:r w:rsidRPr="008526B7">
              <w:rPr>
                <w:szCs w:val="20"/>
                <w:lang w:val="sk-SK"/>
              </w:rPr>
              <w:t>Evidencia verejného obstarávania - zmluva VO</w:t>
            </w:r>
          </w:p>
        </w:tc>
        <w:tc>
          <w:tcPr>
            <w:tcW w:w="6378" w:type="dxa"/>
            <w:tcBorders>
              <w:left w:val="single" w:sz="4" w:space="0" w:color="auto"/>
            </w:tcBorders>
            <w:noWrap/>
            <w:hideMark/>
          </w:tcPr>
          <w:p w14:paraId="32921013" w14:textId="77777777" w:rsidR="005865F5" w:rsidRPr="006425C7" w:rsidRDefault="005865F5" w:rsidP="005865F5">
            <w:pPr>
              <w:rPr>
                <w:szCs w:val="20"/>
                <w:lang w:val="sk-SK"/>
              </w:rPr>
            </w:pPr>
            <w:r w:rsidRPr="006425C7">
              <w:rPr>
                <w:szCs w:val="20"/>
                <w:lang w:val="sk-SK"/>
              </w:rPr>
              <w:t>Detail zmluvy VO</w:t>
            </w:r>
          </w:p>
        </w:tc>
      </w:tr>
      <w:tr w:rsidR="005865F5" w:rsidRPr="008526B7" w14:paraId="7C1DE35F" w14:textId="77777777" w:rsidTr="00B32977">
        <w:trPr>
          <w:trHeight w:val="288"/>
        </w:trPr>
        <w:tc>
          <w:tcPr>
            <w:tcW w:w="2689" w:type="dxa"/>
            <w:tcBorders>
              <w:top w:val="nil"/>
              <w:left w:val="single" w:sz="4" w:space="0" w:color="auto"/>
              <w:bottom w:val="nil"/>
              <w:right w:val="single" w:sz="4" w:space="0" w:color="auto"/>
            </w:tcBorders>
            <w:noWrap/>
            <w:hideMark/>
          </w:tcPr>
          <w:p w14:paraId="3BCAE719" w14:textId="77777777" w:rsidR="005865F5" w:rsidRPr="008526B7" w:rsidRDefault="005865F5" w:rsidP="005865F5">
            <w:pPr>
              <w:rPr>
                <w:szCs w:val="20"/>
                <w:lang w:val="sk-SK"/>
              </w:rPr>
            </w:pPr>
          </w:p>
        </w:tc>
        <w:tc>
          <w:tcPr>
            <w:tcW w:w="6378" w:type="dxa"/>
            <w:tcBorders>
              <w:left w:val="single" w:sz="4" w:space="0" w:color="auto"/>
            </w:tcBorders>
            <w:noWrap/>
            <w:hideMark/>
          </w:tcPr>
          <w:p w14:paraId="72107322" w14:textId="77777777" w:rsidR="005865F5" w:rsidRPr="006425C7" w:rsidRDefault="005865F5" w:rsidP="005865F5">
            <w:pPr>
              <w:rPr>
                <w:szCs w:val="20"/>
                <w:lang w:val="sk-SK"/>
              </w:rPr>
            </w:pPr>
            <w:r w:rsidRPr="006425C7">
              <w:rPr>
                <w:szCs w:val="20"/>
                <w:lang w:val="sk-SK"/>
              </w:rPr>
              <w:t>Kontrola zmluvy VO</w:t>
            </w:r>
          </w:p>
        </w:tc>
      </w:tr>
      <w:tr w:rsidR="005865F5" w:rsidRPr="008526B7" w14:paraId="0837375F" w14:textId="77777777" w:rsidTr="00B32977">
        <w:trPr>
          <w:trHeight w:val="288"/>
        </w:trPr>
        <w:tc>
          <w:tcPr>
            <w:tcW w:w="2689" w:type="dxa"/>
            <w:tcBorders>
              <w:top w:val="nil"/>
              <w:left w:val="single" w:sz="4" w:space="0" w:color="auto"/>
              <w:bottom w:val="nil"/>
              <w:right w:val="single" w:sz="4" w:space="0" w:color="auto"/>
            </w:tcBorders>
            <w:noWrap/>
            <w:hideMark/>
          </w:tcPr>
          <w:p w14:paraId="21A8B5D0" w14:textId="77777777" w:rsidR="005865F5" w:rsidRPr="008526B7" w:rsidRDefault="005865F5" w:rsidP="005865F5">
            <w:pPr>
              <w:rPr>
                <w:szCs w:val="20"/>
                <w:lang w:val="sk-SK"/>
              </w:rPr>
            </w:pPr>
          </w:p>
        </w:tc>
        <w:tc>
          <w:tcPr>
            <w:tcW w:w="6378" w:type="dxa"/>
            <w:tcBorders>
              <w:left w:val="single" w:sz="4" w:space="0" w:color="auto"/>
            </w:tcBorders>
            <w:noWrap/>
            <w:hideMark/>
          </w:tcPr>
          <w:p w14:paraId="6053C19B" w14:textId="77777777" w:rsidR="005865F5" w:rsidRPr="006425C7" w:rsidRDefault="005865F5" w:rsidP="005865F5">
            <w:pPr>
              <w:rPr>
                <w:szCs w:val="20"/>
                <w:lang w:val="sk-SK"/>
              </w:rPr>
            </w:pPr>
            <w:r w:rsidRPr="006425C7">
              <w:rPr>
                <w:szCs w:val="20"/>
                <w:lang w:val="sk-SK"/>
              </w:rPr>
              <w:t xml:space="preserve">Vytvorenie zmluvy VO </w:t>
            </w:r>
          </w:p>
        </w:tc>
      </w:tr>
      <w:tr w:rsidR="005865F5" w:rsidRPr="008526B7" w14:paraId="79B6E22B"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4953E5BE" w14:textId="77777777" w:rsidR="005865F5" w:rsidRPr="008526B7" w:rsidRDefault="005865F5" w:rsidP="005865F5">
            <w:pPr>
              <w:rPr>
                <w:szCs w:val="20"/>
                <w:lang w:val="sk-SK"/>
              </w:rPr>
            </w:pPr>
          </w:p>
        </w:tc>
        <w:tc>
          <w:tcPr>
            <w:tcW w:w="6378" w:type="dxa"/>
            <w:tcBorders>
              <w:left w:val="single" w:sz="4" w:space="0" w:color="auto"/>
            </w:tcBorders>
            <w:noWrap/>
            <w:hideMark/>
          </w:tcPr>
          <w:p w14:paraId="32A186A3" w14:textId="77777777" w:rsidR="005865F5" w:rsidRPr="006425C7" w:rsidRDefault="005865F5" w:rsidP="005865F5">
            <w:pPr>
              <w:rPr>
                <w:szCs w:val="20"/>
                <w:lang w:val="sk-SK"/>
              </w:rPr>
            </w:pPr>
            <w:r w:rsidRPr="006425C7">
              <w:rPr>
                <w:szCs w:val="20"/>
                <w:lang w:val="sk-SK"/>
              </w:rPr>
              <w:t>Zoznam zmlúv VO</w:t>
            </w:r>
          </w:p>
        </w:tc>
      </w:tr>
      <w:tr w:rsidR="005865F5" w:rsidRPr="008526B7" w14:paraId="09A3C199"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780F8C58" w14:textId="77777777" w:rsidR="005865F5" w:rsidRPr="008526B7" w:rsidRDefault="005865F5" w:rsidP="005865F5">
            <w:pPr>
              <w:rPr>
                <w:szCs w:val="20"/>
                <w:lang w:val="sk-SK"/>
              </w:rPr>
            </w:pPr>
            <w:r w:rsidRPr="008526B7">
              <w:rPr>
                <w:szCs w:val="20"/>
                <w:lang w:val="sk-SK"/>
              </w:rPr>
              <w:t>Evidencia Účtovných dokladov</w:t>
            </w:r>
          </w:p>
        </w:tc>
        <w:tc>
          <w:tcPr>
            <w:tcW w:w="6378" w:type="dxa"/>
            <w:tcBorders>
              <w:left w:val="single" w:sz="4" w:space="0" w:color="auto"/>
            </w:tcBorders>
            <w:noWrap/>
            <w:hideMark/>
          </w:tcPr>
          <w:p w14:paraId="07880E93" w14:textId="77777777" w:rsidR="005865F5" w:rsidRPr="006425C7" w:rsidRDefault="005865F5" w:rsidP="005865F5">
            <w:pPr>
              <w:rPr>
                <w:szCs w:val="20"/>
                <w:lang w:val="sk-SK"/>
              </w:rPr>
            </w:pPr>
            <w:r w:rsidRPr="006425C7">
              <w:rPr>
                <w:szCs w:val="20"/>
                <w:lang w:val="sk-SK"/>
              </w:rPr>
              <w:t>Import Účtovného dokladu</w:t>
            </w:r>
          </w:p>
        </w:tc>
      </w:tr>
      <w:tr w:rsidR="005865F5" w:rsidRPr="008526B7" w14:paraId="16332EA2" w14:textId="77777777" w:rsidTr="00B32977">
        <w:trPr>
          <w:trHeight w:val="288"/>
        </w:trPr>
        <w:tc>
          <w:tcPr>
            <w:tcW w:w="2689" w:type="dxa"/>
            <w:tcBorders>
              <w:top w:val="nil"/>
              <w:left w:val="single" w:sz="4" w:space="0" w:color="auto"/>
              <w:bottom w:val="nil"/>
              <w:right w:val="single" w:sz="4" w:space="0" w:color="auto"/>
            </w:tcBorders>
            <w:noWrap/>
            <w:hideMark/>
          </w:tcPr>
          <w:p w14:paraId="6A46B3CA" w14:textId="77777777" w:rsidR="005865F5" w:rsidRPr="008526B7" w:rsidRDefault="005865F5" w:rsidP="005865F5">
            <w:pPr>
              <w:rPr>
                <w:szCs w:val="20"/>
                <w:lang w:val="sk-SK"/>
              </w:rPr>
            </w:pPr>
          </w:p>
        </w:tc>
        <w:tc>
          <w:tcPr>
            <w:tcW w:w="6378" w:type="dxa"/>
            <w:tcBorders>
              <w:left w:val="single" w:sz="4" w:space="0" w:color="auto"/>
            </w:tcBorders>
            <w:noWrap/>
            <w:hideMark/>
          </w:tcPr>
          <w:p w14:paraId="356C48D7" w14:textId="77777777" w:rsidR="005865F5" w:rsidRPr="006425C7" w:rsidRDefault="005865F5" w:rsidP="005865F5">
            <w:pPr>
              <w:rPr>
                <w:szCs w:val="20"/>
                <w:lang w:val="sk-SK"/>
              </w:rPr>
            </w:pPr>
            <w:proofErr w:type="spellStart"/>
            <w:r w:rsidRPr="006425C7">
              <w:rPr>
                <w:szCs w:val="20"/>
                <w:lang w:val="sk-SK"/>
              </w:rPr>
              <w:t>Upload</w:t>
            </w:r>
            <w:proofErr w:type="spellEnd"/>
            <w:r w:rsidRPr="006425C7">
              <w:rPr>
                <w:szCs w:val="20"/>
                <w:lang w:val="sk-SK"/>
              </w:rPr>
              <w:t xml:space="preserve"> XML</w:t>
            </w:r>
          </w:p>
        </w:tc>
      </w:tr>
      <w:tr w:rsidR="005865F5" w:rsidRPr="008526B7" w14:paraId="72E51EB5" w14:textId="77777777" w:rsidTr="00B32977">
        <w:trPr>
          <w:trHeight w:val="288"/>
        </w:trPr>
        <w:tc>
          <w:tcPr>
            <w:tcW w:w="2689" w:type="dxa"/>
            <w:tcBorders>
              <w:top w:val="nil"/>
              <w:left w:val="single" w:sz="4" w:space="0" w:color="auto"/>
              <w:bottom w:val="nil"/>
              <w:right w:val="single" w:sz="4" w:space="0" w:color="auto"/>
            </w:tcBorders>
            <w:noWrap/>
            <w:hideMark/>
          </w:tcPr>
          <w:p w14:paraId="4490BE1D" w14:textId="77777777" w:rsidR="005865F5" w:rsidRPr="008526B7" w:rsidRDefault="005865F5" w:rsidP="005865F5">
            <w:pPr>
              <w:rPr>
                <w:szCs w:val="20"/>
                <w:lang w:val="sk-SK"/>
              </w:rPr>
            </w:pPr>
          </w:p>
        </w:tc>
        <w:tc>
          <w:tcPr>
            <w:tcW w:w="6378" w:type="dxa"/>
            <w:tcBorders>
              <w:left w:val="single" w:sz="4" w:space="0" w:color="auto"/>
            </w:tcBorders>
            <w:noWrap/>
            <w:hideMark/>
          </w:tcPr>
          <w:p w14:paraId="7FDA4063" w14:textId="77777777" w:rsidR="005865F5" w:rsidRPr="006425C7" w:rsidRDefault="005865F5" w:rsidP="005865F5">
            <w:pPr>
              <w:rPr>
                <w:szCs w:val="20"/>
                <w:lang w:val="sk-SK"/>
              </w:rPr>
            </w:pPr>
            <w:r w:rsidRPr="006425C7">
              <w:rPr>
                <w:szCs w:val="20"/>
                <w:lang w:val="sk-SK"/>
              </w:rPr>
              <w:t>Výber žiadostí o platbu na priradenie</w:t>
            </w:r>
          </w:p>
        </w:tc>
      </w:tr>
      <w:tr w:rsidR="005865F5" w:rsidRPr="008526B7" w14:paraId="3DAE4351" w14:textId="77777777" w:rsidTr="00B32977">
        <w:trPr>
          <w:trHeight w:val="288"/>
        </w:trPr>
        <w:tc>
          <w:tcPr>
            <w:tcW w:w="2689" w:type="dxa"/>
            <w:tcBorders>
              <w:top w:val="nil"/>
              <w:left w:val="single" w:sz="4" w:space="0" w:color="auto"/>
              <w:bottom w:val="nil"/>
              <w:right w:val="single" w:sz="4" w:space="0" w:color="auto"/>
            </w:tcBorders>
            <w:noWrap/>
            <w:hideMark/>
          </w:tcPr>
          <w:p w14:paraId="5AD7F2A0" w14:textId="77777777" w:rsidR="005865F5" w:rsidRPr="008526B7" w:rsidRDefault="005865F5" w:rsidP="005865F5">
            <w:pPr>
              <w:rPr>
                <w:szCs w:val="20"/>
                <w:lang w:val="sk-SK"/>
              </w:rPr>
            </w:pPr>
          </w:p>
        </w:tc>
        <w:tc>
          <w:tcPr>
            <w:tcW w:w="6378" w:type="dxa"/>
            <w:tcBorders>
              <w:left w:val="single" w:sz="4" w:space="0" w:color="auto"/>
            </w:tcBorders>
            <w:noWrap/>
            <w:hideMark/>
          </w:tcPr>
          <w:p w14:paraId="2983BB1E" w14:textId="77777777" w:rsidR="005865F5" w:rsidRPr="006425C7" w:rsidRDefault="005865F5" w:rsidP="005865F5">
            <w:pPr>
              <w:rPr>
                <w:szCs w:val="20"/>
                <w:lang w:val="sk-SK"/>
              </w:rPr>
            </w:pPr>
            <w:r w:rsidRPr="006425C7">
              <w:rPr>
                <w:szCs w:val="20"/>
                <w:lang w:val="sk-SK"/>
              </w:rPr>
              <w:t>Vytvorenie položky účtovného dokladu</w:t>
            </w:r>
          </w:p>
        </w:tc>
      </w:tr>
      <w:tr w:rsidR="005865F5" w:rsidRPr="008526B7" w14:paraId="6CD0CE53"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615956F6" w14:textId="77777777" w:rsidR="005865F5" w:rsidRPr="008526B7" w:rsidRDefault="005865F5" w:rsidP="005865F5">
            <w:pPr>
              <w:rPr>
                <w:szCs w:val="20"/>
                <w:lang w:val="sk-SK"/>
              </w:rPr>
            </w:pPr>
          </w:p>
        </w:tc>
        <w:tc>
          <w:tcPr>
            <w:tcW w:w="6378" w:type="dxa"/>
            <w:tcBorders>
              <w:left w:val="single" w:sz="4" w:space="0" w:color="auto"/>
            </w:tcBorders>
            <w:noWrap/>
            <w:hideMark/>
          </w:tcPr>
          <w:p w14:paraId="3B6A01B8" w14:textId="77777777" w:rsidR="005865F5" w:rsidRPr="006425C7" w:rsidRDefault="005865F5" w:rsidP="005865F5">
            <w:pPr>
              <w:rPr>
                <w:szCs w:val="20"/>
                <w:lang w:val="sk-SK"/>
              </w:rPr>
            </w:pPr>
            <w:r w:rsidRPr="006425C7">
              <w:rPr>
                <w:szCs w:val="20"/>
                <w:lang w:val="sk-SK"/>
              </w:rPr>
              <w:t xml:space="preserve">Vytvorenie Účtovného dokladu </w:t>
            </w:r>
          </w:p>
        </w:tc>
      </w:tr>
      <w:tr w:rsidR="005865F5" w:rsidRPr="008526B7" w14:paraId="4F8A5097"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2188483B" w14:textId="77777777" w:rsidR="005865F5" w:rsidRPr="008526B7" w:rsidRDefault="005865F5" w:rsidP="005865F5">
            <w:pPr>
              <w:rPr>
                <w:szCs w:val="20"/>
                <w:lang w:val="sk-SK"/>
              </w:rPr>
            </w:pPr>
            <w:r w:rsidRPr="008526B7">
              <w:rPr>
                <w:szCs w:val="20"/>
                <w:lang w:val="sk-SK"/>
              </w:rPr>
              <w:t>Evidencia Splátkového kalendára</w:t>
            </w:r>
          </w:p>
        </w:tc>
        <w:tc>
          <w:tcPr>
            <w:tcW w:w="6378" w:type="dxa"/>
            <w:tcBorders>
              <w:left w:val="single" w:sz="4" w:space="0" w:color="auto"/>
            </w:tcBorders>
            <w:noWrap/>
            <w:hideMark/>
          </w:tcPr>
          <w:p w14:paraId="0447BF80" w14:textId="77777777" w:rsidR="005865F5" w:rsidRPr="006425C7" w:rsidRDefault="005865F5" w:rsidP="005865F5">
            <w:pPr>
              <w:rPr>
                <w:szCs w:val="20"/>
                <w:lang w:val="sk-SK"/>
              </w:rPr>
            </w:pPr>
            <w:r w:rsidRPr="006425C7">
              <w:rPr>
                <w:szCs w:val="20"/>
                <w:lang w:val="sk-SK"/>
              </w:rPr>
              <w:t>Detail splátkového kalendára</w:t>
            </w:r>
          </w:p>
        </w:tc>
      </w:tr>
      <w:tr w:rsidR="005865F5" w:rsidRPr="008526B7" w14:paraId="7B0673E9"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08428873" w14:textId="77777777" w:rsidR="005865F5" w:rsidRPr="008526B7" w:rsidRDefault="005865F5" w:rsidP="005865F5">
            <w:pPr>
              <w:rPr>
                <w:szCs w:val="20"/>
                <w:lang w:val="sk-SK"/>
              </w:rPr>
            </w:pPr>
          </w:p>
        </w:tc>
        <w:tc>
          <w:tcPr>
            <w:tcW w:w="6378" w:type="dxa"/>
            <w:tcBorders>
              <w:left w:val="single" w:sz="4" w:space="0" w:color="auto"/>
            </w:tcBorders>
            <w:noWrap/>
            <w:hideMark/>
          </w:tcPr>
          <w:p w14:paraId="7B796436" w14:textId="77777777" w:rsidR="005865F5" w:rsidRPr="006425C7" w:rsidRDefault="005865F5" w:rsidP="005865F5">
            <w:pPr>
              <w:rPr>
                <w:szCs w:val="20"/>
                <w:lang w:val="sk-SK"/>
              </w:rPr>
            </w:pPr>
            <w:r w:rsidRPr="006425C7">
              <w:rPr>
                <w:szCs w:val="20"/>
                <w:lang w:val="sk-SK"/>
              </w:rPr>
              <w:t>Zoznam splátkových kalendárov</w:t>
            </w:r>
          </w:p>
        </w:tc>
      </w:tr>
      <w:tr w:rsidR="005865F5" w:rsidRPr="008526B7" w14:paraId="4A1A865D"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41999B12" w14:textId="77777777" w:rsidR="005865F5" w:rsidRPr="008526B7" w:rsidRDefault="005865F5" w:rsidP="005865F5">
            <w:pPr>
              <w:rPr>
                <w:szCs w:val="20"/>
                <w:lang w:val="sk-SK"/>
              </w:rPr>
            </w:pPr>
            <w:r w:rsidRPr="008526B7">
              <w:rPr>
                <w:szCs w:val="20"/>
                <w:lang w:val="sk-SK"/>
              </w:rPr>
              <w:t>Evidencia Vysporiadania</w:t>
            </w:r>
          </w:p>
        </w:tc>
        <w:tc>
          <w:tcPr>
            <w:tcW w:w="6378" w:type="dxa"/>
            <w:tcBorders>
              <w:left w:val="single" w:sz="4" w:space="0" w:color="auto"/>
            </w:tcBorders>
            <w:noWrap/>
            <w:hideMark/>
          </w:tcPr>
          <w:p w14:paraId="3CDECAE5" w14:textId="77777777" w:rsidR="005865F5" w:rsidRPr="006425C7" w:rsidRDefault="005865F5" w:rsidP="005865F5">
            <w:pPr>
              <w:rPr>
                <w:szCs w:val="20"/>
                <w:lang w:val="sk-SK"/>
              </w:rPr>
            </w:pPr>
            <w:r w:rsidRPr="006425C7">
              <w:rPr>
                <w:szCs w:val="20"/>
                <w:lang w:val="sk-SK"/>
              </w:rPr>
              <w:t>Deklarované výdavky vysporiadania</w:t>
            </w:r>
          </w:p>
        </w:tc>
      </w:tr>
      <w:tr w:rsidR="005865F5" w:rsidRPr="008526B7" w14:paraId="7EF05AB5" w14:textId="77777777" w:rsidTr="00B32977">
        <w:trPr>
          <w:trHeight w:val="288"/>
        </w:trPr>
        <w:tc>
          <w:tcPr>
            <w:tcW w:w="2689" w:type="dxa"/>
            <w:tcBorders>
              <w:top w:val="nil"/>
              <w:left w:val="single" w:sz="4" w:space="0" w:color="auto"/>
              <w:bottom w:val="nil"/>
              <w:right w:val="single" w:sz="4" w:space="0" w:color="auto"/>
            </w:tcBorders>
            <w:noWrap/>
            <w:hideMark/>
          </w:tcPr>
          <w:p w14:paraId="76A16916" w14:textId="77777777" w:rsidR="005865F5" w:rsidRPr="008526B7" w:rsidRDefault="005865F5" w:rsidP="005865F5">
            <w:pPr>
              <w:rPr>
                <w:szCs w:val="20"/>
                <w:lang w:val="sk-SK"/>
              </w:rPr>
            </w:pPr>
          </w:p>
        </w:tc>
        <w:tc>
          <w:tcPr>
            <w:tcW w:w="6378" w:type="dxa"/>
            <w:tcBorders>
              <w:left w:val="single" w:sz="4" w:space="0" w:color="auto"/>
            </w:tcBorders>
            <w:noWrap/>
            <w:hideMark/>
          </w:tcPr>
          <w:p w14:paraId="29495FE3" w14:textId="77777777" w:rsidR="005865F5" w:rsidRPr="006425C7" w:rsidRDefault="005865F5" w:rsidP="005865F5">
            <w:pPr>
              <w:rPr>
                <w:szCs w:val="20"/>
                <w:lang w:val="sk-SK"/>
              </w:rPr>
            </w:pPr>
            <w:r w:rsidRPr="006425C7">
              <w:rPr>
                <w:szCs w:val="20"/>
                <w:lang w:val="sk-SK"/>
              </w:rPr>
              <w:t>Detail vysporiadania</w:t>
            </w:r>
          </w:p>
        </w:tc>
      </w:tr>
      <w:tr w:rsidR="005865F5" w:rsidRPr="008526B7" w14:paraId="55F84005"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65D4CA63" w14:textId="77777777" w:rsidR="005865F5" w:rsidRPr="008526B7" w:rsidRDefault="005865F5" w:rsidP="005865F5">
            <w:pPr>
              <w:rPr>
                <w:szCs w:val="20"/>
                <w:lang w:val="sk-SK"/>
              </w:rPr>
            </w:pPr>
          </w:p>
        </w:tc>
        <w:tc>
          <w:tcPr>
            <w:tcW w:w="6378" w:type="dxa"/>
            <w:tcBorders>
              <w:left w:val="single" w:sz="4" w:space="0" w:color="auto"/>
            </w:tcBorders>
            <w:noWrap/>
            <w:hideMark/>
          </w:tcPr>
          <w:p w14:paraId="2F6522E4" w14:textId="77777777" w:rsidR="005865F5" w:rsidRPr="006425C7" w:rsidRDefault="005865F5" w:rsidP="005865F5">
            <w:pPr>
              <w:rPr>
                <w:szCs w:val="20"/>
                <w:lang w:val="sk-SK"/>
              </w:rPr>
            </w:pPr>
            <w:r w:rsidRPr="006425C7">
              <w:rPr>
                <w:szCs w:val="20"/>
                <w:lang w:val="sk-SK"/>
              </w:rPr>
              <w:t>Žiadosti o platbu vysporiadania</w:t>
            </w:r>
          </w:p>
        </w:tc>
      </w:tr>
      <w:tr w:rsidR="005865F5" w:rsidRPr="008526B7" w14:paraId="54018A02"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2FBCECB0" w14:textId="77777777" w:rsidR="005865F5" w:rsidRPr="008526B7" w:rsidRDefault="005865F5" w:rsidP="005865F5">
            <w:pPr>
              <w:rPr>
                <w:szCs w:val="20"/>
                <w:lang w:val="sk-SK"/>
              </w:rPr>
            </w:pPr>
            <w:r w:rsidRPr="008526B7">
              <w:rPr>
                <w:szCs w:val="20"/>
                <w:lang w:val="sk-SK"/>
              </w:rPr>
              <w:t>Predloženie Žiadosti o platbu</w:t>
            </w:r>
          </w:p>
        </w:tc>
        <w:tc>
          <w:tcPr>
            <w:tcW w:w="6378" w:type="dxa"/>
            <w:tcBorders>
              <w:left w:val="single" w:sz="4" w:space="0" w:color="auto"/>
            </w:tcBorders>
            <w:noWrap/>
            <w:hideMark/>
          </w:tcPr>
          <w:p w14:paraId="7DD0F2DA" w14:textId="77777777" w:rsidR="005865F5" w:rsidRPr="006425C7" w:rsidRDefault="005865F5" w:rsidP="005865F5">
            <w:pPr>
              <w:rPr>
                <w:szCs w:val="20"/>
                <w:lang w:val="sk-SK"/>
              </w:rPr>
            </w:pPr>
            <w:r w:rsidRPr="006425C7">
              <w:rPr>
                <w:szCs w:val="20"/>
                <w:lang w:val="sk-SK"/>
              </w:rPr>
              <w:t xml:space="preserve">Aktualizácia nárokovanej sumy </w:t>
            </w:r>
            <w:proofErr w:type="spellStart"/>
            <w:r w:rsidRPr="006425C7">
              <w:rPr>
                <w:szCs w:val="20"/>
                <w:lang w:val="sk-SK"/>
              </w:rPr>
              <w:t>ŽoP</w:t>
            </w:r>
            <w:proofErr w:type="spellEnd"/>
          </w:p>
        </w:tc>
      </w:tr>
      <w:tr w:rsidR="005865F5" w:rsidRPr="008526B7" w14:paraId="1AF5A1AA" w14:textId="77777777" w:rsidTr="00B32977">
        <w:trPr>
          <w:trHeight w:val="288"/>
        </w:trPr>
        <w:tc>
          <w:tcPr>
            <w:tcW w:w="2689" w:type="dxa"/>
            <w:tcBorders>
              <w:top w:val="nil"/>
              <w:left w:val="single" w:sz="4" w:space="0" w:color="auto"/>
              <w:bottom w:val="nil"/>
              <w:right w:val="single" w:sz="4" w:space="0" w:color="auto"/>
            </w:tcBorders>
            <w:noWrap/>
            <w:hideMark/>
          </w:tcPr>
          <w:p w14:paraId="5A184F75" w14:textId="77777777" w:rsidR="005865F5" w:rsidRPr="008526B7" w:rsidRDefault="005865F5" w:rsidP="005865F5">
            <w:pPr>
              <w:rPr>
                <w:szCs w:val="20"/>
                <w:lang w:val="sk-SK"/>
              </w:rPr>
            </w:pPr>
          </w:p>
        </w:tc>
        <w:tc>
          <w:tcPr>
            <w:tcW w:w="6378" w:type="dxa"/>
            <w:tcBorders>
              <w:left w:val="single" w:sz="4" w:space="0" w:color="auto"/>
            </w:tcBorders>
            <w:noWrap/>
            <w:hideMark/>
          </w:tcPr>
          <w:p w14:paraId="71AD2872" w14:textId="77777777" w:rsidR="005865F5" w:rsidRPr="006425C7" w:rsidRDefault="005865F5" w:rsidP="005865F5">
            <w:pPr>
              <w:rPr>
                <w:szCs w:val="20"/>
                <w:lang w:val="sk-SK"/>
              </w:rPr>
            </w:pPr>
            <w:r w:rsidRPr="006425C7">
              <w:rPr>
                <w:szCs w:val="20"/>
                <w:lang w:val="sk-SK"/>
              </w:rPr>
              <w:t xml:space="preserve">Detail </w:t>
            </w:r>
            <w:proofErr w:type="spellStart"/>
            <w:r w:rsidRPr="006425C7">
              <w:rPr>
                <w:szCs w:val="20"/>
                <w:lang w:val="sk-SK"/>
              </w:rPr>
              <w:t>ŽoP</w:t>
            </w:r>
            <w:proofErr w:type="spellEnd"/>
            <w:r w:rsidRPr="006425C7">
              <w:rPr>
                <w:szCs w:val="20"/>
                <w:lang w:val="sk-SK"/>
              </w:rPr>
              <w:t xml:space="preserve"> Prijímateľa</w:t>
            </w:r>
          </w:p>
        </w:tc>
      </w:tr>
      <w:tr w:rsidR="005865F5" w:rsidRPr="008526B7" w14:paraId="31B61487" w14:textId="77777777" w:rsidTr="00B32977">
        <w:trPr>
          <w:trHeight w:val="288"/>
        </w:trPr>
        <w:tc>
          <w:tcPr>
            <w:tcW w:w="2689" w:type="dxa"/>
            <w:tcBorders>
              <w:top w:val="nil"/>
              <w:left w:val="single" w:sz="4" w:space="0" w:color="auto"/>
              <w:bottom w:val="nil"/>
              <w:right w:val="single" w:sz="4" w:space="0" w:color="auto"/>
            </w:tcBorders>
            <w:noWrap/>
            <w:hideMark/>
          </w:tcPr>
          <w:p w14:paraId="5C47C129" w14:textId="77777777" w:rsidR="005865F5" w:rsidRPr="008526B7" w:rsidRDefault="005865F5" w:rsidP="005865F5">
            <w:pPr>
              <w:rPr>
                <w:szCs w:val="20"/>
                <w:lang w:val="sk-SK"/>
              </w:rPr>
            </w:pPr>
          </w:p>
        </w:tc>
        <w:tc>
          <w:tcPr>
            <w:tcW w:w="6378" w:type="dxa"/>
            <w:tcBorders>
              <w:left w:val="single" w:sz="4" w:space="0" w:color="auto"/>
            </w:tcBorders>
            <w:noWrap/>
            <w:hideMark/>
          </w:tcPr>
          <w:p w14:paraId="47CA29E5" w14:textId="77777777" w:rsidR="005865F5" w:rsidRPr="006425C7" w:rsidRDefault="005865F5" w:rsidP="005865F5">
            <w:pPr>
              <w:rPr>
                <w:szCs w:val="20"/>
                <w:lang w:val="sk-SK"/>
              </w:rPr>
            </w:pPr>
            <w:r w:rsidRPr="006425C7">
              <w:rPr>
                <w:szCs w:val="20"/>
                <w:lang w:val="sk-SK"/>
              </w:rPr>
              <w:t xml:space="preserve">Inicializácia zúčtovania </w:t>
            </w:r>
            <w:proofErr w:type="spellStart"/>
            <w:r w:rsidRPr="006425C7">
              <w:rPr>
                <w:szCs w:val="20"/>
                <w:lang w:val="sk-SK"/>
              </w:rPr>
              <w:t>predfinancovania</w:t>
            </w:r>
            <w:proofErr w:type="spellEnd"/>
          </w:p>
        </w:tc>
      </w:tr>
      <w:tr w:rsidR="005865F5" w:rsidRPr="008526B7" w14:paraId="67BC97EC" w14:textId="77777777" w:rsidTr="00B32977">
        <w:trPr>
          <w:trHeight w:val="288"/>
        </w:trPr>
        <w:tc>
          <w:tcPr>
            <w:tcW w:w="2689" w:type="dxa"/>
            <w:tcBorders>
              <w:top w:val="nil"/>
              <w:left w:val="single" w:sz="4" w:space="0" w:color="auto"/>
              <w:bottom w:val="nil"/>
              <w:right w:val="single" w:sz="4" w:space="0" w:color="auto"/>
            </w:tcBorders>
            <w:noWrap/>
            <w:hideMark/>
          </w:tcPr>
          <w:p w14:paraId="313E4CD2" w14:textId="77777777" w:rsidR="005865F5" w:rsidRPr="008526B7" w:rsidRDefault="005865F5" w:rsidP="005865F5">
            <w:pPr>
              <w:rPr>
                <w:szCs w:val="20"/>
                <w:lang w:val="sk-SK"/>
              </w:rPr>
            </w:pPr>
          </w:p>
        </w:tc>
        <w:tc>
          <w:tcPr>
            <w:tcW w:w="6378" w:type="dxa"/>
            <w:tcBorders>
              <w:left w:val="single" w:sz="4" w:space="0" w:color="auto"/>
            </w:tcBorders>
            <w:noWrap/>
            <w:hideMark/>
          </w:tcPr>
          <w:p w14:paraId="3E15DC98" w14:textId="77777777" w:rsidR="005865F5" w:rsidRPr="006425C7" w:rsidRDefault="005865F5" w:rsidP="005865F5">
            <w:pPr>
              <w:rPr>
                <w:szCs w:val="20"/>
                <w:lang w:val="sk-SK"/>
              </w:rPr>
            </w:pPr>
            <w:r w:rsidRPr="006425C7">
              <w:rPr>
                <w:szCs w:val="20"/>
                <w:lang w:val="sk-SK"/>
              </w:rPr>
              <w:t>Kontrola na neprekročenie zvyšku poskytnutých záloh na zúčtovanie - deklarovaný výdavok</w:t>
            </w:r>
          </w:p>
        </w:tc>
      </w:tr>
      <w:tr w:rsidR="005865F5" w:rsidRPr="008526B7" w14:paraId="00A6224C" w14:textId="77777777" w:rsidTr="00B32977">
        <w:trPr>
          <w:trHeight w:val="288"/>
        </w:trPr>
        <w:tc>
          <w:tcPr>
            <w:tcW w:w="2689" w:type="dxa"/>
            <w:tcBorders>
              <w:top w:val="nil"/>
              <w:left w:val="single" w:sz="4" w:space="0" w:color="auto"/>
              <w:bottom w:val="nil"/>
              <w:right w:val="single" w:sz="4" w:space="0" w:color="auto"/>
            </w:tcBorders>
            <w:noWrap/>
            <w:hideMark/>
          </w:tcPr>
          <w:p w14:paraId="491D175E" w14:textId="77777777" w:rsidR="005865F5" w:rsidRPr="008526B7" w:rsidRDefault="005865F5" w:rsidP="005865F5">
            <w:pPr>
              <w:rPr>
                <w:szCs w:val="20"/>
                <w:lang w:val="sk-SK"/>
              </w:rPr>
            </w:pPr>
          </w:p>
        </w:tc>
        <w:tc>
          <w:tcPr>
            <w:tcW w:w="6378" w:type="dxa"/>
            <w:tcBorders>
              <w:left w:val="single" w:sz="4" w:space="0" w:color="auto"/>
            </w:tcBorders>
            <w:noWrap/>
            <w:hideMark/>
          </w:tcPr>
          <w:p w14:paraId="7C165ACB" w14:textId="77777777" w:rsidR="005865F5" w:rsidRPr="006425C7" w:rsidRDefault="005865F5" w:rsidP="005865F5">
            <w:pPr>
              <w:rPr>
                <w:szCs w:val="20"/>
                <w:lang w:val="sk-SK"/>
              </w:rPr>
            </w:pPr>
            <w:r w:rsidRPr="006425C7">
              <w:rPr>
                <w:szCs w:val="20"/>
                <w:lang w:val="sk-SK"/>
              </w:rPr>
              <w:t>Kontrola Žiadosti o platbu</w:t>
            </w:r>
          </w:p>
        </w:tc>
      </w:tr>
      <w:tr w:rsidR="005865F5" w:rsidRPr="008526B7" w14:paraId="61AB4A7F" w14:textId="77777777" w:rsidTr="00B32977">
        <w:trPr>
          <w:trHeight w:val="288"/>
        </w:trPr>
        <w:tc>
          <w:tcPr>
            <w:tcW w:w="2689" w:type="dxa"/>
            <w:tcBorders>
              <w:top w:val="nil"/>
              <w:left w:val="single" w:sz="4" w:space="0" w:color="auto"/>
              <w:bottom w:val="nil"/>
              <w:right w:val="single" w:sz="4" w:space="0" w:color="auto"/>
            </w:tcBorders>
            <w:noWrap/>
            <w:hideMark/>
          </w:tcPr>
          <w:p w14:paraId="007E7D87" w14:textId="77777777" w:rsidR="005865F5" w:rsidRPr="008526B7" w:rsidRDefault="005865F5" w:rsidP="005865F5">
            <w:pPr>
              <w:rPr>
                <w:szCs w:val="20"/>
                <w:lang w:val="sk-SK"/>
              </w:rPr>
            </w:pPr>
          </w:p>
        </w:tc>
        <w:tc>
          <w:tcPr>
            <w:tcW w:w="6378" w:type="dxa"/>
            <w:tcBorders>
              <w:left w:val="single" w:sz="4" w:space="0" w:color="auto"/>
            </w:tcBorders>
            <w:noWrap/>
            <w:hideMark/>
          </w:tcPr>
          <w:p w14:paraId="0FA25533" w14:textId="77777777" w:rsidR="005865F5" w:rsidRPr="006425C7" w:rsidRDefault="005865F5" w:rsidP="005865F5">
            <w:pPr>
              <w:rPr>
                <w:szCs w:val="20"/>
                <w:lang w:val="sk-SK"/>
              </w:rPr>
            </w:pPr>
            <w:r w:rsidRPr="006425C7">
              <w:rPr>
                <w:szCs w:val="20"/>
                <w:lang w:val="sk-SK"/>
              </w:rPr>
              <w:t xml:space="preserve">Kopírovanie platby </w:t>
            </w:r>
          </w:p>
        </w:tc>
      </w:tr>
      <w:tr w:rsidR="005865F5" w:rsidRPr="008526B7" w14:paraId="0E8CBB79" w14:textId="77777777" w:rsidTr="00B32977">
        <w:trPr>
          <w:trHeight w:val="288"/>
        </w:trPr>
        <w:tc>
          <w:tcPr>
            <w:tcW w:w="2689" w:type="dxa"/>
            <w:tcBorders>
              <w:top w:val="nil"/>
              <w:left w:val="single" w:sz="4" w:space="0" w:color="auto"/>
              <w:bottom w:val="nil"/>
              <w:right w:val="single" w:sz="4" w:space="0" w:color="auto"/>
            </w:tcBorders>
            <w:noWrap/>
            <w:hideMark/>
          </w:tcPr>
          <w:p w14:paraId="0355C7D7" w14:textId="77777777" w:rsidR="005865F5" w:rsidRPr="008526B7" w:rsidRDefault="005865F5" w:rsidP="005865F5">
            <w:pPr>
              <w:rPr>
                <w:szCs w:val="20"/>
                <w:lang w:val="sk-SK"/>
              </w:rPr>
            </w:pPr>
          </w:p>
        </w:tc>
        <w:tc>
          <w:tcPr>
            <w:tcW w:w="6378" w:type="dxa"/>
            <w:tcBorders>
              <w:left w:val="single" w:sz="4" w:space="0" w:color="auto"/>
            </w:tcBorders>
            <w:noWrap/>
            <w:hideMark/>
          </w:tcPr>
          <w:p w14:paraId="0CE028DF" w14:textId="77777777" w:rsidR="005865F5" w:rsidRPr="006425C7" w:rsidRDefault="005865F5" w:rsidP="005865F5">
            <w:pPr>
              <w:rPr>
                <w:szCs w:val="20"/>
                <w:lang w:val="sk-SK"/>
              </w:rPr>
            </w:pPr>
            <w:r w:rsidRPr="006425C7">
              <w:rPr>
                <w:szCs w:val="20"/>
                <w:lang w:val="sk-SK"/>
              </w:rPr>
              <w:t>Odoslanie Žiadosti o platbu</w:t>
            </w:r>
          </w:p>
        </w:tc>
      </w:tr>
      <w:tr w:rsidR="005865F5" w:rsidRPr="008526B7" w14:paraId="317CDCD1" w14:textId="77777777" w:rsidTr="00B32977">
        <w:trPr>
          <w:trHeight w:val="288"/>
        </w:trPr>
        <w:tc>
          <w:tcPr>
            <w:tcW w:w="2689" w:type="dxa"/>
            <w:tcBorders>
              <w:top w:val="nil"/>
              <w:left w:val="single" w:sz="4" w:space="0" w:color="auto"/>
              <w:bottom w:val="nil"/>
              <w:right w:val="single" w:sz="4" w:space="0" w:color="auto"/>
            </w:tcBorders>
            <w:noWrap/>
            <w:hideMark/>
          </w:tcPr>
          <w:p w14:paraId="4800B6DF" w14:textId="77777777" w:rsidR="005865F5" w:rsidRPr="008526B7" w:rsidRDefault="005865F5" w:rsidP="005865F5">
            <w:pPr>
              <w:rPr>
                <w:szCs w:val="20"/>
                <w:lang w:val="sk-SK"/>
              </w:rPr>
            </w:pPr>
          </w:p>
        </w:tc>
        <w:tc>
          <w:tcPr>
            <w:tcW w:w="6378" w:type="dxa"/>
            <w:tcBorders>
              <w:left w:val="single" w:sz="4" w:space="0" w:color="auto"/>
            </w:tcBorders>
            <w:noWrap/>
            <w:hideMark/>
          </w:tcPr>
          <w:p w14:paraId="5E745F67" w14:textId="77777777" w:rsidR="005865F5" w:rsidRPr="006425C7" w:rsidRDefault="005865F5" w:rsidP="005865F5">
            <w:pPr>
              <w:rPr>
                <w:szCs w:val="20"/>
                <w:lang w:val="sk-SK"/>
              </w:rPr>
            </w:pPr>
            <w:r w:rsidRPr="006425C7">
              <w:rPr>
                <w:szCs w:val="20"/>
                <w:lang w:val="sk-SK"/>
              </w:rPr>
              <w:t>Prehľad Žiadostí o platbu prijímateľa</w:t>
            </w:r>
          </w:p>
        </w:tc>
      </w:tr>
      <w:tr w:rsidR="005865F5" w:rsidRPr="008526B7" w14:paraId="187805B4" w14:textId="77777777" w:rsidTr="00B32977">
        <w:trPr>
          <w:trHeight w:val="288"/>
        </w:trPr>
        <w:tc>
          <w:tcPr>
            <w:tcW w:w="2689" w:type="dxa"/>
            <w:tcBorders>
              <w:top w:val="nil"/>
              <w:left w:val="single" w:sz="4" w:space="0" w:color="auto"/>
              <w:bottom w:val="nil"/>
              <w:right w:val="single" w:sz="4" w:space="0" w:color="auto"/>
            </w:tcBorders>
            <w:noWrap/>
            <w:hideMark/>
          </w:tcPr>
          <w:p w14:paraId="1E301512" w14:textId="77777777" w:rsidR="005865F5" w:rsidRPr="008526B7" w:rsidRDefault="005865F5" w:rsidP="005865F5">
            <w:pPr>
              <w:rPr>
                <w:szCs w:val="20"/>
                <w:lang w:val="sk-SK"/>
              </w:rPr>
            </w:pPr>
          </w:p>
        </w:tc>
        <w:tc>
          <w:tcPr>
            <w:tcW w:w="6378" w:type="dxa"/>
            <w:tcBorders>
              <w:left w:val="single" w:sz="4" w:space="0" w:color="auto"/>
            </w:tcBorders>
            <w:noWrap/>
            <w:hideMark/>
          </w:tcPr>
          <w:p w14:paraId="35A51088" w14:textId="77777777" w:rsidR="005865F5" w:rsidRPr="006425C7" w:rsidRDefault="005865F5" w:rsidP="005865F5">
            <w:pPr>
              <w:rPr>
                <w:szCs w:val="20"/>
                <w:lang w:val="sk-SK"/>
              </w:rPr>
            </w:pPr>
            <w:r w:rsidRPr="006425C7">
              <w:rPr>
                <w:szCs w:val="20"/>
                <w:lang w:val="sk-SK"/>
              </w:rPr>
              <w:t>Prepočet súm podľa kurzu</w:t>
            </w:r>
          </w:p>
        </w:tc>
      </w:tr>
      <w:tr w:rsidR="005865F5" w:rsidRPr="008526B7" w14:paraId="5E2C7CD3" w14:textId="77777777" w:rsidTr="00B32977">
        <w:trPr>
          <w:trHeight w:val="288"/>
        </w:trPr>
        <w:tc>
          <w:tcPr>
            <w:tcW w:w="2689" w:type="dxa"/>
            <w:tcBorders>
              <w:top w:val="nil"/>
              <w:left w:val="single" w:sz="4" w:space="0" w:color="auto"/>
              <w:bottom w:val="nil"/>
              <w:right w:val="single" w:sz="4" w:space="0" w:color="auto"/>
            </w:tcBorders>
            <w:noWrap/>
            <w:hideMark/>
          </w:tcPr>
          <w:p w14:paraId="4F7F8B21" w14:textId="77777777" w:rsidR="005865F5" w:rsidRPr="008526B7" w:rsidRDefault="005865F5" w:rsidP="005865F5">
            <w:pPr>
              <w:rPr>
                <w:szCs w:val="20"/>
                <w:lang w:val="sk-SK"/>
              </w:rPr>
            </w:pPr>
          </w:p>
        </w:tc>
        <w:tc>
          <w:tcPr>
            <w:tcW w:w="6378" w:type="dxa"/>
            <w:tcBorders>
              <w:left w:val="single" w:sz="4" w:space="0" w:color="auto"/>
            </w:tcBorders>
            <w:noWrap/>
            <w:hideMark/>
          </w:tcPr>
          <w:p w14:paraId="6B09486D" w14:textId="77777777" w:rsidR="005865F5" w:rsidRPr="006425C7" w:rsidRDefault="005865F5" w:rsidP="005865F5">
            <w:pPr>
              <w:rPr>
                <w:szCs w:val="20"/>
                <w:lang w:val="sk-SK"/>
              </w:rPr>
            </w:pPr>
            <w:r w:rsidRPr="006425C7">
              <w:rPr>
                <w:szCs w:val="20"/>
                <w:lang w:val="sk-SK"/>
              </w:rPr>
              <w:t>Pridanie úhrady faktúr</w:t>
            </w:r>
          </w:p>
        </w:tc>
      </w:tr>
      <w:tr w:rsidR="005865F5" w:rsidRPr="008526B7" w14:paraId="6CF799E6" w14:textId="77777777" w:rsidTr="00B32977">
        <w:trPr>
          <w:trHeight w:val="288"/>
        </w:trPr>
        <w:tc>
          <w:tcPr>
            <w:tcW w:w="2689" w:type="dxa"/>
            <w:tcBorders>
              <w:top w:val="nil"/>
              <w:left w:val="single" w:sz="4" w:space="0" w:color="auto"/>
              <w:bottom w:val="nil"/>
              <w:right w:val="single" w:sz="4" w:space="0" w:color="auto"/>
            </w:tcBorders>
            <w:noWrap/>
            <w:hideMark/>
          </w:tcPr>
          <w:p w14:paraId="6BBD94F9" w14:textId="77777777" w:rsidR="005865F5" w:rsidRPr="008526B7" w:rsidRDefault="005865F5" w:rsidP="005865F5">
            <w:pPr>
              <w:rPr>
                <w:szCs w:val="20"/>
                <w:lang w:val="sk-SK"/>
              </w:rPr>
            </w:pPr>
          </w:p>
        </w:tc>
        <w:tc>
          <w:tcPr>
            <w:tcW w:w="6378" w:type="dxa"/>
            <w:tcBorders>
              <w:left w:val="single" w:sz="4" w:space="0" w:color="auto"/>
            </w:tcBorders>
            <w:noWrap/>
            <w:hideMark/>
          </w:tcPr>
          <w:p w14:paraId="63090AFE" w14:textId="77777777" w:rsidR="005865F5" w:rsidRPr="006425C7" w:rsidRDefault="005865F5" w:rsidP="005865F5">
            <w:pPr>
              <w:rPr>
                <w:szCs w:val="20"/>
                <w:lang w:val="sk-SK"/>
              </w:rPr>
            </w:pPr>
            <w:r w:rsidRPr="006425C7">
              <w:rPr>
                <w:szCs w:val="20"/>
                <w:lang w:val="sk-SK"/>
              </w:rPr>
              <w:t>Priradenie Účtovného dokladu</w:t>
            </w:r>
          </w:p>
        </w:tc>
      </w:tr>
      <w:tr w:rsidR="005865F5" w:rsidRPr="008526B7" w14:paraId="1340054B" w14:textId="77777777" w:rsidTr="00B32977">
        <w:trPr>
          <w:trHeight w:val="288"/>
        </w:trPr>
        <w:tc>
          <w:tcPr>
            <w:tcW w:w="2689" w:type="dxa"/>
            <w:tcBorders>
              <w:top w:val="nil"/>
              <w:left w:val="single" w:sz="4" w:space="0" w:color="auto"/>
              <w:bottom w:val="nil"/>
              <w:right w:val="single" w:sz="4" w:space="0" w:color="auto"/>
            </w:tcBorders>
            <w:noWrap/>
            <w:hideMark/>
          </w:tcPr>
          <w:p w14:paraId="71D7EE69" w14:textId="77777777" w:rsidR="005865F5" w:rsidRPr="008526B7" w:rsidRDefault="005865F5" w:rsidP="005865F5">
            <w:pPr>
              <w:rPr>
                <w:szCs w:val="20"/>
                <w:lang w:val="sk-SK"/>
              </w:rPr>
            </w:pPr>
          </w:p>
        </w:tc>
        <w:tc>
          <w:tcPr>
            <w:tcW w:w="6378" w:type="dxa"/>
            <w:tcBorders>
              <w:left w:val="single" w:sz="4" w:space="0" w:color="auto"/>
            </w:tcBorders>
            <w:noWrap/>
            <w:hideMark/>
          </w:tcPr>
          <w:p w14:paraId="03E214AE" w14:textId="77777777" w:rsidR="005865F5" w:rsidRPr="006425C7" w:rsidRDefault="005865F5" w:rsidP="005865F5">
            <w:pPr>
              <w:rPr>
                <w:szCs w:val="20"/>
                <w:lang w:val="sk-SK"/>
              </w:rPr>
            </w:pPr>
            <w:r w:rsidRPr="006425C7">
              <w:rPr>
                <w:szCs w:val="20"/>
                <w:lang w:val="sk-SK"/>
              </w:rPr>
              <w:t>Priradenie ZDV</w:t>
            </w:r>
          </w:p>
        </w:tc>
      </w:tr>
      <w:tr w:rsidR="005865F5" w:rsidRPr="008526B7" w14:paraId="60606270" w14:textId="77777777" w:rsidTr="00B32977">
        <w:trPr>
          <w:trHeight w:val="288"/>
        </w:trPr>
        <w:tc>
          <w:tcPr>
            <w:tcW w:w="2689" w:type="dxa"/>
            <w:tcBorders>
              <w:top w:val="nil"/>
              <w:left w:val="single" w:sz="4" w:space="0" w:color="auto"/>
              <w:bottom w:val="nil"/>
              <w:right w:val="single" w:sz="4" w:space="0" w:color="auto"/>
            </w:tcBorders>
            <w:noWrap/>
            <w:hideMark/>
          </w:tcPr>
          <w:p w14:paraId="1A17DCEC" w14:textId="77777777" w:rsidR="005865F5" w:rsidRPr="008526B7" w:rsidRDefault="005865F5" w:rsidP="005865F5">
            <w:pPr>
              <w:rPr>
                <w:szCs w:val="20"/>
                <w:lang w:val="sk-SK"/>
              </w:rPr>
            </w:pPr>
          </w:p>
        </w:tc>
        <w:tc>
          <w:tcPr>
            <w:tcW w:w="6378" w:type="dxa"/>
            <w:tcBorders>
              <w:left w:val="single" w:sz="4" w:space="0" w:color="auto"/>
            </w:tcBorders>
            <w:noWrap/>
            <w:hideMark/>
          </w:tcPr>
          <w:p w14:paraId="208318F0" w14:textId="77777777" w:rsidR="005865F5" w:rsidRPr="006425C7" w:rsidRDefault="005865F5" w:rsidP="005865F5">
            <w:pPr>
              <w:rPr>
                <w:szCs w:val="20"/>
                <w:lang w:val="sk-SK"/>
              </w:rPr>
            </w:pPr>
            <w:r w:rsidRPr="006425C7">
              <w:rPr>
                <w:szCs w:val="20"/>
                <w:lang w:val="sk-SK"/>
              </w:rPr>
              <w:t>Stiahnutie platby</w:t>
            </w:r>
          </w:p>
        </w:tc>
      </w:tr>
      <w:tr w:rsidR="005865F5" w:rsidRPr="008526B7" w14:paraId="455D0876" w14:textId="77777777" w:rsidTr="00B32977">
        <w:trPr>
          <w:trHeight w:val="288"/>
        </w:trPr>
        <w:tc>
          <w:tcPr>
            <w:tcW w:w="2689" w:type="dxa"/>
            <w:tcBorders>
              <w:top w:val="nil"/>
              <w:left w:val="single" w:sz="4" w:space="0" w:color="auto"/>
              <w:bottom w:val="nil"/>
              <w:right w:val="single" w:sz="4" w:space="0" w:color="auto"/>
            </w:tcBorders>
            <w:noWrap/>
            <w:hideMark/>
          </w:tcPr>
          <w:p w14:paraId="6CAD45D1" w14:textId="77777777" w:rsidR="005865F5" w:rsidRPr="008526B7" w:rsidRDefault="005865F5" w:rsidP="005865F5">
            <w:pPr>
              <w:rPr>
                <w:szCs w:val="20"/>
                <w:lang w:val="sk-SK"/>
              </w:rPr>
            </w:pPr>
          </w:p>
        </w:tc>
        <w:tc>
          <w:tcPr>
            <w:tcW w:w="6378" w:type="dxa"/>
            <w:tcBorders>
              <w:left w:val="single" w:sz="4" w:space="0" w:color="auto"/>
            </w:tcBorders>
            <w:noWrap/>
            <w:hideMark/>
          </w:tcPr>
          <w:p w14:paraId="4E5C48AE" w14:textId="77777777" w:rsidR="005865F5" w:rsidRPr="006425C7" w:rsidRDefault="005865F5" w:rsidP="005865F5">
            <w:pPr>
              <w:rPr>
                <w:szCs w:val="20"/>
                <w:lang w:val="sk-SK"/>
              </w:rPr>
            </w:pPr>
            <w:r w:rsidRPr="006425C7">
              <w:rPr>
                <w:szCs w:val="20"/>
                <w:lang w:val="sk-SK"/>
              </w:rPr>
              <w:t>Vygenerovanie PDF</w:t>
            </w:r>
          </w:p>
        </w:tc>
      </w:tr>
      <w:tr w:rsidR="005865F5" w:rsidRPr="008526B7" w14:paraId="35132ACA" w14:textId="77777777" w:rsidTr="00B32977">
        <w:trPr>
          <w:trHeight w:val="288"/>
        </w:trPr>
        <w:tc>
          <w:tcPr>
            <w:tcW w:w="2689" w:type="dxa"/>
            <w:tcBorders>
              <w:top w:val="nil"/>
              <w:left w:val="single" w:sz="4" w:space="0" w:color="auto"/>
              <w:bottom w:val="nil"/>
              <w:right w:val="single" w:sz="4" w:space="0" w:color="auto"/>
            </w:tcBorders>
            <w:noWrap/>
            <w:hideMark/>
          </w:tcPr>
          <w:p w14:paraId="1D1A7B20" w14:textId="77777777" w:rsidR="005865F5" w:rsidRPr="008526B7" w:rsidRDefault="005865F5" w:rsidP="005865F5">
            <w:pPr>
              <w:rPr>
                <w:szCs w:val="20"/>
                <w:lang w:val="sk-SK"/>
              </w:rPr>
            </w:pPr>
          </w:p>
        </w:tc>
        <w:tc>
          <w:tcPr>
            <w:tcW w:w="6378" w:type="dxa"/>
            <w:tcBorders>
              <w:left w:val="single" w:sz="4" w:space="0" w:color="auto"/>
            </w:tcBorders>
            <w:noWrap/>
            <w:hideMark/>
          </w:tcPr>
          <w:p w14:paraId="1BF22F74" w14:textId="77777777" w:rsidR="005865F5" w:rsidRPr="006425C7" w:rsidRDefault="005865F5" w:rsidP="005865F5">
            <w:pPr>
              <w:rPr>
                <w:szCs w:val="20"/>
                <w:lang w:val="sk-SK"/>
              </w:rPr>
            </w:pPr>
            <w:r w:rsidRPr="006425C7">
              <w:rPr>
                <w:szCs w:val="20"/>
                <w:lang w:val="sk-SK"/>
              </w:rPr>
              <w:t>Vytvorenie žiadosti o platbu</w:t>
            </w:r>
          </w:p>
        </w:tc>
      </w:tr>
      <w:tr w:rsidR="005865F5" w:rsidRPr="008526B7" w14:paraId="19278C92" w14:textId="77777777" w:rsidTr="00B32977">
        <w:trPr>
          <w:trHeight w:val="288"/>
        </w:trPr>
        <w:tc>
          <w:tcPr>
            <w:tcW w:w="2689" w:type="dxa"/>
            <w:tcBorders>
              <w:top w:val="nil"/>
              <w:left w:val="single" w:sz="4" w:space="0" w:color="auto"/>
              <w:bottom w:val="nil"/>
              <w:right w:val="single" w:sz="4" w:space="0" w:color="auto"/>
            </w:tcBorders>
            <w:noWrap/>
            <w:hideMark/>
          </w:tcPr>
          <w:p w14:paraId="3B5D6352" w14:textId="77777777" w:rsidR="005865F5" w:rsidRPr="008526B7" w:rsidRDefault="005865F5" w:rsidP="005865F5">
            <w:pPr>
              <w:rPr>
                <w:szCs w:val="20"/>
                <w:lang w:val="sk-SK"/>
              </w:rPr>
            </w:pPr>
          </w:p>
        </w:tc>
        <w:tc>
          <w:tcPr>
            <w:tcW w:w="6378" w:type="dxa"/>
            <w:tcBorders>
              <w:left w:val="single" w:sz="4" w:space="0" w:color="auto"/>
            </w:tcBorders>
            <w:noWrap/>
            <w:hideMark/>
          </w:tcPr>
          <w:p w14:paraId="08B815C3" w14:textId="77777777" w:rsidR="005865F5" w:rsidRPr="006425C7" w:rsidRDefault="005865F5" w:rsidP="005865F5">
            <w:pPr>
              <w:rPr>
                <w:szCs w:val="20"/>
                <w:lang w:val="sk-SK"/>
              </w:rPr>
            </w:pPr>
            <w:proofErr w:type="spellStart"/>
            <w:r w:rsidRPr="006425C7">
              <w:rPr>
                <w:szCs w:val="20"/>
                <w:lang w:val="sk-SK"/>
              </w:rPr>
              <w:t>Wizard</w:t>
            </w:r>
            <w:proofErr w:type="spellEnd"/>
            <w:r w:rsidRPr="006425C7">
              <w:rPr>
                <w:szCs w:val="20"/>
                <w:lang w:val="sk-SK"/>
              </w:rPr>
              <w:t xml:space="preserve"> vytvorenia zálohy </w:t>
            </w:r>
          </w:p>
        </w:tc>
      </w:tr>
      <w:tr w:rsidR="005865F5" w:rsidRPr="008526B7" w14:paraId="5F222427"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1D486F65" w14:textId="77777777" w:rsidR="005865F5" w:rsidRPr="008526B7" w:rsidRDefault="005865F5" w:rsidP="005865F5">
            <w:pPr>
              <w:rPr>
                <w:szCs w:val="20"/>
                <w:lang w:val="sk-SK"/>
              </w:rPr>
            </w:pPr>
          </w:p>
        </w:tc>
        <w:tc>
          <w:tcPr>
            <w:tcW w:w="6378" w:type="dxa"/>
            <w:tcBorders>
              <w:left w:val="single" w:sz="4" w:space="0" w:color="auto"/>
            </w:tcBorders>
            <w:noWrap/>
            <w:hideMark/>
          </w:tcPr>
          <w:p w14:paraId="7EE62B90" w14:textId="77777777" w:rsidR="005865F5" w:rsidRPr="006425C7" w:rsidRDefault="005865F5" w:rsidP="005865F5">
            <w:pPr>
              <w:rPr>
                <w:szCs w:val="20"/>
                <w:lang w:val="sk-SK"/>
              </w:rPr>
            </w:pPr>
            <w:r w:rsidRPr="006425C7">
              <w:rPr>
                <w:szCs w:val="20"/>
                <w:lang w:val="sk-SK"/>
              </w:rPr>
              <w:t xml:space="preserve">Zobrazenie zoznamu VO na </w:t>
            </w:r>
            <w:proofErr w:type="spellStart"/>
            <w:r w:rsidRPr="006425C7">
              <w:rPr>
                <w:szCs w:val="20"/>
                <w:lang w:val="sk-SK"/>
              </w:rPr>
              <w:t>ŽoP</w:t>
            </w:r>
            <w:proofErr w:type="spellEnd"/>
          </w:p>
        </w:tc>
      </w:tr>
      <w:tr w:rsidR="005865F5" w:rsidRPr="008526B7" w14:paraId="4853F764"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3BD1DB4A" w14:textId="77777777" w:rsidR="005865F5" w:rsidRPr="008526B7" w:rsidRDefault="005865F5" w:rsidP="005865F5">
            <w:pPr>
              <w:rPr>
                <w:szCs w:val="20"/>
                <w:lang w:val="sk-SK"/>
              </w:rPr>
            </w:pPr>
            <w:r w:rsidRPr="008526B7">
              <w:rPr>
                <w:szCs w:val="20"/>
                <w:lang w:val="sk-SK"/>
              </w:rPr>
              <w:t>Žiadosť o platbu - priradenie deklarovaných výdavkov</w:t>
            </w:r>
          </w:p>
        </w:tc>
        <w:tc>
          <w:tcPr>
            <w:tcW w:w="6378" w:type="dxa"/>
            <w:tcBorders>
              <w:left w:val="single" w:sz="4" w:space="0" w:color="auto"/>
            </w:tcBorders>
            <w:noWrap/>
            <w:hideMark/>
          </w:tcPr>
          <w:p w14:paraId="7CD667AB" w14:textId="77777777" w:rsidR="005865F5" w:rsidRPr="006425C7" w:rsidRDefault="005865F5" w:rsidP="005865F5">
            <w:pPr>
              <w:rPr>
                <w:szCs w:val="20"/>
                <w:lang w:val="sk-SK"/>
              </w:rPr>
            </w:pPr>
            <w:r w:rsidRPr="006425C7">
              <w:rPr>
                <w:szCs w:val="20"/>
                <w:lang w:val="sk-SK"/>
              </w:rPr>
              <w:t>Kopírovanie Deklarovaného výdavku</w:t>
            </w:r>
          </w:p>
        </w:tc>
      </w:tr>
      <w:tr w:rsidR="005865F5" w:rsidRPr="008526B7" w14:paraId="230E602E" w14:textId="77777777" w:rsidTr="00B32977">
        <w:trPr>
          <w:trHeight w:val="288"/>
        </w:trPr>
        <w:tc>
          <w:tcPr>
            <w:tcW w:w="2689" w:type="dxa"/>
            <w:tcBorders>
              <w:top w:val="nil"/>
              <w:left w:val="single" w:sz="4" w:space="0" w:color="auto"/>
              <w:bottom w:val="nil"/>
              <w:right w:val="single" w:sz="4" w:space="0" w:color="auto"/>
            </w:tcBorders>
            <w:noWrap/>
            <w:hideMark/>
          </w:tcPr>
          <w:p w14:paraId="5846A34C" w14:textId="77777777" w:rsidR="005865F5" w:rsidRPr="008526B7" w:rsidRDefault="005865F5" w:rsidP="005865F5">
            <w:pPr>
              <w:rPr>
                <w:szCs w:val="20"/>
                <w:lang w:val="sk-SK"/>
              </w:rPr>
            </w:pPr>
          </w:p>
        </w:tc>
        <w:tc>
          <w:tcPr>
            <w:tcW w:w="6378" w:type="dxa"/>
            <w:tcBorders>
              <w:left w:val="single" w:sz="4" w:space="0" w:color="auto"/>
            </w:tcBorders>
            <w:noWrap/>
            <w:hideMark/>
          </w:tcPr>
          <w:p w14:paraId="28F390FF" w14:textId="77777777" w:rsidR="005865F5" w:rsidRPr="006425C7" w:rsidRDefault="005865F5" w:rsidP="005865F5">
            <w:pPr>
              <w:rPr>
                <w:szCs w:val="20"/>
                <w:lang w:val="sk-SK"/>
              </w:rPr>
            </w:pPr>
            <w:r w:rsidRPr="006425C7">
              <w:rPr>
                <w:szCs w:val="20"/>
                <w:lang w:val="sk-SK"/>
              </w:rPr>
              <w:t>Vytvorenie deklarovaného výdavku</w:t>
            </w:r>
          </w:p>
        </w:tc>
      </w:tr>
      <w:tr w:rsidR="005865F5" w:rsidRPr="008526B7" w14:paraId="70312D3F"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798C7A82" w14:textId="77777777" w:rsidR="005865F5" w:rsidRPr="008526B7" w:rsidRDefault="005865F5" w:rsidP="005865F5">
            <w:pPr>
              <w:rPr>
                <w:szCs w:val="20"/>
                <w:lang w:val="sk-SK"/>
              </w:rPr>
            </w:pPr>
          </w:p>
        </w:tc>
        <w:tc>
          <w:tcPr>
            <w:tcW w:w="6378" w:type="dxa"/>
            <w:tcBorders>
              <w:left w:val="single" w:sz="4" w:space="0" w:color="auto"/>
            </w:tcBorders>
            <w:noWrap/>
            <w:hideMark/>
          </w:tcPr>
          <w:p w14:paraId="1D44B71A" w14:textId="77777777" w:rsidR="005865F5" w:rsidRPr="006425C7" w:rsidRDefault="005865F5" w:rsidP="005865F5">
            <w:pPr>
              <w:rPr>
                <w:szCs w:val="20"/>
                <w:lang w:val="sk-SK"/>
              </w:rPr>
            </w:pPr>
            <w:r w:rsidRPr="006425C7">
              <w:rPr>
                <w:szCs w:val="20"/>
                <w:lang w:val="sk-SK"/>
              </w:rPr>
              <w:t>Znovu zaradenie Deklarovaného výdavku</w:t>
            </w:r>
          </w:p>
        </w:tc>
      </w:tr>
      <w:tr w:rsidR="005865F5" w:rsidRPr="008526B7" w14:paraId="34F8E3BF"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29A1AAB2" w14:textId="77777777" w:rsidR="005865F5" w:rsidRPr="008526B7" w:rsidRDefault="005865F5" w:rsidP="005865F5">
            <w:pPr>
              <w:rPr>
                <w:szCs w:val="20"/>
                <w:lang w:val="sk-SK"/>
              </w:rPr>
            </w:pPr>
            <w:r w:rsidRPr="008526B7">
              <w:rPr>
                <w:szCs w:val="20"/>
                <w:lang w:val="sk-SK"/>
              </w:rPr>
              <w:t>Žiadosť o platbu - Doplňujúce monitorovacie údaje</w:t>
            </w:r>
          </w:p>
        </w:tc>
        <w:tc>
          <w:tcPr>
            <w:tcW w:w="6378" w:type="dxa"/>
            <w:tcBorders>
              <w:left w:val="single" w:sz="4" w:space="0" w:color="auto"/>
            </w:tcBorders>
            <w:noWrap/>
            <w:hideMark/>
          </w:tcPr>
          <w:p w14:paraId="3A1E3C37" w14:textId="77777777" w:rsidR="005865F5" w:rsidRPr="006425C7" w:rsidRDefault="005865F5" w:rsidP="005865F5">
            <w:pPr>
              <w:rPr>
                <w:szCs w:val="20"/>
                <w:lang w:val="sk-SK"/>
              </w:rPr>
            </w:pPr>
            <w:r w:rsidRPr="006425C7">
              <w:rPr>
                <w:szCs w:val="20"/>
                <w:lang w:val="sk-SK"/>
              </w:rPr>
              <w:t>Aktualizácia monitorovacích údajov</w:t>
            </w:r>
          </w:p>
        </w:tc>
      </w:tr>
      <w:tr w:rsidR="005865F5" w:rsidRPr="008526B7" w14:paraId="6BCF6E7F" w14:textId="77777777" w:rsidTr="00B32977">
        <w:trPr>
          <w:trHeight w:val="288"/>
        </w:trPr>
        <w:tc>
          <w:tcPr>
            <w:tcW w:w="2689" w:type="dxa"/>
            <w:tcBorders>
              <w:top w:val="nil"/>
              <w:left w:val="single" w:sz="4" w:space="0" w:color="auto"/>
              <w:bottom w:val="nil"/>
              <w:right w:val="single" w:sz="4" w:space="0" w:color="auto"/>
            </w:tcBorders>
            <w:noWrap/>
            <w:hideMark/>
          </w:tcPr>
          <w:p w14:paraId="4B45E117" w14:textId="77777777" w:rsidR="005865F5" w:rsidRPr="008526B7" w:rsidRDefault="005865F5" w:rsidP="005865F5">
            <w:pPr>
              <w:rPr>
                <w:szCs w:val="20"/>
                <w:lang w:val="sk-SK"/>
              </w:rPr>
            </w:pPr>
          </w:p>
        </w:tc>
        <w:tc>
          <w:tcPr>
            <w:tcW w:w="6378" w:type="dxa"/>
            <w:tcBorders>
              <w:left w:val="single" w:sz="4" w:space="0" w:color="auto"/>
            </w:tcBorders>
            <w:noWrap/>
            <w:hideMark/>
          </w:tcPr>
          <w:p w14:paraId="52D90CDD" w14:textId="77777777" w:rsidR="005865F5" w:rsidRPr="006425C7" w:rsidRDefault="005865F5" w:rsidP="005865F5">
            <w:pPr>
              <w:rPr>
                <w:szCs w:val="20"/>
                <w:lang w:val="sk-SK"/>
              </w:rPr>
            </w:pPr>
            <w:r w:rsidRPr="006425C7">
              <w:rPr>
                <w:szCs w:val="20"/>
                <w:lang w:val="sk-SK"/>
              </w:rPr>
              <w:t>Doplňujúce monitorovacie údaje k žiadosti o platbu</w:t>
            </w:r>
          </w:p>
        </w:tc>
      </w:tr>
      <w:tr w:rsidR="005865F5" w:rsidRPr="008526B7" w14:paraId="4A46E757"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0FCEF3C7" w14:textId="77777777" w:rsidR="005865F5" w:rsidRPr="008526B7" w:rsidRDefault="005865F5" w:rsidP="005865F5">
            <w:pPr>
              <w:rPr>
                <w:szCs w:val="20"/>
                <w:lang w:val="sk-SK"/>
              </w:rPr>
            </w:pPr>
          </w:p>
        </w:tc>
        <w:tc>
          <w:tcPr>
            <w:tcW w:w="6378" w:type="dxa"/>
            <w:tcBorders>
              <w:left w:val="single" w:sz="4" w:space="0" w:color="auto"/>
            </w:tcBorders>
            <w:noWrap/>
            <w:hideMark/>
          </w:tcPr>
          <w:p w14:paraId="116AD3AA" w14:textId="77777777" w:rsidR="005865F5" w:rsidRPr="006425C7" w:rsidRDefault="005865F5" w:rsidP="005865F5">
            <w:pPr>
              <w:rPr>
                <w:szCs w:val="20"/>
                <w:lang w:val="sk-SK"/>
              </w:rPr>
            </w:pPr>
            <w:r w:rsidRPr="006425C7">
              <w:rPr>
                <w:szCs w:val="20"/>
                <w:lang w:val="sk-SK"/>
              </w:rPr>
              <w:t>Logické kontroly pri vykazovaní MU</w:t>
            </w:r>
          </w:p>
        </w:tc>
      </w:tr>
      <w:tr w:rsidR="005865F5" w:rsidRPr="008526B7" w14:paraId="25D6247B"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1D25D27E" w14:textId="77777777" w:rsidR="005865F5" w:rsidRPr="008526B7" w:rsidRDefault="005865F5" w:rsidP="005865F5">
            <w:pPr>
              <w:rPr>
                <w:szCs w:val="20"/>
                <w:lang w:val="sk-SK"/>
              </w:rPr>
            </w:pPr>
            <w:r w:rsidRPr="008526B7">
              <w:rPr>
                <w:szCs w:val="20"/>
                <w:lang w:val="sk-SK"/>
              </w:rPr>
              <w:t>Evidencia Pohľadávkového dokladu</w:t>
            </w:r>
          </w:p>
        </w:tc>
        <w:tc>
          <w:tcPr>
            <w:tcW w:w="6378" w:type="dxa"/>
            <w:tcBorders>
              <w:left w:val="single" w:sz="4" w:space="0" w:color="auto"/>
            </w:tcBorders>
            <w:noWrap/>
            <w:hideMark/>
          </w:tcPr>
          <w:p w14:paraId="4F08F61A" w14:textId="77777777" w:rsidR="005865F5" w:rsidRPr="006425C7" w:rsidRDefault="005865F5" w:rsidP="005865F5">
            <w:pPr>
              <w:rPr>
                <w:szCs w:val="20"/>
                <w:lang w:val="sk-SK"/>
              </w:rPr>
            </w:pPr>
            <w:r w:rsidRPr="006425C7">
              <w:rPr>
                <w:szCs w:val="20"/>
                <w:lang w:val="sk-SK"/>
              </w:rPr>
              <w:t>Detail pohľadávkového dokladu</w:t>
            </w:r>
          </w:p>
        </w:tc>
      </w:tr>
      <w:tr w:rsidR="005865F5" w:rsidRPr="008526B7" w14:paraId="2605E97E" w14:textId="77777777" w:rsidTr="00B32977">
        <w:trPr>
          <w:trHeight w:val="288"/>
        </w:trPr>
        <w:tc>
          <w:tcPr>
            <w:tcW w:w="2689" w:type="dxa"/>
            <w:tcBorders>
              <w:top w:val="nil"/>
              <w:left w:val="single" w:sz="4" w:space="0" w:color="auto"/>
              <w:bottom w:val="nil"/>
              <w:right w:val="single" w:sz="4" w:space="0" w:color="auto"/>
            </w:tcBorders>
            <w:noWrap/>
            <w:hideMark/>
          </w:tcPr>
          <w:p w14:paraId="23423EC7" w14:textId="77777777" w:rsidR="005865F5" w:rsidRPr="008526B7" w:rsidRDefault="005865F5" w:rsidP="005865F5">
            <w:pPr>
              <w:rPr>
                <w:szCs w:val="20"/>
                <w:lang w:val="sk-SK"/>
              </w:rPr>
            </w:pPr>
          </w:p>
        </w:tc>
        <w:tc>
          <w:tcPr>
            <w:tcW w:w="6378" w:type="dxa"/>
            <w:tcBorders>
              <w:left w:val="single" w:sz="4" w:space="0" w:color="auto"/>
            </w:tcBorders>
            <w:noWrap/>
            <w:hideMark/>
          </w:tcPr>
          <w:p w14:paraId="3F6F25B2" w14:textId="77777777" w:rsidR="005865F5" w:rsidRPr="006425C7" w:rsidRDefault="005865F5" w:rsidP="005865F5">
            <w:pPr>
              <w:rPr>
                <w:szCs w:val="20"/>
                <w:lang w:val="sk-SK"/>
              </w:rPr>
            </w:pPr>
            <w:r w:rsidRPr="006425C7">
              <w:rPr>
                <w:szCs w:val="20"/>
                <w:lang w:val="sk-SK"/>
              </w:rPr>
              <w:t>Nastavenie spôsobu vrátenia pohľadávky</w:t>
            </w:r>
          </w:p>
        </w:tc>
      </w:tr>
      <w:tr w:rsidR="005865F5" w:rsidRPr="008526B7" w14:paraId="603C4333" w14:textId="77777777" w:rsidTr="00B32977">
        <w:trPr>
          <w:trHeight w:val="288"/>
        </w:trPr>
        <w:tc>
          <w:tcPr>
            <w:tcW w:w="2689" w:type="dxa"/>
            <w:tcBorders>
              <w:top w:val="nil"/>
              <w:left w:val="single" w:sz="4" w:space="0" w:color="auto"/>
              <w:bottom w:val="nil"/>
              <w:right w:val="single" w:sz="4" w:space="0" w:color="auto"/>
            </w:tcBorders>
            <w:noWrap/>
            <w:hideMark/>
          </w:tcPr>
          <w:p w14:paraId="4BDB59B8" w14:textId="77777777" w:rsidR="005865F5" w:rsidRPr="008526B7" w:rsidRDefault="005865F5" w:rsidP="005865F5">
            <w:pPr>
              <w:rPr>
                <w:szCs w:val="20"/>
                <w:lang w:val="sk-SK"/>
              </w:rPr>
            </w:pPr>
          </w:p>
        </w:tc>
        <w:tc>
          <w:tcPr>
            <w:tcW w:w="6378" w:type="dxa"/>
            <w:tcBorders>
              <w:left w:val="single" w:sz="4" w:space="0" w:color="auto"/>
            </w:tcBorders>
            <w:noWrap/>
            <w:hideMark/>
          </w:tcPr>
          <w:p w14:paraId="390DC49B" w14:textId="77777777" w:rsidR="005865F5" w:rsidRPr="006425C7" w:rsidRDefault="005865F5" w:rsidP="005865F5">
            <w:pPr>
              <w:rPr>
                <w:szCs w:val="20"/>
                <w:lang w:val="sk-SK"/>
              </w:rPr>
            </w:pPr>
            <w:r w:rsidRPr="006425C7">
              <w:rPr>
                <w:szCs w:val="20"/>
                <w:lang w:val="sk-SK"/>
              </w:rPr>
              <w:t>Odoslanie pohľadávkového dokladu z vlastnej iniciatívy</w:t>
            </w:r>
          </w:p>
        </w:tc>
      </w:tr>
      <w:tr w:rsidR="005865F5" w:rsidRPr="008526B7" w14:paraId="355DA6F7" w14:textId="77777777" w:rsidTr="00B32977">
        <w:trPr>
          <w:trHeight w:val="288"/>
        </w:trPr>
        <w:tc>
          <w:tcPr>
            <w:tcW w:w="2689" w:type="dxa"/>
            <w:tcBorders>
              <w:top w:val="nil"/>
              <w:left w:val="single" w:sz="4" w:space="0" w:color="auto"/>
              <w:bottom w:val="nil"/>
              <w:right w:val="single" w:sz="4" w:space="0" w:color="auto"/>
            </w:tcBorders>
            <w:noWrap/>
            <w:hideMark/>
          </w:tcPr>
          <w:p w14:paraId="02EAF404" w14:textId="77777777" w:rsidR="005865F5" w:rsidRPr="008526B7" w:rsidRDefault="005865F5" w:rsidP="005865F5">
            <w:pPr>
              <w:rPr>
                <w:szCs w:val="20"/>
                <w:lang w:val="sk-SK"/>
              </w:rPr>
            </w:pPr>
          </w:p>
        </w:tc>
        <w:tc>
          <w:tcPr>
            <w:tcW w:w="6378" w:type="dxa"/>
            <w:tcBorders>
              <w:left w:val="single" w:sz="4" w:space="0" w:color="auto"/>
            </w:tcBorders>
            <w:noWrap/>
            <w:hideMark/>
          </w:tcPr>
          <w:p w14:paraId="0A9FF3EE" w14:textId="77777777" w:rsidR="005865F5" w:rsidRPr="006425C7" w:rsidRDefault="005865F5" w:rsidP="005865F5">
            <w:pPr>
              <w:rPr>
                <w:szCs w:val="20"/>
                <w:lang w:val="sk-SK"/>
              </w:rPr>
            </w:pPr>
            <w:r w:rsidRPr="006425C7">
              <w:rPr>
                <w:szCs w:val="20"/>
                <w:lang w:val="sk-SK"/>
              </w:rPr>
              <w:t>Odoslanie správy orgánu zodpovednému za vymáhania</w:t>
            </w:r>
          </w:p>
        </w:tc>
      </w:tr>
      <w:tr w:rsidR="005865F5" w:rsidRPr="008526B7" w14:paraId="4561F4E8" w14:textId="77777777" w:rsidTr="00B32977">
        <w:trPr>
          <w:trHeight w:val="288"/>
        </w:trPr>
        <w:tc>
          <w:tcPr>
            <w:tcW w:w="2689" w:type="dxa"/>
            <w:tcBorders>
              <w:top w:val="nil"/>
              <w:left w:val="single" w:sz="4" w:space="0" w:color="auto"/>
              <w:bottom w:val="nil"/>
              <w:right w:val="single" w:sz="4" w:space="0" w:color="auto"/>
            </w:tcBorders>
            <w:noWrap/>
            <w:hideMark/>
          </w:tcPr>
          <w:p w14:paraId="64DB105C" w14:textId="77777777" w:rsidR="005865F5" w:rsidRPr="008526B7" w:rsidRDefault="005865F5" w:rsidP="005865F5">
            <w:pPr>
              <w:rPr>
                <w:szCs w:val="20"/>
                <w:lang w:val="sk-SK"/>
              </w:rPr>
            </w:pPr>
          </w:p>
        </w:tc>
        <w:tc>
          <w:tcPr>
            <w:tcW w:w="6378" w:type="dxa"/>
            <w:tcBorders>
              <w:left w:val="single" w:sz="4" w:space="0" w:color="auto"/>
            </w:tcBorders>
            <w:noWrap/>
            <w:hideMark/>
          </w:tcPr>
          <w:p w14:paraId="430F84AF" w14:textId="77777777" w:rsidR="005865F5" w:rsidRPr="006425C7" w:rsidRDefault="005865F5" w:rsidP="005865F5">
            <w:pPr>
              <w:rPr>
                <w:szCs w:val="20"/>
                <w:lang w:val="sk-SK"/>
              </w:rPr>
            </w:pPr>
            <w:r w:rsidRPr="006425C7">
              <w:rPr>
                <w:szCs w:val="20"/>
                <w:lang w:val="sk-SK"/>
              </w:rPr>
              <w:t>Odoslanie upraveného pohľadávkového dokladu z vlastnej iniciatívy</w:t>
            </w:r>
          </w:p>
        </w:tc>
      </w:tr>
      <w:tr w:rsidR="005865F5" w:rsidRPr="008526B7" w14:paraId="2C9ECE97" w14:textId="77777777" w:rsidTr="00B32977">
        <w:trPr>
          <w:trHeight w:val="288"/>
        </w:trPr>
        <w:tc>
          <w:tcPr>
            <w:tcW w:w="2689" w:type="dxa"/>
            <w:tcBorders>
              <w:top w:val="nil"/>
              <w:left w:val="single" w:sz="4" w:space="0" w:color="auto"/>
              <w:bottom w:val="nil"/>
              <w:right w:val="single" w:sz="4" w:space="0" w:color="auto"/>
            </w:tcBorders>
            <w:noWrap/>
            <w:hideMark/>
          </w:tcPr>
          <w:p w14:paraId="59FD3F1F" w14:textId="77777777" w:rsidR="005865F5" w:rsidRPr="008526B7" w:rsidRDefault="005865F5" w:rsidP="005865F5">
            <w:pPr>
              <w:rPr>
                <w:szCs w:val="20"/>
                <w:lang w:val="sk-SK"/>
              </w:rPr>
            </w:pPr>
          </w:p>
        </w:tc>
        <w:tc>
          <w:tcPr>
            <w:tcW w:w="6378" w:type="dxa"/>
            <w:tcBorders>
              <w:left w:val="single" w:sz="4" w:space="0" w:color="auto"/>
            </w:tcBorders>
            <w:noWrap/>
            <w:hideMark/>
          </w:tcPr>
          <w:p w14:paraId="636B761B" w14:textId="77777777" w:rsidR="005865F5" w:rsidRPr="006425C7" w:rsidRDefault="005865F5" w:rsidP="005865F5">
            <w:pPr>
              <w:rPr>
                <w:szCs w:val="20"/>
                <w:lang w:val="sk-SK"/>
              </w:rPr>
            </w:pPr>
            <w:r w:rsidRPr="006425C7">
              <w:rPr>
                <w:szCs w:val="20"/>
                <w:lang w:val="sk-SK"/>
              </w:rPr>
              <w:t>Vytvorenie aktualizácie pohľadávkového dokladu z vlastnej iniciatívy</w:t>
            </w:r>
          </w:p>
        </w:tc>
      </w:tr>
      <w:tr w:rsidR="005865F5" w:rsidRPr="008526B7" w14:paraId="29787B73" w14:textId="77777777" w:rsidTr="00B32977">
        <w:trPr>
          <w:trHeight w:val="288"/>
        </w:trPr>
        <w:tc>
          <w:tcPr>
            <w:tcW w:w="2689" w:type="dxa"/>
            <w:tcBorders>
              <w:top w:val="nil"/>
              <w:left w:val="single" w:sz="4" w:space="0" w:color="auto"/>
              <w:bottom w:val="nil"/>
              <w:right w:val="single" w:sz="4" w:space="0" w:color="auto"/>
            </w:tcBorders>
            <w:noWrap/>
            <w:hideMark/>
          </w:tcPr>
          <w:p w14:paraId="63683618" w14:textId="77777777" w:rsidR="005865F5" w:rsidRPr="008526B7" w:rsidRDefault="005865F5" w:rsidP="005865F5">
            <w:pPr>
              <w:rPr>
                <w:szCs w:val="20"/>
                <w:lang w:val="sk-SK"/>
              </w:rPr>
            </w:pPr>
          </w:p>
        </w:tc>
        <w:tc>
          <w:tcPr>
            <w:tcW w:w="6378" w:type="dxa"/>
            <w:tcBorders>
              <w:left w:val="single" w:sz="4" w:space="0" w:color="auto"/>
            </w:tcBorders>
            <w:noWrap/>
            <w:hideMark/>
          </w:tcPr>
          <w:p w14:paraId="2FF01C3F" w14:textId="77777777" w:rsidR="005865F5" w:rsidRPr="006425C7" w:rsidRDefault="005865F5" w:rsidP="005865F5">
            <w:pPr>
              <w:rPr>
                <w:szCs w:val="20"/>
                <w:lang w:val="sk-SK"/>
              </w:rPr>
            </w:pPr>
            <w:r w:rsidRPr="006425C7">
              <w:rPr>
                <w:szCs w:val="20"/>
                <w:lang w:val="sk-SK"/>
              </w:rPr>
              <w:t>Vytvorenie Pohľadávkového dokladu</w:t>
            </w:r>
          </w:p>
        </w:tc>
      </w:tr>
      <w:tr w:rsidR="005865F5" w:rsidRPr="008526B7" w14:paraId="255E9A02"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0E24A719" w14:textId="77777777" w:rsidR="005865F5" w:rsidRPr="008526B7" w:rsidRDefault="005865F5" w:rsidP="005865F5">
            <w:pPr>
              <w:rPr>
                <w:szCs w:val="20"/>
                <w:lang w:val="sk-SK"/>
              </w:rPr>
            </w:pPr>
          </w:p>
        </w:tc>
        <w:tc>
          <w:tcPr>
            <w:tcW w:w="6378" w:type="dxa"/>
            <w:tcBorders>
              <w:left w:val="single" w:sz="4" w:space="0" w:color="auto"/>
            </w:tcBorders>
            <w:noWrap/>
            <w:hideMark/>
          </w:tcPr>
          <w:p w14:paraId="2F2B2607" w14:textId="77777777" w:rsidR="005865F5" w:rsidRPr="006425C7" w:rsidRDefault="005865F5" w:rsidP="005865F5">
            <w:pPr>
              <w:rPr>
                <w:szCs w:val="20"/>
                <w:lang w:val="sk-SK"/>
              </w:rPr>
            </w:pPr>
            <w:r w:rsidRPr="006425C7">
              <w:rPr>
                <w:szCs w:val="20"/>
                <w:lang w:val="sk-SK"/>
              </w:rPr>
              <w:t>Vytvorenie Vrátenia rozpočtovým opatrením</w:t>
            </w:r>
          </w:p>
        </w:tc>
      </w:tr>
      <w:tr w:rsidR="005865F5" w:rsidRPr="008526B7" w14:paraId="49CB0A24"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394712CC" w14:textId="77777777" w:rsidR="005865F5" w:rsidRPr="008526B7" w:rsidRDefault="005865F5" w:rsidP="005865F5">
            <w:pPr>
              <w:rPr>
                <w:szCs w:val="20"/>
                <w:lang w:val="sk-SK"/>
              </w:rPr>
            </w:pPr>
            <w:r w:rsidRPr="008526B7">
              <w:rPr>
                <w:szCs w:val="20"/>
                <w:lang w:val="sk-SK"/>
              </w:rPr>
              <w:t>Evidencia výkonu kontroly</w:t>
            </w:r>
          </w:p>
        </w:tc>
        <w:tc>
          <w:tcPr>
            <w:tcW w:w="6378" w:type="dxa"/>
            <w:tcBorders>
              <w:left w:val="single" w:sz="4" w:space="0" w:color="auto"/>
            </w:tcBorders>
            <w:noWrap/>
            <w:hideMark/>
          </w:tcPr>
          <w:p w14:paraId="76A8EE4D" w14:textId="77777777" w:rsidR="005865F5" w:rsidRPr="006425C7" w:rsidRDefault="005865F5" w:rsidP="005865F5">
            <w:pPr>
              <w:rPr>
                <w:szCs w:val="20"/>
                <w:lang w:val="sk-SK"/>
              </w:rPr>
            </w:pPr>
            <w:r w:rsidRPr="006425C7">
              <w:rPr>
                <w:szCs w:val="20"/>
                <w:lang w:val="sk-SK"/>
              </w:rPr>
              <w:t>Detail kontroly projektu</w:t>
            </w:r>
          </w:p>
        </w:tc>
      </w:tr>
      <w:tr w:rsidR="005865F5" w:rsidRPr="008526B7" w14:paraId="57040F72" w14:textId="77777777" w:rsidTr="00B32977">
        <w:trPr>
          <w:trHeight w:val="288"/>
        </w:trPr>
        <w:tc>
          <w:tcPr>
            <w:tcW w:w="2689" w:type="dxa"/>
            <w:tcBorders>
              <w:top w:val="nil"/>
              <w:left w:val="single" w:sz="4" w:space="0" w:color="auto"/>
              <w:bottom w:val="nil"/>
              <w:right w:val="single" w:sz="4" w:space="0" w:color="auto"/>
            </w:tcBorders>
            <w:noWrap/>
            <w:hideMark/>
          </w:tcPr>
          <w:p w14:paraId="0D50DED3" w14:textId="77777777" w:rsidR="005865F5" w:rsidRPr="008526B7" w:rsidRDefault="005865F5" w:rsidP="005865F5">
            <w:pPr>
              <w:rPr>
                <w:szCs w:val="20"/>
                <w:lang w:val="sk-SK"/>
              </w:rPr>
            </w:pPr>
          </w:p>
        </w:tc>
        <w:tc>
          <w:tcPr>
            <w:tcW w:w="6378" w:type="dxa"/>
            <w:tcBorders>
              <w:left w:val="single" w:sz="4" w:space="0" w:color="auto"/>
            </w:tcBorders>
            <w:noWrap/>
            <w:hideMark/>
          </w:tcPr>
          <w:p w14:paraId="7280ECA9" w14:textId="77777777" w:rsidR="005865F5" w:rsidRPr="006425C7" w:rsidRDefault="005865F5" w:rsidP="005865F5">
            <w:pPr>
              <w:rPr>
                <w:szCs w:val="20"/>
                <w:lang w:val="sk-SK"/>
              </w:rPr>
            </w:pPr>
            <w:r w:rsidRPr="006425C7">
              <w:rPr>
                <w:szCs w:val="20"/>
                <w:lang w:val="sk-SK"/>
              </w:rPr>
              <w:t>Detail kontroly VO</w:t>
            </w:r>
          </w:p>
        </w:tc>
      </w:tr>
      <w:tr w:rsidR="005865F5" w:rsidRPr="008526B7" w14:paraId="2439DB13" w14:textId="77777777" w:rsidTr="00B32977">
        <w:trPr>
          <w:trHeight w:val="288"/>
        </w:trPr>
        <w:tc>
          <w:tcPr>
            <w:tcW w:w="2689" w:type="dxa"/>
            <w:tcBorders>
              <w:top w:val="nil"/>
              <w:left w:val="single" w:sz="4" w:space="0" w:color="auto"/>
              <w:bottom w:val="nil"/>
              <w:right w:val="single" w:sz="4" w:space="0" w:color="auto"/>
            </w:tcBorders>
            <w:noWrap/>
            <w:hideMark/>
          </w:tcPr>
          <w:p w14:paraId="51D17296" w14:textId="77777777" w:rsidR="005865F5" w:rsidRPr="008526B7" w:rsidRDefault="005865F5" w:rsidP="005865F5">
            <w:pPr>
              <w:rPr>
                <w:szCs w:val="20"/>
                <w:lang w:val="sk-SK"/>
              </w:rPr>
            </w:pPr>
          </w:p>
        </w:tc>
        <w:tc>
          <w:tcPr>
            <w:tcW w:w="6378" w:type="dxa"/>
            <w:tcBorders>
              <w:left w:val="single" w:sz="4" w:space="0" w:color="auto"/>
            </w:tcBorders>
            <w:noWrap/>
            <w:hideMark/>
          </w:tcPr>
          <w:p w14:paraId="6B25CD17" w14:textId="77777777" w:rsidR="005865F5" w:rsidRPr="006425C7" w:rsidRDefault="005865F5" w:rsidP="005865F5">
            <w:pPr>
              <w:rPr>
                <w:szCs w:val="20"/>
                <w:lang w:val="sk-SK"/>
              </w:rPr>
            </w:pPr>
            <w:r w:rsidRPr="006425C7">
              <w:rPr>
                <w:szCs w:val="20"/>
                <w:lang w:val="sk-SK"/>
              </w:rPr>
              <w:t>Detail kontroly Žiadosti o platbu</w:t>
            </w:r>
          </w:p>
        </w:tc>
      </w:tr>
      <w:tr w:rsidR="005865F5" w:rsidRPr="008526B7" w14:paraId="3EE50AAD" w14:textId="77777777" w:rsidTr="00B32977">
        <w:trPr>
          <w:trHeight w:val="288"/>
        </w:trPr>
        <w:tc>
          <w:tcPr>
            <w:tcW w:w="2689" w:type="dxa"/>
            <w:tcBorders>
              <w:top w:val="nil"/>
              <w:left w:val="single" w:sz="4" w:space="0" w:color="auto"/>
              <w:bottom w:val="nil"/>
              <w:right w:val="single" w:sz="4" w:space="0" w:color="auto"/>
            </w:tcBorders>
            <w:noWrap/>
            <w:hideMark/>
          </w:tcPr>
          <w:p w14:paraId="5A963B25" w14:textId="77777777" w:rsidR="005865F5" w:rsidRPr="008526B7" w:rsidRDefault="005865F5" w:rsidP="005865F5">
            <w:pPr>
              <w:rPr>
                <w:szCs w:val="20"/>
                <w:lang w:val="sk-SK"/>
              </w:rPr>
            </w:pPr>
          </w:p>
        </w:tc>
        <w:tc>
          <w:tcPr>
            <w:tcW w:w="6378" w:type="dxa"/>
            <w:tcBorders>
              <w:left w:val="single" w:sz="4" w:space="0" w:color="auto"/>
            </w:tcBorders>
            <w:noWrap/>
            <w:hideMark/>
          </w:tcPr>
          <w:p w14:paraId="5067F313" w14:textId="77777777" w:rsidR="005865F5" w:rsidRPr="006425C7" w:rsidRDefault="005865F5" w:rsidP="005865F5">
            <w:pPr>
              <w:rPr>
                <w:szCs w:val="20"/>
                <w:lang w:val="sk-SK"/>
              </w:rPr>
            </w:pPr>
            <w:r w:rsidRPr="006425C7">
              <w:rPr>
                <w:szCs w:val="20"/>
                <w:lang w:val="sk-SK"/>
              </w:rPr>
              <w:t>Detail zisteného nedostatku na kontrole projektu</w:t>
            </w:r>
          </w:p>
        </w:tc>
      </w:tr>
      <w:tr w:rsidR="005865F5" w:rsidRPr="008526B7" w14:paraId="1CBB5A37" w14:textId="77777777" w:rsidTr="00B32977">
        <w:trPr>
          <w:trHeight w:val="288"/>
        </w:trPr>
        <w:tc>
          <w:tcPr>
            <w:tcW w:w="2689" w:type="dxa"/>
            <w:tcBorders>
              <w:top w:val="nil"/>
              <w:left w:val="single" w:sz="4" w:space="0" w:color="auto"/>
              <w:bottom w:val="nil"/>
              <w:right w:val="single" w:sz="4" w:space="0" w:color="auto"/>
            </w:tcBorders>
            <w:noWrap/>
            <w:hideMark/>
          </w:tcPr>
          <w:p w14:paraId="73D76277" w14:textId="77777777" w:rsidR="005865F5" w:rsidRPr="008526B7" w:rsidRDefault="005865F5" w:rsidP="005865F5">
            <w:pPr>
              <w:rPr>
                <w:szCs w:val="20"/>
                <w:lang w:val="sk-SK"/>
              </w:rPr>
            </w:pPr>
          </w:p>
        </w:tc>
        <w:tc>
          <w:tcPr>
            <w:tcW w:w="6378" w:type="dxa"/>
            <w:tcBorders>
              <w:left w:val="single" w:sz="4" w:space="0" w:color="auto"/>
            </w:tcBorders>
            <w:noWrap/>
            <w:hideMark/>
          </w:tcPr>
          <w:p w14:paraId="28E96458" w14:textId="77777777" w:rsidR="005865F5" w:rsidRPr="006425C7" w:rsidRDefault="005865F5" w:rsidP="005865F5">
            <w:pPr>
              <w:rPr>
                <w:szCs w:val="20"/>
                <w:lang w:val="sk-SK"/>
              </w:rPr>
            </w:pPr>
            <w:r w:rsidRPr="006425C7">
              <w:rPr>
                <w:szCs w:val="20"/>
                <w:lang w:val="sk-SK"/>
              </w:rPr>
              <w:t>Detail zisteného nedostatku na kontrole VO</w:t>
            </w:r>
          </w:p>
        </w:tc>
      </w:tr>
      <w:tr w:rsidR="005865F5" w:rsidRPr="008526B7" w14:paraId="2E6DBEE9" w14:textId="77777777" w:rsidTr="00B32977">
        <w:trPr>
          <w:trHeight w:val="288"/>
        </w:trPr>
        <w:tc>
          <w:tcPr>
            <w:tcW w:w="2689" w:type="dxa"/>
            <w:tcBorders>
              <w:top w:val="nil"/>
              <w:left w:val="single" w:sz="4" w:space="0" w:color="auto"/>
              <w:bottom w:val="nil"/>
              <w:right w:val="single" w:sz="4" w:space="0" w:color="auto"/>
            </w:tcBorders>
            <w:noWrap/>
            <w:hideMark/>
          </w:tcPr>
          <w:p w14:paraId="5A80A614" w14:textId="77777777" w:rsidR="005865F5" w:rsidRPr="008526B7" w:rsidRDefault="005865F5" w:rsidP="005865F5">
            <w:pPr>
              <w:rPr>
                <w:szCs w:val="20"/>
                <w:lang w:val="sk-SK"/>
              </w:rPr>
            </w:pPr>
          </w:p>
        </w:tc>
        <w:tc>
          <w:tcPr>
            <w:tcW w:w="6378" w:type="dxa"/>
            <w:tcBorders>
              <w:left w:val="single" w:sz="4" w:space="0" w:color="auto"/>
            </w:tcBorders>
            <w:noWrap/>
            <w:hideMark/>
          </w:tcPr>
          <w:p w14:paraId="14702CA7" w14:textId="77777777" w:rsidR="005865F5" w:rsidRPr="006425C7" w:rsidRDefault="005865F5" w:rsidP="005865F5">
            <w:pPr>
              <w:rPr>
                <w:szCs w:val="20"/>
                <w:lang w:val="sk-SK"/>
              </w:rPr>
            </w:pPr>
            <w:r w:rsidRPr="006425C7">
              <w:rPr>
                <w:szCs w:val="20"/>
                <w:lang w:val="sk-SK"/>
              </w:rPr>
              <w:t xml:space="preserve">Detail zisteného nedostatku na kontrole </w:t>
            </w:r>
            <w:proofErr w:type="spellStart"/>
            <w:r w:rsidRPr="006425C7">
              <w:rPr>
                <w:szCs w:val="20"/>
                <w:lang w:val="sk-SK"/>
              </w:rPr>
              <w:t>ŽoP</w:t>
            </w:r>
            <w:proofErr w:type="spellEnd"/>
          </w:p>
        </w:tc>
      </w:tr>
      <w:tr w:rsidR="005865F5" w:rsidRPr="008526B7" w14:paraId="52FE5A0C" w14:textId="77777777" w:rsidTr="00B32977">
        <w:trPr>
          <w:trHeight w:val="288"/>
        </w:trPr>
        <w:tc>
          <w:tcPr>
            <w:tcW w:w="2689" w:type="dxa"/>
            <w:tcBorders>
              <w:top w:val="nil"/>
              <w:left w:val="single" w:sz="4" w:space="0" w:color="auto"/>
              <w:bottom w:val="nil"/>
              <w:right w:val="single" w:sz="4" w:space="0" w:color="auto"/>
            </w:tcBorders>
            <w:noWrap/>
            <w:hideMark/>
          </w:tcPr>
          <w:p w14:paraId="4341CBFB" w14:textId="77777777" w:rsidR="005865F5" w:rsidRPr="008526B7" w:rsidRDefault="005865F5" w:rsidP="005865F5">
            <w:pPr>
              <w:rPr>
                <w:szCs w:val="20"/>
                <w:lang w:val="sk-SK"/>
              </w:rPr>
            </w:pPr>
          </w:p>
        </w:tc>
        <w:tc>
          <w:tcPr>
            <w:tcW w:w="6378" w:type="dxa"/>
            <w:tcBorders>
              <w:left w:val="single" w:sz="4" w:space="0" w:color="auto"/>
            </w:tcBorders>
            <w:noWrap/>
            <w:hideMark/>
          </w:tcPr>
          <w:p w14:paraId="4E3B4622" w14:textId="77777777" w:rsidR="005865F5" w:rsidRPr="006425C7" w:rsidRDefault="005865F5" w:rsidP="005865F5">
            <w:pPr>
              <w:rPr>
                <w:szCs w:val="20"/>
                <w:lang w:val="sk-SK"/>
              </w:rPr>
            </w:pPr>
            <w:r w:rsidRPr="006425C7">
              <w:rPr>
                <w:szCs w:val="20"/>
                <w:lang w:val="sk-SK"/>
              </w:rPr>
              <w:t>Vyhodnotenie zisteného nedostatku na kontrole projektu</w:t>
            </w:r>
          </w:p>
        </w:tc>
      </w:tr>
      <w:tr w:rsidR="005865F5" w:rsidRPr="008526B7" w14:paraId="363CB3EF" w14:textId="77777777" w:rsidTr="00B32977">
        <w:trPr>
          <w:trHeight w:val="288"/>
        </w:trPr>
        <w:tc>
          <w:tcPr>
            <w:tcW w:w="2689" w:type="dxa"/>
            <w:tcBorders>
              <w:top w:val="nil"/>
              <w:left w:val="single" w:sz="4" w:space="0" w:color="auto"/>
              <w:bottom w:val="nil"/>
              <w:right w:val="single" w:sz="4" w:space="0" w:color="auto"/>
            </w:tcBorders>
            <w:noWrap/>
            <w:hideMark/>
          </w:tcPr>
          <w:p w14:paraId="02D15415" w14:textId="77777777" w:rsidR="005865F5" w:rsidRPr="008526B7" w:rsidRDefault="005865F5" w:rsidP="005865F5">
            <w:pPr>
              <w:rPr>
                <w:szCs w:val="20"/>
                <w:lang w:val="sk-SK"/>
              </w:rPr>
            </w:pPr>
          </w:p>
        </w:tc>
        <w:tc>
          <w:tcPr>
            <w:tcW w:w="6378" w:type="dxa"/>
            <w:tcBorders>
              <w:left w:val="single" w:sz="4" w:space="0" w:color="auto"/>
            </w:tcBorders>
            <w:noWrap/>
            <w:hideMark/>
          </w:tcPr>
          <w:p w14:paraId="33935550" w14:textId="77777777" w:rsidR="005865F5" w:rsidRPr="006425C7" w:rsidRDefault="005865F5" w:rsidP="005865F5">
            <w:pPr>
              <w:rPr>
                <w:szCs w:val="20"/>
                <w:lang w:val="sk-SK"/>
              </w:rPr>
            </w:pPr>
            <w:r w:rsidRPr="006425C7">
              <w:rPr>
                <w:szCs w:val="20"/>
                <w:lang w:val="sk-SK"/>
              </w:rPr>
              <w:t>Vyhodnotenie zisteného nedostatku na kontrole VO</w:t>
            </w:r>
          </w:p>
        </w:tc>
      </w:tr>
      <w:tr w:rsidR="005865F5" w:rsidRPr="008526B7" w14:paraId="4C12ACCC" w14:textId="77777777" w:rsidTr="00B32977">
        <w:trPr>
          <w:trHeight w:val="288"/>
        </w:trPr>
        <w:tc>
          <w:tcPr>
            <w:tcW w:w="2689" w:type="dxa"/>
            <w:tcBorders>
              <w:top w:val="nil"/>
              <w:left w:val="single" w:sz="4" w:space="0" w:color="auto"/>
              <w:bottom w:val="nil"/>
              <w:right w:val="single" w:sz="4" w:space="0" w:color="auto"/>
            </w:tcBorders>
            <w:noWrap/>
            <w:hideMark/>
          </w:tcPr>
          <w:p w14:paraId="51CFA872" w14:textId="77777777" w:rsidR="005865F5" w:rsidRPr="008526B7" w:rsidRDefault="005865F5" w:rsidP="005865F5">
            <w:pPr>
              <w:rPr>
                <w:szCs w:val="20"/>
                <w:lang w:val="sk-SK"/>
              </w:rPr>
            </w:pPr>
          </w:p>
        </w:tc>
        <w:tc>
          <w:tcPr>
            <w:tcW w:w="6378" w:type="dxa"/>
            <w:tcBorders>
              <w:left w:val="single" w:sz="4" w:space="0" w:color="auto"/>
            </w:tcBorders>
            <w:noWrap/>
            <w:hideMark/>
          </w:tcPr>
          <w:p w14:paraId="267E0857" w14:textId="77777777" w:rsidR="005865F5" w:rsidRPr="006425C7" w:rsidRDefault="005865F5" w:rsidP="005865F5">
            <w:pPr>
              <w:rPr>
                <w:szCs w:val="20"/>
                <w:lang w:val="sk-SK"/>
              </w:rPr>
            </w:pPr>
            <w:r w:rsidRPr="006425C7">
              <w:rPr>
                <w:szCs w:val="20"/>
                <w:lang w:val="sk-SK"/>
              </w:rPr>
              <w:t xml:space="preserve">Vyhodnotenie zisteného nedostatku na kontrole </w:t>
            </w:r>
            <w:proofErr w:type="spellStart"/>
            <w:r w:rsidRPr="006425C7">
              <w:rPr>
                <w:szCs w:val="20"/>
                <w:lang w:val="sk-SK"/>
              </w:rPr>
              <w:t>ŽoP</w:t>
            </w:r>
            <w:proofErr w:type="spellEnd"/>
          </w:p>
        </w:tc>
      </w:tr>
      <w:tr w:rsidR="005865F5" w:rsidRPr="008526B7" w14:paraId="438621E5" w14:textId="77777777" w:rsidTr="00B32977">
        <w:trPr>
          <w:trHeight w:val="288"/>
        </w:trPr>
        <w:tc>
          <w:tcPr>
            <w:tcW w:w="2689" w:type="dxa"/>
            <w:tcBorders>
              <w:top w:val="nil"/>
              <w:left w:val="single" w:sz="4" w:space="0" w:color="auto"/>
              <w:bottom w:val="nil"/>
              <w:right w:val="single" w:sz="4" w:space="0" w:color="auto"/>
            </w:tcBorders>
            <w:noWrap/>
            <w:hideMark/>
          </w:tcPr>
          <w:p w14:paraId="037BFAFC" w14:textId="77777777" w:rsidR="005865F5" w:rsidRPr="008526B7" w:rsidRDefault="005865F5" w:rsidP="005865F5">
            <w:pPr>
              <w:rPr>
                <w:szCs w:val="20"/>
                <w:lang w:val="sk-SK"/>
              </w:rPr>
            </w:pPr>
          </w:p>
        </w:tc>
        <w:tc>
          <w:tcPr>
            <w:tcW w:w="6378" w:type="dxa"/>
            <w:tcBorders>
              <w:left w:val="single" w:sz="4" w:space="0" w:color="auto"/>
            </w:tcBorders>
            <w:noWrap/>
            <w:hideMark/>
          </w:tcPr>
          <w:p w14:paraId="4658461A" w14:textId="77777777" w:rsidR="005865F5" w:rsidRPr="00F60513" w:rsidRDefault="005865F5" w:rsidP="005865F5">
            <w:pPr>
              <w:rPr>
                <w:szCs w:val="20"/>
                <w:lang w:val="sk-SK"/>
              </w:rPr>
            </w:pPr>
            <w:r w:rsidRPr="006425C7">
              <w:rPr>
                <w:szCs w:val="20"/>
                <w:lang w:val="sk-SK"/>
              </w:rPr>
              <w:t>Vytvori</w:t>
            </w:r>
            <w:r w:rsidRPr="006425C7">
              <w:rPr>
                <w:rFonts w:ascii="Calibri" w:hAnsi="Calibri" w:cs="Calibri"/>
                <w:szCs w:val="20"/>
                <w:lang w:val="sk-SK"/>
              </w:rPr>
              <w:t>ť</w:t>
            </w:r>
            <w:r w:rsidRPr="00F60513">
              <w:rPr>
                <w:szCs w:val="20"/>
                <w:lang w:val="sk-SK"/>
              </w:rPr>
              <w:t xml:space="preserve"> n</w:t>
            </w:r>
            <w:r w:rsidRPr="00F60513">
              <w:rPr>
                <w:rFonts w:ascii="Calibri" w:hAnsi="Calibri" w:cs="Calibri"/>
                <w:szCs w:val="20"/>
                <w:lang w:val="sk-SK"/>
              </w:rPr>
              <w:t>á</w:t>
            </w:r>
            <w:r w:rsidRPr="00F60513">
              <w:rPr>
                <w:szCs w:val="20"/>
                <w:lang w:val="sk-SK"/>
              </w:rPr>
              <w:t>mietku na kontrole projektu</w:t>
            </w:r>
          </w:p>
        </w:tc>
      </w:tr>
      <w:tr w:rsidR="005865F5" w:rsidRPr="008526B7" w14:paraId="45088735" w14:textId="77777777" w:rsidTr="00B32977">
        <w:trPr>
          <w:trHeight w:val="288"/>
        </w:trPr>
        <w:tc>
          <w:tcPr>
            <w:tcW w:w="2689" w:type="dxa"/>
            <w:tcBorders>
              <w:top w:val="nil"/>
              <w:left w:val="single" w:sz="4" w:space="0" w:color="auto"/>
              <w:bottom w:val="nil"/>
              <w:right w:val="single" w:sz="4" w:space="0" w:color="auto"/>
            </w:tcBorders>
            <w:noWrap/>
            <w:hideMark/>
          </w:tcPr>
          <w:p w14:paraId="0BCF2EDA" w14:textId="77777777" w:rsidR="005865F5" w:rsidRPr="008526B7" w:rsidRDefault="005865F5" w:rsidP="005865F5">
            <w:pPr>
              <w:rPr>
                <w:szCs w:val="20"/>
                <w:lang w:val="sk-SK"/>
              </w:rPr>
            </w:pPr>
          </w:p>
        </w:tc>
        <w:tc>
          <w:tcPr>
            <w:tcW w:w="6378" w:type="dxa"/>
            <w:tcBorders>
              <w:left w:val="single" w:sz="4" w:space="0" w:color="auto"/>
            </w:tcBorders>
            <w:noWrap/>
            <w:hideMark/>
          </w:tcPr>
          <w:p w14:paraId="264520D0" w14:textId="77777777" w:rsidR="005865F5" w:rsidRPr="00F60513" w:rsidRDefault="005865F5" w:rsidP="005865F5">
            <w:pPr>
              <w:rPr>
                <w:szCs w:val="20"/>
                <w:lang w:val="sk-SK"/>
              </w:rPr>
            </w:pPr>
            <w:r w:rsidRPr="006425C7">
              <w:rPr>
                <w:szCs w:val="20"/>
                <w:lang w:val="sk-SK"/>
              </w:rPr>
              <w:t>Vytvori</w:t>
            </w:r>
            <w:r w:rsidRPr="006425C7">
              <w:rPr>
                <w:rFonts w:ascii="Calibri" w:hAnsi="Calibri" w:cs="Calibri"/>
                <w:szCs w:val="20"/>
                <w:lang w:val="sk-SK"/>
              </w:rPr>
              <w:t>ť</w:t>
            </w:r>
            <w:r w:rsidRPr="00F60513">
              <w:rPr>
                <w:szCs w:val="20"/>
                <w:lang w:val="sk-SK"/>
              </w:rPr>
              <w:t xml:space="preserve"> n</w:t>
            </w:r>
            <w:r w:rsidRPr="00F60513">
              <w:rPr>
                <w:rFonts w:ascii="Calibri" w:hAnsi="Calibri" w:cs="Calibri"/>
                <w:szCs w:val="20"/>
                <w:lang w:val="sk-SK"/>
              </w:rPr>
              <w:t>á</w:t>
            </w:r>
            <w:r w:rsidRPr="00F60513">
              <w:rPr>
                <w:szCs w:val="20"/>
                <w:lang w:val="sk-SK"/>
              </w:rPr>
              <w:t>mietku na kontrole VO</w:t>
            </w:r>
          </w:p>
        </w:tc>
      </w:tr>
      <w:tr w:rsidR="005865F5" w:rsidRPr="008526B7" w14:paraId="6753AD0B" w14:textId="77777777" w:rsidTr="00B32977">
        <w:trPr>
          <w:trHeight w:val="288"/>
        </w:trPr>
        <w:tc>
          <w:tcPr>
            <w:tcW w:w="2689" w:type="dxa"/>
            <w:tcBorders>
              <w:top w:val="nil"/>
              <w:left w:val="single" w:sz="4" w:space="0" w:color="auto"/>
              <w:bottom w:val="nil"/>
              <w:right w:val="single" w:sz="4" w:space="0" w:color="auto"/>
            </w:tcBorders>
            <w:noWrap/>
            <w:hideMark/>
          </w:tcPr>
          <w:p w14:paraId="7337C635" w14:textId="77777777" w:rsidR="005865F5" w:rsidRPr="008526B7" w:rsidRDefault="005865F5" w:rsidP="005865F5">
            <w:pPr>
              <w:rPr>
                <w:szCs w:val="20"/>
                <w:lang w:val="sk-SK"/>
              </w:rPr>
            </w:pPr>
          </w:p>
        </w:tc>
        <w:tc>
          <w:tcPr>
            <w:tcW w:w="6378" w:type="dxa"/>
            <w:tcBorders>
              <w:left w:val="single" w:sz="4" w:space="0" w:color="auto"/>
            </w:tcBorders>
            <w:noWrap/>
            <w:hideMark/>
          </w:tcPr>
          <w:p w14:paraId="3DBBC3CF" w14:textId="77777777" w:rsidR="005865F5" w:rsidRPr="008526B7" w:rsidRDefault="005865F5" w:rsidP="005865F5">
            <w:pPr>
              <w:rPr>
                <w:szCs w:val="20"/>
                <w:lang w:val="sk-SK"/>
              </w:rPr>
            </w:pPr>
            <w:r w:rsidRPr="006425C7">
              <w:rPr>
                <w:szCs w:val="20"/>
                <w:lang w:val="sk-SK"/>
              </w:rPr>
              <w:t>Vytvori</w:t>
            </w:r>
            <w:r w:rsidRPr="006425C7">
              <w:rPr>
                <w:rFonts w:ascii="Calibri" w:hAnsi="Calibri" w:cs="Calibri"/>
                <w:szCs w:val="20"/>
                <w:lang w:val="sk-SK"/>
              </w:rPr>
              <w:t>ť</w:t>
            </w:r>
            <w:r w:rsidRPr="00F60513">
              <w:rPr>
                <w:szCs w:val="20"/>
                <w:lang w:val="sk-SK"/>
              </w:rPr>
              <w:t xml:space="preserve"> n</w:t>
            </w:r>
            <w:r w:rsidRPr="00F60513">
              <w:rPr>
                <w:rFonts w:ascii="Calibri" w:hAnsi="Calibri" w:cs="Calibri"/>
                <w:szCs w:val="20"/>
                <w:lang w:val="sk-SK"/>
              </w:rPr>
              <w:t>á</w:t>
            </w:r>
            <w:r w:rsidRPr="00F60513">
              <w:rPr>
                <w:szCs w:val="20"/>
                <w:lang w:val="sk-SK"/>
              </w:rPr>
              <w:t xml:space="preserve">mietku na kontrole </w:t>
            </w:r>
            <w:proofErr w:type="spellStart"/>
            <w:r w:rsidRPr="008526B7">
              <w:rPr>
                <w:rFonts w:ascii="Calibri" w:hAnsi="Calibri" w:cs="Calibri"/>
                <w:szCs w:val="20"/>
                <w:lang w:val="sk-SK"/>
              </w:rPr>
              <w:t>Ž</w:t>
            </w:r>
            <w:r w:rsidRPr="008526B7">
              <w:rPr>
                <w:szCs w:val="20"/>
                <w:lang w:val="sk-SK"/>
              </w:rPr>
              <w:t>oP</w:t>
            </w:r>
            <w:proofErr w:type="spellEnd"/>
          </w:p>
        </w:tc>
      </w:tr>
      <w:tr w:rsidR="005865F5" w:rsidRPr="008526B7" w14:paraId="37800177" w14:textId="77777777" w:rsidTr="00B32977">
        <w:trPr>
          <w:trHeight w:val="288"/>
        </w:trPr>
        <w:tc>
          <w:tcPr>
            <w:tcW w:w="2689" w:type="dxa"/>
            <w:tcBorders>
              <w:top w:val="nil"/>
              <w:left w:val="single" w:sz="4" w:space="0" w:color="auto"/>
              <w:bottom w:val="nil"/>
              <w:right w:val="single" w:sz="4" w:space="0" w:color="auto"/>
            </w:tcBorders>
            <w:noWrap/>
            <w:hideMark/>
          </w:tcPr>
          <w:p w14:paraId="10227ED4" w14:textId="77777777" w:rsidR="005865F5" w:rsidRPr="008526B7" w:rsidRDefault="005865F5" w:rsidP="005865F5">
            <w:pPr>
              <w:rPr>
                <w:szCs w:val="20"/>
                <w:lang w:val="sk-SK"/>
              </w:rPr>
            </w:pPr>
          </w:p>
        </w:tc>
        <w:tc>
          <w:tcPr>
            <w:tcW w:w="6378" w:type="dxa"/>
            <w:tcBorders>
              <w:left w:val="single" w:sz="4" w:space="0" w:color="auto"/>
            </w:tcBorders>
            <w:noWrap/>
            <w:hideMark/>
          </w:tcPr>
          <w:p w14:paraId="166839D9" w14:textId="77777777" w:rsidR="005865F5" w:rsidRPr="006425C7" w:rsidRDefault="005865F5" w:rsidP="005865F5">
            <w:pPr>
              <w:rPr>
                <w:szCs w:val="20"/>
                <w:lang w:val="sk-SK"/>
              </w:rPr>
            </w:pPr>
            <w:r w:rsidRPr="006425C7">
              <w:rPr>
                <w:szCs w:val="20"/>
                <w:lang w:val="sk-SK"/>
              </w:rPr>
              <w:t>Zobrazenie zoznamu kontrol projektu</w:t>
            </w:r>
          </w:p>
        </w:tc>
      </w:tr>
      <w:tr w:rsidR="005865F5" w:rsidRPr="008526B7" w14:paraId="205FDCB1" w14:textId="77777777" w:rsidTr="00B32977">
        <w:trPr>
          <w:trHeight w:val="288"/>
        </w:trPr>
        <w:tc>
          <w:tcPr>
            <w:tcW w:w="2689" w:type="dxa"/>
            <w:tcBorders>
              <w:top w:val="nil"/>
              <w:left w:val="single" w:sz="4" w:space="0" w:color="auto"/>
              <w:bottom w:val="nil"/>
              <w:right w:val="single" w:sz="4" w:space="0" w:color="auto"/>
            </w:tcBorders>
            <w:noWrap/>
            <w:hideMark/>
          </w:tcPr>
          <w:p w14:paraId="44C4FE95" w14:textId="77777777" w:rsidR="005865F5" w:rsidRPr="008526B7" w:rsidRDefault="005865F5" w:rsidP="005865F5">
            <w:pPr>
              <w:rPr>
                <w:szCs w:val="20"/>
                <w:lang w:val="sk-SK"/>
              </w:rPr>
            </w:pPr>
          </w:p>
        </w:tc>
        <w:tc>
          <w:tcPr>
            <w:tcW w:w="6378" w:type="dxa"/>
            <w:tcBorders>
              <w:left w:val="single" w:sz="4" w:space="0" w:color="auto"/>
            </w:tcBorders>
            <w:noWrap/>
            <w:hideMark/>
          </w:tcPr>
          <w:p w14:paraId="5467777D" w14:textId="77777777" w:rsidR="005865F5" w:rsidRPr="006425C7" w:rsidRDefault="005865F5" w:rsidP="005865F5">
            <w:pPr>
              <w:rPr>
                <w:szCs w:val="20"/>
                <w:lang w:val="sk-SK"/>
              </w:rPr>
            </w:pPr>
            <w:r w:rsidRPr="006425C7">
              <w:rPr>
                <w:szCs w:val="20"/>
                <w:lang w:val="sk-SK"/>
              </w:rPr>
              <w:t>Zobrazenie zoznamu kontrol VO</w:t>
            </w:r>
          </w:p>
        </w:tc>
      </w:tr>
      <w:tr w:rsidR="005865F5" w:rsidRPr="008526B7" w14:paraId="1AFA4E83"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18A22375" w14:textId="77777777" w:rsidR="005865F5" w:rsidRPr="008526B7" w:rsidRDefault="005865F5" w:rsidP="005865F5">
            <w:pPr>
              <w:rPr>
                <w:szCs w:val="20"/>
                <w:lang w:val="sk-SK"/>
              </w:rPr>
            </w:pPr>
          </w:p>
        </w:tc>
        <w:tc>
          <w:tcPr>
            <w:tcW w:w="6378" w:type="dxa"/>
            <w:tcBorders>
              <w:left w:val="single" w:sz="4" w:space="0" w:color="auto"/>
            </w:tcBorders>
            <w:noWrap/>
            <w:hideMark/>
          </w:tcPr>
          <w:p w14:paraId="1F36F8FA" w14:textId="77777777" w:rsidR="005865F5" w:rsidRPr="006425C7" w:rsidRDefault="005865F5" w:rsidP="005865F5">
            <w:pPr>
              <w:rPr>
                <w:szCs w:val="20"/>
                <w:lang w:val="sk-SK"/>
              </w:rPr>
            </w:pPr>
            <w:r w:rsidRPr="006425C7">
              <w:rPr>
                <w:szCs w:val="20"/>
                <w:lang w:val="sk-SK"/>
              </w:rPr>
              <w:t>Zobrazenie zoznamu kontrol Žiadosti o platbu</w:t>
            </w:r>
          </w:p>
        </w:tc>
      </w:tr>
      <w:tr w:rsidR="005865F5" w:rsidRPr="008526B7" w14:paraId="2F16F823"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0FA2BA34" w14:textId="77777777" w:rsidR="005865F5" w:rsidRPr="008526B7" w:rsidRDefault="005865F5" w:rsidP="005865F5">
            <w:pPr>
              <w:rPr>
                <w:szCs w:val="20"/>
                <w:lang w:val="sk-SK"/>
              </w:rPr>
            </w:pPr>
            <w:r w:rsidRPr="008526B7">
              <w:rPr>
                <w:szCs w:val="20"/>
                <w:lang w:val="sk-SK"/>
              </w:rPr>
              <w:t>Evidencia Nezrovnalosti</w:t>
            </w:r>
          </w:p>
        </w:tc>
        <w:tc>
          <w:tcPr>
            <w:tcW w:w="6378" w:type="dxa"/>
            <w:tcBorders>
              <w:left w:val="single" w:sz="4" w:space="0" w:color="auto"/>
            </w:tcBorders>
            <w:noWrap/>
            <w:hideMark/>
          </w:tcPr>
          <w:p w14:paraId="70CE22B9" w14:textId="77777777" w:rsidR="005865F5" w:rsidRPr="006425C7" w:rsidRDefault="005865F5" w:rsidP="005865F5">
            <w:pPr>
              <w:rPr>
                <w:szCs w:val="20"/>
                <w:lang w:val="sk-SK"/>
              </w:rPr>
            </w:pPr>
            <w:r w:rsidRPr="006425C7">
              <w:rPr>
                <w:szCs w:val="20"/>
                <w:lang w:val="sk-SK"/>
              </w:rPr>
              <w:t>Deklarované výdavky nezrovnalosti</w:t>
            </w:r>
          </w:p>
        </w:tc>
      </w:tr>
      <w:tr w:rsidR="005865F5" w:rsidRPr="008526B7" w14:paraId="721A04BB" w14:textId="77777777" w:rsidTr="00B32977">
        <w:trPr>
          <w:trHeight w:val="288"/>
        </w:trPr>
        <w:tc>
          <w:tcPr>
            <w:tcW w:w="2689" w:type="dxa"/>
            <w:tcBorders>
              <w:top w:val="nil"/>
              <w:left w:val="single" w:sz="4" w:space="0" w:color="auto"/>
              <w:bottom w:val="nil"/>
              <w:right w:val="single" w:sz="4" w:space="0" w:color="auto"/>
            </w:tcBorders>
            <w:noWrap/>
            <w:hideMark/>
          </w:tcPr>
          <w:p w14:paraId="1F3A23F8" w14:textId="77777777" w:rsidR="005865F5" w:rsidRPr="008526B7" w:rsidRDefault="005865F5" w:rsidP="005865F5">
            <w:pPr>
              <w:rPr>
                <w:szCs w:val="20"/>
                <w:lang w:val="sk-SK"/>
              </w:rPr>
            </w:pPr>
          </w:p>
        </w:tc>
        <w:tc>
          <w:tcPr>
            <w:tcW w:w="6378" w:type="dxa"/>
            <w:tcBorders>
              <w:left w:val="single" w:sz="4" w:space="0" w:color="auto"/>
            </w:tcBorders>
            <w:noWrap/>
            <w:hideMark/>
          </w:tcPr>
          <w:p w14:paraId="14829EFD" w14:textId="77777777" w:rsidR="005865F5" w:rsidRPr="006425C7" w:rsidRDefault="005865F5" w:rsidP="005865F5">
            <w:pPr>
              <w:rPr>
                <w:szCs w:val="20"/>
                <w:lang w:val="sk-SK"/>
              </w:rPr>
            </w:pPr>
            <w:r w:rsidRPr="006425C7">
              <w:rPr>
                <w:szCs w:val="20"/>
                <w:lang w:val="sk-SK"/>
              </w:rPr>
              <w:t>Detail nezrovnalosti</w:t>
            </w:r>
          </w:p>
        </w:tc>
      </w:tr>
      <w:tr w:rsidR="005865F5" w:rsidRPr="008526B7" w14:paraId="0D4B4843" w14:textId="77777777" w:rsidTr="00B32977">
        <w:trPr>
          <w:trHeight w:val="288"/>
        </w:trPr>
        <w:tc>
          <w:tcPr>
            <w:tcW w:w="2689" w:type="dxa"/>
            <w:tcBorders>
              <w:top w:val="nil"/>
              <w:left w:val="single" w:sz="4" w:space="0" w:color="auto"/>
              <w:bottom w:val="nil"/>
              <w:right w:val="single" w:sz="4" w:space="0" w:color="auto"/>
            </w:tcBorders>
            <w:noWrap/>
            <w:hideMark/>
          </w:tcPr>
          <w:p w14:paraId="6B347C4E" w14:textId="77777777" w:rsidR="005865F5" w:rsidRPr="008526B7" w:rsidRDefault="005865F5" w:rsidP="005865F5">
            <w:pPr>
              <w:rPr>
                <w:szCs w:val="20"/>
                <w:lang w:val="sk-SK"/>
              </w:rPr>
            </w:pPr>
          </w:p>
        </w:tc>
        <w:tc>
          <w:tcPr>
            <w:tcW w:w="6378" w:type="dxa"/>
            <w:tcBorders>
              <w:left w:val="single" w:sz="4" w:space="0" w:color="auto"/>
            </w:tcBorders>
            <w:noWrap/>
            <w:hideMark/>
          </w:tcPr>
          <w:p w14:paraId="5791BEA3" w14:textId="77777777" w:rsidR="005865F5" w:rsidRPr="006425C7" w:rsidRDefault="005865F5" w:rsidP="005865F5">
            <w:pPr>
              <w:rPr>
                <w:szCs w:val="20"/>
                <w:lang w:val="sk-SK"/>
              </w:rPr>
            </w:pPr>
            <w:r w:rsidRPr="006425C7">
              <w:rPr>
                <w:szCs w:val="20"/>
                <w:lang w:val="sk-SK"/>
              </w:rPr>
              <w:t>Kontrola splnenia podmienok pre zobrazenie nezrovnalosti na verejnej časti</w:t>
            </w:r>
          </w:p>
        </w:tc>
      </w:tr>
      <w:tr w:rsidR="005865F5" w:rsidRPr="008526B7" w14:paraId="444E9FE6"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1C1FEC0A" w14:textId="77777777" w:rsidR="005865F5" w:rsidRPr="008526B7" w:rsidRDefault="005865F5" w:rsidP="005865F5">
            <w:pPr>
              <w:rPr>
                <w:szCs w:val="20"/>
                <w:lang w:val="sk-SK"/>
              </w:rPr>
            </w:pPr>
          </w:p>
        </w:tc>
        <w:tc>
          <w:tcPr>
            <w:tcW w:w="6378" w:type="dxa"/>
            <w:tcBorders>
              <w:left w:val="single" w:sz="4" w:space="0" w:color="auto"/>
            </w:tcBorders>
            <w:noWrap/>
            <w:hideMark/>
          </w:tcPr>
          <w:p w14:paraId="0FAEE9DE" w14:textId="77777777" w:rsidR="005865F5" w:rsidRPr="006425C7" w:rsidRDefault="005865F5" w:rsidP="005865F5">
            <w:pPr>
              <w:rPr>
                <w:szCs w:val="20"/>
                <w:lang w:val="sk-SK"/>
              </w:rPr>
            </w:pPr>
            <w:r w:rsidRPr="006425C7">
              <w:rPr>
                <w:szCs w:val="20"/>
                <w:lang w:val="sk-SK"/>
              </w:rPr>
              <w:t>Verejné obstarávania nezrovnalosti</w:t>
            </w:r>
          </w:p>
        </w:tc>
      </w:tr>
      <w:tr w:rsidR="005865F5" w:rsidRPr="008526B7" w14:paraId="11DEE4BB"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17590184" w14:textId="77777777" w:rsidR="005865F5" w:rsidRPr="008526B7" w:rsidRDefault="005865F5" w:rsidP="005865F5">
            <w:pPr>
              <w:rPr>
                <w:szCs w:val="20"/>
                <w:lang w:val="sk-SK"/>
              </w:rPr>
            </w:pPr>
            <w:r w:rsidRPr="008526B7">
              <w:rPr>
                <w:szCs w:val="20"/>
                <w:lang w:val="sk-SK"/>
              </w:rPr>
              <w:t>Umožnenie elektronickej komunikácie</w:t>
            </w:r>
          </w:p>
        </w:tc>
        <w:tc>
          <w:tcPr>
            <w:tcW w:w="6378" w:type="dxa"/>
            <w:tcBorders>
              <w:left w:val="single" w:sz="4" w:space="0" w:color="auto"/>
            </w:tcBorders>
            <w:noWrap/>
            <w:hideMark/>
          </w:tcPr>
          <w:p w14:paraId="4C9BD8F4" w14:textId="77777777" w:rsidR="005865F5" w:rsidRPr="006425C7" w:rsidRDefault="005865F5" w:rsidP="005865F5">
            <w:pPr>
              <w:rPr>
                <w:szCs w:val="20"/>
                <w:lang w:val="sk-SK"/>
              </w:rPr>
            </w:pPr>
            <w:r w:rsidRPr="006425C7">
              <w:rPr>
                <w:szCs w:val="20"/>
                <w:lang w:val="sk-SK"/>
              </w:rPr>
              <w:t>Detail prichádzajúcej komunikácie z IN</w:t>
            </w:r>
          </w:p>
        </w:tc>
      </w:tr>
      <w:tr w:rsidR="005865F5" w:rsidRPr="008526B7" w14:paraId="22CA2616" w14:textId="77777777" w:rsidTr="00B32977">
        <w:trPr>
          <w:trHeight w:val="288"/>
        </w:trPr>
        <w:tc>
          <w:tcPr>
            <w:tcW w:w="2689" w:type="dxa"/>
            <w:tcBorders>
              <w:top w:val="nil"/>
              <w:left w:val="single" w:sz="4" w:space="0" w:color="auto"/>
              <w:bottom w:val="nil"/>
              <w:right w:val="single" w:sz="4" w:space="0" w:color="auto"/>
            </w:tcBorders>
            <w:noWrap/>
            <w:hideMark/>
          </w:tcPr>
          <w:p w14:paraId="2EF9967A" w14:textId="77777777" w:rsidR="005865F5" w:rsidRPr="008526B7" w:rsidRDefault="005865F5" w:rsidP="005865F5">
            <w:pPr>
              <w:rPr>
                <w:szCs w:val="20"/>
                <w:lang w:val="sk-SK"/>
              </w:rPr>
            </w:pPr>
          </w:p>
        </w:tc>
        <w:tc>
          <w:tcPr>
            <w:tcW w:w="6378" w:type="dxa"/>
            <w:tcBorders>
              <w:left w:val="single" w:sz="4" w:space="0" w:color="auto"/>
            </w:tcBorders>
            <w:noWrap/>
            <w:hideMark/>
          </w:tcPr>
          <w:p w14:paraId="380E972B" w14:textId="77777777" w:rsidR="005865F5" w:rsidRPr="006425C7" w:rsidRDefault="005865F5" w:rsidP="005865F5">
            <w:pPr>
              <w:rPr>
                <w:szCs w:val="20"/>
                <w:lang w:val="sk-SK"/>
              </w:rPr>
            </w:pPr>
            <w:r w:rsidRPr="006425C7">
              <w:rPr>
                <w:szCs w:val="20"/>
                <w:lang w:val="sk-SK"/>
              </w:rPr>
              <w:t>Kontrola vyplnenia odchádzajúcej komunikácie</w:t>
            </w:r>
          </w:p>
        </w:tc>
      </w:tr>
      <w:tr w:rsidR="005865F5" w:rsidRPr="008526B7" w14:paraId="1CF09AE5" w14:textId="77777777" w:rsidTr="00B32977">
        <w:trPr>
          <w:trHeight w:val="288"/>
        </w:trPr>
        <w:tc>
          <w:tcPr>
            <w:tcW w:w="2689" w:type="dxa"/>
            <w:tcBorders>
              <w:top w:val="nil"/>
              <w:left w:val="single" w:sz="4" w:space="0" w:color="auto"/>
              <w:bottom w:val="nil"/>
              <w:right w:val="single" w:sz="4" w:space="0" w:color="auto"/>
            </w:tcBorders>
            <w:noWrap/>
            <w:hideMark/>
          </w:tcPr>
          <w:p w14:paraId="4023EF30" w14:textId="77777777" w:rsidR="005865F5" w:rsidRPr="008526B7" w:rsidRDefault="005865F5" w:rsidP="005865F5">
            <w:pPr>
              <w:rPr>
                <w:szCs w:val="20"/>
                <w:lang w:val="sk-SK"/>
              </w:rPr>
            </w:pPr>
          </w:p>
        </w:tc>
        <w:tc>
          <w:tcPr>
            <w:tcW w:w="6378" w:type="dxa"/>
            <w:tcBorders>
              <w:left w:val="single" w:sz="4" w:space="0" w:color="auto"/>
            </w:tcBorders>
            <w:noWrap/>
            <w:hideMark/>
          </w:tcPr>
          <w:p w14:paraId="3D9BCC12" w14:textId="77777777" w:rsidR="005865F5" w:rsidRPr="006425C7" w:rsidRDefault="005865F5" w:rsidP="005865F5">
            <w:pPr>
              <w:rPr>
                <w:szCs w:val="20"/>
                <w:lang w:val="sk-SK"/>
              </w:rPr>
            </w:pPr>
            <w:r w:rsidRPr="006425C7">
              <w:rPr>
                <w:szCs w:val="20"/>
                <w:lang w:val="sk-SK"/>
              </w:rPr>
              <w:t>Kopírovanie odchádzajúcej komunikácie</w:t>
            </w:r>
          </w:p>
        </w:tc>
      </w:tr>
      <w:tr w:rsidR="005865F5" w:rsidRPr="008526B7" w14:paraId="6CB6E8FF" w14:textId="77777777" w:rsidTr="00B32977">
        <w:trPr>
          <w:trHeight w:val="288"/>
        </w:trPr>
        <w:tc>
          <w:tcPr>
            <w:tcW w:w="2689" w:type="dxa"/>
            <w:tcBorders>
              <w:top w:val="nil"/>
              <w:left w:val="single" w:sz="4" w:space="0" w:color="auto"/>
              <w:bottom w:val="nil"/>
              <w:right w:val="single" w:sz="4" w:space="0" w:color="auto"/>
            </w:tcBorders>
            <w:noWrap/>
            <w:hideMark/>
          </w:tcPr>
          <w:p w14:paraId="5572FA30" w14:textId="77777777" w:rsidR="005865F5" w:rsidRPr="008526B7" w:rsidRDefault="005865F5" w:rsidP="005865F5">
            <w:pPr>
              <w:rPr>
                <w:szCs w:val="20"/>
                <w:lang w:val="sk-SK"/>
              </w:rPr>
            </w:pPr>
          </w:p>
        </w:tc>
        <w:tc>
          <w:tcPr>
            <w:tcW w:w="6378" w:type="dxa"/>
            <w:tcBorders>
              <w:left w:val="single" w:sz="4" w:space="0" w:color="auto"/>
            </w:tcBorders>
            <w:noWrap/>
            <w:hideMark/>
          </w:tcPr>
          <w:p w14:paraId="36F4E9B7" w14:textId="77777777" w:rsidR="005865F5" w:rsidRPr="006425C7" w:rsidRDefault="005865F5" w:rsidP="005865F5">
            <w:pPr>
              <w:rPr>
                <w:szCs w:val="20"/>
                <w:lang w:val="sk-SK"/>
              </w:rPr>
            </w:pPr>
            <w:r w:rsidRPr="006425C7">
              <w:rPr>
                <w:szCs w:val="20"/>
                <w:lang w:val="sk-SK"/>
              </w:rPr>
              <w:t>Odoslanie odchádzajúcej komunikácie</w:t>
            </w:r>
          </w:p>
        </w:tc>
      </w:tr>
      <w:tr w:rsidR="005865F5" w:rsidRPr="008526B7" w14:paraId="43F30DC9" w14:textId="77777777" w:rsidTr="00B32977">
        <w:trPr>
          <w:trHeight w:val="288"/>
        </w:trPr>
        <w:tc>
          <w:tcPr>
            <w:tcW w:w="2689" w:type="dxa"/>
            <w:tcBorders>
              <w:top w:val="nil"/>
              <w:left w:val="single" w:sz="4" w:space="0" w:color="auto"/>
              <w:bottom w:val="nil"/>
              <w:right w:val="single" w:sz="4" w:space="0" w:color="auto"/>
            </w:tcBorders>
            <w:noWrap/>
            <w:hideMark/>
          </w:tcPr>
          <w:p w14:paraId="40155E78" w14:textId="77777777" w:rsidR="005865F5" w:rsidRPr="008526B7" w:rsidRDefault="005865F5" w:rsidP="005865F5">
            <w:pPr>
              <w:rPr>
                <w:szCs w:val="20"/>
                <w:lang w:val="sk-SK"/>
              </w:rPr>
            </w:pPr>
          </w:p>
        </w:tc>
        <w:tc>
          <w:tcPr>
            <w:tcW w:w="6378" w:type="dxa"/>
            <w:tcBorders>
              <w:left w:val="single" w:sz="4" w:space="0" w:color="auto"/>
            </w:tcBorders>
            <w:noWrap/>
            <w:hideMark/>
          </w:tcPr>
          <w:p w14:paraId="0ED607B9" w14:textId="77777777" w:rsidR="005865F5" w:rsidRPr="006425C7" w:rsidRDefault="005865F5" w:rsidP="005865F5">
            <w:pPr>
              <w:rPr>
                <w:szCs w:val="20"/>
                <w:lang w:val="sk-SK"/>
              </w:rPr>
            </w:pPr>
            <w:r w:rsidRPr="006425C7">
              <w:rPr>
                <w:szCs w:val="20"/>
                <w:lang w:val="sk-SK"/>
              </w:rPr>
              <w:t>Odpoveď na prichádzajúcu komunikáciu</w:t>
            </w:r>
          </w:p>
        </w:tc>
      </w:tr>
      <w:tr w:rsidR="005865F5" w:rsidRPr="008526B7" w14:paraId="219A35D6" w14:textId="77777777" w:rsidTr="00B32977">
        <w:trPr>
          <w:trHeight w:val="288"/>
        </w:trPr>
        <w:tc>
          <w:tcPr>
            <w:tcW w:w="2689" w:type="dxa"/>
            <w:tcBorders>
              <w:top w:val="nil"/>
              <w:left w:val="single" w:sz="4" w:space="0" w:color="auto"/>
              <w:bottom w:val="nil"/>
              <w:right w:val="single" w:sz="4" w:space="0" w:color="auto"/>
            </w:tcBorders>
            <w:noWrap/>
            <w:hideMark/>
          </w:tcPr>
          <w:p w14:paraId="5E64C018" w14:textId="77777777" w:rsidR="005865F5" w:rsidRPr="008526B7" w:rsidRDefault="005865F5" w:rsidP="005865F5">
            <w:pPr>
              <w:rPr>
                <w:szCs w:val="20"/>
                <w:lang w:val="sk-SK"/>
              </w:rPr>
            </w:pPr>
          </w:p>
        </w:tc>
        <w:tc>
          <w:tcPr>
            <w:tcW w:w="6378" w:type="dxa"/>
            <w:tcBorders>
              <w:left w:val="single" w:sz="4" w:space="0" w:color="auto"/>
            </w:tcBorders>
            <w:noWrap/>
            <w:hideMark/>
          </w:tcPr>
          <w:p w14:paraId="5A2A3E05" w14:textId="77777777" w:rsidR="005865F5" w:rsidRPr="006425C7" w:rsidRDefault="005865F5" w:rsidP="005865F5">
            <w:pPr>
              <w:rPr>
                <w:szCs w:val="20"/>
                <w:lang w:val="sk-SK"/>
              </w:rPr>
            </w:pPr>
            <w:r w:rsidRPr="006425C7">
              <w:rPr>
                <w:szCs w:val="20"/>
                <w:lang w:val="sk-SK"/>
              </w:rPr>
              <w:t>Vygenerovanie PDF odchádzajúcej komunikácie IV-IN</w:t>
            </w:r>
          </w:p>
        </w:tc>
      </w:tr>
      <w:tr w:rsidR="005865F5" w:rsidRPr="008526B7" w14:paraId="2E9FD5E7" w14:textId="77777777" w:rsidTr="00B32977">
        <w:trPr>
          <w:trHeight w:val="288"/>
        </w:trPr>
        <w:tc>
          <w:tcPr>
            <w:tcW w:w="2689" w:type="dxa"/>
            <w:tcBorders>
              <w:top w:val="nil"/>
              <w:left w:val="single" w:sz="4" w:space="0" w:color="auto"/>
              <w:bottom w:val="nil"/>
              <w:right w:val="single" w:sz="4" w:space="0" w:color="auto"/>
            </w:tcBorders>
            <w:noWrap/>
            <w:hideMark/>
          </w:tcPr>
          <w:p w14:paraId="34101B6C" w14:textId="77777777" w:rsidR="005865F5" w:rsidRPr="008526B7" w:rsidRDefault="005865F5" w:rsidP="005865F5">
            <w:pPr>
              <w:rPr>
                <w:szCs w:val="20"/>
                <w:lang w:val="sk-SK"/>
              </w:rPr>
            </w:pPr>
          </w:p>
        </w:tc>
        <w:tc>
          <w:tcPr>
            <w:tcW w:w="6378" w:type="dxa"/>
            <w:tcBorders>
              <w:left w:val="single" w:sz="4" w:space="0" w:color="auto"/>
            </w:tcBorders>
            <w:noWrap/>
            <w:hideMark/>
          </w:tcPr>
          <w:p w14:paraId="68F8DF6A" w14:textId="77777777" w:rsidR="005865F5" w:rsidRPr="006425C7" w:rsidRDefault="005865F5" w:rsidP="005865F5">
            <w:pPr>
              <w:rPr>
                <w:szCs w:val="20"/>
                <w:lang w:val="sk-SK"/>
              </w:rPr>
            </w:pPr>
            <w:r w:rsidRPr="006425C7">
              <w:rPr>
                <w:szCs w:val="20"/>
                <w:lang w:val="sk-SK"/>
              </w:rPr>
              <w:t>Vytvorenie odchádzajúcej komunikácie</w:t>
            </w:r>
          </w:p>
        </w:tc>
      </w:tr>
      <w:tr w:rsidR="005865F5" w:rsidRPr="008526B7" w14:paraId="4FDECD5F"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44DDC414" w14:textId="77777777" w:rsidR="005865F5" w:rsidRPr="008526B7" w:rsidRDefault="005865F5" w:rsidP="005865F5">
            <w:pPr>
              <w:rPr>
                <w:szCs w:val="20"/>
                <w:lang w:val="sk-SK"/>
              </w:rPr>
            </w:pPr>
          </w:p>
        </w:tc>
        <w:tc>
          <w:tcPr>
            <w:tcW w:w="6378" w:type="dxa"/>
            <w:tcBorders>
              <w:left w:val="single" w:sz="4" w:space="0" w:color="auto"/>
            </w:tcBorders>
            <w:noWrap/>
            <w:hideMark/>
          </w:tcPr>
          <w:p w14:paraId="0AB7FFD9" w14:textId="77777777" w:rsidR="005865F5" w:rsidRPr="006425C7" w:rsidRDefault="005865F5" w:rsidP="005865F5">
            <w:pPr>
              <w:rPr>
                <w:szCs w:val="20"/>
                <w:lang w:val="sk-SK"/>
              </w:rPr>
            </w:pPr>
            <w:r w:rsidRPr="006425C7">
              <w:rPr>
                <w:szCs w:val="20"/>
                <w:lang w:val="sk-SK"/>
              </w:rPr>
              <w:t>Zobrazenie komunikácie z detailu objektu v IV</w:t>
            </w:r>
          </w:p>
        </w:tc>
      </w:tr>
      <w:tr w:rsidR="005865F5" w:rsidRPr="008526B7" w14:paraId="1187F66F"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31798F6D" w14:textId="77777777" w:rsidR="005865F5" w:rsidRPr="008526B7" w:rsidRDefault="005865F5" w:rsidP="005865F5">
            <w:pPr>
              <w:rPr>
                <w:szCs w:val="20"/>
                <w:lang w:val="sk-SK"/>
              </w:rPr>
            </w:pPr>
            <w:r w:rsidRPr="008526B7">
              <w:rPr>
                <w:szCs w:val="20"/>
                <w:lang w:val="sk-SK"/>
              </w:rPr>
              <w:t>Evidencia Dodávateľov / Obstarávateľov</w:t>
            </w:r>
          </w:p>
        </w:tc>
        <w:tc>
          <w:tcPr>
            <w:tcW w:w="6378" w:type="dxa"/>
            <w:tcBorders>
              <w:left w:val="single" w:sz="4" w:space="0" w:color="auto"/>
            </w:tcBorders>
            <w:noWrap/>
            <w:hideMark/>
          </w:tcPr>
          <w:p w14:paraId="1F80213D" w14:textId="77777777" w:rsidR="005865F5" w:rsidRPr="006425C7" w:rsidRDefault="005865F5" w:rsidP="005865F5">
            <w:pPr>
              <w:rPr>
                <w:szCs w:val="20"/>
                <w:lang w:val="sk-SK"/>
              </w:rPr>
            </w:pPr>
            <w:r w:rsidRPr="006425C7">
              <w:rPr>
                <w:szCs w:val="20"/>
                <w:lang w:val="sk-SK"/>
              </w:rPr>
              <w:t>Detail dodávateľa/obstarávateľa</w:t>
            </w:r>
          </w:p>
        </w:tc>
      </w:tr>
      <w:tr w:rsidR="005865F5" w:rsidRPr="008526B7" w14:paraId="01BE063C" w14:textId="77777777" w:rsidTr="00B32977">
        <w:trPr>
          <w:trHeight w:val="288"/>
        </w:trPr>
        <w:tc>
          <w:tcPr>
            <w:tcW w:w="2689" w:type="dxa"/>
            <w:tcBorders>
              <w:top w:val="nil"/>
              <w:left w:val="single" w:sz="4" w:space="0" w:color="auto"/>
              <w:bottom w:val="nil"/>
              <w:right w:val="single" w:sz="4" w:space="0" w:color="auto"/>
            </w:tcBorders>
            <w:noWrap/>
            <w:hideMark/>
          </w:tcPr>
          <w:p w14:paraId="2805A890" w14:textId="77777777" w:rsidR="005865F5" w:rsidRPr="008526B7" w:rsidRDefault="005865F5" w:rsidP="005865F5">
            <w:pPr>
              <w:rPr>
                <w:szCs w:val="20"/>
                <w:lang w:val="sk-SK"/>
              </w:rPr>
            </w:pPr>
          </w:p>
        </w:tc>
        <w:tc>
          <w:tcPr>
            <w:tcW w:w="6378" w:type="dxa"/>
            <w:tcBorders>
              <w:left w:val="single" w:sz="4" w:space="0" w:color="auto"/>
            </w:tcBorders>
            <w:noWrap/>
            <w:hideMark/>
          </w:tcPr>
          <w:p w14:paraId="7C20648A" w14:textId="77777777" w:rsidR="005865F5" w:rsidRPr="006425C7" w:rsidRDefault="005865F5" w:rsidP="005865F5">
            <w:pPr>
              <w:rPr>
                <w:szCs w:val="20"/>
                <w:lang w:val="sk-SK"/>
              </w:rPr>
            </w:pPr>
            <w:r w:rsidRPr="006425C7">
              <w:rPr>
                <w:szCs w:val="20"/>
                <w:lang w:val="sk-SK"/>
              </w:rPr>
              <w:t>Detail verzie dodávateľa obstarávateľa</w:t>
            </w:r>
          </w:p>
        </w:tc>
      </w:tr>
      <w:tr w:rsidR="005865F5" w:rsidRPr="008526B7" w14:paraId="5F5F42CA" w14:textId="77777777" w:rsidTr="00B32977">
        <w:trPr>
          <w:trHeight w:val="288"/>
        </w:trPr>
        <w:tc>
          <w:tcPr>
            <w:tcW w:w="2689" w:type="dxa"/>
            <w:tcBorders>
              <w:top w:val="nil"/>
              <w:left w:val="single" w:sz="4" w:space="0" w:color="auto"/>
              <w:bottom w:val="nil"/>
              <w:right w:val="single" w:sz="4" w:space="0" w:color="auto"/>
            </w:tcBorders>
            <w:noWrap/>
            <w:hideMark/>
          </w:tcPr>
          <w:p w14:paraId="7201E843" w14:textId="77777777" w:rsidR="005865F5" w:rsidRPr="008526B7" w:rsidRDefault="005865F5" w:rsidP="005865F5">
            <w:pPr>
              <w:rPr>
                <w:szCs w:val="20"/>
                <w:lang w:val="sk-SK"/>
              </w:rPr>
            </w:pPr>
          </w:p>
        </w:tc>
        <w:tc>
          <w:tcPr>
            <w:tcW w:w="6378" w:type="dxa"/>
            <w:tcBorders>
              <w:left w:val="single" w:sz="4" w:space="0" w:color="auto"/>
            </w:tcBorders>
            <w:noWrap/>
            <w:hideMark/>
          </w:tcPr>
          <w:p w14:paraId="4E384296" w14:textId="77777777" w:rsidR="005865F5" w:rsidRPr="006425C7" w:rsidRDefault="005865F5" w:rsidP="005865F5">
            <w:pPr>
              <w:rPr>
                <w:szCs w:val="20"/>
                <w:lang w:val="sk-SK"/>
              </w:rPr>
            </w:pPr>
            <w:r w:rsidRPr="006425C7">
              <w:rPr>
                <w:szCs w:val="20"/>
                <w:lang w:val="sk-SK"/>
              </w:rPr>
              <w:t>Doklady pre verzie dodávateľa</w:t>
            </w:r>
          </w:p>
        </w:tc>
      </w:tr>
      <w:tr w:rsidR="005865F5" w:rsidRPr="008526B7" w14:paraId="3862EC09" w14:textId="77777777" w:rsidTr="00B32977">
        <w:trPr>
          <w:trHeight w:val="288"/>
        </w:trPr>
        <w:tc>
          <w:tcPr>
            <w:tcW w:w="2689" w:type="dxa"/>
            <w:tcBorders>
              <w:top w:val="nil"/>
              <w:left w:val="single" w:sz="4" w:space="0" w:color="auto"/>
              <w:bottom w:val="nil"/>
              <w:right w:val="single" w:sz="4" w:space="0" w:color="auto"/>
            </w:tcBorders>
            <w:noWrap/>
            <w:hideMark/>
          </w:tcPr>
          <w:p w14:paraId="64923877" w14:textId="77777777" w:rsidR="005865F5" w:rsidRPr="008526B7" w:rsidRDefault="005865F5" w:rsidP="005865F5">
            <w:pPr>
              <w:rPr>
                <w:szCs w:val="20"/>
                <w:lang w:val="sk-SK"/>
              </w:rPr>
            </w:pPr>
          </w:p>
        </w:tc>
        <w:tc>
          <w:tcPr>
            <w:tcW w:w="6378" w:type="dxa"/>
            <w:tcBorders>
              <w:left w:val="single" w:sz="4" w:space="0" w:color="auto"/>
            </w:tcBorders>
            <w:noWrap/>
            <w:hideMark/>
          </w:tcPr>
          <w:p w14:paraId="588D1B73" w14:textId="77777777" w:rsidR="005865F5" w:rsidRPr="006425C7" w:rsidRDefault="005865F5" w:rsidP="005865F5">
            <w:pPr>
              <w:rPr>
                <w:szCs w:val="20"/>
                <w:lang w:val="sk-SK"/>
              </w:rPr>
            </w:pPr>
            <w:r w:rsidRPr="006425C7">
              <w:rPr>
                <w:szCs w:val="20"/>
                <w:lang w:val="sk-SK"/>
              </w:rPr>
              <w:t>Editácia dodávateľa</w:t>
            </w:r>
          </w:p>
        </w:tc>
      </w:tr>
      <w:tr w:rsidR="005865F5" w:rsidRPr="008526B7" w14:paraId="4F7426C2" w14:textId="77777777" w:rsidTr="00B32977">
        <w:trPr>
          <w:trHeight w:val="288"/>
        </w:trPr>
        <w:tc>
          <w:tcPr>
            <w:tcW w:w="2689" w:type="dxa"/>
            <w:tcBorders>
              <w:top w:val="nil"/>
              <w:left w:val="single" w:sz="4" w:space="0" w:color="auto"/>
              <w:bottom w:val="nil"/>
              <w:right w:val="single" w:sz="4" w:space="0" w:color="auto"/>
            </w:tcBorders>
            <w:noWrap/>
            <w:hideMark/>
          </w:tcPr>
          <w:p w14:paraId="4605E644" w14:textId="77777777" w:rsidR="005865F5" w:rsidRPr="008526B7" w:rsidRDefault="005865F5" w:rsidP="005865F5">
            <w:pPr>
              <w:rPr>
                <w:szCs w:val="20"/>
                <w:lang w:val="sk-SK"/>
              </w:rPr>
            </w:pPr>
          </w:p>
        </w:tc>
        <w:tc>
          <w:tcPr>
            <w:tcW w:w="6378" w:type="dxa"/>
            <w:tcBorders>
              <w:left w:val="single" w:sz="4" w:space="0" w:color="auto"/>
            </w:tcBorders>
            <w:noWrap/>
            <w:hideMark/>
          </w:tcPr>
          <w:p w14:paraId="6B5FA61A" w14:textId="77777777" w:rsidR="005865F5" w:rsidRPr="006425C7" w:rsidRDefault="005865F5" w:rsidP="005865F5">
            <w:pPr>
              <w:rPr>
                <w:szCs w:val="20"/>
                <w:lang w:val="sk-SK"/>
              </w:rPr>
            </w:pPr>
            <w:r w:rsidRPr="006425C7">
              <w:rPr>
                <w:szCs w:val="20"/>
                <w:lang w:val="sk-SK"/>
              </w:rPr>
              <w:t>Kontrola existencie dodávateľa</w:t>
            </w:r>
          </w:p>
        </w:tc>
      </w:tr>
      <w:tr w:rsidR="005865F5" w:rsidRPr="008526B7" w14:paraId="3C9E74DC" w14:textId="77777777" w:rsidTr="00B32977">
        <w:trPr>
          <w:trHeight w:val="288"/>
        </w:trPr>
        <w:tc>
          <w:tcPr>
            <w:tcW w:w="2689" w:type="dxa"/>
            <w:tcBorders>
              <w:top w:val="nil"/>
              <w:left w:val="single" w:sz="4" w:space="0" w:color="auto"/>
              <w:bottom w:val="nil"/>
              <w:right w:val="single" w:sz="4" w:space="0" w:color="auto"/>
            </w:tcBorders>
            <w:noWrap/>
            <w:hideMark/>
          </w:tcPr>
          <w:p w14:paraId="35FFCF4C" w14:textId="77777777" w:rsidR="005865F5" w:rsidRPr="008526B7" w:rsidRDefault="005865F5" w:rsidP="005865F5">
            <w:pPr>
              <w:rPr>
                <w:szCs w:val="20"/>
                <w:lang w:val="sk-SK"/>
              </w:rPr>
            </w:pPr>
          </w:p>
        </w:tc>
        <w:tc>
          <w:tcPr>
            <w:tcW w:w="6378" w:type="dxa"/>
            <w:tcBorders>
              <w:left w:val="single" w:sz="4" w:space="0" w:color="auto"/>
            </w:tcBorders>
            <w:noWrap/>
            <w:hideMark/>
          </w:tcPr>
          <w:p w14:paraId="31C062E3" w14:textId="77777777" w:rsidR="005865F5" w:rsidRPr="006425C7" w:rsidRDefault="005865F5" w:rsidP="005865F5">
            <w:pPr>
              <w:rPr>
                <w:szCs w:val="20"/>
                <w:lang w:val="sk-SK"/>
              </w:rPr>
            </w:pPr>
            <w:r w:rsidRPr="006425C7">
              <w:rPr>
                <w:szCs w:val="20"/>
                <w:lang w:val="sk-SK"/>
              </w:rPr>
              <w:t>Verejné obstarávania dodávateľa/obstarávateľa</w:t>
            </w:r>
          </w:p>
        </w:tc>
      </w:tr>
      <w:tr w:rsidR="005865F5" w:rsidRPr="008526B7" w14:paraId="0BD61BCD" w14:textId="77777777" w:rsidTr="00B32977">
        <w:trPr>
          <w:trHeight w:val="288"/>
        </w:trPr>
        <w:tc>
          <w:tcPr>
            <w:tcW w:w="2689" w:type="dxa"/>
            <w:tcBorders>
              <w:top w:val="nil"/>
              <w:left w:val="single" w:sz="4" w:space="0" w:color="auto"/>
              <w:bottom w:val="nil"/>
              <w:right w:val="single" w:sz="4" w:space="0" w:color="auto"/>
            </w:tcBorders>
            <w:noWrap/>
            <w:hideMark/>
          </w:tcPr>
          <w:p w14:paraId="25F5DFF5" w14:textId="77777777" w:rsidR="005865F5" w:rsidRPr="008526B7" w:rsidRDefault="005865F5" w:rsidP="005865F5">
            <w:pPr>
              <w:rPr>
                <w:szCs w:val="20"/>
                <w:lang w:val="sk-SK"/>
              </w:rPr>
            </w:pPr>
          </w:p>
        </w:tc>
        <w:tc>
          <w:tcPr>
            <w:tcW w:w="6378" w:type="dxa"/>
            <w:tcBorders>
              <w:left w:val="single" w:sz="4" w:space="0" w:color="auto"/>
            </w:tcBorders>
            <w:noWrap/>
            <w:hideMark/>
          </w:tcPr>
          <w:p w14:paraId="649D9125" w14:textId="77777777" w:rsidR="005865F5" w:rsidRPr="006425C7" w:rsidRDefault="005865F5" w:rsidP="005865F5">
            <w:pPr>
              <w:rPr>
                <w:szCs w:val="20"/>
                <w:lang w:val="sk-SK"/>
              </w:rPr>
            </w:pPr>
            <w:r w:rsidRPr="006425C7">
              <w:rPr>
                <w:szCs w:val="20"/>
                <w:lang w:val="sk-SK"/>
              </w:rPr>
              <w:t>Verejné obstarávania verzie obstarávateľa</w:t>
            </w:r>
          </w:p>
        </w:tc>
      </w:tr>
      <w:tr w:rsidR="005865F5" w:rsidRPr="008526B7" w14:paraId="63D7A0C2" w14:textId="77777777" w:rsidTr="00B32977">
        <w:trPr>
          <w:trHeight w:val="288"/>
        </w:trPr>
        <w:tc>
          <w:tcPr>
            <w:tcW w:w="2689" w:type="dxa"/>
            <w:tcBorders>
              <w:top w:val="nil"/>
              <w:left w:val="single" w:sz="4" w:space="0" w:color="auto"/>
              <w:bottom w:val="nil"/>
              <w:right w:val="single" w:sz="4" w:space="0" w:color="auto"/>
            </w:tcBorders>
            <w:noWrap/>
            <w:hideMark/>
          </w:tcPr>
          <w:p w14:paraId="2FF53568" w14:textId="77777777" w:rsidR="005865F5" w:rsidRPr="008526B7" w:rsidRDefault="005865F5" w:rsidP="005865F5">
            <w:pPr>
              <w:rPr>
                <w:szCs w:val="20"/>
                <w:lang w:val="sk-SK"/>
              </w:rPr>
            </w:pPr>
          </w:p>
        </w:tc>
        <w:tc>
          <w:tcPr>
            <w:tcW w:w="6378" w:type="dxa"/>
            <w:tcBorders>
              <w:left w:val="single" w:sz="4" w:space="0" w:color="auto"/>
            </w:tcBorders>
            <w:noWrap/>
            <w:hideMark/>
          </w:tcPr>
          <w:p w14:paraId="6D0E9784" w14:textId="77777777" w:rsidR="005865F5" w:rsidRPr="006425C7" w:rsidRDefault="005865F5" w:rsidP="005865F5">
            <w:pPr>
              <w:rPr>
                <w:szCs w:val="20"/>
                <w:lang w:val="sk-SK"/>
              </w:rPr>
            </w:pPr>
            <w:r w:rsidRPr="006425C7">
              <w:rPr>
                <w:szCs w:val="20"/>
                <w:lang w:val="sk-SK"/>
              </w:rPr>
              <w:t>Vyhľadanie dodávateľa obstarávateľa</w:t>
            </w:r>
          </w:p>
        </w:tc>
      </w:tr>
      <w:tr w:rsidR="005865F5" w:rsidRPr="008526B7" w14:paraId="1F8F0EC9" w14:textId="77777777" w:rsidTr="00B32977">
        <w:trPr>
          <w:trHeight w:val="288"/>
        </w:trPr>
        <w:tc>
          <w:tcPr>
            <w:tcW w:w="2689" w:type="dxa"/>
            <w:tcBorders>
              <w:top w:val="nil"/>
              <w:left w:val="single" w:sz="4" w:space="0" w:color="auto"/>
              <w:bottom w:val="nil"/>
              <w:right w:val="single" w:sz="4" w:space="0" w:color="auto"/>
            </w:tcBorders>
            <w:noWrap/>
            <w:hideMark/>
          </w:tcPr>
          <w:p w14:paraId="623F0B6A" w14:textId="77777777" w:rsidR="005865F5" w:rsidRPr="008526B7" w:rsidRDefault="005865F5" w:rsidP="005865F5">
            <w:pPr>
              <w:rPr>
                <w:szCs w:val="20"/>
                <w:lang w:val="sk-SK"/>
              </w:rPr>
            </w:pPr>
          </w:p>
        </w:tc>
        <w:tc>
          <w:tcPr>
            <w:tcW w:w="6378" w:type="dxa"/>
            <w:tcBorders>
              <w:left w:val="single" w:sz="4" w:space="0" w:color="auto"/>
            </w:tcBorders>
            <w:noWrap/>
            <w:hideMark/>
          </w:tcPr>
          <w:p w14:paraId="27A5D2A7" w14:textId="77777777" w:rsidR="005865F5" w:rsidRPr="006425C7" w:rsidRDefault="005865F5" w:rsidP="005865F5">
            <w:pPr>
              <w:rPr>
                <w:szCs w:val="20"/>
                <w:lang w:val="sk-SK"/>
              </w:rPr>
            </w:pPr>
            <w:r w:rsidRPr="006425C7">
              <w:rPr>
                <w:szCs w:val="20"/>
                <w:lang w:val="sk-SK"/>
              </w:rPr>
              <w:t>Vyhľadanie zadávateľa v evidenciách</w:t>
            </w:r>
          </w:p>
        </w:tc>
      </w:tr>
      <w:tr w:rsidR="005865F5" w:rsidRPr="008526B7" w14:paraId="2A08B51E" w14:textId="77777777" w:rsidTr="00B32977">
        <w:trPr>
          <w:trHeight w:val="288"/>
        </w:trPr>
        <w:tc>
          <w:tcPr>
            <w:tcW w:w="2689" w:type="dxa"/>
            <w:tcBorders>
              <w:top w:val="nil"/>
              <w:left w:val="single" w:sz="4" w:space="0" w:color="auto"/>
              <w:bottom w:val="nil"/>
              <w:right w:val="single" w:sz="4" w:space="0" w:color="auto"/>
            </w:tcBorders>
            <w:noWrap/>
            <w:hideMark/>
          </w:tcPr>
          <w:p w14:paraId="4E36FEC0" w14:textId="77777777" w:rsidR="005865F5" w:rsidRPr="008526B7" w:rsidRDefault="005865F5" w:rsidP="005865F5">
            <w:pPr>
              <w:rPr>
                <w:szCs w:val="20"/>
                <w:lang w:val="sk-SK"/>
              </w:rPr>
            </w:pPr>
          </w:p>
        </w:tc>
        <w:tc>
          <w:tcPr>
            <w:tcW w:w="6378" w:type="dxa"/>
            <w:tcBorders>
              <w:left w:val="single" w:sz="4" w:space="0" w:color="auto"/>
            </w:tcBorders>
            <w:noWrap/>
            <w:hideMark/>
          </w:tcPr>
          <w:p w14:paraId="2ED7DB66" w14:textId="77777777" w:rsidR="005865F5" w:rsidRPr="006425C7" w:rsidRDefault="005865F5" w:rsidP="005865F5">
            <w:pPr>
              <w:rPr>
                <w:szCs w:val="20"/>
                <w:lang w:val="sk-SK"/>
              </w:rPr>
            </w:pPr>
            <w:r w:rsidRPr="006425C7">
              <w:rPr>
                <w:szCs w:val="20"/>
                <w:lang w:val="sk-SK"/>
              </w:rPr>
              <w:t>Vyhľadávanie podľa IČO, DIČ, IČ DPH, názov</w:t>
            </w:r>
          </w:p>
        </w:tc>
      </w:tr>
      <w:tr w:rsidR="005865F5" w:rsidRPr="008526B7" w14:paraId="5CE415CA" w14:textId="77777777" w:rsidTr="00B32977">
        <w:trPr>
          <w:trHeight w:val="288"/>
        </w:trPr>
        <w:tc>
          <w:tcPr>
            <w:tcW w:w="2689" w:type="dxa"/>
            <w:tcBorders>
              <w:top w:val="nil"/>
              <w:left w:val="single" w:sz="4" w:space="0" w:color="auto"/>
              <w:bottom w:val="nil"/>
              <w:right w:val="single" w:sz="4" w:space="0" w:color="auto"/>
            </w:tcBorders>
            <w:noWrap/>
            <w:hideMark/>
          </w:tcPr>
          <w:p w14:paraId="2B190A4E" w14:textId="77777777" w:rsidR="005865F5" w:rsidRPr="008526B7" w:rsidRDefault="005865F5" w:rsidP="005865F5">
            <w:pPr>
              <w:rPr>
                <w:szCs w:val="20"/>
                <w:lang w:val="sk-SK"/>
              </w:rPr>
            </w:pPr>
          </w:p>
        </w:tc>
        <w:tc>
          <w:tcPr>
            <w:tcW w:w="6378" w:type="dxa"/>
            <w:tcBorders>
              <w:left w:val="single" w:sz="4" w:space="0" w:color="auto"/>
            </w:tcBorders>
            <w:noWrap/>
            <w:hideMark/>
          </w:tcPr>
          <w:p w14:paraId="7AAD13F8" w14:textId="77777777" w:rsidR="005865F5" w:rsidRPr="006425C7" w:rsidRDefault="005865F5" w:rsidP="005865F5">
            <w:pPr>
              <w:rPr>
                <w:szCs w:val="20"/>
                <w:lang w:val="sk-SK"/>
              </w:rPr>
            </w:pPr>
            <w:r w:rsidRPr="006425C7">
              <w:rPr>
                <w:szCs w:val="20"/>
                <w:lang w:val="sk-SK"/>
              </w:rPr>
              <w:t>Vytvorenie dodávateľa - zadanie identifikátorov</w:t>
            </w:r>
          </w:p>
        </w:tc>
      </w:tr>
      <w:tr w:rsidR="005865F5" w:rsidRPr="008526B7" w14:paraId="59F22824" w14:textId="77777777" w:rsidTr="00B32977">
        <w:trPr>
          <w:trHeight w:val="288"/>
        </w:trPr>
        <w:tc>
          <w:tcPr>
            <w:tcW w:w="2689" w:type="dxa"/>
            <w:tcBorders>
              <w:top w:val="nil"/>
              <w:left w:val="single" w:sz="4" w:space="0" w:color="auto"/>
              <w:bottom w:val="nil"/>
              <w:right w:val="single" w:sz="4" w:space="0" w:color="auto"/>
            </w:tcBorders>
            <w:noWrap/>
            <w:hideMark/>
          </w:tcPr>
          <w:p w14:paraId="3524DA99" w14:textId="77777777" w:rsidR="005865F5" w:rsidRPr="008526B7" w:rsidRDefault="005865F5" w:rsidP="005865F5">
            <w:pPr>
              <w:rPr>
                <w:szCs w:val="20"/>
                <w:lang w:val="sk-SK"/>
              </w:rPr>
            </w:pPr>
          </w:p>
        </w:tc>
        <w:tc>
          <w:tcPr>
            <w:tcW w:w="6378" w:type="dxa"/>
            <w:tcBorders>
              <w:left w:val="single" w:sz="4" w:space="0" w:color="auto"/>
            </w:tcBorders>
            <w:noWrap/>
            <w:hideMark/>
          </w:tcPr>
          <w:p w14:paraId="61E2EEDB" w14:textId="77777777" w:rsidR="005865F5" w:rsidRPr="006425C7" w:rsidRDefault="005865F5" w:rsidP="005865F5">
            <w:pPr>
              <w:rPr>
                <w:szCs w:val="20"/>
                <w:lang w:val="sk-SK"/>
              </w:rPr>
            </w:pPr>
            <w:r w:rsidRPr="006425C7">
              <w:rPr>
                <w:szCs w:val="20"/>
                <w:lang w:val="sk-SK"/>
              </w:rPr>
              <w:t>Zmluvy dodávateľa</w:t>
            </w:r>
          </w:p>
        </w:tc>
      </w:tr>
      <w:tr w:rsidR="005865F5" w:rsidRPr="008526B7" w14:paraId="39E5C4D8" w14:textId="77777777" w:rsidTr="00B32977">
        <w:trPr>
          <w:trHeight w:val="288"/>
        </w:trPr>
        <w:tc>
          <w:tcPr>
            <w:tcW w:w="2689" w:type="dxa"/>
            <w:tcBorders>
              <w:top w:val="nil"/>
              <w:left w:val="single" w:sz="4" w:space="0" w:color="auto"/>
              <w:bottom w:val="nil"/>
              <w:right w:val="single" w:sz="4" w:space="0" w:color="auto"/>
            </w:tcBorders>
            <w:noWrap/>
            <w:hideMark/>
          </w:tcPr>
          <w:p w14:paraId="39FACC17" w14:textId="77777777" w:rsidR="005865F5" w:rsidRPr="008526B7" w:rsidRDefault="005865F5" w:rsidP="005865F5">
            <w:pPr>
              <w:rPr>
                <w:szCs w:val="20"/>
                <w:lang w:val="sk-SK"/>
              </w:rPr>
            </w:pPr>
          </w:p>
        </w:tc>
        <w:tc>
          <w:tcPr>
            <w:tcW w:w="6378" w:type="dxa"/>
            <w:tcBorders>
              <w:left w:val="single" w:sz="4" w:space="0" w:color="auto"/>
            </w:tcBorders>
            <w:noWrap/>
            <w:hideMark/>
          </w:tcPr>
          <w:p w14:paraId="65744E1E" w14:textId="77777777" w:rsidR="005865F5" w:rsidRPr="006425C7" w:rsidRDefault="005865F5" w:rsidP="005865F5">
            <w:pPr>
              <w:rPr>
                <w:szCs w:val="20"/>
                <w:lang w:val="sk-SK"/>
              </w:rPr>
            </w:pPr>
            <w:r w:rsidRPr="006425C7">
              <w:rPr>
                <w:szCs w:val="20"/>
                <w:lang w:val="sk-SK"/>
              </w:rPr>
              <w:t>Zmluvy pre verzie dodávateľa</w:t>
            </w:r>
          </w:p>
        </w:tc>
      </w:tr>
      <w:tr w:rsidR="005865F5" w:rsidRPr="008526B7" w14:paraId="16E4B91C"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3EBD542E" w14:textId="77777777" w:rsidR="005865F5" w:rsidRPr="008526B7" w:rsidRDefault="005865F5" w:rsidP="005865F5">
            <w:pPr>
              <w:rPr>
                <w:szCs w:val="20"/>
                <w:lang w:val="sk-SK"/>
              </w:rPr>
            </w:pPr>
          </w:p>
        </w:tc>
        <w:tc>
          <w:tcPr>
            <w:tcW w:w="6378" w:type="dxa"/>
            <w:tcBorders>
              <w:left w:val="single" w:sz="4" w:space="0" w:color="auto"/>
            </w:tcBorders>
            <w:noWrap/>
            <w:hideMark/>
          </w:tcPr>
          <w:p w14:paraId="00534E05" w14:textId="77777777" w:rsidR="005865F5" w:rsidRPr="006425C7" w:rsidRDefault="005865F5" w:rsidP="005865F5">
            <w:pPr>
              <w:rPr>
                <w:szCs w:val="20"/>
                <w:lang w:val="sk-SK"/>
              </w:rPr>
            </w:pPr>
            <w:r w:rsidRPr="006425C7">
              <w:rPr>
                <w:szCs w:val="20"/>
                <w:lang w:val="sk-SK"/>
              </w:rPr>
              <w:t>Zobrazenie zoznamu verzií dodávateľa/obstarávateľa</w:t>
            </w:r>
          </w:p>
        </w:tc>
      </w:tr>
      <w:tr w:rsidR="005865F5" w:rsidRPr="008526B7" w14:paraId="2C7C457D"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5F9E2FDA" w14:textId="77777777" w:rsidR="005865F5" w:rsidRPr="008526B7" w:rsidRDefault="005865F5" w:rsidP="005865F5">
            <w:pPr>
              <w:rPr>
                <w:szCs w:val="20"/>
                <w:lang w:val="sk-SK"/>
              </w:rPr>
            </w:pPr>
            <w:r w:rsidRPr="008526B7">
              <w:rPr>
                <w:szCs w:val="20"/>
                <w:lang w:val="sk-SK"/>
              </w:rPr>
              <w:t>Evidencia Organizácie v pôsobnosti subjektu</w:t>
            </w:r>
          </w:p>
        </w:tc>
        <w:tc>
          <w:tcPr>
            <w:tcW w:w="6378" w:type="dxa"/>
            <w:tcBorders>
              <w:left w:val="single" w:sz="4" w:space="0" w:color="auto"/>
            </w:tcBorders>
            <w:noWrap/>
            <w:hideMark/>
          </w:tcPr>
          <w:p w14:paraId="529EADBE" w14:textId="77777777" w:rsidR="005865F5" w:rsidRPr="006425C7" w:rsidRDefault="005865F5" w:rsidP="005865F5">
            <w:pPr>
              <w:rPr>
                <w:szCs w:val="20"/>
                <w:lang w:val="sk-SK"/>
              </w:rPr>
            </w:pPr>
            <w:r w:rsidRPr="006425C7">
              <w:rPr>
                <w:szCs w:val="20"/>
                <w:lang w:val="sk-SK"/>
              </w:rPr>
              <w:t>Pridanie osoby ku organizácii v pôsobnosti subjektu</w:t>
            </w:r>
          </w:p>
        </w:tc>
      </w:tr>
      <w:tr w:rsidR="005865F5" w:rsidRPr="008526B7" w14:paraId="21F8E444" w14:textId="77777777" w:rsidTr="00B32977">
        <w:trPr>
          <w:trHeight w:val="288"/>
        </w:trPr>
        <w:tc>
          <w:tcPr>
            <w:tcW w:w="2689" w:type="dxa"/>
            <w:tcBorders>
              <w:top w:val="nil"/>
              <w:left w:val="single" w:sz="4" w:space="0" w:color="auto"/>
              <w:bottom w:val="nil"/>
              <w:right w:val="single" w:sz="4" w:space="0" w:color="auto"/>
            </w:tcBorders>
            <w:noWrap/>
            <w:hideMark/>
          </w:tcPr>
          <w:p w14:paraId="3682A2BA" w14:textId="77777777" w:rsidR="005865F5" w:rsidRPr="008526B7" w:rsidRDefault="005865F5" w:rsidP="005865F5">
            <w:pPr>
              <w:rPr>
                <w:szCs w:val="20"/>
                <w:lang w:val="sk-SK"/>
              </w:rPr>
            </w:pPr>
          </w:p>
        </w:tc>
        <w:tc>
          <w:tcPr>
            <w:tcW w:w="6378" w:type="dxa"/>
            <w:tcBorders>
              <w:left w:val="single" w:sz="4" w:space="0" w:color="auto"/>
            </w:tcBorders>
            <w:noWrap/>
            <w:hideMark/>
          </w:tcPr>
          <w:p w14:paraId="4CA99D00" w14:textId="77777777" w:rsidR="005865F5" w:rsidRPr="006425C7" w:rsidRDefault="005865F5" w:rsidP="005865F5">
            <w:pPr>
              <w:rPr>
                <w:szCs w:val="20"/>
                <w:lang w:val="sk-SK"/>
              </w:rPr>
            </w:pPr>
            <w:r w:rsidRPr="006425C7">
              <w:rPr>
                <w:szCs w:val="20"/>
                <w:lang w:val="sk-SK"/>
              </w:rPr>
              <w:t>Zobrazenie priradenej evidencie ku organizácii v pôsobnosti subjektu</w:t>
            </w:r>
          </w:p>
        </w:tc>
      </w:tr>
      <w:tr w:rsidR="005865F5" w:rsidRPr="008526B7" w14:paraId="3B2095A7"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6459C151" w14:textId="77777777" w:rsidR="005865F5" w:rsidRPr="008526B7" w:rsidRDefault="005865F5" w:rsidP="005865F5">
            <w:pPr>
              <w:rPr>
                <w:szCs w:val="20"/>
                <w:lang w:val="sk-SK"/>
              </w:rPr>
            </w:pPr>
          </w:p>
        </w:tc>
        <w:tc>
          <w:tcPr>
            <w:tcW w:w="6378" w:type="dxa"/>
            <w:tcBorders>
              <w:left w:val="single" w:sz="4" w:space="0" w:color="auto"/>
            </w:tcBorders>
            <w:noWrap/>
            <w:hideMark/>
          </w:tcPr>
          <w:p w14:paraId="625A3E9A" w14:textId="77777777" w:rsidR="005865F5" w:rsidRPr="006425C7" w:rsidRDefault="005865F5" w:rsidP="005865F5">
            <w:pPr>
              <w:rPr>
                <w:szCs w:val="20"/>
                <w:lang w:val="sk-SK"/>
              </w:rPr>
            </w:pPr>
            <w:r w:rsidRPr="006425C7">
              <w:rPr>
                <w:szCs w:val="20"/>
                <w:lang w:val="sk-SK"/>
              </w:rPr>
              <w:t>Zoznam organizácii v pôsobnosti subjektu</w:t>
            </w:r>
          </w:p>
        </w:tc>
      </w:tr>
      <w:tr w:rsidR="005865F5" w:rsidRPr="008526B7" w14:paraId="05AD2241"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6C19FD3C" w14:textId="77777777" w:rsidR="005865F5" w:rsidRPr="008526B7" w:rsidRDefault="005865F5" w:rsidP="005865F5">
            <w:pPr>
              <w:rPr>
                <w:szCs w:val="20"/>
                <w:lang w:val="sk-SK"/>
              </w:rPr>
            </w:pPr>
            <w:r w:rsidRPr="008526B7">
              <w:rPr>
                <w:szCs w:val="20"/>
                <w:lang w:val="sk-SK"/>
              </w:rPr>
              <w:t>Správa osôb na subjekte</w:t>
            </w:r>
          </w:p>
        </w:tc>
        <w:tc>
          <w:tcPr>
            <w:tcW w:w="6378" w:type="dxa"/>
            <w:tcBorders>
              <w:left w:val="single" w:sz="4" w:space="0" w:color="auto"/>
            </w:tcBorders>
            <w:noWrap/>
            <w:hideMark/>
          </w:tcPr>
          <w:p w14:paraId="3C14D145" w14:textId="77777777" w:rsidR="005865F5" w:rsidRPr="006425C7" w:rsidRDefault="005865F5" w:rsidP="005865F5">
            <w:pPr>
              <w:rPr>
                <w:szCs w:val="20"/>
                <w:lang w:val="sk-SK"/>
              </w:rPr>
            </w:pPr>
            <w:r w:rsidRPr="006425C7">
              <w:rPr>
                <w:szCs w:val="20"/>
                <w:lang w:val="sk-SK"/>
              </w:rPr>
              <w:t>Grafické znázornenie kompetenčného modelu subjektu</w:t>
            </w:r>
          </w:p>
        </w:tc>
      </w:tr>
      <w:tr w:rsidR="005865F5" w:rsidRPr="008526B7" w14:paraId="776E3CE4" w14:textId="77777777" w:rsidTr="00B32977">
        <w:trPr>
          <w:trHeight w:val="288"/>
        </w:trPr>
        <w:tc>
          <w:tcPr>
            <w:tcW w:w="2689" w:type="dxa"/>
            <w:tcBorders>
              <w:top w:val="nil"/>
              <w:left w:val="single" w:sz="4" w:space="0" w:color="auto"/>
              <w:bottom w:val="nil"/>
              <w:right w:val="single" w:sz="4" w:space="0" w:color="auto"/>
            </w:tcBorders>
            <w:noWrap/>
            <w:hideMark/>
          </w:tcPr>
          <w:p w14:paraId="5E07D773" w14:textId="77777777" w:rsidR="005865F5" w:rsidRPr="008526B7" w:rsidRDefault="005865F5" w:rsidP="005865F5">
            <w:pPr>
              <w:rPr>
                <w:szCs w:val="20"/>
                <w:lang w:val="sk-SK"/>
              </w:rPr>
            </w:pPr>
          </w:p>
        </w:tc>
        <w:tc>
          <w:tcPr>
            <w:tcW w:w="6378" w:type="dxa"/>
            <w:tcBorders>
              <w:left w:val="single" w:sz="4" w:space="0" w:color="auto"/>
            </w:tcBorders>
            <w:noWrap/>
            <w:hideMark/>
          </w:tcPr>
          <w:p w14:paraId="6DE14DB0" w14:textId="77777777" w:rsidR="005865F5" w:rsidRPr="006425C7" w:rsidRDefault="005865F5" w:rsidP="005865F5">
            <w:pPr>
              <w:rPr>
                <w:szCs w:val="20"/>
                <w:lang w:val="sk-SK"/>
              </w:rPr>
            </w:pPr>
            <w:r w:rsidRPr="006425C7">
              <w:rPr>
                <w:szCs w:val="20"/>
                <w:lang w:val="sk-SK"/>
              </w:rPr>
              <w:t>Kontroly vytvorenia používateľa</w:t>
            </w:r>
          </w:p>
        </w:tc>
      </w:tr>
      <w:tr w:rsidR="005865F5" w:rsidRPr="008526B7" w14:paraId="0AD2B084" w14:textId="77777777" w:rsidTr="00B32977">
        <w:trPr>
          <w:trHeight w:val="288"/>
        </w:trPr>
        <w:tc>
          <w:tcPr>
            <w:tcW w:w="2689" w:type="dxa"/>
            <w:tcBorders>
              <w:top w:val="nil"/>
              <w:left w:val="single" w:sz="4" w:space="0" w:color="auto"/>
              <w:bottom w:val="nil"/>
              <w:right w:val="single" w:sz="4" w:space="0" w:color="auto"/>
            </w:tcBorders>
            <w:noWrap/>
            <w:hideMark/>
          </w:tcPr>
          <w:p w14:paraId="5B22DCA8" w14:textId="77777777" w:rsidR="005865F5" w:rsidRPr="008526B7" w:rsidRDefault="005865F5" w:rsidP="005865F5">
            <w:pPr>
              <w:rPr>
                <w:szCs w:val="20"/>
                <w:lang w:val="sk-SK"/>
              </w:rPr>
            </w:pPr>
          </w:p>
        </w:tc>
        <w:tc>
          <w:tcPr>
            <w:tcW w:w="6378" w:type="dxa"/>
            <w:tcBorders>
              <w:left w:val="single" w:sz="4" w:space="0" w:color="auto"/>
            </w:tcBorders>
            <w:noWrap/>
            <w:hideMark/>
          </w:tcPr>
          <w:p w14:paraId="6377ED2D" w14:textId="77777777" w:rsidR="005865F5" w:rsidRPr="006425C7" w:rsidRDefault="005865F5" w:rsidP="005865F5">
            <w:pPr>
              <w:rPr>
                <w:szCs w:val="20"/>
                <w:lang w:val="sk-SK"/>
              </w:rPr>
            </w:pPr>
            <w:r w:rsidRPr="006425C7">
              <w:rPr>
                <w:szCs w:val="20"/>
                <w:lang w:val="sk-SK"/>
              </w:rPr>
              <w:t>Nadradenie osoby na subjekte</w:t>
            </w:r>
          </w:p>
        </w:tc>
      </w:tr>
      <w:tr w:rsidR="005865F5" w:rsidRPr="008526B7" w14:paraId="53995FB6" w14:textId="77777777" w:rsidTr="00B32977">
        <w:trPr>
          <w:trHeight w:val="288"/>
        </w:trPr>
        <w:tc>
          <w:tcPr>
            <w:tcW w:w="2689" w:type="dxa"/>
            <w:tcBorders>
              <w:top w:val="nil"/>
              <w:left w:val="single" w:sz="4" w:space="0" w:color="auto"/>
              <w:bottom w:val="nil"/>
              <w:right w:val="single" w:sz="4" w:space="0" w:color="auto"/>
            </w:tcBorders>
            <w:noWrap/>
            <w:hideMark/>
          </w:tcPr>
          <w:p w14:paraId="4FCA7146" w14:textId="77777777" w:rsidR="005865F5" w:rsidRPr="008526B7" w:rsidRDefault="005865F5" w:rsidP="005865F5">
            <w:pPr>
              <w:rPr>
                <w:szCs w:val="20"/>
                <w:lang w:val="sk-SK"/>
              </w:rPr>
            </w:pPr>
          </w:p>
        </w:tc>
        <w:tc>
          <w:tcPr>
            <w:tcW w:w="6378" w:type="dxa"/>
            <w:tcBorders>
              <w:left w:val="single" w:sz="4" w:space="0" w:color="auto"/>
            </w:tcBorders>
            <w:noWrap/>
            <w:hideMark/>
          </w:tcPr>
          <w:p w14:paraId="2468628C" w14:textId="77777777" w:rsidR="005865F5" w:rsidRPr="006425C7" w:rsidRDefault="005865F5" w:rsidP="005865F5">
            <w:pPr>
              <w:rPr>
                <w:szCs w:val="20"/>
                <w:lang w:val="sk-SK"/>
              </w:rPr>
            </w:pPr>
            <w:r w:rsidRPr="006425C7">
              <w:rPr>
                <w:szCs w:val="20"/>
                <w:lang w:val="sk-SK"/>
              </w:rPr>
              <w:t>Odblokovanie používateľa subjektu</w:t>
            </w:r>
          </w:p>
        </w:tc>
      </w:tr>
      <w:tr w:rsidR="005865F5" w:rsidRPr="008526B7" w14:paraId="6492948B" w14:textId="77777777" w:rsidTr="00B32977">
        <w:trPr>
          <w:trHeight w:val="288"/>
        </w:trPr>
        <w:tc>
          <w:tcPr>
            <w:tcW w:w="2689" w:type="dxa"/>
            <w:tcBorders>
              <w:top w:val="nil"/>
              <w:left w:val="single" w:sz="4" w:space="0" w:color="auto"/>
              <w:bottom w:val="nil"/>
              <w:right w:val="single" w:sz="4" w:space="0" w:color="auto"/>
            </w:tcBorders>
            <w:noWrap/>
            <w:hideMark/>
          </w:tcPr>
          <w:p w14:paraId="3DF9B491" w14:textId="77777777" w:rsidR="005865F5" w:rsidRPr="008526B7" w:rsidRDefault="005865F5" w:rsidP="005865F5">
            <w:pPr>
              <w:rPr>
                <w:szCs w:val="20"/>
                <w:lang w:val="sk-SK"/>
              </w:rPr>
            </w:pPr>
          </w:p>
        </w:tc>
        <w:tc>
          <w:tcPr>
            <w:tcW w:w="6378" w:type="dxa"/>
            <w:tcBorders>
              <w:left w:val="single" w:sz="4" w:space="0" w:color="auto"/>
            </w:tcBorders>
            <w:noWrap/>
            <w:hideMark/>
          </w:tcPr>
          <w:p w14:paraId="2F90E449" w14:textId="77777777" w:rsidR="005865F5" w:rsidRPr="006425C7" w:rsidRDefault="005865F5" w:rsidP="005865F5">
            <w:pPr>
              <w:rPr>
                <w:szCs w:val="20"/>
                <w:lang w:val="sk-SK"/>
              </w:rPr>
            </w:pPr>
            <w:r w:rsidRPr="006425C7">
              <w:rPr>
                <w:szCs w:val="20"/>
                <w:lang w:val="sk-SK"/>
              </w:rPr>
              <w:t>Odoslanie emailu s prihlasovacími údajmi pre osobu existujúcu v systéme</w:t>
            </w:r>
          </w:p>
        </w:tc>
      </w:tr>
      <w:tr w:rsidR="005865F5" w:rsidRPr="008526B7" w14:paraId="7E8928D5" w14:textId="77777777" w:rsidTr="00B32977">
        <w:trPr>
          <w:trHeight w:val="288"/>
        </w:trPr>
        <w:tc>
          <w:tcPr>
            <w:tcW w:w="2689" w:type="dxa"/>
            <w:tcBorders>
              <w:top w:val="nil"/>
              <w:left w:val="single" w:sz="4" w:space="0" w:color="auto"/>
              <w:bottom w:val="nil"/>
              <w:right w:val="single" w:sz="4" w:space="0" w:color="auto"/>
            </w:tcBorders>
            <w:noWrap/>
            <w:hideMark/>
          </w:tcPr>
          <w:p w14:paraId="66597209" w14:textId="77777777" w:rsidR="005865F5" w:rsidRPr="008526B7" w:rsidRDefault="005865F5" w:rsidP="005865F5">
            <w:pPr>
              <w:rPr>
                <w:szCs w:val="20"/>
                <w:lang w:val="sk-SK"/>
              </w:rPr>
            </w:pPr>
          </w:p>
        </w:tc>
        <w:tc>
          <w:tcPr>
            <w:tcW w:w="6378" w:type="dxa"/>
            <w:tcBorders>
              <w:left w:val="single" w:sz="4" w:space="0" w:color="auto"/>
            </w:tcBorders>
            <w:noWrap/>
            <w:hideMark/>
          </w:tcPr>
          <w:p w14:paraId="10789F6F" w14:textId="77777777" w:rsidR="005865F5" w:rsidRPr="006425C7" w:rsidRDefault="005865F5" w:rsidP="005865F5">
            <w:pPr>
              <w:rPr>
                <w:szCs w:val="20"/>
                <w:lang w:val="sk-SK"/>
              </w:rPr>
            </w:pPr>
            <w:r w:rsidRPr="006425C7">
              <w:rPr>
                <w:szCs w:val="20"/>
                <w:lang w:val="sk-SK"/>
              </w:rPr>
              <w:t>Osoba v kompetenčnom modeli subjektu</w:t>
            </w:r>
          </w:p>
        </w:tc>
      </w:tr>
      <w:tr w:rsidR="005865F5" w:rsidRPr="008526B7" w14:paraId="38FCEB12" w14:textId="77777777" w:rsidTr="00B32977">
        <w:trPr>
          <w:trHeight w:val="288"/>
        </w:trPr>
        <w:tc>
          <w:tcPr>
            <w:tcW w:w="2689" w:type="dxa"/>
            <w:tcBorders>
              <w:top w:val="nil"/>
              <w:left w:val="single" w:sz="4" w:space="0" w:color="auto"/>
              <w:bottom w:val="nil"/>
              <w:right w:val="single" w:sz="4" w:space="0" w:color="auto"/>
            </w:tcBorders>
            <w:noWrap/>
            <w:hideMark/>
          </w:tcPr>
          <w:p w14:paraId="6EF06677" w14:textId="77777777" w:rsidR="005865F5" w:rsidRPr="008526B7" w:rsidRDefault="005865F5" w:rsidP="005865F5">
            <w:pPr>
              <w:rPr>
                <w:szCs w:val="20"/>
                <w:lang w:val="sk-SK"/>
              </w:rPr>
            </w:pPr>
          </w:p>
        </w:tc>
        <w:tc>
          <w:tcPr>
            <w:tcW w:w="6378" w:type="dxa"/>
            <w:tcBorders>
              <w:left w:val="single" w:sz="4" w:space="0" w:color="auto"/>
            </w:tcBorders>
            <w:noWrap/>
            <w:hideMark/>
          </w:tcPr>
          <w:p w14:paraId="1797E370" w14:textId="77777777" w:rsidR="005865F5" w:rsidRPr="006425C7" w:rsidRDefault="005865F5" w:rsidP="005865F5">
            <w:pPr>
              <w:rPr>
                <w:szCs w:val="20"/>
                <w:lang w:val="sk-SK"/>
              </w:rPr>
            </w:pPr>
            <w:r w:rsidRPr="006425C7">
              <w:rPr>
                <w:szCs w:val="20"/>
                <w:lang w:val="sk-SK"/>
              </w:rPr>
              <w:t>Podradenie osoby na subjekt</w:t>
            </w:r>
          </w:p>
        </w:tc>
      </w:tr>
      <w:tr w:rsidR="005865F5" w:rsidRPr="008526B7" w14:paraId="1082F586" w14:textId="77777777" w:rsidTr="00B32977">
        <w:trPr>
          <w:trHeight w:val="288"/>
        </w:trPr>
        <w:tc>
          <w:tcPr>
            <w:tcW w:w="2689" w:type="dxa"/>
            <w:tcBorders>
              <w:top w:val="nil"/>
              <w:left w:val="single" w:sz="4" w:space="0" w:color="auto"/>
              <w:bottom w:val="nil"/>
              <w:right w:val="single" w:sz="4" w:space="0" w:color="auto"/>
            </w:tcBorders>
            <w:noWrap/>
            <w:hideMark/>
          </w:tcPr>
          <w:p w14:paraId="59D2F1E5" w14:textId="77777777" w:rsidR="005865F5" w:rsidRPr="008526B7" w:rsidRDefault="005865F5" w:rsidP="005865F5">
            <w:pPr>
              <w:rPr>
                <w:szCs w:val="20"/>
                <w:lang w:val="sk-SK"/>
              </w:rPr>
            </w:pPr>
          </w:p>
        </w:tc>
        <w:tc>
          <w:tcPr>
            <w:tcW w:w="6378" w:type="dxa"/>
            <w:tcBorders>
              <w:left w:val="single" w:sz="4" w:space="0" w:color="auto"/>
            </w:tcBorders>
            <w:noWrap/>
            <w:hideMark/>
          </w:tcPr>
          <w:p w14:paraId="0C96CEAA" w14:textId="77777777" w:rsidR="005865F5" w:rsidRPr="006425C7" w:rsidRDefault="005865F5" w:rsidP="005865F5">
            <w:pPr>
              <w:rPr>
                <w:szCs w:val="20"/>
                <w:lang w:val="sk-SK"/>
              </w:rPr>
            </w:pPr>
            <w:r w:rsidRPr="006425C7">
              <w:rPr>
                <w:szCs w:val="20"/>
                <w:lang w:val="sk-SK"/>
              </w:rPr>
              <w:t>Priradenie existujúcej osoby k subjektu</w:t>
            </w:r>
          </w:p>
        </w:tc>
      </w:tr>
      <w:tr w:rsidR="005865F5" w:rsidRPr="008526B7" w14:paraId="2229D6AB" w14:textId="77777777" w:rsidTr="00B32977">
        <w:trPr>
          <w:trHeight w:val="288"/>
        </w:trPr>
        <w:tc>
          <w:tcPr>
            <w:tcW w:w="2689" w:type="dxa"/>
            <w:tcBorders>
              <w:top w:val="nil"/>
              <w:left w:val="single" w:sz="4" w:space="0" w:color="auto"/>
              <w:bottom w:val="nil"/>
              <w:right w:val="single" w:sz="4" w:space="0" w:color="auto"/>
            </w:tcBorders>
            <w:noWrap/>
            <w:hideMark/>
          </w:tcPr>
          <w:p w14:paraId="0B11DE24" w14:textId="77777777" w:rsidR="005865F5" w:rsidRPr="008526B7" w:rsidRDefault="005865F5" w:rsidP="005865F5">
            <w:pPr>
              <w:rPr>
                <w:szCs w:val="20"/>
                <w:lang w:val="sk-SK"/>
              </w:rPr>
            </w:pPr>
          </w:p>
        </w:tc>
        <w:tc>
          <w:tcPr>
            <w:tcW w:w="6378" w:type="dxa"/>
            <w:tcBorders>
              <w:left w:val="single" w:sz="4" w:space="0" w:color="auto"/>
            </w:tcBorders>
            <w:noWrap/>
            <w:hideMark/>
          </w:tcPr>
          <w:p w14:paraId="4783B0FE" w14:textId="77777777" w:rsidR="005865F5" w:rsidRPr="006425C7" w:rsidRDefault="005865F5" w:rsidP="005865F5">
            <w:pPr>
              <w:rPr>
                <w:szCs w:val="20"/>
                <w:lang w:val="sk-SK"/>
              </w:rPr>
            </w:pPr>
            <w:r w:rsidRPr="006425C7">
              <w:rPr>
                <w:szCs w:val="20"/>
                <w:lang w:val="sk-SK"/>
              </w:rPr>
              <w:t xml:space="preserve">Priradenie/odradenie NFP objektov na </w:t>
            </w:r>
            <w:proofErr w:type="spellStart"/>
            <w:r w:rsidRPr="006425C7">
              <w:rPr>
                <w:szCs w:val="20"/>
                <w:lang w:val="sk-SK"/>
              </w:rPr>
              <w:t>vizibilite</w:t>
            </w:r>
            <w:proofErr w:type="spellEnd"/>
            <w:r w:rsidRPr="006425C7">
              <w:rPr>
                <w:szCs w:val="20"/>
                <w:lang w:val="sk-SK"/>
              </w:rPr>
              <w:t xml:space="preserve"> používateľa subjektu v IV</w:t>
            </w:r>
          </w:p>
        </w:tc>
      </w:tr>
      <w:tr w:rsidR="005865F5" w:rsidRPr="008526B7" w14:paraId="3D95BCD7" w14:textId="77777777" w:rsidTr="00B32977">
        <w:trPr>
          <w:trHeight w:val="288"/>
        </w:trPr>
        <w:tc>
          <w:tcPr>
            <w:tcW w:w="2689" w:type="dxa"/>
            <w:tcBorders>
              <w:top w:val="nil"/>
              <w:left w:val="single" w:sz="4" w:space="0" w:color="auto"/>
              <w:bottom w:val="nil"/>
              <w:right w:val="single" w:sz="4" w:space="0" w:color="auto"/>
            </w:tcBorders>
            <w:noWrap/>
            <w:hideMark/>
          </w:tcPr>
          <w:p w14:paraId="3A1D2228" w14:textId="77777777" w:rsidR="005865F5" w:rsidRPr="008526B7" w:rsidRDefault="005865F5" w:rsidP="005865F5">
            <w:pPr>
              <w:rPr>
                <w:szCs w:val="20"/>
                <w:lang w:val="sk-SK"/>
              </w:rPr>
            </w:pPr>
          </w:p>
        </w:tc>
        <w:tc>
          <w:tcPr>
            <w:tcW w:w="6378" w:type="dxa"/>
            <w:tcBorders>
              <w:left w:val="single" w:sz="4" w:space="0" w:color="auto"/>
            </w:tcBorders>
            <w:noWrap/>
            <w:hideMark/>
          </w:tcPr>
          <w:p w14:paraId="0AB42FAD" w14:textId="77777777" w:rsidR="005865F5" w:rsidRPr="006425C7" w:rsidRDefault="005865F5" w:rsidP="005865F5">
            <w:pPr>
              <w:rPr>
                <w:szCs w:val="20"/>
                <w:lang w:val="sk-SK"/>
              </w:rPr>
            </w:pPr>
            <w:r w:rsidRPr="006425C7">
              <w:rPr>
                <w:szCs w:val="20"/>
                <w:lang w:val="sk-SK"/>
              </w:rPr>
              <w:t>Priradenie/odradenie používateľov subjektu v IV na NFP objekte</w:t>
            </w:r>
          </w:p>
        </w:tc>
      </w:tr>
      <w:tr w:rsidR="005865F5" w:rsidRPr="008526B7" w14:paraId="52775DF9" w14:textId="77777777" w:rsidTr="00B32977">
        <w:trPr>
          <w:trHeight w:val="288"/>
        </w:trPr>
        <w:tc>
          <w:tcPr>
            <w:tcW w:w="2689" w:type="dxa"/>
            <w:tcBorders>
              <w:top w:val="nil"/>
              <w:left w:val="single" w:sz="4" w:space="0" w:color="auto"/>
              <w:bottom w:val="nil"/>
              <w:right w:val="single" w:sz="4" w:space="0" w:color="auto"/>
            </w:tcBorders>
            <w:noWrap/>
            <w:hideMark/>
          </w:tcPr>
          <w:p w14:paraId="347A5867" w14:textId="77777777" w:rsidR="005865F5" w:rsidRPr="008526B7" w:rsidRDefault="005865F5" w:rsidP="005865F5">
            <w:pPr>
              <w:rPr>
                <w:szCs w:val="20"/>
                <w:lang w:val="sk-SK"/>
              </w:rPr>
            </w:pPr>
          </w:p>
        </w:tc>
        <w:tc>
          <w:tcPr>
            <w:tcW w:w="6378" w:type="dxa"/>
            <w:tcBorders>
              <w:left w:val="single" w:sz="4" w:space="0" w:color="auto"/>
            </w:tcBorders>
            <w:noWrap/>
            <w:hideMark/>
          </w:tcPr>
          <w:p w14:paraId="549E2828" w14:textId="77777777" w:rsidR="005865F5" w:rsidRPr="006425C7" w:rsidRDefault="005865F5" w:rsidP="005865F5">
            <w:pPr>
              <w:rPr>
                <w:szCs w:val="20"/>
                <w:lang w:val="sk-SK"/>
              </w:rPr>
            </w:pPr>
            <w:proofErr w:type="spellStart"/>
            <w:r w:rsidRPr="006425C7">
              <w:rPr>
                <w:szCs w:val="20"/>
                <w:lang w:val="sk-SK"/>
              </w:rPr>
              <w:t>Vizibilita</w:t>
            </w:r>
            <w:proofErr w:type="spellEnd"/>
            <w:r w:rsidRPr="006425C7">
              <w:rPr>
                <w:szCs w:val="20"/>
                <w:lang w:val="sk-SK"/>
              </w:rPr>
              <w:t xml:space="preserve"> používateľov subjektu na objekte NFP</w:t>
            </w:r>
          </w:p>
        </w:tc>
      </w:tr>
      <w:tr w:rsidR="005865F5" w:rsidRPr="008526B7" w14:paraId="2E8F4EF8" w14:textId="77777777" w:rsidTr="00B32977">
        <w:trPr>
          <w:trHeight w:val="288"/>
        </w:trPr>
        <w:tc>
          <w:tcPr>
            <w:tcW w:w="2689" w:type="dxa"/>
            <w:tcBorders>
              <w:top w:val="nil"/>
              <w:left w:val="single" w:sz="4" w:space="0" w:color="auto"/>
              <w:bottom w:val="nil"/>
              <w:right w:val="single" w:sz="4" w:space="0" w:color="auto"/>
            </w:tcBorders>
            <w:noWrap/>
            <w:hideMark/>
          </w:tcPr>
          <w:p w14:paraId="485CF252" w14:textId="77777777" w:rsidR="005865F5" w:rsidRPr="008526B7" w:rsidRDefault="005865F5" w:rsidP="005865F5">
            <w:pPr>
              <w:rPr>
                <w:szCs w:val="20"/>
                <w:lang w:val="sk-SK"/>
              </w:rPr>
            </w:pPr>
          </w:p>
        </w:tc>
        <w:tc>
          <w:tcPr>
            <w:tcW w:w="6378" w:type="dxa"/>
            <w:tcBorders>
              <w:left w:val="single" w:sz="4" w:space="0" w:color="auto"/>
            </w:tcBorders>
            <w:noWrap/>
            <w:hideMark/>
          </w:tcPr>
          <w:p w14:paraId="30C91DF7" w14:textId="77777777" w:rsidR="005865F5" w:rsidRPr="006425C7" w:rsidRDefault="005865F5" w:rsidP="005865F5">
            <w:pPr>
              <w:rPr>
                <w:szCs w:val="20"/>
                <w:lang w:val="sk-SK"/>
              </w:rPr>
            </w:pPr>
            <w:r w:rsidRPr="006425C7">
              <w:rPr>
                <w:szCs w:val="20"/>
                <w:lang w:val="sk-SK"/>
              </w:rPr>
              <w:t>Vytvorenie používateľského konta</w:t>
            </w:r>
          </w:p>
        </w:tc>
      </w:tr>
      <w:tr w:rsidR="005865F5" w:rsidRPr="008526B7" w14:paraId="1A8B9C95" w14:textId="77777777" w:rsidTr="00B32977">
        <w:trPr>
          <w:trHeight w:val="288"/>
        </w:trPr>
        <w:tc>
          <w:tcPr>
            <w:tcW w:w="2689" w:type="dxa"/>
            <w:tcBorders>
              <w:top w:val="nil"/>
              <w:left w:val="single" w:sz="4" w:space="0" w:color="auto"/>
              <w:bottom w:val="nil"/>
              <w:right w:val="single" w:sz="4" w:space="0" w:color="auto"/>
            </w:tcBorders>
            <w:noWrap/>
            <w:hideMark/>
          </w:tcPr>
          <w:p w14:paraId="4AD54973" w14:textId="77777777" w:rsidR="005865F5" w:rsidRPr="008526B7" w:rsidRDefault="005865F5" w:rsidP="005865F5">
            <w:pPr>
              <w:rPr>
                <w:szCs w:val="20"/>
                <w:lang w:val="sk-SK"/>
              </w:rPr>
            </w:pPr>
          </w:p>
        </w:tc>
        <w:tc>
          <w:tcPr>
            <w:tcW w:w="6378" w:type="dxa"/>
            <w:tcBorders>
              <w:left w:val="single" w:sz="4" w:space="0" w:color="auto"/>
            </w:tcBorders>
            <w:noWrap/>
            <w:hideMark/>
          </w:tcPr>
          <w:p w14:paraId="736F93F2" w14:textId="77777777" w:rsidR="005865F5" w:rsidRPr="006425C7" w:rsidRDefault="005865F5" w:rsidP="005865F5">
            <w:pPr>
              <w:rPr>
                <w:szCs w:val="20"/>
                <w:lang w:val="sk-SK"/>
              </w:rPr>
            </w:pPr>
            <w:r w:rsidRPr="006425C7">
              <w:rPr>
                <w:szCs w:val="20"/>
                <w:lang w:val="sk-SK"/>
              </w:rPr>
              <w:t>Vytvorenie/Priradenie osoby</w:t>
            </w:r>
          </w:p>
        </w:tc>
      </w:tr>
      <w:tr w:rsidR="005865F5" w:rsidRPr="008526B7" w14:paraId="58C2A5BD"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7902C8BB" w14:textId="77777777" w:rsidR="005865F5" w:rsidRPr="008526B7" w:rsidRDefault="005865F5" w:rsidP="005865F5">
            <w:pPr>
              <w:rPr>
                <w:szCs w:val="20"/>
                <w:lang w:val="sk-SK"/>
              </w:rPr>
            </w:pPr>
          </w:p>
        </w:tc>
        <w:tc>
          <w:tcPr>
            <w:tcW w:w="6378" w:type="dxa"/>
            <w:tcBorders>
              <w:left w:val="single" w:sz="4" w:space="0" w:color="auto"/>
            </w:tcBorders>
            <w:noWrap/>
            <w:hideMark/>
          </w:tcPr>
          <w:p w14:paraId="7ADBAE82" w14:textId="77777777" w:rsidR="005865F5" w:rsidRPr="006425C7" w:rsidRDefault="005865F5" w:rsidP="005865F5">
            <w:pPr>
              <w:rPr>
                <w:szCs w:val="20"/>
                <w:lang w:val="sk-SK"/>
              </w:rPr>
            </w:pPr>
            <w:r w:rsidRPr="006425C7">
              <w:rPr>
                <w:szCs w:val="20"/>
                <w:lang w:val="sk-SK"/>
              </w:rPr>
              <w:t>Zablokovanie používateľa subjektu</w:t>
            </w:r>
          </w:p>
        </w:tc>
      </w:tr>
      <w:tr w:rsidR="005865F5" w:rsidRPr="008526B7" w14:paraId="7E082D01"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3E5D2EE2" w14:textId="77777777" w:rsidR="005865F5" w:rsidRPr="008526B7" w:rsidRDefault="005865F5" w:rsidP="005865F5">
            <w:pPr>
              <w:rPr>
                <w:szCs w:val="20"/>
                <w:lang w:val="sk-SK"/>
              </w:rPr>
            </w:pPr>
            <w:r w:rsidRPr="008526B7">
              <w:rPr>
                <w:szCs w:val="20"/>
                <w:lang w:val="sk-SK"/>
              </w:rPr>
              <w:t>Administrácia Žiadosti o aktiváciu konta</w:t>
            </w:r>
          </w:p>
        </w:tc>
        <w:tc>
          <w:tcPr>
            <w:tcW w:w="6378" w:type="dxa"/>
            <w:tcBorders>
              <w:left w:val="single" w:sz="4" w:space="0" w:color="auto"/>
            </w:tcBorders>
            <w:noWrap/>
            <w:hideMark/>
          </w:tcPr>
          <w:p w14:paraId="17DC6B2C" w14:textId="77777777" w:rsidR="005865F5" w:rsidRPr="006425C7" w:rsidRDefault="005865F5" w:rsidP="005865F5">
            <w:pPr>
              <w:rPr>
                <w:szCs w:val="20"/>
                <w:lang w:val="sk-SK"/>
              </w:rPr>
            </w:pPr>
            <w:r w:rsidRPr="006425C7">
              <w:rPr>
                <w:szCs w:val="20"/>
                <w:lang w:val="sk-SK"/>
              </w:rPr>
              <w:t xml:space="preserve">Generovanie reportu </w:t>
            </w:r>
            <w:proofErr w:type="spellStart"/>
            <w:r w:rsidRPr="006425C7">
              <w:rPr>
                <w:szCs w:val="20"/>
                <w:lang w:val="sk-SK"/>
              </w:rPr>
              <w:t>ŽoAK</w:t>
            </w:r>
            <w:proofErr w:type="spellEnd"/>
          </w:p>
        </w:tc>
      </w:tr>
      <w:tr w:rsidR="005865F5" w:rsidRPr="008526B7" w14:paraId="24E6E6CD" w14:textId="77777777" w:rsidTr="00B32977">
        <w:trPr>
          <w:trHeight w:val="288"/>
        </w:trPr>
        <w:tc>
          <w:tcPr>
            <w:tcW w:w="2689" w:type="dxa"/>
            <w:tcBorders>
              <w:top w:val="nil"/>
              <w:left w:val="single" w:sz="4" w:space="0" w:color="auto"/>
              <w:bottom w:val="nil"/>
              <w:right w:val="single" w:sz="4" w:space="0" w:color="auto"/>
            </w:tcBorders>
            <w:noWrap/>
            <w:hideMark/>
          </w:tcPr>
          <w:p w14:paraId="1AB37E25" w14:textId="77777777" w:rsidR="005865F5" w:rsidRPr="008526B7" w:rsidRDefault="005865F5" w:rsidP="005865F5">
            <w:pPr>
              <w:rPr>
                <w:szCs w:val="20"/>
                <w:lang w:val="sk-SK"/>
              </w:rPr>
            </w:pPr>
          </w:p>
        </w:tc>
        <w:tc>
          <w:tcPr>
            <w:tcW w:w="6378" w:type="dxa"/>
            <w:tcBorders>
              <w:left w:val="single" w:sz="4" w:space="0" w:color="auto"/>
            </w:tcBorders>
            <w:noWrap/>
            <w:hideMark/>
          </w:tcPr>
          <w:p w14:paraId="72FB11CD" w14:textId="77777777" w:rsidR="005865F5" w:rsidRPr="006425C7" w:rsidRDefault="005865F5" w:rsidP="005865F5">
            <w:pPr>
              <w:rPr>
                <w:szCs w:val="20"/>
                <w:lang w:val="sk-SK"/>
              </w:rPr>
            </w:pPr>
            <w:r w:rsidRPr="006425C7">
              <w:rPr>
                <w:szCs w:val="20"/>
                <w:lang w:val="sk-SK"/>
              </w:rPr>
              <w:t xml:space="preserve">Odoslanie emailu pre kontaktnú osobu </w:t>
            </w:r>
            <w:proofErr w:type="spellStart"/>
            <w:r w:rsidRPr="006425C7">
              <w:rPr>
                <w:szCs w:val="20"/>
                <w:lang w:val="sk-SK"/>
              </w:rPr>
              <w:t>ŽoAK</w:t>
            </w:r>
            <w:proofErr w:type="spellEnd"/>
          </w:p>
        </w:tc>
      </w:tr>
      <w:tr w:rsidR="005865F5" w:rsidRPr="008526B7" w14:paraId="69BB66CD" w14:textId="77777777" w:rsidTr="00B32977">
        <w:trPr>
          <w:trHeight w:val="288"/>
        </w:trPr>
        <w:tc>
          <w:tcPr>
            <w:tcW w:w="2689" w:type="dxa"/>
            <w:tcBorders>
              <w:top w:val="nil"/>
              <w:left w:val="single" w:sz="4" w:space="0" w:color="auto"/>
              <w:bottom w:val="nil"/>
              <w:right w:val="single" w:sz="4" w:space="0" w:color="auto"/>
            </w:tcBorders>
            <w:noWrap/>
            <w:hideMark/>
          </w:tcPr>
          <w:p w14:paraId="49310DBB" w14:textId="77777777" w:rsidR="005865F5" w:rsidRPr="008526B7" w:rsidRDefault="005865F5" w:rsidP="005865F5">
            <w:pPr>
              <w:rPr>
                <w:szCs w:val="20"/>
                <w:lang w:val="sk-SK"/>
              </w:rPr>
            </w:pPr>
          </w:p>
        </w:tc>
        <w:tc>
          <w:tcPr>
            <w:tcW w:w="6378" w:type="dxa"/>
            <w:tcBorders>
              <w:left w:val="single" w:sz="4" w:space="0" w:color="auto"/>
            </w:tcBorders>
            <w:noWrap/>
            <w:hideMark/>
          </w:tcPr>
          <w:p w14:paraId="79E88ECE" w14:textId="77777777" w:rsidR="005865F5" w:rsidRPr="006425C7" w:rsidRDefault="005865F5" w:rsidP="005865F5">
            <w:pPr>
              <w:rPr>
                <w:szCs w:val="20"/>
                <w:lang w:val="sk-SK"/>
              </w:rPr>
            </w:pPr>
            <w:r w:rsidRPr="006425C7">
              <w:rPr>
                <w:szCs w:val="20"/>
                <w:lang w:val="sk-SK"/>
              </w:rPr>
              <w:t xml:space="preserve">Odoslanie </w:t>
            </w:r>
            <w:proofErr w:type="spellStart"/>
            <w:r w:rsidRPr="006425C7">
              <w:rPr>
                <w:szCs w:val="20"/>
                <w:lang w:val="sk-SK"/>
              </w:rPr>
              <w:t>ŽoAK</w:t>
            </w:r>
            <w:proofErr w:type="spellEnd"/>
          </w:p>
        </w:tc>
      </w:tr>
      <w:tr w:rsidR="005865F5" w:rsidRPr="008526B7" w14:paraId="45273829" w14:textId="77777777" w:rsidTr="00B32977">
        <w:trPr>
          <w:trHeight w:val="288"/>
        </w:trPr>
        <w:tc>
          <w:tcPr>
            <w:tcW w:w="2689" w:type="dxa"/>
            <w:tcBorders>
              <w:top w:val="nil"/>
              <w:left w:val="single" w:sz="4" w:space="0" w:color="auto"/>
              <w:bottom w:val="nil"/>
              <w:right w:val="single" w:sz="4" w:space="0" w:color="auto"/>
            </w:tcBorders>
            <w:noWrap/>
            <w:hideMark/>
          </w:tcPr>
          <w:p w14:paraId="5563AAF3" w14:textId="77777777" w:rsidR="005865F5" w:rsidRPr="008526B7" w:rsidRDefault="005865F5" w:rsidP="005865F5">
            <w:pPr>
              <w:rPr>
                <w:szCs w:val="20"/>
                <w:lang w:val="sk-SK"/>
              </w:rPr>
            </w:pPr>
          </w:p>
        </w:tc>
        <w:tc>
          <w:tcPr>
            <w:tcW w:w="6378" w:type="dxa"/>
            <w:tcBorders>
              <w:left w:val="single" w:sz="4" w:space="0" w:color="auto"/>
            </w:tcBorders>
            <w:noWrap/>
            <w:hideMark/>
          </w:tcPr>
          <w:p w14:paraId="6BA21C5E" w14:textId="77777777" w:rsidR="005865F5" w:rsidRPr="006425C7" w:rsidRDefault="005865F5" w:rsidP="005865F5">
            <w:pPr>
              <w:rPr>
                <w:szCs w:val="20"/>
                <w:lang w:val="sk-SK"/>
              </w:rPr>
            </w:pPr>
            <w:r w:rsidRPr="006425C7">
              <w:rPr>
                <w:szCs w:val="20"/>
                <w:lang w:val="sk-SK"/>
              </w:rPr>
              <w:t xml:space="preserve">Prístup na </w:t>
            </w:r>
            <w:proofErr w:type="spellStart"/>
            <w:r w:rsidRPr="006425C7">
              <w:rPr>
                <w:szCs w:val="20"/>
                <w:lang w:val="sk-SK"/>
              </w:rPr>
              <w:t>ŽoAK</w:t>
            </w:r>
            <w:proofErr w:type="spellEnd"/>
            <w:r w:rsidRPr="006425C7">
              <w:rPr>
                <w:szCs w:val="20"/>
                <w:lang w:val="sk-SK"/>
              </w:rPr>
              <w:t xml:space="preserve"> v rôznych stavoch WF</w:t>
            </w:r>
          </w:p>
        </w:tc>
      </w:tr>
      <w:tr w:rsidR="005865F5" w:rsidRPr="008526B7" w14:paraId="71B1A5AB"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0CA25A09" w14:textId="77777777" w:rsidR="005865F5" w:rsidRPr="008526B7" w:rsidRDefault="005865F5" w:rsidP="005865F5">
            <w:pPr>
              <w:rPr>
                <w:szCs w:val="20"/>
                <w:lang w:val="sk-SK"/>
              </w:rPr>
            </w:pPr>
          </w:p>
        </w:tc>
        <w:tc>
          <w:tcPr>
            <w:tcW w:w="6378" w:type="dxa"/>
            <w:tcBorders>
              <w:left w:val="single" w:sz="4" w:space="0" w:color="auto"/>
            </w:tcBorders>
            <w:noWrap/>
            <w:hideMark/>
          </w:tcPr>
          <w:p w14:paraId="4B64B647" w14:textId="77777777" w:rsidR="005865F5" w:rsidRPr="006425C7" w:rsidRDefault="005865F5" w:rsidP="005865F5">
            <w:pPr>
              <w:rPr>
                <w:szCs w:val="20"/>
                <w:lang w:val="sk-SK"/>
              </w:rPr>
            </w:pPr>
            <w:r w:rsidRPr="006425C7">
              <w:rPr>
                <w:szCs w:val="20"/>
                <w:lang w:val="sk-SK"/>
              </w:rPr>
              <w:t xml:space="preserve">Vytvorenie </w:t>
            </w:r>
            <w:proofErr w:type="spellStart"/>
            <w:r w:rsidRPr="006425C7">
              <w:rPr>
                <w:szCs w:val="20"/>
                <w:lang w:val="sk-SK"/>
              </w:rPr>
              <w:t>ŽoAK</w:t>
            </w:r>
            <w:proofErr w:type="spellEnd"/>
            <w:r w:rsidRPr="006425C7">
              <w:rPr>
                <w:szCs w:val="20"/>
                <w:lang w:val="sk-SK"/>
              </w:rPr>
              <w:t xml:space="preserve"> - neprihlásený používateľ</w:t>
            </w:r>
          </w:p>
        </w:tc>
      </w:tr>
      <w:tr w:rsidR="005865F5" w:rsidRPr="008526B7" w14:paraId="68B3D0EF"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472D9632" w14:textId="77777777" w:rsidR="005865F5" w:rsidRPr="008526B7" w:rsidRDefault="005865F5" w:rsidP="005865F5">
            <w:pPr>
              <w:rPr>
                <w:szCs w:val="20"/>
                <w:lang w:val="sk-SK"/>
              </w:rPr>
            </w:pPr>
            <w:r w:rsidRPr="008526B7">
              <w:rPr>
                <w:szCs w:val="20"/>
                <w:lang w:val="sk-SK"/>
              </w:rPr>
              <w:t>Správa Subjektu</w:t>
            </w:r>
          </w:p>
        </w:tc>
        <w:tc>
          <w:tcPr>
            <w:tcW w:w="6378" w:type="dxa"/>
            <w:tcBorders>
              <w:left w:val="single" w:sz="4" w:space="0" w:color="auto"/>
            </w:tcBorders>
            <w:noWrap/>
            <w:hideMark/>
          </w:tcPr>
          <w:p w14:paraId="3AE7C66B" w14:textId="77777777" w:rsidR="005865F5" w:rsidRPr="006425C7" w:rsidRDefault="005865F5" w:rsidP="005865F5">
            <w:pPr>
              <w:rPr>
                <w:szCs w:val="20"/>
                <w:lang w:val="sk-SK"/>
              </w:rPr>
            </w:pPr>
            <w:r w:rsidRPr="006425C7">
              <w:rPr>
                <w:szCs w:val="20"/>
                <w:lang w:val="sk-SK"/>
              </w:rPr>
              <w:t>Detail subjektu</w:t>
            </w:r>
          </w:p>
        </w:tc>
      </w:tr>
      <w:tr w:rsidR="005865F5" w:rsidRPr="008526B7" w14:paraId="74A56FC3" w14:textId="77777777" w:rsidTr="00B32977">
        <w:trPr>
          <w:trHeight w:val="288"/>
        </w:trPr>
        <w:tc>
          <w:tcPr>
            <w:tcW w:w="2689" w:type="dxa"/>
            <w:tcBorders>
              <w:top w:val="nil"/>
              <w:left w:val="single" w:sz="4" w:space="0" w:color="auto"/>
              <w:bottom w:val="nil"/>
              <w:right w:val="single" w:sz="4" w:space="0" w:color="auto"/>
            </w:tcBorders>
            <w:noWrap/>
            <w:hideMark/>
          </w:tcPr>
          <w:p w14:paraId="55634766" w14:textId="77777777" w:rsidR="005865F5" w:rsidRPr="008526B7" w:rsidRDefault="005865F5" w:rsidP="005865F5">
            <w:pPr>
              <w:rPr>
                <w:szCs w:val="20"/>
                <w:lang w:val="sk-SK"/>
              </w:rPr>
            </w:pPr>
          </w:p>
        </w:tc>
        <w:tc>
          <w:tcPr>
            <w:tcW w:w="6378" w:type="dxa"/>
            <w:tcBorders>
              <w:left w:val="single" w:sz="4" w:space="0" w:color="auto"/>
            </w:tcBorders>
            <w:noWrap/>
            <w:hideMark/>
          </w:tcPr>
          <w:p w14:paraId="5CB70771" w14:textId="77777777" w:rsidR="005865F5" w:rsidRPr="006425C7" w:rsidRDefault="005865F5" w:rsidP="005865F5">
            <w:pPr>
              <w:rPr>
                <w:szCs w:val="20"/>
                <w:lang w:val="sk-SK"/>
              </w:rPr>
            </w:pPr>
            <w:r w:rsidRPr="006425C7">
              <w:rPr>
                <w:szCs w:val="20"/>
                <w:lang w:val="sk-SK"/>
              </w:rPr>
              <w:t>Osoby subjektu - zobrazenie a správa</w:t>
            </w:r>
          </w:p>
        </w:tc>
      </w:tr>
      <w:tr w:rsidR="005865F5" w:rsidRPr="008526B7" w14:paraId="66C84A39" w14:textId="77777777" w:rsidTr="00B32977">
        <w:trPr>
          <w:trHeight w:val="288"/>
        </w:trPr>
        <w:tc>
          <w:tcPr>
            <w:tcW w:w="2689" w:type="dxa"/>
            <w:tcBorders>
              <w:top w:val="nil"/>
              <w:left w:val="single" w:sz="4" w:space="0" w:color="auto"/>
              <w:bottom w:val="nil"/>
              <w:right w:val="single" w:sz="4" w:space="0" w:color="auto"/>
            </w:tcBorders>
            <w:noWrap/>
            <w:hideMark/>
          </w:tcPr>
          <w:p w14:paraId="09BD7365" w14:textId="77777777" w:rsidR="005865F5" w:rsidRPr="008526B7" w:rsidRDefault="005865F5" w:rsidP="005865F5">
            <w:pPr>
              <w:rPr>
                <w:szCs w:val="20"/>
                <w:lang w:val="sk-SK"/>
              </w:rPr>
            </w:pPr>
          </w:p>
        </w:tc>
        <w:tc>
          <w:tcPr>
            <w:tcW w:w="6378" w:type="dxa"/>
            <w:tcBorders>
              <w:left w:val="single" w:sz="4" w:space="0" w:color="auto"/>
            </w:tcBorders>
            <w:noWrap/>
            <w:hideMark/>
          </w:tcPr>
          <w:p w14:paraId="44009E5E" w14:textId="77777777" w:rsidR="005865F5" w:rsidRPr="006425C7" w:rsidRDefault="005865F5" w:rsidP="005865F5">
            <w:pPr>
              <w:rPr>
                <w:szCs w:val="20"/>
                <w:lang w:val="sk-SK"/>
              </w:rPr>
            </w:pPr>
            <w:r w:rsidRPr="006425C7">
              <w:rPr>
                <w:szCs w:val="20"/>
                <w:lang w:val="sk-SK"/>
              </w:rPr>
              <w:t>Úprava subjektu</w:t>
            </w:r>
          </w:p>
        </w:tc>
      </w:tr>
      <w:tr w:rsidR="005865F5" w:rsidRPr="008526B7" w14:paraId="10FE61B6"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2CD450E3" w14:textId="77777777" w:rsidR="005865F5" w:rsidRPr="008526B7" w:rsidRDefault="005865F5" w:rsidP="005865F5">
            <w:pPr>
              <w:rPr>
                <w:szCs w:val="20"/>
                <w:lang w:val="sk-SK"/>
              </w:rPr>
            </w:pPr>
          </w:p>
        </w:tc>
        <w:tc>
          <w:tcPr>
            <w:tcW w:w="6378" w:type="dxa"/>
            <w:tcBorders>
              <w:left w:val="single" w:sz="4" w:space="0" w:color="auto"/>
            </w:tcBorders>
            <w:noWrap/>
            <w:hideMark/>
          </w:tcPr>
          <w:p w14:paraId="682FE8AF" w14:textId="77777777" w:rsidR="005865F5" w:rsidRPr="006425C7" w:rsidRDefault="005865F5" w:rsidP="005865F5">
            <w:pPr>
              <w:rPr>
                <w:szCs w:val="20"/>
                <w:lang w:val="sk-SK"/>
              </w:rPr>
            </w:pPr>
            <w:proofErr w:type="spellStart"/>
            <w:r w:rsidRPr="006425C7">
              <w:rPr>
                <w:szCs w:val="20"/>
                <w:lang w:val="sk-SK"/>
              </w:rPr>
              <w:t>Verzionovanie</w:t>
            </w:r>
            <w:proofErr w:type="spellEnd"/>
            <w:r w:rsidRPr="006425C7">
              <w:rPr>
                <w:szCs w:val="20"/>
                <w:lang w:val="sk-SK"/>
              </w:rPr>
              <w:t xml:space="preserve"> subjektu</w:t>
            </w:r>
          </w:p>
        </w:tc>
      </w:tr>
      <w:tr w:rsidR="005865F5" w:rsidRPr="008526B7" w14:paraId="47F825B4"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09F73852" w14:textId="77777777" w:rsidR="005865F5" w:rsidRPr="008526B7" w:rsidRDefault="005865F5" w:rsidP="005865F5">
            <w:pPr>
              <w:rPr>
                <w:szCs w:val="20"/>
                <w:lang w:val="sk-SK"/>
              </w:rPr>
            </w:pPr>
            <w:r w:rsidRPr="008526B7">
              <w:rPr>
                <w:szCs w:val="20"/>
                <w:lang w:val="sk-SK"/>
              </w:rPr>
              <w:t>Funkcionality pre používateľa</w:t>
            </w:r>
          </w:p>
        </w:tc>
        <w:tc>
          <w:tcPr>
            <w:tcW w:w="6378" w:type="dxa"/>
            <w:tcBorders>
              <w:left w:val="single" w:sz="4" w:space="0" w:color="auto"/>
            </w:tcBorders>
            <w:noWrap/>
            <w:hideMark/>
          </w:tcPr>
          <w:p w14:paraId="6C3853EA" w14:textId="77777777" w:rsidR="005865F5" w:rsidRPr="006425C7" w:rsidRDefault="005865F5" w:rsidP="005865F5">
            <w:pPr>
              <w:rPr>
                <w:szCs w:val="20"/>
                <w:lang w:val="sk-SK"/>
              </w:rPr>
            </w:pPr>
            <w:r w:rsidRPr="006425C7">
              <w:rPr>
                <w:szCs w:val="20"/>
                <w:lang w:val="sk-SK"/>
              </w:rPr>
              <w:t>História prihlásení</w:t>
            </w:r>
          </w:p>
        </w:tc>
      </w:tr>
      <w:tr w:rsidR="005865F5" w:rsidRPr="008526B7" w14:paraId="57D12292" w14:textId="77777777" w:rsidTr="00B32977">
        <w:trPr>
          <w:trHeight w:val="288"/>
        </w:trPr>
        <w:tc>
          <w:tcPr>
            <w:tcW w:w="2689" w:type="dxa"/>
            <w:tcBorders>
              <w:top w:val="nil"/>
              <w:left w:val="single" w:sz="4" w:space="0" w:color="auto"/>
              <w:bottom w:val="nil"/>
              <w:right w:val="single" w:sz="4" w:space="0" w:color="auto"/>
            </w:tcBorders>
            <w:noWrap/>
            <w:hideMark/>
          </w:tcPr>
          <w:p w14:paraId="15CB413C" w14:textId="77777777" w:rsidR="005865F5" w:rsidRPr="008526B7" w:rsidRDefault="005865F5" w:rsidP="005865F5">
            <w:pPr>
              <w:rPr>
                <w:szCs w:val="20"/>
                <w:lang w:val="sk-SK"/>
              </w:rPr>
            </w:pPr>
          </w:p>
        </w:tc>
        <w:tc>
          <w:tcPr>
            <w:tcW w:w="6378" w:type="dxa"/>
            <w:tcBorders>
              <w:left w:val="single" w:sz="4" w:space="0" w:color="auto"/>
            </w:tcBorders>
            <w:noWrap/>
            <w:hideMark/>
          </w:tcPr>
          <w:p w14:paraId="31926248" w14:textId="77777777" w:rsidR="005865F5" w:rsidRPr="006425C7" w:rsidRDefault="005865F5" w:rsidP="005865F5">
            <w:pPr>
              <w:rPr>
                <w:szCs w:val="20"/>
                <w:lang w:val="sk-SK"/>
              </w:rPr>
            </w:pPr>
            <w:r w:rsidRPr="006425C7">
              <w:rPr>
                <w:szCs w:val="20"/>
                <w:lang w:val="sk-SK"/>
              </w:rPr>
              <w:t>Kalendár</w:t>
            </w:r>
          </w:p>
        </w:tc>
      </w:tr>
      <w:tr w:rsidR="005865F5" w:rsidRPr="008526B7" w14:paraId="5BC4FF5E" w14:textId="77777777" w:rsidTr="00B32977">
        <w:trPr>
          <w:trHeight w:val="288"/>
        </w:trPr>
        <w:tc>
          <w:tcPr>
            <w:tcW w:w="2689" w:type="dxa"/>
            <w:tcBorders>
              <w:top w:val="nil"/>
              <w:left w:val="single" w:sz="4" w:space="0" w:color="auto"/>
              <w:bottom w:val="nil"/>
              <w:right w:val="single" w:sz="4" w:space="0" w:color="auto"/>
            </w:tcBorders>
            <w:noWrap/>
            <w:hideMark/>
          </w:tcPr>
          <w:p w14:paraId="0D2820A5" w14:textId="77777777" w:rsidR="005865F5" w:rsidRPr="008526B7" w:rsidRDefault="005865F5" w:rsidP="005865F5">
            <w:pPr>
              <w:rPr>
                <w:szCs w:val="20"/>
                <w:lang w:val="sk-SK"/>
              </w:rPr>
            </w:pPr>
          </w:p>
        </w:tc>
        <w:tc>
          <w:tcPr>
            <w:tcW w:w="6378" w:type="dxa"/>
            <w:tcBorders>
              <w:left w:val="single" w:sz="4" w:space="0" w:color="auto"/>
            </w:tcBorders>
            <w:noWrap/>
            <w:hideMark/>
          </w:tcPr>
          <w:p w14:paraId="5779191B" w14:textId="77777777" w:rsidR="005865F5" w:rsidRPr="006425C7" w:rsidRDefault="005865F5" w:rsidP="005865F5">
            <w:pPr>
              <w:rPr>
                <w:szCs w:val="20"/>
                <w:lang w:val="sk-SK"/>
              </w:rPr>
            </w:pPr>
            <w:r w:rsidRPr="006425C7">
              <w:rPr>
                <w:szCs w:val="20"/>
                <w:lang w:val="sk-SK"/>
              </w:rPr>
              <w:t>Mobilné zariadenia</w:t>
            </w:r>
          </w:p>
        </w:tc>
      </w:tr>
      <w:tr w:rsidR="005865F5" w:rsidRPr="008526B7" w14:paraId="33718D9E" w14:textId="77777777" w:rsidTr="00B32977">
        <w:trPr>
          <w:trHeight w:val="288"/>
        </w:trPr>
        <w:tc>
          <w:tcPr>
            <w:tcW w:w="2689" w:type="dxa"/>
            <w:tcBorders>
              <w:top w:val="nil"/>
              <w:left w:val="single" w:sz="4" w:space="0" w:color="auto"/>
              <w:bottom w:val="nil"/>
              <w:right w:val="single" w:sz="4" w:space="0" w:color="auto"/>
            </w:tcBorders>
            <w:noWrap/>
            <w:hideMark/>
          </w:tcPr>
          <w:p w14:paraId="2F859BD5" w14:textId="77777777" w:rsidR="005865F5" w:rsidRPr="008526B7" w:rsidRDefault="005865F5" w:rsidP="005865F5">
            <w:pPr>
              <w:rPr>
                <w:szCs w:val="20"/>
                <w:lang w:val="sk-SK"/>
              </w:rPr>
            </w:pPr>
          </w:p>
        </w:tc>
        <w:tc>
          <w:tcPr>
            <w:tcW w:w="6378" w:type="dxa"/>
            <w:tcBorders>
              <w:left w:val="single" w:sz="4" w:space="0" w:color="auto"/>
            </w:tcBorders>
            <w:noWrap/>
            <w:hideMark/>
          </w:tcPr>
          <w:p w14:paraId="33B7F653" w14:textId="77777777" w:rsidR="005865F5" w:rsidRPr="006425C7" w:rsidRDefault="005865F5" w:rsidP="005865F5">
            <w:pPr>
              <w:rPr>
                <w:szCs w:val="20"/>
                <w:lang w:val="sk-SK"/>
              </w:rPr>
            </w:pPr>
            <w:r w:rsidRPr="006425C7">
              <w:rPr>
                <w:szCs w:val="20"/>
                <w:lang w:val="sk-SK"/>
              </w:rPr>
              <w:t>Nastavenia notifikácií</w:t>
            </w:r>
          </w:p>
        </w:tc>
      </w:tr>
      <w:tr w:rsidR="005865F5" w:rsidRPr="008526B7" w14:paraId="780FAC2F" w14:textId="77777777" w:rsidTr="00B32977">
        <w:trPr>
          <w:trHeight w:val="288"/>
        </w:trPr>
        <w:tc>
          <w:tcPr>
            <w:tcW w:w="2689" w:type="dxa"/>
            <w:tcBorders>
              <w:top w:val="nil"/>
              <w:left w:val="single" w:sz="4" w:space="0" w:color="auto"/>
              <w:bottom w:val="nil"/>
              <w:right w:val="single" w:sz="4" w:space="0" w:color="auto"/>
            </w:tcBorders>
            <w:noWrap/>
            <w:hideMark/>
          </w:tcPr>
          <w:p w14:paraId="2652BA78" w14:textId="77777777" w:rsidR="005865F5" w:rsidRPr="008526B7" w:rsidRDefault="005865F5" w:rsidP="005865F5">
            <w:pPr>
              <w:rPr>
                <w:szCs w:val="20"/>
                <w:lang w:val="sk-SK"/>
              </w:rPr>
            </w:pPr>
          </w:p>
        </w:tc>
        <w:tc>
          <w:tcPr>
            <w:tcW w:w="6378" w:type="dxa"/>
            <w:tcBorders>
              <w:left w:val="single" w:sz="4" w:space="0" w:color="auto"/>
            </w:tcBorders>
            <w:noWrap/>
            <w:hideMark/>
          </w:tcPr>
          <w:p w14:paraId="4EC85FCA" w14:textId="77777777" w:rsidR="005865F5" w:rsidRPr="006425C7" w:rsidRDefault="005865F5" w:rsidP="005865F5">
            <w:pPr>
              <w:rPr>
                <w:szCs w:val="20"/>
                <w:lang w:val="sk-SK"/>
              </w:rPr>
            </w:pPr>
            <w:r w:rsidRPr="006425C7">
              <w:rPr>
                <w:szCs w:val="20"/>
                <w:lang w:val="sk-SK"/>
              </w:rPr>
              <w:t>Nastavenia profilu</w:t>
            </w:r>
          </w:p>
        </w:tc>
      </w:tr>
      <w:tr w:rsidR="005865F5" w:rsidRPr="008526B7" w14:paraId="7CDB798C" w14:textId="77777777" w:rsidTr="00B32977">
        <w:trPr>
          <w:trHeight w:val="288"/>
        </w:trPr>
        <w:tc>
          <w:tcPr>
            <w:tcW w:w="2689" w:type="dxa"/>
            <w:tcBorders>
              <w:top w:val="nil"/>
              <w:left w:val="single" w:sz="4" w:space="0" w:color="auto"/>
              <w:bottom w:val="nil"/>
              <w:right w:val="single" w:sz="4" w:space="0" w:color="auto"/>
            </w:tcBorders>
            <w:noWrap/>
            <w:hideMark/>
          </w:tcPr>
          <w:p w14:paraId="0C4D852F" w14:textId="77777777" w:rsidR="005865F5" w:rsidRPr="008526B7" w:rsidRDefault="005865F5" w:rsidP="005865F5">
            <w:pPr>
              <w:rPr>
                <w:szCs w:val="20"/>
                <w:lang w:val="sk-SK"/>
              </w:rPr>
            </w:pPr>
          </w:p>
        </w:tc>
        <w:tc>
          <w:tcPr>
            <w:tcW w:w="6378" w:type="dxa"/>
            <w:tcBorders>
              <w:left w:val="single" w:sz="4" w:space="0" w:color="auto"/>
            </w:tcBorders>
            <w:noWrap/>
            <w:hideMark/>
          </w:tcPr>
          <w:p w14:paraId="14FB042A" w14:textId="77777777" w:rsidR="005865F5" w:rsidRPr="006425C7" w:rsidRDefault="005865F5" w:rsidP="005865F5">
            <w:pPr>
              <w:rPr>
                <w:szCs w:val="20"/>
                <w:lang w:val="sk-SK"/>
              </w:rPr>
            </w:pPr>
            <w:r w:rsidRPr="006425C7">
              <w:rPr>
                <w:szCs w:val="20"/>
                <w:lang w:val="sk-SK"/>
              </w:rPr>
              <w:t>Nastavenia zoznamov</w:t>
            </w:r>
          </w:p>
        </w:tc>
      </w:tr>
      <w:tr w:rsidR="005865F5" w:rsidRPr="008526B7" w14:paraId="4530BB98" w14:textId="77777777" w:rsidTr="00B32977">
        <w:trPr>
          <w:trHeight w:val="288"/>
        </w:trPr>
        <w:tc>
          <w:tcPr>
            <w:tcW w:w="2689" w:type="dxa"/>
            <w:tcBorders>
              <w:top w:val="nil"/>
              <w:left w:val="single" w:sz="4" w:space="0" w:color="auto"/>
              <w:bottom w:val="nil"/>
              <w:right w:val="single" w:sz="4" w:space="0" w:color="auto"/>
            </w:tcBorders>
            <w:noWrap/>
            <w:hideMark/>
          </w:tcPr>
          <w:p w14:paraId="0AD2FC34" w14:textId="77777777" w:rsidR="005865F5" w:rsidRPr="008526B7" w:rsidRDefault="005865F5" w:rsidP="005865F5">
            <w:pPr>
              <w:rPr>
                <w:szCs w:val="20"/>
                <w:lang w:val="sk-SK"/>
              </w:rPr>
            </w:pPr>
          </w:p>
        </w:tc>
        <w:tc>
          <w:tcPr>
            <w:tcW w:w="6378" w:type="dxa"/>
            <w:tcBorders>
              <w:left w:val="single" w:sz="4" w:space="0" w:color="auto"/>
            </w:tcBorders>
            <w:noWrap/>
            <w:hideMark/>
          </w:tcPr>
          <w:p w14:paraId="5B22129B" w14:textId="77777777" w:rsidR="005865F5" w:rsidRPr="006425C7" w:rsidRDefault="005865F5" w:rsidP="005865F5">
            <w:pPr>
              <w:rPr>
                <w:szCs w:val="20"/>
                <w:lang w:val="sk-SK"/>
              </w:rPr>
            </w:pPr>
            <w:r w:rsidRPr="006425C7">
              <w:rPr>
                <w:szCs w:val="20"/>
                <w:lang w:val="sk-SK"/>
              </w:rPr>
              <w:t>Odhlásenie zo subjektu</w:t>
            </w:r>
          </w:p>
        </w:tc>
      </w:tr>
      <w:tr w:rsidR="005865F5" w:rsidRPr="008526B7" w14:paraId="5D27222E" w14:textId="77777777" w:rsidTr="00B32977">
        <w:trPr>
          <w:trHeight w:val="288"/>
        </w:trPr>
        <w:tc>
          <w:tcPr>
            <w:tcW w:w="2689" w:type="dxa"/>
            <w:tcBorders>
              <w:top w:val="nil"/>
              <w:left w:val="single" w:sz="4" w:space="0" w:color="auto"/>
              <w:bottom w:val="nil"/>
              <w:right w:val="single" w:sz="4" w:space="0" w:color="auto"/>
            </w:tcBorders>
            <w:noWrap/>
            <w:hideMark/>
          </w:tcPr>
          <w:p w14:paraId="799996A6" w14:textId="77777777" w:rsidR="005865F5" w:rsidRPr="008526B7" w:rsidRDefault="005865F5" w:rsidP="005865F5">
            <w:pPr>
              <w:rPr>
                <w:szCs w:val="20"/>
                <w:lang w:val="sk-SK"/>
              </w:rPr>
            </w:pPr>
          </w:p>
        </w:tc>
        <w:tc>
          <w:tcPr>
            <w:tcW w:w="6378" w:type="dxa"/>
            <w:tcBorders>
              <w:left w:val="single" w:sz="4" w:space="0" w:color="auto"/>
            </w:tcBorders>
            <w:noWrap/>
            <w:hideMark/>
          </w:tcPr>
          <w:p w14:paraId="143555BE" w14:textId="77777777" w:rsidR="005865F5" w:rsidRPr="006425C7" w:rsidRDefault="005865F5" w:rsidP="005865F5">
            <w:pPr>
              <w:rPr>
                <w:szCs w:val="20"/>
                <w:lang w:val="sk-SK"/>
              </w:rPr>
            </w:pPr>
            <w:r w:rsidRPr="006425C7">
              <w:rPr>
                <w:szCs w:val="20"/>
                <w:lang w:val="sk-SK"/>
              </w:rPr>
              <w:t>Používateľské akcie</w:t>
            </w:r>
          </w:p>
        </w:tc>
      </w:tr>
      <w:tr w:rsidR="005865F5" w:rsidRPr="008526B7" w14:paraId="5942F710" w14:textId="77777777" w:rsidTr="00B32977">
        <w:trPr>
          <w:trHeight w:val="288"/>
        </w:trPr>
        <w:tc>
          <w:tcPr>
            <w:tcW w:w="2689" w:type="dxa"/>
            <w:tcBorders>
              <w:top w:val="nil"/>
              <w:left w:val="single" w:sz="4" w:space="0" w:color="auto"/>
              <w:bottom w:val="nil"/>
              <w:right w:val="single" w:sz="4" w:space="0" w:color="auto"/>
            </w:tcBorders>
            <w:noWrap/>
            <w:hideMark/>
          </w:tcPr>
          <w:p w14:paraId="4157157A" w14:textId="77777777" w:rsidR="005865F5" w:rsidRPr="008526B7" w:rsidRDefault="005865F5" w:rsidP="005865F5">
            <w:pPr>
              <w:rPr>
                <w:szCs w:val="20"/>
                <w:lang w:val="sk-SK"/>
              </w:rPr>
            </w:pPr>
          </w:p>
        </w:tc>
        <w:tc>
          <w:tcPr>
            <w:tcW w:w="6378" w:type="dxa"/>
            <w:tcBorders>
              <w:left w:val="single" w:sz="4" w:space="0" w:color="auto"/>
            </w:tcBorders>
            <w:noWrap/>
            <w:hideMark/>
          </w:tcPr>
          <w:p w14:paraId="44DFD032" w14:textId="77777777" w:rsidR="005865F5" w:rsidRPr="006425C7" w:rsidRDefault="005865F5" w:rsidP="005865F5">
            <w:pPr>
              <w:rPr>
                <w:szCs w:val="20"/>
                <w:lang w:val="sk-SK"/>
              </w:rPr>
            </w:pPr>
            <w:r w:rsidRPr="006425C7">
              <w:rPr>
                <w:szCs w:val="20"/>
                <w:lang w:val="sk-SK"/>
              </w:rPr>
              <w:t>Poznámky</w:t>
            </w:r>
          </w:p>
        </w:tc>
      </w:tr>
      <w:tr w:rsidR="005865F5" w:rsidRPr="008526B7" w14:paraId="357A8487" w14:textId="77777777" w:rsidTr="00B32977">
        <w:trPr>
          <w:trHeight w:val="288"/>
        </w:trPr>
        <w:tc>
          <w:tcPr>
            <w:tcW w:w="2689" w:type="dxa"/>
            <w:tcBorders>
              <w:top w:val="nil"/>
              <w:left w:val="single" w:sz="4" w:space="0" w:color="auto"/>
              <w:bottom w:val="nil"/>
              <w:right w:val="single" w:sz="4" w:space="0" w:color="auto"/>
            </w:tcBorders>
            <w:noWrap/>
            <w:hideMark/>
          </w:tcPr>
          <w:p w14:paraId="790D060A" w14:textId="77777777" w:rsidR="005865F5" w:rsidRPr="008526B7" w:rsidRDefault="005865F5" w:rsidP="005865F5">
            <w:pPr>
              <w:rPr>
                <w:szCs w:val="20"/>
                <w:lang w:val="sk-SK"/>
              </w:rPr>
            </w:pPr>
          </w:p>
        </w:tc>
        <w:tc>
          <w:tcPr>
            <w:tcW w:w="6378" w:type="dxa"/>
            <w:tcBorders>
              <w:left w:val="single" w:sz="4" w:space="0" w:color="auto"/>
            </w:tcBorders>
            <w:noWrap/>
            <w:hideMark/>
          </w:tcPr>
          <w:p w14:paraId="03AD96B0" w14:textId="77777777" w:rsidR="005865F5" w:rsidRPr="006425C7" w:rsidRDefault="005865F5" w:rsidP="005865F5">
            <w:pPr>
              <w:rPr>
                <w:szCs w:val="20"/>
                <w:lang w:val="sk-SK"/>
              </w:rPr>
            </w:pPr>
            <w:r w:rsidRPr="006425C7">
              <w:rPr>
                <w:szCs w:val="20"/>
                <w:lang w:val="sk-SK"/>
              </w:rPr>
              <w:t>Vytvorenie úlohy</w:t>
            </w:r>
          </w:p>
        </w:tc>
      </w:tr>
      <w:tr w:rsidR="005865F5" w:rsidRPr="008526B7" w14:paraId="3E44FFCC" w14:textId="77777777" w:rsidTr="00B32977">
        <w:trPr>
          <w:trHeight w:val="288"/>
        </w:trPr>
        <w:tc>
          <w:tcPr>
            <w:tcW w:w="2689" w:type="dxa"/>
            <w:tcBorders>
              <w:top w:val="nil"/>
              <w:left w:val="single" w:sz="4" w:space="0" w:color="auto"/>
              <w:bottom w:val="nil"/>
              <w:right w:val="single" w:sz="4" w:space="0" w:color="auto"/>
            </w:tcBorders>
            <w:noWrap/>
            <w:hideMark/>
          </w:tcPr>
          <w:p w14:paraId="383AF76D" w14:textId="77777777" w:rsidR="005865F5" w:rsidRPr="008526B7" w:rsidRDefault="005865F5" w:rsidP="005865F5">
            <w:pPr>
              <w:rPr>
                <w:szCs w:val="20"/>
                <w:lang w:val="sk-SK"/>
              </w:rPr>
            </w:pPr>
          </w:p>
        </w:tc>
        <w:tc>
          <w:tcPr>
            <w:tcW w:w="6378" w:type="dxa"/>
            <w:tcBorders>
              <w:left w:val="single" w:sz="4" w:space="0" w:color="auto"/>
            </w:tcBorders>
            <w:noWrap/>
            <w:hideMark/>
          </w:tcPr>
          <w:p w14:paraId="4932D5E8" w14:textId="77777777" w:rsidR="005865F5" w:rsidRPr="006425C7" w:rsidRDefault="005865F5" w:rsidP="005865F5">
            <w:pPr>
              <w:rPr>
                <w:szCs w:val="20"/>
                <w:lang w:val="sk-SK"/>
              </w:rPr>
            </w:pPr>
            <w:r w:rsidRPr="006425C7">
              <w:rPr>
                <w:szCs w:val="20"/>
                <w:lang w:val="sk-SK"/>
              </w:rPr>
              <w:t>Zobrazenie Používateľského profilu</w:t>
            </w:r>
          </w:p>
        </w:tc>
      </w:tr>
      <w:tr w:rsidR="005865F5" w:rsidRPr="008526B7" w14:paraId="4D12412E" w14:textId="77777777" w:rsidTr="00B32977">
        <w:trPr>
          <w:trHeight w:val="288"/>
        </w:trPr>
        <w:tc>
          <w:tcPr>
            <w:tcW w:w="2689" w:type="dxa"/>
            <w:tcBorders>
              <w:top w:val="nil"/>
              <w:left w:val="single" w:sz="4" w:space="0" w:color="auto"/>
              <w:bottom w:val="nil"/>
              <w:right w:val="single" w:sz="4" w:space="0" w:color="auto"/>
            </w:tcBorders>
            <w:noWrap/>
            <w:hideMark/>
          </w:tcPr>
          <w:p w14:paraId="7815F8C4" w14:textId="77777777" w:rsidR="005865F5" w:rsidRPr="008526B7" w:rsidRDefault="005865F5" w:rsidP="005865F5">
            <w:pPr>
              <w:rPr>
                <w:szCs w:val="20"/>
                <w:lang w:val="sk-SK"/>
              </w:rPr>
            </w:pPr>
          </w:p>
        </w:tc>
        <w:tc>
          <w:tcPr>
            <w:tcW w:w="6378" w:type="dxa"/>
            <w:tcBorders>
              <w:left w:val="single" w:sz="4" w:space="0" w:color="auto"/>
            </w:tcBorders>
            <w:noWrap/>
            <w:hideMark/>
          </w:tcPr>
          <w:p w14:paraId="7DF5783A" w14:textId="77777777" w:rsidR="005865F5" w:rsidRPr="006425C7" w:rsidRDefault="005865F5" w:rsidP="005865F5">
            <w:pPr>
              <w:rPr>
                <w:szCs w:val="20"/>
                <w:lang w:val="sk-SK"/>
              </w:rPr>
            </w:pPr>
            <w:r w:rsidRPr="006425C7">
              <w:rPr>
                <w:szCs w:val="20"/>
                <w:lang w:val="sk-SK"/>
              </w:rPr>
              <w:t>Zoznam používateľských filtrov</w:t>
            </w:r>
          </w:p>
        </w:tc>
      </w:tr>
      <w:tr w:rsidR="005865F5" w:rsidRPr="008526B7" w14:paraId="578DEDF5" w14:textId="77777777" w:rsidTr="00B32977">
        <w:trPr>
          <w:trHeight w:val="288"/>
        </w:trPr>
        <w:tc>
          <w:tcPr>
            <w:tcW w:w="2689" w:type="dxa"/>
            <w:tcBorders>
              <w:top w:val="nil"/>
              <w:left w:val="single" w:sz="4" w:space="0" w:color="auto"/>
              <w:bottom w:val="nil"/>
              <w:right w:val="single" w:sz="4" w:space="0" w:color="auto"/>
            </w:tcBorders>
            <w:noWrap/>
            <w:hideMark/>
          </w:tcPr>
          <w:p w14:paraId="505B6225" w14:textId="77777777" w:rsidR="005865F5" w:rsidRPr="008526B7" w:rsidRDefault="005865F5" w:rsidP="005865F5">
            <w:pPr>
              <w:rPr>
                <w:szCs w:val="20"/>
                <w:lang w:val="sk-SK"/>
              </w:rPr>
            </w:pPr>
          </w:p>
        </w:tc>
        <w:tc>
          <w:tcPr>
            <w:tcW w:w="6378" w:type="dxa"/>
            <w:tcBorders>
              <w:left w:val="single" w:sz="4" w:space="0" w:color="auto"/>
            </w:tcBorders>
            <w:noWrap/>
            <w:hideMark/>
          </w:tcPr>
          <w:p w14:paraId="5CD0F683" w14:textId="77777777" w:rsidR="005865F5" w:rsidRPr="006425C7" w:rsidRDefault="005865F5" w:rsidP="005865F5">
            <w:pPr>
              <w:rPr>
                <w:szCs w:val="20"/>
                <w:lang w:val="sk-SK"/>
              </w:rPr>
            </w:pPr>
            <w:r w:rsidRPr="006425C7">
              <w:rPr>
                <w:szCs w:val="20"/>
                <w:lang w:val="sk-SK"/>
              </w:rPr>
              <w:t xml:space="preserve">Zoznam používateľských </w:t>
            </w:r>
            <w:proofErr w:type="spellStart"/>
            <w:r w:rsidRPr="006425C7">
              <w:rPr>
                <w:szCs w:val="20"/>
                <w:lang w:val="sk-SK"/>
              </w:rPr>
              <w:t>view</w:t>
            </w:r>
            <w:proofErr w:type="spellEnd"/>
          </w:p>
        </w:tc>
      </w:tr>
      <w:tr w:rsidR="005865F5" w:rsidRPr="008526B7" w14:paraId="43284262" w14:textId="77777777" w:rsidTr="00B32977">
        <w:trPr>
          <w:trHeight w:val="288"/>
        </w:trPr>
        <w:tc>
          <w:tcPr>
            <w:tcW w:w="2689" w:type="dxa"/>
            <w:tcBorders>
              <w:top w:val="nil"/>
              <w:left w:val="single" w:sz="4" w:space="0" w:color="auto"/>
              <w:bottom w:val="nil"/>
              <w:right w:val="single" w:sz="4" w:space="0" w:color="auto"/>
            </w:tcBorders>
            <w:noWrap/>
            <w:hideMark/>
          </w:tcPr>
          <w:p w14:paraId="7AEEBF32" w14:textId="77777777" w:rsidR="005865F5" w:rsidRPr="008526B7" w:rsidRDefault="005865F5" w:rsidP="005865F5">
            <w:pPr>
              <w:rPr>
                <w:szCs w:val="20"/>
                <w:lang w:val="sk-SK"/>
              </w:rPr>
            </w:pPr>
          </w:p>
        </w:tc>
        <w:tc>
          <w:tcPr>
            <w:tcW w:w="6378" w:type="dxa"/>
            <w:tcBorders>
              <w:left w:val="single" w:sz="4" w:space="0" w:color="auto"/>
            </w:tcBorders>
            <w:noWrap/>
            <w:hideMark/>
          </w:tcPr>
          <w:p w14:paraId="3429D049" w14:textId="77777777" w:rsidR="005865F5" w:rsidRPr="006425C7" w:rsidRDefault="005865F5" w:rsidP="005865F5">
            <w:pPr>
              <w:rPr>
                <w:szCs w:val="20"/>
                <w:lang w:val="sk-SK"/>
              </w:rPr>
            </w:pPr>
            <w:r w:rsidRPr="006425C7">
              <w:rPr>
                <w:szCs w:val="20"/>
                <w:lang w:val="sk-SK"/>
              </w:rPr>
              <w:t>Zoznam úloh</w:t>
            </w:r>
          </w:p>
        </w:tc>
      </w:tr>
      <w:tr w:rsidR="005865F5" w:rsidRPr="008526B7" w14:paraId="56FE9E96"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7A87767A" w14:textId="77777777" w:rsidR="005865F5" w:rsidRPr="008526B7" w:rsidRDefault="005865F5" w:rsidP="005865F5">
            <w:pPr>
              <w:rPr>
                <w:szCs w:val="20"/>
                <w:lang w:val="sk-SK"/>
              </w:rPr>
            </w:pPr>
          </w:p>
        </w:tc>
        <w:tc>
          <w:tcPr>
            <w:tcW w:w="6378" w:type="dxa"/>
            <w:tcBorders>
              <w:left w:val="single" w:sz="4" w:space="0" w:color="auto"/>
            </w:tcBorders>
            <w:noWrap/>
            <w:hideMark/>
          </w:tcPr>
          <w:p w14:paraId="39D90E19" w14:textId="77777777" w:rsidR="005865F5" w:rsidRPr="006425C7" w:rsidRDefault="005865F5" w:rsidP="005865F5">
            <w:pPr>
              <w:rPr>
                <w:szCs w:val="20"/>
                <w:lang w:val="sk-SK"/>
              </w:rPr>
            </w:pPr>
            <w:r w:rsidRPr="006425C7">
              <w:rPr>
                <w:szCs w:val="20"/>
                <w:lang w:val="sk-SK"/>
              </w:rPr>
              <w:t>Zvukové upozornenia</w:t>
            </w:r>
          </w:p>
        </w:tc>
      </w:tr>
      <w:tr w:rsidR="005865F5" w:rsidRPr="008526B7" w14:paraId="6F56BA01"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0116C19A" w14:textId="77777777" w:rsidR="005865F5" w:rsidRPr="008526B7" w:rsidRDefault="005865F5" w:rsidP="005865F5">
            <w:pPr>
              <w:rPr>
                <w:szCs w:val="20"/>
                <w:lang w:val="sk-SK"/>
              </w:rPr>
            </w:pPr>
            <w:r w:rsidRPr="008526B7">
              <w:rPr>
                <w:szCs w:val="20"/>
                <w:lang w:val="sk-SK"/>
              </w:rPr>
              <w:t>Aktuality pre používateľov</w:t>
            </w:r>
          </w:p>
        </w:tc>
        <w:tc>
          <w:tcPr>
            <w:tcW w:w="6378" w:type="dxa"/>
            <w:tcBorders>
              <w:left w:val="single" w:sz="4" w:space="0" w:color="auto"/>
            </w:tcBorders>
            <w:noWrap/>
            <w:hideMark/>
          </w:tcPr>
          <w:p w14:paraId="610DF401" w14:textId="77777777" w:rsidR="005865F5" w:rsidRPr="00F60513" w:rsidRDefault="005865F5" w:rsidP="005865F5">
            <w:pPr>
              <w:rPr>
                <w:szCs w:val="20"/>
                <w:lang w:val="sk-SK"/>
              </w:rPr>
            </w:pPr>
            <w:r w:rsidRPr="006425C7">
              <w:rPr>
                <w:szCs w:val="20"/>
                <w:lang w:val="sk-SK"/>
              </w:rPr>
              <w:t>Aktuality pre neprihláseného používateľa (verejná čas</w:t>
            </w:r>
            <w:r w:rsidRPr="006425C7">
              <w:rPr>
                <w:rFonts w:ascii="Calibri" w:hAnsi="Calibri" w:cs="Calibri"/>
                <w:szCs w:val="20"/>
                <w:lang w:val="sk-SK"/>
              </w:rPr>
              <w:t>ť</w:t>
            </w:r>
            <w:r w:rsidRPr="00F60513">
              <w:rPr>
                <w:szCs w:val="20"/>
                <w:lang w:val="sk-SK"/>
              </w:rPr>
              <w:t>)</w:t>
            </w:r>
          </w:p>
        </w:tc>
      </w:tr>
      <w:tr w:rsidR="005865F5" w:rsidRPr="008526B7" w14:paraId="21DD44B6"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6D2AB664" w14:textId="77777777" w:rsidR="005865F5" w:rsidRPr="008526B7" w:rsidRDefault="005865F5" w:rsidP="005865F5">
            <w:pPr>
              <w:rPr>
                <w:szCs w:val="20"/>
                <w:lang w:val="sk-SK"/>
              </w:rPr>
            </w:pPr>
          </w:p>
        </w:tc>
        <w:tc>
          <w:tcPr>
            <w:tcW w:w="6378" w:type="dxa"/>
            <w:tcBorders>
              <w:left w:val="single" w:sz="4" w:space="0" w:color="auto"/>
            </w:tcBorders>
            <w:noWrap/>
            <w:hideMark/>
          </w:tcPr>
          <w:p w14:paraId="1AA40840" w14:textId="77777777" w:rsidR="005865F5" w:rsidRPr="006425C7" w:rsidRDefault="005865F5" w:rsidP="005865F5">
            <w:pPr>
              <w:rPr>
                <w:szCs w:val="20"/>
                <w:lang w:val="sk-SK"/>
              </w:rPr>
            </w:pPr>
            <w:r w:rsidRPr="006425C7">
              <w:rPr>
                <w:szCs w:val="20"/>
                <w:lang w:val="sk-SK"/>
              </w:rPr>
              <w:t>Aktuality pre prihláseného používateľa</w:t>
            </w:r>
          </w:p>
        </w:tc>
      </w:tr>
      <w:tr w:rsidR="005865F5" w:rsidRPr="008526B7" w14:paraId="6DF9B9E5"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40A1BC34" w14:textId="77777777" w:rsidR="005865F5" w:rsidRPr="008526B7" w:rsidRDefault="005865F5" w:rsidP="005865F5">
            <w:pPr>
              <w:rPr>
                <w:szCs w:val="20"/>
                <w:lang w:val="sk-SK"/>
              </w:rPr>
            </w:pPr>
            <w:r w:rsidRPr="008526B7">
              <w:rPr>
                <w:szCs w:val="20"/>
                <w:lang w:val="sk-SK"/>
              </w:rPr>
              <w:t>Funkcionality pre používateľa</w:t>
            </w:r>
          </w:p>
        </w:tc>
        <w:tc>
          <w:tcPr>
            <w:tcW w:w="6378" w:type="dxa"/>
            <w:tcBorders>
              <w:left w:val="single" w:sz="4" w:space="0" w:color="auto"/>
            </w:tcBorders>
            <w:noWrap/>
            <w:hideMark/>
          </w:tcPr>
          <w:p w14:paraId="17BDF8AD" w14:textId="77777777" w:rsidR="005865F5" w:rsidRPr="006425C7" w:rsidRDefault="005865F5" w:rsidP="005865F5">
            <w:pPr>
              <w:rPr>
                <w:szCs w:val="20"/>
                <w:lang w:val="sk-SK"/>
              </w:rPr>
            </w:pPr>
            <w:r w:rsidRPr="006425C7">
              <w:rPr>
                <w:szCs w:val="20"/>
                <w:lang w:val="sk-SK"/>
              </w:rPr>
              <w:t>Interné správy</w:t>
            </w:r>
          </w:p>
        </w:tc>
      </w:tr>
      <w:tr w:rsidR="005865F5" w:rsidRPr="008526B7" w14:paraId="29BD215A" w14:textId="77777777" w:rsidTr="00B32977">
        <w:trPr>
          <w:trHeight w:val="288"/>
        </w:trPr>
        <w:tc>
          <w:tcPr>
            <w:tcW w:w="2689" w:type="dxa"/>
            <w:tcBorders>
              <w:top w:val="nil"/>
              <w:left w:val="single" w:sz="4" w:space="0" w:color="auto"/>
              <w:bottom w:val="nil"/>
              <w:right w:val="single" w:sz="4" w:space="0" w:color="auto"/>
            </w:tcBorders>
            <w:noWrap/>
            <w:hideMark/>
          </w:tcPr>
          <w:p w14:paraId="205D771C" w14:textId="77777777" w:rsidR="005865F5" w:rsidRPr="008526B7" w:rsidRDefault="005865F5" w:rsidP="005865F5">
            <w:pPr>
              <w:rPr>
                <w:szCs w:val="20"/>
                <w:lang w:val="sk-SK"/>
              </w:rPr>
            </w:pPr>
          </w:p>
        </w:tc>
        <w:tc>
          <w:tcPr>
            <w:tcW w:w="6378" w:type="dxa"/>
            <w:tcBorders>
              <w:left w:val="single" w:sz="4" w:space="0" w:color="auto"/>
            </w:tcBorders>
            <w:noWrap/>
            <w:hideMark/>
          </w:tcPr>
          <w:p w14:paraId="3CAF3CD2" w14:textId="77777777" w:rsidR="005865F5" w:rsidRPr="006425C7" w:rsidRDefault="005865F5" w:rsidP="005865F5">
            <w:pPr>
              <w:rPr>
                <w:szCs w:val="20"/>
                <w:lang w:val="sk-SK"/>
              </w:rPr>
            </w:pPr>
            <w:r w:rsidRPr="006425C7">
              <w:rPr>
                <w:szCs w:val="20"/>
                <w:lang w:val="sk-SK"/>
              </w:rPr>
              <w:t>Nastavenia notifikácií v používateľskom profile</w:t>
            </w:r>
          </w:p>
        </w:tc>
      </w:tr>
      <w:tr w:rsidR="005865F5" w:rsidRPr="008526B7" w14:paraId="556D12F6"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57B54419" w14:textId="77777777" w:rsidR="005865F5" w:rsidRPr="008526B7" w:rsidRDefault="005865F5" w:rsidP="005865F5">
            <w:pPr>
              <w:rPr>
                <w:szCs w:val="20"/>
                <w:lang w:val="sk-SK"/>
              </w:rPr>
            </w:pPr>
          </w:p>
        </w:tc>
        <w:tc>
          <w:tcPr>
            <w:tcW w:w="6378" w:type="dxa"/>
            <w:tcBorders>
              <w:left w:val="single" w:sz="4" w:space="0" w:color="auto"/>
            </w:tcBorders>
            <w:noWrap/>
            <w:hideMark/>
          </w:tcPr>
          <w:p w14:paraId="60025B15" w14:textId="77777777" w:rsidR="005865F5" w:rsidRPr="006425C7" w:rsidRDefault="005865F5" w:rsidP="005865F5">
            <w:pPr>
              <w:rPr>
                <w:szCs w:val="20"/>
                <w:lang w:val="sk-SK"/>
              </w:rPr>
            </w:pPr>
            <w:r w:rsidRPr="006425C7">
              <w:rPr>
                <w:szCs w:val="20"/>
                <w:lang w:val="sk-SK"/>
              </w:rPr>
              <w:t>Upozornenia na úlohy z kalendára</w:t>
            </w:r>
          </w:p>
        </w:tc>
      </w:tr>
      <w:tr w:rsidR="005865F5" w:rsidRPr="008526B7" w14:paraId="0767101D" w14:textId="77777777" w:rsidTr="00B32977">
        <w:trPr>
          <w:trHeight w:val="288"/>
        </w:trPr>
        <w:tc>
          <w:tcPr>
            <w:tcW w:w="2689" w:type="dxa"/>
            <w:tcBorders>
              <w:top w:val="single" w:sz="4" w:space="0" w:color="auto"/>
              <w:left w:val="single" w:sz="4" w:space="0" w:color="auto"/>
              <w:bottom w:val="single" w:sz="4" w:space="0" w:color="auto"/>
              <w:right w:val="single" w:sz="4" w:space="0" w:color="auto"/>
            </w:tcBorders>
            <w:noWrap/>
            <w:hideMark/>
          </w:tcPr>
          <w:p w14:paraId="547D5B81" w14:textId="77777777" w:rsidR="005865F5" w:rsidRPr="008526B7" w:rsidRDefault="005865F5" w:rsidP="005865F5">
            <w:pPr>
              <w:rPr>
                <w:szCs w:val="20"/>
                <w:lang w:val="sk-SK"/>
              </w:rPr>
            </w:pPr>
            <w:r w:rsidRPr="008526B7">
              <w:rPr>
                <w:szCs w:val="20"/>
                <w:lang w:val="sk-SK"/>
              </w:rPr>
              <w:t>Zverejňovanie FAQ</w:t>
            </w:r>
          </w:p>
        </w:tc>
        <w:tc>
          <w:tcPr>
            <w:tcW w:w="6378" w:type="dxa"/>
            <w:tcBorders>
              <w:left w:val="single" w:sz="4" w:space="0" w:color="auto"/>
            </w:tcBorders>
            <w:noWrap/>
            <w:hideMark/>
          </w:tcPr>
          <w:p w14:paraId="682C5288" w14:textId="77777777" w:rsidR="005865F5" w:rsidRPr="006425C7" w:rsidRDefault="005865F5" w:rsidP="005865F5">
            <w:pPr>
              <w:rPr>
                <w:szCs w:val="20"/>
                <w:lang w:val="sk-SK"/>
              </w:rPr>
            </w:pPr>
            <w:r w:rsidRPr="006425C7">
              <w:rPr>
                <w:szCs w:val="20"/>
                <w:lang w:val="sk-SK"/>
              </w:rPr>
              <w:t>Zobrazenie FAQ</w:t>
            </w:r>
          </w:p>
        </w:tc>
      </w:tr>
      <w:tr w:rsidR="005865F5" w:rsidRPr="008526B7" w14:paraId="1C6FFB3C" w14:textId="77777777" w:rsidTr="00B32977">
        <w:trPr>
          <w:trHeight w:val="288"/>
        </w:trPr>
        <w:tc>
          <w:tcPr>
            <w:tcW w:w="2689" w:type="dxa"/>
            <w:tcBorders>
              <w:top w:val="single" w:sz="4" w:space="0" w:color="auto"/>
              <w:left w:val="single" w:sz="4" w:space="0" w:color="auto"/>
              <w:bottom w:val="single" w:sz="4" w:space="0" w:color="auto"/>
              <w:right w:val="single" w:sz="4" w:space="0" w:color="auto"/>
            </w:tcBorders>
            <w:noWrap/>
            <w:hideMark/>
          </w:tcPr>
          <w:p w14:paraId="17E1E0CF" w14:textId="77777777" w:rsidR="005865F5" w:rsidRPr="008526B7" w:rsidRDefault="005865F5" w:rsidP="005865F5">
            <w:pPr>
              <w:rPr>
                <w:szCs w:val="20"/>
                <w:lang w:val="sk-SK"/>
              </w:rPr>
            </w:pPr>
            <w:r w:rsidRPr="008526B7">
              <w:rPr>
                <w:szCs w:val="20"/>
                <w:lang w:val="sk-SK"/>
              </w:rPr>
              <w:t>Sledovanie objektov</w:t>
            </w:r>
          </w:p>
        </w:tc>
        <w:tc>
          <w:tcPr>
            <w:tcW w:w="6378" w:type="dxa"/>
            <w:tcBorders>
              <w:left w:val="single" w:sz="4" w:space="0" w:color="auto"/>
            </w:tcBorders>
            <w:noWrap/>
            <w:hideMark/>
          </w:tcPr>
          <w:p w14:paraId="4F7A287C" w14:textId="77777777" w:rsidR="005865F5" w:rsidRPr="006425C7" w:rsidRDefault="005865F5" w:rsidP="005865F5">
            <w:pPr>
              <w:rPr>
                <w:szCs w:val="20"/>
                <w:lang w:val="sk-SK"/>
              </w:rPr>
            </w:pPr>
            <w:r w:rsidRPr="006425C7">
              <w:rPr>
                <w:szCs w:val="20"/>
                <w:lang w:val="sk-SK"/>
              </w:rPr>
              <w:t>Sledované objekty</w:t>
            </w:r>
          </w:p>
        </w:tc>
      </w:tr>
      <w:tr w:rsidR="005865F5" w:rsidRPr="008526B7" w14:paraId="3DA191CB"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0F05ECA4" w14:textId="77777777" w:rsidR="005865F5" w:rsidRPr="008526B7" w:rsidRDefault="005865F5" w:rsidP="005865F5">
            <w:pPr>
              <w:rPr>
                <w:szCs w:val="20"/>
                <w:lang w:val="sk-SK"/>
              </w:rPr>
            </w:pPr>
            <w:r w:rsidRPr="008526B7">
              <w:rPr>
                <w:szCs w:val="20"/>
                <w:lang w:val="sk-SK"/>
              </w:rPr>
              <w:lastRenderedPageBreak/>
              <w:t>Získavanie informácií prostredníctvom integrácii</w:t>
            </w:r>
          </w:p>
        </w:tc>
        <w:tc>
          <w:tcPr>
            <w:tcW w:w="6378" w:type="dxa"/>
            <w:tcBorders>
              <w:left w:val="single" w:sz="4" w:space="0" w:color="auto"/>
            </w:tcBorders>
            <w:noWrap/>
            <w:hideMark/>
          </w:tcPr>
          <w:p w14:paraId="7153F9C3" w14:textId="77777777" w:rsidR="005865F5" w:rsidRPr="006425C7" w:rsidRDefault="005865F5" w:rsidP="005865F5">
            <w:pPr>
              <w:rPr>
                <w:szCs w:val="20"/>
                <w:lang w:val="sk-SK"/>
              </w:rPr>
            </w:pPr>
            <w:r w:rsidRPr="006425C7">
              <w:rPr>
                <w:szCs w:val="20"/>
                <w:lang w:val="sk-SK"/>
              </w:rPr>
              <w:t>Aktualizácia dodávateľa</w:t>
            </w:r>
          </w:p>
        </w:tc>
      </w:tr>
      <w:tr w:rsidR="005865F5" w:rsidRPr="008526B7" w14:paraId="5289F14D" w14:textId="77777777" w:rsidTr="00B32977">
        <w:trPr>
          <w:trHeight w:val="288"/>
        </w:trPr>
        <w:tc>
          <w:tcPr>
            <w:tcW w:w="2689" w:type="dxa"/>
            <w:tcBorders>
              <w:top w:val="nil"/>
              <w:left w:val="single" w:sz="4" w:space="0" w:color="auto"/>
              <w:bottom w:val="nil"/>
              <w:right w:val="single" w:sz="4" w:space="0" w:color="auto"/>
            </w:tcBorders>
            <w:noWrap/>
            <w:hideMark/>
          </w:tcPr>
          <w:p w14:paraId="7A62FE92" w14:textId="77777777" w:rsidR="005865F5" w:rsidRPr="008526B7" w:rsidRDefault="005865F5" w:rsidP="005865F5">
            <w:pPr>
              <w:rPr>
                <w:szCs w:val="20"/>
                <w:lang w:val="sk-SK"/>
              </w:rPr>
            </w:pPr>
          </w:p>
        </w:tc>
        <w:tc>
          <w:tcPr>
            <w:tcW w:w="6378" w:type="dxa"/>
            <w:tcBorders>
              <w:left w:val="single" w:sz="4" w:space="0" w:color="auto"/>
            </w:tcBorders>
            <w:noWrap/>
            <w:hideMark/>
          </w:tcPr>
          <w:p w14:paraId="42CD2179" w14:textId="77777777" w:rsidR="005865F5" w:rsidRPr="006425C7" w:rsidRDefault="005865F5" w:rsidP="005865F5">
            <w:pPr>
              <w:rPr>
                <w:szCs w:val="20"/>
                <w:lang w:val="sk-SK"/>
              </w:rPr>
            </w:pPr>
            <w:r w:rsidRPr="006425C7">
              <w:rPr>
                <w:szCs w:val="20"/>
                <w:lang w:val="sk-SK"/>
              </w:rPr>
              <w:t>Aktualizácia položky účtovného dokladu</w:t>
            </w:r>
          </w:p>
        </w:tc>
      </w:tr>
      <w:tr w:rsidR="005865F5" w:rsidRPr="008526B7" w14:paraId="13932350" w14:textId="77777777" w:rsidTr="00B32977">
        <w:trPr>
          <w:trHeight w:val="288"/>
        </w:trPr>
        <w:tc>
          <w:tcPr>
            <w:tcW w:w="2689" w:type="dxa"/>
            <w:tcBorders>
              <w:top w:val="nil"/>
              <w:left w:val="single" w:sz="4" w:space="0" w:color="auto"/>
              <w:bottom w:val="nil"/>
              <w:right w:val="single" w:sz="4" w:space="0" w:color="auto"/>
            </w:tcBorders>
            <w:noWrap/>
            <w:hideMark/>
          </w:tcPr>
          <w:p w14:paraId="10FB08B8" w14:textId="77777777" w:rsidR="005865F5" w:rsidRPr="008526B7" w:rsidRDefault="005865F5" w:rsidP="005865F5">
            <w:pPr>
              <w:rPr>
                <w:szCs w:val="20"/>
                <w:lang w:val="sk-SK"/>
              </w:rPr>
            </w:pPr>
          </w:p>
        </w:tc>
        <w:tc>
          <w:tcPr>
            <w:tcW w:w="6378" w:type="dxa"/>
            <w:tcBorders>
              <w:left w:val="single" w:sz="4" w:space="0" w:color="auto"/>
            </w:tcBorders>
            <w:noWrap/>
            <w:hideMark/>
          </w:tcPr>
          <w:p w14:paraId="098A23FC" w14:textId="77777777" w:rsidR="005865F5" w:rsidRPr="006425C7" w:rsidRDefault="005865F5" w:rsidP="005865F5">
            <w:pPr>
              <w:rPr>
                <w:szCs w:val="20"/>
                <w:lang w:val="sk-SK"/>
              </w:rPr>
            </w:pPr>
            <w:r w:rsidRPr="006425C7">
              <w:rPr>
                <w:szCs w:val="20"/>
                <w:lang w:val="sk-SK"/>
              </w:rPr>
              <w:t>Aktualizácia prílohy účtovného dokladu</w:t>
            </w:r>
          </w:p>
        </w:tc>
      </w:tr>
      <w:tr w:rsidR="005865F5" w:rsidRPr="008526B7" w14:paraId="135304BA" w14:textId="77777777" w:rsidTr="00B32977">
        <w:trPr>
          <w:trHeight w:val="288"/>
        </w:trPr>
        <w:tc>
          <w:tcPr>
            <w:tcW w:w="2689" w:type="dxa"/>
            <w:tcBorders>
              <w:top w:val="nil"/>
              <w:left w:val="single" w:sz="4" w:space="0" w:color="auto"/>
              <w:bottom w:val="nil"/>
              <w:right w:val="single" w:sz="4" w:space="0" w:color="auto"/>
            </w:tcBorders>
            <w:noWrap/>
            <w:hideMark/>
          </w:tcPr>
          <w:p w14:paraId="0EBE6059" w14:textId="77777777" w:rsidR="005865F5" w:rsidRPr="008526B7" w:rsidRDefault="005865F5" w:rsidP="005865F5">
            <w:pPr>
              <w:rPr>
                <w:szCs w:val="20"/>
                <w:lang w:val="sk-SK"/>
              </w:rPr>
            </w:pPr>
          </w:p>
        </w:tc>
        <w:tc>
          <w:tcPr>
            <w:tcW w:w="6378" w:type="dxa"/>
            <w:tcBorders>
              <w:left w:val="single" w:sz="4" w:space="0" w:color="auto"/>
            </w:tcBorders>
            <w:noWrap/>
            <w:hideMark/>
          </w:tcPr>
          <w:p w14:paraId="3882F739" w14:textId="77777777" w:rsidR="005865F5" w:rsidRPr="006425C7" w:rsidRDefault="005865F5" w:rsidP="005865F5">
            <w:pPr>
              <w:rPr>
                <w:szCs w:val="20"/>
                <w:lang w:val="sk-SK"/>
              </w:rPr>
            </w:pPr>
            <w:r w:rsidRPr="006425C7">
              <w:rPr>
                <w:szCs w:val="20"/>
                <w:lang w:val="sk-SK"/>
              </w:rPr>
              <w:t>Aktualizácia účastníka</w:t>
            </w:r>
          </w:p>
        </w:tc>
      </w:tr>
      <w:tr w:rsidR="005865F5" w:rsidRPr="008526B7" w14:paraId="1B1E10D2" w14:textId="77777777" w:rsidTr="00B32977">
        <w:trPr>
          <w:trHeight w:val="288"/>
        </w:trPr>
        <w:tc>
          <w:tcPr>
            <w:tcW w:w="2689" w:type="dxa"/>
            <w:tcBorders>
              <w:top w:val="nil"/>
              <w:left w:val="single" w:sz="4" w:space="0" w:color="auto"/>
              <w:bottom w:val="nil"/>
              <w:right w:val="single" w:sz="4" w:space="0" w:color="auto"/>
            </w:tcBorders>
            <w:noWrap/>
            <w:hideMark/>
          </w:tcPr>
          <w:p w14:paraId="72E8FDD4" w14:textId="77777777" w:rsidR="005865F5" w:rsidRPr="008526B7" w:rsidRDefault="005865F5" w:rsidP="005865F5">
            <w:pPr>
              <w:rPr>
                <w:szCs w:val="20"/>
                <w:lang w:val="sk-SK"/>
              </w:rPr>
            </w:pPr>
          </w:p>
        </w:tc>
        <w:tc>
          <w:tcPr>
            <w:tcW w:w="6378" w:type="dxa"/>
            <w:tcBorders>
              <w:left w:val="single" w:sz="4" w:space="0" w:color="auto"/>
            </w:tcBorders>
            <w:noWrap/>
            <w:hideMark/>
          </w:tcPr>
          <w:p w14:paraId="6F5E98F0" w14:textId="77777777" w:rsidR="005865F5" w:rsidRPr="006425C7" w:rsidRDefault="005865F5" w:rsidP="005865F5">
            <w:pPr>
              <w:rPr>
                <w:szCs w:val="20"/>
                <w:lang w:val="sk-SK"/>
              </w:rPr>
            </w:pPr>
            <w:r w:rsidRPr="006425C7">
              <w:rPr>
                <w:szCs w:val="20"/>
                <w:lang w:val="sk-SK"/>
              </w:rPr>
              <w:t>Aktualizácia účtovného dokladu</w:t>
            </w:r>
          </w:p>
        </w:tc>
      </w:tr>
      <w:tr w:rsidR="005865F5" w:rsidRPr="008526B7" w14:paraId="5EDCDFDD" w14:textId="77777777" w:rsidTr="00B32977">
        <w:trPr>
          <w:trHeight w:val="288"/>
        </w:trPr>
        <w:tc>
          <w:tcPr>
            <w:tcW w:w="2689" w:type="dxa"/>
            <w:tcBorders>
              <w:top w:val="nil"/>
              <w:left w:val="single" w:sz="4" w:space="0" w:color="auto"/>
              <w:bottom w:val="nil"/>
              <w:right w:val="single" w:sz="4" w:space="0" w:color="auto"/>
            </w:tcBorders>
            <w:noWrap/>
            <w:hideMark/>
          </w:tcPr>
          <w:p w14:paraId="6B7815D6" w14:textId="77777777" w:rsidR="005865F5" w:rsidRPr="008526B7" w:rsidRDefault="005865F5" w:rsidP="005865F5">
            <w:pPr>
              <w:rPr>
                <w:szCs w:val="20"/>
                <w:lang w:val="sk-SK"/>
              </w:rPr>
            </w:pPr>
          </w:p>
        </w:tc>
        <w:tc>
          <w:tcPr>
            <w:tcW w:w="6378" w:type="dxa"/>
            <w:tcBorders>
              <w:left w:val="single" w:sz="4" w:space="0" w:color="auto"/>
            </w:tcBorders>
            <w:noWrap/>
            <w:hideMark/>
          </w:tcPr>
          <w:p w14:paraId="78EAB2DE" w14:textId="77777777" w:rsidR="005865F5" w:rsidRPr="006425C7" w:rsidRDefault="005865F5" w:rsidP="005865F5">
            <w:pPr>
              <w:rPr>
                <w:szCs w:val="20"/>
                <w:lang w:val="sk-SK"/>
              </w:rPr>
            </w:pPr>
            <w:r w:rsidRPr="006425C7">
              <w:rPr>
                <w:szCs w:val="20"/>
                <w:lang w:val="sk-SK"/>
              </w:rPr>
              <w:t>Aktualizácia záznamu o účasti</w:t>
            </w:r>
          </w:p>
        </w:tc>
      </w:tr>
      <w:tr w:rsidR="005865F5" w:rsidRPr="008526B7" w14:paraId="3B6DF732" w14:textId="77777777" w:rsidTr="00B32977">
        <w:trPr>
          <w:trHeight w:val="288"/>
        </w:trPr>
        <w:tc>
          <w:tcPr>
            <w:tcW w:w="2689" w:type="dxa"/>
            <w:tcBorders>
              <w:top w:val="nil"/>
              <w:left w:val="single" w:sz="4" w:space="0" w:color="auto"/>
              <w:bottom w:val="nil"/>
              <w:right w:val="single" w:sz="4" w:space="0" w:color="auto"/>
            </w:tcBorders>
            <w:noWrap/>
            <w:hideMark/>
          </w:tcPr>
          <w:p w14:paraId="5A850CCE" w14:textId="77777777" w:rsidR="005865F5" w:rsidRPr="008526B7" w:rsidRDefault="005865F5" w:rsidP="005865F5">
            <w:pPr>
              <w:rPr>
                <w:szCs w:val="20"/>
                <w:lang w:val="sk-SK"/>
              </w:rPr>
            </w:pPr>
          </w:p>
        </w:tc>
        <w:tc>
          <w:tcPr>
            <w:tcW w:w="6378" w:type="dxa"/>
            <w:tcBorders>
              <w:left w:val="single" w:sz="4" w:space="0" w:color="auto"/>
            </w:tcBorders>
            <w:noWrap/>
            <w:hideMark/>
          </w:tcPr>
          <w:p w14:paraId="3D492DC7" w14:textId="77777777" w:rsidR="005865F5" w:rsidRPr="006425C7" w:rsidRDefault="005865F5" w:rsidP="005865F5">
            <w:pPr>
              <w:rPr>
                <w:szCs w:val="20"/>
                <w:lang w:val="sk-SK"/>
              </w:rPr>
            </w:pPr>
            <w:r w:rsidRPr="006425C7">
              <w:rPr>
                <w:szCs w:val="20"/>
                <w:lang w:val="sk-SK"/>
              </w:rPr>
              <w:t>Export karty účastníka</w:t>
            </w:r>
          </w:p>
        </w:tc>
      </w:tr>
      <w:tr w:rsidR="005865F5" w:rsidRPr="008526B7" w14:paraId="60E99F8C" w14:textId="77777777" w:rsidTr="00B32977">
        <w:trPr>
          <w:trHeight w:val="288"/>
        </w:trPr>
        <w:tc>
          <w:tcPr>
            <w:tcW w:w="2689" w:type="dxa"/>
            <w:tcBorders>
              <w:top w:val="nil"/>
              <w:left w:val="single" w:sz="4" w:space="0" w:color="auto"/>
              <w:bottom w:val="nil"/>
              <w:right w:val="single" w:sz="4" w:space="0" w:color="auto"/>
            </w:tcBorders>
            <w:noWrap/>
            <w:hideMark/>
          </w:tcPr>
          <w:p w14:paraId="04B11315" w14:textId="77777777" w:rsidR="005865F5" w:rsidRPr="008526B7" w:rsidRDefault="005865F5" w:rsidP="005865F5">
            <w:pPr>
              <w:rPr>
                <w:szCs w:val="20"/>
                <w:lang w:val="sk-SK"/>
              </w:rPr>
            </w:pPr>
          </w:p>
        </w:tc>
        <w:tc>
          <w:tcPr>
            <w:tcW w:w="6378" w:type="dxa"/>
            <w:tcBorders>
              <w:left w:val="single" w:sz="4" w:space="0" w:color="auto"/>
            </w:tcBorders>
            <w:noWrap/>
            <w:hideMark/>
          </w:tcPr>
          <w:p w14:paraId="1835BEE9" w14:textId="77777777" w:rsidR="005865F5" w:rsidRPr="006425C7" w:rsidRDefault="005865F5" w:rsidP="005865F5">
            <w:pPr>
              <w:rPr>
                <w:szCs w:val="20"/>
                <w:lang w:val="sk-SK"/>
              </w:rPr>
            </w:pPr>
            <w:r w:rsidRPr="006425C7">
              <w:rPr>
                <w:szCs w:val="20"/>
                <w:lang w:val="sk-SK"/>
              </w:rPr>
              <w:t>Import kariet účastníka</w:t>
            </w:r>
          </w:p>
        </w:tc>
      </w:tr>
      <w:tr w:rsidR="005865F5" w:rsidRPr="008526B7" w14:paraId="33538BD7" w14:textId="77777777" w:rsidTr="00B32977">
        <w:trPr>
          <w:trHeight w:val="288"/>
        </w:trPr>
        <w:tc>
          <w:tcPr>
            <w:tcW w:w="2689" w:type="dxa"/>
            <w:tcBorders>
              <w:top w:val="nil"/>
              <w:left w:val="single" w:sz="4" w:space="0" w:color="auto"/>
              <w:bottom w:val="nil"/>
              <w:right w:val="single" w:sz="4" w:space="0" w:color="auto"/>
            </w:tcBorders>
            <w:noWrap/>
            <w:hideMark/>
          </w:tcPr>
          <w:p w14:paraId="7D9AB2D2" w14:textId="77777777" w:rsidR="005865F5" w:rsidRPr="008526B7" w:rsidRDefault="005865F5" w:rsidP="005865F5">
            <w:pPr>
              <w:rPr>
                <w:szCs w:val="20"/>
                <w:lang w:val="sk-SK"/>
              </w:rPr>
            </w:pPr>
          </w:p>
        </w:tc>
        <w:tc>
          <w:tcPr>
            <w:tcW w:w="6378" w:type="dxa"/>
            <w:tcBorders>
              <w:left w:val="single" w:sz="4" w:space="0" w:color="auto"/>
            </w:tcBorders>
            <w:noWrap/>
            <w:hideMark/>
          </w:tcPr>
          <w:p w14:paraId="32CB10E2" w14:textId="77777777" w:rsidR="005865F5" w:rsidRPr="006425C7" w:rsidRDefault="005865F5" w:rsidP="005865F5">
            <w:pPr>
              <w:rPr>
                <w:szCs w:val="20"/>
                <w:lang w:val="sk-SK"/>
              </w:rPr>
            </w:pPr>
            <w:r w:rsidRPr="006425C7">
              <w:rPr>
                <w:szCs w:val="20"/>
                <w:lang w:val="sk-SK"/>
              </w:rPr>
              <w:t>Import účtovných dokladov</w:t>
            </w:r>
          </w:p>
        </w:tc>
      </w:tr>
      <w:tr w:rsidR="005865F5" w:rsidRPr="008526B7" w14:paraId="1C2675DB" w14:textId="77777777" w:rsidTr="00B32977">
        <w:trPr>
          <w:trHeight w:val="288"/>
        </w:trPr>
        <w:tc>
          <w:tcPr>
            <w:tcW w:w="2689" w:type="dxa"/>
            <w:tcBorders>
              <w:top w:val="nil"/>
              <w:left w:val="single" w:sz="4" w:space="0" w:color="auto"/>
              <w:bottom w:val="nil"/>
              <w:right w:val="single" w:sz="4" w:space="0" w:color="auto"/>
            </w:tcBorders>
            <w:noWrap/>
            <w:hideMark/>
          </w:tcPr>
          <w:p w14:paraId="27287380" w14:textId="77777777" w:rsidR="005865F5" w:rsidRPr="008526B7" w:rsidRDefault="005865F5" w:rsidP="005865F5">
            <w:pPr>
              <w:rPr>
                <w:szCs w:val="20"/>
                <w:lang w:val="sk-SK"/>
              </w:rPr>
            </w:pPr>
          </w:p>
        </w:tc>
        <w:tc>
          <w:tcPr>
            <w:tcW w:w="6378" w:type="dxa"/>
            <w:tcBorders>
              <w:left w:val="single" w:sz="4" w:space="0" w:color="auto"/>
            </w:tcBorders>
            <w:noWrap/>
            <w:hideMark/>
          </w:tcPr>
          <w:p w14:paraId="55E3B869" w14:textId="77777777" w:rsidR="005865F5" w:rsidRPr="006425C7" w:rsidRDefault="005865F5" w:rsidP="005865F5">
            <w:pPr>
              <w:rPr>
                <w:szCs w:val="20"/>
                <w:lang w:val="sk-SK"/>
              </w:rPr>
            </w:pPr>
            <w:proofErr w:type="spellStart"/>
            <w:r w:rsidRPr="006425C7">
              <w:rPr>
                <w:szCs w:val="20"/>
                <w:lang w:val="sk-SK"/>
              </w:rPr>
              <w:t>Upload</w:t>
            </w:r>
            <w:proofErr w:type="spellEnd"/>
            <w:r w:rsidRPr="006425C7">
              <w:rPr>
                <w:szCs w:val="20"/>
                <w:lang w:val="sk-SK"/>
              </w:rPr>
              <w:t xml:space="preserve"> príloh účtovných dokladov</w:t>
            </w:r>
          </w:p>
        </w:tc>
      </w:tr>
      <w:tr w:rsidR="005865F5" w:rsidRPr="008526B7" w14:paraId="39DB26D0" w14:textId="77777777" w:rsidTr="00B32977">
        <w:trPr>
          <w:trHeight w:val="288"/>
        </w:trPr>
        <w:tc>
          <w:tcPr>
            <w:tcW w:w="2689" w:type="dxa"/>
            <w:tcBorders>
              <w:top w:val="nil"/>
              <w:left w:val="single" w:sz="4" w:space="0" w:color="auto"/>
              <w:bottom w:val="nil"/>
              <w:right w:val="single" w:sz="4" w:space="0" w:color="auto"/>
            </w:tcBorders>
            <w:noWrap/>
            <w:hideMark/>
          </w:tcPr>
          <w:p w14:paraId="0A8400A5" w14:textId="77777777" w:rsidR="005865F5" w:rsidRPr="008526B7" w:rsidRDefault="005865F5" w:rsidP="005865F5">
            <w:pPr>
              <w:rPr>
                <w:szCs w:val="20"/>
                <w:lang w:val="sk-SK"/>
              </w:rPr>
            </w:pPr>
          </w:p>
        </w:tc>
        <w:tc>
          <w:tcPr>
            <w:tcW w:w="6378" w:type="dxa"/>
            <w:tcBorders>
              <w:left w:val="single" w:sz="4" w:space="0" w:color="auto"/>
            </w:tcBorders>
            <w:noWrap/>
            <w:hideMark/>
          </w:tcPr>
          <w:p w14:paraId="05196242" w14:textId="77777777" w:rsidR="005865F5" w:rsidRPr="006425C7" w:rsidRDefault="005865F5" w:rsidP="005865F5">
            <w:pPr>
              <w:rPr>
                <w:szCs w:val="20"/>
                <w:lang w:val="sk-SK"/>
              </w:rPr>
            </w:pPr>
            <w:r w:rsidRPr="006425C7">
              <w:rPr>
                <w:szCs w:val="20"/>
                <w:lang w:val="sk-SK"/>
              </w:rPr>
              <w:t>Výmaz dodávateľa</w:t>
            </w:r>
          </w:p>
        </w:tc>
      </w:tr>
      <w:tr w:rsidR="005865F5" w:rsidRPr="008526B7" w14:paraId="145F5613" w14:textId="77777777" w:rsidTr="00B32977">
        <w:trPr>
          <w:trHeight w:val="288"/>
        </w:trPr>
        <w:tc>
          <w:tcPr>
            <w:tcW w:w="2689" w:type="dxa"/>
            <w:tcBorders>
              <w:top w:val="nil"/>
              <w:left w:val="single" w:sz="4" w:space="0" w:color="auto"/>
              <w:bottom w:val="nil"/>
              <w:right w:val="single" w:sz="4" w:space="0" w:color="auto"/>
            </w:tcBorders>
            <w:noWrap/>
            <w:hideMark/>
          </w:tcPr>
          <w:p w14:paraId="276CD32E" w14:textId="77777777" w:rsidR="005865F5" w:rsidRPr="008526B7" w:rsidRDefault="005865F5" w:rsidP="005865F5">
            <w:pPr>
              <w:rPr>
                <w:szCs w:val="20"/>
                <w:lang w:val="sk-SK"/>
              </w:rPr>
            </w:pPr>
          </w:p>
        </w:tc>
        <w:tc>
          <w:tcPr>
            <w:tcW w:w="6378" w:type="dxa"/>
            <w:tcBorders>
              <w:left w:val="single" w:sz="4" w:space="0" w:color="auto"/>
            </w:tcBorders>
            <w:noWrap/>
            <w:hideMark/>
          </w:tcPr>
          <w:p w14:paraId="14EE487B" w14:textId="77777777" w:rsidR="005865F5" w:rsidRPr="006425C7" w:rsidRDefault="005865F5" w:rsidP="005865F5">
            <w:pPr>
              <w:rPr>
                <w:szCs w:val="20"/>
                <w:lang w:val="sk-SK"/>
              </w:rPr>
            </w:pPr>
            <w:r w:rsidRPr="006425C7">
              <w:rPr>
                <w:szCs w:val="20"/>
                <w:lang w:val="sk-SK"/>
              </w:rPr>
              <w:t>Výmaz položky účtovného dokladu</w:t>
            </w:r>
          </w:p>
        </w:tc>
      </w:tr>
      <w:tr w:rsidR="005865F5" w:rsidRPr="008526B7" w14:paraId="462A86A4" w14:textId="77777777" w:rsidTr="00B32977">
        <w:trPr>
          <w:trHeight w:val="288"/>
        </w:trPr>
        <w:tc>
          <w:tcPr>
            <w:tcW w:w="2689" w:type="dxa"/>
            <w:tcBorders>
              <w:top w:val="nil"/>
              <w:left w:val="single" w:sz="4" w:space="0" w:color="auto"/>
              <w:bottom w:val="nil"/>
              <w:right w:val="single" w:sz="4" w:space="0" w:color="auto"/>
            </w:tcBorders>
            <w:noWrap/>
            <w:hideMark/>
          </w:tcPr>
          <w:p w14:paraId="2875E401" w14:textId="77777777" w:rsidR="005865F5" w:rsidRPr="008526B7" w:rsidRDefault="005865F5" w:rsidP="005865F5">
            <w:pPr>
              <w:rPr>
                <w:szCs w:val="20"/>
                <w:lang w:val="sk-SK"/>
              </w:rPr>
            </w:pPr>
          </w:p>
        </w:tc>
        <w:tc>
          <w:tcPr>
            <w:tcW w:w="6378" w:type="dxa"/>
            <w:tcBorders>
              <w:left w:val="single" w:sz="4" w:space="0" w:color="auto"/>
            </w:tcBorders>
            <w:noWrap/>
            <w:hideMark/>
          </w:tcPr>
          <w:p w14:paraId="4DB8D0AE" w14:textId="77777777" w:rsidR="005865F5" w:rsidRPr="006425C7" w:rsidRDefault="005865F5" w:rsidP="005865F5">
            <w:pPr>
              <w:rPr>
                <w:szCs w:val="20"/>
                <w:lang w:val="sk-SK"/>
              </w:rPr>
            </w:pPr>
            <w:r w:rsidRPr="006425C7">
              <w:rPr>
                <w:szCs w:val="20"/>
                <w:lang w:val="sk-SK"/>
              </w:rPr>
              <w:t>Výmaz prílohy účtovného dokladu</w:t>
            </w:r>
          </w:p>
        </w:tc>
      </w:tr>
      <w:tr w:rsidR="005865F5" w:rsidRPr="008526B7" w14:paraId="3A92EECF" w14:textId="77777777" w:rsidTr="00B32977">
        <w:trPr>
          <w:trHeight w:val="288"/>
        </w:trPr>
        <w:tc>
          <w:tcPr>
            <w:tcW w:w="2689" w:type="dxa"/>
            <w:tcBorders>
              <w:top w:val="nil"/>
              <w:left w:val="single" w:sz="4" w:space="0" w:color="auto"/>
              <w:bottom w:val="nil"/>
              <w:right w:val="single" w:sz="4" w:space="0" w:color="auto"/>
            </w:tcBorders>
            <w:noWrap/>
            <w:hideMark/>
          </w:tcPr>
          <w:p w14:paraId="687C1CD7" w14:textId="77777777" w:rsidR="005865F5" w:rsidRPr="008526B7" w:rsidRDefault="005865F5" w:rsidP="005865F5">
            <w:pPr>
              <w:rPr>
                <w:szCs w:val="20"/>
                <w:lang w:val="sk-SK"/>
              </w:rPr>
            </w:pPr>
          </w:p>
        </w:tc>
        <w:tc>
          <w:tcPr>
            <w:tcW w:w="6378" w:type="dxa"/>
            <w:tcBorders>
              <w:left w:val="single" w:sz="4" w:space="0" w:color="auto"/>
            </w:tcBorders>
            <w:noWrap/>
            <w:hideMark/>
          </w:tcPr>
          <w:p w14:paraId="7C6B4715" w14:textId="77777777" w:rsidR="005865F5" w:rsidRPr="006425C7" w:rsidRDefault="005865F5" w:rsidP="005865F5">
            <w:pPr>
              <w:rPr>
                <w:szCs w:val="20"/>
                <w:lang w:val="sk-SK"/>
              </w:rPr>
            </w:pPr>
            <w:r w:rsidRPr="006425C7">
              <w:rPr>
                <w:szCs w:val="20"/>
                <w:lang w:val="sk-SK"/>
              </w:rPr>
              <w:t>Výmaz účastníka</w:t>
            </w:r>
          </w:p>
        </w:tc>
      </w:tr>
      <w:tr w:rsidR="005865F5" w:rsidRPr="008526B7" w14:paraId="69B4E249" w14:textId="77777777" w:rsidTr="00B32977">
        <w:trPr>
          <w:trHeight w:val="288"/>
        </w:trPr>
        <w:tc>
          <w:tcPr>
            <w:tcW w:w="2689" w:type="dxa"/>
            <w:tcBorders>
              <w:top w:val="nil"/>
              <w:left w:val="single" w:sz="4" w:space="0" w:color="auto"/>
              <w:bottom w:val="nil"/>
              <w:right w:val="single" w:sz="4" w:space="0" w:color="auto"/>
            </w:tcBorders>
            <w:noWrap/>
            <w:hideMark/>
          </w:tcPr>
          <w:p w14:paraId="31E0508B" w14:textId="77777777" w:rsidR="005865F5" w:rsidRPr="008526B7" w:rsidRDefault="005865F5" w:rsidP="005865F5">
            <w:pPr>
              <w:rPr>
                <w:szCs w:val="20"/>
                <w:lang w:val="sk-SK"/>
              </w:rPr>
            </w:pPr>
          </w:p>
        </w:tc>
        <w:tc>
          <w:tcPr>
            <w:tcW w:w="6378" w:type="dxa"/>
            <w:tcBorders>
              <w:left w:val="single" w:sz="4" w:space="0" w:color="auto"/>
            </w:tcBorders>
            <w:noWrap/>
            <w:hideMark/>
          </w:tcPr>
          <w:p w14:paraId="057EBA11" w14:textId="77777777" w:rsidR="005865F5" w:rsidRPr="006425C7" w:rsidRDefault="005865F5" w:rsidP="005865F5">
            <w:pPr>
              <w:rPr>
                <w:szCs w:val="20"/>
                <w:lang w:val="sk-SK"/>
              </w:rPr>
            </w:pPr>
            <w:r w:rsidRPr="006425C7">
              <w:rPr>
                <w:szCs w:val="20"/>
                <w:lang w:val="sk-SK"/>
              </w:rPr>
              <w:t>Výmaz účtovného dokladu</w:t>
            </w:r>
          </w:p>
        </w:tc>
      </w:tr>
      <w:tr w:rsidR="005865F5" w:rsidRPr="008526B7" w14:paraId="275258E1" w14:textId="77777777" w:rsidTr="00B32977">
        <w:trPr>
          <w:trHeight w:val="288"/>
        </w:trPr>
        <w:tc>
          <w:tcPr>
            <w:tcW w:w="2689" w:type="dxa"/>
            <w:tcBorders>
              <w:top w:val="nil"/>
              <w:left w:val="single" w:sz="4" w:space="0" w:color="auto"/>
              <w:bottom w:val="nil"/>
              <w:right w:val="single" w:sz="4" w:space="0" w:color="auto"/>
            </w:tcBorders>
            <w:noWrap/>
            <w:hideMark/>
          </w:tcPr>
          <w:p w14:paraId="5B59E8A1" w14:textId="77777777" w:rsidR="005865F5" w:rsidRPr="008526B7" w:rsidRDefault="005865F5" w:rsidP="005865F5">
            <w:pPr>
              <w:rPr>
                <w:szCs w:val="20"/>
                <w:lang w:val="sk-SK"/>
              </w:rPr>
            </w:pPr>
          </w:p>
        </w:tc>
        <w:tc>
          <w:tcPr>
            <w:tcW w:w="6378" w:type="dxa"/>
            <w:tcBorders>
              <w:left w:val="single" w:sz="4" w:space="0" w:color="auto"/>
            </w:tcBorders>
            <w:noWrap/>
            <w:hideMark/>
          </w:tcPr>
          <w:p w14:paraId="233E47B9" w14:textId="77777777" w:rsidR="005865F5" w:rsidRPr="006425C7" w:rsidRDefault="005865F5" w:rsidP="005865F5">
            <w:pPr>
              <w:rPr>
                <w:szCs w:val="20"/>
                <w:lang w:val="sk-SK"/>
              </w:rPr>
            </w:pPr>
            <w:r w:rsidRPr="006425C7">
              <w:rPr>
                <w:szCs w:val="20"/>
                <w:lang w:val="sk-SK"/>
              </w:rPr>
              <w:t>Výmaz záznamu o účasti</w:t>
            </w:r>
          </w:p>
        </w:tc>
      </w:tr>
      <w:tr w:rsidR="005865F5" w:rsidRPr="008526B7" w14:paraId="2494D3D8" w14:textId="77777777" w:rsidTr="00B32977">
        <w:trPr>
          <w:trHeight w:val="288"/>
        </w:trPr>
        <w:tc>
          <w:tcPr>
            <w:tcW w:w="2689" w:type="dxa"/>
            <w:tcBorders>
              <w:top w:val="nil"/>
              <w:left w:val="single" w:sz="4" w:space="0" w:color="auto"/>
              <w:bottom w:val="nil"/>
              <w:right w:val="single" w:sz="4" w:space="0" w:color="auto"/>
            </w:tcBorders>
            <w:noWrap/>
            <w:hideMark/>
          </w:tcPr>
          <w:p w14:paraId="1D286CF5" w14:textId="77777777" w:rsidR="005865F5" w:rsidRPr="008526B7" w:rsidRDefault="005865F5" w:rsidP="005865F5">
            <w:pPr>
              <w:rPr>
                <w:szCs w:val="20"/>
                <w:lang w:val="sk-SK"/>
              </w:rPr>
            </w:pPr>
          </w:p>
        </w:tc>
        <w:tc>
          <w:tcPr>
            <w:tcW w:w="6378" w:type="dxa"/>
            <w:tcBorders>
              <w:left w:val="single" w:sz="4" w:space="0" w:color="auto"/>
            </w:tcBorders>
            <w:noWrap/>
            <w:hideMark/>
          </w:tcPr>
          <w:p w14:paraId="32E8B5D7" w14:textId="77777777" w:rsidR="005865F5" w:rsidRPr="006425C7" w:rsidRDefault="005865F5" w:rsidP="005865F5">
            <w:pPr>
              <w:rPr>
                <w:szCs w:val="20"/>
                <w:lang w:val="sk-SK"/>
              </w:rPr>
            </w:pPr>
            <w:r w:rsidRPr="006425C7">
              <w:rPr>
                <w:szCs w:val="20"/>
                <w:lang w:val="sk-SK"/>
              </w:rPr>
              <w:t xml:space="preserve">Výmaz zúčtovania </w:t>
            </w:r>
            <w:proofErr w:type="spellStart"/>
            <w:r w:rsidRPr="006425C7">
              <w:rPr>
                <w:szCs w:val="20"/>
                <w:lang w:val="sk-SK"/>
              </w:rPr>
              <w:t>predfinancovania</w:t>
            </w:r>
            <w:proofErr w:type="spellEnd"/>
          </w:p>
        </w:tc>
      </w:tr>
      <w:tr w:rsidR="005865F5" w:rsidRPr="008526B7" w14:paraId="2EEC2CD6" w14:textId="77777777" w:rsidTr="00B32977">
        <w:trPr>
          <w:trHeight w:val="288"/>
        </w:trPr>
        <w:tc>
          <w:tcPr>
            <w:tcW w:w="2689" w:type="dxa"/>
            <w:tcBorders>
              <w:top w:val="nil"/>
              <w:left w:val="single" w:sz="4" w:space="0" w:color="auto"/>
              <w:bottom w:val="nil"/>
              <w:right w:val="single" w:sz="4" w:space="0" w:color="auto"/>
            </w:tcBorders>
            <w:noWrap/>
            <w:hideMark/>
          </w:tcPr>
          <w:p w14:paraId="7C8FDE08" w14:textId="77777777" w:rsidR="005865F5" w:rsidRPr="008526B7" w:rsidRDefault="005865F5" w:rsidP="005865F5">
            <w:pPr>
              <w:rPr>
                <w:szCs w:val="20"/>
                <w:lang w:val="sk-SK"/>
              </w:rPr>
            </w:pPr>
          </w:p>
        </w:tc>
        <w:tc>
          <w:tcPr>
            <w:tcW w:w="6378" w:type="dxa"/>
            <w:tcBorders>
              <w:left w:val="single" w:sz="4" w:space="0" w:color="auto"/>
            </w:tcBorders>
            <w:noWrap/>
            <w:hideMark/>
          </w:tcPr>
          <w:p w14:paraId="3645CD92" w14:textId="77777777" w:rsidR="005865F5" w:rsidRPr="006425C7" w:rsidRDefault="005865F5" w:rsidP="005865F5">
            <w:pPr>
              <w:rPr>
                <w:szCs w:val="20"/>
                <w:lang w:val="sk-SK"/>
              </w:rPr>
            </w:pPr>
            <w:r w:rsidRPr="006425C7">
              <w:rPr>
                <w:szCs w:val="20"/>
                <w:lang w:val="sk-SK"/>
              </w:rPr>
              <w:t>Výmaz žiadosti o platbu</w:t>
            </w:r>
          </w:p>
        </w:tc>
      </w:tr>
      <w:tr w:rsidR="005865F5" w:rsidRPr="008526B7" w14:paraId="61BF93EF" w14:textId="77777777" w:rsidTr="00B32977">
        <w:trPr>
          <w:trHeight w:val="288"/>
        </w:trPr>
        <w:tc>
          <w:tcPr>
            <w:tcW w:w="2689" w:type="dxa"/>
            <w:tcBorders>
              <w:top w:val="nil"/>
              <w:left w:val="single" w:sz="4" w:space="0" w:color="auto"/>
              <w:bottom w:val="nil"/>
              <w:right w:val="single" w:sz="4" w:space="0" w:color="auto"/>
            </w:tcBorders>
            <w:noWrap/>
            <w:hideMark/>
          </w:tcPr>
          <w:p w14:paraId="3580DC91" w14:textId="77777777" w:rsidR="005865F5" w:rsidRPr="008526B7" w:rsidRDefault="005865F5" w:rsidP="005865F5">
            <w:pPr>
              <w:rPr>
                <w:szCs w:val="20"/>
                <w:lang w:val="sk-SK"/>
              </w:rPr>
            </w:pPr>
          </w:p>
        </w:tc>
        <w:tc>
          <w:tcPr>
            <w:tcW w:w="6378" w:type="dxa"/>
            <w:tcBorders>
              <w:left w:val="single" w:sz="4" w:space="0" w:color="auto"/>
            </w:tcBorders>
            <w:noWrap/>
            <w:hideMark/>
          </w:tcPr>
          <w:p w14:paraId="2B9A83D0" w14:textId="77777777" w:rsidR="005865F5" w:rsidRPr="006425C7" w:rsidRDefault="005865F5" w:rsidP="005865F5">
            <w:pPr>
              <w:rPr>
                <w:szCs w:val="20"/>
                <w:lang w:val="sk-SK"/>
              </w:rPr>
            </w:pPr>
            <w:r w:rsidRPr="006425C7">
              <w:rPr>
                <w:szCs w:val="20"/>
                <w:lang w:val="sk-SK"/>
              </w:rPr>
              <w:t>Vytvorenie dodávateľa</w:t>
            </w:r>
          </w:p>
        </w:tc>
      </w:tr>
      <w:tr w:rsidR="005865F5" w:rsidRPr="008526B7" w14:paraId="39515AB3" w14:textId="77777777" w:rsidTr="00B32977">
        <w:trPr>
          <w:trHeight w:val="288"/>
        </w:trPr>
        <w:tc>
          <w:tcPr>
            <w:tcW w:w="2689" w:type="dxa"/>
            <w:tcBorders>
              <w:top w:val="nil"/>
              <w:left w:val="single" w:sz="4" w:space="0" w:color="auto"/>
              <w:bottom w:val="nil"/>
              <w:right w:val="single" w:sz="4" w:space="0" w:color="auto"/>
            </w:tcBorders>
            <w:noWrap/>
            <w:hideMark/>
          </w:tcPr>
          <w:p w14:paraId="0D9B1BB5" w14:textId="77777777" w:rsidR="005865F5" w:rsidRPr="008526B7" w:rsidRDefault="005865F5" w:rsidP="005865F5">
            <w:pPr>
              <w:rPr>
                <w:szCs w:val="20"/>
                <w:lang w:val="sk-SK"/>
              </w:rPr>
            </w:pPr>
          </w:p>
        </w:tc>
        <w:tc>
          <w:tcPr>
            <w:tcW w:w="6378" w:type="dxa"/>
            <w:tcBorders>
              <w:left w:val="single" w:sz="4" w:space="0" w:color="auto"/>
            </w:tcBorders>
            <w:noWrap/>
            <w:hideMark/>
          </w:tcPr>
          <w:p w14:paraId="1282A71A" w14:textId="77777777" w:rsidR="005865F5" w:rsidRPr="006425C7" w:rsidRDefault="005865F5" w:rsidP="005865F5">
            <w:pPr>
              <w:rPr>
                <w:szCs w:val="20"/>
                <w:lang w:val="sk-SK"/>
              </w:rPr>
            </w:pPr>
            <w:r w:rsidRPr="006425C7">
              <w:rPr>
                <w:szCs w:val="20"/>
                <w:lang w:val="sk-SK"/>
              </w:rPr>
              <w:t>Vytvorenie položky účtovného dokladu</w:t>
            </w:r>
          </w:p>
        </w:tc>
      </w:tr>
      <w:tr w:rsidR="005865F5" w:rsidRPr="008526B7" w14:paraId="67F72CD9" w14:textId="77777777" w:rsidTr="00B32977">
        <w:trPr>
          <w:trHeight w:val="288"/>
        </w:trPr>
        <w:tc>
          <w:tcPr>
            <w:tcW w:w="2689" w:type="dxa"/>
            <w:tcBorders>
              <w:top w:val="nil"/>
              <w:left w:val="single" w:sz="4" w:space="0" w:color="auto"/>
              <w:bottom w:val="nil"/>
              <w:right w:val="single" w:sz="4" w:space="0" w:color="auto"/>
            </w:tcBorders>
            <w:noWrap/>
            <w:hideMark/>
          </w:tcPr>
          <w:p w14:paraId="01115F18" w14:textId="77777777" w:rsidR="005865F5" w:rsidRPr="008526B7" w:rsidRDefault="005865F5" w:rsidP="005865F5">
            <w:pPr>
              <w:rPr>
                <w:szCs w:val="20"/>
                <w:lang w:val="sk-SK"/>
              </w:rPr>
            </w:pPr>
          </w:p>
        </w:tc>
        <w:tc>
          <w:tcPr>
            <w:tcW w:w="6378" w:type="dxa"/>
            <w:tcBorders>
              <w:left w:val="single" w:sz="4" w:space="0" w:color="auto"/>
            </w:tcBorders>
            <w:noWrap/>
            <w:hideMark/>
          </w:tcPr>
          <w:p w14:paraId="1279DBEF" w14:textId="77777777" w:rsidR="005865F5" w:rsidRPr="006425C7" w:rsidRDefault="005865F5" w:rsidP="005865F5">
            <w:pPr>
              <w:rPr>
                <w:szCs w:val="20"/>
                <w:lang w:val="sk-SK"/>
              </w:rPr>
            </w:pPr>
            <w:r w:rsidRPr="006425C7">
              <w:rPr>
                <w:szCs w:val="20"/>
                <w:lang w:val="sk-SK"/>
              </w:rPr>
              <w:t>Vytvorenie prílohy účtovného dokladu</w:t>
            </w:r>
          </w:p>
        </w:tc>
      </w:tr>
      <w:tr w:rsidR="005865F5" w:rsidRPr="008526B7" w14:paraId="6D6C8766" w14:textId="77777777" w:rsidTr="00B32977">
        <w:trPr>
          <w:trHeight w:val="288"/>
        </w:trPr>
        <w:tc>
          <w:tcPr>
            <w:tcW w:w="2689" w:type="dxa"/>
            <w:tcBorders>
              <w:top w:val="nil"/>
              <w:left w:val="single" w:sz="4" w:space="0" w:color="auto"/>
              <w:bottom w:val="nil"/>
              <w:right w:val="single" w:sz="4" w:space="0" w:color="auto"/>
            </w:tcBorders>
            <w:noWrap/>
            <w:hideMark/>
          </w:tcPr>
          <w:p w14:paraId="1080820D" w14:textId="77777777" w:rsidR="005865F5" w:rsidRPr="008526B7" w:rsidRDefault="005865F5" w:rsidP="005865F5">
            <w:pPr>
              <w:rPr>
                <w:szCs w:val="20"/>
                <w:lang w:val="sk-SK"/>
              </w:rPr>
            </w:pPr>
          </w:p>
        </w:tc>
        <w:tc>
          <w:tcPr>
            <w:tcW w:w="6378" w:type="dxa"/>
            <w:tcBorders>
              <w:left w:val="single" w:sz="4" w:space="0" w:color="auto"/>
            </w:tcBorders>
            <w:noWrap/>
            <w:hideMark/>
          </w:tcPr>
          <w:p w14:paraId="2D09D63C" w14:textId="77777777" w:rsidR="005865F5" w:rsidRPr="006425C7" w:rsidRDefault="005865F5" w:rsidP="005865F5">
            <w:pPr>
              <w:rPr>
                <w:szCs w:val="20"/>
                <w:lang w:val="sk-SK"/>
              </w:rPr>
            </w:pPr>
            <w:r w:rsidRPr="006425C7">
              <w:rPr>
                <w:szCs w:val="20"/>
                <w:lang w:val="sk-SK"/>
              </w:rPr>
              <w:t>Vytvorenie účastníka</w:t>
            </w:r>
          </w:p>
        </w:tc>
      </w:tr>
      <w:tr w:rsidR="005865F5" w:rsidRPr="008526B7" w14:paraId="54E8F955" w14:textId="77777777" w:rsidTr="00B32977">
        <w:trPr>
          <w:trHeight w:val="288"/>
        </w:trPr>
        <w:tc>
          <w:tcPr>
            <w:tcW w:w="2689" w:type="dxa"/>
            <w:tcBorders>
              <w:top w:val="nil"/>
              <w:left w:val="single" w:sz="4" w:space="0" w:color="auto"/>
              <w:bottom w:val="nil"/>
              <w:right w:val="single" w:sz="4" w:space="0" w:color="auto"/>
            </w:tcBorders>
            <w:noWrap/>
            <w:hideMark/>
          </w:tcPr>
          <w:p w14:paraId="77933875" w14:textId="77777777" w:rsidR="005865F5" w:rsidRPr="008526B7" w:rsidRDefault="005865F5" w:rsidP="005865F5">
            <w:pPr>
              <w:rPr>
                <w:szCs w:val="20"/>
                <w:lang w:val="sk-SK"/>
              </w:rPr>
            </w:pPr>
          </w:p>
        </w:tc>
        <w:tc>
          <w:tcPr>
            <w:tcW w:w="6378" w:type="dxa"/>
            <w:tcBorders>
              <w:left w:val="single" w:sz="4" w:space="0" w:color="auto"/>
            </w:tcBorders>
            <w:noWrap/>
            <w:hideMark/>
          </w:tcPr>
          <w:p w14:paraId="65E9C9A0" w14:textId="77777777" w:rsidR="005865F5" w:rsidRPr="006425C7" w:rsidRDefault="005865F5" w:rsidP="005865F5">
            <w:pPr>
              <w:rPr>
                <w:szCs w:val="20"/>
                <w:lang w:val="sk-SK"/>
              </w:rPr>
            </w:pPr>
            <w:r w:rsidRPr="006425C7">
              <w:rPr>
                <w:szCs w:val="20"/>
                <w:lang w:val="sk-SK"/>
              </w:rPr>
              <w:t>Vytvorenie účtovného dokladu</w:t>
            </w:r>
          </w:p>
        </w:tc>
      </w:tr>
      <w:tr w:rsidR="005865F5" w:rsidRPr="008526B7" w14:paraId="6096C805" w14:textId="77777777" w:rsidTr="00B32977">
        <w:trPr>
          <w:trHeight w:val="288"/>
        </w:trPr>
        <w:tc>
          <w:tcPr>
            <w:tcW w:w="2689" w:type="dxa"/>
            <w:tcBorders>
              <w:top w:val="nil"/>
              <w:left w:val="single" w:sz="4" w:space="0" w:color="auto"/>
              <w:bottom w:val="nil"/>
              <w:right w:val="single" w:sz="4" w:space="0" w:color="auto"/>
            </w:tcBorders>
            <w:noWrap/>
            <w:hideMark/>
          </w:tcPr>
          <w:p w14:paraId="08B2158A" w14:textId="77777777" w:rsidR="005865F5" w:rsidRPr="008526B7" w:rsidRDefault="005865F5" w:rsidP="005865F5">
            <w:pPr>
              <w:rPr>
                <w:szCs w:val="20"/>
                <w:lang w:val="sk-SK"/>
              </w:rPr>
            </w:pPr>
          </w:p>
        </w:tc>
        <w:tc>
          <w:tcPr>
            <w:tcW w:w="6378" w:type="dxa"/>
            <w:tcBorders>
              <w:left w:val="single" w:sz="4" w:space="0" w:color="auto"/>
            </w:tcBorders>
            <w:noWrap/>
            <w:hideMark/>
          </w:tcPr>
          <w:p w14:paraId="32F0F293" w14:textId="77777777" w:rsidR="005865F5" w:rsidRPr="006425C7" w:rsidRDefault="005865F5" w:rsidP="005865F5">
            <w:pPr>
              <w:rPr>
                <w:szCs w:val="20"/>
                <w:lang w:val="sk-SK"/>
              </w:rPr>
            </w:pPr>
            <w:r w:rsidRPr="006425C7">
              <w:rPr>
                <w:szCs w:val="20"/>
                <w:lang w:val="sk-SK"/>
              </w:rPr>
              <w:t>Vytvorenie záznamu o účasti</w:t>
            </w:r>
          </w:p>
        </w:tc>
      </w:tr>
      <w:tr w:rsidR="005865F5" w:rsidRPr="008526B7" w14:paraId="66302B17" w14:textId="77777777" w:rsidTr="00B32977">
        <w:trPr>
          <w:trHeight w:val="288"/>
        </w:trPr>
        <w:tc>
          <w:tcPr>
            <w:tcW w:w="2689" w:type="dxa"/>
            <w:tcBorders>
              <w:top w:val="nil"/>
              <w:left w:val="single" w:sz="4" w:space="0" w:color="auto"/>
              <w:bottom w:val="nil"/>
              <w:right w:val="single" w:sz="4" w:space="0" w:color="auto"/>
            </w:tcBorders>
            <w:noWrap/>
            <w:hideMark/>
          </w:tcPr>
          <w:p w14:paraId="138440C2" w14:textId="77777777" w:rsidR="005865F5" w:rsidRPr="008526B7" w:rsidRDefault="005865F5" w:rsidP="005865F5">
            <w:pPr>
              <w:rPr>
                <w:szCs w:val="20"/>
                <w:lang w:val="sk-SK"/>
              </w:rPr>
            </w:pPr>
          </w:p>
        </w:tc>
        <w:tc>
          <w:tcPr>
            <w:tcW w:w="6378" w:type="dxa"/>
            <w:tcBorders>
              <w:left w:val="single" w:sz="4" w:space="0" w:color="auto"/>
            </w:tcBorders>
            <w:noWrap/>
            <w:hideMark/>
          </w:tcPr>
          <w:p w14:paraId="53B51D41" w14:textId="77777777" w:rsidR="005865F5" w:rsidRPr="006425C7" w:rsidRDefault="005865F5" w:rsidP="005865F5">
            <w:pPr>
              <w:rPr>
                <w:szCs w:val="20"/>
                <w:lang w:val="sk-SK"/>
              </w:rPr>
            </w:pPr>
            <w:r w:rsidRPr="006425C7">
              <w:rPr>
                <w:szCs w:val="20"/>
                <w:lang w:val="sk-SK"/>
              </w:rPr>
              <w:t xml:space="preserve">Vytvorenie zúčtovania </w:t>
            </w:r>
            <w:proofErr w:type="spellStart"/>
            <w:r w:rsidRPr="006425C7">
              <w:rPr>
                <w:szCs w:val="20"/>
                <w:lang w:val="sk-SK"/>
              </w:rPr>
              <w:t>predfinancovania</w:t>
            </w:r>
            <w:proofErr w:type="spellEnd"/>
          </w:p>
        </w:tc>
      </w:tr>
      <w:tr w:rsidR="005865F5" w:rsidRPr="008526B7" w14:paraId="7268FAA8"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60F20172" w14:textId="77777777" w:rsidR="005865F5" w:rsidRPr="008526B7" w:rsidRDefault="005865F5" w:rsidP="005865F5">
            <w:pPr>
              <w:rPr>
                <w:szCs w:val="20"/>
                <w:lang w:val="sk-SK"/>
              </w:rPr>
            </w:pPr>
          </w:p>
        </w:tc>
        <w:tc>
          <w:tcPr>
            <w:tcW w:w="6378" w:type="dxa"/>
            <w:tcBorders>
              <w:left w:val="single" w:sz="4" w:space="0" w:color="auto"/>
            </w:tcBorders>
            <w:noWrap/>
            <w:hideMark/>
          </w:tcPr>
          <w:p w14:paraId="3F2E686D" w14:textId="77777777" w:rsidR="005865F5" w:rsidRPr="006425C7" w:rsidRDefault="005865F5" w:rsidP="005865F5">
            <w:pPr>
              <w:rPr>
                <w:szCs w:val="20"/>
                <w:lang w:val="sk-SK"/>
              </w:rPr>
            </w:pPr>
            <w:r w:rsidRPr="006425C7">
              <w:rPr>
                <w:szCs w:val="20"/>
                <w:lang w:val="sk-SK"/>
              </w:rPr>
              <w:t>Vytvorenie žiadosti o platbu</w:t>
            </w:r>
          </w:p>
        </w:tc>
      </w:tr>
      <w:tr w:rsidR="005865F5" w:rsidRPr="008526B7" w14:paraId="52ADE960" w14:textId="77777777" w:rsidTr="00B32977">
        <w:trPr>
          <w:trHeight w:val="288"/>
        </w:trPr>
        <w:tc>
          <w:tcPr>
            <w:tcW w:w="2689" w:type="dxa"/>
            <w:tcBorders>
              <w:top w:val="single" w:sz="4" w:space="0" w:color="auto"/>
              <w:left w:val="single" w:sz="4" w:space="0" w:color="auto"/>
              <w:bottom w:val="nil"/>
              <w:right w:val="single" w:sz="4" w:space="0" w:color="auto"/>
            </w:tcBorders>
            <w:noWrap/>
            <w:hideMark/>
          </w:tcPr>
          <w:p w14:paraId="4064EFCC" w14:textId="77777777" w:rsidR="005865F5" w:rsidRPr="008526B7" w:rsidRDefault="005865F5" w:rsidP="005865F5">
            <w:pPr>
              <w:rPr>
                <w:szCs w:val="20"/>
                <w:lang w:val="sk-SK"/>
              </w:rPr>
            </w:pPr>
            <w:r w:rsidRPr="008526B7">
              <w:rPr>
                <w:szCs w:val="20"/>
                <w:lang w:val="sk-SK"/>
              </w:rPr>
              <w:t>Správa dokumentov a príloh</w:t>
            </w:r>
          </w:p>
        </w:tc>
        <w:tc>
          <w:tcPr>
            <w:tcW w:w="6378" w:type="dxa"/>
            <w:tcBorders>
              <w:left w:val="single" w:sz="4" w:space="0" w:color="auto"/>
            </w:tcBorders>
            <w:noWrap/>
            <w:hideMark/>
          </w:tcPr>
          <w:p w14:paraId="7B504D2E" w14:textId="77777777" w:rsidR="005865F5" w:rsidRPr="006425C7" w:rsidRDefault="005865F5" w:rsidP="005865F5">
            <w:pPr>
              <w:rPr>
                <w:szCs w:val="20"/>
                <w:lang w:val="sk-SK"/>
              </w:rPr>
            </w:pPr>
            <w:r w:rsidRPr="006425C7">
              <w:rPr>
                <w:szCs w:val="20"/>
                <w:lang w:val="sk-SK"/>
              </w:rPr>
              <w:t>Výber dokumentov na zaradenie do záložky</w:t>
            </w:r>
          </w:p>
        </w:tc>
      </w:tr>
      <w:tr w:rsidR="005865F5" w:rsidRPr="008526B7" w14:paraId="216B5059" w14:textId="77777777" w:rsidTr="00B32977">
        <w:trPr>
          <w:trHeight w:val="288"/>
        </w:trPr>
        <w:tc>
          <w:tcPr>
            <w:tcW w:w="2689" w:type="dxa"/>
            <w:tcBorders>
              <w:top w:val="nil"/>
              <w:left w:val="single" w:sz="4" w:space="0" w:color="auto"/>
              <w:bottom w:val="nil"/>
              <w:right w:val="single" w:sz="4" w:space="0" w:color="auto"/>
            </w:tcBorders>
            <w:noWrap/>
            <w:hideMark/>
          </w:tcPr>
          <w:p w14:paraId="74DEF7E4" w14:textId="77777777" w:rsidR="005865F5" w:rsidRPr="008526B7" w:rsidRDefault="005865F5" w:rsidP="005865F5">
            <w:pPr>
              <w:rPr>
                <w:szCs w:val="20"/>
                <w:lang w:val="sk-SK"/>
              </w:rPr>
            </w:pPr>
          </w:p>
        </w:tc>
        <w:tc>
          <w:tcPr>
            <w:tcW w:w="6378" w:type="dxa"/>
            <w:tcBorders>
              <w:left w:val="single" w:sz="4" w:space="0" w:color="auto"/>
            </w:tcBorders>
            <w:noWrap/>
            <w:hideMark/>
          </w:tcPr>
          <w:p w14:paraId="28D8D4E0" w14:textId="77777777" w:rsidR="005865F5" w:rsidRPr="006425C7" w:rsidRDefault="005865F5" w:rsidP="005865F5">
            <w:pPr>
              <w:rPr>
                <w:szCs w:val="20"/>
                <w:lang w:val="sk-SK"/>
              </w:rPr>
            </w:pPr>
            <w:r w:rsidRPr="006425C7">
              <w:rPr>
                <w:szCs w:val="20"/>
                <w:lang w:val="sk-SK"/>
              </w:rPr>
              <w:t>Výber z hierarchie dokumentov</w:t>
            </w:r>
          </w:p>
        </w:tc>
      </w:tr>
      <w:tr w:rsidR="005865F5" w:rsidRPr="008526B7" w14:paraId="5BAD4C22" w14:textId="77777777" w:rsidTr="00B32977">
        <w:trPr>
          <w:trHeight w:val="288"/>
        </w:trPr>
        <w:tc>
          <w:tcPr>
            <w:tcW w:w="2689" w:type="dxa"/>
            <w:tcBorders>
              <w:top w:val="nil"/>
              <w:left w:val="single" w:sz="4" w:space="0" w:color="auto"/>
              <w:bottom w:val="nil"/>
              <w:right w:val="single" w:sz="4" w:space="0" w:color="auto"/>
            </w:tcBorders>
            <w:noWrap/>
            <w:hideMark/>
          </w:tcPr>
          <w:p w14:paraId="2CF617F0" w14:textId="77777777" w:rsidR="005865F5" w:rsidRPr="008526B7" w:rsidRDefault="005865F5" w:rsidP="005865F5">
            <w:pPr>
              <w:rPr>
                <w:szCs w:val="20"/>
                <w:lang w:val="sk-SK"/>
              </w:rPr>
            </w:pPr>
          </w:p>
        </w:tc>
        <w:tc>
          <w:tcPr>
            <w:tcW w:w="6378" w:type="dxa"/>
            <w:tcBorders>
              <w:left w:val="single" w:sz="4" w:space="0" w:color="auto"/>
            </w:tcBorders>
            <w:noWrap/>
            <w:hideMark/>
          </w:tcPr>
          <w:p w14:paraId="78010F1A" w14:textId="77777777" w:rsidR="005865F5" w:rsidRPr="006425C7" w:rsidRDefault="005865F5" w:rsidP="005865F5">
            <w:pPr>
              <w:rPr>
                <w:szCs w:val="20"/>
                <w:lang w:val="sk-SK"/>
              </w:rPr>
            </w:pPr>
            <w:r w:rsidRPr="006425C7">
              <w:rPr>
                <w:szCs w:val="20"/>
                <w:lang w:val="sk-SK"/>
              </w:rPr>
              <w:t>Výber z mojich dokumentov</w:t>
            </w:r>
          </w:p>
        </w:tc>
      </w:tr>
      <w:tr w:rsidR="005865F5" w:rsidRPr="008526B7" w14:paraId="3FDB54FB" w14:textId="77777777" w:rsidTr="00B32977">
        <w:trPr>
          <w:trHeight w:val="288"/>
        </w:trPr>
        <w:tc>
          <w:tcPr>
            <w:tcW w:w="2689" w:type="dxa"/>
            <w:tcBorders>
              <w:top w:val="nil"/>
              <w:left w:val="single" w:sz="4" w:space="0" w:color="auto"/>
              <w:bottom w:val="nil"/>
              <w:right w:val="single" w:sz="4" w:space="0" w:color="auto"/>
            </w:tcBorders>
            <w:noWrap/>
            <w:hideMark/>
          </w:tcPr>
          <w:p w14:paraId="224E9F93" w14:textId="77777777" w:rsidR="005865F5" w:rsidRPr="008526B7" w:rsidRDefault="005865F5" w:rsidP="005865F5">
            <w:pPr>
              <w:rPr>
                <w:szCs w:val="20"/>
                <w:lang w:val="sk-SK"/>
              </w:rPr>
            </w:pPr>
          </w:p>
        </w:tc>
        <w:tc>
          <w:tcPr>
            <w:tcW w:w="6378" w:type="dxa"/>
            <w:tcBorders>
              <w:left w:val="single" w:sz="4" w:space="0" w:color="auto"/>
            </w:tcBorders>
            <w:noWrap/>
            <w:hideMark/>
          </w:tcPr>
          <w:p w14:paraId="3D4CA178" w14:textId="77777777" w:rsidR="005865F5" w:rsidRPr="006425C7" w:rsidRDefault="005865F5" w:rsidP="005865F5">
            <w:pPr>
              <w:rPr>
                <w:szCs w:val="20"/>
                <w:lang w:val="sk-SK"/>
              </w:rPr>
            </w:pPr>
            <w:r w:rsidRPr="006425C7">
              <w:rPr>
                <w:szCs w:val="20"/>
                <w:lang w:val="sk-SK"/>
              </w:rPr>
              <w:t>Vytvorenie dokumentu</w:t>
            </w:r>
          </w:p>
        </w:tc>
      </w:tr>
      <w:tr w:rsidR="005865F5" w:rsidRPr="008526B7" w14:paraId="037C36AB" w14:textId="77777777" w:rsidTr="00B32977">
        <w:trPr>
          <w:trHeight w:val="288"/>
        </w:trPr>
        <w:tc>
          <w:tcPr>
            <w:tcW w:w="2689" w:type="dxa"/>
            <w:tcBorders>
              <w:top w:val="nil"/>
              <w:left w:val="single" w:sz="4" w:space="0" w:color="auto"/>
              <w:bottom w:val="nil"/>
              <w:right w:val="single" w:sz="4" w:space="0" w:color="auto"/>
            </w:tcBorders>
            <w:noWrap/>
            <w:hideMark/>
          </w:tcPr>
          <w:p w14:paraId="5C57F999" w14:textId="77777777" w:rsidR="005865F5" w:rsidRPr="008526B7" w:rsidRDefault="005865F5" w:rsidP="005865F5">
            <w:pPr>
              <w:rPr>
                <w:szCs w:val="20"/>
                <w:lang w:val="sk-SK"/>
              </w:rPr>
            </w:pPr>
          </w:p>
        </w:tc>
        <w:tc>
          <w:tcPr>
            <w:tcW w:w="6378" w:type="dxa"/>
            <w:tcBorders>
              <w:left w:val="single" w:sz="4" w:space="0" w:color="auto"/>
            </w:tcBorders>
            <w:noWrap/>
            <w:hideMark/>
          </w:tcPr>
          <w:p w14:paraId="360F494F" w14:textId="77777777" w:rsidR="005865F5" w:rsidRPr="006425C7" w:rsidRDefault="005865F5" w:rsidP="005865F5">
            <w:pPr>
              <w:rPr>
                <w:szCs w:val="20"/>
                <w:lang w:val="sk-SK"/>
              </w:rPr>
            </w:pPr>
            <w:r w:rsidRPr="006425C7">
              <w:rPr>
                <w:szCs w:val="20"/>
                <w:lang w:val="sk-SK"/>
              </w:rPr>
              <w:t>Vytvorenie prílohy</w:t>
            </w:r>
          </w:p>
        </w:tc>
      </w:tr>
      <w:tr w:rsidR="005865F5" w:rsidRPr="008526B7" w14:paraId="3BA4CA56" w14:textId="77777777" w:rsidTr="00B32977">
        <w:trPr>
          <w:trHeight w:val="288"/>
        </w:trPr>
        <w:tc>
          <w:tcPr>
            <w:tcW w:w="2689" w:type="dxa"/>
            <w:tcBorders>
              <w:top w:val="nil"/>
              <w:left w:val="single" w:sz="4" w:space="0" w:color="auto"/>
              <w:bottom w:val="single" w:sz="4" w:space="0" w:color="auto"/>
              <w:right w:val="single" w:sz="4" w:space="0" w:color="auto"/>
            </w:tcBorders>
            <w:noWrap/>
            <w:hideMark/>
          </w:tcPr>
          <w:p w14:paraId="4F49DEDD" w14:textId="77777777" w:rsidR="005865F5" w:rsidRPr="008526B7" w:rsidRDefault="005865F5" w:rsidP="005865F5">
            <w:pPr>
              <w:rPr>
                <w:szCs w:val="20"/>
                <w:lang w:val="sk-SK"/>
              </w:rPr>
            </w:pPr>
          </w:p>
        </w:tc>
        <w:tc>
          <w:tcPr>
            <w:tcW w:w="6378" w:type="dxa"/>
            <w:tcBorders>
              <w:left w:val="single" w:sz="4" w:space="0" w:color="auto"/>
            </w:tcBorders>
            <w:noWrap/>
            <w:hideMark/>
          </w:tcPr>
          <w:p w14:paraId="5FF7AC95" w14:textId="77777777" w:rsidR="005865F5" w:rsidRPr="006425C7" w:rsidRDefault="005865F5" w:rsidP="005865F5">
            <w:pPr>
              <w:rPr>
                <w:szCs w:val="20"/>
                <w:lang w:val="sk-SK"/>
              </w:rPr>
            </w:pPr>
            <w:r w:rsidRPr="006425C7">
              <w:rPr>
                <w:szCs w:val="20"/>
                <w:lang w:val="sk-SK"/>
              </w:rPr>
              <w:t>Vytvorenie záložky</w:t>
            </w:r>
          </w:p>
        </w:tc>
      </w:tr>
      <w:tr w:rsidR="005B2C68" w:rsidRPr="008526B7" w14:paraId="6D5DA509" w14:textId="77777777" w:rsidTr="00B32977">
        <w:trPr>
          <w:trHeight w:val="288"/>
        </w:trPr>
        <w:tc>
          <w:tcPr>
            <w:tcW w:w="2689" w:type="dxa"/>
            <w:tcBorders>
              <w:top w:val="single" w:sz="4" w:space="0" w:color="auto"/>
              <w:left w:val="single" w:sz="4" w:space="0" w:color="auto"/>
              <w:bottom w:val="nil"/>
              <w:right w:val="single" w:sz="4" w:space="0" w:color="auto"/>
            </w:tcBorders>
            <w:noWrap/>
          </w:tcPr>
          <w:p w14:paraId="3BF328E6" w14:textId="77777777" w:rsidR="005B2C68" w:rsidRPr="008526B7" w:rsidRDefault="005B2C68" w:rsidP="00572B24">
            <w:pPr>
              <w:rPr>
                <w:szCs w:val="20"/>
                <w:lang w:val="sk-SK"/>
              </w:rPr>
            </w:pPr>
            <w:r w:rsidRPr="008526B7">
              <w:rPr>
                <w:szCs w:val="20"/>
                <w:lang w:val="sk-SK"/>
              </w:rPr>
              <w:t>Služby mobilnej aplikácie</w:t>
            </w:r>
          </w:p>
        </w:tc>
        <w:tc>
          <w:tcPr>
            <w:tcW w:w="6378" w:type="dxa"/>
            <w:tcBorders>
              <w:left w:val="single" w:sz="4" w:space="0" w:color="auto"/>
            </w:tcBorders>
            <w:noWrap/>
          </w:tcPr>
          <w:p w14:paraId="7A74C95B" w14:textId="77777777" w:rsidR="005B2C68" w:rsidRPr="006425C7" w:rsidRDefault="005B2C68" w:rsidP="005865F5">
            <w:pPr>
              <w:rPr>
                <w:szCs w:val="20"/>
                <w:lang w:val="sk-SK"/>
              </w:rPr>
            </w:pPr>
            <w:r w:rsidRPr="006425C7">
              <w:rPr>
                <w:szCs w:val="20"/>
                <w:lang w:val="sk-SK"/>
              </w:rPr>
              <w:t xml:space="preserve">Úvodný </w:t>
            </w:r>
            <w:proofErr w:type="spellStart"/>
            <w:r w:rsidRPr="006425C7">
              <w:rPr>
                <w:szCs w:val="20"/>
                <w:lang w:val="sk-SK"/>
              </w:rPr>
              <w:t>wizard</w:t>
            </w:r>
            <w:proofErr w:type="spellEnd"/>
          </w:p>
        </w:tc>
      </w:tr>
      <w:tr w:rsidR="005B2C68" w:rsidRPr="008526B7" w14:paraId="69E0440F" w14:textId="77777777" w:rsidTr="00B32977">
        <w:trPr>
          <w:trHeight w:val="288"/>
        </w:trPr>
        <w:tc>
          <w:tcPr>
            <w:tcW w:w="2689" w:type="dxa"/>
            <w:tcBorders>
              <w:top w:val="nil"/>
              <w:left w:val="single" w:sz="4" w:space="0" w:color="auto"/>
              <w:bottom w:val="nil"/>
              <w:right w:val="single" w:sz="4" w:space="0" w:color="auto"/>
            </w:tcBorders>
            <w:noWrap/>
          </w:tcPr>
          <w:p w14:paraId="3C914993" w14:textId="77777777" w:rsidR="005B2C68" w:rsidRPr="008526B7" w:rsidRDefault="005B2C68" w:rsidP="00572B24">
            <w:pPr>
              <w:rPr>
                <w:szCs w:val="20"/>
                <w:lang w:val="sk-SK"/>
              </w:rPr>
            </w:pPr>
          </w:p>
        </w:tc>
        <w:tc>
          <w:tcPr>
            <w:tcW w:w="6378" w:type="dxa"/>
            <w:tcBorders>
              <w:left w:val="single" w:sz="4" w:space="0" w:color="auto"/>
            </w:tcBorders>
            <w:noWrap/>
          </w:tcPr>
          <w:p w14:paraId="2CC05742" w14:textId="77777777" w:rsidR="005B2C68" w:rsidRPr="006425C7" w:rsidRDefault="005B2C68" w:rsidP="005865F5">
            <w:pPr>
              <w:rPr>
                <w:szCs w:val="20"/>
                <w:lang w:val="sk-SK"/>
              </w:rPr>
            </w:pPr>
            <w:r w:rsidRPr="006425C7">
              <w:rPr>
                <w:szCs w:val="20"/>
                <w:lang w:val="sk-SK"/>
              </w:rPr>
              <w:t>Vstup do aplikácie</w:t>
            </w:r>
          </w:p>
        </w:tc>
      </w:tr>
      <w:tr w:rsidR="005B2C68" w:rsidRPr="008526B7" w14:paraId="1BA27785" w14:textId="77777777" w:rsidTr="00B32977">
        <w:trPr>
          <w:trHeight w:val="288"/>
        </w:trPr>
        <w:tc>
          <w:tcPr>
            <w:tcW w:w="2689" w:type="dxa"/>
            <w:tcBorders>
              <w:top w:val="nil"/>
              <w:left w:val="single" w:sz="4" w:space="0" w:color="auto"/>
              <w:bottom w:val="nil"/>
              <w:right w:val="single" w:sz="4" w:space="0" w:color="auto"/>
            </w:tcBorders>
            <w:noWrap/>
          </w:tcPr>
          <w:p w14:paraId="5B9FDF6B" w14:textId="77777777" w:rsidR="005B2C68" w:rsidRPr="008526B7" w:rsidRDefault="005B2C68" w:rsidP="00572B24">
            <w:pPr>
              <w:rPr>
                <w:szCs w:val="20"/>
                <w:lang w:val="sk-SK"/>
              </w:rPr>
            </w:pPr>
          </w:p>
        </w:tc>
        <w:tc>
          <w:tcPr>
            <w:tcW w:w="6378" w:type="dxa"/>
            <w:tcBorders>
              <w:left w:val="single" w:sz="4" w:space="0" w:color="auto"/>
            </w:tcBorders>
            <w:noWrap/>
          </w:tcPr>
          <w:p w14:paraId="1F4B0243" w14:textId="77777777" w:rsidR="005B2C68" w:rsidRPr="006425C7" w:rsidRDefault="005B2C68" w:rsidP="005865F5">
            <w:pPr>
              <w:rPr>
                <w:szCs w:val="20"/>
                <w:lang w:val="sk-SK"/>
              </w:rPr>
            </w:pPr>
            <w:r w:rsidRPr="006425C7">
              <w:rPr>
                <w:szCs w:val="20"/>
                <w:lang w:val="sk-SK"/>
              </w:rPr>
              <w:t>Zobrazenie hlavnej stránky pre neprihláseného</w:t>
            </w:r>
          </w:p>
        </w:tc>
      </w:tr>
      <w:tr w:rsidR="005B2C68" w:rsidRPr="008526B7" w14:paraId="4E0699DF" w14:textId="77777777" w:rsidTr="00B32977">
        <w:trPr>
          <w:trHeight w:val="288"/>
        </w:trPr>
        <w:tc>
          <w:tcPr>
            <w:tcW w:w="2689" w:type="dxa"/>
            <w:tcBorders>
              <w:top w:val="nil"/>
              <w:left w:val="single" w:sz="4" w:space="0" w:color="auto"/>
              <w:bottom w:val="nil"/>
              <w:right w:val="single" w:sz="4" w:space="0" w:color="auto"/>
            </w:tcBorders>
            <w:noWrap/>
          </w:tcPr>
          <w:p w14:paraId="42CFDF1D"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3BAF4569" w14:textId="77777777" w:rsidR="005B2C68" w:rsidRPr="00F60513" w:rsidRDefault="005B2C68" w:rsidP="005B2C68">
            <w:pPr>
              <w:rPr>
                <w:szCs w:val="20"/>
                <w:lang w:val="sk-SK"/>
              </w:rPr>
            </w:pPr>
            <w:r w:rsidRPr="006425C7">
              <w:rPr>
                <w:rFonts w:eastAsia="Times New Roman"/>
                <w:color w:val="000000"/>
                <w:lang w:val="sk-SK" w:eastAsia="sk-SK"/>
              </w:rPr>
              <w:t>Zobrazenie hlavnej stránky pre prihláseného používateľa</w:t>
            </w:r>
          </w:p>
        </w:tc>
      </w:tr>
      <w:tr w:rsidR="005B2C68" w:rsidRPr="008526B7" w14:paraId="3F4C8B30" w14:textId="77777777" w:rsidTr="00B32977">
        <w:trPr>
          <w:trHeight w:val="288"/>
        </w:trPr>
        <w:tc>
          <w:tcPr>
            <w:tcW w:w="2689" w:type="dxa"/>
            <w:tcBorders>
              <w:top w:val="nil"/>
              <w:left w:val="single" w:sz="4" w:space="0" w:color="auto"/>
              <w:bottom w:val="nil"/>
              <w:right w:val="single" w:sz="4" w:space="0" w:color="auto"/>
            </w:tcBorders>
            <w:noWrap/>
          </w:tcPr>
          <w:p w14:paraId="6E49D9D9"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223751DF" w14:textId="77777777" w:rsidR="005B2C68" w:rsidRPr="006425C7" w:rsidRDefault="005B2C68" w:rsidP="005B2C68">
            <w:pPr>
              <w:rPr>
                <w:szCs w:val="20"/>
                <w:lang w:val="sk-SK"/>
              </w:rPr>
            </w:pPr>
            <w:r w:rsidRPr="006425C7">
              <w:rPr>
                <w:rFonts w:eastAsia="Times New Roman"/>
                <w:color w:val="000000"/>
                <w:lang w:val="sk-SK" w:eastAsia="sk-SK"/>
              </w:rPr>
              <w:t>Zobrazenie menu pre prihláseného používateľa aplikácie ITMS2014+</w:t>
            </w:r>
          </w:p>
        </w:tc>
      </w:tr>
      <w:tr w:rsidR="005B2C68" w:rsidRPr="008526B7" w14:paraId="267B5C4F" w14:textId="77777777" w:rsidTr="00B32977">
        <w:trPr>
          <w:trHeight w:val="288"/>
        </w:trPr>
        <w:tc>
          <w:tcPr>
            <w:tcW w:w="2689" w:type="dxa"/>
            <w:tcBorders>
              <w:top w:val="nil"/>
              <w:left w:val="single" w:sz="4" w:space="0" w:color="auto"/>
              <w:bottom w:val="nil"/>
              <w:right w:val="single" w:sz="4" w:space="0" w:color="auto"/>
            </w:tcBorders>
            <w:noWrap/>
          </w:tcPr>
          <w:p w14:paraId="76848C99"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5612B374" w14:textId="7BF3C865" w:rsidR="005B2C68" w:rsidRPr="006425C7" w:rsidRDefault="005B2C68" w:rsidP="008972C7">
            <w:pPr>
              <w:rPr>
                <w:szCs w:val="20"/>
                <w:lang w:val="sk-SK"/>
              </w:rPr>
            </w:pPr>
            <w:r w:rsidRPr="006425C7">
              <w:rPr>
                <w:rFonts w:eastAsia="Times New Roman"/>
                <w:color w:val="000000"/>
                <w:lang w:val="sk-SK" w:eastAsia="sk-SK"/>
              </w:rPr>
              <w:t xml:space="preserve">Prihlásenie sa do mobilnej aplikácie </w:t>
            </w:r>
            <w:r w:rsidR="008972C7">
              <w:rPr>
                <w:rFonts w:eastAsia="Times New Roman"/>
                <w:color w:val="000000"/>
                <w:lang w:val="sk-SK" w:eastAsia="sk-SK"/>
              </w:rPr>
              <w:t>ITMS</w:t>
            </w:r>
            <w:r w:rsidR="008972C7" w:rsidRPr="006425C7">
              <w:rPr>
                <w:rFonts w:eastAsia="Times New Roman"/>
                <w:color w:val="000000"/>
                <w:lang w:val="sk-SK" w:eastAsia="sk-SK"/>
              </w:rPr>
              <w:t>2014</w:t>
            </w:r>
            <w:r w:rsidRPr="006425C7">
              <w:rPr>
                <w:rFonts w:eastAsia="Times New Roman"/>
                <w:color w:val="000000"/>
                <w:lang w:val="sk-SK" w:eastAsia="sk-SK"/>
              </w:rPr>
              <w:t>+ - verejná časť</w:t>
            </w:r>
          </w:p>
        </w:tc>
      </w:tr>
      <w:tr w:rsidR="005B2C68" w:rsidRPr="008526B7" w14:paraId="368C870A" w14:textId="77777777" w:rsidTr="00B32977">
        <w:trPr>
          <w:trHeight w:val="288"/>
        </w:trPr>
        <w:tc>
          <w:tcPr>
            <w:tcW w:w="2689" w:type="dxa"/>
            <w:tcBorders>
              <w:top w:val="nil"/>
              <w:left w:val="single" w:sz="4" w:space="0" w:color="auto"/>
              <w:bottom w:val="nil"/>
              <w:right w:val="single" w:sz="4" w:space="0" w:color="auto"/>
            </w:tcBorders>
            <w:noWrap/>
          </w:tcPr>
          <w:p w14:paraId="6590FD24"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064C41FF" w14:textId="77777777" w:rsidR="005B2C68" w:rsidRPr="006425C7" w:rsidRDefault="005B2C68" w:rsidP="005B2C68">
            <w:pPr>
              <w:rPr>
                <w:szCs w:val="20"/>
                <w:lang w:val="sk-SK"/>
              </w:rPr>
            </w:pPr>
            <w:r w:rsidRPr="006425C7">
              <w:rPr>
                <w:rFonts w:eastAsia="Times New Roman"/>
                <w:color w:val="000000"/>
                <w:lang w:val="sk-SK" w:eastAsia="sk-SK"/>
              </w:rPr>
              <w:t>Odblokovanie zablokovaného konta (zabudnuté heslo)</w:t>
            </w:r>
          </w:p>
        </w:tc>
      </w:tr>
      <w:tr w:rsidR="005B2C68" w:rsidRPr="008526B7" w14:paraId="661536F6" w14:textId="77777777" w:rsidTr="00B32977">
        <w:trPr>
          <w:trHeight w:val="288"/>
        </w:trPr>
        <w:tc>
          <w:tcPr>
            <w:tcW w:w="2689" w:type="dxa"/>
            <w:tcBorders>
              <w:top w:val="nil"/>
              <w:left w:val="single" w:sz="4" w:space="0" w:color="auto"/>
              <w:bottom w:val="nil"/>
              <w:right w:val="single" w:sz="4" w:space="0" w:color="auto"/>
            </w:tcBorders>
            <w:noWrap/>
          </w:tcPr>
          <w:p w14:paraId="48255556"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5B47A1C0" w14:textId="77777777" w:rsidR="005B2C68" w:rsidRPr="006425C7" w:rsidRDefault="005B2C68" w:rsidP="005B2C68">
            <w:pPr>
              <w:rPr>
                <w:szCs w:val="20"/>
                <w:lang w:val="sk-SK"/>
              </w:rPr>
            </w:pPr>
            <w:r w:rsidRPr="006425C7">
              <w:rPr>
                <w:rFonts w:eastAsia="Times New Roman"/>
                <w:color w:val="000000"/>
                <w:lang w:val="sk-SK" w:eastAsia="sk-SK"/>
              </w:rPr>
              <w:t>Zobrazenie informácie o registrácii</w:t>
            </w:r>
          </w:p>
        </w:tc>
      </w:tr>
      <w:tr w:rsidR="005B2C68" w:rsidRPr="008526B7" w14:paraId="005009ED" w14:textId="77777777" w:rsidTr="00B32977">
        <w:trPr>
          <w:trHeight w:val="288"/>
        </w:trPr>
        <w:tc>
          <w:tcPr>
            <w:tcW w:w="2689" w:type="dxa"/>
            <w:tcBorders>
              <w:top w:val="nil"/>
              <w:left w:val="single" w:sz="4" w:space="0" w:color="auto"/>
              <w:bottom w:val="nil"/>
              <w:right w:val="single" w:sz="4" w:space="0" w:color="auto"/>
            </w:tcBorders>
            <w:noWrap/>
          </w:tcPr>
          <w:p w14:paraId="56EA7101"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7AFE13F1" w14:textId="77777777" w:rsidR="005B2C68" w:rsidRPr="00F60513" w:rsidRDefault="005B2C68" w:rsidP="005B2C68">
            <w:pPr>
              <w:rPr>
                <w:szCs w:val="20"/>
                <w:lang w:val="sk-SK"/>
              </w:rPr>
            </w:pPr>
            <w:r w:rsidRPr="006425C7">
              <w:rPr>
                <w:rFonts w:eastAsia="Times New Roman"/>
                <w:color w:val="000000"/>
                <w:lang w:val="sk-SK" w:eastAsia="sk-SK"/>
              </w:rPr>
              <w:t>Operačné programy 2014 - 2020</w:t>
            </w:r>
          </w:p>
        </w:tc>
      </w:tr>
      <w:tr w:rsidR="005B2C68" w:rsidRPr="008526B7" w14:paraId="3618C7BB" w14:textId="77777777" w:rsidTr="00B32977">
        <w:trPr>
          <w:trHeight w:val="288"/>
        </w:trPr>
        <w:tc>
          <w:tcPr>
            <w:tcW w:w="2689" w:type="dxa"/>
            <w:tcBorders>
              <w:top w:val="nil"/>
              <w:left w:val="single" w:sz="4" w:space="0" w:color="auto"/>
              <w:bottom w:val="nil"/>
              <w:right w:val="single" w:sz="4" w:space="0" w:color="auto"/>
            </w:tcBorders>
            <w:noWrap/>
          </w:tcPr>
          <w:p w14:paraId="199988DD"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32244FDE" w14:textId="77777777" w:rsidR="005B2C68" w:rsidRPr="006425C7" w:rsidRDefault="005B2C68" w:rsidP="005B2C68">
            <w:pPr>
              <w:rPr>
                <w:szCs w:val="20"/>
                <w:lang w:val="sk-SK"/>
              </w:rPr>
            </w:pPr>
            <w:r w:rsidRPr="006425C7">
              <w:rPr>
                <w:rFonts w:eastAsia="Times New Roman"/>
                <w:color w:val="000000"/>
                <w:lang w:val="sk-SK" w:eastAsia="sk-SK"/>
              </w:rPr>
              <w:t>Zobrazenie zoznamu plánovaných výziev</w:t>
            </w:r>
          </w:p>
        </w:tc>
      </w:tr>
      <w:tr w:rsidR="005B2C68" w:rsidRPr="008526B7" w14:paraId="1C57C71B" w14:textId="77777777" w:rsidTr="00B32977">
        <w:trPr>
          <w:trHeight w:val="288"/>
        </w:trPr>
        <w:tc>
          <w:tcPr>
            <w:tcW w:w="2689" w:type="dxa"/>
            <w:tcBorders>
              <w:top w:val="nil"/>
              <w:left w:val="single" w:sz="4" w:space="0" w:color="auto"/>
              <w:bottom w:val="nil"/>
              <w:right w:val="single" w:sz="4" w:space="0" w:color="auto"/>
            </w:tcBorders>
            <w:noWrap/>
          </w:tcPr>
          <w:p w14:paraId="6FB312F1"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43EAA8BA" w14:textId="77777777" w:rsidR="005B2C68" w:rsidRPr="006425C7" w:rsidRDefault="005B2C68" w:rsidP="005B2C68">
            <w:pPr>
              <w:rPr>
                <w:szCs w:val="20"/>
                <w:lang w:val="sk-SK"/>
              </w:rPr>
            </w:pPr>
            <w:r w:rsidRPr="006425C7">
              <w:rPr>
                <w:rFonts w:eastAsia="Times New Roman"/>
                <w:color w:val="000000"/>
                <w:lang w:val="sk-SK" w:eastAsia="sk-SK"/>
              </w:rPr>
              <w:t>Zobrazenie zoznamu vyhlásených výziev</w:t>
            </w:r>
          </w:p>
        </w:tc>
      </w:tr>
      <w:tr w:rsidR="005B2C68" w:rsidRPr="008526B7" w14:paraId="4330DA23" w14:textId="77777777" w:rsidTr="00B32977">
        <w:trPr>
          <w:trHeight w:val="288"/>
        </w:trPr>
        <w:tc>
          <w:tcPr>
            <w:tcW w:w="2689" w:type="dxa"/>
            <w:tcBorders>
              <w:top w:val="nil"/>
              <w:left w:val="single" w:sz="4" w:space="0" w:color="auto"/>
              <w:bottom w:val="nil"/>
              <w:right w:val="single" w:sz="4" w:space="0" w:color="auto"/>
            </w:tcBorders>
            <w:noWrap/>
          </w:tcPr>
          <w:p w14:paraId="6E7E20FC"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77C45D01" w14:textId="77777777" w:rsidR="005B2C68" w:rsidRPr="006425C7" w:rsidRDefault="005B2C68" w:rsidP="005B2C68">
            <w:pPr>
              <w:rPr>
                <w:szCs w:val="20"/>
                <w:lang w:val="sk-SK"/>
              </w:rPr>
            </w:pPr>
            <w:r w:rsidRPr="006425C7">
              <w:rPr>
                <w:rFonts w:eastAsia="Times New Roman"/>
                <w:color w:val="000000"/>
                <w:lang w:val="sk-SK" w:eastAsia="sk-SK"/>
              </w:rPr>
              <w:t>Detail plánovanej výzvy</w:t>
            </w:r>
          </w:p>
        </w:tc>
      </w:tr>
      <w:tr w:rsidR="005B2C68" w:rsidRPr="008526B7" w14:paraId="60D30154" w14:textId="77777777" w:rsidTr="00B32977">
        <w:trPr>
          <w:trHeight w:val="288"/>
        </w:trPr>
        <w:tc>
          <w:tcPr>
            <w:tcW w:w="2689" w:type="dxa"/>
            <w:tcBorders>
              <w:top w:val="nil"/>
              <w:left w:val="single" w:sz="4" w:space="0" w:color="auto"/>
              <w:bottom w:val="nil"/>
              <w:right w:val="single" w:sz="4" w:space="0" w:color="auto"/>
            </w:tcBorders>
            <w:noWrap/>
          </w:tcPr>
          <w:p w14:paraId="442D4469"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17A645DE" w14:textId="77777777" w:rsidR="005B2C68" w:rsidRPr="006425C7" w:rsidRDefault="005B2C68" w:rsidP="005B2C68">
            <w:pPr>
              <w:rPr>
                <w:szCs w:val="20"/>
                <w:lang w:val="sk-SK"/>
              </w:rPr>
            </w:pPr>
            <w:r w:rsidRPr="006425C7">
              <w:rPr>
                <w:rFonts w:eastAsia="Times New Roman"/>
                <w:color w:val="000000"/>
                <w:lang w:val="sk-SK" w:eastAsia="sk-SK"/>
              </w:rPr>
              <w:t>Detail vyhlásenej výzvy</w:t>
            </w:r>
          </w:p>
        </w:tc>
      </w:tr>
      <w:tr w:rsidR="005B2C68" w:rsidRPr="008526B7" w14:paraId="47CCD423" w14:textId="77777777" w:rsidTr="00B32977">
        <w:trPr>
          <w:trHeight w:val="288"/>
        </w:trPr>
        <w:tc>
          <w:tcPr>
            <w:tcW w:w="2689" w:type="dxa"/>
            <w:tcBorders>
              <w:top w:val="nil"/>
              <w:left w:val="single" w:sz="4" w:space="0" w:color="auto"/>
              <w:bottom w:val="nil"/>
              <w:right w:val="single" w:sz="4" w:space="0" w:color="auto"/>
            </w:tcBorders>
            <w:noWrap/>
          </w:tcPr>
          <w:p w14:paraId="19E6EFC0"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4B88525F" w14:textId="77777777" w:rsidR="005B2C68" w:rsidRPr="006425C7" w:rsidRDefault="005B2C68" w:rsidP="005B2C68">
            <w:pPr>
              <w:rPr>
                <w:szCs w:val="20"/>
                <w:lang w:val="sk-SK"/>
              </w:rPr>
            </w:pPr>
            <w:r w:rsidRPr="006425C7">
              <w:rPr>
                <w:rFonts w:eastAsia="Times New Roman"/>
                <w:color w:val="000000"/>
                <w:lang w:val="sk-SK" w:eastAsia="sk-SK"/>
              </w:rPr>
              <w:t>Detail výzvy-Pridanie do kalendára</w:t>
            </w:r>
          </w:p>
        </w:tc>
      </w:tr>
      <w:tr w:rsidR="005B2C68" w:rsidRPr="008526B7" w14:paraId="550ADC4E" w14:textId="77777777" w:rsidTr="00B32977">
        <w:trPr>
          <w:trHeight w:val="288"/>
        </w:trPr>
        <w:tc>
          <w:tcPr>
            <w:tcW w:w="2689" w:type="dxa"/>
            <w:tcBorders>
              <w:top w:val="nil"/>
              <w:left w:val="single" w:sz="4" w:space="0" w:color="auto"/>
              <w:bottom w:val="nil"/>
              <w:right w:val="single" w:sz="4" w:space="0" w:color="auto"/>
            </w:tcBorders>
            <w:noWrap/>
          </w:tcPr>
          <w:p w14:paraId="17F32373"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65A3B95C" w14:textId="77777777" w:rsidR="005B2C68" w:rsidRPr="006425C7" w:rsidRDefault="005B2C68" w:rsidP="005B2C68">
            <w:pPr>
              <w:rPr>
                <w:szCs w:val="20"/>
                <w:lang w:val="sk-SK"/>
              </w:rPr>
            </w:pPr>
            <w:r w:rsidRPr="006425C7">
              <w:rPr>
                <w:rFonts w:eastAsia="Times New Roman"/>
                <w:color w:val="000000"/>
                <w:lang w:val="sk-SK" w:eastAsia="sk-SK"/>
              </w:rPr>
              <w:t>Detail Projektov</w:t>
            </w:r>
          </w:p>
        </w:tc>
      </w:tr>
      <w:tr w:rsidR="005B2C68" w:rsidRPr="008526B7" w14:paraId="0DA9B7DD" w14:textId="77777777" w:rsidTr="00B32977">
        <w:trPr>
          <w:trHeight w:val="288"/>
        </w:trPr>
        <w:tc>
          <w:tcPr>
            <w:tcW w:w="2689" w:type="dxa"/>
            <w:tcBorders>
              <w:top w:val="nil"/>
              <w:left w:val="single" w:sz="4" w:space="0" w:color="auto"/>
              <w:bottom w:val="nil"/>
              <w:right w:val="single" w:sz="4" w:space="0" w:color="auto"/>
            </w:tcBorders>
            <w:noWrap/>
          </w:tcPr>
          <w:p w14:paraId="1CB28D08"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08D92694" w14:textId="77777777" w:rsidR="005B2C68" w:rsidRPr="006425C7" w:rsidRDefault="005B2C68" w:rsidP="005B2C68">
            <w:pPr>
              <w:rPr>
                <w:szCs w:val="20"/>
                <w:lang w:val="sk-SK"/>
              </w:rPr>
            </w:pPr>
            <w:r w:rsidRPr="006425C7">
              <w:rPr>
                <w:rFonts w:eastAsia="Times New Roman"/>
                <w:color w:val="000000"/>
                <w:lang w:val="sk-SK" w:eastAsia="sk-SK"/>
              </w:rPr>
              <w:t xml:space="preserve">Detail </w:t>
            </w:r>
            <w:proofErr w:type="spellStart"/>
            <w:r w:rsidRPr="006425C7">
              <w:rPr>
                <w:rFonts w:eastAsia="Times New Roman"/>
                <w:color w:val="000000"/>
                <w:lang w:val="sk-SK" w:eastAsia="sk-SK"/>
              </w:rPr>
              <w:t>ŽoNFP</w:t>
            </w:r>
            <w:proofErr w:type="spellEnd"/>
          </w:p>
        </w:tc>
      </w:tr>
      <w:tr w:rsidR="005B2C68" w:rsidRPr="008526B7" w14:paraId="7EC81F20" w14:textId="77777777" w:rsidTr="00B32977">
        <w:trPr>
          <w:trHeight w:val="288"/>
        </w:trPr>
        <w:tc>
          <w:tcPr>
            <w:tcW w:w="2689" w:type="dxa"/>
            <w:tcBorders>
              <w:top w:val="nil"/>
              <w:left w:val="single" w:sz="4" w:space="0" w:color="auto"/>
              <w:bottom w:val="nil"/>
              <w:right w:val="single" w:sz="4" w:space="0" w:color="auto"/>
            </w:tcBorders>
            <w:noWrap/>
          </w:tcPr>
          <w:p w14:paraId="42FF4053"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55537BFB" w14:textId="77777777" w:rsidR="005B2C68" w:rsidRPr="006425C7" w:rsidRDefault="005B2C68" w:rsidP="005B2C68">
            <w:pPr>
              <w:rPr>
                <w:szCs w:val="20"/>
                <w:lang w:val="sk-SK"/>
              </w:rPr>
            </w:pPr>
            <w:r w:rsidRPr="006425C7">
              <w:rPr>
                <w:rFonts w:eastAsia="Times New Roman"/>
                <w:color w:val="000000"/>
                <w:lang w:val="sk-SK" w:eastAsia="sk-SK"/>
              </w:rPr>
              <w:t>Zobrazenie zoznamu Projektov</w:t>
            </w:r>
          </w:p>
        </w:tc>
      </w:tr>
      <w:tr w:rsidR="005B2C68" w:rsidRPr="008526B7" w14:paraId="1D5596CE" w14:textId="77777777" w:rsidTr="00B32977">
        <w:trPr>
          <w:trHeight w:val="288"/>
        </w:trPr>
        <w:tc>
          <w:tcPr>
            <w:tcW w:w="2689" w:type="dxa"/>
            <w:tcBorders>
              <w:top w:val="nil"/>
              <w:left w:val="single" w:sz="4" w:space="0" w:color="auto"/>
              <w:bottom w:val="nil"/>
              <w:right w:val="single" w:sz="4" w:space="0" w:color="auto"/>
            </w:tcBorders>
            <w:noWrap/>
          </w:tcPr>
          <w:p w14:paraId="5E5F11BF"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0038C7CC" w14:textId="77777777" w:rsidR="005B2C68" w:rsidRPr="00F60513" w:rsidRDefault="005B2C68" w:rsidP="005B2C68">
            <w:pPr>
              <w:rPr>
                <w:szCs w:val="20"/>
                <w:lang w:val="sk-SK"/>
              </w:rPr>
            </w:pPr>
            <w:r w:rsidRPr="006425C7">
              <w:rPr>
                <w:rFonts w:eastAsia="Times New Roman"/>
                <w:color w:val="000000"/>
                <w:lang w:val="sk-SK" w:eastAsia="sk-SK"/>
              </w:rPr>
              <w:t xml:space="preserve">Zobrazenie zoznamu </w:t>
            </w:r>
            <w:proofErr w:type="spellStart"/>
            <w:r w:rsidRPr="006425C7">
              <w:rPr>
                <w:rFonts w:eastAsia="Times New Roman"/>
                <w:color w:val="000000"/>
                <w:lang w:val="sk-SK" w:eastAsia="sk-SK"/>
              </w:rPr>
              <w:t>ŽoNFP</w:t>
            </w:r>
            <w:proofErr w:type="spellEnd"/>
          </w:p>
        </w:tc>
      </w:tr>
      <w:tr w:rsidR="005B2C68" w:rsidRPr="008526B7" w14:paraId="09562688" w14:textId="77777777" w:rsidTr="00B32977">
        <w:trPr>
          <w:trHeight w:val="288"/>
        </w:trPr>
        <w:tc>
          <w:tcPr>
            <w:tcW w:w="2689" w:type="dxa"/>
            <w:tcBorders>
              <w:top w:val="nil"/>
              <w:left w:val="single" w:sz="4" w:space="0" w:color="auto"/>
              <w:bottom w:val="nil"/>
              <w:right w:val="single" w:sz="4" w:space="0" w:color="auto"/>
            </w:tcBorders>
            <w:noWrap/>
          </w:tcPr>
          <w:p w14:paraId="7787316E"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188033F6" w14:textId="77777777" w:rsidR="005B2C68" w:rsidRPr="006425C7" w:rsidRDefault="005B2C68" w:rsidP="005B2C68">
            <w:pPr>
              <w:rPr>
                <w:szCs w:val="20"/>
                <w:lang w:val="sk-SK"/>
              </w:rPr>
            </w:pPr>
            <w:r w:rsidRPr="006425C7">
              <w:rPr>
                <w:rFonts w:eastAsia="Times New Roman"/>
                <w:color w:val="000000"/>
                <w:lang w:val="sk-SK" w:eastAsia="sk-SK"/>
              </w:rPr>
              <w:t xml:space="preserve">Detail </w:t>
            </w:r>
            <w:proofErr w:type="spellStart"/>
            <w:r w:rsidRPr="006425C7">
              <w:rPr>
                <w:rFonts w:eastAsia="Times New Roman"/>
                <w:color w:val="000000"/>
                <w:lang w:val="sk-SK" w:eastAsia="sk-SK"/>
              </w:rPr>
              <w:t>ŽoP</w:t>
            </w:r>
            <w:proofErr w:type="spellEnd"/>
          </w:p>
        </w:tc>
      </w:tr>
      <w:tr w:rsidR="005B2C68" w:rsidRPr="008526B7" w14:paraId="14F1DA90" w14:textId="77777777" w:rsidTr="00B32977">
        <w:trPr>
          <w:trHeight w:val="288"/>
        </w:trPr>
        <w:tc>
          <w:tcPr>
            <w:tcW w:w="2689" w:type="dxa"/>
            <w:tcBorders>
              <w:top w:val="nil"/>
              <w:left w:val="single" w:sz="4" w:space="0" w:color="auto"/>
              <w:bottom w:val="nil"/>
              <w:right w:val="single" w:sz="4" w:space="0" w:color="auto"/>
            </w:tcBorders>
            <w:noWrap/>
          </w:tcPr>
          <w:p w14:paraId="4910F1CB"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2A18D00A" w14:textId="77777777" w:rsidR="005B2C68" w:rsidRPr="006425C7" w:rsidRDefault="005B2C68" w:rsidP="005B2C68">
            <w:pPr>
              <w:rPr>
                <w:szCs w:val="20"/>
                <w:lang w:val="sk-SK"/>
              </w:rPr>
            </w:pPr>
            <w:r w:rsidRPr="006425C7">
              <w:rPr>
                <w:rFonts w:eastAsia="Times New Roman"/>
                <w:color w:val="000000"/>
                <w:lang w:val="sk-SK" w:eastAsia="sk-SK"/>
              </w:rPr>
              <w:t xml:space="preserve">Zobrazenie zoznamu </w:t>
            </w:r>
            <w:proofErr w:type="spellStart"/>
            <w:r w:rsidRPr="006425C7">
              <w:rPr>
                <w:rFonts w:eastAsia="Times New Roman"/>
                <w:color w:val="000000"/>
                <w:lang w:val="sk-SK" w:eastAsia="sk-SK"/>
              </w:rPr>
              <w:t>ŽoP</w:t>
            </w:r>
            <w:proofErr w:type="spellEnd"/>
          </w:p>
        </w:tc>
      </w:tr>
      <w:tr w:rsidR="005B2C68" w:rsidRPr="008526B7" w14:paraId="47B5FA9D" w14:textId="77777777" w:rsidTr="00B32977">
        <w:trPr>
          <w:trHeight w:val="288"/>
        </w:trPr>
        <w:tc>
          <w:tcPr>
            <w:tcW w:w="2689" w:type="dxa"/>
            <w:tcBorders>
              <w:top w:val="nil"/>
              <w:left w:val="single" w:sz="4" w:space="0" w:color="auto"/>
              <w:bottom w:val="nil"/>
              <w:right w:val="single" w:sz="4" w:space="0" w:color="auto"/>
            </w:tcBorders>
            <w:noWrap/>
          </w:tcPr>
          <w:p w14:paraId="1D5A925E"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36ADE1A3" w14:textId="77777777" w:rsidR="005B2C68" w:rsidRPr="006425C7" w:rsidRDefault="005B2C68" w:rsidP="005B2C68">
            <w:pPr>
              <w:rPr>
                <w:szCs w:val="20"/>
                <w:lang w:val="sk-SK"/>
              </w:rPr>
            </w:pPr>
            <w:r w:rsidRPr="006425C7">
              <w:rPr>
                <w:rFonts w:eastAsia="Times New Roman"/>
                <w:color w:val="000000"/>
                <w:lang w:val="sk-SK" w:eastAsia="sk-SK"/>
              </w:rPr>
              <w:t>Detail poznámky</w:t>
            </w:r>
          </w:p>
        </w:tc>
      </w:tr>
      <w:tr w:rsidR="005B2C68" w:rsidRPr="008526B7" w14:paraId="4FE0C653" w14:textId="77777777" w:rsidTr="00B32977">
        <w:trPr>
          <w:trHeight w:val="288"/>
        </w:trPr>
        <w:tc>
          <w:tcPr>
            <w:tcW w:w="2689" w:type="dxa"/>
            <w:tcBorders>
              <w:top w:val="nil"/>
              <w:left w:val="single" w:sz="4" w:space="0" w:color="auto"/>
              <w:bottom w:val="nil"/>
              <w:right w:val="single" w:sz="4" w:space="0" w:color="auto"/>
            </w:tcBorders>
            <w:noWrap/>
          </w:tcPr>
          <w:p w14:paraId="2B5C2F0E"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0A85F3A5" w14:textId="77777777" w:rsidR="005B2C68" w:rsidRPr="006425C7" w:rsidRDefault="005B2C68" w:rsidP="005B2C68">
            <w:pPr>
              <w:rPr>
                <w:szCs w:val="20"/>
                <w:lang w:val="sk-SK"/>
              </w:rPr>
            </w:pPr>
            <w:r w:rsidRPr="006425C7">
              <w:rPr>
                <w:rFonts w:eastAsia="Times New Roman"/>
                <w:color w:val="000000"/>
                <w:lang w:val="sk-SK" w:eastAsia="sk-SK"/>
              </w:rPr>
              <w:t>Detail správy</w:t>
            </w:r>
          </w:p>
        </w:tc>
      </w:tr>
      <w:tr w:rsidR="005B2C68" w:rsidRPr="008526B7" w14:paraId="3EF43A27" w14:textId="77777777" w:rsidTr="00B32977">
        <w:trPr>
          <w:trHeight w:val="288"/>
        </w:trPr>
        <w:tc>
          <w:tcPr>
            <w:tcW w:w="2689" w:type="dxa"/>
            <w:tcBorders>
              <w:top w:val="nil"/>
              <w:left w:val="single" w:sz="4" w:space="0" w:color="auto"/>
              <w:bottom w:val="nil"/>
              <w:right w:val="single" w:sz="4" w:space="0" w:color="auto"/>
            </w:tcBorders>
            <w:noWrap/>
          </w:tcPr>
          <w:p w14:paraId="7D253FA1"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19070FC2" w14:textId="77777777" w:rsidR="005B2C68" w:rsidRPr="006425C7" w:rsidRDefault="005B2C68" w:rsidP="005B2C68">
            <w:pPr>
              <w:rPr>
                <w:szCs w:val="20"/>
                <w:lang w:val="sk-SK"/>
              </w:rPr>
            </w:pPr>
            <w:r w:rsidRPr="006425C7">
              <w:rPr>
                <w:rFonts w:eastAsia="Times New Roman"/>
                <w:color w:val="000000"/>
                <w:lang w:val="sk-SK" w:eastAsia="sk-SK"/>
              </w:rPr>
              <w:t>Detail úlohy</w:t>
            </w:r>
          </w:p>
        </w:tc>
      </w:tr>
      <w:tr w:rsidR="005B2C68" w:rsidRPr="008526B7" w14:paraId="7351FB9B" w14:textId="77777777" w:rsidTr="00B32977">
        <w:trPr>
          <w:trHeight w:val="288"/>
        </w:trPr>
        <w:tc>
          <w:tcPr>
            <w:tcW w:w="2689" w:type="dxa"/>
            <w:tcBorders>
              <w:top w:val="nil"/>
              <w:left w:val="single" w:sz="4" w:space="0" w:color="auto"/>
              <w:bottom w:val="nil"/>
              <w:right w:val="single" w:sz="4" w:space="0" w:color="auto"/>
            </w:tcBorders>
            <w:noWrap/>
          </w:tcPr>
          <w:p w14:paraId="3A67B83E"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381406B4" w14:textId="77777777" w:rsidR="005B2C68" w:rsidRPr="006425C7" w:rsidRDefault="005B2C68" w:rsidP="005B2C68">
            <w:pPr>
              <w:rPr>
                <w:szCs w:val="20"/>
                <w:lang w:val="sk-SK"/>
              </w:rPr>
            </w:pPr>
            <w:r w:rsidRPr="006425C7">
              <w:rPr>
                <w:rFonts w:eastAsia="Times New Roman"/>
                <w:color w:val="000000"/>
                <w:lang w:val="sk-SK" w:eastAsia="sk-SK"/>
              </w:rPr>
              <w:t>Vytvorenie poznámky</w:t>
            </w:r>
          </w:p>
        </w:tc>
      </w:tr>
      <w:tr w:rsidR="005B2C68" w:rsidRPr="008526B7" w14:paraId="7805BA6A" w14:textId="77777777" w:rsidTr="00B32977">
        <w:trPr>
          <w:trHeight w:val="288"/>
        </w:trPr>
        <w:tc>
          <w:tcPr>
            <w:tcW w:w="2689" w:type="dxa"/>
            <w:tcBorders>
              <w:top w:val="nil"/>
              <w:left w:val="single" w:sz="4" w:space="0" w:color="auto"/>
              <w:bottom w:val="nil"/>
              <w:right w:val="single" w:sz="4" w:space="0" w:color="auto"/>
            </w:tcBorders>
            <w:noWrap/>
          </w:tcPr>
          <w:p w14:paraId="2B2E6FCE"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2F840D79" w14:textId="77777777" w:rsidR="005B2C68" w:rsidRPr="006425C7" w:rsidRDefault="005B2C68" w:rsidP="005B2C68">
            <w:pPr>
              <w:rPr>
                <w:szCs w:val="20"/>
                <w:lang w:val="sk-SK"/>
              </w:rPr>
            </w:pPr>
            <w:r w:rsidRPr="006425C7">
              <w:rPr>
                <w:rFonts w:eastAsia="Times New Roman"/>
                <w:color w:val="000000"/>
                <w:lang w:val="sk-SK" w:eastAsia="sk-SK"/>
              </w:rPr>
              <w:t>Vytvorenie úlohy</w:t>
            </w:r>
          </w:p>
        </w:tc>
      </w:tr>
      <w:tr w:rsidR="005B2C68" w:rsidRPr="008526B7" w14:paraId="2F0B82AA" w14:textId="77777777" w:rsidTr="00B32977">
        <w:trPr>
          <w:trHeight w:val="288"/>
        </w:trPr>
        <w:tc>
          <w:tcPr>
            <w:tcW w:w="2689" w:type="dxa"/>
            <w:tcBorders>
              <w:top w:val="nil"/>
              <w:left w:val="single" w:sz="4" w:space="0" w:color="auto"/>
              <w:bottom w:val="nil"/>
              <w:right w:val="single" w:sz="4" w:space="0" w:color="auto"/>
            </w:tcBorders>
            <w:noWrap/>
          </w:tcPr>
          <w:p w14:paraId="0ECD5E16"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779F22EB" w14:textId="77777777" w:rsidR="005B2C68" w:rsidRPr="006425C7" w:rsidRDefault="005B2C68" w:rsidP="005B2C68">
            <w:pPr>
              <w:rPr>
                <w:szCs w:val="20"/>
                <w:lang w:val="sk-SK"/>
              </w:rPr>
            </w:pPr>
            <w:r w:rsidRPr="006425C7">
              <w:rPr>
                <w:rFonts w:eastAsia="Times New Roman"/>
                <w:color w:val="000000"/>
                <w:lang w:val="sk-SK" w:eastAsia="sk-SK"/>
              </w:rPr>
              <w:t>Zobrazenie kalendára</w:t>
            </w:r>
          </w:p>
        </w:tc>
      </w:tr>
      <w:tr w:rsidR="005B2C68" w:rsidRPr="008526B7" w14:paraId="1AF89320" w14:textId="77777777" w:rsidTr="00B32977">
        <w:trPr>
          <w:trHeight w:val="288"/>
        </w:trPr>
        <w:tc>
          <w:tcPr>
            <w:tcW w:w="2689" w:type="dxa"/>
            <w:tcBorders>
              <w:top w:val="nil"/>
              <w:left w:val="single" w:sz="4" w:space="0" w:color="auto"/>
              <w:bottom w:val="nil"/>
              <w:right w:val="single" w:sz="4" w:space="0" w:color="auto"/>
            </w:tcBorders>
            <w:noWrap/>
          </w:tcPr>
          <w:p w14:paraId="67A07FCF"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1354100E" w14:textId="77777777" w:rsidR="005B2C68" w:rsidRPr="006425C7" w:rsidRDefault="005B2C68" w:rsidP="005B2C68">
            <w:pPr>
              <w:rPr>
                <w:szCs w:val="20"/>
                <w:lang w:val="sk-SK"/>
              </w:rPr>
            </w:pPr>
            <w:r w:rsidRPr="006425C7">
              <w:rPr>
                <w:rFonts w:eastAsia="Times New Roman"/>
                <w:color w:val="000000"/>
                <w:lang w:val="sk-SK" w:eastAsia="sk-SK"/>
              </w:rPr>
              <w:t>Zobrazenie profilu používateľa</w:t>
            </w:r>
          </w:p>
        </w:tc>
      </w:tr>
      <w:tr w:rsidR="005B2C68" w:rsidRPr="008526B7" w14:paraId="427950DD" w14:textId="77777777" w:rsidTr="00B32977">
        <w:trPr>
          <w:trHeight w:val="288"/>
        </w:trPr>
        <w:tc>
          <w:tcPr>
            <w:tcW w:w="2689" w:type="dxa"/>
            <w:tcBorders>
              <w:top w:val="nil"/>
              <w:left w:val="single" w:sz="4" w:space="0" w:color="auto"/>
              <w:bottom w:val="nil"/>
              <w:right w:val="single" w:sz="4" w:space="0" w:color="auto"/>
            </w:tcBorders>
            <w:noWrap/>
          </w:tcPr>
          <w:p w14:paraId="4D30E247"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6765ABB6" w14:textId="77777777" w:rsidR="005B2C68" w:rsidRPr="006425C7" w:rsidRDefault="005B2C68" w:rsidP="005B2C68">
            <w:pPr>
              <w:rPr>
                <w:szCs w:val="20"/>
                <w:lang w:val="sk-SK"/>
              </w:rPr>
            </w:pPr>
            <w:r w:rsidRPr="006425C7">
              <w:rPr>
                <w:rFonts w:eastAsia="Times New Roman"/>
                <w:color w:val="000000"/>
                <w:lang w:val="sk-SK" w:eastAsia="sk-SK"/>
              </w:rPr>
              <w:t>Zobrazenie zoznamu poznámok</w:t>
            </w:r>
          </w:p>
        </w:tc>
      </w:tr>
      <w:tr w:rsidR="005B2C68" w:rsidRPr="008526B7" w14:paraId="4FE8BED9" w14:textId="77777777" w:rsidTr="00B32977">
        <w:trPr>
          <w:trHeight w:val="288"/>
        </w:trPr>
        <w:tc>
          <w:tcPr>
            <w:tcW w:w="2689" w:type="dxa"/>
            <w:tcBorders>
              <w:top w:val="nil"/>
              <w:left w:val="single" w:sz="4" w:space="0" w:color="auto"/>
              <w:bottom w:val="nil"/>
              <w:right w:val="single" w:sz="4" w:space="0" w:color="auto"/>
            </w:tcBorders>
            <w:noWrap/>
          </w:tcPr>
          <w:p w14:paraId="43200FC4"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4009B81B" w14:textId="77777777" w:rsidR="005B2C68" w:rsidRPr="006425C7" w:rsidRDefault="005B2C68" w:rsidP="005B2C68">
            <w:pPr>
              <w:rPr>
                <w:szCs w:val="20"/>
                <w:lang w:val="sk-SK"/>
              </w:rPr>
            </w:pPr>
            <w:r w:rsidRPr="006425C7">
              <w:rPr>
                <w:rFonts w:eastAsia="Times New Roman"/>
                <w:color w:val="000000"/>
                <w:lang w:val="sk-SK" w:eastAsia="sk-SK"/>
              </w:rPr>
              <w:t>Zobrazenie zoznamu správ</w:t>
            </w:r>
          </w:p>
        </w:tc>
      </w:tr>
      <w:tr w:rsidR="005B2C68" w:rsidRPr="008526B7" w14:paraId="0679A317" w14:textId="77777777" w:rsidTr="00B32977">
        <w:trPr>
          <w:trHeight w:val="288"/>
        </w:trPr>
        <w:tc>
          <w:tcPr>
            <w:tcW w:w="2689" w:type="dxa"/>
            <w:tcBorders>
              <w:top w:val="nil"/>
              <w:left w:val="single" w:sz="4" w:space="0" w:color="auto"/>
              <w:bottom w:val="nil"/>
              <w:right w:val="single" w:sz="4" w:space="0" w:color="auto"/>
            </w:tcBorders>
            <w:noWrap/>
          </w:tcPr>
          <w:p w14:paraId="2EEE58E9"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08D5A077" w14:textId="77777777" w:rsidR="005B2C68" w:rsidRPr="006425C7" w:rsidRDefault="005B2C68" w:rsidP="005B2C68">
            <w:pPr>
              <w:rPr>
                <w:szCs w:val="20"/>
                <w:lang w:val="sk-SK"/>
              </w:rPr>
            </w:pPr>
            <w:r w:rsidRPr="006425C7">
              <w:rPr>
                <w:rFonts w:eastAsia="Times New Roman"/>
                <w:color w:val="000000"/>
                <w:lang w:val="sk-SK" w:eastAsia="sk-SK"/>
              </w:rPr>
              <w:t>Zobrazenie zoznamu úloh</w:t>
            </w:r>
          </w:p>
        </w:tc>
      </w:tr>
      <w:tr w:rsidR="005B2C68" w:rsidRPr="008526B7" w14:paraId="142E6FEE" w14:textId="77777777" w:rsidTr="00B32977">
        <w:trPr>
          <w:trHeight w:val="288"/>
        </w:trPr>
        <w:tc>
          <w:tcPr>
            <w:tcW w:w="2689" w:type="dxa"/>
            <w:tcBorders>
              <w:top w:val="nil"/>
              <w:left w:val="single" w:sz="4" w:space="0" w:color="auto"/>
              <w:bottom w:val="nil"/>
              <w:right w:val="single" w:sz="4" w:space="0" w:color="auto"/>
            </w:tcBorders>
            <w:noWrap/>
          </w:tcPr>
          <w:p w14:paraId="03726321"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56519E30" w14:textId="77777777" w:rsidR="005B2C68" w:rsidRPr="006425C7" w:rsidRDefault="005B2C68" w:rsidP="005B2C68">
            <w:pPr>
              <w:rPr>
                <w:szCs w:val="20"/>
                <w:lang w:val="sk-SK"/>
              </w:rPr>
            </w:pPr>
            <w:r w:rsidRPr="006425C7">
              <w:rPr>
                <w:rFonts w:eastAsia="Times New Roman"/>
                <w:color w:val="000000"/>
                <w:lang w:val="sk-SK" w:eastAsia="sk-SK"/>
              </w:rPr>
              <w:t>Detail aktuality</w:t>
            </w:r>
          </w:p>
        </w:tc>
      </w:tr>
      <w:tr w:rsidR="005B2C68" w:rsidRPr="008526B7" w14:paraId="79BC4655" w14:textId="77777777" w:rsidTr="00B32977">
        <w:trPr>
          <w:trHeight w:val="288"/>
        </w:trPr>
        <w:tc>
          <w:tcPr>
            <w:tcW w:w="2689" w:type="dxa"/>
            <w:tcBorders>
              <w:top w:val="nil"/>
              <w:left w:val="single" w:sz="4" w:space="0" w:color="auto"/>
              <w:bottom w:val="nil"/>
              <w:right w:val="single" w:sz="4" w:space="0" w:color="auto"/>
            </w:tcBorders>
            <w:noWrap/>
          </w:tcPr>
          <w:p w14:paraId="5488C4CB"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1DF27697" w14:textId="77777777" w:rsidR="005B2C68" w:rsidRPr="006425C7" w:rsidRDefault="005B2C68" w:rsidP="005B2C68">
            <w:pPr>
              <w:rPr>
                <w:szCs w:val="20"/>
                <w:lang w:val="sk-SK"/>
              </w:rPr>
            </w:pPr>
            <w:r w:rsidRPr="006425C7">
              <w:rPr>
                <w:rFonts w:eastAsia="Times New Roman"/>
                <w:color w:val="000000"/>
                <w:lang w:val="sk-SK" w:eastAsia="sk-SK"/>
              </w:rPr>
              <w:t>Zobrazenie detailu odpovede na otázku FAQ</w:t>
            </w:r>
          </w:p>
        </w:tc>
      </w:tr>
      <w:tr w:rsidR="005B2C68" w:rsidRPr="008526B7" w14:paraId="26D62545" w14:textId="77777777" w:rsidTr="00B32977">
        <w:trPr>
          <w:trHeight w:val="288"/>
        </w:trPr>
        <w:tc>
          <w:tcPr>
            <w:tcW w:w="2689" w:type="dxa"/>
            <w:tcBorders>
              <w:top w:val="nil"/>
              <w:left w:val="single" w:sz="4" w:space="0" w:color="auto"/>
              <w:bottom w:val="nil"/>
              <w:right w:val="single" w:sz="4" w:space="0" w:color="auto"/>
            </w:tcBorders>
            <w:noWrap/>
          </w:tcPr>
          <w:p w14:paraId="46E33605"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159C437F" w14:textId="77777777" w:rsidR="005B2C68" w:rsidRPr="006425C7" w:rsidRDefault="005B2C68" w:rsidP="005B2C68">
            <w:pPr>
              <w:rPr>
                <w:szCs w:val="20"/>
                <w:lang w:val="sk-SK"/>
              </w:rPr>
            </w:pPr>
            <w:r w:rsidRPr="006425C7">
              <w:rPr>
                <w:rFonts w:eastAsia="Times New Roman"/>
                <w:color w:val="000000"/>
                <w:lang w:val="sk-SK" w:eastAsia="sk-SK"/>
              </w:rPr>
              <w:t>Zobrazenie informácii O ITMS2014+</w:t>
            </w:r>
          </w:p>
        </w:tc>
      </w:tr>
      <w:tr w:rsidR="005B2C68" w:rsidRPr="008526B7" w14:paraId="3F874328" w14:textId="77777777" w:rsidTr="00B32977">
        <w:trPr>
          <w:trHeight w:val="288"/>
        </w:trPr>
        <w:tc>
          <w:tcPr>
            <w:tcW w:w="2689" w:type="dxa"/>
            <w:tcBorders>
              <w:top w:val="nil"/>
              <w:left w:val="single" w:sz="4" w:space="0" w:color="auto"/>
              <w:bottom w:val="nil"/>
              <w:right w:val="single" w:sz="4" w:space="0" w:color="auto"/>
            </w:tcBorders>
            <w:noWrap/>
          </w:tcPr>
          <w:p w14:paraId="0060A282"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164711EC" w14:textId="525BD622" w:rsidR="005B2C68" w:rsidRPr="006425C7" w:rsidRDefault="005B2C68" w:rsidP="005B2C68">
            <w:pPr>
              <w:rPr>
                <w:szCs w:val="20"/>
                <w:lang w:val="sk-SK"/>
              </w:rPr>
            </w:pPr>
            <w:r w:rsidRPr="006425C7">
              <w:rPr>
                <w:rFonts w:eastAsia="Times New Roman"/>
                <w:color w:val="000000"/>
                <w:lang w:val="sk-SK" w:eastAsia="sk-SK"/>
              </w:rPr>
              <w:t xml:space="preserve">Zobrazenie informácii </w:t>
            </w:r>
            <w:r w:rsidR="00F60513" w:rsidRPr="006425C7">
              <w:rPr>
                <w:rFonts w:eastAsia="Times New Roman"/>
                <w:color w:val="000000"/>
                <w:lang w:val="sk-SK" w:eastAsia="sk-SK"/>
              </w:rPr>
              <w:t>Vysvetlivky</w:t>
            </w:r>
            <w:r w:rsidRPr="006425C7">
              <w:rPr>
                <w:rFonts w:eastAsia="Times New Roman"/>
                <w:color w:val="000000"/>
                <w:lang w:val="sk-SK" w:eastAsia="sk-SK"/>
              </w:rPr>
              <w:t>, Kontakty</w:t>
            </w:r>
          </w:p>
        </w:tc>
      </w:tr>
      <w:tr w:rsidR="005B2C68" w:rsidRPr="008526B7" w14:paraId="7DD8D889" w14:textId="77777777" w:rsidTr="00B32977">
        <w:trPr>
          <w:trHeight w:val="288"/>
        </w:trPr>
        <w:tc>
          <w:tcPr>
            <w:tcW w:w="2689" w:type="dxa"/>
            <w:tcBorders>
              <w:top w:val="nil"/>
              <w:left w:val="single" w:sz="4" w:space="0" w:color="auto"/>
              <w:bottom w:val="nil"/>
              <w:right w:val="single" w:sz="4" w:space="0" w:color="auto"/>
            </w:tcBorders>
            <w:noWrap/>
          </w:tcPr>
          <w:p w14:paraId="4328351F"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788ABF46" w14:textId="77777777" w:rsidR="005B2C68" w:rsidRPr="006425C7" w:rsidRDefault="005B2C68" w:rsidP="005B2C68">
            <w:pPr>
              <w:rPr>
                <w:szCs w:val="20"/>
                <w:lang w:val="sk-SK"/>
              </w:rPr>
            </w:pPr>
            <w:r w:rsidRPr="006425C7">
              <w:rPr>
                <w:rFonts w:eastAsia="Times New Roman"/>
                <w:color w:val="000000"/>
                <w:lang w:val="sk-SK" w:eastAsia="sk-SK"/>
              </w:rPr>
              <w:t>Zobrazenie obrazovky Pomoc a podpora</w:t>
            </w:r>
          </w:p>
        </w:tc>
      </w:tr>
      <w:tr w:rsidR="005B2C68" w:rsidRPr="008526B7" w14:paraId="0285A2A2" w14:textId="77777777" w:rsidTr="00B32977">
        <w:trPr>
          <w:trHeight w:val="288"/>
        </w:trPr>
        <w:tc>
          <w:tcPr>
            <w:tcW w:w="2689" w:type="dxa"/>
            <w:tcBorders>
              <w:top w:val="nil"/>
              <w:left w:val="single" w:sz="4" w:space="0" w:color="auto"/>
              <w:bottom w:val="nil"/>
              <w:right w:val="single" w:sz="4" w:space="0" w:color="auto"/>
            </w:tcBorders>
            <w:noWrap/>
          </w:tcPr>
          <w:p w14:paraId="02F80692"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0020B9D4" w14:textId="77777777" w:rsidR="005B2C68" w:rsidRPr="006425C7" w:rsidRDefault="005B2C68" w:rsidP="005B2C68">
            <w:pPr>
              <w:rPr>
                <w:szCs w:val="20"/>
                <w:lang w:val="sk-SK"/>
              </w:rPr>
            </w:pPr>
            <w:r w:rsidRPr="006425C7">
              <w:rPr>
                <w:rFonts w:eastAsia="Times New Roman"/>
                <w:color w:val="000000"/>
                <w:lang w:val="sk-SK" w:eastAsia="sk-SK"/>
              </w:rPr>
              <w:t>Zobrazenie zoznamu aktualít</w:t>
            </w:r>
          </w:p>
        </w:tc>
      </w:tr>
      <w:tr w:rsidR="005B2C68" w:rsidRPr="008526B7" w14:paraId="11367863" w14:textId="77777777" w:rsidTr="00B32977">
        <w:trPr>
          <w:trHeight w:val="288"/>
        </w:trPr>
        <w:tc>
          <w:tcPr>
            <w:tcW w:w="2689" w:type="dxa"/>
            <w:tcBorders>
              <w:top w:val="nil"/>
              <w:left w:val="single" w:sz="4" w:space="0" w:color="auto"/>
              <w:bottom w:val="nil"/>
              <w:right w:val="single" w:sz="4" w:space="0" w:color="auto"/>
            </w:tcBorders>
            <w:noWrap/>
          </w:tcPr>
          <w:p w14:paraId="5BBCD632"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76721257" w14:textId="77777777" w:rsidR="005B2C68" w:rsidRPr="00F60513" w:rsidRDefault="005B2C68" w:rsidP="005B2C68">
            <w:pPr>
              <w:rPr>
                <w:szCs w:val="20"/>
                <w:lang w:val="sk-SK"/>
              </w:rPr>
            </w:pPr>
            <w:r w:rsidRPr="006425C7">
              <w:rPr>
                <w:rFonts w:eastAsia="Times New Roman"/>
                <w:color w:val="000000"/>
                <w:lang w:val="sk-SK" w:eastAsia="sk-SK"/>
              </w:rPr>
              <w:t>Zobrazenie zoznamu otázok k téme FAQ</w:t>
            </w:r>
          </w:p>
        </w:tc>
      </w:tr>
      <w:tr w:rsidR="005B2C68" w:rsidRPr="008526B7" w14:paraId="0E809653" w14:textId="77777777" w:rsidTr="00B32977">
        <w:trPr>
          <w:trHeight w:val="288"/>
        </w:trPr>
        <w:tc>
          <w:tcPr>
            <w:tcW w:w="2689" w:type="dxa"/>
            <w:tcBorders>
              <w:top w:val="nil"/>
              <w:left w:val="single" w:sz="4" w:space="0" w:color="auto"/>
              <w:bottom w:val="single" w:sz="4" w:space="0" w:color="auto"/>
              <w:right w:val="single" w:sz="4" w:space="0" w:color="auto"/>
            </w:tcBorders>
            <w:noWrap/>
          </w:tcPr>
          <w:p w14:paraId="71B52D47" w14:textId="77777777" w:rsidR="005B2C68" w:rsidRPr="008526B7" w:rsidRDefault="005B2C68" w:rsidP="005B2C68">
            <w:pPr>
              <w:rPr>
                <w:szCs w:val="20"/>
                <w:lang w:val="sk-SK"/>
              </w:rPr>
            </w:pPr>
          </w:p>
        </w:tc>
        <w:tc>
          <w:tcPr>
            <w:tcW w:w="6378" w:type="dxa"/>
            <w:tcBorders>
              <w:left w:val="single" w:sz="4" w:space="0" w:color="auto"/>
            </w:tcBorders>
            <w:noWrap/>
            <w:vAlign w:val="bottom"/>
          </w:tcPr>
          <w:p w14:paraId="4E96E94A" w14:textId="77777777" w:rsidR="005B2C68" w:rsidRPr="006425C7" w:rsidRDefault="005B2C68" w:rsidP="005B2C68">
            <w:pPr>
              <w:rPr>
                <w:szCs w:val="20"/>
                <w:lang w:val="sk-SK"/>
              </w:rPr>
            </w:pPr>
            <w:r w:rsidRPr="006425C7">
              <w:rPr>
                <w:rFonts w:eastAsia="Times New Roman"/>
                <w:color w:val="000000"/>
                <w:lang w:val="sk-SK" w:eastAsia="sk-SK"/>
              </w:rPr>
              <w:t>Zobrazenie zoznamu tém FAQ</w:t>
            </w:r>
          </w:p>
        </w:tc>
      </w:tr>
    </w:tbl>
    <w:p w14:paraId="7613AAD7" w14:textId="77777777" w:rsidR="005865F5" w:rsidRPr="008526B7" w:rsidRDefault="005865F5" w:rsidP="005865F5">
      <w:pPr>
        <w:rPr>
          <w:sz w:val="28"/>
          <w:szCs w:val="28"/>
          <w:lang w:val="sk-SK"/>
        </w:rPr>
      </w:pPr>
    </w:p>
    <w:p w14:paraId="6B8DFF40" w14:textId="77777777" w:rsidR="005865F5" w:rsidRPr="006425C7" w:rsidRDefault="005865F5">
      <w:pPr>
        <w:pStyle w:val="Nadpis5"/>
        <w:ind w:left="0"/>
        <w:rPr>
          <w:lang w:val="sk-SK"/>
        </w:rPr>
      </w:pPr>
    </w:p>
    <w:p w14:paraId="418631E9" w14:textId="77777777" w:rsidR="005865F5" w:rsidRPr="00F60513" w:rsidRDefault="005865F5">
      <w:pPr>
        <w:pStyle w:val="Nadpis5"/>
        <w:ind w:left="0"/>
        <w:rPr>
          <w:lang w:val="sk-SK"/>
        </w:rPr>
      </w:pPr>
    </w:p>
    <w:p w14:paraId="543594A1" w14:textId="77777777" w:rsidR="00CB0C8C" w:rsidRPr="008526B7" w:rsidRDefault="00CB0C8C" w:rsidP="00C75D5E">
      <w:pPr>
        <w:pStyle w:val="Nadpis5"/>
        <w:ind w:left="0"/>
        <w:rPr>
          <w:lang w:val="sk-SK"/>
        </w:rPr>
      </w:pPr>
    </w:p>
    <w:sectPr w:rsidR="00CB0C8C" w:rsidRPr="008526B7">
      <w:headerReference w:type="default" r:id="rId42"/>
      <w:footerReference w:type="default" r:id="rId43"/>
      <w:pgSz w:w="11906" w:h="16838"/>
      <w:pgMar w:top="765" w:right="1000" w:bottom="1155" w:left="920" w:header="708" w:footer="1098" w:gutter="0"/>
      <w:cols w:space="708"/>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CE5E67" w14:textId="77777777" w:rsidR="005B50D8" w:rsidRDefault="005B50D8">
      <w:r>
        <w:separator/>
      </w:r>
    </w:p>
  </w:endnote>
  <w:endnote w:type="continuationSeparator" w:id="0">
    <w:p w14:paraId="3D77C566" w14:textId="77777777" w:rsidR="005B50D8" w:rsidRDefault="005B5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Arial">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5661485"/>
      <w:docPartObj>
        <w:docPartGallery w:val="Page Numbers (Bottom of Page)"/>
        <w:docPartUnique/>
      </w:docPartObj>
    </w:sdtPr>
    <w:sdtEndPr/>
    <w:sdtContent>
      <w:p w14:paraId="5F908A80" w14:textId="088BEF81" w:rsidR="005B50D8" w:rsidRDefault="005B50D8">
        <w:pPr>
          <w:pStyle w:val="Pta"/>
          <w:jc w:val="right"/>
        </w:pPr>
        <w:r>
          <w:fldChar w:fldCharType="begin"/>
        </w:r>
        <w:r>
          <w:instrText>PAGE</w:instrText>
        </w:r>
        <w:r>
          <w:fldChar w:fldCharType="separate"/>
        </w:r>
        <w:r>
          <w:rPr>
            <w:noProof/>
          </w:rPr>
          <w:t>1</w:t>
        </w:r>
        <w:r>
          <w:fldChar w:fldCharType="end"/>
        </w:r>
      </w:p>
    </w:sdtContent>
  </w:sdt>
  <w:p w14:paraId="471E2B2A" w14:textId="77777777" w:rsidR="005B50D8" w:rsidRDefault="005B50D8">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0815083"/>
      <w:docPartObj>
        <w:docPartGallery w:val="Page Numbers (Bottom of Page)"/>
        <w:docPartUnique/>
      </w:docPartObj>
    </w:sdtPr>
    <w:sdtEndPr/>
    <w:sdtContent>
      <w:p w14:paraId="55EACB63" w14:textId="4DC0403B" w:rsidR="005B50D8" w:rsidRDefault="005B50D8">
        <w:pPr>
          <w:pStyle w:val="Pta"/>
          <w:jc w:val="right"/>
        </w:pPr>
        <w:r>
          <w:fldChar w:fldCharType="begin"/>
        </w:r>
        <w:r>
          <w:instrText>PAGE</w:instrText>
        </w:r>
        <w:r>
          <w:fldChar w:fldCharType="separate"/>
        </w:r>
        <w:r>
          <w:rPr>
            <w:noProof/>
          </w:rPr>
          <w:t>50</w:t>
        </w:r>
        <w:r>
          <w:fldChar w:fldCharType="end"/>
        </w:r>
      </w:p>
    </w:sdtContent>
  </w:sdt>
  <w:p w14:paraId="2B898655" w14:textId="77777777" w:rsidR="005B50D8" w:rsidRDefault="005B50D8">
    <w:pPr>
      <w:pStyle w:val="Zkladntext"/>
      <w:spacing w:line="7"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5606BF" w14:textId="77777777" w:rsidR="005B50D8" w:rsidRDefault="005B50D8">
      <w:r>
        <w:separator/>
      </w:r>
    </w:p>
  </w:footnote>
  <w:footnote w:type="continuationSeparator" w:id="0">
    <w:p w14:paraId="45707B90" w14:textId="77777777" w:rsidR="005B50D8" w:rsidRDefault="005B50D8">
      <w:r>
        <w:continuationSeparator/>
      </w:r>
    </w:p>
  </w:footnote>
  <w:footnote w:id="1">
    <w:p w14:paraId="523A9090" w14:textId="77777777" w:rsidR="005B50D8" w:rsidRPr="00122997" w:rsidRDefault="005B50D8" w:rsidP="00EE5A79">
      <w:pPr>
        <w:widowControl/>
      </w:pPr>
      <w:r>
        <w:rPr>
          <w:rStyle w:val="Odkaznapoznmkupodiarou"/>
        </w:rPr>
        <w:footnoteRef/>
      </w:r>
      <w:r>
        <w:t xml:space="preserve"> </w:t>
      </w:r>
      <w:hyperlink r:id="rId1" w:tgtFrame="_blank" w:history="1">
        <w:r>
          <w:rPr>
            <w:rStyle w:val="Hypertextovprepojenie"/>
          </w:rPr>
          <w:t>https://www.itms2014.sk/we-love-oss</w:t>
        </w:r>
      </w:hyperlink>
    </w:p>
  </w:footnote>
  <w:footnote w:id="2">
    <w:p w14:paraId="2BC8CF3D" w14:textId="2861D4B6" w:rsidR="005B50D8" w:rsidRDefault="005B50D8">
      <w:pPr>
        <w:pStyle w:val="Textpoznmkypodiarou"/>
      </w:pPr>
      <w:r>
        <w:rPr>
          <w:rStyle w:val="Odkaznapoznmkupodiarou"/>
        </w:rPr>
        <w:footnoteRef/>
      </w:r>
      <w:r>
        <w:t xml:space="preserve"> §34 Vyhlášky o štandardoch pre ITVS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FD62C" w14:textId="77777777" w:rsidR="005B50D8" w:rsidRDefault="005B50D8">
    <w:pPr>
      <w:pStyle w:val="Hlavika"/>
    </w:pPr>
    <w:r>
      <w:rPr>
        <w:noProof/>
        <w:lang w:val="sk-SK" w:eastAsia="sk-SK"/>
      </w:rPr>
      <w:drawing>
        <wp:inline distT="0" distB="0" distL="0" distR="0" wp14:anchorId="15D1B54C" wp14:editId="2924D0E5">
          <wp:extent cx="1851102" cy="425027"/>
          <wp:effectExtent l="0" t="0" r="3175"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mirri farebne sk.png"/>
                  <pic:cNvPicPr/>
                </pic:nvPicPr>
                <pic:blipFill>
                  <a:blip r:embed="rId1">
                    <a:extLst>
                      <a:ext uri="{28A0092B-C50C-407E-A947-70E740481C1C}">
                        <a14:useLocalDpi xmlns:a14="http://schemas.microsoft.com/office/drawing/2010/main" val="0"/>
                      </a:ext>
                    </a:extLst>
                  </a:blip>
                  <a:stretch>
                    <a:fillRect/>
                  </a:stretch>
                </pic:blipFill>
                <pic:spPr>
                  <a:xfrm>
                    <a:off x="0" y="0"/>
                    <a:ext cx="1851549" cy="425130"/>
                  </a:xfrm>
                  <a:prstGeom prst="rect">
                    <a:avLst/>
                  </a:prstGeom>
                </pic:spPr>
              </pic:pic>
            </a:graphicData>
          </a:graphic>
        </wp:inline>
      </w:drawing>
    </w:r>
  </w:p>
  <w:p w14:paraId="5A781B4B" w14:textId="77777777" w:rsidR="005B50D8" w:rsidRDefault="005B50D8">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592FA" w14:textId="77777777" w:rsidR="005B50D8" w:rsidRDefault="005B50D8">
    <w:pPr>
      <w:pStyle w:val="Hlavika"/>
    </w:pPr>
  </w:p>
  <w:p w14:paraId="68D47987" w14:textId="77777777" w:rsidR="005B50D8" w:rsidRDefault="005B50D8">
    <w:pPr>
      <w:pStyle w:val="Hlavika"/>
    </w:pPr>
    <w:r>
      <w:rPr>
        <w:noProof/>
        <w:lang w:val="sk-SK" w:eastAsia="sk-SK"/>
      </w:rPr>
      <w:drawing>
        <wp:inline distT="0" distB="0" distL="0" distR="0" wp14:anchorId="046EA215" wp14:editId="234CBEA5">
          <wp:extent cx="1851102" cy="425027"/>
          <wp:effectExtent l="0" t="0" r="3175"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mirri farebne sk.png"/>
                  <pic:cNvPicPr/>
                </pic:nvPicPr>
                <pic:blipFill>
                  <a:blip r:embed="rId1">
                    <a:extLst>
                      <a:ext uri="{28A0092B-C50C-407E-A947-70E740481C1C}">
                        <a14:useLocalDpi xmlns:a14="http://schemas.microsoft.com/office/drawing/2010/main" val="0"/>
                      </a:ext>
                    </a:extLst>
                  </a:blip>
                  <a:stretch>
                    <a:fillRect/>
                  </a:stretch>
                </pic:blipFill>
                <pic:spPr>
                  <a:xfrm>
                    <a:off x="0" y="0"/>
                    <a:ext cx="1851549" cy="4251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6FFB"/>
    <w:multiLevelType w:val="multilevel"/>
    <w:tmpl w:val="7D768E3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 w15:restartNumberingAfterBreak="0">
    <w:nsid w:val="00903E6B"/>
    <w:multiLevelType w:val="multilevel"/>
    <w:tmpl w:val="2E78FA8A"/>
    <w:lvl w:ilvl="0">
      <w:start w:val="1"/>
      <w:numFmt w:val="bullet"/>
      <w:lvlText w:val=""/>
      <w:lvlJc w:val="left"/>
      <w:pPr>
        <w:tabs>
          <w:tab w:val="num" w:pos="0"/>
        </w:tabs>
        <w:ind w:left="1146" w:hanging="360"/>
      </w:pPr>
      <w:rPr>
        <w:rFonts w:ascii="Wingdings" w:hAnsi="Wingdings"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2" w15:restartNumberingAfterBreak="0">
    <w:nsid w:val="00B2500B"/>
    <w:multiLevelType w:val="multilevel"/>
    <w:tmpl w:val="F176E572"/>
    <w:lvl w:ilvl="0">
      <w:start w:val="1"/>
      <w:numFmt w:val="lowerLetter"/>
      <w:lvlText w:val="%1)"/>
      <w:lvlJc w:val="left"/>
      <w:pPr>
        <w:tabs>
          <w:tab w:val="num" w:pos="0"/>
        </w:tabs>
        <w:ind w:left="720" w:hanging="360"/>
      </w:pPr>
    </w:lvl>
    <w:lvl w:ilvl="1">
      <w:start w:val="1"/>
      <w:numFmt w:val="bullet"/>
      <w:lvlText w:val="o"/>
      <w:lvlJc w:val="left"/>
      <w:pPr>
        <w:tabs>
          <w:tab w:val="num" w:pos="0"/>
        </w:tabs>
        <w:ind w:left="1353"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0CB2B22"/>
    <w:multiLevelType w:val="multilevel"/>
    <w:tmpl w:val="BF9E83F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0E322E8"/>
    <w:multiLevelType w:val="hybridMultilevel"/>
    <w:tmpl w:val="A7FAD48C"/>
    <w:lvl w:ilvl="0" w:tplc="041B0005">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 w15:restartNumberingAfterBreak="0">
    <w:nsid w:val="021F029C"/>
    <w:multiLevelType w:val="multilevel"/>
    <w:tmpl w:val="9F92346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33E1759"/>
    <w:multiLevelType w:val="multilevel"/>
    <w:tmpl w:val="B22CF07A"/>
    <w:lvl w:ilvl="0">
      <w:start w:val="1"/>
      <w:numFmt w:val="lowerLetter"/>
      <w:lvlText w:val="%1)"/>
      <w:lvlJc w:val="left"/>
      <w:pPr>
        <w:tabs>
          <w:tab w:val="num" w:pos="0"/>
        </w:tabs>
        <w:ind w:left="720" w:hanging="360"/>
      </w:pPr>
    </w:lvl>
    <w:lvl w:ilvl="1">
      <w:start w:val="1"/>
      <w:numFmt w:val="bullet"/>
      <w:lvlText w:val="o"/>
      <w:lvlJc w:val="left"/>
      <w:pPr>
        <w:tabs>
          <w:tab w:val="num" w:pos="0"/>
        </w:tabs>
        <w:ind w:left="1353"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40971B2"/>
    <w:multiLevelType w:val="hybridMultilevel"/>
    <w:tmpl w:val="0220F3A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 w15:restartNumberingAfterBreak="0">
    <w:nsid w:val="04933767"/>
    <w:multiLevelType w:val="multilevel"/>
    <w:tmpl w:val="62EEE31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54837DA"/>
    <w:multiLevelType w:val="multilevel"/>
    <w:tmpl w:val="BB4CE412"/>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57B62D6"/>
    <w:multiLevelType w:val="multilevel"/>
    <w:tmpl w:val="DD82884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067F5342"/>
    <w:multiLevelType w:val="multilevel"/>
    <w:tmpl w:val="8E9EE0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0755712F"/>
    <w:multiLevelType w:val="multilevel"/>
    <w:tmpl w:val="CF741538"/>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07D2233C"/>
    <w:multiLevelType w:val="multilevel"/>
    <w:tmpl w:val="E9445B42"/>
    <w:lvl w:ilvl="0">
      <w:start w:val="1"/>
      <w:numFmt w:val="bullet"/>
      <w:lvlText w:val=""/>
      <w:lvlJc w:val="left"/>
      <w:pPr>
        <w:tabs>
          <w:tab w:val="num" w:pos="0"/>
        </w:tabs>
        <w:ind w:left="784" w:hanging="360"/>
      </w:pPr>
      <w:rPr>
        <w:rFonts w:ascii="Symbol" w:hAnsi="Symbol" w:cs="Symbol" w:hint="default"/>
      </w:rPr>
    </w:lvl>
    <w:lvl w:ilvl="1">
      <w:start w:val="1"/>
      <w:numFmt w:val="bullet"/>
      <w:lvlText w:val="o"/>
      <w:lvlJc w:val="left"/>
      <w:pPr>
        <w:tabs>
          <w:tab w:val="num" w:pos="0"/>
        </w:tabs>
        <w:ind w:left="1504" w:hanging="360"/>
      </w:pPr>
      <w:rPr>
        <w:rFonts w:ascii="Courier New" w:hAnsi="Courier New" w:cs="Courier New" w:hint="default"/>
      </w:rPr>
    </w:lvl>
    <w:lvl w:ilvl="2">
      <w:start w:val="1"/>
      <w:numFmt w:val="bullet"/>
      <w:lvlText w:val=""/>
      <w:lvlJc w:val="left"/>
      <w:pPr>
        <w:tabs>
          <w:tab w:val="num" w:pos="0"/>
        </w:tabs>
        <w:ind w:left="2224" w:hanging="360"/>
      </w:pPr>
      <w:rPr>
        <w:rFonts w:ascii="Wingdings" w:hAnsi="Wingdings" w:cs="Wingdings" w:hint="default"/>
      </w:rPr>
    </w:lvl>
    <w:lvl w:ilvl="3">
      <w:start w:val="1"/>
      <w:numFmt w:val="bullet"/>
      <w:lvlText w:val=""/>
      <w:lvlJc w:val="left"/>
      <w:pPr>
        <w:tabs>
          <w:tab w:val="num" w:pos="0"/>
        </w:tabs>
        <w:ind w:left="2944" w:hanging="360"/>
      </w:pPr>
      <w:rPr>
        <w:rFonts w:ascii="Symbol" w:hAnsi="Symbol" w:cs="Symbol" w:hint="default"/>
      </w:rPr>
    </w:lvl>
    <w:lvl w:ilvl="4">
      <w:start w:val="1"/>
      <w:numFmt w:val="bullet"/>
      <w:lvlText w:val="o"/>
      <w:lvlJc w:val="left"/>
      <w:pPr>
        <w:tabs>
          <w:tab w:val="num" w:pos="0"/>
        </w:tabs>
        <w:ind w:left="3664" w:hanging="360"/>
      </w:pPr>
      <w:rPr>
        <w:rFonts w:ascii="Courier New" w:hAnsi="Courier New" w:cs="Courier New" w:hint="default"/>
      </w:rPr>
    </w:lvl>
    <w:lvl w:ilvl="5">
      <w:start w:val="1"/>
      <w:numFmt w:val="bullet"/>
      <w:lvlText w:val=""/>
      <w:lvlJc w:val="left"/>
      <w:pPr>
        <w:tabs>
          <w:tab w:val="num" w:pos="0"/>
        </w:tabs>
        <w:ind w:left="4384" w:hanging="360"/>
      </w:pPr>
      <w:rPr>
        <w:rFonts w:ascii="Wingdings" w:hAnsi="Wingdings" w:cs="Wingdings" w:hint="default"/>
      </w:rPr>
    </w:lvl>
    <w:lvl w:ilvl="6">
      <w:start w:val="1"/>
      <w:numFmt w:val="bullet"/>
      <w:lvlText w:val=""/>
      <w:lvlJc w:val="left"/>
      <w:pPr>
        <w:tabs>
          <w:tab w:val="num" w:pos="0"/>
        </w:tabs>
        <w:ind w:left="5104" w:hanging="360"/>
      </w:pPr>
      <w:rPr>
        <w:rFonts w:ascii="Symbol" w:hAnsi="Symbol" w:cs="Symbol" w:hint="default"/>
      </w:rPr>
    </w:lvl>
    <w:lvl w:ilvl="7">
      <w:start w:val="1"/>
      <w:numFmt w:val="bullet"/>
      <w:lvlText w:val="o"/>
      <w:lvlJc w:val="left"/>
      <w:pPr>
        <w:tabs>
          <w:tab w:val="num" w:pos="0"/>
        </w:tabs>
        <w:ind w:left="5824" w:hanging="360"/>
      </w:pPr>
      <w:rPr>
        <w:rFonts w:ascii="Courier New" w:hAnsi="Courier New" w:cs="Courier New" w:hint="default"/>
      </w:rPr>
    </w:lvl>
    <w:lvl w:ilvl="8">
      <w:start w:val="1"/>
      <w:numFmt w:val="bullet"/>
      <w:lvlText w:val=""/>
      <w:lvlJc w:val="left"/>
      <w:pPr>
        <w:tabs>
          <w:tab w:val="num" w:pos="0"/>
        </w:tabs>
        <w:ind w:left="6544" w:hanging="360"/>
      </w:pPr>
      <w:rPr>
        <w:rFonts w:ascii="Wingdings" w:hAnsi="Wingdings" w:cs="Wingdings" w:hint="default"/>
      </w:rPr>
    </w:lvl>
  </w:abstractNum>
  <w:abstractNum w:abstractNumId="14" w15:restartNumberingAfterBreak="0">
    <w:nsid w:val="07E8033D"/>
    <w:multiLevelType w:val="multilevel"/>
    <w:tmpl w:val="C2B63C6E"/>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082A705F"/>
    <w:multiLevelType w:val="multilevel"/>
    <w:tmpl w:val="6ECC16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08B00269"/>
    <w:multiLevelType w:val="multilevel"/>
    <w:tmpl w:val="411E831E"/>
    <w:lvl w:ilvl="0">
      <w:start w:val="1"/>
      <w:numFmt w:val="bullet"/>
      <w:lvlText w:val=""/>
      <w:lvlJc w:val="left"/>
      <w:pPr>
        <w:tabs>
          <w:tab w:val="num" w:pos="348"/>
        </w:tabs>
        <w:ind w:left="1068" w:hanging="360"/>
      </w:pPr>
      <w:rPr>
        <w:rFonts w:ascii="Wingdings" w:hAnsi="Wingdings" w:hint="default"/>
      </w:rPr>
    </w:lvl>
    <w:lvl w:ilvl="1">
      <w:start w:val="1"/>
      <w:numFmt w:val="bullet"/>
      <w:lvlText w:val="o"/>
      <w:lvlJc w:val="left"/>
      <w:pPr>
        <w:tabs>
          <w:tab w:val="num" w:pos="348"/>
        </w:tabs>
        <w:ind w:left="1788" w:hanging="360"/>
      </w:pPr>
      <w:rPr>
        <w:rFonts w:ascii="Courier New" w:hAnsi="Courier New" w:cs="Courier New" w:hint="default"/>
      </w:rPr>
    </w:lvl>
    <w:lvl w:ilvl="2">
      <w:start w:val="1"/>
      <w:numFmt w:val="bullet"/>
      <w:lvlText w:val=""/>
      <w:lvlJc w:val="left"/>
      <w:pPr>
        <w:tabs>
          <w:tab w:val="num" w:pos="348"/>
        </w:tabs>
        <w:ind w:left="2508" w:hanging="360"/>
      </w:pPr>
      <w:rPr>
        <w:rFonts w:ascii="Wingdings" w:hAnsi="Wingdings" w:cs="Wingdings" w:hint="default"/>
      </w:rPr>
    </w:lvl>
    <w:lvl w:ilvl="3">
      <w:start w:val="1"/>
      <w:numFmt w:val="bullet"/>
      <w:lvlText w:val=""/>
      <w:lvlJc w:val="left"/>
      <w:pPr>
        <w:tabs>
          <w:tab w:val="num" w:pos="348"/>
        </w:tabs>
        <w:ind w:left="3228" w:hanging="360"/>
      </w:pPr>
      <w:rPr>
        <w:rFonts w:ascii="Symbol" w:hAnsi="Symbol" w:cs="Symbol" w:hint="default"/>
      </w:rPr>
    </w:lvl>
    <w:lvl w:ilvl="4">
      <w:start w:val="1"/>
      <w:numFmt w:val="bullet"/>
      <w:lvlText w:val="o"/>
      <w:lvlJc w:val="left"/>
      <w:pPr>
        <w:tabs>
          <w:tab w:val="num" w:pos="348"/>
        </w:tabs>
        <w:ind w:left="3948" w:hanging="360"/>
      </w:pPr>
      <w:rPr>
        <w:rFonts w:ascii="Courier New" w:hAnsi="Courier New" w:cs="Courier New" w:hint="default"/>
      </w:rPr>
    </w:lvl>
    <w:lvl w:ilvl="5">
      <w:start w:val="1"/>
      <w:numFmt w:val="bullet"/>
      <w:lvlText w:val=""/>
      <w:lvlJc w:val="left"/>
      <w:pPr>
        <w:tabs>
          <w:tab w:val="num" w:pos="348"/>
        </w:tabs>
        <w:ind w:left="4668" w:hanging="360"/>
      </w:pPr>
      <w:rPr>
        <w:rFonts w:ascii="Wingdings" w:hAnsi="Wingdings" w:cs="Wingdings" w:hint="default"/>
      </w:rPr>
    </w:lvl>
    <w:lvl w:ilvl="6">
      <w:start w:val="1"/>
      <w:numFmt w:val="bullet"/>
      <w:lvlText w:val=""/>
      <w:lvlJc w:val="left"/>
      <w:pPr>
        <w:tabs>
          <w:tab w:val="num" w:pos="348"/>
        </w:tabs>
        <w:ind w:left="5388" w:hanging="360"/>
      </w:pPr>
      <w:rPr>
        <w:rFonts w:ascii="Symbol" w:hAnsi="Symbol" w:cs="Symbol" w:hint="default"/>
      </w:rPr>
    </w:lvl>
    <w:lvl w:ilvl="7">
      <w:start w:val="1"/>
      <w:numFmt w:val="bullet"/>
      <w:lvlText w:val="o"/>
      <w:lvlJc w:val="left"/>
      <w:pPr>
        <w:tabs>
          <w:tab w:val="num" w:pos="348"/>
        </w:tabs>
        <w:ind w:left="6108" w:hanging="360"/>
      </w:pPr>
      <w:rPr>
        <w:rFonts w:ascii="Courier New" w:hAnsi="Courier New" w:cs="Courier New" w:hint="default"/>
      </w:rPr>
    </w:lvl>
    <w:lvl w:ilvl="8">
      <w:start w:val="1"/>
      <w:numFmt w:val="bullet"/>
      <w:lvlText w:val=""/>
      <w:lvlJc w:val="left"/>
      <w:pPr>
        <w:tabs>
          <w:tab w:val="num" w:pos="348"/>
        </w:tabs>
        <w:ind w:left="6828" w:hanging="360"/>
      </w:pPr>
      <w:rPr>
        <w:rFonts w:ascii="Wingdings" w:hAnsi="Wingdings" w:cs="Wingdings" w:hint="default"/>
      </w:rPr>
    </w:lvl>
  </w:abstractNum>
  <w:abstractNum w:abstractNumId="17" w15:restartNumberingAfterBreak="0">
    <w:nsid w:val="090C5451"/>
    <w:multiLevelType w:val="multilevel"/>
    <w:tmpl w:val="CE7ACC88"/>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09180931"/>
    <w:multiLevelType w:val="multilevel"/>
    <w:tmpl w:val="BA34DDFC"/>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096F0972"/>
    <w:multiLevelType w:val="multilevel"/>
    <w:tmpl w:val="281E8E4E"/>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099424B8"/>
    <w:multiLevelType w:val="hybridMultilevel"/>
    <w:tmpl w:val="ABE298E0"/>
    <w:lvl w:ilvl="0" w:tplc="041B0005">
      <w:start w:val="1"/>
      <w:numFmt w:val="bullet"/>
      <w:lvlText w:val=""/>
      <w:lvlJc w:val="left"/>
      <w:pPr>
        <w:ind w:left="0" w:hanging="360"/>
      </w:pPr>
      <w:rPr>
        <w:rFonts w:ascii="Wingdings" w:hAnsi="Wingdings" w:hint="default"/>
      </w:rPr>
    </w:lvl>
    <w:lvl w:ilvl="1" w:tplc="041B0003" w:tentative="1">
      <w:start w:val="1"/>
      <w:numFmt w:val="bullet"/>
      <w:lvlText w:val="o"/>
      <w:lvlJc w:val="left"/>
      <w:pPr>
        <w:ind w:left="720" w:hanging="360"/>
      </w:pPr>
      <w:rPr>
        <w:rFonts w:ascii="Courier New" w:hAnsi="Courier New" w:cs="Courier New" w:hint="default"/>
      </w:rPr>
    </w:lvl>
    <w:lvl w:ilvl="2" w:tplc="041B0005" w:tentative="1">
      <w:start w:val="1"/>
      <w:numFmt w:val="bullet"/>
      <w:lvlText w:val=""/>
      <w:lvlJc w:val="left"/>
      <w:pPr>
        <w:ind w:left="1440" w:hanging="360"/>
      </w:pPr>
      <w:rPr>
        <w:rFonts w:ascii="Wingdings" w:hAnsi="Wingdings" w:hint="default"/>
      </w:rPr>
    </w:lvl>
    <w:lvl w:ilvl="3" w:tplc="041B0001" w:tentative="1">
      <w:start w:val="1"/>
      <w:numFmt w:val="bullet"/>
      <w:lvlText w:val=""/>
      <w:lvlJc w:val="left"/>
      <w:pPr>
        <w:ind w:left="2160" w:hanging="360"/>
      </w:pPr>
      <w:rPr>
        <w:rFonts w:ascii="Symbol" w:hAnsi="Symbol" w:hint="default"/>
      </w:rPr>
    </w:lvl>
    <w:lvl w:ilvl="4" w:tplc="041B0003" w:tentative="1">
      <w:start w:val="1"/>
      <w:numFmt w:val="bullet"/>
      <w:lvlText w:val="o"/>
      <w:lvlJc w:val="left"/>
      <w:pPr>
        <w:ind w:left="2880" w:hanging="360"/>
      </w:pPr>
      <w:rPr>
        <w:rFonts w:ascii="Courier New" w:hAnsi="Courier New" w:cs="Courier New" w:hint="default"/>
      </w:rPr>
    </w:lvl>
    <w:lvl w:ilvl="5" w:tplc="041B0005" w:tentative="1">
      <w:start w:val="1"/>
      <w:numFmt w:val="bullet"/>
      <w:lvlText w:val=""/>
      <w:lvlJc w:val="left"/>
      <w:pPr>
        <w:ind w:left="3600" w:hanging="360"/>
      </w:pPr>
      <w:rPr>
        <w:rFonts w:ascii="Wingdings" w:hAnsi="Wingdings" w:hint="default"/>
      </w:rPr>
    </w:lvl>
    <w:lvl w:ilvl="6" w:tplc="041B0001" w:tentative="1">
      <w:start w:val="1"/>
      <w:numFmt w:val="bullet"/>
      <w:lvlText w:val=""/>
      <w:lvlJc w:val="left"/>
      <w:pPr>
        <w:ind w:left="4320" w:hanging="360"/>
      </w:pPr>
      <w:rPr>
        <w:rFonts w:ascii="Symbol" w:hAnsi="Symbol" w:hint="default"/>
      </w:rPr>
    </w:lvl>
    <w:lvl w:ilvl="7" w:tplc="041B0003" w:tentative="1">
      <w:start w:val="1"/>
      <w:numFmt w:val="bullet"/>
      <w:lvlText w:val="o"/>
      <w:lvlJc w:val="left"/>
      <w:pPr>
        <w:ind w:left="5040" w:hanging="360"/>
      </w:pPr>
      <w:rPr>
        <w:rFonts w:ascii="Courier New" w:hAnsi="Courier New" w:cs="Courier New" w:hint="default"/>
      </w:rPr>
    </w:lvl>
    <w:lvl w:ilvl="8" w:tplc="041B0005" w:tentative="1">
      <w:start w:val="1"/>
      <w:numFmt w:val="bullet"/>
      <w:lvlText w:val=""/>
      <w:lvlJc w:val="left"/>
      <w:pPr>
        <w:ind w:left="5760" w:hanging="360"/>
      </w:pPr>
      <w:rPr>
        <w:rFonts w:ascii="Wingdings" w:hAnsi="Wingdings" w:hint="default"/>
      </w:rPr>
    </w:lvl>
  </w:abstractNum>
  <w:abstractNum w:abstractNumId="21" w15:restartNumberingAfterBreak="0">
    <w:nsid w:val="09A70534"/>
    <w:multiLevelType w:val="multilevel"/>
    <w:tmpl w:val="7F22CC26"/>
    <w:lvl w:ilvl="0">
      <w:start w:val="2"/>
      <w:numFmt w:val="upperLetter"/>
      <w:lvlText w:val="%1"/>
      <w:lvlJc w:val="left"/>
      <w:pPr>
        <w:tabs>
          <w:tab w:val="num" w:pos="0"/>
        </w:tabs>
        <w:ind w:left="6687" w:hanging="477"/>
      </w:pPr>
    </w:lvl>
    <w:lvl w:ilvl="1">
      <w:start w:val="1"/>
      <w:numFmt w:val="decimal"/>
      <w:lvlText w:val="%1.%2"/>
      <w:lvlJc w:val="left"/>
      <w:pPr>
        <w:tabs>
          <w:tab w:val="num" w:pos="0"/>
        </w:tabs>
        <w:ind w:left="619" w:hanging="477"/>
      </w:pPr>
      <w:rPr>
        <w:b/>
        <w:bCs/>
        <w:w w:val="99"/>
      </w:rPr>
    </w:lvl>
    <w:lvl w:ilvl="2">
      <w:numFmt w:val="bullet"/>
      <w:lvlText w:val=""/>
      <w:lvlJc w:val="left"/>
      <w:pPr>
        <w:tabs>
          <w:tab w:val="num" w:pos="0"/>
        </w:tabs>
        <w:ind w:left="7340" w:hanging="477"/>
      </w:pPr>
      <w:rPr>
        <w:rFonts w:ascii="Symbol" w:hAnsi="Symbol" w:cs="Symbol" w:hint="default"/>
      </w:rPr>
    </w:lvl>
    <w:lvl w:ilvl="3">
      <w:numFmt w:val="bullet"/>
      <w:lvlText w:val=""/>
      <w:lvlJc w:val="left"/>
      <w:pPr>
        <w:tabs>
          <w:tab w:val="num" w:pos="0"/>
        </w:tabs>
        <w:ind w:left="7670" w:hanging="477"/>
      </w:pPr>
      <w:rPr>
        <w:rFonts w:ascii="Symbol" w:hAnsi="Symbol" w:cs="Symbol" w:hint="default"/>
      </w:rPr>
    </w:lvl>
    <w:lvl w:ilvl="4">
      <w:numFmt w:val="bullet"/>
      <w:lvlText w:val=""/>
      <w:lvlJc w:val="left"/>
      <w:pPr>
        <w:tabs>
          <w:tab w:val="num" w:pos="0"/>
        </w:tabs>
        <w:ind w:left="8000" w:hanging="477"/>
      </w:pPr>
      <w:rPr>
        <w:rFonts w:ascii="Symbol" w:hAnsi="Symbol" w:cs="Symbol" w:hint="default"/>
      </w:rPr>
    </w:lvl>
    <w:lvl w:ilvl="5">
      <w:numFmt w:val="bullet"/>
      <w:lvlText w:val=""/>
      <w:lvlJc w:val="left"/>
      <w:pPr>
        <w:tabs>
          <w:tab w:val="num" w:pos="0"/>
        </w:tabs>
        <w:ind w:left="8330" w:hanging="477"/>
      </w:pPr>
      <w:rPr>
        <w:rFonts w:ascii="Symbol" w:hAnsi="Symbol" w:cs="Symbol" w:hint="default"/>
      </w:rPr>
    </w:lvl>
    <w:lvl w:ilvl="6">
      <w:numFmt w:val="bullet"/>
      <w:lvlText w:val=""/>
      <w:lvlJc w:val="left"/>
      <w:pPr>
        <w:tabs>
          <w:tab w:val="num" w:pos="0"/>
        </w:tabs>
        <w:ind w:left="8660" w:hanging="477"/>
      </w:pPr>
      <w:rPr>
        <w:rFonts w:ascii="Symbol" w:hAnsi="Symbol" w:cs="Symbol" w:hint="default"/>
      </w:rPr>
    </w:lvl>
    <w:lvl w:ilvl="7">
      <w:numFmt w:val="bullet"/>
      <w:lvlText w:val=""/>
      <w:lvlJc w:val="left"/>
      <w:pPr>
        <w:tabs>
          <w:tab w:val="num" w:pos="0"/>
        </w:tabs>
        <w:ind w:left="8990" w:hanging="477"/>
      </w:pPr>
      <w:rPr>
        <w:rFonts w:ascii="Symbol" w:hAnsi="Symbol" w:cs="Symbol" w:hint="default"/>
      </w:rPr>
    </w:lvl>
    <w:lvl w:ilvl="8">
      <w:numFmt w:val="bullet"/>
      <w:lvlText w:val=""/>
      <w:lvlJc w:val="left"/>
      <w:pPr>
        <w:tabs>
          <w:tab w:val="num" w:pos="0"/>
        </w:tabs>
        <w:ind w:left="9320" w:hanging="477"/>
      </w:pPr>
      <w:rPr>
        <w:rFonts w:ascii="Symbol" w:hAnsi="Symbol" w:cs="Symbol" w:hint="default"/>
      </w:rPr>
    </w:lvl>
  </w:abstractNum>
  <w:abstractNum w:abstractNumId="22" w15:restartNumberingAfterBreak="0">
    <w:nsid w:val="0A2D1E1A"/>
    <w:multiLevelType w:val="multilevel"/>
    <w:tmpl w:val="0B4489D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23" w15:restartNumberingAfterBreak="0">
    <w:nsid w:val="0AF103E5"/>
    <w:multiLevelType w:val="multilevel"/>
    <w:tmpl w:val="1CA8A1B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0B794386"/>
    <w:multiLevelType w:val="multilevel"/>
    <w:tmpl w:val="5EC8B23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0BEF0A29"/>
    <w:multiLevelType w:val="multilevel"/>
    <w:tmpl w:val="F6F0DF2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0C316DC9"/>
    <w:multiLevelType w:val="multilevel"/>
    <w:tmpl w:val="1E0C05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0C7E0035"/>
    <w:multiLevelType w:val="hybridMultilevel"/>
    <w:tmpl w:val="281E958A"/>
    <w:lvl w:ilvl="0" w:tplc="041B0005">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8" w15:restartNumberingAfterBreak="0">
    <w:nsid w:val="0C99041D"/>
    <w:multiLevelType w:val="multilevel"/>
    <w:tmpl w:val="F19EF9F2"/>
    <w:lvl w:ilvl="0">
      <w:start w:val="1"/>
      <w:numFmt w:val="bullet"/>
      <w:lvlText w:val=""/>
      <w:lvlJc w:val="left"/>
      <w:pPr>
        <w:tabs>
          <w:tab w:val="num" w:pos="0"/>
        </w:tabs>
        <w:ind w:left="720" w:hanging="360"/>
      </w:pPr>
      <w:rPr>
        <w:rFonts w:ascii="Wingdings" w:hAnsi="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0C9C7850"/>
    <w:multiLevelType w:val="multilevel"/>
    <w:tmpl w:val="D9C62BFE"/>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0D3978B2"/>
    <w:multiLevelType w:val="multilevel"/>
    <w:tmpl w:val="46E41852"/>
    <w:lvl w:ilvl="0">
      <w:start w:val="1"/>
      <w:numFmt w:val="decimal"/>
      <w:lvlText w:val="%1."/>
      <w:lvlJc w:val="left"/>
      <w:pPr>
        <w:tabs>
          <w:tab w:val="num" w:pos="0"/>
        </w:tabs>
        <w:ind w:left="720" w:hanging="360"/>
      </w:pPr>
      <w:rPr>
        <w:rFonts w:ascii="Calibri" w:eastAsia="Calibri" w:hAnsi="Calibr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0D5C4590"/>
    <w:multiLevelType w:val="hybridMultilevel"/>
    <w:tmpl w:val="8E142694"/>
    <w:lvl w:ilvl="0" w:tplc="10B669F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0D6B6D54"/>
    <w:multiLevelType w:val="hybridMultilevel"/>
    <w:tmpl w:val="EF9CBF80"/>
    <w:lvl w:ilvl="0" w:tplc="C8608926">
      <w:start w:val="22"/>
      <w:numFmt w:val="bullet"/>
      <w:lvlText w:val="-"/>
      <w:lvlJc w:val="left"/>
      <w:pPr>
        <w:ind w:left="720" w:hanging="360"/>
      </w:pPr>
      <w:rPr>
        <w:rFonts w:ascii="Arial" w:eastAsia="Arial"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0D6B7B04"/>
    <w:multiLevelType w:val="multilevel"/>
    <w:tmpl w:val="157C780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0D90714B"/>
    <w:multiLevelType w:val="multilevel"/>
    <w:tmpl w:val="124C7064"/>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0DB93524"/>
    <w:multiLevelType w:val="hybridMultilevel"/>
    <w:tmpl w:val="A3324810"/>
    <w:lvl w:ilvl="0" w:tplc="A6187AF6">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6" w15:restartNumberingAfterBreak="0">
    <w:nsid w:val="0E1C6B98"/>
    <w:multiLevelType w:val="multilevel"/>
    <w:tmpl w:val="CF903C7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0E70228D"/>
    <w:multiLevelType w:val="multilevel"/>
    <w:tmpl w:val="5052CF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0E770ADD"/>
    <w:multiLevelType w:val="multilevel"/>
    <w:tmpl w:val="CF38214E"/>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0ECE219A"/>
    <w:multiLevelType w:val="multilevel"/>
    <w:tmpl w:val="8FF2DD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0EE51E79"/>
    <w:multiLevelType w:val="multilevel"/>
    <w:tmpl w:val="6F26816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lowerLetter"/>
      <w:lvlText w:val="%3."/>
      <w:lvlJc w:val="left"/>
      <w:pPr>
        <w:tabs>
          <w:tab w:val="num" w:pos="0"/>
        </w:tabs>
        <w:ind w:left="1224" w:hanging="504"/>
      </w:pPr>
      <w:rPr>
        <w:rFonts w:ascii="Calibri" w:eastAsia="Calibri" w:hAnsi="Calibri"/>
      </w:rPr>
    </w:lvl>
    <w:lvl w:ilvl="3">
      <w:start w:val="1"/>
      <w:numFmt w:val="lowerLetter"/>
      <w:lvlText w:val="%4."/>
      <w:lvlJc w:val="left"/>
      <w:pPr>
        <w:tabs>
          <w:tab w:val="num" w:pos="0"/>
        </w:tabs>
        <w:ind w:left="1728" w:hanging="648"/>
      </w:pPr>
      <w:rPr>
        <w:rFonts w:ascii="Calibri" w:eastAsia="Calibri" w:hAnsi="Calibri"/>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1" w15:restartNumberingAfterBreak="0">
    <w:nsid w:val="0F137D72"/>
    <w:multiLevelType w:val="hybridMultilevel"/>
    <w:tmpl w:val="9DA8BD22"/>
    <w:lvl w:ilvl="0" w:tplc="A6187AF6">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0F4D31CA"/>
    <w:multiLevelType w:val="hybridMultilevel"/>
    <w:tmpl w:val="AA4E0B12"/>
    <w:lvl w:ilvl="0" w:tplc="A6187AF6">
      <w:start w:val="1"/>
      <w:numFmt w:val="bullet"/>
      <w:lvlText w:val=""/>
      <w:lvlJc w:val="left"/>
      <w:pPr>
        <w:ind w:left="1080" w:hanging="360"/>
      </w:pPr>
      <w:rPr>
        <w:rFonts w:ascii="Wingdings" w:hAnsi="Wingding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3" w15:restartNumberingAfterBreak="0">
    <w:nsid w:val="0F601B6B"/>
    <w:multiLevelType w:val="multilevel"/>
    <w:tmpl w:val="2D08DF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15:restartNumberingAfterBreak="0">
    <w:nsid w:val="0F8467D0"/>
    <w:multiLevelType w:val="multilevel"/>
    <w:tmpl w:val="AF1E88A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10BB0159"/>
    <w:multiLevelType w:val="multilevel"/>
    <w:tmpl w:val="DEB083CE"/>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117C7BB9"/>
    <w:multiLevelType w:val="multilevel"/>
    <w:tmpl w:val="61C65914"/>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15:restartNumberingAfterBreak="0">
    <w:nsid w:val="1187218D"/>
    <w:multiLevelType w:val="multilevel"/>
    <w:tmpl w:val="9FC85BFC"/>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11AB031F"/>
    <w:multiLevelType w:val="multilevel"/>
    <w:tmpl w:val="CCE87956"/>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121563EA"/>
    <w:multiLevelType w:val="multilevel"/>
    <w:tmpl w:val="E3AAABF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132E73AD"/>
    <w:multiLevelType w:val="multilevel"/>
    <w:tmpl w:val="21C00C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1367069B"/>
    <w:multiLevelType w:val="multilevel"/>
    <w:tmpl w:val="2B4C8996"/>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1448343D"/>
    <w:multiLevelType w:val="multilevel"/>
    <w:tmpl w:val="979A7794"/>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147B6C1E"/>
    <w:multiLevelType w:val="multilevel"/>
    <w:tmpl w:val="2B2A3058"/>
    <w:lvl w:ilvl="0">
      <w:start w:val="1"/>
      <w:numFmt w:val="bullet"/>
      <w:lvlText w:val=""/>
      <w:lvlJc w:val="left"/>
      <w:pPr>
        <w:tabs>
          <w:tab w:val="num" w:pos="348"/>
        </w:tabs>
        <w:ind w:left="1068" w:hanging="360"/>
      </w:pPr>
      <w:rPr>
        <w:rFonts w:ascii="Wingdings" w:hAnsi="Wingdings" w:hint="default"/>
      </w:rPr>
    </w:lvl>
    <w:lvl w:ilvl="1">
      <w:start w:val="1"/>
      <w:numFmt w:val="bullet"/>
      <w:lvlText w:val="o"/>
      <w:lvlJc w:val="left"/>
      <w:pPr>
        <w:tabs>
          <w:tab w:val="num" w:pos="348"/>
        </w:tabs>
        <w:ind w:left="1788" w:hanging="360"/>
      </w:pPr>
      <w:rPr>
        <w:rFonts w:ascii="Courier New" w:hAnsi="Courier New" w:cs="Courier New" w:hint="default"/>
      </w:rPr>
    </w:lvl>
    <w:lvl w:ilvl="2">
      <w:start w:val="1"/>
      <w:numFmt w:val="bullet"/>
      <w:lvlText w:val=""/>
      <w:lvlJc w:val="left"/>
      <w:pPr>
        <w:tabs>
          <w:tab w:val="num" w:pos="348"/>
        </w:tabs>
        <w:ind w:left="2508" w:hanging="360"/>
      </w:pPr>
      <w:rPr>
        <w:rFonts w:ascii="Wingdings" w:hAnsi="Wingdings" w:cs="Wingdings" w:hint="default"/>
      </w:rPr>
    </w:lvl>
    <w:lvl w:ilvl="3">
      <w:start w:val="1"/>
      <w:numFmt w:val="bullet"/>
      <w:lvlText w:val=""/>
      <w:lvlJc w:val="left"/>
      <w:pPr>
        <w:tabs>
          <w:tab w:val="num" w:pos="348"/>
        </w:tabs>
        <w:ind w:left="3228" w:hanging="360"/>
      </w:pPr>
      <w:rPr>
        <w:rFonts w:ascii="Symbol" w:hAnsi="Symbol" w:cs="Symbol" w:hint="default"/>
      </w:rPr>
    </w:lvl>
    <w:lvl w:ilvl="4">
      <w:start w:val="1"/>
      <w:numFmt w:val="bullet"/>
      <w:lvlText w:val="o"/>
      <w:lvlJc w:val="left"/>
      <w:pPr>
        <w:tabs>
          <w:tab w:val="num" w:pos="348"/>
        </w:tabs>
        <w:ind w:left="3948" w:hanging="360"/>
      </w:pPr>
      <w:rPr>
        <w:rFonts w:ascii="Courier New" w:hAnsi="Courier New" w:cs="Courier New" w:hint="default"/>
      </w:rPr>
    </w:lvl>
    <w:lvl w:ilvl="5">
      <w:start w:val="1"/>
      <w:numFmt w:val="bullet"/>
      <w:lvlText w:val=""/>
      <w:lvlJc w:val="left"/>
      <w:pPr>
        <w:tabs>
          <w:tab w:val="num" w:pos="348"/>
        </w:tabs>
        <w:ind w:left="4668" w:hanging="360"/>
      </w:pPr>
      <w:rPr>
        <w:rFonts w:ascii="Wingdings" w:hAnsi="Wingdings" w:cs="Wingdings" w:hint="default"/>
      </w:rPr>
    </w:lvl>
    <w:lvl w:ilvl="6">
      <w:start w:val="1"/>
      <w:numFmt w:val="bullet"/>
      <w:lvlText w:val=""/>
      <w:lvlJc w:val="left"/>
      <w:pPr>
        <w:tabs>
          <w:tab w:val="num" w:pos="348"/>
        </w:tabs>
        <w:ind w:left="5388" w:hanging="360"/>
      </w:pPr>
      <w:rPr>
        <w:rFonts w:ascii="Symbol" w:hAnsi="Symbol" w:cs="Symbol" w:hint="default"/>
      </w:rPr>
    </w:lvl>
    <w:lvl w:ilvl="7">
      <w:start w:val="1"/>
      <w:numFmt w:val="bullet"/>
      <w:lvlText w:val="o"/>
      <w:lvlJc w:val="left"/>
      <w:pPr>
        <w:tabs>
          <w:tab w:val="num" w:pos="348"/>
        </w:tabs>
        <w:ind w:left="6108" w:hanging="360"/>
      </w:pPr>
      <w:rPr>
        <w:rFonts w:ascii="Courier New" w:hAnsi="Courier New" w:cs="Courier New" w:hint="default"/>
      </w:rPr>
    </w:lvl>
    <w:lvl w:ilvl="8">
      <w:start w:val="1"/>
      <w:numFmt w:val="bullet"/>
      <w:lvlText w:val=""/>
      <w:lvlJc w:val="left"/>
      <w:pPr>
        <w:tabs>
          <w:tab w:val="num" w:pos="348"/>
        </w:tabs>
        <w:ind w:left="6828" w:hanging="360"/>
      </w:pPr>
      <w:rPr>
        <w:rFonts w:ascii="Wingdings" w:hAnsi="Wingdings" w:cs="Wingdings" w:hint="default"/>
      </w:rPr>
    </w:lvl>
  </w:abstractNum>
  <w:abstractNum w:abstractNumId="54" w15:restartNumberingAfterBreak="0">
    <w:nsid w:val="14FD5A19"/>
    <w:multiLevelType w:val="multilevel"/>
    <w:tmpl w:val="920A1A6A"/>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15:restartNumberingAfterBreak="0">
    <w:nsid w:val="155E6DD4"/>
    <w:multiLevelType w:val="multilevel"/>
    <w:tmpl w:val="385C8CB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numFmt w:val="bullet"/>
      <w:lvlText w:val="-"/>
      <w:lvlJc w:val="left"/>
      <w:pPr>
        <w:tabs>
          <w:tab w:val="num" w:pos="0"/>
        </w:tabs>
        <w:ind w:left="1728" w:hanging="648"/>
      </w:pPr>
      <w:rPr>
        <w:rFonts w:ascii="Calibri" w:hAnsi="Calibri" w:cs="Calibri" w:hint="default"/>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6" w15:restartNumberingAfterBreak="0">
    <w:nsid w:val="15B85F4F"/>
    <w:multiLevelType w:val="multilevel"/>
    <w:tmpl w:val="53DA35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15FB05FB"/>
    <w:multiLevelType w:val="multilevel"/>
    <w:tmpl w:val="1B7011A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15:restartNumberingAfterBreak="0">
    <w:nsid w:val="1672599F"/>
    <w:multiLevelType w:val="multilevel"/>
    <w:tmpl w:val="D562B55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lowerLetter"/>
      <w:lvlText w:val="%3."/>
      <w:lvlJc w:val="left"/>
      <w:pPr>
        <w:tabs>
          <w:tab w:val="num" w:pos="0"/>
        </w:tabs>
        <w:ind w:left="1224" w:hanging="504"/>
      </w:pPr>
      <w:rPr>
        <w:rFonts w:ascii="Calibri" w:eastAsia="Calibri" w:hAnsi="Calibri"/>
      </w:rPr>
    </w:lvl>
    <w:lvl w:ilvl="3">
      <w:start w:val="1"/>
      <w:numFmt w:val="lowerLetter"/>
      <w:lvlText w:val="%4."/>
      <w:lvlJc w:val="left"/>
      <w:pPr>
        <w:tabs>
          <w:tab w:val="num" w:pos="0"/>
        </w:tabs>
        <w:ind w:left="1728" w:hanging="648"/>
      </w:pPr>
      <w:rPr>
        <w:rFonts w:ascii="Calibri" w:eastAsia="Calibri" w:hAnsi="Calibri"/>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9" w15:restartNumberingAfterBreak="0">
    <w:nsid w:val="167D7224"/>
    <w:multiLevelType w:val="multilevel"/>
    <w:tmpl w:val="279E480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0" w15:restartNumberingAfterBreak="0">
    <w:nsid w:val="17930A67"/>
    <w:multiLevelType w:val="multilevel"/>
    <w:tmpl w:val="8E526B3C"/>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180D54BF"/>
    <w:multiLevelType w:val="multilevel"/>
    <w:tmpl w:val="C0D062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15:restartNumberingAfterBreak="0">
    <w:nsid w:val="185775DA"/>
    <w:multiLevelType w:val="multilevel"/>
    <w:tmpl w:val="0BCCE8B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18CF70EA"/>
    <w:multiLevelType w:val="multilevel"/>
    <w:tmpl w:val="163663A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1A155E6C"/>
    <w:multiLevelType w:val="multilevel"/>
    <w:tmpl w:val="2788DB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15:restartNumberingAfterBreak="0">
    <w:nsid w:val="1A5F5B6C"/>
    <w:multiLevelType w:val="multilevel"/>
    <w:tmpl w:val="2F2C3BF0"/>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15:restartNumberingAfterBreak="0">
    <w:nsid w:val="1AC118AE"/>
    <w:multiLevelType w:val="multilevel"/>
    <w:tmpl w:val="E1B0DD9E"/>
    <w:lvl w:ilvl="0">
      <w:start w:val="1"/>
      <w:numFmt w:val="lowerLetter"/>
      <w:lvlText w:val="%1)"/>
      <w:lvlJc w:val="left"/>
      <w:pPr>
        <w:tabs>
          <w:tab w:val="num" w:pos="0"/>
        </w:tabs>
        <w:ind w:left="720" w:hanging="360"/>
      </w:pPr>
    </w:lvl>
    <w:lvl w:ilvl="1">
      <w:start w:val="1"/>
      <w:numFmt w:val="bullet"/>
      <w:lvlText w:val=""/>
      <w:lvlJc w:val="left"/>
      <w:pPr>
        <w:tabs>
          <w:tab w:val="num" w:pos="0"/>
        </w:tabs>
        <w:ind w:left="1353"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15:restartNumberingAfterBreak="0">
    <w:nsid w:val="1B1C471A"/>
    <w:multiLevelType w:val="multilevel"/>
    <w:tmpl w:val="D6D2C8F2"/>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1BA008AA"/>
    <w:multiLevelType w:val="multilevel"/>
    <w:tmpl w:val="1CAA0638"/>
    <w:lvl w:ilvl="0">
      <w:start w:val="1"/>
      <w:numFmt w:val="bullet"/>
      <w:lvlText w:val=""/>
      <w:lvlJc w:val="left"/>
      <w:pPr>
        <w:tabs>
          <w:tab w:val="num" w:pos="348"/>
        </w:tabs>
        <w:ind w:left="1068" w:hanging="360"/>
      </w:pPr>
      <w:rPr>
        <w:rFonts w:ascii="Wingdings" w:hAnsi="Wingdings" w:hint="default"/>
      </w:rPr>
    </w:lvl>
    <w:lvl w:ilvl="1">
      <w:start w:val="1"/>
      <w:numFmt w:val="bullet"/>
      <w:lvlText w:val="o"/>
      <w:lvlJc w:val="left"/>
      <w:pPr>
        <w:tabs>
          <w:tab w:val="num" w:pos="348"/>
        </w:tabs>
        <w:ind w:left="1788" w:hanging="360"/>
      </w:pPr>
      <w:rPr>
        <w:rFonts w:ascii="Courier New" w:hAnsi="Courier New" w:cs="Courier New" w:hint="default"/>
      </w:rPr>
    </w:lvl>
    <w:lvl w:ilvl="2">
      <w:start w:val="1"/>
      <w:numFmt w:val="bullet"/>
      <w:lvlText w:val=""/>
      <w:lvlJc w:val="left"/>
      <w:pPr>
        <w:tabs>
          <w:tab w:val="num" w:pos="348"/>
        </w:tabs>
        <w:ind w:left="2508" w:hanging="360"/>
      </w:pPr>
      <w:rPr>
        <w:rFonts w:ascii="Wingdings" w:hAnsi="Wingdings" w:cs="Wingdings" w:hint="default"/>
      </w:rPr>
    </w:lvl>
    <w:lvl w:ilvl="3">
      <w:start w:val="1"/>
      <w:numFmt w:val="bullet"/>
      <w:lvlText w:val=""/>
      <w:lvlJc w:val="left"/>
      <w:pPr>
        <w:tabs>
          <w:tab w:val="num" w:pos="348"/>
        </w:tabs>
        <w:ind w:left="3228" w:hanging="360"/>
      </w:pPr>
      <w:rPr>
        <w:rFonts w:ascii="Symbol" w:hAnsi="Symbol" w:cs="Symbol" w:hint="default"/>
      </w:rPr>
    </w:lvl>
    <w:lvl w:ilvl="4">
      <w:start w:val="1"/>
      <w:numFmt w:val="bullet"/>
      <w:lvlText w:val="o"/>
      <w:lvlJc w:val="left"/>
      <w:pPr>
        <w:tabs>
          <w:tab w:val="num" w:pos="348"/>
        </w:tabs>
        <w:ind w:left="3948" w:hanging="360"/>
      </w:pPr>
      <w:rPr>
        <w:rFonts w:ascii="Courier New" w:hAnsi="Courier New" w:cs="Courier New" w:hint="default"/>
      </w:rPr>
    </w:lvl>
    <w:lvl w:ilvl="5">
      <w:start w:val="1"/>
      <w:numFmt w:val="bullet"/>
      <w:lvlText w:val=""/>
      <w:lvlJc w:val="left"/>
      <w:pPr>
        <w:tabs>
          <w:tab w:val="num" w:pos="348"/>
        </w:tabs>
        <w:ind w:left="4668" w:hanging="360"/>
      </w:pPr>
      <w:rPr>
        <w:rFonts w:ascii="Wingdings" w:hAnsi="Wingdings" w:cs="Wingdings" w:hint="default"/>
      </w:rPr>
    </w:lvl>
    <w:lvl w:ilvl="6">
      <w:start w:val="1"/>
      <w:numFmt w:val="bullet"/>
      <w:lvlText w:val=""/>
      <w:lvlJc w:val="left"/>
      <w:pPr>
        <w:tabs>
          <w:tab w:val="num" w:pos="348"/>
        </w:tabs>
        <w:ind w:left="5388" w:hanging="360"/>
      </w:pPr>
      <w:rPr>
        <w:rFonts w:ascii="Symbol" w:hAnsi="Symbol" w:cs="Symbol" w:hint="default"/>
      </w:rPr>
    </w:lvl>
    <w:lvl w:ilvl="7">
      <w:start w:val="1"/>
      <w:numFmt w:val="bullet"/>
      <w:lvlText w:val="o"/>
      <w:lvlJc w:val="left"/>
      <w:pPr>
        <w:tabs>
          <w:tab w:val="num" w:pos="348"/>
        </w:tabs>
        <w:ind w:left="6108" w:hanging="360"/>
      </w:pPr>
      <w:rPr>
        <w:rFonts w:ascii="Courier New" w:hAnsi="Courier New" w:cs="Courier New" w:hint="default"/>
      </w:rPr>
    </w:lvl>
    <w:lvl w:ilvl="8">
      <w:start w:val="1"/>
      <w:numFmt w:val="bullet"/>
      <w:lvlText w:val=""/>
      <w:lvlJc w:val="left"/>
      <w:pPr>
        <w:tabs>
          <w:tab w:val="num" w:pos="348"/>
        </w:tabs>
        <w:ind w:left="6828" w:hanging="360"/>
      </w:pPr>
      <w:rPr>
        <w:rFonts w:ascii="Wingdings" w:hAnsi="Wingdings" w:cs="Wingdings" w:hint="default"/>
      </w:rPr>
    </w:lvl>
  </w:abstractNum>
  <w:abstractNum w:abstractNumId="69" w15:restartNumberingAfterBreak="0">
    <w:nsid w:val="1BC80F8D"/>
    <w:multiLevelType w:val="multilevel"/>
    <w:tmpl w:val="91423DAA"/>
    <w:lvl w:ilvl="0">
      <w:start w:val="1"/>
      <w:numFmt w:val="bullet"/>
      <w:lvlText w:val=""/>
      <w:lvlJc w:val="left"/>
      <w:pPr>
        <w:tabs>
          <w:tab w:val="num" w:pos="0"/>
        </w:tabs>
        <w:ind w:left="770" w:hanging="360"/>
      </w:pPr>
      <w:rPr>
        <w:rFonts w:ascii="Wingdings" w:hAnsi="Wingdings"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70" w15:restartNumberingAfterBreak="0">
    <w:nsid w:val="1C577E4A"/>
    <w:multiLevelType w:val="multilevel"/>
    <w:tmpl w:val="7EE0D5DA"/>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1CC01ECA"/>
    <w:multiLevelType w:val="multilevel"/>
    <w:tmpl w:val="B4CA2CAE"/>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1D0B7220"/>
    <w:multiLevelType w:val="multilevel"/>
    <w:tmpl w:val="2AE61CD2"/>
    <w:lvl w:ilvl="0">
      <w:start w:val="1"/>
      <w:numFmt w:val="bullet"/>
      <w:lvlText w:val=""/>
      <w:lvlJc w:val="left"/>
      <w:pPr>
        <w:tabs>
          <w:tab w:val="num" w:pos="348"/>
        </w:tabs>
        <w:ind w:left="1068" w:hanging="360"/>
      </w:pPr>
      <w:rPr>
        <w:rFonts w:ascii="Wingdings" w:hAnsi="Wingdings" w:hint="default"/>
      </w:rPr>
    </w:lvl>
    <w:lvl w:ilvl="1">
      <w:start w:val="1"/>
      <w:numFmt w:val="bullet"/>
      <w:lvlText w:val="o"/>
      <w:lvlJc w:val="left"/>
      <w:pPr>
        <w:tabs>
          <w:tab w:val="num" w:pos="348"/>
        </w:tabs>
        <w:ind w:left="1788" w:hanging="360"/>
      </w:pPr>
      <w:rPr>
        <w:rFonts w:ascii="Courier New" w:hAnsi="Courier New" w:cs="Courier New" w:hint="default"/>
      </w:rPr>
    </w:lvl>
    <w:lvl w:ilvl="2">
      <w:start w:val="1"/>
      <w:numFmt w:val="bullet"/>
      <w:lvlText w:val=""/>
      <w:lvlJc w:val="left"/>
      <w:pPr>
        <w:tabs>
          <w:tab w:val="num" w:pos="348"/>
        </w:tabs>
        <w:ind w:left="2508" w:hanging="360"/>
      </w:pPr>
      <w:rPr>
        <w:rFonts w:ascii="Wingdings" w:hAnsi="Wingdings" w:cs="Wingdings" w:hint="default"/>
      </w:rPr>
    </w:lvl>
    <w:lvl w:ilvl="3">
      <w:start w:val="1"/>
      <w:numFmt w:val="bullet"/>
      <w:lvlText w:val=""/>
      <w:lvlJc w:val="left"/>
      <w:pPr>
        <w:tabs>
          <w:tab w:val="num" w:pos="348"/>
        </w:tabs>
        <w:ind w:left="3228" w:hanging="360"/>
      </w:pPr>
      <w:rPr>
        <w:rFonts w:ascii="Symbol" w:hAnsi="Symbol" w:cs="Symbol" w:hint="default"/>
      </w:rPr>
    </w:lvl>
    <w:lvl w:ilvl="4">
      <w:start w:val="1"/>
      <w:numFmt w:val="bullet"/>
      <w:lvlText w:val="o"/>
      <w:lvlJc w:val="left"/>
      <w:pPr>
        <w:tabs>
          <w:tab w:val="num" w:pos="348"/>
        </w:tabs>
        <w:ind w:left="3948" w:hanging="360"/>
      </w:pPr>
      <w:rPr>
        <w:rFonts w:ascii="Courier New" w:hAnsi="Courier New" w:cs="Courier New" w:hint="default"/>
      </w:rPr>
    </w:lvl>
    <w:lvl w:ilvl="5">
      <w:start w:val="1"/>
      <w:numFmt w:val="bullet"/>
      <w:lvlText w:val=""/>
      <w:lvlJc w:val="left"/>
      <w:pPr>
        <w:tabs>
          <w:tab w:val="num" w:pos="348"/>
        </w:tabs>
        <w:ind w:left="4668" w:hanging="360"/>
      </w:pPr>
      <w:rPr>
        <w:rFonts w:ascii="Wingdings" w:hAnsi="Wingdings" w:cs="Wingdings" w:hint="default"/>
      </w:rPr>
    </w:lvl>
    <w:lvl w:ilvl="6">
      <w:start w:val="1"/>
      <w:numFmt w:val="bullet"/>
      <w:lvlText w:val=""/>
      <w:lvlJc w:val="left"/>
      <w:pPr>
        <w:tabs>
          <w:tab w:val="num" w:pos="348"/>
        </w:tabs>
        <w:ind w:left="5388" w:hanging="360"/>
      </w:pPr>
      <w:rPr>
        <w:rFonts w:ascii="Symbol" w:hAnsi="Symbol" w:cs="Symbol" w:hint="default"/>
      </w:rPr>
    </w:lvl>
    <w:lvl w:ilvl="7">
      <w:start w:val="1"/>
      <w:numFmt w:val="bullet"/>
      <w:lvlText w:val="o"/>
      <w:lvlJc w:val="left"/>
      <w:pPr>
        <w:tabs>
          <w:tab w:val="num" w:pos="348"/>
        </w:tabs>
        <w:ind w:left="6108" w:hanging="360"/>
      </w:pPr>
      <w:rPr>
        <w:rFonts w:ascii="Courier New" w:hAnsi="Courier New" w:cs="Courier New" w:hint="default"/>
      </w:rPr>
    </w:lvl>
    <w:lvl w:ilvl="8">
      <w:start w:val="1"/>
      <w:numFmt w:val="bullet"/>
      <w:lvlText w:val=""/>
      <w:lvlJc w:val="left"/>
      <w:pPr>
        <w:tabs>
          <w:tab w:val="num" w:pos="348"/>
        </w:tabs>
        <w:ind w:left="6828" w:hanging="360"/>
      </w:pPr>
      <w:rPr>
        <w:rFonts w:ascii="Wingdings" w:hAnsi="Wingdings" w:cs="Wingdings" w:hint="default"/>
      </w:rPr>
    </w:lvl>
  </w:abstractNum>
  <w:abstractNum w:abstractNumId="73" w15:restartNumberingAfterBreak="0">
    <w:nsid w:val="1D0C147C"/>
    <w:multiLevelType w:val="hybridMultilevel"/>
    <w:tmpl w:val="3C98FAFC"/>
    <w:lvl w:ilvl="0" w:tplc="041B0005">
      <w:start w:val="1"/>
      <w:numFmt w:val="bullet"/>
      <w:lvlText w:val=""/>
      <w:lvlJc w:val="left"/>
      <w:pPr>
        <w:ind w:left="1080" w:hanging="360"/>
      </w:pPr>
      <w:rPr>
        <w:rFonts w:ascii="Wingdings" w:hAnsi="Wingdings"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4" w15:restartNumberingAfterBreak="0">
    <w:nsid w:val="1D766DC7"/>
    <w:multiLevelType w:val="hybridMultilevel"/>
    <w:tmpl w:val="5C26978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5" w15:restartNumberingAfterBreak="0">
    <w:nsid w:val="1DC25616"/>
    <w:multiLevelType w:val="multilevel"/>
    <w:tmpl w:val="ABA444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15:restartNumberingAfterBreak="0">
    <w:nsid w:val="1F275AD8"/>
    <w:multiLevelType w:val="multilevel"/>
    <w:tmpl w:val="B7B404B8"/>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15:restartNumberingAfterBreak="0">
    <w:nsid w:val="20657801"/>
    <w:multiLevelType w:val="multilevel"/>
    <w:tmpl w:val="0A6050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15:restartNumberingAfterBreak="0">
    <w:nsid w:val="21EC15F3"/>
    <w:multiLevelType w:val="multilevel"/>
    <w:tmpl w:val="7BDC43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22276EEC"/>
    <w:multiLevelType w:val="multilevel"/>
    <w:tmpl w:val="3F5C3130"/>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15:restartNumberingAfterBreak="0">
    <w:nsid w:val="225B26C9"/>
    <w:multiLevelType w:val="hybridMultilevel"/>
    <w:tmpl w:val="4C083ACC"/>
    <w:lvl w:ilvl="0" w:tplc="A6187AF6">
      <w:start w:val="1"/>
      <w:numFmt w:val="bullet"/>
      <w:lvlText w:val=""/>
      <w:lvlJc w:val="left"/>
      <w:pPr>
        <w:ind w:left="1350" w:hanging="360"/>
      </w:pPr>
      <w:rPr>
        <w:rFonts w:ascii="Wingdings" w:hAnsi="Wingdings" w:hint="default"/>
      </w:rPr>
    </w:lvl>
    <w:lvl w:ilvl="1" w:tplc="041B0003" w:tentative="1">
      <w:start w:val="1"/>
      <w:numFmt w:val="bullet"/>
      <w:lvlText w:val="o"/>
      <w:lvlJc w:val="left"/>
      <w:pPr>
        <w:ind w:left="2070" w:hanging="360"/>
      </w:pPr>
      <w:rPr>
        <w:rFonts w:ascii="Courier New" w:hAnsi="Courier New" w:cs="Courier New" w:hint="default"/>
      </w:rPr>
    </w:lvl>
    <w:lvl w:ilvl="2" w:tplc="041B0005" w:tentative="1">
      <w:start w:val="1"/>
      <w:numFmt w:val="bullet"/>
      <w:lvlText w:val=""/>
      <w:lvlJc w:val="left"/>
      <w:pPr>
        <w:ind w:left="2790" w:hanging="360"/>
      </w:pPr>
      <w:rPr>
        <w:rFonts w:ascii="Wingdings" w:hAnsi="Wingdings" w:hint="default"/>
      </w:rPr>
    </w:lvl>
    <w:lvl w:ilvl="3" w:tplc="041B0001" w:tentative="1">
      <w:start w:val="1"/>
      <w:numFmt w:val="bullet"/>
      <w:lvlText w:val=""/>
      <w:lvlJc w:val="left"/>
      <w:pPr>
        <w:ind w:left="3510" w:hanging="360"/>
      </w:pPr>
      <w:rPr>
        <w:rFonts w:ascii="Symbol" w:hAnsi="Symbol" w:hint="default"/>
      </w:rPr>
    </w:lvl>
    <w:lvl w:ilvl="4" w:tplc="041B0003" w:tentative="1">
      <w:start w:val="1"/>
      <w:numFmt w:val="bullet"/>
      <w:lvlText w:val="o"/>
      <w:lvlJc w:val="left"/>
      <w:pPr>
        <w:ind w:left="4230" w:hanging="360"/>
      </w:pPr>
      <w:rPr>
        <w:rFonts w:ascii="Courier New" w:hAnsi="Courier New" w:cs="Courier New" w:hint="default"/>
      </w:rPr>
    </w:lvl>
    <w:lvl w:ilvl="5" w:tplc="041B0005" w:tentative="1">
      <w:start w:val="1"/>
      <w:numFmt w:val="bullet"/>
      <w:lvlText w:val=""/>
      <w:lvlJc w:val="left"/>
      <w:pPr>
        <w:ind w:left="4950" w:hanging="360"/>
      </w:pPr>
      <w:rPr>
        <w:rFonts w:ascii="Wingdings" w:hAnsi="Wingdings" w:hint="default"/>
      </w:rPr>
    </w:lvl>
    <w:lvl w:ilvl="6" w:tplc="041B0001" w:tentative="1">
      <w:start w:val="1"/>
      <w:numFmt w:val="bullet"/>
      <w:lvlText w:val=""/>
      <w:lvlJc w:val="left"/>
      <w:pPr>
        <w:ind w:left="5670" w:hanging="360"/>
      </w:pPr>
      <w:rPr>
        <w:rFonts w:ascii="Symbol" w:hAnsi="Symbol" w:hint="default"/>
      </w:rPr>
    </w:lvl>
    <w:lvl w:ilvl="7" w:tplc="041B0003" w:tentative="1">
      <w:start w:val="1"/>
      <w:numFmt w:val="bullet"/>
      <w:lvlText w:val="o"/>
      <w:lvlJc w:val="left"/>
      <w:pPr>
        <w:ind w:left="6390" w:hanging="360"/>
      </w:pPr>
      <w:rPr>
        <w:rFonts w:ascii="Courier New" w:hAnsi="Courier New" w:cs="Courier New" w:hint="default"/>
      </w:rPr>
    </w:lvl>
    <w:lvl w:ilvl="8" w:tplc="041B0005" w:tentative="1">
      <w:start w:val="1"/>
      <w:numFmt w:val="bullet"/>
      <w:lvlText w:val=""/>
      <w:lvlJc w:val="left"/>
      <w:pPr>
        <w:ind w:left="7110" w:hanging="360"/>
      </w:pPr>
      <w:rPr>
        <w:rFonts w:ascii="Wingdings" w:hAnsi="Wingdings" w:hint="default"/>
      </w:rPr>
    </w:lvl>
  </w:abstractNum>
  <w:abstractNum w:abstractNumId="81" w15:restartNumberingAfterBreak="0">
    <w:nsid w:val="22E31860"/>
    <w:multiLevelType w:val="multilevel"/>
    <w:tmpl w:val="A10AA04E"/>
    <w:lvl w:ilvl="0">
      <w:start w:val="1"/>
      <w:numFmt w:val="bullet"/>
      <w:lvlText w:val=""/>
      <w:lvlJc w:val="left"/>
      <w:pPr>
        <w:tabs>
          <w:tab w:val="num" w:pos="0"/>
        </w:tabs>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15:restartNumberingAfterBreak="0">
    <w:nsid w:val="22EB3AEB"/>
    <w:multiLevelType w:val="multilevel"/>
    <w:tmpl w:val="EDEE451E"/>
    <w:lvl w:ilvl="0">
      <w:start w:val="1"/>
      <w:numFmt w:val="bullet"/>
      <w:lvlText w:val=""/>
      <w:lvlJc w:val="left"/>
      <w:pPr>
        <w:tabs>
          <w:tab w:val="num" w:pos="348"/>
        </w:tabs>
        <w:ind w:left="1068" w:hanging="360"/>
      </w:pPr>
      <w:rPr>
        <w:rFonts w:ascii="Wingdings" w:hAnsi="Wingdings" w:hint="default"/>
      </w:rPr>
    </w:lvl>
    <w:lvl w:ilvl="1">
      <w:start w:val="1"/>
      <w:numFmt w:val="bullet"/>
      <w:lvlText w:val="o"/>
      <w:lvlJc w:val="left"/>
      <w:pPr>
        <w:tabs>
          <w:tab w:val="num" w:pos="348"/>
        </w:tabs>
        <w:ind w:left="1788" w:hanging="360"/>
      </w:pPr>
      <w:rPr>
        <w:rFonts w:ascii="Courier New" w:hAnsi="Courier New" w:cs="Courier New" w:hint="default"/>
      </w:rPr>
    </w:lvl>
    <w:lvl w:ilvl="2">
      <w:start w:val="1"/>
      <w:numFmt w:val="bullet"/>
      <w:lvlText w:val=""/>
      <w:lvlJc w:val="left"/>
      <w:pPr>
        <w:tabs>
          <w:tab w:val="num" w:pos="348"/>
        </w:tabs>
        <w:ind w:left="2508" w:hanging="360"/>
      </w:pPr>
      <w:rPr>
        <w:rFonts w:ascii="Wingdings" w:hAnsi="Wingdings" w:cs="Wingdings" w:hint="default"/>
      </w:rPr>
    </w:lvl>
    <w:lvl w:ilvl="3">
      <w:start w:val="1"/>
      <w:numFmt w:val="bullet"/>
      <w:lvlText w:val=""/>
      <w:lvlJc w:val="left"/>
      <w:pPr>
        <w:tabs>
          <w:tab w:val="num" w:pos="348"/>
        </w:tabs>
        <w:ind w:left="3228" w:hanging="360"/>
      </w:pPr>
      <w:rPr>
        <w:rFonts w:ascii="Symbol" w:hAnsi="Symbol" w:cs="Symbol" w:hint="default"/>
      </w:rPr>
    </w:lvl>
    <w:lvl w:ilvl="4">
      <w:start w:val="1"/>
      <w:numFmt w:val="bullet"/>
      <w:lvlText w:val="o"/>
      <w:lvlJc w:val="left"/>
      <w:pPr>
        <w:tabs>
          <w:tab w:val="num" w:pos="348"/>
        </w:tabs>
        <w:ind w:left="3948" w:hanging="360"/>
      </w:pPr>
      <w:rPr>
        <w:rFonts w:ascii="Courier New" w:hAnsi="Courier New" w:cs="Courier New" w:hint="default"/>
      </w:rPr>
    </w:lvl>
    <w:lvl w:ilvl="5">
      <w:start w:val="1"/>
      <w:numFmt w:val="bullet"/>
      <w:lvlText w:val=""/>
      <w:lvlJc w:val="left"/>
      <w:pPr>
        <w:tabs>
          <w:tab w:val="num" w:pos="348"/>
        </w:tabs>
        <w:ind w:left="4668" w:hanging="360"/>
      </w:pPr>
      <w:rPr>
        <w:rFonts w:ascii="Wingdings" w:hAnsi="Wingdings" w:cs="Wingdings" w:hint="default"/>
      </w:rPr>
    </w:lvl>
    <w:lvl w:ilvl="6">
      <w:start w:val="1"/>
      <w:numFmt w:val="bullet"/>
      <w:lvlText w:val=""/>
      <w:lvlJc w:val="left"/>
      <w:pPr>
        <w:tabs>
          <w:tab w:val="num" w:pos="348"/>
        </w:tabs>
        <w:ind w:left="5388" w:hanging="360"/>
      </w:pPr>
      <w:rPr>
        <w:rFonts w:ascii="Symbol" w:hAnsi="Symbol" w:cs="Symbol" w:hint="default"/>
      </w:rPr>
    </w:lvl>
    <w:lvl w:ilvl="7">
      <w:start w:val="1"/>
      <w:numFmt w:val="bullet"/>
      <w:lvlText w:val="o"/>
      <w:lvlJc w:val="left"/>
      <w:pPr>
        <w:tabs>
          <w:tab w:val="num" w:pos="348"/>
        </w:tabs>
        <w:ind w:left="6108" w:hanging="360"/>
      </w:pPr>
      <w:rPr>
        <w:rFonts w:ascii="Courier New" w:hAnsi="Courier New" w:cs="Courier New" w:hint="default"/>
      </w:rPr>
    </w:lvl>
    <w:lvl w:ilvl="8">
      <w:start w:val="1"/>
      <w:numFmt w:val="bullet"/>
      <w:lvlText w:val=""/>
      <w:lvlJc w:val="left"/>
      <w:pPr>
        <w:tabs>
          <w:tab w:val="num" w:pos="348"/>
        </w:tabs>
        <w:ind w:left="6828" w:hanging="360"/>
      </w:pPr>
      <w:rPr>
        <w:rFonts w:ascii="Wingdings" w:hAnsi="Wingdings" w:cs="Wingdings" w:hint="default"/>
      </w:rPr>
    </w:lvl>
  </w:abstractNum>
  <w:abstractNum w:abstractNumId="83" w15:restartNumberingAfterBreak="0">
    <w:nsid w:val="23104CD3"/>
    <w:multiLevelType w:val="hybridMultilevel"/>
    <w:tmpl w:val="F6F81BF4"/>
    <w:lvl w:ilvl="0" w:tplc="041B0005">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4" w15:restartNumberingAfterBreak="0">
    <w:nsid w:val="232B6B9A"/>
    <w:multiLevelType w:val="hybridMultilevel"/>
    <w:tmpl w:val="99B2D0D2"/>
    <w:lvl w:ilvl="0" w:tplc="041B0005">
      <w:start w:val="1"/>
      <w:numFmt w:val="bullet"/>
      <w:lvlText w:val=""/>
      <w:lvlJc w:val="left"/>
      <w:pPr>
        <w:ind w:left="1080" w:hanging="360"/>
      </w:pPr>
      <w:rPr>
        <w:rFonts w:ascii="Wingdings" w:hAnsi="Wingdings"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5" w15:restartNumberingAfterBreak="0">
    <w:nsid w:val="23385549"/>
    <w:multiLevelType w:val="multilevel"/>
    <w:tmpl w:val="4DC26D30"/>
    <w:lvl w:ilvl="0">
      <w:start w:val="1"/>
      <w:numFmt w:val="lowerLetter"/>
      <w:lvlText w:val="%1)"/>
      <w:lvlJc w:val="left"/>
      <w:pPr>
        <w:tabs>
          <w:tab w:val="num" w:pos="0"/>
        </w:tabs>
        <w:ind w:left="774" w:hanging="360"/>
      </w:pPr>
    </w:lvl>
    <w:lvl w:ilvl="1">
      <w:start w:val="1"/>
      <w:numFmt w:val="lowerLetter"/>
      <w:lvlText w:val="%2."/>
      <w:lvlJc w:val="left"/>
      <w:pPr>
        <w:tabs>
          <w:tab w:val="num" w:pos="0"/>
        </w:tabs>
        <w:ind w:left="1494" w:hanging="360"/>
      </w:pPr>
    </w:lvl>
    <w:lvl w:ilvl="2">
      <w:start w:val="1"/>
      <w:numFmt w:val="lowerRoman"/>
      <w:lvlText w:val="%3."/>
      <w:lvlJc w:val="right"/>
      <w:pPr>
        <w:tabs>
          <w:tab w:val="num" w:pos="0"/>
        </w:tabs>
        <w:ind w:left="2214" w:hanging="180"/>
      </w:pPr>
    </w:lvl>
    <w:lvl w:ilvl="3">
      <w:start w:val="1"/>
      <w:numFmt w:val="decimal"/>
      <w:lvlText w:val="%4."/>
      <w:lvlJc w:val="left"/>
      <w:pPr>
        <w:tabs>
          <w:tab w:val="num" w:pos="0"/>
        </w:tabs>
        <w:ind w:left="2934" w:hanging="360"/>
      </w:pPr>
    </w:lvl>
    <w:lvl w:ilvl="4">
      <w:start w:val="1"/>
      <w:numFmt w:val="lowerLetter"/>
      <w:lvlText w:val="%5."/>
      <w:lvlJc w:val="left"/>
      <w:pPr>
        <w:tabs>
          <w:tab w:val="num" w:pos="0"/>
        </w:tabs>
        <w:ind w:left="3654" w:hanging="360"/>
      </w:pPr>
    </w:lvl>
    <w:lvl w:ilvl="5">
      <w:start w:val="1"/>
      <w:numFmt w:val="lowerRoman"/>
      <w:lvlText w:val="%6."/>
      <w:lvlJc w:val="right"/>
      <w:pPr>
        <w:tabs>
          <w:tab w:val="num" w:pos="0"/>
        </w:tabs>
        <w:ind w:left="4374" w:hanging="180"/>
      </w:pPr>
    </w:lvl>
    <w:lvl w:ilvl="6">
      <w:start w:val="1"/>
      <w:numFmt w:val="decimal"/>
      <w:lvlText w:val="%7."/>
      <w:lvlJc w:val="left"/>
      <w:pPr>
        <w:tabs>
          <w:tab w:val="num" w:pos="0"/>
        </w:tabs>
        <w:ind w:left="5094" w:hanging="360"/>
      </w:pPr>
    </w:lvl>
    <w:lvl w:ilvl="7">
      <w:start w:val="1"/>
      <w:numFmt w:val="lowerLetter"/>
      <w:lvlText w:val="%8."/>
      <w:lvlJc w:val="left"/>
      <w:pPr>
        <w:tabs>
          <w:tab w:val="num" w:pos="0"/>
        </w:tabs>
        <w:ind w:left="5814" w:hanging="360"/>
      </w:pPr>
    </w:lvl>
    <w:lvl w:ilvl="8">
      <w:start w:val="1"/>
      <w:numFmt w:val="lowerRoman"/>
      <w:lvlText w:val="%9."/>
      <w:lvlJc w:val="right"/>
      <w:pPr>
        <w:tabs>
          <w:tab w:val="num" w:pos="0"/>
        </w:tabs>
        <w:ind w:left="6534" w:hanging="180"/>
      </w:pPr>
    </w:lvl>
  </w:abstractNum>
  <w:abstractNum w:abstractNumId="86" w15:restartNumberingAfterBreak="0">
    <w:nsid w:val="234E25DC"/>
    <w:multiLevelType w:val="multilevel"/>
    <w:tmpl w:val="34226A7A"/>
    <w:lvl w:ilvl="0">
      <w:start w:val="1"/>
      <w:numFmt w:val="bullet"/>
      <w:lvlText w:val=""/>
      <w:lvlJc w:val="left"/>
      <w:pPr>
        <w:tabs>
          <w:tab w:val="num" w:pos="0"/>
        </w:tabs>
        <w:ind w:left="1146" w:hanging="360"/>
      </w:pPr>
      <w:rPr>
        <w:rFonts w:ascii="Wingdings" w:hAnsi="Wingdings" w:hint="default"/>
      </w:rPr>
    </w:lvl>
    <w:lvl w:ilvl="1">
      <w:start w:val="1"/>
      <w:numFmt w:val="bullet"/>
      <w:lvlText w:val="•"/>
      <w:lvlJc w:val="left"/>
      <w:pPr>
        <w:tabs>
          <w:tab w:val="num" w:pos="0"/>
        </w:tabs>
        <w:ind w:left="1866" w:hanging="360"/>
      </w:pPr>
      <w:rPr>
        <w:rFonts w:ascii="Arial" w:hAnsi="Arial" w:cs="Arial"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87" w15:restartNumberingAfterBreak="0">
    <w:nsid w:val="238C7ACA"/>
    <w:multiLevelType w:val="hybridMultilevel"/>
    <w:tmpl w:val="C29C4F38"/>
    <w:lvl w:ilvl="0" w:tplc="041B0005">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8" w15:restartNumberingAfterBreak="0">
    <w:nsid w:val="251B4552"/>
    <w:multiLevelType w:val="multilevel"/>
    <w:tmpl w:val="4CB42562"/>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15:restartNumberingAfterBreak="0">
    <w:nsid w:val="25CE10E6"/>
    <w:multiLevelType w:val="hybridMultilevel"/>
    <w:tmpl w:val="0930DB6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15:restartNumberingAfterBreak="0">
    <w:nsid w:val="25D22FD1"/>
    <w:multiLevelType w:val="multilevel"/>
    <w:tmpl w:val="2528C800"/>
    <w:lvl w:ilvl="0">
      <w:start w:val="1"/>
      <w:numFmt w:val="bullet"/>
      <w:lvlText w:val=""/>
      <w:lvlJc w:val="left"/>
      <w:pPr>
        <w:tabs>
          <w:tab w:val="num" w:pos="360"/>
        </w:tabs>
        <w:ind w:left="1080" w:hanging="360"/>
      </w:pPr>
      <w:rPr>
        <w:rFonts w:ascii="Wingdings" w:hAnsi="Wingdings" w:hint="default"/>
      </w:rPr>
    </w:lvl>
    <w:lvl w:ilvl="1">
      <w:start w:val="1"/>
      <w:numFmt w:val="bullet"/>
      <w:lvlText w:val="o"/>
      <w:lvlJc w:val="left"/>
      <w:pPr>
        <w:tabs>
          <w:tab w:val="num" w:pos="360"/>
        </w:tabs>
        <w:ind w:left="1800" w:hanging="360"/>
      </w:pPr>
      <w:rPr>
        <w:rFonts w:ascii="Courier New" w:hAnsi="Courier New" w:cs="Courier New" w:hint="default"/>
      </w:rPr>
    </w:lvl>
    <w:lvl w:ilvl="2">
      <w:start w:val="1"/>
      <w:numFmt w:val="bullet"/>
      <w:lvlText w:val=""/>
      <w:lvlJc w:val="left"/>
      <w:pPr>
        <w:tabs>
          <w:tab w:val="num" w:pos="360"/>
        </w:tabs>
        <w:ind w:left="2520" w:hanging="360"/>
      </w:pPr>
      <w:rPr>
        <w:rFonts w:ascii="Wingdings" w:hAnsi="Wingdings" w:cs="Wingdings" w:hint="default"/>
      </w:rPr>
    </w:lvl>
    <w:lvl w:ilvl="3">
      <w:start w:val="1"/>
      <w:numFmt w:val="bullet"/>
      <w:lvlText w:val=""/>
      <w:lvlJc w:val="left"/>
      <w:pPr>
        <w:tabs>
          <w:tab w:val="num" w:pos="360"/>
        </w:tabs>
        <w:ind w:left="3240" w:hanging="360"/>
      </w:pPr>
      <w:rPr>
        <w:rFonts w:ascii="Symbol" w:hAnsi="Symbol" w:cs="Symbol" w:hint="default"/>
      </w:rPr>
    </w:lvl>
    <w:lvl w:ilvl="4">
      <w:start w:val="1"/>
      <w:numFmt w:val="bullet"/>
      <w:lvlText w:val="o"/>
      <w:lvlJc w:val="left"/>
      <w:pPr>
        <w:tabs>
          <w:tab w:val="num" w:pos="360"/>
        </w:tabs>
        <w:ind w:left="3960" w:hanging="360"/>
      </w:pPr>
      <w:rPr>
        <w:rFonts w:ascii="Courier New" w:hAnsi="Courier New" w:cs="Courier New" w:hint="default"/>
      </w:rPr>
    </w:lvl>
    <w:lvl w:ilvl="5">
      <w:start w:val="1"/>
      <w:numFmt w:val="bullet"/>
      <w:lvlText w:val=""/>
      <w:lvlJc w:val="left"/>
      <w:pPr>
        <w:tabs>
          <w:tab w:val="num" w:pos="360"/>
        </w:tabs>
        <w:ind w:left="4680" w:hanging="360"/>
      </w:pPr>
      <w:rPr>
        <w:rFonts w:ascii="Wingdings" w:hAnsi="Wingdings" w:cs="Wingdings" w:hint="default"/>
      </w:rPr>
    </w:lvl>
    <w:lvl w:ilvl="6">
      <w:start w:val="1"/>
      <w:numFmt w:val="bullet"/>
      <w:lvlText w:val=""/>
      <w:lvlJc w:val="left"/>
      <w:pPr>
        <w:tabs>
          <w:tab w:val="num" w:pos="360"/>
        </w:tabs>
        <w:ind w:left="5400" w:hanging="360"/>
      </w:pPr>
      <w:rPr>
        <w:rFonts w:ascii="Symbol" w:hAnsi="Symbol" w:cs="Symbol" w:hint="default"/>
      </w:rPr>
    </w:lvl>
    <w:lvl w:ilvl="7">
      <w:start w:val="1"/>
      <w:numFmt w:val="bullet"/>
      <w:lvlText w:val="o"/>
      <w:lvlJc w:val="left"/>
      <w:pPr>
        <w:tabs>
          <w:tab w:val="num" w:pos="360"/>
        </w:tabs>
        <w:ind w:left="6120" w:hanging="360"/>
      </w:pPr>
      <w:rPr>
        <w:rFonts w:ascii="Courier New" w:hAnsi="Courier New" w:cs="Courier New" w:hint="default"/>
      </w:rPr>
    </w:lvl>
    <w:lvl w:ilvl="8">
      <w:start w:val="1"/>
      <w:numFmt w:val="bullet"/>
      <w:lvlText w:val=""/>
      <w:lvlJc w:val="left"/>
      <w:pPr>
        <w:tabs>
          <w:tab w:val="num" w:pos="360"/>
        </w:tabs>
        <w:ind w:left="6840" w:hanging="360"/>
      </w:pPr>
      <w:rPr>
        <w:rFonts w:ascii="Wingdings" w:hAnsi="Wingdings" w:cs="Wingdings" w:hint="default"/>
      </w:rPr>
    </w:lvl>
  </w:abstractNum>
  <w:abstractNum w:abstractNumId="91" w15:restartNumberingAfterBreak="0">
    <w:nsid w:val="260418A5"/>
    <w:multiLevelType w:val="hybridMultilevel"/>
    <w:tmpl w:val="434C29A2"/>
    <w:lvl w:ilvl="0" w:tplc="041B0005">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2" w15:restartNumberingAfterBreak="0">
    <w:nsid w:val="26344882"/>
    <w:multiLevelType w:val="multilevel"/>
    <w:tmpl w:val="E274FB84"/>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15:restartNumberingAfterBreak="0">
    <w:nsid w:val="27D1397A"/>
    <w:multiLevelType w:val="multilevel"/>
    <w:tmpl w:val="95E85A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15:restartNumberingAfterBreak="0">
    <w:nsid w:val="290D0831"/>
    <w:multiLevelType w:val="hybridMultilevel"/>
    <w:tmpl w:val="DC6829CA"/>
    <w:lvl w:ilvl="0" w:tplc="041B0005">
      <w:start w:val="1"/>
      <w:numFmt w:val="bullet"/>
      <w:lvlText w:val=""/>
      <w:lvlJc w:val="left"/>
      <w:pPr>
        <w:ind w:left="1080" w:hanging="360"/>
      </w:pPr>
      <w:rPr>
        <w:rFonts w:ascii="Wingdings" w:hAnsi="Wingdings"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5" w15:restartNumberingAfterBreak="0">
    <w:nsid w:val="291010ED"/>
    <w:multiLevelType w:val="multilevel"/>
    <w:tmpl w:val="303A75A8"/>
    <w:lvl w:ilvl="0">
      <w:start w:val="1"/>
      <w:numFmt w:val="bullet"/>
      <w:lvlText w:val=""/>
      <w:lvlJc w:val="left"/>
      <w:pPr>
        <w:tabs>
          <w:tab w:val="num" w:pos="360"/>
        </w:tabs>
        <w:ind w:left="1080" w:hanging="360"/>
      </w:pPr>
      <w:rPr>
        <w:rFonts w:ascii="Wingdings" w:hAnsi="Wingdings" w:hint="default"/>
      </w:rPr>
    </w:lvl>
    <w:lvl w:ilvl="1">
      <w:start w:val="1"/>
      <w:numFmt w:val="bullet"/>
      <w:lvlText w:val="o"/>
      <w:lvlJc w:val="left"/>
      <w:pPr>
        <w:tabs>
          <w:tab w:val="num" w:pos="360"/>
        </w:tabs>
        <w:ind w:left="1800" w:hanging="360"/>
      </w:pPr>
      <w:rPr>
        <w:rFonts w:ascii="Courier New" w:hAnsi="Courier New" w:cs="Courier New" w:hint="default"/>
      </w:rPr>
    </w:lvl>
    <w:lvl w:ilvl="2">
      <w:start w:val="1"/>
      <w:numFmt w:val="bullet"/>
      <w:lvlText w:val=""/>
      <w:lvlJc w:val="left"/>
      <w:pPr>
        <w:tabs>
          <w:tab w:val="num" w:pos="360"/>
        </w:tabs>
        <w:ind w:left="2520" w:hanging="360"/>
      </w:pPr>
      <w:rPr>
        <w:rFonts w:ascii="Wingdings" w:hAnsi="Wingdings" w:cs="Wingdings" w:hint="default"/>
      </w:rPr>
    </w:lvl>
    <w:lvl w:ilvl="3">
      <w:start w:val="1"/>
      <w:numFmt w:val="bullet"/>
      <w:lvlText w:val=""/>
      <w:lvlJc w:val="left"/>
      <w:pPr>
        <w:tabs>
          <w:tab w:val="num" w:pos="360"/>
        </w:tabs>
        <w:ind w:left="3240" w:hanging="360"/>
      </w:pPr>
      <w:rPr>
        <w:rFonts w:ascii="Symbol" w:hAnsi="Symbol" w:cs="Symbol" w:hint="default"/>
      </w:rPr>
    </w:lvl>
    <w:lvl w:ilvl="4">
      <w:start w:val="1"/>
      <w:numFmt w:val="bullet"/>
      <w:lvlText w:val="o"/>
      <w:lvlJc w:val="left"/>
      <w:pPr>
        <w:tabs>
          <w:tab w:val="num" w:pos="360"/>
        </w:tabs>
        <w:ind w:left="3960" w:hanging="360"/>
      </w:pPr>
      <w:rPr>
        <w:rFonts w:ascii="Courier New" w:hAnsi="Courier New" w:cs="Courier New" w:hint="default"/>
      </w:rPr>
    </w:lvl>
    <w:lvl w:ilvl="5">
      <w:start w:val="1"/>
      <w:numFmt w:val="bullet"/>
      <w:lvlText w:val=""/>
      <w:lvlJc w:val="left"/>
      <w:pPr>
        <w:tabs>
          <w:tab w:val="num" w:pos="360"/>
        </w:tabs>
        <w:ind w:left="4680" w:hanging="360"/>
      </w:pPr>
      <w:rPr>
        <w:rFonts w:ascii="Wingdings" w:hAnsi="Wingdings" w:cs="Wingdings" w:hint="default"/>
      </w:rPr>
    </w:lvl>
    <w:lvl w:ilvl="6">
      <w:start w:val="1"/>
      <w:numFmt w:val="bullet"/>
      <w:lvlText w:val=""/>
      <w:lvlJc w:val="left"/>
      <w:pPr>
        <w:tabs>
          <w:tab w:val="num" w:pos="360"/>
        </w:tabs>
        <w:ind w:left="5400" w:hanging="360"/>
      </w:pPr>
      <w:rPr>
        <w:rFonts w:ascii="Symbol" w:hAnsi="Symbol" w:cs="Symbol" w:hint="default"/>
      </w:rPr>
    </w:lvl>
    <w:lvl w:ilvl="7">
      <w:start w:val="1"/>
      <w:numFmt w:val="bullet"/>
      <w:lvlText w:val="o"/>
      <w:lvlJc w:val="left"/>
      <w:pPr>
        <w:tabs>
          <w:tab w:val="num" w:pos="360"/>
        </w:tabs>
        <w:ind w:left="6120" w:hanging="360"/>
      </w:pPr>
      <w:rPr>
        <w:rFonts w:ascii="Courier New" w:hAnsi="Courier New" w:cs="Courier New" w:hint="default"/>
      </w:rPr>
    </w:lvl>
    <w:lvl w:ilvl="8">
      <w:start w:val="1"/>
      <w:numFmt w:val="bullet"/>
      <w:lvlText w:val=""/>
      <w:lvlJc w:val="left"/>
      <w:pPr>
        <w:tabs>
          <w:tab w:val="num" w:pos="360"/>
        </w:tabs>
        <w:ind w:left="6840" w:hanging="360"/>
      </w:pPr>
      <w:rPr>
        <w:rFonts w:ascii="Wingdings" w:hAnsi="Wingdings" w:cs="Wingdings" w:hint="default"/>
      </w:rPr>
    </w:lvl>
  </w:abstractNum>
  <w:abstractNum w:abstractNumId="96" w15:restartNumberingAfterBreak="0">
    <w:nsid w:val="29334B13"/>
    <w:multiLevelType w:val="multilevel"/>
    <w:tmpl w:val="D81E954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7" w15:restartNumberingAfterBreak="0">
    <w:nsid w:val="297E7EAE"/>
    <w:multiLevelType w:val="multilevel"/>
    <w:tmpl w:val="36142EB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8" w15:restartNumberingAfterBreak="0">
    <w:nsid w:val="29F6103C"/>
    <w:multiLevelType w:val="multilevel"/>
    <w:tmpl w:val="E3AAABF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9" w15:restartNumberingAfterBreak="0">
    <w:nsid w:val="2A0A7C13"/>
    <w:multiLevelType w:val="multilevel"/>
    <w:tmpl w:val="52EEE5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15:restartNumberingAfterBreak="0">
    <w:nsid w:val="2A9A07B9"/>
    <w:multiLevelType w:val="multilevel"/>
    <w:tmpl w:val="CBE25740"/>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101" w15:restartNumberingAfterBreak="0">
    <w:nsid w:val="2BE81893"/>
    <w:multiLevelType w:val="multilevel"/>
    <w:tmpl w:val="0E62212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2" w15:restartNumberingAfterBreak="0">
    <w:nsid w:val="2CAD1175"/>
    <w:multiLevelType w:val="multilevel"/>
    <w:tmpl w:val="CF50C77C"/>
    <w:lvl w:ilvl="0">
      <w:start w:val="1"/>
      <w:numFmt w:val="bullet"/>
      <w:lvlText w:val=""/>
      <w:lvlJc w:val="left"/>
      <w:pPr>
        <w:tabs>
          <w:tab w:val="num" w:pos="348"/>
        </w:tabs>
        <w:ind w:left="1068" w:hanging="360"/>
      </w:pPr>
      <w:rPr>
        <w:rFonts w:ascii="Wingdings" w:hAnsi="Wingdings" w:hint="default"/>
      </w:rPr>
    </w:lvl>
    <w:lvl w:ilvl="1">
      <w:start w:val="1"/>
      <w:numFmt w:val="bullet"/>
      <w:lvlText w:val="o"/>
      <w:lvlJc w:val="left"/>
      <w:pPr>
        <w:tabs>
          <w:tab w:val="num" w:pos="348"/>
        </w:tabs>
        <w:ind w:left="1788" w:hanging="360"/>
      </w:pPr>
      <w:rPr>
        <w:rFonts w:ascii="Courier New" w:hAnsi="Courier New" w:cs="Courier New" w:hint="default"/>
      </w:rPr>
    </w:lvl>
    <w:lvl w:ilvl="2">
      <w:start w:val="1"/>
      <w:numFmt w:val="bullet"/>
      <w:lvlText w:val=""/>
      <w:lvlJc w:val="left"/>
      <w:pPr>
        <w:tabs>
          <w:tab w:val="num" w:pos="348"/>
        </w:tabs>
        <w:ind w:left="2508" w:hanging="360"/>
      </w:pPr>
      <w:rPr>
        <w:rFonts w:ascii="Wingdings" w:hAnsi="Wingdings" w:cs="Wingdings" w:hint="default"/>
      </w:rPr>
    </w:lvl>
    <w:lvl w:ilvl="3">
      <w:start w:val="1"/>
      <w:numFmt w:val="bullet"/>
      <w:lvlText w:val=""/>
      <w:lvlJc w:val="left"/>
      <w:pPr>
        <w:tabs>
          <w:tab w:val="num" w:pos="348"/>
        </w:tabs>
        <w:ind w:left="3228" w:hanging="360"/>
      </w:pPr>
      <w:rPr>
        <w:rFonts w:ascii="Symbol" w:hAnsi="Symbol" w:cs="Symbol" w:hint="default"/>
      </w:rPr>
    </w:lvl>
    <w:lvl w:ilvl="4">
      <w:start w:val="1"/>
      <w:numFmt w:val="bullet"/>
      <w:lvlText w:val="o"/>
      <w:lvlJc w:val="left"/>
      <w:pPr>
        <w:tabs>
          <w:tab w:val="num" w:pos="348"/>
        </w:tabs>
        <w:ind w:left="3948" w:hanging="360"/>
      </w:pPr>
      <w:rPr>
        <w:rFonts w:ascii="Courier New" w:hAnsi="Courier New" w:cs="Courier New" w:hint="default"/>
      </w:rPr>
    </w:lvl>
    <w:lvl w:ilvl="5">
      <w:start w:val="1"/>
      <w:numFmt w:val="bullet"/>
      <w:lvlText w:val=""/>
      <w:lvlJc w:val="left"/>
      <w:pPr>
        <w:tabs>
          <w:tab w:val="num" w:pos="348"/>
        </w:tabs>
        <w:ind w:left="4668" w:hanging="360"/>
      </w:pPr>
      <w:rPr>
        <w:rFonts w:ascii="Wingdings" w:hAnsi="Wingdings" w:cs="Wingdings" w:hint="default"/>
      </w:rPr>
    </w:lvl>
    <w:lvl w:ilvl="6">
      <w:start w:val="1"/>
      <w:numFmt w:val="bullet"/>
      <w:lvlText w:val=""/>
      <w:lvlJc w:val="left"/>
      <w:pPr>
        <w:tabs>
          <w:tab w:val="num" w:pos="348"/>
        </w:tabs>
        <w:ind w:left="5388" w:hanging="360"/>
      </w:pPr>
      <w:rPr>
        <w:rFonts w:ascii="Symbol" w:hAnsi="Symbol" w:cs="Symbol" w:hint="default"/>
      </w:rPr>
    </w:lvl>
    <w:lvl w:ilvl="7">
      <w:start w:val="1"/>
      <w:numFmt w:val="bullet"/>
      <w:lvlText w:val="o"/>
      <w:lvlJc w:val="left"/>
      <w:pPr>
        <w:tabs>
          <w:tab w:val="num" w:pos="348"/>
        </w:tabs>
        <w:ind w:left="6108" w:hanging="360"/>
      </w:pPr>
      <w:rPr>
        <w:rFonts w:ascii="Courier New" w:hAnsi="Courier New" w:cs="Courier New" w:hint="default"/>
      </w:rPr>
    </w:lvl>
    <w:lvl w:ilvl="8">
      <w:start w:val="1"/>
      <w:numFmt w:val="bullet"/>
      <w:lvlText w:val=""/>
      <w:lvlJc w:val="left"/>
      <w:pPr>
        <w:tabs>
          <w:tab w:val="num" w:pos="348"/>
        </w:tabs>
        <w:ind w:left="6828" w:hanging="360"/>
      </w:pPr>
      <w:rPr>
        <w:rFonts w:ascii="Wingdings" w:hAnsi="Wingdings" w:cs="Wingdings" w:hint="default"/>
      </w:rPr>
    </w:lvl>
  </w:abstractNum>
  <w:abstractNum w:abstractNumId="103" w15:restartNumberingAfterBreak="0">
    <w:nsid w:val="2D491515"/>
    <w:multiLevelType w:val="multilevel"/>
    <w:tmpl w:val="11D8D1CA"/>
    <w:lvl w:ilvl="0">
      <w:start w:val="1"/>
      <w:numFmt w:val="bullet"/>
      <w:lvlText w:val=""/>
      <w:lvlJc w:val="left"/>
      <w:pPr>
        <w:tabs>
          <w:tab w:val="num" w:pos="348"/>
        </w:tabs>
        <w:ind w:left="1068" w:hanging="360"/>
      </w:pPr>
      <w:rPr>
        <w:rFonts w:ascii="Wingdings" w:hAnsi="Wingdings" w:hint="default"/>
      </w:rPr>
    </w:lvl>
    <w:lvl w:ilvl="1">
      <w:start w:val="1"/>
      <w:numFmt w:val="bullet"/>
      <w:lvlText w:val="o"/>
      <w:lvlJc w:val="left"/>
      <w:pPr>
        <w:tabs>
          <w:tab w:val="num" w:pos="348"/>
        </w:tabs>
        <w:ind w:left="1788" w:hanging="360"/>
      </w:pPr>
      <w:rPr>
        <w:rFonts w:ascii="Courier New" w:hAnsi="Courier New" w:cs="Courier New" w:hint="default"/>
      </w:rPr>
    </w:lvl>
    <w:lvl w:ilvl="2">
      <w:start w:val="1"/>
      <w:numFmt w:val="bullet"/>
      <w:lvlText w:val=""/>
      <w:lvlJc w:val="left"/>
      <w:pPr>
        <w:tabs>
          <w:tab w:val="num" w:pos="348"/>
        </w:tabs>
        <w:ind w:left="2508" w:hanging="360"/>
      </w:pPr>
      <w:rPr>
        <w:rFonts w:ascii="Wingdings" w:hAnsi="Wingdings" w:cs="Wingdings" w:hint="default"/>
      </w:rPr>
    </w:lvl>
    <w:lvl w:ilvl="3">
      <w:start w:val="1"/>
      <w:numFmt w:val="bullet"/>
      <w:lvlText w:val=""/>
      <w:lvlJc w:val="left"/>
      <w:pPr>
        <w:tabs>
          <w:tab w:val="num" w:pos="348"/>
        </w:tabs>
        <w:ind w:left="3228" w:hanging="360"/>
      </w:pPr>
      <w:rPr>
        <w:rFonts w:ascii="Symbol" w:hAnsi="Symbol" w:cs="Symbol" w:hint="default"/>
      </w:rPr>
    </w:lvl>
    <w:lvl w:ilvl="4">
      <w:start w:val="1"/>
      <w:numFmt w:val="bullet"/>
      <w:lvlText w:val="o"/>
      <w:lvlJc w:val="left"/>
      <w:pPr>
        <w:tabs>
          <w:tab w:val="num" w:pos="348"/>
        </w:tabs>
        <w:ind w:left="3948" w:hanging="360"/>
      </w:pPr>
      <w:rPr>
        <w:rFonts w:ascii="Courier New" w:hAnsi="Courier New" w:cs="Courier New" w:hint="default"/>
      </w:rPr>
    </w:lvl>
    <w:lvl w:ilvl="5">
      <w:start w:val="1"/>
      <w:numFmt w:val="bullet"/>
      <w:lvlText w:val=""/>
      <w:lvlJc w:val="left"/>
      <w:pPr>
        <w:tabs>
          <w:tab w:val="num" w:pos="348"/>
        </w:tabs>
        <w:ind w:left="4668" w:hanging="360"/>
      </w:pPr>
      <w:rPr>
        <w:rFonts w:ascii="Wingdings" w:hAnsi="Wingdings" w:cs="Wingdings" w:hint="default"/>
      </w:rPr>
    </w:lvl>
    <w:lvl w:ilvl="6">
      <w:start w:val="1"/>
      <w:numFmt w:val="bullet"/>
      <w:lvlText w:val=""/>
      <w:lvlJc w:val="left"/>
      <w:pPr>
        <w:tabs>
          <w:tab w:val="num" w:pos="348"/>
        </w:tabs>
        <w:ind w:left="5388" w:hanging="360"/>
      </w:pPr>
      <w:rPr>
        <w:rFonts w:ascii="Symbol" w:hAnsi="Symbol" w:cs="Symbol" w:hint="default"/>
      </w:rPr>
    </w:lvl>
    <w:lvl w:ilvl="7">
      <w:start w:val="1"/>
      <w:numFmt w:val="bullet"/>
      <w:lvlText w:val="o"/>
      <w:lvlJc w:val="left"/>
      <w:pPr>
        <w:tabs>
          <w:tab w:val="num" w:pos="348"/>
        </w:tabs>
        <w:ind w:left="6108" w:hanging="360"/>
      </w:pPr>
      <w:rPr>
        <w:rFonts w:ascii="Courier New" w:hAnsi="Courier New" w:cs="Courier New" w:hint="default"/>
      </w:rPr>
    </w:lvl>
    <w:lvl w:ilvl="8">
      <w:start w:val="1"/>
      <w:numFmt w:val="bullet"/>
      <w:lvlText w:val=""/>
      <w:lvlJc w:val="left"/>
      <w:pPr>
        <w:tabs>
          <w:tab w:val="num" w:pos="348"/>
        </w:tabs>
        <w:ind w:left="6828" w:hanging="360"/>
      </w:pPr>
      <w:rPr>
        <w:rFonts w:ascii="Wingdings" w:hAnsi="Wingdings" w:cs="Wingdings" w:hint="default"/>
      </w:rPr>
    </w:lvl>
  </w:abstractNum>
  <w:abstractNum w:abstractNumId="104" w15:restartNumberingAfterBreak="0">
    <w:nsid w:val="2E744D0A"/>
    <w:multiLevelType w:val="multilevel"/>
    <w:tmpl w:val="8D56C7F0"/>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15:restartNumberingAfterBreak="0">
    <w:nsid w:val="2EE82832"/>
    <w:multiLevelType w:val="multilevel"/>
    <w:tmpl w:val="665E7E4C"/>
    <w:lvl w:ilvl="0">
      <w:start w:val="1"/>
      <w:numFmt w:val="bullet"/>
      <w:lvlText w:val=""/>
      <w:lvlJc w:val="left"/>
      <w:pPr>
        <w:tabs>
          <w:tab w:val="num" w:pos="0"/>
        </w:tabs>
        <w:ind w:left="766" w:hanging="360"/>
      </w:pPr>
      <w:rPr>
        <w:rFonts w:ascii="Wingdings" w:hAnsi="Wingdings"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106" w15:restartNumberingAfterBreak="0">
    <w:nsid w:val="2F197DD4"/>
    <w:multiLevelType w:val="multilevel"/>
    <w:tmpl w:val="34226A7A"/>
    <w:lvl w:ilvl="0">
      <w:start w:val="1"/>
      <w:numFmt w:val="bullet"/>
      <w:lvlText w:val=""/>
      <w:lvlJc w:val="left"/>
      <w:pPr>
        <w:tabs>
          <w:tab w:val="num" w:pos="0"/>
        </w:tabs>
        <w:ind w:left="1146" w:hanging="360"/>
      </w:pPr>
      <w:rPr>
        <w:rFonts w:ascii="Wingdings" w:hAnsi="Wingdings" w:hint="default"/>
      </w:rPr>
    </w:lvl>
    <w:lvl w:ilvl="1">
      <w:start w:val="1"/>
      <w:numFmt w:val="bullet"/>
      <w:lvlText w:val="•"/>
      <w:lvlJc w:val="left"/>
      <w:pPr>
        <w:tabs>
          <w:tab w:val="num" w:pos="0"/>
        </w:tabs>
        <w:ind w:left="1866" w:hanging="360"/>
      </w:pPr>
      <w:rPr>
        <w:rFonts w:ascii="Arial" w:hAnsi="Arial" w:cs="Arial"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107" w15:restartNumberingAfterBreak="0">
    <w:nsid w:val="2FB27CE4"/>
    <w:multiLevelType w:val="multilevel"/>
    <w:tmpl w:val="FA30B140"/>
    <w:lvl w:ilvl="0">
      <w:start w:val="1"/>
      <w:numFmt w:val="bullet"/>
      <w:lvlText w:val=""/>
      <w:lvlJc w:val="left"/>
      <w:pPr>
        <w:tabs>
          <w:tab w:val="num" w:pos="0"/>
        </w:tabs>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15:restartNumberingAfterBreak="0">
    <w:nsid w:val="30AC7927"/>
    <w:multiLevelType w:val="multilevel"/>
    <w:tmpl w:val="25BE6EB4"/>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15:restartNumberingAfterBreak="0">
    <w:nsid w:val="30DE7B91"/>
    <w:multiLevelType w:val="hybridMultilevel"/>
    <w:tmpl w:val="B8FE8868"/>
    <w:lvl w:ilvl="0" w:tplc="041B0005">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10" w15:restartNumberingAfterBreak="0">
    <w:nsid w:val="313878B9"/>
    <w:multiLevelType w:val="multilevel"/>
    <w:tmpl w:val="D53632FC"/>
    <w:lvl w:ilvl="0">
      <w:start w:val="1"/>
      <w:numFmt w:val="decimal"/>
      <w:lvlText w:val="%1."/>
      <w:lvlJc w:val="left"/>
      <w:pPr>
        <w:tabs>
          <w:tab w:val="num" w:pos="0"/>
        </w:tabs>
        <w:ind w:left="360" w:hanging="360"/>
      </w:pPr>
      <w:rPr>
        <w:b/>
      </w:rPr>
    </w:lvl>
    <w:lvl w:ilvl="1">
      <w:start w:val="1"/>
      <w:numFmt w:val="decimal"/>
      <w:lvlText w:val="%1.%2"/>
      <w:lvlJc w:val="left"/>
      <w:pPr>
        <w:tabs>
          <w:tab w:val="num" w:pos="-426"/>
        </w:tabs>
        <w:ind w:left="720" w:hanging="720"/>
      </w:pPr>
      <w:rPr>
        <w:rFonts w:ascii="Arial" w:eastAsia="Calibri" w:hAnsi="Arial" w:cs="Times New Roman"/>
        <w:b/>
        <w:color w:val="auto"/>
        <w:sz w:val="32"/>
        <w:szCs w:val="32"/>
      </w:rPr>
    </w:lvl>
    <w:lvl w:ilvl="2">
      <w:start w:val="1"/>
      <w:numFmt w:val="decimal"/>
      <w:lvlText w:val="%1.%2.%3"/>
      <w:lvlJc w:val="left"/>
      <w:pPr>
        <w:tabs>
          <w:tab w:val="num" w:pos="-360"/>
        </w:tabs>
        <w:ind w:left="720" w:hanging="720"/>
      </w:pPr>
      <w:rPr>
        <w:rFonts w:eastAsia="Calibri"/>
        <w:b/>
        <w:bCs/>
        <w:color w:val="auto"/>
        <w:sz w:val="28"/>
        <w:szCs w:val="28"/>
      </w:rPr>
    </w:lvl>
    <w:lvl w:ilvl="3">
      <w:start w:val="1"/>
      <w:numFmt w:val="decimal"/>
      <w:lvlText w:val="%1.%2.%3.%4"/>
      <w:lvlJc w:val="left"/>
      <w:pPr>
        <w:tabs>
          <w:tab w:val="num" w:pos="0"/>
        </w:tabs>
        <w:ind w:left="1440" w:hanging="1080"/>
      </w:pPr>
      <w:rPr>
        <w:rFonts w:ascii="Arial" w:eastAsia="Calibri" w:hAnsi="Arial" w:cs="Arial" w:hint="default"/>
        <w:i w:val="0"/>
        <w:iCs/>
        <w:color w:val="auto"/>
        <w:sz w:val="24"/>
        <w:szCs w:val="24"/>
      </w:rPr>
    </w:lvl>
    <w:lvl w:ilvl="4">
      <w:start w:val="1"/>
      <w:numFmt w:val="decimal"/>
      <w:lvlText w:val="%1.%2.%3.%4.%5"/>
      <w:lvlJc w:val="left"/>
      <w:pPr>
        <w:tabs>
          <w:tab w:val="num" w:pos="0"/>
        </w:tabs>
        <w:ind w:left="1440" w:hanging="1080"/>
      </w:pPr>
      <w:rPr>
        <w:rFonts w:eastAsia="Calibri"/>
        <w:color w:val="00000A"/>
        <w:sz w:val="22"/>
      </w:rPr>
    </w:lvl>
    <w:lvl w:ilvl="5">
      <w:start w:val="1"/>
      <w:numFmt w:val="decimal"/>
      <w:lvlText w:val="%1.%2.%3.%4.%5.%6"/>
      <w:lvlJc w:val="left"/>
      <w:pPr>
        <w:tabs>
          <w:tab w:val="num" w:pos="0"/>
        </w:tabs>
        <w:ind w:left="1800" w:hanging="1440"/>
      </w:pPr>
      <w:rPr>
        <w:rFonts w:eastAsia="Calibri"/>
        <w:color w:val="00000A"/>
        <w:sz w:val="22"/>
      </w:rPr>
    </w:lvl>
    <w:lvl w:ilvl="6">
      <w:start w:val="1"/>
      <w:numFmt w:val="decimal"/>
      <w:lvlText w:val="%1.%2.%3.%4.%5.%6.%7"/>
      <w:lvlJc w:val="left"/>
      <w:pPr>
        <w:tabs>
          <w:tab w:val="num" w:pos="0"/>
        </w:tabs>
        <w:ind w:left="2160" w:hanging="1800"/>
      </w:pPr>
      <w:rPr>
        <w:rFonts w:eastAsia="Calibri"/>
        <w:color w:val="00000A"/>
        <w:sz w:val="22"/>
      </w:rPr>
    </w:lvl>
    <w:lvl w:ilvl="7">
      <w:start w:val="1"/>
      <w:numFmt w:val="decimal"/>
      <w:lvlText w:val="%1.%2.%3.%4.%5.%6.%7.%8"/>
      <w:lvlJc w:val="left"/>
      <w:pPr>
        <w:tabs>
          <w:tab w:val="num" w:pos="0"/>
        </w:tabs>
        <w:ind w:left="2160" w:hanging="1800"/>
      </w:pPr>
      <w:rPr>
        <w:rFonts w:eastAsia="Calibri"/>
        <w:color w:val="00000A"/>
        <w:sz w:val="22"/>
      </w:rPr>
    </w:lvl>
    <w:lvl w:ilvl="8">
      <w:start w:val="1"/>
      <w:numFmt w:val="decimal"/>
      <w:lvlText w:val="%1.%2.%3.%4.%5.%6.%7.%8.%9"/>
      <w:lvlJc w:val="left"/>
      <w:pPr>
        <w:tabs>
          <w:tab w:val="num" w:pos="0"/>
        </w:tabs>
        <w:ind w:left="2520" w:hanging="2160"/>
      </w:pPr>
      <w:rPr>
        <w:rFonts w:eastAsia="Calibri"/>
        <w:color w:val="00000A"/>
        <w:sz w:val="22"/>
      </w:rPr>
    </w:lvl>
  </w:abstractNum>
  <w:abstractNum w:abstractNumId="111" w15:restartNumberingAfterBreak="0">
    <w:nsid w:val="317D4D38"/>
    <w:multiLevelType w:val="multilevel"/>
    <w:tmpl w:val="25DA67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2" w15:restartNumberingAfterBreak="0">
    <w:nsid w:val="323C68D4"/>
    <w:multiLevelType w:val="multilevel"/>
    <w:tmpl w:val="B4BE69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15:restartNumberingAfterBreak="0">
    <w:nsid w:val="328F5B51"/>
    <w:multiLevelType w:val="hybridMultilevel"/>
    <w:tmpl w:val="00D8DD4C"/>
    <w:lvl w:ilvl="0" w:tplc="041B0005">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14" w15:restartNumberingAfterBreak="0">
    <w:nsid w:val="33306D70"/>
    <w:multiLevelType w:val="multilevel"/>
    <w:tmpl w:val="7014216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5" w15:restartNumberingAfterBreak="0">
    <w:nsid w:val="33B26CE7"/>
    <w:multiLevelType w:val="multilevel"/>
    <w:tmpl w:val="5FB29008"/>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6" w15:restartNumberingAfterBreak="0">
    <w:nsid w:val="33FB69B7"/>
    <w:multiLevelType w:val="multilevel"/>
    <w:tmpl w:val="99F4A4EC"/>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7" w15:restartNumberingAfterBreak="0">
    <w:nsid w:val="348F204E"/>
    <w:multiLevelType w:val="hybridMultilevel"/>
    <w:tmpl w:val="1FC051EE"/>
    <w:lvl w:ilvl="0" w:tplc="041B0005">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18" w15:restartNumberingAfterBreak="0">
    <w:nsid w:val="34C642D4"/>
    <w:multiLevelType w:val="multilevel"/>
    <w:tmpl w:val="2958A372"/>
    <w:lvl w:ilvl="0">
      <w:start w:val="1"/>
      <w:numFmt w:val="bullet"/>
      <w:lvlText w:val=""/>
      <w:lvlJc w:val="left"/>
      <w:pPr>
        <w:tabs>
          <w:tab w:val="num" w:pos="2120"/>
        </w:tabs>
        <w:ind w:left="3200" w:hanging="360"/>
      </w:pPr>
      <w:rPr>
        <w:rFonts w:ascii="Wingdings" w:hAnsi="Wingdings" w:hint="default"/>
      </w:rPr>
    </w:lvl>
    <w:lvl w:ilvl="1">
      <w:start w:val="1"/>
      <w:numFmt w:val="bullet"/>
      <w:lvlText w:val="o"/>
      <w:lvlJc w:val="left"/>
      <w:pPr>
        <w:tabs>
          <w:tab w:val="num" w:pos="2120"/>
        </w:tabs>
        <w:ind w:left="3920" w:hanging="360"/>
      </w:pPr>
      <w:rPr>
        <w:rFonts w:ascii="Courier New" w:hAnsi="Courier New" w:cs="Courier New" w:hint="default"/>
      </w:rPr>
    </w:lvl>
    <w:lvl w:ilvl="2">
      <w:start w:val="1"/>
      <w:numFmt w:val="bullet"/>
      <w:lvlText w:val=""/>
      <w:lvlJc w:val="left"/>
      <w:pPr>
        <w:tabs>
          <w:tab w:val="num" w:pos="2120"/>
        </w:tabs>
        <w:ind w:left="4640" w:hanging="360"/>
      </w:pPr>
      <w:rPr>
        <w:rFonts w:ascii="Wingdings" w:hAnsi="Wingdings" w:cs="Wingdings" w:hint="default"/>
      </w:rPr>
    </w:lvl>
    <w:lvl w:ilvl="3">
      <w:start w:val="1"/>
      <w:numFmt w:val="bullet"/>
      <w:lvlText w:val=""/>
      <w:lvlJc w:val="left"/>
      <w:pPr>
        <w:tabs>
          <w:tab w:val="num" w:pos="2120"/>
        </w:tabs>
        <w:ind w:left="5360" w:hanging="360"/>
      </w:pPr>
      <w:rPr>
        <w:rFonts w:ascii="Symbol" w:hAnsi="Symbol" w:cs="Symbol" w:hint="default"/>
      </w:rPr>
    </w:lvl>
    <w:lvl w:ilvl="4">
      <w:start w:val="1"/>
      <w:numFmt w:val="bullet"/>
      <w:lvlText w:val="o"/>
      <w:lvlJc w:val="left"/>
      <w:pPr>
        <w:tabs>
          <w:tab w:val="num" w:pos="2120"/>
        </w:tabs>
        <w:ind w:left="6080" w:hanging="360"/>
      </w:pPr>
      <w:rPr>
        <w:rFonts w:ascii="Courier New" w:hAnsi="Courier New" w:cs="Courier New" w:hint="default"/>
      </w:rPr>
    </w:lvl>
    <w:lvl w:ilvl="5">
      <w:start w:val="1"/>
      <w:numFmt w:val="bullet"/>
      <w:lvlText w:val=""/>
      <w:lvlJc w:val="left"/>
      <w:pPr>
        <w:tabs>
          <w:tab w:val="num" w:pos="2120"/>
        </w:tabs>
        <w:ind w:left="6800" w:hanging="360"/>
      </w:pPr>
      <w:rPr>
        <w:rFonts w:ascii="Wingdings" w:hAnsi="Wingdings" w:cs="Wingdings" w:hint="default"/>
      </w:rPr>
    </w:lvl>
    <w:lvl w:ilvl="6">
      <w:start w:val="1"/>
      <w:numFmt w:val="bullet"/>
      <w:lvlText w:val=""/>
      <w:lvlJc w:val="left"/>
      <w:pPr>
        <w:tabs>
          <w:tab w:val="num" w:pos="2120"/>
        </w:tabs>
        <w:ind w:left="7520" w:hanging="360"/>
      </w:pPr>
      <w:rPr>
        <w:rFonts w:ascii="Symbol" w:hAnsi="Symbol" w:cs="Symbol" w:hint="default"/>
      </w:rPr>
    </w:lvl>
    <w:lvl w:ilvl="7">
      <w:start w:val="1"/>
      <w:numFmt w:val="bullet"/>
      <w:lvlText w:val="o"/>
      <w:lvlJc w:val="left"/>
      <w:pPr>
        <w:tabs>
          <w:tab w:val="num" w:pos="2120"/>
        </w:tabs>
        <w:ind w:left="8240" w:hanging="360"/>
      </w:pPr>
      <w:rPr>
        <w:rFonts w:ascii="Courier New" w:hAnsi="Courier New" w:cs="Courier New" w:hint="default"/>
      </w:rPr>
    </w:lvl>
    <w:lvl w:ilvl="8">
      <w:start w:val="1"/>
      <w:numFmt w:val="bullet"/>
      <w:lvlText w:val=""/>
      <w:lvlJc w:val="left"/>
      <w:pPr>
        <w:tabs>
          <w:tab w:val="num" w:pos="2120"/>
        </w:tabs>
        <w:ind w:left="8960" w:hanging="360"/>
      </w:pPr>
      <w:rPr>
        <w:rFonts w:ascii="Wingdings" w:hAnsi="Wingdings" w:cs="Wingdings" w:hint="default"/>
      </w:rPr>
    </w:lvl>
  </w:abstractNum>
  <w:abstractNum w:abstractNumId="119" w15:restartNumberingAfterBreak="0">
    <w:nsid w:val="34C93C43"/>
    <w:multiLevelType w:val="multilevel"/>
    <w:tmpl w:val="3A88C036"/>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0" w15:restartNumberingAfterBreak="0">
    <w:nsid w:val="34FF51AF"/>
    <w:multiLevelType w:val="hybridMultilevel"/>
    <w:tmpl w:val="ED6AA5EA"/>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1" w15:restartNumberingAfterBreak="0">
    <w:nsid w:val="35AB29C0"/>
    <w:multiLevelType w:val="multilevel"/>
    <w:tmpl w:val="B56CA3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2" w15:restartNumberingAfterBreak="0">
    <w:nsid w:val="35DC76D1"/>
    <w:multiLevelType w:val="hybridMultilevel"/>
    <w:tmpl w:val="0F2A0826"/>
    <w:lvl w:ilvl="0" w:tplc="041B0005">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23" w15:restartNumberingAfterBreak="0">
    <w:nsid w:val="35E97BD7"/>
    <w:multiLevelType w:val="multilevel"/>
    <w:tmpl w:val="68CCEB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4" w15:restartNumberingAfterBreak="0">
    <w:nsid w:val="36062FC6"/>
    <w:multiLevelType w:val="multilevel"/>
    <w:tmpl w:val="0576BAE6"/>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5" w15:restartNumberingAfterBreak="0">
    <w:nsid w:val="365774EF"/>
    <w:multiLevelType w:val="multilevel"/>
    <w:tmpl w:val="98488D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6" w15:restartNumberingAfterBreak="0">
    <w:nsid w:val="36AB6FFA"/>
    <w:multiLevelType w:val="multilevel"/>
    <w:tmpl w:val="2ECA69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7" w15:restartNumberingAfterBreak="0">
    <w:nsid w:val="36FE603B"/>
    <w:multiLevelType w:val="multilevel"/>
    <w:tmpl w:val="00E8386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8" w15:restartNumberingAfterBreak="0">
    <w:nsid w:val="37713186"/>
    <w:multiLevelType w:val="multilevel"/>
    <w:tmpl w:val="3AC03DD4"/>
    <w:lvl w:ilvl="0">
      <w:start w:val="1"/>
      <w:numFmt w:val="bullet"/>
      <w:lvlText w:val=""/>
      <w:lvlJc w:val="left"/>
      <w:pPr>
        <w:tabs>
          <w:tab w:val="num" w:pos="360"/>
        </w:tabs>
        <w:ind w:left="1080" w:hanging="360"/>
      </w:pPr>
      <w:rPr>
        <w:rFonts w:ascii="Wingdings" w:hAnsi="Wingdings"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tabs>
          <w:tab w:val="num" w:pos="360"/>
        </w:tabs>
        <w:ind w:left="2520" w:hanging="360"/>
      </w:pPr>
      <w:rPr>
        <w:rFonts w:ascii="Wingdings" w:hAnsi="Wingdings" w:cs="Wingdings" w:hint="default"/>
      </w:rPr>
    </w:lvl>
    <w:lvl w:ilvl="3">
      <w:start w:val="1"/>
      <w:numFmt w:val="bullet"/>
      <w:lvlText w:val=""/>
      <w:lvlJc w:val="left"/>
      <w:pPr>
        <w:tabs>
          <w:tab w:val="num" w:pos="360"/>
        </w:tabs>
        <w:ind w:left="3240" w:hanging="360"/>
      </w:pPr>
      <w:rPr>
        <w:rFonts w:ascii="Symbol" w:hAnsi="Symbol" w:cs="Symbol" w:hint="default"/>
      </w:rPr>
    </w:lvl>
    <w:lvl w:ilvl="4">
      <w:start w:val="1"/>
      <w:numFmt w:val="bullet"/>
      <w:lvlText w:val="o"/>
      <w:lvlJc w:val="left"/>
      <w:pPr>
        <w:tabs>
          <w:tab w:val="num" w:pos="360"/>
        </w:tabs>
        <w:ind w:left="3960" w:hanging="360"/>
      </w:pPr>
      <w:rPr>
        <w:rFonts w:ascii="Courier New" w:hAnsi="Courier New" w:cs="Courier New" w:hint="default"/>
      </w:rPr>
    </w:lvl>
    <w:lvl w:ilvl="5">
      <w:start w:val="1"/>
      <w:numFmt w:val="bullet"/>
      <w:lvlText w:val=""/>
      <w:lvlJc w:val="left"/>
      <w:pPr>
        <w:tabs>
          <w:tab w:val="num" w:pos="360"/>
        </w:tabs>
        <w:ind w:left="4680" w:hanging="360"/>
      </w:pPr>
      <w:rPr>
        <w:rFonts w:ascii="Wingdings" w:hAnsi="Wingdings" w:cs="Wingdings" w:hint="default"/>
      </w:rPr>
    </w:lvl>
    <w:lvl w:ilvl="6">
      <w:start w:val="1"/>
      <w:numFmt w:val="bullet"/>
      <w:lvlText w:val=""/>
      <w:lvlJc w:val="left"/>
      <w:pPr>
        <w:tabs>
          <w:tab w:val="num" w:pos="360"/>
        </w:tabs>
        <w:ind w:left="5400" w:hanging="360"/>
      </w:pPr>
      <w:rPr>
        <w:rFonts w:ascii="Symbol" w:hAnsi="Symbol" w:cs="Symbol" w:hint="default"/>
      </w:rPr>
    </w:lvl>
    <w:lvl w:ilvl="7">
      <w:start w:val="1"/>
      <w:numFmt w:val="bullet"/>
      <w:lvlText w:val="o"/>
      <w:lvlJc w:val="left"/>
      <w:pPr>
        <w:tabs>
          <w:tab w:val="num" w:pos="360"/>
        </w:tabs>
        <w:ind w:left="6120" w:hanging="360"/>
      </w:pPr>
      <w:rPr>
        <w:rFonts w:ascii="Courier New" w:hAnsi="Courier New" w:cs="Courier New" w:hint="default"/>
      </w:rPr>
    </w:lvl>
    <w:lvl w:ilvl="8">
      <w:start w:val="1"/>
      <w:numFmt w:val="bullet"/>
      <w:lvlText w:val=""/>
      <w:lvlJc w:val="left"/>
      <w:pPr>
        <w:tabs>
          <w:tab w:val="num" w:pos="360"/>
        </w:tabs>
        <w:ind w:left="6840" w:hanging="360"/>
      </w:pPr>
      <w:rPr>
        <w:rFonts w:ascii="Wingdings" w:hAnsi="Wingdings" w:cs="Wingdings" w:hint="default"/>
      </w:rPr>
    </w:lvl>
  </w:abstractNum>
  <w:abstractNum w:abstractNumId="129" w15:restartNumberingAfterBreak="0">
    <w:nsid w:val="39E5342C"/>
    <w:multiLevelType w:val="multilevel"/>
    <w:tmpl w:val="831E87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0" w15:restartNumberingAfterBreak="0">
    <w:nsid w:val="3A6F64E0"/>
    <w:multiLevelType w:val="multilevel"/>
    <w:tmpl w:val="782A738A"/>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1" w15:restartNumberingAfterBreak="0">
    <w:nsid w:val="3A853FF0"/>
    <w:multiLevelType w:val="multilevel"/>
    <w:tmpl w:val="426A684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2" w15:restartNumberingAfterBreak="0">
    <w:nsid w:val="3B6D0767"/>
    <w:multiLevelType w:val="multilevel"/>
    <w:tmpl w:val="F5626626"/>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3" w15:restartNumberingAfterBreak="0">
    <w:nsid w:val="3B9B7040"/>
    <w:multiLevelType w:val="multilevel"/>
    <w:tmpl w:val="4650CA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4" w15:restartNumberingAfterBreak="0">
    <w:nsid w:val="3E3F26F5"/>
    <w:multiLevelType w:val="multilevel"/>
    <w:tmpl w:val="6A98D1E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5" w15:restartNumberingAfterBreak="0">
    <w:nsid w:val="3E8E1D62"/>
    <w:multiLevelType w:val="hybridMultilevel"/>
    <w:tmpl w:val="033212AE"/>
    <w:lvl w:ilvl="0" w:tplc="C8608926">
      <w:start w:val="22"/>
      <w:numFmt w:val="bullet"/>
      <w:lvlText w:val="-"/>
      <w:lvlJc w:val="left"/>
      <w:pPr>
        <w:ind w:left="720" w:hanging="360"/>
      </w:pPr>
      <w:rPr>
        <w:rFonts w:ascii="Arial" w:eastAsia="Arial"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6" w15:restartNumberingAfterBreak="0">
    <w:nsid w:val="3E9B085D"/>
    <w:multiLevelType w:val="multilevel"/>
    <w:tmpl w:val="F070C2BC"/>
    <w:lvl w:ilvl="0">
      <w:start w:val="1"/>
      <w:numFmt w:val="bullet"/>
      <w:lvlText w:val=""/>
      <w:lvlJc w:val="left"/>
      <w:pPr>
        <w:tabs>
          <w:tab w:val="num" w:pos="348"/>
        </w:tabs>
        <w:ind w:left="1068" w:hanging="360"/>
      </w:pPr>
      <w:rPr>
        <w:rFonts w:ascii="Wingdings" w:hAnsi="Wingdings" w:hint="default"/>
      </w:rPr>
    </w:lvl>
    <w:lvl w:ilvl="1">
      <w:start w:val="1"/>
      <w:numFmt w:val="lowerLetter"/>
      <w:lvlText w:val="%2."/>
      <w:lvlJc w:val="left"/>
      <w:pPr>
        <w:tabs>
          <w:tab w:val="num" w:pos="348"/>
        </w:tabs>
        <w:ind w:left="1788" w:hanging="360"/>
      </w:pPr>
    </w:lvl>
    <w:lvl w:ilvl="2">
      <w:start w:val="1"/>
      <w:numFmt w:val="lowerRoman"/>
      <w:lvlText w:val="%3."/>
      <w:lvlJc w:val="right"/>
      <w:pPr>
        <w:tabs>
          <w:tab w:val="num" w:pos="348"/>
        </w:tabs>
        <w:ind w:left="2508" w:hanging="180"/>
      </w:pPr>
    </w:lvl>
    <w:lvl w:ilvl="3">
      <w:start w:val="1"/>
      <w:numFmt w:val="decimal"/>
      <w:lvlText w:val="%4."/>
      <w:lvlJc w:val="left"/>
      <w:pPr>
        <w:tabs>
          <w:tab w:val="num" w:pos="348"/>
        </w:tabs>
        <w:ind w:left="3228" w:hanging="360"/>
      </w:pPr>
      <w:rPr>
        <w:i w:val="0"/>
        <w:color w:val="auto"/>
        <w:sz w:val="28"/>
      </w:rPr>
    </w:lvl>
    <w:lvl w:ilvl="4">
      <w:start w:val="1"/>
      <w:numFmt w:val="lowerLetter"/>
      <w:lvlText w:val="%5."/>
      <w:lvlJc w:val="left"/>
      <w:pPr>
        <w:tabs>
          <w:tab w:val="num" w:pos="348"/>
        </w:tabs>
        <w:ind w:left="3948" w:hanging="360"/>
      </w:pPr>
    </w:lvl>
    <w:lvl w:ilvl="5">
      <w:start w:val="1"/>
      <w:numFmt w:val="lowerRoman"/>
      <w:lvlText w:val="%6."/>
      <w:lvlJc w:val="right"/>
      <w:pPr>
        <w:tabs>
          <w:tab w:val="num" w:pos="348"/>
        </w:tabs>
        <w:ind w:left="4668" w:hanging="180"/>
      </w:pPr>
    </w:lvl>
    <w:lvl w:ilvl="6">
      <w:start w:val="1"/>
      <w:numFmt w:val="decimal"/>
      <w:lvlText w:val="%7."/>
      <w:lvlJc w:val="left"/>
      <w:pPr>
        <w:tabs>
          <w:tab w:val="num" w:pos="348"/>
        </w:tabs>
        <w:ind w:left="5388" w:hanging="360"/>
      </w:pPr>
    </w:lvl>
    <w:lvl w:ilvl="7">
      <w:start w:val="1"/>
      <w:numFmt w:val="lowerLetter"/>
      <w:lvlText w:val="%8."/>
      <w:lvlJc w:val="left"/>
      <w:pPr>
        <w:tabs>
          <w:tab w:val="num" w:pos="348"/>
        </w:tabs>
        <w:ind w:left="6108" w:hanging="360"/>
      </w:pPr>
    </w:lvl>
    <w:lvl w:ilvl="8">
      <w:start w:val="1"/>
      <w:numFmt w:val="lowerRoman"/>
      <w:lvlText w:val="%9."/>
      <w:lvlJc w:val="right"/>
      <w:pPr>
        <w:tabs>
          <w:tab w:val="num" w:pos="348"/>
        </w:tabs>
        <w:ind w:left="6828" w:hanging="180"/>
      </w:pPr>
    </w:lvl>
  </w:abstractNum>
  <w:abstractNum w:abstractNumId="137" w15:restartNumberingAfterBreak="0">
    <w:nsid w:val="3FC81921"/>
    <w:multiLevelType w:val="multilevel"/>
    <w:tmpl w:val="638A3FAE"/>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38" w15:restartNumberingAfterBreak="0">
    <w:nsid w:val="40DD13AB"/>
    <w:multiLevelType w:val="multilevel"/>
    <w:tmpl w:val="7A7ED9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9" w15:restartNumberingAfterBreak="0">
    <w:nsid w:val="412563B5"/>
    <w:multiLevelType w:val="multilevel"/>
    <w:tmpl w:val="C6A6627E"/>
    <w:lvl w:ilvl="0">
      <w:start w:val="1"/>
      <w:numFmt w:val="lowerLetter"/>
      <w:lvlText w:val="%1)"/>
      <w:lvlJc w:val="left"/>
      <w:pPr>
        <w:tabs>
          <w:tab w:val="num" w:pos="0"/>
        </w:tabs>
        <w:ind w:left="720" w:hanging="360"/>
      </w:pPr>
    </w:lvl>
    <w:lvl w:ilvl="1">
      <w:start w:val="1"/>
      <w:numFmt w:val="bullet"/>
      <w:lvlText w:val="o"/>
      <w:lvlJc w:val="left"/>
      <w:pPr>
        <w:tabs>
          <w:tab w:val="num" w:pos="0"/>
        </w:tabs>
        <w:ind w:left="1353"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0" w15:restartNumberingAfterBreak="0">
    <w:nsid w:val="4136058F"/>
    <w:multiLevelType w:val="multilevel"/>
    <w:tmpl w:val="F9F28286"/>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1" w15:restartNumberingAfterBreak="0">
    <w:nsid w:val="42091302"/>
    <w:multiLevelType w:val="hybridMultilevel"/>
    <w:tmpl w:val="7F08BF4C"/>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2" w15:restartNumberingAfterBreak="0">
    <w:nsid w:val="424167F7"/>
    <w:multiLevelType w:val="multilevel"/>
    <w:tmpl w:val="9128295E"/>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3" w15:restartNumberingAfterBreak="0">
    <w:nsid w:val="425E5832"/>
    <w:multiLevelType w:val="hybridMultilevel"/>
    <w:tmpl w:val="A2902056"/>
    <w:lvl w:ilvl="0" w:tplc="041B0005">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44" w15:restartNumberingAfterBreak="0">
    <w:nsid w:val="430150FD"/>
    <w:multiLevelType w:val="multilevel"/>
    <w:tmpl w:val="5AD896E6"/>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5" w15:restartNumberingAfterBreak="0">
    <w:nsid w:val="43345474"/>
    <w:multiLevelType w:val="multilevel"/>
    <w:tmpl w:val="3766D2B6"/>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46" w15:restartNumberingAfterBreak="0">
    <w:nsid w:val="435145EA"/>
    <w:multiLevelType w:val="multilevel"/>
    <w:tmpl w:val="B8CCD8A8"/>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7" w15:restartNumberingAfterBreak="0">
    <w:nsid w:val="43E14014"/>
    <w:multiLevelType w:val="multilevel"/>
    <w:tmpl w:val="084EFA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8" w15:restartNumberingAfterBreak="0">
    <w:nsid w:val="442F7256"/>
    <w:multiLevelType w:val="multilevel"/>
    <w:tmpl w:val="1C7AF246"/>
    <w:lvl w:ilvl="0">
      <w:start w:val="1"/>
      <w:numFmt w:val="bullet"/>
      <w:lvlText w:val=""/>
      <w:lvlJc w:val="left"/>
      <w:pPr>
        <w:tabs>
          <w:tab w:val="num" w:pos="360"/>
        </w:tabs>
        <w:ind w:left="1080" w:hanging="360"/>
      </w:pPr>
      <w:rPr>
        <w:rFonts w:ascii="Wingdings" w:hAnsi="Wingdings"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tabs>
          <w:tab w:val="num" w:pos="360"/>
        </w:tabs>
        <w:ind w:left="2520" w:hanging="360"/>
      </w:pPr>
      <w:rPr>
        <w:rFonts w:ascii="Wingdings" w:hAnsi="Wingdings" w:cs="Wingdings" w:hint="default"/>
      </w:rPr>
    </w:lvl>
    <w:lvl w:ilvl="3">
      <w:start w:val="1"/>
      <w:numFmt w:val="bullet"/>
      <w:lvlText w:val=""/>
      <w:lvlJc w:val="left"/>
      <w:pPr>
        <w:tabs>
          <w:tab w:val="num" w:pos="360"/>
        </w:tabs>
        <w:ind w:left="3240" w:hanging="360"/>
      </w:pPr>
      <w:rPr>
        <w:rFonts w:ascii="Symbol" w:hAnsi="Symbol" w:cs="Symbol" w:hint="default"/>
      </w:rPr>
    </w:lvl>
    <w:lvl w:ilvl="4">
      <w:start w:val="1"/>
      <w:numFmt w:val="bullet"/>
      <w:lvlText w:val="o"/>
      <w:lvlJc w:val="left"/>
      <w:pPr>
        <w:tabs>
          <w:tab w:val="num" w:pos="360"/>
        </w:tabs>
        <w:ind w:left="3960" w:hanging="360"/>
      </w:pPr>
      <w:rPr>
        <w:rFonts w:ascii="Courier New" w:hAnsi="Courier New" w:cs="Courier New" w:hint="default"/>
      </w:rPr>
    </w:lvl>
    <w:lvl w:ilvl="5">
      <w:start w:val="1"/>
      <w:numFmt w:val="bullet"/>
      <w:lvlText w:val=""/>
      <w:lvlJc w:val="left"/>
      <w:pPr>
        <w:tabs>
          <w:tab w:val="num" w:pos="360"/>
        </w:tabs>
        <w:ind w:left="4680" w:hanging="360"/>
      </w:pPr>
      <w:rPr>
        <w:rFonts w:ascii="Wingdings" w:hAnsi="Wingdings" w:cs="Wingdings" w:hint="default"/>
      </w:rPr>
    </w:lvl>
    <w:lvl w:ilvl="6">
      <w:start w:val="1"/>
      <w:numFmt w:val="bullet"/>
      <w:lvlText w:val=""/>
      <w:lvlJc w:val="left"/>
      <w:pPr>
        <w:tabs>
          <w:tab w:val="num" w:pos="360"/>
        </w:tabs>
        <w:ind w:left="5400" w:hanging="360"/>
      </w:pPr>
      <w:rPr>
        <w:rFonts w:ascii="Symbol" w:hAnsi="Symbol" w:cs="Symbol" w:hint="default"/>
      </w:rPr>
    </w:lvl>
    <w:lvl w:ilvl="7">
      <w:start w:val="1"/>
      <w:numFmt w:val="bullet"/>
      <w:lvlText w:val="o"/>
      <w:lvlJc w:val="left"/>
      <w:pPr>
        <w:tabs>
          <w:tab w:val="num" w:pos="360"/>
        </w:tabs>
        <w:ind w:left="6120" w:hanging="360"/>
      </w:pPr>
      <w:rPr>
        <w:rFonts w:ascii="Courier New" w:hAnsi="Courier New" w:cs="Courier New" w:hint="default"/>
      </w:rPr>
    </w:lvl>
    <w:lvl w:ilvl="8">
      <w:start w:val="1"/>
      <w:numFmt w:val="bullet"/>
      <w:lvlText w:val=""/>
      <w:lvlJc w:val="left"/>
      <w:pPr>
        <w:tabs>
          <w:tab w:val="num" w:pos="360"/>
        </w:tabs>
        <w:ind w:left="6840" w:hanging="360"/>
      </w:pPr>
      <w:rPr>
        <w:rFonts w:ascii="Wingdings" w:hAnsi="Wingdings" w:cs="Wingdings" w:hint="default"/>
      </w:rPr>
    </w:lvl>
  </w:abstractNum>
  <w:abstractNum w:abstractNumId="149" w15:restartNumberingAfterBreak="0">
    <w:nsid w:val="453B30DF"/>
    <w:multiLevelType w:val="multilevel"/>
    <w:tmpl w:val="11DA4BA2"/>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150" w15:restartNumberingAfterBreak="0">
    <w:nsid w:val="45603F45"/>
    <w:multiLevelType w:val="multilevel"/>
    <w:tmpl w:val="08305F5C"/>
    <w:lvl w:ilvl="0">
      <w:start w:val="1"/>
      <w:numFmt w:val="bullet"/>
      <w:lvlText w:val=""/>
      <w:lvlJc w:val="left"/>
      <w:pPr>
        <w:tabs>
          <w:tab w:val="num" w:pos="0"/>
        </w:tabs>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1" w15:restartNumberingAfterBreak="0">
    <w:nsid w:val="457565FC"/>
    <w:multiLevelType w:val="multilevel"/>
    <w:tmpl w:val="785619E4"/>
    <w:lvl w:ilvl="0">
      <w:start w:val="1"/>
      <w:numFmt w:val="bullet"/>
      <w:lvlText w:val=""/>
      <w:lvlJc w:val="left"/>
      <w:pPr>
        <w:tabs>
          <w:tab w:val="num" w:pos="360"/>
        </w:tabs>
        <w:ind w:left="1080" w:hanging="360"/>
      </w:pPr>
      <w:rPr>
        <w:rFonts w:ascii="Wingdings" w:hAnsi="Wingdings" w:hint="default"/>
      </w:rPr>
    </w:lvl>
    <w:lvl w:ilvl="1">
      <w:start w:val="1"/>
      <w:numFmt w:val="bullet"/>
      <w:lvlText w:val="o"/>
      <w:lvlJc w:val="left"/>
      <w:pPr>
        <w:tabs>
          <w:tab w:val="num" w:pos="360"/>
        </w:tabs>
        <w:ind w:left="1800" w:hanging="360"/>
      </w:pPr>
      <w:rPr>
        <w:rFonts w:ascii="Courier New" w:hAnsi="Courier New" w:cs="Courier New" w:hint="default"/>
      </w:rPr>
    </w:lvl>
    <w:lvl w:ilvl="2">
      <w:start w:val="1"/>
      <w:numFmt w:val="bullet"/>
      <w:lvlText w:val=""/>
      <w:lvlJc w:val="left"/>
      <w:pPr>
        <w:tabs>
          <w:tab w:val="num" w:pos="360"/>
        </w:tabs>
        <w:ind w:left="2520" w:hanging="360"/>
      </w:pPr>
      <w:rPr>
        <w:rFonts w:ascii="Wingdings" w:hAnsi="Wingdings" w:cs="Wingdings" w:hint="default"/>
      </w:rPr>
    </w:lvl>
    <w:lvl w:ilvl="3">
      <w:start w:val="1"/>
      <w:numFmt w:val="bullet"/>
      <w:lvlText w:val=""/>
      <w:lvlJc w:val="left"/>
      <w:pPr>
        <w:tabs>
          <w:tab w:val="num" w:pos="360"/>
        </w:tabs>
        <w:ind w:left="3240" w:hanging="360"/>
      </w:pPr>
      <w:rPr>
        <w:rFonts w:ascii="Symbol" w:hAnsi="Symbol" w:cs="Symbol" w:hint="default"/>
      </w:rPr>
    </w:lvl>
    <w:lvl w:ilvl="4">
      <w:start w:val="1"/>
      <w:numFmt w:val="bullet"/>
      <w:lvlText w:val="o"/>
      <w:lvlJc w:val="left"/>
      <w:pPr>
        <w:tabs>
          <w:tab w:val="num" w:pos="360"/>
        </w:tabs>
        <w:ind w:left="3960" w:hanging="360"/>
      </w:pPr>
      <w:rPr>
        <w:rFonts w:ascii="Courier New" w:hAnsi="Courier New" w:cs="Courier New" w:hint="default"/>
      </w:rPr>
    </w:lvl>
    <w:lvl w:ilvl="5">
      <w:start w:val="1"/>
      <w:numFmt w:val="bullet"/>
      <w:lvlText w:val=""/>
      <w:lvlJc w:val="left"/>
      <w:pPr>
        <w:tabs>
          <w:tab w:val="num" w:pos="360"/>
        </w:tabs>
        <w:ind w:left="4680" w:hanging="360"/>
      </w:pPr>
      <w:rPr>
        <w:rFonts w:ascii="Wingdings" w:hAnsi="Wingdings" w:cs="Wingdings" w:hint="default"/>
      </w:rPr>
    </w:lvl>
    <w:lvl w:ilvl="6">
      <w:start w:val="1"/>
      <w:numFmt w:val="bullet"/>
      <w:lvlText w:val=""/>
      <w:lvlJc w:val="left"/>
      <w:pPr>
        <w:tabs>
          <w:tab w:val="num" w:pos="360"/>
        </w:tabs>
        <w:ind w:left="5400" w:hanging="360"/>
      </w:pPr>
      <w:rPr>
        <w:rFonts w:ascii="Symbol" w:hAnsi="Symbol" w:cs="Symbol" w:hint="default"/>
      </w:rPr>
    </w:lvl>
    <w:lvl w:ilvl="7">
      <w:start w:val="1"/>
      <w:numFmt w:val="bullet"/>
      <w:lvlText w:val="o"/>
      <w:lvlJc w:val="left"/>
      <w:pPr>
        <w:tabs>
          <w:tab w:val="num" w:pos="360"/>
        </w:tabs>
        <w:ind w:left="6120" w:hanging="360"/>
      </w:pPr>
      <w:rPr>
        <w:rFonts w:ascii="Courier New" w:hAnsi="Courier New" w:cs="Courier New" w:hint="default"/>
      </w:rPr>
    </w:lvl>
    <w:lvl w:ilvl="8">
      <w:start w:val="1"/>
      <w:numFmt w:val="bullet"/>
      <w:lvlText w:val=""/>
      <w:lvlJc w:val="left"/>
      <w:pPr>
        <w:tabs>
          <w:tab w:val="num" w:pos="360"/>
        </w:tabs>
        <w:ind w:left="6840" w:hanging="360"/>
      </w:pPr>
      <w:rPr>
        <w:rFonts w:ascii="Wingdings" w:hAnsi="Wingdings" w:cs="Wingdings" w:hint="default"/>
      </w:rPr>
    </w:lvl>
  </w:abstractNum>
  <w:abstractNum w:abstractNumId="152" w15:restartNumberingAfterBreak="0">
    <w:nsid w:val="466E29A3"/>
    <w:multiLevelType w:val="multilevel"/>
    <w:tmpl w:val="2884B05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3" w15:restartNumberingAfterBreak="0">
    <w:nsid w:val="46D81915"/>
    <w:multiLevelType w:val="multilevel"/>
    <w:tmpl w:val="D64005AA"/>
    <w:lvl w:ilvl="0">
      <w:start w:val="1"/>
      <w:numFmt w:val="bullet"/>
      <w:lvlText w:val=""/>
      <w:lvlJc w:val="left"/>
      <w:pPr>
        <w:tabs>
          <w:tab w:val="num" w:pos="0"/>
        </w:tabs>
        <w:ind w:left="720" w:hanging="360"/>
      </w:pPr>
      <w:rPr>
        <w:rFonts w:ascii="Wingdings" w:hAnsi="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4" w15:restartNumberingAfterBreak="0">
    <w:nsid w:val="475F5D30"/>
    <w:multiLevelType w:val="multilevel"/>
    <w:tmpl w:val="932EF742"/>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5" w15:restartNumberingAfterBreak="0">
    <w:nsid w:val="486B7D17"/>
    <w:multiLevelType w:val="multilevel"/>
    <w:tmpl w:val="83502068"/>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6" w15:restartNumberingAfterBreak="0">
    <w:nsid w:val="487457F4"/>
    <w:multiLevelType w:val="multilevel"/>
    <w:tmpl w:val="C5EC90C2"/>
    <w:lvl w:ilvl="0">
      <w:start w:val="1"/>
      <w:numFmt w:val="bullet"/>
      <w:lvlText w:val=""/>
      <w:lvlJc w:val="left"/>
      <w:pPr>
        <w:tabs>
          <w:tab w:val="num" w:pos="0"/>
        </w:tabs>
        <w:ind w:left="766" w:hanging="360"/>
      </w:pPr>
      <w:rPr>
        <w:rFonts w:ascii="Wingdings" w:hAnsi="Wingdings"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157" w15:restartNumberingAfterBreak="0">
    <w:nsid w:val="48A05E1A"/>
    <w:multiLevelType w:val="multilevel"/>
    <w:tmpl w:val="C8BA2A36"/>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58" w15:restartNumberingAfterBreak="0">
    <w:nsid w:val="49032C1E"/>
    <w:multiLevelType w:val="multilevel"/>
    <w:tmpl w:val="6DF6EEA4"/>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9" w15:restartNumberingAfterBreak="0">
    <w:nsid w:val="490F06F2"/>
    <w:multiLevelType w:val="multilevel"/>
    <w:tmpl w:val="4B6E0FA4"/>
    <w:lvl w:ilvl="0">
      <w:start w:val="1"/>
      <w:numFmt w:val="bullet"/>
      <w:lvlText w:val=""/>
      <w:lvlJc w:val="left"/>
      <w:pPr>
        <w:tabs>
          <w:tab w:val="num" w:pos="348"/>
        </w:tabs>
        <w:ind w:left="1068" w:hanging="360"/>
      </w:pPr>
      <w:rPr>
        <w:rFonts w:ascii="Wingdings" w:hAnsi="Wingdings" w:hint="default"/>
      </w:rPr>
    </w:lvl>
    <w:lvl w:ilvl="1">
      <w:start w:val="1"/>
      <w:numFmt w:val="bullet"/>
      <w:lvlText w:val="o"/>
      <w:lvlJc w:val="left"/>
      <w:pPr>
        <w:tabs>
          <w:tab w:val="num" w:pos="348"/>
        </w:tabs>
        <w:ind w:left="1788" w:hanging="360"/>
      </w:pPr>
      <w:rPr>
        <w:rFonts w:ascii="Courier New" w:hAnsi="Courier New" w:cs="Courier New" w:hint="default"/>
      </w:rPr>
    </w:lvl>
    <w:lvl w:ilvl="2">
      <w:start w:val="1"/>
      <w:numFmt w:val="bullet"/>
      <w:lvlText w:val=""/>
      <w:lvlJc w:val="left"/>
      <w:pPr>
        <w:tabs>
          <w:tab w:val="num" w:pos="348"/>
        </w:tabs>
        <w:ind w:left="2508" w:hanging="360"/>
      </w:pPr>
      <w:rPr>
        <w:rFonts w:ascii="Wingdings" w:hAnsi="Wingdings" w:cs="Wingdings" w:hint="default"/>
      </w:rPr>
    </w:lvl>
    <w:lvl w:ilvl="3">
      <w:start w:val="1"/>
      <w:numFmt w:val="bullet"/>
      <w:lvlText w:val=""/>
      <w:lvlJc w:val="left"/>
      <w:pPr>
        <w:tabs>
          <w:tab w:val="num" w:pos="348"/>
        </w:tabs>
        <w:ind w:left="3228" w:hanging="360"/>
      </w:pPr>
      <w:rPr>
        <w:rFonts w:ascii="Symbol" w:hAnsi="Symbol" w:cs="Symbol" w:hint="default"/>
      </w:rPr>
    </w:lvl>
    <w:lvl w:ilvl="4">
      <w:start w:val="1"/>
      <w:numFmt w:val="bullet"/>
      <w:lvlText w:val="o"/>
      <w:lvlJc w:val="left"/>
      <w:pPr>
        <w:tabs>
          <w:tab w:val="num" w:pos="348"/>
        </w:tabs>
        <w:ind w:left="3948" w:hanging="360"/>
      </w:pPr>
      <w:rPr>
        <w:rFonts w:ascii="Courier New" w:hAnsi="Courier New" w:cs="Courier New" w:hint="default"/>
      </w:rPr>
    </w:lvl>
    <w:lvl w:ilvl="5">
      <w:start w:val="1"/>
      <w:numFmt w:val="bullet"/>
      <w:lvlText w:val=""/>
      <w:lvlJc w:val="left"/>
      <w:pPr>
        <w:tabs>
          <w:tab w:val="num" w:pos="348"/>
        </w:tabs>
        <w:ind w:left="4668" w:hanging="360"/>
      </w:pPr>
      <w:rPr>
        <w:rFonts w:ascii="Wingdings" w:hAnsi="Wingdings" w:cs="Wingdings" w:hint="default"/>
      </w:rPr>
    </w:lvl>
    <w:lvl w:ilvl="6">
      <w:start w:val="1"/>
      <w:numFmt w:val="bullet"/>
      <w:lvlText w:val=""/>
      <w:lvlJc w:val="left"/>
      <w:pPr>
        <w:tabs>
          <w:tab w:val="num" w:pos="348"/>
        </w:tabs>
        <w:ind w:left="5388" w:hanging="360"/>
      </w:pPr>
      <w:rPr>
        <w:rFonts w:ascii="Symbol" w:hAnsi="Symbol" w:cs="Symbol" w:hint="default"/>
      </w:rPr>
    </w:lvl>
    <w:lvl w:ilvl="7">
      <w:start w:val="1"/>
      <w:numFmt w:val="bullet"/>
      <w:lvlText w:val="o"/>
      <w:lvlJc w:val="left"/>
      <w:pPr>
        <w:tabs>
          <w:tab w:val="num" w:pos="348"/>
        </w:tabs>
        <w:ind w:left="6108" w:hanging="360"/>
      </w:pPr>
      <w:rPr>
        <w:rFonts w:ascii="Courier New" w:hAnsi="Courier New" w:cs="Courier New" w:hint="default"/>
      </w:rPr>
    </w:lvl>
    <w:lvl w:ilvl="8">
      <w:start w:val="1"/>
      <w:numFmt w:val="bullet"/>
      <w:lvlText w:val=""/>
      <w:lvlJc w:val="left"/>
      <w:pPr>
        <w:tabs>
          <w:tab w:val="num" w:pos="348"/>
        </w:tabs>
        <w:ind w:left="6828" w:hanging="360"/>
      </w:pPr>
      <w:rPr>
        <w:rFonts w:ascii="Wingdings" w:hAnsi="Wingdings" w:cs="Wingdings" w:hint="default"/>
      </w:rPr>
    </w:lvl>
  </w:abstractNum>
  <w:abstractNum w:abstractNumId="160" w15:restartNumberingAfterBreak="0">
    <w:nsid w:val="492C6CB0"/>
    <w:multiLevelType w:val="multilevel"/>
    <w:tmpl w:val="BEC2ACEA"/>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1" w15:restartNumberingAfterBreak="0">
    <w:nsid w:val="4A596AF4"/>
    <w:multiLevelType w:val="hybridMultilevel"/>
    <w:tmpl w:val="CC1614C0"/>
    <w:lvl w:ilvl="0" w:tplc="A6187AF6">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62" w15:restartNumberingAfterBreak="0">
    <w:nsid w:val="4AE20F2A"/>
    <w:multiLevelType w:val="multilevel"/>
    <w:tmpl w:val="C4F47364"/>
    <w:lvl w:ilvl="0">
      <w:start w:val="1"/>
      <w:numFmt w:val="bullet"/>
      <w:lvlText w:val=""/>
      <w:lvlJc w:val="left"/>
      <w:pPr>
        <w:tabs>
          <w:tab w:val="num" w:pos="360"/>
        </w:tabs>
        <w:ind w:left="1080" w:hanging="360"/>
      </w:pPr>
      <w:rPr>
        <w:rFonts w:ascii="Wingdings" w:hAnsi="Wingdings" w:hint="default"/>
      </w:rPr>
    </w:lvl>
    <w:lvl w:ilvl="1">
      <w:start w:val="1"/>
      <w:numFmt w:val="bullet"/>
      <w:lvlText w:val="o"/>
      <w:lvlJc w:val="left"/>
      <w:pPr>
        <w:tabs>
          <w:tab w:val="num" w:pos="360"/>
        </w:tabs>
        <w:ind w:left="1800" w:hanging="360"/>
      </w:pPr>
      <w:rPr>
        <w:rFonts w:ascii="Courier New" w:hAnsi="Courier New" w:cs="Courier New" w:hint="default"/>
      </w:rPr>
    </w:lvl>
    <w:lvl w:ilvl="2">
      <w:start w:val="1"/>
      <w:numFmt w:val="bullet"/>
      <w:lvlText w:val=""/>
      <w:lvlJc w:val="left"/>
      <w:pPr>
        <w:tabs>
          <w:tab w:val="num" w:pos="360"/>
        </w:tabs>
        <w:ind w:left="2520" w:hanging="360"/>
      </w:pPr>
      <w:rPr>
        <w:rFonts w:ascii="Wingdings" w:hAnsi="Wingdings" w:cs="Wingdings" w:hint="default"/>
      </w:rPr>
    </w:lvl>
    <w:lvl w:ilvl="3">
      <w:start w:val="1"/>
      <w:numFmt w:val="bullet"/>
      <w:lvlText w:val=""/>
      <w:lvlJc w:val="left"/>
      <w:pPr>
        <w:tabs>
          <w:tab w:val="num" w:pos="360"/>
        </w:tabs>
        <w:ind w:left="3240" w:hanging="360"/>
      </w:pPr>
      <w:rPr>
        <w:rFonts w:ascii="Symbol" w:hAnsi="Symbol" w:cs="Symbol" w:hint="default"/>
      </w:rPr>
    </w:lvl>
    <w:lvl w:ilvl="4">
      <w:start w:val="1"/>
      <w:numFmt w:val="bullet"/>
      <w:lvlText w:val="o"/>
      <w:lvlJc w:val="left"/>
      <w:pPr>
        <w:tabs>
          <w:tab w:val="num" w:pos="360"/>
        </w:tabs>
        <w:ind w:left="3960" w:hanging="360"/>
      </w:pPr>
      <w:rPr>
        <w:rFonts w:ascii="Courier New" w:hAnsi="Courier New" w:cs="Courier New" w:hint="default"/>
      </w:rPr>
    </w:lvl>
    <w:lvl w:ilvl="5">
      <w:start w:val="1"/>
      <w:numFmt w:val="bullet"/>
      <w:lvlText w:val=""/>
      <w:lvlJc w:val="left"/>
      <w:pPr>
        <w:tabs>
          <w:tab w:val="num" w:pos="360"/>
        </w:tabs>
        <w:ind w:left="4680" w:hanging="360"/>
      </w:pPr>
      <w:rPr>
        <w:rFonts w:ascii="Wingdings" w:hAnsi="Wingdings" w:cs="Wingdings" w:hint="default"/>
      </w:rPr>
    </w:lvl>
    <w:lvl w:ilvl="6">
      <w:start w:val="1"/>
      <w:numFmt w:val="bullet"/>
      <w:lvlText w:val=""/>
      <w:lvlJc w:val="left"/>
      <w:pPr>
        <w:tabs>
          <w:tab w:val="num" w:pos="360"/>
        </w:tabs>
        <w:ind w:left="5400" w:hanging="360"/>
      </w:pPr>
      <w:rPr>
        <w:rFonts w:ascii="Symbol" w:hAnsi="Symbol" w:cs="Symbol" w:hint="default"/>
      </w:rPr>
    </w:lvl>
    <w:lvl w:ilvl="7">
      <w:start w:val="1"/>
      <w:numFmt w:val="bullet"/>
      <w:lvlText w:val="o"/>
      <w:lvlJc w:val="left"/>
      <w:pPr>
        <w:tabs>
          <w:tab w:val="num" w:pos="360"/>
        </w:tabs>
        <w:ind w:left="6120" w:hanging="360"/>
      </w:pPr>
      <w:rPr>
        <w:rFonts w:ascii="Courier New" w:hAnsi="Courier New" w:cs="Courier New" w:hint="default"/>
      </w:rPr>
    </w:lvl>
    <w:lvl w:ilvl="8">
      <w:start w:val="1"/>
      <w:numFmt w:val="bullet"/>
      <w:lvlText w:val=""/>
      <w:lvlJc w:val="left"/>
      <w:pPr>
        <w:tabs>
          <w:tab w:val="num" w:pos="360"/>
        </w:tabs>
        <w:ind w:left="6840" w:hanging="360"/>
      </w:pPr>
      <w:rPr>
        <w:rFonts w:ascii="Wingdings" w:hAnsi="Wingdings" w:cs="Wingdings" w:hint="default"/>
      </w:rPr>
    </w:lvl>
  </w:abstractNum>
  <w:abstractNum w:abstractNumId="163" w15:restartNumberingAfterBreak="0">
    <w:nsid w:val="4AEA3CE8"/>
    <w:multiLevelType w:val="multilevel"/>
    <w:tmpl w:val="A5622B7C"/>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1146" w:hanging="720"/>
      </w:pPr>
      <w:rPr>
        <w:rFonts w:ascii="Calibri" w:eastAsia="Calibri" w:hAnsi="Calibri" w:cs="Times New Roman"/>
        <w:b/>
        <w:color w:val="auto"/>
        <w:sz w:val="28"/>
        <w:szCs w:val="28"/>
      </w:rPr>
    </w:lvl>
    <w:lvl w:ilvl="2">
      <w:start w:val="1"/>
      <w:numFmt w:val="decimal"/>
      <w:lvlText w:val="%1.%2.%3"/>
      <w:lvlJc w:val="left"/>
      <w:pPr>
        <w:tabs>
          <w:tab w:val="num" w:pos="0"/>
        </w:tabs>
        <w:ind w:left="1080" w:hanging="720"/>
      </w:pPr>
      <w:rPr>
        <w:rFonts w:eastAsia="Calibri"/>
        <w:color w:val="auto"/>
        <w:sz w:val="24"/>
        <w:szCs w:val="24"/>
      </w:rPr>
    </w:lvl>
    <w:lvl w:ilvl="3">
      <w:start w:val="1"/>
      <w:numFmt w:val="decimal"/>
      <w:lvlText w:val="%1.%2.%3.%4"/>
      <w:lvlJc w:val="left"/>
      <w:pPr>
        <w:tabs>
          <w:tab w:val="num" w:pos="0"/>
        </w:tabs>
        <w:ind w:left="1440" w:hanging="1080"/>
      </w:pPr>
      <w:rPr>
        <w:rFonts w:ascii="Calibri" w:eastAsia="Calibri" w:hAnsi="Calibri" w:cs="Times New Roman"/>
        <w:i/>
        <w:color w:val="auto"/>
        <w:sz w:val="22"/>
      </w:rPr>
    </w:lvl>
    <w:lvl w:ilvl="4">
      <w:start w:val="1"/>
      <w:numFmt w:val="decimal"/>
      <w:lvlText w:val="%1.%2.%3.%4.%5"/>
      <w:lvlJc w:val="left"/>
      <w:pPr>
        <w:tabs>
          <w:tab w:val="num" w:pos="0"/>
        </w:tabs>
        <w:ind w:left="1440" w:hanging="1080"/>
      </w:pPr>
      <w:rPr>
        <w:rFonts w:eastAsia="Calibri"/>
        <w:color w:val="00000A"/>
        <w:sz w:val="22"/>
      </w:rPr>
    </w:lvl>
    <w:lvl w:ilvl="5">
      <w:start w:val="1"/>
      <w:numFmt w:val="decimal"/>
      <w:lvlText w:val="%1.%2.%3.%4.%5.%6"/>
      <w:lvlJc w:val="left"/>
      <w:pPr>
        <w:tabs>
          <w:tab w:val="num" w:pos="0"/>
        </w:tabs>
        <w:ind w:left="1800" w:hanging="1440"/>
      </w:pPr>
      <w:rPr>
        <w:rFonts w:eastAsia="Calibri"/>
        <w:color w:val="00000A"/>
        <w:sz w:val="22"/>
      </w:rPr>
    </w:lvl>
    <w:lvl w:ilvl="6">
      <w:start w:val="1"/>
      <w:numFmt w:val="decimal"/>
      <w:lvlText w:val="%1.%2.%3.%4.%5.%6.%7"/>
      <w:lvlJc w:val="left"/>
      <w:pPr>
        <w:tabs>
          <w:tab w:val="num" w:pos="0"/>
        </w:tabs>
        <w:ind w:left="2160" w:hanging="1800"/>
      </w:pPr>
      <w:rPr>
        <w:rFonts w:eastAsia="Calibri"/>
        <w:color w:val="00000A"/>
        <w:sz w:val="22"/>
      </w:rPr>
    </w:lvl>
    <w:lvl w:ilvl="7">
      <w:start w:val="1"/>
      <w:numFmt w:val="decimal"/>
      <w:lvlText w:val="%1.%2.%3.%4.%5.%6.%7.%8"/>
      <w:lvlJc w:val="left"/>
      <w:pPr>
        <w:tabs>
          <w:tab w:val="num" w:pos="0"/>
        </w:tabs>
        <w:ind w:left="2160" w:hanging="1800"/>
      </w:pPr>
      <w:rPr>
        <w:rFonts w:eastAsia="Calibri"/>
        <w:color w:val="00000A"/>
        <w:sz w:val="22"/>
      </w:rPr>
    </w:lvl>
    <w:lvl w:ilvl="8">
      <w:start w:val="1"/>
      <w:numFmt w:val="decimal"/>
      <w:lvlText w:val="%1.%2.%3.%4.%5.%6.%7.%8.%9"/>
      <w:lvlJc w:val="left"/>
      <w:pPr>
        <w:tabs>
          <w:tab w:val="num" w:pos="0"/>
        </w:tabs>
        <w:ind w:left="2520" w:hanging="2160"/>
      </w:pPr>
      <w:rPr>
        <w:rFonts w:eastAsia="Calibri"/>
        <w:color w:val="00000A"/>
        <w:sz w:val="22"/>
      </w:rPr>
    </w:lvl>
  </w:abstractNum>
  <w:abstractNum w:abstractNumId="164" w15:restartNumberingAfterBreak="0">
    <w:nsid w:val="4AEC78FB"/>
    <w:multiLevelType w:val="multilevel"/>
    <w:tmpl w:val="F7307FFE"/>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5" w15:restartNumberingAfterBreak="0">
    <w:nsid w:val="4B356391"/>
    <w:multiLevelType w:val="multilevel"/>
    <w:tmpl w:val="F7EA84FA"/>
    <w:lvl w:ilvl="0">
      <w:start w:val="1"/>
      <w:numFmt w:val="bullet"/>
      <w:lvlText w:val=""/>
      <w:lvlJc w:val="left"/>
      <w:pPr>
        <w:tabs>
          <w:tab w:val="num" w:pos="360"/>
        </w:tabs>
        <w:ind w:left="1080" w:hanging="360"/>
      </w:pPr>
      <w:rPr>
        <w:rFonts w:ascii="Wingdings" w:hAnsi="Wingdings" w:hint="default"/>
      </w:rPr>
    </w:lvl>
    <w:lvl w:ilvl="1">
      <w:start w:val="1"/>
      <w:numFmt w:val="bullet"/>
      <w:lvlText w:val="o"/>
      <w:lvlJc w:val="left"/>
      <w:pPr>
        <w:tabs>
          <w:tab w:val="num" w:pos="360"/>
        </w:tabs>
        <w:ind w:left="1800" w:hanging="360"/>
      </w:pPr>
      <w:rPr>
        <w:rFonts w:ascii="Courier New" w:hAnsi="Courier New" w:cs="Courier New" w:hint="default"/>
      </w:rPr>
    </w:lvl>
    <w:lvl w:ilvl="2">
      <w:start w:val="1"/>
      <w:numFmt w:val="bullet"/>
      <w:lvlText w:val=""/>
      <w:lvlJc w:val="left"/>
      <w:pPr>
        <w:tabs>
          <w:tab w:val="num" w:pos="360"/>
        </w:tabs>
        <w:ind w:left="2520" w:hanging="360"/>
      </w:pPr>
      <w:rPr>
        <w:rFonts w:ascii="Wingdings" w:hAnsi="Wingdings" w:cs="Wingdings" w:hint="default"/>
      </w:rPr>
    </w:lvl>
    <w:lvl w:ilvl="3">
      <w:start w:val="1"/>
      <w:numFmt w:val="bullet"/>
      <w:lvlText w:val=""/>
      <w:lvlJc w:val="left"/>
      <w:pPr>
        <w:tabs>
          <w:tab w:val="num" w:pos="360"/>
        </w:tabs>
        <w:ind w:left="3240" w:hanging="360"/>
      </w:pPr>
      <w:rPr>
        <w:rFonts w:ascii="Symbol" w:hAnsi="Symbol" w:cs="Symbol" w:hint="default"/>
      </w:rPr>
    </w:lvl>
    <w:lvl w:ilvl="4">
      <w:start w:val="1"/>
      <w:numFmt w:val="bullet"/>
      <w:lvlText w:val="o"/>
      <w:lvlJc w:val="left"/>
      <w:pPr>
        <w:tabs>
          <w:tab w:val="num" w:pos="360"/>
        </w:tabs>
        <w:ind w:left="3960" w:hanging="360"/>
      </w:pPr>
      <w:rPr>
        <w:rFonts w:ascii="Courier New" w:hAnsi="Courier New" w:cs="Courier New" w:hint="default"/>
      </w:rPr>
    </w:lvl>
    <w:lvl w:ilvl="5">
      <w:start w:val="1"/>
      <w:numFmt w:val="bullet"/>
      <w:lvlText w:val=""/>
      <w:lvlJc w:val="left"/>
      <w:pPr>
        <w:tabs>
          <w:tab w:val="num" w:pos="360"/>
        </w:tabs>
        <w:ind w:left="4680" w:hanging="360"/>
      </w:pPr>
      <w:rPr>
        <w:rFonts w:ascii="Wingdings" w:hAnsi="Wingdings" w:cs="Wingdings" w:hint="default"/>
      </w:rPr>
    </w:lvl>
    <w:lvl w:ilvl="6">
      <w:start w:val="1"/>
      <w:numFmt w:val="bullet"/>
      <w:lvlText w:val=""/>
      <w:lvlJc w:val="left"/>
      <w:pPr>
        <w:tabs>
          <w:tab w:val="num" w:pos="360"/>
        </w:tabs>
        <w:ind w:left="5400" w:hanging="360"/>
      </w:pPr>
      <w:rPr>
        <w:rFonts w:ascii="Symbol" w:hAnsi="Symbol" w:cs="Symbol" w:hint="default"/>
      </w:rPr>
    </w:lvl>
    <w:lvl w:ilvl="7">
      <w:start w:val="1"/>
      <w:numFmt w:val="bullet"/>
      <w:lvlText w:val="o"/>
      <w:lvlJc w:val="left"/>
      <w:pPr>
        <w:tabs>
          <w:tab w:val="num" w:pos="360"/>
        </w:tabs>
        <w:ind w:left="6120" w:hanging="360"/>
      </w:pPr>
      <w:rPr>
        <w:rFonts w:ascii="Courier New" w:hAnsi="Courier New" w:cs="Courier New" w:hint="default"/>
      </w:rPr>
    </w:lvl>
    <w:lvl w:ilvl="8">
      <w:start w:val="1"/>
      <w:numFmt w:val="bullet"/>
      <w:lvlText w:val=""/>
      <w:lvlJc w:val="left"/>
      <w:pPr>
        <w:tabs>
          <w:tab w:val="num" w:pos="360"/>
        </w:tabs>
        <w:ind w:left="6840" w:hanging="360"/>
      </w:pPr>
      <w:rPr>
        <w:rFonts w:ascii="Wingdings" w:hAnsi="Wingdings" w:cs="Wingdings" w:hint="default"/>
      </w:rPr>
    </w:lvl>
  </w:abstractNum>
  <w:abstractNum w:abstractNumId="166" w15:restartNumberingAfterBreak="0">
    <w:nsid w:val="4B635F3E"/>
    <w:multiLevelType w:val="multilevel"/>
    <w:tmpl w:val="4290ECEC"/>
    <w:lvl w:ilvl="0">
      <w:start w:val="1"/>
      <w:numFmt w:val="bullet"/>
      <w:lvlText w:val=""/>
      <w:lvlJc w:val="left"/>
      <w:pPr>
        <w:tabs>
          <w:tab w:val="num" w:pos="0"/>
        </w:tabs>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7" w15:restartNumberingAfterBreak="0">
    <w:nsid w:val="4BEA1AC4"/>
    <w:multiLevelType w:val="multilevel"/>
    <w:tmpl w:val="24B0FBFC"/>
    <w:lvl w:ilvl="0">
      <w:start w:val="1"/>
      <w:numFmt w:val="lowerLetter"/>
      <w:lvlText w:val="%1)"/>
      <w:lvlJc w:val="left"/>
      <w:pPr>
        <w:tabs>
          <w:tab w:val="num" w:pos="0"/>
        </w:tabs>
        <w:ind w:left="720" w:hanging="360"/>
      </w:pPr>
    </w:lvl>
    <w:lvl w:ilvl="1">
      <w:start w:val="1"/>
      <w:numFmt w:val="bullet"/>
      <w:lvlText w:val=""/>
      <w:lvlJc w:val="left"/>
      <w:pPr>
        <w:tabs>
          <w:tab w:val="num" w:pos="0"/>
        </w:tabs>
        <w:ind w:left="1353"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8" w15:restartNumberingAfterBreak="0">
    <w:nsid w:val="4C69110B"/>
    <w:multiLevelType w:val="multilevel"/>
    <w:tmpl w:val="EB2E054C"/>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9" w15:restartNumberingAfterBreak="0">
    <w:nsid w:val="4CF465BD"/>
    <w:multiLevelType w:val="multilevel"/>
    <w:tmpl w:val="A5A89082"/>
    <w:lvl w:ilvl="0">
      <w:start w:val="1"/>
      <w:numFmt w:val="bullet"/>
      <w:lvlText w:val=""/>
      <w:lvlJc w:val="left"/>
      <w:pPr>
        <w:tabs>
          <w:tab w:val="num" w:pos="348"/>
        </w:tabs>
        <w:ind w:left="1068" w:hanging="360"/>
      </w:pPr>
      <w:rPr>
        <w:rFonts w:ascii="Wingdings" w:hAnsi="Wingdings" w:hint="default"/>
      </w:rPr>
    </w:lvl>
    <w:lvl w:ilvl="1">
      <w:start w:val="1"/>
      <w:numFmt w:val="bullet"/>
      <w:lvlText w:val="o"/>
      <w:lvlJc w:val="left"/>
      <w:pPr>
        <w:tabs>
          <w:tab w:val="num" w:pos="348"/>
        </w:tabs>
        <w:ind w:left="1788" w:hanging="360"/>
      </w:pPr>
      <w:rPr>
        <w:rFonts w:ascii="Courier New" w:hAnsi="Courier New" w:cs="Courier New" w:hint="default"/>
      </w:rPr>
    </w:lvl>
    <w:lvl w:ilvl="2">
      <w:start w:val="1"/>
      <w:numFmt w:val="bullet"/>
      <w:lvlText w:val=""/>
      <w:lvlJc w:val="left"/>
      <w:pPr>
        <w:tabs>
          <w:tab w:val="num" w:pos="348"/>
        </w:tabs>
        <w:ind w:left="2508" w:hanging="360"/>
      </w:pPr>
      <w:rPr>
        <w:rFonts w:ascii="Wingdings" w:hAnsi="Wingdings" w:cs="Wingdings" w:hint="default"/>
      </w:rPr>
    </w:lvl>
    <w:lvl w:ilvl="3">
      <w:start w:val="1"/>
      <w:numFmt w:val="bullet"/>
      <w:lvlText w:val=""/>
      <w:lvlJc w:val="left"/>
      <w:pPr>
        <w:tabs>
          <w:tab w:val="num" w:pos="348"/>
        </w:tabs>
        <w:ind w:left="3228" w:hanging="360"/>
      </w:pPr>
      <w:rPr>
        <w:rFonts w:ascii="Symbol" w:hAnsi="Symbol" w:cs="Symbol" w:hint="default"/>
      </w:rPr>
    </w:lvl>
    <w:lvl w:ilvl="4">
      <w:start w:val="1"/>
      <w:numFmt w:val="bullet"/>
      <w:lvlText w:val="o"/>
      <w:lvlJc w:val="left"/>
      <w:pPr>
        <w:tabs>
          <w:tab w:val="num" w:pos="348"/>
        </w:tabs>
        <w:ind w:left="3948" w:hanging="360"/>
      </w:pPr>
      <w:rPr>
        <w:rFonts w:ascii="Courier New" w:hAnsi="Courier New" w:cs="Courier New" w:hint="default"/>
      </w:rPr>
    </w:lvl>
    <w:lvl w:ilvl="5">
      <w:start w:val="1"/>
      <w:numFmt w:val="bullet"/>
      <w:lvlText w:val=""/>
      <w:lvlJc w:val="left"/>
      <w:pPr>
        <w:tabs>
          <w:tab w:val="num" w:pos="348"/>
        </w:tabs>
        <w:ind w:left="4668" w:hanging="360"/>
      </w:pPr>
      <w:rPr>
        <w:rFonts w:ascii="Wingdings" w:hAnsi="Wingdings" w:cs="Wingdings" w:hint="default"/>
      </w:rPr>
    </w:lvl>
    <w:lvl w:ilvl="6">
      <w:start w:val="1"/>
      <w:numFmt w:val="bullet"/>
      <w:lvlText w:val=""/>
      <w:lvlJc w:val="left"/>
      <w:pPr>
        <w:tabs>
          <w:tab w:val="num" w:pos="348"/>
        </w:tabs>
        <w:ind w:left="5388" w:hanging="360"/>
      </w:pPr>
      <w:rPr>
        <w:rFonts w:ascii="Symbol" w:hAnsi="Symbol" w:cs="Symbol" w:hint="default"/>
      </w:rPr>
    </w:lvl>
    <w:lvl w:ilvl="7">
      <w:start w:val="1"/>
      <w:numFmt w:val="bullet"/>
      <w:lvlText w:val="o"/>
      <w:lvlJc w:val="left"/>
      <w:pPr>
        <w:tabs>
          <w:tab w:val="num" w:pos="348"/>
        </w:tabs>
        <w:ind w:left="6108" w:hanging="360"/>
      </w:pPr>
      <w:rPr>
        <w:rFonts w:ascii="Courier New" w:hAnsi="Courier New" w:cs="Courier New" w:hint="default"/>
      </w:rPr>
    </w:lvl>
    <w:lvl w:ilvl="8">
      <w:start w:val="1"/>
      <w:numFmt w:val="bullet"/>
      <w:lvlText w:val=""/>
      <w:lvlJc w:val="left"/>
      <w:pPr>
        <w:tabs>
          <w:tab w:val="num" w:pos="348"/>
        </w:tabs>
        <w:ind w:left="6828" w:hanging="360"/>
      </w:pPr>
      <w:rPr>
        <w:rFonts w:ascii="Wingdings" w:hAnsi="Wingdings" w:cs="Wingdings" w:hint="default"/>
      </w:rPr>
    </w:lvl>
  </w:abstractNum>
  <w:abstractNum w:abstractNumId="170" w15:restartNumberingAfterBreak="0">
    <w:nsid w:val="4D6A0F01"/>
    <w:multiLevelType w:val="multilevel"/>
    <w:tmpl w:val="80CC98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1" w15:restartNumberingAfterBreak="0">
    <w:nsid w:val="4D7554E2"/>
    <w:multiLevelType w:val="multilevel"/>
    <w:tmpl w:val="51EA170A"/>
    <w:lvl w:ilvl="0">
      <w:start w:val="1"/>
      <w:numFmt w:val="bullet"/>
      <w:lvlText w:val=""/>
      <w:lvlJc w:val="left"/>
      <w:pPr>
        <w:tabs>
          <w:tab w:val="num" w:pos="0"/>
        </w:tabs>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2" w15:restartNumberingAfterBreak="0">
    <w:nsid w:val="4E5016AB"/>
    <w:multiLevelType w:val="multilevel"/>
    <w:tmpl w:val="BBA2B35A"/>
    <w:lvl w:ilvl="0">
      <w:start w:val="1"/>
      <w:numFmt w:val="bullet"/>
      <w:lvlText w:val=""/>
      <w:lvlJc w:val="left"/>
      <w:pPr>
        <w:tabs>
          <w:tab w:val="num" w:pos="0"/>
        </w:tabs>
        <w:ind w:left="774" w:hanging="360"/>
      </w:pPr>
      <w:rPr>
        <w:rFonts w:ascii="Symbol" w:hAnsi="Symbol" w:cs="Symbol" w:hint="default"/>
      </w:rPr>
    </w:lvl>
    <w:lvl w:ilvl="1">
      <w:start w:val="1"/>
      <w:numFmt w:val="lowerLetter"/>
      <w:lvlText w:val="%2."/>
      <w:lvlJc w:val="left"/>
      <w:pPr>
        <w:tabs>
          <w:tab w:val="num" w:pos="0"/>
        </w:tabs>
        <w:ind w:left="1494" w:hanging="360"/>
      </w:pPr>
    </w:lvl>
    <w:lvl w:ilvl="2">
      <w:start w:val="1"/>
      <w:numFmt w:val="lowerRoman"/>
      <w:lvlText w:val="%3."/>
      <w:lvlJc w:val="right"/>
      <w:pPr>
        <w:tabs>
          <w:tab w:val="num" w:pos="0"/>
        </w:tabs>
        <w:ind w:left="2214" w:hanging="180"/>
      </w:pPr>
    </w:lvl>
    <w:lvl w:ilvl="3">
      <w:start w:val="1"/>
      <w:numFmt w:val="decimal"/>
      <w:lvlText w:val="%4."/>
      <w:lvlJc w:val="left"/>
      <w:pPr>
        <w:tabs>
          <w:tab w:val="num" w:pos="0"/>
        </w:tabs>
        <w:ind w:left="2934" w:hanging="360"/>
      </w:pPr>
    </w:lvl>
    <w:lvl w:ilvl="4">
      <w:start w:val="1"/>
      <w:numFmt w:val="lowerLetter"/>
      <w:lvlText w:val="%5."/>
      <w:lvlJc w:val="left"/>
      <w:pPr>
        <w:tabs>
          <w:tab w:val="num" w:pos="0"/>
        </w:tabs>
        <w:ind w:left="3654" w:hanging="360"/>
      </w:pPr>
    </w:lvl>
    <w:lvl w:ilvl="5">
      <w:start w:val="1"/>
      <w:numFmt w:val="lowerRoman"/>
      <w:lvlText w:val="%6."/>
      <w:lvlJc w:val="right"/>
      <w:pPr>
        <w:tabs>
          <w:tab w:val="num" w:pos="0"/>
        </w:tabs>
        <w:ind w:left="4374" w:hanging="180"/>
      </w:pPr>
    </w:lvl>
    <w:lvl w:ilvl="6">
      <w:start w:val="1"/>
      <w:numFmt w:val="decimal"/>
      <w:lvlText w:val="%7."/>
      <w:lvlJc w:val="left"/>
      <w:pPr>
        <w:tabs>
          <w:tab w:val="num" w:pos="0"/>
        </w:tabs>
        <w:ind w:left="5094" w:hanging="360"/>
      </w:pPr>
    </w:lvl>
    <w:lvl w:ilvl="7">
      <w:start w:val="1"/>
      <w:numFmt w:val="lowerLetter"/>
      <w:lvlText w:val="%8."/>
      <w:lvlJc w:val="left"/>
      <w:pPr>
        <w:tabs>
          <w:tab w:val="num" w:pos="0"/>
        </w:tabs>
        <w:ind w:left="5814" w:hanging="360"/>
      </w:pPr>
    </w:lvl>
    <w:lvl w:ilvl="8">
      <w:start w:val="1"/>
      <w:numFmt w:val="lowerRoman"/>
      <w:lvlText w:val="%9."/>
      <w:lvlJc w:val="right"/>
      <w:pPr>
        <w:tabs>
          <w:tab w:val="num" w:pos="0"/>
        </w:tabs>
        <w:ind w:left="6534" w:hanging="180"/>
      </w:pPr>
    </w:lvl>
  </w:abstractNum>
  <w:abstractNum w:abstractNumId="173" w15:restartNumberingAfterBreak="0">
    <w:nsid w:val="4F0116F0"/>
    <w:multiLevelType w:val="multilevel"/>
    <w:tmpl w:val="39BA2698"/>
    <w:lvl w:ilvl="0">
      <w:start w:val="1"/>
      <w:numFmt w:val="bullet"/>
      <w:lvlText w:val=""/>
      <w:lvlJc w:val="left"/>
      <w:pPr>
        <w:tabs>
          <w:tab w:val="num" w:pos="348"/>
        </w:tabs>
        <w:ind w:left="1068" w:hanging="360"/>
      </w:pPr>
      <w:rPr>
        <w:rFonts w:ascii="Wingdings" w:hAnsi="Wingdings" w:hint="default"/>
      </w:rPr>
    </w:lvl>
    <w:lvl w:ilvl="1">
      <w:start w:val="1"/>
      <w:numFmt w:val="bullet"/>
      <w:lvlText w:val="o"/>
      <w:lvlJc w:val="left"/>
      <w:pPr>
        <w:tabs>
          <w:tab w:val="num" w:pos="348"/>
        </w:tabs>
        <w:ind w:left="1788" w:hanging="360"/>
      </w:pPr>
      <w:rPr>
        <w:rFonts w:ascii="Courier New" w:hAnsi="Courier New" w:cs="Courier New" w:hint="default"/>
      </w:rPr>
    </w:lvl>
    <w:lvl w:ilvl="2">
      <w:start w:val="1"/>
      <w:numFmt w:val="bullet"/>
      <w:lvlText w:val=""/>
      <w:lvlJc w:val="left"/>
      <w:pPr>
        <w:tabs>
          <w:tab w:val="num" w:pos="348"/>
        </w:tabs>
        <w:ind w:left="2508" w:hanging="360"/>
      </w:pPr>
      <w:rPr>
        <w:rFonts w:ascii="Wingdings" w:hAnsi="Wingdings" w:cs="Wingdings" w:hint="default"/>
      </w:rPr>
    </w:lvl>
    <w:lvl w:ilvl="3">
      <w:start w:val="1"/>
      <w:numFmt w:val="bullet"/>
      <w:lvlText w:val=""/>
      <w:lvlJc w:val="left"/>
      <w:pPr>
        <w:tabs>
          <w:tab w:val="num" w:pos="348"/>
        </w:tabs>
        <w:ind w:left="3228" w:hanging="360"/>
      </w:pPr>
      <w:rPr>
        <w:rFonts w:ascii="Symbol" w:hAnsi="Symbol" w:cs="Symbol" w:hint="default"/>
      </w:rPr>
    </w:lvl>
    <w:lvl w:ilvl="4">
      <w:start w:val="1"/>
      <w:numFmt w:val="bullet"/>
      <w:lvlText w:val="o"/>
      <w:lvlJc w:val="left"/>
      <w:pPr>
        <w:tabs>
          <w:tab w:val="num" w:pos="348"/>
        </w:tabs>
        <w:ind w:left="3948" w:hanging="360"/>
      </w:pPr>
      <w:rPr>
        <w:rFonts w:ascii="Courier New" w:hAnsi="Courier New" w:cs="Courier New" w:hint="default"/>
      </w:rPr>
    </w:lvl>
    <w:lvl w:ilvl="5">
      <w:start w:val="1"/>
      <w:numFmt w:val="bullet"/>
      <w:lvlText w:val=""/>
      <w:lvlJc w:val="left"/>
      <w:pPr>
        <w:tabs>
          <w:tab w:val="num" w:pos="348"/>
        </w:tabs>
        <w:ind w:left="4668" w:hanging="360"/>
      </w:pPr>
      <w:rPr>
        <w:rFonts w:ascii="Wingdings" w:hAnsi="Wingdings" w:cs="Wingdings" w:hint="default"/>
      </w:rPr>
    </w:lvl>
    <w:lvl w:ilvl="6">
      <w:start w:val="1"/>
      <w:numFmt w:val="bullet"/>
      <w:lvlText w:val=""/>
      <w:lvlJc w:val="left"/>
      <w:pPr>
        <w:tabs>
          <w:tab w:val="num" w:pos="348"/>
        </w:tabs>
        <w:ind w:left="5388" w:hanging="360"/>
      </w:pPr>
      <w:rPr>
        <w:rFonts w:ascii="Symbol" w:hAnsi="Symbol" w:cs="Symbol" w:hint="default"/>
      </w:rPr>
    </w:lvl>
    <w:lvl w:ilvl="7">
      <w:start w:val="1"/>
      <w:numFmt w:val="bullet"/>
      <w:lvlText w:val="o"/>
      <w:lvlJc w:val="left"/>
      <w:pPr>
        <w:tabs>
          <w:tab w:val="num" w:pos="348"/>
        </w:tabs>
        <w:ind w:left="6108" w:hanging="360"/>
      </w:pPr>
      <w:rPr>
        <w:rFonts w:ascii="Courier New" w:hAnsi="Courier New" w:cs="Courier New" w:hint="default"/>
      </w:rPr>
    </w:lvl>
    <w:lvl w:ilvl="8">
      <w:start w:val="1"/>
      <w:numFmt w:val="bullet"/>
      <w:lvlText w:val=""/>
      <w:lvlJc w:val="left"/>
      <w:pPr>
        <w:tabs>
          <w:tab w:val="num" w:pos="348"/>
        </w:tabs>
        <w:ind w:left="6828" w:hanging="360"/>
      </w:pPr>
      <w:rPr>
        <w:rFonts w:ascii="Wingdings" w:hAnsi="Wingdings" w:cs="Wingdings" w:hint="default"/>
      </w:rPr>
    </w:lvl>
  </w:abstractNum>
  <w:abstractNum w:abstractNumId="174" w15:restartNumberingAfterBreak="0">
    <w:nsid w:val="4F6347CE"/>
    <w:multiLevelType w:val="multilevel"/>
    <w:tmpl w:val="E26E2FBE"/>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5" w15:restartNumberingAfterBreak="0">
    <w:nsid w:val="4F6A4993"/>
    <w:multiLevelType w:val="multilevel"/>
    <w:tmpl w:val="8E68BA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6" w15:restartNumberingAfterBreak="0">
    <w:nsid w:val="4F8B43F3"/>
    <w:multiLevelType w:val="multilevel"/>
    <w:tmpl w:val="068435A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7" w15:restartNumberingAfterBreak="0">
    <w:nsid w:val="4F972C12"/>
    <w:multiLevelType w:val="multilevel"/>
    <w:tmpl w:val="D6D2C8F2"/>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8" w15:restartNumberingAfterBreak="0">
    <w:nsid w:val="4FC331F6"/>
    <w:multiLevelType w:val="multilevel"/>
    <w:tmpl w:val="B5AE6658"/>
    <w:lvl w:ilvl="0">
      <w:start w:val="1"/>
      <w:numFmt w:val="bullet"/>
      <w:lvlText w:val=""/>
      <w:lvlJc w:val="left"/>
      <w:pPr>
        <w:tabs>
          <w:tab w:val="num" w:pos="360"/>
        </w:tabs>
        <w:ind w:left="1080" w:hanging="360"/>
      </w:pPr>
      <w:rPr>
        <w:rFonts w:ascii="Wingdings" w:hAnsi="Wingdings" w:hint="default"/>
      </w:rPr>
    </w:lvl>
    <w:lvl w:ilvl="1">
      <w:start w:val="1"/>
      <w:numFmt w:val="bullet"/>
      <w:lvlText w:val="o"/>
      <w:lvlJc w:val="left"/>
      <w:pPr>
        <w:tabs>
          <w:tab w:val="num" w:pos="360"/>
        </w:tabs>
        <w:ind w:left="1800" w:hanging="360"/>
      </w:pPr>
      <w:rPr>
        <w:rFonts w:ascii="Courier New" w:hAnsi="Courier New" w:cs="Courier New" w:hint="default"/>
      </w:rPr>
    </w:lvl>
    <w:lvl w:ilvl="2">
      <w:start w:val="1"/>
      <w:numFmt w:val="bullet"/>
      <w:lvlText w:val=""/>
      <w:lvlJc w:val="left"/>
      <w:pPr>
        <w:tabs>
          <w:tab w:val="num" w:pos="360"/>
        </w:tabs>
        <w:ind w:left="2520" w:hanging="360"/>
      </w:pPr>
      <w:rPr>
        <w:rFonts w:ascii="Wingdings" w:hAnsi="Wingdings" w:cs="Wingdings" w:hint="default"/>
      </w:rPr>
    </w:lvl>
    <w:lvl w:ilvl="3">
      <w:start w:val="1"/>
      <w:numFmt w:val="bullet"/>
      <w:lvlText w:val=""/>
      <w:lvlJc w:val="left"/>
      <w:pPr>
        <w:tabs>
          <w:tab w:val="num" w:pos="360"/>
        </w:tabs>
        <w:ind w:left="3240" w:hanging="360"/>
      </w:pPr>
      <w:rPr>
        <w:rFonts w:ascii="Symbol" w:hAnsi="Symbol" w:cs="Symbol" w:hint="default"/>
      </w:rPr>
    </w:lvl>
    <w:lvl w:ilvl="4">
      <w:start w:val="1"/>
      <w:numFmt w:val="bullet"/>
      <w:lvlText w:val="o"/>
      <w:lvlJc w:val="left"/>
      <w:pPr>
        <w:tabs>
          <w:tab w:val="num" w:pos="360"/>
        </w:tabs>
        <w:ind w:left="3960" w:hanging="360"/>
      </w:pPr>
      <w:rPr>
        <w:rFonts w:ascii="Courier New" w:hAnsi="Courier New" w:cs="Courier New" w:hint="default"/>
      </w:rPr>
    </w:lvl>
    <w:lvl w:ilvl="5">
      <w:start w:val="1"/>
      <w:numFmt w:val="bullet"/>
      <w:lvlText w:val=""/>
      <w:lvlJc w:val="left"/>
      <w:pPr>
        <w:tabs>
          <w:tab w:val="num" w:pos="360"/>
        </w:tabs>
        <w:ind w:left="4680" w:hanging="360"/>
      </w:pPr>
      <w:rPr>
        <w:rFonts w:ascii="Wingdings" w:hAnsi="Wingdings" w:cs="Wingdings" w:hint="default"/>
      </w:rPr>
    </w:lvl>
    <w:lvl w:ilvl="6">
      <w:start w:val="1"/>
      <w:numFmt w:val="bullet"/>
      <w:lvlText w:val=""/>
      <w:lvlJc w:val="left"/>
      <w:pPr>
        <w:tabs>
          <w:tab w:val="num" w:pos="360"/>
        </w:tabs>
        <w:ind w:left="5400" w:hanging="360"/>
      </w:pPr>
      <w:rPr>
        <w:rFonts w:ascii="Symbol" w:hAnsi="Symbol" w:cs="Symbol" w:hint="default"/>
      </w:rPr>
    </w:lvl>
    <w:lvl w:ilvl="7">
      <w:start w:val="1"/>
      <w:numFmt w:val="bullet"/>
      <w:lvlText w:val="o"/>
      <w:lvlJc w:val="left"/>
      <w:pPr>
        <w:tabs>
          <w:tab w:val="num" w:pos="360"/>
        </w:tabs>
        <w:ind w:left="6120" w:hanging="360"/>
      </w:pPr>
      <w:rPr>
        <w:rFonts w:ascii="Courier New" w:hAnsi="Courier New" w:cs="Courier New" w:hint="default"/>
      </w:rPr>
    </w:lvl>
    <w:lvl w:ilvl="8">
      <w:start w:val="1"/>
      <w:numFmt w:val="bullet"/>
      <w:lvlText w:val=""/>
      <w:lvlJc w:val="left"/>
      <w:pPr>
        <w:tabs>
          <w:tab w:val="num" w:pos="360"/>
        </w:tabs>
        <w:ind w:left="6840" w:hanging="360"/>
      </w:pPr>
      <w:rPr>
        <w:rFonts w:ascii="Wingdings" w:hAnsi="Wingdings" w:cs="Wingdings" w:hint="default"/>
      </w:rPr>
    </w:lvl>
  </w:abstractNum>
  <w:abstractNum w:abstractNumId="179" w15:restartNumberingAfterBreak="0">
    <w:nsid w:val="4FE66B54"/>
    <w:multiLevelType w:val="hybridMultilevel"/>
    <w:tmpl w:val="8FAEAAB8"/>
    <w:lvl w:ilvl="0" w:tplc="E4BA75DA">
      <w:start w:val="1"/>
      <w:numFmt w:val="bullet"/>
      <w:lvlText w:val=""/>
      <w:lvlJc w:val="left"/>
      <w:pPr>
        <w:ind w:left="720" w:hanging="360"/>
      </w:pPr>
      <w:rPr>
        <w:rFonts w:ascii="Symbol" w:hAnsi="Symbol" w:hint="default"/>
      </w:rPr>
    </w:lvl>
    <w:lvl w:ilvl="1" w:tplc="AAE231FA">
      <w:start w:val="1"/>
      <w:numFmt w:val="bullet"/>
      <w:lvlText w:val="o"/>
      <w:lvlJc w:val="left"/>
      <w:pPr>
        <w:ind w:left="1440" w:hanging="360"/>
      </w:pPr>
      <w:rPr>
        <w:rFonts w:ascii="Courier New" w:hAnsi="Courier New" w:hint="default"/>
      </w:rPr>
    </w:lvl>
    <w:lvl w:ilvl="2" w:tplc="A6187AF6">
      <w:start w:val="1"/>
      <w:numFmt w:val="bullet"/>
      <w:lvlText w:val=""/>
      <w:lvlJc w:val="left"/>
      <w:pPr>
        <w:ind w:left="2160" w:hanging="360"/>
      </w:pPr>
      <w:rPr>
        <w:rFonts w:ascii="Wingdings" w:hAnsi="Wingdings" w:hint="default"/>
      </w:rPr>
    </w:lvl>
    <w:lvl w:ilvl="3" w:tplc="9C84E40A">
      <w:start w:val="1"/>
      <w:numFmt w:val="bullet"/>
      <w:lvlText w:val=""/>
      <w:lvlJc w:val="left"/>
      <w:pPr>
        <w:ind w:left="2880" w:hanging="360"/>
      </w:pPr>
      <w:rPr>
        <w:rFonts w:ascii="Symbol" w:hAnsi="Symbol" w:hint="default"/>
      </w:rPr>
    </w:lvl>
    <w:lvl w:ilvl="4" w:tplc="0BCCFECE">
      <w:start w:val="1"/>
      <w:numFmt w:val="bullet"/>
      <w:lvlText w:val="o"/>
      <w:lvlJc w:val="left"/>
      <w:pPr>
        <w:ind w:left="3600" w:hanging="360"/>
      </w:pPr>
      <w:rPr>
        <w:rFonts w:ascii="Courier New" w:hAnsi="Courier New" w:hint="default"/>
      </w:rPr>
    </w:lvl>
    <w:lvl w:ilvl="5" w:tplc="CD6E6C9E">
      <w:start w:val="1"/>
      <w:numFmt w:val="bullet"/>
      <w:lvlText w:val=""/>
      <w:lvlJc w:val="left"/>
      <w:pPr>
        <w:ind w:left="4320" w:hanging="360"/>
      </w:pPr>
      <w:rPr>
        <w:rFonts w:ascii="Wingdings" w:hAnsi="Wingdings" w:hint="default"/>
      </w:rPr>
    </w:lvl>
    <w:lvl w:ilvl="6" w:tplc="8368B290">
      <w:start w:val="1"/>
      <w:numFmt w:val="bullet"/>
      <w:lvlText w:val=""/>
      <w:lvlJc w:val="left"/>
      <w:pPr>
        <w:ind w:left="5040" w:hanging="360"/>
      </w:pPr>
      <w:rPr>
        <w:rFonts w:ascii="Symbol" w:hAnsi="Symbol" w:hint="default"/>
      </w:rPr>
    </w:lvl>
    <w:lvl w:ilvl="7" w:tplc="BAC8023E">
      <w:start w:val="1"/>
      <w:numFmt w:val="bullet"/>
      <w:lvlText w:val="o"/>
      <w:lvlJc w:val="left"/>
      <w:pPr>
        <w:ind w:left="5760" w:hanging="360"/>
      </w:pPr>
      <w:rPr>
        <w:rFonts w:ascii="Courier New" w:hAnsi="Courier New" w:hint="default"/>
      </w:rPr>
    </w:lvl>
    <w:lvl w:ilvl="8" w:tplc="856A9A86">
      <w:start w:val="1"/>
      <w:numFmt w:val="bullet"/>
      <w:lvlText w:val=""/>
      <w:lvlJc w:val="left"/>
      <w:pPr>
        <w:ind w:left="6480" w:hanging="360"/>
      </w:pPr>
      <w:rPr>
        <w:rFonts w:ascii="Wingdings" w:hAnsi="Wingdings" w:hint="default"/>
      </w:rPr>
    </w:lvl>
  </w:abstractNum>
  <w:abstractNum w:abstractNumId="180" w15:restartNumberingAfterBreak="0">
    <w:nsid w:val="5027411A"/>
    <w:multiLevelType w:val="hybridMultilevel"/>
    <w:tmpl w:val="ADC86C76"/>
    <w:lvl w:ilvl="0" w:tplc="A6187AF6">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81" w15:restartNumberingAfterBreak="0">
    <w:nsid w:val="50D65EF9"/>
    <w:multiLevelType w:val="multilevel"/>
    <w:tmpl w:val="8D289ED0"/>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2" w15:restartNumberingAfterBreak="0">
    <w:nsid w:val="50DB3176"/>
    <w:multiLevelType w:val="multilevel"/>
    <w:tmpl w:val="6D2EF4BA"/>
    <w:lvl w:ilvl="0">
      <w:start w:val="1"/>
      <w:numFmt w:val="bullet"/>
      <w:lvlText w:val=""/>
      <w:lvlJc w:val="left"/>
      <w:pPr>
        <w:tabs>
          <w:tab w:val="num" w:pos="0"/>
        </w:tabs>
        <w:ind w:left="784" w:hanging="360"/>
      </w:pPr>
      <w:rPr>
        <w:rFonts w:ascii="Wingdings" w:hAnsi="Wingdings" w:hint="default"/>
      </w:rPr>
    </w:lvl>
    <w:lvl w:ilvl="1">
      <w:start w:val="1"/>
      <w:numFmt w:val="bullet"/>
      <w:lvlText w:val="o"/>
      <w:lvlJc w:val="left"/>
      <w:pPr>
        <w:tabs>
          <w:tab w:val="num" w:pos="0"/>
        </w:tabs>
        <w:ind w:left="1504" w:hanging="360"/>
      </w:pPr>
      <w:rPr>
        <w:rFonts w:ascii="Courier New" w:hAnsi="Courier New" w:cs="Courier New" w:hint="default"/>
      </w:rPr>
    </w:lvl>
    <w:lvl w:ilvl="2">
      <w:start w:val="1"/>
      <w:numFmt w:val="bullet"/>
      <w:lvlText w:val=""/>
      <w:lvlJc w:val="left"/>
      <w:pPr>
        <w:tabs>
          <w:tab w:val="num" w:pos="0"/>
        </w:tabs>
        <w:ind w:left="2224" w:hanging="360"/>
      </w:pPr>
      <w:rPr>
        <w:rFonts w:ascii="Wingdings" w:hAnsi="Wingdings" w:cs="Wingdings" w:hint="default"/>
      </w:rPr>
    </w:lvl>
    <w:lvl w:ilvl="3">
      <w:start w:val="1"/>
      <w:numFmt w:val="bullet"/>
      <w:lvlText w:val=""/>
      <w:lvlJc w:val="left"/>
      <w:pPr>
        <w:tabs>
          <w:tab w:val="num" w:pos="0"/>
        </w:tabs>
        <w:ind w:left="2944" w:hanging="360"/>
      </w:pPr>
      <w:rPr>
        <w:rFonts w:ascii="Symbol" w:hAnsi="Symbol" w:cs="Symbol" w:hint="default"/>
      </w:rPr>
    </w:lvl>
    <w:lvl w:ilvl="4">
      <w:start w:val="1"/>
      <w:numFmt w:val="bullet"/>
      <w:lvlText w:val="o"/>
      <w:lvlJc w:val="left"/>
      <w:pPr>
        <w:tabs>
          <w:tab w:val="num" w:pos="0"/>
        </w:tabs>
        <w:ind w:left="3664" w:hanging="360"/>
      </w:pPr>
      <w:rPr>
        <w:rFonts w:ascii="Courier New" w:hAnsi="Courier New" w:cs="Courier New" w:hint="default"/>
      </w:rPr>
    </w:lvl>
    <w:lvl w:ilvl="5">
      <w:start w:val="1"/>
      <w:numFmt w:val="bullet"/>
      <w:lvlText w:val=""/>
      <w:lvlJc w:val="left"/>
      <w:pPr>
        <w:tabs>
          <w:tab w:val="num" w:pos="0"/>
        </w:tabs>
        <w:ind w:left="4384" w:hanging="360"/>
      </w:pPr>
      <w:rPr>
        <w:rFonts w:ascii="Wingdings" w:hAnsi="Wingdings" w:cs="Wingdings" w:hint="default"/>
      </w:rPr>
    </w:lvl>
    <w:lvl w:ilvl="6">
      <w:start w:val="1"/>
      <w:numFmt w:val="bullet"/>
      <w:lvlText w:val=""/>
      <w:lvlJc w:val="left"/>
      <w:pPr>
        <w:tabs>
          <w:tab w:val="num" w:pos="0"/>
        </w:tabs>
        <w:ind w:left="5104" w:hanging="360"/>
      </w:pPr>
      <w:rPr>
        <w:rFonts w:ascii="Symbol" w:hAnsi="Symbol" w:cs="Symbol" w:hint="default"/>
      </w:rPr>
    </w:lvl>
    <w:lvl w:ilvl="7">
      <w:start w:val="1"/>
      <w:numFmt w:val="bullet"/>
      <w:lvlText w:val="o"/>
      <w:lvlJc w:val="left"/>
      <w:pPr>
        <w:tabs>
          <w:tab w:val="num" w:pos="0"/>
        </w:tabs>
        <w:ind w:left="5824" w:hanging="360"/>
      </w:pPr>
      <w:rPr>
        <w:rFonts w:ascii="Courier New" w:hAnsi="Courier New" w:cs="Courier New" w:hint="default"/>
      </w:rPr>
    </w:lvl>
    <w:lvl w:ilvl="8">
      <w:start w:val="1"/>
      <w:numFmt w:val="bullet"/>
      <w:lvlText w:val=""/>
      <w:lvlJc w:val="left"/>
      <w:pPr>
        <w:tabs>
          <w:tab w:val="num" w:pos="0"/>
        </w:tabs>
        <w:ind w:left="6544" w:hanging="360"/>
      </w:pPr>
      <w:rPr>
        <w:rFonts w:ascii="Wingdings" w:hAnsi="Wingdings" w:cs="Wingdings" w:hint="default"/>
      </w:rPr>
    </w:lvl>
  </w:abstractNum>
  <w:abstractNum w:abstractNumId="183" w15:restartNumberingAfterBreak="0">
    <w:nsid w:val="511679F5"/>
    <w:multiLevelType w:val="multilevel"/>
    <w:tmpl w:val="FE22E152"/>
    <w:lvl w:ilvl="0">
      <w:start w:val="1"/>
      <w:numFmt w:val="bullet"/>
      <w:lvlText w:val=""/>
      <w:lvlJc w:val="left"/>
      <w:pPr>
        <w:tabs>
          <w:tab w:val="num" w:pos="348"/>
        </w:tabs>
        <w:ind w:left="1068" w:hanging="360"/>
      </w:pPr>
      <w:rPr>
        <w:rFonts w:ascii="Wingdings" w:hAnsi="Wingdings" w:hint="default"/>
      </w:rPr>
    </w:lvl>
    <w:lvl w:ilvl="1">
      <w:start w:val="1"/>
      <w:numFmt w:val="bullet"/>
      <w:lvlText w:val="o"/>
      <w:lvlJc w:val="left"/>
      <w:pPr>
        <w:tabs>
          <w:tab w:val="num" w:pos="348"/>
        </w:tabs>
        <w:ind w:left="1788" w:hanging="360"/>
      </w:pPr>
      <w:rPr>
        <w:rFonts w:ascii="Courier New" w:hAnsi="Courier New" w:cs="Courier New" w:hint="default"/>
      </w:rPr>
    </w:lvl>
    <w:lvl w:ilvl="2">
      <w:start w:val="1"/>
      <w:numFmt w:val="bullet"/>
      <w:lvlText w:val=""/>
      <w:lvlJc w:val="left"/>
      <w:pPr>
        <w:tabs>
          <w:tab w:val="num" w:pos="348"/>
        </w:tabs>
        <w:ind w:left="2508" w:hanging="360"/>
      </w:pPr>
      <w:rPr>
        <w:rFonts w:ascii="Wingdings" w:hAnsi="Wingdings" w:cs="Wingdings" w:hint="default"/>
      </w:rPr>
    </w:lvl>
    <w:lvl w:ilvl="3">
      <w:start w:val="1"/>
      <w:numFmt w:val="bullet"/>
      <w:lvlText w:val=""/>
      <w:lvlJc w:val="left"/>
      <w:pPr>
        <w:tabs>
          <w:tab w:val="num" w:pos="348"/>
        </w:tabs>
        <w:ind w:left="3228" w:hanging="360"/>
      </w:pPr>
      <w:rPr>
        <w:rFonts w:ascii="Symbol" w:hAnsi="Symbol" w:cs="Symbol" w:hint="default"/>
      </w:rPr>
    </w:lvl>
    <w:lvl w:ilvl="4">
      <w:start w:val="1"/>
      <w:numFmt w:val="bullet"/>
      <w:lvlText w:val="o"/>
      <w:lvlJc w:val="left"/>
      <w:pPr>
        <w:tabs>
          <w:tab w:val="num" w:pos="348"/>
        </w:tabs>
        <w:ind w:left="3948" w:hanging="360"/>
      </w:pPr>
      <w:rPr>
        <w:rFonts w:ascii="Courier New" w:hAnsi="Courier New" w:cs="Courier New" w:hint="default"/>
      </w:rPr>
    </w:lvl>
    <w:lvl w:ilvl="5">
      <w:start w:val="1"/>
      <w:numFmt w:val="bullet"/>
      <w:lvlText w:val=""/>
      <w:lvlJc w:val="left"/>
      <w:pPr>
        <w:tabs>
          <w:tab w:val="num" w:pos="348"/>
        </w:tabs>
        <w:ind w:left="4668" w:hanging="360"/>
      </w:pPr>
      <w:rPr>
        <w:rFonts w:ascii="Wingdings" w:hAnsi="Wingdings" w:cs="Wingdings" w:hint="default"/>
      </w:rPr>
    </w:lvl>
    <w:lvl w:ilvl="6">
      <w:start w:val="1"/>
      <w:numFmt w:val="bullet"/>
      <w:lvlText w:val=""/>
      <w:lvlJc w:val="left"/>
      <w:pPr>
        <w:tabs>
          <w:tab w:val="num" w:pos="348"/>
        </w:tabs>
        <w:ind w:left="5388" w:hanging="360"/>
      </w:pPr>
      <w:rPr>
        <w:rFonts w:ascii="Symbol" w:hAnsi="Symbol" w:cs="Symbol" w:hint="default"/>
      </w:rPr>
    </w:lvl>
    <w:lvl w:ilvl="7">
      <w:start w:val="1"/>
      <w:numFmt w:val="bullet"/>
      <w:lvlText w:val="o"/>
      <w:lvlJc w:val="left"/>
      <w:pPr>
        <w:tabs>
          <w:tab w:val="num" w:pos="348"/>
        </w:tabs>
        <w:ind w:left="6108" w:hanging="360"/>
      </w:pPr>
      <w:rPr>
        <w:rFonts w:ascii="Courier New" w:hAnsi="Courier New" w:cs="Courier New" w:hint="default"/>
      </w:rPr>
    </w:lvl>
    <w:lvl w:ilvl="8">
      <w:start w:val="1"/>
      <w:numFmt w:val="bullet"/>
      <w:lvlText w:val=""/>
      <w:lvlJc w:val="left"/>
      <w:pPr>
        <w:tabs>
          <w:tab w:val="num" w:pos="348"/>
        </w:tabs>
        <w:ind w:left="6828" w:hanging="360"/>
      </w:pPr>
      <w:rPr>
        <w:rFonts w:ascii="Wingdings" w:hAnsi="Wingdings" w:cs="Wingdings" w:hint="default"/>
      </w:rPr>
    </w:lvl>
  </w:abstractNum>
  <w:abstractNum w:abstractNumId="184" w15:restartNumberingAfterBreak="0">
    <w:nsid w:val="51C81C8D"/>
    <w:multiLevelType w:val="multilevel"/>
    <w:tmpl w:val="E3582D4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5" w15:restartNumberingAfterBreak="0">
    <w:nsid w:val="52420243"/>
    <w:multiLevelType w:val="multilevel"/>
    <w:tmpl w:val="D69C9B3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6" w15:restartNumberingAfterBreak="0">
    <w:nsid w:val="533B4380"/>
    <w:multiLevelType w:val="multilevel"/>
    <w:tmpl w:val="96E205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7" w15:restartNumberingAfterBreak="0">
    <w:nsid w:val="537B6514"/>
    <w:multiLevelType w:val="hybridMultilevel"/>
    <w:tmpl w:val="160669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8" w15:restartNumberingAfterBreak="0">
    <w:nsid w:val="54545D7C"/>
    <w:multiLevelType w:val="multilevel"/>
    <w:tmpl w:val="5846DB1E"/>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9" w15:restartNumberingAfterBreak="0">
    <w:nsid w:val="54700F57"/>
    <w:multiLevelType w:val="multilevel"/>
    <w:tmpl w:val="560EB1AE"/>
    <w:lvl w:ilvl="0">
      <w:start w:val="1"/>
      <w:numFmt w:val="bullet"/>
      <w:lvlText w:val=""/>
      <w:lvlJc w:val="left"/>
      <w:pPr>
        <w:tabs>
          <w:tab w:val="num" w:pos="348"/>
        </w:tabs>
        <w:ind w:left="1068" w:hanging="360"/>
      </w:pPr>
      <w:rPr>
        <w:rFonts w:ascii="Wingdings" w:hAnsi="Wingdings" w:hint="default"/>
      </w:rPr>
    </w:lvl>
    <w:lvl w:ilvl="1">
      <w:start w:val="1"/>
      <w:numFmt w:val="bullet"/>
      <w:lvlText w:val="o"/>
      <w:lvlJc w:val="left"/>
      <w:pPr>
        <w:tabs>
          <w:tab w:val="num" w:pos="348"/>
        </w:tabs>
        <w:ind w:left="1788" w:hanging="360"/>
      </w:pPr>
      <w:rPr>
        <w:rFonts w:ascii="Courier New" w:hAnsi="Courier New" w:cs="Courier New" w:hint="default"/>
      </w:rPr>
    </w:lvl>
    <w:lvl w:ilvl="2">
      <w:start w:val="1"/>
      <w:numFmt w:val="bullet"/>
      <w:lvlText w:val=""/>
      <w:lvlJc w:val="left"/>
      <w:pPr>
        <w:tabs>
          <w:tab w:val="num" w:pos="348"/>
        </w:tabs>
        <w:ind w:left="2508" w:hanging="360"/>
      </w:pPr>
      <w:rPr>
        <w:rFonts w:ascii="Wingdings" w:hAnsi="Wingdings" w:cs="Wingdings" w:hint="default"/>
      </w:rPr>
    </w:lvl>
    <w:lvl w:ilvl="3">
      <w:start w:val="1"/>
      <w:numFmt w:val="bullet"/>
      <w:lvlText w:val=""/>
      <w:lvlJc w:val="left"/>
      <w:pPr>
        <w:tabs>
          <w:tab w:val="num" w:pos="348"/>
        </w:tabs>
        <w:ind w:left="3228" w:hanging="360"/>
      </w:pPr>
      <w:rPr>
        <w:rFonts w:ascii="Symbol" w:hAnsi="Symbol" w:cs="Symbol" w:hint="default"/>
      </w:rPr>
    </w:lvl>
    <w:lvl w:ilvl="4">
      <w:start w:val="1"/>
      <w:numFmt w:val="bullet"/>
      <w:lvlText w:val="o"/>
      <w:lvlJc w:val="left"/>
      <w:pPr>
        <w:tabs>
          <w:tab w:val="num" w:pos="348"/>
        </w:tabs>
        <w:ind w:left="3948" w:hanging="360"/>
      </w:pPr>
      <w:rPr>
        <w:rFonts w:ascii="Courier New" w:hAnsi="Courier New" w:cs="Courier New" w:hint="default"/>
      </w:rPr>
    </w:lvl>
    <w:lvl w:ilvl="5">
      <w:start w:val="1"/>
      <w:numFmt w:val="bullet"/>
      <w:lvlText w:val=""/>
      <w:lvlJc w:val="left"/>
      <w:pPr>
        <w:tabs>
          <w:tab w:val="num" w:pos="348"/>
        </w:tabs>
        <w:ind w:left="4668" w:hanging="360"/>
      </w:pPr>
      <w:rPr>
        <w:rFonts w:ascii="Wingdings" w:hAnsi="Wingdings" w:cs="Wingdings" w:hint="default"/>
      </w:rPr>
    </w:lvl>
    <w:lvl w:ilvl="6">
      <w:start w:val="1"/>
      <w:numFmt w:val="bullet"/>
      <w:lvlText w:val=""/>
      <w:lvlJc w:val="left"/>
      <w:pPr>
        <w:tabs>
          <w:tab w:val="num" w:pos="348"/>
        </w:tabs>
        <w:ind w:left="5388" w:hanging="360"/>
      </w:pPr>
      <w:rPr>
        <w:rFonts w:ascii="Symbol" w:hAnsi="Symbol" w:cs="Symbol" w:hint="default"/>
      </w:rPr>
    </w:lvl>
    <w:lvl w:ilvl="7">
      <w:start w:val="1"/>
      <w:numFmt w:val="bullet"/>
      <w:lvlText w:val="o"/>
      <w:lvlJc w:val="left"/>
      <w:pPr>
        <w:tabs>
          <w:tab w:val="num" w:pos="348"/>
        </w:tabs>
        <w:ind w:left="6108" w:hanging="360"/>
      </w:pPr>
      <w:rPr>
        <w:rFonts w:ascii="Courier New" w:hAnsi="Courier New" w:cs="Courier New" w:hint="default"/>
      </w:rPr>
    </w:lvl>
    <w:lvl w:ilvl="8">
      <w:start w:val="1"/>
      <w:numFmt w:val="bullet"/>
      <w:lvlText w:val=""/>
      <w:lvlJc w:val="left"/>
      <w:pPr>
        <w:tabs>
          <w:tab w:val="num" w:pos="348"/>
        </w:tabs>
        <w:ind w:left="6828" w:hanging="360"/>
      </w:pPr>
      <w:rPr>
        <w:rFonts w:ascii="Wingdings" w:hAnsi="Wingdings" w:cs="Wingdings" w:hint="default"/>
      </w:rPr>
    </w:lvl>
  </w:abstractNum>
  <w:abstractNum w:abstractNumId="190" w15:restartNumberingAfterBreak="0">
    <w:nsid w:val="54947828"/>
    <w:multiLevelType w:val="multilevel"/>
    <w:tmpl w:val="D158CD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1" w15:restartNumberingAfterBreak="0">
    <w:nsid w:val="54C979E7"/>
    <w:multiLevelType w:val="multilevel"/>
    <w:tmpl w:val="BEF8AE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2" w15:restartNumberingAfterBreak="0">
    <w:nsid w:val="54E34246"/>
    <w:multiLevelType w:val="multilevel"/>
    <w:tmpl w:val="6B9A86F0"/>
    <w:lvl w:ilvl="0">
      <w:start w:val="1"/>
      <w:numFmt w:val="bullet"/>
      <w:lvlText w:val=""/>
      <w:lvlJc w:val="left"/>
      <w:pPr>
        <w:tabs>
          <w:tab w:val="num" w:pos="0"/>
        </w:tabs>
        <w:ind w:left="1068" w:hanging="360"/>
      </w:pPr>
      <w:rPr>
        <w:rFonts w:ascii="Symbol" w:hAnsi="Symbol" w:cs="Symbol"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193" w15:restartNumberingAfterBreak="0">
    <w:nsid w:val="55915165"/>
    <w:multiLevelType w:val="multilevel"/>
    <w:tmpl w:val="B38CAB2A"/>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4" w15:restartNumberingAfterBreak="0">
    <w:nsid w:val="55B95061"/>
    <w:multiLevelType w:val="hybridMultilevel"/>
    <w:tmpl w:val="ACC8008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95" w15:restartNumberingAfterBreak="0">
    <w:nsid w:val="561B1C8A"/>
    <w:multiLevelType w:val="multilevel"/>
    <w:tmpl w:val="03867EE4"/>
    <w:lvl w:ilvl="0">
      <w:start w:val="1"/>
      <w:numFmt w:val="bullet"/>
      <w:lvlText w:val=""/>
      <w:lvlJc w:val="left"/>
      <w:pPr>
        <w:tabs>
          <w:tab w:val="num" w:pos="348"/>
        </w:tabs>
        <w:ind w:left="1068" w:hanging="360"/>
      </w:pPr>
      <w:rPr>
        <w:rFonts w:ascii="Wingdings" w:hAnsi="Wingdings" w:hint="default"/>
      </w:rPr>
    </w:lvl>
    <w:lvl w:ilvl="1">
      <w:start w:val="1"/>
      <w:numFmt w:val="bullet"/>
      <w:lvlText w:val="o"/>
      <w:lvlJc w:val="left"/>
      <w:pPr>
        <w:tabs>
          <w:tab w:val="num" w:pos="348"/>
        </w:tabs>
        <w:ind w:left="1788" w:hanging="360"/>
      </w:pPr>
      <w:rPr>
        <w:rFonts w:ascii="Courier New" w:hAnsi="Courier New" w:cs="Courier New" w:hint="default"/>
      </w:rPr>
    </w:lvl>
    <w:lvl w:ilvl="2">
      <w:start w:val="1"/>
      <w:numFmt w:val="bullet"/>
      <w:lvlText w:val=""/>
      <w:lvlJc w:val="left"/>
      <w:pPr>
        <w:tabs>
          <w:tab w:val="num" w:pos="348"/>
        </w:tabs>
        <w:ind w:left="2508" w:hanging="360"/>
      </w:pPr>
      <w:rPr>
        <w:rFonts w:ascii="Wingdings" w:hAnsi="Wingdings" w:cs="Wingdings" w:hint="default"/>
      </w:rPr>
    </w:lvl>
    <w:lvl w:ilvl="3">
      <w:start w:val="1"/>
      <w:numFmt w:val="bullet"/>
      <w:lvlText w:val=""/>
      <w:lvlJc w:val="left"/>
      <w:pPr>
        <w:tabs>
          <w:tab w:val="num" w:pos="348"/>
        </w:tabs>
        <w:ind w:left="3228" w:hanging="360"/>
      </w:pPr>
      <w:rPr>
        <w:rFonts w:ascii="Symbol" w:hAnsi="Symbol" w:cs="Symbol" w:hint="default"/>
      </w:rPr>
    </w:lvl>
    <w:lvl w:ilvl="4">
      <w:start w:val="1"/>
      <w:numFmt w:val="bullet"/>
      <w:lvlText w:val="o"/>
      <w:lvlJc w:val="left"/>
      <w:pPr>
        <w:tabs>
          <w:tab w:val="num" w:pos="348"/>
        </w:tabs>
        <w:ind w:left="3948" w:hanging="360"/>
      </w:pPr>
      <w:rPr>
        <w:rFonts w:ascii="Courier New" w:hAnsi="Courier New" w:cs="Courier New" w:hint="default"/>
      </w:rPr>
    </w:lvl>
    <w:lvl w:ilvl="5">
      <w:start w:val="1"/>
      <w:numFmt w:val="bullet"/>
      <w:lvlText w:val=""/>
      <w:lvlJc w:val="left"/>
      <w:pPr>
        <w:tabs>
          <w:tab w:val="num" w:pos="348"/>
        </w:tabs>
        <w:ind w:left="4668" w:hanging="360"/>
      </w:pPr>
      <w:rPr>
        <w:rFonts w:ascii="Wingdings" w:hAnsi="Wingdings" w:cs="Wingdings" w:hint="default"/>
      </w:rPr>
    </w:lvl>
    <w:lvl w:ilvl="6">
      <w:start w:val="1"/>
      <w:numFmt w:val="bullet"/>
      <w:lvlText w:val=""/>
      <w:lvlJc w:val="left"/>
      <w:pPr>
        <w:tabs>
          <w:tab w:val="num" w:pos="348"/>
        </w:tabs>
        <w:ind w:left="5388" w:hanging="360"/>
      </w:pPr>
      <w:rPr>
        <w:rFonts w:ascii="Symbol" w:hAnsi="Symbol" w:cs="Symbol" w:hint="default"/>
      </w:rPr>
    </w:lvl>
    <w:lvl w:ilvl="7">
      <w:start w:val="1"/>
      <w:numFmt w:val="bullet"/>
      <w:lvlText w:val="o"/>
      <w:lvlJc w:val="left"/>
      <w:pPr>
        <w:tabs>
          <w:tab w:val="num" w:pos="348"/>
        </w:tabs>
        <w:ind w:left="6108" w:hanging="360"/>
      </w:pPr>
      <w:rPr>
        <w:rFonts w:ascii="Courier New" w:hAnsi="Courier New" w:cs="Courier New" w:hint="default"/>
      </w:rPr>
    </w:lvl>
    <w:lvl w:ilvl="8">
      <w:start w:val="1"/>
      <w:numFmt w:val="bullet"/>
      <w:lvlText w:val=""/>
      <w:lvlJc w:val="left"/>
      <w:pPr>
        <w:tabs>
          <w:tab w:val="num" w:pos="348"/>
        </w:tabs>
        <w:ind w:left="6828" w:hanging="360"/>
      </w:pPr>
      <w:rPr>
        <w:rFonts w:ascii="Wingdings" w:hAnsi="Wingdings" w:cs="Wingdings" w:hint="default"/>
      </w:rPr>
    </w:lvl>
  </w:abstractNum>
  <w:abstractNum w:abstractNumId="196" w15:restartNumberingAfterBreak="0">
    <w:nsid w:val="56437D64"/>
    <w:multiLevelType w:val="multilevel"/>
    <w:tmpl w:val="757466F2"/>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97" w15:restartNumberingAfterBreak="0">
    <w:nsid w:val="5673447B"/>
    <w:multiLevelType w:val="multilevel"/>
    <w:tmpl w:val="B42A3F28"/>
    <w:lvl w:ilvl="0">
      <w:start w:val="1"/>
      <w:numFmt w:val="bullet"/>
      <w:lvlText w:val=""/>
      <w:lvlJc w:val="left"/>
      <w:pPr>
        <w:tabs>
          <w:tab w:val="num" w:pos="0"/>
        </w:tabs>
        <w:ind w:left="1146" w:hanging="360"/>
      </w:pPr>
      <w:rPr>
        <w:rFonts w:ascii="Symbol" w:hAnsi="Symbol" w:cs="Symbol" w:hint="default"/>
      </w:rPr>
    </w:lvl>
    <w:lvl w:ilvl="1">
      <w:start w:val="1"/>
      <w:numFmt w:val="bullet"/>
      <w:lvlText w:val="•"/>
      <w:lvlJc w:val="left"/>
      <w:pPr>
        <w:tabs>
          <w:tab w:val="num" w:pos="0"/>
        </w:tabs>
        <w:ind w:left="1866" w:hanging="360"/>
      </w:pPr>
      <w:rPr>
        <w:rFonts w:ascii="Arial" w:hAnsi="Arial" w:cs="Arial"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198" w15:restartNumberingAfterBreak="0">
    <w:nsid w:val="567E5B21"/>
    <w:multiLevelType w:val="multilevel"/>
    <w:tmpl w:val="78B2D5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9" w15:restartNumberingAfterBreak="0">
    <w:nsid w:val="57150B94"/>
    <w:multiLevelType w:val="multilevel"/>
    <w:tmpl w:val="CFFEBD4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i w:val="0"/>
        <w:color w:val="auto"/>
        <w:sz w:val="28"/>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0" w15:restartNumberingAfterBreak="0">
    <w:nsid w:val="584A5415"/>
    <w:multiLevelType w:val="multilevel"/>
    <w:tmpl w:val="C0D0A7FA"/>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1" w15:restartNumberingAfterBreak="0">
    <w:nsid w:val="58E770E1"/>
    <w:multiLevelType w:val="multilevel"/>
    <w:tmpl w:val="5D30577C"/>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2" w15:restartNumberingAfterBreak="0">
    <w:nsid w:val="59CD5210"/>
    <w:multiLevelType w:val="hybridMultilevel"/>
    <w:tmpl w:val="064AA8B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3" w15:restartNumberingAfterBreak="0">
    <w:nsid w:val="5A5C4779"/>
    <w:multiLevelType w:val="multilevel"/>
    <w:tmpl w:val="80BE643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204" w15:restartNumberingAfterBreak="0">
    <w:nsid w:val="5B7C5EA4"/>
    <w:multiLevelType w:val="multilevel"/>
    <w:tmpl w:val="24D455C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5" w15:restartNumberingAfterBreak="0">
    <w:nsid w:val="5C364E5B"/>
    <w:multiLevelType w:val="multilevel"/>
    <w:tmpl w:val="664CEC06"/>
    <w:lvl w:ilvl="0">
      <w:start w:val="1"/>
      <w:numFmt w:val="bullet"/>
      <w:lvlText w:val=""/>
      <w:lvlJc w:val="left"/>
      <w:pPr>
        <w:tabs>
          <w:tab w:val="num" w:pos="348"/>
        </w:tabs>
        <w:ind w:left="1068" w:hanging="360"/>
      </w:pPr>
      <w:rPr>
        <w:rFonts w:ascii="Wingdings" w:hAnsi="Wingdings" w:hint="default"/>
      </w:rPr>
    </w:lvl>
    <w:lvl w:ilvl="1">
      <w:start w:val="1"/>
      <w:numFmt w:val="bullet"/>
      <w:lvlText w:val="o"/>
      <w:lvlJc w:val="left"/>
      <w:pPr>
        <w:tabs>
          <w:tab w:val="num" w:pos="348"/>
        </w:tabs>
        <w:ind w:left="1788" w:hanging="360"/>
      </w:pPr>
      <w:rPr>
        <w:rFonts w:ascii="Courier New" w:hAnsi="Courier New" w:cs="Courier New" w:hint="default"/>
      </w:rPr>
    </w:lvl>
    <w:lvl w:ilvl="2">
      <w:start w:val="1"/>
      <w:numFmt w:val="bullet"/>
      <w:lvlText w:val=""/>
      <w:lvlJc w:val="left"/>
      <w:pPr>
        <w:tabs>
          <w:tab w:val="num" w:pos="348"/>
        </w:tabs>
        <w:ind w:left="2508" w:hanging="360"/>
      </w:pPr>
      <w:rPr>
        <w:rFonts w:ascii="Wingdings" w:hAnsi="Wingdings" w:cs="Wingdings" w:hint="default"/>
      </w:rPr>
    </w:lvl>
    <w:lvl w:ilvl="3">
      <w:start w:val="1"/>
      <w:numFmt w:val="bullet"/>
      <w:lvlText w:val=""/>
      <w:lvlJc w:val="left"/>
      <w:pPr>
        <w:tabs>
          <w:tab w:val="num" w:pos="348"/>
        </w:tabs>
        <w:ind w:left="3228" w:hanging="360"/>
      </w:pPr>
      <w:rPr>
        <w:rFonts w:ascii="Symbol" w:hAnsi="Symbol" w:cs="Symbol" w:hint="default"/>
      </w:rPr>
    </w:lvl>
    <w:lvl w:ilvl="4">
      <w:start w:val="1"/>
      <w:numFmt w:val="bullet"/>
      <w:lvlText w:val="o"/>
      <w:lvlJc w:val="left"/>
      <w:pPr>
        <w:tabs>
          <w:tab w:val="num" w:pos="348"/>
        </w:tabs>
        <w:ind w:left="3948" w:hanging="360"/>
      </w:pPr>
      <w:rPr>
        <w:rFonts w:ascii="Courier New" w:hAnsi="Courier New" w:cs="Courier New" w:hint="default"/>
      </w:rPr>
    </w:lvl>
    <w:lvl w:ilvl="5">
      <w:start w:val="1"/>
      <w:numFmt w:val="bullet"/>
      <w:lvlText w:val=""/>
      <w:lvlJc w:val="left"/>
      <w:pPr>
        <w:tabs>
          <w:tab w:val="num" w:pos="348"/>
        </w:tabs>
        <w:ind w:left="4668" w:hanging="360"/>
      </w:pPr>
      <w:rPr>
        <w:rFonts w:ascii="Wingdings" w:hAnsi="Wingdings" w:cs="Wingdings" w:hint="default"/>
      </w:rPr>
    </w:lvl>
    <w:lvl w:ilvl="6">
      <w:start w:val="1"/>
      <w:numFmt w:val="bullet"/>
      <w:lvlText w:val=""/>
      <w:lvlJc w:val="left"/>
      <w:pPr>
        <w:tabs>
          <w:tab w:val="num" w:pos="348"/>
        </w:tabs>
        <w:ind w:left="5388" w:hanging="360"/>
      </w:pPr>
      <w:rPr>
        <w:rFonts w:ascii="Symbol" w:hAnsi="Symbol" w:cs="Symbol" w:hint="default"/>
      </w:rPr>
    </w:lvl>
    <w:lvl w:ilvl="7">
      <w:start w:val="1"/>
      <w:numFmt w:val="bullet"/>
      <w:lvlText w:val="o"/>
      <w:lvlJc w:val="left"/>
      <w:pPr>
        <w:tabs>
          <w:tab w:val="num" w:pos="348"/>
        </w:tabs>
        <w:ind w:left="6108" w:hanging="360"/>
      </w:pPr>
      <w:rPr>
        <w:rFonts w:ascii="Courier New" w:hAnsi="Courier New" w:cs="Courier New" w:hint="default"/>
      </w:rPr>
    </w:lvl>
    <w:lvl w:ilvl="8">
      <w:start w:val="1"/>
      <w:numFmt w:val="bullet"/>
      <w:lvlText w:val=""/>
      <w:lvlJc w:val="left"/>
      <w:pPr>
        <w:tabs>
          <w:tab w:val="num" w:pos="348"/>
        </w:tabs>
        <w:ind w:left="6828" w:hanging="360"/>
      </w:pPr>
      <w:rPr>
        <w:rFonts w:ascii="Wingdings" w:hAnsi="Wingdings" w:cs="Wingdings" w:hint="default"/>
      </w:rPr>
    </w:lvl>
  </w:abstractNum>
  <w:abstractNum w:abstractNumId="206" w15:restartNumberingAfterBreak="0">
    <w:nsid w:val="5DC81543"/>
    <w:multiLevelType w:val="multilevel"/>
    <w:tmpl w:val="C7B8668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7" w15:restartNumberingAfterBreak="0">
    <w:nsid w:val="5DEF5696"/>
    <w:multiLevelType w:val="multilevel"/>
    <w:tmpl w:val="E294EBF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8" w15:restartNumberingAfterBreak="0">
    <w:nsid w:val="5E6C2532"/>
    <w:multiLevelType w:val="multilevel"/>
    <w:tmpl w:val="705C0118"/>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9" w15:restartNumberingAfterBreak="0">
    <w:nsid w:val="5E6F144A"/>
    <w:multiLevelType w:val="multilevel"/>
    <w:tmpl w:val="095A20EE"/>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0" w15:restartNumberingAfterBreak="0">
    <w:nsid w:val="5EFF3859"/>
    <w:multiLevelType w:val="hybridMultilevel"/>
    <w:tmpl w:val="D1AEB694"/>
    <w:lvl w:ilvl="0" w:tplc="AAE231FA">
      <w:start w:val="1"/>
      <w:numFmt w:val="bullet"/>
      <w:lvlText w:val="o"/>
      <w:lvlJc w:val="left"/>
      <w:pPr>
        <w:ind w:left="360" w:hanging="360"/>
      </w:pPr>
      <w:rPr>
        <w:rFonts w:ascii="Courier New" w:hAnsi="Courier New"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11" w15:restartNumberingAfterBreak="0">
    <w:nsid w:val="5FA90E8A"/>
    <w:multiLevelType w:val="multilevel"/>
    <w:tmpl w:val="022A7E7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12" w15:restartNumberingAfterBreak="0">
    <w:nsid w:val="5FD82796"/>
    <w:multiLevelType w:val="multilevel"/>
    <w:tmpl w:val="B3C88F6C"/>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3" w15:restartNumberingAfterBreak="0">
    <w:nsid w:val="60224430"/>
    <w:multiLevelType w:val="multilevel"/>
    <w:tmpl w:val="4C6C5494"/>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4" w15:restartNumberingAfterBreak="0">
    <w:nsid w:val="60AD1AEF"/>
    <w:multiLevelType w:val="hybridMultilevel"/>
    <w:tmpl w:val="1286103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5" w15:restartNumberingAfterBreak="0">
    <w:nsid w:val="61B63F1E"/>
    <w:multiLevelType w:val="multilevel"/>
    <w:tmpl w:val="46F0CA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6" w15:restartNumberingAfterBreak="0">
    <w:nsid w:val="625C2ADC"/>
    <w:multiLevelType w:val="multilevel"/>
    <w:tmpl w:val="FC088742"/>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7" w15:restartNumberingAfterBreak="0">
    <w:nsid w:val="62B3344F"/>
    <w:multiLevelType w:val="hybridMultilevel"/>
    <w:tmpl w:val="D806DA92"/>
    <w:lvl w:ilvl="0" w:tplc="041B0005">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18" w15:restartNumberingAfterBreak="0">
    <w:nsid w:val="63A90CD8"/>
    <w:multiLevelType w:val="hybridMultilevel"/>
    <w:tmpl w:val="E3003A44"/>
    <w:lvl w:ilvl="0" w:tplc="041B0005">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19" w15:restartNumberingAfterBreak="0">
    <w:nsid w:val="63E10A13"/>
    <w:multiLevelType w:val="multilevel"/>
    <w:tmpl w:val="70F86E80"/>
    <w:lvl w:ilvl="0">
      <w:start w:val="1"/>
      <w:numFmt w:val="bullet"/>
      <w:lvlText w:val=""/>
      <w:lvlJc w:val="left"/>
      <w:pPr>
        <w:tabs>
          <w:tab w:val="num" w:pos="348"/>
        </w:tabs>
        <w:ind w:left="1068" w:hanging="360"/>
      </w:pPr>
      <w:rPr>
        <w:rFonts w:ascii="Wingdings" w:hAnsi="Wingdings" w:hint="default"/>
      </w:rPr>
    </w:lvl>
    <w:lvl w:ilvl="1">
      <w:start w:val="1"/>
      <w:numFmt w:val="bullet"/>
      <w:lvlText w:val="o"/>
      <w:lvlJc w:val="left"/>
      <w:pPr>
        <w:tabs>
          <w:tab w:val="num" w:pos="348"/>
        </w:tabs>
        <w:ind w:left="1788" w:hanging="360"/>
      </w:pPr>
      <w:rPr>
        <w:rFonts w:ascii="Courier New" w:hAnsi="Courier New" w:cs="Courier New" w:hint="default"/>
      </w:rPr>
    </w:lvl>
    <w:lvl w:ilvl="2">
      <w:start w:val="1"/>
      <w:numFmt w:val="bullet"/>
      <w:lvlText w:val=""/>
      <w:lvlJc w:val="left"/>
      <w:pPr>
        <w:tabs>
          <w:tab w:val="num" w:pos="348"/>
        </w:tabs>
        <w:ind w:left="2508" w:hanging="360"/>
      </w:pPr>
      <w:rPr>
        <w:rFonts w:ascii="Wingdings" w:hAnsi="Wingdings" w:cs="Wingdings" w:hint="default"/>
      </w:rPr>
    </w:lvl>
    <w:lvl w:ilvl="3">
      <w:start w:val="1"/>
      <w:numFmt w:val="bullet"/>
      <w:lvlText w:val=""/>
      <w:lvlJc w:val="left"/>
      <w:pPr>
        <w:tabs>
          <w:tab w:val="num" w:pos="348"/>
        </w:tabs>
        <w:ind w:left="3228" w:hanging="360"/>
      </w:pPr>
      <w:rPr>
        <w:rFonts w:ascii="Symbol" w:hAnsi="Symbol" w:cs="Symbol" w:hint="default"/>
      </w:rPr>
    </w:lvl>
    <w:lvl w:ilvl="4">
      <w:start w:val="1"/>
      <w:numFmt w:val="bullet"/>
      <w:lvlText w:val="o"/>
      <w:lvlJc w:val="left"/>
      <w:pPr>
        <w:tabs>
          <w:tab w:val="num" w:pos="348"/>
        </w:tabs>
        <w:ind w:left="3948" w:hanging="360"/>
      </w:pPr>
      <w:rPr>
        <w:rFonts w:ascii="Courier New" w:hAnsi="Courier New" w:cs="Courier New" w:hint="default"/>
      </w:rPr>
    </w:lvl>
    <w:lvl w:ilvl="5">
      <w:start w:val="1"/>
      <w:numFmt w:val="bullet"/>
      <w:lvlText w:val=""/>
      <w:lvlJc w:val="left"/>
      <w:pPr>
        <w:tabs>
          <w:tab w:val="num" w:pos="348"/>
        </w:tabs>
        <w:ind w:left="4668" w:hanging="360"/>
      </w:pPr>
      <w:rPr>
        <w:rFonts w:ascii="Wingdings" w:hAnsi="Wingdings" w:cs="Wingdings" w:hint="default"/>
      </w:rPr>
    </w:lvl>
    <w:lvl w:ilvl="6">
      <w:start w:val="1"/>
      <w:numFmt w:val="bullet"/>
      <w:lvlText w:val=""/>
      <w:lvlJc w:val="left"/>
      <w:pPr>
        <w:tabs>
          <w:tab w:val="num" w:pos="348"/>
        </w:tabs>
        <w:ind w:left="5388" w:hanging="360"/>
      </w:pPr>
      <w:rPr>
        <w:rFonts w:ascii="Symbol" w:hAnsi="Symbol" w:cs="Symbol" w:hint="default"/>
      </w:rPr>
    </w:lvl>
    <w:lvl w:ilvl="7">
      <w:start w:val="1"/>
      <w:numFmt w:val="bullet"/>
      <w:lvlText w:val="o"/>
      <w:lvlJc w:val="left"/>
      <w:pPr>
        <w:tabs>
          <w:tab w:val="num" w:pos="348"/>
        </w:tabs>
        <w:ind w:left="6108" w:hanging="360"/>
      </w:pPr>
      <w:rPr>
        <w:rFonts w:ascii="Courier New" w:hAnsi="Courier New" w:cs="Courier New" w:hint="default"/>
      </w:rPr>
    </w:lvl>
    <w:lvl w:ilvl="8">
      <w:start w:val="1"/>
      <w:numFmt w:val="bullet"/>
      <w:lvlText w:val=""/>
      <w:lvlJc w:val="left"/>
      <w:pPr>
        <w:tabs>
          <w:tab w:val="num" w:pos="348"/>
        </w:tabs>
        <w:ind w:left="6828" w:hanging="360"/>
      </w:pPr>
      <w:rPr>
        <w:rFonts w:ascii="Wingdings" w:hAnsi="Wingdings" w:cs="Wingdings" w:hint="default"/>
      </w:rPr>
    </w:lvl>
  </w:abstractNum>
  <w:abstractNum w:abstractNumId="220" w15:restartNumberingAfterBreak="0">
    <w:nsid w:val="64707725"/>
    <w:multiLevelType w:val="multilevel"/>
    <w:tmpl w:val="16B2109E"/>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1" w15:restartNumberingAfterBreak="0">
    <w:nsid w:val="6499117F"/>
    <w:multiLevelType w:val="multilevel"/>
    <w:tmpl w:val="DC14A7A0"/>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2" w15:restartNumberingAfterBreak="0">
    <w:nsid w:val="6551199A"/>
    <w:multiLevelType w:val="hybridMultilevel"/>
    <w:tmpl w:val="D00A879A"/>
    <w:lvl w:ilvl="0" w:tplc="A6187AF6">
      <w:start w:val="1"/>
      <w:numFmt w:val="bullet"/>
      <w:lvlText w:val=""/>
      <w:lvlJc w:val="left"/>
      <w:pPr>
        <w:ind w:left="1080" w:hanging="360"/>
      </w:pPr>
      <w:rPr>
        <w:rFonts w:ascii="Wingdings" w:hAnsi="Wingdings"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23" w15:restartNumberingAfterBreak="0">
    <w:nsid w:val="65D270E6"/>
    <w:multiLevelType w:val="multilevel"/>
    <w:tmpl w:val="0666D4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626077C"/>
    <w:multiLevelType w:val="hybridMultilevel"/>
    <w:tmpl w:val="AB38EF0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5" w15:restartNumberingAfterBreak="0">
    <w:nsid w:val="663E167D"/>
    <w:multiLevelType w:val="multilevel"/>
    <w:tmpl w:val="C36EDB2C"/>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6" w15:restartNumberingAfterBreak="0">
    <w:nsid w:val="667438E2"/>
    <w:multiLevelType w:val="multilevel"/>
    <w:tmpl w:val="CAE2DE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7" w15:restartNumberingAfterBreak="0">
    <w:nsid w:val="669F1E50"/>
    <w:multiLevelType w:val="multilevel"/>
    <w:tmpl w:val="36A833F6"/>
    <w:lvl w:ilvl="0">
      <w:start w:val="1"/>
      <w:numFmt w:val="bullet"/>
      <w:lvlText w:val=""/>
      <w:lvlJc w:val="left"/>
      <w:pPr>
        <w:tabs>
          <w:tab w:val="num" w:pos="360"/>
        </w:tabs>
        <w:ind w:left="1080" w:hanging="360"/>
      </w:pPr>
      <w:rPr>
        <w:rFonts w:ascii="Wingdings" w:hAnsi="Wingdings"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tabs>
          <w:tab w:val="num" w:pos="360"/>
        </w:tabs>
        <w:ind w:left="2520" w:hanging="360"/>
      </w:pPr>
      <w:rPr>
        <w:rFonts w:ascii="Wingdings" w:hAnsi="Wingdings" w:cs="Wingdings" w:hint="default"/>
      </w:rPr>
    </w:lvl>
    <w:lvl w:ilvl="3">
      <w:start w:val="1"/>
      <w:numFmt w:val="bullet"/>
      <w:lvlText w:val=""/>
      <w:lvlJc w:val="left"/>
      <w:pPr>
        <w:tabs>
          <w:tab w:val="num" w:pos="360"/>
        </w:tabs>
        <w:ind w:left="3240" w:hanging="360"/>
      </w:pPr>
      <w:rPr>
        <w:rFonts w:ascii="Symbol" w:hAnsi="Symbol" w:cs="Symbol" w:hint="default"/>
      </w:rPr>
    </w:lvl>
    <w:lvl w:ilvl="4">
      <w:start w:val="1"/>
      <w:numFmt w:val="bullet"/>
      <w:lvlText w:val="o"/>
      <w:lvlJc w:val="left"/>
      <w:pPr>
        <w:tabs>
          <w:tab w:val="num" w:pos="360"/>
        </w:tabs>
        <w:ind w:left="3960" w:hanging="360"/>
      </w:pPr>
      <w:rPr>
        <w:rFonts w:ascii="Courier New" w:hAnsi="Courier New" w:cs="Courier New" w:hint="default"/>
      </w:rPr>
    </w:lvl>
    <w:lvl w:ilvl="5">
      <w:start w:val="1"/>
      <w:numFmt w:val="bullet"/>
      <w:lvlText w:val=""/>
      <w:lvlJc w:val="left"/>
      <w:pPr>
        <w:tabs>
          <w:tab w:val="num" w:pos="360"/>
        </w:tabs>
        <w:ind w:left="4680" w:hanging="360"/>
      </w:pPr>
      <w:rPr>
        <w:rFonts w:ascii="Wingdings" w:hAnsi="Wingdings" w:cs="Wingdings" w:hint="default"/>
      </w:rPr>
    </w:lvl>
    <w:lvl w:ilvl="6">
      <w:start w:val="1"/>
      <w:numFmt w:val="bullet"/>
      <w:lvlText w:val=""/>
      <w:lvlJc w:val="left"/>
      <w:pPr>
        <w:tabs>
          <w:tab w:val="num" w:pos="360"/>
        </w:tabs>
        <w:ind w:left="5400" w:hanging="360"/>
      </w:pPr>
      <w:rPr>
        <w:rFonts w:ascii="Symbol" w:hAnsi="Symbol" w:cs="Symbol" w:hint="default"/>
      </w:rPr>
    </w:lvl>
    <w:lvl w:ilvl="7">
      <w:start w:val="1"/>
      <w:numFmt w:val="bullet"/>
      <w:lvlText w:val="o"/>
      <w:lvlJc w:val="left"/>
      <w:pPr>
        <w:tabs>
          <w:tab w:val="num" w:pos="360"/>
        </w:tabs>
        <w:ind w:left="6120" w:hanging="360"/>
      </w:pPr>
      <w:rPr>
        <w:rFonts w:ascii="Courier New" w:hAnsi="Courier New" w:cs="Courier New" w:hint="default"/>
      </w:rPr>
    </w:lvl>
    <w:lvl w:ilvl="8">
      <w:start w:val="1"/>
      <w:numFmt w:val="bullet"/>
      <w:lvlText w:val=""/>
      <w:lvlJc w:val="left"/>
      <w:pPr>
        <w:tabs>
          <w:tab w:val="num" w:pos="360"/>
        </w:tabs>
        <w:ind w:left="6840" w:hanging="360"/>
      </w:pPr>
      <w:rPr>
        <w:rFonts w:ascii="Wingdings" w:hAnsi="Wingdings" w:cs="Wingdings" w:hint="default"/>
      </w:rPr>
    </w:lvl>
  </w:abstractNum>
  <w:abstractNum w:abstractNumId="228" w15:restartNumberingAfterBreak="0">
    <w:nsid w:val="672B2D09"/>
    <w:multiLevelType w:val="multilevel"/>
    <w:tmpl w:val="D3FE5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678C3B8C"/>
    <w:multiLevelType w:val="multilevel"/>
    <w:tmpl w:val="593E084C"/>
    <w:lvl w:ilvl="0">
      <w:start w:val="1"/>
      <w:numFmt w:val="bullet"/>
      <w:lvlText w:val=""/>
      <w:lvlJc w:val="left"/>
      <w:pPr>
        <w:tabs>
          <w:tab w:val="num" w:pos="0"/>
        </w:tabs>
        <w:ind w:left="770" w:hanging="360"/>
      </w:pPr>
      <w:rPr>
        <w:rFonts w:ascii="Symbol" w:hAnsi="Symbol" w:cs="Symbol"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230" w15:restartNumberingAfterBreak="0">
    <w:nsid w:val="68555736"/>
    <w:multiLevelType w:val="hybridMultilevel"/>
    <w:tmpl w:val="E0641458"/>
    <w:lvl w:ilvl="0" w:tplc="041B0005">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31" w15:restartNumberingAfterBreak="0">
    <w:nsid w:val="68B81AA6"/>
    <w:multiLevelType w:val="multilevel"/>
    <w:tmpl w:val="0D5E452E"/>
    <w:lvl w:ilvl="0">
      <w:start w:val="1"/>
      <w:numFmt w:val="bullet"/>
      <w:lvlText w:val=""/>
      <w:lvlJc w:val="left"/>
      <w:pPr>
        <w:tabs>
          <w:tab w:val="num" w:pos="348"/>
        </w:tabs>
        <w:ind w:left="1068" w:hanging="360"/>
      </w:pPr>
      <w:rPr>
        <w:rFonts w:ascii="Wingdings" w:hAnsi="Wingdings" w:hint="default"/>
      </w:rPr>
    </w:lvl>
    <w:lvl w:ilvl="1">
      <w:start w:val="1"/>
      <w:numFmt w:val="bullet"/>
      <w:lvlText w:val="o"/>
      <w:lvlJc w:val="left"/>
      <w:pPr>
        <w:tabs>
          <w:tab w:val="num" w:pos="348"/>
        </w:tabs>
        <w:ind w:left="1788" w:hanging="360"/>
      </w:pPr>
      <w:rPr>
        <w:rFonts w:ascii="Courier New" w:hAnsi="Courier New" w:cs="Courier New" w:hint="default"/>
      </w:rPr>
    </w:lvl>
    <w:lvl w:ilvl="2">
      <w:start w:val="1"/>
      <w:numFmt w:val="bullet"/>
      <w:lvlText w:val=""/>
      <w:lvlJc w:val="left"/>
      <w:pPr>
        <w:tabs>
          <w:tab w:val="num" w:pos="348"/>
        </w:tabs>
        <w:ind w:left="2508" w:hanging="360"/>
      </w:pPr>
      <w:rPr>
        <w:rFonts w:ascii="Wingdings" w:hAnsi="Wingdings" w:cs="Wingdings" w:hint="default"/>
      </w:rPr>
    </w:lvl>
    <w:lvl w:ilvl="3">
      <w:start w:val="1"/>
      <w:numFmt w:val="bullet"/>
      <w:lvlText w:val=""/>
      <w:lvlJc w:val="left"/>
      <w:pPr>
        <w:tabs>
          <w:tab w:val="num" w:pos="348"/>
        </w:tabs>
        <w:ind w:left="3228" w:hanging="360"/>
      </w:pPr>
      <w:rPr>
        <w:rFonts w:ascii="Symbol" w:hAnsi="Symbol" w:cs="Symbol" w:hint="default"/>
      </w:rPr>
    </w:lvl>
    <w:lvl w:ilvl="4">
      <w:start w:val="1"/>
      <w:numFmt w:val="bullet"/>
      <w:lvlText w:val="o"/>
      <w:lvlJc w:val="left"/>
      <w:pPr>
        <w:tabs>
          <w:tab w:val="num" w:pos="348"/>
        </w:tabs>
        <w:ind w:left="3948" w:hanging="360"/>
      </w:pPr>
      <w:rPr>
        <w:rFonts w:ascii="Courier New" w:hAnsi="Courier New" w:cs="Courier New" w:hint="default"/>
      </w:rPr>
    </w:lvl>
    <w:lvl w:ilvl="5">
      <w:start w:val="1"/>
      <w:numFmt w:val="bullet"/>
      <w:lvlText w:val=""/>
      <w:lvlJc w:val="left"/>
      <w:pPr>
        <w:tabs>
          <w:tab w:val="num" w:pos="348"/>
        </w:tabs>
        <w:ind w:left="4668" w:hanging="360"/>
      </w:pPr>
      <w:rPr>
        <w:rFonts w:ascii="Wingdings" w:hAnsi="Wingdings" w:cs="Wingdings" w:hint="default"/>
      </w:rPr>
    </w:lvl>
    <w:lvl w:ilvl="6">
      <w:start w:val="1"/>
      <w:numFmt w:val="bullet"/>
      <w:lvlText w:val=""/>
      <w:lvlJc w:val="left"/>
      <w:pPr>
        <w:tabs>
          <w:tab w:val="num" w:pos="348"/>
        </w:tabs>
        <w:ind w:left="5388" w:hanging="360"/>
      </w:pPr>
      <w:rPr>
        <w:rFonts w:ascii="Symbol" w:hAnsi="Symbol" w:cs="Symbol" w:hint="default"/>
      </w:rPr>
    </w:lvl>
    <w:lvl w:ilvl="7">
      <w:start w:val="1"/>
      <w:numFmt w:val="bullet"/>
      <w:lvlText w:val="o"/>
      <w:lvlJc w:val="left"/>
      <w:pPr>
        <w:tabs>
          <w:tab w:val="num" w:pos="348"/>
        </w:tabs>
        <w:ind w:left="6108" w:hanging="360"/>
      </w:pPr>
      <w:rPr>
        <w:rFonts w:ascii="Courier New" w:hAnsi="Courier New" w:cs="Courier New" w:hint="default"/>
      </w:rPr>
    </w:lvl>
    <w:lvl w:ilvl="8">
      <w:start w:val="1"/>
      <w:numFmt w:val="bullet"/>
      <w:lvlText w:val=""/>
      <w:lvlJc w:val="left"/>
      <w:pPr>
        <w:tabs>
          <w:tab w:val="num" w:pos="348"/>
        </w:tabs>
        <w:ind w:left="6828" w:hanging="360"/>
      </w:pPr>
      <w:rPr>
        <w:rFonts w:ascii="Wingdings" w:hAnsi="Wingdings" w:cs="Wingdings" w:hint="default"/>
      </w:rPr>
    </w:lvl>
  </w:abstractNum>
  <w:abstractNum w:abstractNumId="232" w15:restartNumberingAfterBreak="0">
    <w:nsid w:val="68EB51D7"/>
    <w:multiLevelType w:val="hybridMultilevel"/>
    <w:tmpl w:val="D73465D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3" w15:restartNumberingAfterBreak="0">
    <w:nsid w:val="69484AFA"/>
    <w:multiLevelType w:val="multilevel"/>
    <w:tmpl w:val="4C6637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4" w15:restartNumberingAfterBreak="0">
    <w:nsid w:val="695647D2"/>
    <w:multiLevelType w:val="multilevel"/>
    <w:tmpl w:val="2A2C3CC4"/>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5" w15:restartNumberingAfterBreak="0">
    <w:nsid w:val="69FB7F46"/>
    <w:multiLevelType w:val="multilevel"/>
    <w:tmpl w:val="E7F65498"/>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6" w15:restartNumberingAfterBreak="0">
    <w:nsid w:val="6A3E26CF"/>
    <w:multiLevelType w:val="multilevel"/>
    <w:tmpl w:val="1876CB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7" w15:restartNumberingAfterBreak="0">
    <w:nsid w:val="6A725F47"/>
    <w:multiLevelType w:val="multilevel"/>
    <w:tmpl w:val="CF98897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8" w15:restartNumberingAfterBreak="0">
    <w:nsid w:val="6AC715C7"/>
    <w:multiLevelType w:val="hybridMultilevel"/>
    <w:tmpl w:val="521A2FE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9" w15:restartNumberingAfterBreak="0">
    <w:nsid w:val="6AD1121E"/>
    <w:multiLevelType w:val="multilevel"/>
    <w:tmpl w:val="6BC6211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lowerLetter"/>
      <w:lvlText w:val="%3."/>
      <w:lvlJc w:val="left"/>
      <w:pPr>
        <w:tabs>
          <w:tab w:val="num" w:pos="0"/>
        </w:tabs>
        <w:ind w:left="1224" w:hanging="504"/>
      </w:pPr>
      <w:rPr>
        <w:rFonts w:ascii="Calibri" w:eastAsia="Calibri" w:hAnsi="Calibri"/>
      </w:rPr>
    </w:lvl>
    <w:lvl w:ilvl="3">
      <w:start w:val="1"/>
      <w:numFmt w:val="lowerLetter"/>
      <w:lvlText w:val="%4."/>
      <w:lvlJc w:val="left"/>
      <w:pPr>
        <w:tabs>
          <w:tab w:val="num" w:pos="0"/>
        </w:tabs>
        <w:ind w:left="1728" w:hanging="648"/>
      </w:pPr>
      <w:rPr>
        <w:rFonts w:ascii="Calibri" w:eastAsia="Calibri" w:hAnsi="Calibri"/>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40" w15:restartNumberingAfterBreak="0">
    <w:nsid w:val="6B8927C4"/>
    <w:multiLevelType w:val="multilevel"/>
    <w:tmpl w:val="68F8907A"/>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1" w15:restartNumberingAfterBreak="0">
    <w:nsid w:val="6C1247C6"/>
    <w:multiLevelType w:val="multilevel"/>
    <w:tmpl w:val="6A98EB14"/>
    <w:lvl w:ilvl="0">
      <w:start w:val="1"/>
      <w:numFmt w:val="bullet"/>
      <w:lvlText w:val=""/>
      <w:lvlJc w:val="left"/>
      <w:pPr>
        <w:tabs>
          <w:tab w:val="num" w:pos="348"/>
        </w:tabs>
        <w:ind w:left="1068" w:hanging="360"/>
      </w:pPr>
      <w:rPr>
        <w:rFonts w:ascii="Wingdings" w:hAnsi="Wingdings" w:hint="default"/>
      </w:rPr>
    </w:lvl>
    <w:lvl w:ilvl="1">
      <w:start w:val="1"/>
      <w:numFmt w:val="bullet"/>
      <w:lvlText w:val="o"/>
      <w:lvlJc w:val="left"/>
      <w:pPr>
        <w:tabs>
          <w:tab w:val="num" w:pos="348"/>
        </w:tabs>
        <w:ind w:left="1788" w:hanging="360"/>
      </w:pPr>
      <w:rPr>
        <w:rFonts w:ascii="Courier New" w:hAnsi="Courier New" w:cs="Courier New" w:hint="default"/>
      </w:rPr>
    </w:lvl>
    <w:lvl w:ilvl="2">
      <w:start w:val="1"/>
      <w:numFmt w:val="bullet"/>
      <w:lvlText w:val=""/>
      <w:lvlJc w:val="left"/>
      <w:pPr>
        <w:tabs>
          <w:tab w:val="num" w:pos="348"/>
        </w:tabs>
        <w:ind w:left="2508" w:hanging="360"/>
      </w:pPr>
      <w:rPr>
        <w:rFonts w:ascii="Wingdings" w:hAnsi="Wingdings" w:cs="Wingdings" w:hint="default"/>
      </w:rPr>
    </w:lvl>
    <w:lvl w:ilvl="3">
      <w:start w:val="1"/>
      <w:numFmt w:val="bullet"/>
      <w:lvlText w:val=""/>
      <w:lvlJc w:val="left"/>
      <w:pPr>
        <w:tabs>
          <w:tab w:val="num" w:pos="348"/>
        </w:tabs>
        <w:ind w:left="3228" w:hanging="360"/>
      </w:pPr>
      <w:rPr>
        <w:rFonts w:ascii="Symbol" w:hAnsi="Symbol" w:cs="Symbol" w:hint="default"/>
      </w:rPr>
    </w:lvl>
    <w:lvl w:ilvl="4">
      <w:start w:val="1"/>
      <w:numFmt w:val="bullet"/>
      <w:lvlText w:val="o"/>
      <w:lvlJc w:val="left"/>
      <w:pPr>
        <w:tabs>
          <w:tab w:val="num" w:pos="348"/>
        </w:tabs>
        <w:ind w:left="3948" w:hanging="360"/>
      </w:pPr>
      <w:rPr>
        <w:rFonts w:ascii="Courier New" w:hAnsi="Courier New" w:cs="Courier New" w:hint="default"/>
      </w:rPr>
    </w:lvl>
    <w:lvl w:ilvl="5">
      <w:start w:val="1"/>
      <w:numFmt w:val="bullet"/>
      <w:lvlText w:val=""/>
      <w:lvlJc w:val="left"/>
      <w:pPr>
        <w:tabs>
          <w:tab w:val="num" w:pos="348"/>
        </w:tabs>
        <w:ind w:left="4668" w:hanging="360"/>
      </w:pPr>
      <w:rPr>
        <w:rFonts w:ascii="Wingdings" w:hAnsi="Wingdings" w:cs="Wingdings" w:hint="default"/>
      </w:rPr>
    </w:lvl>
    <w:lvl w:ilvl="6">
      <w:start w:val="1"/>
      <w:numFmt w:val="bullet"/>
      <w:lvlText w:val=""/>
      <w:lvlJc w:val="left"/>
      <w:pPr>
        <w:tabs>
          <w:tab w:val="num" w:pos="348"/>
        </w:tabs>
        <w:ind w:left="5388" w:hanging="360"/>
      </w:pPr>
      <w:rPr>
        <w:rFonts w:ascii="Symbol" w:hAnsi="Symbol" w:cs="Symbol" w:hint="default"/>
      </w:rPr>
    </w:lvl>
    <w:lvl w:ilvl="7">
      <w:start w:val="1"/>
      <w:numFmt w:val="bullet"/>
      <w:lvlText w:val="o"/>
      <w:lvlJc w:val="left"/>
      <w:pPr>
        <w:tabs>
          <w:tab w:val="num" w:pos="348"/>
        </w:tabs>
        <w:ind w:left="6108" w:hanging="360"/>
      </w:pPr>
      <w:rPr>
        <w:rFonts w:ascii="Courier New" w:hAnsi="Courier New" w:cs="Courier New" w:hint="default"/>
      </w:rPr>
    </w:lvl>
    <w:lvl w:ilvl="8">
      <w:start w:val="1"/>
      <w:numFmt w:val="bullet"/>
      <w:lvlText w:val=""/>
      <w:lvlJc w:val="left"/>
      <w:pPr>
        <w:tabs>
          <w:tab w:val="num" w:pos="348"/>
        </w:tabs>
        <w:ind w:left="6828" w:hanging="360"/>
      </w:pPr>
      <w:rPr>
        <w:rFonts w:ascii="Wingdings" w:hAnsi="Wingdings" w:cs="Wingdings" w:hint="default"/>
      </w:rPr>
    </w:lvl>
  </w:abstractNum>
  <w:abstractNum w:abstractNumId="242" w15:restartNumberingAfterBreak="0">
    <w:nsid w:val="6CDC714C"/>
    <w:multiLevelType w:val="multilevel"/>
    <w:tmpl w:val="8CC023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3" w15:restartNumberingAfterBreak="0">
    <w:nsid w:val="6D23281F"/>
    <w:multiLevelType w:val="multilevel"/>
    <w:tmpl w:val="C05AAFC2"/>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4" w15:restartNumberingAfterBreak="0">
    <w:nsid w:val="6E33665F"/>
    <w:multiLevelType w:val="multilevel"/>
    <w:tmpl w:val="0BBEFAFC"/>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45" w15:restartNumberingAfterBreak="0">
    <w:nsid w:val="6EB32839"/>
    <w:multiLevelType w:val="multilevel"/>
    <w:tmpl w:val="7F24F3BA"/>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6" w15:restartNumberingAfterBreak="0">
    <w:nsid w:val="6EE04E67"/>
    <w:multiLevelType w:val="multilevel"/>
    <w:tmpl w:val="02142E5A"/>
    <w:lvl w:ilvl="0">
      <w:start w:val="1"/>
      <w:numFmt w:val="bullet"/>
      <w:lvlText w:val=""/>
      <w:lvlJc w:val="left"/>
      <w:pPr>
        <w:tabs>
          <w:tab w:val="num" w:pos="0"/>
        </w:tabs>
        <w:ind w:left="1068" w:hanging="360"/>
      </w:pPr>
      <w:rPr>
        <w:rFonts w:ascii="Symbol" w:hAnsi="Symbol" w:cs="Symbol"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247" w15:restartNumberingAfterBreak="0">
    <w:nsid w:val="6F211EB7"/>
    <w:multiLevelType w:val="multilevel"/>
    <w:tmpl w:val="2514D4A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8" w15:restartNumberingAfterBreak="0">
    <w:nsid w:val="6F53013D"/>
    <w:multiLevelType w:val="multilevel"/>
    <w:tmpl w:val="77965458"/>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9" w15:restartNumberingAfterBreak="0">
    <w:nsid w:val="6F765077"/>
    <w:multiLevelType w:val="multilevel"/>
    <w:tmpl w:val="F0B4E022"/>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0" w15:restartNumberingAfterBreak="0">
    <w:nsid w:val="70577C27"/>
    <w:multiLevelType w:val="hybridMultilevel"/>
    <w:tmpl w:val="79900918"/>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1" w15:restartNumberingAfterBreak="0">
    <w:nsid w:val="708D2B41"/>
    <w:multiLevelType w:val="multilevel"/>
    <w:tmpl w:val="37AAD23E"/>
    <w:lvl w:ilvl="0">
      <w:start w:val="1"/>
      <w:numFmt w:val="bullet"/>
      <w:lvlText w:val=""/>
      <w:lvlJc w:val="left"/>
      <w:pPr>
        <w:tabs>
          <w:tab w:val="num" w:pos="0"/>
        </w:tabs>
        <w:ind w:left="766" w:hanging="360"/>
      </w:pPr>
      <w:rPr>
        <w:rFonts w:ascii="Wingdings" w:hAnsi="Wingdings"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252" w15:restartNumberingAfterBreak="0">
    <w:nsid w:val="70BE6AF3"/>
    <w:multiLevelType w:val="multilevel"/>
    <w:tmpl w:val="62E20D3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3" w15:restartNumberingAfterBreak="0">
    <w:nsid w:val="71355149"/>
    <w:multiLevelType w:val="multilevel"/>
    <w:tmpl w:val="3C58799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4" w15:restartNumberingAfterBreak="0">
    <w:nsid w:val="71800635"/>
    <w:multiLevelType w:val="multilevel"/>
    <w:tmpl w:val="BBB6AE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5" w15:restartNumberingAfterBreak="0">
    <w:nsid w:val="71C7211C"/>
    <w:multiLevelType w:val="multilevel"/>
    <w:tmpl w:val="DFFA10B8"/>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6" w15:restartNumberingAfterBreak="0">
    <w:nsid w:val="72421BDC"/>
    <w:multiLevelType w:val="multilevel"/>
    <w:tmpl w:val="F416B8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7" w15:restartNumberingAfterBreak="0">
    <w:nsid w:val="72DE76ED"/>
    <w:multiLevelType w:val="multilevel"/>
    <w:tmpl w:val="8E14FF84"/>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8" w15:restartNumberingAfterBreak="0">
    <w:nsid w:val="73F43BB2"/>
    <w:multiLevelType w:val="multilevel"/>
    <w:tmpl w:val="CA300E96"/>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9" w15:restartNumberingAfterBreak="0">
    <w:nsid w:val="74A94AD8"/>
    <w:multiLevelType w:val="multilevel"/>
    <w:tmpl w:val="0414F2F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5173BED"/>
    <w:multiLevelType w:val="multilevel"/>
    <w:tmpl w:val="B6E038C6"/>
    <w:lvl w:ilvl="0">
      <w:start w:val="1"/>
      <w:numFmt w:val="bullet"/>
      <w:lvlText w:val=""/>
      <w:lvlJc w:val="left"/>
      <w:pPr>
        <w:tabs>
          <w:tab w:val="num" w:pos="702"/>
        </w:tabs>
        <w:ind w:left="1422" w:hanging="360"/>
      </w:pPr>
      <w:rPr>
        <w:rFonts w:ascii="Wingdings" w:hAnsi="Wingdings" w:hint="default"/>
      </w:rPr>
    </w:lvl>
    <w:lvl w:ilvl="1">
      <w:start w:val="1"/>
      <w:numFmt w:val="bullet"/>
      <w:lvlText w:val="o"/>
      <w:lvlJc w:val="left"/>
      <w:pPr>
        <w:tabs>
          <w:tab w:val="num" w:pos="702"/>
        </w:tabs>
        <w:ind w:left="2142" w:hanging="360"/>
      </w:pPr>
      <w:rPr>
        <w:rFonts w:ascii="Courier New" w:hAnsi="Courier New" w:cs="Courier New" w:hint="default"/>
      </w:rPr>
    </w:lvl>
    <w:lvl w:ilvl="2">
      <w:start w:val="1"/>
      <w:numFmt w:val="bullet"/>
      <w:lvlText w:val=""/>
      <w:lvlJc w:val="left"/>
      <w:pPr>
        <w:tabs>
          <w:tab w:val="num" w:pos="702"/>
        </w:tabs>
        <w:ind w:left="2862" w:hanging="360"/>
      </w:pPr>
      <w:rPr>
        <w:rFonts w:ascii="Wingdings" w:hAnsi="Wingdings" w:cs="Wingdings" w:hint="default"/>
      </w:rPr>
    </w:lvl>
    <w:lvl w:ilvl="3">
      <w:start w:val="1"/>
      <w:numFmt w:val="bullet"/>
      <w:lvlText w:val=""/>
      <w:lvlJc w:val="left"/>
      <w:pPr>
        <w:tabs>
          <w:tab w:val="num" w:pos="702"/>
        </w:tabs>
        <w:ind w:left="3582" w:hanging="360"/>
      </w:pPr>
      <w:rPr>
        <w:rFonts w:ascii="Symbol" w:hAnsi="Symbol" w:cs="Symbol" w:hint="default"/>
      </w:rPr>
    </w:lvl>
    <w:lvl w:ilvl="4">
      <w:start w:val="1"/>
      <w:numFmt w:val="bullet"/>
      <w:lvlText w:val="o"/>
      <w:lvlJc w:val="left"/>
      <w:pPr>
        <w:tabs>
          <w:tab w:val="num" w:pos="702"/>
        </w:tabs>
        <w:ind w:left="4302" w:hanging="360"/>
      </w:pPr>
      <w:rPr>
        <w:rFonts w:ascii="Courier New" w:hAnsi="Courier New" w:cs="Courier New" w:hint="default"/>
      </w:rPr>
    </w:lvl>
    <w:lvl w:ilvl="5">
      <w:start w:val="1"/>
      <w:numFmt w:val="bullet"/>
      <w:lvlText w:val=""/>
      <w:lvlJc w:val="left"/>
      <w:pPr>
        <w:tabs>
          <w:tab w:val="num" w:pos="702"/>
        </w:tabs>
        <w:ind w:left="5022" w:hanging="360"/>
      </w:pPr>
      <w:rPr>
        <w:rFonts w:ascii="Wingdings" w:hAnsi="Wingdings" w:cs="Wingdings" w:hint="default"/>
      </w:rPr>
    </w:lvl>
    <w:lvl w:ilvl="6">
      <w:start w:val="1"/>
      <w:numFmt w:val="bullet"/>
      <w:lvlText w:val=""/>
      <w:lvlJc w:val="left"/>
      <w:pPr>
        <w:tabs>
          <w:tab w:val="num" w:pos="702"/>
        </w:tabs>
        <w:ind w:left="5742" w:hanging="360"/>
      </w:pPr>
      <w:rPr>
        <w:rFonts w:ascii="Symbol" w:hAnsi="Symbol" w:cs="Symbol" w:hint="default"/>
      </w:rPr>
    </w:lvl>
    <w:lvl w:ilvl="7">
      <w:start w:val="1"/>
      <w:numFmt w:val="bullet"/>
      <w:lvlText w:val="o"/>
      <w:lvlJc w:val="left"/>
      <w:pPr>
        <w:tabs>
          <w:tab w:val="num" w:pos="702"/>
        </w:tabs>
        <w:ind w:left="6462" w:hanging="360"/>
      </w:pPr>
      <w:rPr>
        <w:rFonts w:ascii="Courier New" w:hAnsi="Courier New" w:cs="Courier New" w:hint="default"/>
      </w:rPr>
    </w:lvl>
    <w:lvl w:ilvl="8">
      <w:start w:val="1"/>
      <w:numFmt w:val="bullet"/>
      <w:lvlText w:val=""/>
      <w:lvlJc w:val="left"/>
      <w:pPr>
        <w:tabs>
          <w:tab w:val="num" w:pos="702"/>
        </w:tabs>
        <w:ind w:left="7182" w:hanging="360"/>
      </w:pPr>
      <w:rPr>
        <w:rFonts w:ascii="Wingdings" w:hAnsi="Wingdings" w:cs="Wingdings" w:hint="default"/>
      </w:rPr>
    </w:lvl>
  </w:abstractNum>
  <w:abstractNum w:abstractNumId="261" w15:restartNumberingAfterBreak="0">
    <w:nsid w:val="752D17ED"/>
    <w:multiLevelType w:val="multilevel"/>
    <w:tmpl w:val="15D025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2" w15:restartNumberingAfterBreak="0">
    <w:nsid w:val="775D0CAD"/>
    <w:multiLevelType w:val="multilevel"/>
    <w:tmpl w:val="D7940B7C"/>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3" w15:restartNumberingAfterBreak="0">
    <w:nsid w:val="783D150F"/>
    <w:multiLevelType w:val="multilevel"/>
    <w:tmpl w:val="4082067A"/>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4" w15:restartNumberingAfterBreak="0">
    <w:nsid w:val="78DB415D"/>
    <w:multiLevelType w:val="multilevel"/>
    <w:tmpl w:val="A4F24A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lowerLetter"/>
      <w:lvlText w:val="%3."/>
      <w:lvlJc w:val="left"/>
      <w:pPr>
        <w:tabs>
          <w:tab w:val="num" w:pos="0"/>
        </w:tabs>
        <w:ind w:left="1224" w:hanging="504"/>
      </w:pPr>
      <w:rPr>
        <w:rFonts w:ascii="Calibri" w:eastAsia="Calibri" w:hAnsi="Calibri"/>
      </w:rPr>
    </w:lvl>
    <w:lvl w:ilvl="3">
      <w:start w:val="1"/>
      <w:numFmt w:val="lowerLetter"/>
      <w:lvlText w:val="%4."/>
      <w:lvlJc w:val="left"/>
      <w:pPr>
        <w:tabs>
          <w:tab w:val="num" w:pos="0"/>
        </w:tabs>
        <w:ind w:left="1728" w:hanging="648"/>
      </w:pPr>
      <w:rPr>
        <w:rFonts w:ascii="Calibri" w:eastAsia="Calibri" w:hAnsi="Calibri"/>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65" w15:restartNumberingAfterBreak="0">
    <w:nsid w:val="7B9D05CE"/>
    <w:multiLevelType w:val="hybridMultilevel"/>
    <w:tmpl w:val="E1287896"/>
    <w:lvl w:ilvl="0" w:tplc="041B0005">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66" w15:restartNumberingAfterBreak="0">
    <w:nsid w:val="7BB653F9"/>
    <w:multiLevelType w:val="hybridMultilevel"/>
    <w:tmpl w:val="6206DFA6"/>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67" w15:restartNumberingAfterBreak="0">
    <w:nsid w:val="7BD20308"/>
    <w:multiLevelType w:val="hybridMultilevel"/>
    <w:tmpl w:val="D706B2C4"/>
    <w:lvl w:ilvl="0" w:tplc="041B0005">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68" w15:restartNumberingAfterBreak="0">
    <w:nsid w:val="7C9A04A2"/>
    <w:multiLevelType w:val="hybridMultilevel"/>
    <w:tmpl w:val="F8D2548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9" w15:restartNumberingAfterBreak="0">
    <w:nsid w:val="7CBC11BF"/>
    <w:multiLevelType w:val="hybridMultilevel"/>
    <w:tmpl w:val="0DDCF24C"/>
    <w:lvl w:ilvl="0" w:tplc="A6187AF6">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70" w15:restartNumberingAfterBreak="0">
    <w:nsid w:val="7D740CD3"/>
    <w:multiLevelType w:val="multilevel"/>
    <w:tmpl w:val="5F48BB0A"/>
    <w:lvl w:ilvl="0">
      <w:start w:val="1"/>
      <w:numFmt w:val="bullet"/>
      <w:lvlText w:val=""/>
      <w:lvlJc w:val="left"/>
      <w:pPr>
        <w:tabs>
          <w:tab w:val="num" w:pos="348"/>
        </w:tabs>
        <w:ind w:left="106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tabs>
          <w:tab w:val="num" w:pos="348"/>
        </w:tabs>
        <w:ind w:left="2508" w:hanging="360"/>
      </w:pPr>
      <w:rPr>
        <w:rFonts w:ascii="Wingdings" w:hAnsi="Wingdings" w:cs="Wingdings" w:hint="default"/>
      </w:rPr>
    </w:lvl>
    <w:lvl w:ilvl="3">
      <w:start w:val="1"/>
      <w:numFmt w:val="bullet"/>
      <w:lvlText w:val=""/>
      <w:lvlJc w:val="left"/>
      <w:pPr>
        <w:tabs>
          <w:tab w:val="num" w:pos="348"/>
        </w:tabs>
        <w:ind w:left="3228" w:hanging="360"/>
      </w:pPr>
      <w:rPr>
        <w:rFonts w:ascii="Symbol" w:hAnsi="Symbol" w:cs="Symbol" w:hint="default"/>
      </w:rPr>
    </w:lvl>
    <w:lvl w:ilvl="4">
      <w:start w:val="1"/>
      <w:numFmt w:val="bullet"/>
      <w:lvlText w:val="o"/>
      <w:lvlJc w:val="left"/>
      <w:pPr>
        <w:tabs>
          <w:tab w:val="num" w:pos="348"/>
        </w:tabs>
        <w:ind w:left="3948" w:hanging="360"/>
      </w:pPr>
      <w:rPr>
        <w:rFonts w:ascii="Courier New" w:hAnsi="Courier New" w:cs="Courier New" w:hint="default"/>
      </w:rPr>
    </w:lvl>
    <w:lvl w:ilvl="5">
      <w:start w:val="1"/>
      <w:numFmt w:val="bullet"/>
      <w:lvlText w:val=""/>
      <w:lvlJc w:val="left"/>
      <w:pPr>
        <w:tabs>
          <w:tab w:val="num" w:pos="348"/>
        </w:tabs>
        <w:ind w:left="4668" w:hanging="360"/>
      </w:pPr>
      <w:rPr>
        <w:rFonts w:ascii="Wingdings" w:hAnsi="Wingdings" w:cs="Wingdings" w:hint="default"/>
      </w:rPr>
    </w:lvl>
    <w:lvl w:ilvl="6">
      <w:start w:val="1"/>
      <w:numFmt w:val="bullet"/>
      <w:lvlText w:val=""/>
      <w:lvlJc w:val="left"/>
      <w:pPr>
        <w:tabs>
          <w:tab w:val="num" w:pos="348"/>
        </w:tabs>
        <w:ind w:left="5388" w:hanging="360"/>
      </w:pPr>
      <w:rPr>
        <w:rFonts w:ascii="Symbol" w:hAnsi="Symbol" w:cs="Symbol" w:hint="default"/>
      </w:rPr>
    </w:lvl>
    <w:lvl w:ilvl="7">
      <w:start w:val="1"/>
      <w:numFmt w:val="bullet"/>
      <w:lvlText w:val="o"/>
      <w:lvlJc w:val="left"/>
      <w:pPr>
        <w:tabs>
          <w:tab w:val="num" w:pos="348"/>
        </w:tabs>
        <w:ind w:left="6108" w:hanging="360"/>
      </w:pPr>
      <w:rPr>
        <w:rFonts w:ascii="Courier New" w:hAnsi="Courier New" w:cs="Courier New" w:hint="default"/>
      </w:rPr>
    </w:lvl>
    <w:lvl w:ilvl="8">
      <w:start w:val="1"/>
      <w:numFmt w:val="bullet"/>
      <w:lvlText w:val=""/>
      <w:lvlJc w:val="left"/>
      <w:pPr>
        <w:tabs>
          <w:tab w:val="num" w:pos="348"/>
        </w:tabs>
        <w:ind w:left="6828" w:hanging="360"/>
      </w:pPr>
      <w:rPr>
        <w:rFonts w:ascii="Wingdings" w:hAnsi="Wingdings" w:cs="Wingdings" w:hint="default"/>
      </w:rPr>
    </w:lvl>
  </w:abstractNum>
  <w:abstractNum w:abstractNumId="271" w15:restartNumberingAfterBreak="0">
    <w:nsid w:val="7E4D15E0"/>
    <w:multiLevelType w:val="multilevel"/>
    <w:tmpl w:val="E31437F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2" w15:restartNumberingAfterBreak="0">
    <w:nsid w:val="7ECF18BA"/>
    <w:multiLevelType w:val="multilevel"/>
    <w:tmpl w:val="8E3873F0"/>
    <w:lvl w:ilvl="0">
      <w:start w:val="1"/>
      <w:numFmt w:val="bullet"/>
      <w:lvlText w:val=""/>
      <w:lvlJc w:val="left"/>
      <w:pPr>
        <w:tabs>
          <w:tab w:val="num" w:pos="348"/>
        </w:tabs>
        <w:ind w:left="1068" w:hanging="360"/>
      </w:pPr>
      <w:rPr>
        <w:rFonts w:ascii="Wingdings" w:hAnsi="Wingdings" w:hint="default"/>
      </w:rPr>
    </w:lvl>
    <w:lvl w:ilvl="1">
      <w:start w:val="1"/>
      <w:numFmt w:val="bullet"/>
      <w:lvlText w:val="o"/>
      <w:lvlJc w:val="left"/>
      <w:pPr>
        <w:tabs>
          <w:tab w:val="num" w:pos="348"/>
        </w:tabs>
        <w:ind w:left="1788" w:hanging="360"/>
      </w:pPr>
      <w:rPr>
        <w:rFonts w:ascii="Courier New" w:hAnsi="Courier New" w:cs="Courier New" w:hint="default"/>
      </w:rPr>
    </w:lvl>
    <w:lvl w:ilvl="2">
      <w:start w:val="1"/>
      <w:numFmt w:val="bullet"/>
      <w:lvlText w:val=""/>
      <w:lvlJc w:val="left"/>
      <w:pPr>
        <w:tabs>
          <w:tab w:val="num" w:pos="348"/>
        </w:tabs>
        <w:ind w:left="2508" w:hanging="360"/>
      </w:pPr>
      <w:rPr>
        <w:rFonts w:ascii="Wingdings" w:hAnsi="Wingdings" w:cs="Wingdings" w:hint="default"/>
      </w:rPr>
    </w:lvl>
    <w:lvl w:ilvl="3">
      <w:start w:val="1"/>
      <w:numFmt w:val="bullet"/>
      <w:lvlText w:val=""/>
      <w:lvlJc w:val="left"/>
      <w:pPr>
        <w:tabs>
          <w:tab w:val="num" w:pos="348"/>
        </w:tabs>
        <w:ind w:left="3228" w:hanging="360"/>
      </w:pPr>
      <w:rPr>
        <w:rFonts w:ascii="Symbol" w:hAnsi="Symbol" w:cs="Symbol" w:hint="default"/>
      </w:rPr>
    </w:lvl>
    <w:lvl w:ilvl="4">
      <w:start w:val="1"/>
      <w:numFmt w:val="bullet"/>
      <w:lvlText w:val="o"/>
      <w:lvlJc w:val="left"/>
      <w:pPr>
        <w:tabs>
          <w:tab w:val="num" w:pos="348"/>
        </w:tabs>
        <w:ind w:left="3948" w:hanging="360"/>
      </w:pPr>
      <w:rPr>
        <w:rFonts w:ascii="Courier New" w:hAnsi="Courier New" w:cs="Courier New" w:hint="default"/>
      </w:rPr>
    </w:lvl>
    <w:lvl w:ilvl="5">
      <w:start w:val="1"/>
      <w:numFmt w:val="bullet"/>
      <w:lvlText w:val=""/>
      <w:lvlJc w:val="left"/>
      <w:pPr>
        <w:tabs>
          <w:tab w:val="num" w:pos="348"/>
        </w:tabs>
        <w:ind w:left="4668" w:hanging="360"/>
      </w:pPr>
      <w:rPr>
        <w:rFonts w:ascii="Wingdings" w:hAnsi="Wingdings" w:cs="Wingdings" w:hint="default"/>
      </w:rPr>
    </w:lvl>
    <w:lvl w:ilvl="6">
      <w:start w:val="1"/>
      <w:numFmt w:val="bullet"/>
      <w:lvlText w:val=""/>
      <w:lvlJc w:val="left"/>
      <w:pPr>
        <w:tabs>
          <w:tab w:val="num" w:pos="348"/>
        </w:tabs>
        <w:ind w:left="5388" w:hanging="360"/>
      </w:pPr>
      <w:rPr>
        <w:rFonts w:ascii="Symbol" w:hAnsi="Symbol" w:cs="Symbol" w:hint="default"/>
      </w:rPr>
    </w:lvl>
    <w:lvl w:ilvl="7">
      <w:start w:val="1"/>
      <w:numFmt w:val="bullet"/>
      <w:lvlText w:val="o"/>
      <w:lvlJc w:val="left"/>
      <w:pPr>
        <w:tabs>
          <w:tab w:val="num" w:pos="348"/>
        </w:tabs>
        <w:ind w:left="6108" w:hanging="360"/>
      </w:pPr>
      <w:rPr>
        <w:rFonts w:ascii="Courier New" w:hAnsi="Courier New" w:cs="Courier New" w:hint="default"/>
      </w:rPr>
    </w:lvl>
    <w:lvl w:ilvl="8">
      <w:start w:val="1"/>
      <w:numFmt w:val="bullet"/>
      <w:lvlText w:val=""/>
      <w:lvlJc w:val="left"/>
      <w:pPr>
        <w:tabs>
          <w:tab w:val="num" w:pos="348"/>
        </w:tabs>
        <w:ind w:left="6828" w:hanging="360"/>
      </w:pPr>
      <w:rPr>
        <w:rFonts w:ascii="Wingdings" w:hAnsi="Wingdings" w:cs="Wingdings" w:hint="default"/>
      </w:rPr>
    </w:lvl>
  </w:abstractNum>
  <w:num w:numId="1">
    <w:abstractNumId w:val="21"/>
  </w:num>
  <w:num w:numId="2">
    <w:abstractNumId w:val="118"/>
  </w:num>
  <w:num w:numId="3">
    <w:abstractNumId w:val="26"/>
  </w:num>
  <w:num w:numId="4">
    <w:abstractNumId w:val="75"/>
  </w:num>
  <w:num w:numId="5">
    <w:abstractNumId w:val="226"/>
  </w:num>
  <w:num w:numId="6">
    <w:abstractNumId w:val="3"/>
  </w:num>
  <w:num w:numId="7">
    <w:abstractNumId w:val="11"/>
  </w:num>
  <w:num w:numId="8">
    <w:abstractNumId w:val="39"/>
  </w:num>
  <w:num w:numId="9">
    <w:abstractNumId w:val="56"/>
  </w:num>
  <w:num w:numId="10">
    <w:abstractNumId w:val="125"/>
  </w:num>
  <w:num w:numId="11">
    <w:abstractNumId w:val="50"/>
  </w:num>
  <w:num w:numId="12">
    <w:abstractNumId w:val="170"/>
  </w:num>
  <w:num w:numId="13">
    <w:abstractNumId w:val="261"/>
  </w:num>
  <w:num w:numId="14">
    <w:abstractNumId w:val="112"/>
  </w:num>
  <w:num w:numId="15">
    <w:abstractNumId w:val="133"/>
  </w:num>
  <w:num w:numId="16">
    <w:abstractNumId w:val="77"/>
  </w:num>
  <w:num w:numId="17">
    <w:abstractNumId w:val="256"/>
  </w:num>
  <w:num w:numId="18">
    <w:abstractNumId w:val="186"/>
  </w:num>
  <w:num w:numId="19">
    <w:abstractNumId w:val="37"/>
  </w:num>
  <w:num w:numId="20">
    <w:abstractNumId w:val="72"/>
  </w:num>
  <w:num w:numId="21">
    <w:abstractNumId w:val="242"/>
  </w:num>
  <w:num w:numId="22">
    <w:abstractNumId w:val="111"/>
  </w:num>
  <w:num w:numId="23">
    <w:abstractNumId w:val="105"/>
  </w:num>
  <w:num w:numId="24">
    <w:abstractNumId w:val="236"/>
  </w:num>
  <w:num w:numId="25">
    <w:abstractNumId w:val="100"/>
  </w:num>
  <w:num w:numId="26">
    <w:abstractNumId w:val="229"/>
  </w:num>
  <w:num w:numId="27">
    <w:abstractNumId w:val="175"/>
  </w:num>
  <w:num w:numId="28">
    <w:abstractNumId w:val="126"/>
  </w:num>
  <w:num w:numId="29">
    <w:abstractNumId w:val="129"/>
  </w:num>
  <w:num w:numId="30">
    <w:abstractNumId w:val="233"/>
  </w:num>
  <w:num w:numId="31">
    <w:abstractNumId w:val="188"/>
  </w:num>
  <w:num w:numId="32">
    <w:abstractNumId w:val="207"/>
  </w:num>
  <w:num w:numId="33">
    <w:abstractNumId w:val="24"/>
  </w:num>
  <w:num w:numId="34">
    <w:abstractNumId w:val="5"/>
  </w:num>
  <w:num w:numId="35">
    <w:abstractNumId w:val="152"/>
  </w:num>
  <w:num w:numId="36">
    <w:abstractNumId w:val="25"/>
  </w:num>
  <w:num w:numId="37">
    <w:abstractNumId w:val="204"/>
  </w:num>
  <w:num w:numId="38">
    <w:abstractNumId w:val="134"/>
  </w:num>
  <w:num w:numId="39">
    <w:abstractNumId w:val="127"/>
  </w:num>
  <w:num w:numId="40">
    <w:abstractNumId w:val="62"/>
  </w:num>
  <w:num w:numId="41">
    <w:abstractNumId w:val="52"/>
  </w:num>
  <w:num w:numId="42">
    <w:abstractNumId w:val="263"/>
  </w:num>
  <w:num w:numId="43">
    <w:abstractNumId w:val="257"/>
  </w:num>
  <w:num w:numId="44">
    <w:abstractNumId w:val="262"/>
  </w:num>
  <w:num w:numId="45">
    <w:abstractNumId w:val="18"/>
  </w:num>
  <w:num w:numId="46">
    <w:abstractNumId w:val="164"/>
  </w:num>
  <w:num w:numId="47">
    <w:abstractNumId w:val="208"/>
  </w:num>
  <w:num w:numId="48">
    <w:abstractNumId w:val="76"/>
  </w:num>
  <w:num w:numId="49">
    <w:abstractNumId w:val="140"/>
  </w:num>
  <w:num w:numId="50">
    <w:abstractNumId w:val="216"/>
  </w:num>
  <w:num w:numId="51">
    <w:abstractNumId w:val="130"/>
  </w:num>
  <w:num w:numId="52">
    <w:abstractNumId w:val="29"/>
  </w:num>
  <w:num w:numId="53">
    <w:abstractNumId w:val="33"/>
  </w:num>
  <w:num w:numId="54">
    <w:abstractNumId w:val="57"/>
  </w:num>
  <w:num w:numId="55">
    <w:abstractNumId w:val="247"/>
  </w:num>
  <w:num w:numId="56">
    <w:abstractNumId w:val="59"/>
  </w:num>
  <w:num w:numId="57">
    <w:abstractNumId w:val="145"/>
  </w:num>
  <w:num w:numId="58">
    <w:abstractNumId w:val="40"/>
  </w:num>
  <w:num w:numId="59">
    <w:abstractNumId w:val="264"/>
  </w:num>
  <w:num w:numId="60">
    <w:abstractNumId w:val="58"/>
  </w:num>
  <w:num w:numId="61">
    <w:abstractNumId w:val="200"/>
  </w:num>
  <w:num w:numId="62">
    <w:abstractNumId w:val="221"/>
  </w:num>
  <w:num w:numId="63">
    <w:abstractNumId w:val="55"/>
  </w:num>
  <w:num w:numId="64">
    <w:abstractNumId w:val="30"/>
  </w:num>
  <w:num w:numId="65">
    <w:abstractNumId w:val="110"/>
  </w:num>
  <w:num w:numId="66">
    <w:abstractNumId w:val="63"/>
  </w:num>
  <w:num w:numId="67">
    <w:abstractNumId w:val="176"/>
  </w:num>
  <w:num w:numId="68">
    <w:abstractNumId w:val="149"/>
  </w:num>
  <w:num w:numId="69">
    <w:abstractNumId w:val="1"/>
  </w:num>
  <w:num w:numId="70">
    <w:abstractNumId w:val="197"/>
  </w:num>
  <w:num w:numId="71">
    <w:abstractNumId w:val="106"/>
  </w:num>
  <w:num w:numId="72">
    <w:abstractNumId w:val="132"/>
  </w:num>
  <w:num w:numId="73">
    <w:abstractNumId w:val="98"/>
  </w:num>
  <w:num w:numId="74">
    <w:abstractNumId w:val="237"/>
  </w:num>
  <w:num w:numId="75">
    <w:abstractNumId w:val="260"/>
  </w:num>
  <w:num w:numId="76">
    <w:abstractNumId w:val="199"/>
  </w:num>
  <w:num w:numId="77">
    <w:abstractNumId w:val="190"/>
  </w:num>
  <w:num w:numId="78">
    <w:abstractNumId w:val="85"/>
  </w:num>
  <w:num w:numId="79">
    <w:abstractNumId w:val="97"/>
  </w:num>
  <w:num w:numId="80">
    <w:abstractNumId w:val="184"/>
  </w:num>
  <w:num w:numId="81">
    <w:abstractNumId w:val="252"/>
  </w:num>
  <w:num w:numId="82">
    <w:abstractNumId w:val="206"/>
  </w:num>
  <w:num w:numId="83">
    <w:abstractNumId w:val="172"/>
  </w:num>
  <w:num w:numId="84">
    <w:abstractNumId w:val="44"/>
  </w:num>
  <w:num w:numId="85">
    <w:abstractNumId w:val="131"/>
  </w:num>
  <w:num w:numId="86">
    <w:abstractNumId w:val="36"/>
  </w:num>
  <w:num w:numId="87">
    <w:abstractNumId w:val="253"/>
  </w:num>
  <w:num w:numId="88">
    <w:abstractNumId w:val="185"/>
  </w:num>
  <w:num w:numId="89">
    <w:abstractNumId w:val="139"/>
  </w:num>
  <w:num w:numId="90">
    <w:abstractNumId w:val="23"/>
  </w:num>
  <w:num w:numId="91">
    <w:abstractNumId w:val="101"/>
  </w:num>
  <w:num w:numId="92">
    <w:abstractNumId w:val="51"/>
  </w:num>
  <w:num w:numId="93">
    <w:abstractNumId w:val="255"/>
  </w:num>
  <w:num w:numId="94">
    <w:abstractNumId w:val="213"/>
  </w:num>
  <w:num w:numId="95">
    <w:abstractNumId w:val="70"/>
  </w:num>
  <w:num w:numId="96">
    <w:abstractNumId w:val="198"/>
  </w:num>
  <w:num w:numId="97">
    <w:abstractNumId w:val="239"/>
  </w:num>
  <w:num w:numId="98">
    <w:abstractNumId w:val="0"/>
  </w:num>
  <w:num w:numId="99">
    <w:abstractNumId w:val="157"/>
  </w:num>
  <w:num w:numId="100">
    <w:abstractNumId w:val="203"/>
  </w:num>
  <w:num w:numId="101">
    <w:abstractNumId w:val="22"/>
  </w:num>
  <w:num w:numId="102">
    <w:abstractNumId w:val="258"/>
  </w:num>
  <w:num w:numId="103">
    <w:abstractNumId w:val="249"/>
  </w:num>
  <w:num w:numId="104">
    <w:abstractNumId w:val="246"/>
  </w:num>
  <w:num w:numId="105">
    <w:abstractNumId w:val="192"/>
  </w:num>
  <w:num w:numId="106">
    <w:abstractNumId w:val="66"/>
  </w:num>
  <w:num w:numId="107">
    <w:abstractNumId w:val="167"/>
  </w:num>
  <w:num w:numId="108">
    <w:abstractNumId w:val="211"/>
  </w:num>
  <w:num w:numId="109">
    <w:abstractNumId w:val="147"/>
  </w:num>
  <w:num w:numId="110">
    <w:abstractNumId w:val="43"/>
  </w:num>
  <w:num w:numId="111">
    <w:abstractNumId w:val="123"/>
  </w:num>
  <w:num w:numId="112">
    <w:abstractNumId w:val="138"/>
  </w:num>
  <w:num w:numId="113">
    <w:abstractNumId w:val="215"/>
  </w:num>
  <w:num w:numId="114">
    <w:abstractNumId w:val="271"/>
  </w:num>
  <w:num w:numId="115">
    <w:abstractNumId w:val="114"/>
  </w:num>
  <w:num w:numId="116">
    <w:abstractNumId w:val="254"/>
  </w:num>
  <w:num w:numId="117">
    <w:abstractNumId w:val="121"/>
  </w:num>
  <w:num w:numId="118">
    <w:abstractNumId w:val="15"/>
  </w:num>
  <w:num w:numId="119">
    <w:abstractNumId w:val="10"/>
  </w:num>
  <w:num w:numId="120">
    <w:abstractNumId w:val="78"/>
  </w:num>
  <w:num w:numId="121">
    <w:abstractNumId w:val="99"/>
  </w:num>
  <w:num w:numId="122">
    <w:abstractNumId w:val="61"/>
  </w:num>
  <w:num w:numId="123">
    <w:abstractNumId w:val="64"/>
  </w:num>
  <w:num w:numId="124">
    <w:abstractNumId w:val="2"/>
  </w:num>
  <w:num w:numId="125">
    <w:abstractNumId w:val="6"/>
  </w:num>
  <w:num w:numId="126">
    <w:abstractNumId w:val="8"/>
  </w:num>
  <w:num w:numId="127">
    <w:abstractNumId w:val="96"/>
  </w:num>
  <w:num w:numId="128">
    <w:abstractNumId w:val="137"/>
  </w:num>
  <w:num w:numId="129">
    <w:abstractNumId w:val="115"/>
  </w:num>
  <w:num w:numId="130">
    <w:abstractNumId w:val="13"/>
  </w:num>
  <w:num w:numId="131">
    <w:abstractNumId w:val="93"/>
  </w:num>
  <w:num w:numId="132">
    <w:abstractNumId w:val="163"/>
  </w:num>
  <w:num w:numId="133">
    <w:abstractNumId w:val="191"/>
  </w:num>
  <w:num w:numId="134">
    <w:abstractNumId w:val="110"/>
  </w:num>
  <w:num w:numId="135">
    <w:abstractNumId w:val="214"/>
  </w:num>
  <w:num w:numId="136">
    <w:abstractNumId w:val="224"/>
  </w:num>
  <w:num w:numId="137">
    <w:abstractNumId w:val="67"/>
  </w:num>
  <w:num w:numId="138">
    <w:abstractNumId w:val="194"/>
  </w:num>
  <w:num w:numId="139">
    <w:abstractNumId w:val="7"/>
  </w:num>
  <w:num w:numId="140">
    <w:abstractNumId w:val="266"/>
  </w:num>
  <w:num w:numId="141">
    <w:abstractNumId w:val="74"/>
  </w:num>
  <w:num w:numId="142">
    <w:abstractNumId w:val="228"/>
  </w:num>
  <w:num w:numId="143">
    <w:abstractNumId w:val="223"/>
  </w:num>
  <w:num w:numId="144">
    <w:abstractNumId w:val="49"/>
  </w:num>
  <w:num w:numId="145">
    <w:abstractNumId w:val="32"/>
  </w:num>
  <w:num w:numId="146">
    <w:abstractNumId w:val="35"/>
  </w:num>
  <w:num w:numId="147">
    <w:abstractNumId w:val="42"/>
  </w:num>
  <w:num w:numId="148">
    <w:abstractNumId w:val="269"/>
  </w:num>
  <w:num w:numId="149">
    <w:abstractNumId w:val="141"/>
  </w:num>
  <w:num w:numId="150">
    <w:abstractNumId w:val="250"/>
  </w:num>
  <w:num w:numId="151">
    <w:abstractNumId w:val="179"/>
  </w:num>
  <w:num w:numId="152">
    <w:abstractNumId w:val="187"/>
  </w:num>
  <w:num w:numId="153">
    <w:abstractNumId w:val="4"/>
  </w:num>
  <w:num w:numId="154">
    <w:abstractNumId w:val="267"/>
  </w:num>
  <w:num w:numId="155">
    <w:abstractNumId w:val="202"/>
  </w:num>
  <w:num w:numId="156">
    <w:abstractNumId w:val="217"/>
  </w:num>
  <w:num w:numId="157">
    <w:abstractNumId w:val="91"/>
  </w:num>
  <w:num w:numId="158">
    <w:abstractNumId w:val="122"/>
  </w:num>
  <w:num w:numId="159">
    <w:abstractNumId w:val="210"/>
  </w:num>
  <w:num w:numId="160">
    <w:abstractNumId w:val="31"/>
  </w:num>
  <w:num w:numId="161">
    <w:abstractNumId w:val="222"/>
  </w:num>
  <w:num w:numId="162">
    <w:abstractNumId w:val="41"/>
  </w:num>
  <w:num w:numId="163">
    <w:abstractNumId w:val="80"/>
  </w:num>
  <w:num w:numId="164">
    <w:abstractNumId w:val="180"/>
  </w:num>
  <w:num w:numId="165">
    <w:abstractNumId w:val="82"/>
  </w:num>
  <w:num w:numId="166">
    <w:abstractNumId w:val="161"/>
  </w:num>
  <w:num w:numId="167">
    <w:abstractNumId w:val="148"/>
  </w:num>
  <w:num w:numId="168">
    <w:abstractNumId w:val="89"/>
  </w:num>
  <w:num w:numId="169">
    <w:abstractNumId w:val="107"/>
  </w:num>
  <w:num w:numId="170">
    <w:abstractNumId w:val="171"/>
  </w:num>
  <w:num w:numId="171">
    <w:abstractNumId w:val="259"/>
  </w:num>
  <w:num w:numId="172">
    <w:abstractNumId w:val="166"/>
  </w:num>
  <w:num w:numId="173">
    <w:abstractNumId w:val="81"/>
  </w:num>
  <w:num w:numId="174">
    <w:abstractNumId w:val="150"/>
  </w:num>
  <w:num w:numId="175">
    <w:abstractNumId w:val="268"/>
  </w:num>
  <w:num w:numId="176">
    <w:abstractNumId w:val="135"/>
  </w:num>
  <w:num w:numId="177">
    <w:abstractNumId w:val="86"/>
  </w:num>
  <w:num w:numId="178">
    <w:abstractNumId w:val="28"/>
  </w:num>
  <w:num w:numId="179">
    <w:abstractNumId w:val="153"/>
  </w:num>
  <w:num w:numId="180">
    <w:abstractNumId w:val="177"/>
  </w:num>
  <w:num w:numId="181">
    <w:abstractNumId w:val="116"/>
  </w:num>
  <w:num w:numId="182">
    <w:abstractNumId w:val="12"/>
  </w:num>
  <w:num w:numId="183">
    <w:abstractNumId w:val="232"/>
  </w:num>
  <w:num w:numId="184">
    <w:abstractNumId w:val="182"/>
  </w:num>
  <w:num w:numId="185">
    <w:abstractNumId w:val="243"/>
  </w:num>
  <w:num w:numId="186">
    <w:abstractNumId w:val="71"/>
  </w:num>
  <w:num w:numId="187">
    <w:abstractNumId w:val="144"/>
  </w:num>
  <w:num w:numId="188">
    <w:abstractNumId w:val="104"/>
  </w:num>
  <w:num w:numId="189">
    <w:abstractNumId w:val="238"/>
  </w:num>
  <w:num w:numId="190">
    <w:abstractNumId w:val="54"/>
  </w:num>
  <w:num w:numId="191">
    <w:abstractNumId w:val="27"/>
  </w:num>
  <w:num w:numId="192">
    <w:abstractNumId w:val="201"/>
  </w:num>
  <w:num w:numId="193">
    <w:abstractNumId w:val="209"/>
  </w:num>
  <w:num w:numId="194">
    <w:abstractNumId w:val="113"/>
  </w:num>
  <w:num w:numId="195">
    <w:abstractNumId w:val="109"/>
  </w:num>
  <w:num w:numId="196">
    <w:abstractNumId w:val="193"/>
  </w:num>
  <w:num w:numId="197">
    <w:abstractNumId w:val="120"/>
  </w:num>
  <w:num w:numId="198">
    <w:abstractNumId w:val="155"/>
  </w:num>
  <w:num w:numId="199">
    <w:abstractNumId w:val="220"/>
  </w:num>
  <w:num w:numId="200">
    <w:abstractNumId w:val="48"/>
  </w:num>
  <w:num w:numId="201">
    <w:abstractNumId w:val="79"/>
  </w:num>
  <w:num w:numId="202">
    <w:abstractNumId w:val="60"/>
  </w:num>
  <w:num w:numId="203">
    <w:abstractNumId w:val="154"/>
  </w:num>
  <w:num w:numId="204">
    <w:abstractNumId w:val="160"/>
  </w:num>
  <w:num w:numId="205">
    <w:abstractNumId w:val="34"/>
  </w:num>
  <w:num w:numId="206">
    <w:abstractNumId w:val="158"/>
  </w:num>
  <w:num w:numId="207">
    <w:abstractNumId w:val="65"/>
  </w:num>
  <w:num w:numId="208">
    <w:abstractNumId w:val="92"/>
  </w:num>
  <w:num w:numId="209">
    <w:abstractNumId w:val="46"/>
  </w:num>
  <w:num w:numId="210">
    <w:abstractNumId w:val="19"/>
  </w:num>
  <w:num w:numId="211">
    <w:abstractNumId w:val="248"/>
  </w:num>
  <w:num w:numId="212">
    <w:abstractNumId w:val="119"/>
  </w:num>
  <w:num w:numId="213">
    <w:abstractNumId w:val="47"/>
  </w:num>
  <w:num w:numId="214">
    <w:abstractNumId w:val="146"/>
  </w:num>
  <w:num w:numId="215">
    <w:abstractNumId w:val="174"/>
  </w:num>
  <w:num w:numId="216">
    <w:abstractNumId w:val="245"/>
  </w:num>
  <w:num w:numId="217">
    <w:abstractNumId w:val="225"/>
  </w:num>
  <w:num w:numId="218">
    <w:abstractNumId w:val="234"/>
  </w:num>
  <w:num w:numId="219">
    <w:abstractNumId w:val="45"/>
  </w:num>
  <w:num w:numId="220">
    <w:abstractNumId w:val="9"/>
  </w:num>
  <w:num w:numId="221">
    <w:abstractNumId w:val="168"/>
  </w:num>
  <w:num w:numId="222">
    <w:abstractNumId w:val="181"/>
  </w:num>
  <w:num w:numId="223">
    <w:abstractNumId w:val="251"/>
  </w:num>
  <w:num w:numId="224">
    <w:abstractNumId w:val="156"/>
  </w:num>
  <w:num w:numId="225">
    <w:abstractNumId w:val="212"/>
  </w:num>
  <w:num w:numId="226">
    <w:abstractNumId w:val="38"/>
  </w:num>
  <w:num w:numId="227">
    <w:abstractNumId w:val="20"/>
  </w:num>
  <w:num w:numId="228">
    <w:abstractNumId w:val="108"/>
  </w:num>
  <w:num w:numId="229">
    <w:abstractNumId w:val="88"/>
  </w:num>
  <w:num w:numId="230">
    <w:abstractNumId w:val="142"/>
  </w:num>
  <w:num w:numId="231">
    <w:abstractNumId w:val="69"/>
  </w:num>
  <w:num w:numId="232">
    <w:abstractNumId w:val="240"/>
  </w:num>
  <w:num w:numId="233">
    <w:abstractNumId w:val="14"/>
  </w:num>
  <w:num w:numId="234">
    <w:abstractNumId w:val="235"/>
  </w:num>
  <w:num w:numId="235">
    <w:abstractNumId w:val="17"/>
  </w:num>
  <w:num w:numId="236">
    <w:abstractNumId w:val="84"/>
  </w:num>
  <w:num w:numId="237">
    <w:abstractNumId w:val="73"/>
  </w:num>
  <w:num w:numId="238">
    <w:abstractNumId w:val="151"/>
  </w:num>
  <w:num w:numId="239">
    <w:abstractNumId w:val="95"/>
  </w:num>
  <w:num w:numId="240">
    <w:abstractNumId w:val="244"/>
  </w:num>
  <w:num w:numId="241">
    <w:abstractNumId w:val="143"/>
  </w:num>
  <w:num w:numId="242">
    <w:abstractNumId w:val="189"/>
  </w:num>
  <w:num w:numId="243">
    <w:abstractNumId w:val="94"/>
  </w:num>
  <w:num w:numId="244">
    <w:abstractNumId w:val="196"/>
  </w:num>
  <w:num w:numId="245">
    <w:abstractNumId w:val="165"/>
  </w:num>
  <w:num w:numId="246">
    <w:abstractNumId w:val="173"/>
  </w:num>
  <w:num w:numId="247">
    <w:abstractNumId w:val="178"/>
  </w:num>
  <w:num w:numId="248">
    <w:abstractNumId w:val="124"/>
  </w:num>
  <w:num w:numId="249">
    <w:abstractNumId w:val="162"/>
  </w:num>
  <w:num w:numId="250">
    <w:abstractNumId w:val="227"/>
  </w:num>
  <w:num w:numId="251">
    <w:abstractNumId w:val="270"/>
  </w:num>
  <w:num w:numId="252">
    <w:abstractNumId w:val="87"/>
  </w:num>
  <w:num w:numId="253">
    <w:abstractNumId w:val="136"/>
  </w:num>
  <w:num w:numId="254">
    <w:abstractNumId w:val="272"/>
  </w:num>
  <w:num w:numId="255">
    <w:abstractNumId w:val="103"/>
  </w:num>
  <w:num w:numId="256">
    <w:abstractNumId w:val="83"/>
  </w:num>
  <w:num w:numId="257">
    <w:abstractNumId w:val="53"/>
  </w:num>
  <w:num w:numId="258">
    <w:abstractNumId w:val="205"/>
  </w:num>
  <w:num w:numId="259">
    <w:abstractNumId w:val="219"/>
  </w:num>
  <w:num w:numId="260">
    <w:abstractNumId w:val="241"/>
  </w:num>
  <w:num w:numId="261">
    <w:abstractNumId w:val="102"/>
  </w:num>
  <w:num w:numId="262">
    <w:abstractNumId w:val="159"/>
  </w:num>
  <w:num w:numId="263">
    <w:abstractNumId w:val="169"/>
  </w:num>
  <w:num w:numId="264">
    <w:abstractNumId w:val="16"/>
  </w:num>
  <w:num w:numId="265">
    <w:abstractNumId w:val="195"/>
  </w:num>
  <w:num w:numId="266">
    <w:abstractNumId w:val="117"/>
  </w:num>
  <w:num w:numId="267">
    <w:abstractNumId w:val="231"/>
  </w:num>
  <w:num w:numId="268">
    <w:abstractNumId w:val="183"/>
  </w:num>
  <w:num w:numId="269">
    <w:abstractNumId w:val="68"/>
  </w:num>
  <w:num w:numId="270">
    <w:abstractNumId w:val="230"/>
  </w:num>
  <w:num w:numId="271">
    <w:abstractNumId w:val="218"/>
  </w:num>
  <w:num w:numId="272">
    <w:abstractNumId w:val="128"/>
  </w:num>
  <w:num w:numId="273">
    <w:abstractNumId w:val="90"/>
  </w:num>
  <w:num w:numId="274">
    <w:abstractNumId w:val="265"/>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C8C"/>
    <w:rsid w:val="00000D24"/>
    <w:rsid w:val="00010714"/>
    <w:rsid w:val="000109A2"/>
    <w:rsid w:val="000131B2"/>
    <w:rsid w:val="00023337"/>
    <w:rsid w:val="00023D1E"/>
    <w:rsid w:val="00027AFC"/>
    <w:rsid w:val="00035AC3"/>
    <w:rsid w:val="00036A69"/>
    <w:rsid w:val="000443E0"/>
    <w:rsid w:val="00046EEE"/>
    <w:rsid w:val="0005191D"/>
    <w:rsid w:val="0006237F"/>
    <w:rsid w:val="0006292D"/>
    <w:rsid w:val="000648D2"/>
    <w:rsid w:val="00067FA1"/>
    <w:rsid w:val="00077A0C"/>
    <w:rsid w:val="0008002A"/>
    <w:rsid w:val="00084B2E"/>
    <w:rsid w:val="0009081F"/>
    <w:rsid w:val="00092305"/>
    <w:rsid w:val="000A0ED2"/>
    <w:rsid w:val="000A7465"/>
    <w:rsid w:val="000B25A8"/>
    <w:rsid w:val="000B5413"/>
    <w:rsid w:val="000B6A54"/>
    <w:rsid w:val="000C5822"/>
    <w:rsid w:val="000C586F"/>
    <w:rsid w:val="000C7CC2"/>
    <w:rsid w:val="000D3978"/>
    <w:rsid w:val="000D775A"/>
    <w:rsid w:val="000F3A1E"/>
    <w:rsid w:val="000F47DA"/>
    <w:rsid w:val="000F5EFD"/>
    <w:rsid w:val="0010118C"/>
    <w:rsid w:val="00102957"/>
    <w:rsid w:val="001051F5"/>
    <w:rsid w:val="00111B99"/>
    <w:rsid w:val="0011314D"/>
    <w:rsid w:val="0011772D"/>
    <w:rsid w:val="001208D5"/>
    <w:rsid w:val="00122997"/>
    <w:rsid w:val="001263F6"/>
    <w:rsid w:val="00130833"/>
    <w:rsid w:val="00136396"/>
    <w:rsid w:val="00137318"/>
    <w:rsid w:val="00137F96"/>
    <w:rsid w:val="0014311B"/>
    <w:rsid w:val="00144358"/>
    <w:rsid w:val="001505F7"/>
    <w:rsid w:val="00160708"/>
    <w:rsid w:val="00160741"/>
    <w:rsid w:val="00163AB3"/>
    <w:rsid w:val="00165406"/>
    <w:rsid w:val="00167E2F"/>
    <w:rsid w:val="00172652"/>
    <w:rsid w:val="0017473D"/>
    <w:rsid w:val="00183B7A"/>
    <w:rsid w:val="00195E2F"/>
    <w:rsid w:val="00197979"/>
    <w:rsid w:val="001A1E91"/>
    <w:rsid w:val="001A4044"/>
    <w:rsid w:val="001A6030"/>
    <w:rsid w:val="001B34F3"/>
    <w:rsid w:val="001C02ED"/>
    <w:rsid w:val="001D67D1"/>
    <w:rsid w:val="001E4BEC"/>
    <w:rsid w:val="001E7140"/>
    <w:rsid w:val="001F0C8A"/>
    <w:rsid w:val="001F26C9"/>
    <w:rsid w:val="001F3726"/>
    <w:rsid w:val="001F3ECA"/>
    <w:rsid w:val="002054AC"/>
    <w:rsid w:val="00206C04"/>
    <w:rsid w:val="002126D1"/>
    <w:rsid w:val="00217463"/>
    <w:rsid w:val="00221AED"/>
    <w:rsid w:val="002239B0"/>
    <w:rsid w:val="0022413A"/>
    <w:rsid w:val="00230002"/>
    <w:rsid w:val="0023153D"/>
    <w:rsid w:val="00231764"/>
    <w:rsid w:val="00233835"/>
    <w:rsid w:val="002418E3"/>
    <w:rsid w:val="00245D76"/>
    <w:rsid w:val="00251848"/>
    <w:rsid w:val="00253480"/>
    <w:rsid w:val="00263DAB"/>
    <w:rsid w:val="00271D01"/>
    <w:rsid w:val="00272A8E"/>
    <w:rsid w:val="00273809"/>
    <w:rsid w:val="00280D23"/>
    <w:rsid w:val="00287AB5"/>
    <w:rsid w:val="00292D8F"/>
    <w:rsid w:val="00293CB3"/>
    <w:rsid w:val="00295122"/>
    <w:rsid w:val="002A36B4"/>
    <w:rsid w:val="002A3EC1"/>
    <w:rsid w:val="002A57CB"/>
    <w:rsid w:val="002A59BF"/>
    <w:rsid w:val="002A6EA1"/>
    <w:rsid w:val="002B219F"/>
    <w:rsid w:val="002B4A6B"/>
    <w:rsid w:val="002B500B"/>
    <w:rsid w:val="002C3926"/>
    <w:rsid w:val="002C3F05"/>
    <w:rsid w:val="002C3F73"/>
    <w:rsid w:val="002D1330"/>
    <w:rsid w:val="002D2F68"/>
    <w:rsid w:val="002D7C3B"/>
    <w:rsid w:val="002E4A8A"/>
    <w:rsid w:val="002E7E65"/>
    <w:rsid w:val="002F2694"/>
    <w:rsid w:val="00300581"/>
    <w:rsid w:val="00303893"/>
    <w:rsid w:val="0030479F"/>
    <w:rsid w:val="003070EE"/>
    <w:rsid w:val="00314F6F"/>
    <w:rsid w:val="00317BAF"/>
    <w:rsid w:val="003240AF"/>
    <w:rsid w:val="0032542E"/>
    <w:rsid w:val="00325CB7"/>
    <w:rsid w:val="00331358"/>
    <w:rsid w:val="00336D6E"/>
    <w:rsid w:val="003410D9"/>
    <w:rsid w:val="003540CE"/>
    <w:rsid w:val="003650B7"/>
    <w:rsid w:val="003717FD"/>
    <w:rsid w:val="00371CC7"/>
    <w:rsid w:val="00372321"/>
    <w:rsid w:val="00373365"/>
    <w:rsid w:val="00383B1E"/>
    <w:rsid w:val="0038585B"/>
    <w:rsid w:val="00392D1A"/>
    <w:rsid w:val="00394A16"/>
    <w:rsid w:val="003A2008"/>
    <w:rsid w:val="003A33DD"/>
    <w:rsid w:val="003A3CF5"/>
    <w:rsid w:val="003A4EC9"/>
    <w:rsid w:val="003A55F2"/>
    <w:rsid w:val="003A7EB9"/>
    <w:rsid w:val="003D1466"/>
    <w:rsid w:val="003D259C"/>
    <w:rsid w:val="003E14DF"/>
    <w:rsid w:val="003E3DD4"/>
    <w:rsid w:val="003E4E68"/>
    <w:rsid w:val="003E7474"/>
    <w:rsid w:val="003F6894"/>
    <w:rsid w:val="004102D5"/>
    <w:rsid w:val="0041119C"/>
    <w:rsid w:val="00413F73"/>
    <w:rsid w:val="00421EAE"/>
    <w:rsid w:val="00435402"/>
    <w:rsid w:val="0044557F"/>
    <w:rsid w:val="0044586D"/>
    <w:rsid w:val="0044732D"/>
    <w:rsid w:val="00450533"/>
    <w:rsid w:val="004528D1"/>
    <w:rsid w:val="0046299A"/>
    <w:rsid w:val="00481CA8"/>
    <w:rsid w:val="004826EF"/>
    <w:rsid w:val="00482E09"/>
    <w:rsid w:val="00485D08"/>
    <w:rsid w:val="00487C96"/>
    <w:rsid w:val="00490E3B"/>
    <w:rsid w:val="004A1B34"/>
    <w:rsid w:val="004A337F"/>
    <w:rsid w:val="004A5720"/>
    <w:rsid w:val="004A6D8F"/>
    <w:rsid w:val="004B1A63"/>
    <w:rsid w:val="004B70C9"/>
    <w:rsid w:val="004C4FA2"/>
    <w:rsid w:val="004C5BFB"/>
    <w:rsid w:val="004C7C0C"/>
    <w:rsid w:val="004E5790"/>
    <w:rsid w:val="004E591F"/>
    <w:rsid w:val="004F050A"/>
    <w:rsid w:val="004F71E7"/>
    <w:rsid w:val="004F7BE3"/>
    <w:rsid w:val="00502B49"/>
    <w:rsid w:val="00502E10"/>
    <w:rsid w:val="00502F3C"/>
    <w:rsid w:val="00503A2A"/>
    <w:rsid w:val="00504596"/>
    <w:rsid w:val="00512E68"/>
    <w:rsid w:val="0051608D"/>
    <w:rsid w:val="005164D0"/>
    <w:rsid w:val="00523274"/>
    <w:rsid w:val="005318F6"/>
    <w:rsid w:val="0054564E"/>
    <w:rsid w:val="00545FD7"/>
    <w:rsid w:val="0055340C"/>
    <w:rsid w:val="0055386C"/>
    <w:rsid w:val="00572B24"/>
    <w:rsid w:val="005755AF"/>
    <w:rsid w:val="00576837"/>
    <w:rsid w:val="005805D2"/>
    <w:rsid w:val="00584265"/>
    <w:rsid w:val="005865F5"/>
    <w:rsid w:val="005915B1"/>
    <w:rsid w:val="005923B3"/>
    <w:rsid w:val="0059294A"/>
    <w:rsid w:val="0059390A"/>
    <w:rsid w:val="005A6F20"/>
    <w:rsid w:val="005B2B83"/>
    <w:rsid w:val="005B2C68"/>
    <w:rsid w:val="005B3A00"/>
    <w:rsid w:val="005B50D8"/>
    <w:rsid w:val="005B6B85"/>
    <w:rsid w:val="005D12AF"/>
    <w:rsid w:val="005D4E2C"/>
    <w:rsid w:val="005D50C0"/>
    <w:rsid w:val="005E4F05"/>
    <w:rsid w:val="005F5AED"/>
    <w:rsid w:val="005F6B9D"/>
    <w:rsid w:val="005F75E0"/>
    <w:rsid w:val="00607AE0"/>
    <w:rsid w:val="00611507"/>
    <w:rsid w:val="00613305"/>
    <w:rsid w:val="00613B37"/>
    <w:rsid w:val="00621AF5"/>
    <w:rsid w:val="00633A3A"/>
    <w:rsid w:val="00637A41"/>
    <w:rsid w:val="0064015B"/>
    <w:rsid w:val="00640F99"/>
    <w:rsid w:val="006425C7"/>
    <w:rsid w:val="00643C8E"/>
    <w:rsid w:val="00643F12"/>
    <w:rsid w:val="00651704"/>
    <w:rsid w:val="00651865"/>
    <w:rsid w:val="00662335"/>
    <w:rsid w:val="00664145"/>
    <w:rsid w:val="006651CB"/>
    <w:rsid w:val="00676AF6"/>
    <w:rsid w:val="006860B2"/>
    <w:rsid w:val="006916D4"/>
    <w:rsid w:val="0069408B"/>
    <w:rsid w:val="0069494F"/>
    <w:rsid w:val="00695DC0"/>
    <w:rsid w:val="006961C7"/>
    <w:rsid w:val="006978D0"/>
    <w:rsid w:val="006A066A"/>
    <w:rsid w:val="006A54E3"/>
    <w:rsid w:val="006A5C94"/>
    <w:rsid w:val="006A6EA0"/>
    <w:rsid w:val="006B1FD3"/>
    <w:rsid w:val="006B2FBD"/>
    <w:rsid w:val="006B50AB"/>
    <w:rsid w:val="006C2024"/>
    <w:rsid w:val="006D75D9"/>
    <w:rsid w:val="006E07E3"/>
    <w:rsid w:val="006E5A1B"/>
    <w:rsid w:val="006E63BE"/>
    <w:rsid w:val="006F1586"/>
    <w:rsid w:val="006F2CB9"/>
    <w:rsid w:val="006F53FB"/>
    <w:rsid w:val="00702CD2"/>
    <w:rsid w:val="0073206F"/>
    <w:rsid w:val="007360F9"/>
    <w:rsid w:val="007364F2"/>
    <w:rsid w:val="00737CEC"/>
    <w:rsid w:val="0074397D"/>
    <w:rsid w:val="007459A8"/>
    <w:rsid w:val="00746931"/>
    <w:rsid w:val="00753474"/>
    <w:rsid w:val="00755A70"/>
    <w:rsid w:val="00764893"/>
    <w:rsid w:val="00767A1D"/>
    <w:rsid w:val="0077260D"/>
    <w:rsid w:val="00773458"/>
    <w:rsid w:val="0077433B"/>
    <w:rsid w:val="00775D2F"/>
    <w:rsid w:val="00787B24"/>
    <w:rsid w:val="00787DC1"/>
    <w:rsid w:val="007935E5"/>
    <w:rsid w:val="007A4AC4"/>
    <w:rsid w:val="007A7514"/>
    <w:rsid w:val="007B0C55"/>
    <w:rsid w:val="007B7EE4"/>
    <w:rsid w:val="007C7072"/>
    <w:rsid w:val="007C75CA"/>
    <w:rsid w:val="007C7B77"/>
    <w:rsid w:val="007D2481"/>
    <w:rsid w:val="007D4C6D"/>
    <w:rsid w:val="007E3C58"/>
    <w:rsid w:val="007F02E9"/>
    <w:rsid w:val="007F4916"/>
    <w:rsid w:val="008010AB"/>
    <w:rsid w:val="00811386"/>
    <w:rsid w:val="00812279"/>
    <w:rsid w:val="00812D47"/>
    <w:rsid w:val="008200BF"/>
    <w:rsid w:val="00820827"/>
    <w:rsid w:val="00820FBC"/>
    <w:rsid w:val="00821C82"/>
    <w:rsid w:val="00824BF6"/>
    <w:rsid w:val="00830804"/>
    <w:rsid w:val="00837D09"/>
    <w:rsid w:val="00840F1A"/>
    <w:rsid w:val="0084283F"/>
    <w:rsid w:val="0084505E"/>
    <w:rsid w:val="008526B7"/>
    <w:rsid w:val="00856AF3"/>
    <w:rsid w:val="00881915"/>
    <w:rsid w:val="00885B93"/>
    <w:rsid w:val="00887830"/>
    <w:rsid w:val="00896075"/>
    <w:rsid w:val="008972C7"/>
    <w:rsid w:val="008975AD"/>
    <w:rsid w:val="008A0ADD"/>
    <w:rsid w:val="008A3CEF"/>
    <w:rsid w:val="008A48C8"/>
    <w:rsid w:val="008A5B09"/>
    <w:rsid w:val="008B5085"/>
    <w:rsid w:val="008C3018"/>
    <w:rsid w:val="008D15D9"/>
    <w:rsid w:val="008E423B"/>
    <w:rsid w:val="008E7911"/>
    <w:rsid w:val="008F039C"/>
    <w:rsid w:val="008F1C6E"/>
    <w:rsid w:val="00903866"/>
    <w:rsid w:val="00906B47"/>
    <w:rsid w:val="00914580"/>
    <w:rsid w:val="00914D13"/>
    <w:rsid w:val="00914FDB"/>
    <w:rsid w:val="00916173"/>
    <w:rsid w:val="0091731D"/>
    <w:rsid w:val="009212AC"/>
    <w:rsid w:val="00922899"/>
    <w:rsid w:val="009233DD"/>
    <w:rsid w:val="009233F1"/>
    <w:rsid w:val="00924421"/>
    <w:rsid w:val="00925AD9"/>
    <w:rsid w:val="009400A1"/>
    <w:rsid w:val="009438C2"/>
    <w:rsid w:val="00944196"/>
    <w:rsid w:val="00945CFD"/>
    <w:rsid w:val="009520A8"/>
    <w:rsid w:val="009530AA"/>
    <w:rsid w:val="009532D0"/>
    <w:rsid w:val="009539BB"/>
    <w:rsid w:val="00956D68"/>
    <w:rsid w:val="00977B9F"/>
    <w:rsid w:val="00981D53"/>
    <w:rsid w:val="0098565B"/>
    <w:rsid w:val="00985B2E"/>
    <w:rsid w:val="00987D39"/>
    <w:rsid w:val="009906DC"/>
    <w:rsid w:val="009A2985"/>
    <w:rsid w:val="009A29C1"/>
    <w:rsid w:val="009C56FA"/>
    <w:rsid w:val="009D3D78"/>
    <w:rsid w:val="009D4B51"/>
    <w:rsid w:val="009D640B"/>
    <w:rsid w:val="009D6B9A"/>
    <w:rsid w:val="009E1E67"/>
    <w:rsid w:val="009E2F62"/>
    <w:rsid w:val="009E3BFC"/>
    <w:rsid w:val="009F5350"/>
    <w:rsid w:val="00A02AF3"/>
    <w:rsid w:val="00A102CC"/>
    <w:rsid w:val="00A1136B"/>
    <w:rsid w:val="00A146CA"/>
    <w:rsid w:val="00A15C1C"/>
    <w:rsid w:val="00A16875"/>
    <w:rsid w:val="00A16DE6"/>
    <w:rsid w:val="00A17502"/>
    <w:rsid w:val="00A31F70"/>
    <w:rsid w:val="00A41B2A"/>
    <w:rsid w:val="00A470C6"/>
    <w:rsid w:val="00A4782E"/>
    <w:rsid w:val="00A50BEA"/>
    <w:rsid w:val="00A53BE7"/>
    <w:rsid w:val="00A61D22"/>
    <w:rsid w:val="00A62243"/>
    <w:rsid w:val="00A63549"/>
    <w:rsid w:val="00A73424"/>
    <w:rsid w:val="00A75D39"/>
    <w:rsid w:val="00A76148"/>
    <w:rsid w:val="00A7626E"/>
    <w:rsid w:val="00A76A97"/>
    <w:rsid w:val="00A8250B"/>
    <w:rsid w:val="00A83D2B"/>
    <w:rsid w:val="00A86A52"/>
    <w:rsid w:val="00A90199"/>
    <w:rsid w:val="00A96032"/>
    <w:rsid w:val="00AC2BBB"/>
    <w:rsid w:val="00AD421A"/>
    <w:rsid w:val="00AD4A7B"/>
    <w:rsid w:val="00AE16E3"/>
    <w:rsid w:val="00AE1BEC"/>
    <w:rsid w:val="00AE2778"/>
    <w:rsid w:val="00AF4FCD"/>
    <w:rsid w:val="00B0478D"/>
    <w:rsid w:val="00B24040"/>
    <w:rsid w:val="00B26C0B"/>
    <w:rsid w:val="00B2750E"/>
    <w:rsid w:val="00B32977"/>
    <w:rsid w:val="00B37539"/>
    <w:rsid w:val="00B40F6E"/>
    <w:rsid w:val="00B54106"/>
    <w:rsid w:val="00B62719"/>
    <w:rsid w:val="00B64364"/>
    <w:rsid w:val="00B73133"/>
    <w:rsid w:val="00B7318C"/>
    <w:rsid w:val="00B80706"/>
    <w:rsid w:val="00B82334"/>
    <w:rsid w:val="00B84687"/>
    <w:rsid w:val="00B916FF"/>
    <w:rsid w:val="00B9231C"/>
    <w:rsid w:val="00BA2774"/>
    <w:rsid w:val="00BA4A04"/>
    <w:rsid w:val="00BA55F4"/>
    <w:rsid w:val="00BA6D70"/>
    <w:rsid w:val="00BB0BA3"/>
    <w:rsid w:val="00BB33E8"/>
    <w:rsid w:val="00BB6EDC"/>
    <w:rsid w:val="00BD03C8"/>
    <w:rsid w:val="00BE17BB"/>
    <w:rsid w:val="00BF620D"/>
    <w:rsid w:val="00BF6E63"/>
    <w:rsid w:val="00C0509F"/>
    <w:rsid w:val="00C070EB"/>
    <w:rsid w:val="00C07127"/>
    <w:rsid w:val="00C12802"/>
    <w:rsid w:val="00C15AC2"/>
    <w:rsid w:val="00C171D6"/>
    <w:rsid w:val="00C2069B"/>
    <w:rsid w:val="00C21848"/>
    <w:rsid w:val="00C23544"/>
    <w:rsid w:val="00C245FB"/>
    <w:rsid w:val="00C5200B"/>
    <w:rsid w:val="00C53DB8"/>
    <w:rsid w:val="00C66BA3"/>
    <w:rsid w:val="00C75D5E"/>
    <w:rsid w:val="00C76027"/>
    <w:rsid w:val="00C8250E"/>
    <w:rsid w:val="00C862E5"/>
    <w:rsid w:val="00C86AEE"/>
    <w:rsid w:val="00CB0C8C"/>
    <w:rsid w:val="00CB6729"/>
    <w:rsid w:val="00CB684F"/>
    <w:rsid w:val="00CC7441"/>
    <w:rsid w:val="00CD0AB5"/>
    <w:rsid w:val="00CD19BB"/>
    <w:rsid w:val="00CE0FFB"/>
    <w:rsid w:val="00CF2BE3"/>
    <w:rsid w:val="00CF679A"/>
    <w:rsid w:val="00D03C26"/>
    <w:rsid w:val="00D16B57"/>
    <w:rsid w:val="00D17F34"/>
    <w:rsid w:val="00D234E4"/>
    <w:rsid w:val="00D26EF7"/>
    <w:rsid w:val="00D45490"/>
    <w:rsid w:val="00D473A9"/>
    <w:rsid w:val="00D52D74"/>
    <w:rsid w:val="00D63DFA"/>
    <w:rsid w:val="00D743EF"/>
    <w:rsid w:val="00D85CE9"/>
    <w:rsid w:val="00DA3064"/>
    <w:rsid w:val="00DA5FE8"/>
    <w:rsid w:val="00DB4C2B"/>
    <w:rsid w:val="00DC1AAD"/>
    <w:rsid w:val="00DC5528"/>
    <w:rsid w:val="00DC5782"/>
    <w:rsid w:val="00DD3223"/>
    <w:rsid w:val="00DD6DE5"/>
    <w:rsid w:val="00DE30D6"/>
    <w:rsid w:val="00DE52CC"/>
    <w:rsid w:val="00DF16DC"/>
    <w:rsid w:val="00DF1741"/>
    <w:rsid w:val="00DF4995"/>
    <w:rsid w:val="00DF7771"/>
    <w:rsid w:val="00E0408E"/>
    <w:rsid w:val="00E07BA2"/>
    <w:rsid w:val="00E12E4E"/>
    <w:rsid w:val="00E14E10"/>
    <w:rsid w:val="00E22004"/>
    <w:rsid w:val="00E24B8E"/>
    <w:rsid w:val="00E24C98"/>
    <w:rsid w:val="00E3111C"/>
    <w:rsid w:val="00E32C4A"/>
    <w:rsid w:val="00E355AB"/>
    <w:rsid w:val="00E42672"/>
    <w:rsid w:val="00E44004"/>
    <w:rsid w:val="00E4485C"/>
    <w:rsid w:val="00E5458C"/>
    <w:rsid w:val="00E5598A"/>
    <w:rsid w:val="00E56379"/>
    <w:rsid w:val="00E64850"/>
    <w:rsid w:val="00E6593C"/>
    <w:rsid w:val="00E67AE4"/>
    <w:rsid w:val="00E67B62"/>
    <w:rsid w:val="00E70360"/>
    <w:rsid w:val="00E71AF1"/>
    <w:rsid w:val="00E84143"/>
    <w:rsid w:val="00E92706"/>
    <w:rsid w:val="00E93843"/>
    <w:rsid w:val="00EA583D"/>
    <w:rsid w:val="00EB138F"/>
    <w:rsid w:val="00EB1A3C"/>
    <w:rsid w:val="00EB66AF"/>
    <w:rsid w:val="00EC7A44"/>
    <w:rsid w:val="00EC7E9E"/>
    <w:rsid w:val="00ED131A"/>
    <w:rsid w:val="00ED1E27"/>
    <w:rsid w:val="00ED2D78"/>
    <w:rsid w:val="00ED3B3D"/>
    <w:rsid w:val="00ED3DA7"/>
    <w:rsid w:val="00ED4705"/>
    <w:rsid w:val="00ED54DB"/>
    <w:rsid w:val="00ED7B6C"/>
    <w:rsid w:val="00EE248E"/>
    <w:rsid w:val="00EE2948"/>
    <w:rsid w:val="00EE5A79"/>
    <w:rsid w:val="00EF3651"/>
    <w:rsid w:val="00EF51DB"/>
    <w:rsid w:val="00F00B41"/>
    <w:rsid w:val="00F05AFD"/>
    <w:rsid w:val="00F06AE9"/>
    <w:rsid w:val="00F11C7E"/>
    <w:rsid w:val="00F12101"/>
    <w:rsid w:val="00F14DDC"/>
    <w:rsid w:val="00F23330"/>
    <w:rsid w:val="00F3428F"/>
    <w:rsid w:val="00F426B8"/>
    <w:rsid w:val="00F43479"/>
    <w:rsid w:val="00F451A1"/>
    <w:rsid w:val="00F45DC4"/>
    <w:rsid w:val="00F46F06"/>
    <w:rsid w:val="00F51B77"/>
    <w:rsid w:val="00F6035B"/>
    <w:rsid w:val="00F60513"/>
    <w:rsid w:val="00F62C3D"/>
    <w:rsid w:val="00F66605"/>
    <w:rsid w:val="00F738A8"/>
    <w:rsid w:val="00F83FD4"/>
    <w:rsid w:val="00F8591F"/>
    <w:rsid w:val="00F86884"/>
    <w:rsid w:val="00F930AA"/>
    <w:rsid w:val="00F9496C"/>
    <w:rsid w:val="00F96644"/>
    <w:rsid w:val="00FA0178"/>
    <w:rsid w:val="00FA2556"/>
    <w:rsid w:val="00FB4FB5"/>
    <w:rsid w:val="00FB6051"/>
    <w:rsid w:val="00FD64A6"/>
    <w:rsid w:val="00FD6757"/>
    <w:rsid w:val="00FE1423"/>
    <w:rsid w:val="00FE7850"/>
    <w:rsid w:val="00FF4939"/>
    <w:rsid w:val="00FF6EB3"/>
  </w:rsids>
  <m:mathPr>
    <m:mathFont m:val="Cambria Math"/>
    <m:brkBin m:val="before"/>
    <m:brkBinSub m:val="--"/>
    <m:smallFrac m:val="0"/>
    <m:dispDef/>
    <m:lMargin m:val="0"/>
    <m:rMargin m:val="0"/>
    <m:defJc m:val="centerGroup"/>
    <m:wrapIndent m:val="1440"/>
    <m:intLim m:val="subSup"/>
    <m:naryLim m:val="undOvr"/>
  </m:mathPr>
  <w:themeFontLang w:val="sk-SK"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33D18"/>
  <w15:docId w15:val="{613881C4-52E5-4D43-A9CF-0889B28FC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uiPriority w:val="1"/>
    <w:qFormat/>
    <w:rsid w:val="002D582D"/>
    <w:pPr>
      <w:widowControl w:val="0"/>
    </w:pPr>
    <w:rPr>
      <w:rFonts w:ascii="Arial" w:eastAsia="Arial" w:hAnsi="Arial" w:cs="Arial"/>
    </w:rPr>
  </w:style>
  <w:style w:type="paragraph" w:styleId="Nadpis1">
    <w:name w:val="heading 1"/>
    <w:basedOn w:val="Normlny"/>
    <w:link w:val="Nadpis1Char"/>
    <w:uiPriority w:val="9"/>
    <w:qFormat/>
    <w:pPr>
      <w:ind w:left="1018"/>
      <w:outlineLvl w:val="0"/>
    </w:pPr>
    <w:rPr>
      <w:sz w:val="43"/>
      <w:szCs w:val="43"/>
    </w:rPr>
  </w:style>
  <w:style w:type="paragraph" w:styleId="Nadpis2">
    <w:name w:val="heading 2"/>
    <w:basedOn w:val="Normlny"/>
    <w:link w:val="Nadpis2Char"/>
    <w:uiPriority w:val="9"/>
    <w:qFormat/>
    <w:pPr>
      <w:ind w:left="3343"/>
      <w:outlineLvl w:val="1"/>
    </w:pPr>
    <w:rPr>
      <w:b/>
      <w:bCs/>
      <w:sz w:val="31"/>
      <w:szCs w:val="31"/>
    </w:rPr>
  </w:style>
  <w:style w:type="paragraph" w:styleId="Nadpis3">
    <w:name w:val="heading 3"/>
    <w:basedOn w:val="Normlny"/>
    <w:link w:val="Nadpis3Char"/>
    <w:uiPriority w:val="9"/>
    <w:qFormat/>
    <w:pPr>
      <w:ind w:left="3200"/>
      <w:outlineLvl w:val="2"/>
    </w:pPr>
    <w:rPr>
      <w:sz w:val="31"/>
      <w:szCs w:val="31"/>
    </w:rPr>
  </w:style>
  <w:style w:type="paragraph" w:styleId="Nadpis4">
    <w:name w:val="heading 4"/>
    <w:basedOn w:val="Normlny"/>
    <w:link w:val="Nadpis4Char"/>
    <w:uiPriority w:val="9"/>
    <w:qFormat/>
    <w:pPr>
      <w:spacing w:before="67"/>
      <w:outlineLvl w:val="3"/>
    </w:pPr>
    <w:rPr>
      <w:b/>
      <w:bCs/>
      <w:sz w:val="26"/>
      <w:szCs w:val="26"/>
    </w:rPr>
  </w:style>
  <w:style w:type="paragraph" w:styleId="Nadpis5">
    <w:name w:val="heading 5"/>
    <w:basedOn w:val="Normlny"/>
    <w:link w:val="Nadpis5Char"/>
    <w:qFormat/>
    <w:pPr>
      <w:ind w:left="582"/>
      <w:outlineLvl w:val="4"/>
    </w:pPr>
    <w:rPr>
      <w:b/>
      <w:bCs/>
      <w:sz w:val="21"/>
      <w:szCs w:val="21"/>
    </w:rPr>
  </w:style>
  <w:style w:type="paragraph" w:styleId="Nadpis6">
    <w:name w:val="heading 6"/>
    <w:basedOn w:val="Normlny"/>
    <w:link w:val="Nadpis6Char"/>
    <w:uiPriority w:val="1"/>
    <w:qFormat/>
    <w:pPr>
      <w:ind w:left="222"/>
      <w:outlineLvl w:val="5"/>
    </w:pPr>
    <w:rPr>
      <w:b/>
      <w:bCs/>
      <w:i/>
      <w:sz w:val="21"/>
      <w:szCs w:val="21"/>
    </w:rPr>
  </w:style>
  <w:style w:type="paragraph" w:styleId="Nadpis7">
    <w:name w:val="heading 7"/>
    <w:basedOn w:val="Normlny"/>
    <w:next w:val="Normlny"/>
    <w:link w:val="Nadpis7Char"/>
    <w:uiPriority w:val="9"/>
    <w:unhideWhenUsed/>
    <w:qFormat/>
    <w:rsid w:val="005C02E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qFormat/>
    <w:rsid w:val="00A30C6D"/>
    <w:rPr>
      <w:rFonts w:ascii="Arial" w:eastAsia="Arial" w:hAnsi="Arial" w:cs="Arial"/>
      <w:sz w:val="43"/>
      <w:szCs w:val="43"/>
    </w:rPr>
  </w:style>
  <w:style w:type="character" w:customStyle="1" w:styleId="Nadpis2Char">
    <w:name w:val="Nadpis 2 Char"/>
    <w:basedOn w:val="Predvolenpsmoodseku"/>
    <w:link w:val="Nadpis2"/>
    <w:uiPriority w:val="9"/>
    <w:qFormat/>
    <w:rsid w:val="00A30C6D"/>
    <w:rPr>
      <w:rFonts w:ascii="Arial" w:eastAsia="Arial" w:hAnsi="Arial" w:cs="Arial"/>
      <w:b/>
      <w:bCs/>
      <w:sz w:val="31"/>
      <w:szCs w:val="31"/>
    </w:rPr>
  </w:style>
  <w:style w:type="character" w:customStyle="1" w:styleId="Nadpis3Char">
    <w:name w:val="Nadpis 3 Char"/>
    <w:basedOn w:val="Predvolenpsmoodseku"/>
    <w:link w:val="Nadpis3"/>
    <w:uiPriority w:val="9"/>
    <w:qFormat/>
    <w:rsid w:val="00A30C6D"/>
    <w:rPr>
      <w:rFonts w:ascii="Arial" w:eastAsia="Arial" w:hAnsi="Arial" w:cs="Arial"/>
      <w:sz w:val="31"/>
      <w:szCs w:val="31"/>
    </w:rPr>
  </w:style>
  <w:style w:type="character" w:customStyle="1" w:styleId="Nadpis4Char">
    <w:name w:val="Nadpis 4 Char"/>
    <w:basedOn w:val="Predvolenpsmoodseku"/>
    <w:link w:val="Nadpis4"/>
    <w:uiPriority w:val="9"/>
    <w:qFormat/>
    <w:rsid w:val="00A30C6D"/>
    <w:rPr>
      <w:rFonts w:ascii="Arial" w:eastAsia="Arial" w:hAnsi="Arial" w:cs="Arial"/>
      <w:b/>
      <w:bCs/>
      <w:sz w:val="26"/>
      <w:szCs w:val="26"/>
    </w:rPr>
  </w:style>
  <w:style w:type="character" w:customStyle="1" w:styleId="Nadpis5Char">
    <w:name w:val="Nadpis 5 Char"/>
    <w:basedOn w:val="Predvolenpsmoodseku"/>
    <w:link w:val="Nadpis5"/>
    <w:qFormat/>
    <w:rsid w:val="00EB0BE1"/>
    <w:rPr>
      <w:rFonts w:ascii="Arial" w:eastAsia="Arial" w:hAnsi="Arial" w:cs="Arial"/>
      <w:b/>
      <w:bCs/>
      <w:sz w:val="21"/>
      <w:szCs w:val="21"/>
    </w:rPr>
  </w:style>
  <w:style w:type="character" w:customStyle="1" w:styleId="Nadpis6Char">
    <w:name w:val="Nadpis 6 Char"/>
    <w:basedOn w:val="Predvolenpsmoodseku"/>
    <w:link w:val="Nadpis6"/>
    <w:uiPriority w:val="1"/>
    <w:qFormat/>
    <w:rsid w:val="00A30C6D"/>
    <w:rPr>
      <w:rFonts w:ascii="Arial" w:eastAsia="Arial" w:hAnsi="Arial" w:cs="Arial"/>
      <w:b/>
      <w:bCs/>
      <w:i/>
      <w:sz w:val="21"/>
      <w:szCs w:val="21"/>
    </w:rPr>
  </w:style>
  <w:style w:type="character" w:customStyle="1" w:styleId="Nadpis7Char">
    <w:name w:val="Nadpis 7 Char"/>
    <w:basedOn w:val="Predvolenpsmoodseku"/>
    <w:link w:val="Nadpis7"/>
    <w:uiPriority w:val="9"/>
    <w:qFormat/>
    <w:rsid w:val="005C02E9"/>
    <w:rPr>
      <w:rFonts w:asciiTheme="majorHAnsi" w:eastAsiaTheme="majorEastAsia" w:hAnsiTheme="majorHAnsi" w:cstheme="majorBidi"/>
      <w:i/>
      <w:iCs/>
      <w:color w:val="404040" w:themeColor="text1" w:themeTint="BF"/>
    </w:rPr>
  </w:style>
  <w:style w:type="character" w:customStyle="1" w:styleId="ZkladntextChar">
    <w:name w:val="Základný text Char"/>
    <w:basedOn w:val="Predvolenpsmoodseku"/>
    <w:link w:val="Zkladntext"/>
    <w:uiPriority w:val="1"/>
    <w:qFormat/>
    <w:rsid w:val="00EB0BE1"/>
    <w:rPr>
      <w:rFonts w:ascii="Arial" w:eastAsia="Arial" w:hAnsi="Arial" w:cs="Arial"/>
      <w:sz w:val="21"/>
      <w:szCs w:val="21"/>
    </w:rPr>
  </w:style>
  <w:style w:type="paragraph" w:styleId="Zkladntext">
    <w:name w:val="Body Text"/>
    <w:basedOn w:val="Normlny"/>
    <w:link w:val="ZkladntextChar"/>
    <w:uiPriority w:val="1"/>
    <w:qFormat/>
    <w:rPr>
      <w:sz w:val="21"/>
      <w:szCs w:val="21"/>
    </w:rPr>
  </w:style>
  <w:style w:type="character" w:customStyle="1" w:styleId="OdsekzoznamuChar">
    <w:name w:val="Odsek zoznamu Char"/>
    <w:aliases w:val="body Char,Odsek zoznamu2 Char,Odsek Char,ODRAZKY PRVA UROVEN Char"/>
    <w:basedOn w:val="Predvolenpsmoodseku"/>
    <w:link w:val="Odsekzoznamu"/>
    <w:qFormat/>
    <w:rsid w:val="00D83B71"/>
    <w:rPr>
      <w:rFonts w:ascii="Arial" w:eastAsia="Arial" w:hAnsi="Arial" w:cs="Arial"/>
    </w:rPr>
  </w:style>
  <w:style w:type="paragraph" w:styleId="Odsekzoznamu">
    <w:name w:val="List Paragraph"/>
    <w:aliases w:val="body,Odsek zoznamu2,Odsek,ODRAZKY PRVA UROVEN"/>
    <w:basedOn w:val="Normlny"/>
    <w:link w:val="OdsekzoznamuChar"/>
    <w:uiPriority w:val="1"/>
    <w:qFormat/>
    <w:pPr>
      <w:ind w:left="789" w:hanging="360"/>
    </w:pPr>
  </w:style>
  <w:style w:type="character" w:customStyle="1" w:styleId="TextbublinyChar">
    <w:name w:val="Text bubliny Char"/>
    <w:basedOn w:val="Predvolenpsmoodseku"/>
    <w:link w:val="Textbubliny"/>
    <w:uiPriority w:val="99"/>
    <w:semiHidden/>
    <w:qFormat/>
    <w:rsid w:val="009E2CBB"/>
    <w:rPr>
      <w:rFonts w:ascii="Tahoma" w:eastAsia="Arial" w:hAnsi="Tahoma" w:cs="Tahoma"/>
      <w:sz w:val="16"/>
      <w:szCs w:val="16"/>
    </w:rPr>
  </w:style>
  <w:style w:type="paragraph" w:styleId="Textbubliny">
    <w:name w:val="Balloon Text"/>
    <w:basedOn w:val="Normlny"/>
    <w:link w:val="TextbublinyChar"/>
    <w:uiPriority w:val="99"/>
    <w:semiHidden/>
    <w:unhideWhenUsed/>
    <w:qFormat/>
    <w:rsid w:val="009E2CBB"/>
    <w:rPr>
      <w:rFonts w:ascii="Tahoma" w:hAnsi="Tahoma" w:cs="Tahoma"/>
      <w:sz w:val="16"/>
      <w:szCs w:val="16"/>
    </w:rPr>
  </w:style>
  <w:style w:type="character" w:customStyle="1" w:styleId="HlavikaChar">
    <w:name w:val="Hlavička Char"/>
    <w:basedOn w:val="Predvolenpsmoodseku"/>
    <w:link w:val="Hlavika"/>
    <w:qFormat/>
    <w:rsid w:val="009E2CBB"/>
    <w:rPr>
      <w:rFonts w:ascii="Arial" w:eastAsia="Arial" w:hAnsi="Arial" w:cs="Arial"/>
    </w:rPr>
  </w:style>
  <w:style w:type="paragraph" w:styleId="Hlavika">
    <w:name w:val="header"/>
    <w:basedOn w:val="Normlny"/>
    <w:link w:val="HlavikaChar"/>
    <w:unhideWhenUsed/>
    <w:rsid w:val="009E2CBB"/>
    <w:pPr>
      <w:tabs>
        <w:tab w:val="center" w:pos="4536"/>
        <w:tab w:val="right" w:pos="9072"/>
      </w:tabs>
    </w:pPr>
  </w:style>
  <w:style w:type="character" w:customStyle="1" w:styleId="PtaChar">
    <w:name w:val="Päta Char"/>
    <w:basedOn w:val="Predvolenpsmoodseku"/>
    <w:link w:val="Pta"/>
    <w:uiPriority w:val="99"/>
    <w:qFormat/>
    <w:rsid w:val="009E2CBB"/>
    <w:rPr>
      <w:rFonts w:ascii="Arial" w:eastAsia="Arial" w:hAnsi="Arial" w:cs="Arial"/>
    </w:rPr>
  </w:style>
  <w:style w:type="paragraph" w:styleId="Pta">
    <w:name w:val="footer"/>
    <w:basedOn w:val="Normlny"/>
    <w:link w:val="PtaChar"/>
    <w:uiPriority w:val="99"/>
    <w:unhideWhenUsed/>
    <w:rsid w:val="009E2CBB"/>
    <w:pPr>
      <w:tabs>
        <w:tab w:val="center" w:pos="4536"/>
        <w:tab w:val="right" w:pos="9072"/>
      </w:tabs>
    </w:pPr>
  </w:style>
  <w:style w:type="character" w:customStyle="1" w:styleId="Hypertextovprepojenie1">
    <w:name w:val="Hypertextové prepojenie1"/>
    <w:basedOn w:val="Predvolenpsmoodseku"/>
    <w:uiPriority w:val="99"/>
    <w:unhideWhenUsed/>
    <w:rsid w:val="00941E53"/>
    <w:rPr>
      <w:color w:val="0000FF" w:themeColor="hyperlink"/>
      <w:u w:val="single"/>
    </w:rPr>
  </w:style>
  <w:style w:type="character" w:styleId="Odkaznakomentr">
    <w:name w:val="annotation reference"/>
    <w:basedOn w:val="Predvolenpsmoodseku"/>
    <w:uiPriority w:val="99"/>
    <w:semiHidden/>
    <w:unhideWhenUsed/>
    <w:qFormat/>
    <w:rsid w:val="00D610DC"/>
    <w:rPr>
      <w:sz w:val="16"/>
      <w:szCs w:val="16"/>
    </w:rPr>
  </w:style>
  <w:style w:type="character" w:customStyle="1" w:styleId="TextkomentraChar">
    <w:name w:val="Text komentára Char"/>
    <w:basedOn w:val="Predvolenpsmoodseku"/>
    <w:link w:val="Textkomentra"/>
    <w:uiPriority w:val="99"/>
    <w:qFormat/>
    <w:rsid w:val="00D610DC"/>
    <w:rPr>
      <w:rFonts w:ascii="Arial" w:eastAsia="Arial" w:hAnsi="Arial" w:cs="Arial"/>
      <w:sz w:val="20"/>
      <w:szCs w:val="20"/>
    </w:rPr>
  </w:style>
  <w:style w:type="paragraph" w:styleId="Textkomentra">
    <w:name w:val="annotation text"/>
    <w:basedOn w:val="Normlny"/>
    <w:link w:val="TextkomentraChar"/>
    <w:uiPriority w:val="99"/>
    <w:unhideWhenUsed/>
    <w:qFormat/>
    <w:rsid w:val="00D610DC"/>
    <w:rPr>
      <w:sz w:val="20"/>
      <w:szCs w:val="20"/>
    </w:rPr>
  </w:style>
  <w:style w:type="character" w:customStyle="1" w:styleId="PredmetkomentraChar">
    <w:name w:val="Predmet komentára Char"/>
    <w:basedOn w:val="TextkomentraChar"/>
    <w:link w:val="Predmetkomentra"/>
    <w:uiPriority w:val="99"/>
    <w:semiHidden/>
    <w:qFormat/>
    <w:rsid w:val="00D610DC"/>
    <w:rPr>
      <w:rFonts w:ascii="Arial" w:eastAsia="Arial" w:hAnsi="Arial" w:cs="Arial"/>
      <w:b/>
      <w:bCs/>
      <w:sz w:val="20"/>
      <w:szCs w:val="20"/>
    </w:rPr>
  </w:style>
  <w:style w:type="paragraph" w:styleId="Predmetkomentra">
    <w:name w:val="annotation subject"/>
    <w:basedOn w:val="Textkomentra"/>
    <w:next w:val="Textkomentra"/>
    <w:link w:val="PredmetkomentraChar"/>
    <w:uiPriority w:val="99"/>
    <w:semiHidden/>
    <w:unhideWhenUsed/>
    <w:qFormat/>
    <w:rsid w:val="00D610DC"/>
    <w:rPr>
      <w:b/>
      <w:bCs/>
    </w:rPr>
  </w:style>
  <w:style w:type="character" w:customStyle="1" w:styleId="TextpoznmkypodiarouChar">
    <w:name w:val="Text poznámky pod čiarou Char"/>
    <w:basedOn w:val="Predvolenpsmoodseku"/>
    <w:link w:val="Textpoznmkypodiarou"/>
    <w:uiPriority w:val="99"/>
    <w:semiHidden/>
    <w:qFormat/>
    <w:rsid w:val="00E759AB"/>
    <w:rPr>
      <w:rFonts w:ascii="Times New Roman" w:eastAsia="Times New Roman" w:hAnsi="Times New Roman" w:cs="Times New Roman"/>
      <w:sz w:val="20"/>
      <w:szCs w:val="20"/>
      <w:lang w:val="sk-SK"/>
    </w:rPr>
  </w:style>
  <w:style w:type="paragraph" w:styleId="Textpoznmkypodiarou">
    <w:name w:val="footnote text"/>
    <w:basedOn w:val="Normlny"/>
    <w:link w:val="TextpoznmkypodiarouChar"/>
    <w:uiPriority w:val="99"/>
    <w:semiHidden/>
    <w:unhideWhenUsed/>
    <w:rsid w:val="00E759AB"/>
    <w:pPr>
      <w:widowControl/>
    </w:pPr>
    <w:rPr>
      <w:rFonts w:ascii="Times New Roman" w:eastAsia="Times New Roman" w:hAnsi="Times New Roman" w:cs="Times New Roman"/>
      <w:sz w:val="20"/>
      <w:szCs w:val="20"/>
      <w:lang w:val="sk-SK"/>
    </w:rPr>
  </w:style>
  <w:style w:type="character" w:customStyle="1" w:styleId="FootnoteCharacters">
    <w:name w:val="Footnote Characters"/>
    <w:basedOn w:val="Predvolenpsmoodseku"/>
    <w:uiPriority w:val="99"/>
    <w:semiHidden/>
    <w:unhideWhenUsed/>
    <w:qFormat/>
    <w:rsid w:val="00E759AB"/>
    <w:rPr>
      <w:rFonts w:ascii="Times New Roman" w:hAnsi="Times New Roman" w:cs="Times New Roman"/>
      <w:vertAlign w:val="superscript"/>
    </w:rPr>
  </w:style>
  <w:style w:type="character" w:customStyle="1" w:styleId="FootnoteAnchor">
    <w:name w:val="Footnote Anchor"/>
    <w:rPr>
      <w:rFonts w:ascii="Times New Roman" w:hAnsi="Times New Roman" w:cs="Times New Roman"/>
      <w:vertAlign w:val="superscript"/>
    </w:rPr>
  </w:style>
  <w:style w:type="character" w:customStyle="1" w:styleId="HlavikaChar2">
    <w:name w:val="Hlavička Char2"/>
    <w:uiPriority w:val="99"/>
    <w:semiHidden/>
    <w:qFormat/>
    <w:locked/>
    <w:rsid w:val="00DE199C"/>
    <w:rPr>
      <w:rFonts w:ascii="Calibri" w:eastAsia="Calibri" w:hAnsi="Calibri" w:cs="Times New Roman"/>
      <w:sz w:val="20"/>
      <w:szCs w:val="20"/>
      <w:vertAlign w:val="superscript"/>
      <w:lang w:val="sk-SK" w:eastAsia="sk-SK"/>
    </w:rPr>
  </w:style>
  <w:style w:type="character" w:styleId="PouitHypertextovPrepojenie">
    <w:name w:val="FollowedHyperlink"/>
    <w:basedOn w:val="Predvolenpsmoodseku"/>
    <w:uiPriority w:val="99"/>
    <w:semiHidden/>
    <w:unhideWhenUsed/>
    <w:rsid w:val="00CB3480"/>
    <w:rPr>
      <w:color w:val="800080" w:themeColor="followedHyperlink"/>
      <w:u w:val="single"/>
    </w:rPr>
  </w:style>
  <w:style w:type="character" w:customStyle="1" w:styleId="NzovChar">
    <w:name w:val="Názov Char"/>
    <w:basedOn w:val="Predvolenpsmoodseku"/>
    <w:link w:val="Nzov"/>
    <w:uiPriority w:val="10"/>
    <w:qFormat/>
    <w:rsid w:val="00941E53"/>
    <w:rPr>
      <w:rFonts w:asciiTheme="majorHAnsi" w:eastAsiaTheme="majorEastAsia" w:hAnsiTheme="majorHAnsi" w:cstheme="majorBidi"/>
      <w:spacing w:val="-10"/>
      <w:kern w:val="2"/>
      <w:sz w:val="56"/>
      <w:szCs w:val="56"/>
      <w:lang w:val="sk-SK"/>
    </w:rPr>
  </w:style>
  <w:style w:type="paragraph" w:styleId="Nzov">
    <w:name w:val="Title"/>
    <w:basedOn w:val="Normlny"/>
    <w:next w:val="Normlny"/>
    <w:link w:val="NzovChar"/>
    <w:uiPriority w:val="10"/>
    <w:qFormat/>
    <w:rsid w:val="00941E53"/>
    <w:pPr>
      <w:widowControl/>
      <w:contextualSpacing/>
    </w:pPr>
    <w:rPr>
      <w:rFonts w:asciiTheme="majorHAnsi" w:eastAsiaTheme="majorEastAsia" w:hAnsiTheme="majorHAnsi" w:cstheme="majorBidi"/>
      <w:spacing w:val="-10"/>
      <w:kern w:val="2"/>
      <w:sz w:val="56"/>
      <w:szCs w:val="56"/>
      <w:lang w:val="sk-SK"/>
    </w:rPr>
  </w:style>
  <w:style w:type="character" w:customStyle="1" w:styleId="IndexLink">
    <w:name w:val="Index Link"/>
    <w:qFormat/>
  </w:style>
  <w:style w:type="paragraph" w:customStyle="1" w:styleId="Heading">
    <w:name w:val="Heading"/>
    <w:basedOn w:val="Normlny"/>
    <w:next w:val="Zkladntext"/>
    <w:qFormat/>
    <w:pPr>
      <w:keepNext/>
      <w:spacing w:before="240" w:after="120"/>
    </w:pPr>
    <w:rPr>
      <w:rFonts w:ascii="Liberation Sans;Arial" w:eastAsia="Microsoft YaHei" w:hAnsi="Liberation Sans;Arial"/>
      <w:sz w:val="28"/>
      <w:szCs w:val="28"/>
    </w:rPr>
  </w:style>
  <w:style w:type="paragraph" w:styleId="Zoznam">
    <w:name w:val="List"/>
    <w:basedOn w:val="Zkladntext"/>
    <w:rPr>
      <w:rFonts w:ascii="Tahoma" w:hAnsi="Tahoma"/>
    </w:rPr>
  </w:style>
  <w:style w:type="paragraph" w:styleId="Popis">
    <w:name w:val="caption"/>
    <w:basedOn w:val="Normlny"/>
    <w:next w:val="Normlny"/>
    <w:uiPriority w:val="35"/>
    <w:unhideWhenUsed/>
    <w:qFormat/>
    <w:rsid w:val="00941E53"/>
    <w:pPr>
      <w:widowControl/>
      <w:spacing w:after="200"/>
    </w:pPr>
    <w:rPr>
      <w:rFonts w:asciiTheme="minorHAnsi" w:eastAsiaTheme="minorHAnsi" w:hAnsiTheme="minorHAnsi" w:cstheme="minorBidi"/>
      <w:b/>
      <w:bCs/>
      <w:color w:val="4F81BD" w:themeColor="accent1"/>
      <w:sz w:val="18"/>
      <w:szCs w:val="18"/>
      <w:lang w:val="sk-SK"/>
    </w:rPr>
  </w:style>
  <w:style w:type="paragraph" w:customStyle="1" w:styleId="Index">
    <w:name w:val="Index"/>
    <w:basedOn w:val="Normlny"/>
    <w:qFormat/>
    <w:pPr>
      <w:suppressLineNumbers/>
    </w:pPr>
  </w:style>
  <w:style w:type="paragraph" w:styleId="Obsah1">
    <w:name w:val="toc 1"/>
    <w:basedOn w:val="Normlny"/>
    <w:uiPriority w:val="39"/>
    <w:qFormat/>
    <w:pPr>
      <w:spacing w:before="360" w:after="360"/>
    </w:pPr>
    <w:rPr>
      <w:rFonts w:asciiTheme="minorHAnsi" w:hAnsiTheme="minorHAnsi"/>
      <w:b/>
      <w:bCs/>
      <w:caps/>
      <w:u w:val="single"/>
    </w:rPr>
  </w:style>
  <w:style w:type="paragraph" w:styleId="Obsah2">
    <w:name w:val="toc 2"/>
    <w:basedOn w:val="Normlny"/>
    <w:uiPriority w:val="39"/>
    <w:qFormat/>
    <w:rPr>
      <w:rFonts w:asciiTheme="minorHAnsi" w:hAnsiTheme="minorHAnsi"/>
      <w:b/>
      <w:bCs/>
      <w:smallCaps/>
    </w:rPr>
  </w:style>
  <w:style w:type="paragraph" w:styleId="Obsah3">
    <w:name w:val="toc 3"/>
    <w:basedOn w:val="Normlny"/>
    <w:uiPriority w:val="39"/>
    <w:qFormat/>
    <w:rPr>
      <w:rFonts w:asciiTheme="minorHAnsi" w:hAnsiTheme="minorHAnsi"/>
      <w:smallCaps/>
    </w:rPr>
  </w:style>
  <w:style w:type="paragraph" w:styleId="Obsah4">
    <w:name w:val="toc 4"/>
    <w:basedOn w:val="Normlny"/>
    <w:uiPriority w:val="39"/>
    <w:qFormat/>
    <w:rPr>
      <w:rFonts w:asciiTheme="minorHAnsi" w:hAnsiTheme="minorHAnsi"/>
    </w:rPr>
  </w:style>
  <w:style w:type="paragraph" w:styleId="Obsah5">
    <w:name w:val="toc 5"/>
    <w:basedOn w:val="Normlny"/>
    <w:uiPriority w:val="39"/>
    <w:qFormat/>
    <w:rPr>
      <w:rFonts w:asciiTheme="minorHAnsi" w:hAnsiTheme="minorHAnsi"/>
    </w:rPr>
  </w:style>
  <w:style w:type="paragraph" w:customStyle="1" w:styleId="TableParagraph">
    <w:name w:val="Table Paragraph"/>
    <w:basedOn w:val="Normlny"/>
    <w:uiPriority w:val="1"/>
    <w:qFormat/>
  </w:style>
  <w:style w:type="paragraph" w:customStyle="1" w:styleId="HeaderandFooter">
    <w:name w:val="Header and Footer"/>
    <w:basedOn w:val="Normlny"/>
    <w:qFormat/>
  </w:style>
  <w:style w:type="paragraph" w:customStyle="1" w:styleId="Default">
    <w:name w:val="Default"/>
    <w:qFormat/>
    <w:rsid w:val="003E55FF"/>
    <w:rPr>
      <w:rFonts w:ascii="Times New Roman" w:eastAsia="Calibri" w:hAnsi="Times New Roman" w:cs="Times New Roman"/>
      <w:color w:val="000000"/>
      <w:sz w:val="24"/>
      <w:szCs w:val="24"/>
      <w:lang w:val="sk-SK"/>
    </w:rPr>
  </w:style>
  <w:style w:type="paragraph" w:styleId="Revzia">
    <w:name w:val="Revision"/>
    <w:uiPriority w:val="99"/>
    <w:semiHidden/>
    <w:qFormat/>
    <w:rsid w:val="00A30C6D"/>
    <w:rPr>
      <w:rFonts w:ascii="Arial" w:eastAsia="Arial" w:hAnsi="Arial" w:cs="Arial"/>
    </w:rPr>
  </w:style>
  <w:style w:type="paragraph" w:styleId="Hlavikaobsahu">
    <w:name w:val="TOC Heading"/>
    <w:basedOn w:val="Nadpis1"/>
    <w:next w:val="Normlny"/>
    <w:uiPriority w:val="39"/>
    <w:unhideWhenUsed/>
    <w:qFormat/>
    <w:rsid w:val="00257535"/>
    <w:pPr>
      <w:keepNext/>
      <w:keepLines/>
      <w:widowControl/>
      <w:spacing w:before="480" w:line="276" w:lineRule="auto"/>
      <w:ind w:left="0"/>
    </w:pPr>
    <w:rPr>
      <w:rFonts w:asciiTheme="majorHAnsi" w:eastAsiaTheme="majorEastAsia" w:hAnsiTheme="majorHAnsi" w:cstheme="majorBidi"/>
      <w:b/>
      <w:bCs/>
      <w:color w:val="365F91" w:themeColor="accent1" w:themeShade="BF"/>
      <w:sz w:val="28"/>
      <w:szCs w:val="28"/>
      <w:lang w:val="sk-SK" w:eastAsia="sk-SK"/>
    </w:rPr>
  </w:style>
  <w:style w:type="paragraph" w:styleId="Obsah6">
    <w:name w:val="toc 6"/>
    <w:basedOn w:val="Normlny"/>
    <w:next w:val="Normlny"/>
    <w:autoRedefine/>
    <w:uiPriority w:val="39"/>
    <w:unhideWhenUsed/>
    <w:rsid w:val="00C64C75"/>
    <w:rPr>
      <w:rFonts w:asciiTheme="minorHAnsi" w:hAnsiTheme="minorHAnsi"/>
    </w:rPr>
  </w:style>
  <w:style w:type="paragraph" w:styleId="Obsah7">
    <w:name w:val="toc 7"/>
    <w:basedOn w:val="Normlny"/>
    <w:next w:val="Normlny"/>
    <w:autoRedefine/>
    <w:uiPriority w:val="39"/>
    <w:unhideWhenUsed/>
    <w:rsid w:val="00C64C75"/>
    <w:rPr>
      <w:rFonts w:asciiTheme="minorHAnsi" w:hAnsiTheme="minorHAnsi"/>
    </w:rPr>
  </w:style>
  <w:style w:type="paragraph" w:styleId="Obsah8">
    <w:name w:val="toc 8"/>
    <w:basedOn w:val="Normlny"/>
    <w:next w:val="Normlny"/>
    <w:autoRedefine/>
    <w:uiPriority w:val="39"/>
    <w:unhideWhenUsed/>
    <w:rsid w:val="00C64C75"/>
    <w:rPr>
      <w:rFonts w:asciiTheme="minorHAnsi" w:hAnsiTheme="minorHAnsi"/>
    </w:rPr>
  </w:style>
  <w:style w:type="paragraph" w:styleId="Obsah9">
    <w:name w:val="toc 9"/>
    <w:basedOn w:val="Normlny"/>
    <w:next w:val="Normlny"/>
    <w:autoRedefine/>
    <w:uiPriority w:val="39"/>
    <w:unhideWhenUsed/>
    <w:rsid w:val="00C64C75"/>
    <w:rPr>
      <w:rFonts w:asciiTheme="minorHAnsi" w:hAnsiTheme="minorHAnsi"/>
    </w:rPr>
  </w:style>
  <w:style w:type="paragraph" w:styleId="Zoznamobrzkov">
    <w:name w:val="table of figures"/>
    <w:basedOn w:val="Normlny"/>
    <w:next w:val="Normlny"/>
    <w:uiPriority w:val="99"/>
    <w:unhideWhenUsed/>
    <w:qFormat/>
    <w:rsid w:val="00941E53"/>
    <w:pPr>
      <w:widowControl/>
      <w:spacing w:line="259" w:lineRule="auto"/>
    </w:pPr>
    <w:rPr>
      <w:rFonts w:asciiTheme="minorHAnsi" w:eastAsiaTheme="minorHAnsi" w:hAnsiTheme="minorHAnsi" w:cstheme="minorBidi"/>
      <w:lang w:val="sk-SK"/>
    </w:rPr>
  </w:style>
  <w:style w:type="paragraph" w:customStyle="1" w:styleId="msonormal0">
    <w:name w:val="msonormal"/>
    <w:basedOn w:val="Normlny"/>
    <w:qFormat/>
    <w:rsid w:val="002628EF"/>
    <w:pPr>
      <w:widowControl/>
      <w:spacing w:beforeAutospacing="1" w:afterAutospacing="1"/>
    </w:pPr>
    <w:rPr>
      <w:rFonts w:ascii="Times New Roman" w:eastAsia="Times New Roman" w:hAnsi="Times New Roman" w:cs="Times New Roman"/>
      <w:sz w:val="24"/>
      <w:szCs w:val="24"/>
      <w:lang w:val="sk-SK" w:eastAsia="sk-SK"/>
    </w:rPr>
  </w:style>
  <w:style w:type="paragraph" w:customStyle="1" w:styleId="xl63">
    <w:name w:val="xl63"/>
    <w:basedOn w:val="Normlny"/>
    <w:qFormat/>
    <w:rsid w:val="002628EF"/>
    <w:pPr>
      <w:widowControl/>
      <w:spacing w:beforeAutospacing="1" w:afterAutospacing="1"/>
    </w:pPr>
    <w:rPr>
      <w:rFonts w:ascii="Times New Roman" w:eastAsia="Times New Roman" w:hAnsi="Times New Roman" w:cs="Times New Roman"/>
      <w:sz w:val="24"/>
      <w:szCs w:val="24"/>
      <w:lang w:val="sk-SK" w:eastAsia="sk-SK"/>
    </w:rPr>
  </w:style>
  <w:style w:type="paragraph" w:customStyle="1" w:styleId="Obsah51">
    <w:name w:val="Obsah 51"/>
    <w:basedOn w:val="Normlny"/>
    <w:next w:val="Obsah5"/>
    <w:uiPriority w:val="39"/>
    <w:qFormat/>
    <w:rsid w:val="00453621"/>
    <w:rPr>
      <w:rFonts w:asciiTheme="minorHAnsi" w:hAnsiTheme="minorHAnsi"/>
    </w:rPr>
  </w:style>
  <w:style w:type="paragraph" w:customStyle="1" w:styleId="xl64">
    <w:name w:val="xl64"/>
    <w:basedOn w:val="Normlny"/>
    <w:qFormat/>
    <w:rsid w:val="00A740C8"/>
    <w:pPr>
      <w:widowControl/>
      <w:spacing w:beforeAutospacing="1" w:afterAutospacing="1"/>
    </w:pPr>
    <w:rPr>
      <w:rFonts w:eastAsia="Times New Roman"/>
      <w:sz w:val="24"/>
      <w:szCs w:val="24"/>
      <w:lang w:val="sk-SK" w:eastAsia="sk-SK"/>
    </w:rPr>
  </w:style>
  <w:style w:type="paragraph" w:customStyle="1" w:styleId="xl65">
    <w:name w:val="xl65"/>
    <w:basedOn w:val="Normlny"/>
    <w:qFormat/>
    <w:rsid w:val="00A740C8"/>
    <w:pPr>
      <w:widowControl/>
      <w:spacing w:beforeAutospacing="1" w:afterAutospacing="1"/>
    </w:pPr>
    <w:rPr>
      <w:rFonts w:ascii="Calibri" w:eastAsia="Times New Roman" w:hAnsi="Calibri" w:cs="Calibri"/>
      <w:sz w:val="24"/>
      <w:szCs w:val="24"/>
      <w:lang w:val="sk-SK" w:eastAsia="sk-SK"/>
    </w:rPr>
  </w:style>
  <w:style w:type="paragraph" w:customStyle="1" w:styleId="xl66">
    <w:name w:val="xl66"/>
    <w:basedOn w:val="Normlny"/>
    <w:qFormat/>
    <w:rsid w:val="00A740C8"/>
    <w:pPr>
      <w:widowControl/>
      <w:spacing w:beforeAutospacing="1" w:afterAutospacing="1"/>
    </w:pPr>
    <w:rPr>
      <w:rFonts w:eastAsia="Times New Roman"/>
      <w:sz w:val="24"/>
      <w:szCs w:val="24"/>
      <w:lang w:val="sk-SK" w:eastAsia="sk-SK"/>
    </w:rPr>
  </w:style>
  <w:style w:type="paragraph" w:customStyle="1" w:styleId="xl67">
    <w:name w:val="xl67"/>
    <w:basedOn w:val="Normlny"/>
    <w:qFormat/>
    <w:rsid w:val="00A740C8"/>
    <w:pPr>
      <w:widowControl/>
      <w:spacing w:beforeAutospacing="1" w:afterAutospacing="1"/>
    </w:pPr>
    <w:rPr>
      <w:rFonts w:eastAsia="Times New Roman"/>
      <w:sz w:val="24"/>
      <w:szCs w:val="24"/>
      <w:lang w:val="sk-SK" w:eastAsia="sk-SK"/>
    </w:rPr>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Mriekatabuky">
    <w:name w:val="Table Grid"/>
    <w:basedOn w:val="Normlnatabuka"/>
    <w:uiPriority w:val="39"/>
    <w:rsid w:val="007A7964"/>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
    <w:name w:val="Mriežka tabuľky1"/>
    <w:basedOn w:val="Normlnatabuka"/>
    <w:uiPriority w:val="39"/>
    <w:rsid w:val="005B6A52"/>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Normlnatabuka"/>
    <w:uiPriority w:val="59"/>
    <w:rsid w:val="00E759AB"/>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Normlnatabuka"/>
    <w:uiPriority w:val="39"/>
    <w:rsid w:val="00375C37"/>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Normlnatabuka"/>
    <w:uiPriority w:val="39"/>
    <w:rsid w:val="00D91E50"/>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
    <w:name w:val="Mriežka tabuľky5"/>
    <w:basedOn w:val="Normlnatabuka"/>
    <w:uiPriority w:val="39"/>
    <w:rsid w:val="004F0808"/>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webov">
    <w:name w:val="Normal (Web)"/>
    <w:basedOn w:val="Normlny"/>
    <w:uiPriority w:val="99"/>
    <w:unhideWhenUsed/>
    <w:rsid w:val="00221AED"/>
    <w:pPr>
      <w:widowControl/>
      <w:suppressAutoHyphens w:val="0"/>
      <w:spacing w:before="100" w:beforeAutospacing="1" w:after="100" w:afterAutospacing="1"/>
    </w:pPr>
    <w:rPr>
      <w:rFonts w:ascii="Times New Roman" w:eastAsia="Times New Roman" w:hAnsi="Times New Roman" w:cs="Times New Roman"/>
      <w:sz w:val="24"/>
      <w:szCs w:val="24"/>
      <w:lang w:val="sk-SK" w:eastAsia="sk-SK"/>
    </w:rPr>
  </w:style>
  <w:style w:type="character" w:styleId="Hypertextovprepojenie">
    <w:name w:val="Hyperlink"/>
    <w:basedOn w:val="Predvolenpsmoodseku"/>
    <w:uiPriority w:val="99"/>
    <w:unhideWhenUsed/>
    <w:rsid w:val="003A7EB9"/>
    <w:rPr>
      <w:color w:val="0000FF" w:themeColor="hyperlink"/>
      <w:u w:val="single"/>
    </w:rPr>
  </w:style>
  <w:style w:type="character" w:customStyle="1" w:styleId="ListLabel17">
    <w:name w:val="ListLabel 17"/>
    <w:qFormat/>
    <w:rsid w:val="00A102CC"/>
    <w:rPr>
      <w:rFonts w:cs="Wingdings"/>
    </w:rPr>
  </w:style>
  <w:style w:type="character" w:styleId="Vrazn">
    <w:name w:val="Strong"/>
    <w:basedOn w:val="Predvolenpsmoodseku"/>
    <w:uiPriority w:val="22"/>
    <w:qFormat/>
    <w:rsid w:val="00F426B8"/>
    <w:rPr>
      <w:b/>
      <w:bCs/>
    </w:rPr>
  </w:style>
  <w:style w:type="character" w:customStyle="1" w:styleId="Nevyrieenzmienka1">
    <w:name w:val="Nevyriešená zmienka1"/>
    <w:basedOn w:val="Predvolenpsmoodseku"/>
    <w:uiPriority w:val="99"/>
    <w:semiHidden/>
    <w:unhideWhenUsed/>
    <w:rsid w:val="00383B1E"/>
    <w:rPr>
      <w:color w:val="605E5C"/>
      <w:shd w:val="clear" w:color="auto" w:fill="E1DFDD"/>
    </w:rPr>
  </w:style>
  <w:style w:type="character" w:styleId="Odkaznapoznmkupodiarou">
    <w:name w:val="footnote reference"/>
    <w:basedOn w:val="Predvolenpsmoodseku"/>
    <w:uiPriority w:val="99"/>
    <w:semiHidden/>
    <w:unhideWhenUsed/>
    <w:rsid w:val="00E67AE4"/>
    <w:rPr>
      <w:vertAlign w:val="superscript"/>
    </w:rPr>
  </w:style>
  <w:style w:type="character" w:customStyle="1" w:styleId="halyaf">
    <w:name w:val="halyaf"/>
    <w:basedOn w:val="Predvolenpsmoodseku"/>
    <w:rsid w:val="0059294A"/>
  </w:style>
  <w:style w:type="character" w:customStyle="1" w:styleId="Nevyrieenzmienka2">
    <w:name w:val="Nevyriešená zmienka2"/>
    <w:basedOn w:val="Predvolenpsmoodseku"/>
    <w:uiPriority w:val="99"/>
    <w:semiHidden/>
    <w:unhideWhenUsed/>
    <w:rsid w:val="00E311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07739">
      <w:bodyDiv w:val="1"/>
      <w:marLeft w:val="0"/>
      <w:marRight w:val="0"/>
      <w:marTop w:val="0"/>
      <w:marBottom w:val="0"/>
      <w:divBdr>
        <w:top w:val="none" w:sz="0" w:space="0" w:color="auto"/>
        <w:left w:val="none" w:sz="0" w:space="0" w:color="auto"/>
        <w:bottom w:val="none" w:sz="0" w:space="0" w:color="auto"/>
        <w:right w:val="none" w:sz="0" w:space="0" w:color="auto"/>
      </w:divBdr>
    </w:div>
    <w:div w:id="56318375">
      <w:bodyDiv w:val="1"/>
      <w:marLeft w:val="0"/>
      <w:marRight w:val="0"/>
      <w:marTop w:val="0"/>
      <w:marBottom w:val="0"/>
      <w:divBdr>
        <w:top w:val="none" w:sz="0" w:space="0" w:color="auto"/>
        <w:left w:val="none" w:sz="0" w:space="0" w:color="auto"/>
        <w:bottom w:val="none" w:sz="0" w:space="0" w:color="auto"/>
        <w:right w:val="none" w:sz="0" w:space="0" w:color="auto"/>
      </w:divBdr>
    </w:div>
    <w:div w:id="137193908">
      <w:bodyDiv w:val="1"/>
      <w:marLeft w:val="0"/>
      <w:marRight w:val="0"/>
      <w:marTop w:val="0"/>
      <w:marBottom w:val="0"/>
      <w:divBdr>
        <w:top w:val="none" w:sz="0" w:space="0" w:color="auto"/>
        <w:left w:val="none" w:sz="0" w:space="0" w:color="auto"/>
        <w:bottom w:val="none" w:sz="0" w:space="0" w:color="auto"/>
        <w:right w:val="none" w:sz="0" w:space="0" w:color="auto"/>
      </w:divBdr>
    </w:div>
    <w:div w:id="192160134">
      <w:bodyDiv w:val="1"/>
      <w:marLeft w:val="0"/>
      <w:marRight w:val="0"/>
      <w:marTop w:val="0"/>
      <w:marBottom w:val="0"/>
      <w:divBdr>
        <w:top w:val="none" w:sz="0" w:space="0" w:color="auto"/>
        <w:left w:val="none" w:sz="0" w:space="0" w:color="auto"/>
        <w:bottom w:val="none" w:sz="0" w:space="0" w:color="auto"/>
        <w:right w:val="none" w:sz="0" w:space="0" w:color="auto"/>
      </w:divBdr>
    </w:div>
    <w:div w:id="459105266">
      <w:bodyDiv w:val="1"/>
      <w:marLeft w:val="0"/>
      <w:marRight w:val="0"/>
      <w:marTop w:val="0"/>
      <w:marBottom w:val="0"/>
      <w:divBdr>
        <w:top w:val="none" w:sz="0" w:space="0" w:color="auto"/>
        <w:left w:val="none" w:sz="0" w:space="0" w:color="auto"/>
        <w:bottom w:val="none" w:sz="0" w:space="0" w:color="auto"/>
        <w:right w:val="none" w:sz="0" w:space="0" w:color="auto"/>
      </w:divBdr>
    </w:div>
    <w:div w:id="579103632">
      <w:bodyDiv w:val="1"/>
      <w:marLeft w:val="0"/>
      <w:marRight w:val="0"/>
      <w:marTop w:val="0"/>
      <w:marBottom w:val="0"/>
      <w:divBdr>
        <w:top w:val="none" w:sz="0" w:space="0" w:color="auto"/>
        <w:left w:val="none" w:sz="0" w:space="0" w:color="auto"/>
        <w:bottom w:val="none" w:sz="0" w:space="0" w:color="auto"/>
        <w:right w:val="none" w:sz="0" w:space="0" w:color="auto"/>
      </w:divBdr>
    </w:div>
    <w:div w:id="611589560">
      <w:bodyDiv w:val="1"/>
      <w:marLeft w:val="0"/>
      <w:marRight w:val="0"/>
      <w:marTop w:val="0"/>
      <w:marBottom w:val="0"/>
      <w:divBdr>
        <w:top w:val="none" w:sz="0" w:space="0" w:color="auto"/>
        <w:left w:val="none" w:sz="0" w:space="0" w:color="auto"/>
        <w:bottom w:val="none" w:sz="0" w:space="0" w:color="auto"/>
        <w:right w:val="none" w:sz="0" w:space="0" w:color="auto"/>
      </w:divBdr>
    </w:div>
    <w:div w:id="793408779">
      <w:bodyDiv w:val="1"/>
      <w:marLeft w:val="0"/>
      <w:marRight w:val="0"/>
      <w:marTop w:val="0"/>
      <w:marBottom w:val="0"/>
      <w:divBdr>
        <w:top w:val="none" w:sz="0" w:space="0" w:color="auto"/>
        <w:left w:val="none" w:sz="0" w:space="0" w:color="auto"/>
        <w:bottom w:val="none" w:sz="0" w:space="0" w:color="auto"/>
        <w:right w:val="none" w:sz="0" w:space="0" w:color="auto"/>
      </w:divBdr>
    </w:div>
    <w:div w:id="855772625">
      <w:bodyDiv w:val="1"/>
      <w:marLeft w:val="0"/>
      <w:marRight w:val="0"/>
      <w:marTop w:val="0"/>
      <w:marBottom w:val="0"/>
      <w:divBdr>
        <w:top w:val="none" w:sz="0" w:space="0" w:color="auto"/>
        <w:left w:val="none" w:sz="0" w:space="0" w:color="auto"/>
        <w:bottom w:val="none" w:sz="0" w:space="0" w:color="auto"/>
        <w:right w:val="none" w:sz="0" w:space="0" w:color="auto"/>
      </w:divBdr>
    </w:div>
    <w:div w:id="1077093778">
      <w:bodyDiv w:val="1"/>
      <w:marLeft w:val="0"/>
      <w:marRight w:val="0"/>
      <w:marTop w:val="0"/>
      <w:marBottom w:val="0"/>
      <w:divBdr>
        <w:top w:val="none" w:sz="0" w:space="0" w:color="auto"/>
        <w:left w:val="none" w:sz="0" w:space="0" w:color="auto"/>
        <w:bottom w:val="none" w:sz="0" w:space="0" w:color="auto"/>
        <w:right w:val="none" w:sz="0" w:space="0" w:color="auto"/>
      </w:divBdr>
    </w:div>
    <w:div w:id="1136754094">
      <w:bodyDiv w:val="1"/>
      <w:marLeft w:val="0"/>
      <w:marRight w:val="0"/>
      <w:marTop w:val="0"/>
      <w:marBottom w:val="0"/>
      <w:divBdr>
        <w:top w:val="none" w:sz="0" w:space="0" w:color="auto"/>
        <w:left w:val="none" w:sz="0" w:space="0" w:color="auto"/>
        <w:bottom w:val="none" w:sz="0" w:space="0" w:color="auto"/>
        <w:right w:val="none" w:sz="0" w:space="0" w:color="auto"/>
      </w:divBdr>
    </w:div>
    <w:div w:id="1171874001">
      <w:bodyDiv w:val="1"/>
      <w:marLeft w:val="0"/>
      <w:marRight w:val="0"/>
      <w:marTop w:val="0"/>
      <w:marBottom w:val="0"/>
      <w:divBdr>
        <w:top w:val="none" w:sz="0" w:space="0" w:color="auto"/>
        <w:left w:val="none" w:sz="0" w:space="0" w:color="auto"/>
        <w:bottom w:val="none" w:sz="0" w:space="0" w:color="auto"/>
        <w:right w:val="none" w:sz="0" w:space="0" w:color="auto"/>
      </w:divBdr>
    </w:div>
    <w:div w:id="1176656800">
      <w:bodyDiv w:val="1"/>
      <w:marLeft w:val="0"/>
      <w:marRight w:val="0"/>
      <w:marTop w:val="0"/>
      <w:marBottom w:val="0"/>
      <w:divBdr>
        <w:top w:val="none" w:sz="0" w:space="0" w:color="auto"/>
        <w:left w:val="none" w:sz="0" w:space="0" w:color="auto"/>
        <w:bottom w:val="none" w:sz="0" w:space="0" w:color="auto"/>
        <w:right w:val="none" w:sz="0" w:space="0" w:color="auto"/>
      </w:divBdr>
    </w:div>
    <w:div w:id="1241134809">
      <w:bodyDiv w:val="1"/>
      <w:marLeft w:val="0"/>
      <w:marRight w:val="0"/>
      <w:marTop w:val="0"/>
      <w:marBottom w:val="0"/>
      <w:divBdr>
        <w:top w:val="none" w:sz="0" w:space="0" w:color="auto"/>
        <w:left w:val="none" w:sz="0" w:space="0" w:color="auto"/>
        <w:bottom w:val="none" w:sz="0" w:space="0" w:color="auto"/>
        <w:right w:val="none" w:sz="0" w:space="0" w:color="auto"/>
      </w:divBdr>
    </w:div>
    <w:div w:id="1251037980">
      <w:bodyDiv w:val="1"/>
      <w:marLeft w:val="0"/>
      <w:marRight w:val="0"/>
      <w:marTop w:val="0"/>
      <w:marBottom w:val="0"/>
      <w:divBdr>
        <w:top w:val="none" w:sz="0" w:space="0" w:color="auto"/>
        <w:left w:val="none" w:sz="0" w:space="0" w:color="auto"/>
        <w:bottom w:val="none" w:sz="0" w:space="0" w:color="auto"/>
        <w:right w:val="none" w:sz="0" w:space="0" w:color="auto"/>
      </w:divBdr>
    </w:div>
    <w:div w:id="1265308362">
      <w:bodyDiv w:val="1"/>
      <w:marLeft w:val="0"/>
      <w:marRight w:val="0"/>
      <w:marTop w:val="0"/>
      <w:marBottom w:val="0"/>
      <w:divBdr>
        <w:top w:val="none" w:sz="0" w:space="0" w:color="auto"/>
        <w:left w:val="none" w:sz="0" w:space="0" w:color="auto"/>
        <w:bottom w:val="none" w:sz="0" w:space="0" w:color="auto"/>
        <w:right w:val="none" w:sz="0" w:space="0" w:color="auto"/>
      </w:divBdr>
    </w:div>
    <w:div w:id="1424036729">
      <w:bodyDiv w:val="1"/>
      <w:marLeft w:val="0"/>
      <w:marRight w:val="0"/>
      <w:marTop w:val="0"/>
      <w:marBottom w:val="0"/>
      <w:divBdr>
        <w:top w:val="none" w:sz="0" w:space="0" w:color="auto"/>
        <w:left w:val="none" w:sz="0" w:space="0" w:color="auto"/>
        <w:bottom w:val="none" w:sz="0" w:space="0" w:color="auto"/>
        <w:right w:val="none" w:sz="0" w:space="0" w:color="auto"/>
      </w:divBdr>
    </w:div>
    <w:div w:id="1989901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rz.gov.sk/data/att/4372267_dokument1.pdf" TargetMode="External"/><Relationship Id="rId18" Type="http://schemas.openxmlformats.org/officeDocument/2006/relationships/hyperlink" Target="file:///C:\Users\tibor\Dropbox\!MIRRI\SLA\dokumenty\Opis%20predmetu%20z&#225;kazky%20_%2002_03_2021_prip_tba2_format.docx" TargetMode="External"/><Relationship Id="rId26" Type="http://schemas.openxmlformats.org/officeDocument/2006/relationships/image" Target="media/image6.wmf"/><Relationship Id="rId39" Type="http://schemas.openxmlformats.org/officeDocument/2006/relationships/hyperlink" Target="https://owasp.org/www-project-top-ten/" TargetMode="External"/><Relationship Id="rId21" Type="http://schemas.openxmlformats.org/officeDocument/2006/relationships/header" Target="header1.xml"/><Relationship Id="rId34" Type="http://schemas.openxmlformats.org/officeDocument/2006/relationships/image" Target="media/image13.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tibor\Dropbox\!MIRRI\SLA\dokumenty\Opis%20predmetu%20z&#225;kazky%20_%2002_03_2021_prip_tba2_format.docx" TargetMode="External"/><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z.gov.sk/data/att/4372267_dokument1.pdf" TargetMode="External"/><Relationship Id="rId24" Type="http://schemas.openxmlformats.org/officeDocument/2006/relationships/image" Target="media/image4.wmf"/><Relationship Id="rId32" Type="http://schemas.openxmlformats.org/officeDocument/2006/relationships/image" Target="media/image11.png"/><Relationship Id="rId37" Type="http://schemas.openxmlformats.org/officeDocument/2006/relationships/hyperlink" Target="http://www.slovensko.sk/" TargetMode="External"/><Relationship Id="rId40" Type="http://schemas.openxmlformats.org/officeDocument/2006/relationships/hyperlink" Target="https://www.csirt.gov.sk/doc/MetodikaZabezpeceniaIKT_v2.1.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tibor\Dropbox\!MIRRI\SLA\dokumenty\Opis%20predmetu%20z&#225;kazky%20_%2002_03_2021_prip_tba2_format.docx"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wmf"/><Relationship Id="rId10" Type="http://schemas.openxmlformats.org/officeDocument/2006/relationships/hyperlink" Target="https://www.crz.gov.sk/index.php?ID=2470614&amp;l=sk" TargetMode="External"/><Relationship Id="rId19" Type="http://schemas.openxmlformats.org/officeDocument/2006/relationships/hyperlink" Target="https://www.mirri.gov.sk/sekcie/cko/politika-sudrznosti-eu/programove-obdobie-2021-2027/index.html" TargetMode="External"/><Relationship Id="rId31" Type="http://schemas.openxmlformats.org/officeDocument/2006/relationships/hyperlink" Target="http://nvie.com/posts/a-successful-git-branching-mode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rz.gov.sk/index.php?ID=1863795&amp;l=sk" TargetMode="External"/><Relationship Id="rId14" Type="http://schemas.openxmlformats.org/officeDocument/2006/relationships/hyperlink" Target="https://www.crz.gov.sk/data/att/4080885_dokument1.pdf" TargetMode="External"/><Relationship Id="rId22" Type="http://schemas.openxmlformats.org/officeDocument/2006/relationships/footer" Target="footer1.xml"/><Relationship Id="rId27" Type="http://schemas.openxmlformats.org/officeDocument/2006/relationships/image" Target="media/image7.wmf"/><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footer" Target="footer2.xml"/><Relationship Id="rId8" Type="http://schemas.openxmlformats.org/officeDocument/2006/relationships/hyperlink" Target="http://www.crz.gov.sk/index.php?ID=967812&amp;l=sk" TargetMode="External"/><Relationship Id="rId3" Type="http://schemas.openxmlformats.org/officeDocument/2006/relationships/styles" Target="styles.xml"/><Relationship Id="rId12" Type="http://schemas.openxmlformats.org/officeDocument/2006/relationships/hyperlink" Target="https://www.crz.gov.sk/data/att/4080885_dokument1.pdf" TargetMode="External"/><Relationship Id="rId17" Type="http://schemas.openxmlformats.org/officeDocument/2006/relationships/hyperlink" Target="file:///C:\Users\tibor\Dropbox\!MIRRI\SLA\dokumenty\Opis%20predmetu%20z&#225;kazky%20_%2002_03_2021_prip_tba2_format.docx" TargetMode="External"/><Relationship Id="rId25" Type="http://schemas.openxmlformats.org/officeDocument/2006/relationships/image" Target="media/image5.wmf"/><Relationship Id="rId33" Type="http://schemas.openxmlformats.org/officeDocument/2006/relationships/image" Target="media/image12.png"/><Relationship Id="rId38" Type="http://schemas.openxmlformats.org/officeDocument/2006/relationships/hyperlink" Target="http://www.partnerskadohoda.gov.sk/data/files/1761_integracny-manual-open-data-api-itms2014+-verzia-1.docx" TargetMode="External"/><Relationship Id="rId20" Type="http://schemas.openxmlformats.org/officeDocument/2006/relationships/image" Target="media/image1.png"/><Relationship Id="rId41" Type="http://schemas.openxmlformats.org/officeDocument/2006/relationships/hyperlink" Target="https://owasp.org/www-project-top-t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tms2014.sk/we-love-o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AAA05-6B96-4225-ACD8-60C8519C8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141</Pages>
  <Words>48638</Words>
  <Characters>277240</Characters>
  <DocSecurity>0</DocSecurity>
  <Lines>2310</Lines>
  <Paragraphs>650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325228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2021-03-12T08:39:00Z</dcterms:created>
  <dcterms:modified xsi:type="dcterms:W3CDTF">2021-03-31T10:38:00Z</dcterms:modified>
</cp:coreProperties>
</file>